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DAF689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D4AA9">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792A90">
        <w:rPr>
          <w:rFonts w:cstheme="minorHAnsi"/>
          <w:color w:val="000000" w:themeColor="text1"/>
          <w:sz w:val="20"/>
          <w:szCs w:val="20"/>
        </w:rPr>
        <w:t xml:space="preserve"> </w:t>
      </w:r>
      <w:r w:rsidR="00C0365B">
        <w:rPr>
          <w:rFonts w:cstheme="minorHAnsi"/>
          <w:color w:val="000000" w:themeColor="text1"/>
          <w:sz w:val="20"/>
          <w:szCs w:val="20"/>
        </w:rPr>
        <w:t>(PT+RBM)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9D0E211"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792A90">
        <w:rPr>
          <w:rFonts w:asciiTheme="minorHAnsi" w:hAnsiTheme="minorHAnsi" w:cstheme="minorHAnsi"/>
          <w:b/>
        </w:rPr>
        <w:t xml:space="preserve"> </w:t>
      </w:r>
      <w:r w:rsidR="00C0365B">
        <w:rPr>
          <w:rFonts w:asciiTheme="minorHAnsi" w:hAnsiTheme="minorHAnsi" w:cstheme="minorHAnsi"/>
          <w:b/>
        </w:rPr>
        <w:t>(PT+RBM)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71600561" w:rsidR="009F4D68" w:rsidRPr="00A269C8" w:rsidRDefault="00533FAA" w:rsidP="00A269C8">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r w:rsidR="00A269C8" w:rsidRPr="00A269C8">
        <w:rPr>
          <w:rFonts w:asciiTheme="minorHAnsi" w:hAnsiTheme="minorHAnsi" w:cstheme="minorHAnsi"/>
          <w:b/>
          <w:sz w:val="20"/>
          <w:lang w:eastAsia="pl-PL"/>
        </w:rPr>
        <w:t>POST/DYS/OLD/GZ/00381/2025</w:t>
      </w:r>
      <w:r w:rsidR="006D3191">
        <w:rPr>
          <w:rFonts w:asciiTheme="minorHAnsi" w:hAnsiTheme="minorHAnsi" w:cstheme="minorHAnsi"/>
          <w:sz w:val="20"/>
          <w:lang w:eastAsia="pl-PL"/>
        </w:rPr>
        <w:t xml:space="preserve">  </w:t>
      </w:r>
      <w:r w:rsidR="003406E1" w:rsidRPr="00CD053C">
        <w:rPr>
          <w:rFonts w:asciiTheme="minorHAnsi" w:hAnsiTheme="minorHAnsi" w:cstheme="minorHAnsi"/>
          <w:sz w:val="20"/>
          <w:lang w:eastAsia="pl-PL"/>
        </w:rPr>
        <w:t>prowadzonym w trybie przetargu nieograniczonego pn</w:t>
      </w:r>
      <w:r w:rsidR="003406E1">
        <w:rPr>
          <w:rFonts w:asciiTheme="minorHAnsi" w:hAnsiTheme="minorHAnsi" w:cstheme="minorHAnsi"/>
          <w:sz w:val="20"/>
          <w:lang w:eastAsia="pl-PL"/>
        </w:rPr>
        <w:t>.</w:t>
      </w:r>
      <w:r w:rsidR="006D3191">
        <w:rPr>
          <w:rFonts w:asciiTheme="minorHAnsi" w:hAnsiTheme="minorHAnsi" w:cstheme="minorHAnsi"/>
          <w:sz w:val="20"/>
          <w:lang w:eastAsia="pl-PL"/>
        </w:rPr>
        <w:t xml:space="preserve"> </w:t>
      </w:r>
      <w:r w:rsidR="00A269C8" w:rsidRPr="00A269C8">
        <w:rPr>
          <w:rFonts w:asciiTheme="minorHAnsi" w:hAnsiTheme="minorHAnsi" w:cstheme="minorHAnsi"/>
          <w:b/>
          <w:sz w:val="20"/>
          <w:lang w:eastAsia="pl-PL"/>
        </w:rPr>
        <w:t>Wykonanie dokumentacji projektowej i robót budowlanych w branży elektroenergetycznej w RE Zgierz-Pabianice i RE Piotrków Trybunalski - Modernizacja potrzeb własnych w stacji 110/15 kV w podziale na 5 części</w:t>
      </w:r>
      <w:r w:rsidR="00A269C8">
        <w:rPr>
          <w:rFonts w:asciiTheme="minorHAnsi" w:hAnsiTheme="minorHAnsi" w:cstheme="minorHAnsi"/>
          <w:b/>
          <w:sz w:val="20"/>
          <w:lang w:eastAsia="pl-PL"/>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1FFBB571"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kwalifikacyjne grupy D – 1 osoba,</w:t>
      </w:r>
    </w:p>
    <w:p w14:paraId="166C7D01" w14:textId="77777777" w:rsidR="003406E1"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w:t>
      </w:r>
      <w:r>
        <w:rPr>
          <w:rFonts w:asciiTheme="minorHAnsi" w:hAnsiTheme="minorHAnsi" w:cstheme="minorHAnsi"/>
          <w:sz w:val="20"/>
          <w:lang w:eastAsia="pl-PL"/>
        </w:rPr>
        <w:t>ectwo kwalifikacyjne grupy E – 4</w:t>
      </w:r>
      <w:r w:rsidRPr="00EE53FB">
        <w:rPr>
          <w:rFonts w:asciiTheme="minorHAnsi" w:hAnsiTheme="minorHAnsi" w:cstheme="minorHAnsi"/>
          <w:sz w:val="20"/>
          <w:lang w:eastAsia="pl-PL"/>
        </w:rPr>
        <w:t xml:space="preserve"> osoby,</w:t>
      </w:r>
    </w:p>
    <w:p w14:paraId="5B0457BE"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50A6FFB2" w14:textId="77777777" w:rsidR="003406E1" w:rsidRPr="00EE53FB" w:rsidRDefault="003406E1" w:rsidP="003406E1">
      <w:pPr>
        <w:numPr>
          <w:ilvl w:val="0"/>
          <w:numId w:val="7"/>
        </w:numPr>
        <w:spacing w:before="60" w:after="120" w:line="240"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A7E28" w14:textId="77777777" w:rsidR="009805EE" w:rsidRDefault="009805EE" w:rsidP="004A302B">
      <w:pPr>
        <w:spacing w:line="240" w:lineRule="auto"/>
      </w:pPr>
      <w:r>
        <w:separator/>
      </w:r>
    </w:p>
  </w:endnote>
  <w:endnote w:type="continuationSeparator" w:id="0">
    <w:p w14:paraId="48B40023" w14:textId="77777777" w:rsidR="009805EE" w:rsidRDefault="009805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26769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E1D9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E1D9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0C8B" w14:textId="77777777" w:rsidR="009805EE" w:rsidRDefault="009805EE" w:rsidP="004A302B">
      <w:pPr>
        <w:spacing w:line="240" w:lineRule="auto"/>
      </w:pPr>
      <w:r>
        <w:separator/>
      </w:r>
    </w:p>
  </w:footnote>
  <w:footnote w:type="continuationSeparator" w:id="0">
    <w:p w14:paraId="7B26D656" w14:textId="77777777" w:rsidR="009805EE" w:rsidRDefault="009805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0D0598BF" w:rsidR="002369B6" w:rsidRPr="00BE1D9A" w:rsidRDefault="00BE1D9A" w:rsidP="00BE1D9A">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color w:val="4F81BD" w:themeColor="accent1"/>
        <w:lang w:eastAsia="pl-PL"/>
      </w:rPr>
      <w:drawing>
        <wp:inline distT="0" distB="0" distL="0" distR="0" wp14:anchorId="2180083F" wp14:editId="50FD7224">
          <wp:extent cx="1085215" cy="835025"/>
          <wp:effectExtent l="0" t="0" r="63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207"/>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ADB"/>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6E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9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A90"/>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4AA9"/>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5EE"/>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F56"/>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69C8"/>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D0BC7"/>
    <w:rsid w:val="00AD2645"/>
    <w:rsid w:val="00AD47D7"/>
    <w:rsid w:val="00AD6553"/>
    <w:rsid w:val="00AD7F35"/>
    <w:rsid w:val="00AE19DD"/>
    <w:rsid w:val="00AE1D6E"/>
    <w:rsid w:val="00AE24D4"/>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1D9A"/>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5B"/>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2AD4"/>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92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8.docx</dmsv2BaseFileName>
    <dmsv2BaseDisplayName xmlns="http://schemas.microsoft.com/sharepoint/v3">Załącznik nr 8</dmsv2BaseDisplayName>
    <dmsv2SWPP2ObjectNumber xmlns="http://schemas.microsoft.com/sharepoint/v3">POST/DYS/OLD/GZ/00381/2025                        </dmsv2SWPP2ObjectNumber>
    <dmsv2SWPP2SumMD5 xmlns="http://schemas.microsoft.com/sharepoint/v3">4fbfadfd258422c7439727052ee09a0e</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21635905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UFFPNC7AYYXC-485694627-4805</_dlc_DocId>
    <_dlc_DocIdUrl xmlns="a19cb1c7-c5c7-46d4-85ae-d83685407bba">
      <Url>https://swpp2.dms.gkpge.pl/sites/34/_layouts/15/DocIdRedir.aspx?ID=UFFPNC7AYYXC-485694627-4805</Url>
      <Description>UFFPNC7AYYXC-485694627-4805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83EB128-5D85-4089-8BEF-4331DF546E1B}"/>
</file>

<file path=customXml/itemProps6.xml><?xml version="1.0" encoding="utf-8"?>
<ds:datastoreItem xmlns:ds="http://schemas.openxmlformats.org/officeDocument/2006/customXml" ds:itemID="{574B981E-9A95-4C49-998E-EFCB7DF8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282</Words>
  <Characters>1694</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Goc-Moszyńska Magdalena [PGE Dystr. O.Łódź]</cp:lastModifiedBy>
  <cp:revision>15</cp:revision>
  <cp:lastPrinted>2021-02-26T13:14:00Z</cp:lastPrinted>
  <dcterms:created xsi:type="dcterms:W3CDTF">2022-02-01T08:26:00Z</dcterms:created>
  <dcterms:modified xsi:type="dcterms:W3CDTF">2025-02-13T08:14:00Z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5f7dcf3b-0fd0-45a5-ae9a-afae47125704</vt:lpwstr>
  </property>
</Properties>
</file>