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254A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254A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254A33">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254A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254A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254A33">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254A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254A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254A33">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lastRenderedPageBreak/>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24DC050C" w:rsidR="00C1532D" w:rsidRDefault="00C1532D" w:rsidP="009F5A4C">
        <w:pPr>
          <w:pStyle w:val="Stopka"/>
          <w:jc w:val="right"/>
        </w:pPr>
        <w:r>
          <w:fldChar w:fldCharType="begin"/>
        </w:r>
        <w:r>
          <w:instrText>PAGE   \* MERGEFORMAT</w:instrText>
        </w:r>
        <w:r>
          <w:fldChar w:fldCharType="separate"/>
        </w:r>
        <w:r w:rsidR="008574B9">
          <w:rPr>
            <w:noProof/>
          </w:rPr>
          <w:t>1</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074F61B" w:rsidR="00C1532D" w:rsidRDefault="00C1532D">
        <w:pPr>
          <w:pStyle w:val="Stopka"/>
          <w:jc w:val="center"/>
        </w:pPr>
        <w:r>
          <w:fldChar w:fldCharType="begin"/>
        </w:r>
        <w:r>
          <w:instrText>PAGE   \* MERGEFORMAT</w:instrText>
        </w:r>
        <w:r>
          <w:fldChar w:fldCharType="separate"/>
        </w:r>
        <w:r w:rsidR="008574B9">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73D599C2" w:rsidR="00C1532D" w:rsidRPr="00274292" w:rsidRDefault="008574B9" w:rsidP="00274292">
    <w:pPr>
      <w:pStyle w:val="Nagwek"/>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POST/DYS/OLD/GZ/00372/2025</w:t>
    </w:r>
    <w:bookmarkStart w:id="8" w:name="_GoBack"/>
    <w:bookmarkEnd w:id="8"/>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4A33"/>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4B9"/>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POST/DYS/OLD/GZ/00372/2025                        </dmsv2SWPP2ObjectNumber>
    <dmsv2SWPP2SumMD5 xmlns="http://schemas.microsoft.com/sharepoint/v3">395fd981a691da47680ebb706b684e86</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21634405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UFFPNC7AYYXC-485694627-8751</_dlc_DocId>
    <_dlc_DocIdUrl xmlns="a19cb1c7-c5c7-46d4-85ae-d83685407bba">
      <Url>https://swpp2.dms.gkpge.pl/sites/34/_layouts/15/DocIdRedir.aspx?ID=UFFPNC7AYYXC-485694627-8751</Url>
      <Description>UFFPNC7AYYXC-485694627-8751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579CB-3BBE-4E5F-BB2E-AB861C5E9368}">
  <ds:schemaRefs>
    <ds:schemaRef ds:uri="http://schemas.microsoft.com/sharepoint/events"/>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1D652937-F645-48B5-8ADF-35F94C84F27D}"/>
</file>

<file path=customXml/itemProps4.xml><?xml version="1.0" encoding="utf-8"?>
<ds:datastoreItem xmlns:ds="http://schemas.openxmlformats.org/officeDocument/2006/customXml" ds:itemID="{5B5E5E32-49A0-47DF-ABFF-A9BDC9414DD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A0FC13E4-D6BA-483A-890A-7862053BE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15143</Words>
  <Characters>97857</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2023-02-22T10:56:00Z</cp:lastPrinted>
  <dcterms:created xsi:type="dcterms:W3CDTF">2025-02-12T05:17:00Z</dcterms:created>
  <dcterms:modified xsi:type="dcterms:W3CDTF">2025-02-12T05:17:00Z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ocset_NoMedatataSyncRequired">
    <vt:lpwstr>False</vt:lpwstr>
  </property>
  <property fmtid="{D5CDD505-2E9C-101B-9397-08002B2CF9AE}" pid="4" name="_dlc_DocIdItemGuid">
    <vt:lpwstr>a785e240-c572-4967-8c7d-aee3862c2ec6</vt:lpwstr>
  </property>
  <property fmtid="{D5CDD505-2E9C-101B-9397-08002B2CF9AE}" pid="5" name="MSIP_Label_66b5d990-821a-4d41-b503-280f184b2126_Enabled">
    <vt:lpwstr>true</vt:lpwstr>
  </property>
  <property fmtid="{D5CDD505-2E9C-101B-9397-08002B2CF9AE}" pid="6" name="MSIP_Label_66b5d990-821a-4d41-b503-280f184b2126_SetDate">
    <vt:lpwstr>2025-02-12T05:17:29Z</vt:lpwstr>
  </property>
  <property fmtid="{D5CDD505-2E9C-101B-9397-08002B2CF9AE}" pid="7" name="MSIP_Label_66b5d990-821a-4d41-b503-280f184b2126_Method">
    <vt:lpwstr>Privileged</vt:lpwstr>
  </property>
  <property fmtid="{D5CDD505-2E9C-101B-9397-08002B2CF9AE}" pid="8" name="MSIP_Label_66b5d990-821a-4d41-b503-280f184b2126_Name">
    <vt:lpwstr>ALL-Publiczne</vt:lpwstr>
  </property>
  <property fmtid="{D5CDD505-2E9C-101B-9397-08002B2CF9AE}" pid="9" name="MSIP_Label_66b5d990-821a-4d41-b503-280f184b2126_SiteId">
    <vt:lpwstr>e9895a11-04dc-4848-aa12-7fca9faefb60</vt:lpwstr>
  </property>
  <property fmtid="{D5CDD505-2E9C-101B-9397-08002B2CF9AE}" pid="10" name="MSIP_Label_66b5d990-821a-4d41-b503-280f184b2126_ActionId">
    <vt:lpwstr>85c2da02-a8d0-4a99-a4ae-63e009502091</vt:lpwstr>
  </property>
  <property fmtid="{D5CDD505-2E9C-101B-9397-08002B2CF9AE}" pid="11" name="MSIP_Label_66b5d990-821a-4d41-b503-280f184b2126_ContentBits">
    <vt:lpwstr>0</vt:lpwstr>
  </property>
</Properties>
</file>