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3.xml" ContentType="application/vnd.openxmlformats-officedocument.wordprocessingml.footer+xml"/>
  <Override PartName="/word/header2.xml" ContentType="application/vnd.openxmlformats-officedocument.wordprocessingml.header+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notes.xml" ContentType="application/vnd.openxmlformats-officedocument.wordprocessingml.footnotes+xml"/>
  <Override PartName="/word/header4.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docProps/custom.xml" ContentType="application/vnd.openxmlformats-officedocument.custom-properties+xml"/>
  <Override PartName="/customXml/itemProps4.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190950199"/>
    <w:bookmarkStart w:id="1" w:name="_Toc190950249"/>
    <w:bookmarkStart w:id="2" w:name="_Toc190950535"/>
    <w:bookmarkStart w:id="3" w:name="_Toc191901957"/>
    <w:bookmarkStart w:id="4" w:name="_Toc191902027"/>
    <w:bookmarkStart w:id="5" w:name="_Toc191902053"/>
    <w:bookmarkStart w:id="6" w:name="_Toc191902229"/>
    <w:bookmarkStart w:id="7" w:name="_Toc193109822"/>
    <w:bookmarkStart w:id="8" w:name="_Toc193110272"/>
    <w:bookmarkStart w:id="9" w:name="_Toc193110399"/>
    <w:bookmarkStart w:id="10" w:name="_Toc193110882"/>
    <w:bookmarkStart w:id="11" w:name="_Toc200365501"/>
    <w:p w14:paraId="7605D991" w14:textId="561081EC" w:rsidR="0059192E" w:rsidRPr="00AB3856" w:rsidRDefault="00056904" w:rsidP="000777A9">
      <w:pPr>
        <w:pStyle w:val="Nagwek1"/>
        <w:rPr>
          <w:rFonts w:ascii="Verdana" w:hAnsi="Verdana"/>
          <w:sz w:val="20"/>
          <w:szCs w:val="20"/>
        </w:rPr>
      </w:pPr>
      <w:r w:rsidRPr="00AB3856">
        <w:rPr>
          <w:rFonts w:ascii="Verdana" w:hAnsi="Verdana"/>
          <w:noProof/>
          <w:sz w:val="20"/>
          <w:szCs w:val="20"/>
          <w:lang w:eastAsia="pl-PL"/>
        </w:rPr>
        <mc:AlternateContent>
          <mc:Choice Requires="wps">
            <w:drawing>
              <wp:anchor distT="0" distB="0" distL="114300" distR="114300" simplePos="0" relativeHeight="251632640" behindDoc="0" locked="0" layoutInCell="1" allowOverlap="1" wp14:anchorId="5406BFAB" wp14:editId="5B35AC79">
                <wp:simplePos x="0" y="0"/>
                <wp:positionH relativeFrom="column">
                  <wp:posOffset>2559685</wp:posOffset>
                </wp:positionH>
                <wp:positionV relativeFrom="paragraph">
                  <wp:posOffset>996950</wp:posOffset>
                </wp:positionV>
                <wp:extent cx="1384300" cy="45719"/>
                <wp:effectExtent l="0" t="0" r="6350" b="0"/>
                <wp:wrapNone/>
                <wp:docPr id="150" name="Prostokąt 150"/>
                <wp:cNvGraphicFramePr/>
                <a:graphic xmlns:a="http://schemas.openxmlformats.org/drawingml/2006/main">
                  <a:graphicData uri="http://schemas.microsoft.com/office/word/2010/wordprocessingShape">
                    <wps:wsp>
                      <wps:cNvSpPr/>
                      <wps:spPr>
                        <a:xfrm>
                          <a:off x="0" y="0"/>
                          <a:ext cx="1384300" cy="45719"/>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15E37C" id="Prostokąt 150" o:spid="_x0000_s1026" style="position:absolute;margin-left:201.55pt;margin-top:78.5pt;width:109pt;height:3.6pt;z-index:2516326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Zv/jwIAAIwFAAAOAAAAZHJzL2Uyb0RvYy54bWysVM1OGzEQvlfqO1i+l90NoYUoGxSBqCoh&#10;iBoqzo7XZq16Pa7tZJPe+2Z9sI69P1BArVQ1h43H883f55mZn+8bTXbCeQWmpMVRTokwHCplHkr6&#10;5e7q3SklPjBTMQ1GlPQgPD1fvH0zb+1MTKAGXQlH0Inxs9aWtA7BzrLM81o0zB+BFQaVElzDAoru&#10;Iasca9F7o7NJnr/PWnCVdcCF93h72SnpIvmXUvBwK6UXgeiSYm4hfV36buI3W8zZ7MExWyvep8H+&#10;IYuGKYNBR1eXLDCydeqFq0ZxBx5kOOLQZCCl4iLVgNUU+bNq1jWzItWC5Hg70uT/n1t+s1s5oip8&#10;uxPkx7AGH2mFKQb4+vNHIPEWOWqtnyF0bVeulzweY8F76Zr4j6WQfeL1MPIq9oFwvCyOT6fHObrn&#10;qJuefCjOos/s0dg6Hz4KaEg8lNThsyU22e7ahw46QGIsD1pVV0rrJMRWERfakR3DR2acCxOKPsBv&#10;SG0i3kC07JzGmyzW1lWTTuGgRcRp81lIZAbzn6RkUk++DJRyqFkluvgnOf6G6ENqqdjkMKIlxh99&#10;F3/y3WXZ46OpSC09Gud/Nx4tUmQwYTRulAH3mgM90ic7/EBSR01kaQPVAfvGQTdQ3vIrhU93zXxY&#10;MYcThI+NWyHc4kdqaEsK/YmSGtz31+4jHhsbtZS0OJEl9d+2zAlK9CeDLX9WTKdxhJOAXTRBwT3V&#10;bJ5qzLa5AOyHAveP5ekY8UEPR+mgucflsYxRUcUMx9gl5cENwkXoNgWuHy6WywTDsbUsXJu15dF5&#10;ZDW25t3+njnb92/Axr+BYXrZ7Fkbd9hoaWC5DSBV6vFHXnu+ceRT4/TrKe6Up3JCPS7RxS8AAAD/&#10;/wMAUEsDBBQABgAIAAAAIQANvpH74AAAAAsBAAAPAAAAZHJzL2Rvd25yZXYueG1sTI/NTsMwEITv&#10;SLyDtUjcqPNTUpTGqapKvSCERKAHbm6yjQPxOordNPD0LCc47syn2ZliM9teTDj6zpGCeBGBQKpd&#10;01Gr4O11f/cAwgdNje4doYIv9LApr68KnTfuQi84VaEVHEI+1wpMCEMupa8NWu0XbkBi7+RGqwOf&#10;YyubUV843PYyiaJMWt0RfzB6wJ3B+rM6WwWPH6u0MtN2+k6f8WDc4el9v/NK3d7M2zWIgHP4g+G3&#10;PleHkjsd3ZkaL3oFyyiNGWXjfsWjmMiSmJUjK9kyAVkW8v+G8gcAAP//AwBQSwECLQAUAAYACAAA&#10;ACEAtoM4kv4AAADhAQAAEwAAAAAAAAAAAAAAAAAAAAAAW0NvbnRlbnRfVHlwZXNdLnhtbFBLAQIt&#10;ABQABgAIAAAAIQA4/SH/1gAAAJQBAAALAAAAAAAAAAAAAAAAAC8BAABfcmVscy8ucmVsc1BLAQIt&#10;ABQABgAIAAAAIQChlZv/jwIAAIwFAAAOAAAAAAAAAAAAAAAAAC4CAABkcnMvZTJvRG9jLnhtbFBL&#10;AQItABQABgAIAAAAIQANvpH74AAAAAsBAAAPAAAAAAAAAAAAAAAAAOkEAABkcnMvZG93bnJldi54&#10;bWxQSwUGAAAAAAQABADzAAAA9gUAAAAA&#10;" fillcolor="#b2cf65 [3204]" stroked="f" strokeweight="1pt"/>
            </w:pict>
          </mc:Fallback>
        </mc:AlternateContent>
      </w:r>
      <w:r w:rsidR="001318C9" w:rsidRPr="00AB3856">
        <w:rPr>
          <w:rFonts w:ascii="Verdana" w:hAnsi="Verdana"/>
          <w:noProof/>
          <w:sz w:val="20"/>
          <w:szCs w:val="20"/>
          <w:lang w:eastAsia="pl-PL"/>
        </w:rPr>
        <w:drawing>
          <wp:anchor distT="0" distB="0" distL="114300" distR="114300" simplePos="0" relativeHeight="251658240" behindDoc="0" locked="0" layoutInCell="1" allowOverlap="1" wp14:anchorId="38F778F3" wp14:editId="348D3E5B">
            <wp:simplePos x="0" y="0"/>
            <wp:positionH relativeFrom="column">
              <wp:posOffset>-713106</wp:posOffset>
            </wp:positionH>
            <wp:positionV relativeFrom="page">
              <wp:align>bottom</wp:align>
            </wp:positionV>
            <wp:extent cx="7564699" cy="1867535"/>
            <wp:effectExtent l="0" t="0" r="0" b="0"/>
            <wp:wrapNone/>
            <wp:docPr id="1238424585"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564699" cy="186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2CE9" w:rsidRPr="00AB3856">
        <w:rPr>
          <w:rFonts w:ascii="Verdana" w:hAnsi="Verdana"/>
          <w:noProof/>
          <w:sz w:val="20"/>
          <w:szCs w:val="20"/>
          <w:lang w:eastAsia="pl-PL"/>
        </w:rPr>
        <mc:AlternateContent>
          <mc:Choice Requires="wpg">
            <w:drawing>
              <wp:anchor distT="0" distB="0" distL="228600" distR="228600" simplePos="0" relativeHeight="251629568" behindDoc="0" locked="0" layoutInCell="1" allowOverlap="1" wp14:anchorId="7FD271DB" wp14:editId="7F5EDB21">
                <wp:simplePos x="0" y="0"/>
                <wp:positionH relativeFrom="page">
                  <wp:posOffset>339090</wp:posOffset>
                </wp:positionH>
                <wp:positionV relativeFrom="page">
                  <wp:posOffset>512445</wp:posOffset>
                </wp:positionV>
                <wp:extent cx="6807200" cy="9836150"/>
                <wp:effectExtent l="0" t="0" r="12700" b="12700"/>
                <wp:wrapSquare wrapText="bothSides"/>
                <wp:docPr id="173" name="Grupa 173"/>
                <wp:cNvGraphicFramePr/>
                <a:graphic xmlns:a="http://schemas.openxmlformats.org/drawingml/2006/main">
                  <a:graphicData uri="http://schemas.microsoft.com/office/word/2010/wordprocessingGroup">
                    <wpg:wgp>
                      <wpg:cNvGrpSpPr/>
                      <wpg:grpSpPr>
                        <a:xfrm>
                          <a:off x="0" y="0"/>
                          <a:ext cx="6807200" cy="9836150"/>
                          <a:chOff x="69000" y="-241642"/>
                          <a:chExt cx="4891653" cy="1946304"/>
                        </a:xfrm>
                      </wpg:grpSpPr>
                      <wps:wsp>
                        <wps:cNvPr id="174" name="Prostokąt 174"/>
                        <wps:cNvSpPr/>
                        <wps:spPr>
                          <a:xfrm>
                            <a:off x="69000" y="1477338"/>
                            <a:ext cx="3218688" cy="224057"/>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Pole tekstowe 178"/>
                        <wps:cNvSpPr txBox="1"/>
                        <wps:spPr>
                          <a:xfrm>
                            <a:off x="266825" y="-241642"/>
                            <a:ext cx="4693828" cy="19463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50CBD73" w14:textId="77777777" w:rsidR="008E464B" w:rsidRDefault="008E464B" w:rsidP="00BC042B">
                              <w:pPr>
                                <w:pStyle w:val="Tytu"/>
                                <w:spacing w:before="240"/>
                                <w:contextualSpacing w:val="0"/>
                                <w:rPr>
                                  <w:spacing w:val="0"/>
                                </w:rPr>
                              </w:pPr>
                            </w:p>
                            <w:p w14:paraId="168D9CB0" w14:textId="77777777" w:rsidR="008E464B" w:rsidRDefault="008E464B" w:rsidP="00A809BD">
                              <w:pPr>
                                <w:pStyle w:val="Tytu"/>
                                <w:jc w:val="center"/>
                                <w:rPr>
                                  <w:spacing w:val="0"/>
                                </w:rPr>
                              </w:pPr>
                            </w:p>
                            <w:p w14:paraId="74CCA4FD" w14:textId="28FD0D77" w:rsidR="008E464B" w:rsidRDefault="008E464B" w:rsidP="00A809BD">
                              <w:pPr>
                                <w:pStyle w:val="Tytu"/>
                                <w:jc w:val="center"/>
                                <w:rPr>
                                  <w:spacing w:val="0"/>
                                </w:rPr>
                              </w:pPr>
                              <w:r w:rsidRPr="001318C9">
                                <w:rPr>
                                  <w:spacing w:val="0"/>
                                </w:rPr>
                                <w:t>SPECYFIKACJA WARUNKÓW ZAMÓWIENIA (SWZ)</w:t>
                              </w:r>
                            </w:p>
                            <w:p w14:paraId="69E2714C" w14:textId="77777777" w:rsidR="008E464B" w:rsidRDefault="008E464B" w:rsidP="006E100D">
                              <w:pPr>
                                <w:pStyle w:val="Tytu"/>
                                <w:rPr>
                                  <w:spacing w:val="0"/>
                                </w:rPr>
                              </w:pPr>
                            </w:p>
                            <w:p w14:paraId="22BFD0D6" w14:textId="77777777" w:rsidR="008E464B" w:rsidRDefault="008E464B" w:rsidP="00D206B4">
                              <w:pPr>
                                <w:pStyle w:val="PODTYTU"/>
                                <w:spacing w:before="400"/>
                                <w:jc w:val="center"/>
                              </w:pPr>
                              <w:r>
                                <w:t>POSTĘPOWANIE ZAKUPOWE W TRYBIE PRZETARGU NIEOGRANICZONEGO</w:t>
                              </w:r>
                            </w:p>
                            <w:p w14:paraId="06C24C27" w14:textId="226C1863" w:rsidR="008E464B" w:rsidRDefault="008E464B" w:rsidP="00D206B4">
                              <w:pPr>
                                <w:pStyle w:val="PODTYTU"/>
                                <w:spacing w:before="400"/>
                                <w:jc w:val="center"/>
                              </w:pPr>
                              <w:r>
                                <w:t>NA PODSTAWIE PROC30031</w:t>
                              </w:r>
                              <w:r w:rsidRPr="00AE0670">
                                <w:t xml:space="preserve"> PROCEDURY ZAKUPÓW PGE DYSTRYBUCJA S.A.</w:t>
                              </w:r>
                            </w:p>
                            <w:p w14:paraId="2F5F3F57" w14:textId="07394292" w:rsidR="008E464B" w:rsidRDefault="008E464B" w:rsidP="00A809BD">
                              <w:pPr>
                                <w:pStyle w:val="PODTYTU"/>
                                <w:spacing w:before="2160"/>
                                <w:jc w:val="center"/>
                              </w:pPr>
                              <w:r>
                                <w:t xml:space="preserve"> Modernizacja/Naprawa dachów budynków</w:t>
                              </w:r>
                            </w:p>
                            <w:p w14:paraId="740DC77E" w14:textId="11D6FE48" w:rsidR="008E464B" w:rsidRDefault="008E464B" w:rsidP="00A809BD">
                              <w:pPr>
                                <w:pStyle w:val="tekst"/>
                                <w:spacing w:before="720"/>
                                <w:jc w:val="center"/>
                              </w:pPr>
                              <w:r w:rsidRPr="006E100D">
                                <w:t>Nume</w:t>
                              </w:r>
                              <w:r>
                                <w:t>r Postępowania: POST/DYS/OL/LZA/02512/2025</w:t>
                              </w:r>
                            </w:p>
                            <w:p w14:paraId="1B29D8E9" w14:textId="1594A975" w:rsidR="008E464B" w:rsidRDefault="008E464B" w:rsidP="001318C9"/>
                            <w:p w14:paraId="39B9F193" w14:textId="77777777" w:rsidR="008E464B" w:rsidRDefault="008E464B" w:rsidP="00D03C12">
                              <w:pPr>
                                <w:pStyle w:val="tekst"/>
                                <w:spacing w:before="0"/>
                                <w:jc w:val="center"/>
                              </w:pPr>
                            </w:p>
                            <w:p w14:paraId="696F8BC2" w14:textId="23B6EAD7" w:rsidR="008E464B" w:rsidRDefault="008E464B" w:rsidP="00D03C12">
                              <w:pPr>
                                <w:pStyle w:val="tekst"/>
                                <w:spacing w:before="0"/>
                                <w:jc w:val="center"/>
                              </w:pPr>
                            </w:p>
                            <w:p w14:paraId="3B5BFAC5" w14:textId="59128818" w:rsidR="008E464B" w:rsidRDefault="008E464B" w:rsidP="00304DC0"/>
                            <w:p w14:paraId="36FBE38D" w14:textId="7370F5EC" w:rsidR="008E464B" w:rsidRDefault="008E464B" w:rsidP="00304DC0"/>
                            <w:p w14:paraId="4F975CD7" w14:textId="255572F7" w:rsidR="008E464B" w:rsidRDefault="008E464B" w:rsidP="00304DC0"/>
                            <w:p w14:paraId="5A282CAB" w14:textId="55B0DC38" w:rsidR="008E464B" w:rsidRDefault="008E464B" w:rsidP="00304DC0"/>
                            <w:p w14:paraId="7CFD345F" w14:textId="77777777" w:rsidR="008E464B" w:rsidRPr="00304DC0" w:rsidRDefault="008E464B" w:rsidP="00304DC0"/>
                            <w:p w14:paraId="6DEB1E91" w14:textId="77777777" w:rsidR="008E464B" w:rsidRDefault="008E464B" w:rsidP="00D03C12">
                              <w:pPr>
                                <w:pStyle w:val="tekst"/>
                                <w:spacing w:before="0"/>
                                <w:jc w:val="center"/>
                              </w:pPr>
                            </w:p>
                            <w:p w14:paraId="10856547" w14:textId="4D911E40" w:rsidR="008E464B" w:rsidRDefault="008E464B" w:rsidP="00D03C12">
                              <w:pPr>
                                <w:pStyle w:val="tekst"/>
                                <w:spacing w:before="0"/>
                                <w:jc w:val="center"/>
                              </w:pPr>
                              <w:r>
                                <w:t xml:space="preserve">Lublin, </w:t>
                              </w:r>
                              <w:r>
                                <w:fldChar w:fldCharType="begin"/>
                              </w:r>
                              <w:r>
                                <w:instrText xml:space="preserve"> TIME \@ "d MMMM yyyy" </w:instrText>
                              </w:r>
                              <w:r>
                                <w:fldChar w:fldCharType="separate"/>
                              </w:r>
                              <w:r w:rsidR="00C93FA8">
                                <w:rPr>
                                  <w:noProof/>
                                </w:rPr>
                                <w:t>4 lipca 2025</w:t>
                              </w:r>
                              <w:r>
                                <w:fldChar w:fldCharType="end"/>
                              </w:r>
                              <w:r>
                                <w:t xml:space="preserve"> r.</w:t>
                              </w:r>
                              <w:r w:rsidRPr="0014785F">
                                <w:rPr>
                                  <w:noProof/>
                                  <w:lang w:eastAsia="pl-PL"/>
                                </w:rPr>
                                <w:t xml:space="preserve"> </w:t>
                              </w:r>
                            </w:p>
                            <w:p w14:paraId="10E52E55" w14:textId="77777777" w:rsidR="008E464B" w:rsidRDefault="008E464B" w:rsidP="00582CE9"/>
                            <w:p w14:paraId="432F2C46" w14:textId="014A5F14" w:rsidR="008E464B" w:rsidRDefault="008E464B" w:rsidP="00582CE9"/>
                            <w:p w14:paraId="03C25885" w14:textId="6397BFDD" w:rsidR="008E464B" w:rsidRDefault="008E464B" w:rsidP="00582CE9"/>
                            <w:p w14:paraId="51CA86AF" w14:textId="2B8ADC85" w:rsidR="008E464B" w:rsidRDefault="008E464B" w:rsidP="00582CE9"/>
                            <w:p w14:paraId="619DD365" w14:textId="77777777" w:rsidR="008E464B" w:rsidRDefault="008E464B" w:rsidP="00582CE9"/>
                            <w:p w14:paraId="7EC3B223" w14:textId="77777777" w:rsidR="008E464B" w:rsidRDefault="008E464B" w:rsidP="00582CE9"/>
                            <w:p w14:paraId="3495F0DC" w14:textId="77777777" w:rsidR="008E464B" w:rsidRDefault="008E464B" w:rsidP="00582CE9"/>
                            <w:p w14:paraId="77460368" w14:textId="77777777" w:rsidR="008E464B" w:rsidRDefault="008E464B" w:rsidP="00582CE9"/>
                            <w:p w14:paraId="53FDA4AA" w14:textId="77777777" w:rsidR="008E464B" w:rsidRDefault="008E464B" w:rsidP="00582CE9"/>
                            <w:p w14:paraId="44A2FF93" w14:textId="77777777" w:rsidR="008E464B" w:rsidRDefault="008E464B" w:rsidP="00582CE9"/>
                            <w:p w14:paraId="3C3380DF" w14:textId="77777777" w:rsidR="008E464B" w:rsidRDefault="008E464B" w:rsidP="00582CE9"/>
                            <w:p w14:paraId="1EE3B604" w14:textId="77777777" w:rsidR="008E464B" w:rsidRDefault="008E464B" w:rsidP="00582CE9"/>
                            <w:p w14:paraId="20CA8A7A" w14:textId="77777777" w:rsidR="008E464B" w:rsidRDefault="008E464B" w:rsidP="00582CE9">
                              <w:pPr>
                                <w:jc w:val="right"/>
                              </w:pPr>
                            </w:p>
                            <w:p w14:paraId="152F27B1" w14:textId="77777777" w:rsidR="008E464B" w:rsidRDefault="008E464B" w:rsidP="00582CE9"/>
                            <w:p w14:paraId="4D125BB6" w14:textId="77777777" w:rsidR="008E464B" w:rsidRDefault="008E464B" w:rsidP="00582CE9"/>
                            <w:p w14:paraId="5455279D" w14:textId="77777777" w:rsidR="008E464B" w:rsidRDefault="008E464B" w:rsidP="00582CE9"/>
                            <w:p w14:paraId="61DD8B59" w14:textId="77777777" w:rsidR="008E464B" w:rsidRDefault="008E464B" w:rsidP="00582CE9"/>
                            <w:p w14:paraId="0B37C2F5" w14:textId="77777777" w:rsidR="008E464B" w:rsidRDefault="008E464B" w:rsidP="00582CE9"/>
                            <w:p w14:paraId="753EDA83" w14:textId="77777777" w:rsidR="008E464B" w:rsidRDefault="008E464B" w:rsidP="00582CE9"/>
                            <w:p w14:paraId="0751C58F" w14:textId="77777777" w:rsidR="008E464B" w:rsidRDefault="008E464B" w:rsidP="00582CE9"/>
                            <w:p w14:paraId="6714BD10" w14:textId="77777777" w:rsidR="008E464B" w:rsidRDefault="008E464B" w:rsidP="00582CE9"/>
                            <w:p w14:paraId="21A5FEE8" w14:textId="77777777" w:rsidR="008E464B" w:rsidRDefault="008E464B" w:rsidP="00582CE9"/>
                            <w:p w14:paraId="7830D9ED" w14:textId="77777777" w:rsidR="008E464B" w:rsidRDefault="008E464B" w:rsidP="00582CE9"/>
                            <w:p w14:paraId="05255C87" w14:textId="77777777" w:rsidR="008E464B" w:rsidRDefault="008E464B" w:rsidP="00582CE9"/>
                            <w:p w14:paraId="055B4B3D" w14:textId="77777777" w:rsidR="008E464B" w:rsidRDefault="008E464B" w:rsidP="00582CE9"/>
                            <w:p w14:paraId="1A620C60" w14:textId="77777777" w:rsidR="008E464B" w:rsidRDefault="008E464B" w:rsidP="00582CE9"/>
                            <w:p w14:paraId="3E816E9B" w14:textId="77777777" w:rsidR="008E464B" w:rsidRDefault="008E464B" w:rsidP="00582CE9"/>
                            <w:p w14:paraId="067CFED6" w14:textId="77777777" w:rsidR="008E464B" w:rsidRDefault="008E464B" w:rsidP="00582CE9"/>
                            <w:p w14:paraId="04491902" w14:textId="77777777" w:rsidR="008E464B" w:rsidRDefault="008E464B" w:rsidP="00582CE9"/>
                            <w:p w14:paraId="03511D39" w14:textId="77777777" w:rsidR="008E464B" w:rsidRDefault="008E464B" w:rsidP="00582CE9"/>
                            <w:p w14:paraId="59DACFB9" w14:textId="77777777" w:rsidR="008E464B" w:rsidRDefault="008E464B" w:rsidP="00582CE9"/>
                            <w:p w14:paraId="3A5FD902" w14:textId="77777777" w:rsidR="008E464B" w:rsidRDefault="008E464B" w:rsidP="00582CE9"/>
                            <w:p w14:paraId="0A14E252" w14:textId="77777777" w:rsidR="008E464B" w:rsidRDefault="008E464B" w:rsidP="00582CE9"/>
                            <w:p w14:paraId="5E3B06EE" w14:textId="77777777" w:rsidR="008E464B" w:rsidRDefault="008E464B" w:rsidP="00582CE9"/>
                            <w:p w14:paraId="1985B992" w14:textId="77777777" w:rsidR="008E464B" w:rsidRDefault="008E464B" w:rsidP="00582CE9"/>
                            <w:p w14:paraId="3A2CD91A" w14:textId="77777777" w:rsidR="008E464B" w:rsidRDefault="008E464B" w:rsidP="00582CE9"/>
                            <w:p w14:paraId="659183B9" w14:textId="77777777" w:rsidR="008E464B" w:rsidRDefault="008E464B" w:rsidP="00582CE9"/>
                            <w:p w14:paraId="1A7742C6" w14:textId="77777777" w:rsidR="008E464B" w:rsidRDefault="008E464B" w:rsidP="00582CE9"/>
                            <w:p w14:paraId="6C49755A" w14:textId="77777777" w:rsidR="008E464B" w:rsidRDefault="008E464B" w:rsidP="00582CE9"/>
                            <w:p w14:paraId="5927EC37" w14:textId="77777777" w:rsidR="008E464B" w:rsidRDefault="008E464B" w:rsidP="00582CE9">
                              <w:pPr>
                                <w:jc w:val="right"/>
                              </w:pPr>
                              <w:r>
                                <w:rPr>
                                  <w:noProof/>
                                  <w:lang w:eastAsia="pl-PL"/>
                                </w:rPr>
                                <w:drawing>
                                  <wp:inline distT="0" distB="0" distL="0" distR="0" wp14:anchorId="556124F7" wp14:editId="0AD3F505">
                                    <wp:extent cx="1630117" cy="971550"/>
                                    <wp:effectExtent l="0" t="0" r="8255" b="0"/>
                                    <wp:docPr id="1238424577" name="Obraz 123842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6B9DD0D2" w14:textId="77777777" w:rsidR="008E464B" w:rsidRPr="00532563" w:rsidRDefault="008E464B" w:rsidP="00582CE9">
                              <w:pPr>
                                <w:jc w:val="right"/>
                              </w:pPr>
                            </w:p>
                            <w:p w14:paraId="2060F623" w14:textId="77777777" w:rsidR="008E464B" w:rsidRDefault="008E464B" w:rsidP="00582CE9"/>
                            <w:p w14:paraId="42CF5B48" w14:textId="77777777" w:rsidR="008E464B" w:rsidRPr="002C29FC" w:rsidRDefault="008E464B" w:rsidP="00582CE9">
                              <w:bookmarkStart w:id="12" w:name="_Toc85738539"/>
                              <w:bookmarkStart w:id="13" w:name="_Toc85738566"/>
                              <w:bookmarkStart w:id="14" w:name="_Toc85738843"/>
                              <w:r w:rsidRPr="00256A41">
                                <w:t>z dz</w:t>
                              </w:r>
                              <w:r>
                                <w:t>iałalności Grupy Kapitałowej PGE</w:t>
                              </w:r>
                              <w:r>
                                <w:br/>
                              </w:r>
                              <w:r w:rsidRPr="00256A41">
                                <w:t>za okres 6 miesięcy</w:t>
                              </w:r>
                              <w:bookmarkEnd w:id="12"/>
                              <w:bookmarkEnd w:id="13"/>
                              <w:bookmarkEnd w:id="14"/>
                              <w:r>
                                <w:t xml:space="preserve"> </w:t>
                              </w:r>
                            </w:p>
                            <w:p w14:paraId="27EDA656" w14:textId="77777777" w:rsidR="008E464B" w:rsidRPr="00532563" w:rsidRDefault="008E464B" w:rsidP="00582CE9"/>
                            <w:p w14:paraId="6312E82A" w14:textId="77777777" w:rsidR="008E464B" w:rsidRDefault="008E464B" w:rsidP="00582CE9">
                              <w:r>
                                <w:t>zakończony XX</w:t>
                              </w:r>
                              <w:r w:rsidRPr="00532563">
                                <w:t xml:space="preserve"> </w:t>
                              </w:r>
                              <w:r>
                                <w:t>[miesiąc] 202X</w:t>
                              </w:r>
                              <w:r w:rsidRPr="00532563">
                                <w:t xml:space="preserve"> roku</w:t>
                              </w:r>
                            </w:p>
                            <w:p w14:paraId="67617291" w14:textId="77777777" w:rsidR="008E464B" w:rsidRDefault="008E464B" w:rsidP="00582CE9"/>
                            <w:p w14:paraId="20750051" w14:textId="77777777" w:rsidR="008E464B" w:rsidRDefault="008E464B" w:rsidP="00582CE9"/>
                            <w:p w14:paraId="4399DC85" w14:textId="77777777" w:rsidR="008E464B" w:rsidRDefault="008E464B" w:rsidP="00582CE9"/>
                            <w:p w14:paraId="00ADC3E5" w14:textId="77777777" w:rsidR="008E464B" w:rsidRDefault="008E464B" w:rsidP="00582CE9"/>
                            <w:p w14:paraId="2540D90C" w14:textId="77777777" w:rsidR="008E464B" w:rsidRDefault="008E464B" w:rsidP="00582CE9"/>
                            <w:p w14:paraId="43D36552" w14:textId="77777777" w:rsidR="008E464B" w:rsidRDefault="008E464B" w:rsidP="00582CE9"/>
                            <w:p w14:paraId="1FE2D677" w14:textId="77777777" w:rsidR="008E464B" w:rsidRDefault="008E464B" w:rsidP="00582CE9"/>
                            <w:p w14:paraId="5C4A62F4" w14:textId="77777777" w:rsidR="008E464B" w:rsidRDefault="008E464B" w:rsidP="00582CE9"/>
                            <w:p w14:paraId="2CC30EAC" w14:textId="77777777" w:rsidR="008E464B" w:rsidRDefault="008E464B" w:rsidP="00582CE9"/>
                            <w:p w14:paraId="5216A2C4" w14:textId="77777777" w:rsidR="008E464B" w:rsidRDefault="008E464B" w:rsidP="00582CE9"/>
                            <w:p w14:paraId="496F2194" w14:textId="77777777" w:rsidR="008E464B" w:rsidRDefault="008E464B" w:rsidP="00582CE9"/>
                            <w:p w14:paraId="47680594" w14:textId="77777777" w:rsidR="008E464B" w:rsidRDefault="008E464B" w:rsidP="00582CE9"/>
                            <w:p w14:paraId="7CAADE4C" w14:textId="77777777" w:rsidR="008E464B" w:rsidRDefault="008E464B" w:rsidP="00582CE9"/>
                            <w:p w14:paraId="421EFA27" w14:textId="77777777" w:rsidR="008E464B" w:rsidRDefault="008E464B" w:rsidP="00582CE9"/>
                            <w:p w14:paraId="396F7D6A" w14:textId="77777777" w:rsidR="008E464B" w:rsidRDefault="008E464B" w:rsidP="00582CE9"/>
                            <w:p w14:paraId="052B1DC8" w14:textId="77777777" w:rsidR="008E464B" w:rsidRDefault="008E464B" w:rsidP="00582CE9"/>
                            <w:p w14:paraId="62224610" w14:textId="77777777" w:rsidR="008E464B" w:rsidRDefault="008E464B" w:rsidP="00582CE9"/>
                            <w:p w14:paraId="57E6CDCB" w14:textId="77777777" w:rsidR="008E464B" w:rsidRDefault="008E464B" w:rsidP="00582CE9"/>
                            <w:p w14:paraId="4C71D9DC" w14:textId="77777777" w:rsidR="008E464B" w:rsidRDefault="008E464B" w:rsidP="00582CE9"/>
                            <w:p w14:paraId="46BFA317" w14:textId="77777777" w:rsidR="008E464B" w:rsidRDefault="008E464B" w:rsidP="00582CE9"/>
                            <w:p w14:paraId="40E07ED9" w14:textId="77777777" w:rsidR="008E464B" w:rsidRDefault="008E464B" w:rsidP="00582CE9"/>
                            <w:p w14:paraId="7F6F2E55" w14:textId="77777777" w:rsidR="008E464B" w:rsidRDefault="008E464B" w:rsidP="00582CE9"/>
                            <w:p w14:paraId="67517B79" w14:textId="77777777" w:rsidR="008E464B" w:rsidRDefault="008E464B" w:rsidP="00582CE9"/>
                            <w:p w14:paraId="3BFAAFE4" w14:textId="77777777" w:rsidR="008E464B" w:rsidRDefault="008E464B" w:rsidP="00582CE9"/>
                            <w:p w14:paraId="1B3A9CFD" w14:textId="77777777" w:rsidR="008E464B" w:rsidRDefault="008E464B" w:rsidP="00582CE9"/>
                            <w:p w14:paraId="32A5639D" w14:textId="77777777" w:rsidR="008E464B" w:rsidRDefault="008E464B" w:rsidP="00582CE9"/>
                            <w:p w14:paraId="0DEB3F60" w14:textId="77777777" w:rsidR="008E464B" w:rsidRDefault="008E464B" w:rsidP="00582CE9"/>
                            <w:p w14:paraId="14EB0857" w14:textId="77777777" w:rsidR="008E464B" w:rsidRDefault="008E464B" w:rsidP="00582CE9"/>
                            <w:p w14:paraId="17ABA981" w14:textId="77777777" w:rsidR="008E464B" w:rsidRDefault="008E464B" w:rsidP="00582CE9"/>
                            <w:p w14:paraId="2F9280AC" w14:textId="77777777" w:rsidR="008E464B" w:rsidRDefault="008E464B" w:rsidP="00582CE9"/>
                            <w:p w14:paraId="225F12EA" w14:textId="77777777" w:rsidR="008E464B" w:rsidRDefault="008E464B" w:rsidP="00582CE9"/>
                            <w:p w14:paraId="346558F9" w14:textId="77777777" w:rsidR="008E464B" w:rsidRDefault="008E464B" w:rsidP="00582CE9">
                              <w:pPr>
                                <w:jc w:val="right"/>
                              </w:pPr>
                              <w:r>
                                <w:rPr>
                                  <w:noProof/>
                                  <w:lang w:eastAsia="pl-PL"/>
                                </w:rPr>
                                <w:drawing>
                                  <wp:inline distT="0" distB="0" distL="0" distR="0" wp14:anchorId="006B79C4" wp14:editId="362B097A">
                                    <wp:extent cx="1630117" cy="971550"/>
                                    <wp:effectExtent l="0" t="0" r="8255" b="0"/>
                                    <wp:docPr id="1238424578" name="Obraz 123842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2F132A9D" w14:textId="77777777" w:rsidR="008E464B" w:rsidRPr="00532563" w:rsidRDefault="008E464B" w:rsidP="00582CE9">
                              <w:pPr>
                                <w:jc w:val="right"/>
                              </w:pPr>
                            </w:p>
                            <w:p w14:paraId="0D56A0EE" w14:textId="77777777" w:rsidR="008E464B" w:rsidRDefault="008E464B" w:rsidP="00582CE9"/>
                            <w:p w14:paraId="4F688069" w14:textId="77777777" w:rsidR="008E464B" w:rsidRPr="002C29FC" w:rsidRDefault="008E464B" w:rsidP="00582CE9">
                              <w:bookmarkStart w:id="15" w:name="_Toc85738540"/>
                              <w:bookmarkStart w:id="16" w:name="_Toc85738567"/>
                              <w:bookmarkStart w:id="17" w:name="_Toc85738844"/>
                              <w:r w:rsidRPr="00256A41">
                                <w:t>z dz</w:t>
                              </w:r>
                              <w:r>
                                <w:t>iałalności Grupy Kapitałowej PGE</w:t>
                              </w:r>
                              <w:r>
                                <w:br/>
                              </w:r>
                              <w:r w:rsidRPr="00256A41">
                                <w:t>za okres 6 miesięcy</w:t>
                              </w:r>
                              <w:bookmarkEnd w:id="15"/>
                              <w:bookmarkEnd w:id="16"/>
                              <w:bookmarkEnd w:id="17"/>
                              <w:r>
                                <w:t xml:space="preserve"> </w:t>
                              </w:r>
                            </w:p>
                            <w:p w14:paraId="77130D97" w14:textId="77777777" w:rsidR="008E464B" w:rsidRPr="00532563" w:rsidRDefault="008E464B" w:rsidP="00582CE9"/>
                            <w:p w14:paraId="30FD44B4" w14:textId="77777777" w:rsidR="008E464B" w:rsidRDefault="008E464B" w:rsidP="00582CE9">
                              <w:r>
                                <w:t>zakończony XX</w:t>
                              </w:r>
                              <w:r w:rsidRPr="00532563">
                                <w:t xml:space="preserve"> </w:t>
                              </w:r>
                              <w:r>
                                <w:t>[miesiąc] 202X</w:t>
                              </w:r>
                              <w:r w:rsidRPr="00532563">
                                <w:t xml:space="preserve"> roku</w:t>
                              </w:r>
                            </w:p>
                            <w:p w14:paraId="7F418820" w14:textId="77777777" w:rsidR="008E464B" w:rsidRDefault="008E464B" w:rsidP="00582CE9"/>
                            <w:p w14:paraId="1010328F" w14:textId="77777777" w:rsidR="008E464B" w:rsidRDefault="008E464B" w:rsidP="00582CE9"/>
                            <w:p w14:paraId="58704009" w14:textId="77777777" w:rsidR="008E464B" w:rsidRDefault="008E464B" w:rsidP="00582CE9"/>
                            <w:p w14:paraId="655579ED" w14:textId="77777777" w:rsidR="008E464B" w:rsidRDefault="008E464B" w:rsidP="00582CE9"/>
                            <w:p w14:paraId="1B335F14" w14:textId="77777777" w:rsidR="008E464B" w:rsidRDefault="008E464B" w:rsidP="00582CE9"/>
                            <w:p w14:paraId="1CD33DE9" w14:textId="77777777" w:rsidR="008E464B" w:rsidRDefault="008E464B" w:rsidP="00582CE9"/>
                            <w:p w14:paraId="6EFADD99" w14:textId="77777777" w:rsidR="008E464B" w:rsidRDefault="008E464B" w:rsidP="00582CE9"/>
                            <w:p w14:paraId="29141B23" w14:textId="77777777" w:rsidR="008E464B" w:rsidRDefault="008E464B" w:rsidP="00582CE9"/>
                            <w:p w14:paraId="0361DE91" w14:textId="77777777" w:rsidR="008E464B" w:rsidRDefault="008E464B" w:rsidP="00582CE9"/>
                            <w:p w14:paraId="5CA413C7" w14:textId="77777777" w:rsidR="008E464B" w:rsidRDefault="008E464B" w:rsidP="00582CE9"/>
                            <w:p w14:paraId="1D978E7D" w14:textId="77777777" w:rsidR="008E464B" w:rsidRDefault="008E464B" w:rsidP="00582CE9"/>
                            <w:p w14:paraId="5A42190A" w14:textId="77777777" w:rsidR="008E464B" w:rsidRDefault="008E464B" w:rsidP="00582CE9"/>
                            <w:p w14:paraId="34C78759" w14:textId="77777777" w:rsidR="008E464B" w:rsidRDefault="008E464B" w:rsidP="00582CE9"/>
                            <w:p w14:paraId="65A03EB1" w14:textId="77777777" w:rsidR="008E464B" w:rsidRDefault="008E464B" w:rsidP="00582CE9"/>
                            <w:p w14:paraId="4F91F294" w14:textId="77777777" w:rsidR="008E464B" w:rsidRDefault="008E464B" w:rsidP="00582CE9"/>
                            <w:p w14:paraId="2D13EF49" w14:textId="77777777" w:rsidR="008E464B" w:rsidRDefault="008E464B" w:rsidP="00582CE9"/>
                            <w:p w14:paraId="70CF7CFD" w14:textId="77777777" w:rsidR="008E464B" w:rsidRDefault="008E464B" w:rsidP="00582CE9"/>
                            <w:p w14:paraId="62FADBF6" w14:textId="77777777" w:rsidR="008E464B" w:rsidRDefault="008E464B" w:rsidP="00582CE9"/>
                            <w:p w14:paraId="4CD5557E" w14:textId="77777777" w:rsidR="008E464B" w:rsidRDefault="008E464B" w:rsidP="00582CE9"/>
                            <w:p w14:paraId="2F3D968B" w14:textId="77777777" w:rsidR="008E464B" w:rsidRDefault="008E464B" w:rsidP="00582CE9"/>
                            <w:p w14:paraId="68C52F2E" w14:textId="77777777" w:rsidR="008E464B" w:rsidRDefault="008E464B" w:rsidP="00582CE9"/>
                            <w:p w14:paraId="6FAFEBFF" w14:textId="77777777" w:rsidR="008E464B" w:rsidRDefault="008E464B" w:rsidP="00582CE9"/>
                            <w:p w14:paraId="4AFD923E" w14:textId="77777777" w:rsidR="008E464B" w:rsidRDefault="008E464B" w:rsidP="00582CE9"/>
                            <w:p w14:paraId="7CE0310E" w14:textId="77777777" w:rsidR="008E464B" w:rsidRDefault="008E464B" w:rsidP="00582CE9"/>
                            <w:p w14:paraId="3FC6F2CD" w14:textId="77777777" w:rsidR="008E464B" w:rsidRDefault="008E464B" w:rsidP="00582CE9"/>
                            <w:p w14:paraId="4E5D811B" w14:textId="77777777" w:rsidR="008E464B" w:rsidRDefault="008E464B" w:rsidP="00582CE9"/>
                            <w:p w14:paraId="742ED274" w14:textId="77777777" w:rsidR="008E464B" w:rsidRDefault="008E464B" w:rsidP="00582CE9"/>
                            <w:p w14:paraId="434CB0B0" w14:textId="77777777" w:rsidR="008E464B" w:rsidRDefault="008E464B" w:rsidP="00582CE9"/>
                            <w:p w14:paraId="70233636" w14:textId="77777777" w:rsidR="008E464B" w:rsidRDefault="008E464B" w:rsidP="00582CE9"/>
                            <w:p w14:paraId="11E3B380" w14:textId="77777777" w:rsidR="008E464B" w:rsidRDefault="008E464B" w:rsidP="00582CE9"/>
                            <w:p w14:paraId="6769EEF8" w14:textId="77777777" w:rsidR="008E464B" w:rsidRDefault="008E464B" w:rsidP="00582CE9"/>
                            <w:p w14:paraId="66018625" w14:textId="77777777" w:rsidR="008E464B" w:rsidRDefault="008E464B" w:rsidP="00582CE9">
                              <w:pPr>
                                <w:jc w:val="right"/>
                              </w:pPr>
                              <w:r>
                                <w:rPr>
                                  <w:noProof/>
                                  <w:lang w:eastAsia="pl-PL"/>
                                </w:rPr>
                                <w:drawing>
                                  <wp:inline distT="0" distB="0" distL="0" distR="0" wp14:anchorId="2C176CC8" wp14:editId="19B50355">
                                    <wp:extent cx="1630117" cy="971550"/>
                                    <wp:effectExtent l="0" t="0" r="8255" b="0"/>
                                    <wp:docPr id="1238424579" name="Obraz 123842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6384226A" w14:textId="77777777" w:rsidR="008E464B" w:rsidRPr="00532563" w:rsidRDefault="008E464B" w:rsidP="00582CE9">
                              <w:pPr>
                                <w:jc w:val="right"/>
                              </w:pPr>
                            </w:p>
                          </w:txbxContent>
                        </wps:txbx>
                        <wps:bodyPr rot="0" spcFirstLastPara="0" vertOverflow="overflow" horzOverflow="overflow" vert="horz" wrap="square" lIns="45720" tIns="9144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271DB" id="Grupa 173" o:spid="_x0000_s1026" style="position:absolute;left:0;text-align:left;margin-left:26.7pt;margin-top:40.35pt;width:536pt;height:774.5pt;z-index:251629568;mso-wrap-distance-left:18pt;mso-wrap-distance-right:18pt;mso-position-horizontal-relative:page;mso-position-vertical-relative:page;mso-width-relative:margin;mso-height-relative:margin" coordorigin="690,-2416" coordsize="48916,19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9DFtQMAAM8KAAAOAAAAZHJzL2Uyb0RvYy54bWzMVk1v4zYQvRfofyB438iSZVkW4izSbBMU&#10;CHaNZos90xRlCZFIlqQjZ+/9Z/1hnSElOcm67TYFtr3I/BgOZ97Me+b520PXkgdhbKPkmsZnM0qE&#10;5Kps5G5Nf/l4/SanxDomS9YqKdb0UVj69uL77857XYhE1aothSHgRNqi12taO6eLKLK8Fh2zZ0oL&#10;CZuVMh1zMDW7qDSsB+9dGyWzWRb1ypTaKC6shdV3YZNeeP9VJbj7UFVWONKuKcTm/Nf47xa/0cU5&#10;K3aG6brhQxjsFVF0rJFw6eTqHXOM7E3zhauu4UZZVbkzrrpIVVXDhc8BsolnL7K5MWqvfS67ot/p&#10;CSaA9gVOr3bL3z9sDGlKqN1yTolkHRTpxuw1I7gA8PR6V4DVjdF3emOGhV2YYcaHynT4C7mQgwf2&#10;cQJWHBzhsJjlsyVUixIOe6t8nsWLAXpeQ33wXLaaoQHsv0nSOEuTUBpe/zj4SPNVnC0gRvQRr9Js&#10;PkvRJhpDiDDSKbBeQ0PZI2b232F2VzMtfCksojFhlo6YbaCsTt3//psD4HxgGAGYTqjZwgKAJyA7&#10;ph6ny+V8nofUR/DmSZxnOfAIE0+SdLZYPsubFdpYdyNUR3Cwpga63jcje7i1LkA0muD1VrVNed20&#10;rZ8g08RVa8gDA45sd3E42uqahSVfKUDZcxItPebPnLQSXUmFTsN9uAIFGXP2I/fYCrRr5c+igp6D&#10;qif+sslzuJBxLqQLcdialSIsL6BBTsfiHaLnCu6ffA8Onuc3+g5RDvZ4VHixmA7P/iqwcHg64W9W&#10;0k2Hu0Yqc8pBC1kNNwf7EaQADaK0VeUjdJdRQaqs5tcNVPWWWbdhBrQJSAJ66z7Ap2pVv6ZqGFFS&#10;K/P51DraQ/vDLiU9aN2a2l/3zAhK2p8kEGMVpymKo5+kC6AqJebpzvbpjtx3VwpaJQZl19wP0d61&#10;47AyqvsEsnyJt8IWkxzuXlPuzDi5ckGDQdi5uLz0ZiCImrlbeac5OkdUsWs/Hj4xo4fWdkCK92ok&#10;IytedHiwxZNSXe6dqhrf/kdcB7xBGFDYvolCAHGDqm5UK4gT9yATvQCR8DTHIAaRIO7wgwJO+BbB&#10;9T+RiyTL8mTxpVSOepFmq3meDHpxSij/sWBMxEbuEmi5bA76HWB+TvmRR4PuHLPwoxMC8BU8O83u&#10;rzj4rdld3v8tu91hewABQDT+C6IP3A5EH1gfiA40DSSHwasJ7v5P9PbPAXg1+X+r4YWHz7Kncy8H&#10;x3foxR8AAAD//wMAUEsDBBQABgAIAAAAIQCpe3hf4gAAAAsBAAAPAAAAZHJzL2Rvd25yZXYueG1s&#10;TI9Pb4JAEMXvTfodNtOkt7qAxT+UxRjT9mRMqk0abyuMQGRnCbsCfvuOp/Y2M+/lze+lq9E0osfO&#10;1ZYUhJMABFJui5pKBd+Hj5cFCOc1FbqxhApu6GCVPT6kOinsQF/Y730pOIRcohVU3reJlC6v0Gg3&#10;sS0Sa2fbGe157UpZdHrgcNPIKAhm0uia+EOlW9xUmF/2V6Pgc9DDehq+99vLeXM7HuLdzzZEpZ6f&#10;xvUbCI+j/zPDHZ/RIWOmk71S4USjIJ6+slPBIpiDuOthFPPlxNMsWs5BZqn83yH7BQAA//8DAFBL&#10;AQItABQABgAIAAAAIQC2gziS/gAAAOEBAAATAAAAAAAAAAAAAAAAAAAAAABbQ29udGVudF9UeXBl&#10;c10ueG1sUEsBAi0AFAAGAAgAAAAhADj9If/WAAAAlAEAAAsAAAAAAAAAAAAAAAAALwEAAF9yZWxz&#10;Ly5yZWxzUEsBAi0AFAAGAAgAAAAhANaH0MW1AwAAzwoAAA4AAAAAAAAAAAAAAAAALgIAAGRycy9l&#10;Mm9Eb2MueG1sUEsBAi0AFAAGAAgAAAAhAKl7eF/iAAAACwEAAA8AAAAAAAAAAAAAAAAADwYAAGRy&#10;cy9kb3ducmV2LnhtbFBLBQYAAAAABAAEAPMAAAAeBwAAAAA=&#10;">
                <v:rect id="Prostokąt 174" o:spid="_x0000_s1027" style="position:absolute;left:690;top:14773;width:32186;height:2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FPVxQAAANwAAAAPAAAAZHJzL2Rvd25yZXYueG1sRE/basJA&#10;EH0X/IdlhL4U3VSsDdFVSotQqQj1Ql6H7JgEs7NpdtXo13cLgm9zONeZzltTiTM1rrSs4GUQgSDO&#10;rC45V7DbLvoxCOeRNVaWScGVHMxn3c4UE20v/EPnjc9FCGGXoILC+zqR0mUFGXQDWxMH7mAbgz7A&#10;Jpe6wUsIN5UcRtFYGiw5NBRY00dB2XFzMgp+RzEvd9/D8cof0tst3T9vXz/XSj312vcJCE+tf4jv&#10;7i8d5r+N4P+ZcIGc/QEAAP//AwBQSwECLQAUAAYACAAAACEA2+H2y+4AAACFAQAAEwAAAAAAAAAA&#10;AAAAAAAAAAAAW0NvbnRlbnRfVHlwZXNdLnhtbFBLAQItABQABgAIAAAAIQBa9CxbvwAAABUBAAAL&#10;AAAAAAAAAAAAAAAAAB8BAABfcmVscy8ucmVsc1BLAQItABQABgAIAAAAIQANyFPVxQAAANwAAAAP&#10;AAAAAAAAAAAAAAAAAAcCAABkcnMvZG93bnJldi54bWxQSwUGAAAAAAMAAwC3AAAA+QIAAAAA&#10;" fillcolor="white [3212]" stroked="f" strokeweight="1pt">
                  <v:fill opacity="0"/>
                </v:rect>
                <v:shapetype id="_x0000_t202" coordsize="21600,21600" o:spt="202" path="m,l,21600r21600,l21600,xe">
                  <v:stroke joinstyle="miter"/>
                  <v:path gradientshapeok="t" o:connecttype="rect"/>
                </v:shapetype>
                <v:shape id="Pole tekstowe 178" o:spid="_x0000_s1028" type="#_x0000_t202" style="position:absolute;left:2668;top:-2416;width:46938;height:19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hq2xQAAANwAAAAPAAAAZHJzL2Rvd25yZXYueG1sRI9Pa8JA&#10;EMXvBb/DMkJvdaOClegqKq14Eeof8DpkxySYnU2zq4nf3jkUepvhvXnvN/Nl5yr1oCaUng0MBwko&#10;4szbknMD59P3xxRUiMgWK89k4EkBlove2xxT61s+0OMYcyUhHFI0UMRYp1qHrCCHYeBrYtGuvnEY&#10;ZW1ybRtsJdxVepQkE+2wZGkosKZNQdnteHcGJuuf+/a3belSXjfZfjzdjr+6kTHv/W41AxWpi//m&#10;v+udFfxPoZVnZAK9eAEAAP//AwBQSwECLQAUAAYACAAAACEA2+H2y+4AAACFAQAAEwAAAAAAAAAA&#10;AAAAAAAAAAAAW0NvbnRlbnRfVHlwZXNdLnhtbFBLAQItABQABgAIAAAAIQBa9CxbvwAAABUBAAAL&#10;AAAAAAAAAAAAAAAAAB8BAABfcmVscy8ucmVsc1BLAQItABQABgAIAAAAIQA3ohq2xQAAANwAAAAP&#10;AAAAAAAAAAAAAAAAAAcCAABkcnMvZG93bnJldi54bWxQSwUGAAAAAAMAAwC3AAAA+QIAAAAA&#10;" filled="f" stroked="f" strokeweight=".5pt">
                  <v:textbox inset="3.6pt,7.2pt,0,0">
                    <w:txbxContent>
                      <w:p w14:paraId="250CBD73" w14:textId="77777777" w:rsidR="008E464B" w:rsidRDefault="008E464B" w:rsidP="00BC042B">
                        <w:pPr>
                          <w:pStyle w:val="Tytu"/>
                          <w:spacing w:before="240"/>
                          <w:contextualSpacing w:val="0"/>
                          <w:rPr>
                            <w:spacing w:val="0"/>
                          </w:rPr>
                        </w:pPr>
                      </w:p>
                      <w:p w14:paraId="168D9CB0" w14:textId="77777777" w:rsidR="008E464B" w:rsidRDefault="008E464B" w:rsidP="00A809BD">
                        <w:pPr>
                          <w:pStyle w:val="Tytu"/>
                          <w:jc w:val="center"/>
                          <w:rPr>
                            <w:spacing w:val="0"/>
                          </w:rPr>
                        </w:pPr>
                      </w:p>
                      <w:p w14:paraId="74CCA4FD" w14:textId="28FD0D77" w:rsidR="008E464B" w:rsidRDefault="008E464B" w:rsidP="00A809BD">
                        <w:pPr>
                          <w:pStyle w:val="Tytu"/>
                          <w:jc w:val="center"/>
                          <w:rPr>
                            <w:spacing w:val="0"/>
                          </w:rPr>
                        </w:pPr>
                        <w:r w:rsidRPr="001318C9">
                          <w:rPr>
                            <w:spacing w:val="0"/>
                          </w:rPr>
                          <w:t>SPECYFIKACJA WARUNKÓW ZAMÓWIENIA (SWZ)</w:t>
                        </w:r>
                      </w:p>
                      <w:p w14:paraId="69E2714C" w14:textId="77777777" w:rsidR="008E464B" w:rsidRDefault="008E464B" w:rsidP="006E100D">
                        <w:pPr>
                          <w:pStyle w:val="Tytu"/>
                          <w:rPr>
                            <w:spacing w:val="0"/>
                          </w:rPr>
                        </w:pPr>
                      </w:p>
                      <w:p w14:paraId="22BFD0D6" w14:textId="77777777" w:rsidR="008E464B" w:rsidRDefault="008E464B" w:rsidP="00D206B4">
                        <w:pPr>
                          <w:pStyle w:val="PODTYTU"/>
                          <w:spacing w:before="400"/>
                          <w:jc w:val="center"/>
                        </w:pPr>
                        <w:r>
                          <w:t>POSTĘPOWANIE ZAKUPOWE W TRYBIE PRZETARGU NIEOGRANICZONEGO</w:t>
                        </w:r>
                      </w:p>
                      <w:p w14:paraId="06C24C27" w14:textId="226C1863" w:rsidR="008E464B" w:rsidRDefault="008E464B" w:rsidP="00D206B4">
                        <w:pPr>
                          <w:pStyle w:val="PODTYTU"/>
                          <w:spacing w:before="400"/>
                          <w:jc w:val="center"/>
                        </w:pPr>
                        <w:r>
                          <w:t>NA PODSTAWIE PROC30031</w:t>
                        </w:r>
                        <w:r w:rsidRPr="00AE0670">
                          <w:t xml:space="preserve"> PROCEDURY ZAKUPÓW PGE DYSTRYBUCJA S.A.</w:t>
                        </w:r>
                      </w:p>
                      <w:p w14:paraId="2F5F3F57" w14:textId="07394292" w:rsidR="008E464B" w:rsidRDefault="008E464B" w:rsidP="00A809BD">
                        <w:pPr>
                          <w:pStyle w:val="PODTYTU"/>
                          <w:spacing w:before="2160"/>
                          <w:jc w:val="center"/>
                        </w:pPr>
                        <w:r>
                          <w:t xml:space="preserve"> Modernizacja/Naprawa dachów budynków</w:t>
                        </w:r>
                      </w:p>
                      <w:p w14:paraId="740DC77E" w14:textId="11D6FE48" w:rsidR="008E464B" w:rsidRDefault="008E464B" w:rsidP="00A809BD">
                        <w:pPr>
                          <w:pStyle w:val="tekst"/>
                          <w:spacing w:before="720"/>
                          <w:jc w:val="center"/>
                        </w:pPr>
                        <w:r w:rsidRPr="006E100D">
                          <w:t>Nume</w:t>
                        </w:r>
                        <w:r>
                          <w:t>r Postępowania: POST/DYS/OL/LZA/02512/2025</w:t>
                        </w:r>
                      </w:p>
                      <w:p w14:paraId="1B29D8E9" w14:textId="1594A975" w:rsidR="008E464B" w:rsidRDefault="008E464B" w:rsidP="001318C9"/>
                      <w:p w14:paraId="39B9F193" w14:textId="77777777" w:rsidR="008E464B" w:rsidRDefault="008E464B" w:rsidP="00D03C12">
                        <w:pPr>
                          <w:pStyle w:val="tekst"/>
                          <w:spacing w:before="0"/>
                          <w:jc w:val="center"/>
                        </w:pPr>
                      </w:p>
                      <w:p w14:paraId="696F8BC2" w14:textId="23B6EAD7" w:rsidR="008E464B" w:rsidRDefault="008E464B" w:rsidP="00D03C12">
                        <w:pPr>
                          <w:pStyle w:val="tekst"/>
                          <w:spacing w:before="0"/>
                          <w:jc w:val="center"/>
                        </w:pPr>
                      </w:p>
                      <w:p w14:paraId="3B5BFAC5" w14:textId="59128818" w:rsidR="008E464B" w:rsidRDefault="008E464B" w:rsidP="00304DC0"/>
                      <w:p w14:paraId="36FBE38D" w14:textId="7370F5EC" w:rsidR="008E464B" w:rsidRDefault="008E464B" w:rsidP="00304DC0"/>
                      <w:p w14:paraId="4F975CD7" w14:textId="255572F7" w:rsidR="008E464B" w:rsidRDefault="008E464B" w:rsidP="00304DC0"/>
                      <w:p w14:paraId="5A282CAB" w14:textId="55B0DC38" w:rsidR="008E464B" w:rsidRDefault="008E464B" w:rsidP="00304DC0"/>
                      <w:p w14:paraId="7CFD345F" w14:textId="77777777" w:rsidR="008E464B" w:rsidRPr="00304DC0" w:rsidRDefault="008E464B" w:rsidP="00304DC0"/>
                      <w:p w14:paraId="6DEB1E91" w14:textId="77777777" w:rsidR="008E464B" w:rsidRDefault="008E464B" w:rsidP="00D03C12">
                        <w:pPr>
                          <w:pStyle w:val="tekst"/>
                          <w:spacing w:before="0"/>
                          <w:jc w:val="center"/>
                        </w:pPr>
                      </w:p>
                      <w:p w14:paraId="10856547" w14:textId="4D911E40" w:rsidR="008E464B" w:rsidRDefault="008E464B" w:rsidP="00D03C12">
                        <w:pPr>
                          <w:pStyle w:val="tekst"/>
                          <w:spacing w:before="0"/>
                          <w:jc w:val="center"/>
                        </w:pPr>
                        <w:r>
                          <w:t xml:space="preserve">Lublin, </w:t>
                        </w:r>
                        <w:r>
                          <w:fldChar w:fldCharType="begin"/>
                        </w:r>
                        <w:r>
                          <w:instrText xml:space="preserve"> TIME \@ "d MMMM yyyy" </w:instrText>
                        </w:r>
                        <w:r>
                          <w:fldChar w:fldCharType="separate"/>
                        </w:r>
                        <w:r w:rsidR="00C93FA8">
                          <w:rPr>
                            <w:noProof/>
                          </w:rPr>
                          <w:t>4 lipca 2025</w:t>
                        </w:r>
                        <w:r>
                          <w:fldChar w:fldCharType="end"/>
                        </w:r>
                        <w:r>
                          <w:t xml:space="preserve"> r.</w:t>
                        </w:r>
                        <w:r w:rsidRPr="0014785F">
                          <w:rPr>
                            <w:noProof/>
                            <w:lang w:eastAsia="pl-PL"/>
                          </w:rPr>
                          <w:t xml:space="preserve"> </w:t>
                        </w:r>
                      </w:p>
                      <w:p w14:paraId="10E52E55" w14:textId="77777777" w:rsidR="008E464B" w:rsidRDefault="008E464B" w:rsidP="00582CE9"/>
                      <w:p w14:paraId="432F2C46" w14:textId="014A5F14" w:rsidR="008E464B" w:rsidRDefault="008E464B" w:rsidP="00582CE9"/>
                      <w:p w14:paraId="03C25885" w14:textId="6397BFDD" w:rsidR="008E464B" w:rsidRDefault="008E464B" w:rsidP="00582CE9"/>
                      <w:p w14:paraId="51CA86AF" w14:textId="2B8ADC85" w:rsidR="008E464B" w:rsidRDefault="008E464B" w:rsidP="00582CE9"/>
                      <w:p w14:paraId="619DD365" w14:textId="77777777" w:rsidR="008E464B" w:rsidRDefault="008E464B" w:rsidP="00582CE9"/>
                      <w:p w14:paraId="7EC3B223" w14:textId="77777777" w:rsidR="008E464B" w:rsidRDefault="008E464B" w:rsidP="00582CE9"/>
                      <w:p w14:paraId="3495F0DC" w14:textId="77777777" w:rsidR="008E464B" w:rsidRDefault="008E464B" w:rsidP="00582CE9"/>
                      <w:p w14:paraId="77460368" w14:textId="77777777" w:rsidR="008E464B" w:rsidRDefault="008E464B" w:rsidP="00582CE9"/>
                      <w:p w14:paraId="53FDA4AA" w14:textId="77777777" w:rsidR="008E464B" w:rsidRDefault="008E464B" w:rsidP="00582CE9"/>
                      <w:p w14:paraId="44A2FF93" w14:textId="77777777" w:rsidR="008E464B" w:rsidRDefault="008E464B" w:rsidP="00582CE9"/>
                      <w:p w14:paraId="3C3380DF" w14:textId="77777777" w:rsidR="008E464B" w:rsidRDefault="008E464B" w:rsidP="00582CE9"/>
                      <w:p w14:paraId="1EE3B604" w14:textId="77777777" w:rsidR="008E464B" w:rsidRDefault="008E464B" w:rsidP="00582CE9"/>
                      <w:p w14:paraId="20CA8A7A" w14:textId="77777777" w:rsidR="008E464B" w:rsidRDefault="008E464B" w:rsidP="00582CE9">
                        <w:pPr>
                          <w:jc w:val="right"/>
                        </w:pPr>
                      </w:p>
                      <w:p w14:paraId="152F27B1" w14:textId="77777777" w:rsidR="008E464B" w:rsidRDefault="008E464B" w:rsidP="00582CE9"/>
                      <w:p w14:paraId="4D125BB6" w14:textId="77777777" w:rsidR="008E464B" w:rsidRDefault="008E464B" w:rsidP="00582CE9"/>
                      <w:p w14:paraId="5455279D" w14:textId="77777777" w:rsidR="008E464B" w:rsidRDefault="008E464B" w:rsidP="00582CE9"/>
                      <w:p w14:paraId="61DD8B59" w14:textId="77777777" w:rsidR="008E464B" w:rsidRDefault="008E464B" w:rsidP="00582CE9"/>
                      <w:p w14:paraId="0B37C2F5" w14:textId="77777777" w:rsidR="008E464B" w:rsidRDefault="008E464B" w:rsidP="00582CE9"/>
                      <w:p w14:paraId="753EDA83" w14:textId="77777777" w:rsidR="008E464B" w:rsidRDefault="008E464B" w:rsidP="00582CE9"/>
                      <w:p w14:paraId="0751C58F" w14:textId="77777777" w:rsidR="008E464B" w:rsidRDefault="008E464B" w:rsidP="00582CE9"/>
                      <w:p w14:paraId="6714BD10" w14:textId="77777777" w:rsidR="008E464B" w:rsidRDefault="008E464B" w:rsidP="00582CE9"/>
                      <w:p w14:paraId="21A5FEE8" w14:textId="77777777" w:rsidR="008E464B" w:rsidRDefault="008E464B" w:rsidP="00582CE9"/>
                      <w:p w14:paraId="7830D9ED" w14:textId="77777777" w:rsidR="008E464B" w:rsidRDefault="008E464B" w:rsidP="00582CE9"/>
                      <w:p w14:paraId="05255C87" w14:textId="77777777" w:rsidR="008E464B" w:rsidRDefault="008E464B" w:rsidP="00582CE9"/>
                      <w:p w14:paraId="055B4B3D" w14:textId="77777777" w:rsidR="008E464B" w:rsidRDefault="008E464B" w:rsidP="00582CE9"/>
                      <w:p w14:paraId="1A620C60" w14:textId="77777777" w:rsidR="008E464B" w:rsidRDefault="008E464B" w:rsidP="00582CE9"/>
                      <w:p w14:paraId="3E816E9B" w14:textId="77777777" w:rsidR="008E464B" w:rsidRDefault="008E464B" w:rsidP="00582CE9"/>
                      <w:p w14:paraId="067CFED6" w14:textId="77777777" w:rsidR="008E464B" w:rsidRDefault="008E464B" w:rsidP="00582CE9"/>
                      <w:p w14:paraId="04491902" w14:textId="77777777" w:rsidR="008E464B" w:rsidRDefault="008E464B" w:rsidP="00582CE9"/>
                      <w:p w14:paraId="03511D39" w14:textId="77777777" w:rsidR="008E464B" w:rsidRDefault="008E464B" w:rsidP="00582CE9"/>
                      <w:p w14:paraId="59DACFB9" w14:textId="77777777" w:rsidR="008E464B" w:rsidRDefault="008E464B" w:rsidP="00582CE9"/>
                      <w:p w14:paraId="3A5FD902" w14:textId="77777777" w:rsidR="008E464B" w:rsidRDefault="008E464B" w:rsidP="00582CE9"/>
                      <w:p w14:paraId="0A14E252" w14:textId="77777777" w:rsidR="008E464B" w:rsidRDefault="008E464B" w:rsidP="00582CE9"/>
                      <w:p w14:paraId="5E3B06EE" w14:textId="77777777" w:rsidR="008E464B" w:rsidRDefault="008E464B" w:rsidP="00582CE9"/>
                      <w:p w14:paraId="1985B992" w14:textId="77777777" w:rsidR="008E464B" w:rsidRDefault="008E464B" w:rsidP="00582CE9"/>
                      <w:p w14:paraId="3A2CD91A" w14:textId="77777777" w:rsidR="008E464B" w:rsidRDefault="008E464B" w:rsidP="00582CE9"/>
                      <w:p w14:paraId="659183B9" w14:textId="77777777" w:rsidR="008E464B" w:rsidRDefault="008E464B" w:rsidP="00582CE9"/>
                      <w:p w14:paraId="1A7742C6" w14:textId="77777777" w:rsidR="008E464B" w:rsidRDefault="008E464B" w:rsidP="00582CE9"/>
                      <w:p w14:paraId="6C49755A" w14:textId="77777777" w:rsidR="008E464B" w:rsidRDefault="008E464B" w:rsidP="00582CE9"/>
                      <w:p w14:paraId="5927EC37" w14:textId="77777777" w:rsidR="008E464B" w:rsidRDefault="008E464B" w:rsidP="00582CE9">
                        <w:pPr>
                          <w:jc w:val="right"/>
                        </w:pPr>
                        <w:r>
                          <w:rPr>
                            <w:noProof/>
                            <w:lang w:eastAsia="pl-PL"/>
                          </w:rPr>
                          <w:drawing>
                            <wp:inline distT="0" distB="0" distL="0" distR="0" wp14:anchorId="556124F7" wp14:editId="0AD3F505">
                              <wp:extent cx="1630117" cy="971550"/>
                              <wp:effectExtent l="0" t="0" r="8255" b="0"/>
                              <wp:docPr id="1238424577" name="Obraz 123842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6B9DD0D2" w14:textId="77777777" w:rsidR="008E464B" w:rsidRPr="00532563" w:rsidRDefault="008E464B" w:rsidP="00582CE9">
                        <w:pPr>
                          <w:jc w:val="right"/>
                        </w:pPr>
                      </w:p>
                      <w:p w14:paraId="2060F623" w14:textId="77777777" w:rsidR="008E464B" w:rsidRDefault="008E464B" w:rsidP="00582CE9"/>
                      <w:p w14:paraId="42CF5B48" w14:textId="77777777" w:rsidR="008E464B" w:rsidRPr="002C29FC" w:rsidRDefault="008E464B" w:rsidP="00582CE9">
                        <w:bookmarkStart w:id="18" w:name="_Toc85738539"/>
                        <w:bookmarkStart w:id="19" w:name="_Toc85738566"/>
                        <w:bookmarkStart w:id="20" w:name="_Toc85738843"/>
                        <w:r w:rsidRPr="00256A41">
                          <w:t>z dz</w:t>
                        </w:r>
                        <w:r>
                          <w:t>iałalności Grupy Kapitałowej PGE</w:t>
                        </w:r>
                        <w:r>
                          <w:br/>
                        </w:r>
                        <w:r w:rsidRPr="00256A41">
                          <w:t>za okres 6 miesięcy</w:t>
                        </w:r>
                        <w:bookmarkEnd w:id="18"/>
                        <w:bookmarkEnd w:id="19"/>
                        <w:bookmarkEnd w:id="20"/>
                        <w:r>
                          <w:t xml:space="preserve"> </w:t>
                        </w:r>
                      </w:p>
                      <w:p w14:paraId="27EDA656" w14:textId="77777777" w:rsidR="008E464B" w:rsidRPr="00532563" w:rsidRDefault="008E464B" w:rsidP="00582CE9"/>
                      <w:p w14:paraId="6312E82A" w14:textId="77777777" w:rsidR="008E464B" w:rsidRDefault="008E464B" w:rsidP="00582CE9">
                        <w:r>
                          <w:t>zakończony XX</w:t>
                        </w:r>
                        <w:r w:rsidRPr="00532563">
                          <w:t xml:space="preserve"> </w:t>
                        </w:r>
                        <w:r>
                          <w:t>[miesiąc] 202X</w:t>
                        </w:r>
                        <w:r w:rsidRPr="00532563">
                          <w:t xml:space="preserve"> roku</w:t>
                        </w:r>
                      </w:p>
                      <w:p w14:paraId="67617291" w14:textId="77777777" w:rsidR="008E464B" w:rsidRDefault="008E464B" w:rsidP="00582CE9"/>
                      <w:p w14:paraId="20750051" w14:textId="77777777" w:rsidR="008E464B" w:rsidRDefault="008E464B" w:rsidP="00582CE9"/>
                      <w:p w14:paraId="4399DC85" w14:textId="77777777" w:rsidR="008E464B" w:rsidRDefault="008E464B" w:rsidP="00582CE9"/>
                      <w:p w14:paraId="00ADC3E5" w14:textId="77777777" w:rsidR="008E464B" w:rsidRDefault="008E464B" w:rsidP="00582CE9"/>
                      <w:p w14:paraId="2540D90C" w14:textId="77777777" w:rsidR="008E464B" w:rsidRDefault="008E464B" w:rsidP="00582CE9"/>
                      <w:p w14:paraId="43D36552" w14:textId="77777777" w:rsidR="008E464B" w:rsidRDefault="008E464B" w:rsidP="00582CE9"/>
                      <w:p w14:paraId="1FE2D677" w14:textId="77777777" w:rsidR="008E464B" w:rsidRDefault="008E464B" w:rsidP="00582CE9"/>
                      <w:p w14:paraId="5C4A62F4" w14:textId="77777777" w:rsidR="008E464B" w:rsidRDefault="008E464B" w:rsidP="00582CE9"/>
                      <w:p w14:paraId="2CC30EAC" w14:textId="77777777" w:rsidR="008E464B" w:rsidRDefault="008E464B" w:rsidP="00582CE9"/>
                      <w:p w14:paraId="5216A2C4" w14:textId="77777777" w:rsidR="008E464B" w:rsidRDefault="008E464B" w:rsidP="00582CE9"/>
                      <w:p w14:paraId="496F2194" w14:textId="77777777" w:rsidR="008E464B" w:rsidRDefault="008E464B" w:rsidP="00582CE9"/>
                      <w:p w14:paraId="47680594" w14:textId="77777777" w:rsidR="008E464B" w:rsidRDefault="008E464B" w:rsidP="00582CE9"/>
                      <w:p w14:paraId="7CAADE4C" w14:textId="77777777" w:rsidR="008E464B" w:rsidRDefault="008E464B" w:rsidP="00582CE9"/>
                      <w:p w14:paraId="421EFA27" w14:textId="77777777" w:rsidR="008E464B" w:rsidRDefault="008E464B" w:rsidP="00582CE9"/>
                      <w:p w14:paraId="396F7D6A" w14:textId="77777777" w:rsidR="008E464B" w:rsidRDefault="008E464B" w:rsidP="00582CE9"/>
                      <w:p w14:paraId="052B1DC8" w14:textId="77777777" w:rsidR="008E464B" w:rsidRDefault="008E464B" w:rsidP="00582CE9"/>
                      <w:p w14:paraId="62224610" w14:textId="77777777" w:rsidR="008E464B" w:rsidRDefault="008E464B" w:rsidP="00582CE9"/>
                      <w:p w14:paraId="57E6CDCB" w14:textId="77777777" w:rsidR="008E464B" w:rsidRDefault="008E464B" w:rsidP="00582CE9"/>
                      <w:p w14:paraId="4C71D9DC" w14:textId="77777777" w:rsidR="008E464B" w:rsidRDefault="008E464B" w:rsidP="00582CE9"/>
                      <w:p w14:paraId="46BFA317" w14:textId="77777777" w:rsidR="008E464B" w:rsidRDefault="008E464B" w:rsidP="00582CE9"/>
                      <w:p w14:paraId="40E07ED9" w14:textId="77777777" w:rsidR="008E464B" w:rsidRDefault="008E464B" w:rsidP="00582CE9"/>
                      <w:p w14:paraId="7F6F2E55" w14:textId="77777777" w:rsidR="008E464B" w:rsidRDefault="008E464B" w:rsidP="00582CE9"/>
                      <w:p w14:paraId="67517B79" w14:textId="77777777" w:rsidR="008E464B" w:rsidRDefault="008E464B" w:rsidP="00582CE9"/>
                      <w:p w14:paraId="3BFAAFE4" w14:textId="77777777" w:rsidR="008E464B" w:rsidRDefault="008E464B" w:rsidP="00582CE9"/>
                      <w:p w14:paraId="1B3A9CFD" w14:textId="77777777" w:rsidR="008E464B" w:rsidRDefault="008E464B" w:rsidP="00582CE9"/>
                      <w:p w14:paraId="32A5639D" w14:textId="77777777" w:rsidR="008E464B" w:rsidRDefault="008E464B" w:rsidP="00582CE9"/>
                      <w:p w14:paraId="0DEB3F60" w14:textId="77777777" w:rsidR="008E464B" w:rsidRDefault="008E464B" w:rsidP="00582CE9"/>
                      <w:p w14:paraId="14EB0857" w14:textId="77777777" w:rsidR="008E464B" w:rsidRDefault="008E464B" w:rsidP="00582CE9"/>
                      <w:p w14:paraId="17ABA981" w14:textId="77777777" w:rsidR="008E464B" w:rsidRDefault="008E464B" w:rsidP="00582CE9"/>
                      <w:p w14:paraId="2F9280AC" w14:textId="77777777" w:rsidR="008E464B" w:rsidRDefault="008E464B" w:rsidP="00582CE9"/>
                      <w:p w14:paraId="225F12EA" w14:textId="77777777" w:rsidR="008E464B" w:rsidRDefault="008E464B" w:rsidP="00582CE9"/>
                      <w:p w14:paraId="346558F9" w14:textId="77777777" w:rsidR="008E464B" w:rsidRDefault="008E464B" w:rsidP="00582CE9">
                        <w:pPr>
                          <w:jc w:val="right"/>
                        </w:pPr>
                        <w:r>
                          <w:rPr>
                            <w:noProof/>
                            <w:lang w:eastAsia="pl-PL"/>
                          </w:rPr>
                          <w:drawing>
                            <wp:inline distT="0" distB="0" distL="0" distR="0" wp14:anchorId="006B79C4" wp14:editId="362B097A">
                              <wp:extent cx="1630117" cy="971550"/>
                              <wp:effectExtent l="0" t="0" r="8255" b="0"/>
                              <wp:docPr id="1238424578" name="Obraz 123842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2F132A9D" w14:textId="77777777" w:rsidR="008E464B" w:rsidRPr="00532563" w:rsidRDefault="008E464B" w:rsidP="00582CE9">
                        <w:pPr>
                          <w:jc w:val="right"/>
                        </w:pPr>
                      </w:p>
                      <w:p w14:paraId="0D56A0EE" w14:textId="77777777" w:rsidR="008E464B" w:rsidRDefault="008E464B" w:rsidP="00582CE9"/>
                      <w:p w14:paraId="4F688069" w14:textId="77777777" w:rsidR="008E464B" w:rsidRPr="002C29FC" w:rsidRDefault="008E464B" w:rsidP="00582CE9">
                        <w:bookmarkStart w:id="21" w:name="_Toc85738540"/>
                        <w:bookmarkStart w:id="22" w:name="_Toc85738567"/>
                        <w:bookmarkStart w:id="23" w:name="_Toc85738844"/>
                        <w:r w:rsidRPr="00256A41">
                          <w:t>z dz</w:t>
                        </w:r>
                        <w:r>
                          <w:t>iałalności Grupy Kapitałowej PGE</w:t>
                        </w:r>
                        <w:r>
                          <w:br/>
                        </w:r>
                        <w:r w:rsidRPr="00256A41">
                          <w:t>za okres 6 miesięcy</w:t>
                        </w:r>
                        <w:bookmarkEnd w:id="21"/>
                        <w:bookmarkEnd w:id="22"/>
                        <w:bookmarkEnd w:id="23"/>
                        <w:r>
                          <w:t xml:space="preserve"> </w:t>
                        </w:r>
                      </w:p>
                      <w:p w14:paraId="77130D97" w14:textId="77777777" w:rsidR="008E464B" w:rsidRPr="00532563" w:rsidRDefault="008E464B" w:rsidP="00582CE9"/>
                      <w:p w14:paraId="30FD44B4" w14:textId="77777777" w:rsidR="008E464B" w:rsidRDefault="008E464B" w:rsidP="00582CE9">
                        <w:r>
                          <w:t>zakończony XX</w:t>
                        </w:r>
                        <w:r w:rsidRPr="00532563">
                          <w:t xml:space="preserve"> </w:t>
                        </w:r>
                        <w:r>
                          <w:t>[miesiąc] 202X</w:t>
                        </w:r>
                        <w:r w:rsidRPr="00532563">
                          <w:t xml:space="preserve"> roku</w:t>
                        </w:r>
                      </w:p>
                      <w:p w14:paraId="7F418820" w14:textId="77777777" w:rsidR="008E464B" w:rsidRDefault="008E464B" w:rsidP="00582CE9"/>
                      <w:p w14:paraId="1010328F" w14:textId="77777777" w:rsidR="008E464B" w:rsidRDefault="008E464B" w:rsidP="00582CE9"/>
                      <w:p w14:paraId="58704009" w14:textId="77777777" w:rsidR="008E464B" w:rsidRDefault="008E464B" w:rsidP="00582CE9"/>
                      <w:p w14:paraId="655579ED" w14:textId="77777777" w:rsidR="008E464B" w:rsidRDefault="008E464B" w:rsidP="00582CE9"/>
                      <w:p w14:paraId="1B335F14" w14:textId="77777777" w:rsidR="008E464B" w:rsidRDefault="008E464B" w:rsidP="00582CE9"/>
                      <w:p w14:paraId="1CD33DE9" w14:textId="77777777" w:rsidR="008E464B" w:rsidRDefault="008E464B" w:rsidP="00582CE9"/>
                      <w:p w14:paraId="6EFADD99" w14:textId="77777777" w:rsidR="008E464B" w:rsidRDefault="008E464B" w:rsidP="00582CE9"/>
                      <w:p w14:paraId="29141B23" w14:textId="77777777" w:rsidR="008E464B" w:rsidRDefault="008E464B" w:rsidP="00582CE9"/>
                      <w:p w14:paraId="0361DE91" w14:textId="77777777" w:rsidR="008E464B" w:rsidRDefault="008E464B" w:rsidP="00582CE9"/>
                      <w:p w14:paraId="5CA413C7" w14:textId="77777777" w:rsidR="008E464B" w:rsidRDefault="008E464B" w:rsidP="00582CE9"/>
                      <w:p w14:paraId="1D978E7D" w14:textId="77777777" w:rsidR="008E464B" w:rsidRDefault="008E464B" w:rsidP="00582CE9"/>
                      <w:p w14:paraId="5A42190A" w14:textId="77777777" w:rsidR="008E464B" w:rsidRDefault="008E464B" w:rsidP="00582CE9"/>
                      <w:p w14:paraId="34C78759" w14:textId="77777777" w:rsidR="008E464B" w:rsidRDefault="008E464B" w:rsidP="00582CE9"/>
                      <w:p w14:paraId="65A03EB1" w14:textId="77777777" w:rsidR="008E464B" w:rsidRDefault="008E464B" w:rsidP="00582CE9"/>
                      <w:p w14:paraId="4F91F294" w14:textId="77777777" w:rsidR="008E464B" w:rsidRDefault="008E464B" w:rsidP="00582CE9"/>
                      <w:p w14:paraId="2D13EF49" w14:textId="77777777" w:rsidR="008E464B" w:rsidRDefault="008E464B" w:rsidP="00582CE9"/>
                      <w:p w14:paraId="70CF7CFD" w14:textId="77777777" w:rsidR="008E464B" w:rsidRDefault="008E464B" w:rsidP="00582CE9"/>
                      <w:p w14:paraId="62FADBF6" w14:textId="77777777" w:rsidR="008E464B" w:rsidRDefault="008E464B" w:rsidP="00582CE9"/>
                      <w:p w14:paraId="4CD5557E" w14:textId="77777777" w:rsidR="008E464B" w:rsidRDefault="008E464B" w:rsidP="00582CE9"/>
                      <w:p w14:paraId="2F3D968B" w14:textId="77777777" w:rsidR="008E464B" w:rsidRDefault="008E464B" w:rsidP="00582CE9"/>
                      <w:p w14:paraId="68C52F2E" w14:textId="77777777" w:rsidR="008E464B" w:rsidRDefault="008E464B" w:rsidP="00582CE9"/>
                      <w:p w14:paraId="6FAFEBFF" w14:textId="77777777" w:rsidR="008E464B" w:rsidRDefault="008E464B" w:rsidP="00582CE9"/>
                      <w:p w14:paraId="4AFD923E" w14:textId="77777777" w:rsidR="008E464B" w:rsidRDefault="008E464B" w:rsidP="00582CE9"/>
                      <w:p w14:paraId="7CE0310E" w14:textId="77777777" w:rsidR="008E464B" w:rsidRDefault="008E464B" w:rsidP="00582CE9"/>
                      <w:p w14:paraId="3FC6F2CD" w14:textId="77777777" w:rsidR="008E464B" w:rsidRDefault="008E464B" w:rsidP="00582CE9"/>
                      <w:p w14:paraId="4E5D811B" w14:textId="77777777" w:rsidR="008E464B" w:rsidRDefault="008E464B" w:rsidP="00582CE9"/>
                      <w:p w14:paraId="742ED274" w14:textId="77777777" w:rsidR="008E464B" w:rsidRDefault="008E464B" w:rsidP="00582CE9"/>
                      <w:p w14:paraId="434CB0B0" w14:textId="77777777" w:rsidR="008E464B" w:rsidRDefault="008E464B" w:rsidP="00582CE9"/>
                      <w:p w14:paraId="70233636" w14:textId="77777777" w:rsidR="008E464B" w:rsidRDefault="008E464B" w:rsidP="00582CE9"/>
                      <w:p w14:paraId="11E3B380" w14:textId="77777777" w:rsidR="008E464B" w:rsidRDefault="008E464B" w:rsidP="00582CE9"/>
                      <w:p w14:paraId="6769EEF8" w14:textId="77777777" w:rsidR="008E464B" w:rsidRDefault="008E464B" w:rsidP="00582CE9"/>
                      <w:p w14:paraId="66018625" w14:textId="77777777" w:rsidR="008E464B" w:rsidRDefault="008E464B" w:rsidP="00582CE9">
                        <w:pPr>
                          <w:jc w:val="right"/>
                        </w:pPr>
                        <w:r>
                          <w:rPr>
                            <w:noProof/>
                            <w:lang w:eastAsia="pl-PL"/>
                          </w:rPr>
                          <w:drawing>
                            <wp:inline distT="0" distB="0" distL="0" distR="0" wp14:anchorId="2C176CC8" wp14:editId="19B50355">
                              <wp:extent cx="1630117" cy="971550"/>
                              <wp:effectExtent l="0" t="0" r="8255" b="0"/>
                              <wp:docPr id="1238424579" name="Obraz 123842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logo_PGEProwadzimyWZielonejZmianie.jpg"/>
                                      <pic:cNvPicPr/>
                                    </pic:nvPicPr>
                                    <pic:blipFill>
                                      <a:blip r:embed="rId12">
                                        <a:extLst>
                                          <a:ext uri="{28A0092B-C50C-407E-A947-70E740481C1C}">
                                            <a14:useLocalDpi xmlns:a14="http://schemas.microsoft.com/office/drawing/2010/main" val="0"/>
                                          </a:ext>
                                        </a:extLst>
                                      </a:blip>
                                      <a:stretch>
                                        <a:fillRect/>
                                      </a:stretch>
                                    </pic:blipFill>
                                    <pic:spPr>
                                      <a:xfrm>
                                        <a:off x="0" y="0"/>
                                        <a:ext cx="1647236" cy="981753"/>
                                      </a:xfrm>
                                      <a:prstGeom prst="rect">
                                        <a:avLst/>
                                      </a:prstGeom>
                                    </pic:spPr>
                                  </pic:pic>
                                </a:graphicData>
                              </a:graphic>
                            </wp:inline>
                          </w:drawing>
                        </w:r>
                      </w:p>
                      <w:p w14:paraId="6384226A" w14:textId="77777777" w:rsidR="008E464B" w:rsidRPr="00532563" w:rsidRDefault="008E464B" w:rsidP="00582CE9">
                        <w:pPr>
                          <w:jc w:val="right"/>
                        </w:pPr>
                      </w:p>
                    </w:txbxContent>
                  </v:textbox>
                </v:shape>
                <w10:wrap type="square" anchorx="page" anchory="page"/>
              </v:group>
            </w:pict>
          </mc:Fallback>
        </mc:AlternateContent>
      </w:r>
      <w:bookmarkEnd w:id="0"/>
      <w:bookmarkEnd w:id="1"/>
      <w:bookmarkEnd w:id="2"/>
      <w:bookmarkEnd w:id="3"/>
      <w:bookmarkEnd w:id="4"/>
      <w:bookmarkEnd w:id="5"/>
      <w:bookmarkEnd w:id="6"/>
      <w:bookmarkEnd w:id="7"/>
      <w:bookmarkEnd w:id="8"/>
      <w:bookmarkEnd w:id="9"/>
      <w:bookmarkEnd w:id="10"/>
      <w:bookmarkEnd w:id="11"/>
      <w:r w:rsidR="00582CE9" w:rsidRPr="00AB3856">
        <w:rPr>
          <w:rFonts w:ascii="Verdana" w:hAnsi="Verdana"/>
          <w:sz w:val="20"/>
          <w:szCs w:val="20"/>
        </w:rPr>
        <w:br w:type="page"/>
      </w:r>
    </w:p>
    <w:sdt>
      <w:sdtPr>
        <w:rPr>
          <w:rFonts w:ascii="Verdana" w:hAnsi="Verdana"/>
          <w:b w:val="0"/>
          <w:color w:val="auto"/>
          <w:sz w:val="20"/>
          <w:szCs w:val="20"/>
          <w:lang w:eastAsia="en-US"/>
        </w:rPr>
        <w:id w:val="-1995251975"/>
        <w:docPartObj>
          <w:docPartGallery w:val="Table of Contents"/>
          <w:docPartUnique/>
        </w:docPartObj>
      </w:sdtPr>
      <w:sdtEndPr>
        <w:rPr>
          <w:bCs/>
        </w:rPr>
      </w:sdtEndPr>
      <w:sdtContent>
        <w:p w14:paraId="3AE777DE" w14:textId="56C7A81F" w:rsidR="007621A5" w:rsidRPr="00AB3856" w:rsidRDefault="007621A5">
          <w:pPr>
            <w:pStyle w:val="Nagwekspisutreci"/>
            <w:rPr>
              <w:rFonts w:ascii="Verdana" w:hAnsi="Verdana"/>
              <w:sz w:val="20"/>
              <w:szCs w:val="20"/>
            </w:rPr>
          </w:pPr>
          <w:r w:rsidRPr="00AB3856">
            <w:rPr>
              <w:rFonts w:ascii="Verdana" w:hAnsi="Verdana"/>
              <w:sz w:val="20"/>
              <w:szCs w:val="20"/>
            </w:rPr>
            <w:t>Spis treści</w:t>
          </w:r>
        </w:p>
        <w:p w14:paraId="7FAF847D" w14:textId="0589A0A7" w:rsidR="007621A5" w:rsidRPr="00AB3856" w:rsidRDefault="007621A5">
          <w:pPr>
            <w:pStyle w:val="Spistreci1"/>
            <w:rPr>
              <w:rFonts w:ascii="Verdana" w:eastAsiaTheme="minorEastAsia" w:hAnsi="Verdana"/>
              <w:sz w:val="20"/>
              <w:szCs w:val="20"/>
              <w:lang w:eastAsia="pl-PL"/>
            </w:rPr>
          </w:pPr>
          <w:r w:rsidRPr="00AB3856">
            <w:rPr>
              <w:rFonts w:ascii="Verdana" w:hAnsi="Verdana"/>
              <w:sz w:val="20"/>
              <w:szCs w:val="20"/>
            </w:rPr>
            <w:fldChar w:fldCharType="begin"/>
          </w:r>
          <w:r w:rsidRPr="00AB3856">
            <w:rPr>
              <w:rFonts w:ascii="Verdana" w:hAnsi="Verdana"/>
              <w:sz w:val="20"/>
              <w:szCs w:val="20"/>
            </w:rPr>
            <w:instrText xml:space="preserve"> TOC \o "1-3" \h \z \u </w:instrText>
          </w:r>
          <w:r w:rsidRPr="00AB3856">
            <w:rPr>
              <w:rFonts w:ascii="Verdana" w:hAnsi="Verdana"/>
              <w:sz w:val="20"/>
              <w:szCs w:val="20"/>
            </w:rPr>
            <w:fldChar w:fldCharType="separate"/>
          </w:r>
        </w:p>
        <w:p w14:paraId="0B7AB0D1" w14:textId="5EE54366" w:rsidR="007621A5" w:rsidRPr="00AB3856" w:rsidRDefault="00C93FA8">
          <w:pPr>
            <w:pStyle w:val="Spistreci1"/>
            <w:rPr>
              <w:rFonts w:ascii="Verdana" w:eastAsiaTheme="minorEastAsia" w:hAnsi="Verdana"/>
              <w:sz w:val="20"/>
              <w:szCs w:val="20"/>
              <w:lang w:eastAsia="pl-PL"/>
            </w:rPr>
          </w:pPr>
          <w:hyperlink w:anchor="_Toc200365502" w:history="1">
            <w:r w:rsidR="007621A5" w:rsidRPr="00AB3856">
              <w:rPr>
                <w:rStyle w:val="Hipercze"/>
                <w:rFonts w:ascii="Verdana" w:hAnsi="Verdana" w:cstheme="minorHAnsi"/>
                <w:szCs w:val="20"/>
              </w:rPr>
              <w:t>1.</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INFORMACJE WSTĘPNE</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_Toc200365502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3</w:t>
            </w:r>
            <w:r w:rsidR="007621A5" w:rsidRPr="00AB3856">
              <w:rPr>
                <w:rFonts w:ascii="Verdana" w:hAnsi="Verdana"/>
                <w:webHidden/>
                <w:sz w:val="20"/>
                <w:szCs w:val="20"/>
              </w:rPr>
              <w:fldChar w:fldCharType="end"/>
            </w:r>
          </w:hyperlink>
        </w:p>
        <w:p w14:paraId="4A069405" w14:textId="75C0BFAD" w:rsidR="007621A5" w:rsidRPr="00AB3856" w:rsidRDefault="00C93FA8">
          <w:pPr>
            <w:pStyle w:val="Spistreci1"/>
            <w:rPr>
              <w:rFonts w:ascii="Verdana" w:eastAsiaTheme="minorEastAsia" w:hAnsi="Verdana"/>
              <w:sz w:val="20"/>
              <w:szCs w:val="20"/>
              <w:lang w:eastAsia="pl-PL"/>
            </w:rPr>
          </w:pPr>
          <w:hyperlink w:anchor="_Toc200365528" w:history="1">
            <w:r w:rsidR="007621A5" w:rsidRPr="00AB3856">
              <w:rPr>
                <w:rStyle w:val="Hipercze"/>
                <w:rFonts w:ascii="Verdana" w:hAnsi="Verdana" w:cstheme="minorHAnsi"/>
                <w:szCs w:val="20"/>
              </w:rPr>
              <w:t>2.</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OPIS PRZEDMIOTU ZAKUPU</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_Toc200365528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5</w:t>
            </w:r>
            <w:r w:rsidR="007621A5" w:rsidRPr="00AB3856">
              <w:rPr>
                <w:rFonts w:ascii="Verdana" w:hAnsi="Verdana"/>
                <w:webHidden/>
                <w:sz w:val="20"/>
                <w:szCs w:val="20"/>
              </w:rPr>
              <w:fldChar w:fldCharType="end"/>
            </w:r>
          </w:hyperlink>
        </w:p>
        <w:p w14:paraId="467914E9" w14:textId="014119E8" w:rsidR="007621A5" w:rsidRPr="00AB3856" w:rsidRDefault="00C93FA8">
          <w:pPr>
            <w:pStyle w:val="Spistreci1"/>
            <w:rPr>
              <w:rFonts w:ascii="Verdana" w:eastAsiaTheme="minorEastAsia" w:hAnsi="Verdana"/>
              <w:sz w:val="20"/>
              <w:szCs w:val="20"/>
              <w:lang w:eastAsia="pl-PL"/>
            </w:rPr>
          </w:pPr>
          <w:hyperlink w:anchor="_Toc200365537" w:history="1">
            <w:r w:rsidR="007621A5" w:rsidRPr="00AB3856">
              <w:rPr>
                <w:rStyle w:val="Hipercze"/>
                <w:rFonts w:ascii="Verdana" w:hAnsi="Verdana" w:cstheme="minorHAnsi"/>
                <w:szCs w:val="20"/>
              </w:rPr>
              <w:t>3.</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TERMIN WYKONANIA ZAMÓWIENIA</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_Toc200365537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5</w:t>
            </w:r>
            <w:r w:rsidR="007621A5" w:rsidRPr="00AB3856">
              <w:rPr>
                <w:rFonts w:ascii="Verdana" w:hAnsi="Verdana"/>
                <w:webHidden/>
                <w:sz w:val="20"/>
                <w:szCs w:val="20"/>
              </w:rPr>
              <w:fldChar w:fldCharType="end"/>
            </w:r>
          </w:hyperlink>
        </w:p>
        <w:p w14:paraId="2E241094" w14:textId="37D2151A" w:rsidR="007621A5" w:rsidRPr="00AB3856" w:rsidRDefault="00C93FA8">
          <w:pPr>
            <w:pStyle w:val="Spistreci1"/>
            <w:rPr>
              <w:rFonts w:ascii="Verdana" w:eastAsiaTheme="minorEastAsia" w:hAnsi="Verdana"/>
              <w:sz w:val="20"/>
              <w:szCs w:val="20"/>
              <w:lang w:eastAsia="pl-PL"/>
            </w:rPr>
          </w:pPr>
          <w:hyperlink w:anchor="_Toc200365538" w:history="1">
            <w:r w:rsidR="007621A5" w:rsidRPr="00AB3856">
              <w:rPr>
                <w:rStyle w:val="Hipercze"/>
                <w:rFonts w:ascii="Verdana" w:hAnsi="Verdana" w:cstheme="minorHAnsi"/>
                <w:szCs w:val="20"/>
              </w:rPr>
              <w:t>4.</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WADIUM</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_Toc200365538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5</w:t>
            </w:r>
            <w:r w:rsidR="007621A5" w:rsidRPr="00AB3856">
              <w:rPr>
                <w:rFonts w:ascii="Verdana" w:hAnsi="Verdana"/>
                <w:webHidden/>
                <w:sz w:val="20"/>
                <w:szCs w:val="20"/>
              </w:rPr>
              <w:fldChar w:fldCharType="end"/>
            </w:r>
          </w:hyperlink>
        </w:p>
        <w:p w14:paraId="709B6E6C" w14:textId="033196C2" w:rsidR="007621A5" w:rsidRPr="00AB3856" w:rsidRDefault="00C93FA8">
          <w:pPr>
            <w:pStyle w:val="Spistreci1"/>
            <w:rPr>
              <w:rFonts w:ascii="Verdana" w:eastAsiaTheme="minorEastAsia" w:hAnsi="Verdana"/>
              <w:sz w:val="20"/>
              <w:szCs w:val="20"/>
              <w:lang w:eastAsia="pl-PL"/>
            </w:rPr>
          </w:pPr>
          <w:hyperlink w:anchor="_Toc200365540" w:history="1">
            <w:r w:rsidR="007621A5" w:rsidRPr="00AB3856">
              <w:rPr>
                <w:rStyle w:val="Hipercze"/>
                <w:rFonts w:ascii="Verdana" w:hAnsi="Verdana" w:cstheme="minorHAnsi"/>
                <w:szCs w:val="20"/>
              </w:rPr>
              <w:t>5.</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PRZESŁANKI WYKLUCZENIA, WARUNKI UDZIAŁU W POSTĘPOWANIU ORAZ OPIS SPOSOBU OCENY SPEŁNIENIA TYCH WARUNKÓW</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_Toc200365540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5</w:t>
            </w:r>
            <w:r w:rsidR="007621A5" w:rsidRPr="00AB3856">
              <w:rPr>
                <w:rFonts w:ascii="Verdana" w:hAnsi="Verdana"/>
                <w:webHidden/>
                <w:sz w:val="20"/>
                <w:szCs w:val="20"/>
              </w:rPr>
              <w:fldChar w:fldCharType="end"/>
            </w:r>
          </w:hyperlink>
        </w:p>
        <w:p w14:paraId="786D753E" w14:textId="34AD54CA" w:rsidR="007621A5" w:rsidRPr="00AB3856" w:rsidRDefault="00C93FA8">
          <w:pPr>
            <w:pStyle w:val="Spistreci1"/>
            <w:rPr>
              <w:rFonts w:ascii="Verdana" w:eastAsiaTheme="minorEastAsia" w:hAnsi="Verdana"/>
              <w:sz w:val="20"/>
              <w:szCs w:val="20"/>
              <w:lang w:eastAsia="pl-PL"/>
            </w:rPr>
          </w:pPr>
          <w:hyperlink w:anchor="_Toc200365552" w:history="1">
            <w:r w:rsidR="007621A5" w:rsidRPr="00AB3856">
              <w:rPr>
                <w:rStyle w:val="Hipercze"/>
                <w:rFonts w:ascii="Verdana" w:hAnsi="Verdana" w:cs="Times New Roman"/>
                <w:szCs w:val="20"/>
              </w:rPr>
              <w:t>6.</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OPIS SPOSOBU PRZYGOTOWANIA OFERTY</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_Toc200365552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6</w:t>
            </w:r>
            <w:r w:rsidR="007621A5" w:rsidRPr="00AB3856">
              <w:rPr>
                <w:rFonts w:ascii="Verdana" w:hAnsi="Verdana"/>
                <w:webHidden/>
                <w:sz w:val="20"/>
                <w:szCs w:val="20"/>
              </w:rPr>
              <w:fldChar w:fldCharType="end"/>
            </w:r>
          </w:hyperlink>
        </w:p>
        <w:p w14:paraId="191070E1" w14:textId="5E779EC2" w:rsidR="007621A5" w:rsidRPr="00AB3856" w:rsidRDefault="00C93FA8">
          <w:pPr>
            <w:pStyle w:val="Spistreci1"/>
            <w:rPr>
              <w:rFonts w:ascii="Verdana" w:eastAsiaTheme="minorEastAsia" w:hAnsi="Verdana"/>
              <w:sz w:val="20"/>
              <w:szCs w:val="20"/>
              <w:lang w:eastAsia="pl-PL"/>
            </w:rPr>
          </w:pPr>
          <w:hyperlink w:anchor="_Toc200365566" w:history="1">
            <w:r w:rsidR="007621A5" w:rsidRPr="00AB3856">
              <w:rPr>
                <w:rStyle w:val="Hipercze"/>
                <w:rFonts w:ascii="Verdana" w:hAnsi="Verdana" w:cstheme="minorHAnsi"/>
                <w:szCs w:val="20"/>
              </w:rPr>
              <w:t>7.</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WYJAŚNIENIA I MODYFIKACJA OGŁOSZENIA O ZAKUPIE I SWZ</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_Toc200365566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7</w:t>
            </w:r>
            <w:r w:rsidR="007621A5" w:rsidRPr="00AB3856">
              <w:rPr>
                <w:rFonts w:ascii="Verdana" w:hAnsi="Verdana"/>
                <w:webHidden/>
                <w:sz w:val="20"/>
                <w:szCs w:val="20"/>
              </w:rPr>
              <w:fldChar w:fldCharType="end"/>
            </w:r>
          </w:hyperlink>
        </w:p>
        <w:p w14:paraId="4A8F638A" w14:textId="127C219D" w:rsidR="007621A5" w:rsidRPr="00AB3856" w:rsidRDefault="00C93FA8">
          <w:pPr>
            <w:pStyle w:val="Spistreci1"/>
            <w:rPr>
              <w:rFonts w:ascii="Verdana" w:eastAsiaTheme="minorEastAsia" w:hAnsi="Verdana"/>
              <w:sz w:val="20"/>
              <w:szCs w:val="20"/>
              <w:lang w:eastAsia="pl-PL"/>
            </w:rPr>
          </w:pPr>
          <w:hyperlink w:anchor="_Toc200365571" w:history="1">
            <w:r w:rsidR="007621A5" w:rsidRPr="00AB3856">
              <w:rPr>
                <w:rStyle w:val="Hipercze"/>
                <w:rFonts w:ascii="Verdana" w:hAnsi="Verdana" w:cstheme="minorHAnsi"/>
                <w:szCs w:val="20"/>
              </w:rPr>
              <w:t>8.</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OPIS SPOSOBU OBLICZANIA CENY</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_Toc200365571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7</w:t>
            </w:r>
            <w:r w:rsidR="007621A5" w:rsidRPr="00AB3856">
              <w:rPr>
                <w:rFonts w:ascii="Verdana" w:hAnsi="Verdana"/>
                <w:webHidden/>
                <w:sz w:val="20"/>
                <w:szCs w:val="20"/>
              </w:rPr>
              <w:fldChar w:fldCharType="end"/>
            </w:r>
          </w:hyperlink>
        </w:p>
        <w:p w14:paraId="21CECE4A" w14:textId="21928D6A" w:rsidR="007621A5" w:rsidRPr="00AB3856" w:rsidRDefault="00C93FA8">
          <w:pPr>
            <w:pStyle w:val="Spistreci1"/>
            <w:rPr>
              <w:rFonts w:ascii="Verdana" w:eastAsiaTheme="minorEastAsia" w:hAnsi="Verdana"/>
              <w:sz w:val="20"/>
              <w:szCs w:val="20"/>
              <w:lang w:eastAsia="pl-PL"/>
            </w:rPr>
          </w:pPr>
          <w:hyperlink w:anchor="_Toc200365574" w:history="1">
            <w:r w:rsidR="007621A5" w:rsidRPr="00AB3856">
              <w:rPr>
                <w:rStyle w:val="Hipercze"/>
                <w:rFonts w:ascii="Verdana" w:hAnsi="Verdana" w:cstheme="minorHAnsi"/>
                <w:szCs w:val="20"/>
              </w:rPr>
              <w:t>9.</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SPOSÓB POROZUMIEWANIA SIĘ Z WYKONAWCAMI</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_Toc200365574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8</w:t>
            </w:r>
            <w:r w:rsidR="007621A5" w:rsidRPr="00AB3856">
              <w:rPr>
                <w:rFonts w:ascii="Verdana" w:hAnsi="Verdana"/>
                <w:webHidden/>
                <w:sz w:val="20"/>
                <w:szCs w:val="20"/>
              </w:rPr>
              <w:fldChar w:fldCharType="end"/>
            </w:r>
          </w:hyperlink>
        </w:p>
        <w:p w14:paraId="03CEDECC" w14:textId="77E73CA9" w:rsidR="007621A5" w:rsidRPr="00AB3856" w:rsidRDefault="00C93FA8">
          <w:pPr>
            <w:pStyle w:val="Spistreci1"/>
            <w:rPr>
              <w:rFonts w:ascii="Verdana" w:eastAsiaTheme="minorEastAsia" w:hAnsi="Verdana"/>
              <w:sz w:val="20"/>
              <w:szCs w:val="20"/>
              <w:lang w:eastAsia="pl-PL"/>
            </w:rPr>
          </w:pPr>
          <w:hyperlink w:anchor="_Toc200365581" w:history="1">
            <w:r w:rsidR="007621A5" w:rsidRPr="00AB3856">
              <w:rPr>
                <w:rStyle w:val="Hipercze"/>
                <w:rFonts w:ascii="Verdana" w:hAnsi="Verdana" w:cstheme="minorHAnsi"/>
                <w:szCs w:val="20"/>
              </w:rPr>
              <w:t>10.</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MIEJSCE ORAZ TERMIN SKŁADANIA  OFERT</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_Toc200365581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8</w:t>
            </w:r>
            <w:r w:rsidR="007621A5" w:rsidRPr="00AB3856">
              <w:rPr>
                <w:rFonts w:ascii="Verdana" w:hAnsi="Verdana"/>
                <w:webHidden/>
                <w:sz w:val="20"/>
                <w:szCs w:val="20"/>
              </w:rPr>
              <w:fldChar w:fldCharType="end"/>
            </w:r>
          </w:hyperlink>
        </w:p>
        <w:p w14:paraId="42120CA5" w14:textId="444DEF98" w:rsidR="007621A5" w:rsidRPr="00AB3856" w:rsidRDefault="00C93FA8">
          <w:pPr>
            <w:pStyle w:val="Spistreci1"/>
            <w:rPr>
              <w:rFonts w:ascii="Verdana" w:eastAsiaTheme="minorEastAsia" w:hAnsi="Verdana"/>
              <w:sz w:val="20"/>
              <w:szCs w:val="20"/>
              <w:lang w:eastAsia="pl-PL"/>
            </w:rPr>
          </w:pPr>
          <w:hyperlink w:anchor="_Toc200365583" w:history="1">
            <w:r w:rsidR="007621A5" w:rsidRPr="00AB3856">
              <w:rPr>
                <w:rStyle w:val="Hipercze"/>
                <w:rFonts w:ascii="Verdana" w:hAnsi="Verdana" w:cstheme="minorHAnsi"/>
                <w:szCs w:val="20"/>
              </w:rPr>
              <w:t>11.</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TERMIN ZWIĄZANIA OFERTĄ</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_Toc200365583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9</w:t>
            </w:r>
            <w:r w:rsidR="007621A5" w:rsidRPr="00AB3856">
              <w:rPr>
                <w:rFonts w:ascii="Verdana" w:hAnsi="Verdana"/>
                <w:webHidden/>
                <w:sz w:val="20"/>
                <w:szCs w:val="20"/>
              </w:rPr>
              <w:fldChar w:fldCharType="end"/>
            </w:r>
          </w:hyperlink>
        </w:p>
        <w:p w14:paraId="3552E4CB" w14:textId="3B370462" w:rsidR="007621A5" w:rsidRPr="00AB3856" w:rsidRDefault="00C93FA8">
          <w:pPr>
            <w:pStyle w:val="Spistreci1"/>
            <w:rPr>
              <w:rFonts w:ascii="Verdana" w:eastAsiaTheme="minorEastAsia" w:hAnsi="Verdana"/>
              <w:sz w:val="20"/>
              <w:szCs w:val="20"/>
              <w:lang w:eastAsia="pl-PL"/>
            </w:rPr>
          </w:pPr>
          <w:hyperlink w:anchor="_Toc200365587" w:history="1">
            <w:r w:rsidR="007621A5" w:rsidRPr="00AB3856">
              <w:rPr>
                <w:rStyle w:val="Hipercze"/>
                <w:rFonts w:ascii="Verdana" w:hAnsi="Verdana" w:cstheme="minorHAnsi"/>
                <w:szCs w:val="20"/>
              </w:rPr>
              <w:t>12.</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INFORMACJE DOTYCZĄCE OCENY OFERT</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_Toc200365587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9</w:t>
            </w:r>
            <w:r w:rsidR="007621A5" w:rsidRPr="00AB3856">
              <w:rPr>
                <w:rFonts w:ascii="Verdana" w:hAnsi="Verdana"/>
                <w:webHidden/>
                <w:sz w:val="20"/>
                <w:szCs w:val="20"/>
              </w:rPr>
              <w:fldChar w:fldCharType="end"/>
            </w:r>
          </w:hyperlink>
        </w:p>
        <w:p w14:paraId="1194560D" w14:textId="20AC3FF8" w:rsidR="007621A5" w:rsidRPr="00AB3856" w:rsidRDefault="00C93FA8">
          <w:pPr>
            <w:pStyle w:val="Spistreci1"/>
            <w:rPr>
              <w:rFonts w:ascii="Verdana" w:eastAsiaTheme="minorEastAsia" w:hAnsi="Verdana"/>
              <w:sz w:val="20"/>
              <w:szCs w:val="20"/>
              <w:lang w:eastAsia="pl-PL"/>
            </w:rPr>
          </w:pPr>
          <w:hyperlink w:anchor="_Toc200365590" w:history="1">
            <w:r w:rsidR="007621A5" w:rsidRPr="00AB3856">
              <w:rPr>
                <w:rStyle w:val="Hipercze"/>
                <w:rFonts w:ascii="Verdana" w:hAnsi="Verdana" w:cstheme="minorHAnsi"/>
                <w:szCs w:val="20"/>
              </w:rPr>
              <w:t>13.</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ZABEZPIECZENIE NALEŻYTEGO WYKONANIA UMOWY</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_Toc200365590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9</w:t>
            </w:r>
            <w:r w:rsidR="007621A5" w:rsidRPr="00AB3856">
              <w:rPr>
                <w:rFonts w:ascii="Verdana" w:hAnsi="Verdana"/>
                <w:webHidden/>
                <w:sz w:val="20"/>
                <w:szCs w:val="20"/>
              </w:rPr>
              <w:fldChar w:fldCharType="end"/>
            </w:r>
          </w:hyperlink>
        </w:p>
        <w:p w14:paraId="18565AD0" w14:textId="387A93EF" w:rsidR="007621A5" w:rsidRPr="00AB3856" w:rsidRDefault="00C93FA8">
          <w:pPr>
            <w:pStyle w:val="Spistreci1"/>
            <w:rPr>
              <w:rFonts w:ascii="Verdana" w:eastAsiaTheme="minorEastAsia" w:hAnsi="Verdana"/>
              <w:sz w:val="20"/>
              <w:szCs w:val="20"/>
              <w:lang w:eastAsia="pl-PL"/>
            </w:rPr>
          </w:pPr>
          <w:hyperlink w:anchor="_Toc200365592" w:history="1">
            <w:r w:rsidR="007621A5" w:rsidRPr="00AB3856">
              <w:rPr>
                <w:rStyle w:val="Hipercze"/>
                <w:rFonts w:ascii="Verdana" w:hAnsi="Verdana" w:cstheme="minorHAnsi"/>
                <w:szCs w:val="20"/>
              </w:rPr>
              <w:t>14.</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INFORMACJE DOTYCZĄCE ZAWARCIA UMOWY</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_Toc200365592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9</w:t>
            </w:r>
            <w:r w:rsidR="007621A5" w:rsidRPr="00AB3856">
              <w:rPr>
                <w:rFonts w:ascii="Verdana" w:hAnsi="Verdana"/>
                <w:webHidden/>
                <w:sz w:val="20"/>
                <w:szCs w:val="20"/>
              </w:rPr>
              <w:fldChar w:fldCharType="end"/>
            </w:r>
          </w:hyperlink>
        </w:p>
        <w:p w14:paraId="66F9C285" w14:textId="35819EB6" w:rsidR="007621A5" w:rsidRPr="00AB3856" w:rsidRDefault="00C93FA8">
          <w:pPr>
            <w:pStyle w:val="Spistreci1"/>
            <w:rPr>
              <w:rFonts w:ascii="Verdana" w:eastAsiaTheme="minorEastAsia" w:hAnsi="Verdana"/>
              <w:sz w:val="20"/>
              <w:szCs w:val="20"/>
              <w:lang w:eastAsia="pl-PL"/>
            </w:rPr>
          </w:pPr>
          <w:hyperlink w:anchor="_Toc200365596" w:history="1">
            <w:r w:rsidR="007621A5" w:rsidRPr="00AB3856">
              <w:rPr>
                <w:rStyle w:val="Hipercze"/>
                <w:rFonts w:ascii="Verdana" w:hAnsi="Verdana" w:cstheme="minorHAnsi"/>
                <w:szCs w:val="20"/>
              </w:rPr>
              <w:t>15.</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DODATKOWE INFORMACJE</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_Toc200365596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9</w:t>
            </w:r>
            <w:r w:rsidR="007621A5" w:rsidRPr="00AB3856">
              <w:rPr>
                <w:rFonts w:ascii="Verdana" w:hAnsi="Verdana"/>
                <w:webHidden/>
                <w:sz w:val="20"/>
                <w:szCs w:val="20"/>
              </w:rPr>
              <w:fldChar w:fldCharType="end"/>
            </w:r>
          </w:hyperlink>
        </w:p>
        <w:p w14:paraId="3FC80034" w14:textId="028DA7E8" w:rsidR="007621A5" w:rsidRPr="00AB3856" w:rsidRDefault="00C93FA8">
          <w:pPr>
            <w:pStyle w:val="Spistreci1"/>
            <w:rPr>
              <w:rFonts w:ascii="Verdana" w:eastAsiaTheme="minorEastAsia" w:hAnsi="Verdana"/>
              <w:sz w:val="20"/>
              <w:szCs w:val="20"/>
              <w:lang w:eastAsia="pl-PL"/>
            </w:rPr>
          </w:pPr>
          <w:hyperlink w:anchor="_Toc200365606" w:history="1">
            <w:r w:rsidR="007621A5" w:rsidRPr="00AB3856">
              <w:rPr>
                <w:rStyle w:val="Hipercze"/>
                <w:rFonts w:ascii="Verdana" w:hAnsi="Verdana" w:cs="Times New Roman"/>
                <w:szCs w:val="20"/>
              </w:rPr>
              <w:t>16.</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AUKCJA ELEKTRONICZNA/NEGOCJACJE HANDLOWE</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_Toc200365606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10</w:t>
            </w:r>
            <w:r w:rsidR="007621A5" w:rsidRPr="00AB3856">
              <w:rPr>
                <w:rFonts w:ascii="Verdana" w:hAnsi="Verdana"/>
                <w:webHidden/>
                <w:sz w:val="20"/>
                <w:szCs w:val="20"/>
              </w:rPr>
              <w:fldChar w:fldCharType="end"/>
            </w:r>
          </w:hyperlink>
        </w:p>
        <w:p w14:paraId="76BCAA32" w14:textId="3475CB16" w:rsidR="007621A5" w:rsidRPr="00AB3856" w:rsidRDefault="00C93FA8">
          <w:pPr>
            <w:pStyle w:val="Spistreci1"/>
            <w:rPr>
              <w:rFonts w:ascii="Verdana" w:eastAsiaTheme="minorEastAsia" w:hAnsi="Verdana"/>
              <w:sz w:val="20"/>
              <w:szCs w:val="20"/>
              <w:lang w:eastAsia="pl-PL"/>
            </w:rPr>
          </w:pPr>
          <w:hyperlink w:anchor="_Toc200365607" w:history="1">
            <w:r w:rsidR="007621A5" w:rsidRPr="00AB3856">
              <w:rPr>
                <w:rStyle w:val="Hipercze"/>
                <w:rFonts w:ascii="Verdana" w:hAnsi="Verdana" w:cs="Times New Roman"/>
                <w:szCs w:val="20"/>
              </w:rPr>
              <w:t>17.</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SYSTEM ZAKUPOWY</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_Toc200365607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10</w:t>
            </w:r>
            <w:r w:rsidR="007621A5" w:rsidRPr="00AB3856">
              <w:rPr>
                <w:rFonts w:ascii="Verdana" w:hAnsi="Verdana"/>
                <w:webHidden/>
                <w:sz w:val="20"/>
                <w:szCs w:val="20"/>
              </w:rPr>
              <w:fldChar w:fldCharType="end"/>
            </w:r>
          </w:hyperlink>
        </w:p>
        <w:p w14:paraId="3EDA422A" w14:textId="6E099D68" w:rsidR="007621A5" w:rsidRPr="00AB3856" w:rsidRDefault="00C93FA8">
          <w:pPr>
            <w:pStyle w:val="Spistreci1"/>
            <w:rPr>
              <w:rFonts w:ascii="Verdana" w:eastAsiaTheme="minorEastAsia" w:hAnsi="Verdana"/>
              <w:sz w:val="20"/>
              <w:szCs w:val="20"/>
              <w:lang w:eastAsia="pl-PL"/>
            </w:rPr>
          </w:pPr>
          <w:hyperlink w:anchor="_Toc200365608" w:history="1">
            <w:r w:rsidR="007621A5" w:rsidRPr="00AB3856">
              <w:rPr>
                <w:rStyle w:val="Hipercze"/>
                <w:rFonts w:ascii="Verdana" w:hAnsi="Verdana" w:cs="Times New Roman"/>
                <w:szCs w:val="20"/>
              </w:rPr>
              <w:t>18.</w:t>
            </w:r>
            <w:r w:rsidR="007621A5" w:rsidRPr="00AB3856">
              <w:rPr>
                <w:rFonts w:ascii="Verdana" w:eastAsiaTheme="minorEastAsia" w:hAnsi="Verdana"/>
                <w:sz w:val="20"/>
                <w:szCs w:val="20"/>
                <w:lang w:eastAsia="pl-PL"/>
              </w:rPr>
              <w:tab/>
            </w:r>
            <w:r w:rsidR="007621A5" w:rsidRPr="00AB3856">
              <w:rPr>
                <w:rStyle w:val="Hipercze"/>
                <w:rFonts w:ascii="Verdana" w:hAnsi="Verdana" w:cstheme="minorHAnsi"/>
                <w:szCs w:val="20"/>
              </w:rPr>
              <w:t>ZAŁĄCZNIKI</w:t>
            </w:r>
            <w:r w:rsidR="007621A5" w:rsidRPr="00AB3856">
              <w:rPr>
                <w:rFonts w:ascii="Verdana" w:hAnsi="Verdana"/>
                <w:webHidden/>
                <w:sz w:val="20"/>
                <w:szCs w:val="20"/>
              </w:rPr>
              <w:tab/>
            </w:r>
            <w:r w:rsidR="007621A5" w:rsidRPr="00AB3856">
              <w:rPr>
                <w:rFonts w:ascii="Verdana" w:hAnsi="Verdana"/>
                <w:webHidden/>
                <w:sz w:val="20"/>
                <w:szCs w:val="20"/>
              </w:rPr>
              <w:fldChar w:fldCharType="begin"/>
            </w:r>
            <w:r w:rsidR="007621A5" w:rsidRPr="00AB3856">
              <w:rPr>
                <w:rFonts w:ascii="Verdana" w:hAnsi="Verdana"/>
                <w:webHidden/>
                <w:sz w:val="20"/>
                <w:szCs w:val="20"/>
              </w:rPr>
              <w:instrText xml:space="preserve"> PAGEREF _Toc200365608 \h </w:instrText>
            </w:r>
            <w:r w:rsidR="007621A5" w:rsidRPr="00AB3856">
              <w:rPr>
                <w:rFonts w:ascii="Verdana" w:hAnsi="Verdana"/>
                <w:webHidden/>
                <w:sz w:val="20"/>
                <w:szCs w:val="20"/>
              </w:rPr>
            </w:r>
            <w:r w:rsidR="007621A5" w:rsidRPr="00AB3856">
              <w:rPr>
                <w:rFonts w:ascii="Verdana" w:hAnsi="Verdana"/>
                <w:webHidden/>
                <w:sz w:val="20"/>
                <w:szCs w:val="20"/>
              </w:rPr>
              <w:fldChar w:fldCharType="separate"/>
            </w:r>
            <w:r>
              <w:rPr>
                <w:rFonts w:ascii="Verdana" w:hAnsi="Verdana"/>
                <w:webHidden/>
                <w:sz w:val="20"/>
                <w:szCs w:val="20"/>
              </w:rPr>
              <w:t>11</w:t>
            </w:r>
            <w:r w:rsidR="007621A5" w:rsidRPr="00AB3856">
              <w:rPr>
                <w:rFonts w:ascii="Verdana" w:hAnsi="Verdana"/>
                <w:webHidden/>
                <w:sz w:val="20"/>
                <w:szCs w:val="20"/>
              </w:rPr>
              <w:fldChar w:fldCharType="end"/>
            </w:r>
          </w:hyperlink>
        </w:p>
        <w:p w14:paraId="5CEE5225" w14:textId="39C1543B" w:rsidR="007621A5" w:rsidRPr="00AB3856" w:rsidRDefault="007621A5">
          <w:pPr>
            <w:rPr>
              <w:rFonts w:ascii="Verdana" w:hAnsi="Verdana"/>
              <w:sz w:val="20"/>
              <w:szCs w:val="20"/>
            </w:rPr>
          </w:pPr>
          <w:r w:rsidRPr="00AB3856">
            <w:rPr>
              <w:rFonts w:ascii="Verdana" w:hAnsi="Verdana"/>
              <w:b/>
              <w:bCs/>
              <w:sz w:val="20"/>
              <w:szCs w:val="20"/>
            </w:rPr>
            <w:fldChar w:fldCharType="end"/>
          </w:r>
        </w:p>
      </w:sdtContent>
    </w:sdt>
    <w:p w14:paraId="35080BC4" w14:textId="77777777" w:rsidR="007621A5" w:rsidRPr="00AB3856" w:rsidRDefault="007621A5">
      <w:pPr>
        <w:rPr>
          <w:rFonts w:ascii="Verdana" w:hAnsi="Verdana" w:cstheme="minorHAnsi"/>
          <w:b/>
          <w:sz w:val="20"/>
          <w:szCs w:val="20"/>
        </w:rPr>
      </w:pPr>
      <w:bookmarkStart w:id="24" w:name="_Toc166832322"/>
      <w:bookmarkStart w:id="25" w:name="_Toc123804146"/>
      <w:bookmarkStart w:id="26" w:name="_Toc200365502"/>
      <w:r w:rsidRPr="00AB3856">
        <w:rPr>
          <w:rFonts w:ascii="Verdana" w:hAnsi="Verdana" w:cstheme="minorHAnsi"/>
          <w:sz w:val="20"/>
          <w:szCs w:val="20"/>
        </w:rPr>
        <w:br w:type="page"/>
      </w:r>
    </w:p>
    <w:p w14:paraId="385F34C9" w14:textId="160ABD2C" w:rsidR="00517BBC" w:rsidRPr="00AB3856" w:rsidRDefault="00517BBC" w:rsidP="005E76A9">
      <w:pPr>
        <w:pStyle w:val="Nagwek1"/>
        <w:numPr>
          <w:ilvl w:val="0"/>
          <w:numId w:val="22"/>
        </w:numPr>
        <w:ind w:right="0"/>
        <w:jc w:val="both"/>
        <w:rPr>
          <w:rFonts w:ascii="Verdana" w:hAnsi="Verdana" w:cstheme="minorHAnsi"/>
          <w:sz w:val="20"/>
          <w:szCs w:val="20"/>
        </w:rPr>
      </w:pPr>
      <w:r w:rsidRPr="00AB3856">
        <w:rPr>
          <w:rFonts w:ascii="Verdana" w:hAnsi="Verdana" w:cstheme="minorHAnsi"/>
          <w:sz w:val="20"/>
          <w:szCs w:val="20"/>
        </w:rPr>
        <w:lastRenderedPageBreak/>
        <w:t>INFORMACJE WSTĘPNE</w:t>
      </w:r>
      <w:bookmarkEnd w:id="24"/>
      <w:bookmarkEnd w:id="25"/>
      <w:bookmarkEnd w:id="26"/>
    </w:p>
    <w:p w14:paraId="3778C542" w14:textId="77777777" w:rsidR="00517BBC" w:rsidRPr="00AB3856" w:rsidRDefault="00517BBC" w:rsidP="005E76A9">
      <w:pPr>
        <w:pStyle w:val="Akapitzlist"/>
        <w:numPr>
          <w:ilvl w:val="1"/>
          <w:numId w:val="22"/>
        </w:numPr>
        <w:spacing w:before="120" w:after="140" w:line="24" w:lineRule="atLeast"/>
        <w:ind w:left="709" w:hanging="709"/>
        <w:outlineLvl w:val="0"/>
        <w:rPr>
          <w:rFonts w:ascii="Verdana" w:hAnsi="Verdana" w:cstheme="minorHAnsi"/>
          <w:i/>
          <w:kern w:val="20"/>
          <w:sz w:val="20"/>
          <w:szCs w:val="20"/>
        </w:rPr>
      </w:pPr>
      <w:bookmarkStart w:id="27" w:name="_Toc516738772"/>
      <w:bookmarkStart w:id="28" w:name="_Toc516734742"/>
      <w:bookmarkStart w:id="29" w:name="_Toc516581568"/>
      <w:bookmarkStart w:id="30" w:name="_Toc516566300"/>
      <w:bookmarkStart w:id="31" w:name="_Toc354752341"/>
      <w:bookmarkStart w:id="32" w:name="_Toc200365503"/>
      <w:r w:rsidRPr="00AB3856">
        <w:rPr>
          <w:rFonts w:ascii="Verdana" w:hAnsi="Verdana" w:cstheme="minorHAnsi"/>
          <w:b/>
          <w:sz w:val="20"/>
          <w:szCs w:val="20"/>
        </w:rPr>
        <w:t>Zamawiający</w:t>
      </w:r>
      <w:bookmarkEnd w:id="27"/>
      <w:bookmarkEnd w:id="28"/>
      <w:bookmarkEnd w:id="29"/>
      <w:bookmarkEnd w:id="30"/>
      <w:bookmarkEnd w:id="31"/>
      <w:bookmarkEnd w:id="32"/>
      <w:r w:rsidRPr="00AB3856">
        <w:rPr>
          <w:rFonts w:ascii="Verdana" w:hAnsi="Verdana" w:cstheme="minorHAnsi"/>
          <w:b/>
          <w:sz w:val="20"/>
          <w:szCs w:val="20"/>
        </w:rPr>
        <w:t xml:space="preserve"> </w:t>
      </w:r>
    </w:p>
    <w:p w14:paraId="2F343E55" w14:textId="77777777" w:rsidR="00517BBC" w:rsidRPr="00AB3856" w:rsidRDefault="00517BBC" w:rsidP="00517BBC">
      <w:pPr>
        <w:autoSpaceDE w:val="0"/>
        <w:autoSpaceDN w:val="0"/>
        <w:adjustRightInd w:val="0"/>
        <w:spacing w:before="120" w:line="24" w:lineRule="atLeast"/>
        <w:ind w:left="709"/>
        <w:rPr>
          <w:rFonts w:ascii="Verdana" w:hAnsi="Verdana" w:cstheme="minorHAnsi"/>
          <w:color w:val="000000"/>
          <w:sz w:val="20"/>
          <w:szCs w:val="20"/>
          <w:lang w:eastAsia="pl-PL"/>
        </w:rPr>
      </w:pPr>
      <w:r w:rsidRPr="00AB3856">
        <w:rPr>
          <w:rFonts w:ascii="Verdana" w:hAnsi="Verdana" w:cstheme="minorHAnsi"/>
          <w:b/>
          <w:bCs/>
          <w:color w:val="000000"/>
          <w:sz w:val="20"/>
          <w:szCs w:val="20"/>
          <w:lang w:eastAsia="pl-PL"/>
        </w:rPr>
        <w:t xml:space="preserve">PGE Dystrybucja S.A. </w:t>
      </w:r>
      <w:r w:rsidRPr="00AB3856">
        <w:rPr>
          <w:rFonts w:ascii="Verdana" w:hAnsi="Verdana" w:cstheme="minorHAnsi"/>
          <w:sz w:val="20"/>
          <w:szCs w:val="20"/>
          <w:lang w:eastAsia="pl-PL"/>
        </w:rPr>
        <w:t>z siedzibą w Lublinie, ul. Garbarska 21a, 20-340 Lublin, wpisana do rejestru przedsiębiorców Krajowego Rejestru Sądowego, prowadzonego przez Sąd Rejonowy Lublin-Wschód w Lublinie z siedzibą w Świdniku, VI Wydział Gospodarczy Krajowego Rejestru Sądowego, pod numerem KRS: 0000343124, NIP: 9462593855, REGON: 060552840, wysokość kapitału zakładowego: 9 729 424 160,00 zł - w całości wpłacony</w:t>
      </w:r>
      <w:r w:rsidRPr="00AB3856">
        <w:rPr>
          <w:rFonts w:ascii="Verdana" w:hAnsi="Verdana" w:cstheme="minorHAnsi"/>
          <w:color w:val="000000"/>
          <w:sz w:val="20"/>
          <w:szCs w:val="20"/>
          <w:lang w:eastAsia="pl-PL"/>
        </w:rPr>
        <w:t>; w imieniu której postępowanie zakupowe prowadzi: PGE Dystrybucja S.A. Oddział Lublin,</w:t>
      </w:r>
    </w:p>
    <w:p w14:paraId="0248160E" w14:textId="77777777" w:rsidR="00517BBC" w:rsidRPr="00AB3856" w:rsidRDefault="00517BBC" w:rsidP="00517BBC">
      <w:pPr>
        <w:pStyle w:val="Bezodstpw"/>
        <w:ind w:left="709"/>
        <w:rPr>
          <w:rFonts w:ascii="Verdana" w:hAnsi="Verdana" w:cstheme="minorHAnsi"/>
          <w:sz w:val="20"/>
          <w:szCs w:val="20"/>
          <w:lang w:eastAsia="pl-PL"/>
        </w:rPr>
      </w:pPr>
      <w:r w:rsidRPr="00AB3856">
        <w:rPr>
          <w:rFonts w:ascii="Verdana" w:hAnsi="Verdana" w:cstheme="minorHAnsi"/>
          <w:sz w:val="20"/>
          <w:szCs w:val="20"/>
          <w:lang w:eastAsia="pl-PL"/>
        </w:rPr>
        <w:t>Adres: ul. Garbarska 21, 20-340 Lublin, Telefon: (81) 445 10 00</w:t>
      </w:r>
    </w:p>
    <w:p w14:paraId="2282BC07" w14:textId="77777777" w:rsidR="00517BBC" w:rsidRPr="00AB3856" w:rsidRDefault="00517BBC" w:rsidP="00517BBC">
      <w:pPr>
        <w:pStyle w:val="Bezodstpw"/>
        <w:ind w:left="709"/>
        <w:rPr>
          <w:rFonts w:ascii="Verdana" w:hAnsi="Verdana" w:cstheme="minorHAnsi"/>
          <w:sz w:val="20"/>
          <w:szCs w:val="20"/>
          <w:lang w:eastAsia="pl-PL"/>
        </w:rPr>
      </w:pPr>
      <w:r w:rsidRPr="00AB3856">
        <w:rPr>
          <w:rFonts w:ascii="Verdana" w:hAnsi="Verdana" w:cstheme="minorHAnsi"/>
          <w:sz w:val="20"/>
          <w:szCs w:val="20"/>
          <w:lang w:eastAsia="pl-PL"/>
        </w:rPr>
        <w:t xml:space="preserve">https://www.pgedystrybucja.pl </w:t>
      </w:r>
      <w:bookmarkStart w:id="33" w:name="_Toc354752345"/>
      <w:bookmarkStart w:id="34" w:name="_Toc516738773"/>
      <w:bookmarkStart w:id="35" w:name="_Toc516734743"/>
      <w:bookmarkStart w:id="36" w:name="_Toc516581569"/>
      <w:bookmarkStart w:id="37" w:name="_Toc516566301"/>
    </w:p>
    <w:p w14:paraId="0C742114" w14:textId="77777777" w:rsidR="00517BBC" w:rsidRPr="00AB3856" w:rsidRDefault="00517BBC" w:rsidP="005E76A9">
      <w:pPr>
        <w:pStyle w:val="Akapitzlist"/>
        <w:numPr>
          <w:ilvl w:val="1"/>
          <w:numId w:val="22"/>
        </w:numPr>
        <w:spacing w:before="120" w:after="120" w:line="24" w:lineRule="atLeast"/>
        <w:ind w:left="709" w:hanging="709"/>
        <w:outlineLvl w:val="0"/>
        <w:rPr>
          <w:rFonts w:ascii="Verdana" w:hAnsi="Verdana" w:cstheme="minorHAnsi"/>
          <w:b/>
          <w:sz w:val="20"/>
          <w:szCs w:val="20"/>
        </w:rPr>
      </w:pPr>
      <w:bookmarkStart w:id="38" w:name="_Toc200365504"/>
      <w:r w:rsidRPr="00AB3856">
        <w:rPr>
          <w:rFonts w:ascii="Verdana" w:hAnsi="Verdana" w:cstheme="minorHAnsi"/>
          <w:b/>
          <w:sz w:val="20"/>
          <w:szCs w:val="20"/>
        </w:rPr>
        <w:t>Tryb postępowania</w:t>
      </w:r>
      <w:bookmarkEnd w:id="33"/>
      <w:r w:rsidRPr="00AB3856">
        <w:rPr>
          <w:rFonts w:ascii="Verdana" w:hAnsi="Verdana" w:cstheme="minorHAnsi"/>
          <w:b/>
          <w:sz w:val="20"/>
          <w:szCs w:val="20"/>
        </w:rPr>
        <w:t xml:space="preserve"> zakupowego</w:t>
      </w:r>
      <w:bookmarkEnd w:id="34"/>
      <w:bookmarkEnd w:id="35"/>
      <w:bookmarkEnd w:id="36"/>
      <w:bookmarkEnd w:id="37"/>
      <w:bookmarkEnd w:id="38"/>
    </w:p>
    <w:p w14:paraId="5E25C026" w14:textId="77777777" w:rsidR="00517BBC" w:rsidRPr="00AB3856" w:rsidRDefault="00517BBC" w:rsidP="005E76A9">
      <w:pPr>
        <w:pStyle w:val="Akapitzlist"/>
        <w:numPr>
          <w:ilvl w:val="2"/>
          <w:numId w:val="22"/>
        </w:numPr>
        <w:spacing w:before="120" w:after="0" w:line="24" w:lineRule="atLeast"/>
        <w:jc w:val="both"/>
        <w:outlineLvl w:val="0"/>
        <w:rPr>
          <w:rFonts w:ascii="Verdana" w:hAnsi="Verdana" w:cstheme="minorHAnsi"/>
          <w:sz w:val="20"/>
          <w:szCs w:val="20"/>
        </w:rPr>
      </w:pPr>
      <w:bookmarkStart w:id="39" w:name="_Toc354752346"/>
      <w:bookmarkStart w:id="40" w:name="_Toc516738774"/>
      <w:bookmarkStart w:id="41" w:name="_Toc516734744"/>
      <w:bookmarkStart w:id="42" w:name="_Toc516581570"/>
      <w:bookmarkStart w:id="43" w:name="_Toc516566302"/>
      <w:bookmarkStart w:id="44" w:name="_Toc200365505"/>
      <w:r w:rsidRPr="00AB3856">
        <w:rPr>
          <w:rFonts w:ascii="Verdana" w:hAnsi="Verdana" w:cstheme="minorHAnsi"/>
          <w:sz w:val="20"/>
          <w:szCs w:val="20"/>
        </w:rPr>
        <w:t>Przedmiotowe postępowanie zakupowe o udzielenie zamówienia niepublicznego prowadzone jest w trybie</w:t>
      </w:r>
      <w:r w:rsidRPr="00AB3856">
        <w:rPr>
          <w:rFonts w:ascii="Verdana" w:hAnsi="Verdana" w:cstheme="minorHAnsi"/>
          <w:b/>
          <w:sz w:val="20"/>
          <w:szCs w:val="20"/>
        </w:rPr>
        <w:t xml:space="preserve"> </w:t>
      </w:r>
      <w:r w:rsidRPr="00AB3856">
        <w:rPr>
          <w:rFonts w:ascii="Verdana" w:hAnsi="Verdana" w:cstheme="minorHAnsi"/>
          <w:sz w:val="20"/>
          <w:szCs w:val="20"/>
        </w:rPr>
        <w:t xml:space="preserve">przetargu nieograniczonego, </w:t>
      </w:r>
      <w:bookmarkEnd w:id="39"/>
      <w:r w:rsidRPr="00AB3856">
        <w:rPr>
          <w:rFonts w:ascii="Verdana" w:hAnsi="Verdana" w:cstheme="minorHAnsi"/>
          <w:sz w:val="20"/>
          <w:szCs w:val="20"/>
        </w:rPr>
        <w:t>z zachowaniem zasad określonych w niniejszym dokumencie, zaś w zakresie w nim nieuregulowanym stosuje się zapisy Procedury Zakupów PGE Dystrybucja S.A., zwanej dalej „Procedurą” oraz Dobrych Praktyk Zakupowych PGE Dystrybucja S.A., z  uwzględnieniem Kodeksu Postępowania dla Partnerów Biznesowych PGE Dystrybucja S.A. (dostępnych na stronie: https://www.pgedystrybucja.pl/przetargi</w:t>
      </w:r>
      <w:r w:rsidRPr="00AB3856">
        <w:rPr>
          <w:rStyle w:val="Hipercze"/>
          <w:rFonts w:ascii="Verdana" w:hAnsi="Verdana" w:cstheme="minorHAnsi"/>
          <w:szCs w:val="20"/>
        </w:rPr>
        <w:t xml:space="preserve"> oraz </w:t>
      </w:r>
      <w:r w:rsidRPr="00AB3856">
        <w:rPr>
          <w:rFonts w:ascii="Verdana" w:hAnsi="Verdana" w:cstheme="minorHAnsi"/>
          <w:sz w:val="20"/>
          <w:szCs w:val="20"/>
        </w:rPr>
        <w:t>https://swpp2.gkpge.pl - zakładka Baza Wiedzy)</w:t>
      </w:r>
      <w:bookmarkEnd w:id="40"/>
      <w:bookmarkEnd w:id="41"/>
      <w:bookmarkEnd w:id="42"/>
      <w:bookmarkEnd w:id="43"/>
      <w:r w:rsidRPr="00AB3856">
        <w:rPr>
          <w:rFonts w:ascii="Verdana" w:hAnsi="Verdana" w:cstheme="minorHAnsi"/>
          <w:sz w:val="20"/>
          <w:szCs w:val="20"/>
        </w:rPr>
        <w:t>, a także Kodeksie cywilnym.</w:t>
      </w:r>
      <w:bookmarkEnd w:id="44"/>
    </w:p>
    <w:p w14:paraId="6949615F" w14:textId="77777777" w:rsidR="00517BBC" w:rsidRPr="00AB3856" w:rsidRDefault="00517BBC" w:rsidP="005E76A9">
      <w:pPr>
        <w:pStyle w:val="Akapitzlist"/>
        <w:numPr>
          <w:ilvl w:val="2"/>
          <w:numId w:val="22"/>
        </w:numPr>
        <w:spacing w:before="120" w:after="0" w:line="24" w:lineRule="atLeast"/>
        <w:jc w:val="both"/>
        <w:outlineLvl w:val="0"/>
        <w:rPr>
          <w:rFonts w:ascii="Verdana" w:hAnsi="Verdana" w:cstheme="minorHAnsi"/>
          <w:sz w:val="20"/>
          <w:szCs w:val="20"/>
        </w:rPr>
      </w:pPr>
      <w:bookmarkStart w:id="45" w:name="_Toc200365506"/>
      <w:r w:rsidRPr="00AB3856">
        <w:rPr>
          <w:rFonts w:ascii="Verdana" w:hAnsi="Verdana" w:cstheme="minorHAnsi"/>
          <w:sz w:val="20"/>
          <w:szCs w:val="20"/>
        </w:rPr>
        <w:t>Przetarg nieograniczony to tryb, w którym zaprasza się do udziału w Postępowaniu Wykonawców publikując Ogłoszenie o Zakupie lub Specyfikację Warunków Zamówienia w Systemie Zakupowym SWPP2 (dalej: System Zakupowy lub System).</w:t>
      </w:r>
      <w:bookmarkEnd w:id="45"/>
    </w:p>
    <w:p w14:paraId="3F29651C" w14:textId="77777777" w:rsidR="00517BBC" w:rsidRPr="00AB3856" w:rsidRDefault="00517BBC" w:rsidP="005E76A9">
      <w:pPr>
        <w:pStyle w:val="Akapitzlist"/>
        <w:numPr>
          <w:ilvl w:val="2"/>
          <w:numId w:val="22"/>
        </w:numPr>
        <w:spacing w:before="120" w:after="0" w:line="24" w:lineRule="atLeast"/>
        <w:jc w:val="both"/>
        <w:outlineLvl w:val="0"/>
        <w:rPr>
          <w:rFonts w:ascii="Verdana" w:hAnsi="Verdana" w:cstheme="minorHAnsi"/>
          <w:sz w:val="20"/>
          <w:szCs w:val="20"/>
        </w:rPr>
      </w:pPr>
      <w:bookmarkStart w:id="46" w:name="_Toc200365507"/>
      <w:r w:rsidRPr="00AB3856">
        <w:rPr>
          <w:rFonts w:ascii="Verdana" w:hAnsi="Verdana" w:cstheme="minorHAnsi"/>
          <w:sz w:val="20"/>
          <w:szCs w:val="20"/>
        </w:rPr>
        <w:t>Zamawiający wymaga od Wykonawcy zachowania poufności danych dotyczących zamówienia uzyskanych w toku niniejszego Postępowania tj. dokumentacje projektowe do poszczególnych zadań</w:t>
      </w:r>
      <w:bookmarkEnd w:id="46"/>
    </w:p>
    <w:p w14:paraId="3218B6B8" w14:textId="0437E6AD" w:rsidR="00517BBC" w:rsidRPr="00AB3856" w:rsidRDefault="00517BBC" w:rsidP="005E76A9">
      <w:pPr>
        <w:pStyle w:val="Akapitzlist"/>
        <w:numPr>
          <w:ilvl w:val="3"/>
          <w:numId w:val="22"/>
        </w:numPr>
        <w:shd w:val="clear" w:color="auto" w:fill="FFFFFF" w:themeFill="background1"/>
        <w:spacing w:before="120" w:after="0" w:line="24" w:lineRule="atLeast"/>
        <w:ind w:left="1560" w:hanging="851"/>
        <w:jc w:val="both"/>
        <w:outlineLvl w:val="0"/>
        <w:rPr>
          <w:rFonts w:ascii="Verdana" w:hAnsi="Verdana" w:cstheme="minorHAnsi"/>
          <w:strike/>
          <w:sz w:val="20"/>
          <w:szCs w:val="20"/>
        </w:rPr>
      </w:pPr>
      <w:bookmarkStart w:id="47" w:name="_Toc200365508"/>
      <w:r w:rsidRPr="00AB3856">
        <w:rPr>
          <w:rFonts w:ascii="Verdana" w:hAnsi="Verdana" w:cstheme="minorHAnsi"/>
          <w:b/>
          <w:strike/>
          <w:sz w:val="20"/>
          <w:szCs w:val="20"/>
        </w:rPr>
        <w:t>Informacje poufne, o których mowa powyżej, Zamawiający przekaże Wykonawcy po otrzymaniu Oświadczenia o zachowaniu poufności</w:t>
      </w:r>
      <w:r w:rsidRPr="00AB3856">
        <w:rPr>
          <w:rFonts w:ascii="Verdana" w:hAnsi="Verdana" w:cstheme="minorHAnsi"/>
          <w:strike/>
          <w:sz w:val="20"/>
          <w:szCs w:val="20"/>
        </w:rPr>
        <w:t>, podpisanego przez osobę/y upoważnioną/e do reprezentowania Wykonawcy. Oświadczenie o zachowaniu poufności powinno być sporządzone zgodnie ze wzorem zawartym w Załączniku nr 10 do SWZ i przekazane w postaci elektronicznej za pośrednictwem Systemu Zakupowego z dopiskiem: „Oświadczenie o zachowaniu poufności, nr postępowania: „P</w:t>
      </w:r>
      <w:r w:rsidR="00D76ABA" w:rsidRPr="00AB3856">
        <w:rPr>
          <w:rFonts w:ascii="Verdana" w:hAnsi="Verdana" w:cstheme="minorHAnsi"/>
          <w:strike/>
          <w:sz w:val="20"/>
          <w:szCs w:val="20"/>
        </w:rPr>
        <w:t>OST/DYS/OL/LZA/01971</w:t>
      </w:r>
      <w:r w:rsidRPr="00AB3856">
        <w:rPr>
          <w:rFonts w:ascii="Verdana" w:hAnsi="Verdana" w:cstheme="minorHAnsi"/>
          <w:strike/>
          <w:sz w:val="20"/>
          <w:szCs w:val="20"/>
        </w:rPr>
        <w:t>/2025”. Wykonawca powinien dostarczyć dokument potwierdzający, że osoba/y podpisująca/e zobowiązanie o zachowaniu poufności jest/są upoważniona/e do reprezentowania Wykonawcy.</w:t>
      </w:r>
      <w:bookmarkEnd w:id="47"/>
      <w:r w:rsidRPr="00AB3856">
        <w:rPr>
          <w:rFonts w:ascii="Verdana" w:hAnsi="Verdana" w:cstheme="minorHAnsi"/>
          <w:strike/>
          <w:sz w:val="20"/>
          <w:szCs w:val="20"/>
        </w:rPr>
        <w:t xml:space="preserve"> </w:t>
      </w:r>
    </w:p>
    <w:p w14:paraId="7926789F" w14:textId="77777777" w:rsidR="00517BBC" w:rsidRPr="00AB3856" w:rsidRDefault="00517BBC" w:rsidP="005E76A9">
      <w:pPr>
        <w:pStyle w:val="Akapitzlist"/>
        <w:numPr>
          <w:ilvl w:val="3"/>
          <w:numId w:val="22"/>
        </w:numPr>
        <w:spacing w:before="120" w:after="0" w:line="24" w:lineRule="atLeast"/>
        <w:ind w:left="1560" w:hanging="851"/>
        <w:jc w:val="both"/>
        <w:outlineLvl w:val="0"/>
        <w:rPr>
          <w:rFonts w:ascii="Verdana" w:hAnsi="Verdana" w:cstheme="minorHAnsi"/>
          <w:strike/>
          <w:sz w:val="20"/>
          <w:szCs w:val="20"/>
        </w:rPr>
      </w:pPr>
      <w:bookmarkStart w:id="48" w:name="_Toc200365509"/>
      <w:r w:rsidRPr="00AB3856">
        <w:rPr>
          <w:rFonts w:ascii="Verdana" w:hAnsi="Verdana" w:cstheme="minorHAnsi"/>
          <w:strike/>
          <w:sz w:val="20"/>
          <w:szCs w:val="20"/>
        </w:rPr>
        <w:t>Plik z dokumentami o charakterze poufnym będzie dostarczony Wykonawcy drogą elektroniczną za pośrednictwem Systemu Zakupowego.</w:t>
      </w:r>
      <w:bookmarkEnd w:id="48"/>
    </w:p>
    <w:p w14:paraId="53EE6C6A" w14:textId="77777777" w:rsidR="00517BBC" w:rsidRPr="00AB3856" w:rsidRDefault="00517BBC" w:rsidP="005E76A9">
      <w:pPr>
        <w:pStyle w:val="Akapitzlist"/>
        <w:numPr>
          <w:ilvl w:val="1"/>
          <w:numId w:val="22"/>
        </w:numPr>
        <w:spacing w:before="120" w:after="0" w:line="24" w:lineRule="atLeast"/>
        <w:jc w:val="both"/>
        <w:outlineLvl w:val="0"/>
        <w:rPr>
          <w:rFonts w:ascii="Verdana" w:hAnsi="Verdana" w:cstheme="minorHAnsi"/>
          <w:b/>
          <w:sz w:val="20"/>
          <w:szCs w:val="20"/>
        </w:rPr>
      </w:pPr>
      <w:bookmarkStart w:id="49" w:name="_Toc200365510"/>
      <w:r w:rsidRPr="00AB3856">
        <w:rPr>
          <w:rFonts w:ascii="Verdana" w:hAnsi="Verdana" w:cstheme="minorHAnsi"/>
          <w:b/>
          <w:sz w:val="20"/>
          <w:szCs w:val="20"/>
        </w:rPr>
        <w:t>Istotne informacje</w:t>
      </w:r>
      <w:bookmarkEnd w:id="49"/>
    </w:p>
    <w:p w14:paraId="7CC1F3B3" w14:textId="77777777" w:rsidR="00517BBC" w:rsidRPr="00AB3856" w:rsidRDefault="00517BBC" w:rsidP="005E76A9">
      <w:pPr>
        <w:pStyle w:val="Akapitzlist"/>
        <w:numPr>
          <w:ilvl w:val="2"/>
          <w:numId w:val="22"/>
        </w:numPr>
        <w:spacing w:before="120" w:after="0" w:line="24" w:lineRule="atLeast"/>
        <w:jc w:val="both"/>
        <w:outlineLvl w:val="0"/>
        <w:rPr>
          <w:rFonts w:ascii="Verdana" w:hAnsi="Verdana" w:cstheme="minorHAnsi"/>
          <w:sz w:val="20"/>
          <w:szCs w:val="20"/>
        </w:rPr>
      </w:pPr>
      <w:bookmarkStart w:id="50" w:name="_Toc200365511"/>
      <w:bookmarkStart w:id="51" w:name="_Toc516738776"/>
      <w:bookmarkStart w:id="52" w:name="_Toc516734746"/>
      <w:bookmarkStart w:id="53" w:name="_Toc516581572"/>
      <w:bookmarkStart w:id="54" w:name="_Toc516566304"/>
      <w:r w:rsidRPr="00AB3856">
        <w:rPr>
          <w:rFonts w:ascii="Verdana" w:hAnsi="Verdana" w:cstheme="minorHAnsi"/>
          <w:sz w:val="20"/>
          <w:szCs w:val="20"/>
        </w:rPr>
        <w:t>Postępowanie zakupowe prowadzone jest w języku polskim. Wszelkie oświadczenia, zawiadomienia, w tym również Umowa, sporządzone będą w języku polskim.</w:t>
      </w:r>
      <w:bookmarkEnd w:id="50"/>
    </w:p>
    <w:p w14:paraId="37AF0806" w14:textId="77777777" w:rsidR="00517BBC" w:rsidRPr="00AB3856" w:rsidRDefault="00517BBC" w:rsidP="005E76A9">
      <w:pPr>
        <w:pStyle w:val="Akapitzlist"/>
        <w:numPr>
          <w:ilvl w:val="2"/>
          <w:numId w:val="22"/>
        </w:numPr>
        <w:spacing w:before="120" w:after="0" w:line="24" w:lineRule="atLeast"/>
        <w:ind w:left="709" w:hanging="709"/>
        <w:jc w:val="both"/>
        <w:outlineLvl w:val="0"/>
        <w:rPr>
          <w:rFonts w:ascii="Verdana" w:hAnsi="Verdana" w:cstheme="minorHAnsi"/>
          <w:sz w:val="20"/>
          <w:szCs w:val="20"/>
        </w:rPr>
      </w:pPr>
      <w:bookmarkStart w:id="55" w:name="_Toc200365512"/>
      <w:r w:rsidRPr="00AB3856">
        <w:rPr>
          <w:rFonts w:ascii="Verdana" w:hAnsi="Verdana" w:cstheme="minorHAnsi"/>
          <w:sz w:val="20"/>
          <w:szCs w:val="20"/>
        </w:rPr>
        <w:t>Zainteresowani Wykonawcy składają Oferty zgodnie z wymaganiami Ogłoszenia o zakupie i Specyfikacji Warunków Zamówienia („SWZ”).</w:t>
      </w:r>
      <w:bookmarkEnd w:id="51"/>
      <w:bookmarkEnd w:id="52"/>
      <w:bookmarkEnd w:id="53"/>
      <w:bookmarkEnd w:id="54"/>
      <w:bookmarkEnd w:id="55"/>
    </w:p>
    <w:p w14:paraId="50D39A88" w14:textId="77777777" w:rsidR="00517BBC" w:rsidRPr="00AB3856" w:rsidRDefault="00517BBC" w:rsidP="005E76A9">
      <w:pPr>
        <w:numPr>
          <w:ilvl w:val="2"/>
          <w:numId w:val="22"/>
        </w:numPr>
        <w:spacing w:before="120" w:after="120" w:line="24" w:lineRule="atLeast"/>
        <w:jc w:val="both"/>
        <w:rPr>
          <w:rFonts w:ascii="Verdana" w:hAnsi="Verdana" w:cstheme="minorHAnsi"/>
          <w:sz w:val="20"/>
          <w:szCs w:val="20"/>
        </w:rPr>
      </w:pPr>
      <w:r w:rsidRPr="00AB3856">
        <w:rPr>
          <w:rFonts w:ascii="Verdana" w:hAnsi="Verdana" w:cstheme="minorHAnsi"/>
          <w:sz w:val="20"/>
          <w:szCs w:val="20"/>
        </w:rPr>
        <w:t xml:space="preserve">Zamawiający może przed upływem terminu na składanie ofert dokonać zmian lub uzupełnienia treści Ogłoszenia o zakupie oraz SWZ i jej załączników. </w:t>
      </w:r>
    </w:p>
    <w:p w14:paraId="60DC30C4" w14:textId="77777777" w:rsidR="00517BBC" w:rsidRPr="00AB3856" w:rsidRDefault="00517BBC" w:rsidP="005E76A9">
      <w:pPr>
        <w:pStyle w:val="Akapitzlist"/>
        <w:numPr>
          <w:ilvl w:val="2"/>
          <w:numId w:val="22"/>
        </w:numPr>
        <w:spacing w:after="0" w:line="288" w:lineRule="auto"/>
        <w:jc w:val="both"/>
        <w:rPr>
          <w:rFonts w:ascii="Verdana" w:hAnsi="Verdana" w:cstheme="minorHAnsi"/>
          <w:sz w:val="20"/>
          <w:szCs w:val="20"/>
        </w:rPr>
      </w:pPr>
      <w:r w:rsidRPr="00AB3856">
        <w:rPr>
          <w:rFonts w:ascii="Verdana" w:hAnsi="Verdana" w:cstheme="minorHAnsi"/>
          <w:sz w:val="20"/>
          <w:szCs w:val="20"/>
        </w:rPr>
        <w:t>Zamawiający najpierw dokona oceny Ofert i sprawdzenia braku podstaw wykluczenia Wykonawcy (na podstawie Załącznika nr 3 i 4 do SWZ), a następnie zbada, czy Wykonawca, którego oferta jest najkorzystniejsza, spełnia warunki udziału w Postępowaniu zakupowym.</w:t>
      </w:r>
    </w:p>
    <w:p w14:paraId="7A47B57A" w14:textId="77777777" w:rsidR="00517BBC" w:rsidRPr="00AB3856" w:rsidRDefault="00517BBC" w:rsidP="005E76A9">
      <w:pPr>
        <w:numPr>
          <w:ilvl w:val="2"/>
          <w:numId w:val="22"/>
        </w:numPr>
        <w:spacing w:before="120" w:after="120" w:line="24" w:lineRule="atLeast"/>
        <w:ind w:left="709" w:hanging="709"/>
        <w:jc w:val="both"/>
        <w:rPr>
          <w:rFonts w:ascii="Verdana" w:hAnsi="Verdana" w:cstheme="minorHAnsi"/>
          <w:sz w:val="20"/>
          <w:szCs w:val="20"/>
        </w:rPr>
      </w:pPr>
      <w:r w:rsidRPr="00AB3856">
        <w:rPr>
          <w:rFonts w:ascii="Verdana" w:hAnsi="Verdana" w:cstheme="minorHAnsi"/>
          <w:sz w:val="20"/>
          <w:szCs w:val="20"/>
        </w:rPr>
        <w:t>Zamawiający oceni oferty pod względem zgodności z wymaganiami zawartymi w SWZ oraz dokona oceny zgodnie z określonymi w SWZ kryteriami.</w:t>
      </w:r>
    </w:p>
    <w:p w14:paraId="2C0A0734" w14:textId="77777777" w:rsidR="00517BBC" w:rsidRPr="00AB3856" w:rsidRDefault="00517BBC" w:rsidP="005E76A9">
      <w:pPr>
        <w:pStyle w:val="Akapitzlist"/>
        <w:numPr>
          <w:ilvl w:val="2"/>
          <w:numId w:val="22"/>
        </w:numPr>
        <w:spacing w:after="0" w:line="288" w:lineRule="auto"/>
        <w:jc w:val="both"/>
        <w:rPr>
          <w:rFonts w:ascii="Verdana" w:hAnsi="Verdana" w:cstheme="minorHAnsi"/>
          <w:strike/>
          <w:sz w:val="20"/>
          <w:szCs w:val="20"/>
        </w:rPr>
      </w:pPr>
      <w:r w:rsidRPr="00AB3856">
        <w:rPr>
          <w:rFonts w:ascii="Verdana" w:hAnsi="Verdana" w:cstheme="minorHAnsi"/>
          <w:strike/>
          <w:sz w:val="20"/>
          <w:szCs w:val="20"/>
        </w:rPr>
        <w:lastRenderedPageBreak/>
        <w:t>Zamawiający zastrzega sobie prawo do przeprowadzenia aukcji elektronicznej z Wykonawcami, których Oferty nie podlegają odrzuceniu. Szczegóły dotyczące aukcji elektronicznej zostały podane w pkt 16 SWZ.</w:t>
      </w:r>
    </w:p>
    <w:p w14:paraId="17C30F5D" w14:textId="77777777" w:rsidR="00517BBC" w:rsidRPr="00AB3856" w:rsidRDefault="00517BBC" w:rsidP="005E76A9">
      <w:pPr>
        <w:pStyle w:val="Akapitzlist"/>
        <w:numPr>
          <w:ilvl w:val="2"/>
          <w:numId w:val="22"/>
        </w:numPr>
        <w:spacing w:after="0" w:line="288" w:lineRule="auto"/>
        <w:jc w:val="both"/>
        <w:rPr>
          <w:rFonts w:ascii="Verdana" w:hAnsi="Verdana" w:cstheme="minorHAnsi"/>
          <w:sz w:val="20"/>
          <w:szCs w:val="20"/>
        </w:rPr>
      </w:pPr>
      <w:r w:rsidRPr="00AB3856">
        <w:rPr>
          <w:rFonts w:ascii="Verdana" w:hAnsi="Verdana" w:cstheme="minorHAnsi"/>
          <w:sz w:val="20"/>
          <w:szCs w:val="20"/>
        </w:rPr>
        <w:t>Zamawiający zastrzega sobie prawo do przeprowadzenia negocjacji handlowych na zasadach określonych w Procedurze Zakupów PGE Dystrybucja S.A. Wykonawca potwierdza wynegocjowane warunki w Systemie Zakupowym lub za pomocą elektronicznych środków komunikacji.</w:t>
      </w:r>
    </w:p>
    <w:p w14:paraId="3131227A" w14:textId="77777777" w:rsidR="00517BBC" w:rsidRPr="00AB3856" w:rsidRDefault="00517BBC" w:rsidP="005E76A9">
      <w:pPr>
        <w:pStyle w:val="Akapitzlist"/>
        <w:numPr>
          <w:ilvl w:val="2"/>
          <w:numId w:val="22"/>
        </w:numPr>
        <w:spacing w:before="120" w:after="0" w:line="24" w:lineRule="atLeast"/>
        <w:jc w:val="both"/>
        <w:outlineLvl w:val="0"/>
        <w:rPr>
          <w:rFonts w:ascii="Verdana" w:hAnsi="Verdana" w:cstheme="minorHAnsi"/>
          <w:sz w:val="20"/>
          <w:szCs w:val="20"/>
        </w:rPr>
      </w:pPr>
      <w:bookmarkStart w:id="56" w:name="_Toc516738777"/>
      <w:bookmarkStart w:id="57" w:name="_Toc516734747"/>
      <w:bookmarkStart w:id="58" w:name="_Toc516581573"/>
      <w:bookmarkStart w:id="59" w:name="_Toc516566305"/>
      <w:bookmarkStart w:id="60" w:name="_Toc200365513"/>
      <w:r w:rsidRPr="00AB3856">
        <w:rPr>
          <w:rFonts w:ascii="Verdana" w:hAnsi="Verdana" w:cstheme="minorHAnsi"/>
          <w:sz w:val="20"/>
          <w:szCs w:val="20"/>
        </w:rPr>
        <w:t>Zamawiający zamieści informację o sposobie zakończenia postępowania zakupowego w strefie publicznej Systemu Zakupowego oraz zawiadomi Wykonawców,</w:t>
      </w:r>
      <w:r w:rsidRPr="00AB3856">
        <w:rPr>
          <w:rFonts w:ascii="Verdana" w:eastAsiaTheme="minorEastAsia" w:hAnsi="Verdana" w:cstheme="minorHAnsi"/>
          <w:sz w:val="20"/>
          <w:szCs w:val="20"/>
          <w:lang w:eastAsia="pl-PL"/>
        </w:rPr>
        <w:t xml:space="preserve"> </w:t>
      </w:r>
      <w:r w:rsidRPr="00AB3856">
        <w:rPr>
          <w:rFonts w:ascii="Verdana" w:hAnsi="Verdana" w:cstheme="minorHAnsi"/>
          <w:sz w:val="20"/>
          <w:szCs w:val="20"/>
        </w:rPr>
        <w:t>którzy złożyli oferty, o wyniku postępowania podając nazwę i siedzibę Wykonawcy, który złożył najkorzystniejszą ofertę oraz zaoferowaną przez niego cenę za wykonanie zamówienia.</w:t>
      </w:r>
      <w:bookmarkEnd w:id="56"/>
      <w:bookmarkEnd w:id="57"/>
      <w:bookmarkEnd w:id="58"/>
      <w:bookmarkEnd w:id="59"/>
      <w:bookmarkEnd w:id="60"/>
      <w:r w:rsidRPr="00AB3856">
        <w:rPr>
          <w:rFonts w:ascii="Verdana" w:hAnsi="Verdana"/>
          <w:sz w:val="20"/>
          <w:szCs w:val="20"/>
        </w:rPr>
        <w:t xml:space="preserve"> </w:t>
      </w:r>
    </w:p>
    <w:p w14:paraId="450464EE" w14:textId="77777777" w:rsidR="00517BBC" w:rsidRPr="00AB3856" w:rsidRDefault="00517BBC" w:rsidP="005E76A9">
      <w:pPr>
        <w:pStyle w:val="Akapitzlist"/>
        <w:numPr>
          <w:ilvl w:val="2"/>
          <w:numId w:val="22"/>
        </w:numPr>
        <w:spacing w:before="120" w:after="0" w:line="24" w:lineRule="atLeast"/>
        <w:ind w:left="709" w:hanging="709"/>
        <w:jc w:val="both"/>
        <w:outlineLvl w:val="0"/>
        <w:rPr>
          <w:rFonts w:ascii="Verdana" w:hAnsi="Verdana" w:cstheme="minorHAnsi"/>
          <w:sz w:val="20"/>
          <w:szCs w:val="20"/>
        </w:rPr>
      </w:pPr>
      <w:bookmarkStart w:id="61" w:name="_Toc516738778"/>
      <w:bookmarkStart w:id="62" w:name="_Toc516734748"/>
      <w:bookmarkStart w:id="63" w:name="_Toc516581574"/>
      <w:bookmarkStart w:id="64" w:name="_Toc516566306"/>
      <w:bookmarkStart w:id="65" w:name="_Toc200365514"/>
      <w:bookmarkStart w:id="66" w:name="_Toc354752350"/>
      <w:r w:rsidRPr="00AB3856">
        <w:rPr>
          <w:rFonts w:ascii="Verdana" w:hAnsi="Verdana" w:cstheme="minorHAnsi"/>
          <w:sz w:val="20"/>
          <w:szCs w:val="20"/>
          <w:lang w:eastAsia="pl-PL"/>
        </w:rPr>
        <w:t>Zamawiający dopuszcza składania/e</w:t>
      </w:r>
      <w:r w:rsidRPr="00AB3856">
        <w:rPr>
          <w:rFonts w:ascii="Verdana" w:hAnsi="Verdana" w:cstheme="minorHAnsi"/>
          <w:i/>
          <w:sz w:val="20"/>
          <w:szCs w:val="20"/>
          <w:lang w:eastAsia="pl-PL"/>
        </w:rPr>
        <w:t xml:space="preserve"> </w:t>
      </w:r>
      <w:r w:rsidRPr="00AB3856">
        <w:rPr>
          <w:rFonts w:ascii="Verdana" w:hAnsi="Verdana" w:cstheme="minorHAnsi"/>
          <w:sz w:val="20"/>
          <w:szCs w:val="20"/>
          <w:lang w:eastAsia="pl-PL"/>
        </w:rPr>
        <w:t>ofert przez Wykonawców wspólnie ubiegających się o udzielenie zakupu (Konsorcjum).</w:t>
      </w:r>
      <w:bookmarkEnd w:id="61"/>
      <w:bookmarkEnd w:id="62"/>
      <w:bookmarkEnd w:id="63"/>
      <w:bookmarkEnd w:id="64"/>
      <w:r w:rsidRPr="00AB3856">
        <w:rPr>
          <w:rFonts w:ascii="Verdana" w:hAnsi="Verdana" w:cstheme="minorHAnsi"/>
          <w:sz w:val="20"/>
          <w:szCs w:val="20"/>
          <w:lang w:eastAsia="pl-PL"/>
        </w:rPr>
        <w:t xml:space="preserve"> Przepisy dotyczące Wykonawcy stosuje się odpowiednio do Wykonawców wspólnie ubiegających się o udzielenie zakupu.</w:t>
      </w:r>
      <w:bookmarkEnd w:id="65"/>
      <w:r w:rsidRPr="00AB3856">
        <w:rPr>
          <w:rFonts w:ascii="Verdana" w:hAnsi="Verdana" w:cstheme="minorHAnsi"/>
          <w:sz w:val="20"/>
          <w:szCs w:val="20"/>
          <w:lang w:eastAsia="pl-PL"/>
        </w:rPr>
        <w:t xml:space="preserve"> </w:t>
      </w:r>
    </w:p>
    <w:p w14:paraId="54A0EAA8" w14:textId="77777777" w:rsidR="00517BBC" w:rsidRPr="00AB3856" w:rsidRDefault="00517BBC" w:rsidP="005E76A9">
      <w:pPr>
        <w:pStyle w:val="Akapitzlist"/>
        <w:numPr>
          <w:ilvl w:val="3"/>
          <w:numId w:val="22"/>
        </w:numPr>
        <w:spacing w:before="120" w:after="0" w:line="24" w:lineRule="atLeast"/>
        <w:ind w:left="1560" w:hanging="851"/>
        <w:jc w:val="both"/>
        <w:outlineLvl w:val="0"/>
        <w:rPr>
          <w:rFonts w:ascii="Verdana" w:hAnsi="Verdana" w:cstheme="minorHAnsi"/>
          <w:sz w:val="20"/>
          <w:szCs w:val="20"/>
        </w:rPr>
      </w:pPr>
      <w:bookmarkStart w:id="67" w:name="_Toc516738779"/>
      <w:bookmarkStart w:id="68" w:name="_Toc516734749"/>
      <w:bookmarkStart w:id="69" w:name="_Toc516581575"/>
      <w:bookmarkStart w:id="70" w:name="_Toc516566307"/>
      <w:bookmarkStart w:id="71" w:name="_Toc200365515"/>
      <w:r w:rsidRPr="00AB3856">
        <w:rPr>
          <w:rFonts w:ascii="Verdana" w:hAnsi="Verdana" w:cstheme="minorHAnsi"/>
          <w:sz w:val="20"/>
          <w:szCs w:val="20"/>
          <w:lang w:eastAsia="pl-PL"/>
        </w:rPr>
        <w:t xml:space="preserve">Wykonawcy wchodzący w skład Konsorcjum ponoszą solidarną odpowiedzialność za wniesienie zabezpieczenia należytego wykonania umowy zakupowej oraz wykonanie umowy zakupowej. </w:t>
      </w:r>
      <w:bookmarkEnd w:id="66"/>
      <w:bookmarkEnd w:id="67"/>
      <w:bookmarkEnd w:id="68"/>
      <w:bookmarkEnd w:id="69"/>
      <w:bookmarkEnd w:id="70"/>
      <w:r w:rsidRPr="00AB3856">
        <w:rPr>
          <w:rFonts w:ascii="Verdana" w:hAnsi="Verdana" w:cstheme="minorHAnsi"/>
          <w:sz w:val="20"/>
          <w:szCs w:val="20"/>
        </w:rPr>
        <w:t>Oferta Wykonawców wspólnie ubiegających się o udzielenie zakupu musi szczegółowo wskazywać podział ról i zobowiązań związanych z wykonywaniem przedmiotu zakupu pomiędzy podmiotami składającymi wspólnie ofertę.</w:t>
      </w:r>
      <w:bookmarkEnd w:id="71"/>
    </w:p>
    <w:p w14:paraId="3C5713F6" w14:textId="77777777" w:rsidR="00517BBC" w:rsidRPr="00AB3856" w:rsidRDefault="00517BBC" w:rsidP="005E76A9">
      <w:pPr>
        <w:pStyle w:val="Akapitzlist"/>
        <w:numPr>
          <w:ilvl w:val="3"/>
          <w:numId w:val="22"/>
        </w:numPr>
        <w:spacing w:before="120" w:after="0" w:line="24" w:lineRule="atLeast"/>
        <w:ind w:left="1560" w:hanging="851"/>
        <w:jc w:val="both"/>
        <w:outlineLvl w:val="0"/>
        <w:rPr>
          <w:rFonts w:ascii="Verdana" w:hAnsi="Verdana" w:cstheme="minorHAnsi"/>
          <w:sz w:val="20"/>
          <w:szCs w:val="20"/>
        </w:rPr>
      </w:pPr>
      <w:bookmarkStart w:id="72" w:name="_Toc200365516"/>
      <w:bookmarkStart w:id="73" w:name="_Toc516738780"/>
      <w:bookmarkStart w:id="74" w:name="_Toc516734750"/>
      <w:bookmarkStart w:id="75" w:name="_Toc516581576"/>
      <w:bookmarkStart w:id="76" w:name="_Toc516566308"/>
      <w:r w:rsidRPr="00AB3856">
        <w:rPr>
          <w:rFonts w:ascii="Verdana" w:hAnsi="Verdana" w:cstheme="minorHAnsi"/>
          <w:sz w:val="20"/>
          <w:szCs w:val="20"/>
        </w:rPr>
        <w:t>Wykonawcy wspólnie ubiegający się o udzielenie zakupu powinni ustanowić pełnomocnika do reprezentowania ich w postępowaniu zakupowym albo reprezentowania w postępowaniu i do zawarcia umowy w sprawie zakupu. Zaleca się, aby pełnomocnictwo jednoznacznie określało postępowanie, do którego się odnosi, zakres czynności, do których został umocowany pełnomocnik, wskazywało pełnomocnika oraz wszystkich Wykonawców, którzy wspólnie ubiegają się o udzielenie zakupu.</w:t>
      </w:r>
      <w:bookmarkEnd w:id="72"/>
      <w:r w:rsidRPr="00AB3856">
        <w:rPr>
          <w:rFonts w:ascii="Verdana" w:hAnsi="Verdana" w:cstheme="minorHAnsi"/>
          <w:sz w:val="20"/>
          <w:szCs w:val="20"/>
        </w:rPr>
        <w:t xml:space="preserve"> </w:t>
      </w:r>
      <w:bookmarkEnd w:id="73"/>
      <w:bookmarkEnd w:id="74"/>
      <w:bookmarkEnd w:id="75"/>
      <w:bookmarkEnd w:id="76"/>
    </w:p>
    <w:p w14:paraId="73A5918A" w14:textId="77777777" w:rsidR="00517BBC" w:rsidRPr="00AB3856" w:rsidRDefault="00517BBC" w:rsidP="005E76A9">
      <w:pPr>
        <w:pStyle w:val="Akapitzlist"/>
        <w:numPr>
          <w:ilvl w:val="2"/>
          <w:numId w:val="22"/>
        </w:numPr>
        <w:spacing w:before="120" w:after="0" w:line="24" w:lineRule="atLeast"/>
        <w:ind w:left="851" w:hanging="851"/>
        <w:jc w:val="both"/>
        <w:outlineLvl w:val="0"/>
        <w:rPr>
          <w:rFonts w:ascii="Verdana" w:hAnsi="Verdana" w:cstheme="minorHAnsi"/>
          <w:sz w:val="20"/>
          <w:szCs w:val="20"/>
        </w:rPr>
      </w:pPr>
      <w:bookmarkStart w:id="77" w:name="_Toc200365517"/>
      <w:bookmarkStart w:id="78" w:name="_Toc516738781"/>
      <w:bookmarkStart w:id="79" w:name="_Toc516734751"/>
      <w:bookmarkStart w:id="80" w:name="_Toc516581577"/>
      <w:bookmarkStart w:id="81" w:name="_Toc516566309"/>
      <w:r w:rsidRPr="00AB3856">
        <w:rPr>
          <w:rFonts w:ascii="Verdana" w:hAnsi="Verdana" w:cstheme="minorHAnsi"/>
          <w:sz w:val="20"/>
          <w:szCs w:val="20"/>
        </w:rPr>
        <w:t>Dopuszczalność powierzenia przez Wykonawcę wykonywania zakupu lub jego części podwykonawcom określa Załącznik nr 1 do SWZ.</w:t>
      </w:r>
      <w:bookmarkEnd w:id="77"/>
      <w:r w:rsidRPr="00AB3856">
        <w:rPr>
          <w:rFonts w:ascii="Verdana" w:hAnsi="Verdana" w:cstheme="minorHAnsi"/>
          <w:sz w:val="20"/>
          <w:szCs w:val="20"/>
        </w:rPr>
        <w:t xml:space="preserve"> </w:t>
      </w:r>
      <w:bookmarkEnd w:id="78"/>
      <w:bookmarkEnd w:id="79"/>
      <w:bookmarkEnd w:id="80"/>
      <w:bookmarkEnd w:id="81"/>
    </w:p>
    <w:p w14:paraId="31CD5EC8" w14:textId="77777777" w:rsidR="00517BBC" w:rsidRPr="00AB3856" w:rsidRDefault="00517BBC" w:rsidP="005E76A9">
      <w:pPr>
        <w:pStyle w:val="Akapitzlist"/>
        <w:numPr>
          <w:ilvl w:val="2"/>
          <w:numId w:val="22"/>
        </w:numPr>
        <w:spacing w:before="120" w:after="0" w:line="24" w:lineRule="atLeast"/>
        <w:ind w:left="851" w:hanging="851"/>
        <w:jc w:val="both"/>
        <w:outlineLvl w:val="0"/>
        <w:rPr>
          <w:rFonts w:ascii="Verdana" w:hAnsi="Verdana" w:cstheme="minorHAnsi"/>
          <w:sz w:val="20"/>
          <w:szCs w:val="20"/>
        </w:rPr>
      </w:pPr>
      <w:bookmarkStart w:id="82" w:name="_Toc200365518"/>
      <w:bookmarkStart w:id="83" w:name="_Toc354752355"/>
      <w:bookmarkStart w:id="84" w:name="_Toc516738782"/>
      <w:bookmarkStart w:id="85" w:name="_Toc516734752"/>
      <w:bookmarkStart w:id="86" w:name="_Toc516581578"/>
      <w:bookmarkStart w:id="87" w:name="_Toc516566310"/>
      <w:r w:rsidRPr="00AB3856">
        <w:rPr>
          <w:rFonts w:ascii="Verdana" w:hAnsi="Verdana" w:cstheme="minorHAnsi"/>
          <w:sz w:val="20"/>
          <w:szCs w:val="20"/>
        </w:rPr>
        <w:t xml:space="preserve">W </w:t>
      </w:r>
      <w:r w:rsidRPr="00AB3856">
        <w:rPr>
          <w:rFonts w:ascii="Verdana" w:hAnsi="Verdana" w:cstheme="minorHAnsi"/>
          <w:bCs/>
          <w:sz w:val="20"/>
          <w:szCs w:val="20"/>
        </w:rPr>
        <w:t>związku z obowiązywaniem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informujemy, że klauzula informacyjna w sprawie ochrony danych osobowych dostępna jest na stronie internetowej:</w:t>
      </w:r>
      <w:bookmarkEnd w:id="82"/>
    </w:p>
    <w:p w14:paraId="2EB9FE0B" w14:textId="77777777" w:rsidR="00517BBC" w:rsidRPr="00AB3856" w:rsidRDefault="00517BBC" w:rsidP="00517BBC">
      <w:pPr>
        <w:pStyle w:val="Akapitzlist"/>
        <w:spacing w:before="120" w:line="24" w:lineRule="atLeast"/>
        <w:ind w:left="851"/>
        <w:outlineLvl w:val="0"/>
        <w:rPr>
          <w:rFonts w:ascii="Verdana" w:hAnsi="Verdana" w:cstheme="minorHAnsi"/>
          <w:bCs/>
          <w:sz w:val="20"/>
          <w:szCs w:val="20"/>
        </w:rPr>
      </w:pPr>
      <w:bookmarkStart w:id="88" w:name="_Toc200365519"/>
      <w:r w:rsidRPr="00AB3856">
        <w:rPr>
          <w:rFonts w:ascii="Verdana" w:hAnsi="Verdana" w:cstheme="minorHAnsi"/>
          <w:bCs/>
          <w:sz w:val="20"/>
          <w:szCs w:val="20"/>
        </w:rPr>
        <w:t>https://pgedystrybucja.pl/przetargi/przetargi-zakupowe.</w:t>
      </w:r>
      <w:bookmarkEnd w:id="88"/>
      <w:r w:rsidRPr="00AB3856">
        <w:rPr>
          <w:rFonts w:ascii="Verdana" w:hAnsi="Verdana" w:cstheme="minorHAnsi"/>
          <w:bCs/>
          <w:sz w:val="20"/>
          <w:szCs w:val="20"/>
        </w:rPr>
        <w:t xml:space="preserve"> </w:t>
      </w:r>
    </w:p>
    <w:p w14:paraId="3053A83D" w14:textId="77777777" w:rsidR="00517BBC" w:rsidRPr="00AB3856" w:rsidRDefault="00517BBC" w:rsidP="00517BBC">
      <w:pPr>
        <w:pStyle w:val="Akapitzlist"/>
        <w:spacing w:before="120" w:line="24" w:lineRule="atLeast"/>
        <w:ind w:left="851"/>
        <w:outlineLvl w:val="0"/>
        <w:rPr>
          <w:rFonts w:ascii="Verdana" w:hAnsi="Verdana" w:cstheme="minorHAnsi"/>
          <w:sz w:val="20"/>
          <w:szCs w:val="20"/>
        </w:rPr>
      </w:pPr>
      <w:bookmarkStart w:id="89" w:name="_Toc200365520"/>
      <w:r w:rsidRPr="00AB3856">
        <w:rPr>
          <w:rFonts w:ascii="Verdana" w:hAnsi="Verdana" w:cstheme="minorHAnsi"/>
          <w:bCs/>
          <w:sz w:val="20"/>
          <w:szCs w:val="20"/>
        </w:rPr>
        <w:t>Wykonawcy zobowiązani są do zapoznania się z treścią ww. klauzuli.</w:t>
      </w:r>
      <w:bookmarkEnd w:id="89"/>
    </w:p>
    <w:p w14:paraId="146A0780" w14:textId="77777777" w:rsidR="00517BBC" w:rsidRPr="00AB3856" w:rsidRDefault="00517BBC" w:rsidP="005E76A9">
      <w:pPr>
        <w:pStyle w:val="Akapitzlist"/>
        <w:numPr>
          <w:ilvl w:val="2"/>
          <w:numId w:val="22"/>
        </w:numPr>
        <w:spacing w:before="120" w:after="0" w:line="24" w:lineRule="atLeast"/>
        <w:ind w:left="851" w:hanging="851"/>
        <w:jc w:val="both"/>
        <w:outlineLvl w:val="0"/>
        <w:rPr>
          <w:rFonts w:ascii="Verdana" w:hAnsi="Verdana" w:cstheme="minorHAnsi"/>
          <w:sz w:val="20"/>
          <w:szCs w:val="20"/>
        </w:rPr>
      </w:pPr>
      <w:bookmarkStart w:id="90" w:name="_Toc200365521"/>
      <w:r w:rsidRPr="00AB3856">
        <w:rPr>
          <w:rFonts w:ascii="Verdana" w:hAnsi="Verdana" w:cstheme="minorHAnsi"/>
          <w:sz w:val="20"/>
          <w:szCs w:val="20"/>
        </w:rPr>
        <w:t>W przypadku przekazania przez Wykonawcę, w związku z prowadzonym postępowaniem zakupowym, danych osobowych reprezentantów, w tym pełnomocników oraz osób wskazanych do współpracy, Wykonawca bierze na siebie odpowiedzialność za dopełnienie wszystkich wymogów wynikających z RODO, w stosunku do osób fizycznych, których dane podaje Zamawiającemu oraz za spełnienie wobec tych osób obowiązku informacyjnego w imieniu Zamawiającego w oparciu o wzór klauzuli informacyjnej zamieszczonej na stronie internetowej:</w:t>
      </w:r>
      <w:bookmarkEnd w:id="90"/>
      <w:r w:rsidRPr="00AB3856">
        <w:rPr>
          <w:rFonts w:ascii="Verdana" w:hAnsi="Verdana" w:cstheme="minorHAnsi"/>
          <w:bCs/>
          <w:sz w:val="20"/>
          <w:szCs w:val="20"/>
        </w:rPr>
        <w:t xml:space="preserve"> </w:t>
      </w:r>
    </w:p>
    <w:p w14:paraId="42AE7D16" w14:textId="77777777" w:rsidR="00517BBC" w:rsidRPr="00AB3856" w:rsidRDefault="00517BBC" w:rsidP="00517BBC">
      <w:pPr>
        <w:pStyle w:val="Akapitzlist"/>
        <w:spacing w:line="24" w:lineRule="atLeast"/>
        <w:ind w:left="360" w:firstLine="491"/>
        <w:outlineLvl w:val="0"/>
        <w:rPr>
          <w:rFonts w:ascii="Verdana" w:hAnsi="Verdana" w:cstheme="minorHAnsi"/>
          <w:bCs/>
          <w:sz w:val="20"/>
          <w:szCs w:val="20"/>
        </w:rPr>
      </w:pPr>
      <w:bookmarkStart w:id="91" w:name="_Toc200365522"/>
      <w:r w:rsidRPr="00AB3856">
        <w:rPr>
          <w:rFonts w:ascii="Verdana" w:hAnsi="Verdana" w:cstheme="minorHAnsi"/>
          <w:bCs/>
          <w:sz w:val="20"/>
          <w:szCs w:val="20"/>
        </w:rPr>
        <w:t>https://pgedystrybucja.pl/przetargi/przetargi-zakupowe</w:t>
      </w:r>
      <w:bookmarkEnd w:id="91"/>
    </w:p>
    <w:p w14:paraId="3B0188B0" w14:textId="77777777" w:rsidR="00517BBC" w:rsidRPr="00AB3856" w:rsidRDefault="00517BBC" w:rsidP="005E76A9">
      <w:pPr>
        <w:pStyle w:val="Akapitzlist"/>
        <w:numPr>
          <w:ilvl w:val="2"/>
          <w:numId w:val="22"/>
        </w:numPr>
        <w:spacing w:before="120" w:after="0" w:line="24" w:lineRule="atLeast"/>
        <w:ind w:left="851" w:hanging="851"/>
        <w:jc w:val="both"/>
        <w:outlineLvl w:val="0"/>
        <w:rPr>
          <w:rFonts w:ascii="Verdana" w:hAnsi="Verdana" w:cstheme="minorHAnsi"/>
          <w:sz w:val="20"/>
          <w:szCs w:val="20"/>
        </w:rPr>
      </w:pPr>
      <w:bookmarkStart w:id="92" w:name="_Toc200365523"/>
      <w:r w:rsidRPr="00AB3856">
        <w:rPr>
          <w:rFonts w:ascii="Verdana" w:hAnsi="Verdana" w:cstheme="minorHAnsi"/>
          <w:sz w:val="20"/>
          <w:szCs w:val="20"/>
        </w:rPr>
        <w:t>W przypadku, gdy w ramach realizacji umowy zakupowej doszłoby do powierzenia danych osobowych zgodnie z RODO, Wykonawca zobowiązuje się podpisać na podstawie art. 28 RODO umowę powierzenia przetwarzania danych osobowych, w zakresie wynikającym z obowiązujących przepisów prawa, określającą warunki powierzenia, w szczególności cel oraz zakres przetwarzanych danych osobowych. Umowa powierzenia przetwarzania danych będzie zawarta zgodnie ze wzorem obowiązującym u Zamawiającego.</w:t>
      </w:r>
      <w:bookmarkEnd w:id="92"/>
    </w:p>
    <w:p w14:paraId="44E59DA8" w14:textId="77777777" w:rsidR="00517BBC" w:rsidRPr="00AB3856" w:rsidRDefault="00517BBC" w:rsidP="005E76A9">
      <w:pPr>
        <w:pStyle w:val="Akapitzlist"/>
        <w:numPr>
          <w:ilvl w:val="2"/>
          <w:numId w:val="22"/>
        </w:numPr>
        <w:spacing w:before="120" w:after="0" w:line="24" w:lineRule="atLeast"/>
        <w:ind w:left="851" w:hanging="851"/>
        <w:jc w:val="both"/>
        <w:outlineLvl w:val="0"/>
        <w:rPr>
          <w:rFonts w:ascii="Verdana" w:hAnsi="Verdana" w:cstheme="minorHAnsi"/>
          <w:sz w:val="20"/>
          <w:szCs w:val="20"/>
        </w:rPr>
      </w:pPr>
      <w:bookmarkStart w:id="93" w:name="_Toc200365524"/>
      <w:r w:rsidRPr="00AB3856">
        <w:rPr>
          <w:rFonts w:ascii="Verdana" w:hAnsi="Verdana" w:cstheme="minorHAnsi"/>
          <w:sz w:val="20"/>
          <w:szCs w:val="20"/>
        </w:rPr>
        <w:t>Informacje na temat przetwarzania danych osobowych znajdują się na stronie internetowej:</w:t>
      </w:r>
      <w:bookmarkEnd w:id="93"/>
    </w:p>
    <w:p w14:paraId="37DE0814" w14:textId="77777777" w:rsidR="00517BBC" w:rsidRPr="00AB3856" w:rsidRDefault="00517BBC" w:rsidP="00517BBC">
      <w:pPr>
        <w:pStyle w:val="Akapitzlist"/>
        <w:spacing w:line="24" w:lineRule="atLeast"/>
        <w:ind w:left="709" w:firstLine="142"/>
        <w:outlineLvl w:val="0"/>
        <w:rPr>
          <w:rFonts w:ascii="Verdana" w:hAnsi="Verdana" w:cstheme="minorHAnsi"/>
          <w:sz w:val="20"/>
          <w:szCs w:val="20"/>
        </w:rPr>
      </w:pPr>
      <w:bookmarkStart w:id="94" w:name="_Toc200365525"/>
      <w:r w:rsidRPr="00AB3856">
        <w:rPr>
          <w:rFonts w:ascii="Verdana" w:hAnsi="Verdana" w:cstheme="minorHAnsi"/>
          <w:sz w:val="20"/>
          <w:szCs w:val="20"/>
        </w:rPr>
        <w:t>https://pgedystrybucja.pl/przetargi/przetargi-zakupowe</w:t>
      </w:r>
      <w:bookmarkEnd w:id="94"/>
    </w:p>
    <w:p w14:paraId="5BE8BD22" w14:textId="77777777" w:rsidR="00517BBC" w:rsidRPr="00AB3856" w:rsidRDefault="00517BBC" w:rsidP="005E76A9">
      <w:pPr>
        <w:pStyle w:val="Akapitzlist"/>
        <w:numPr>
          <w:ilvl w:val="2"/>
          <w:numId w:val="22"/>
        </w:numPr>
        <w:spacing w:before="120" w:after="120" w:line="24" w:lineRule="atLeast"/>
        <w:ind w:left="851" w:hanging="851"/>
        <w:jc w:val="both"/>
        <w:outlineLvl w:val="0"/>
        <w:rPr>
          <w:rFonts w:ascii="Verdana" w:hAnsi="Verdana" w:cstheme="minorHAnsi"/>
          <w:sz w:val="20"/>
          <w:szCs w:val="20"/>
        </w:rPr>
      </w:pPr>
      <w:bookmarkStart w:id="95" w:name="_Toc200365526"/>
      <w:bookmarkEnd w:id="83"/>
      <w:bookmarkEnd w:id="84"/>
      <w:bookmarkEnd w:id="85"/>
      <w:bookmarkEnd w:id="86"/>
      <w:bookmarkEnd w:id="87"/>
      <w:r w:rsidRPr="00AB3856">
        <w:rPr>
          <w:rFonts w:ascii="Verdana" w:hAnsi="Verdana" w:cstheme="minorHAnsi"/>
          <w:sz w:val="20"/>
          <w:szCs w:val="20"/>
        </w:rPr>
        <w:lastRenderedPageBreak/>
        <w:t>Wszelkie informacje uzyskane przez Strony w związku z udzielaniem zakupu, w tym również treść i warunki Projektu Umowy, mają charakter poufny i mogą być zarówno w trakcie, jak i po wykonaniu przedmiotu zakupu, udostępniane osobom trzecim przez Wykonawcę jedynie za zgodą Zamawiającego.</w:t>
      </w:r>
      <w:bookmarkEnd w:id="95"/>
    </w:p>
    <w:p w14:paraId="0AACA157" w14:textId="77777777" w:rsidR="00517BBC" w:rsidRPr="00AB3856" w:rsidRDefault="00517BBC" w:rsidP="005E76A9">
      <w:pPr>
        <w:pStyle w:val="Akapitzlist"/>
        <w:numPr>
          <w:ilvl w:val="2"/>
          <w:numId w:val="22"/>
        </w:numPr>
        <w:spacing w:before="120" w:after="120" w:line="24" w:lineRule="atLeast"/>
        <w:ind w:left="851" w:hanging="851"/>
        <w:jc w:val="both"/>
        <w:outlineLvl w:val="0"/>
        <w:rPr>
          <w:rFonts w:ascii="Verdana" w:hAnsi="Verdana" w:cstheme="minorHAnsi"/>
          <w:sz w:val="20"/>
          <w:szCs w:val="20"/>
        </w:rPr>
      </w:pPr>
      <w:bookmarkStart w:id="96" w:name="_Toc200365527"/>
      <w:r w:rsidRPr="00AB3856">
        <w:rPr>
          <w:rFonts w:ascii="Verdana" w:hAnsi="Verdana" w:cstheme="minorHAnsi"/>
          <w:sz w:val="20"/>
          <w:szCs w:val="20"/>
        </w:rPr>
        <w:t>UWAGA: Zamawiający informuje, że postępowanie zakupowe będzie prowadzone z wykorzystaniem Systemu Zakupowego. Szczegóły dotyczące Systemu i elektronicznego składania Ofert wskazane zostały w pkt 17 SWZ.</w:t>
      </w:r>
      <w:bookmarkEnd w:id="96"/>
    </w:p>
    <w:p w14:paraId="1BB62DDF" w14:textId="77777777" w:rsidR="00517BBC" w:rsidRPr="00AB3856" w:rsidRDefault="00517BBC" w:rsidP="005E76A9">
      <w:pPr>
        <w:pStyle w:val="Nagwek1"/>
        <w:numPr>
          <w:ilvl w:val="0"/>
          <w:numId w:val="23"/>
        </w:numPr>
        <w:spacing w:before="240"/>
        <w:ind w:left="357" w:right="0" w:hanging="357"/>
        <w:jc w:val="both"/>
        <w:rPr>
          <w:rFonts w:ascii="Verdana" w:hAnsi="Verdana" w:cstheme="minorHAnsi"/>
          <w:sz w:val="20"/>
          <w:szCs w:val="20"/>
        </w:rPr>
      </w:pPr>
      <w:bookmarkStart w:id="97" w:name="_Toc516738784"/>
      <w:bookmarkStart w:id="98" w:name="_Toc354752360"/>
      <w:bookmarkStart w:id="99" w:name="_Toc166832323"/>
      <w:bookmarkStart w:id="100" w:name="_Toc123804147"/>
      <w:bookmarkStart w:id="101" w:name="_Toc200365528"/>
      <w:r w:rsidRPr="00AB3856">
        <w:rPr>
          <w:rFonts w:ascii="Verdana" w:hAnsi="Verdana" w:cstheme="minorHAnsi"/>
          <w:sz w:val="20"/>
          <w:szCs w:val="20"/>
        </w:rPr>
        <w:t xml:space="preserve">OPIS PRZEDMIOTU </w:t>
      </w:r>
      <w:bookmarkEnd w:id="97"/>
      <w:bookmarkEnd w:id="98"/>
      <w:r w:rsidRPr="00AB3856">
        <w:rPr>
          <w:rFonts w:ascii="Verdana" w:hAnsi="Verdana" w:cstheme="minorHAnsi"/>
          <w:sz w:val="20"/>
          <w:szCs w:val="20"/>
        </w:rPr>
        <w:t>ZAKUPU</w:t>
      </w:r>
      <w:bookmarkEnd w:id="99"/>
      <w:bookmarkEnd w:id="100"/>
      <w:bookmarkEnd w:id="101"/>
    </w:p>
    <w:p w14:paraId="431E349C" w14:textId="6490347E" w:rsidR="00007197" w:rsidRPr="00AB3856" w:rsidRDefault="00517BBC" w:rsidP="005E76A9">
      <w:pPr>
        <w:pStyle w:val="Akapitzlist"/>
        <w:numPr>
          <w:ilvl w:val="1"/>
          <w:numId w:val="23"/>
        </w:numPr>
        <w:spacing w:before="120" w:after="0" w:line="24" w:lineRule="atLeast"/>
        <w:jc w:val="both"/>
        <w:outlineLvl w:val="0"/>
        <w:rPr>
          <w:rFonts w:ascii="Verdana" w:hAnsi="Verdana" w:cs="Arial"/>
          <w:b/>
          <w:sz w:val="20"/>
          <w:szCs w:val="20"/>
        </w:rPr>
      </w:pPr>
      <w:bookmarkStart w:id="102" w:name="_Toc243294537"/>
      <w:bookmarkStart w:id="103" w:name="_Toc516738785"/>
      <w:bookmarkStart w:id="104" w:name="_Toc516734755"/>
      <w:bookmarkStart w:id="105" w:name="_Toc516581581"/>
      <w:bookmarkStart w:id="106" w:name="_Toc516566313"/>
      <w:bookmarkStart w:id="107" w:name="_Toc200365529"/>
      <w:bookmarkStart w:id="108" w:name="_Toc516738787"/>
      <w:bookmarkStart w:id="109" w:name="_Toc516734757"/>
      <w:bookmarkStart w:id="110" w:name="_Toc516581583"/>
      <w:bookmarkStart w:id="111" w:name="_Toc516566315"/>
      <w:bookmarkStart w:id="112" w:name="_Toc243294538"/>
      <w:r w:rsidRPr="00AB3856">
        <w:rPr>
          <w:rFonts w:ascii="Verdana" w:hAnsi="Verdana" w:cstheme="minorHAnsi"/>
          <w:sz w:val="20"/>
          <w:szCs w:val="20"/>
        </w:rPr>
        <w:t xml:space="preserve">Przedmiotem </w:t>
      </w:r>
      <w:bookmarkEnd w:id="102"/>
      <w:r w:rsidRPr="00AB3856">
        <w:rPr>
          <w:rFonts w:ascii="Verdana" w:hAnsi="Verdana" w:cstheme="minorHAnsi"/>
          <w:sz w:val="20"/>
          <w:szCs w:val="20"/>
        </w:rPr>
        <w:t>zakupu jest</w:t>
      </w:r>
      <w:bookmarkEnd w:id="103"/>
      <w:bookmarkEnd w:id="104"/>
      <w:bookmarkEnd w:id="105"/>
      <w:bookmarkEnd w:id="106"/>
      <w:r w:rsidRPr="00AB3856">
        <w:rPr>
          <w:rFonts w:ascii="Verdana" w:hAnsi="Verdana" w:cstheme="minorHAnsi"/>
          <w:sz w:val="20"/>
          <w:szCs w:val="20"/>
        </w:rPr>
        <w:t xml:space="preserve">: </w:t>
      </w:r>
      <w:r w:rsidR="00007197" w:rsidRPr="00AB3856">
        <w:rPr>
          <w:rFonts w:ascii="Verdana" w:hAnsi="Verdana" w:cs="Arial"/>
          <w:b/>
          <w:sz w:val="20"/>
          <w:szCs w:val="20"/>
        </w:rPr>
        <w:t>Modernizacja/naprawy</w:t>
      </w:r>
      <w:r w:rsidR="008E464B" w:rsidRPr="00AB3856">
        <w:rPr>
          <w:rFonts w:ascii="Verdana" w:hAnsi="Verdana" w:cs="Arial"/>
          <w:b/>
          <w:sz w:val="20"/>
          <w:szCs w:val="20"/>
        </w:rPr>
        <w:t xml:space="preserve"> dachów budynków w podziale na 3</w:t>
      </w:r>
      <w:r w:rsidR="00007197" w:rsidRPr="00AB3856">
        <w:rPr>
          <w:rFonts w:ascii="Verdana" w:hAnsi="Verdana" w:cs="Arial"/>
          <w:b/>
          <w:sz w:val="20"/>
          <w:szCs w:val="20"/>
        </w:rPr>
        <w:t xml:space="preserve"> zadania częściowe:</w:t>
      </w:r>
      <w:bookmarkEnd w:id="107"/>
    </w:p>
    <w:p w14:paraId="36C5883C" w14:textId="3CCA2581" w:rsidR="00007197" w:rsidRPr="00AB3856" w:rsidRDefault="00007197" w:rsidP="00007197">
      <w:pPr>
        <w:pStyle w:val="Akapitzlist"/>
        <w:spacing w:before="120" w:after="0" w:line="24" w:lineRule="atLeast"/>
        <w:jc w:val="both"/>
        <w:outlineLvl w:val="0"/>
        <w:rPr>
          <w:rFonts w:ascii="Verdana" w:hAnsi="Verdana" w:cs="Arial"/>
          <w:b/>
          <w:sz w:val="20"/>
          <w:szCs w:val="20"/>
        </w:rPr>
      </w:pPr>
      <w:bookmarkStart w:id="113" w:name="_Toc200365531"/>
      <w:r w:rsidRPr="00AB3856">
        <w:rPr>
          <w:rFonts w:ascii="Verdana" w:hAnsi="Verdana" w:cs="Arial"/>
          <w:b/>
          <w:sz w:val="20"/>
          <w:szCs w:val="20"/>
        </w:rPr>
        <w:t>Z</w:t>
      </w:r>
      <w:r w:rsidR="008E464B" w:rsidRPr="00AB3856">
        <w:rPr>
          <w:rFonts w:ascii="Verdana" w:hAnsi="Verdana" w:cs="Arial"/>
          <w:b/>
          <w:sz w:val="20"/>
          <w:szCs w:val="20"/>
        </w:rPr>
        <w:t>adanie nr 1</w:t>
      </w:r>
      <w:r w:rsidRPr="00AB3856">
        <w:rPr>
          <w:rFonts w:ascii="Verdana" w:hAnsi="Verdana" w:cs="Arial"/>
          <w:b/>
          <w:sz w:val="20"/>
          <w:szCs w:val="20"/>
        </w:rPr>
        <w:t xml:space="preserve"> – Naprawa dachów na budynku centrali ul. Garbarska 21</w:t>
      </w:r>
      <w:bookmarkEnd w:id="113"/>
    </w:p>
    <w:p w14:paraId="6AA42005" w14:textId="06F23E5A" w:rsidR="00007197" w:rsidRPr="00AB3856" w:rsidRDefault="008E464B" w:rsidP="008E464B">
      <w:pPr>
        <w:pStyle w:val="Akapitzlist"/>
        <w:spacing w:before="120" w:after="0" w:line="24" w:lineRule="atLeast"/>
        <w:jc w:val="both"/>
        <w:outlineLvl w:val="0"/>
        <w:rPr>
          <w:rFonts w:ascii="Verdana" w:hAnsi="Verdana" w:cs="Arial"/>
          <w:b/>
          <w:sz w:val="20"/>
          <w:szCs w:val="20"/>
        </w:rPr>
      </w:pPr>
      <w:r w:rsidRPr="00AB3856">
        <w:rPr>
          <w:rFonts w:ascii="Verdana" w:hAnsi="Verdana" w:cs="Arial"/>
          <w:b/>
          <w:sz w:val="20"/>
          <w:szCs w:val="20"/>
        </w:rPr>
        <w:t>Zadanie nr 2 – Napraw dachu na PE Łęczna</w:t>
      </w:r>
    </w:p>
    <w:p w14:paraId="3F3BCEEE" w14:textId="5061C578" w:rsidR="00007197" w:rsidRPr="00AB3856" w:rsidRDefault="008E464B" w:rsidP="00007197">
      <w:pPr>
        <w:pStyle w:val="Akapitzlist"/>
        <w:spacing w:before="120" w:after="0" w:line="24" w:lineRule="atLeast"/>
        <w:jc w:val="both"/>
        <w:outlineLvl w:val="0"/>
        <w:rPr>
          <w:rFonts w:ascii="Verdana" w:hAnsi="Verdana" w:cs="Arial"/>
          <w:b/>
          <w:sz w:val="20"/>
          <w:szCs w:val="20"/>
        </w:rPr>
      </w:pPr>
      <w:bookmarkStart w:id="114" w:name="_Toc200365533"/>
      <w:r w:rsidRPr="00AB3856">
        <w:rPr>
          <w:rFonts w:ascii="Verdana" w:hAnsi="Verdana" w:cs="Arial"/>
          <w:b/>
          <w:sz w:val="20"/>
          <w:szCs w:val="20"/>
        </w:rPr>
        <w:t>Zadanie nr 3</w:t>
      </w:r>
      <w:r w:rsidR="00007197" w:rsidRPr="00AB3856">
        <w:rPr>
          <w:rFonts w:ascii="Verdana" w:hAnsi="Verdana" w:cs="Arial"/>
          <w:b/>
          <w:sz w:val="20"/>
          <w:szCs w:val="20"/>
        </w:rPr>
        <w:t xml:space="preserve"> – Naprawa dachu Magazynu Głównego</w:t>
      </w:r>
      <w:bookmarkEnd w:id="114"/>
      <w:r w:rsidR="00007197" w:rsidRPr="00AB3856">
        <w:rPr>
          <w:rFonts w:ascii="Verdana" w:hAnsi="Verdana" w:cs="Arial"/>
          <w:b/>
          <w:sz w:val="20"/>
          <w:szCs w:val="20"/>
        </w:rPr>
        <w:t xml:space="preserve"> </w:t>
      </w:r>
    </w:p>
    <w:p w14:paraId="049E836B" w14:textId="77777777" w:rsidR="00AC025E" w:rsidRPr="00AB3856" w:rsidRDefault="00AC025E" w:rsidP="00007197">
      <w:pPr>
        <w:pStyle w:val="Akapitzlist"/>
        <w:spacing w:before="120" w:after="0" w:line="24" w:lineRule="atLeast"/>
        <w:jc w:val="both"/>
        <w:outlineLvl w:val="0"/>
        <w:rPr>
          <w:rFonts w:ascii="Verdana" w:hAnsi="Verdana" w:cs="Arial"/>
          <w:b/>
          <w:sz w:val="20"/>
          <w:szCs w:val="20"/>
        </w:rPr>
      </w:pPr>
    </w:p>
    <w:p w14:paraId="289F3C30" w14:textId="77777777" w:rsidR="00517BBC" w:rsidRPr="00AB3856" w:rsidRDefault="00517BBC" w:rsidP="005E76A9">
      <w:pPr>
        <w:pStyle w:val="Akapitzlist"/>
        <w:numPr>
          <w:ilvl w:val="1"/>
          <w:numId w:val="23"/>
        </w:numPr>
        <w:spacing w:before="120" w:after="120" w:line="24" w:lineRule="atLeast"/>
        <w:ind w:left="567" w:hanging="567"/>
        <w:jc w:val="both"/>
        <w:outlineLvl w:val="0"/>
        <w:rPr>
          <w:rFonts w:ascii="Verdana" w:hAnsi="Verdana" w:cstheme="minorHAnsi"/>
          <w:sz w:val="20"/>
          <w:szCs w:val="20"/>
        </w:rPr>
      </w:pPr>
      <w:bookmarkStart w:id="115" w:name="_Toc200365534"/>
      <w:bookmarkStart w:id="116" w:name="_Toc516738786"/>
      <w:bookmarkStart w:id="117" w:name="_Toc516734756"/>
      <w:bookmarkEnd w:id="108"/>
      <w:bookmarkEnd w:id="109"/>
      <w:bookmarkEnd w:id="110"/>
      <w:bookmarkEnd w:id="111"/>
      <w:bookmarkEnd w:id="112"/>
      <w:r w:rsidRPr="00AB3856">
        <w:rPr>
          <w:rFonts w:ascii="Verdana" w:hAnsi="Verdana" w:cstheme="minorHAnsi"/>
          <w:sz w:val="20"/>
          <w:szCs w:val="20"/>
        </w:rPr>
        <w:t>Zamawiający nie dopuszcza składania ofert wariantowych.</w:t>
      </w:r>
      <w:bookmarkEnd w:id="115"/>
      <w:r w:rsidRPr="00AB3856">
        <w:rPr>
          <w:rFonts w:ascii="Verdana" w:hAnsi="Verdana" w:cstheme="minorHAnsi"/>
          <w:sz w:val="20"/>
          <w:szCs w:val="20"/>
        </w:rPr>
        <w:t xml:space="preserve"> </w:t>
      </w:r>
    </w:p>
    <w:p w14:paraId="7FD4B4F5" w14:textId="0FCCEBDD" w:rsidR="00517BBC" w:rsidRPr="00AB3856" w:rsidRDefault="00AC025E" w:rsidP="005E76A9">
      <w:pPr>
        <w:pStyle w:val="Akapitzlist"/>
        <w:numPr>
          <w:ilvl w:val="1"/>
          <w:numId w:val="23"/>
        </w:numPr>
        <w:spacing w:before="120" w:after="120" w:line="24" w:lineRule="atLeast"/>
        <w:ind w:left="567" w:hanging="567"/>
        <w:jc w:val="both"/>
        <w:outlineLvl w:val="0"/>
        <w:rPr>
          <w:rFonts w:ascii="Verdana" w:hAnsi="Verdana" w:cstheme="minorHAnsi"/>
          <w:sz w:val="20"/>
          <w:szCs w:val="20"/>
        </w:rPr>
      </w:pPr>
      <w:bookmarkStart w:id="118" w:name="_Toc200365535"/>
      <w:r w:rsidRPr="00AB3856">
        <w:rPr>
          <w:rFonts w:ascii="Verdana" w:hAnsi="Verdana" w:cstheme="minorHAnsi"/>
          <w:sz w:val="20"/>
          <w:szCs w:val="20"/>
        </w:rPr>
        <w:t xml:space="preserve">Zamawiający </w:t>
      </w:r>
      <w:r w:rsidR="00517BBC" w:rsidRPr="00AB3856">
        <w:rPr>
          <w:rFonts w:ascii="Verdana" w:hAnsi="Verdana" w:cstheme="minorHAnsi"/>
          <w:sz w:val="20"/>
          <w:szCs w:val="20"/>
        </w:rPr>
        <w:t>dopuszcza</w:t>
      </w:r>
      <w:r w:rsidRPr="00AB3856">
        <w:rPr>
          <w:rFonts w:ascii="Verdana" w:hAnsi="Verdana" w:cstheme="minorHAnsi"/>
          <w:sz w:val="20"/>
          <w:szCs w:val="20"/>
        </w:rPr>
        <w:t xml:space="preserve"> możliwość</w:t>
      </w:r>
      <w:r w:rsidR="00517BBC" w:rsidRPr="00AB3856">
        <w:rPr>
          <w:rFonts w:ascii="Verdana" w:hAnsi="Verdana" w:cstheme="minorHAnsi"/>
          <w:sz w:val="20"/>
          <w:szCs w:val="20"/>
        </w:rPr>
        <w:t xml:space="preserve"> składania ofert częściowych. </w:t>
      </w:r>
      <w:bookmarkEnd w:id="116"/>
      <w:bookmarkEnd w:id="117"/>
      <w:r w:rsidRPr="00AB3856">
        <w:rPr>
          <w:rFonts w:ascii="Verdana" w:hAnsi="Verdana" w:cstheme="minorHAnsi"/>
          <w:sz w:val="20"/>
          <w:szCs w:val="20"/>
        </w:rPr>
        <w:t>Za część uważa się każde zadanie częściowe.</w:t>
      </w:r>
      <w:bookmarkEnd w:id="118"/>
    </w:p>
    <w:p w14:paraId="1E2F0BB3" w14:textId="77777777" w:rsidR="00517BBC" w:rsidRPr="00AB3856" w:rsidRDefault="00517BBC" w:rsidP="005E76A9">
      <w:pPr>
        <w:pStyle w:val="Akapitzlist"/>
        <w:numPr>
          <w:ilvl w:val="1"/>
          <w:numId w:val="23"/>
        </w:numPr>
        <w:spacing w:before="120" w:after="0" w:line="24" w:lineRule="atLeast"/>
        <w:ind w:left="567" w:hanging="567"/>
        <w:jc w:val="both"/>
        <w:outlineLvl w:val="0"/>
        <w:rPr>
          <w:rFonts w:ascii="Verdana" w:hAnsi="Verdana" w:cstheme="minorHAnsi"/>
          <w:sz w:val="20"/>
          <w:szCs w:val="20"/>
        </w:rPr>
      </w:pPr>
      <w:bookmarkStart w:id="119" w:name="_Toc200365536"/>
      <w:r w:rsidRPr="00AB3856">
        <w:rPr>
          <w:rFonts w:ascii="Verdana" w:hAnsi="Verdana" w:cstheme="minorHAnsi"/>
          <w:sz w:val="20"/>
          <w:szCs w:val="20"/>
        </w:rPr>
        <w:t>Pozostałe warunki realizacji Zakupu zostały określone w załączonym Szczegółowym Opisie Przedmiotu Zakupu, stanowiącym Załącznik nr 1 do SWZ oraz Umowie, której projekt stanowi Załącznik nr 5 do SWZ.</w:t>
      </w:r>
      <w:bookmarkEnd w:id="119"/>
    </w:p>
    <w:p w14:paraId="0DE08CB3" w14:textId="77777777" w:rsidR="00517BBC" w:rsidRPr="00AB3856" w:rsidRDefault="00517BBC" w:rsidP="005E76A9">
      <w:pPr>
        <w:pStyle w:val="Nagwek1"/>
        <w:numPr>
          <w:ilvl w:val="0"/>
          <w:numId w:val="24"/>
        </w:numPr>
        <w:spacing w:before="360"/>
        <w:ind w:left="357" w:right="0" w:hanging="357"/>
        <w:jc w:val="both"/>
        <w:rPr>
          <w:rFonts w:ascii="Verdana" w:hAnsi="Verdana" w:cstheme="minorHAnsi"/>
          <w:sz w:val="20"/>
          <w:szCs w:val="20"/>
        </w:rPr>
      </w:pPr>
      <w:bookmarkStart w:id="120" w:name="_Toc166832324"/>
      <w:bookmarkStart w:id="121" w:name="_Toc123804148"/>
      <w:bookmarkStart w:id="122" w:name="_Toc516738788"/>
      <w:bookmarkStart w:id="123" w:name="_Toc354752372"/>
      <w:bookmarkStart w:id="124" w:name="_Toc200365537"/>
      <w:r w:rsidRPr="00AB3856">
        <w:rPr>
          <w:rFonts w:ascii="Verdana" w:hAnsi="Verdana" w:cstheme="minorHAnsi"/>
          <w:sz w:val="20"/>
          <w:szCs w:val="20"/>
        </w:rPr>
        <w:t>TERMIN WYKONANIA ZAMÓWIENIA</w:t>
      </w:r>
      <w:bookmarkEnd w:id="120"/>
      <w:bookmarkEnd w:id="121"/>
      <w:bookmarkEnd w:id="122"/>
      <w:bookmarkEnd w:id="123"/>
      <w:bookmarkEnd w:id="124"/>
    </w:p>
    <w:p w14:paraId="7A826B1E" w14:textId="08174DE7" w:rsidR="00517BBC" w:rsidRPr="00AB3856" w:rsidRDefault="00517BBC" w:rsidP="00517BBC">
      <w:pPr>
        <w:pStyle w:val="Tekstpodstawowywcity"/>
        <w:spacing w:after="0"/>
        <w:ind w:left="0"/>
        <w:rPr>
          <w:rFonts w:ascii="Verdana" w:hAnsi="Verdana" w:cstheme="minorHAnsi"/>
          <w:sz w:val="20"/>
        </w:rPr>
      </w:pPr>
      <w:bookmarkStart w:id="125" w:name="_Toc516738789"/>
      <w:bookmarkStart w:id="126" w:name="_Toc354752374"/>
      <w:r w:rsidRPr="00AB3856">
        <w:rPr>
          <w:rFonts w:ascii="Verdana" w:hAnsi="Verdana" w:cstheme="minorHAnsi"/>
          <w:sz w:val="20"/>
        </w:rPr>
        <w:t xml:space="preserve">3.1 Termin realizacji zamówienia: </w:t>
      </w:r>
    </w:p>
    <w:p w14:paraId="77768802" w14:textId="3578D2DE" w:rsidR="00201AFD" w:rsidRPr="00AB3856" w:rsidRDefault="008E464B" w:rsidP="00517BBC">
      <w:pPr>
        <w:pStyle w:val="Tekstpodstawowywcity"/>
        <w:spacing w:after="0"/>
        <w:ind w:left="0"/>
        <w:rPr>
          <w:rFonts w:ascii="Verdana" w:hAnsi="Verdana" w:cstheme="minorHAnsi"/>
          <w:sz w:val="20"/>
        </w:rPr>
      </w:pPr>
      <w:r w:rsidRPr="00AB3856">
        <w:rPr>
          <w:rFonts w:ascii="Verdana" w:hAnsi="Verdana" w:cstheme="minorHAnsi"/>
          <w:sz w:val="20"/>
        </w:rPr>
        <w:t>Zadanie nr 1</w:t>
      </w:r>
      <w:r w:rsidR="00201AFD" w:rsidRPr="00AB3856">
        <w:rPr>
          <w:rFonts w:ascii="Verdana" w:hAnsi="Verdana" w:cstheme="minorHAnsi"/>
          <w:sz w:val="20"/>
        </w:rPr>
        <w:t xml:space="preserve"> -</w:t>
      </w:r>
      <w:r w:rsidR="002D00F0" w:rsidRPr="00AB3856">
        <w:rPr>
          <w:rFonts w:ascii="Verdana" w:hAnsi="Verdana" w:cstheme="minorHAnsi"/>
          <w:sz w:val="20"/>
        </w:rPr>
        <w:t xml:space="preserve"> do 31.10.2025 r.</w:t>
      </w:r>
    </w:p>
    <w:p w14:paraId="5BE42284" w14:textId="5B9E2A1E" w:rsidR="00201AFD" w:rsidRPr="00AB3856" w:rsidRDefault="008E464B" w:rsidP="00517BBC">
      <w:pPr>
        <w:pStyle w:val="Tekstpodstawowywcity"/>
        <w:spacing w:after="0"/>
        <w:ind w:left="0"/>
        <w:rPr>
          <w:rFonts w:ascii="Verdana" w:hAnsi="Verdana" w:cstheme="minorHAnsi"/>
          <w:sz w:val="20"/>
        </w:rPr>
      </w:pPr>
      <w:r w:rsidRPr="00AB3856">
        <w:rPr>
          <w:rFonts w:ascii="Verdana" w:hAnsi="Verdana" w:cstheme="minorHAnsi"/>
          <w:sz w:val="20"/>
        </w:rPr>
        <w:t>Zadanie nr 2 – do 31.10.2025 r.</w:t>
      </w:r>
    </w:p>
    <w:p w14:paraId="3C6AE647" w14:textId="3BE680E9" w:rsidR="00201AFD" w:rsidRPr="00AB3856" w:rsidRDefault="008E464B" w:rsidP="00517BBC">
      <w:pPr>
        <w:pStyle w:val="Tekstpodstawowywcity"/>
        <w:spacing w:after="0"/>
        <w:ind w:left="0"/>
        <w:rPr>
          <w:rFonts w:ascii="Verdana" w:hAnsi="Verdana" w:cstheme="minorHAnsi"/>
          <w:sz w:val="20"/>
        </w:rPr>
      </w:pPr>
      <w:r w:rsidRPr="00AB3856">
        <w:rPr>
          <w:rFonts w:ascii="Verdana" w:hAnsi="Verdana" w:cstheme="minorHAnsi"/>
          <w:sz w:val="20"/>
        </w:rPr>
        <w:t>Zadanie nr 3</w:t>
      </w:r>
      <w:r w:rsidR="00201AFD" w:rsidRPr="00AB3856">
        <w:rPr>
          <w:rFonts w:ascii="Verdana" w:hAnsi="Verdana" w:cstheme="minorHAnsi"/>
          <w:sz w:val="20"/>
        </w:rPr>
        <w:t xml:space="preserve"> - </w:t>
      </w:r>
      <w:r w:rsidR="002D00F0" w:rsidRPr="00AB3856">
        <w:rPr>
          <w:rFonts w:ascii="Verdana" w:hAnsi="Verdana" w:cstheme="minorHAnsi"/>
          <w:sz w:val="20"/>
        </w:rPr>
        <w:t>do 31.10.2025 r.</w:t>
      </w:r>
    </w:p>
    <w:p w14:paraId="785451A9" w14:textId="77777777" w:rsidR="00517BBC" w:rsidRPr="00AB3856" w:rsidRDefault="00517BBC" w:rsidP="005E76A9">
      <w:pPr>
        <w:pStyle w:val="Nagwek1"/>
        <w:numPr>
          <w:ilvl w:val="0"/>
          <w:numId w:val="25"/>
        </w:numPr>
        <w:spacing w:before="360"/>
        <w:ind w:left="357" w:right="0" w:hanging="357"/>
        <w:jc w:val="both"/>
        <w:rPr>
          <w:rFonts w:ascii="Verdana" w:hAnsi="Verdana" w:cstheme="minorHAnsi"/>
          <w:sz w:val="20"/>
          <w:szCs w:val="20"/>
        </w:rPr>
      </w:pPr>
      <w:bookmarkStart w:id="127" w:name="_Toc166832325"/>
      <w:bookmarkStart w:id="128" w:name="_Toc123804149"/>
      <w:bookmarkStart w:id="129" w:name="_Toc200365538"/>
      <w:r w:rsidRPr="00AB3856">
        <w:rPr>
          <w:rFonts w:ascii="Verdana" w:hAnsi="Verdana" w:cstheme="minorHAnsi"/>
          <w:sz w:val="20"/>
          <w:szCs w:val="20"/>
        </w:rPr>
        <w:t>WADIUM</w:t>
      </w:r>
      <w:bookmarkEnd w:id="125"/>
      <w:bookmarkEnd w:id="126"/>
      <w:bookmarkEnd w:id="127"/>
      <w:bookmarkEnd w:id="128"/>
      <w:bookmarkEnd w:id="129"/>
    </w:p>
    <w:p w14:paraId="55CDB2A9" w14:textId="77777777" w:rsidR="00517BBC" w:rsidRPr="00AB3856" w:rsidRDefault="00517BBC" w:rsidP="005E76A9">
      <w:pPr>
        <w:numPr>
          <w:ilvl w:val="1"/>
          <w:numId w:val="26"/>
        </w:numPr>
        <w:spacing w:before="120" w:after="0" w:line="24" w:lineRule="atLeast"/>
        <w:ind w:left="567" w:hanging="567"/>
        <w:jc w:val="both"/>
        <w:outlineLvl w:val="0"/>
        <w:rPr>
          <w:rFonts w:ascii="Verdana" w:hAnsi="Verdana" w:cstheme="minorHAnsi"/>
          <w:sz w:val="20"/>
          <w:szCs w:val="20"/>
        </w:rPr>
      </w:pPr>
      <w:bookmarkStart w:id="130" w:name="_Toc200365539"/>
      <w:bookmarkStart w:id="131" w:name="_Toc516738822"/>
      <w:bookmarkStart w:id="132" w:name="_Toc516734792"/>
      <w:bookmarkStart w:id="133" w:name="_Toc516581605"/>
      <w:bookmarkStart w:id="134" w:name="_Toc516566335"/>
      <w:bookmarkStart w:id="135" w:name="_Toc354752384"/>
      <w:r w:rsidRPr="00AB3856">
        <w:rPr>
          <w:rFonts w:ascii="Verdana" w:hAnsi="Verdana" w:cstheme="minorHAnsi"/>
          <w:sz w:val="20"/>
          <w:szCs w:val="20"/>
        </w:rPr>
        <w:t>Zamawiający nie wymaga wniesienia wadium.</w:t>
      </w:r>
      <w:bookmarkEnd w:id="130"/>
    </w:p>
    <w:p w14:paraId="2B92AA36" w14:textId="77777777" w:rsidR="00517BBC" w:rsidRPr="00AB3856" w:rsidRDefault="00517BBC" w:rsidP="005E76A9">
      <w:pPr>
        <w:pStyle w:val="Nagwek1"/>
        <w:numPr>
          <w:ilvl w:val="0"/>
          <w:numId w:val="27"/>
        </w:numPr>
        <w:spacing w:before="360"/>
        <w:ind w:left="357" w:right="0" w:hanging="357"/>
        <w:jc w:val="both"/>
        <w:rPr>
          <w:rFonts w:ascii="Verdana" w:hAnsi="Verdana" w:cstheme="minorHAnsi"/>
          <w:sz w:val="20"/>
          <w:szCs w:val="20"/>
        </w:rPr>
      </w:pPr>
      <w:bookmarkStart w:id="136" w:name="_Toc166832326"/>
      <w:bookmarkStart w:id="137" w:name="_Toc123804150"/>
      <w:bookmarkStart w:id="138" w:name="_Toc516738801"/>
      <w:bookmarkStart w:id="139" w:name="_Toc516581596"/>
      <w:bookmarkStart w:id="140" w:name="_Toc354752376"/>
      <w:bookmarkStart w:id="141" w:name="_Toc200365540"/>
      <w:bookmarkEnd w:id="131"/>
      <w:bookmarkEnd w:id="132"/>
      <w:bookmarkEnd w:id="133"/>
      <w:bookmarkEnd w:id="134"/>
      <w:bookmarkEnd w:id="135"/>
      <w:r w:rsidRPr="00AB3856">
        <w:rPr>
          <w:rFonts w:ascii="Verdana" w:hAnsi="Verdana" w:cstheme="minorHAnsi"/>
          <w:sz w:val="20"/>
          <w:szCs w:val="20"/>
        </w:rPr>
        <w:t>PRZESŁANKI WYKLUCZENIA, WARUNKI UDZIAŁU W POSTĘPOWANIU ORAZ OPIS SPOSOBU OCENY SPEŁNIENIA TYCH WARUNKÓW</w:t>
      </w:r>
      <w:bookmarkEnd w:id="136"/>
      <w:bookmarkEnd w:id="137"/>
      <w:bookmarkEnd w:id="138"/>
      <w:bookmarkEnd w:id="139"/>
      <w:bookmarkEnd w:id="140"/>
      <w:bookmarkEnd w:id="141"/>
    </w:p>
    <w:p w14:paraId="3498AAC4" w14:textId="77777777" w:rsidR="00517BBC" w:rsidRPr="00AB3856" w:rsidRDefault="00517BBC" w:rsidP="005E76A9">
      <w:pPr>
        <w:pStyle w:val="Akapitzlist"/>
        <w:widowControl w:val="0"/>
        <w:numPr>
          <w:ilvl w:val="1"/>
          <w:numId w:val="27"/>
        </w:numPr>
        <w:tabs>
          <w:tab w:val="left" w:pos="567"/>
        </w:tabs>
        <w:snapToGrid w:val="0"/>
        <w:spacing w:before="120" w:after="0" w:line="24" w:lineRule="atLeast"/>
        <w:ind w:left="567" w:right="23" w:hanging="567"/>
        <w:jc w:val="both"/>
        <w:outlineLvl w:val="0"/>
        <w:rPr>
          <w:rFonts w:ascii="Verdana" w:hAnsi="Verdana" w:cstheme="minorHAnsi"/>
          <w:b/>
          <w:spacing w:val="-3"/>
          <w:sz w:val="20"/>
          <w:szCs w:val="20"/>
          <w:lang w:eastAsia="pl-PL"/>
        </w:rPr>
      </w:pPr>
      <w:bookmarkStart w:id="142" w:name="_Toc516738802"/>
      <w:bookmarkStart w:id="143" w:name="_Toc516734772"/>
      <w:bookmarkStart w:id="144" w:name="_Toc200365541"/>
      <w:bookmarkStart w:id="145" w:name="_Toc516581597"/>
      <w:bookmarkStart w:id="146" w:name="_Toc516566329"/>
      <w:bookmarkStart w:id="147" w:name="_Toc354752377"/>
      <w:r w:rsidRPr="00AB3856">
        <w:rPr>
          <w:rFonts w:ascii="Verdana" w:hAnsi="Verdana" w:cstheme="minorHAnsi"/>
          <w:b/>
          <w:spacing w:val="-3"/>
          <w:sz w:val="20"/>
          <w:szCs w:val="20"/>
          <w:lang w:eastAsia="pl-PL"/>
        </w:rPr>
        <w:t>O udzielenie Zakupu mogą ubiegać się Wykonawcy, którzy:</w:t>
      </w:r>
      <w:bookmarkEnd w:id="142"/>
      <w:bookmarkEnd w:id="143"/>
      <w:bookmarkEnd w:id="144"/>
    </w:p>
    <w:p w14:paraId="5FDBF02D" w14:textId="77777777" w:rsidR="00517BBC" w:rsidRPr="00AB3856" w:rsidRDefault="00517BBC" w:rsidP="005E76A9">
      <w:pPr>
        <w:pStyle w:val="Akapitzlist"/>
        <w:widowControl w:val="0"/>
        <w:numPr>
          <w:ilvl w:val="2"/>
          <w:numId w:val="27"/>
        </w:numPr>
        <w:snapToGrid w:val="0"/>
        <w:spacing w:before="120" w:after="0" w:line="24" w:lineRule="atLeast"/>
        <w:ind w:left="567" w:right="23" w:hanging="567"/>
        <w:jc w:val="both"/>
        <w:outlineLvl w:val="0"/>
        <w:rPr>
          <w:rFonts w:ascii="Verdana" w:hAnsi="Verdana" w:cstheme="minorHAnsi"/>
          <w:spacing w:val="-3"/>
          <w:sz w:val="20"/>
          <w:szCs w:val="20"/>
          <w:lang w:eastAsia="pl-PL"/>
        </w:rPr>
      </w:pPr>
      <w:bookmarkStart w:id="148" w:name="_Toc516738803"/>
      <w:bookmarkStart w:id="149" w:name="_Toc516734773"/>
      <w:bookmarkStart w:id="150" w:name="_Toc200365542"/>
      <w:bookmarkStart w:id="151" w:name="_Toc516581598"/>
      <w:bookmarkStart w:id="152" w:name="_Toc516566330"/>
      <w:bookmarkStart w:id="153" w:name="_Toc354752378"/>
      <w:bookmarkEnd w:id="145"/>
      <w:bookmarkEnd w:id="146"/>
      <w:bookmarkEnd w:id="147"/>
      <w:r w:rsidRPr="00AB3856">
        <w:rPr>
          <w:rFonts w:ascii="Verdana" w:hAnsi="Verdana" w:cstheme="minorHAnsi"/>
          <w:spacing w:val="-3"/>
          <w:sz w:val="20"/>
          <w:szCs w:val="20"/>
          <w:lang w:eastAsia="pl-PL"/>
        </w:rPr>
        <w:t xml:space="preserve">Nie podlegają wykluczeniu, </w:t>
      </w:r>
      <w:r w:rsidRPr="00AB3856">
        <w:rPr>
          <w:rFonts w:ascii="Verdana" w:hAnsi="Verdana" w:cstheme="minorHAnsi"/>
          <w:sz w:val="20"/>
          <w:szCs w:val="20"/>
          <w:lang w:eastAsia="pl-PL"/>
        </w:rPr>
        <w:t xml:space="preserve">na podstawie przesłanek dookreślonych w </w:t>
      </w:r>
      <w:r w:rsidRPr="00AB3856">
        <w:rPr>
          <w:rFonts w:ascii="Verdana" w:hAnsi="Verdana" w:cstheme="minorHAnsi"/>
          <w:b/>
          <w:sz w:val="20"/>
          <w:szCs w:val="20"/>
          <w:lang w:eastAsia="pl-PL"/>
        </w:rPr>
        <w:t>pkt 1.1. Załącznika nr 2 do SWZ</w:t>
      </w:r>
      <w:r w:rsidRPr="00AB3856">
        <w:rPr>
          <w:rFonts w:ascii="Verdana" w:hAnsi="Verdana" w:cstheme="minorHAnsi"/>
          <w:sz w:val="20"/>
          <w:szCs w:val="20"/>
          <w:lang w:eastAsia="pl-PL"/>
        </w:rPr>
        <w:t>,</w:t>
      </w:r>
      <w:bookmarkEnd w:id="148"/>
      <w:bookmarkEnd w:id="149"/>
      <w:bookmarkEnd w:id="150"/>
    </w:p>
    <w:p w14:paraId="1399D96C" w14:textId="77777777" w:rsidR="00517BBC" w:rsidRPr="00AB3856" w:rsidRDefault="00517BBC" w:rsidP="005E76A9">
      <w:pPr>
        <w:pStyle w:val="Akapitzlist"/>
        <w:widowControl w:val="0"/>
        <w:numPr>
          <w:ilvl w:val="2"/>
          <w:numId w:val="27"/>
        </w:numPr>
        <w:snapToGrid w:val="0"/>
        <w:spacing w:before="120" w:after="0" w:line="24" w:lineRule="atLeast"/>
        <w:ind w:left="567" w:right="23" w:hanging="567"/>
        <w:jc w:val="both"/>
        <w:outlineLvl w:val="0"/>
        <w:rPr>
          <w:rFonts w:ascii="Verdana" w:hAnsi="Verdana" w:cstheme="minorHAnsi"/>
          <w:spacing w:val="-3"/>
          <w:sz w:val="20"/>
          <w:szCs w:val="20"/>
          <w:lang w:eastAsia="pl-PL"/>
        </w:rPr>
      </w:pPr>
      <w:bookmarkStart w:id="154" w:name="_Toc516738804"/>
      <w:bookmarkStart w:id="155" w:name="_Toc516734774"/>
      <w:bookmarkStart w:id="156" w:name="_Toc200365543"/>
      <w:r w:rsidRPr="00AB3856">
        <w:rPr>
          <w:rFonts w:ascii="Verdana" w:hAnsi="Verdana" w:cstheme="minorHAnsi"/>
          <w:spacing w:val="-3"/>
          <w:sz w:val="20"/>
          <w:szCs w:val="20"/>
          <w:lang w:eastAsia="pl-PL"/>
        </w:rPr>
        <w:t>Spełniają warunki udziału w Postępowaniu zakupowym, tj.:</w:t>
      </w:r>
      <w:bookmarkEnd w:id="154"/>
      <w:bookmarkEnd w:id="155"/>
      <w:bookmarkEnd w:id="156"/>
    </w:p>
    <w:p w14:paraId="1036CD5E" w14:textId="77777777" w:rsidR="00517BBC" w:rsidRPr="00AB3856" w:rsidRDefault="00517BBC" w:rsidP="005E76A9">
      <w:pPr>
        <w:pStyle w:val="Akapitzlist"/>
        <w:widowControl w:val="0"/>
        <w:numPr>
          <w:ilvl w:val="3"/>
          <w:numId w:val="27"/>
        </w:numPr>
        <w:snapToGrid w:val="0"/>
        <w:spacing w:before="120" w:after="0" w:line="24" w:lineRule="atLeast"/>
        <w:ind w:left="1276" w:right="23" w:hanging="709"/>
        <w:jc w:val="both"/>
        <w:outlineLvl w:val="0"/>
        <w:rPr>
          <w:rFonts w:ascii="Verdana" w:hAnsi="Verdana" w:cstheme="minorHAnsi"/>
          <w:b/>
          <w:spacing w:val="-3"/>
          <w:sz w:val="20"/>
          <w:szCs w:val="20"/>
          <w:lang w:eastAsia="pl-PL"/>
        </w:rPr>
      </w:pPr>
      <w:bookmarkStart w:id="157" w:name="_Toc200365544"/>
      <w:bookmarkStart w:id="158" w:name="_Toc516581599"/>
      <w:bookmarkStart w:id="159" w:name="_Toc516566331"/>
      <w:r w:rsidRPr="00AB3856">
        <w:rPr>
          <w:rFonts w:ascii="Verdana" w:hAnsi="Verdana" w:cstheme="minorHAnsi"/>
          <w:spacing w:val="-3"/>
          <w:sz w:val="20"/>
          <w:szCs w:val="20"/>
          <w:lang w:eastAsia="pl-PL"/>
        </w:rPr>
        <w:t>Posiadają niezbędne zdolności techniczne lub zawodowe do zrealizowania Zakupu, w szczególności wiedzę i doświadczenie oraz dysponują potencjałem technicznym i osobami zdolnymi do realizacji Zakupu.</w:t>
      </w:r>
      <w:bookmarkEnd w:id="157"/>
    </w:p>
    <w:p w14:paraId="21714D6B" w14:textId="77777777" w:rsidR="00517BBC" w:rsidRPr="00AB3856" w:rsidRDefault="00517BBC" w:rsidP="00517BBC">
      <w:pPr>
        <w:pStyle w:val="Akapitzlist"/>
        <w:widowControl w:val="0"/>
        <w:snapToGrid w:val="0"/>
        <w:spacing w:before="120" w:line="24" w:lineRule="atLeast"/>
        <w:ind w:left="1276" w:right="23"/>
        <w:outlineLvl w:val="0"/>
        <w:rPr>
          <w:rFonts w:ascii="Verdana" w:hAnsi="Verdana" w:cstheme="minorHAnsi"/>
          <w:spacing w:val="-3"/>
          <w:sz w:val="20"/>
          <w:szCs w:val="20"/>
          <w:lang w:eastAsia="pl-PL"/>
        </w:rPr>
      </w:pPr>
      <w:bookmarkStart w:id="160" w:name="_Toc200365545"/>
      <w:r w:rsidRPr="00AB3856">
        <w:rPr>
          <w:rFonts w:ascii="Verdana" w:hAnsi="Verdana" w:cstheme="minorHAnsi"/>
          <w:bCs/>
          <w:i/>
          <w:spacing w:val="-3"/>
          <w:sz w:val="20"/>
          <w:szCs w:val="20"/>
          <w:u w:val="single"/>
          <w:lang w:eastAsia="pl-PL"/>
        </w:rPr>
        <w:t xml:space="preserve">Warunek dookreślono w </w:t>
      </w:r>
      <w:r w:rsidRPr="00AB3856">
        <w:rPr>
          <w:rFonts w:ascii="Verdana" w:hAnsi="Verdana" w:cstheme="minorHAnsi"/>
          <w:b/>
          <w:bCs/>
          <w:i/>
          <w:spacing w:val="-3"/>
          <w:sz w:val="20"/>
          <w:szCs w:val="20"/>
          <w:u w:val="single"/>
          <w:lang w:eastAsia="pl-PL"/>
        </w:rPr>
        <w:t>Załączniku nr 2 do SWZ.</w:t>
      </w:r>
      <w:bookmarkEnd w:id="160"/>
    </w:p>
    <w:p w14:paraId="12B3B32D" w14:textId="77777777" w:rsidR="00517BBC" w:rsidRPr="00AB3856" w:rsidRDefault="00517BBC" w:rsidP="005E76A9">
      <w:pPr>
        <w:pStyle w:val="Akapitzlist"/>
        <w:widowControl w:val="0"/>
        <w:numPr>
          <w:ilvl w:val="3"/>
          <w:numId w:val="27"/>
        </w:numPr>
        <w:snapToGrid w:val="0"/>
        <w:spacing w:before="120" w:after="0" w:line="24" w:lineRule="atLeast"/>
        <w:ind w:left="1276" w:right="23" w:hanging="709"/>
        <w:jc w:val="both"/>
        <w:outlineLvl w:val="0"/>
        <w:rPr>
          <w:rFonts w:ascii="Verdana" w:hAnsi="Verdana" w:cstheme="minorHAnsi"/>
          <w:spacing w:val="-3"/>
          <w:sz w:val="20"/>
          <w:szCs w:val="20"/>
          <w:lang w:eastAsia="pl-PL"/>
        </w:rPr>
      </w:pPr>
      <w:bookmarkStart w:id="161" w:name="_Toc200365546"/>
      <w:r w:rsidRPr="00AB3856">
        <w:rPr>
          <w:rFonts w:ascii="Verdana" w:hAnsi="Verdana" w:cstheme="minorHAnsi"/>
          <w:spacing w:val="-3"/>
          <w:sz w:val="20"/>
          <w:szCs w:val="20"/>
          <w:lang w:eastAsia="pl-PL"/>
        </w:rPr>
        <w:t>Posiadają uprawnienia do prowadzenia określonej działalności gospodarczej lub zawodowej, jeżeli odrębne przepisy nakładają obowiązek posiadania takich uprawnień.</w:t>
      </w:r>
      <w:bookmarkEnd w:id="161"/>
    </w:p>
    <w:p w14:paraId="12ED8CC2" w14:textId="77777777" w:rsidR="00517BBC" w:rsidRPr="00AB3856" w:rsidRDefault="00517BBC" w:rsidP="00517BBC">
      <w:pPr>
        <w:pStyle w:val="Akapitzlist"/>
        <w:widowControl w:val="0"/>
        <w:snapToGrid w:val="0"/>
        <w:spacing w:before="120" w:line="24" w:lineRule="atLeast"/>
        <w:ind w:left="1276" w:right="23"/>
        <w:outlineLvl w:val="0"/>
        <w:rPr>
          <w:rFonts w:ascii="Verdana" w:hAnsi="Verdana" w:cstheme="minorHAnsi"/>
          <w:spacing w:val="-3"/>
          <w:sz w:val="20"/>
          <w:szCs w:val="20"/>
          <w:lang w:eastAsia="pl-PL"/>
        </w:rPr>
      </w:pPr>
      <w:bookmarkStart w:id="162" w:name="_Toc200365547"/>
      <w:r w:rsidRPr="00AB3856">
        <w:rPr>
          <w:rFonts w:ascii="Verdana" w:hAnsi="Verdana" w:cstheme="minorHAnsi"/>
          <w:bCs/>
          <w:i/>
          <w:spacing w:val="-3"/>
          <w:sz w:val="20"/>
          <w:szCs w:val="20"/>
          <w:u w:val="single"/>
          <w:lang w:eastAsia="pl-PL"/>
        </w:rPr>
        <w:t xml:space="preserve">Warunek dookreślono w </w:t>
      </w:r>
      <w:r w:rsidRPr="00AB3856">
        <w:rPr>
          <w:rFonts w:ascii="Verdana" w:hAnsi="Verdana" w:cstheme="minorHAnsi"/>
          <w:b/>
          <w:bCs/>
          <w:i/>
          <w:spacing w:val="-3"/>
          <w:sz w:val="20"/>
          <w:szCs w:val="20"/>
          <w:u w:val="single"/>
          <w:lang w:eastAsia="pl-PL"/>
        </w:rPr>
        <w:t>Załączniku nr 2 do SWZ.</w:t>
      </w:r>
      <w:bookmarkEnd w:id="162"/>
    </w:p>
    <w:p w14:paraId="3E3DA5ED" w14:textId="77777777" w:rsidR="00517BBC" w:rsidRPr="00AB3856" w:rsidRDefault="00517BBC" w:rsidP="005E76A9">
      <w:pPr>
        <w:pStyle w:val="Akapitzlist"/>
        <w:widowControl w:val="0"/>
        <w:numPr>
          <w:ilvl w:val="3"/>
          <w:numId w:val="27"/>
        </w:numPr>
        <w:tabs>
          <w:tab w:val="left" w:pos="1276"/>
        </w:tabs>
        <w:snapToGrid w:val="0"/>
        <w:spacing w:before="120" w:after="0" w:line="24" w:lineRule="atLeast"/>
        <w:ind w:left="1276" w:right="23" w:hanging="709"/>
        <w:jc w:val="both"/>
        <w:outlineLvl w:val="0"/>
        <w:rPr>
          <w:rFonts w:ascii="Verdana" w:hAnsi="Verdana" w:cstheme="minorHAnsi"/>
          <w:spacing w:val="-3"/>
          <w:sz w:val="20"/>
          <w:szCs w:val="20"/>
          <w:lang w:eastAsia="pl-PL"/>
        </w:rPr>
      </w:pPr>
      <w:bookmarkStart w:id="163" w:name="_Toc200365548"/>
      <w:bookmarkEnd w:id="158"/>
      <w:bookmarkEnd w:id="159"/>
      <w:r w:rsidRPr="00AB3856">
        <w:rPr>
          <w:rFonts w:ascii="Verdana" w:hAnsi="Verdana" w:cstheme="minorHAnsi"/>
          <w:spacing w:val="-3"/>
          <w:sz w:val="20"/>
          <w:szCs w:val="20"/>
          <w:lang w:eastAsia="pl-PL"/>
        </w:rPr>
        <w:t>Znajdują się w sytuacji ekonomicznej lub finansowej zapewniającej wykonanie Zakupu.</w:t>
      </w:r>
      <w:bookmarkEnd w:id="163"/>
    </w:p>
    <w:p w14:paraId="5E133875" w14:textId="77777777" w:rsidR="00517BBC" w:rsidRPr="00AB3856" w:rsidRDefault="00517BBC" w:rsidP="00517BBC">
      <w:pPr>
        <w:pStyle w:val="Akapitzlist"/>
        <w:widowControl w:val="0"/>
        <w:snapToGrid w:val="0"/>
        <w:spacing w:before="120" w:line="24" w:lineRule="atLeast"/>
        <w:ind w:left="1276" w:right="23"/>
        <w:outlineLvl w:val="0"/>
        <w:rPr>
          <w:rFonts w:ascii="Verdana" w:hAnsi="Verdana" w:cstheme="minorHAnsi"/>
          <w:spacing w:val="-3"/>
          <w:sz w:val="20"/>
          <w:szCs w:val="20"/>
          <w:lang w:eastAsia="pl-PL"/>
        </w:rPr>
      </w:pPr>
      <w:bookmarkStart w:id="164" w:name="_Toc200365549"/>
      <w:r w:rsidRPr="00AB3856">
        <w:rPr>
          <w:rFonts w:ascii="Verdana" w:hAnsi="Verdana" w:cstheme="minorHAnsi"/>
          <w:bCs/>
          <w:i/>
          <w:spacing w:val="-3"/>
          <w:sz w:val="20"/>
          <w:szCs w:val="20"/>
          <w:u w:val="single"/>
          <w:lang w:eastAsia="pl-PL"/>
        </w:rPr>
        <w:t xml:space="preserve">Warunek dookreślono w </w:t>
      </w:r>
      <w:r w:rsidRPr="00AB3856">
        <w:rPr>
          <w:rFonts w:ascii="Verdana" w:hAnsi="Verdana" w:cstheme="minorHAnsi"/>
          <w:b/>
          <w:bCs/>
          <w:i/>
          <w:spacing w:val="-3"/>
          <w:sz w:val="20"/>
          <w:szCs w:val="20"/>
          <w:u w:val="single"/>
          <w:lang w:eastAsia="pl-PL"/>
        </w:rPr>
        <w:t>Załączniku nr 2 do SWZ.</w:t>
      </w:r>
      <w:bookmarkEnd w:id="164"/>
    </w:p>
    <w:p w14:paraId="2269C5A9" w14:textId="77777777" w:rsidR="00517BBC" w:rsidRPr="00AB3856" w:rsidRDefault="00517BBC" w:rsidP="005E76A9">
      <w:pPr>
        <w:pStyle w:val="Akapitzlist"/>
        <w:numPr>
          <w:ilvl w:val="1"/>
          <w:numId w:val="27"/>
        </w:numPr>
        <w:tabs>
          <w:tab w:val="left" w:pos="567"/>
        </w:tabs>
        <w:spacing w:before="120" w:after="120"/>
        <w:ind w:left="567" w:hanging="567"/>
        <w:jc w:val="both"/>
        <w:outlineLvl w:val="0"/>
        <w:rPr>
          <w:rFonts w:ascii="Verdana" w:hAnsi="Verdana" w:cstheme="minorHAnsi"/>
          <w:sz w:val="20"/>
          <w:szCs w:val="20"/>
          <w:lang w:eastAsia="pl-PL"/>
        </w:rPr>
      </w:pPr>
      <w:bookmarkStart w:id="165" w:name="_Toc516738815"/>
      <w:bookmarkStart w:id="166" w:name="_Toc516734785"/>
      <w:bookmarkStart w:id="167" w:name="_Toc516581604"/>
      <w:bookmarkStart w:id="168" w:name="_Toc516566334"/>
      <w:bookmarkStart w:id="169" w:name="_Toc354752383"/>
      <w:bookmarkStart w:id="170" w:name="_Toc200365550"/>
      <w:bookmarkEnd w:id="151"/>
      <w:bookmarkEnd w:id="152"/>
      <w:bookmarkEnd w:id="153"/>
      <w:r w:rsidRPr="00AB3856">
        <w:rPr>
          <w:rFonts w:ascii="Verdana" w:hAnsi="Verdana" w:cstheme="minorHAnsi"/>
          <w:sz w:val="20"/>
          <w:szCs w:val="20"/>
          <w:lang w:eastAsia="pl-PL"/>
        </w:rPr>
        <w:t xml:space="preserve">Dokumenty, które Wykonawca zobowiązany jest złożyć na potwierdzenie spełnienia warunków udziału w postępowaniu oraz na potwierdzenie braku podstaw do wykluczenia z postępowania, określa </w:t>
      </w:r>
      <w:r w:rsidRPr="00AB3856">
        <w:rPr>
          <w:rFonts w:ascii="Verdana" w:hAnsi="Verdana" w:cstheme="minorHAnsi"/>
          <w:b/>
          <w:sz w:val="20"/>
          <w:szCs w:val="20"/>
          <w:lang w:eastAsia="pl-PL"/>
        </w:rPr>
        <w:t>Załącznik nr 2 do SWZ</w:t>
      </w:r>
      <w:bookmarkEnd w:id="165"/>
      <w:bookmarkEnd w:id="166"/>
      <w:bookmarkEnd w:id="167"/>
      <w:bookmarkEnd w:id="168"/>
      <w:bookmarkEnd w:id="169"/>
      <w:r w:rsidRPr="00AB3856">
        <w:rPr>
          <w:rFonts w:ascii="Verdana" w:hAnsi="Verdana" w:cstheme="minorHAnsi"/>
          <w:sz w:val="20"/>
          <w:szCs w:val="20"/>
          <w:lang w:eastAsia="pl-PL"/>
        </w:rPr>
        <w:t>.</w:t>
      </w:r>
      <w:bookmarkEnd w:id="170"/>
      <w:r w:rsidRPr="00AB3856">
        <w:rPr>
          <w:rFonts w:ascii="Verdana" w:hAnsi="Verdana" w:cstheme="minorHAnsi"/>
          <w:sz w:val="20"/>
          <w:szCs w:val="20"/>
          <w:lang w:eastAsia="pl-PL"/>
        </w:rPr>
        <w:t xml:space="preserve"> </w:t>
      </w:r>
    </w:p>
    <w:p w14:paraId="4ED0A01D" w14:textId="77777777" w:rsidR="00517BBC" w:rsidRPr="00AB3856" w:rsidRDefault="00517BBC" w:rsidP="005E76A9">
      <w:pPr>
        <w:pStyle w:val="Akapitzlist"/>
        <w:numPr>
          <w:ilvl w:val="1"/>
          <w:numId w:val="27"/>
        </w:numPr>
        <w:tabs>
          <w:tab w:val="left" w:pos="567"/>
        </w:tabs>
        <w:spacing w:before="120" w:after="120"/>
        <w:ind w:left="567" w:hanging="567"/>
        <w:jc w:val="both"/>
        <w:outlineLvl w:val="0"/>
        <w:rPr>
          <w:rFonts w:ascii="Verdana" w:hAnsi="Verdana" w:cstheme="minorHAnsi"/>
          <w:sz w:val="20"/>
          <w:szCs w:val="20"/>
          <w:lang w:eastAsia="pl-PL"/>
        </w:rPr>
      </w:pPr>
      <w:bookmarkStart w:id="171" w:name="_Toc200365551"/>
      <w:r w:rsidRPr="00AB3856">
        <w:rPr>
          <w:rFonts w:ascii="Verdana" w:hAnsi="Verdana" w:cstheme="minorHAnsi"/>
          <w:sz w:val="20"/>
          <w:szCs w:val="20"/>
          <w:lang w:eastAsia="pl-PL"/>
        </w:rPr>
        <w:t xml:space="preserve">Zamawiający dokona oceny spełnienia warunków udziału w postępowaniu, o których mowa w pkt. 5.1, a dookreślonych w Załączniku nr 2 do SWZ, według formuły „spełnia”/„nie spełnia” </w:t>
      </w:r>
      <w:r w:rsidRPr="00AB3856">
        <w:rPr>
          <w:rFonts w:ascii="Verdana" w:hAnsi="Verdana" w:cstheme="minorHAnsi"/>
          <w:sz w:val="20"/>
          <w:szCs w:val="20"/>
          <w:lang w:eastAsia="pl-PL"/>
        </w:rPr>
        <w:lastRenderedPageBreak/>
        <w:t>warunku. Wykonawca niespełniający choćby jednego warunku udziału w postępowaniu zostanie wykluczony, a jego Oferta zostanie odrzucona.</w:t>
      </w:r>
      <w:bookmarkEnd w:id="171"/>
    </w:p>
    <w:p w14:paraId="349B4975" w14:textId="77777777" w:rsidR="00517BBC" w:rsidRPr="00AB3856" w:rsidRDefault="00517BBC" w:rsidP="005E76A9">
      <w:pPr>
        <w:pStyle w:val="Nagwek1"/>
        <w:numPr>
          <w:ilvl w:val="0"/>
          <w:numId w:val="28"/>
        </w:numPr>
        <w:ind w:right="0"/>
        <w:jc w:val="both"/>
        <w:rPr>
          <w:rFonts w:ascii="Verdana" w:hAnsi="Verdana" w:cstheme="minorHAnsi"/>
          <w:sz w:val="20"/>
          <w:szCs w:val="20"/>
        </w:rPr>
      </w:pPr>
      <w:bookmarkStart w:id="172" w:name="_Toc166832327"/>
      <w:bookmarkStart w:id="173" w:name="_Toc123804151"/>
      <w:bookmarkStart w:id="174" w:name="_Toc516738824"/>
      <w:bookmarkStart w:id="175" w:name="_Toc354752385"/>
      <w:bookmarkStart w:id="176" w:name="_Toc200365552"/>
      <w:r w:rsidRPr="00AB3856">
        <w:rPr>
          <w:rFonts w:ascii="Verdana" w:hAnsi="Verdana" w:cstheme="minorHAnsi"/>
          <w:sz w:val="20"/>
          <w:szCs w:val="20"/>
        </w:rPr>
        <w:t>OPIS SPOSOBU PRZYGOTOWANIA OFERTY</w:t>
      </w:r>
      <w:bookmarkEnd w:id="172"/>
      <w:bookmarkEnd w:id="173"/>
      <w:bookmarkEnd w:id="174"/>
      <w:bookmarkEnd w:id="175"/>
      <w:bookmarkEnd w:id="176"/>
    </w:p>
    <w:p w14:paraId="445DEDF0"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177" w:name="_Toc200365553"/>
      <w:bookmarkStart w:id="178" w:name="_Toc516738833"/>
      <w:bookmarkStart w:id="179" w:name="_Toc516734803"/>
      <w:bookmarkStart w:id="180" w:name="_Toc516581618"/>
      <w:bookmarkStart w:id="181" w:name="_Toc516566348"/>
      <w:bookmarkStart w:id="182" w:name="_Toc354752410"/>
      <w:bookmarkStart w:id="183" w:name="_Toc354752386"/>
      <w:bookmarkStart w:id="184" w:name="_Toc516566337"/>
      <w:bookmarkStart w:id="185" w:name="_Toc516581607"/>
      <w:bookmarkStart w:id="186" w:name="_Toc516734795"/>
      <w:bookmarkStart w:id="187" w:name="_Toc516738825"/>
      <w:bookmarkStart w:id="188" w:name="_Toc43108607"/>
      <w:r w:rsidRPr="00AB3856">
        <w:rPr>
          <w:rFonts w:ascii="Verdana" w:hAnsi="Verdana" w:cstheme="minorHAnsi"/>
          <w:sz w:val="20"/>
        </w:rPr>
        <w:t>Wykonawca składa Ofertę w postaci elektronicznej za pośrednictwem Systemu Zakupowego. Oferta w Systemie Zakupowym musi być złożona z konta Wykonawcy, który składa Ofertę, na wzorach stanowiących Załączniki do SWZ.</w:t>
      </w:r>
      <w:bookmarkEnd w:id="177"/>
    </w:p>
    <w:p w14:paraId="627DE142"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189" w:name="_Toc200365554"/>
      <w:r w:rsidRPr="00AB3856">
        <w:rPr>
          <w:rFonts w:ascii="Verdana" w:hAnsi="Verdana" w:cstheme="minorHAnsi"/>
          <w:sz w:val="20"/>
        </w:rPr>
        <w:t>Wykonawca może złożyć tylko jedną Ofertę na każde zadanie. Jeżeli Wykonawca złoży więcej niż jedną Ofertę, tj. samodzielnie lub samodzielnie i wspólnie z innymi Wykonawcami, wszystkie złożone przez niego Oferty zostaną odrzucone.</w:t>
      </w:r>
      <w:bookmarkEnd w:id="189"/>
      <w:r w:rsidRPr="00AB3856">
        <w:rPr>
          <w:rFonts w:ascii="Verdana" w:hAnsi="Verdana" w:cstheme="minorHAnsi"/>
          <w:sz w:val="20"/>
        </w:rPr>
        <w:t xml:space="preserve"> </w:t>
      </w:r>
    </w:p>
    <w:p w14:paraId="12378F59"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190" w:name="_Toc200365555"/>
      <w:r w:rsidRPr="00AB3856">
        <w:rPr>
          <w:rFonts w:ascii="Verdana" w:hAnsi="Verdana" w:cstheme="minorHAnsi"/>
          <w:sz w:val="20"/>
        </w:rPr>
        <w:t>Przez Ofertę w postaci elektronicznej rozumie się dokument sporządzony zgodnie z wymaganiami SWZ, wg wzoru stanowiącego Załącznik nr 3 do SWZ (Formularz Oferty), opatrzony kwalifikowanym podpisem elektronicznym lub innym niż kwalifikowany rodzajem podpisu cyfrowego opatrzonego stosownym certyfikatem umożliwiającym identyfikację osoby go składającej. Dopuszcza się również skan podpisanego własnoręcznie dokumentu Formularza Oferty stanowiącego Załącznik nr 3 do SWZ lub inne jego odwzorowanie.</w:t>
      </w:r>
      <w:bookmarkEnd w:id="190"/>
    </w:p>
    <w:p w14:paraId="78831229" w14:textId="77777777" w:rsidR="00517BBC" w:rsidRPr="00AB3856" w:rsidRDefault="00517BBC" w:rsidP="005E76A9">
      <w:pPr>
        <w:pStyle w:val="Tekstpodstawowy"/>
        <w:numPr>
          <w:ilvl w:val="1"/>
          <w:numId w:val="29"/>
        </w:numPr>
        <w:spacing w:line="24" w:lineRule="atLeast"/>
        <w:ind w:left="567" w:hanging="567"/>
        <w:outlineLvl w:val="0"/>
        <w:rPr>
          <w:rFonts w:ascii="Verdana" w:hAnsi="Verdana" w:cstheme="minorHAnsi"/>
          <w:sz w:val="20"/>
        </w:rPr>
      </w:pPr>
      <w:bookmarkStart w:id="191" w:name="_Toc200365556"/>
      <w:r w:rsidRPr="00AB3856">
        <w:rPr>
          <w:rFonts w:ascii="Verdana" w:hAnsi="Verdana" w:cstheme="minorHAnsi"/>
          <w:sz w:val="20"/>
        </w:rPr>
        <w:t>Na kompletną Ofertę składają się dokumenty wymienione w pkt 3 Załącznika nr 2 do SWZ.</w:t>
      </w:r>
      <w:bookmarkEnd w:id="191"/>
    </w:p>
    <w:p w14:paraId="575C9E03" w14:textId="77777777" w:rsidR="00517BBC" w:rsidRPr="00AB3856" w:rsidRDefault="00517BBC" w:rsidP="005E76A9">
      <w:pPr>
        <w:pStyle w:val="Tekstpodstawowy"/>
        <w:numPr>
          <w:ilvl w:val="1"/>
          <w:numId w:val="29"/>
        </w:numPr>
        <w:spacing w:line="24" w:lineRule="atLeast"/>
        <w:ind w:left="567" w:hanging="567"/>
        <w:outlineLvl w:val="0"/>
        <w:rPr>
          <w:rFonts w:ascii="Verdana" w:hAnsi="Verdana" w:cstheme="minorHAnsi"/>
          <w:sz w:val="20"/>
        </w:rPr>
      </w:pPr>
      <w:bookmarkStart w:id="192" w:name="_Toc200365557"/>
      <w:r w:rsidRPr="00AB3856">
        <w:rPr>
          <w:rFonts w:ascii="Verdana" w:hAnsi="Verdana" w:cstheme="minorHAnsi"/>
          <w:sz w:val="20"/>
        </w:rPr>
        <w:t>Składając ofertę za pośrednictwem Systemu Zakupowego Wykonawca zobowiązany jest wypełnić w Systemie formularz systemowy, w którym określi całkowitą wartość zamówienia w PLN (netto i brutto).</w:t>
      </w:r>
      <w:bookmarkEnd w:id="192"/>
    </w:p>
    <w:p w14:paraId="1726C151" w14:textId="77777777" w:rsidR="00517BBC" w:rsidRPr="00AB3856" w:rsidRDefault="00517BBC" w:rsidP="00517BBC">
      <w:pPr>
        <w:pStyle w:val="Tekstpodstawowy"/>
        <w:spacing w:line="24" w:lineRule="atLeast"/>
        <w:ind w:left="567"/>
        <w:outlineLvl w:val="0"/>
        <w:rPr>
          <w:rFonts w:ascii="Verdana" w:hAnsi="Verdana" w:cstheme="minorHAnsi"/>
          <w:sz w:val="20"/>
        </w:rPr>
      </w:pPr>
      <w:bookmarkStart w:id="193" w:name="_Toc200365558"/>
      <w:r w:rsidRPr="00AB3856">
        <w:rPr>
          <w:rFonts w:ascii="Verdana" w:hAnsi="Verdana" w:cstheme="minorHAnsi"/>
          <w:sz w:val="20"/>
        </w:rPr>
        <w:t xml:space="preserve">UWAGA: wypełniony formularz systemowy w Systemie Zakupowym stanowi jedynie techniczne potwierdzenie Oferty złożonej na Formularzu Oferty </w:t>
      </w:r>
      <w:r w:rsidRPr="00AB3856">
        <w:rPr>
          <w:rFonts w:ascii="Verdana" w:hAnsi="Verdana" w:cstheme="minorHAnsi"/>
          <w:iCs/>
          <w:sz w:val="20"/>
        </w:rPr>
        <w:t xml:space="preserve">wg Załącznika nr 3 do SWZ </w:t>
      </w:r>
      <w:r w:rsidRPr="00AB3856">
        <w:rPr>
          <w:rFonts w:ascii="Verdana" w:hAnsi="Verdana" w:cstheme="minorHAnsi"/>
          <w:sz w:val="20"/>
        </w:rPr>
        <w:t xml:space="preserve">– w przypadku rozbieżności wartości Zakupu pomiędzy Ofertą złożoną na Formularzu Oferty </w:t>
      </w:r>
      <w:r w:rsidRPr="00AB3856">
        <w:rPr>
          <w:rFonts w:ascii="Verdana" w:hAnsi="Verdana" w:cstheme="minorHAnsi"/>
          <w:iCs/>
          <w:sz w:val="20"/>
        </w:rPr>
        <w:t xml:space="preserve">wg Załącznika nr 3 do SWZ </w:t>
      </w:r>
      <w:r w:rsidRPr="00AB3856">
        <w:rPr>
          <w:rFonts w:ascii="Verdana" w:hAnsi="Verdana" w:cstheme="minorHAnsi"/>
          <w:sz w:val="20"/>
        </w:rPr>
        <w:t>a formularzem systemowym Systemu Zakupowego wiążącą i podlegającą ocenie jest Oferta złożona na Formularzu Oferty</w:t>
      </w:r>
      <w:r w:rsidRPr="00AB3856">
        <w:rPr>
          <w:rFonts w:ascii="Verdana" w:hAnsi="Verdana" w:cstheme="minorHAnsi"/>
          <w:iCs/>
          <w:sz w:val="20"/>
        </w:rPr>
        <w:t xml:space="preserve"> wg Załącznika nr 3 do SWZ. Wypełnienie wyłącznie formularza systemowego Systemu Zakupowego nie stanowi skutecznego złożenia oferty. Wymaga się złożenia oferty zgodnie z pkt.6.3. SWZ.</w:t>
      </w:r>
      <w:bookmarkEnd w:id="193"/>
    </w:p>
    <w:p w14:paraId="44D30D4D" w14:textId="77777777" w:rsidR="00517BBC" w:rsidRPr="00AB3856" w:rsidRDefault="00517BBC" w:rsidP="005E76A9">
      <w:pPr>
        <w:numPr>
          <w:ilvl w:val="1"/>
          <w:numId w:val="29"/>
        </w:numPr>
        <w:spacing w:before="120" w:after="120" w:line="24" w:lineRule="atLeast"/>
        <w:ind w:left="567" w:hanging="567"/>
        <w:jc w:val="both"/>
        <w:outlineLvl w:val="0"/>
        <w:rPr>
          <w:rFonts w:ascii="Verdana" w:hAnsi="Verdana" w:cstheme="minorHAnsi"/>
          <w:iCs/>
          <w:sz w:val="20"/>
          <w:szCs w:val="20"/>
        </w:rPr>
      </w:pPr>
      <w:bookmarkStart w:id="194" w:name="_Toc200365559"/>
      <w:bookmarkStart w:id="195" w:name="_Toc516738836"/>
      <w:bookmarkStart w:id="196" w:name="_Toc516734806"/>
      <w:bookmarkStart w:id="197" w:name="_Toc516581621"/>
      <w:bookmarkStart w:id="198" w:name="_Toc516566351"/>
      <w:r w:rsidRPr="00AB3856">
        <w:rPr>
          <w:rFonts w:ascii="Verdana" w:hAnsi="Verdana" w:cstheme="minorHAnsi"/>
          <w:iCs/>
          <w:sz w:val="20"/>
          <w:szCs w:val="20"/>
        </w:rPr>
        <w:t>W przypadku awarii Systemu Zakupowego, gdy złożenie oferty w dniu, w którym upływa termin składania ofert za pośrednictwem Systemu jest niemożliwe z przyczyn niezależnych od Wykonawcy należy niezwłocznie skontaktować się z osobą wskazaną w pkt 9.2. SWZ. W takim przypadku dopuszcza się złożenie oferty za pośrednictwem poczty elektronicznej</w:t>
      </w:r>
      <w:r w:rsidRPr="00AB3856">
        <w:rPr>
          <w:rFonts w:ascii="Verdana" w:hAnsi="Verdana" w:cstheme="minorHAnsi"/>
          <w:b/>
          <w:iCs/>
          <w:sz w:val="20"/>
          <w:szCs w:val="20"/>
        </w:rPr>
        <w:t xml:space="preserve"> </w:t>
      </w:r>
      <w:r w:rsidRPr="00AB3856">
        <w:rPr>
          <w:rFonts w:ascii="Verdana" w:hAnsi="Verdana" w:cstheme="minorHAnsi"/>
          <w:iCs/>
          <w:sz w:val="20"/>
          <w:szCs w:val="20"/>
        </w:rPr>
        <w:t xml:space="preserve">przed upływem terminu składania ofert, na adres: </w:t>
      </w:r>
      <w:hyperlink r:id="rId13" w:history="1">
        <w:r w:rsidRPr="00AB3856">
          <w:rPr>
            <w:rStyle w:val="Hipercze"/>
            <w:rFonts w:ascii="Verdana" w:hAnsi="Verdana" w:cstheme="minorHAnsi"/>
            <w:iCs/>
            <w:szCs w:val="20"/>
          </w:rPr>
          <w:t>maciej.bartnik@pgedystrybucja.pl</w:t>
        </w:r>
      </w:hyperlink>
      <w:r w:rsidRPr="00AB3856">
        <w:rPr>
          <w:rFonts w:ascii="Verdana" w:hAnsi="Verdana" w:cstheme="minorHAnsi"/>
          <w:iCs/>
          <w:sz w:val="20"/>
          <w:szCs w:val="20"/>
        </w:rPr>
        <w:t xml:space="preserve"> , zgodnie z poniższymi wytycznymi:</w:t>
      </w:r>
      <w:bookmarkEnd w:id="194"/>
    </w:p>
    <w:p w14:paraId="6FB22ABF" w14:textId="77777777" w:rsidR="00517BBC" w:rsidRPr="00AB3856" w:rsidRDefault="00517BBC" w:rsidP="005E76A9">
      <w:pPr>
        <w:pStyle w:val="NormalnyWeb"/>
        <w:numPr>
          <w:ilvl w:val="2"/>
          <w:numId w:val="29"/>
        </w:numPr>
        <w:tabs>
          <w:tab w:val="left" w:pos="1276"/>
        </w:tabs>
        <w:ind w:left="1276" w:hanging="709"/>
        <w:jc w:val="both"/>
        <w:rPr>
          <w:rFonts w:ascii="Verdana" w:hAnsi="Verdana" w:cstheme="minorHAnsi"/>
          <w:sz w:val="20"/>
          <w:szCs w:val="20"/>
        </w:rPr>
      </w:pPr>
      <w:r w:rsidRPr="00AB3856">
        <w:rPr>
          <w:rFonts w:ascii="Verdana" w:hAnsi="Verdana" w:cstheme="minorHAnsi"/>
          <w:sz w:val="20"/>
          <w:szCs w:val="20"/>
        </w:rPr>
        <w:t>Oferta składana drogą elektroniczną na adres poczty elektronicznej musi być zaszyfrowana (dopuszczalny format to: *.zip lub *.7z) i zabezpieczona hasłem.</w:t>
      </w:r>
    </w:p>
    <w:p w14:paraId="211ED12F" w14:textId="77777777" w:rsidR="00517BBC" w:rsidRPr="00AB3856" w:rsidRDefault="00517BBC" w:rsidP="005E76A9">
      <w:pPr>
        <w:pStyle w:val="NormalnyWeb"/>
        <w:numPr>
          <w:ilvl w:val="2"/>
          <w:numId w:val="29"/>
        </w:numPr>
        <w:tabs>
          <w:tab w:val="left" w:pos="1276"/>
        </w:tabs>
        <w:ind w:left="1276" w:hanging="709"/>
        <w:jc w:val="both"/>
        <w:rPr>
          <w:rFonts w:ascii="Verdana" w:hAnsi="Verdana" w:cstheme="minorHAnsi"/>
          <w:sz w:val="20"/>
          <w:szCs w:val="20"/>
        </w:rPr>
      </w:pPr>
      <w:r w:rsidRPr="00AB3856">
        <w:rPr>
          <w:rFonts w:ascii="Verdana" w:hAnsi="Verdana" w:cstheme="minorHAnsi"/>
          <w:sz w:val="20"/>
          <w:szCs w:val="20"/>
        </w:rPr>
        <w:t>Hasło do otwarcia pliku Wykonawca przesyła pocztą elektroniczną, po upływie terminu na składanie ofert</w:t>
      </w:r>
      <w:r w:rsidRPr="00AB3856">
        <w:rPr>
          <w:rFonts w:ascii="Verdana" w:hAnsi="Verdana" w:cstheme="minorHAnsi"/>
          <w:b/>
          <w:sz w:val="20"/>
          <w:szCs w:val="20"/>
        </w:rPr>
        <w:t>,</w:t>
      </w:r>
      <w:r w:rsidRPr="00AB3856">
        <w:rPr>
          <w:rFonts w:ascii="Verdana" w:hAnsi="Verdana" w:cstheme="minorHAnsi"/>
          <w:sz w:val="20"/>
          <w:szCs w:val="20"/>
        </w:rPr>
        <w:t xml:space="preserve"> na adres: </w:t>
      </w:r>
      <w:hyperlink r:id="rId14" w:history="1">
        <w:r w:rsidRPr="00AB3856">
          <w:rPr>
            <w:rStyle w:val="Hipercze"/>
            <w:rFonts w:ascii="Verdana" w:hAnsi="Verdana"/>
            <w:szCs w:val="20"/>
          </w:rPr>
          <w:t>maciej.bartnik@pgedystrybucja.pl</w:t>
        </w:r>
      </w:hyperlink>
      <w:r w:rsidRPr="00AB3856">
        <w:rPr>
          <w:rFonts w:ascii="Verdana" w:hAnsi="Verdana"/>
          <w:sz w:val="20"/>
          <w:szCs w:val="20"/>
        </w:rPr>
        <w:t xml:space="preserve"> </w:t>
      </w:r>
    </w:p>
    <w:p w14:paraId="364BABDA" w14:textId="77777777" w:rsidR="00517BBC" w:rsidRPr="00AB3856" w:rsidRDefault="00517BBC" w:rsidP="005E76A9">
      <w:pPr>
        <w:pStyle w:val="NormalnyWeb"/>
        <w:numPr>
          <w:ilvl w:val="2"/>
          <w:numId w:val="29"/>
        </w:numPr>
        <w:tabs>
          <w:tab w:val="left" w:pos="1276"/>
        </w:tabs>
        <w:ind w:left="1276" w:hanging="709"/>
        <w:jc w:val="both"/>
        <w:rPr>
          <w:rFonts w:ascii="Verdana" w:hAnsi="Verdana" w:cstheme="minorHAnsi"/>
          <w:sz w:val="20"/>
          <w:szCs w:val="20"/>
        </w:rPr>
      </w:pPr>
      <w:r w:rsidRPr="00AB3856">
        <w:rPr>
          <w:rFonts w:ascii="Verdana" w:hAnsi="Verdana" w:cstheme="minorHAnsi"/>
          <w:sz w:val="20"/>
          <w:szCs w:val="20"/>
        </w:rPr>
        <w:t>Wiadomość zawierająca hasło powinna posiadać następujący format: „WYK. ….., Nazwa wykonawcy, Hasło [</w:t>
      </w:r>
      <w:r w:rsidRPr="00AB3856">
        <w:rPr>
          <w:rFonts w:ascii="Verdana" w:hAnsi="Verdana" w:cstheme="minorHAnsi"/>
          <w:i/>
          <w:sz w:val="20"/>
          <w:szCs w:val="20"/>
        </w:rPr>
        <w:t>hasło nie powinno się składać z więcej niż 8 znaków</w:t>
      </w:r>
      <w:r w:rsidRPr="00AB3856">
        <w:rPr>
          <w:rFonts w:ascii="Verdana" w:hAnsi="Verdana" w:cstheme="minorHAnsi"/>
          <w:sz w:val="20"/>
          <w:szCs w:val="20"/>
        </w:rPr>
        <w:t>]”.</w:t>
      </w:r>
    </w:p>
    <w:p w14:paraId="100C9161" w14:textId="77777777" w:rsidR="00517BBC" w:rsidRPr="00AB3856" w:rsidRDefault="00517BBC" w:rsidP="005E76A9">
      <w:pPr>
        <w:pStyle w:val="NormalnyWeb"/>
        <w:numPr>
          <w:ilvl w:val="2"/>
          <w:numId w:val="29"/>
        </w:numPr>
        <w:tabs>
          <w:tab w:val="left" w:pos="1276"/>
        </w:tabs>
        <w:ind w:left="1276" w:hanging="709"/>
        <w:jc w:val="both"/>
        <w:rPr>
          <w:rFonts w:ascii="Verdana" w:hAnsi="Verdana" w:cstheme="minorHAnsi"/>
          <w:sz w:val="20"/>
          <w:szCs w:val="20"/>
        </w:rPr>
      </w:pPr>
      <w:r w:rsidRPr="00AB3856">
        <w:rPr>
          <w:rFonts w:ascii="Verdana" w:hAnsi="Verdana" w:cstheme="minorHAnsi"/>
          <w:sz w:val="20"/>
          <w:szCs w:val="20"/>
        </w:rPr>
        <w:t>Zamawiający nie ponosi odpowiedzialności za zdarzenia wynikające z nienależytego zabezpieczenia Oferty przez Wykonawcę.</w:t>
      </w:r>
    </w:p>
    <w:p w14:paraId="4D31FF25" w14:textId="77777777" w:rsidR="00517BBC" w:rsidRPr="00AB3856" w:rsidRDefault="00517BBC" w:rsidP="005E76A9">
      <w:pPr>
        <w:pStyle w:val="NormalnyWeb"/>
        <w:numPr>
          <w:ilvl w:val="2"/>
          <w:numId w:val="29"/>
        </w:numPr>
        <w:tabs>
          <w:tab w:val="left" w:pos="1134"/>
        </w:tabs>
        <w:ind w:left="1134" w:hanging="567"/>
        <w:jc w:val="both"/>
        <w:rPr>
          <w:rFonts w:ascii="Verdana" w:hAnsi="Verdana" w:cstheme="minorHAnsi"/>
          <w:sz w:val="20"/>
          <w:szCs w:val="20"/>
        </w:rPr>
      </w:pPr>
      <w:r w:rsidRPr="00AB3856">
        <w:rPr>
          <w:rFonts w:ascii="Verdana" w:hAnsi="Verdana" w:cstheme="minorHAnsi"/>
          <w:sz w:val="20"/>
          <w:szCs w:val="20"/>
        </w:rPr>
        <w:t>Nie dopuszcza się składania Ofert za pomocą linków do ftp</w:t>
      </w:r>
      <w:r w:rsidRPr="00AB3856">
        <w:rPr>
          <w:rFonts w:ascii="Verdana" w:hAnsi="Verdana" w:cstheme="minorHAnsi"/>
          <w:b/>
          <w:sz w:val="20"/>
          <w:szCs w:val="20"/>
        </w:rPr>
        <w:t>.</w:t>
      </w:r>
    </w:p>
    <w:p w14:paraId="1215FE2B" w14:textId="77777777" w:rsidR="00517BBC" w:rsidRPr="00AB3856" w:rsidRDefault="00517BBC" w:rsidP="005E76A9">
      <w:pPr>
        <w:numPr>
          <w:ilvl w:val="1"/>
          <w:numId w:val="29"/>
        </w:numPr>
        <w:spacing w:before="120" w:after="120" w:line="24" w:lineRule="atLeast"/>
        <w:ind w:left="567" w:hanging="567"/>
        <w:jc w:val="both"/>
        <w:outlineLvl w:val="0"/>
        <w:rPr>
          <w:rFonts w:ascii="Verdana" w:hAnsi="Verdana" w:cstheme="minorHAnsi"/>
          <w:sz w:val="20"/>
          <w:szCs w:val="20"/>
        </w:rPr>
      </w:pPr>
      <w:bookmarkStart w:id="199" w:name="_Toc200365560"/>
      <w:bookmarkEnd w:id="195"/>
      <w:bookmarkEnd w:id="196"/>
      <w:bookmarkEnd w:id="197"/>
      <w:bookmarkEnd w:id="198"/>
      <w:r w:rsidRPr="00AB3856">
        <w:rPr>
          <w:rFonts w:ascii="Verdana" w:hAnsi="Verdana" w:cstheme="minorHAnsi"/>
          <w:sz w:val="20"/>
          <w:szCs w:val="20"/>
        </w:rPr>
        <w:t xml:space="preserve">Przekazanie oferty za pośrednictwem poczty elektronicznej w przypadku, gdy Zamawiający </w:t>
      </w:r>
      <w:r w:rsidRPr="00AB3856">
        <w:rPr>
          <w:rFonts w:ascii="Verdana" w:hAnsi="Verdana" w:cstheme="minorHAnsi"/>
          <w:iCs/>
          <w:sz w:val="20"/>
          <w:szCs w:val="20"/>
        </w:rPr>
        <w:t xml:space="preserve">w dniu, w którym upływa termin składania ofert </w:t>
      </w:r>
      <w:r w:rsidRPr="00AB3856">
        <w:rPr>
          <w:rFonts w:ascii="Verdana" w:hAnsi="Verdana" w:cstheme="minorHAnsi"/>
          <w:sz w:val="20"/>
          <w:szCs w:val="20"/>
        </w:rPr>
        <w:t>nie stwierdzi awarii Systemu Zakupowego, będzie skutkowało odrzuceniem oferty z postępowania na podstawie pkt  9.5.1 lit. m Procedury.</w:t>
      </w:r>
      <w:bookmarkEnd w:id="199"/>
    </w:p>
    <w:p w14:paraId="70C47549"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iCs/>
          <w:sz w:val="20"/>
        </w:rPr>
      </w:pPr>
      <w:bookmarkStart w:id="200" w:name="_Toc200365561"/>
      <w:r w:rsidRPr="00AB3856">
        <w:rPr>
          <w:rFonts w:ascii="Verdana" w:hAnsi="Verdana" w:cstheme="minorHAnsi"/>
          <w:iCs/>
          <w:sz w:val="20"/>
        </w:rPr>
        <w:t>Ofertę należy sporządzić w języku polskim. Wszystkie dokumenty sporządzone w języku obcym należy załączyć wraz z ich tłumaczeniem na język polski poświadczonym przez Wykonawcę.</w:t>
      </w:r>
      <w:bookmarkStart w:id="201" w:name="_Toc8212164"/>
      <w:bookmarkEnd w:id="178"/>
      <w:bookmarkEnd w:id="179"/>
      <w:bookmarkEnd w:id="180"/>
      <w:bookmarkEnd w:id="181"/>
      <w:bookmarkEnd w:id="182"/>
      <w:bookmarkEnd w:id="200"/>
    </w:p>
    <w:p w14:paraId="3BD45E2B"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202" w:name="_Toc200365562"/>
      <w:bookmarkStart w:id="203" w:name="_Toc8212165"/>
      <w:bookmarkEnd w:id="201"/>
      <w:r w:rsidRPr="00AB3856">
        <w:rPr>
          <w:rFonts w:ascii="Verdana" w:hAnsi="Verdana" w:cstheme="minorHAnsi"/>
          <w:sz w:val="20"/>
        </w:rPr>
        <w:lastRenderedPageBreak/>
        <w:t>Wykonawca ma prawo zastrzec poufność informacji stanowiących tajemnicę handlową jego przedsiębiorstwa. Informacje przeznaczone tylko do użytku Zamawiającego, powinny zostać złożone w osobnym pliku, w Sekcji Systemu Zakupowego „Dokumenty” w katalogu „Dokument niejawny (tajemnica przedsiębiorstwa)”, zgodnie z postanowieniami opisanymi w pkt. 4.3.4 „</w:t>
      </w:r>
      <w:r w:rsidRPr="00AB3856">
        <w:rPr>
          <w:rFonts w:ascii="Verdana" w:hAnsi="Verdana" w:cstheme="minorHAnsi"/>
          <w:iCs/>
          <w:sz w:val="20"/>
        </w:rPr>
        <w:t>Szczegółowej instrukcji korzystania z Systemu Zakupowego dla Wykonawców</w:t>
      </w:r>
      <w:r w:rsidRPr="00AB3856">
        <w:rPr>
          <w:rFonts w:ascii="Verdana" w:hAnsi="Verdana" w:cstheme="minorHAnsi"/>
          <w:sz w:val="20"/>
        </w:rPr>
        <w:t>”.</w:t>
      </w:r>
      <w:r w:rsidRPr="00AB3856">
        <w:rPr>
          <w:rFonts w:ascii="Verdana" w:hAnsi="Verdana"/>
          <w:sz w:val="20"/>
        </w:rPr>
        <w:t xml:space="preserve"> </w:t>
      </w:r>
      <w:r w:rsidRPr="00AB3856">
        <w:rPr>
          <w:rFonts w:ascii="Verdana" w:hAnsi="Verdana" w:cstheme="minorHAnsi"/>
          <w:sz w:val="20"/>
        </w:rPr>
        <w:t>Wykonawca powinien również zamieścić wyjaśnienie powodów ich zastrzeżenia.</w:t>
      </w:r>
      <w:bookmarkEnd w:id="202"/>
    </w:p>
    <w:p w14:paraId="5D2D59C8"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204" w:name="_Toc200365563"/>
      <w:bookmarkStart w:id="205" w:name="_Toc8212166"/>
      <w:bookmarkEnd w:id="203"/>
      <w:r w:rsidRPr="00AB3856">
        <w:rPr>
          <w:rFonts w:ascii="Verdana" w:hAnsi="Verdana" w:cstheme="minorHAnsi"/>
          <w:sz w:val="20"/>
        </w:rPr>
        <w:t>Wykonawca ponosi wszelkie koszty związane z przygotowaniem i złożeniem Oferty. Zamawiający nie przewiduje zwrotu kosztów udziału w Postępowaniu.</w:t>
      </w:r>
      <w:bookmarkEnd w:id="204"/>
    </w:p>
    <w:p w14:paraId="2FDA3668"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206" w:name="_Toc200365564"/>
      <w:r w:rsidRPr="00AB3856">
        <w:rPr>
          <w:rFonts w:ascii="Verdana" w:hAnsi="Verdana" w:cstheme="minorHAnsi"/>
          <w:sz w:val="20"/>
        </w:rPr>
        <w:t>Wykonawca może przed upływem terminu do składania Ofert wycofać Ofertę.</w:t>
      </w:r>
      <w:bookmarkEnd w:id="206"/>
    </w:p>
    <w:p w14:paraId="61660B12" w14:textId="77777777" w:rsidR="00517BBC" w:rsidRPr="00AB3856" w:rsidRDefault="00517BBC" w:rsidP="005E76A9">
      <w:pPr>
        <w:pStyle w:val="Tekstpodstawowy"/>
        <w:numPr>
          <w:ilvl w:val="1"/>
          <w:numId w:val="29"/>
        </w:numPr>
        <w:spacing w:before="120" w:line="24" w:lineRule="atLeast"/>
        <w:ind w:left="567" w:hanging="567"/>
        <w:outlineLvl w:val="0"/>
        <w:rPr>
          <w:rFonts w:ascii="Verdana" w:hAnsi="Verdana" w:cstheme="minorHAnsi"/>
          <w:sz w:val="20"/>
        </w:rPr>
      </w:pPr>
      <w:bookmarkStart w:id="207" w:name="_Toc200365565"/>
      <w:r w:rsidRPr="00AB3856">
        <w:rPr>
          <w:rFonts w:ascii="Verdana" w:hAnsi="Verdana" w:cstheme="minorHAnsi"/>
          <w:sz w:val="20"/>
        </w:rPr>
        <w:t>Wycofanie oferty odbywa się w sposób opisany w pkt 5.9 „</w:t>
      </w:r>
      <w:r w:rsidRPr="00AB3856">
        <w:rPr>
          <w:rFonts w:ascii="Verdana" w:hAnsi="Verdana" w:cstheme="minorHAnsi"/>
          <w:iCs/>
          <w:sz w:val="20"/>
        </w:rPr>
        <w:t>Szczegółowej instrukcji korzystania z Systemu Zakupowego dla Wykonawców</w:t>
      </w:r>
      <w:r w:rsidRPr="00AB3856">
        <w:rPr>
          <w:rFonts w:ascii="Verdana" w:hAnsi="Verdana" w:cstheme="minorHAnsi"/>
          <w:sz w:val="20"/>
        </w:rPr>
        <w:t>”.</w:t>
      </w:r>
      <w:bookmarkEnd w:id="205"/>
      <w:bookmarkEnd w:id="207"/>
    </w:p>
    <w:p w14:paraId="22C3A2D5" w14:textId="77777777" w:rsidR="00517BBC" w:rsidRPr="00AB3856" w:rsidRDefault="00517BBC" w:rsidP="005E76A9">
      <w:pPr>
        <w:pStyle w:val="Nagwek1"/>
        <w:numPr>
          <w:ilvl w:val="0"/>
          <w:numId w:val="30"/>
        </w:numPr>
        <w:ind w:right="0"/>
        <w:jc w:val="both"/>
        <w:rPr>
          <w:rFonts w:ascii="Verdana" w:hAnsi="Verdana" w:cstheme="minorHAnsi"/>
          <w:sz w:val="20"/>
          <w:szCs w:val="20"/>
        </w:rPr>
      </w:pPr>
      <w:bookmarkStart w:id="208" w:name="_Toc354752429"/>
      <w:bookmarkStart w:id="209" w:name="_Toc166832328"/>
      <w:bookmarkStart w:id="210" w:name="_Toc123804152"/>
      <w:bookmarkStart w:id="211" w:name="_Toc516738853"/>
      <w:bookmarkStart w:id="212" w:name="_Toc200365566"/>
      <w:bookmarkEnd w:id="183"/>
      <w:bookmarkEnd w:id="184"/>
      <w:bookmarkEnd w:id="185"/>
      <w:bookmarkEnd w:id="186"/>
      <w:bookmarkEnd w:id="187"/>
      <w:bookmarkEnd w:id="188"/>
      <w:r w:rsidRPr="00AB3856">
        <w:rPr>
          <w:rFonts w:ascii="Verdana" w:hAnsi="Verdana" w:cstheme="minorHAnsi"/>
          <w:sz w:val="20"/>
          <w:szCs w:val="20"/>
        </w:rPr>
        <w:t xml:space="preserve">WYJAŚNIENIA I MODYFIKACJA </w:t>
      </w:r>
      <w:bookmarkEnd w:id="208"/>
      <w:r w:rsidRPr="00AB3856">
        <w:rPr>
          <w:rFonts w:ascii="Verdana" w:hAnsi="Verdana" w:cstheme="minorHAnsi"/>
          <w:sz w:val="20"/>
          <w:szCs w:val="20"/>
        </w:rPr>
        <w:t>OGŁOSZENIA O ZAKUPIE I SWZ</w:t>
      </w:r>
      <w:bookmarkEnd w:id="209"/>
      <w:bookmarkEnd w:id="210"/>
      <w:bookmarkEnd w:id="211"/>
      <w:bookmarkEnd w:id="212"/>
    </w:p>
    <w:p w14:paraId="464A916E" w14:textId="77777777" w:rsidR="00517BBC" w:rsidRPr="00AB3856" w:rsidRDefault="00517BBC" w:rsidP="005E76A9">
      <w:pPr>
        <w:numPr>
          <w:ilvl w:val="1"/>
          <w:numId w:val="30"/>
        </w:numPr>
        <w:spacing w:before="120" w:after="0" w:line="24" w:lineRule="atLeast"/>
        <w:ind w:left="720"/>
        <w:jc w:val="both"/>
        <w:outlineLvl w:val="0"/>
        <w:rPr>
          <w:rFonts w:ascii="Verdana" w:hAnsi="Verdana" w:cstheme="minorHAnsi"/>
          <w:sz w:val="20"/>
          <w:szCs w:val="20"/>
        </w:rPr>
      </w:pPr>
      <w:bookmarkStart w:id="213" w:name="_Toc516738854"/>
      <w:bookmarkStart w:id="214" w:name="_Toc516734824"/>
      <w:bookmarkStart w:id="215" w:name="_Toc516581639"/>
      <w:bookmarkStart w:id="216" w:name="_Toc516566369"/>
      <w:bookmarkStart w:id="217" w:name="_Toc354752430"/>
      <w:bookmarkStart w:id="218" w:name="_Toc200365567"/>
      <w:r w:rsidRPr="00AB3856">
        <w:rPr>
          <w:rFonts w:ascii="Verdana" w:hAnsi="Verdana" w:cstheme="minorHAnsi"/>
          <w:sz w:val="20"/>
          <w:szCs w:val="20"/>
        </w:rPr>
        <w:t>Wykonawca może zwrócić się do Zamawiającego o wyjaśnienie treści Ogłoszenia o Zakupie i SWZ. Zamawiający udzieli wyjaśnień niezwłocznie. Zamawiający może nie udzielić odpowiedzi na zapytanie w przypadku, gdy wpłynie ono na mniej niż 3 dni robocze przed terminem składania ofert. Pytania należy zadawać za pośrednictwem Systemu Zakupowego.</w:t>
      </w:r>
      <w:bookmarkEnd w:id="213"/>
      <w:bookmarkEnd w:id="214"/>
      <w:bookmarkEnd w:id="215"/>
      <w:bookmarkEnd w:id="216"/>
      <w:bookmarkEnd w:id="217"/>
      <w:bookmarkEnd w:id="218"/>
    </w:p>
    <w:p w14:paraId="35BA10D0" w14:textId="77777777" w:rsidR="00517BBC" w:rsidRPr="00AB3856" w:rsidRDefault="00517BBC" w:rsidP="005E76A9">
      <w:pPr>
        <w:numPr>
          <w:ilvl w:val="1"/>
          <w:numId w:val="30"/>
        </w:numPr>
        <w:spacing w:before="120" w:after="0" w:line="24" w:lineRule="atLeast"/>
        <w:ind w:left="720"/>
        <w:jc w:val="both"/>
        <w:outlineLvl w:val="0"/>
        <w:rPr>
          <w:rFonts w:ascii="Verdana" w:hAnsi="Verdana" w:cstheme="minorHAnsi"/>
          <w:sz w:val="20"/>
          <w:szCs w:val="20"/>
        </w:rPr>
      </w:pPr>
      <w:bookmarkStart w:id="219" w:name="_Toc516738855"/>
      <w:bookmarkStart w:id="220" w:name="_Toc516734825"/>
      <w:bookmarkStart w:id="221" w:name="_Toc516581640"/>
      <w:bookmarkStart w:id="222" w:name="_Toc200365568"/>
      <w:r w:rsidRPr="00AB3856">
        <w:rPr>
          <w:rFonts w:ascii="Verdana" w:hAnsi="Verdana" w:cstheme="minorHAnsi"/>
          <w:sz w:val="20"/>
          <w:szCs w:val="20"/>
        </w:rPr>
        <w:t>Treść pytań i odpowiedzi przekazywana jest do wszystkich Wykonawców bez ujawniania źródła zapytania. Zamawiający może opublikować treść odpowiedzi za pośrednictwem Systemu Zakupowego bez konieczności dodatkowego, indywidualnego przesyłania Wykonawcom. Z uwagi na powyższe, Zamawiający wnosi o to, aby formułując treść pytania nie używać nazw własnych Wykonawcy lub danych personalnych osoby pozwalających na identyfikację składającego pytanie.</w:t>
      </w:r>
      <w:bookmarkEnd w:id="219"/>
      <w:bookmarkEnd w:id="220"/>
      <w:bookmarkEnd w:id="221"/>
      <w:bookmarkEnd w:id="222"/>
    </w:p>
    <w:p w14:paraId="3E23CBF6" w14:textId="77777777" w:rsidR="00517BBC" w:rsidRPr="00AB3856" w:rsidRDefault="00517BBC" w:rsidP="005E76A9">
      <w:pPr>
        <w:numPr>
          <w:ilvl w:val="1"/>
          <w:numId w:val="30"/>
        </w:numPr>
        <w:spacing w:before="120" w:after="0" w:line="24" w:lineRule="atLeast"/>
        <w:ind w:left="720"/>
        <w:jc w:val="both"/>
        <w:outlineLvl w:val="0"/>
        <w:rPr>
          <w:rFonts w:ascii="Verdana" w:hAnsi="Verdana" w:cstheme="minorHAnsi"/>
          <w:sz w:val="20"/>
          <w:szCs w:val="20"/>
        </w:rPr>
      </w:pPr>
      <w:bookmarkStart w:id="223" w:name="_Toc516738856"/>
      <w:bookmarkStart w:id="224" w:name="_Toc516734826"/>
      <w:bookmarkStart w:id="225" w:name="_Toc516581641"/>
      <w:bookmarkStart w:id="226" w:name="_Toc516566371"/>
      <w:bookmarkStart w:id="227" w:name="_Toc354752432"/>
      <w:bookmarkStart w:id="228" w:name="_Toc200365569"/>
      <w:r w:rsidRPr="00AB3856">
        <w:rPr>
          <w:rFonts w:ascii="Verdana" w:hAnsi="Verdana" w:cstheme="minorHAnsi"/>
          <w:sz w:val="20"/>
          <w:szCs w:val="20"/>
        </w:rPr>
        <w:t>Wnioski, zawiadomienia oraz informacje Zamawiający i Wykonawcy przekazują za pośrednictwem Systemu Zakupowego. Ewentualną korespondencję kierowaną do Zamawiającego drogą elektroniczną należy przesyłać na adres/-y osób wymienionych w punkcie 9 SWZ.</w:t>
      </w:r>
      <w:bookmarkEnd w:id="223"/>
      <w:bookmarkEnd w:id="224"/>
      <w:bookmarkEnd w:id="225"/>
      <w:bookmarkEnd w:id="226"/>
      <w:bookmarkEnd w:id="227"/>
      <w:bookmarkEnd w:id="228"/>
    </w:p>
    <w:p w14:paraId="7E547262" w14:textId="77777777" w:rsidR="00517BBC" w:rsidRPr="00AB3856" w:rsidRDefault="00517BBC" w:rsidP="005E76A9">
      <w:pPr>
        <w:numPr>
          <w:ilvl w:val="1"/>
          <w:numId w:val="30"/>
        </w:numPr>
        <w:spacing w:before="120" w:after="120"/>
        <w:ind w:left="720"/>
        <w:jc w:val="both"/>
        <w:outlineLvl w:val="0"/>
        <w:rPr>
          <w:rFonts w:ascii="Verdana" w:hAnsi="Verdana" w:cstheme="minorHAnsi"/>
          <w:sz w:val="20"/>
          <w:szCs w:val="20"/>
        </w:rPr>
      </w:pPr>
      <w:bookmarkStart w:id="229" w:name="_Toc516738857"/>
      <w:bookmarkStart w:id="230" w:name="_Toc516734827"/>
      <w:bookmarkStart w:id="231" w:name="_Toc516581642"/>
      <w:bookmarkStart w:id="232" w:name="_Toc516566372"/>
      <w:bookmarkStart w:id="233" w:name="_Toc354752433"/>
      <w:bookmarkStart w:id="234" w:name="_Toc200365570"/>
      <w:r w:rsidRPr="00AB3856">
        <w:rPr>
          <w:rFonts w:ascii="Verdana" w:hAnsi="Verdana" w:cstheme="minorHAnsi"/>
          <w:sz w:val="20"/>
          <w:szCs w:val="20"/>
        </w:rPr>
        <w:t>Zamawiający może dokonywać w toku postępowania modyfikacji treści SWZ. Informację o zmianie Zamawiający przekaże Wykonawcom za pośrednictwem Systemu Zakupowego i będzie ona dla Wykonawców wiążąca.</w:t>
      </w:r>
      <w:bookmarkEnd w:id="229"/>
      <w:bookmarkEnd w:id="230"/>
      <w:bookmarkEnd w:id="231"/>
      <w:bookmarkEnd w:id="232"/>
      <w:bookmarkEnd w:id="233"/>
      <w:bookmarkEnd w:id="234"/>
    </w:p>
    <w:p w14:paraId="08B50786" w14:textId="77777777" w:rsidR="00517BBC" w:rsidRPr="00AB3856" w:rsidRDefault="00517BBC" w:rsidP="005E76A9">
      <w:pPr>
        <w:pStyle w:val="Nagwek1"/>
        <w:numPr>
          <w:ilvl w:val="0"/>
          <w:numId w:val="31"/>
        </w:numPr>
        <w:ind w:right="0"/>
        <w:jc w:val="both"/>
        <w:rPr>
          <w:rFonts w:ascii="Verdana" w:hAnsi="Verdana" w:cstheme="minorHAnsi"/>
          <w:sz w:val="20"/>
          <w:szCs w:val="20"/>
        </w:rPr>
      </w:pPr>
      <w:bookmarkStart w:id="235" w:name="_Toc166832329"/>
      <w:bookmarkStart w:id="236" w:name="_Toc123804153"/>
      <w:bookmarkStart w:id="237" w:name="_Toc516738858"/>
      <w:bookmarkStart w:id="238" w:name="_Toc354752434"/>
      <w:bookmarkStart w:id="239" w:name="_Toc200365571"/>
      <w:r w:rsidRPr="00AB3856">
        <w:rPr>
          <w:rFonts w:ascii="Verdana" w:hAnsi="Verdana" w:cstheme="minorHAnsi"/>
          <w:sz w:val="20"/>
          <w:szCs w:val="20"/>
        </w:rPr>
        <w:t>OPIS SPOSOBU OBLICZANIA CENY</w:t>
      </w:r>
      <w:bookmarkEnd w:id="235"/>
      <w:bookmarkEnd w:id="236"/>
      <w:bookmarkEnd w:id="237"/>
      <w:bookmarkEnd w:id="238"/>
      <w:bookmarkEnd w:id="239"/>
    </w:p>
    <w:p w14:paraId="23EE6524" w14:textId="77777777" w:rsidR="00517BBC" w:rsidRPr="00AB3856" w:rsidRDefault="00517BBC" w:rsidP="005E76A9">
      <w:pPr>
        <w:pStyle w:val="Tekstpodstawowy"/>
        <w:numPr>
          <w:ilvl w:val="1"/>
          <w:numId w:val="31"/>
        </w:numPr>
        <w:shd w:val="clear" w:color="auto" w:fill="FFFFFF"/>
        <w:spacing w:before="240" w:line="240" w:lineRule="auto"/>
        <w:ind w:left="567" w:hanging="567"/>
        <w:rPr>
          <w:rFonts w:ascii="Verdana" w:hAnsi="Verdana" w:cstheme="minorHAnsi"/>
          <w:sz w:val="20"/>
        </w:rPr>
      </w:pPr>
      <w:bookmarkStart w:id="240" w:name="_Toc354752444"/>
      <w:r w:rsidRPr="00AB3856">
        <w:rPr>
          <w:rFonts w:ascii="Verdana" w:hAnsi="Verdana" w:cstheme="minorHAnsi"/>
          <w:sz w:val="20"/>
        </w:rPr>
        <w:t xml:space="preserve">Cena Oferty musi być podana w polskich złotych. Całość rozliczeń między Zamawiającym a Wykonawcą będzie prowadzona w złotych polskich. </w:t>
      </w:r>
    </w:p>
    <w:p w14:paraId="0BAAD82B" w14:textId="77777777" w:rsidR="00517BBC" w:rsidRPr="00AB3856" w:rsidRDefault="00517BBC" w:rsidP="005E76A9">
      <w:pPr>
        <w:pStyle w:val="Tekstpodstawowy"/>
        <w:numPr>
          <w:ilvl w:val="1"/>
          <w:numId w:val="31"/>
        </w:numPr>
        <w:shd w:val="clear" w:color="auto" w:fill="FFFFFF"/>
        <w:spacing w:before="120" w:line="240" w:lineRule="auto"/>
        <w:ind w:left="567" w:hanging="567"/>
        <w:rPr>
          <w:rFonts w:ascii="Verdana" w:hAnsi="Verdana" w:cstheme="minorHAnsi"/>
          <w:sz w:val="20"/>
        </w:rPr>
      </w:pPr>
      <w:r w:rsidRPr="00AB3856">
        <w:rPr>
          <w:rFonts w:ascii="Verdana" w:hAnsi="Verdana" w:cstheme="minorHAnsi"/>
          <w:sz w:val="20"/>
        </w:rPr>
        <w:t>Cena Oferty musi być skalkulowana w sposób jednoznaczny i uwzględniać wszystkie opłaty, podatki i świadczenia Wykonawcy konieczne do prawidłowego, pełnego, funkcjonalnego, terminowego wykonania przedmiotu Zakupu nawet, gdy obowiązek wykonania świadczenia nie wynika wprost z dokumentów Postępowania zakupowego lub innych dokumentów leżących u podstaw Umowy.</w:t>
      </w:r>
    </w:p>
    <w:p w14:paraId="3433A50A" w14:textId="77777777" w:rsidR="00517BBC" w:rsidRPr="00AB3856" w:rsidRDefault="00517BBC" w:rsidP="005E76A9">
      <w:pPr>
        <w:pStyle w:val="Tekstpodstawowy"/>
        <w:numPr>
          <w:ilvl w:val="1"/>
          <w:numId w:val="31"/>
        </w:numPr>
        <w:shd w:val="clear" w:color="auto" w:fill="FFFFFF"/>
        <w:spacing w:before="120" w:line="240" w:lineRule="auto"/>
        <w:ind w:left="567" w:hanging="567"/>
        <w:rPr>
          <w:rFonts w:ascii="Verdana" w:hAnsi="Verdana" w:cstheme="minorHAnsi"/>
          <w:sz w:val="20"/>
        </w:rPr>
      </w:pPr>
      <w:r w:rsidRPr="00AB3856">
        <w:rPr>
          <w:rFonts w:ascii="Verdana" w:hAnsi="Verdana" w:cstheme="minorHAnsi"/>
          <w:sz w:val="20"/>
        </w:rPr>
        <w:t>Cena nie ulega zmianie przez okres realizacji (wykonania) Zakupu, z zastrzeżeniem warunków wynikających z Umowy, której projekt stanowi Załącznik nr 5 do SWZ.</w:t>
      </w:r>
    </w:p>
    <w:p w14:paraId="3C4F4C0C" w14:textId="77777777" w:rsidR="00517BBC" w:rsidRPr="00AB3856" w:rsidRDefault="00517BBC" w:rsidP="005E76A9">
      <w:pPr>
        <w:pStyle w:val="Tekstpodstawowy"/>
        <w:numPr>
          <w:ilvl w:val="1"/>
          <w:numId w:val="31"/>
        </w:numPr>
        <w:shd w:val="clear" w:color="auto" w:fill="FFFFFF"/>
        <w:spacing w:before="120" w:line="240" w:lineRule="auto"/>
        <w:ind w:left="567" w:hanging="567"/>
        <w:rPr>
          <w:rFonts w:ascii="Verdana" w:hAnsi="Verdana" w:cstheme="minorHAnsi"/>
          <w:sz w:val="20"/>
        </w:rPr>
      </w:pPr>
      <w:r w:rsidRPr="00AB3856">
        <w:rPr>
          <w:rFonts w:ascii="Verdana" w:hAnsi="Verdana" w:cstheme="minorHAnsi"/>
          <w:sz w:val="20"/>
        </w:rPr>
        <w:t xml:space="preserve">Wykonawca określi cenę za realizację przedmiotu Zamówienia poprzez wskazanie, z dokładnością do dwóch miejsc po przecinku, całkowitej ceny netto za realizację przedmiotu Zakupu w Formularzu Oferty, stanowiącym Załącznik nr 3 do SWZ oraz w ustrukturyzowanym formularzu ofertowym Systemu Zakupowego. </w:t>
      </w:r>
    </w:p>
    <w:p w14:paraId="492532EA" w14:textId="77777777" w:rsidR="00517BBC" w:rsidRPr="00AB3856" w:rsidRDefault="00517BBC" w:rsidP="005E76A9">
      <w:pPr>
        <w:pStyle w:val="Tekstpodstawowy"/>
        <w:numPr>
          <w:ilvl w:val="1"/>
          <w:numId w:val="31"/>
        </w:numPr>
        <w:spacing w:before="120" w:line="240" w:lineRule="auto"/>
        <w:ind w:left="567" w:hanging="567"/>
        <w:rPr>
          <w:rFonts w:ascii="Verdana" w:hAnsi="Verdana" w:cstheme="minorHAnsi"/>
          <w:sz w:val="20"/>
        </w:rPr>
      </w:pPr>
      <w:r w:rsidRPr="00AB3856">
        <w:rPr>
          <w:rFonts w:ascii="Verdana" w:hAnsi="Verdana" w:cstheme="minorHAnsi"/>
          <w:sz w:val="20"/>
        </w:rPr>
        <w:t xml:space="preserve">Całkowita cena netto podana przez Wykonawcę w ustrukturyzowanym formularzu ofertowym Systemu Zakupowego musi być zgodna z całkowitą ceną netto podaną w Formularzu Oferty, </w:t>
      </w:r>
      <w:r w:rsidRPr="00AB3856">
        <w:rPr>
          <w:rFonts w:ascii="Verdana" w:hAnsi="Verdana" w:cstheme="minorHAnsi"/>
          <w:sz w:val="20"/>
        </w:rPr>
        <w:lastRenderedPageBreak/>
        <w:t>stanowiącego Załącznik nr 3 do SWZ. W przypadku rozbieżności pomiędzy cenami podanymi w ustrukturyzowanym formularzu Systemu Zakupowego a Formularzu Oferty, wiążące są ceny podane w Formularzu Oferty sporządzonej wg Załącznika nr 3 do SWZ.</w:t>
      </w:r>
    </w:p>
    <w:p w14:paraId="331F0A95" w14:textId="77777777" w:rsidR="00517BBC" w:rsidRPr="00AB3856" w:rsidRDefault="00517BBC" w:rsidP="00517BBC">
      <w:pPr>
        <w:pStyle w:val="Akapitzlist"/>
        <w:spacing w:before="120" w:after="120" w:line="24" w:lineRule="atLeast"/>
        <w:ind w:left="567"/>
        <w:outlineLvl w:val="0"/>
        <w:rPr>
          <w:rFonts w:ascii="Verdana" w:hAnsi="Verdana" w:cstheme="minorHAnsi"/>
          <w:sz w:val="20"/>
          <w:szCs w:val="20"/>
        </w:rPr>
      </w:pPr>
      <w:bookmarkStart w:id="241" w:name="_Toc200365572"/>
      <w:r w:rsidRPr="00AB3856">
        <w:rPr>
          <w:rFonts w:ascii="Verdana" w:hAnsi="Verdana" w:cstheme="minorHAnsi"/>
          <w:sz w:val="20"/>
          <w:szCs w:val="20"/>
        </w:rPr>
        <w:t>Uwaga:</w:t>
      </w:r>
      <w:bookmarkEnd w:id="241"/>
    </w:p>
    <w:p w14:paraId="48E5CC39" w14:textId="77777777" w:rsidR="00517BBC" w:rsidRPr="00AB3856" w:rsidRDefault="00517BBC" w:rsidP="005E76A9">
      <w:pPr>
        <w:pStyle w:val="Tekstpodstawowy"/>
        <w:numPr>
          <w:ilvl w:val="1"/>
          <w:numId w:val="31"/>
        </w:numPr>
        <w:spacing w:before="120" w:line="240" w:lineRule="auto"/>
        <w:ind w:left="567" w:hanging="567"/>
        <w:rPr>
          <w:rFonts w:ascii="Verdana" w:hAnsi="Verdana" w:cstheme="minorHAnsi"/>
          <w:sz w:val="20"/>
        </w:rPr>
      </w:pPr>
      <w:r w:rsidRPr="00AB3856">
        <w:rPr>
          <w:rFonts w:ascii="Verdana" w:hAnsi="Verdana" w:cstheme="minorHAnsi"/>
          <w:sz w:val="20"/>
        </w:rPr>
        <w:t xml:space="preserve">Cena (wartość) musi zostać wyrażona cyfrowo i słownie. </w:t>
      </w:r>
    </w:p>
    <w:p w14:paraId="32D8753C" w14:textId="77777777" w:rsidR="00517BBC" w:rsidRPr="00AB3856" w:rsidRDefault="00517BBC" w:rsidP="005E76A9">
      <w:pPr>
        <w:pStyle w:val="Tekstpodstawowy"/>
        <w:numPr>
          <w:ilvl w:val="1"/>
          <w:numId w:val="31"/>
        </w:numPr>
        <w:spacing w:before="120" w:line="240" w:lineRule="auto"/>
        <w:ind w:left="567" w:hanging="567"/>
        <w:rPr>
          <w:rFonts w:ascii="Verdana" w:hAnsi="Verdana" w:cstheme="minorHAnsi"/>
          <w:sz w:val="20"/>
        </w:rPr>
      </w:pPr>
      <w:r w:rsidRPr="00AB3856">
        <w:rPr>
          <w:rFonts w:ascii="Verdana" w:hAnsi="Verdana" w:cstheme="minorHAnsi"/>
          <w:sz w:val="20"/>
        </w:rPr>
        <w:t>Ceny (wartości) zaokrągla się do pełnego grosza w taki sposób, że końcówki poniżej 0,5 grosza pomija się, a końcówki 0,5 grosza i wyższe zaokrągla się do 1 grosza.</w:t>
      </w:r>
    </w:p>
    <w:p w14:paraId="3516400F" w14:textId="77777777" w:rsidR="00517BBC" w:rsidRPr="00AB3856" w:rsidRDefault="00517BBC" w:rsidP="005E76A9">
      <w:pPr>
        <w:pStyle w:val="Akapitzlist"/>
        <w:numPr>
          <w:ilvl w:val="1"/>
          <w:numId w:val="31"/>
        </w:numPr>
        <w:spacing w:before="120" w:after="120" w:line="24" w:lineRule="atLeast"/>
        <w:ind w:left="567" w:hanging="567"/>
        <w:jc w:val="both"/>
        <w:outlineLvl w:val="0"/>
        <w:rPr>
          <w:rFonts w:ascii="Verdana" w:hAnsi="Verdana" w:cstheme="minorHAnsi"/>
          <w:sz w:val="20"/>
          <w:szCs w:val="20"/>
        </w:rPr>
      </w:pPr>
      <w:bookmarkStart w:id="242" w:name="_Toc200365573"/>
      <w:r w:rsidRPr="00AB3856">
        <w:rPr>
          <w:rFonts w:ascii="Verdana" w:hAnsi="Verdana" w:cstheme="minorHAnsi"/>
          <w:sz w:val="20"/>
          <w:szCs w:val="20"/>
        </w:rPr>
        <w:t>Jeżeli została złożona Oferta, której wybór prowadziłby do powstania u Zamawiającego obowiązku podatkowego zgodnie z ustawą z dnia 11 marca 2004 r. o podatku od towarów i usług (Dz. U. z 2018 r. poz. 2174, z późn. zm.15), dla celów zastosowania kryterium ceny lub kosztu Zamawiający dolicza do przedstawionej w tej ofercie ceny kwotę podatku od towarów i usług, którą miałby obowiązek rozliczyć.</w:t>
      </w:r>
      <w:bookmarkEnd w:id="242"/>
    </w:p>
    <w:p w14:paraId="31A4614F" w14:textId="77777777" w:rsidR="00517BBC" w:rsidRPr="00AB3856" w:rsidRDefault="00517BBC" w:rsidP="005E76A9">
      <w:pPr>
        <w:pStyle w:val="Nagwek1"/>
        <w:numPr>
          <w:ilvl w:val="0"/>
          <w:numId w:val="32"/>
        </w:numPr>
        <w:ind w:right="0"/>
        <w:jc w:val="both"/>
        <w:rPr>
          <w:rFonts w:ascii="Verdana" w:hAnsi="Verdana" w:cstheme="minorHAnsi"/>
          <w:sz w:val="20"/>
          <w:szCs w:val="20"/>
        </w:rPr>
      </w:pPr>
      <w:bookmarkStart w:id="243" w:name="_Toc166832330"/>
      <w:bookmarkStart w:id="244" w:name="_Toc123804154"/>
      <w:bookmarkStart w:id="245" w:name="_Toc516738859"/>
      <w:bookmarkStart w:id="246" w:name="_Toc354752445"/>
      <w:bookmarkStart w:id="247" w:name="_Toc200365574"/>
      <w:bookmarkEnd w:id="240"/>
      <w:r w:rsidRPr="00AB3856">
        <w:rPr>
          <w:rFonts w:ascii="Verdana" w:hAnsi="Verdana" w:cstheme="minorHAnsi"/>
          <w:sz w:val="20"/>
          <w:szCs w:val="20"/>
        </w:rPr>
        <w:t>SPOSÓB POROZUMIEWANIA SIĘ Z WYKONAWCAMI</w:t>
      </w:r>
      <w:bookmarkEnd w:id="243"/>
      <w:bookmarkEnd w:id="244"/>
      <w:bookmarkEnd w:id="245"/>
      <w:bookmarkEnd w:id="246"/>
      <w:bookmarkEnd w:id="247"/>
    </w:p>
    <w:p w14:paraId="0A35CFB8" w14:textId="77777777" w:rsidR="00517BBC" w:rsidRPr="00AB3856" w:rsidRDefault="00517BBC" w:rsidP="005E76A9">
      <w:pPr>
        <w:pStyle w:val="Akapitzlist"/>
        <w:numPr>
          <w:ilvl w:val="1"/>
          <w:numId w:val="32"/>
        </w:numPr>
        <w:spacing w:before="120" w:after="0" w:line="24" w:lineRule="atLeast"/>
        <w:ind w:left="567" w:hanging="567"/>
        <w:jc w:val="both"/>
        <w:outlineLvl w:val="0"/>
        <w:rPr>
          <w:rFonts w:ascii="Verdana" w:hAnsi="Verdana" w:cstheme="minorHAnsi"/>
          <w:sz w:val="20"/>
          <w:szCs w:val="20"/>
        </w:rPr>
      </w:pPr>
      <w:bookmarkStart w:id="248" w:name="_Toc516738860"/>
      <w:bookmarkStart w:id="249" w:name="_Toc516734830"/>
      <w:bookmarkStart w:id="250" w:name="_Toc516581645"/>
      <w:bookmarkStart w:id="251" w:name="_Toc516566375"/>
      <w:bookmarkStart w:id="252" w:name="_Toc354752446"/>
      <w:bookmarkStart w:id="253" w:name="_Toc200365575"/>
      <w:r w:rsidRPr="00AB3856">
        <w:rPr>
          <w:rFonts w:ascii="Verdana" w:hAnsi="Verdana" w:cstheme="minorHAnsi"/>
          <w:sz w:val="20"/>
          <w:szCs w:val="20"/>
        </w:rPr>
        <w:t>W niniejszym postępowaniu korespondencja przekazywana będzie:</w:t>
      </w:r>
      <w:bookmarkEnd w:id="248"/>
      <w:bookmarkEnd w:id="249"/>
      <w:bookmarkEnd w:id="250"/>
      <w:bookmarkEnd w:id="251"/>
      <w:bookmarkEnd w:id="252"/>
      <w:bookmarkEnd w:id="253"/>
    </w:p>
    <w:p w14:paraId="4D6E8C47" w14:textId="77777777" w:rsidR="00517BBC" w:rsidRPr="00AB3856" w:rsidRDefault="00517BBC" w:rsidP="005E76A9">
      <w:pPr>
        <w:pStyle w:val="Akapitzlist"/>
        <w:numPr>
          <w:ilvl w:val="2"/>
          <w:numId w:val="32"/>
        </w:numPr>
        <w:spacing w:before="120" w:after="0" w:line="24" w:lineRule="atLeast"/>
        <w:ind w:left="1276" w:hanging="709"/>
        <w:jc w:val="both"/>
        <w:outlineLvl w:val="0"/>
        <w:rPr>
          <w:rFonts w:ascii="Verdana" w:hAnsi="Verdana" w:cstheme="minorHAnsi"/>
          <w:sz w:val="20"/>
          <w:szCs w:val="20"/>
        </w:rPr>
      </w:pPr>
      <w:bookmarkStart w:id="254" w:name="_Toc516738861"/>
      <w:bookmarkStart w:id="255" w:name="_Toc516734831"/>
      <w:bookmarkStart w:id="256" w:name="_Toc516581646"/>
      <w:bookmarkStart w:id="257" w:name="_Toc516566376"/>
      <w:bookmarkStart w:id="258" w:name="_Toc354752447"/>
      <w:bookmarkStart w:id="259" w:name="_Toc200365576"/>
      <w:r w:rsidRPr="00AB3856">
        <w:rPr>
          <w:rFonts w:ascii="Verdana" w:hAnsi="Verdana" w:cstheme="minorHAnsi"/>
          <w:sz w:val="20"/>
          <w:szCs w:val="20"/>
        </w:rPr>
        <w:t>Za pośrednictwem Systemu Zakupowego (https://swpp2.gkpge.pl) lub</w:t>
      </w:r>
      <w:bookmarkStart w:id="260" w:name="_Toc354752448"/>
      <w:bookmarkEnd w:id="254"/>
      <w:bookmarkEnd w:id="255"/>
      <w:bookmarkEnd w:id="256"/>
      <w:bookmarkEnd w:id="257"/>
      <w:bookmarkEnd w:id="258"/>
      <w:bookmarkEnd w:id="259"/>
    </w:p>
    <w:p w14:paraId="25084FBE" w14:textId="77777777" w:rsidR="00517BBC" w:rsidRPr="00AB3856" w:rsidRDefault="00517BBC" w:rsidP="005E76A9">
      <w:pPr>
        <w:pStyle w:val="Akapitzlist"/>
        <w:numPr>
          <w:ilvl w:val="2"/>
          <w:numId w:val="32"/>
        </w:numPr>
        <w:spacing w:before="120" w:after="0" w:line="24" w:lineRule="atLeast"/>
        <w:ind w:left="1276" w:hanging="709"/>
        <w:jc w:val="both"/>
        <w:outlineLvl w:val="0"/>
        <w:rPr>
          <w:rFonts w:ascii="Verdana" w:hAnsi="Verdana" w:cstheme="minorHAnsi"/>
          <w:sz w:val="20"/>
          <w:szCs w:val="20"/>
        </w:rPr>
      </w:pPr>
      <w:bookmarkStart w:id="261" w:name="_Toc516738862"/>
      <w:bookmarkStart w:id="262" w:name="_Toc516734832"/>
      <w:bookmarkStart w:id="263" w:name="_Toc516581647"/>
      <w:bookmarkStart w:id="264" w:name="_Toc516566377"/>
      <w:bookmarkStart w:id="265" w:name="_Toc200365577"/>
      <w:r w:rsidRPr="00AB3856">
        <w:rPr>
          <w:rFonts w:ascii="Verdana" w:hAnsi="Verdana" w:cstheme="minorHAnsi"/>
          <w:sz w:val="20"/>
          <w:szCs w:val="20"/>
        </w:rPr>
        <w:t xml:space="preserve">Drogą elektroniczną </w:t>
      </w:r>
      <w:bookmarkEnd w:id="260"/>
      <w:bookmarkEnd w:id="261"/>
      <w:bookmarkEnd w:id="262"/>
      <w:bookmarkEnd w:id="263"/>
      <w:bookmarkEnd w:id="264"/>
      <w:r w:rsidRPr="00AB3856">
        <w:rPr>
          <w:rStyle w:val="Hipercze"/>
          <w:rFonts w:ascii="Verdana" w:hAnsi="Verdana" w:cstheme="minorHAnsi"/>
          <w:szCs w:val="20"/>
        </w:rPr>
        <w:t>na adres wskazany w pkt 9.2. SWZ wyłącznie w zakresie wskazanym w pkt. 7.3. SWZ.</w:t>
      </w:r>
      <w:bookmarkEnd w:id="265"/>
    </w:p>
    <w:p w14:paraId="4AE7FE98" w14:textId="77777777" w:rsidR="00517BBC" w:rsidRPr="00AB3856" w:rsidRDefault="00517BBC" w:rsidP="005E76A9">
      <w:pPr>
        <w:pStyle w:val="Akapitzlist"/>
        <w:numPr>
          <w:ilvl w:val="1"/>
          <w:numId w:val="32"/>
        </w:numPr>
        <w:spacing w:before="120" w:after="0" w:line="24" w:lineRule="atLeast"/>
        <w:ind w:left="567" w:hanging="567"/>
        <w:jc w:val="both"/>
        <w:outlineLvl w:val="0"/>
        <w:rPr>
          <w:rFonts w:ascii="Verdana" w:hAnsi="Verdana" w:cstheme="minorHAnsi"/>
          <w:bCs/>
          <w:sz w:val="20"/>
          <w:szCs w:val="20"/>
        </w:rPr>
      </w:pPr>
      <w:bookmarkStart w:id="266" w:name="_Toc516738873"/>
      <w:bookmarkStart w:id="267" w:name="_Toc516734843"/>
      <w:bookmarkStart w:id="268" w:name="_Toc516581658"/>
      <w:bookmarkStart w:id="269" w:name="_Toc516566388"/>
      <w:bookmarkStart w:id="270" w:name="_Toc354752462"/>
      <w:bookmarkStart w:id="271" w:name="_Toc200365578"/>
      <w:bookmarkStart w:id="272" w:name="_Toc516738876"/>
      <w:bookmarkStart w:id="273" w:name="_Toc516734846"/>
      <w:bookmarkStart w:id="274" w:name="_Toc516581661"/>
      <w:bookmarkStart w:id="275" w:name="_Toc516566391"/>
      <w:r w:rsidRPr="00AB3856">
        <w:rPr>
          <w:rFonts w:ascii="Verdana" w:hAnsi="Verdana" w:cstheme="minorHAnsi"/>
          <w:sz w:val="20"/>
          <w:szCs w:val="20"/>
        </w:rPr>
        <w:t>Osobą uprawnioną do porozumiewania się z Wykonawcami jest:</w:t>
      </w:r>
      <w:bookmarkEnd w:id="266"/>
      <w:bookmarkEnd w:id="267"/>
      <w:bookmarkEnd w:id="268"/>
      <w:bookmarkEnd w:id="269"/>
      <w:bookmarkEnd w:id="270"/>
      <w:bookmarkEnd w:id="271"/>
    </w:p>
    <w:p w14:paraId="411EED80" w14:textId="77777777" w:rsidR="00517BBC" w:rsidRPr="00AB3856" w:rsidRDefault="00517BBC" w:rsidP="005E76A9">
      <w:pPr>
        <w:pStyle w:val="Akapitzlist"/>
        <w:numPr>
          <w:ilvl w:val="2"/>
          <w:numId w:val="32"/>
        </w:numPr>
        <w:spacing w:after="0" w:line="288" w:lineRule="auto"/>
        <w:ind w:left="1276" w:hanging="709"/>
        <w:jc w:val="both"/>
        <w:rPr>
          <w:rFonts w:ascii="Verdana" w:hAnsi="Verdana" w:cstheme="minorHAnsi"/>
          <w:sz w:val="20"/>
          <w:szCs w:val="20"/>
        </w:rPr>
      </w:pPr>
      <w:bookmarkStart w:id="276" w:name="_Toc516738875"/>
      <w:bookmarkStart w:id="277" w:name="_Toc516734845"/>
      <w:bookmarkStart w:id="278" w:name="_Toc516581660"/>
      <w:bookmarkStart w:id="279" w:name="_Toc516566390"/>
      <w:r w:rsidRPr="00AB3856">
        <w:rPr>
          <w:rFonts w:ascii="Verdana" w:hAnsi="Verdana" w:cstheme="minorHAnsi"/>
          <w:sz w:val="20"/>
          <w:szCs w:val="20"/>
        </w:rPr>
        <w:t>Maciej Bartnik, Wydział Zamówień Oddziału Lublin PGE Dystrybucja S.A., tel.: 81 445 10 99. (w godz. 7:00-14:00), e-mail: maciej.bartnik</w:t>
      </w:r>
      <w:r w:rsidRPr="00AB3856">
        <w:rPr>
          <w:rStyle w:val="Hipercze"/>
          <w:rFonts w:ascii="Verdana" w:hAnsi="Verdana" w:cstheme="minorHAnsi"/>
          <w:szCs w:val="20"/>
        </w:rPr>
        <w:t>@pgedystrybucja.pl</w:t>
      </w:r>
      <w:r w:rsidRPr="00AB3856">
        <w:rPr>
          <w:rFonts w:ascii="Verdana" w:hAnsi="Verdana" w:cstheme="minorHAnsi"/>
          <w:sz w:val="20"/>
          <w:szCs w:val="20"/>
        </w:rPr>
        <w:t xml:space="preserve">  </w:t>
      </w:r>
    </w:p>
    <w:p w14:paraId="5A8A30FF" w14:textId="195D139E" w:rsidR="00517BBC" w:rsidRDefault="00517BBC" w:rsidP="00517BBC">
      <w:pPr>
        <w:pStyle w:val="Akapitzlist"/>
        <w:ind w:left="1855" w:hanging="579"/>
        <w:rPr>
          <w:rFonts w:ascii="Verdana" w:hAnsi="Verdana" w:cstheme="minorHAnsi"/>
          <w:sz w:val="20"/>
          <w:szCs w:val="20"/>
        </w:rPr>
      </w:pPr>
      <w:r w:rsidRPr="00AB3856">
        <w:rPr>
          <w:rFonts w:ascii="Verdana" w:hAnsi="Verdana" w:cstheme="minorHAnsi"/>
          <w:sz w:val="20"/>
          <w:szCs w:val="20"/>
        </w:rPr>
        <w:t xml:space="preserve">dodatkowo: </w:t>
      </w:r>
      <w:hyperlink r:id="rId15" w:history="1">
        <w:r w:rsidR="007B5B24" w:rsidRPr="00AB3856">
          <w:rPr>
            <w:rStyle w:val="Hipercze"/>
            <w:rFonts w:ascii="Verdana" w:hAnsi="Verdana" w:cstheme="minorHAnsi"/>
            <w:szCs w:val="20"/>
          </w:rPr>
          <w:t>magdalena.kwietniewska@pgedystrybucja.pl</w:t>
        </w:r>
      </w:hyperlink>
      <w:r w:rsidR="007B5B24" w:rsidRPr="00AB3856">
        <w:rPr>
          <w:rFonts w:ascii="Verdana" w:hAnsi="Verdana" w:cstheme="minorHAnsi"/>
          <w:sz w:val="20"/>
          <w:szCs w:val="20"/>
        </w:rPr>
        <w:t xml:space="preserve"> tel. 81 445 10 81</w:t>
      </w:r>
    </w:p>
    <w:p w14:paraId="178819A8" w14:textId="77777777" w:rsidR="00702427" w:rsidRDefault="00702427" w:rsidP="00517BBC">
      <w:pPr>
        <w:pStyle w:val="Akapitzlist"/>
        <w:ind w:left="1855" w:hanging="579"/>
        <w:rPr>
          <w:rFonts w:ascii="Verdana" w:hAnsi="Verdana" w:cstheme="minorHAnsi"/>
          <w:sz w:val="20"/>
          <w:szCs w:val="20"/>
        </w:rPr>
      </w:pPr>
    </w:p>
    <w:p w14:paraId="22C6615A" w14:textId="461BD217" w:rsidR="00D80300" w:rsidRDefault="00D80300" w:rsidP="00517BBC">
      <w:pPr>
        <w:pStyle w:val="Akapitzlist"/>
        <w:ind w:left="1855" w:hanging="579"/>
        <w:rPr>
          <w:rFonts w:ascii="Verdana" w:hAnsi="Verdana" w:cstheme="minorHAnsi"/>
          <w:sz w:val="20"/>
          <w:szCs w:val="20"/>
        </w:rPr>
      </w:pPr>
      <w:r>
        <w:rPr>
          <w:rFonts w:ascii="Verdana" w:hAnsi="Verdana" w:cstheme="minorHAnsi"/>
          <w:sz w:val="20"/>
          <w:szCs w:val="20"/>
        </w:rPr>
        <w:t xml:space="preserve">W celu umówienia się na </w:t>
      </w:r>
      <w:r w:rsidRPr="00D80300">
        <w:rPr>
          <w:rFonts w:ascii="Verdana" w:hAnsi="Verdana" w:cstheme="minorHAnsi"/>
          <w:b/>
          <w:sz w:val="20"/>
          <w:szCs w:val="20"/>
        </w:rPr>
        <w:t>odbycie wizji lokalnej</w:t>
      </w:r>
      <w:r>
        <w:rPr>
          <w:rFonts w:ascii="Verdana" w:hAnsi="Verdana" w:cstheme="minorHAnsi"/>
          <w:sz w:val="20"/>
          <w:szCs w:val="20"/>
        </w:rPr>
        <w:t xml:space="preserve"> proszę o kontakt z Panem Dariuszem Misiurkiem tel. (81) 445-13-31, e-mail: </w:t>
      </w:r>
      <w:hyperlink r:id="rId16" w:history="1">
        <w:r w:rsidR="00702427" w:rsidRPr="002B1A31">
          <w:rPr>
            <w:rStyle w:val="Hipercze"/>
            <w:rFonts w:ascii="Verdana" w:hAnsi="Verdana" w:cstheme="minorHAnsi"/>
            <w:szCs w:val="20"/>
          </w:rPr>
          <w:t>dariusz.misiurek@pgedystrybucja.pl</w:t>
        </w:r>
      </w:hyperlink>
    </w:p>
    <w:p w14:paraId="46695BBF" w14:textId="77777777" w:rsidR="00702427" w:rsidRPr="00AB3856" w:rsidRDefault="00702427" w:rsidP="00517BBC">
      <w:pPr>
        <w:pStyle w:val="Akapitzlist"/>
        <w:ind w:left="1855" w:hanging="579"/>
        <w:rPr>
          <w:rFonts w:ascii="Verdana" w:hAnsi="Verdana" w:cstheme="minorHAnsi"/>
          <w:sz w:val="20"/>
          <w:szCs w:val="20"/>
        </w:rPr>
      </w:pPr>
      <w:bookmarkStart w:id="280" w:name="_GoBack"/>
      <w:bookmarkEnd w:id="280"/>
    </w:p>
    <w:p w14:paraId="02869D41" w14:textId="77777777" w:rsidR="00517BBC" w:rsidRPr="00AB3856" w:rsidRDefault="00517BBC" w:rsidP="005E76A9">
      <w:pPr>
        <w:pStyle w:val="Akapitzlist"/>
        <w:numPr>
          <w:ilvl w:val="2"/>
          <w:numId w:val="32"/>
        </w:numPr>
        <w:spacing w:before="120" w:after="0" w:line="24" w:lineRule="atLeast"/>
        <w:ind w:left="1276" w:hanging="709"/>
        <w:jc w:val="both"/>
        <w:outlineLvl w:val="0"/>
        <w:rPr>
          <w:rFonts w:ascii="Verdana" w:hAnsi="Verdana" w:cstheme="minorHAnsi"/>
          <w:sz w:val="20"/>
          <w:szCs w:val="20"/>
        </w:rPr>
      </w:pPr>
      <w:bookmarkStart w:id="281" w:name="_Toc200365579"/>
      <w:r w:rsidRPr="00AB3856">
        <w:rPr>
          <w:rFonts w:ascii="Verdana" w:hAnsi="Verdana" w:cstheme="minorHAnsi"/>
          <w:sz w:val="20"/>
          <w:szCs w:val="20"/>
        </w:rPr>
        <w:t>Wykonawcy nie są uprawnieni do kontaktowania się w sprawie przedmiotowego postępowania zakupowego w trakcie jego trwania z innymi osobami poza wskazanymi do kontaktu powyżej.</w:t>
      </w:r>
      <w:bookmarkEnd w:id="276"/>
      <w:bookmarkEnd w:id="277"/>
      <w:bookmarkEnd w:id="278"/>
      <w:bookmarkEnd w:id="279"/>
      <w:bookmarkEnd w:id="281"/>
    </w:p>
    <w:p w14:paraId="014B6856" w14:textId="77777777" w:rsidR="00517BBC" w:rsidRPr="00AB3856" w:rsidRDefault="00517BBC" w:rsidP="005E76A9">
      <w:pPr>
        <w:pStyle w:val="Akapitzlist"/>
        <w:numPr>
          <w:ilvl w:val="1"/>
          <w:numId w:val="32"/>
        </w:numPr>
        <w:spacing w:before="120" w:after="0" w:line="24" w:lineRule="atLeast"/>
        <w:ind w:left="567" w:hanging="567"/>
        <w:jc w:val="both"/>
        <w:outlineLvl w:val="0"/>
        <w:rPr>
          <w:rFonts w:ascii="Verdana" w:hAnsi="Verdana" w:cstheme="minorHAnsi"/>
          <w:sz w:val="20"/>
          <w:szCs w:val="20"/>
        </w:rPr>
      </w:pPr>
      <w:bookmarkStart w:id="282" w:name="_Toc200365580"/>
      <w:r w:rsidRPr="00AB3856">
        <w:rPr>
          <w:rFonts w:ascii="Verdana" w:hAnsi="Verdana" w:cstheme="minorHAnsi"/>
          <w:sz w:val="20"/>
          <w:szCs w:val="20"/>
        </w:rPr>
        <w:t>Wykonawcy porozumiewając się z Zamawiającym powinni za każdym razem powoływać się na numer postępowania</w:t>
      </w:r>
      <w:bookmarkEnd w:id="272"/>
      <w:bookmarkEnd w:id="273"/>
      <w:bookmarkEnd w:id="274"/>
      <w:bookmarkEnd w:id="275"/>
      <w:r w:rsidRPr="00AB3856">
        <w:rPr>
          <w:rFonts w:ascii="Verdana" w:hAnsi="Verdana" w:cstheme="minorHAnsi"/>
          <w:sz w:val="20"/>
          <w:szCs w:val="20"/>
        </w:rPr>
        <w:t>.</w:t>
      </w:r>
      <w:bookmarkEnd w:id="282"/>
    </w:p>
    <w:p w14:paraId="44EE54AE" w14:textId="77777777" w:rsidR="00517BBC" w:rsidRPr="00AB3856" w:rsidRDefault="00517BBC" w:rsidP="005E76A9">
      <w:pPr>
        <w:pStyle w:val="Nagwek1"/>
        <w:numPr>
          <w:ilvl w:val="0"/>
          <w:numId w:val="33"/>
        </w:numPr>
        <w:ind w:right="0"/>
        <w:jc w:val="both"/>
        <w:rPr>
          <w:rFonts w:ascii="Verdana" w:hAnsi="Verdana" w:cstheme="minorHAnsi"/>
          <w:sz w:val="20"/>
          <w:szCs w:val="20"/>
        </w:rPr>
      </w:pPr>
      <w:bookmarkStart w:id="283" w:name="_Toc166832331"/>
      <w:bookmarkStart w:id="284" w:name="_Toc123804155"/>
      <w:bookmarkStart w:id="285" w:name="_Toc516738877"/>
      <w:bookmarkStart w:id="286" w:name="_Toc354752465"/>
      <w:bookmarkStart w:id="287" w:name="_Toc200365581"/>
      <w:r w:rsidRPr="00AB3856">
        <w:rPr>
          <w:rFonts w:ascii="Verdana" w:hAnsi="Verdana" w:cstheme="minorHAnsi"/>
          <w:sz w:val="20"/>
          <w:szCs w:val="20"/>
        </w:rPr>
        <w:t>MIEJSCE ORAZ TERMIN SKŁADANIA  OFERT</w:t>
      </w:r>
      <w:bookmarkEnd w:id="283"/>
      <w:bookmarkEnd w:id="284"/>
      <w:bookmarkEnd w:id="285"/>
      <w:bookmarkEnd w:id="286"/>
      <w:bookmarkEnd w:id="287"/>
    </w:p>
    <w:p w14:paraId="64E98C27" w14:textId="77777777" w:rsidR="00E533EC" w:rsidRPr="00AB3856" w:rsidRDefault="00E533EC" w:rsidP="005E76A9">
      <w:pPr>
        <w:pStyle w:val="Akapitzlist"/>
        <w:numPr>
          <w:ilvl w:val="1"/>
          <w:numId w:val="33"/>
        </w:numPr>
        <w:shd w:val="clear" w:color="auto" w:fill="FFFFFF" w:themeFill="background1"/>
        <w:spacing w:before="240" w:after="120" w:line="24" w:lineRule="atLeast"/>
        <w:jc w:val="both"/>
        <w:rPr>
          <w:rFonts w:ascii="Verdana" w:hAnsi="Verdana"/>
          <w:sz w:val="20"/>
          <w:szCs w:val="20"/>
        </w:rPr>
      </w:pPr>
      <w:bookmarkStart w:id="288" w:name="_Toc516738878"/>
      <w:bookmarkStart w:id="289" w:name="_Toc516734848"/>
      <w:bookmarkStart w:id="290" w:name="_Toc516581663"/>
      <w:bookmarkStart w:id="291" w:name="_Toc516566393"/>
      <w:bookmarkStart w:id="292" w:name="_Toc354752466"/>
      <w:r w:rsidRPr="00AB3856">
        <w:rPr>
          <w:rFonts w:ascii="Verdana" w:hAnsi="Verdana"/>
          <w:sz w:val="20"/>
          <w:szCs w:val="20"/>
        </w:rPr>
        <w:t xml:space="preserve">Ofertę wraz z wymaganymi dokumentami należy złożyć za pośrednictwem Systemu Zakupowego dostępnego pod adresem: </w:t>
      </w:r>
      <w:hyperlink r:id="rId17" w:history="1">
        <w:r w:rsidRPr="00AB3856">
          <w:rPr>
            <w:rStyle w:val="Hipercze"/>
            <w:rFonts w:ascii="Verdana" w:hAnsi="Verdana"/>
            <w:szCs w:val="20"/>
          </w:rPr>
          <w:t>https://swpp2.gkpge.pl</w:t>
        </w:r>
      </w:hyperlink>
      <w:r w:rsidRPr="00AB3856">
        <w:rPr>
          <w:rFonts w:ascii="Verdana" w:hAnsi="Verdana"/>
          <w:sz w:val="20"/>
          <w:szCs w:val="20"/>
        </w:rPr>
        <w:t xml:space="preserve"> </w:t>
      </w:r>
    </w:p>
    <w:p w14:paraId="6EB28E3B" w14:textId="77777777" w:rsidR="00E533EC" w:rsidRPr="00AB3856" w:rsidRDefault="00E533EC" w:rsidP="00E533EC">
      <w:pPr>
        <w:pStyle w:val="Akapitzlist"/>
        <w:shd w:val="clear" w:color="auto" w:fill="FFFFFF" w:themeFill="background1"/>
        <w:spacing w:before="240" w:after="120" w:line="24" w:lineRule="atLeast"/>
        <w:rPr>
          <w:rFonts w:ascii="Verdana" w:hAnsi="Verdana"/>
          <w:sz w:val="20"/>
          <w:szCs w:val="20"/>
        </w:rPr>
      </w:pPr>
    </w:p>
    <w:p w14:paraId="53075402" w14:textId="456722B5" w:rsidR="00E533EC" w:rsidRPr="00AB3856" w:rsidRDefault="00E533EC" w:rsidP="005E76A9">
      <w:pPr>
        <w:pStyle w:val="Akapitzlist"/>
        <w:numPr>
          <w:ilvl w:val="1"/>
          <w:numId w:val="33"/>
        </w:numPr>
        <w:shd w:val="clear" w:color="auto" w:fill="FFFFFF" w:themeFill="background1"/>
        <w:spacing w:before="240" w:after="120" w:line="24" w:lineRule="atLeast"/>
        <w:jc w:val="both"/>
        <w:rPr>
          <w:rFonts w:ascii="Verdana" w:hAnsi="Verdana"/>
          <w:b/>
          <w:sz w:val="20"/>
          <w:szCs w:val="20"/>
        </w:rPr>
      </w:pPr>
      <w:r w:rsidRPr="00AB3856">
        <w:rPr>
          <w:rFonts w:ascii="Verdana" w:hAnsi="Verdana"/>
          <w:sz w:val="20"/>
          <w:szCs w:val="20"/>
        </w:rPr>
        <w:t xml:space="preserve">W dniu opublikowania postępowania termin składania ofert został wyznaczony do </w:t>
      </w:r>
      <w:r w:rsidR="007B5B24" w:rsidRPr="00AB3856">
        <w:rPr>
          <w:rFonts w:ascii="Verdana" w:hAnsi="Verdana"/>
          <w:b/>
          <w:sz w:val="20"/>
          <w:szCs w:val="20"/>
        </w:rPr>
        <w:t xml:space="preserve">dnia </w:t>
      </w:r>
      <w:r w:rsidR="007B5B24" w:rsidRPr="00AB3856">
        <w:rPr>
          <w:rFonts w:ascii="Verdana" w:hAnsi="Verdana"/>
          <w:b/>
          <w:sz w:val="20"/>
          <w:szCs w:val="20"/>
          <w:shd w:val="clear" w:color="auto" w:fill="FFFF00"/>
        </w:rPr>
        <w:t>1</w:t>
      </w:r>
      <w:r w:rsidR="002D00F0" w:rsidRPr="00AB3856">
        <w:rPr>
          <w:rFonts w:ascii="Verdana" w:hAnsi="Verdana"/>
          <w:b/>
          <w:sz w:val="20"/>
          <w:szCs w:val="20"/>
          <w:shd w:val="clear" w:color="auto" w:fill="FFFF00"/>
        </w:rPr>
        <w:t>7.07</w:t>
      </w:r>
      <w:r w:rsidRPr="00AB3856">
        <w:rPr>
          <w:rFonts w:ascii="Verdana" w:hAnsi="Verdana"/>
          <w:b/>
          <w:sz w:val="20"/>
          <w:szCs w:val="20"/>
          <w:shd w:val="clear" w:color="auto" w:fill="FFFF00"/>
        </w:rPr>
        <w:t>.2025</w:t>
      </w:r>
      <w:r w:rsidRPr="00AB3856">
        <w:rPr>
          <w:rFonts w:ascii="Verdana" w:hAnsi="Verdana"/>
          <w:b/>
          <w:sz w:val="20"/>
          <w:szCs w:val="20"/>
        </w:rPr>
        <w:t xml:space="preserve"> do godz. 10:00</w:t>
      </w:r>
    </w:p>
    <w:p w14:paraId="5B2EC431" w14:textId="77777777" w:rsidR="00E533EC" w:rsidRPr="00AB3856" w:rsidRDefault="00E533EC" w:rsidP="00E533EC">
      <w:pPr>
        <w:pStyle w:val="Akapitzlist"/>
        <w:shd w:val="clear" w:color="auto" w:fill="FFFFFF" w:themeFill="background1"/>
        <w:spacing w:before="240" w:after="120" w:line="24" w:lineRule="atLeast"/>
        <w:rPr>
          <w:rFonts w:ascii="Verdana" w:hAnsi="Verdana"/>
          <w:b/>
          <w:sz w:val="20"/>
          <w:szCs w:val="20"/>
        </w:rPr>
      </w:pPr>
    </w:p>
    <w:p w14:paraId="2C29621F" w14:textId="77777777" w:rsidR="00E533EC" w:rsidRPr="00AB3856" w:rsidRDefault="00E533EC" w:rsidP="005E76A9">
      <w:pPr>
        <w:pStyle w:val="Akapitzlist"/>
        <w:numPr>
          <w:ilvl w:val="1"/>
          <w:numId w:val="33"/>
        </w:numPr>
        <w:shd w:val="clear" w:color="auto" w:fill="FFFFFF" w:themeFill="background1"/>
        <w:spacing w:before="240" w:after="120" w:line="24" w:lineRule="atLeast"/>
        <w:jc w:val="both"/>
        <w:rPr>
          <w:rFonts w:ascii="Verdana" w:hAnsi="Verdana"/>
          <w:sz w:val="20"/>
          <w:szCs w:val="20"/>
        </w:rPr>
      </w:pPr>
      <w:r w:rsidRPr="00AB3856">
        <w:rPr>
          <w:rFonts w:ascii="Verdana" w:hAnsi="Verdana"/>
          <w:sz w:val="20"/>
          <w:szCs w:val="20"/>
        </w:rPr>
        <w:t xml:space="preserve">W przypadku dokonywania zmian terminu aktualny termin składania ofert będzie podany w Systemie Zakupowym. </w:t>
      </w:r>
    </w:p>
    <w:p w14:paraId="4AA5FC54" w14:textId="77777777" w:rsidR="00E533EC" w:rsidRPr="00AB3856" w:rsidRDefault="00E533EC" w:rsidP="00E533EC">
      <w:pPr>
        <w:pStyle w:val="Akapitzlist"/>
        <w:shd w:val="clear" w:color="auto" w:fill="FFFFFF" w:themeFill="background1"/>
        <w:spacing w:before="240" w:after="120" w:line="24" w:lineRule="atLeast"/>
        <w:rPr>
          <w:rFonts w:ascii="Verdana" w:hAnsi="Verdana"/>
          <w:sz w:val="20"/>
          <w:szCs w:val="20"/>
        </w:rPr>
      </w:pPr>
    </w:p>
    <w:p w14:paraId="5CCDFDC7" w14:textId="77777777" w:rsidR="00E533EC" w:rsidRPr="00AB3856" w:rsidRDefault="00E533EC" w:rsidP="005E76A9">
      <w:pPr>
        <w:pStyle w:val="Akapitzlist"/>
        <w:numPr>
          <w:ilvl w:val="1"/>
          <w:numId w:val="33"/>
        </w:numPr>
        <w:shd w:val="clear" w:color="auto" w:fill="FFFFFF" w:themeFill="background1"/>
        <w:spacing w:before="240" w:after="120" w:line="24" w:lineRule="atLeast"/>
        <w:jc w:val="both"/>
        <w:rPr>
          <w:rFonts w:ascii="Verdana" w:hAnsi="Verdana"/>
          <w:b/>
          <w:bCs/>
          <w:sz w:val="20"/>
          <w:szCs w:val="20"/>
        </w:rPr>
      </w:pPr>
      <w:r w:rsidRPr="00AB3856">
        <w:rPr>
          <w:rFonts w:ascii="Verdana" w:hAnsi="Verdana"/>
          <w:sz w:val="20"/>
          <w:szCs w:val="20"/>
        </w:rPr>
        <w:t xml:space="preserve">UWAGA: Za termin złożenia oferty przyjmuje się datę i godzinę wpływu oferty na serwer, a nie datę i godzinę jej wysłania przez Wykonawcę. Po upływie wyznaczonego terminu składania ofert nie będzie możliwe złożenie Oferty. </w:t>
      </w:r>
      <w:r w:rsidRPr="00AB3856">
        <w:rPr>
          <w:rFonts w:ascii="Verdana" w:hAnsi="Verdana"/>
          <w:b/>
          <w:bCs/>
          <w:sz w:val="20"/>
          <w:szCs w:val="20"/>
        </w:rPr>
        <w:t>Dlatego, mając w szczególności na uwadze możliwość wystąpienia ewentualnych nieprzewidzianych utrudnień technicznych po stronie Wykonawcy lub związanych z działaniem Systemu Zakupowego, Zamawiający rekomenduje, aby Oferty składać z odpowiednim wyprzedzeniem.</w:t>
      </w:r>
    </w:p>
    <w:p w14:paraId="1412AB21" w14:textId="658D9E45" w:rsidR="00517BBC" w:rsidRPr="00AB3856" w:rsidRDefault="00E533EC" w:rsidP="005E76A9">
      <w:pPr>
        <w:pStyle w:val="Akapitzlist"/>
        <w:numPr>
          <w:ilvl w:val="1"/>
          <w:numId w:val="33"/>
        </w:numPr>
        <w:shd w:val="clear" w:color="auto" w:fill="FFFFFF"/>
        <w:spacing w:before="240" w:after="120" w:line="24" w:lineRule="atLeast"/>
        <w:jc w:val="both"/>
        <w:outlineLvl w:val="0"/>
        <w:rPr>
          <w:rFonts w:ascii="Verdana" w:hAnsi="Verdana" w:cstheme="minorHAnsi"/>
          <w:sz w:val="20"/>
          <w:szCs w:val="20"/>
        </w:rPr>
      </w:pPr>
      <w:bookmarkStart w:id="293" w:name="_Toc200365582"/>
      <w:r w:rsidRPr="00AB3856">
        <w:rPr>
          <w:rFonts w:ascii="Verdana" w:hAnsi="Verdana"/>
          <w:sz w:val="20"/>
          <w:szCs w:val="20"/>
        </w:rPr>
        <w:lastRenderedPageBreak/>
        <w:t>Zamawiający nie przewiduje publicznego otwarcia ofert.</w:t>
      </w:r>
      <w:bookmarkEnd w:id="293"/>
    </w:p>
    <w:p w14:paraId="2B3BCD88" w14:textId="77777777" w:rsidR="00517BBC" w:rsidRPr="00AB3856" w:rsidRDefault="00517BBC" w:rsidP="005E76A9">
      <w:pPr>
        <w:pStyle w:val="Nagwek1"/>
        <w:numPr>
          <w:ilvl w:val="0"/>
          <w:numId w:val="34"/>
        </w:numPr>
        <w:ind w:right="0"/>
        <w:jc w:val="both"/>
        <w:rPr>
          <w:rFonts w:ascii="Verdana" w:hAnsi="Verdana" w:cstheme="minorHAnsi"/>
          <w:sz w:val="20"/>
          <w:szCs w:val="20"/>
        </w:rPr>
      </w:pPr>
      <w:bookmarkStart w:id="294" w:name="_Toc166832332"/>
      <w:bookmarkStart w:id="295" w:name="_Toc123804156"/>
      <w:bookmarkStart w:id="296" w:name="_Toc516738881"/>
      <w:bookmarkStart w:id="297" w:name="_Toc354752469"/>
      <w:bookmarkStart w:id="298" w:name="_Toc200365583"/>
      <w:bookmarkEnd w:id="288"/>
      <w:bookmarkEnd w:id="289"/>
      <w:bookmarkEnd w:id="290"/>
      <w:bookmarkEnd w:id="291"/>
      <w:bookmarkEnd w:id="292"/>
      <w:r w:rsidRPr="00AB3856">
        <w:rPr>
          <w:rFonts w:ascii="Verdana" w:hAnsi="Verdana" w:cstheme="minorHAnsi"/>
          <w:sz w:val="20"/>
          <w:szCs w:val="20"/>
        </w:rPr>
        <w:t>TERMIN ZWIĄZANIA OFERTĄ</w:t>
      </w:r>
      <w:bookmarkEnd w:id="294"/>
      <w:bookmarkEnd w:id="295"/>
      <w:bookmarkEnd w:id="296"/>
      <w:bookmarkEnd w:id="297"/>
      <w:bookmarkEnd w:id="298"/>
    </w:p>
    <w:p w14:paraId="3048AB41" w14:textId="77777777" w:rsidR="00517BBC" w:rsidRPr="00AB3856" w:rsidRDefault="00517BBC" w:rsidP="005E76A9">
      <w:pPr>
        <w:pStyle w:val="Akapitzlist"/>
        <w:numPr>
          <w:ilvl w:val="1"/>
          <w:numId w:val="34"/>
        </w:numPr>
        <w:spacing w:before="120" w:after="120" w:line="24" w:lineRule="atLeast"/>
        <w:ind w:left="567" w:hanging="567"/>
        <w:jc w:val="both"/>
        <w:outlineLvl w:val="0"/>
        <w:rPr>
          <w:rFonts w:ascii="Verdana" w:hAnsi="Verdana" w:cstheme="minorHAnsi"/>
          <w:sz w:val="20"/>
          <w:szCs w:val="20"/>
        </w:rPr>
      </w:pPr>
      <w:bookmarkStart w:id="299" w:name="_Toc516738882"/>
      <w:bookmarkStart w:id="300" w:name="_Toc516734852"/>
      <w:bookmarkStart w:id="301" w:name="_Toc516581667"/>
      <w:bookmarkStart w:id="302" w:name="_Toc516566397"/>
      <w:bookmarkStart w:id="303" w:name="_Toc354752470"/>
      <w:bookmarkStart w:id="304" w:name="_Toc200365584"/>
      <w:r w:rsidRPr="00AB3856">
        <w:rPr>
          <w:rFonts w:ascii="Verdana" w:hAnsi="Verdana" w:cstheme="minorHAnsi"/>
          <w:sz w:val="20"/>
          <w:szCs w:val="20"/>
        </w:rPr>
        <w:t>Termin związania ofertą wynosi 45 dni od daty upływu terminu składania ofert.</w:t>
      </w:r>
      <w:bookmarkEnd w:id="299"/>
      <w:bookmarkEnd w:id="300"/>
      <w:bookmarkEnd w:id="301"/>
      <w:bookmarkEnd w:id="302"/>
      <w:bookmarkEnd w:id="303"/>
      <w:bookmarkEnd w:id="304"/>
    </w:p>
    <w:p w14:paraId="6EDEB613" w14:textId="77777777" w:rsidR="00517BBC" w:rsidRPr="00AB3856" w:rsidRDefault="00517BBC" w:rsidP="005E76A9">
      <w:pPr>
        <w:pStyle w:val="Akapitzlist"/>
        <w:numPr>
          <w:ilvl w:val="1"/>
          <w:numId w:val="34"/>
        </w:numPr>
        <w:spacing w:before="120" w:after="120" w:line="24" w:lineRule="atLeast"/>
        <w:ind w:left="567" w:hanging="567"/>
        <w:jc w:val="both"/>
        <w:outlineLvl w:val="0"/>
        <w:rPr>
          <w:rFonts w:ascii="Verdana" w:hAnsi="Verdana" w:cstheme="minorHAnsi"/>
          <w:sz w:val="20"/>
          <w:szCs w:val="20"/>
        </w:rPr>
      </w:pPr>
      <w:bookmarkStart w:id="305" w:name="_Toc200365585"/>
      <w:r w:rsidRPr="00AB3856">
        <w:rPr>
          <w:rFonts w:ascii="Verdana" w:hAnsi="Verdana" w:cstheme="minorHAnsi"/>
          <w:sz w:val="20"/>
          <w:szCs w:val="20"/>
        </w:rPr>
        <w:t>Jeżeli termin związania ofertą okaże się niewystarczający, Zamawiający zwróci się do Wykonawców o wyrażenie zgody na jego przedłużenie.</w:t>
      </w:r>
      <w:bookmarkEnd w:id="305"/>
      <w:r w:rsidRPr="00AB3856">
        <w:rPr>
          <w:rFonts w:ascii="Verdana" w:hAnsi="Verdana" w:cstheme="minorHAnsi"/>
          <w:sz w:val="20"/>
          <w:szCs w:val="20"/>
        </w:rPr>
        <w:t xml:space="preserve"> </w:t>
      </w:r>
    </w:p>
    <w:p w14:paraId="70FBF275" w14:textId="77777777" w:rsidR="00517BBC" w:rsidRPr="00AB3856" w:rsidRDefault="00517BBC" w:rsidP="005E76A9">
      <w:pPr>
        <w:pStyle w:val="Akapitzlist"/>
        <w:numPr>
          <w:ilvl w:val="1"/>
          <w:numId w:val="34"/>
        </w:numPr>
        <w:spacing w:before="120" w:after="120" w:line="24" w:lineRule="atLeast"/>
        <w:ind w:left="567" w:hanging="567"/>
        <w:jc w:val="both"/>
        <w:outlineLvl w:val="0"/>
        <w:rPr>
          <w:rFonts w:ascii="Verdana" w:hAnsi="Verdana" w:cstheme="minorHAnsi"/>
          <w:sz w:val="20"/>
          <w:szCs w:val="20"/>
        </w:rPr>
      </w:pPr>
      <w:bookmarkStart w:id="306" w:name="_Toc200365586"/>
      <w:r w:rsidRPr="00AB3856">
        <w:rPr>
          <w:rFonts w:ascii="Verdana" w:hAnsi="Verdana" w:cstheme="minorHAnsi"/>
          <w:sz w:val="20"/>
          <w:szCs w:val="20"/>
        </w:rPr>
        <w:t>Przedłużenie terminu związania ofertą jest możliwe z jednoczesnym przedłużeniem okresu ważności wadium, jeżeli było ono wymagane, albo, jeżeli nie jest to możliwe, z wniesieniem nowego wadium na przedłużony okres związania ofertą.</w:t>
      </w:r>
      <w:bookmarkEnd w:id="306"/>
    </w:p>
    <w:p w14:paraId="0C916094" w14:textId="19C88612" w:rsidR="00517BBC" w:rsidRPr="00AB3856" w:rsidRDefault="00517BBC" w:rsidP="005E76A9">
      <w:pPr>
        <w:pStyle w:val="Nagwek1"/>
        <w:numPr>
          <w:ilvl w:val="0"/>
          <w:numId w:val="34"/>
        </w:numPr>
        <w:ind w:right="0"/>
        <w:jc w:val="both"/>
        <w:rPr>
          <w:rFonts w:ascii="Verdana" w:hAnsi="Verdana" w:cstheme="minorHAnsi"/>
          <w:sz w:val="20"/>
          <w:szCs w:val="20"/>
        </w:rPr>
      </w:pPr>
      <w:bookmarkStart w:id="307" w:name="_Toc166832333"/>
      <w:bookmarkStart w:id="308" w:name="_Toc123804157"/>
      <w:bookmarkStart w:id="309" w:name="_Toc516738883"/>
      <w:bookmarkStart w:id="310" w:name="_Toc354752471"/>
      <w:bookmarkStart w:id="311" w:name="_Toc200365587"/>
      <w:r w:rsidRPr="00AB3856">
        <w:rPr>
          <w:rFonts w:ascii="Verdana" w:hAnsi="Verdana" w:cstheme="minorHAnsi"/>
          <w:sz w:val="20"/>
          <w:szCs w:val="20"/>
        </w:rPr>
        <w:t>INFORMACJE DOTYCZĄCE OCENY OFERT</w:t>
      </w:r>
      <w:bookmarkEnd w:id="307"/>
      <w:bookmarkEnd w:id="308"/>
      <w:bookmarkEnd w:id="309"/>
      <w:bookmarkEnd w:id="310"/>
      <w:bookmarkEnd w:id="311"/>
    </w:p>
    <w:p w14:paraId="4032BACC" w14:textId="77777777" w:rsidR="00517BBC" w:rsidRPr="00AB3856" w:rsidRDefault="00517BBC" w:rsidP="005E76A9">
      <w:pPr>
        <w:pStyle w:val="Akapitzlist"/>
        <w:numPr>
          <w:ilvl w:val="1"/>
          <w:numId w:val="35"/>
        </w:numPr>
        <w:spacing w:before="120" w:after="120" w:line="24" w:lineRule="atLeast"/>
        <w:ind w:left="567" w:hanging="567"/>
        <w:jc w:val="both"/>
        <w:outlineLvl w:val="0"/>
        <w:rPr>
          <w:rFonts w:ascii="Verdana" w:hAnsi="Verdana" w:cstheme="minorHAnsi"/>
          <w:sz w:val="20"/>
          <w:szCs w:val="20"/>
        </w:rPr>
      </w:pPr>
      <w:bookmarkStart w:id="312" w:name="_Toc200365588"/>
      <w:bookmarkStart w:id="313" w:name="_Toc516738885"/>
      <w:bookmarkStart w:id="314" w:name="_Toc516734855"/>
      <w:bookmarkStart w:id="315" w:name="_Toc516581670"/>
      <w:bookmarkStart w:id="316" w:name="_Toc516566400"/>
      <w:r w:rsidRPr="00AB3856">
        <w:rPr>
          <w:rFonts w:ascii="Verdana" w:hAnsi="Verdana" w:cstheme="minorHAnsi"/>
          <w:sz w:val="20"/>
          <w:szCs w:val="20"/>
        </w:rPr>
        <w:t>Z zastrzeżeniem postanowień pkt. 1.3.6. oraz 1.3.7 SWZ, Zamawiający uzna za najkorzystniejszą Ofertę, która nie podlega odrzuceniu i zawiera najniższą cenę - kryterium oceny ofert: cena netto (waga 100%).</w:t>
      </w:r>
      <w:bookmarkEnd w:id="312"/>
      <w:r w:rsidRPr="00AB3856">
        <w:rPr>
          <w:rFonts w:ascii="Verdana" w:hAnsi="Verdana" w:cstheme="minorHAnsi"/>
          <w:sz w:val="20"/>
          <w:szCs w:val="20"/>
        </w:rPr>
        <w:t xml:space="preserve"> </w:t>
      </w:r>
    </w:p>
    <w:p w14:paraId="75350450" w14:textId="77777777" w:rsidR="00517BBC" w:rsidRPr="00AB3856" w:rsidRDefault="00517BBC" w:rsidP="005E76A9">
      <w:pPr>
        <w:pStyle w:val="Akapitzlist"/>
        <w:numPr>
          <w:ilvl w:val="1"/>
          <w:numId w:val="35"/>
        </w:numPr>
        <w:spacing w:before="120" w:after="120" w:line="24" w:lineRule="atLeast"/>
        <w:ind w:left="567" w:hanging="567"/>
        <w:jc w:val="both"/>
        <w:outlineLvl w:val="0"/>
        <w:rPr>
          <w:rFonts w:ascii="Verdana" w:hAnsi="Verdana" w:cstheme="minorHAnsi"/>
          <w:sz w:val="20"/>
          <w:szCs w:val="20"/>
        </w:rPr>
      </w:pPr>
      <w:bookmarkStart w:id="317" w:name="_Toc200365589"/>
      <w:bookmarkStart w:id="318" w:name="_Toc516738888"/>
      <w:bookmarkStart w:id="319" w:name="_Toc516734858"/>
      <w:bookmarkEnd w:id="313"/>
      <w:bookmarkEnd w:id="314"/>
      <w:bookmarkEnd w:id="315"/>
      <w:bookmarkEnd w:id="316"/>
      <w:r w:rsidRPr="00AB3856">
        <w:rPr>
          <w:rFonts w:ascii="Verdana" w:hAnsi="Verdana" w:cstheme="minorHAnsi"/>
          <w:sz w:val="20"/>
          <w:szCs w:val="20"/>
        </w:rPr>
        <w:t>Za najkorzystniejszą zostanie uznana Oferta, która uzyska największą liczbę punktów na podstawie kryteriów oceny Ofert. Wszystkie obliczenia będą dokonywane z dokładnością do dwóch miejsc po przecinku</w:t>
      </w:r>
      <w:bookmarkEnd w:id="317"/>
      <w:r w:rsidRPr="00AB3856">
        <w:rPr>
          <w:rFonts w:ascii="Verdana" w:hAnsi="Verdana" w:cstheme="minorHAnsi"/>
          <w:sz w:val="20"/>
          <w:szCs w:val="20"/>
        </w:rPr>
        <w:t xml:space="preserve"> </w:t>
      </w:r>
      <w:bookmarkEnd w:id="318"/>
      <w:bookmarkEnd w:id="319"/>
    </w:p>
    <w:p w14:paraId="0DF379F6" w14:textId="77777777" w:rsidR="00517BBC" w:rsidRPr="00AB3856" w:rsidRDefault="00517BBC" w:rsidP="005E76A9">
      <w:pPr>
        <w:pStyle w:val="Akapitzlist"/>
        <w:numPr>
          <w:ilvl w:val="1"/>
          <w:numId w:val="35"/>
        </w:numPr>
        <w:spacing w:after="0"/>
        <w:ind w:left="567" w:hanging="567"/>
        <w:jc w:val="both"/>
        <w:rPr>
          <w:rFonts w:ascii="Verdana" w:hAnsi="Verdana" w:cstheme="minorHAnsi"/>
          <w:sz w:val="20"/>
          <w:szCs w:val="20"/>
        </w:rPr>
      </w:pPr>
      <w:r w:rsidRPr="00AB3856">
        <w:rPr>
          <w:rFonts w:ascii="Verdana" w:hAnsi="Verdana" w:cstheme="minorHAnsi"/>
          <w:sz w:val="20"/>
          <w:szCs w:val="20"/>
        </w:rPr>
        <w:t>W toku badania i oceny Ofert Zamawiający może żądać od Wykonawców wyjaśnień dotyczących treści złożonych Ofert.</w:t>
      </w:r>
    </w:p>
    <w:p w14:paraId="509A8073" w14:textId="77777777" w:rsidR="00517BBC" w:rsidRPr="00AB3856" w:rsidRDefault="00517BBC" w:rsidP="005E76A9">
      <w:pPr>
        <w:pStyle w:val="Nagwek1"/>
        <w:numPr>
          <w:ilvl w:val="0"/>
          <w:numId w:val="36"/>
        </w:numPr>
        <w:ind w:right="0"/>
        <w:jc w:val="both"/>
        <w:rPr>
          <w:rFonts w:ascii="Verdana" w:hAnsi="Verdana" w:cstheme="minorHAnsi"/>
          <w:sz w:val="20"/>
          <w:szCs w:val="20"/>
        </w:rPr>
      </w:pPr>
      <w:bookmarkStart w:id="320" w:name="_Toc166832334"/>
      <w:bookmarkStart w:id="321" w:name="_Toc123804158"/>
      <w:bookmarkStart w:id="322" w:name="_Toc516738889"/>
      <w:bookmarkStart w:id="323" w:name="_Toc354752474"/>
      <w:bookmarkStart w:id="324" w:name="_Toc200365590"/>
      <w:r w:rsidRPr="00AB3856">
        <w:rPr>
          <w:rFonts w:ascii="Verdana" w:hAnsi="Verdana" w:cstheme="minorHAnsi"/>
          <w:sz w:val="20"/>
          <w:szCs w:val="20"/>
        </w:rPr>
        <w:t>ZABEZPIECZENIE NALEŻYTEGO WYKONANIA UMOWY</w:t>
      </w:r>
      <w:bookmarkEnd w:id="320"/>
      <w:bookmarkEnd w:id="321"/>
      <w:bookmarkEnd w:id="322"/>
      <w:bookmarkEnd w:id="323"/>
      <w:bookmarkEnd w:id="324"/>
    </w:p>
    <w:p w14:paraId="523E8A74" w14:textId="77777777" w:rsidR="00517BBC" w:rsidRPr="00AB3856" w:rsidRDefault="00517BBC" w:rsidP="005E76A9">
      <w:pPr>
        <w:pStyle w:val="Akapitzlist"/>
        <w:numPr>
          <w:ilvl w:val="1"/>
          <w:numId w:val="21"/>
        </w:numPr>
        <w:spacing w:before="120" w:after="120" w:line="24" w:lineRule="atLeast"/>
        <w:ind w:left="567" w:hanging="567"/>
        <w:jc w:val="both"/>
        <w:outlineLvl w:val="0"/>
        <w:rPr>
          <w:rFonts w:ascii="Verdana" w:hAnsi="Verdana" w:cstheme="minorHAnsi"/>
          <w:sz w:val="20"/>
          <w:szCs w:val="20"/>
        </w:rPr>
      </w:pPr>
      <w:bookmarkStart w:id="325" w:name="_Toc200365591"/>
      <w:r w:rsidRPr="00AB3856">
        <w:rPr>
          <w:rFonts w:ascii="Verdana" w:hAnsi="Verdana" w:cstheme="minorHAnsi"/>
          <w:sz w:val="20"/>
          <w:szCs w:val="20"/>
        </w:rPr>
        <w:t>Zamawiający nie wymaga wniesienia zabezpieczenia należytego wykonania zamówienia.</w:t>
      </w:r>
      <w:bookmarkEnd w:id="325"/>
      <w:r w:rsidRPr="00AB3856">
        <w:rPr>
          <w:rFonts w:ascii="Verdana" w:hAnsi="Verdana" w:cstheme="minorHAnsi"/>
          <w:sz w:val="20"/>
          <w:szCs w:val="20"/>
        </w:rPr>
        <w:t xml:space="preserve"> </w:t>
      </w:r>
    </w:p>
    <w:p w14:paraId="44525357" w14:textId="77777777" w:rsidR="00517BBC" w:rsidRPr="00AB3856" w:rsidRDefault="00517BBC" w:rsidP="005E76A9">
      <w:pPr>
        <w:pStyle w:val="Nagwek1"/>
        <w:numPr>
          <w:ilvl w:val="0"/>
          <w:numId w:val="37"/>
        </w:numPr>
        <w:ind w:right="0"/>
        <w:jc w:val="both"/>
        <w:rPr>
          <w:rFonts w:ascii="Verdana" w:hAnsi="Verdana" w:cstheme="minorHAnsi"/>
          <w:sz w:val="20"/>
          <w:szCs w:val="20"/>
        </w:rPr>
      </w:pPr>
      <w:bookmarkStart w:id="326" w:name="_Toc166832335"/>
      <w:bookmarkStart w:id="327" w:name="_Toc123804159"/>
      <w:bookmarkStart w:id="328" w:name="_Toc516738893"/>
      <w:bookmarkStart w:id="329" w:name="_Toc200365592"/>
      <w:r w:rsidRPr="00AB3856">
        <w:rPr>
          <w:rFonts w:ascii="Verdana" w:hAnsi="Verdana" w:cstheme="minorHAnsi"/>
          <w:sz w:val="20"/>
          <w:szCs w:val="20"/>
        </w:rPr>
        <w:t>INFORMACJE DOTYCZĄCE ZAWARCIA UMOWY</w:t>
      </w:r>
      <w:bookmarkStart w:id="330" w:name="_Toc516738894"/>
      <w:bookmarkStart w:id="331" w:name="_Toc516734864"/>
      <w:bookmarkStart w:id="332" w:name="_Toc516581678"/>
      <w:bookmarkStart w:id="333" w:name="_Toc516566406"/>
      <w:bookmarkStart w:id="334" w:name="_Toc354752478"/>
      <w:bookmarkEnd w:id="326"/>
      <w:bookmarkEnd w:id="327"/>
      <w:bookmarkEnd w:id="328"/>
      <w:bookmarkEnd w:id="329"/>
    </w:p>
    <w:p w14:paraId="25540A39"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35" w:name="_Toc200365593"/>
      <w:r w:rsidRPr="00AB3856">
        <w:rPr>
          <w:rFonts w:ascii="Verdana" w:hAnsi="Verdana" w:cstheme="minorHAnsi"/>
          <w:sz w:val="20"/>
          <w:szCs w:val="20"/>
        </w:rPr>
        <w:t>Z Wykonawcą, którego Oferta zostanie uznana za najkorzystniejszą na podstawie kryteriów oceny ofert, Zamawiający podpisze Umowę według wzoru określonego w Załączniku nr 5 do SWZ, na warunkach określonych w niniejszym Postępowaniu.</w:t>
      </w:r>
      <w:bookmarkEnd w:id="330"/>
      <w:bookmarkEnd w:id="331"/>
      <w:bookmarkEnd w:id="332"/>
      <w:bookmarkEnd w:id="335"/>
    </w:p>
    <w:p w14:paraId="2418E97A"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36" w:name="_Toc200365594"/>
      <w:r w:rsidRPr="00AB3856">
        <w:rPr>
          <w:rFonts w:ascii="Verdana" w:hAnsi="Verdana" w:cstheme="minorHAnsi"/>
          <w:sz w:val="20"/>
          <w:szCs w:val="20"/>
        </w:rPr>
        <w:t>Umowa, której projekt stanowi Załącznik nr 5 do SWZ, wymaga, pod rygorem nieważności, zachowania formy pisemnej.</w:t>
      </w:r>
      <w:bookmarkEnd w:id="336"/>
    </w:p>
    <w:p w14:paraId="6AC1ACB5"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37" w:name="_Toc200365595"/>
      <w:r w:rsidRPr="00AB3856">
        <w:rPr>
          <w:rFonts w:ascii="Verdana" w:hAnsi="Verdana" w:cstheme="minorHAnsi"/>
          <w:sz w:val="20"/>
          <w:szCs w:val="20"/>
        </w:rPr>
        <w:t>Osoby, które będą podpisywać umowę w imieniu Wykonawcy, muszą przedstawić Zamawiającemu przed podpisaniem umowy odpowiednie pełnomocnictwa do wyrażania woli w imieniu Wykonawcy, jeżeli umocowanie ich nie wynika z dokumentów załączonych do Oferty.</w:t>
      </w:r>
      <w:bookmarkEnd w:id="337"/>
    </w:p>
    <w:p w14:paraId="230B8F38" w14:textId="77777777" w:rsidR="00517BBC" w:rsidRPr="00AB3856" w:rsidRDefault="00517BBC" w:rsidP="005E76A9">
      <w:pPr>
        <w:pStyle w:val="Nagwek1"/>
        <w:numPr>
          <w:ilvl w:val="0"/>
          <w:numId w:val="37"/>
        </w:numPr>
        <w:ind w:right="0"/>
        <w:jc w:val="both"/>
        <w:rPr>
          <w:rFonts w:ascii="Verdana" w:hAnsi="Verdana" w:cstheme="minorHAnsi"/>
          <w:sz w:val="20"/>
          <w:szCs w:val="20"/>
        </w:rPr>
      </w:pPr>
      <w:bookmarkStart w:id="338" w:name="_Toc166832336"/>
      <w:bookmarkStart w:id="339" w:name="_Toc123804160"/>
      <w:bookmarkStart w:id="340" w:name="_Toc516738895"/>
      <w:bookmarkStart w:id="341" w:name="_Toc200365596"/>
      <w:r w:rsidRPr="00AB3856">
        <w:rPr>
          <w:rFonts w:ascii="Verdana" w:hAnsi="Verdana" w:cstheme="minorHAnsi"/>
          <w:sz w:val="20"/>
          <w:szCs w:val="20"/>
        </w:rPr>
        <w:t>DODATKOWE INFORMACJE</w:t>
      </w:r>
      <w:bookmarkEnd w:id="338"/>
      <w:bookmarkEnd w:id="339"/>
      <w:bookmarkEnd w:id="340"/>
      <w:bookmarkEnd w:id="341"/>
    </w:p>
    <w:p w14:paraId="0D822DAA"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42" w:name="_Toc516738896"/>
      <w:bookmarkStart w:id="343" w:name="_Toc516734866"/>
      <w:bookmarkStart w:id="344" w:name="_Toc516581680"/>
      <w:bookmarkStart w:id="345" w:name="_Toc200365597"/>
      <w:r w:rsidRPr="00AB3856">
        <w:rPr>
          <w:rFonts w:ascii="Verdana" w:hAnsi="Verdana" w:cstheme="minorHAnsi"/>
          <w:sz w:val="20"/>
          <w:szCs w:val="20"/>
        </w:rPr>
        <w:t>Wybór oferty najkorzystniejszej nie oznacza zaciągnięcia zobowiązania przez Zamawiającego do zawarcia Umowy z Wykonawcą.</w:t>
      </w:r>
      <w:bookmarkStart w:id="346" w:name="_Toc354752479"/>
      <w:bookmarkEnd w:id="333"/>
      <w:bookmarkEnd w:id="334"/>
      <w:bookmarkEnd w:id="342"/>
      <w:bookmarkEnd w:id="343"/>
      <w:bookmarkEnd w:id="344"/>
      <w:bookmarkEnd w:id="345"/>
    </w:p>
    <w:p w14:paraId="561E8FD3"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47" w:name="_Toc516738897"/>
      <w:bookmarkStart w:id="348" w:name="_Toc516734867"/>
      <w:bookmarkStart w:id="349" w:name="_Toc516581681"/>
      <w:bookmarkStart w:id="350" w:name="_Toc200365598"/>
      <w:r w:rsidRPr="00AB3856">
        <w:rPr>
          <w:rFonts w:ascii="Verdana" w:hAnsi="Verdana" w:cstheme="minorHAnsi"/>
          <w:sz w:val="20"/>
          <w:szCs w:val="20"/>
        </w:rPr>
        <w:t>W przypadku, gdy Wykonawca, którego Oferta została wybrana jako najkorzystniejsza uchyla się od zawarcia umowy, nie wnosi wymaganego zabezpieczenia należytego wykonania Umowy, Zamawiający może wybrać najkorzystniejszą Ofertę spośród pozostałych Ofert chyba, że zachodzą przesłanki do unieważnienia Postępowania zakupowego.</w:t>
      </w:r>
      <w:bookmarkEnd w:id="347"/>
      <w:bookmarkEnd w:id="348"/>
      <w:bookmarkEnd w:id="349"/>
      <w:bookmarkEnd w:id="350"/>
    </w:p>
    <w:p w14:paraId="6D806CEA"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51" w:name="_Toc516738898"/>
      <w:bookmarkStart w:id="352" w:name="_Toc516734868"/>
      <w:bookmarkStart w:id="353" w:name="_Toc516581682"/>
      <w:bookmarkStart w:id="354" w:name="_Toc516566408"/>
      <w:bookmarkStart w:id="355" w:name="_Toc354752480"/>
      <w:bookmarkStart w:id="356" w:name="_Toc200365599"/>
      <w:r w:rsidRPr="00AB3856">
        <w:rPr>
          <w:rFonts w:ascii="Verdana" w:hAnsi="Verdana" w:cstheme="minorHAnsi"/>
          <w:sz w:val="20"/>
          <w:szCs w:val="20"/>
        </w:rPr>
        <w:t>Zamawiający zastrzega sobie prawo unieważnienia postępowania, w tym również po wyborze najkorzystniejszej Oferty, bez podania przyczyny. Zamawiający nie ponosi żadnej odpowiedzialności w stosunku do Wykonawcy, w przypadku wystąpienia powyższego zdarzenia.</w:t>
      </w:r>
      <w:bookmarkStart w:id="357" w:name="_Toc516738899"/>
      <w:bookmarkStart w:id="358" w:name="_Toc516734869"/>
      <w:bookmarkStart w:id="359" w:name="_Toc516581683"/>
      <w:bookmarkStart w:id="360" w:name="_Toc516566409"/>
      <w:bookmarkEnd w:id="351"/>
      <w:bookmarkEnd w:id="352"/>
      <w:bookmarkEnd w:id="353"/>
      <w:bookmarkEnd w:id="354"/>
      <w:bookmarkEnd w:id="355"/>
      <w:bookmarkEnd w:id="356"/>
    </w:p>
    <w:p w14:paraId="72DF2FFC"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61" w:name="_Toc200365600"/>
      <w:r w:rsidRPr="00AB3856">
        <w:rPr>
          <w:rFonts w:ascii="Verdana" w:hAnsi="Verdana" w:cstheme="minorHAnsi"/>
          <w:sz w:val="20"/>
          <w:szCs w:val="20"/>
        </w:rPr>
        <w:t>W sprawach nieuregulowanych w SWZ mają zastosowanie postanowienia Procedury Zakupów PGE Dystrybucja S.A. oraz przepisy Kodeksu cywilnego.</w:t>
      </w:r>
      <w:bookmarkStart w:id="362" w:name="_Toc516738900"/>
      <w:bookmarkStart w:id="363" w:name="_Toc516734870"/>
      <w:bookmarkStart w:id="364" w:name="_Toc516581684"/>
      <w:bookmarkStart w:id="365" w:name="_Toc516566410"/>
      <w:bookmarkStart w:id="366" w:name="_Toc354752481"/>
      <w:bookmarkEnd w:id="346"/>
      <w:bookmarkEnd w:id="357"/>
      <w:bookmarkEnd w:id="358"/>
      <w:bookmarkEnd w:id="359"/>
      <w:bookmarkEnd w:id="360"/>
      <w:bookmarkEnd w:id="361"/>
    </w:p>
    <w:p w14:paraId="7740D4CC"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67" w:name="_Toc200365601"/>
      <w:bookmarkEnd w:id="362"/>
      <w:bookmarkEnd w:id="363"/>
      <w:bookmarkEnd w:id="364"/>
      <w:bookmarkEnd w:id="365"/>
      <w:bookmarkEnd w:id="366"/>
      <w:r w:rsidRPr="00AB3856">
        <w:rPr>
          <w:rFonts w:ascii="Verdana" w:hAnsi="Verdana" w:cstheme="minorHAnsi"/>
          <w:sz w:val="20"/>
          <w:szCs w:val="20"/>
        </w:rPr>
        <w:t>Wykonawca wyraża zgodę na udostępnienie treści Umowy podmiotom współpracującym z Zamawiającym.</w:t>
      </w:r>
      <w:bookmarkEnd w:id="367"/>
    </w:p>
    <w:p w14:paraId="0D3098DD"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68" w:name="_Toc200365602"/>
      <w:r w:rsidRPr="00AB3856">
        <w:rPr>
          <w:rFonts w:ascii="Verdana" w:hAnsi="Verdana" w:cstheme="minorHAnsi"/>
          <w:sz w:val="20"/>
          <w:szCs w:val="20"/>
        </w:rPr>
        <w:lastRenderedPageBreak/>
        <w:t>Zamawiający informuje, że do zapłaty za zobowiązania stosuje mechanizm podzielonej płatności, o którym mowa w art. 108a ustawy o podatku od towarów i usług.</w:t>
      </w:r>
      <w:bookmarkEnd w:id="368"/>
    </w:p>
    <w:p w14:paraId="1C65086A"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69" w:name="_Toc200365603"/>
      <w:r w:rsidRPr="00AB3856">
        <w:rPr>
          <w:rFonts w:ascii="Verdana" w:hAnsi="Verdana" w:cstheme="minorHAnsi"/>
          <w:sz w:val="20"/>
          <w:szCs w:val="20"/>
        </w:rPr>
        <w:t>Wykonawca zobowiązuje się, że wypełni ustawowy obowiązek w zakresie wykazania w  deklaracji VAT podatku należnego z tytułu wystawionych faktur objętych przedmiotową umową.</w:t>
      </w:r>
      <w:bookmarkEnd w:id="369"/>
    </w:p>
    <w:p w14:paraId="6B0091D6"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70" w:name="_Toc200365604"/>
      <w:r w:rsidRPr="00AB3856">
        <w:rPr>
          <w:rFonts w:ascii="Verdana" w:hAnsi="Verdana" w:cstheme="minorHAnsi"/>
          <w:sz w:val="20"/>
          <w:szCs w:val="20"/>
        </w:rPr>
        <w:t>W przypadku kiedy w związku z wykonaniem Umowy zakupowej Wykonawca będzie przetwarzał dane osobowe na rzecz Zamawiającego na podstawie Umowy powierzenia przetwarzania danych osobowych, Zamawiający wezwie Wykonawcę, którego Oferta została najwyżej oceniona do złożenia w wyznaczonym terminie ankiety w zakresie gwarancji bezpieczeństwa przetwarzania danych osobowych (Załącznik nr 11 do SWZ).</w:t>
      </w:r>
      <w:bookmarkEnd w:id="370"/>
    </w:p>
    <w:p w14:paraId="0FE7BBF3" w14:textId="77777777" w:rsidR="00517BBC" w:rsidRPr="00AB3856" w:rsidRDefault="00517BBC" w:rsidP="005E76A9">
      <w:pPr>
        <w:pStyle w:val="Akapitzlist"/>
        <w:numPr>
          <w:ilvl w:val="1"/>
          <w:numId w:val="37"/>
        </w:numPr>
        <w:spacing w:after="0"/>
        <w:ind w:left="567" w:hanging="567"/>
        <w:jc w:val="both"/>
        <w:outlineLvl w:val="0"/>
        <w:rPr>
          <w:rFonts w:ascii="Verdana" w:hAnsi="Verdana" w:cstheme="minorHAnsi"/>
          <w:sz w:val="20"/>
          <w:szCs w:val="20"/>
        </w:rPr>
      </w:pPr>
      <w:bookmarkStart w:id="371" w:name="_Toc200365605"/>
      <w:r w:rsidRPr="00AB3856">
        <w:rPr>
          <w:rFonts w:ascii="Verdana" w:hAnsi="Verdana" w:cstheme="minorHAnsi"/>
          <w:sz w:val="20"/>
          <w:szCs w:val="20"/>
        </w:rPr>
        <w:t>Jeżeli Wykonawca będący podmiotem przetwarzającym dane osobowe, w wyznaczonym do tego terminie nie złożył ankiety w zakresie gwarancji bezpieczeństwa przetwarzania danych osobowych (Załącznik nr 11 do SWZ) lub kiedy Zamawiający po analizie ankiety uzna, że Wykonawca nie daje takich gwarancji, Oferta Wykonawcy podlega odrzuceniu na podstawie art. 9.5.1. lit. n. Procedury. W takiej sytuacji Zamawiający może wybrać Najkorzystniejszą Ofertę spośród pozostałych Ofert.</w:t>
      </w:r>
      <w:bookmarkEnd w:id="371"/>
      <w:r w:rsidRPr="00AB3856">
        <w:rPr>
          <w:rFonts w:ascii="Verdana" w:hAnsi="Verdana" w:cstheme="minorHAnsi"/>
          <w:sz w:val="20"/>
          <w:szCs w:val="20"/>
        </w:rPr>
        <w:t xml:space="preserve"> </w:t>
      </w:r>
    </w:p>
    <w:p w14:paraId="482220D5" w14:textId="77777777" w:rsidR="00517BBC" w:rsidRPr="00AB3856" w:rsidRDefault="00517BBC" w:rsidP="005E76A9">
      <w:pPr>
        <w:pStyle w:val="Nagwek1"/>
        <w:numPr>
          <w:ilvl w:val="0"/>
          <w:numId w:val="38"/>
        </w:numPr>
        <w:ind w:right="0"/>
        <w:jc w:val="both"/>
        <w:rPr>
          <w:rFonts w:ascii="Verdana" w:hAnsi="Verdana" w:cstheme="minorHAnsi"/>
          <w:sz w:val="20"/>
          <w:szCs w:val="20"/>
        </w:rPr>
      </w:pPr>
      <w:bookmarkStart w:id="372" w:name="_Toc516738901"/>
      <w:bookmarkStart w:id="373" w:name="_Toc166832337"/>
      <w:bookmarkStart w:id="374" w:name="_Toc125615520"/>
      <w:bookmarkStart w:id="375" w:name="_Toc200365606"/>
      <w:r w:rsidRPr="00AB3856">
        <w:rPr>
          <w:rFonts w:ascii="Verdana" w:hAnsi="Verdana" w:cstheme="minorHAnsi"/>
          <w:sz w:val="20"/>
          <w:szCs w:val="20"/>
        </w:rPr>
        <w:t>AUKCJA ELEKTRONICZNA</w:t>
      </w:r>
      <w:bookmarkEnd w:id="372"/>
      <w:r w:rsidRPr="00AB3856">
        <w:rPr>
          <w:rFonts w:ascii="Verdana" w:hAnsi="Verdana" w:cstheme="minorHAnsi"/>
          <w:sz w:val="20"/>
          <w:szCs w:val="20"/>
        </w:rPr>
        <w:t>/NEGOCJACJE HANDLOWE</w:t>
      </w:r>
      <w:bookmarkEnd w:id="373"/>
      <w:bookmarkEnd w:id="374"/>
      <w:bookmarkEnd w:id="375"/>
    </w:p>
    <w:p w14:paraId="60527720" w14:textId="77777777" w:rsidR="00517BBC" w:rsidRPr="00AB3856" w:rsidRDefault="00517BBC" w:rsidP="005E76A9">
      <w:pPr>
        <w:pStyle w:val="Tekstpodstawowy"/>
        <w:numPr>
          <w:ilvl w:val="1"/>
          <w:numId w:val="38"/>
        </w:numPr>
        <w:shd w:val="clear" w:color="auto" w:fill="FFFFFF"/>
        <w:tabs>
          <w:tab w:val="left" w:pos="851"/>
        </w:tabs>
        <w:spacing w:after="0" w:line="240" w:lineRule="auto"/>
        <w:ind w:left="709" w:hanging="709"/>
        <w:rPr>
          <w:rFonts w:ascii="Verdana" w:hAnsi="Verdana" w:cstheme="minorHAnsi"/>
          <w:sz w:val="20"/>
        </w:rPr>
      </w:pPr>
      <w:r w:rsidRPr="00AB3856">
        <w:rPr>
          <w:rFonts w:ascii="Verdana" w:hAnsi="Verdana" w:cstheme="minorHAnsi"/>
          <w:sz w:val="20"/>
        </w:rPr>
        <w:t xml:space="preserve">Zamawiający </w:t>
      </w:r>
      <w:r w:rsidRPr="00AB3856">
        <w:rPr>
          <w:rFonts w:ascii="Verdana" w:hAnsi="Verdana" w:cstheme="minorHAnsi"/>
          <w:b/>
          <w:sz w:val="20"/>
        </w:rPr>
        <w:t>nie przewiduje</w:t>
      </w:r>
      <w:r w:rsidRPr="00AB3856">
        <w:rPr>
          <w:rFonts w:ascii="Verdana" w:hAnsi="Verdana" w:cstheme="minorHAnsi"/>
          <w:sz w:val="20"/>
        </w:rPr>
        <w:t xml:space="preserve"> wyboru najkorzystniejszej Oferty z zastosowaniem aukcji elektronicznej.</w:t>
      </w:r>
    </w:p>
    <w:p w14:paraId="56B0E81B" w14:textId="324430D1" w:rsidR="00517BBC" w:rsidRPr="00AB3856" w:rsidRDefault="00BC042B" w:rsidP="005E76A9">
      <w:pPr>
        <w:pStyle w:val="Tekstpodstawowy"/>
        <w:numPr>
          <w:ilvl w:val="1"/>
          <w:numId w:val="38"/>
        </w:numPr>
        <w:shd w:val="clear" w:color="auto" w:fill="FFFFFF"/>
        <w:tabs>
          <w:tab w:val="left" w:pos="851"/>
        </w:tabs>
        <w:spacing w:after="0" w:line="240" w:lineRule="auto"/>
        <w:ind w:left="709" w:hanging="709"/>
        <w:rPr>
          <w:rFonts w:ascii="Verdana" w:hAnsi="Verdana" w:cstheme="minorHAnsi"/>
          <w:sz w:val="20"/>
        </w:rPr>
      </w:pPr>
      <w:r w:rsidRPr="00AB3856">
        <w:rPr>
          <w:rFonts w:ascii="Verdana" w:hAnsi="Verdana" w:cstheme="minorHAnsi"/>
          <w:sz w:val="20"/>
          <w:shd w:val="clear" w:color="auto" w:fill="FFFF00"/>
        </w:rPr>
        <w:t>Zamawiający zastrzega sobie możliwość przeprowadzenia negocjacji handlowych, zgodnie z pkt. 9.6.3 – 9.6.6 Procedury Zakupów.</w:t>
      </w:r>
    </w:p>
    <w:p w14:paraId="5BC539B6" w14:textId="77777777" w:rsidR="00517BBC" w:rsidRPr="00AB3856" w:rsidRDefault="00517BBC" w:rsidP="005E76A9">
      <w:pPr>
        <w:pStyle w:val="Nagwek1"/>
        <w:numPr>
          <w:ilvl w:val="0"/>
          <w:numId w:val="38"/>
        </w:numPr>
        <w:spacing w:before="240"/>
        <w:ind w:left="482" w:right="0" w:hanging="482"/>
        <w:jc w:val="both"/>
        <w:rPr>
          <w:rFonts w:ascii="Verdana" w:hAnsi="Verdana" w:cstheme="minorHAnsi"/>
          <w:sz w:val="20"/>
          <w:szCs w:val="20"/>
        </w:rPr>
      </w:pPr>
      <w:bookmarkStart w:id="376" w:name="_Toc166832338"/>
      <w:bookmarkStart w:id="377" w:name="_Toc123804162"/>
      <w:bookmarkStart w:id="378" w:name="_Toc200365607"/>
      <w:bookmarkStart w:id="379" w:name="_Toc516738902"/>
      <w:bookmarkStart w:id="380" w:name="_Toc354752482"/>
      <w:r w:rsidRPr="00AB3856">
        <w:rPr>
          <w:rFonts w:ascii="Verdana" w:hAnsi="Verdana" w:cstheme="minorHAnsi"/>
          <w:sz w:val="20"/>
          <w:szCs w:val="20"/>
        </w:rPr>
        <w:t>SYSTEM ZAKUPOWY</w:t>
      </w:r>
      <w:bookmarkEnd w:id="376"/>
      <w:bookmarkEnd w:id="377"/>
      <w:bookmarkEnd w:id="378"/>
    </w:p>
    <w:p w14:paraId="3843D628"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Zamawiający informuje, że postępowanie zakupowe będzie prowadzone z wykorzystaniem Systemu Zakupowego.</w:t>
      </w:r>
    </w:p>
    <w:p w14:paraId="1D7B8A9C"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 xml:space="preserve">Aby złożyć ofertę w postępowaniu Wykonawca jest zobowiązany do dokonania rejestracji w Systemie Zakupowym dostępnym pod adresem: </w:t>
      </w:r>
      <w:r w:rsidRPr="00AB3856">
        <w:rPr>
          <w:rStyle w:val="czeinternetowe"/>
          <w:rFonts w:ascii="Verdana" w:hAnsi="Verdana" w:cstheme="minorHAnsi"/>
          <w:sz w:val="20"/>
          <w:szCs w:val="20"/>
        </w:rPr>
        <w:t>https://swpp2.gkpge.pl</w:t>
      </w:r>
      <w:r w:rsidRPr="00AB3856">
        <w:rPr>
          <w:rFonts w:ascii="Verdana" w:hAnsi="Verdana" w:cstheme="minorHAnsi"/>
          <w:sz w:val="20"/>
          <w:szCs w:val="20"/>
        </w:rPr>
        <w:t>. System Zakupowy jest zintegrowany z platformą OnePlace firmy Otwarty Rynek Elektroniczny S.A. Zamawiający informuje, iż przy pierwszym logowaniu się Wykonawców do Sytemu, konieczne jest przejście przez ścieżkę rejestracji do strefy dostawców OnePlace. Wszystkich zainteresowanych udziałem w postępowaniu zakupowym (w tym wszystkich Wykonawców, którzy zamierzają złożyć ofertę wspólnie) prosimy o dokonanie rejestracji bez zbędnej zwłoki ponieważ proces weryfikacji Wykonawcy może potrwać do 3 dni.</w:t>
      </w:r>
      <w:r w:rsidRPr="00AB3856">
        <w:rPr>
          <w:rFonts w:ascii="Verdana" w:hAnsi="Verdana" w:cstheme="minorHAnsi"/>
          <w:b/>
          <w:sz w:val="20"/>
          <w:szCs w:val="20"/>
        </w:rPr>
        <w:t xml:space="preserve"> </w:t>
      </w:r>
    </w:p>
    <w:p w14:paraId="2781407D"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Wszelkie informacje dotyczące sposobu rejestracji i logowania do systemu znajdują się pod wyżej wskazanym adresem internetowym w zakładce Pytania i odpowiedzi/FAQ. Prosimy o zapoznanie się również z dokumentem regulującym zasady korzystania z Systemu Zakupowego obsługującego proces zakupowy pn. „Szczegółowa instrukcja korzystania z Systemu Zakupowego dla Wykonawców” dostępnym w Systemie Zakupowym w zakładce „Dokumenty” w pliku „Regulacje i procedury obowiązujące w PGE Dystrybucja S.A.”</w:t>
      </w:r>
    </w:p>
    <w:p w14:paraId="2493CFA2"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 xml:space="preserve">Po zarejestrowaniu i zalogowaniu się do Systemu Wykonawcy uzyskują dostęp do aplikacji umożliwiającej składanie wniosków, ofert i zadawanie pytań w postępowaniu. Komunikacja pomiędzy Wykonawcami, a Zamawiającym będzie odbywała się za pomocą funkcjonalności Systemu. System umożliwia między innymi dokonywanie czynności złożenia oferty lub wniosku o dopuszczenie do udziału w postępowaniu, zmiany oferty lub wniosku, wycofania oferty lub wniosku złożenia pytań do postępowania. </w:t>
      </w:r>
    </w:p>
    <w:p w14:paraId="5591339F"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Za datę złożenia oferty, wniosków, zawiadomienia, dokumentu elektronicznego, oświadczenia lub elektronicznej kopii dokumentu lub oświadczenia przyjmuje się datę przekazania (złożenia) w Systemie Zakupowym do Zamawiającego. Moment złożenia oferty/wniosku/informacji następuje wraz z zakończeniem procesu składania, tj. kliknięciu na przycisk „Złóż wniosek/ofertę”, elektronicznym podpisaniu formularza wniosku/oferty (w przypadku postępowań publicznych) i wyświetleniu przez system komunikatu „Oferta złożona poprawnie”. W sekcji „Podsumowanie” na formularzu ofertowym wyświetli się dokładna data i godzina złożenia wniosku/ oferty w polu „Data”.</w:t>
      </w:r>
    </w:p>
    <w:p w14:paraId="3E763653"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lastRenderedPageBreak/>
        <w:t xml:space="preserve">Zamawiający informuje, że czas na serwerach, na których uruchomiony jest System Zakupowy, jest zsynchronizowany z wzorcem czasu określanym przez Główny Urząd Miar (GUM). Serwery czasu uruchomione przez GUM wyznaczają czas administracyjny w Polsce. </w:t>
      </w:r>
    </w:p>
    <w:p w14:paraId="580EE6A4"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 xml:space="preserve">Wymagania techniczne dla sprzętu komputerowego wskazane są w zakładce Pytania i odpowiedzi/FAQ oraz w instrukcji dla Wykonawcy „Podpis elektroniczny – instrukcja” a także w „Szczegółowej instrukcji korzystania z Systemu Zakupowego dla Wykonawców”. </w:t>
      </w:r>
    </w:p>
    <w:p w14:paraId="4EB30F46"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Instrukcje dla Wykonawców dotyczące składania ofert / wniosków, składania dokumentów elektronicznych, elektronicznych kopii dokumentów i oświadczeń oraz informacji przekazywanych przy ich użyciu Systemu zostały opisane w „Szczegółowej instrukcji korzystania z Systemu Zakupowego dla Wykonawców” oraz instrukcji „Podpis elektroniczny - instrukcja-” dostępnych w zakładce  „Dokumenty” w pliku „Regulacje i procedury obowiązujące w PGE Dystrybucja S.A.”.</w:t>
      </w:r>
    </w:p>
    <w:p w14:paraId="465DC746"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Maksymalny rozmiar plików przesyłanych (zamieszczanych) za pośrednictwem Systemu wynosi 150 MB. Zamawiający określił dopuszczalny format plików zamieszczanych w Systemie jako: Xls, xlsx, doc, docx, pptx, pdf, xml, rar, zip, gif, jpg, dwg, tif, tiff, txt, rtf, jpeg, bmp, ath, kst, png, asic, cades, xades, pades, 7z, mp4, msg, przy czym zaleca się wykorzystywanie plików w formacie .pdf.</w:t>
      </w:r>
    </w:p>
    <w:p w14:paraId="16B28FEA"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 xml:space="preserve">Zamawiający informuje, że pliki dołączane do systemu przez Wykonawców są sprawdzane oprogramowaniem antywirusowym. </w:t>
      </w:r>
    </w:p>
    <w:p w14:paraId="5B47C26C"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 xml:space="preserve">Za datę złożenia oferty, wniosków, zawiadomienia, dokumentu elektronicznego, oświadczenia lub elektronicznej kopii dokumentu lub oświadczenia przyjmuje się datę przekazania (złożenia) w Systemie Zakupowym do Zamawiającego. </w:t>
      </w:r>
    </w:p>
    <w:p w14:paraId="6AFA8ED6"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System po upływie terminu składania ofert nie dopuści możliwości złożenia oferty, tym samym zaleca się przygotowanie i złożenie oferty z odpowiednim wyprzedzeniem.</w:t>
      </w:r>
    </w:p>
    <w:p w14:paraId="29468D46" w14:textId="77777777" w:rsidR="00517BBC" w:rsidRPr="00AB3856" w:rsidRDefault="00517BBC" w:rsidP="005E76A9">
      <w:pPr>
        <w:pStyle w:val="Akapitzlist"/>
        <w:numPr>
          <w:ilvl w:val="1"/>
          <w:numId w:val="38"/>
        </w:numPr>
        <w:shd w:val="clear" w:color="auto" w:fill="FFFFFF"/>
        <w:tabs>
          <w:tab w:val="left" w:pos="851"/>
        </w:tabs>
        <w:suppressAutoHyphens/>
        <w:spacing w:before="120" w:after="120"/>
        <w:ind w:left="709" w:hanging="709"/>
        <w:jc w:val="both"/>
        <w:rPr>
          <w:rFonts w:ascii="Verdana" w:hAnsi="Verdana" w:cstheme="minorHAnsi"/>
          <w:sz w:val="20"/>
          <w:szCs w:val="20"/>
        </w:rPr>
      </w:pPr>
      <w:r w:rsidRPr="00AB3856">
        <w:rPr>
          <w:rFonts w:ascii="Verdana" w:hAnsi="Verdana" w:cstheme="minorHAnsi"/>
          <w:sz w:val="20"/>
          <w:szCs w:val="20"/>
        </w:rPr>
        <w:t>Za wsparcie techniczne dla Wykonawców w zakresie obsługi Systemu odpowiada firma Otwarty Rynek Elektroniczny S.A. Pomoc techniczna jest realizowana od poniedziałku do piątku w godzinach 08:00-16:00 (z wyłączeniem dni ustawowo wolnych od pracy) za pomocą następujących kanałów kontaktu:</w:t>
      </w:r>
    </w:p>
    <w:p w14:paraId="12A66EB4" w14:textId="77777777" w:rsidR="00517BBC" w:rsidRPr="00AB3856" w:rsidRDefault="00517BBC" w:rsidP="00517BBC">
      <w:pPr>
        <w:pStyle w:val="Akapitzlist"/>
        <w:shd w:val="clear" w:color="auto" w:fill="FFFFFF"/>
        <w:tabs>
          <w:tab w:val="left" w:pos="851"/>
        </w:tabs>
        <w:suppressAutoHyphens/>
        <w:spacing w:before="120" w:after="120"/>
        <w:ind w:left="709"/>
        <w:rPr>
          <w:rFonts w:ascii="Verdana" w:hAnsi="Verdana" w:cstheme="minorHAnsi"/>
          <w:sz w:val="20"/>
          <w:szCs w:val="20"/>
          <w:lang w:val="en-GB"/>
        </w:rPr>
      </w:pPr>
      <w:r w:rsidRPr="00AB3856">
        <w:rPr>
          <w:rFonts w:ascii="Verdana" w:hAnsi="Verdana" w:cstheme="minorHAnsi"/>
          <w:sz w:val="20"/>
          <w:szCs w:val="20"/>
          <w:lang w:val="en-GB"/>
        </w:rPr>
        <w:t>tel.: +48 22 576 87 87</w:t>
      </w:r>
    </w:p>
    <w:p w14:paraId="15F1B2AE" w14:textId="77777777" w:rsidR="00517BBC" w:rsidRPr="00AB3856" w:rsidRDefault="00517BBC" w:rsidP="00517BBC">
      <w:pPr>
        <w:pStyle w:val="Akapitzlist"/>
        <w:shd w:val="clear" w:color="auto" w:fill="FFFFFF"/>
        <w:tabs>
          <w:tab w:val="left" w:pos="851"/>
        </w:tabs>
        <w:suppressAutoHyphens/>
        <w:spacing w:before="120" w:after="120"/>
        <w:ind w:left="709"/>
        <w:rPr>
          <w:rFonts w:ascii="Verdana" w:hAnsi="Verdana" w:cstheme="minorHAnsi"/>
          <w:sz w:val="20"/>
          <w:szCs w:val="20"/>
          <w:lang w:val="en-GB"/>
        </w:rPr>
      </w:pPr>
      <w:r w:rsidRPr="00AB3856">
        <w:rPr>
          <w:rFonts w:ascii="Verdana" w:hAnsi="Verdana" w:cstheme="minorHAnsi"/>
          <w:sz w:val="20"/>
          <w:szCs w:val="20"/>
          <w:lang w:val="en-GB"/>
        </w:rPr>
        <w:t>e-mail: helpdesk.zakupy@gkpge.pl</w:t>
      </w:r>
    </w:p>
    <w:p w14:paraId="74607508" w14:textId="77777777" w:rsidR="00517BBC" w:rsidRPr="00AB3856" w:rsidRDefault="00517BBC" w:rsidP="00517BBC">
      <w:pPr>
        <w:pStyle w:val="Akapitzlist"/>
        <w:shd w:val="clear" w:color="auto" w:fill="FFFFFF"/>
        <w:tabs>
          <w:tab w:val="left" w:pos="851"/>
        </w:tabs>
        <w:suppressAutoHyphens/>
        <w:spacing w:before="120" w:after="120"/>
        <w:ind w:left="709"/>
        <w:rPr>
          <w:rFonts w:ascii="Verdana" w:hAnsi="Verdana" w:cstheme="minorHAnsi"/>
          <w:sz w:val="20"/>
          <w:szCs w:val="20"/>
        </w:rPr>
      </w:pPr>
      <w:r w:rsidRPr="00AB3856">
        <w:rPr>
          <w:rFonts w:ascii="Verdana" w:hAnsi="Verdana" w:cstheme="minorHAnsi"/>
          <w:sz w:val="20"/>
          <w:szCs w:val="20"/>
        </w:rPr>
        <w:t>Zakres wsparcia dostępny na: https://pgedystrybucja.pl/przetargi</w:t>
      </w:r>
    </w:p>
    <w:p w14:paraId="33769A1C" w14:textId="77777777" w:rsidR="00517BBC" w:rsidRPr="00AB3856" w:rsidRDefault="00517BBC" w:rsidP="005E76A9">
      <w:pPr>
        <w:pStyle w:val="Nagwek1"/>
        <w:numPr>
          <w:ilvl w:val="0"/>
          <w:numId w:val="38"/>
        </w:numPr>
        <w:ind w:right="0"/>
        <w:jc w:val="both"/>
        <w:rPr>
          <w:rFonts w:ascii="Verdana" w:hAnsi="Verdana" w:cstheme="minorHAnsi"/>
          <w:sz w:val="20"/>
          <w:szCs w:val="20"/>
        </w:rPr>
      </w:pPr>
      <w:bookmarkStart w:id="381" w:name="_Toc166832339"/>
      <w:bookmarkStart w:id="382" w:name="_Toc123804163"/>
      <w:bookmarkStart w:id="383" w:name="_Toc200365608"/>
      <w:r w:rsidRPr="00AB3856">
        <w:rPr>
          <w:rFonts w:ascii="Verdana" w:hAnsi="Verdana" w:cstheme="minorHAnsi"/>
          <w:sz w:val="20"/>
          <w:szCs w:val="20"/>
        </w:rPr>
        <w:t>ZAŁĄCZNIKI</w:t>
      </w:r>
      <w:bookmarkEnd w:id="379"/>
      <w:bookmarkEnd w:id="380"/>
      <w:bookmarkEnd w:id="381"/>
      <w:bookmarkEnd w:id="382"/>
      <w:bookmarkEnd w:id="383"/>
    </w:p>
    <w:p w14:paraId="6802F4B8" w14:textId="77777777" w:rsidR="00517BBC" w:rsidRPr="00AB3856" w:rsidRDefault="00517BBC" w:rsidP="00517BBC">
      <w:pPr>
        <w:pStyle w:val="Akapitzlist"/>
        <w:spacing w:before="120" w:line="24" w:lineRule="atLeast"/>
        <w:ind w:left="567" w:hanging="567"/>
        <w:outlineLvl w:val="0"/>
        <w:rPr>
          <w:rFonts w:ascii="Verdana" w:hAnsi="Verdana" w:cstheme="minorHAnsi"/>
          <w:sz w:val="20"/>
          <w:szCs w:val="20"/>
        </w:rPr>
      </w:pPr>
      <w:bookmarkStart w:id="384" w:name="_Toc516738903"/>
      <w:bookmarkStart w:id="385" w:name="_Toc516734873"/>
      <w:bookmarkStart w:id="386" w:name="_Toc516581686"/>
      <w:bookmarkStart w:id="387" w:name="_Toc516566412"/>
      <w:bookmarkStart w:id="388" w:name="_Toc354752483"/>
      <w:bookmarkStart w:id="389" w:name="_Toc200365609"/>
      <w:r w:rsidRPr="00AB3856">
        <w:rPr>
          <w:rFonts w:ascii="Verdana" w:hAnsi="Verdana" w:cstheme="minorHAnsi"/>
          <w:b/>
          <w:sz w:val="20"/>
          <w:szCs w:val="20"/>
        </w:rPr>
        <w:t xml:space="preserve">18.1. </w:t>
      </w:r>
      <w:r w:rsidRPr="00AB3856">
        <w:rPr>
          <w:rFonts w:ascii="Verdana" w:hAnsi="Verdana" w:cstheme="minorHAnsi"/>
          <w:b/>
          <w:sz w:val="20"/>
          <w:szCs w:val="20"/>
        </w:rPr>
        <w:tab/>
      </w:r>
      <w:r w:rsidRPr="00AB3856">
        <w:rPr>
          <w:rFonts w:ascii="Verdana" w:hAnsi="Verdana" w:cstheme="minorHAnsi"/>
          <w:sz w:val="20"/>
          <w:szCs w:val="20"/>
        </w:rPr>
        <w:t>Integralną częścią niniejszej SWZ są następujące Załączniki:</w:t>
      </w:r>
      <w:bookmarkEnd w:id="384"/>
      <w:bookmarkEnd w:id="385"/>
      <w:bookmarkEnd w:id="386"/>
      <w:bookmarkEnd w:id="387"/>
      <w:bookmarkEnd w:id="388"/>
      <w:bookmarkEnd w:id="389"/>
    </w:p>
    <w:p w14:paraId="54731ACC" w14:textId="453C8CD7" w:rsidR="00517BBC" w:rsidRPr="00AB3856" w:rsidRDefault="00517BBC" w:rsidP="00517BBC">
      <w:pPr>
        <w:spacing w:before="120" w:line="24" w:lineRule="atLeast"/>
        <w:ind w:firstLine="709"/>
        <w:outlineLvl w:val="0"/>
        <w:rPr>
          <w:rFonts w:ascii="Verdana" w:hAnsi="Verdana" w:cstheme="minorHAnsi"/>
          <w:sz w:val="20"/>
          <w:szCs w:val="20"/>
        </w:rPr>
      </w:pPr>
      <w:bookmarkStart w:id="390" w:name="_Toc354752484"/>
      <w:bookmarkStart w:id="391" w:name="_Toc200365610"/>
      <w:bookmarkStart w:id="392" w:name="_Toc516581687"/>
      <w:bookmarkStart w:id="393" w:name="_Toc516734874"/>
      <w:bookmarkStart w:id="394" w:name="_Toc516738904"/>
      <w:r w:rsidRPr="00AB3856">
        <w:rPr>
          <w:rFonts w:ascii="Verdana" w:hAnsi="Verdana" w:cstheme="minorHAnsi"/>
          <w:b/>
          <w:sz w:val="20"/>
          <w:szCs w:val="20"/>
        </w:rPr>
        <w:t>Załączniki nr 1</w:t>
      </w:r>
      <w:r w:rsidR="00AA720F" w:rsidRPr="00AB3856">
        <w:rPr>
          <w:rFonts w:ascii="Verdana" w:hAnsi="Verdana" w:cstheme="minorHAnsi"/>
          <w:b/>
          <w:sz w:val="20"/>
          <w:szCs w:val="20"/>
        </w:rPr>
        <w:t>a,b,c,d</w:t>
      </w:r>
      <w:r w:rsidRPr="00AB3856">
        <w:rPr>
          <w:rFonts w:ascii="Verdana" w:hAnsi="Verdana" w:cstheme="minorHAnsi"/>
          <w:sz w:val="20"/>
          <w:szCs w:val="20"/>
        </w:rPr>
        <w:t xml:space="preserve"> –</w:t>
      </w:r>
      <w:bookmarkStart w:id="395" w:name="_Toc354752485"/>
      <w:bookmarkEnd w:id="390"/>
      <w:r w:rsidRPr="00AB3856">
        <w:rPr>
          <w:rFonts w:ascii="Verdana" w:hAnsi="Verdana" w:cstheme="minorHAnsi"/>
          <w:sz w:val="20"/>
          <w:szCs w:val="20"/>
        </w:rPr>
        <w:t xml:space="preserve"> </w:t>
      </w:r>
      <w:bookmarkEnd w:id="395"/>
      <w:r w:rsidRPr="00AB3856">
        <w:rPr>
          <w:rFonts w:ascii="Verdana" w:hAnsi="Verdana" w:cstheme="minorHAnsi"/>
          <w:sz w:val="20"/>
          <w:szCs w:val="20"/>
        </w:rPr>
        <w:t>Szczegółowy Opis Przedmiotu</w:t>
      </w:r>
      <w:r w:rsidR="009C56A8" w:rsidRPr="00AB3856">
        <w:rPr>
          <w:rFonts w:ascii="Verdana" w:hAnsi="Verdana" w:cstheme="minorHAnsi"/>
          <w:sz w:val="20"/>
          <w:szCs w:val="20"/>
        </w:rPr>
        <w:t xml:space="preserve"> Zakupu</w:t>
      </w:r>
      <w:r w:rsidRPr="00AB3856">
        <w:rPr>
          <w:rFonts w:ascii="Verdana" w:hAnsi="Verdana" w:cstheme="minorHAnsi"/>
          <w:sz w:val="20"/>
          <w:szCs w:val="20"/>
        </w:rPr>
        <w:t>.</w:t>
      </w:r>
      <w:bookmarkEnd w:id="391"/>
    </w:p>
    <w:p w14:paraId="5ED7E9C9" w14:textId="77777777" w:rsidR="00517BBC" w:rsidRPr="00AB3856" w:rsidRDefault="00517BBC" w:rsidP="00517BBC">
      <w:pPr>
        <w:spacing w:before="120" w:line="24" w:lineRule="atLeast"/>
        <w:ind w:left="2694" w:hanging="1985"/>
        <w:outlineLvl w:val="0"/>
        <w:rPr>
          <w:rFonts w:ascii="Verdana" w:hAnsi="Verdana" w:cstheme="minorHAnsi"/>
          <w:b/>
          <w:sz w:val="20"/>
          <w:szCs w:val="20"/>
        </w:rPr>
      </w:pPr>
      <w:bookmarkStart w:id="396" w:name="_Toc200365611"/>
      <w:r w:rsidRPr="00AB3856">
        <w:rPr>
          <w:rFonts w:ascii="Verdana" w:hAnsi="Verdana" w:cstheme="minorHAnsi"/>
          <w:b/>
          <w:sz w:val="20"/>
          <w:szCs w:val="20"/>
        </w:rPr>
        <w:t xml:space="preserve">Załącznik nr 2 </w:t>
      </w:r>
      <w:r w:rsidRPr="00AB3856">
        <w:rPr>
          <w:rFonts w:ascii="Verdana" w:hAnsi="Verdana" w:cstheme="minorHAnsi"/>
          <w:sz w:val="20"/>
          <w:szCs w:val="20"/>
        </w:rPr>
        <w:t>– Warunki udziału w postępowaniu oraz przesłanki wykluczenia, opis sposobu oceny, elementy składowe oferty</w:t>
      </w:r>
      <w:bookmarkEnd w:id="396"/>
    </w:p>
    <w:p w14:paraId="1C30B085" w14:textId="77777777" w:rsidR="00517BBC" w:rsidRPr="00AB3856" w:rsidRDefault="00517BBC" w:rsidP="00517BBC">
      <w:pPr>
        <w:spacing w:before="120" w:line="24" w:lineRule="atLeast"/>
        <w:ind w:firstLine="709"/>
        <w:outlineLvl w:val="0"/>
        <w:rPr>
          <w:rFonts w:ascii="Verdana" w:hAnsi="Verdana" w:cstheme="minorHAnsi"/>
          <w:sz w:val="20"/>
          <w:szCs w:val="20"/>
        </w:rPr>
      </w:pPr>
      <w:bookmarkStart w:id="397" w:name="_Toc200365612"/>
      <w:r w:rsidRPr="00AB3856">
        <w:rPr>
          <w:rFonts w:ascii="Verdana" w:hAnsi="Verdana" w:cstheme="minorHAnsi"/>
          <w:b/>
          <w:sz w:val="20"/>
          <w:szCs w:val="20"/>
        </w:rPr>
        <w:t>Załącznik nr 3</w:t>
      </w:r>
      <w:r w:rsidRPr="00AB3856">
        <w:rPr>
          <w:rFonts w:ascii="Verdana" w:hAnsi="Verdana" w:cstheme="minorHAnsi"/>
          <w:sz w:val="20"/>
          <w:szCs w:val="20"/>
        </w:rPr>
        <w:t xml:space="preserve"> – </w:t>
      </w:r>
      <w:bookmarkEnd w:id="392"/>
      <w:bookmarkEnd w:id="393"/>
      <w:bookmarkEnd w:id="394"/>
      <w:r w:rsidRPr="00AB3856">
        <w:rPr>
          <w:rFonts w:ascii="Verdana" w:hAnsi="Verdana" w:cstheme="minorHAnsi"/>
          <w:sz w:val="20"/>
          <w:szCs w:val="20"/>
        </w:rPr>
        <w:t>Formularz Oferty</w:t>
      </w:r>
      <w:bookmarkEnd w:id="397"/>
      <w:r w:rsidRPr="00AB3856">
        <w:rPr>
          <w:rFonts w:ascii="Verdana" w:hAnsi="Verdana" w:cstheme="minorHAnsi"/>
          <w:sz w:val="20"/>
          <w:szCs w:val="20"/>
        </w:rPr>
        <w:t xml:space="preserve"> </w:t>
      </w:r>
    </w:p>
    <w:p w14:paraId="12F09265" w14:textId="77777777" w:rsidR="00517BBC" w:rsidRPr="00AB3856" w:rsidRDefault="00517BBC" w:rsidP="00517BBC">
      <w:pPr>
        <w:spacing w:before="120" w:line="24" w:lineRule="atLeast"/>
        <w:ind w:left="2552" w:hanging="1843"/>
        <w:outlineLvl w:val="0"/>
        <w:rPr>
          <w:rFonts w:ascii="Verdana" w:hAnsi="Verdana" w:cstheme="minorHAnsi"/>
          <w:sz w:val="20"/>
          <w:szCs w:val="20"/>
        </w:rPr>
      </w:pPr>
      <w:bookmarkStart w:id="398" w:name="_Toc200365613"/>
      <w:bookmarkStart w:id="399" w:name="_Toc516738905"/>
      <w:bookmarkStart w:id="400" w:name="_Toc516734875"/>
      <w:bookmarkStart w:id="401" w:name="_Toc516581688"/>
      <w:bookmarkStart w:id="402" w:name="_Toc354752486"/>
      <w:r w:rsidRPr="00AB3856">
        <w:rPr>
          <w:rFonts w:ascii="Verdana" w:hAnsi="Verdana" w:cstheme="minorHAnsi"/>
          <w:b/>
          <w:sz w:val="20"/>
          <w:szCs w:val="20"/>
        </w:rPr>
        <w:t>Załącznik nr 4</w:t>
      </w:r>
      <w:r w:rsidRPr="00AB3856">
        <w:rPr>
          <w:rFonts w:ascii="Verdana" w:hAnsi="Verdana" w:cstheme="minorHAnsi"/>
          <w:sz w:val="20"/>
          <w:szCs w:val="20"/>
        </w:rPr>
        <w:t xml:space="preserve"> – Oświadczenie o braku podstaw wykluczenia na podstawie przesłanek wskazanych w przepisach ustawy o szczególnych rozwiązaniach w zakresie przeciwdziałania wspieraniu agresji na Ukrainę oraz rozporządzenia (UE) 2022/576 z dnia 8 kwietnia 2022 r.</w:t>
      </w:r>
      <w:bookmarkEnd w:id="398"/>
      <w:r w:rsidRPr="00AB3856">
        <w:rPr>
          <w:rFonts w:ascii="Verdana" w:hAnsi="Verdana" w:cstheme="minorHAnsi"/>
          <w:sz w:val="20"/>
          <w:szCs w:val="20"/>
        </w:rPr>
        <w:t xml:space="preserve"> </w:t>
      </w:r>
    </w:p>
    <w:bookmarkEnd w:id="399"/>
    <w:bookmarkEnd w:id="400"/>
    <w:bookmarkEnd w:id="401"/>
    <w:bookmarkEnd w:id="402"/>
    <w:p w14:paraId="278D3470" w14:textId="328D1024" w:rsidR="00304DC0" w:rsidRPr="00AB3856" w:rsidRDefault="00517BBC" w:rsidP="00517BBC">
      <w:pPr>
        <w:spacing w:before="120" w:line="24" w:lineRule="atLeast"/>
        <w:ind w:firstLine="567"/>
        <w:rPr>
          <w:rFonts w:ascii="Verdana" w:hAnsi="Verdana" w:cstheme="minorHAnsi"/>
          <w:sz w:val="20"/>
          <w:szCs w:val="20"/>
        </w:rPr>
      </w:pPr>
      <w:r w:rsidRPr="00AB3856">
        <w:rPr>
          <w:rFonts w:ascii="Verdana" w:hAnsi="Verdana" w:cstheme="minorHAnsi"/>
          <w:b/>
          <w:sz w:val="20"/>
          <w:szCs w:val="20"/>
        </w:rPr>
        <w:t>Załącznik nr</w:t>
      </w:r>
      <w:r w:rsidRPr="00AB3856">
        <w:rPr>
          <w:rFonts w:ascii="Verdana" w:hAnsi="Verdana" w:cstheme="minorHAnsi"/>
          <w:sz w:val="20"/>
          <w:szCs w:val="20"/>
        </w:rPr>
        <w:t xml:space="preserve"> </w:t>
      </w:r>
      <w:r w:rsidRPr="00AB3856">
        <w:rPr>
          <w:rFonts w:ascii="Verdana" w:hAnsi="Verdana" w:cstheme="minorHAnsi"/>
          <w:b/>
          <w:sz w:val="20"/>
          <w:szCs w:val="20"/>
        </w:rPr>
        <w:t>5</w:t>
      </w:r>
      <w:r w:rsidRPr="00AB3856">
        <w:rPr>
          <w:rFonts w:ascii="Verdana" w:hAnsi="Verdana" w:cstheme="minorHAnsi"/>
          <w:sz w:val="20"/>
          <w:szCs w:val="20"/>
        </w:rPr>
        <w:t xml:space="preserve"> – Projekt Umowy zakupowej</w:t>
      </w:r>
    </w:p>
    <w:p w14:paraId="68B0F0DE" w14:textId="20BC6DE3" w:rsidR="00AB3856" w:rsidRPr="00AB3856" w:rsidRDefault="00AB3856" w:rsidP="00517BBC">
      <w:pPr>
        <w:spacing w:before="120" w:line="24" w:lineRule="atLeast"/>
        <w:ind w:firstLine="567"/>
        <w:rPr>
          <w:rFonts w:ascii="Verdana" w:hAnsi="Verdana"/>
          <w:sz w:val="20"/>
          <w:szCs w:val="20"/>
        </w:rPr>
      </w:pPr>
      <w:r w:rsidRPr="00AB3856">
        <w:rPr>
          <w:rFonts w:ascii="Verdana" w:hAnsi="Verdana" w:cs="Arial"/>
          <w:b/>
          <w:sz w:val="20"/>
          <w:szCs w:val="20"/>
        </w:rPr>
        <w:t xml:space="preserve">Załącznik nr 6 - </w:t>
      </w:r>
      <w:r w:rsidRPr="00AB3856">
        <w:rPr>
          <w:rFonts w:ascii="Verdana" w:hAnsi="Verdana" w:cs="Arial"/>
          <w:sz w:val="20"/>
          <w:szCs w:val="20"/>
        </w:rPr>
        <w:t>wzór oświadczenia o odbyciu wizji lokalnej</w:t>
      </w:r>
    </w:p>
    <w:p w14:paraId="2E7ACF88" w14:textId="28A9072D" w:rsidR="002108D4" w:rsidRPr="00AB3856" w:rsidRDefault="002108D4">
      <w:pPr>
        <w:rPr>
          <w:rFonts w:ascii="Verdana" w:hAnsi="Verdana"/>
          <w:sz w:val="20"/>
          <w:szCs w:val="20"/>
        </w:rPr>
      </w:pPr>
      <w:r w:rsidRPr="00AB3856">
        <w:rPr>
          <w:rFonts w:ascii="Verdana" w:hAnsi="Verdana"/>
          <w:sz w:val="20"/>
          <w:szCs w:val="20"/>
        </w:rPr>
        <w:br w:type="page"/>
      </w:r>
    </w:p>
    <w:p w14:paraId="7FD41BD4" w14:textId="305A9079" w:rsidR="00517BBC" w:rsidRPr="00AB3856" w:rsidRDefault="00517BBC" w:rsidP="00517BBC">
      <w:pPr>
        <w:pStyle w:val="Nagwek1"/>
        <w:shd w:val="clear" w:color="auto" w:fill="C6D9F1"/>
        <w:rPr>
          <w:rFonts w:ascii="Verdana" w:hAnsi="Verdana" w:cs="Calibri"/>
          <w:sz w:val="20"/>
          <w:szCs w:val="20"/>
        </w:rPr>
      </w:pPr>
      <w:bookmarkStart w:id="403" w:name="_Toc113874282"/>
      <w:bookmarkStart w:id="404" w:name="_Toc122430419"/>
      <w:bookmarkStart w:id="405" w:name="_Toc166832340"/>
      <w:bookmarkStart w:id="406" w:name="_Toc200365614"/>
      <w:bookmarkStart w:id="407" w:name="_Toc123804164"/>
      <w:r w:rsidRPr="00AB3856">
        <w:rPr>
          <w:rFonts w:ascii="Verdana" w:hAnsi="Verdana" w:cs="Calibri"/>
          <w:sz w:val="20"/>
          <w:szCs w:val="20"/>
        </w:rPr>
        <w:lastRenderedPageBreak/>
        <w:t>ZAŁĄCZNIK NR 1</w:t>
      </w:r>
      <w:r w:rsidR="0022236A" w:rsidRPr="00AB3856">
        <w:rPr>
          <w:rFonts w:ascii="Verdana" w:hAnsi="Verdana" w:cs="Calibri"/>
          <w:sz w:val="20"/>
          <w:szCs w:val="20"/>
        </w:rPr>
        <w:t>a</w:t>
      </w:r>
      <w:r w:rsidRPr="00AB3856">
        <w:rPr>
          <w:rFonts w:ascii="Verdana" w:hAnsi="Verdana" w:cs="Calibri"/>
          <w:sz w:val="20"/>
          <w:szCs w:val="20"/>
        </w:rPr>
        <w:t xml:space="preserve">  DO SWZ – SZCZEGÓŁOWY OPIS PRZEDMIOTU ZAMÓWIENIA</w:t>
      </w:r>
      <w:bookmarkEnd w:id="403"/>
      <w:bookmarkEnd w:id="404"/>
      <w:bookmarkEnd w:id="405"/>
      <w:bookmarkEnd w:id="406"/>
      <w:bookmarkEnd w:id="407"/>
    </w:p>
    <w:p w14:paraId="5510B1A0" w14:textId="0833459F" w:rsidR="0022236A" w:rsidRPr="00AB3856" w:rsidRDefault="0022236A" w:rsidP="00964276">
      <w:pPr>
        <w:pStyle w:val="Akapitzlist"/>
        <w:spacing w:before="120" w:after="0" w:line="276" w:lineRule="auto"/>
        <w:ind w:left="426"/>
        <w:jc w:val="both"/>
        <w:outlineLvl w:val="0"/>
        <w:rPr>
          <w:rFonts w:ascii="Verdana" w:hAnsi="Verdana" w:cs="Arial"/>
          <w:sz w:val="20"/>
          <w:szCs w:val="20"/>
        </w:rPr>
      </w:pPr>
    </w:p>
    <w:p w14:paraId="60F38959" w14:textId="3FE4C518" w:rsidR="002D00F0" w:rsidRPr="00AB3856" w:rsidRDefault="002D00F0" w:rsidP="002D00F0">
      <w:pPr>
        <w:keepNext/>
        <w:keepLines/>
        <w:spacing w:before="480" w:after="0" w:line="288" w:lineRule="auto"/>
        <w:jc w:val="center"/>
        <w:outlineLvl w:val="0"/>
        <w:rPr>
          <w:rFonts w:ascii="Verdana" w:eastAsiaTheme="majorEastAsia" w:hAnsi="Verdana" w:cs="Calibri"/>
          <w:b/>
          <w:bCs/>
          <w:color w:val="8EAF37" w:themeColor="accent1" w:themeShade="BF"/>
          <w:sz w:val="20"/>
          <w:szCs w:val="20"/>
        </w:rPr>
      </w:pPr>
      <w:r w:rsidRPr="00AB3856">
        <w:rPr>
          <w:rFonts w:ascii="Verdana" w:hAnsi="Verdana"/>
          <w:b/>
          <w:sz w:val="20"/>
          <w:szCs w:val="20"/>
        </w:rPr>
        <w:t>ZADANIE NR 1 - SZCZEGÓŁOWY OPIS PRZEDMIOTU ZAKUPU</w:t>
      </w:r>
    </w:p>
    <w:p w14:paraId="34D52D08" w14:textId="7E3DB8DC" w:rsidR="0022236A" w:rsidRPr="00AB3856" w:rsidRDefault="0022236A">
      <w:pPr>
        <w:rPr>
          <w:rFonts w:ascii="Verdana" w:hAnsi="Verdana" w:cs="Arial"/>
          <w:b/>
          <w:sz w:val="20"/>
          <w:szCs w:val="20"/>
        </w:rPr>
      </w:pPr>
    </w:p>
    <w:p w14:paraId="2FAEA480" w14:textId="77777777" w:rsidR="002D00F0" w:rsidRPr="00AB3856" w:rsidRDefault="002D00F0" w:rsidP="002D00F0">
      <w:pPr>
        <w:rPr>
          <w:rFonts w:ascii="Verdana" w:hAnsi="Verdana" w:cs="Calibri"/>
          <w:sz w:val="20"/>
          <w:szCs w:val="20"/>
        </w:rPr>
      </w:pPr>
      <w:bookmarkStart w:id="408" w:name="_Toc200365629"/>
      <w:r w:rsidRPr="00AB3856">
        <w:rPr>
          <w:rFonts w:ascii="Verdana" w:hAnsi="Verdana" w:cs="Calibri"/>
          <w:sz w:val="20"/>
          <w:szCs w:val="20"/>
        </w:rPr>
        <w:t>Zakres robót na dachach budynków PGE Dystrybucja O/Lublin ul. Garbarskiej 21</w:t>
      </w:r>
    </w:p>
    <w:p w14:paraId="59E988DB" w14:textId="77777777" w:rsidR="002D00F0" w:rsidRPr="00AB3856" w:rsidRDefault="002D00F0" w:rsidP="002D00F0">
      <w:pPr>
        <w:pStyle w:val="Akapitzlist"/>
        <w:numPr>
          <w:ilvl w:val="0"/>
          <w:numId w:val="100"/>
        </w:numPr>
        <w:spacing w:after="160" w:line="259" w:lineRule="auto"/>
        <w:ind w:left="426"/>
        <w:rPr>
          <w:rFonts w:ascii="Verdana" w:hAnsi="Verdana" w:cs="Calibri"/>
          <w:sz w:val="20"/>
          <w:szCs w:val="20"/>
        </w:rPr>
      </w:pPr>
      <w:r w:rsidRPr="00AB3856">
        <w:rPr>
          <w:rFonts w:ascii="Verdana" w:hAnsi="Verdana" w:cs="Calibri"/>
          <w:sz w:val="20"/>
          <w:szCs w:val="20"/>
        </w:rPr>
        <w:t>Dach na poziomie II piętra po stronie wewnętrznej budynku</w:t>
      </w:r>
    </w:p>
    <w:p w14:paraId="6F3428E6" w14:textId="77777777" w:rsidR="002D00F0" w:rsidRPr="00AB3856" w:rsidRDefault="002D00F0" w:rsidP="002D00F0">
      <w:pPr>
        <w:pStyle w:val="Akapitzlist"/>
        <w:numPr>
          <w:ilvl w:val="0"/>
          <w:numId w:val="100"/>
        </w:numPr>
        <w:spacing w:after="160" w:line="259" w:lineRule="auto"/>
        <w:ind w:left="426"/>
        <w:rPr>
          <w:rFonts w:ascii="Verdana" w:hAnsi="Verdana" w:cs="Calibri"/>
          <w:sz w:val="20"/>
          <w:szCs w:val="20"/>
        </w:rPr>
      </w:pPr>
      <w:r w:rsidRPr="00AB3856">
        <w:rPr>
          <w:rFonts w:ascii="Verdana" w:hAnsi="Verdana" w:cs="Calibri"/>
          <w:sz w:val="20"/>
          <w:szCs w:val="20"/>
        </w:rPr>
        <w:t>Międzydach na poziomie II piętra</w:t>
      </w:r>
    </w:p>
    <w:p w14:paraId="3F11FC9C" w14:textId="77777777" w:rsidR="002D00F0" w:rsidRPr="00AB3856" w:rsidRDefault="002D00F0" w:rsidP="002D00F0">
      <w:pPr>
        <w:pStyle w:val="Akapitzlist"/>
        <w:numPr>
          <w:ilvl w:val="0"/>
          <w:numId w:val="100"/>
        </w:numPr>
        <w:spacing w:after="160" w:line="259" w:lineRule="auto"/>
        <w:ind w:left="426"/>
        <w:rPr>
          <w:rFonts w:ascii="Verdana" w:hAnsi="Verdana" w:cs="Calibri"/>
          <w:sz w:val="20"/>
          <w:szCs w:val="20"/>
        </w:rPr>
      </w:pPr>
      <w:r w:rsidRPr="00AB3856">
        <w:rPr>
          <w:rFonts w:ascii="Verdana" w:hAnsi="Verdana" w:cs="Calibri"/>
          <w:sz w:val="20"/>
          <w:szCs w:val="20"/>
        </w:rPr>
        <w:t>Dach centralny na poziomie IV piętra</w:t>
      </w:r>
    </w:p>
    <w:p w14:paraId="3014CCA8" w14:textId="77777777" w:rsidR="002D00F0" w:rsidRPr="00AB3856" w:rsidRDefault="002D00F0" w:rsidP="002D00F0">
      <w:pPr>
        <w:pStyle w:val="Akapitzlist"/>
        <w:numPr>
          <w:ilvl w:val="0"/>
          <w:numId w:val="100"/>
        </w:numPr>
        <w:spacing w:after="160" w:line="259" w:lineRule="auto"/>
        <w:ind w:left="426"/>
        <w:rPr>
          <w:rFonts w:ascii="Verdana" w:hAnsi="Verdana" w:cs="Calibri"/>
          <w:sz w:val="20"/>
          <w:szCs w:val="20"/>
        </w:rPr>
      </w:pPr>
      <w:r w:rsidRPr="00AB3856">
        <w:rPr>
          <w:rFonts w:ascii="Verdana" w:hAnsi="Verdana" w:cs="Calibri"/>
          <w:sz w:val="20"/>
          <w:szCs w:val="20"/>
        </w:rPr>
        <w:t>Uwagi techniczne i inne wytyczne do zakresu robót</w:t>
      </w:r>
    </w:p>
    <w:p w14:paraId="28FC16A9" w14:textId="77777777" w:rsidR="002D00F0" w:rsidRPr="00AB3856" w:rsidRDefault="002D00F0" w:rsidP="002D00F0">
      <w:pPr>
        <w:pStyle w:val="Akapitzlist"/>
        <w:numPr>
          <w:ilvl w:val="0"/>
          <w:numId w:val="100"/>
        </w:numPr>
        <w:spacing w:after="160" w:line="259" w:lineRule="auto"/>
        <w:ind w:left="426"/>
        <w:rPr>
          <w:rFonts w:ascii="Verdana" w:hAnsi="Verdana" w:cs="Calibri"/>
          <w:sz w:val="20"/>
          <w:szCs w:val="20"/>
        </w:rPr>
      </w:pPr>
      <w:r w:rsidRPr="00AB3856">
        <w:rPr>
          <w:rFonts w:ascii="Verdana" w:hAnsi="Verdana" w:cs="Calibri"/>
          <w:sz w:val="20"/>
          <w:szCs w:val="20"/>
        </w:rPr>
        <w:t>Ogólne warunki realizacji przedmiotu zamówienia</w:t>
      </w:r>
    </w:p>
    <w:p w14:paraId="69FE0BC3" w14:textId="77777777" w:rsidR="002D00F0" w:rsidRPr="00AB3856" w:rsidRDefault="002D00F0" w:rsidP="002D00F0">
      <w:pPr>
        <w:jc w:val="both"/>
        <w:rPr>
          <w:rFonts w:ascii="Verdana" w:hAnsi="Verdana" w:cs="Calibri"/>
          <w:sz w:val="20"/>
          <w:szCs w:val="20"/>
        </w:rPr>
      </w:pPr>
      <w:r w:rsidRPr="00AB3856">
        <w:rPr>
          <w:rFonts w:ascii="Verdana" w:hAnsi="Verdana" w:cs="Calibri"/>
          <w:sz w:val="20"/>
          <w:szCs w:val="20"/>
        </w:rPr>
        <w:t>Obecne ponad dwudziestoletnie pokrycie dachowe jest pokryte termozgrzewalna papą nawierzchniową (miejscami zmarszczoną i pofalowaną z widocznymi ubytkami wierzchniej posypki)) ułożoną na płytach styropapowych gr.10cm, na krawędzi pasa nadrynnowego zamocowana została belka drewniana</w:t>
      </w:r>
    </w:p>
    <w:p w14:paraId="521624C9" w14:textId="77777777" w:rsidR="002D00F0" w:rsidRPr="00AB3856" w:rsidRDefault="002D00F0" w:rsidP="002D00F0">
      <w:pPr>
        <w:pStyle w:val="Akapitzlist"/>
        <w:rPr>
          <w:rFonts w:ascii="Verdana" w:hAnsi="Verdana" w:cs="Calibri"/>
          <w:b/>
          <w:sz w:val="20"/>
          <w:szCs w:val="20"/>
        </w:rPr>
      </w:pPr>
    </w:p>
    <w:p w14:paraId="368E10E8" w14:textId="77777777" w:rsidR="002D00F0" w:rsidRPr="00AB3856" w:rsidRDefault="002D00F0" w:rsidP="002D00F0">
      <w:pPr>
        <w:pStyle w:val="Akapitzlist"/>
        <w:numPr>
          <w:ilvl w:val="0"/>
          <w:numId w:val="90"/>
        </w:numPr>
        <w:spacing w:after="160" w:line="259" w:lineRule="auto"/>
        <w:ind w:left="0" w:firstLine="0"/>
        <w:rPr>
          <w:rFonts w:ascii="Verdana" w:hAnsi="Verdana" w:cs="Calibri"/>
          <w:b/>
          <w:color w:val="FF0000"/>
          <w:sz w:val="20"/>
          <w:szCs w:val="20"/>
          <w:u w:val="single"/>
        </w:rPr>
      </w:pPr>
      <w:r w:rsidRPr="00AB3856">
        <w:rPr>
          <w:rFonts w:ascii="Verdana" w:hAnsi="Verdana" w:cs="Calibri"/>
          <w:b/>
          <w:color w:val="FF0000"/>
          <w:sz w:val="20"/>
          <w:szCs w:val="20"/>
          <w:u w:val="single"/>
        </w:rPr>
        <w:t>Dach na poziomie II piętra po stronie wewnętrznej budynku (235m²)</w:t>
      </w:r>
    </w:p>
    <w:p w14:paraId="032B5E9D" w14:textId="77777777" w:rsidR="002D00F0" w:rsidRPr="00AB3856" w:rsidRDefault="002D00F0" w:rsidP="002D00F0">
      <w:pPr>
        <w:ind w:left="360"/>
        <w:rPr>
          <w:rFonts w:ascii="Verdana" w:hAnsi="Verdana" w:cs="Calibri"/>
          <w:i/>
          <w:sz w:val="20"/>
          <w:szCs w:val="20"/>
        </w:rPr>
      </w:pPr>
    </w:p>
    <w:p w14:paraId="31D967B5" w14:textId="77777777" w:rsidR="002D00F0" w:rsidRPr="00AB3856" w:rsidRDefault="002D00F0" w:rsidP="002D00F0">
      <w:pPr>
        <w:ind w:left="360"/>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0628BEC7" wp14:editId="642B8639">
            <wp:extent cx="2401200" cy="1800000"/>
            <wp:effectExtent l="0" t="0" r="0" b="0"/>
            <wp:docPr id="22" name="Obraz 22" descr="C:\Users\11600111\Desktop\Budowy\Obiekty Centrali\2025\DACH CENTRALI\DACH NA POZIOMIE II PIĘTRA\IMG_75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CENTRALI\DACH NA POZIOMIE II PIĘTRA\IMG_754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AB3856">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t xml:space="preserve"> </w:t>
      </w:r>
      <w:r w:rsidRPr="00AB3856">
        <w:rPr>
          <w:rFonts w:ascii="Verdana" w:hAnsi="Verdana" w:cs="Calibri"/>
          <w:noProof/>
          <w:sz w:val="20"/>
          <w:szCs w:val="20"/>
          <w:lang w:eastAsia="pl-PL"/>
        </w:rPr>
        <w:drawing>
          <wp:inline distT="0" distB="0" distL="0" distR="0" wp14:anchorId="74C91FCE" wp14:editId="62D61FA4">
            <wp:extent cx="2401200" cy="1800000"/>
            <wp:effectExtent l="0" t="0" r="0" b="0"/>
            <wp:docPr id="29" name="Obraz 29" descr="C:\Users\11600111\Desktop\Budowy\Obiekty Centrali\2025\DACH CENTRALI\DACH NA POZIOMIE II PIĘTRA\IMG_7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Budowy\Obiekty Centrali\2025\DACH CENTRALI\DACH NA POZIOMIE II PIĘTRA\IMG_754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14:paraId="7C6C46D8" w14:textId="77777777" w:rsidR="002D00F0" w:rsidRPr="00AB3856" w:rsidRDefault="002D00F0" w:rsidP="002D00F0">
      <w:pPr>
        <w:pStyle w:val="Akapitzlist"/>
        <w:numPr>
          <w:ilvl w:val="0"/>
          <w:numId w:val="91"/>
        </w:numPr>
        <w:spacing w:after="160" w:line="259" w:lineRule="auto"/>
        <w:jc w:val="both"/>
        <w:rPr>
          <w:rFonts w:ascii="Verdana" w:hAnsi="Verdana" w:cs="Calibri"/>
          <w:sz w:val="20"/>
          <w:szCs w:val="20"/>
        </w:rPr>
      </w:pPr>
      <w:r w:rsidRPr="00AB3856">
        <w:rPr>
          <w:rFonts w:ascii="Verdana" w:hAnsi="Verdana" w:cs="Calibri"/>
          <w:sz w:val="20"/>
          <w:szCs w:val="20"/>
        </w:rPr>
        <w:t>Demontaż istniejących obróbek blacharskich (pasa nadrynnowego wraz z rynną, czapki na ścianach attykowych).</w:t>
      </w:r>
    </w:p>
    <w:p w14:paraId="60E6D73C" w14:textId="77777777" w:rsidR="002D00F0" w:rsidRPr="00AB3856" w:rsidRDefault="002D00F0" w:rsidP="002D00F0">
      <w:pPr>
        <w:pStyle w:val="Akapitzlist"/>
        <w:numPr>
          <w:ilvl w:val="0"/>
          <w:numId w:val="91"/>
        </w:numPr>
        <w:spacing w:after="160"/>
        <w:rPr>
          <w:rFonts w:ascii="Verdana" w:eastAsia="Times New Roman" w:hAnsi="Verdana" w:cs="Calibri"/>
          <w:sz w:val="20"/>
          <w:szCs w:val="20"/>
          <w:lang w:eastAsia="pl-PL"/>
        </w:rPr>
      </w:pPr>
      <w:r w:rsidRPr="00AB3856">
        <w:rPr>
          <w:rFonts w:ascii="Verdana" w:hAnsi="Verdana" w:cs="Calibri"/>
          <w:sz w:val="20"/>
          <w:szCs w:val="20"/>
        </w:rPr>
        <w:t xml:space="preserve">Demontaż istniejących obróbek papowych przy ścianach attykowych wraz </w:t>
      </w:r>
      <w:r w:rsidRPr="00AB3856">
        <w:rPr>
          <w:rFonts w:ascii="Verdana" w:eastAsia="Times New Roman" w:hAnsi="Verdana" w:cs="Calibri"/>
          <w:sz w:val="20"/>
          <w:szCs w:val="20"/>
          <w:lang w:eastAsia="pl-PL"/>
        </w:rPr>
        <w:t>uzupełnieniem ubytków styropianu bezpośrednio przy ściankach attykowych</w:t>
      </w:r>
    </w:p>
    <w:p w14:paraId="12DC01ED" w14:textId="77777777" w:rsidR="002D00F0" w:rsidRPr="00AB3856" w:rsidRDefault="002D00F0" w:rsidP="002D00F0">
      <w:pPr>
        <w:ind w:left="1077"/>
        <w:contextualSpacing/>
        <w:jc w:val="both"/>
        <w:rPr>
          <w:rFonts w:ascii="Verdana" w:hAnsi="Verdana" w:cs="Calibri"/>
          <w:sz w:val="20"/>
          <w:szCs w:val="20"/>
        </w:rPr>
      </w:pPr>
    </w:p>
    <w:p w14:paraId="1D428E82" w14:textId="77777777" w:rsidR="002D00F0" w:rsidRPr="00AB3856" w:rsidRDefault="002D00F0" w:rsidP="002D00F0">
      <w:pPr>
        <w:spacing w:after="0"/>
        <w:ind w:left="720"/>
        <w:contextualSpacing/>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4B88AF85" wp14:editId="55C24C18">
            <wp:extent cx="2509200" cy="1393200"/>
            <wp:effectExtent l="0" t="0" r="571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09200" cy="1393200"/>
                    </a:xfrm>
                    <a:prstGeom prst="rect">
                      <a:avLst/>
                    </a:prstGeom>
                  </pic:spPr>
                </pic:pic>
              </a:graphicData>
            </a:graphic>
          </wp:inline>
        </w:drawing>
      </w:r>
      <w:r w:rsidRPr="00AB3856">
        <w:rPr>
          <w:rFonts w:ascii="Verdana" w:eastAsia="Times New Roman" w:hAnsi="Verdana" w:cs="Calibri"/>
          <w:noProof/>
          <w:sz w:val="20"/>
          <w:szCs w:val="20"/>
          <w:lang w:eastAsia="pl-PL"/>
        </w:rPr>
        <w:drawing>
          <wp:inline distT="0" distB="0" distL="0" distR="0" wp14:anchorId="19EE1933" wp14:editId="5E498341">
            <wp:extent cx="2514500" cy="1397000"/>
            <wp:effectExtent l="0" t="0" r="635" b="0"/>
            <wp:docPr id="57" name="Obraz 57" descr="C:\Users\11600111\Desktop\Budowy\Obiekty Centrali\2025\DACH CENTRALI\DACH NA POZIOMIE II PIĘTRA\IMG_7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Budowy\Obiekty Centrali\2025\DACH CENTRALI\DACH NA POZIOMIE II PIĘTRA\IMG_7526.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71303" cy="1428559"/>
                    </a:xfrm>
                    <a:prstGeom prst="rect">
                      <a:avLst/>
                    </a:prstGeom>
                    <a:noFill/>
                    <a:ln>
                      <a:noFill/>
                    </a:ln>
                  </pic:spPr>
                </pic:pic>
              </a:graphicData>
            </a:graphic>
          </wp:inline>
        </w:drawing>
      </w:r>
    </w:p>
    <w:p w14:paraId="1D61C78D" w14:textId="77777777" w:rsidR="002D00F0" w:rsidRPr="00AB3856" w:rsidRDefault="002D00F0" w:rsidP="002D00F0">
      <w:pPr>
        <w:ind w:left="720"/>
        <w:contextualSpacing/>
        <w:jc w:val="center"/>
        <w:rPr>
          <w:rFonts w:ascii="Verdana" w:hAnsi="Verdana" w:cs="Calibri"/>
          <w:sz w:val="20"/>
          <w:szCs w:val="20"/>
        </w:rPr>
      </w:pPr>
    </w:p>
    <w:p w14:paraId="4B313A26" w14:textId="77777777" w:rsidR="002D00F0" w:rsidRPr="00AB3856" w:rsidRDefault="002D00F0" w:rsidP="002D00F0">
      <w:pPr>
        <w:pStyle w:val="Akapitzlist"/>
        <w:numPr>
          <w:ilvl w:val="0"/>
          <w:numId w:val="91"/>
        </w:numPr>
        <w:spacing w:after="200"/>
        <w:rPr>
          <w:rFonts w:ascii="Verdana" w:hAnsi="Verdana" w:cs="Calibri"/>
          <w:sz w:val="20"/>
          <w:szCs w:val="20"/>
        </w:rPr>
      </w:pPr>
      <w:r w:rsidRPr="00AB3856">
        <w:rPr>
          <w:rFonts w:ascii="Verdana" w:eastAsia="Times New Roman" w:hAnsi="Verdana" w:cs="Calibri"/>
          <w:sz w:val="20"/>
          <w:szCs w:val="20"/>
          <w:lang w:eastAsia="pl-PL"/>
        </w:rPr>
        <w:t xml:space="preserve">Mechaniczny montaż wzdłuż pasa nadrynnowego </w:t>
      </w:r>
      <w:r w:rsidRPr="00AB3856">
        <w:rPr>
          <w:rFonts w:ascii="Verdana" w:eastAsia="Times New Roman" w:hAnsi="Verdana" w:cs="Calibri"/>
          <w:i/>
          <w:sz w:val="20"/>
          <w:szCs w:val="20"/>
          <w:lang w:eastAsia="pl-PL"/>
        </w:rPr>
        <w:t xml:space="preserve">(10,8mb), </w:t>
      </w:r>
      <w:r w:rsidRPr="00AB3856">
        <w:rPr>
          <w:rFonts w:ascii="Verdana" w:eastAsia="Times New Roman" w:hAnsi="Verdana" w:cs="Calibri"/>
          <w:sz w:val="20"/>
          <w:szCs w:val="20"/>
          <w:lang w:eastAsia="pl-PL"/>
        </w:rPr>
        <w:t>drewnianych, zaimpregnowanych (</w:t>
      </w:r>
      <w:r w:rsidRPr="00AB3856">
        <w:rPr>
          <w:rFonts w:ascii="Verdana" w:eastAsia="Times New Roman" w:hAnsi="Verdana" w:cs="Calibri"/>
          <w:i/>
          <w:sz w:val="20"/>
          <w:szCs w:val="20"/>
          <w:lang w:eastAsia="pl-PL"/>
        </w:rPr>
        <w:t>z dodatkiem barwnika do impregnatu</w:t>
      </w:r>
      <w:r w:rsidRPr="00AB3856">
        <w:rPr>
          <w:rFonts w:ascii="Verdana" w:eastAsia="Times New Roman" w:hAnsi="Verdana" w:cs="Calibri"/>
          <w:sz w:val="20"/>
          <w:szCs w:val="20"/>
          <w:lang w:eastAsia="pl-PL"/>
        </w:rPr>
        <w:t>) wcześniej krawędziaków o wym.60x10x12cm. Montaż powyższych elementów powinien odbyć się bezpośrednio do stropu na głębokość min.50mm</w:t>
      </w:r>
    </w:p>
    <w:p w14:paraId="3A909A0C" w14:textId="77777777" w:rsidR="002D00F0" w:rsidRPr="00AB3856" w:rsidRDefault="002D00F0" w:rsidP="002D00F0">
      <w:pPr>
        <w:spacing w:after="200"/>
        <w:ind w:left="1077"/>
        <w:contextualSpacing/>
        <w:jc w:val="both"/>
        <w:rPr>
          <w:rFonts w:ascii="Verdana" w:hAnsi="Verdana" w:cs="Calibri"/>
          <w:sz w:val="20"/>
          <w:szCs w:val="20"/>
        </w:rPr>
      </w:pPr>
    </w:p>
    <w:p w14:paraId="58729AD2" w14:textId="77777777" w:rsidR="002D00F0" w:rsidRPr="00AB3856" w:rsidRDefault="002D00F0" w:rsidP="002D00F0">
      <w:pPr>
        <w:spacing w:after="200"/>
        <w:ind w:left="567"/>
        <w:contextualSpacing/>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453D4AA0" wp14:editId="5B64B92F">
            <wp:extent cx="5049520" cy="2876393"/>
            <wp:effectExtent l="0" t="0" r="0" b="63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52011" cy="2934776"/>
                    </a:xfrm>
                    <a:prstGeom prst="rect">
                      <a:avLst/>
                    </a:prstGeom>
                  </pic:spPr>
                </pic:pic>
              </a:graphicData>
            </a:graphic>
          </wp:inline>
        </w:drawing>
      </w:r>
    </w:p>
    <w:p w14:paraId="3FAA49AC" w14:textId="77777777" w:rsidR="002D00F0" w:rsidRPr="00AB3856" w:rsidRDefault="002D00F0" w:rsidP="002D00F0">
      <w:pPr>
        <w:spacing w:after="200"/>
        <w:ind w:left="720"/>
        <w:contextualSpacing/>
        <w:jc w:val="center"/>
        <w:rPr>
          <w:rFonts w:ascii="Verdana" w:hAnsi="Verdana" w:cs="Calibri"/>
          <w:sz w:val="20"/>
          <w:szCs w:val="20"/>
        </w:rPr>
      </w:pPr>
    </w:p>
    <w:p w14:paraId="02D92E18" w14:textId="77777777" w:rsidR="002D00F0" w:rsidRPr="00AB3856" w:rsidRDefault="002D00F0" w:rsidP="002D00F0">
      <w:pPr>
        <w:pStyle w:val="Akapitzlist"/>
        <w:numPr>
          <w:ilvl w:val="0"/>
          <w:numId w:val="91"/>
        </w:numPr>
        <w:spacing w:after="160"/>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 xml:space="preserve">Zamontowanie płyt termoizolacyjnych PIR np. „Bauder PIR FA” </w:t>
      </w:r>
      <w:r w:rsidRPr="00AB3856">
        <w:rPr>
          <w:rFonts w:ascii="Verdana" w:eastAsia="Times New Roman" w:hAnsi="Verdana" w:cs="Calibri"/>
          <w:i/>
          <w:sz w:val="20"/>
          <w:szCs w:val="20"/>
          <w:lang w:eastAsia="pl-PL"/>
        </w:rPr>
        <w:t>(z obustronną powłoką aluminiową z frezem)</w:t>
      </w:r>
      <w:r w:rsidRPr="00AB3856">
        <w:rPr>
          <w:rFonts w:ascii="Verdana" w:eastAsia="Times New Roman" w:hAnsi="Verdana" w:cs="Calibri"/>
          <w:sz w:val="20"/>
          <w:szCs w:val="20"/>
          <w:lang w:eastAsia="pl-PL"/>
        </w:rPr>
        <w:t xml:space="preserve"> gr.10cm , po wcześniejszym przygotowaniu i niezbędnym wyrównaniu podłoża papowego.</w:t>
      </w:r>
    </w:p>
    <w:p w14:paraId="60CA03B1" w14:textId="77777777" w:rsidR="002D00F0" w:rsidRPr="00AB3856" w:rsidRDefault="002D00F0" w:rsidP="002D00F0">
      <w:pPr>
        <w:spacing w:after="200"/>
        <w:ind w:left="426"/>
        <w:contextualSpacing/>
        <w:jc w:val="center"/>
        <w:rPr>
          <w:rFonts w:ascii="Verdana" w:eastAsia="Times New Roman" w:hAnsi="Verdana" w:cs="Calibri"/>
          <w:sz w:val="20"/>
          <w:szCs w:val="20"/>
          <w:lang w:eastAsia="pl-PL"/>
        </w:rPr>
      </w:pPr>
      <w:r w:rsidRPr="00AB3856">
        <w:rPr>
          <w:rFonts w:ascii="Verdana" w:eastAsia="Times New Roman" w:hAnsi="Verdana" w:cs="Calibri"/>
          <w:noProof/>
          <w:sz w:val="20"/>
          <w:szCs w:val="20"/>
          <w:lang w:eastAsia="pl-PL"/>
        </w:rPr>
        <w:drawing>
          <wp:inline distT="0" distB="0" distL="0" distR="0" wp14:anchorId="422130D7" wp14:editId="0E5B901C">
            <wp:extent cx="5001895" cy="3753292"/>
            <wp:effectExtent l="0" t="0" r="8255" b="0"/>
            <wp:docPr id="31" name="Obraz 31" descr="https://www.bauder.pl/fileadmin/bilder/produkte/flachdach/fd_prod_PIR_FA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bauder.pl/fileadmin/bilder/produkte/flachdach/fd_prod_PIR_FA_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136200" cy="3854071"/>
                    </a:xfrm>
                    <a:prstGeom prst="rect">
                      <a:avLst/>
                    </a:prstGeom>
                    <a:noFill/>
                    <a:ln>
                      <a:noFill/>
                    </a:ln>
                  </pic:spPr>
                </pic:pic>
              </a:graphicData>
            </a:graphic>
          </wp:inline>
        </w:drawing>
      </w:r>
    </w:p>
    <w:p w14:paraId="40FC8741" w14:textId="77777777" w:rsidR="002D00F0" w:rsidRPr="00AB3856" w:rsidRDefault="002D00F0" w:rsidP="002D00F0">
      <w:pPr>
        <w:pStyle w:val="Akapitzlist"/>
        <w:numPr>
          <w:ilvl w:val="0"/>
          <w:numId w:val="91"/>
        </w:numPr>
        <w:spacing w:after="160" w:line="259" w:lineRule="auto"/>
        <w:rPr>
          <w:rFonts w:ascii="Verdana" w:hAnsi="Verdana" w:cs="Calibri"/>
          <w:sz w:val="20"/>
          <w:szCs w:val="20"/>
        </w:rPr>
      </w:pPr>
      <w:r w:rsidRPr="00AB3856">
        <w:rPr>
          <w:rFonts w:ascii="Verdana" w:hAnsi="Verdana" w:cs="Calibri"/>
          <w:sz w:val="20"/>
          <w:szCs w:val="20"/>
        </w:rPr>
        <w:t>Przyklejenie bezpośrednio do płyt PIR podkładowej papy samoklejącej gr. 2mm.</w:t>
      </w:r>
    </w:p>
    <w:p w14:paraId="32DD8CF3" w14:textId="77777777" w:rsidR="002D00F0" w:rsidRPr="00AB3856" w:rsidRDefault="002D00F0" w:rsidP="002D00F0">
      <w:pPr>
        <w:pStyle w:val="Akapitzlist"/>
        <w:numPr>
          <w:ilvl w:val="0"/>
          <w:numId w:val="91"/>
        </w:numPr>
        <w:spacing w:after="160" w:line="259" w:lineRule="auto"/>
        <w:rPr>
          <w:rFonts w:ascii="Verdana" w:hAnsi="Verdana" w:cs="Calibri"/>
          <w:sz w:val="20"/>
          <w:szCs w:val="20"/>
        </w:rPr>
      </w:pPr>
      <w:r w:rsidRPr="00AB3856">
        <w:rPr>
          <w:rFonts w:ascii="Verdana" w:hAnsi="Verdana" w:cs="Calibri"/>
          <w:sz w:val="20"/>
          <w:szCs w:val="20"/>
        </w:rPr>
        <w:t xml:space="preserve">Zamontowanie obróbek blacharskich pasa nadrynnowego </w:t>
      </w:r>
      <w:r w:rsidRPr="00AB3856">
        <w:rPr>
          <w:rFonts w:ascii="Verdana" w:hAnsi="Verdana" w:cs="Calibri"/>
          <w:i/>
          <w:sz w:val="20"/>
          <w:szCs w:val="20"/>
        </w:rPr>
        <w:t>(10,9x0,25mb).</w:t>
      </w:r>
    </w:p>
    <w:p w14:paraId="787512ED" w14:textId="77777777" w:rsidR="002D00F0" w:rsidRPr="00AB3856" w:rsidRDefault="002D00F0" w:rsidP="002D00F0">
      <w:pPr>
        <w:pStyle w:val="Akapitzlist"/>
        <w:spacing w:after="0"/>
        <w:ind w:left="567"/>
        <w:jc w:val="center"/>
        <w:rPr>
          <w:rFonts w:ascii="Verdana" w:hAnsi="Verdana" w:cs="Calibri"/>
          <w:sz w:val="20"/>
          <w:szCs w:val="20"/>
        </w:rPr>
      </w:pPr>
      <w:r w:rsidRPr="00AB3856">
        <w:rPr>
          <w:rFonts w:ascii="Verdana" w:hAnsi="Verdana" w:cs="Calibri"/>
          <w:noProof/>
          <w:sz w:val="20"/>
          <w:szCs w:val="20"/>
          <w:lang w:eastAsia="pl-PL"/>
        </w:rPr>
        <w:lastRenderedPageBreak/>
        <w:drawing>
          <wp:inline distT="0" distB="0" distL="0" distR="0" wp14:anchorId="69B43A24" wp14:editId="42276B38">
            <wp:extent cx="5256493" cy="3095625"/>
            <wp:effectExtent l="0" t="0" r="1905"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97781" cy="3119940"/>
                    </a:xfrm>
                    <a:prstGeom prst="rect">
                      <a:avLst/>
                    </a:prstGeom>
                  </pic:spPr>
                </pic:pic>
              </a:graphicData>
            </a:graphic>
          </wp:inline>
        </w:drawing>
      </w:r>
    </w:p>
    <w:p w14:paraId="3E640755" w14:textId="77777777" w:rsidR="002D00F0" w:rsidRPr="00AB3856" w:rsidRDefault="002D00F0" w:rsidP="002D00F0">
      <w:pPr>
        <w:ind w:left="720"/>
        <w:jc w:val="center"/>
        <w:rPr>
          <w:rFonts w:ascii="Verdana" w:hAnsi="Verdana" w:cs="Calibri"/>
          <w:i/>
          <w:sz w:val="20"/>
          <w:szCs w:val="20"/>
        </w:rPr>
      </w:pPr>
      <w:r w:rsidRPr="00AB3856">
        <w:rPr>
          <w:rFonts w:ascii="Verdana" w:hAnsi="Verdana" w:cs="Calibri"/>
          <w:i/>
          <w:sz w:val="20"/>
          <w:szCs w:val="20"/>
        </w:rPr>
        <w:t>Widok zamontowanej obróbki pasa nadrynnowego</w:t>
      </w:r>
    </w:p>
    <w:p w14:paraId="1E7A1DD3" w14:textId="77777777" w:rsidR="002D00F0" w:rsidRPr="00AB3856" w:rsidRDefault="002D00F0" w:rsidP="002D00F0">
      <w:pPr>
        <w:pStyle w:val="Akapitzlist"/>
        <w:numPr>
          <w:ilvl w:val="0"/>
          <w:numId w:val="92"/>
        </w:numPr>
        <w:spacing w:after="160" w:line="259" w:lineRule="auto"/>
        <w:rPr>
          <w:rFonts w:ascii="Verdana" w:hAnsi="Verdana" w:cs="Calibri"/>
          <w:sz w:val="20"/>
          <w:szCs w:val="20"/>
        </w:rPr>
      </w:pPr>
      <w:r w:rsidRPr="00AB3856">
        <w:rPr>
          <w:rFonts w:ascii="Verdana" w:eastAsia="Times New Roman" w:hAnsi="Verdana" w:cs="Calibri"/>
          <w:sz w:val="20"/>
          <w:szCs w:val="20"/>
          <w:lang w:eastAsia="pl-PL"/>
        </w:rPr>
        <w:t>Montaż nawierzchniowej papy termozgrzewalnej.</w:t>
      </w:r>
    </w:p>
    <w:p w14:paraId="4DD6E83D" w14:textId="77777777" w:rsidR="002D00F0" w:rsidRPr="00AB3856" w:rsidRDefault="002D00F0" w:rsidP="002D00F0">
      <w:pPr>
        <w:pStyle w:val="Akapitzlist"/>
        <w:numPr>
          <w:ilvl w:val="0"/>
          <w:numId w:val="92"/>
        </w:numPr>
        <w:spacing w:after="160" w:line="259" w:lineRule="auto"/>
        <w:rPr>
          <w:rFonts w:ascii="Verdana" w:hAnsi="Verdana" w:cs="Calibri"/>
          <w:sz w:val="20"/>
          <w:szCs w:val="20"/>
        </w:rPr>
      </w:pPr>
      <w:r w:rsidRPr="00AB3856">
        <w:rPr>
          <w:rFonts w:ascii="Verdana" w:hAnsi="Verdana" w:cs="Calibri"/>
          <w:sz w:val="20"/>
          <w:szCs w:val="20"/>
        </w:rPr>
        <w:t xml:space="preserve">Modernizacja ogniomurów </w:t>
      </w:r>
      <w:r w:rsidRPr="00AB3856">
        <w:rPr>
          <w:rFonts w:ascii="Verdana" w:hAnsi="Verdana" w:cs="Calibri"/>
          <w:i/>
          <w:sz w:val="20"/>
          <w:szCs w:val="20"/>
        </w:rPr>
        <w:t>(44mb)</w:t>
      </w:r>
      <w:r w:rsidRPr="00AB3856">
        <w:rPr>
          <w:rFonts w:ascii="Verdana" w:hAnsi="Verdana" w:cs="Calibri"/>
          <w:sz w:val="20"/>
          <w:szCs w:val="20"/>
        </w:rPr>
        <w:t xml:space="preserve"> :</w:t>
      </w:r>
    </w:p>
    <w:p w14:paraId="48985C07" w14:textId="77777777" w:rsidR="002D00F0" w:rsidRPr="00AB3856" w:rsidRDefault="002D00F0" w:rsidP="002D00F0">
      <w:pPr>
        <w:pStyle w:val="Akapitzlist"/>
        <w:numPr>
          <w:ilvl w:val="0"/>
          <w:numId w:val="93"/>
        </w:numPr>
        <w:spacing w:after="160" w:line="259" w:lineRule="auto"/>
        <w:ind w:left="1134"/>
        <w:jc w:val="both"/>
        <w:rPr>
          <w:rFonts w:ascii="Verdana" w:hAnsi="Verdana" w:cs="Calibri"/>
          <w:i/>
          <w:sz w:val="20"/>
          <w:szCs w:val="20"/>
        </w:rPr>
      </w:pPr>
      <w:r w:rsidRPr="00AB3856">
        <w:rPr>
          <w:rFonts w:ascii="Verdana" w:hAnsi="Verdana" w:cs="Calibri"/>
          <w:sz w:val="20"/>
          <w:szCs w:val="20"/>
        </w:rPr>
        <w:t xml:space="preserve">Ocieplenie od strony wewnętrznej oraz wierzchu muru z zastosowaniem z płyt PIR j.w. z tym że gr.4cm z mechanicznym montażem do podłoża (wierzch muru) oraz </w:t>
      </w:r>
      <w:r w:rsidRPr="00AB3856">
        <w:rPr>
          <w:rFonts w:ascii="Verdana" w:hAnsi="Verdana" w:cs="Calibri"/>
          <w:sz w:val="20"/>
          <w:szCs w:val="20"/>
        </w:rPr>
        <w:br/>
        <w:t xml:space="preserve">z zastosowaniem kleju w przypadku powierzchni pionowych </w:t>
      </w:r>
      <w:r w:rsidRPr="00AB3856">
        <w:rPr>
          <w:rFonts w:ascii="Verdana" w:hAnsi="Verdana" w:cs="Calibri"/>
          <w:i/>
          <w:sz w:val="20"/>
          <w:szCs w:val="20"/>
        </w:rPr>
        <w:t>(łączna szer. do docieplenia75cm)</w:t>
      </w:r>
    </w:p>
    <w:p w14:paraId="180F59A7" w14:textId="77777777" w:rsidR="002D00F0" w:rsidRPr="00AB3856" w:rsidRDefault="002D00F0" w:rsidP="002D00F0">
      <w:pPr>
        <w:pStyle w:val="Akapitzlist"/>
        <w:numPr>
          <w:ilvl w:val="0"/>
          <w:numId w:val="93"/>
        </w:numPr>
        <w:spacing w:after="160" w:line="259" w:lineRule="auto"/>
        <w:ind w:left="1134"/>
        <w:rPr>
          <w:rFonts w:ascii="Verdana" w:hAnsi="Verdana" w:cs="Calibri"/>
          <w:sz w:val="20"/>
          <w:szCs w:val="20"/>
        </w:rPr>
      </w:pPr>
      <w:r w:rsidRPr="00AB3856">
        <w:rPr>
          <w:rFonts w:ascii="Verdana" w:hAnsi="Verdana" w:cs="Calibri"/>
          <w:sz w:val="20"/>
          <w:szCs w:val="20"/>
        </w:rPr>
        <w:t>Przyklejenie bezpośrednio do płyt PIR podkładowej papy samoklejącej gr. 2mm.</w:t>
      </w:r>
    </w:p>
    <w:p w14:paraId="1FEF1EBB" w14:textId="77777777" w:rsidR="002D00F0" w:rsidRPr="00AB3856" w:rsidRDefault="002D00F0" w:rsidP="002D00F0">
      <w:pPr>
        <w:pStyle w:val="Akapitzlist"/>
        <w:numPr>
          <w:ilvl w:val="0"/>
          <w:numId w:val="93"/>
        </w:numPr>
        <w:spacing w:after="160" w:line="259" w:lineRule="auto"/>
        <w:ind w:left="1134"/>
        <w:jc w:val="both"/>
        <w:rPr>
          <w:rFonts w:ascii="Verdana" w:hAnsi="Verdana" w:cs="Calibri"/>
          <w:sz w:val="20"/>
          <w:szCs w:val="20"/>
        </w:rPr>
      </w:pPr>
      <w:r w:rsidRPr="00AB3856">
        <w:rPr>
          <w:rFonts w:ascii="Verdana" w:hAnsi="Verdana" w:cs="Calibri"/>
          <w:sz w:val="20"/>
          <w:szCs w:val="20"/>
        </w:rPr>
        <w:t xml:space="preserve">Wykonanie obróbek z termozgrzewalnej papy nawierzchniowej z wyłożeniem papy na ich wierzch </w:t>
      </w:r>
      <w:r w:rsidRPr="00AB3856">
        <w:rPr>
          <w:rFonts w:ascii="Verdana" w:hAnsi="Verdana" w:cs="Calibri"/>
          <w:i/>
          <w:sz w:val="20"/>
          <w:szCs w:val="20"/>
        </w:rPr>
        <w:t>(łączna szer. 90cm)</w:t>
      </w:r>
    </w:p>
    <w:p w14:paraId="337AB537" w14:textId="77777777" w:rsidR="002D00F0" w:rsidRPr="00AB3856" w:rsidRDefault="002D00F0" w:rsidP="002D00F0">
      <w:pPr>
        <w:pStyle w:val="Akapitzlist"/>
        <w:numPr>
          <w:ilvl w:val="0"/>
          <w:numId w:val="93"/>
        </w:numPr>
        <w:spacing w:after="160" w:line="259" w:lineRule="auto"/>
        <w:ind w:left="1134"/>
        <w:jc w:val="both"/>
        <w:rPr>
          <w:rFonts w:ascii="Verdana" w:hAnsi="Verdana" w:cs="Calibri"/>
          <w:sz w:val="20"/>
          <w:szCs w:val="20"/>
        </w:rPr>
      </w:pPr>
      <w:r w:rsidRPr="00AB3856">
        <w:rPr>
          <w:rFonts w:ascii="Verdana" w:hAnsi="Verdana" w:cs="Calibri"/>
          <w:sz w:val="20"/>
          <w:szCs w:val="20"/>
        </w:rPr>
        <w:t xml:space="preserve">Montaż obróbek blacharskich na wierzchu ścian </w:t>
      </w:r>
      <w:r w:rsidRPr="00AB3856">
        <w:rPr>
          <w:rFonts w:ascii="Verdana" w:hAnsi="Verdana" w:cs="Calibri"/>
          <w:i/>
          <w:sz w:val="20"/>
          <w:szCs w:val="20"/>
        </w:rPr>
        <w:t>(szer.45cm).</w:t>
      </w:r>
      <w:r w:rsidRPr="00AB3856">
        <w:rPr>
          <w:rFonts w:ascii="Verdana" w:hAnsi="Verdana" w:cs="Calibri"/>
          <w:sz w:val="20"/>
          <w:szCs w:val="20"/>
        </w:rPr>
        <w:t xml:space="preserve"> Pod nowe obróbki </w:t>
      </w:r>
      <w:r w:rsidRPr="00AB3856">
        <w:rPr>
          <w:rFonts w:ascii="Verdana" w:hAnsi="Verdana" w:cs="Calibri"/>
          <w:i/>
          <w:sz w:val="20"/>
          <w:szCs w:val="20"/>
        </w:rPr>
        <w:t>(zamontowane z lekkim spadkiem w kierunku dachu</w:t>
      </w:r>
      <w:r w:rsidRPr="00AB3856">
        <w:rPr>
          <w:rFonts w:ascii="Verdana" w:hAnsi="Verdana" w:cs="Calibri"/>
          <w:sz w:val="20"/>
          <w:szCs w:val="20"/>
        </w:rPr>
        <w:t>), na wierzchu muru należy zamontować mechanicznie płyty OSB gr.20mm.</w:t>
      </w:r>
    </w:p>
    <w:p w14:paraId="0586CB30" w14:textId="77777777" w:rsidR="002D00F0" w:rsidRPr="00AB3856" w:rsidRDefault="002D00F0" w:rsidP="002D00F0">
      <w:pPr>
        <w:pStyle w:val="Akapitzlist"/>
        <w:ind w:left="1352"/>
        <w:jc w:val="both"/>
        <w:rPr>
          <w:rFonts w:ascii="Verdana" w:hAnsi="Verdana" w:cs="Calibri"/>
          <w:sz w:val="20"/>
          <w:szCs w:val="20"/>
        </w:rPr>
      </w:pPr>
    </w:p>
    <w:p w14:paraId="1F2D9980"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t xml:space="preserve">Modernizacja gzymsu </w:t>
      </w:r>
      <w:r w:rsidRPr="00AB3856">
        <w:rPr>
          <w:rFonts w:ascii="Verdana" w:hAnsi="Verdana" w:cs="Calibri"/>
          <w:i/>
          <w:sz w:val="20"/>
          <w:szCs w:val="20"/>
        </w:rPr>
        <w:t>(11x0,70m):</w:t>
      </w:r>
    </w:p>
    <w:p w14:paraId="33668BA8" w14:textId="77777777" w:rsidR="002D00F0" w:rsidRPr="00AB3856" w:rsidRDefault="002D00F0" w:rsidP="002D00F0">
      <w:pPr>
        <w:pStyle w:val="Akapitzlist"/>
        <w:spacing w:after="0"/>
        <w:ind w:left="1077"/>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7D490BA5" wp14:editId="7650C401">
            <wp:extent cx="2109177" cy="1202055"/>
            <wp:effectExtent l="0" t="0" r="571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187146" cy="1246491"/>
                    </a:xfrm>
                    <a:prstGeom prst="rect">
                      <a:avLst/>
                    </a:prstGeom>
                  </pic:spPr>
                </pic:pic>
              </a:graphicData>
            </a:graphic>
          </wp:inline>
        </w:drawing>
      </w:r>
      <w:r w:rsidRPr="00AB3856">
        <w:rPr>
          <w:rFonts w:ascii="Verdana" w:hAnsi="Verdana" w:cs="Calibri"/>
          <w:noProof/>
          <w:sz w:val="20"/>
          <w:szCs w:val="20"/>
          <w:lang w:eastAsia="pl-PL"/>
        </w:rPr>
        <w:drawing>
          <wp:inline distT="0" distB="0" distL="0" distR="0" wp14:anchorId="137C5F5D" wp14:editId="25633626">
            <wp:extent cx="2095500" cy="122872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63528" cy="1268614"/>
                    </a:xfrm>
                    <a:prstGeom prst="rect">
                      <a:avLst/>
                    </a:prstGeom>
                  </pic:spPr>
                </pic:pic>
              </a:graphicData>
            </a:graphic>
          </wp:inline>
        </w:drawing>
      </w:r>
    </w:p>
    <w:p w14:paraId="000882CD" w14:textId="77777777" w:rsidR="002D00F0" w:rsidRPr="00AB3856" w:rsidRDefault="002D00F0" w:rsidP="002D00F0">
      <w:pPr>
        <w:pStyle w:val="Akapitzlist"/>
        <w:spacing w:after="0"/>
        <w:ind w:left="1077"/>
        <w:rPr>
          <w:rFonts w:ascii="Verdana" w:hAnsi="Verdana" w:cs="Calibri"/>
          <w:i/>
          <w:sz w:val="20"/>
          <w:szCs w:val="20"/>
        </w:rPr>
      </w:pPr>
      <w:r w:rsidRPr="00AB3856">
        <w:rPr>
          <w:rFonts w:ascii="Verdana" w:hAnsi="Verdana" w:cs="Calibri"/>
          <w:sz w:val="20"/>
          <w:szCs w:val="20"/>
        </w:rPr>
        <w:tab/>
      </w:r>
      <w:r w:rsidRPr="00AB3856">
        <w:rPr>
          <w:rFonts w:ascii="Verdana" w:hAnsi="Verdana" w:cs="Calibri"/>
          <w:sz w:val="20"/>
          <w:szCs w:val="20"/>
        </w:rPr>
        <w:tab/>
      </w:r>
      <w:r w:rsidRPr="00AB3856">
        <w:rPr>
          <w:rFonts w:ascii="Verdana" w:hAnsi="Verdana" w:cs="Calibri"/>
          <w:i/>
          <w:sz w:val="20"/>
          <w:szCs w:val="20"/>
        </w:rPr>
        <w:t>Istniejący gzyms</w:t>
      </w:r>
      <w:r w:rsidRPr="00AB3856">
        <w:rPr>
          <w:rFonts w:ascii="Verdana" w:hAnsi="Verdana" w:cs="Calibri"/>
          <w:i/>
          <w:sz w:val="20"/>
          <w:szCs w:val="20"/>
        </w:rPr>
        <w:tab/>
      </w:r>
      <w:r w:rsidRPr="00AB3856">
        <w:rPr>
          <w:rFonts w:ascii="Verdana" w:hAnsi="Verdana" w:cs="Calibri"/>
          <w:i/>
          <w:sz w:val="20"/>
          <w:szCs w:val="20"/>
        </w:rPr>
        <w:tab/>
        <w:t>    Widok wykonania wykończenia gzymsu</w:t>
      </w:r>
    </w:p>
    <w:p w14:paraId="618EB2FC" w14:textId="77777777" w:rsidR="002D00F0" w:rsidRPr="00AB3856" w:rsidRDefault="002D00F0" w:rsidP="002D00F0">
      <w:pPr>
        <w:spacing w:after="120"/>
        <w:jc w:val="both"/>
        <w:rPr>
          <w:rFonts w:ascii="Verdana" w:hAnsi="Verdana" w:cs="Calibri"/>
          <w:sz w:val="20"/>
          <w:szCs w:val="20"/>
        </w:rPr>
      </w:pPr>
    </w:p>
    <w:p w14:paraId="3A755673"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 xml:space="preserve">demontaż obróbki blacharskiej </w:t>
      </w:r>
      <w:r w:rsidRPr="00AB3856">
        <w:rPr>
          <w:rFonts w:ascii="Verdana" w:hAnsi="Verdana" w:cs="Calibri"/>
          <w:i/>
          <w:sz w:val="20"/>
          <w:szCs w:val="20"/>
        </w:rPr>
        <w:t>(szer. 60cm)</w:t>
      </w:r>
    </w:p>
    <w:p w14:paraId="42824648"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dokonanie niezbędnych, ewentualnych napraw uszkodzonych fragmentów gzymsu wynikły po rozbiórce obróbki blacharskiej, z zastosowaniem zaprawy naprawczej do betonów np. „Geolite”.</w:t>
      </w:r>
    </w:p>
    <w:p w14:paraId="1ACEFD18"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wykonanie warstwy spadkowej</w:t>
      </w:r>
    </w:p>
    <w:p w14:paraId="11D03965"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 xml:space="preserve">montaż na części pionowej styropianu o grubości 5cm wraz z płytą OSB gr.20mm zamocowaną mechanicznie </w:t>
      </w:r>
    </w:p>
    <w:p w14:paraId="7C368997"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u w:val="single"/>
        </w:rPr>
      </w:pPr>
      <w:r w:rsidRPr="00AB3856">
        <w:rPr>
          <w:rFonts w:ascii="Verdana" w:hAnsi="Verdana" w:cs="Calibri"/>
          <w:sz w:val="20"/>
          <w:szCs w:val="20"/>
        </w:rPr>
        <w:lastRenderedPageBreak/>
        <w:t xml:space="preserve">montaż podkładowej papy termozgrzewalną po wcześniejszym zagruntowaniu środkiem gruntującym </w:t>
      </w:r>
      <w:r w:rsidRPr="00AB3856">
        <w:rPr>
          <w:rFonts w:ascii="Verdana" w:hAnsi="Verdana" w:cs="Calibri"/>
          <w:sz w:val="20"/>
          <w:szCs w:val="20"/>
          <w:u w:val="single"/>
        </w:rPr>
        <w:t>(papa podkładowa musi być połączona z papą nawierzchniową z pionowej obróbki płyty OSB zabudowującej wnękę pod gzymsem)</w:t>
      </w:r>
    </w:p>
    <w:p w14:paraId="53496502"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montaż na krawędzi gzymsu pasa obróbki blacharskiej szer.25cm która musi wystawać 5cm</w:t>
      </w:r>
      <w:r w:rsidRPr="00AB3856">
        <w:rPr>
          <w:rFonts w:ascii="Verdana" w:hAnsi="Verdana" w:cs="Calibri"/>
          <w:sz w:val="20"/>
          <w:szCs w:val="20"/>
        </w:rPr>
        <w:br/>
        <w:t xml:space="preserve">po za krawędź gzymsu </w:t>
      </w:r>
    </w:p>
    <w:p w14:paraId="41B4E102" w14:textId="77777777" w:rsidR="002D00F0" w:rsidRPr="00AB3856" w:rsidRDefault="002D00F0" w:rsidP="002D00F0">
      <w:pPr>
        <w:pStyle w:val="Akapitzlist"/>
        <w:numPr>
          <w:ilvl w:val="0"/>
          <w:numId w:val="85"/>
        </w:numPr>
        <w:spacing w:after="120"/>
        <w:ind w:left="1134"/>
        <w:jc w:val="both"/>
        <w:rPr>
          <w:rFonts w:ascii="Verdana" w:hAnsi="Verdana" w:cs="Calibri"/>
          <w:sz w:val="20"/>
          <w:szCs w:val="20"/>
        </w:rPr>
      </w:pPr>
      <w:r w:rsidRPr="00AB3856">
        <w:rPr>
          <w:rFonts w:ascii="Verdana" w:hAnsi="Verdana" w:cs="Calibri"/>
          <w:sz w:val="20"/>
          <w:szCs w:val="20"/>
        </w:rPr>
        <w:t>wykonanie całości obróbki gzymsu z zastosowaniem nawierzchniowej papy termozgrzewalnej</w:t>
      </w:r>
    </w:p>
    <w:p w14:paraId="5328D70D"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t>Komin dachowy połączony ze ścianą attykową:</w:t>
      </w:r>
    </w:p>
    <w:p w14:paraId="60CEF8F2" w14:textId="77777777" w:rsidR="002D00F0" w:rsidRPr="00AB3856" w:rsidRDefault="002D00F0" w:rsidP="002D00F0">
      <w:pPr>
        <w:spacing w:after="0"/>
        <w:ind w:left="720"/>
        <w:contextualSpacing/>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6A210E98" wp14:editId="1139BF4E">
            <wp:extent cx="2584450" cy="1456055"/>
            <wp:effectExtent l="0" t="0" r="635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85323" cy="1456547"/>
                    </a:xfrm>
                    <a:prstGeom prst="rect">
                      <a:avLst/>
                    </a:prstGeom>
                  </pic:spPr>
                </pic:pic>
              </a:graphicData>
            </a:graphic>
          </wp:inline>
        </w:drawing>
      </w:r>
      <w:r w:rsidRPr="00AB3856">
        <w:rPr>
          <w:rFonts w:ascii="Verdana" w:hAnsi="Verdana" w:cs="Calibri"/>
          <w:noProof/>
          <w:sz w:val="20"/>
          <w:szCs w:val="20"/>
          <w:lang w:eastAsia="pl-PL"/>
        </w:rPr>
        <w:drawing>
          <wp:inline distT="0" distB="0" distL="0" distR="0" wp14:anchorId="6F6CBDE5" wp14:editId="39BDDAA0">
            <wp:extent cx="2472387" cy="1472213"/>
            <wp:effectExtent l="0" t="0" r="4445"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47242" cy="1516787"/>
                    </a:xfrm>
                    <a:prstGeom prst="rect">
                      <a:avLst/>
                    </a:prstGeom>
                  </pic:spPr>
                </pic:pic>
              </a:graphicData>
            </a:graphic>
          </wp:inline>
        </w:drawing>
      </w:r>
    </w:p>
    <w:p w14:paraId="7F3132FA" w14:textId="77777777" w:rsidR="002D00F0" w:rsidRPr="00AB3856" w:rsidRDefault="002D00F0" w:rsidP="002D00F0">
      <w:pPr>
        <w:spacing w:after="0"/>
        <w:ind w:left="720"/>
        <w:contextualSpacing/>
        <w:rPr>
          <w:rFonts w:ascii="Verdana" w:hAnsi="Verdana" w:cs="Calibri"/>
          <w:i/>
          <w:sz w:val="20"/>
          <w:szCs w:val="20"/>
        </w:rPr>
      </w:pPr>
      <w:r w:rsidRPr="00AB3856">
        <w:rPr>
          <w:rFonts w:ascii="Verdana" w:hAnsi="Verdana" w:cs="Calibri"/>
          <w:sz w:val="20"/>
          <w:szCs w:val="20"/>
        </w:rPr>
        <w:tab/>
      </w:r>
      <w:r w:rsidRPr="00AB3856">
        <w:rPr>
          <w:rFonts w:ascii="Verdana" w:hAnsi="Verdana" w:cs="Calibri"/>
          <w:sz w:val="20"/>
          <w:szCs w:val="20"/>
        </w:rPr>
        <w:tab/>
      </w:r>
      <w:r w:rsidRPr="00AB3856">
        <w:rPr>
          <w:rFonts w:ascii="Verdana" w:hAnsi="Verdana" w:cs="Calibri"/>
          <w:i/>
          <w:sz w:val="20"/>
          <w:szCs w:val="20"/>
        </w:rPr>
        <w:t>Istniejący komin</w:t>
      </w:r>
      <w:r w:rsidRPr="00AB3856">
        <w:rPr>
          <w:rFonts w:ascii="Verdana" w:hAnsi="Verdana" w:cs="Calibri"/>
          <w:i/>
          <w:sz w:val="20"/>
          <w:szCs w:val="20"/>
        </w:rPr>
        <w:tab/>
      </w:r>
      <w:r w:rsidRPr="00AB3856">
        <w:rPr>
          <w:rFonts w:ascii="Verdana" w:hAnsi="Verdana" w:cs="Calibri"/>
          <w:i/>
          <w:sz w:val="20"/>
          <w:szCs w:val="20"/>
        </w:rPr>
        <w:tab/>
      </w:r>
      <w:r w:rsidRPr="00AB3856">
        <w:rPr>
          <w:rFonts w:ascii="Verdana" w:hAnsi="Verdana" w:cs="Calibri"/>
          <w:i/>
          <w:sz w:val="20"/>
          <w:szCs w:val="20"/>
        </w:rPr>
        <w:tab/>
        <w:t>Wymagany wygląd komina Po wykonaniu prac</w:t>
      </w:r>
    </w:p>
    <w:p w14:paraId="1D7DA393" w14:textId="77777777" w:rsidR="002D00F0" w:rsidRPr="00AB3856" w:rsidRDefault="002D00F0" w:rsidP="002D00F0">
      <w:pPr>
        <w:spacing w:after="0"/>
        <w:ind w:left="720"/>
        <w:contextualSpacing/>
        <w:rPr>
          <w:rFonts w:ascii="Verdana" w:hAnsi="Verdana" w:cs="Calibri"/>
          <w:i/>
          <w:sz w:val="20"/>
          <w:szCs w:val="20"/>
        </w:rPr>
      </w:pPr>
    </w:p>
    <w:p w14:paraId="77F8F087" w14:textId="77777777" w:rsidR="002D00F0" w:rsidRPr="00AB3856" w:rsidRDefault="002D00F0" w:rsidP="002D00F0">
      <w:pPr>
        <w:pStyle w:val="Akapitzlist"/>
        <w:numPr>
          <w:ilvl w:val="3"/>
          <w:numId w:val="86"/>
        </w:numPr>
        <w:spacing w:after="160" w:line="259" w:lineRule="auto"/>
        <w:ind w:left="1134"/>
        <w:rPr>
          <w:rFonts w:ascii="Verdana" w:hAnsi="Verdana" w:cs="Calibri"/>
          <w:sz w:val="20"/>
          <w:szCs w:val="20"/>
        </w:rPr>
      </w:pPr>
      <w:r w:rsidRPr="00AB3856">
        <w:rPr>
          <w:rFonts w:ascii="Verdana" w:hAnsi="Verdana" w:cs="Calibri"/>
          <w:sz w:val="20"/>
          <w:szCs w:val="20"/>
        </w:rPr>
        <w:t>pokrycie ścian komina w całości termozgrzewalną papą nawierzchniową wyłożoną na powierzchnie poziome</w:t>
      </w:r>
    </w:p>
    <w:p w14:paraId="243058BD" w14:textId="77777777" w:rsidR="002D00F0" w:rsidRPr="00AB3856" w:rsidRDefault="002D00F0" w:rsidP="002D00F0">
      <w:pPr>
        <w:pStyle w:val="Akapitzlist"/>
        <w:numPr>
          <w:ilvl w:val="3"/>
          <w:numId w:val="86"/>
        </w:numPr>
        <w:spacing w:after="160" w:line="259" w:lineRule="auto"/>
        <w:ind w:left="1134"/>
        <w:rPr>
          <w:rFonts w:ascii="Verdana" w:hAnsi="Verdana" w:cs="Calibri"/>
          <w:sz w:val="20"/>
          <w:szCs w:val="20"/>
        </w:rPr>
      </w:pPr>
      <w:r w:rsidRPr="00AB3856">
        <w:rPr>
          <w:rFonts w:ascii="Verdana" w:hAnsi="Verdana" w:cs="Calibri"/>
          <w:sz w:val="20"/>
          <w:szCs w:val="20"/>
        </w:rPr>
        <w:t xml:space="preserve">wymiana istniejących kratek wentylacyjnych po obu stronach, na osłony z siatki w ramce </w:t>
      </w:r>
      <w:r w:rsidRPr="00AB3856">
        <w:rPr>
          <w:rFonts w:ascii="Verdana" w:hAnsi="Verdana" w:cs="Calibri"/>
          <w:sz w:val="20"/>
          <w:szCs w:val="20"/>
        </w:rPr>
        <w:br/>
        <w:t>z płaskownika, ocynkowanych, malowanych proszkowo</w:t>
      </w:r>
    </w:p>
    <w:p w14:paraId="6DC92180"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t xml:space="preserve">Montaż obróbek </w:t>
      </w:r>
      <w:r w:rsidRPr="00AB3856">
        <w:rPr>
          <w:rFonts w:ascii="Verdana" w:hAnsi="Verdana" w:cs="Calibri"/>
          <w:i/>
          <w:sz w:val="20"/>
          <w:szCs w:val="20"/>
        </w:rPr>
        <w:t>(10x0,3mb)</w:t>
      </w:r>
      <w:r w:rsidRPr="00AB3856">
        <w:rPr>
          <w:rFonts w:ascii="Verdana" w:hAnsi="Verdana" w:cs="Calibri"/>
          <w:sz w:val="20"/>
          <w:szCs w:val="20"/>
        </w:rPr>
        <w:t xml:space="preserve"> na ścianach budynku z zastosowaniem nawierzchniowej papy termozgrzewalnej z dodatkowym, mechanicznym montażem</w:t>
      </w:r>
      <w:r w:rsidRPr="00AB3856">
        <w:rPr>
          <w:rFonts w:ascii="Verdana" w:hAnsi="Verdana" w:cs="Calibri"/>
          <w:i/>
          <w:sz w:val="20"/>
          <w:szCs w:val="20"/>
        </w:rPr>
        <w:t xml:space="preserve"> (bezpośrednio do ściany na głębokość min 50mm)</w:t>
      </w:r>
      <w:r w:rsidRPr="00AB3856">
        <w:rPr>
          <w:rFonts w:ascii="Verdana" w:hAnsi="Verdana" w:cs="Calibri"/>
          <w:sz w:val="20"/>
          <w:szCs w:val="20"/>
        </w:rPr>
        <w:t xml:space="preserve"> dociskowej obróbki blacharskiej uszczelnionej dodatkowo kitem poliuretanowym. Wymiary obróbki 15x15cm</w:t>
      </w:r>
    </w:p>
    <w:p w14:paraId="58171958" w14:textId="77777777" w:rsidR="002D00F0" w:rsidRPr="00AB3856" w:rsidRDefault="002D00F0" w:rsidP="002D00F0">
      <w:pPr>
        <w:spacing w:after="0"/>
        <w:ind w:left="567"/>
        <w:contextualSpacing/>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4378FD46" wp14:editId="13993568">
            <wp:extent cx="4368801" cy="3276600"/>
            <wp:effectExtent l="0" t="0" r="0" b="0"/>
            <wp:docPr id="33" name="Obraz 33" descr="C:\Users\11600111\Desktop\Budowy\Obiekty Centrali\2025\DACH CENTRALI\DACH NA POZIOMIE II PIĘTRA\IMG_75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CENTRALI\DACH NA POZIOMIE II PIĘTRA\IMG_753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70044" cy="3277532"/>
                    </a:xfrm>
                    <a:prstGeom prst="rect">
                      <a:avLst/>
                    </a:prstGeom>
                    <a:noFill/>
                    <a:ln>
                      <a:noFill/>
                    </a:ln>
                  </pic:spPr>
                </pic:pic>
              </a:graphicData>
            </a:graphic>
          </wp:inline>
        </w:drawing>
      </w:r>
    </w:p>
    <w:p w14:paraId="093429E7" w14:textId="77777777" w:rsidR="002D00F0" w:rsidRPr="00AB3856" w:rsidRDefault="002D00F0" w:rsidP="002D00F0">
      <w:pPr>
        <w:spacing w:after="0"/>
        <w:ind w:left="720"/>
        <w:contextualSpacing/>
        <w:jc w:val="center"/>
        <w:rPr>
          <w:rFonts w:ascii="Verdana" w:hAnsi="Verdana" w:cs="Calibri"/>
          <w:sz w:val="20"/>
          <w:szCs w:val="20"/>
        </w:rPr>
      </w:pPr>
    </w:p>
    <w:p w14:paraId="313829BB"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lastRenderedPageBreak/>
        <w:t>Uzupełnienie brakującego kolanka przy rurze spustowej z wyższego dachu (widok</w:t>
      </w:r>
      <w:r w:rsidRPr="00AB3856">
        <w:rPr>
          <w:rFonts w:ascii="Verdana" w:hAnsi="Verdana" w:cs="Calibri"/>
          <w:sz w:val="20"/>
          <w:szCs w:val="20"/>
        </w:rPr>
        <w:br/>
        <w:t xml:space="preserve"> na powyższej fotce).</w:t>
      </w:r>
    </w:p>
    <w:p w14:paraId="52A5C838"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t xml:space="preserve">Wymiana istniejącej rynny </w:t>
      </w:r>
      <w:r w:rsidRPr="00AB3856">
        <w:rPr>
          <w:rFonts w:ascii="Verdana" w:hAnsi="Verdana" w:cs="Calibri"/>
          <w:i/>
          <w:sz w:val="20"/>
          <w:szCs w:val="20"/>
        </w:rPr>
        <w:t>(11mb)</w:t>
      </w:r>
      <w:r w:rsidRPr="00AB3856">
        <w:rPr>
          <w:rFonts w:ascii="Verdana" w:hAnsi="Verdana" w:cs="Calibri"/>
          <w:sz w:val="20"/>
          <w:szCs w:val="20"/>
        </w:rPr>
        <w:t xml:space="preserve"> oraz rury spustowej </w:t>
      </w:r>
      <w:r w:rsidRPr="00AB3856">
        <w:rPr>
          <w:rFonts w:ascii="Verdana" w:hAnsi="Verdana" w:cs="Calibri"/>
          <w:i/>
          <w:sz w:val="20"/>
          <w:szCs w:val="20"/>
        </w:rPr>
        <w:t>(1mb)</w:t>
      </w:r>
      <w:r w:rsidRPr="00AB3856">
        <w:rPr>
          <w:rFonts w:ascii="Verdana" w:hAnsi="Verdana" w:cs="Calibri"/>
          <w:sz w:val="20"/>
          <w:szCs w:val="20"/>
        </w:rPr>
        <w:t xml:space="preserve"> wraz z uchwytami </w:t>
      </w:r>
      <w:r w:rsidRPr="00AB3856">
        <w:rPr>
          <w:rFonts w:ascii="Verdana" w:hAnsi="Verdana" w:cs="Calibri"/>
          <w:sz w:val="20"/>
          <w:szCs w:val="20"/>
        </w:rPr>
        <w:br/>
        <w:t>z zachowaniem istniejących średnic.</w:t>
      </w:r>
    </w:p>
    <w:p w14:paraId="3CFEEBA7" w14:textId="77777777" w:rsidR="002D00F0" w:rsidRPr="00AB3856" w:rsidRDefault="002D00F0" w:rsidP="002D00F0">
      <w:pPr>
        <w:pStyle w:val="Akapitzlist"/>
        <w:rPr>
          <w:rFonts w:ascii="Verdana" w:hAnsi="Verdana" w:cs="Calibri"/>
          <w:sz w:val="20"/>
          <w:szCs w:val="20"/>
        </w:rPr>
      </w:pPr>
    </w:p>
    <w:p w14:paraId="1AA3414F" w14:textId="77777777" w:rsidR="002D00F0" w:rsidRPr="00AB3856" w:rsidRDefault="002D00F0" w:rsidP="002D00F0">
      <w:pPr>
        <w:pStyle w:val="Akapitzlist"/>
        <w:numPr>
          <w:ilvl w:val="0"/>
          <w:numId w:val="94"/>
        </w:numPr>
        <w:spacing w:after="160" w:line="259" w:lineRule="auto"/>
        <w:rPr>
          <w:rFonts w:ascii="Verdana" w:hAnsi="Verdana" w:cs="Calibri"/>
          <w:sz w:val="20"/>
          <w:szCs w:val="20"/>
        </w:rPr>
      </w:pPr>
      <w:r w:rsidRPr="00AB3856">
        <w:rPr>
          <w:rFonts w:ascii="Verdana" w:hAnsi="Verdana" w:cs="Calibri"/>
          <w:sz w:val="20"/>
          <w:szCs w:val="20"/>
        </w:rPr>
        <w:t>Wymiana instalacji odgromowej (ok.100mb naciągu). .</w:t>
      </w:r>
    </w:p>
    <w:p w14:paraId="040D2CCC" w14:textId="77777777" w:rsidR="002D00F0" w:rsidRPr="00AB3856" w:rsidRDefault="002D00F0" w:rsidP="002D00F0">
      <w:pPr>
        <w:spacing w:after="0"/>
        <w:ind w:left="720"/>
        <w:jc w:val="center"/>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pPr>
      <w:r w:rsidRPr="00AB3856">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t xml:space="preserve"> </w:t>
      </w:r>
      <w:r w:rsidRPr="00AB3856">
        <w:rPr>
          <w:rFonts w:ascii="Verdana" w:eastAsia="Times New Roman" w:hAnsi="Verdana" w:cs="Calibri"/>
          <w:noProof/>
          <w:snapToGrid w:val="0"/>
          <w:color w:val="000000"/>
          <w:w w:val="0"/>
          <w:sz w:val="20"/>
          <w:szCs w:val="20"/>
          <w:u w:color="000000"/>
          <w:bdr w:val="none" w:sz="0" w:space="0" w:color="000000"/>
          <w:shd w:val="clear" w:color="000000" w:fill="000000"/>
          <w:lang w:eastAsia="pl-PL"/>
        </w:rPr>
        <w:drawing>
          <wp:inline distT="0" distB="0" distL="0" distR="0" wp14:anchorId="77A29B7D" wp14:editId="3433F9E8">
            <wp:extent cx="2087792" cy="1618936"/>
            <wp:effectExtent l="0" t="0" r="8255" b="635"/>
            <wp:docPr id="37" name="Obraz 37" descr="C:\Users\11600111\Desktop\Budowy\Obiekty Centrali\2025\DACH CENTRALI\DACH NA POZIOMIE II PIĘTRA\IMG_7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Budowy\Obiekty Centrali\2025\DACH CENTRALI\DACH NA POZIOMIE II PIĘTRA\IMG_753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96523" cy="1625707"/>
                    </a:xfrm>
                    <a:prstGeom prst="rect">
                      <a:avLst/>
                    </a:prstGeom>
                    <a:noFill/>
                    <a:ln>
                      <a:noFill/>
                    </a:ln>
                  </pic:spPr>
                </pic:pic>
              </a:graphicData>
            </a:graphic>
          </wp:inline>
        </w:drawing>
      </w:r>
      <w:r w:rsidRPr="00AB3856">
        <w:rPr>
          <w:rFonts w:ascii="Verdana" w:eastAsia="Times New Roman" w:hAnsi="Verdana" w:cs="Calibri"/>
          <w:noProof/>
          <w:snapToGrid w:val="0"/>
          <w:color w:val="000000"/>
          <w:w w:val="0"/>
          <w:sz w:val="20"/>
          <w:szCs w:val="20"/>
          <w:u w:color="000000"/>
          <w:bdr w:val="none" w:sz="0" w:space="0" w:color="000000"/>
          <w:shd w:val="clear" w:color="000000" w:fill="000000"/>
          <w:lang w:eastAsia="pl-PL"/>
        </w:rPr>
        <w:drawing>
          <wp:inline distT="0" distB="0" distL="0" distR="0" wp14:anchorId="4906F78C" wp14:editId="2B538D87">
            <wp:extent cx="2264400" cy="1609200"/>
            <wp:effectExtent l="0" t="0" r="3175"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264400" cy="1609200"/>
                    </a:xfrm>
                    <a:prstGeom prst="rect">
                      <a:avLst/>
                    </a:prstGeom>
                  </pic:spPr>
                </pic:pic>
              </a:graphicData>
            </a:graphic>
          </wp:inline>
        </w:drawing>
      </w:r>
    </w:p>
    <w:p w14:paraId="087C5153" w14:textId="77777777" w:rsidR="002D00F0" w:rsidRPr="00AB3856" w:rsidRDefault="002D00F0" w:rsidP="002D00F0">
      <w:pPr>
        <w:spacing w:after="0"/>
        <w:ind w:left="720"/>
        <w:jc w:val="center"/>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pPr>
    </w:p>
    <w:p w14:paraId="24488E02" w14:textId="77777777" w:rsidR="002D00F0" w:rsidRPr="00AB3856" w:rsidRDefault="002D00F0" w:rsidP="002D00F0">
      <w:pPr>
        <w:spacing w:after="0"/>
        <w:ind w:left="1068"/>
        <w:contextualSpacing/>
        <w:jc w:val="center"/>
        <w:rPr>
          <w:rFonts w:ascii="Verdana" w:hAnsi="Verdana" w:cs="Calibri"/>
          <w:sz w:val="20"/>
          <w:szCs w:val="20"/>
        </w:rPr>
      </w:pPr>
    </w:p>
    <w:p w14:paraId="0E7CA6B1" w14:textId="77777777" w:rsidR="002D00F0" w:rsidRPr="00AB3856" w:rsidRDefault="002D00F0" w:rsidP="002D00F0">
      <w:pPr>
        <w:numPr>
          <w:ilvl w:val="0"/>
          <w:numId w:val="87"/>
        </w:numPr>
        <w:spacing w:after="0"/>
        <w:contextualSpacing/>
        <w:rPr>
          <w:rFonts w:ascii="Verdana" w:hAnsi="Verdana" w:cs="Calibri"/>
          <w:sz w:val="20"/>
          <w:szCs w:val="20"/>
        </w:rPr>
      </w:pPr>
      <w:r w:rsidRPr="00AB3856">
        <w:rPr>
          <w:rFonts w:ascii="Verdana" w:hAnsi="Verdana" w:cs="Calibri"/>
          <w:sz w:val="20"/>
          <w:szCs w:val="20"/>
        </w:rPr>
        <w:t>istniejące podpory pod instalacje usytuowane na ścianach attykowych mogą być wykorzystane, po wcześniejszym ich kompleksowym pomalowaniu</w:t>
      </w:r>
    </w:p>
    <w:p w14:paraId="5F137E1C" w14:textId="77777777" w:rsidR="002D00F0" w:rsidRPr="00AB3856" w:rsidRDefault="002D00F0" w:rsidP="002D00F0">
      <w:pPr>
        <w:numPr>
          <w:ilvl w:val="0"/>
          <w:numId w:val="87"/>
        </w:numPr>
        <w:spacing w:after="0"/>
        <w:contextualSpacing/>
        <w:rPr>
          <w:rFonts w:ascii="Verdana" w:hAnsi="Verdana" w:cs="Calibri"/>
          <w:sz w:val="20"/>
          <w:szCs w:val="20"/>
        </w:rPr>
      </w:pPr>
      <w:r w:rsidRPr="00AB3856">
        <w:rPr>
          <w:rFonts w:ascii="Verdana" w:hAnsi="Verdana" w:cs="Calibri"/>
          <w:sz w:val="20"/>
          <w:szCs w:val="20"/>
        </w:rPr>
        <w:t xml:space="preserve">wymiana całości instalacji odgromowej z zastosowaniem obowiązujących przewodów ocynkowanych Fe-Zn 8 zgodnie z obowiązującą normą 62305 </w:t>
      </w:r>
    </w:p>
    <w:p w14:paraId="09D9DFA7" w14:textId="77777777" w:rsidR="002D00F0" w:rsidRPr="00AB3856" w:rsidRDefault="002D00F0" w:rsidP="002D00F0">
      <w:pPr>
        <w:numPr>
          <w:ilvl w:val="0"/>
          <w:numId w:val="87"/>
        </w:numPr>
        <w:spacing w:after="0"/>
        <w:contextualSpacing/>
        <w:rPr>
          <w:rFonts w:ascii="Verdana" w:hAnsi="Verdana" w:cs="Calibri"/>
          <w:sz w:val="20"/>
          <w:szCs w:val="20"/>
        </w:rPr>
      </w:pPr>
      <w:r w:rsidRPr="00AB3856">
        <w:rPr>
          <w:rFonts w:ascii="Verdana" w:hAnsi="Verdana" w:cs="Calibri"/>
          <w:sz w:val="20"/>
          <w:szCs w:val="20"/>
        </w:rPr>
        <w:t>istniejące zwody pionowe winny być dopasowane do obowiązujących przepisów</w:t>
      </w:r>
    </w:p>
    <w:p w14:paraId="0665B73A" w14:textId="77777777" w:rsidR="002D00F0" w:rsidRPr="00AB3856" w:rsidRDefault="002D00F0" w:rsidP="002D00F0">
      <w:pPr>
        <w:pStyle w:val="Akapitzlist"/>
        <w:numPr>
          <w:ilvl w:val="0"/>
          <w:numId w:val="87"/>
        </w:numPr>
        <w:spacing w:after="0"/>
        <w:rPr>
          <w:rFonts w:ascii="Verdana" w:hAnsi="Verdana" w:cs="Calibri"/>
          <w:sz w:val="20"/>
          <w:szCs w:val="20"/>
        </w:rPr>
      </w:pPr>
      <w:r w:rsidRPr="00AB3856">
        <w:rPr>
          <w:rFonts w:ascii="Verdana" w:hAnsi="Verdana" w:cs="Calibri"/>
          <w:sz w:val="20"/>
          <w:szCs w:val="20"/>
        </w:rPr>
        <w:t xml:space="preserve">po wykonaniu całości prac muszą być wykonane obowiązujące pomiary całości nowej instalacji potwierdzone końcowymi protokołami </w:t>
      </w:r>
    </w:p>
    <w:p w14:paraId="0732F055" w14:textId="77777777" w:rsidR="002D00F0" w:rsidRPr="00AB3856" w:rsidRDefault="002D00F0" w:rsidP="002D00F0">
      <w:pPr>
        <w:spacing w:after="0"/>
        <w:ind w:left="1068"/>
        <w:contextualSpacing/>
        <w:rPr>
          <w:rFonts w:ascii="Verdana" w:hAnsi="Verdana" w:cs="Calibri"/>
          <w:sz w:val="20"/>
          <w:szCs w:val="20"/>
        </w:rPr>
      </w:pPr>
    </w:p>
    <w:p w14:paraId="483AB290" w14:textId="77777777" w:rsidR="002D00F0" w:rsidRPr="00AB3856" w:rsidRDefault="002D00F0" w:rsidP="002D00F0">
      <w:pPr>
        <w:spacing w:after="0"/>
        <w:ind w:left="1068"/>
        <w:contextualSpacing/>
        <w:rPr>
          <w:rFonts w:ascii="Verdana" w:hAnsi="Verdana" w:cs="Calibri"/>
          <w:sz w:val="20"/>
          <w:szCs w:val="20"/>
        </w:rPr>
      </w:pPr>
    </w:p>
    <w:p w14:paraId="0EE1154F" w14:textId="77777777" w:rsidR="002D00F0" w:rsidRPr="00AB3856" w:rsidRDefault="002D00F0" w:rsidP="002D00F0">
      <w:pPr>
        <w:pStyle w:val="Akapitzlist"/>
        <w:numPr>
          <w:ilvl w:val="0"/>
          <w:numId w:val="90"/>
        </w:numPr>
        <w:spacing w:after="160" w:line="259" w:lineRule="auto"/>
        <w:ind w:left="0" w:firstLine="0"/>
        <w:rPr>
          <w:rFonts w:ascii="Verdana" w:hAnsi="Verdana" w:cs="Calibri"/>
          <w:b/>
          <w:color w:val="FF0000"/>
          <w:sz w:val="20"/>
          <w:szCs w:val="20"/>
          <w:u w:val="single"/>
        </w:rPr>
      </w:pPr>
      <w:r w:rsidRPr="00AB3856">
        <w:rPr>
          <w:rFonts w:ascii="Verdana" w:hAnsi="Verdana" w:cs="Calibri"/>
          <w:b/>
          <w:color w:val="FF0000"/>
          <w:sz w:val="20"/>
          <w:szCs w:val="20"/>
          <w:u w:val="single"/>
        </w:rPr>
        <w:t xml:space="preserve">MIĘDZYDACH NA POZIOMIE II PIĘTRA </w:t>
      </w:r>
      <w:r w:rsidRPr="00AB3856">
        <w:rPr>
          <w:rFonts w:ascii="Verdana" w:hAnsi="Verdana" w:cs="Calibri"/>
          <w:i/>
          <w:color w:val="FF0000"/>
          <w:sz w:val="20"/>
          <w:szCs w:val="20"/>
          <w:u w:val="single"/>
        </w:rPr>
        <w:t>(61m²)</w:t>
      </w:r>
    </w:p>
    <w:p w14:paraId="6BFB26C0" w14:textId="77777777" w:rsidR="002D00F0" w:rsidRPr="00AB3856" w:rsidRDefault="002D00F0" w:rsidP="002D00F0">
      <w:pPr>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3F693B73" wp14:editId="431A8896">
            <wp:extent cx="4124325" cy="3714979"/>
            <wp:effectExtent l="0" t="0" r="0" b="0"/>
            <wp:docPr id="39" name="Obraz 39" descr="C:\Users\11600111\Desktop\Budowy\Obiekty Centrali\2025\DACH CENTRALI\DACH NA POZIOMIE II PIĘTRA\Międzydach\IMG_7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1600111\Desktop\Budowy\Obiekty Centrali\2025\DACH CENTRALI\DACH NA POZIOMIE II PIĘTRA\Międzydach\IMG_7546.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11779" cy="3793753"/>
                    </a:xfrm>
                    <a:prstGeom prst="rect">
                      <a:avLst/>
                    </a:prstGeom>
                    <a:noFill/>
                    <a:ln>
                      <a:noFill/>
                    </a:ln>
                  </pic:spPr>
                </pic:pic>
              </a:graphicData>
            </a:graphic>
          </wp:inline>
        </w:drawing>
      </w:r>
    </w:p>
    <w:p w14:paraId="1D0A96A7" w14:textId="77777777" w:rsidR="002D00F0" w:rsidRPr="00AB3856" w:rsidRDefault="002D00F0" w:rsidP="002D00F0">
      <w:pPr>
        <w:pStyle w:val="Akapitzlist"/>
        <w:numPr>
          <w:ilvl w:val="0"/>
          <w:numId w:val="95"/>
        </w:numPr>
        <w:spacing w:after="200"/>
        <w:jc w:val="both"/>
        <w:rPr>
          <w:rFonts w:ascii="Verdana" w:hAnsi="Verdana" w:cs="Calibri"/>
          <w:sz w:val="20"/>
          <w:szCs w:val="20"/>
        </w:rPr>
      </w:pPr>
      <w:r w:rsidRPr="00AB3856">
        <w:rPr>
          <w:rFonts w:ascii="Verdana" w:eastAsia="Times New Roman" w:hAnsi="Verdana" w:cs="Calibri"/>
          <w:sz w:val="20"/>
          <w:szCs w:val="20"/>
          <w:lang w:eastAsia="pl-PL"/>
        </w:rPr>
        <w:t xml:space="preserve">Mechaniczny montaż wzdłuż pasa nadrynnowego </w:t>
      </w:r>
      <w:r w:rsidRPr="00AB3856">
        <w:rPr>
          <w:rFonts w:ascii="Verdana" w:eastAsia="Times New Roman" w:hAnsi="Verdana" w:cs="Calibri"/>
          <w:i/>
          <w:strike/>
          <w:sz w:val="20"/>
          <w:szCs w:val="20"/>
          <w:lang w:eastAsia="pl-PL"/>
        </w:rPr>
        <w:t>(</w:t>
      </w:r>
      <w:r w:rsidRPr="00AB3856">
        <w:rPr>
          <w:rFonts w:ascii="Verdana" w:eastAsia="Times New Roman" w:hAnsi="Verdana" w:cs="Calibri"/>
          <w:i/>
          <w:sz w:val="20"/>
          <w:szCs w:val="20"/>
          <w:lang w:eastAsia="pl-PL"/>
        </w:rPr>
        <w:t>5mb),</w:t>
      </w:r>
      <w:r w:rsidRPr="00AB3856">
        <w:rPr>
          <w:rFonts w:ascii="Verdana" w:eastAsia="Times New Roman" w:hAnsi="Verdana" w:cs="Calibri"/>
          <w:sz w:val="20"/>
          <w:szCs w:val="20"/>
          <w:lang w:eastAsia="pl-PL"/>
        </w:rPr>
        <w:t xml:space="preserve"> drewnianych, zaimpregnowanych </w:t>
      </w:r>
      <w:r w:rsidRPr="00AB3856">
        <w:rPr>
          <w:rFonts w:ascii="Verdana" w:eastAsia="Times New Roman" w:hAnsi="Verdana" w:cs="Calibri"/>
          <w:sz w:val="20"/>
          <w:szCs w:val="20"/>
          <w:lang w:eastAsia="pl-PL"/>
        </w:rPr>
        <w:br/>
        <w:t>(</w:t>
      </w:r>
      <w:r w:rsidRPr="00AB3856">
        <w:rPr>
          <w:rFonts w:ascii="Verdana" w:eastAsia="Times New Roman" w:hAnsi="Verdana" w:cs="Calibri"/>
          <w:i/>
          <w:sz w:val="20"/>
          <w:szCs w:val="20"/>
          <w:lang w:eastAsia="pl-PL"/>
        </w:rPr>
        <w:t>z dodatkiem barwnika do impregnatu</w:t>
      </w:r>
      <w:r w:rsidRPr="00AB3856">
        <w:rPr>
          <w:rFonts w:ascii="Verdana" w:eastAsia="Times New Roman" w:hAnsi="Verdana" w:cs="Calibri"/>
          <w:sz w:val="20"/>
          <w:szCs w:val="20"/>
          <w:lang w:eastAsia="pl-PL"/>
        </w:rPr>
        <w:t xml:space="preserve">) wcześniej krawędziaków o wym.60x10x12cm. </w:t>
      </w:r>
      <w:r w:rsidRPr="00AB3856">
        <w:rPr>
          <w:rFonts w:ascii="Verdana" w:eastAsia="Times New Roman" w:hAnsi="Verdana" w:cs="Calibri"/>
          <w:sz w:val="20"/>
          <w:szCs w:val="20"/>
          <w:lang w:eastAsia="pl-PL"/>
        </w:rPr>
        <w:lastRenderedPageBreak/>
        <w:t>Montaż powyższych elementów powinien odbyć się bezpośrednio do stropu na głębokość min.50mm</w:t>
      </w:r>
    </w:p>
    <w:p w14:paraId="3A4244BB" w14:textId="77777777" w:rsidR="002D00F0" w:rsidRPr="00AB3856" w:rsidRDefault="002D00F0" w:rsidP="002D00F0">
      <w:pPr>
        <w:pStyle w:val="Akapitzlist"/>
        <w:numPr>
          <w:ilvl w:val="0"/>
          <w:numId w:val="95"/>
        </w:numPr>
        <w:spacing w:after="160"/>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Dokonanie zabudowy powierzchni dachu bezpośrednio pod dwoma gzymsami:</w:t>
      </w:r>
    </w:p>
    <w:p w14:paraId="1B539F64" w14:textId="77777777" w:rsidR="002D00F0" w:rsidRPr="00AB3856" w:rsidRDefault="002D00F0" w:rsidP="002D00F0">
      <w:pPr>
        <w:spacing w:after="0"/>
        <w:ind w:left="782"/>
        <w:jc w:val="center"/>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pPr>
      <w:r w:rsidRPr="00AB3856">
        <w:rPr>
          <w:rFonts w:ascii="Verdana" w:eastAsia="Times New Roman" w:hAnsi="Verdana" w:cs="Calibri"/>
          <w:noProof/>
          <w:sz w:val="20"/>
          <w:szCs w:val="20"/>
          <w:lang w:eastAsia="pl-PL"/>
        </w:rPr>
        <w:drawing>
          <wp:inline distT="0" distB="0" distL="0" distR="0" wp14:anchorId="6BF6CC37" wp14:editId="76053F21">
            <wp:extent cx="2543528" cy="1906693"/>
            <wp:effectExtent l="0" t="0" r="0" b="0"/>
            <wp:docPr id="41" name="Obraz 41" descr="C:\Users\11600111\Desktop\Budowy\Obiekty Centrali\2025\DACH CENTRALI\DACH NA POZIOMIE II PIĘTRA\Międzydach\IMG_7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1600111\Desktop\Budowy\Obiekty Centrali\2025\DACH CENTRALI\DACH NA POZIOMIE II PIĘTRA\Międzydach\IMG_7550.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1586" cy="1927726"/>
                    </a:xfrm>
                    <a:prstGeom prst="rect">
                      <a:avLst/>
                    </a:prstGeom>
                    <a:noFill/>
                    <a:ln>
                      <a:noFill/>
                    </a:ln>
                  </pic:spPr>
                </pic:pic>
              </a:graphicData>
            </a:graphic>
          </wp:inline>
        </w:drawing>
      </w:r>
      <w:r w:rsidRPr="00AB3856">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t xml:space="preserve"> </w:t>
      </w:r>
      <w:r w:rsidRPr="00AB3856">
        <w:rPr>
          <w:rFonts w:ascii="Verdana" w:eastAsia="Times New Roman" w:hAnsi="Verdana" w:cs="Calibri"/>
          <w:noProof/>
          <w:sz w:val="20"/>
          <w:szCs w:val="20"/>
          <w:lang w:eastAsia="pl-PL"/>
        </w:rPr>
        <w:drawing>
          <wp:inline distT="0" distB="0" distL="0" distR="0" wp14:anchorId="4253DD95" wp14:editId="26687C11">
            <wp:extent cx="2590800" cy="1942130"/>
            <wp:effectExtent l="0" t="0" r="0" b="1270"/>
            <wp:docPr id="42" name="Obraz 42" descr="C:\Users\11600111\Desktop\Budowy\Obiekty Centrali\2025\DACH CENTRALI\DACH NA POZIOMIE II PIĘTRA\Międzydach\IMG_75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1600111\Desktop\Budowy\Obiekty Centrali\2025\DACH CENTRALI\DACH NA POZIOMIE II PIĘTRA\Międzydach\IMG_754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1904" cy="1995431"/>
                    </a:xfrm>
                    <a:prstGeom prst="rect">
                      <a:avLst/>
                    </a:prstGeom>
                    <a:noFill/>
                    <a:ln>
                      <a:noFill/>
                    </a:ln>
                  </pic:spPr>
                </pic:pic>
              </a:graphicData>
            </a:graphic>
          </wp:inline>
        </w:drawing>
      </w:r>
    </w:p>
    <w:p w14:paraId="7216708E" w14:textId="77777777" w:rsidR="002D00F0" w:rsidRPr="00AB3856" w:rsidRDefault="002D00F0" w:rsidP="002D00F0">
      <w:pPr>
        <w:pStyle w:val="Akapitzlist"/>
        <w:ind w:left="1211"/>
        <w:rPr>
          <w:rFonts w:ascii="Verdana" w:eastAsia="Times New Roman" w:hAnsi="Verdana" w:cs="Calibri"/>
          <w:i/>
          <w:sz w:val="20"/>
          <w:szCs w:val="20"/>
          <w:lang w:eastAsia="pl-PL"/>
        </w:rPr>
      </w:pPr>
      <w:r w:rsidRPr="00AB3856">
        <w:rPr>
          <w:rFonts w:ascii="Verdana" w:eastAsia="Times New Roman" w:hAnsi="Verdana" w:cs="Calibri"/>
          <w:sz w:val="20"/>
          <w:szCs w:val="20"/>
          <w:lang w:eastAsia="pl-PL"/>
        </w:rPr>
        <w:tab/>
      </w:r>
      <w:r w:rsidRPr="00AB3856">
        <w:rPr>
          <w:rFonts w:ascii="Verdana" w:eastAsia="Times New Roman" w:hAnsi="Verdana" w:cs="Calibri"/>
          <w:sz w:val="20"/>
          <w:szCs w:val="20"/>
          <w:lang w:eastAsia="pl-PL"/>
        </w:rPr>
        <w:tab/>
      </w:r>
      <w:r w:rsidRPr="00AB3856">
        <w:rPr>
          <w:rFonts w:ascii="Verdana" w:eastAsia="Times New Roman" w:hAnsi="Verdana" w:cs="Calibri"/>
          <w:sz w:val="20"/>
          <w:szCs w:val="20"/>
          <w:lang w:eastAsia="pl-PL"/>
        </w:rPr>
        <w:tab/>
      </w:r>
      <w:r w:rsidRPr="00AB3856">
        <w:rPr>
          <w:rFonts w:ascii="Verdana" w:eastAsia="Times New Roman" w:hAnsi="Verdana" w:cs="Calibri"/>
          <w:i/>
          <w:sz w:val="20"/>
          <w:szCs w:val="20"/>
          <w:lang w:eastAsia="pl-PL"/>
        </w:rPr>
        <w:t>Widok przestrzeni do zabudowy pod gzymsami</w:t>
      </w:r>
    </w:p>
    <w:p w14:paraId="61E8DE63" w14:textId="77777777" w:rsidR="002D00F0" w:rsidRPr="00AB3856" w:rsidRDefault="002D00F0" w:rsidP="002D00F0">
      <w:pPr>
        <w:pStyle w:val="Akapitzlist"/>
        <w:ind w:left="1211"/>
        <w:rPr>
          <w:rFonts w:ascii="Verdana" w:eastAsia="Times New Roman" w:hAnsi="Verdana" w:cs="Calibri"/>
          <w:i/>
          <w:sz w:val="20"/>
          <w:szCs w:val="20"/>
          <w:lang w:eastAsia="pl-PL"/>
        </w:rPr>
      </w:pPr>
    </w:p>
    <w:p w14:paraId="3DA85DE6" w14:textId="77777777" w:rsidR="002D00F0" w:rsidRPr="00AB3856" w:rsidRDefault="002D00F0" w:rsidP="002D00F0">
      <w:pPr>
        <w:pStyle w:val="Akapitzlist"/>
        <w:numPr>
          <w:ilvl w:val="0"/>
          <w:numId w:val="88"/>
        </w:numPr>
        <w:spacing w:after="160"/>
        <w:ind w:left="993"/>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 xml:space="preserve">do zabudowy obydwu wnęk </w:t>
      </w:r>
      <w:r w:rsidRPr="00AB3856">
        <w:rPr>
          <w:rFonts w:ascii="Verdana" w:eastAsia="Times New Roman" w:hAnsi="Verdana" w:cs="Calibri"/>
          <w:i/>
          <w:sz w:val="20"/>
          <w:szCs w:val="20"/>
          <w:lang w:eastAsia="pl-PL"/>
        </w:rPr>
        <w:t>(0,3x0,4x10,8mb)</w:t>
      </w:r>
      <w:r w:rsidRPr="00AB3856">
        <w:rPr>
          <w:rFonts w:ascii="Verdana" w:eastAsia="Times New Roman" w:hAnsi="Verdana" w:cs="Calibri"/>
          <w:sz w:val="20"/>
          <w:szCs w:val="20"/>
          <w:lang w:eastAsia="pl-PL"/>
        </w:rPr>
        <w:t xml:space="preserve"> winien być zastosowany styropian lub alternatywnie wełna mineralna który/ra powinie/na wypełnić je w całości</w:t>
      </w:r>
    </w:p>
    <w:p w14:paraId="7F270389" w14:textId="77777777" w:rsidR="002D00F0" w:rsidRPr="00AB3856" w:rsidRDefault="002D00F0" w:rsidP="002D00F0">
      <w:pPr>
        <w:pStyle w:val="Akapitzlist"/>
        <w:numPr>
          <w:ilvl w:val="0"/>
          <w:numId w:val="88"/>
        </w:numPr>
        <w:spacing w:after="160"/>
        <w:ind w:left="993"/>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 xml:space="preserve">po dokonaniu wypełnienia powyższych wnęk należy zamontować płyty OSB gr.20mm </w:t>
      </w:r>
      <w:r w:rsidRPr="00AB3856">
        <w:rPr>
          <w:rFonts w:ascii="Verdana" w:eastAsia="Times New Roman" w:hAnsi="Verdana" w:cs="Calibri"/>
          <w:i/>
          <w:sz w:val="20"/>
          <w:szCs w:val="20"/>
          <w:lang w:eastAsia="pl-PL"/>
        </w:rPr>
        <w:t>(0,4x10,8mbx2</w:t>
      </w:r>
      <w:r w:rsidRPr="00AB3856">
        <w:rPr>
          <w:rFonts w:ascii="Verdana" w:eastAsia="Times New Roman" w:hAnsi="Verdana" w:cs="Calibri"/>
          <w:sz w:val="20"/>
          <w:szCs w:val="20"/>
          <w:lang w:eastAsia="pl-PL"/>
        </w:rPr>
        <w:t xml:space="preserve"> mocowane mechanicznie po obu stronach </w:t>
      </w:r>
      <w:r w:rsidRPr="00AB3856">
        <w:rPr>
          <w:rFonts w:ascii="Verdana" w:eastAsia="Times New Roman" w:hAnsi="Verdana" w:cs="Calibri"/>
          <w:i/>
          <w:sz w:val="20"/>
          <w:szCs w:val="20"/>
          <w:lang w:eastAsia="pl-PL"/>
        </w:rPr>
        <w:t>(do czoła gzymsów i stropu)</w:t>
      </w:r>
    </w:p>
    <w:p w14:paraId="16BFADCF" w14:textId="77777777" w:rsidR="002D00F0" w:rsidRPr="00AB3856" w:rsidRDefault="002D00F0" w:rsidP="002D00F0">
      <w:pPr>
        <w:pStyle w:val="Akapitzlist"/>
        <w:numPr>
          <w:ilvl w:val="0"/>
          <w:numId w:val="88"/>
        </w:numPr>
        <w:spacing w:after="160" w:line="259" w:lineRule="auto"/>
        <w:ind w:left="993"/>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 xml:space="preserve">montaż obróbki z nawierzchniowej papy termozgrzewalne </w:t>
      </w:r>
      <w:r w:rsidRPr="00AB3856">
        <w:rPr>
          <w:rFonts w:ascii="Verdana" w:eastAsia="Times New Roman" w:hAnsi="Verdana" w:cs="Calibri"/>
          <w:sz w:val="20"/>
          <w:szCs w:val="20"/>
          <w:u w:val="single"/>
          <w:lang w:eastAsia="pl-PL"/>
        </w:rPr>
        <w:t>(przy lewostronnym gzymsie obróbka winna być wyłożona bezpośrednio na gzyms natomiast przy prawostronnym pod istniejącą obróbkę blacharską z dodatkowym zamontowaniem dociskowej listwy).</w:t>
      </w:r>
    </w:p>
    <w:p w14:paraId="527BAE99" w14:textId="77777777" w:rsidR="002D00F0" w:rsidRPr="00AB3856" w:rsidRDefault="002D00F0" w:rsidP="002D00F0">
      <w:pPr>
        <w:pStyle w:val="Akapitzlist"/>
        <w:ind w:left="1211"/>
        <w:rPr>
          <w:rFonts w:ascii="Verdana" w:eastAsia="Times New Roman" w:hAnsi="Verdana" w:cs="Calibri"/>
          <w:sz w:val="20"/>
          <w:szCs w:val="20"/>
          <w:lang w:eastAsia="pl-PL"/>
        </w:rPr>
      </w:pPr>
    </w:p>
    <w:p w14:paraId="6DE5F999" w14:textId="77777777" w:rsidR="002D00F0" w:rsidRPr="00AB3856" w:rsidRDefault="002D00F0" w:rsidP="002D00F0">
      <w:pPr>
        <w:pStyle w:val="Akapitzlist"/>
        <w:numPr>
          <w:ilvl w:val="0"/>
          <w:numId w:val="96"/>
        </w:numPr>
        <w:spacing w:after="0"/>
        <w:rPr>
          <w:rFonts w:ascii="Verdana" w:hAnsi="Verdana" w:cs="Calibri"/>
          <w:sz w:val="20"/>
          <w:szCs w:val="20"/>
        </w:rPr>
      </w:pPr>
      <w:r w:rsidRPr="00AB3856">
        <w:rPr>
          <w:rFonts w:ascii="Verdana" w:eastAsia="Times New Roman" w:hAnsi="Verdana" w:cs="Calibri"/>
          <w:sz w:val="20"/>
          <w:szCs w:val="20"/>
          <w:lang w:eastAsia="pl-PL"/>
        </w:rPr>
        <w:t xml:space="preserve">Zamontowanie płyt termoizolacyjnych PIR np. „Bauder PIR FA” </w:t>
      </w:r>
      <w:r w:rsidRPr="00AB3856">
        <w:rPr>
          <w:rFonts w:ascii="Verdana" w:eastAsia="Times New Roman" w:hAnsi="Verdana" w:cs="Calibri"/>
          <w:i/>
          <w:sz w:val="20"/>
          <w:szCs w:val="20"/>
          <w:lang w:eastAsia="pl-PL"/>
        </w:rPr>
        <w:t>(z obustronną powłoką aluminiową z frezem)</w:t>
      </w:r>
      <w:r w:rsidRPr="00AB3856">
        <w:rPr>
          <w:rFonts w:ascii="Verdana" w:eastAsia="Times New Roman" w:hAnsi="Verdana" w:cs="Calibri"/>
          <w:sz w:val="20"/>
          <w:szCs w:val="20"/>
          <w:lang w:eastAsia="pl-PL"/>
        </w:rPr>
        <w:t xml:space="preserve"> gr.10cm, po wcześniejszym przygotowaniu i niezbędnym wyrównaniu podłoża papowego.</w:t>
      </w:r>
    </w:p>
    <w:p w14:paraId="2AA55081" w14:textId="77777777" w:rsidR="002D00F0" w:rsidRPr="00AB3856" w:rsidRDefault="002D00F0" w:rsidP="002D00F0">
      <w:pPr>
        <w:pStyle w:val="Akapitzlist"/>
        <w:numPr>
          <w:ilvl w:val="0"/>
          <w:numId w:val="96"/>
        </w:numPr>
        <w:spacing w:after="0"/>
        <w:rPr>
          <w:rFonts w:ascii="Verdana" w:hAnsi="Verdana" w:cs="Calibri"/>
          <w:sz w:val="20"/>
          <w:szCs w:val="20"/>
        </w:rPr>
      </w:pPr>
      <w:r w:rsidRPr="00AB3856">
        <w:rPr>
          <w:rFonts w:ascii="Verdana" w:hAnsi="Verdana" w:cs="Calibri"/>
          <w:sz w:val="20"/>
          <w:szCs w:val="20"/>
        </w:rPr>
        <w:t>Przyklejenie bezpośrednio do płyt PIR podkładowej papy samoklejącej gr. 2mm.</w:t>
      </w:r>
    </w:p>
    <w:p w14:paraId="230E2A53" w14:textId="77777777" w:rsidR="002D00F0" w:rsidRPr="00AB3856" w:rsidRDefault="002D00F0" w:rsidP="002D00F0">
      <w:pPr>
        <w:pStyle w:val="Akapitzlist"/>
        <w:numPr>
          <w:ilvl w:val="0"/>
          <w:numId w:val="96"/>
        </w:numPr>
        <w:spacing w:after="0"/>
        <w:rPr>
          <w:rFonts w:ascii="Verdana" w:hAnsi="Verdana" w:cs="Calibri"/>
          <w:sz w:val="20"/>
          <w:szCs w:val="20"/>
        </w:rPr>
      </w:pPr>
      <w:r w:rsidRPr="00AB3856">
        <w:rPr>
          <w:rFonts w:ascii="Verdana" w:hAnsi="Verdana" w:cs="Calibri"/>
          <w:sz w:val="20"/>
          <w:szCs w:val="20"/>
        </w:rPr>
        <w:t xml:space="preserve">Zamontowanie obróbek blacharskich pasa nadrynnowego </w:t>
      </w:r>
      <w:r w:rsidRPr="00AB3856">
        <w:rPr>
          <w:rFonts w:ascii="Verdana" w:hAnsi="Verdana" w:cs="Calibri"/>
          <w:i/>
          <w:sz w:val="20"/>
          <w:szCs w:val="20"/>
        </w:rPr>
        <w:t>(5,60x0,25mb).</w:t>
      </w:r>
    </w:p>
    <w:p w14:paraId="717A743D" w14:textId="77777777" w:rsidR="002D00F0" w:rsidRPr="00AB3856" w:rsidRDefault="002D00F0" w:rsidP="002D00F0">
      <w:pPr>
        <w:pStyle w:val="Akapitzlist"/>
        <w:spacing w:after="0"/>
        <w:rPr>
          <w:rFonts w:ascii="Verdana" w:hAnsi="Verdana" w:cs="Calibri"/>
          <w:sz w:val="20"/>
          <w:szCs w:val="20"/>
        </w:rPr>
      </w:pPr>
    </w:p>
    <w:p w14:paraId="01CA29F2" w14:textId="77777777" w:rsidR="002D00F0" w:rsidRPr="00AB3856" w:rsidRDefault="002D00F0" w:rsidP="002D00F0">
      <w:pPr>
        <w:pStyle w:val="Akapitzlist"/>
        <w:numPr>
          <w:ilvl w:val="0"/>
          <w:numId w:val="96"/>
        </w:numPr>
        <w:spacing w:after="160" w:line="259" w:lineRule="auto"/>
        <w:rPr>
          <w:rFonts w:ascii="Verdana" w:hAnsi="Verdana" w:cs="Calibri"/>
          <w:sz w:val="20"/>
          <w:szCs w:val="20"/>
        </w:rPr>
      </w:pPr>
      <w:r w:rsidRPr="00AB3856">
        <w:rPr>
          <w:rFonts w:ascii="Verdana" w:hAnsi="Verdana" w:cs="Calibri"/>
          <w:sz w:val="20"/>
          <w:szCs w:val="20"/>
        </w:rPr>
        <w:t xml:space="preserve">Modernizacja gzymsu </w:t>
      </w:r>
      <w:r w:rsidRPr="00AB3856">
        <w:rPr>
          <w:rFonts w:ascii="Verdana" w:hAnsi="Verdana" w:cs="Calibri"/>
          <w:i/>
          <w:sz w:val="20"/>
          <w:szCs w:val="20"/>
        </w:rPr>
        <w:t>(0,7x6,0mb):</w:t>
      </w:r>
      <w:r w:rsidRPr="00AB3856">
        <w:rPr>
          <w:rFonts w:ascii="Verdana" w:hAnsi="Verdana" w:cs="Calibri"/>
          <w:sz w:val="20"/>
          <w:szCs w:val="20"/>
        </w:rPr>
        <w:t xml:space="preserve"> </w:t>
      </w:r>
      <w:r w:rsidRPr="00AB3856">
        <w:rPr>
          <w:rFonts w:ascii="Verdana" w:hAnsi="Verdana" w:cs="Calibri"/>
          <w:sz w:val="20"/>
          <w:szCs w:val="20"/>
          <w:u w:val="single"/>
        </w:rPr>
        <w:t>zakres robót jak przy dachu głównym</w:t>
      </w:r>
    </w:p>
    <w:p w14:paraId="43B7DE0A"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116C50F9" wp14:editId="036B2E29">
            <wp:extent cx="4105275" cy="3078956"/>
            <wp:effectExtent l="0" t="0" r="0" b="7620"/>
            <wp:docPr id="45" name="Obraz 45" descr="C:\Users\11600111\Desktop\Budowy\Obiekty Centrali\2025\DACH CENTRALI\DACH NA POZIOMIE II PIĘTRA\Międzydach\IMG_7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1600111\Desktop\Budowy\Obiekty Centrali\2025\DACH CENTRALI\DACH NA POZIOMIE II PIĘTRA\Międzydach\IMG_7544.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3199" cy="3144899"/>
                    </a:xfrm>
                    <a:prstGeom prst="rect">
                      <a:avLst/>
                    </a:prstGeom>
                    <a:noFill/>
                    <a:ln>
                      <a:noFill/>
                    </a:ln>
                  </pic:spPr>
                </pic:pic>
              </a:graphicData>
            </a:graphic>
          </wp:inline>
        </w:drawing>
      </w:r>
    </w:p>
    <w:p w14:paraId="7FCDF727" w14:textId="77777777" w:rsidR="002D00F0" w:rsidRPr="00AB3856" w:rsidRDefault="002D00F0" w:rsidP="002D00F0">
      <w:pPr>
        <w:pStyle w:val="Akapitzlist"/>
        <w:numPr>
          <w:ilvl w:val="0"/>
          <w:numId w:val="97"/>
        </w:numPr>
        <w:spacing w:after="160" w:line="259" w:lineRule="auto"/>
        <w:rPr>
          <w:rFonts w:ascii="Verdana" w:hAnsi="Verdana" w:cs="Calibri"/>
          <w:sz w:val="20"/>
          <w:szCs w:val="20"/>
        </w:rPr>
      </w:pPr>
      <w:r w:rsidRPr="00AB3856">
        <w:rPr>
          <w:rFonts w:ascii="Verdana" w:eastAsia="Times New Roman" w:hAnsi="Verdana" w:cs="Calibri"/>
          <w:sz w:val="20"/>
          <w:szCs w:val="20"/>
          <w:lang w:eastAsia="pl-PL"/>
        </w:rPr>
        <w:t>Montaż nawierzchniowej papy termozgrzewalnej.</w:t>
      </w:r>
    </w:p>
    <w:p w14:paraId="1B8F9BFD" w14:textId="77777777" w:rsidR="002D00F0" w:rsidRPr="00AB3856" w:rsidRDefault="002D00F0" w:rsidP="002D00F0">
      <w:pPr>
        <w:pStyle w:val="Akapitzlist"/>
        <w:numPr>
          <w:ilvl w:val="0"/>
          <w:numId w:val="97"/>
        </w:numPr>
        <w:spacing w:after="160" w:line="259" w:lineRule="auto"/>
        <w:rPr>
          <w:rFonts w:ascii="Verdana" w:hAnsi="Verdana" w:cs="Calibri"/>
          <w:sz w:val="20"/>
          <w:szCs w:val="20"/>
        </w:rPr>
      </w:pPr>
      <w:r w:rsidRPr="00AB3856">
        <w:rPr>
          <w:rFonts w:ascii="Verdana" w:hAnsi="Verdana" w:cs="Calibri"/>
          <w:sz w:val="20"/>
          <w:szCs w:val="20"/>
        </w:rPr>
        <w:lastRenderedPageBreak/>
        <w:t xml:space="preserve">Montaż obróbki na ścianie budynku z zastosowaniem nawierzchniowej papy termozgrzewalnej z dodatkowym, mechanicznym montażem </w:t>
      </w:r>
      <w:r w:rsidRPr="00AB3856">
        <w:rPr>
          <w:rFonts w:ascii="Verdana" w:hAnsi="Verdana" w:cs="Calibri"/>
          <w:i/>
          <w:sz w:val="20"/>
          <w:szCs w:val="20"/>
        </w:rPr>
        <w:t>(bezpośrednio do ściany na głębokość min 50mm)</w:t>
      </w:r>
      <w:r w:rsidRPr="00AB3856">
        <w:rPr>
          <w:rFonts w:ascii="Verdana" w:hAnsi="Verdana" w:cs="Calibri"/>
          <w:sz w:val="20"/>
          <w:szCs w:val="20"/>
        </w:rPr>
        <w:t xml:space="preserve"> dociskowej obróbki blacharskiej uszczelnionej dodatkowo kitem poliuretanowym. Pod istniejącym oknem papę należy wyłożyć bezpośrednio pod parapet zaokienny który musi być wcześniej zdemontowany. Wymiary obróbki 15x15cm</w:t>
      </w:r>
    </w:p>
    <w:p w14:paraId="6F600675"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41D69C3B" wp14:editId="61346C42">
            <wp:extent cx="5572125" cy="3041694"/>
            <wp:effectExtent l="0" t="0" r="0" b="635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79303" cy="3100200"/>
                    </a:xfrm>
                    <a:prstGeom prst="rect">
                      <a:avLst/>
                    </a:prstGeom>
                  </pic:spPr>
                </pic:pic>
              </a:graphicData>
            </a:graphic>
          </wp:inline>
        </w:drawing>
      </w:r>
    </w:p>
    <w:p w14:paraId="51E4B6A1" w14:textId="77777777" w:rsidR="002D00F0" w:rsidRPr="00AB3856" w:rsidRDefault="002D00F0" w:rsidP="002D00F0">
      <w:pPr>
        <w:pStyle w:val="Akapitzlist"/>
        <w:numPr>
          <w:ilvl w:val="0"/>
          <w:numId w:val="98"/>
        </w:numPr>
        <w:spacing w:after="160" w:line="259" w:lineRule="auto"/>
        <w:rPr>
          <w:rFonts w:ascii="Verdana" w:hAnsi="Verdana" w:cs="Calibri"/>
          <w:sz w:val="20"/>
          <w:szCs w:val="20"/>
        </w:rPr>
      </w:pPr>
      <w:r w:rsidRPr="00AB3856">
        <w:rPr>
          <w:rFonts w:ascii="Verdana" w:hAnsi="Verdana" w:cs="Calibri"/>
          <w:sz w:val="20"/>
          <w:szCs w:val="20"/>
        </w:rPr>
        <w:t xml:space="preserve">Wymiana istniejącej rynny </w:t>
      </w:r>
      <w:r w:rsidRPr="00AB3856">
        <w:rPr>
          <w:rFonts w:ascii="Verdana" w:hAnsi="Verdana" w:cs="Calibri"/>
          <w:i/>
          <w:sz w:val="20"/>
          <w:szCs w:val="20"/>
        </w:rPr>
        <w:t>(6,20mb)</w:t>
      </w:r>
      <w:r w:rsidRPr="00AB3856">
        <w:rPr>
          <w:rFonts w:ascii="Verdana" w:hAnsi="Verdana" w:cs="Calibri"/>
          <w:sz w:val="20"/>
          <w:szCs w:val="20"/>
        </w:rPr>
        <w:t xml:space="preserve"> oraz rur spustowych </w:t>
      </w:r>
      <w:r w:rsidRPr="00AB3856">
        <w:rPr>
          <w:rFonts w:ascii="Verdana" w:hAnsi="Verdana" w:cs="Calibri"/>
          <w:i/>
          <w:sz w:val="20"/>
          <w:szCs w:val="20"/>
        </w:rPr>
        <w:t>(8,5mbx2)</w:t>
      </w:r>
      <w:r w:rsidRPr="00AB3856">
        <w:rPr>
          <w:rFonts w:ascii="Verdana" w:hAnsi="Verdana" w:cs="Calibri"/>
          <w:sz w:val="20"/>
          <w:szCs w:val="20"/>
        </w:rPr>
        <w:t xml:space="preserve"> wraz z uchwytami </w:t>
      </w:r>
      <w:r w:rsidRPr="00AB3856">
        <w:rPr>
          <w:rFonts w:ascii="Verdana" w:hAnsi="Verdana" w:cs="Calibri"/>
          <w:sz w:val="20"/>
          <w:szCs w:val="20"/>
        </w:rPr>
        <w:br/>
        <w:t>z zachowaniem istniejących średnic.</w:t>
      </w:r>
    </w:p>
    <w:p w14:paraId="4E3F2FB4" w14:textId="77777777" w:rsidR="002D00F0" w:rsidRPr="00AB3856" w:rsidRDefault="002D00F0" w:rsidP="002D00F0">
      <w:pPr>
        <w:pStyle w:val="Akapitzlist"/>
        <w:numPr>
          <w:ilvl w:val="0"/>
          <w:numId w:val="98"/>
        </w:numPr>
        <w:spacing w:after="160" w:line="259" w:lineRule="auto"/>
        <w:rPr>
          <w:rFonts w:ascii="Verdana" w:hAnsi="Verdana" w:cs="Calibri"/>
          <w:sz w:val="20"/>
          <w:szCs w:val="20"/>
        </w:rPr>
      </w:pPr>
      <w:r w:rsidRPr="00AB3856">
        <w:rPr>
          <w:rFonts w:ascii="Verdana" w:hAnsi="Verdana" w:cs="Calibri"/>
          <w:sz w:val="20"/>
          <w:szCs w:val="20"/>
        </w:rPr>
        <w:t xml:space="preserve">Wymiana instalacji odgromowej </w:t>
      </w:r>
      <w:r w:rsidRPr="00AB3856">
        <w:rPr>
          <w:rFonts w:ascii="Verdana" w:hAnsi="Verdana" w:cs="Calibri"/>
          <w:i/>
          <w:sz w:val="20"/>
          <w:szCs w:val="20"/>
          <w:u w:val="single"/>
        </w:rPr>
        <w:t>(uwagi jak na dachu głównym).</w:t>
      </w:r>
    </w:p>
    <w:p w14:paraId="6915F7D6" w14:textId="77777777" w:rsidR="002D00F0" w:rsidRPr="00AB3856" w:rsidRDefault="002D00F0" w:rsidP="002D00F0">
      <w:pPr>
        <w:pStyle w:val="Akapitzlist"/>
        <w:numPr>
          <w:ilvl w:val="0"/>
          <w:numId w:val="98"/>
        </w:numPr>
        <w:spacing w:after="160" w:line="259" w:lineRule="auto"/>
        <w:rPr>
          <w:rFonts w:ascii="Verdana" w:hAnsi="Verdana" w:cs="Calibri"/>
          <w:sz w:val="20"/>
          <w:szCs w:val="20"/>
        </w:rPr>
      </w:pPr>
      <w:r w:rsidRPr="00AB3856">
        <w:rPr>
          <w:rFonts w:ascii="Verdana" w:hAnsi="Verdana" w:cs="Calibri"/>
          <w:sz w:val="20"/>
          <w:szCs w:val="20"/>
        </w:rPr>
        <w:t>Dach usytuowany po prawej stronie międzydachu :</w:t>
      </w:r>
    </w:p>
    <w:p w14:paraId="0AD1B8B8" w14:textId="77777777" w:rsidR="002D00F0" w:rsidRPr="00AB3856" w:rsidRDefault="002D00F0" w:rsidP="002D00F0">
      <w:pPr>
        <w:pStyle w:val="Akapitzlist"/>
        <w:numPr>
          <w:ilvl w:val="0"/>
          <w:numId w:val="89"/>
        </w:numPr>
        <w:spacing w:after="160" w:line="259" w:lineRule="auto"/>
        <w:ind w:left="1134"/>
        <w:rPr>
          <w:rFonts w:ascii="Verdana" w:hAnsi="Verdana" w:cs="Calibri"/>
          <w:sz w:val="20"/>
          <w:szCs w:val="20"/>
        </w:rPr>
      </w:pPr>
      <w:r w:rsidRPr="00AB3856">
        <w:rPr>
          <w:rFonts w:ascii="Verdana" w:hAnsi="Verdana" w:cs="Calibri"/>
          <w:sz w:val="20"/>
          <w:szCs w:val="20"/>
        </w:rPr>
        <w:t>po zdemontowaniu parapetu okiennego należy wyłożyć bezpośrednio pod niego, nową nawierzchniową papę termozgrzewalną która musi być wyłożona również na pokrycie dachowe</w:t>
      </w:r>
    </w:p>
    <w:p w14:paraId="2AA81481" w14:textId="77777777" w:rsidR="002D00F0" w:rsidRPr="00AB3856" w:rsidRDefault="002D00F0" w:rsidP="002D00F0">
      <w:pPr>
        <w:pStyle w:val="Akapitzlist"/>
        <w:numPr>
          <w:ilvl w:val="0"/>
          <w:numId w:val="89"/>
        </w:numPr>
        <w:spacing w:after="160" w:line="259" w:lineRule="auto"/>
        <w:ind w:left="1134"/>
        <w:rPr>
          <w:rFonts w:ascii="Verdana" w:hAnsi="Verdana" w:cs="Calibri"/>
          <w:sz w:val="20"/>
          <w:szCs w:val="20"/>
        </w:rPr>
      </w:pPr>
      <w:r w:rsidRPr="00AB3856">
        <w:rPr>
          <w:rFonts w:ascii="Verdana" w:hAnsi="Verdana" w:cs="Calibri"/>
          <w:sz w:val="20"/>
          <w:szCs w:val="20"/>
        </w:rPr>
        <w:t xml:space="preserve">wymiana istniejących kratek wentylacyjnych po obu stronach, na osłony z siatki w ramce </w:t>
      </w:r>
      <w:r w:rsidRPr="00AB3856">
        <w:rPr>
          <w:rFonts w:ascii="Verdana" w:hAnsi="Verdana" w:cs="Calibri"/>
          <w:sz w:val="20"/>
          <w:szCs w:val="20"/>
        </w:rPr>
        <w:br/>
        <w:t>z płaskownika, ocynkowanych, malowanych proszkowo</w:t>
      </w:r>
    </w:p>
    <w:p w14:paraId="0D277268" w14:textId="77777777" w:rsidR="002D00F0" w:rsidRPr="00AB3856" w:rsidRDefault="002D00F0" w:rsidP="002D00F0">
      <w:pPr>
        <w:pStyle w:val="Akapitzlist"/>
        <w:ind w:left="1134"/>
        <w:rPr>
          <w:rFonts w:ascii="Verdana" w:hAnsi="Verdana" w:cs="Calibri"/>
          <w:sz w:val="20"/>
          <w:szCs w:val="20"/>
        </w:rPr>
      </w:pPr>
    </w:p>
    <w:p w14:paraId="3D5CB595" w14:textId="77777777" w:rsidR="002D00F0" w:rsidRPr="00AB3856" w:rsidRDefault="002D00F0" w:rsidP="002D00F0">
      <w:pPr>
        <w:spacing w:after="0"/>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3329FE3D" wp14:editId="6D0B30F7">
            <wp:extent cx="3640073" cy="25146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789215" cy="2617629"/>
                    </a:xfrm>
                    <a:prstGeom prst="rect">
                      <a:avLst/>
                    </a:prstGeom>
                  </pic:spPr>
                </pic:pic>
              </a:graphicData>
            </a:graphic>
          </wp:inline>
        </w:drawing>
      </w:r>
    </w:p>
    <w:p w14:paraId="28AED8A4" w14:textId="77777777" w:rsidR="002D00F0" w:rsidRPr="00AB3856" w:rsidRDefault="002D00F0" w:rsidP="002D00F0">
      <w:pPr>
        <w:jc w:val="center"/>
        <w:rPr>
          <w:rFonts w:ascii="Verdana" w:hAnsi="Verdana" w:cs="Calibri"/>
          <w:sz w:val="20"/>
          <w:szCs w:val="20"/>
        </w:rPr>
      </w:pPr>
      <w:r w:rsidRPr="00AB3856">
        <w:rPr>
          <w:rFonts w:ascii="Verdana" w:hAnsi="Verdana" w:cs="Calibri"/>
          <w:noProof/>
          <w:sz w:val="20"/>
          <w:szCs w:val="20"/>
          <w:lang w:eastAsia="pl-PL"/>
        </w:rPr>
        <w:lastRenderedPageBreak/>
        <w:drawing>
          <wp:inline distT="0" distB="0" distL="0" distR="0" wp14:anchorId="61626685" wp14:editId="1703E0A6">
            <wp:extent cx="3790950" cy="257715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943612" cy="2680937"/>
                    </a:xfrm>
                    <a:prstGeom prst="rect">
                      <a:avLst/>
                    </a:prstGeom>
                  </pic:spPr>
                </pic:pic>
              </a:graphicData>
            </a:graphic>
          </wp:inline>
        </w:drawing>
      </w:r>
    </w:p>
    <w:p w14:paraId="56B9D84E" w14:textId="77777777" w:rsidR="002D00F0" w:rsidRPr="00AB3856" w:rsidRDefault="002D00F0" w:rsidP="002D00F0">
      <w:pPr>
        <w:rPr>
          <w:rFonts w:ascii="Verdana" w:hAnsi="Verdana" w:cs="Calibri"/>
          <w:sz w:val="20"/>
          <w:szCs w:val="20"/>
        </w:rPr>
      </w:pPr>
    </w:p>
    <w:p w14:paraId="32AC022D" w14:textId="77777777" w:rsidR="002D00F0" w:rsidRPr="00AB3856" w:rsidRDefault="002D00F0" w:rsidP="002D00F0">
      <w:pPr>
        <w:pStyle w:val="Akapitzlist"/>
        <w:numPr>
          <w:ilvl w:val="0"/>
          <w:numId w:val="90"/>
        </w:numPr>
        <w:spacing w:after="160" w:line="259" w:lineRule="auto"/>
        <w:ind w:left="0" w:firstLine="0"/>
        <w:rPr>
          <w:rFonts w:ascii="Verdana" w:hAnsi="Verdana" w:cs="Calibri"/>
          <w:b/>
          <w:color w:val="FF0000"/>
          <w:sz w:val="20"/>
          <w:szCs w:val="20"/>
          <w:u w:val="single"/>
        </w:rPr>
      </w:pPr>
      <w:r w:rsidRPr="00AB3856">
        <w:rPr>
          <w:rFonts w:ascii="Verdana" w:hAnsi="Verdana" w:cs="Calibri"/>
          <w:b/>
          <w:color w:val="FF0000"/>
          <w:sz w:val="20"/>
          <w:szCs w:val="20"/>
          <w:u w:val="single"/>
        </w:rPr>
        <w:t>DACH CENTRALNY NAD IV PIĘTREM</w:t>
      </w:r>
    </w:p>
    <w:p w14:paraId="0BDC4A06" w14:textId="77777777" w:rsidR="002D00F0" w:rsidRPr="00AB3856" w:rsidRDefault="002D00F0" w:rsidP="002D00F0">
      <w:pPr>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0ACDFC1A" wp14:editId="1B4D22FA">
            <wp:extent cx="4781550" cy="2546249"/>
            <wp:effectExtent l="0" t="0" r="0" b="6985"/>
            <wp:docPr id="17" name="Obraz 17" descr="C:\Users\11600111\Desktop\Budowy\Obiekty Centrali\2025\DACH CENTRALI\IMG_7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1600111\Desktop\Budowy\Obiekty Centrali\2025\DACH CENTRALI\IMG_7443.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916057" cy="2617876"/>
                    </a:xfrm>
                    <a:prstGeom prst="rect">
                      <a:avLst/>
                    </a:prstGeom>
                    <a:noFill/>
                    <a:ln>
                      <a:noFill/>
                    </a:ln>
                  </pic:spPr>
                </pic:pic>
              </a:graphicData>
            </a:graphic>
          </wp:inline>
        </w:drawing>
      </w:r>
    </w:p>
    <w:p w14:paraId="1D107B35"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Kompletny demontaż wraz z utylizacją istniejących trzech stalowych masztów :</w:t>
      </w:r>
    </w:p>
    <w:p w14:paraId="1C536E7B" w14:textId="77777777" w:rsidR="002D00F0" w:rsidRPr="00AB3856" w:rsidRDefault="002D00F0" w:rsidP="002D00F0">
      <w:pPr>
        <w:spacing w:after="0"/>
        <w:ind w:left="357"/>
        <w:jc w:val="center"/>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pPr>
      <w:r w:rsidRPr="00AB3856">
        <w:rPr>
          <w:rFonts w:ascii="Verdana" w:hAnsi="Verdana" w:cs="Calibri"/>
          <w:noProof/>
          <w:sz w:val="20"/>
          <w:szCs w:val="20"/>
          <w:lang w:eastAsia="pl-PL"/>
        </w:rPr>
        <w:drawing>
          <wp:inline distT="0" distB="0" distL="0" distR="0" wp14:anchorId="794386C4" wp14:editId="2E960504">
            <wp:extent cx="2099892" cy="1633855"/>
            <wp:effectExtent l="0" t="0" r="0" b="4445"/>
            <wp:docPr id="2" name="Obraz 2" descr="C:\Users\11600111\Desktop\Budowy\Obiekty Centrali\2025\DACH CENTRALI\IMG_7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CENTRALI\IMG_7455.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03234" cy="1636455"/>
                    </a:xfrm>
                    <a:prstGeom prst="rect">
                      <a:avLst/>
                    </a:prstGeom>
                    <a:noFill/>
                    <a:ln>
                      <a:noFill/>
                    </a:ln>
                  </pic:spPr>
                </pic:pic>
              </a:graphicData>
            </a:graphic>
          </wp:inline>
        </w:drawing>
      </w:r>
      <w:r w:rsidRPr="00AB3856">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t xml:space="preserve"> </w:t>
      </w:r>
      <w:r w:rsidRPr="00AB3856">
        <w:rPr>
          <w:rFonts w:ascii="Verdana" w:hAnsi="Verdana" w:cs="Calibri"/>
          <w:noProof/>
          <w:sz w:val="20"/>
          <w:szCs w:val="20"/>
          <w:lang w:eastAsia="pl-PL"/>
        </w:rPr>
        <w:drawing>
          <wp:inline distT="0" distB="0" distL="0" distR="0" wp14:anchorId="4C4B2F03" wp14:editId="7B5767A5">
            <wp:extent cx="2185035" cy="1638776"/>
            <wp:effectExtent l="0" t="0" r="5715" b="0"/>
            <wp:docPr id="3" name="Obraz 3" descr="C:\Users\11600111\Desktop\Budowy\Obiekty Centrali\2025\DACH CENTRALI\IMG_7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Budowy\Obiekty Centrali\2025\DACH CENTRALI\IMG_7441.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186679" cy="1640009"/>
                    </a:xfrm>
                    <a:prstGeom prst="rect">
                      <a:avLst/>
                    </a:prstGeom>
                    <a:noFill/>
                    <a:ln>
                      <a:noFill/>
                    </a:ln>
                  </pic:spPr>
                </pic:pic>
              </a:graphicData>
            </a:graphic>
          </wp:inline>
        </w:drawing>
      </w:r>
    </w:p>
    <w:p w14:paraId="47C23070" w14:textId="77777777" w:rsidR="002D00F0" w:rsidRPr="00AB3856" w:rsidRDefault="002D00F0" w:rsidP="002D00F0">
      <w:pPr>
        <w:spacing w:after="0"/>
        <w:ind w:left="357"/>
        <w:rPr>
          <w:rFonts w:ascii="Verdana" w:hAnsi="Verdana" w:cs="Calibri"/>
          <w:i/>
          <w:sz w:val="20"/>
          <w:szCs w:val="20"/>
        </w:rPr>
      </w:pPr>
      <w:r w:rsidRPr="00AB3856">
        <w:rPr>
          <w:rFonts w:ascii="Verdana" w:hAnsi="Verdana" w:cs="Calibri"/>
          <w:sz w:val="20"/>
          <w:szCs w:val="20"/>
        </w:rPr>
        <w:tab/>
      </w:r>
      <w:r w:rsidRPr="00AB3856">
        <w:rPr>
          <w:rFonts w:ascii="Verdana" w:hAnsi="Verdana" w:cs="Calibri"/>
          <w:sz w:val="20"/>
          <w:szCs w:val="20"/>
        </w:rPr>
        <w:tab/>
      </w:r>
      <w:r w:rsidRPr="00AB3856">
        <w:rPr>
          <w:rFonts w:ascii="Verdana" w:hAnsi="Verdana" w:cs="Calibri"/>
          <w:sz w:val="20"/>
          <w:szCs w:val="20"/>
        </w:rPr>
        <w:tab/>
      </w:r>
      <w:r w:rsidRPr="00AB3856">
        <w:rPr>
          <w:rFonts w:ascii="Verdana" w:hAnsi="Verdana" w:cs="Calibri"/>
          <w:i/>
          <w:sz w:val="20"/>
          <w:szCs w:val="20"/>
        </w:rPr>
        <w:t>dwa maszty radiowe</w:t>
      </w:r>
      <w:r w:rsidRPr="00AB3856">
        <w:rPr>
          <w:rFonts w:ascii="Verdana" w:hAnsi="Verdana" w:cs="Calibri"/>
          <w:i/>
          <w:sz w:val="20"/>
          <w:szCs w:val="20"/>
        </w:rPr>
        <w:tab/>
      </w:r>
      <w:r w:rsidRPr="00AB3856">
        <w:rPr>
          <w:rFonts w:ascii="Verdana" w:hAnsi="Verdana" w:cs="Calibri"/>
          <w:i/>
          <w:sz w:val="20"/>
          <w:szCs w:val="20"/>
        </w:rPr>
        <w:tab/>
      </w:r>
      <w:r w:rsidRPr="00AB3856">
        <w:rPr>
          <w:rFonts w:ascii="Verdana" w:hAnsi="Verdana" w:cs="Calibri"/>
          <w:i/>
          <w:sz w:val="20"/>
          <w:szCs w:val="20"/>
        </w:rPr>
        <w:tab/>
        <w:t>maszt antenowy</w:t>
      </w:r>
    </w:p>
    <w:p w14:paraId="7FC904A9" w14:textId="77777777" w:rsidR="002D00F0" w:rsidRPr="00AB3856" w:rsidRDefault="002D00F0" w:rsidP="002D00F0">
      <w:pPr>
        <w:tabs>
          <w:tab w:val="left" w:pos="357"/>
        </w:tabs>
        <w:spacing w:after="0"/>
        <w:ind w:left="357"/>
        <w:jc w:val="center"/>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pPr>
      <w:r w:rsidRPr="00AB3856">
        <w:rPr>
          <w:rFonts w:ascii="Verdana" w:hAnsi="Verdana" w:cs="Calibri"/>
          <w:i/>
          <w:noProof/>
          <w:sz w:val="20"/>
          <w:szCs w:val="20"/>
          <w:lang w:eastAsia="pl-PL"/>
        </w:rPr>
        <w:lastRenderedPageBreak/>
        <w:drawing>
          <wp:inline distT="0" distB="0" distL="0" distR="0" wp14:anchorId="633011CF" wp14:editId="46282F8E">
            <wp:extent cx="2160000" cy="1620000"/>
            <wp:effectExtent l="0" t="0" r="0" b="0"/>
            <wp:docPr id="7" name="Obraz 7" descr="C:\Users\11600111\Desktop\Budowy\Obiekty Centrali\2025\DACH CENTRALI\IMG_74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Budowy\Obiekty Centrali\2025\DACH CENTRALI\IMG_745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eastAsia="Times New Roman" w:hAnsi="Verdana" w:cs="Calibri"/>
          <w:snapToGrid w:val="0"/>
          <w:color w:val="000000"/>
          <w:w w:val="0"/>
          <w:sz w:val="20"/>
          <w:szCs w:val="20"/>
          <w:u w:color="000000"/>
          <w:bdr w:val="none" w:sz="0" w:space="0" w:color="000000"/>
          <w:shd w:val="clear" w:color="000000" w:fill="000000"/>
          <w:lang w:val="x-none" w:eastAsia="x-none" w:bidi="x-none"/>
        </w:rPr>
        <w:t xml:space="preserve"> </w:t>
      </w:r>
      <w:r w:rsidRPr="00AB3856">
        <w:rPr>
          <w:rFonts w:ascii="Verdana" w:hAnsi="Verdana" w:cs="Calibri"/>
          <w:i/>
          <w:noProof/>
          <w:sz w:val="20"/>
          <w:szCs w:val="20"/>
          <w:lang w:eastAsia="pl-PL"/>
        </w:rPr>
        <w:drawing>
          <wp:inline distT="0" distB="0" distL="0" distR="0" wp14:anchorId="0EB53002" wp14:editId="57FF72E6">
            <wp:extent cx="2160000" cy="1620000"/>
            <wp:effectExtent l="0" t="0" r="0" b="0"/>
            <wp:docPr id="8" name="Obraz 8" descr="C:\Users\11600111\Desktop\Budowy\Obiekty Centrali\2025\DACH CENTRALI\IMG_7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1600111\Desktop\Budowy\Obiekty Centrali\2025\DACH CENTRALI\IMG_7460.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5DC4CEA3" w14:textId="77777777" w:rsidR="002D00F0" w:rsidRPr="00AB3856" w:rsidRDefault="002D00F0" w:rsidP="002D00F0">
      <w:pPr>
        <w:spacing w:after="0"/>
        <w:ind w:left="357"/>
        <w:jc w:val="center"/>
        <w:rPr>
          <w:rFonts w:ascii="Verdana" w:hAnsi="Verdana" w:cs="Calibri"/>
          <w:i/>
          <w:sz w:val="20"/>
          <w:szCs w:val="20"/>
        </w:rPr>
      </w:pPr>
      <w:r w:rsidRPr="00AB3856">
        <w:rPr>
          <w:rFonts w:ascii="Verdana" w:eastAsia="Times New Roman" w:hAnsi="Verdana" w:cs="Calibri"/>
          <w:snapToGrid w:val="0"/>
          <w:color w:val="000000"/>
          <w:w w:val="0"/>
          <w:sz w:val="20"/>
          <w:szCs w:val="20"/>
          <w:u w:color="000000"/>
          <w:bdr w:val="none" w:sz="0" w:space="0" w:color="000000"/>
          <w:shd w:val="clear" w:color="000000" w:fill="000000"/>
          <w:lang w:eastAsia="x-none" w:bidi="x-none"/>
        </w:rPr>
        <w:t>Komin b</w:t>
      </w:r>
    </w:p>
    <w:p w14:paraId="62383E2C" w14:textId="77777777" w:rsidR="002D00F0" w:rsidRPr="00AB3856" w:rsidRDefault="002D00F0" w:rsidP="002D00F0">
      <w:pPr>
        <w:pStyle w:val="Akapitzlist"/>
        <w:numPr>
          <w:ilvl w:val="0"/>
          <w:numId w:val="99"/>
        </w:numPr>
        <w:spacing w:after="0" w:line="259" w:lineRule="auto"/>
        <w:rPr>
          <w:rFonts w:ascii="Verdana" w:hAnsi="Verdana" w:cs="Calibri"/>
          <w:i/>
          <w:sz w:val="20"/>
          <w:szCs w:val="20"/>
        </w:rPr>
      </w:pPr>
      <w:r w:rsidRPr="00AB3856">
        <w:rPr>
          <w:rFonts w:ascii="Verdana" w:hAnsi="Verdana" w:cs="Calibri"/>
          <w:i/>
          <w:sz w:val="20"/>
          <w:szCs w:val="20"/>
        </w:rPr>
        <w:t>Komin, będący podstawą jednego z masztów, który winien być poddany niezbędnym naprawom po zdemontowaniu podstawy masztu</w:t>
      </w:r>
    </w:p>
    <w:p w14:paraId="22B5FA99" w14:textId="77777777" w:rsidR="002D00F0" w:rsidRPr="00AB3856" w:rsidRDefault="002D00F0" w:rsidP="002D00F0">
      <w:pPr>
        <w:jc w:val="center"/>
        <w:rPr>
          <w:rFonts w:ascii="Verdana" w:hAnsi="Verdana" w:cs="Calibri"/>
          <w:i/>
          <w:sz w:val="20"/>
          <w:szCs w:val="20"/>
        </w:rPr>
      </w:pPr>
    </w:p>
    <w:p w14:paraId="3A5B868A" w14:textId="77777777" w:rsidR="002D00F0" w:rsidRPr="00AB3856" w:rsidRDefault="002D00F0" w:rsidP="002D00F0">
      <w:pPr>
        <w:tabs>
          <w:tab w:val="left" w:pos="8260"/>
        </w:tabs>
        <w:spacing w:after="0"/>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7DE7C7E7" wp14:editId="3FECEDC4">
            <wp:extent cx="4886325" cy="2416230"/>
            <wp:effectExtent l="0" t="0" r="0" b="317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929413" cy="2437536"/>
                    </a:xfrm>
                    <a:prstGeom prst="rect">
                      <a:avLst/>
                    </a:prstGeom>
                  </pic:spPr>
                </pic:pic>
              </a:graphicData>
            </a:graphic>
          </wp:inline>
        </w:drawing>
      </w:r>
    </w:p>
    <w:p w14:paraId="6445367F" w14:textId="77777777" w:rsidR="002D00F0" w:rsidRPr="00AB3856" w:rsidRDefault="002D00F0" w:rsidP="002D00F0">
      <w:pPr>
        <w:tabs>
          <w:tab w:val="left" w:pos="8260"/>
        </w:tabs>
        <w:spacing w:after="0"/>
        <w:jc w:val="center"/>
        <w:rPr>
          <w:rFonts w:ascii="Verdana" w:hAnsi="Verdana" w:cs="Calibri"/>
          <w:i/>
          <w:sz w:val="20"/>
          <w:szCs w:val="20"/>
        </w:rPr>
      </w:pPr>
      <w:r w:rsidRPr="00AB3856">
        <w:rPr>
          <w:rFonts w:ascii="Verdana" w:hAnsi="Verdana" w:cs="Calibri"/>
          <w:i/>
          <w:sz w:val="20"/>
          <w:szCs w:val="20"/>
        </w:rPr>
        <w:t>Po zdemontowaniu wszystkich uchwytów naciągowych na pozostały po nich</w:t>
      </w:r>
    </w:p>
    <w:p w14:paraId="4E488239" w14:textId="77777777" w:rsidR="002D00F0" w:rsidRPr="00AB3856" w:rsidRDefault="002D00F0" w:rsidP="002D00F0">
      <w:pPr>
        <w:tabs>
          <w:tab w:val="left" w:pos="8260"/>
        </w:tabs>
        <w:spacing w:after="0"/>
        <w:jc w:val="center"/>
        <w:rPr>
          <w:rFonts w:ascii="Verdana" w:hAnsi="Verdana" w:cs="Calibri"/>
          <w:i/>
          <w:sz w:val="20"/>
          <w:szCs w:val="20"/>
        </w:rPr>
      </w:pPr>
      <w:r w:rsidRPr="00AB3856">
        <w:rPr>
          <w:rFonts w:ascii="Verdana" w:hAnsi="Verdana" w:cs="Calibri"/>
          <w:i/>
          <w:sz w:val="20"/>
          <w:szCs w:val="20"/>
        </w:rPr>
        <w:t>miejscach należy wykonać łaty z termozgrzewalnej papy nawierzchniowej</w:t>
      </w:r>
    </w:p>
    <w:p w14:paraId="4EB8A79D" w14:textId="77777777" w:rsidR="002D00F0" w:rsidRPr="00AB3856" w:rsidRDefault="002D00F0" w:rsidP="002D00F0">
      <w:pPr>
        <w:tabs>
          <w:tab w:val="left" w:pos="8260"/>
        </w:tabs>
        <w:spacing w:after="0"/>
        <w:jc w:val="center"/>
        <w:rPr>
          <w:rFonts w:ascii="Verdana" w:hAnsi="Verdana" w:cs="Calibri"/>
          <w:i/>
          <w:sz w:val="20"/>
          <w:szCs w:val="20"/>
        </w:rPr>
      </w:pPr>
    </w:p>
    <w:p w14:paraId="1D0302E3" w14:textId="77777777" w:rsidR="002D00F0" w:rsidRPr="00AB3856" w:rsidRDefault="002D00F0" w:rsidP="002D00F0">
      <w:pPr>
        <w:tabs>
          <w:tab w:val="left" w:pos="8260"/>
        </w:tabs>
        <w:spacing w:after="0"/>
        <w:rPr>
          <w:rFonts w:ascii="Verdana" w:hAnsi="Verdana" w:cs="Calibri"/>
          <w:i/>
          <w:sz w:val="20"/>
          <w:szCs w:val="20"/>
        </w:rPr>
      </w:pPr>
    </w:p>
    <w:p w14:paraId="17927192"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Uszczelnienie połączeń i innych nieszczelności :</w:t>
      </w:r>
    </w:p>
    <w:p w14:paraId="681B9CDE" w14:textId="77777777" w:rsidR="002D00F0" w:rsidRPr="00AB3856" w:rsidRDefault="002D00F0" w:rsidP="002D00F0">
      <w:pPr>
        <w:pStyle w:val="Akapitzlist"/>
        <w:spacing w:after="0"/>
        <w:ind w:left="142"/>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7F6A53FD" wp14:editId="2D24FE4F">
            <wp:extent cx="2273300" cy="1619250"/>
            <wp:effectExtent l="0" t="0" r="0" b="0"/>
            <wp:docPr id="21" name="Obraz 21" descr="C:\Users\11600111\Desktop\Budowy\Obiekty Centrali\2025\DACH CENTRALI\IMG_74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1600111\Desktop\Budowy\Obiekty Centrali\2025\DACH CENTRALI\IMG_7454.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77700" cy="1622384"/>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7F3CD7AA" wp14:editId="5C2A9316">
            <wp:extent cx="2292350" cy="1614170"/>
            <wp:effectExtent l="0" t="0" r="0" b="508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02986" cy="1621659"/>
                    </a:xfrm>
                    <a:prstGeom prst="rect">
                      <a:avLst/>
                    </a:prstGeom>
                  </pic:spPr>
                </pic:pic>
              </a:graphicData>
            </a:graphic>
          </wp:inline>
        </w:drawing>
      </w:r>
    </w:p>
    <w:p w14:paraId="065DDEA6" w14:textId="77777777" w:rsidR="002D00F0" w:rsidRPr="00AB3856" w:rsidRDefault="002D00F0" w:rsidP="002D00F0">
      <w:pPr>
        <w:pStyle w:val="Akapitzlist"/>
        <w:spacing w:after="0"/>
        <w:ind w:left="782"/>
        <w:jc w:val="center"/>
        <w:rPr>
          <w:rFonts w:ascii="Verdana" w:hAnsi="Verdana" w:cs="Calibri"/>
          <w:sz w:val="20"/>
          <w:szCs w:val="20"/>
        </w:rPr>
      </w:pPr>
      <w:r w:rsidRPr="00AB3856">
        <w:rPr>
          <w:rFonts w:ascii="Verdana" w:hAnsi="Verdana" w:cs="Calibri"/>
          <w:noProof/>
          <w:sz w:val="20"/>
          <w:szCs w:val="20"/>
          <w:lang w:eastAsia="pl-PL"/>
        </w:rPr>
        <w:lastRenderedPageBreak/>
        <w:drawing>
          <wp:inline distT="0" distB="0" distL="0" distR="0" wp14:anchorId="6859966B" wp14:editId="4FEC887F">
            <wp:extent cx="2280285" cy="1619726"/>
            <wp:effectExtent l="0" t="0" r="5715" b="0"/>
            <wp:docPr id="50" name="Obraz 50" descr="C:\Users\11600111\Desktop\Budowy\Obiekty Centrali\2025\DACH CENTRALI\IMG_74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1600111\Desktop\Budowy\Obiekty Centrali\2025\DACH CENTRALI\IMG_747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280285" cy="1619726"/>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403D531E" wp14:editId="0BAA7DB8">
            <wp:extent cx="2253600" cy="1619250"/>
            <wp:effectExtent l="0" t="0" r="0" b="0"/>
            <wp:docPr id="56" name="Obraz 56" descr="C:\Users\11600111\Desktop\Budowy\Obiekty Centrali\2025\DACH CENTRALI\IMG_74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1600111\Desktop\Budowy\Obiekty Centrali\2025\DACH CENTRALI\IMG_7483.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58546" cy="1622804"/>
                    </a:xfrm>
                    <a:prstGeom prst="rect">
                      <a:avLst/>
                    </a:prstGeom>
                    <a:noFill/>
                    <a:ln>
                      <a:noFill/>
                    </a:ln>
                  </pic:spPr>
                </pic:pic>
              </a:graphicData>
            </a:graphic>
          </wp:inline>
        </w:drawing>
      </w:r>
    </w:p>
    <w:p w14:paraId="5A332C4B" w14:textId="77777777" w:rsidR="002D00F0" w:rsidRPr="00AB3856" w:rsidRDefault="002D00F0" w:rsidP="002D00F0">
      <w:pPr>
        <w:pStyle w:val="Akapitzlist"/>
        <w:spacing w:after="0"/>
        <w:ind w:left="782"/>
        <w:jc w:val="center"/>
        <w:rPr>
          <w:rFonts w:ascii="Verdana" w:hAnsi="Verdana" w:cs="Calibri"/>
          <w:sz w:val="20"/>
          <w:szCs w:val="20"/>
        </w:rPr>
      </w:pPr>
    </w:p>
    <w:p w14:paraId="7837169B"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 xml:space="preserve">Wyrównanie zagłębień </w:t>
      </w:r>
      <w:r w:rsidRPr="00AB3856">
        <w:rPr>
          <w:rFonts w:ascii="Verdana" w:hAnsi="Verdana" w:cs="Calibri"/>
          <w:i/>
          <w:sz w:val="20"/>
          <w:szCs w:val="20"/>
        </w:rPr>
        <w:t>(zastoisk wody opadowej)</w:t>
      </w:r>
      <w:r w:rsidRPr="00AB3856">
        <w:rPr>
          <w:rFonts w:ascii="Verdana" w:hAnsi="Verdana" w:cs="Calibri"/>
          <w:sz w:val="20"/>
          <w:szCs w:val="20"/>
        </w:rPr>
        <w:t xml:space="preserve"> na pokryciu z zastosowaniem „łat” </w:t>
      </w:r>
      <w:r w:rsidRPr="00AB3856">
        <w:rPr>
          <w:rFonts w:ascii="Verdana" w:hAnsi="Verdana" w:cs="Calibri"/>
          <w:sz w:val="20"/>
          <w:szCs w:val="20"/>
        </w:rPr>
        <w:br/>
        <w:t>z termozgrzewalnej papy nawierzchniowej, pamiętając iż wokół nich powinien być widoczny równomierny wyciek masy bitumicznej.</w:t>
      </w:r>
    </w:p>
    <w:p w14:paraId="746B1E95"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26A5AAD3" wp14:editId="3C973639">
            <wp:extent cx="5495925" cy="3289814"/>
            <wp:effectExtent l="0" t="0" r="0" b="6350"/>
            <wp:docPr id="11" name="Obraz 11" descr="C:\Users\11600111\Desktop\Budowy\Obiekty Centrali\2025\DACH CENTRALI\IMG_7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CENTRALI\IMG_7548.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615359" cy="3361306"/>
                    </a:xfrm>
                    <a:prstGeom prst="rect">
                      <a:avLst/>
                    </a:prstGeom>
                    <a:noFill/>
                    <a:ln>
                      <a:noFill/>
                    </a:ln>
                  </pic:spPr>
                </pic:pic>
              </a:graphicData>
            </a:graphic>
          </wp:inline>
        </w:drawing>
      </w:r>
    </w:p>
    <w:p w14:paraId="4C813815"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Zamocowanie odstającej papy przy obróbkach ścian attykowych wraz z uszczelnieniem:</w:t>
      </w:r>
    </w:p>
    <w:p w14:paraId="14516482" w14:textId="77777777" w:rsidR="002D00F0" w:rsidRPr="00AB3856" w:rsidRDefault="002D00F0" w:rsidP="002D00F0">
      <w:pPr>
        <w:jc w:val="center"/>
        <w:rPr>
          <w:rFonts w:ascii="Verdana" w:hAnsi="Verdana" w:cs="Calibri"/>
          <w:sz w:val="20"/>
          <w:szCs w:val="20"/>
        </w:rPr>
      </w:pPr>
      <w:r w:rsidRPr="00AB3856">
        <w:rPr>
          <w:rFonts w:ascii="Verdana" w:hAnsi="Verdana" w:cs="Calibri"/>
          <w:noProof/>
          <w:sz w:val="20"/>
          <w:szCs w:val="20"/>
          <w:lang w:eastAsia="pl-PL"/>
        </w:rPr>
        <w:lastRenderedPageBreak/>
        <w:drawing>
          <wp:inline distT="0" distB="0" distL="0" distR="0" wp14:anchorId="1007ECD2" wp14:editId="1B14EC0A">
            <wp:extent cx="2160000" cy="1620000"/>
            <wp:effectExtent l="0" t="0" r="0" b="0"/>
            <wp:docPr id="26" name="Obraz 26" descr="C:\Users\11600111\Desktop\Budowy\Obiekty Centrali\2025\DACH CENTRALI\IMG_7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Budowy\Obiekty Centrali\2025\DACH CENTRALI\IMG_7456.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0CAFF482" wp14:editId="5543CD88">
            <wp:extent cx="2159635" cy="1619726"/>
            <wp:effectExtent l="0" t="0" r="0" b="0"/>
            <wp:docPr id="43" name="Obraz 43" descr="C:\Users\11600111\Desktop\Budowy\Obiekty Centrali\2025\DACH CENTRALI\IMG_7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1600111\Desktop\Budowy\Obiekty Centrali\2025\DACH CENTRALI\IMG_7463.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2530BDFD" wp14:editId="59F555BF">
            <wp:extent cx="2160000" cy="1620000"/>
            <wp:effectExtent l="0" t="0" r="0" b="0"/>
            <wp:docPr id="48" name="Obraz 48" descr="C:\Users\11600111\Desktop\Budowy\Obiekty Centrali\2025\DACH CENTRALI\IMG_74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1600111\Desktop\Budowy\Obiekty Centrali\2025\DACH CENTRALI\IMG_747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118991C4"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Malowanie kompletne wszystkich stalowych wentylatorów dachowych :</w:t>
      </w:r>
    </w:p>
    <w:p w14:paraId="65A9CB11" w14:textId="77777777" w:rsidR="002D00F0" w:rsidRPr="00AB3856" w:rsidRDefault="002D00F0" w:rsidP="002D00F0">
      <w:pPr>
        <w:spacing w:after="0"/>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33E75B20" wp14:editId="4D9FB331">
            <wp:extent cx="2160000" cy="1620000"/>
            <wp:effectExtent l="0" t="0" r="0" b="0"/>
            <wp:docPr id="27" name="Obraz 27" descr="C:\Users\11600111\Desktop\Budowy\Obiekty Centrali\2025\DACH CENTRALI\IMG_74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Budowy\Obiekty Centrali\2025\DACH CENTRALI\IMG_7457.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02AA2D1B" wp14:editId="5591112A">
            <wp:extent cx="2160000" cy="1620000"/>
            <wp:effectExtent l="0" t="0" r="0" b="0"/>
            <wp:docPr id="54" name="Obraz 54" descr="C:\Users\11600111\Desktop\Budowy\Obiekty Centrali\2025\DACH CENTRALI\IMG_7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1600111\Desktop\Budowy\Obiekty Centrali\2025\DACH CENTRALI\IMG_748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3DE0343A"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394C667B" wp14:editId="43044E95">
            <wp:extent cx="2160000" cy="1620000"/>
            <wp:effectExtent l="0" t="0" r="0" b="0"/>
            <wp:docPr id="55" name="Obraz 55" descr="C:\Users\11600111\Desktop\Budowy\Obiekty Centrali\2025\DACH CENTRALI\IMG_74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1600111\Desktop\Budowy\Obiekty Centrali\2025\DACH CENTRALI\IMG_7484.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5D4061DF"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Uzupełnienie ubytków w ścianach kominów :</w:t>
      </w:r>
    </w:p>
    <w:p w14:paraId="09F788D3"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17477210" wp14:editId="2AEF91AD">
            <wp:extent cx="2160000" cy="1620000"/>
            <wp:effectExtent l="0" t="0" r="0" b="0"/>
            <wp:docPr id="40" name="Obraz 40" descr="C:\Users\11600111\Desktop\Budowy\Obiekty Centrali\2025\DACH CENTRALI\IMG_7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1600111\Desktop\Budowy\Obiekty Centrali\2025\DACH CENTRALI\IMG_746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43B466B9" wp14:editId="7AD5AEFB">
            <wp:extent cx="2160000" cy="1620000"/>
            <wp:effectExtent l="0" t="0" r="0" b="0"/>
            <wp:docPr id="53" name="Obraz 53" descr="C:\Users\11600111\Desktop\Budowy\Obiekty Centrali\2025\DACH CENTRALI\IMG_74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1600111\Desktop\Budowy\Obiekty Centrali\2025\DACH CENTRALI\IMG_747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7848ADD6"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lastRenderedPageBreak/>
        <w:t>Uszczelnienie spodu wywiewnych rur żeliwnych :</w:t>
      </w:r>
    </w:p>
    <w:p w14:paraId="1741EADF" w14:textId="77777777" w:rsidR="002D00F0" w:rsidRPr="00AB3856" w:rsidRDefault="002D00F0" w:rsidP="002D00F0">
      <w:pPr>
        <w:spacing w:after="0"/>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72A6C2F9" wp14:editId="0292CAF7">
            <wp:extent cx="2160000" cy="1620000"/>
            <wp:effectExtent l="0" t="0" r="0" b="0"/>
            <wp:docPr id="46" name="Obraz 46" descr="C:\Users\11600111\Desktop\Budowy\Obiekty Centrali\2025\DACH CENTRALI\IMG_74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1600111\Desktop\Budowy\Obiekty Centrali\2025\DACH CENTRALI\IMG_7465.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548106A0" wp14:editId="74E7F7FF">
            <wp:extent cx="2160000" cy="1620000"/>
            <wp:effectExtent l="0" t="0" r="0" b="0"/>
            <wp:docPr id="47" name="Obraz 47" descr="C:\Users\11600111\Desktop\Budowy\Obiekty Centrali\2025\DACH CENTRALI\IMG_7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1600111\Desktop\Budowy\Obiekty Centrali\2025\DACH CENTRALI\IMG_7462.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56DC37DD" w14:textId="77777777" w:rsidR="002D00F0" w:rsidRPr="00AB3856" w:rsidRDefault="002D00F0" w:rsidP="002D00F0">
      <w:pPr>
        <w:rPr>
          <w:rFonts w:ascii="Verdana" w:hAnsi="Verdana" w:cs="Calibri"/>
          <w:sz w:val="20"/>
          <w:szCs w:val="20"/>
        </w:rPr>
      </w:pPr>
    </w:p>
    <w:p w14:paraId="595804BB" w14:textId="77777777" w:rsidR="002D00F0" w:rsidRPr="00AB3856" w:rsidRDefault="002D00F0" w:rsidP="002D00F0">
      <w:pPr>
        <w:pStyle w:val="Akapitzlist"/>
        <w:numPr>
          <w:ilvl w:val="0"/>
          <w:numId w:val="99"/>
        </w:numPr>
        <w:spacing w:after="160" w:line="259" w:lineRule="auto"/>
        <w:rPr>
          <w:rFonts w:ascii="Verdana" w:hAnsi="Verdana" w:cs="Calibri"/>
          <w:sz w:val="20"/>
          <w:szCs w:val="20"/>
        </w:rPr>
      </w:pPr>
      <w:r w:rsidRPr="00AB3856">
        <w:rPr>
          <w:rFonts w:ascii="Verdana" w:hAnsi="Verdana" w:cs="Calibri"/>
          <w:sz w:val="20"/>
          <w:szCs w:val="20"/>
        </w:rPr>
        <w:t>Wymiana fragmentu obróbki z nawierzchniowej papy termozgrzewalnej przy ściance attykowej :</w:t>
      </w:r>
    </w:p>
    <w:p w14:paraId="20BA65E8" w14:textId="77777777" w:rsidR="002D00F0" w:rsidRPr="00AB3856" w:rsidRDefault="002D00F0" w:rsidP="002D00F0">
      <w:pPr>
        <w:ind w:left="425"/>
        <w:jc w:val="center"/>
        <w:rPr>
          <w:rFonts w:ascii="Verdana" w:hAnsi="Verdana" w:cs="Calibri"/>
          <w:sz w:val="20"/>
          <w:szCs w:val="20"/>
        </w:rPr>
      </w:pPr>
      <w:r w:rsidRPr="00AB3856">
        <w:rPr>
          <w:rFonts w:ascii="Verdana" w:hAnsi="Verdana" w:cs="Calibri"/>
          <w:noProof/>
          <w:sz w:val="20"/>
          <w:szCs w:val="20"/>
          <w:lang w:eastAsia="pl-PL"/>
        </w:rPr>
        <w:drawing>
          <wp:inline distT="0" distB="0" distL="0" distR="0" wp14:anchorId="0221FA9C" wp14:editId="6C97E7A5">
            <wp:extent cx="2160000" cy="1620000"/>
            <wp:effectExtent l="0" t="0" r="0" b="0"/>
            <wp:docPr id="51" name="Obraz 51" descr="C:\Users\11600111\Desktop\Budowy\Obiekty Centrali\2025\DACH CENTRALI\IMG_7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1600111\Desktop\Budowy\Obiekty Centrali\2025\DACH CENTRALI\IMG_7474.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r w:rsidRPr="00AB3856">
        <w:rPr>
          <w:rFonts w:ascii="Verdana" w:hAnsi="Verdana" w:cs="Calibri"/>
          <w:noProof/>
          <w:sz w:val="20"/>
          <w:szCs w:val="20"/>
          <w:lang w:eastAsia="pl-PL"/>
        </w:rPr>
        <w:drawing>
          <wp:inline distT="0" distB="0" distL="0" distR="0" wp14:anchorId="1A9E8EE5" wp14:editId="4FDCAB9A">
            <wp:extent cx="2160000" cy="1620000"/>
            <wp:effectExtent l="0" t="0" r="0" b="0"/>
            <wp:docPr id="52" name="Obraz 52" descr="C:\Users\11600111\Desktop\Budowy\Obiekty Centrali\2025\DACH CENTRALI\IMG_74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1600111\Desktop\Budowy\Obiekty Centrali\2025\DACH CENTRALI\IMG_7475.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60000" cy="1620000"/>
                    </a:xfrm>
                    <a:prstGeom prst="rect">
                      <a:avLst/>
                    </a:prstGeom>
                    <a:noFill/>
                    <a:ln>
                      <a:noFill/>
                    </a:ln>
                  </pic:spPr>
                </pic:pic>
              </a:graphicData>
            </a:graphic>
          </wp:inline>
        </w:drawing>
      </w:r>
    </w:p>
    <w:p w14:paraId="29E4454E" w14:textId="77777777" w:rsidR="002D00F0" w:rsidRPr="00AB3856" w:rsidRDefault="002D00F0" w:rsidP="002D00F0">
      <w:pPr>
        <w:rPr>
          <w:rFonts w:ascii="Verdana" w:hAnsi="Verdana" w:cs="Calibri"/>
          <w:sz w:val="20"/>
          <w:szCs w:val="20"/>
        </w:rPr>
      </w:pPr>
    </w:p>
    <w:p w14:paraId="35439AE0" w14:textId="77777777" w:rsidR="002D00F0" w:rsidRPr="00AB3856" w:rsidRDefault="002D00F0" w:rsidP="002D00F0">
      <w:pPr>
        <w:rPr>
          <w:rFonts w:ascii="Verdana" w:hAnsi="Verdana" w:cs="Calibri"/>
          <w:sz w:val="20"/>
          <w:szCs w:val="20"/>
        </w:rPr>
      </w:pPr>
    </w:p>
    <w:p w14:paraId="7D995F89" w14:textId="77777777" w:rsidR="002D00F0" w:rsidRPr="00AB3856" w:rsidRDefault="002D00F0" w:rsidP="002D00F0">
      <w:pPr>
        <w:pStyle w:val="Akapitzlist"/>
        <w:numPr>
          <w:ilvl w:val="0"/>
          <w:numId w:val="90"/>
        </w:numPr>
        <w:spacing w:after="0"/>
        <w:rPr>
          <w:rFonts w:ascii="Verdana" w:eastAsia="Times New Roman" w:hAnsi="Verdana" w:cs="Calibri"/>
          <w:b/>
          <w:i/>
          <w:color w:val="FF0000"/>
          <w:sz w:val="20"/>
          <w:szCs w:val="20"/>
          <w:lang w:eastAsia="pl-PL"/>
        </w:rPr>
      </w:pPr>
      <w:r w:rsidRPr="00AB3856">
        <w:rPr>
          <w:rFonts w:ascii="Verdana" w:eastAsia="Times New Roman" w:hAnsi="Verdana" w:cs="Calibri"/>
          <w:b/>
          <w:i/>
          <w:color w:val="FF0000"/>
          <w:sz w:val="20"/>
          <w:szCs w:val="20"/>
          <w:lang w:eastAsia="pl-PL"/>
        </w:rPr>
        <w:t>Uwagi techniczne i inne wytyczne do powyższego zakresu robót</w:t>
      </w:r>
    </w:p>
    <w:p w14:paraId="7FF2F4A4" w14:textId="77777777" w:rsidR="002D00F0" w:rsidRPr="00AB3856" w:rsidRDefault="002D00F0" w:rsidP="002D00F0">
      <w:pPr>
        <w:spacing w:after="0"/>
        <w:ind w:left="1080"/>
        <w:jc w:val="both"/>
        <w:rPr>
          <w:rFonts w:ascii="Verdana" w:eastAsia="Times New Roman" w:hAnsi="Verdana" w:cs="Calibri"/>
          <w:sz w:val="20"/>
          <w:szCs w:val="20"/>
          <w:lang w:eastAsia="pl-PL"/>
        </w:rPr>
      </w:pPr>
    </w:p>
    <w:p w14:paraId="26A02ABF" w14:textId="77777777" w:rsidR="002D00F0" w:rsidRPr="00AB3856" w:rsidRDefault="002D00F0" w:rsidP="002D00F0">
      <w:pPr>
        <w:pStyle w:val="Akapitzlist"/>
        <w:numPr>
          <w:ilvl w:val="0"/>
          <w:numId w:val="99"/>
        </w:numPr>
        <w:spacing w:after="0"/>
        <w:rPr>
          <w:rFonts w:ascii="Verdana" w:eastAsia="Times New Roman" w:hAnsi="Verdana" w:cs="Calibri"/>
          <w:sz w:val="20"/>
          <w:szCs w:val="20"/>
          <w:lang w:eastAsia="pl-PL"/>
        </w:rPr>
      </w:pPr>
      <w:r w:rsidRPr="00AB3856">
        <w:rPr>
          <w:rFonts w:ascii="Verdana" w:hAnsi="Verdana" w:cs="Calibri"/>
          <w:noProof/>
          <w:sz w:val="20"/>
          <w:szCs w:val="20"/>
          <w:lang w:eastAsia="pl-PL"/>
        </w:rPr>
        <w:t>Płyty termomodernizacyjne</w:t>
      </w:r>
      <w:r w:rsidRPr="00AB3856">
        <w:rPr>
          <w:rFonts w:ascii="Verdana" w:eastAsia="Times New Roman" w:hAnsi="Verdana" w:cs="Calibri"/>
          <w:sz w:val="20"/>
          <w:szCs w:val="20"/>
          <w:lang w:eastAsia="pl-PL"/>
        </w:rPr>
        <w:t xml:space="preserve"> PIR winny być zamontowane do podłoża z zastosowaniem kleju montażowego, piankowego  „Soudal Therm Roof 300” oraz dodatkowo mechanicznie w strefie pasa nadrynnowego tj. krawędziowej (</w:t>
      </w:r>
      <w:r w:rsidRPr="00AB3856">
        <w:rPr>
          <w:rFonts w:ascii="Verdana" w:eastAsia="Times New Roman" w:hAnsi="Verdana" w:cs="Calibri"/>
          <w:i/>
          <w:sz w:val="20"/>
          <w:szCs w:val="20"/>
          <w:lang w:eastAsia="pl-PL"/>
        </w:rPr>
        <w:t>6szt/m²),</w:t>
      </w:r>
      <w:r w:rsidRPr="00AB3856">
        <w:rPr>
          <w:rFonts w:ascii="Verdana" w:eastAsia="Times New Roman" w:hAnsi="Verdana" w:cs="Calibri"/>
          <w:sz w:val="20"/>
          <w:szCs w:val="20"/>
          <w:lang w:eastAsia="pl-PL"/>
        </w:rPr>
        <w:t xml:space="preserve"> oraz wzdłuż ścian attykowych (</w:t>
      </w:r>
      <w:r w:rsidRPr="00AB3856">
        <w:rPr>
          <w:rFonts w:ascii="Verdana" w:eastAsia="Times New Roman" w:hAnsi="Verdana" w:cs="Calibri"/>
          <w:i/>
          <w:sz w:val="20"/>
          <w:szCs w:val="20"/>
          <w:lang w:eastAsia="pl-PL"/>
        </w:rPr>
        <w:t>9szt/m²)</w:t>
      </w:r>
      <w:r w:rsidRPr="00AB3856">
        <w:rPr>
          <w:rFonts w:ascii="Verdana" w:eastAsia="Times New Roman" w:hAnsi="Verdana" w:cs="Calibri"/>
          <w:sz w:val="20"/>
          <w:szCs w:val="20"/>
          <w:lang w:eastAsia="pl-PL"/>
        </w:rPr>
        <w:t xml:space="preserve"> dachu do powierzchni stropu za pomocą kołków montażowych (</w:t>
      </w:r>
      <w:r w:rsidRPr="00AB3856">
        <w:rPr>
          <w:rFonts w:ascii="Verdana" w:eastAsia="Times New Roman" w:hAnsi="Verdana" w:cs="Calibri"/>
          <w:i/>
          <w:sz w:val="20"/>
          <w:szCs w:val="20"/>
          <w:lang w:eastAsia="pl-PL"/>
        </w:rPr>
        <w:t>min. nośność 0,6 kN</w:t>
      </w:r>
      <w:r w:rsidRPr="00AB3856">
        <w:rPr>
          <w:rFonts w:ascii="Verdana" w:eastAsia="Times New Roman" w:hAnsi="Verdana" w:cs="Calibri"/>
          <w:sz w:val="20"/>
          <w:szCs w:val="20"/>
          <w:lang w:eastAsia="pl-PL"/>
        </w:rPr>
        <w:t>) z podkładką.</w:t>
      </w:r>
    </w:p>
    <w:p w14:paraId="69949BE7" w14:textId="77777777" w:rsidR="002D00F0" w:rsidRPr="00AB3856" w:rsidRDefault="002D00F0" w:rsidP="002D00F0">
      <w:pPr>
        <w:pStyle w:val="Akapitzlist"/>
        <w:numPr>
          <w:ilvl w:val="0"/>
          <w:numId w:val="99"/>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Nowe obróbki blacharskie winny być wykonane z blach stalowych, ocynkowanych, obustronnie powlekanych.</w:t>
      </w:r>
    </w:p>
    <w:p w14:paraId="052DE7CE" w14:textId="77777777" w:rsidR="002D00F0" w:rsidRPr="00AB3856" w:rsidRDefault="002D00F0" w:rsidP="002D00F0">
      <w:pPr>
        <w:pStyle w:val="Akapitzlist"/>
        <w:numPr>
          <w:ilvl w:val="0"/>
          <w:numId w:val="99"/>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 xml:space="preserve">Obróbki gzymsu i pasa nadrynnowego według poglądowego szczegółu a) </w:t>
      </w:r>
    </w:p>
    <w:p w14:paraId="4D22791D" w14:textId="77777777" w:rsidR="002D00F0" w:rsidRPr="00AB3856" w:rsidRDefault="002D00F0" w:rsidP="002D00F0">
      <w:pPr>
        <w:spacing w:after="0"/>
        <w:ind w:left="1069"/>
        <w:jc w:val="center"/>
        <w:rPr>
          <w:rFonts w:ascii="Verdana" w:eastAsia="Times New Roman" w:hAnsi="Verdana" w:cs="Calibri"/>
          <w:sz w:val="20"/>
          <w:szCs w:val="20"/>
          <w:lang w:eastAsia="pl-PL"/>
        </w:rPr>
      </w:pPr>
      <w:r w:rsidRPr="00AB3856">
        <w:rPr>
          <w:rFonts w:ascii="Verdana" w:hAnsi="Verdana" w:cs="Calibri"/>
          <w:noProof/>
          <w:sz w:val="20"/>
          <w:szCs w:val="20"/>
          <w:lang w:eastAsia="pl-PL"/>
        </w:rPr>
        <w:drawing>
          <wp:inline distT="0" distB="0" distL="0" distR="0" wp14:anchorId="5FB00690" wp14:editId="7EF8B76C">
            <wp:extent cx="3308400" cy="1612800"/>
            <wp:effectExtent l="0" t="0" r="6350" b="6985"/>
            <wp:docPr id="19" name="Obraz 19" descr="C:\Users\11600111\Desktop\obróbka gzyms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obróbka gzymsu.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08400" cy="1612800"/>
                    </a:xfrm>
                    <a:prstGeom prst="rect">
                      <a:avLst/>
                    </a:prstGeom>
                    <a:noFill/>
                    <a:ln>
                      <a:noFill/>
                    </a:ln>
                  </pic:spPr>
                </pic:pic>
              </a:graphicData>
            </a:graphic>
          </wp:inline>
        </w:drawing>
      </w:r>
    </w:p>
    <w:p w14:paraId="3E8D3EFA" w14:textId="77777777" w:rsidR="002D00F0" w:rsidRPr="00AB3856" w:rsidRDefault="002D00F0" w:rsidP="002D00F0">
      <w:pPr>
        <w:spacing w:after="0"/>
        <w:jc w:val="both"/>
        <w:rPr>
          <w:rFonts w:ascii="Verdana" w:eastAsia="Times New Roman" w:hAnsi="Verdana" w:cs="Calibri"/>
          <w:sz w:val="20"/>
          <w:szCs w:val="20"/>
          <w:lang w:eastAsia="pl-PL"/>
        </w:rPr>
      </w:pPr>
    </w:p>
    <w:p w14:paraId="4BB5D6CF" w14:textId="77777777" w:rsidR="002D00F0" w:rsidRPr="00AB3856" w:rsidRDefault="002D00F0" w:rsidP="002D00F0">
      <w:pPr>
        <w:pStyle w:val="Akapitzlist"/>
        <w:numPr>
          <w:ilvl w:val="0"/>
          <w:numId w:val="101"/>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Zakończenie obróbek blacharskich jak na poniższym obrazie.</w:t>
      </w:r>
    </w:p>
    <w:p w14:paraId="19FEA2CF" w14:textId="77777777" w:rsidR="002D00F0" w:rsidRPr="00AB3856" w:rsidRDefault="002D00F0" w:rsidP="002D00F0">
      <w:pPr>
        <w:spacing w:after="0"/>
        <w:ind w:left="1080"/>
        <w:jc w:val="both"/>
        <w:rPr>
          <w:rFonts w:ascii="Verdana" w:eastAsia="Times New Roman" w:hAnsi="Verdana" w:cs="Calibri"/>
          <w:sz w:val="20"/>
          <w:szCs w:val="20"/>
          <w:lang w:eastAsia="pl-PL"/>
        </w:rPr>
      </w:pPr>
    </w:p>
    <w:p w14:paraId="58B8B058" w14:textId="77777777" w:rsidR="002D00F0" w:rsidRPr="00AB3856" w:rsidRDefault="002D00F0" w:rsidP="002D00F0">
      <w:pPr>
        <w:spacing w:after="0"/>
        <w:ind w:left="1080"/>
        <w:jc w:val="center"/>
        <w:rPr>
          <w:rFonts w:ascii="Verdana" w:eastAsia="Times New Roman" w:hAnsi="Verdana" w:cs="Calibri"/>
          <w:sz w:val="20"/>
          <w:szCs w:val="20"/>
          <w:lang w:eastAsia="pl-PL"/>
        </w:rPr>
      </w:pPr>
      <w:r w:rsidRPr="00AB3856">
        <w:rPr>
          <w:rFonts w:ascii="Verdana" w:eastAsia="Calibri" w:hAnsi="Verdana" w:cs="Calibri"/>
          <w:noProof/>
          <w:sz w:val="20"/>
          <w:szCs w:val="20"/>
          <w:lang w:eastAsia="pl-PL"/>
        </w:rPr>
        <w:lastRenderedPageBreak/>
        <w:drawing>
          <wp:inline distT="0" distB="0" distL="0" distR="0" wp14:anchorId="26A1A6C4" wp14:editId="228782D9">
            <wp:extent cx="2437200" cy="1814400"/>
            <wp:effectExtent l="0" t="0" r="1270" b="0"/>
            <wp:docPr id="18" name="Obraz 18" descr="Obróbki blacharskie i parapety z blach - Piekary Śląskie - RedSe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bróbki blacharskie i parapety z blach - Piekary Śląskie - RedSeven"/>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437200" cy="1814400"/>
                    </a:xfrm>
                    <a:prstGeom prst="rect">
                      <a:avLst/>
                    </a:prstGeom>
                    <a:noFill/>
                    <a:ln>
                      <a:noFill/>
                    </a:ln>
                  </pic:spPr>
                </pic:pic>
              </a:graphicData>
            </a:graphic>
          </wp:inline>
        </w:drawing>
      </w:r>
    </w:p>
    <w:p w14:paraId="4052154F" w14:textId="77777777" w:rsidR="002D00F0" w:rsidRPr="00AB3856" w:rsidRDefault="002D00F0" w:rsidP="002D00F0">
      <w:pPr>
        <w:pStyle w:val="Akapitzlist"/>
        <w:numPr>
          <w:ilvl w:val="0"/>
          <w:numId w:val="101"/>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Rynny i rury spustowe winny być wykonane j.w. w rozwiązaniu systemowym.</w:t>
      </w:r>
    </w:p>
    <w:p w14:paraId="28083C69" w14:textId="77777777" w:rsidR="002D00F0" w:rsidRPr="00AB3856" w:rsidRDefault="002D00F0" w:rsidP="002D00F0">
      <w:pPr>
        <w:pStyle w:val="Akapitzlist"/>
        <w:numPr>
          <w:ilvl w:val="0"/>
          <w:numId w:val="101"/>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Wszystkie podłoża przed układaniem papy winny być gruntowane z zastosowaniem środka gruntującego „Icoopal Primer Szybki Grunt”.</w:t>
      </w:r>
    </w:p>
    <w:p w14:paraId="5F025146" w14:textId="77777777" w:rsidR="002D00F0" w:rsidRPr="00AB3856" w:rsidRDefault="002D00F0" w:rsidP="002D00F0">
      <w:pPr>
        <w:pStyle w:val="Akapitzlist"/>
        <w:numPr>
          <w:ilvl w:val="0"/>
          <w:numId w:val="101"/>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Do wykonania pokrycia dachowego wraz z obróbkami winna być zastosowana podkładowa papa termozgrzewalna typu „Bikutop 200 PYE PV 200 S4) gr. 4mm, oraz nawierzchniowa „Bikutop 300 PYE PV 300 S56 gr. 5,6mm.</w:t>
      </w:r>
    </w:p>
    <w:p w14:paraId="76F4CF0E" w14:textId="77777777" w:rsidR="002D00F0" w:rsidRPr="00AB3856" w:rsidRDefault="002D00F0" w:rsidP="002D00F0">
      <w:pPr>
        <w:pStyle w:val="Akapitzlist"/>
        <w:spacing w:after="0"/>
        <w:jc w:val="both"/>
        <w:rPr>
          <w:rFonts w:ascii="Verdana" w:eastAsia="Times New Roman" w:hAnsi="Verdana" w:cs="Calibri"/>
          <w:sz w:val="20"/>
          <w:szCs w:val="20"/>
          <w:lang w:eastAsia="pl-PL"/>
        </w:rPr>
      </w:pPr>
    </w:p>
    <w:p w14:paraId="28B84A1E" w14:textId="77777777" w:rsidR="002D00F0" w:rsidRPr="00AB3856" w:rsidRDefault="002D00F0" w:rsidP="002D00F0">
      <w:pPr>
        <w:spacing w:after="200" w:line="276" w:lineRule="auto"/>
        <w:contextualSpacing/>
        <w:jc w:val="both"/>
        <w:rPr>
          <w:rFonts w:ascii="Verdana" w:eastAsia="Times New Roman" w:hAnsi="Verdana" w:cs="Calibri"/>
          <w:b/>
          <w:color w:val="FF0000"/>
          <w:sz w:val="20"/>
          <w:szCs w:val="20"/>
          <w:lang w:eastAsia="pl-PL"/>
        </w:rPr>
      </w:pPr>
      <w:r w:rsidRPr="00AB3856">
        <w:rPr>
          <w:rFonts w:ascii="Verdana" w:eastAsia="Times New Roman" w:hAnsi="Verdana" w:cs="Calibri"/>
          <w:b/>
          <w:color w:val="FF0000"/>
          <w:sz w:val="20"/>
          <w:szCs w:val="20"/>
          <w:lang w:eastAsia="pl-PL"/>
        </w:rPr>
        <w:t>Ściany attykowe :</w:t>
      </w:r>
    </w:p>
    <w:p w14:paraId="41002875" w14:textId="77777777" w:rsidR="002D00F0" w:rsidRPr="00AB3856" w:rsidRDefault="002D00F0" w:rsidP="002D00F0">
      <w:pPr>
        <w:pStyle w:val="Akapitzlist"/>
        <w:rPr>
          <w:rFonts w:ascii="Verdana" w:hAnsi="Verdana" w:cs="Calibri"/>
          <w:sz w:val="20"/>
          <w:szCs w:val="20"/>
        </w:rPr>
      </w:pPr>
      <w:r w:rsidRPr="00AB3856">
        <w:rPr>
          <w:rFonts w:ascii="Verdana" w:hAnsi="Verdana" w:cs="Calibri"/>
          <w:sz w:val="20"/>
          <w:szCs w:val="20"/>
        </w:rPr>
        <w:t xml:space="preserve">Przy wykonywaniu montażu/zgrzaniu papy na powierzchniach pionowych należy dołożyć wszelkiej dokładności i staranności </w:t>
      </w:r>
      <w:r w:rsidRPr="00AB3856">
        <w:rPr>
          <w:rFonts w:ascii="Verdana" w:hAnsi="Verdana" w:cs="Calibri"/>
          <w:i/>
          <w:sz w:val="20"/>
          <w:szCs w:val="20"/>
        </w:rPr>
        <w:t>(zaleca się dodatkowo zastosowanie wałka dociskowego)</w:t>
      </w:r>
      <w:r w:rsidRPr="00AB3856">
        <w:rPr>
          <w:rFonts w:ascii="Verdana" w:hAnsi="Verdana" w:cs="Calibri"/>
          <w:sz w:val="20"/>
          <w:szCs w:val="20"/>
        </w:rPr>
        <w:t xml:space="preserve"> bowiem niedopuszczalne jest marszczenie papy po jej docelowym zgrzaniu.</w:t>
      </w:r>
    </w:p>
    <w:p w14:paraId="3E1CD5E3" w14:textId="77777777" w:rsidR="002D00F0" w:rsidRPr="00AB3856" w:rsidRDefault="002D00F0" w:rsidP="002D00F0">
      <w:pPr>
        <w:spacing w:after="0"/>
        <w:jc w:val="center"/>
        <w:rPr>
          <w:rFonts w:ascii="Verdana" w:hAnsi="Verdana" w:cs="Calibri"/>
          <w:sz w:val="20"/>
          <w:szCs w:val="20"/>
        </w:rPr>
      </w:pPr>
    </w:p>
    <w:p w14:paraId="734646F2" w14:textId="77777777" w:rsidR="002D00F0" w:rsidRPr="00AB3856" w:rsidRDefault="002D00F0" w:rsidP="002D00F0">
      <w:pPr>
        <w:spacing w:after="0"/>
        <w:contextualSpacing/>
        <w:jc w:val="center"/>
        <w:rPr>
          <w:rFonts w:ascii="Verdana" w:eastAsia="Times New Roman" w:hAnsi="Verdana" w:cs="Calibri"/>
          <w:sz w:val="20"/>
          <w:szCs w:val="20"/>
          <w:lang w:eastAsia="pl-PL"/>
        </w:rPr>
      </w:pPr>
      <w:r w:rsidRPr="00AB3856">
        <w:rPr>
          <w:rFonts w:ascii="Verdana" w:hAnsi="Verdana" w:cs="Calibri"/>
          <w:noProof/>
          <w:sz w:val="20"/>
          <w:szCs w:val="20"/>
          <w:lang w:eastAsia="pl-PL"/>
        </w:rPr>
        <w:drawing>
          <wp:inline distT="0" distB="0" distL="0" distR="0" wp14:anchorId="43B389E9" wp14:editId="59BE89A2">
            <wp:extent cx="2689200" cy="1620000"/>
            <wp:effectExtent l="0" t="0" r="0" b="0"/>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689200" cy="1620000"/>
                    </a:xfrm>
                    <a:prstGeom prst="rect">
                      <a:avLst/>
                    </a:prstGeom>
                  </pic:spPr>
                </pic:pic>
              </a:graphicData>
            </a:graphic>
          </wp:inline>
        </w:drawing>
      </w:r>
    </w:p>
    <w:p w14:paraId="6A1C97D0" w14:textId="77777777" w:rsidR="002D00F0" w:rsidRPr="00AB3856" w:rsidRDefault="002D00F0" w:rsidP="002D00F0">
      <w:pPr>
        <w:spacing w:after="0"/>
        <w:ind w:left="2267"/>
        <w:rPr>
          <w:rFonts w:ascii="Verdana" w:hAnsi="Verdana" w:cs="Calibri"/>
          <w:i/>
          <w:sz w:val="20"/>
          <w:szCs w:val="20"/>
        </w:rPr>
      </w:pPr>
      <w:r w:rsidRPr="00AB3856">
        <w:rPr>
          <w:rFonts w:ascii="Verdana" w:hAnsi="Verdana" w:cs="Calibri"/>
          <w:i/>
          <w:sz w:val="20"/>
          <w:szCs w:val="20"/>
        </w:rPr>
        <w:t>Widok prawidłowo wykonanej obróbki papowej na ściance</w:t>
      </w:r>
    </w:p>
    <w:p w14:paraId="65F907F6" w14:textId="77777777" w:rsidR="002D00F0" w:rsidRPr="00AB3856" w:rsidRDefault="002D00F0" w:rsidP="002D00F0">
      <w:pPr>
        <w:spacing w:after="0"/>
        <w:contextualSpacing/>
        <w:jc w:val="center"/>
        <w:rPr>
          <w:rFonts w:ascii="Verdana" w:eastAsia="Times New Roman" w:hAnsi="Verdana" w:cs="Calibri"/>
          <w:sz w:val="20"/>
          <w:szCs w:val="20"/>
          <w:lang w:eastAsia="pl-PL"/>
        </w:rPr>
      </w:pPr>
      <w:r w:rsidRPr="00AB3856">
        <w:rPr>
          <w:rFonts w:ascii="Verdana" w:eastAsia="Times New Roman" w:hAnsi="Verdana" w:cs="Calibri"/>
          <w:noProof/>
          <w:sz w:val="20"/>
          <w:szCs w:val="20"/>
          <w:lang w:eastAsia="pl-PL"/>
        </w:rPr>
        <w:drawing>
          <wp:inline distT="0" distB="0" distL="0" distR="0" wp14:anchorId="7DB2EB75" wp14:editId="53FFDF03">
            <wp:extent cx="1991003" cy="2000529"/>
            <wp:effectExtent l="0" t="0" r="9525"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91003" cy="2000529"/>
                    </a:xfrm>
                    <a:prstGeom prst="rect">
                      <a:avLst/>
                    </a:prstGeom>
                  </pic:spPr>
                </pic:pic>
              </a:graphicData>
            </a:graphic>
          </wp:inline>
        </w:drawing>
      </w:r>
    </w:p>
    <w:p w14:paraId="1DB35CCF" w14:textId="77777777" w:rsidR="002D00F0" w:rsidRPr="00AB3856" w:rsidRDefault="002D00F0" w:rsidP="002D00F0">
      <w:pPr>
        <w:spacing w:after="200" w:line="276" w:lineRule="auto"/>
        <w:contextualSpacing/>
        <w:jc w:val="center"/>
        <w:rPr>
          <w:rFonts w:ascii="Verdana" w:eastAsia="Times New Roman" w:hAnsi="Verdana" w:cs="Calibri"/>
          <w:i/>
          <w:sz w:val="20"/>
          <w:szCs w:val="20"/>
          <w:lang w:eastAsia="pl-PL"/>
        </w:rPr>
      </w:pPr>
      <w:r w:rsidRPr="00AB3856">
        <w:rPr>
          <w:rFonts w:ascii="Verdana" w:eastAsia="Times New Roman" w:hAnsi="Verdana" w:cs="Calibri"/>
          <w:i/>
          <w:sz w:val="20"/>
          <w:szCs w:val="20"/>
          <w:lang w:eastAsia="pl-PL"/>
        </w:rPr>
        <w:t>Czapka blacharska na wierzchu muru</w:t>
      </w:r>
    </w:p>
    <w:p w14:paraId="04FC2F05" w14:textId="77777777" w:rsidR="002D00F0" w:rsidRPr="00AB3856" w:rsidRDefault="002D00F0" w:rsidP="002D00F0">
      <w:pPr>
        <w:spacing w:after="0"/>
        <w:contextualSpacing/>
        <w:jc w:val="center"/>
        <w:rPr>
          <w:rFonts w:ascii="Verdana" w:eastAsia="Times New Roman" w:hAnsi="Verdana" w:cs="Calibri"/>
          <w:i/>
          <w:sz w:val="20"/>
          <w:szCs w:val="20"/>
          <w:lang w:eastAsia="pl-PL"/>
        </w:rPr>
      </w:pPr>
      <w:r w:rsidRPr="00AB3856">
        <w:rPr>
          <w:rFonts w:ascii="Verdana" w:eastAsia="Calibri" w:hAnsi="Verdana" w:cs="Calibri"/>
          <w:noProof/>
          <w:sz w:val="20"/>
          <w:szCs w:val="20"/>
          <w:lang w:eastAsia="pl-PL"/>
        </w:rPr>
        <w:lastRenderedPageBreak/>
        <w:drawing>
          <wp:inline distT="0" distB="0" distL="0" distR="0" wp14:anchorId="1A1B6B81" wp14:editId="28F7FF8B">
            <wp:extent cx="5760720" cy="1322705"/>
            <wp:effectExtent l="0" t="0" r="0" b="0"/>
            <wp:docPr id="58" name="Obraz 58" descr="Jak zaginać na rąbek stojący? Łączenia na rąbek stojący - PROTEC Sp. z o.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k zaginać na rąbek stojący? Łączenia na rąbek stojący - PROTEC Sp. z o. 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1322705"/>
                    </a:xfrm>
                    <a:prstGeom prst="rect">
                      <a:avLst/>
                    </a:prstGeom>
                    <a:noFill/>
                    <a:ln>
                      <a:noFill/>
                    </a:ln>
                  </pic:spPr>
                </pic:pic>
              </a:graphicData>
            </a:graphic>
          </wp:inline>
        </w:drawing>
      </w:r>
    </w:p>
    <w:p w14:paraId="59A480AC" w14:textId="77777777" w:rsidR="002D00F0" w:rsidRPr="00AB3856" w:rsidRDefault="002D00F0" w:rsidP="002D00F0">
      <w:pPr>
        <w:spacing w:after="0"/>
        <w:contextualSpacing/>
        <w:jc w:val="center"/>
        <w:rPr>
          <w:rFonts w:ascii="Verdana" w:eastAsia="Times New Roman" w:hAnsi="Verdana" w:cs="Calibri"/>
          <w:i/>
          <w:sz w:val="20"/>
          <w:szCs w:val="20"/>
          <w:lang w:eastAsia="pl-PL"/>
        </w:rPr>
      </w:pPr>
      <w:r w:rsidRPr="00AB3856">
        <w:rPr>
          <w:rFonts w:ascii="Verdana" w:eastAsia="Times New Roman" w:hAnsi="Verdana" w:cs="Calibri"/>
          <w:i/>
          <w:sz w:val="20"/>
          <w:szCs w:val="20"/>
          <w:lang w:eastAsia="pl-PL"/>
        </w:rPr>
        <w:t>Połączenie blachy na czapkach w rąbek stojący</w:t>
      </w:r>
    </w:p>
    <w:p w14:paraId="16E9269F" w14:textId="77777777" w:rsidR="002D00F0" w:rsidRPr="00AB3856" w:rsidRDefault="002D00F0" w:rsidP="002D00F0">
      <w:pPr>
        <w:spacing w:after="200" w:line="276" w:lineRule="auto"/>
        <w:contextualSpacing/>
        <w:rPr>
          <w:rFonts w:ascii="Verdana" w:eastAsia="Times New Roman" w:hAnsi="Verdana" w:cs="Calibri"/>
          <w:sz w:val="20"/>
          <w:szCs w:val="20"/>
          <w:lang w:eastAsia="pl-PL"/>
        </w:rPr>
      </w:pPr>
    </w:p>
    <w:p w14:paraId="097B56F7" w14:textId="77777777" w:rsidR="002D00F0" w:rsidRPr="00AB3856" w:rsidRDefault="002D00F0" w:rsidP="002D00F0">
      <w:pPr>
        <w:pStyle w:val="Akapitzlist"/>
        <w:numPr>
          <w:ilvl w:val="0"/>
          <w:numId w:val="102"/>
        </w:numPr>
        <w:spacing w:after="200" w:line="276" w:lineRule="auto"/>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Na połączeniach nawierzchniowej papy, oraz wokół wykonanych „łat” winny być widoczne równomierne wycieki masy asfaltowej gwarantujące prawidłowe wykonanie pokrycia. Wykonanie prawidłowych wycieków zagwarantuje zastosowanie wałka dociskowego przy wygrzewaniu zakładów papy.</w:t>
      </w:r>
    </w:p>
    <w:p w14:paraId="5BC3F3DB" w14:textId="77777777" w:rsidR="002D00F0" w:rsidRPr="00AB3856" w:rsidRDefault="002D00F0" w:rsidP="002D00F0">
      <w:pPr>
        <w:spacing w:after="200" w:line="276" w:lineRule="auto"/>
        <w:ind w:left="1080"/>
        <w:contextualSpacing/>
        <w:jc w:val="center"/>
        <w:rPr>
          <w:rFonts w:ascii="Verdana" w:eastAsia="Times New Roman" w:hAnsi="Verdana" w:cs="Calibri"/>
          <w:sz w:val="20"/>
          <w:szCs w:val="20"/>
          <w:lang w:eastAsia="pl-PL"/>
        </w:rPr>
      </w:pPr>
      <w:r w:rsidRPr="00AB3856">
        <w:rPr>
          <w:rFonts w:ascii="Verdana" w:eastAsia="Times New Roman" w:hAnsi="Verdana" w:cs="Calibri"/>
          <w:noProof/>
          <w:sz w:val="20"/>
          <w:szCs w:val="20"/>
          <w:lang w:eastAsia="pl-PL"/>
        </w:rPr>
        <w:drawing>
          <wp:inline distT="0" distB="0" distL="0" distR="0" wp14:anchorId="4D133C81" wp14:editId="760505DD">
            <wp:extent cx="1840865" cy="1209958"/>
            <wp:effectExtent l="0" t="0" r="6985" b="9525"/>
            <wp:docPr id="13" name="Obraz 13" descr="C:\Users\11600111\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unnamed.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52765" cy="1217780"/>
                    </a:xfrm>
                    <a:prstGeom prst="rect">
                      <a:avLst/>
                    </a:prstGeom>
                    <a:noFill/>
                    <a:ln>
                      <a:noFill/>
                    </a:ln>
                  </pic:spPr>
                </pic:pic>
              </a:graphicData>
            </a:graphic>
          </wp:inline>
        </w:drawing>
      </w:r>
    </w:p>
    <w:p w14:paraId="076F0642" w14:textId="77777777" w:rsidR="002D00F0" w:rsidRPr="00AB3856" w:rsidRDefault="002D00F0" w:rsidP="002D00F0">
      <w:pPr>
        <w:spacing w:after="200" w:line="276" w:lineRule="auto"/>
        <w:contextualSpacing/>
        <w:rPr>
          <w:rFonts w:ascii="Verdana" w:eastAsia="Times New Roman" w:hAnsi="Verdana" w:cs="Calibri"/>
          <w:sz w:val="20"/>
          <w:szCs w:val="20"/>
          <w:lang w:eastAsia="pl-PL"/>
        </w:rPr>
      </w:pPr>
    </w:p>
    <w:p w14:paraId="494FC274" w14:textId="77777777" w:rsidR="002D00F0" w:rsidRPr="00AB3856" w:rsidRDefault="002D00F0" w:rsidP="002D00F0">
      <w:pPr>
        <w:pStyle w:val="Akapitzlist"/>
        <w:numPr>
          <w:ilvl w:val="0"/>
          <w:numId w:val="102"/>
        </w:numPr>
        <w:spacing w:after="200" w:line="276" w:lineRule="auto"/>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Zakład poprzeczny papy winien wynosić 12cm.</w:t>
      </w:r>
    </w:p>
    <w:p w14:paraId="13E3C9FD" w14:textId="77777777" w:rsidR="002D00F0" w:rsidRPr="00AB3856" w:rsidRDefault="002D00F0" w:rsidP="002D00F0">
      <w:pPr>
        <w:pStyle w:val="Akapitzlist"/>
        <w:numPr>
          <w:ilvl w:val="0"/>
          <w:numId w:val="102"/>
        </w:numPr>
        <w:spacing w:after="200" w:line="276" w:lineRule="auto"/>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Dla uniknięcia zgrubień papy na zakładach, zaleca się przycięcie narożników układanych pasów papy pod katem 45°.</w:t>
      </w:r>
    </w:p>
    <w:p w14:paraId="24C8AD54" w14:textId="77777777" w:rsidR="002D00F0" w:rsidRPr="00AB3856" w:rsidRDefault="002D00F0" w:rsidP="002D00F0">
      <w:pPr>
        <w:spacing w:after="200" w:line="276" w:lineRule="auto"/>
        <w:jc w:val="center"/>
        <w:rPr>
          <w:rFonts w:ascii="Verdana" w:eastAsia="Times New Roman" w:hAnsi="Verdana" w:cs="Calibri"/>
          <w:sz w:val="20"/>
          <w:szCs w:val="20"/>
          <w:lang w:eastAsia="pl-PL"/>
        </w:rPr>
      </w:pPr>
      <w:r w:rsidRPr="00AB3856">
        <w:rPr>
          <w:rFonts w:ascii="Verdana" w:eastAsia="Times New Roman" w:hAnsi="Verdana" w:cs="Calibri"/>
          <w:noProof/>
          <w:sz w:val="20"/>
          <w:szCs w:val="20"/>
          <w:lang w:eastAsia="pl-PL"/>
        </w:rPr>
        <w:drawing>
          <wp:inline distT="0" distB="0" distL="0" distR="0" wp14:anchorId="39BEE9CB" wp14:editId="6C1BE9FC">
            <wp:extent cx="2350800" cy="1641600"/>
            <wp:effectExtent l="0" t="0" r="0" b="0"/>
            <wp:docPr id="10" name="Obraz 10" descr="C:\Users\11600111\Desktop\Sprawy techniczne\podcinanie papy na naroża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Sprawy techniczne\podcinanie papy na narożach.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50800" cy="1641600"/>
                    </a:xfrm>
                    <a:prstGeom prst="rect">
                      <a:avLst/>
                    </a:prstGeom>
                    <a:noFill/>
                    <a:ln>
                      <a:noFill/>
                    </a:ln>
                  </pic:spPr>
                </pic:pic>
              </a:graphicData>
            </a:graphic>
          </wp:inline>
        </w:drawing>
      </w:r>
    </w:p>
    <w:p w14:paraId="41AE2EC1" w14:textId="77777777" w:rsidR="002D00F0" w:rsidRPr="00AB3856" w:rsidRDefault="002D00F0" w:rsidP="002D00F0">
      <w:pPr>
        <w:pStyle w:val="Akapitzlist"/>
        <w:numPr>
          <w:ilvl w:val="0"/>
          <w:numId w:val="103"/>
        </w:numPr>
        <w:spacing w:after="200" w:line="276" w:lineRule="auto"/>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Do wykonania wszelkich uszczelnień oraz połączeń obróbek blacharskich, winien być zastosowany uszczelniacz poliuretanowy.</w:t>
      </w:r>
    </w:p>
    <w:p w14:paraId="524487A4" w14:textId="77777777" w:rsidR="002D00F0" w:rsidRPr="00AB3856" w:rsidRDefault="002D00F0" w:rsidP="002D00F0">
      <w:pPr>
        <w:pStyle w:val="Akapitzlist"/>
        <w:numPr>
          <w:ilvl w:val="0"/>
          <w:numId w:val="103"/>
        </w:numPr>
        <w:spacing w:after="200" w:line="276" w:lineRule="auto"/>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Do malowania elementów metalowych po wcześniejszym oczyszczeniu z nalotów korozji, oraz dokładnym odtłuszczeniu, należy zastosować podkładową, dwuskładnikową farbę epoksydową, oraz nawierzchniową farbę poliuretanową.</w:t>
      </w:r>
    </w:p>
    <w:p w14:paraId="2A147D24" w14:textId="77777777" w:rsidR="002D00F0" w:rsidRPr="00AB3856" w:rsidRDefault="002D00F0" w:rsidP="002D00F0">
      <w:pPr>
        <w:pStyle w:val="Akapitzlist"/>
        <w:numPr>
          <w:ilvl w:val="0"/>
          <w:numId w:val="103"/>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Wskazane orientacyjne przedmiary robót nie mogą być w żaden sposób wiążące przy przygotowaniu oferty przez Wykonawcę.</w:t>
      </w:r>
    </w:p>
    <w:p w14:paraId="6F118A65" w14:textId="77777777" w:rsidR="002D00F0" w:rsidRPr="00AB3856" w:rsidRDefault="002D00F0" w:rsidP="002D00F0">
      <w:pPr>
        <w:pStyle w:val="Akapitzlist"/>
        <w:numPr>
          <w:ilvl w:val="0"/>
          <w:numId w:val="103"/>
        </w:numPr>
        <w:spacing w:after="0"/>
        <w:jc w:val="both"/>
        <w:rPr>
          <w:rFonts w:ascii="Verdana" w:eastAsia="Times New Roman" w:hAnsi="Verdana" w:cs="Calibri"/>
          <w:sz w:val="20"/>
          <w:szCs w:val="20"/>
          <w:lang w:eastAsia="pl-PL"/>
        </w:rPr>
      </w:pPr>
      <w:r w:rsidRPr="00AB3856">
        <w:rPr>
          <w:rFonts w:ascii="Verdana" w:eastAsia="Times New Roman" w:hAnsi="Verdana" w:cs="Calibri"/>
          <w:sz w:val="20"/>
          <w:szCs w:val="20"/>
          <w:lang w:eastAsia="pl-PL"/>
        </w:rPr>
        <w:t>Ze względu na przewidziane w zakresie ewentualne częściowe odkrywanie starego pokrycia dachowego oraz wymiana obróbek blacharskich, Wykonawca robót podczas prowadzenia prac ma obowiązek całkowitego, skutecznego zabezpieczenia tych miejsc ponosząc pełną odpowiedzialność i konsekwencje z tym związane.</w:t>
      </w:r>
    </w:p>
    <w:p w14:paraId="0EF72700" w14:textId="77777777" w:rsidR="002D00F0" w:rsidRPr="00AB3856" w:rsidRDefault="002D00F0" w:rsidP="002D00F0">
      <w:pPr>
        <w:rPr>
          <w:rFonts w:ascii="Verdana" w:hAnsi="Verdana" w:cs="Calibri"/>
          <w:sz w:val="20"/>
          <w:szCs w:val="20"/>
        </w:rPr>
      </w:pPr>
    </w:p>
    <w:p w14:paraId="3A9FEA77" w14:textId="77777777" w:rsidR="002D00F0" w:rsidRPr="00AB3856" w:rsidRDefault="002D00F0" w:rsidP="002D00F0">
      <w:pPr>
        <w:pStyle w:val="Akapitzlist"/>
        <w:numPr>
          <w:ilvl w:val="0"/>
          <w:numId w:val="90"/>
        </w:numPr>
        <w:spacing w:after="160" w:line="259" w:lineRule="auto"/>
        <w:ind w:left="0" w:firstLine="0"/>
        <w:rPr>
          <w:rFonts w:ascii="Verdana" w:hAnsi="Verdana" w:cs="Calibri"/>
          <w:b/>
          <w:color w:val="FF0000"/>
          <w:sz w:val="20"/>
          <w:szCs w:val="20"/>
        </w:rPr>
      </w:pPr>
      <w:r w:rsidRPr="00AB3856">
        <w:rPr>
          <w:rFonts w:ascii="Verdana" w:hAnsi="Verdana" w:cs="Calibri"/>
          <w:b/>
          <w:color w:val="FF0000"/>
          <w:sz w:val="20"/>
          <w:szCs w:val="20"/>
        </w:rPr>
        <w:lastRenderedPageBreak/>
        <w:t>Ogólne warunki realizacji przedmiotu zamówienia</w:t>
      </w:r>
    </w:p>
    <w:p w14:paraId="23F2AB4D"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 xml:space="preserve">Warunkiem niezbędnym do złożenia oferty jest odbycie wizji lokalnej, z zastrzeżeniem, że w przypadku odbycia wizji w postepowaniu </w:t>
      </w:r>
      <w:r w:rsidRPr="00AB3856">
        <w:rPr>
          <w:rFonts w:ascii="Verdana" w:hAnsi="Verdana" w:cs="Calibri"/>
          <w:i/>
          <w:sz w:val="20"/>
          <w:szCs w:val="20"/>
        </w:rPr>
        <w:t>Modernizacja/Naprawy dachów</w:t>
      </w:r>
      <w:r w:rsidRPr="00AB3856">
        <w:rPr>
          <w:rFonts w:ascii="Verdana" w:hAnsi="Verdana" w:cs="Calibri"/>
          <w:sz w:val="20"/>
          <w:szCs w:val="20"/>
        </w:rPr>
        <w:t xml:space="preserve"> o numerze POST/DYS/OL/LZA/01971/2025 wizja nie jest obowiązkowa. W takim przypadku do oferty należy dołączyć dokument z wizji z tego postepowania.</w:t>
      </w:r>
    </w:p>
    <w:p w14:paraId="2FA27B2C"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Materiały, dostawa i wykonawstwo w całości po stronie Wykonawcy</w:t>
      </w:r>
    </w:p>
    <w:p w14:paraId="075C046E"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Prace należy wykonać zgodnie z przepisami BHP</w:t>
      </w:r>
    </w:p>
    <w:p w14:paraId="7022A156"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 xml:space="preserve">Budynki nie będą wyłączone z użytkowania na czas prowadzonych prac </w:t>
      </w:r>
    </w:p>
    <w:p w14:paraId="7B9454FA"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Teren prowadzonych robót należy zabezpieczać na bieżąco a odpady i materiały składować w uzgodnionym z Zamawiającym miejscu</w:t>
      </w:r>
    </w:p>
    <w:p w14:paraId="048CFB07"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 xml:space="preserve">Utylizacja powstałych odpadów w całości po stronie Wykonawcy </w:t>
      </w:r>
    </w:p>
    <w:p w14:paraId="2F86E6EE"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Gwarancja na zrealizowaną usługę: nie krócej niż 36 miesięcy</w:t>
      </w:r>
    </w:p>
    <w:p w14:paraId="6555F274"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Zamawiający dopuszcza wykonanie przedmiotu zamówienia przez podwykonawców</w:t>
      </w:r>
    </w:p>
    <w:p w14:paraId="2D433C9C" w14:textId="77777777" w:rsidR="002D00F0" w:rsidRPr="00AB3856" w:rsidRDefault="002D00F0" w:rsidP="002D00F0">
      <w:pPr>
        <w:rPr>
          <w:rFonts w:ascii="Verdana" w:hAnsi="Verdana"/>
          <w:sz w:val="20"/>
          <w:szCs w:val="20"/>
        </w:rPr>
      </w:pPr>
    </w:p>
    <w:p w14:paraId="0778F8CE" w14:textId="77777777" w:rsidR="002D00F0" w:rsidRPr="00AB3856" w:rsidRDefault="002D00F0" w:rsidP="002D00F0">
      <w:pPr>
        <w:rPr>
          <w:rFonts w:ascii="Verdana" w:hAnsi="Verdana"/>
          <w:sz w:val="20"/>
          <w:szCs w:val="20"/>
        </w:rPr>
      </w:pPr>
    </w:p>
    <w:p w14:paraId="46ED98EE" w14:textId="77777777" w:rsidR="002D00F0" w:rsidRPr="00AB3856" w:rsidRDefault="002D00F0" w:rsidP="002D00F0">
      <w:pPr>
        <w:rPr>
          <w:rFonts w:ascii="Verdana" w:hAnsi="Verdana"/>
          <w:sz w:val="20"/>
          <w:szCs w:val="20"/>
        </w:rPr>
      </w:pPr>
    </w:p>
    <w:p w14:paraId="2410AEBD" w14:textId="77777777" w:rsidR="002D00F0" w:rsidRPr="00AB3856" w:rsidRDefault="002D00F0" w:rsidP="002D00F0">
      <w:pPr>
        <w:rPr>
          <w:rFonts w:ascii="Verdana" w:hAnsi="Verdana"/>
          <w:sz w:val="20"/>
          <w:szCs w:val="20"/>
        </w:rPr>
      </w:pPr>
    </w:p>
    <w:p w14:paraId="2F0C5F0E" w14:textId="77777777" w:rsidR="002D00F0" w:rsidRPr="00AB3856" w:rsidRDefault="002D00F0" w:rsidP="002D00F0">
      <w:pPr>
        <w:rPr>
          <w:rFonts w:ascii="Verdana" w:hAnsi="Verdana"/>
          <w:sz w:val="20"/>
          <w:szCs w:val="20"/>
        </w:rPr>
      </w:pPr>
    </w:p>
    <w:p w14:paraId="08A76020" w14:textId="77777777" w:rsidR="002D00F0" w:rsidRPr="00AB3856" w:rsidRDefault="002D00F0" w:rsidP="002D00F0">
      <w:pPr>
        <w:rPr>
          <w:rFonts w:ascii="Verdana" w:hAnsi="Verdana"/>
          <w:sz w:val="20"/>
          <w:szCs w:val="20"/>
        </w:rPr>
      </w:pPr>
    </w:p>
    <w:p w14:paraId="181F5C68" w14:textId="77777777" w:rsidR="002D00F0" w:rsidRPr="00AB3856" w:rsidRDefault="002D00F0" w:rsidP="002D00F0">
      <w:pPr>
        <w:rPr>
          <w:rFonts w:ascii="Verdana" w:hAnsi="Verdana"/>
          <w:sz w:val="20"/>
          <w:szCs w:val="20"/>
        </w:rPr>
      </w:pPr>
    </w:p>
    <w:p w14:paraId="44A09D34" w14:textId="77777777" w:rsidR="002D00F0" w:rsidRPr="00AB3856" w:rsidRDefault="002D00F0">
      <w:pPr>
        <w:rPr>
          <w:rFonts w:ascii="Verdana" w:hAnsi="Verdana" w:cs="Calibri"/>
          <w:b/>
          <w:sz w:val="20"/>
          <w:szCs w:val="20"/>
        </w:rPr>
      </w:pPr>
    </w:p>
    <w:p w14:paraId="3079EFD3" w14:textId="77777777" w:rsidR="002D00F0" w:rsidRPr="00AB3856" w:rsidRDefault="002D00F0">
      <w:pPr>
        <w:rPr>
          <w:rFonts w:ascii="Verdana" w:hAnsi="Verdana" w:cs="Calibri"/>
          <w:b/>
          <w:sz w:val="20"/>
          <w:szCs w:val="20"/>
        </w:rPr>
      </w:pPr>
      <w:r w:rsidRPr="00AB3856">
        <w:rPr>
          <w:rFonts w:ascii="Verdana" w:hAnsi="Verdana" w:cs="Calibri"/>
          <w:b/>
          <w:sz w:val="20"/>
          <w:szCs w:val="20"/>
        </w:rPr>
        <w:br w:type="page"/>
      </w:r>
    </w:p>
    <w:p w14:paraId="784C8183" w14:textId="09EBA732" w:rsidR="0067082C" w:rsidRPr="00AB3856" w:rsidRDefault="0067082C" w:rsidP="00BA5EFC">
      <w:pPr>
        <w:keepNext/>
        <w:keepLines/>
        <w:spacing w:before="480" w:after="0" w:line="288" w:lineRule="auto"/>
        <w:jc w:val="both"/>
        <w:outlineLvl w:val="0"/>
        <w:rPr>
          <w:rFonts w:ascii="Verdana" w:hAnsi="Verdana"/>
          <w:b/>
          <w:sz w:val="20"/>
          <w:szCs w:val="20"/>
        </w:rPr>
      </w:pPr>
      <w:r w:rsidRPr="00AB3856">
        <w:rPr>
          <w:rFonts w:ascii="Verdana" w:hAnsi="Verdana" w:cs="Calibri"/>
          <w:b/>
          <w:sz w:val="20"/>
          <w:szCs w:val="20"/>
        </w:rPr>
        <w:lastRenderedPageBreak/>
        <w:t>ZAŁĄCZNIK NR 1b  DO SWZ – SZCZEGÓŁOWY OPIS PRZEDMIOTU ZAMÓWIENIA</w:t>
      </w:r>
      <w:bookmarkEnd w:id="408"/>
    </w:p>
    <w:p w14:paraId="69D7724E" w14:textId="3E0C48AA" w:rsidR="00BA5EFC" w:rsidRPr="00AB3856" w:rsidRDefault="00BA5EFC" w:rsidP="0067082C">
      <w:pPr>
        <w:keepNext/>
        <w:keepLines/>
        <w:spacing w:before="480" w:after="0" w:line="288" w:lineRule="auto"/>
        <w:jc w:val="center"/>
        <w:outlineLvl w:val="0"/>
        <w:rPr>
          <w:rFonts w:ascii="Verdana" w:eastAsiaTheme="majorEastAsia" w:hAnsi="Verdana" w:cs="Calibri"/>
          <w:b/>
          <w:bCs/>
          <w:color w:val="8EAF37" w:themeColor="accent1" w:themeShade="BF"/>
          <w:sz w:val="20"/>
          <w:szCs w:val="20"/>
        </w:rPr>
      </w:pPr>
      <w:bookmarkStart w:id="409" w:name="_Toc200365630"/>
      <w:r w:rsidRPr="00AB3856">
        <w:rPr>
          <w:rFonts w:ascii="Verdana" w:hAnsi="Verdana"/>
          <w:b/>
          <w:sz w:val="20"/>
          <w:szCs w:val="20"/>
        </w:rPr>
        <w:t>ZADANIE NR 2 - SZCZEGÓŁOWY OPIS PRZEDMIOTU ZAKUPU</w:t>
      </w:r>
      <w:bookmarkEnd w:id="409"/>
    </w:p>
    <w:p w14:paraId="0949057D" w14:textId="77777777" w:rsidR="00BA5EFC" w:rsidRPr="00AB3856" w:rsidRDefault="00BA5EFC" w:rsidP="00BA5EFC">
      <w:pPr>
        <w:jc w:val="center"/>
        <w:rPr>
          <w:rFonts w:ascii="Verdana" w:hAnsi="Verdana" w:cs="Calibri"/>
          <w:b/>
          <w:sz w:val="20"/>
          <w:szCs w:val="20"/>
        </w:rPr>
      </w:pPr>
    </w:p>
    <w:p w14:paraId="757D408E" w14:textId="02BD9597" w:rsidR="00BA5EFC" w:rsidRPr="00AB3856" w:rsidRDefault="00BA5EFC" w:rsidP="002D00F0">
      <w:pPr>
        <w:pStyle w:val="Akapitzlist"/>
        <w:spacing w:after="160" w:line="259" w:lineRule="auto"/>
        <w:ind w:left="1080"/>
        <w:rPr>
          <w:rFonts w:ascii="Verdana" w:hAnsi="Verdana" w:cs="Calibri"/>
          <w:b/>
          <w:sz w:val="20"/>
          <w:szCs w:val="20"/>
        </w:rPr>
      </w:pPr>
    </w:p>
    <w:p w14:paraId="5FC9E5B4" w14:textId="77777777" w:rsidR="002D00F0" w:rsidRPr="00AB3856" w:rsidRDefault="002D00F0" w:rsidP="002D00F0">
      <w:pPr>
        <w:pStyle w:val="Akapitzlist"/>
        <w:numPr>
          <w:ilvl w:val="0"/>
          <w:numId w:val="11"/>
        </w:numPr>
        <w:spacing w:before="120" w:after="0" w:line="276" w:lineRule="auto"/>
        <w:ind w:left="284" w:hanging="284"/>
        <w:jc w:val="both"/>
        <w:outlineLvl w:val="0"/>
        <w:rPr>
          <w:rFonts w:ascii="Verdana" w:hAnsi="Verdana" w:cstheme="minorHAnsi"/>
          <w:b/>
          <w:sz w:val="20"/>
          <w:szCs w:val="20"/>
        </w:rPr>
      </w:pPr>
      <w:r w:rsidRPr="00AB3856">
        <w:rPr>
          <w:rFonts w:ascii="Verdana" w:hAnsi="Verdana" w:cstheme="minorHAnsi"/>
          <w:b/>
          <w:sz w:val="20"/>
          <w:szCs w:val="20"/>
        </w:rPr>
        <w:t>Określenie przedmiotu zakupu</w:t>
      </w:r>
    </w:p>
    <w:p w14:paraId="5F7E04AD" w14:textId="77777777" w:rsidR="002D00F0" w:rsidRPr="00AB3856" w:rsidRDefault="002D00F0" w:rsidP="002D00F0">
      <w:pPr>
        <w:pStyle w:val="Akapitzlist"/>
        <w:spacing w:before="120" w:line="276" w:lineRule="auto"/>
        <w:ind w:left="284"/>
        <w:outlineLvl w:val="0"/>
        <w:rPr>
          <w:rFonts w:ascii="Verdana" w:hAnsi="Verdana" w:cstheme="minorHAnsi"/>
          <w:sz w:val="20"/>
          <w:szCs w:val="20"/>
        </w:rPr>
      </w:pPr>
      <w:r w:rsidRPr="00AB3856">
        <w:rPr>
          <w:rFonts w:ascii="Verdana" w:hAnsi="Verdana" w:cstheme="minorHAnsi"/>
          <w:sz w:val="20"/>
          <w:szCs w:val="20"/>
        </w:rPr>
        <w:t>Naprawa dachu na budynku PE Łęczna</w:t>
      </w:r>
    </w:p>
    <w:p w14:paraId="00865C55" w14:textId="77777777" w:rsidR="002D00F0" w:rsidRPr="00AB3856" w:rsidRDefault="002D00F0" w:rsidP="002D00F0">
      <w:pPr>
        <w:pStyle w:val="Akapitzlist"/>
        <w:spacing w:before="120" w:line="276" w:lineRule="auto"/>
        <w:ind w:left="284"/>
        <w:outlineLvl w:val="0"/>
        <w:rPr>
          <w:rFonts w:ascii="Verdana" w:hAnsi="Verdana" w:cstheme="minorHAnsi"/>
          <w:b/>
          <w:sz w:val="20"/>
          <w:szCs w:val="20"/>
        </w:rPr>
      </w:pPr>
    </w:p>
    <w:p w14:paraId="3D90E98B" w14:textId="77777777" w:rsidR="002D00F0" w:rsidRPr="00AB3856" w:rsidRDefault="002D00F0" w:rsidP="002D00F0">
      <w:pPr>
        <w:pStyle w:val="Akapitzlist"/>
        <w:numPr>
          <w:ilvl w:val="0"/>
          <w:numId w:val="11"/>
        </w:numPr>
        <w:spacing w:before="120" w:after="0" w:line="276" w:lineRule="auto"/>
        <w:ind w:left="284" w:hanging="284"/>
        <w:jc w:val="both"/>
        <w:outlineLvl w:val="0"/>
        <w:rPr>
          <w:rFonts w:ascii="Verdana" w:hAnsi="Verdana" w:cstheme="minorHAnsi"/>
          <w:b/>
          <w:sz w:val="20"/>
          <w:szCs w:val="20"/>
        </w:rPr>
      </w:pPr>
      <w:r w:rsidRPr="00AB3856">
        <w:rPr>
          <w:rFonts w:ascii="Verdana" w:hAnsi="Verdana" w:cstheme="minorHAnsi"/>
          <w:b/>
          <w:sz w:val="20"/>
          <w:szCs w:val="20"/>
        </w:rPr>
        <w:t xml:space="preserve"> Zasady realizacji zakupu (</w:t>
      </w:r>
      <w:r w:rsidRPr="00AB3856">
        <w:rPr>
          <w:rFonts w:ascii="Verdana" w:hAnsi="Verdana" w:cstheme="minorHAnsi"/>
          <w:b/>
          <w:i/>
          <w:sz w:val="20"/>
          <w:szCs w:val="20"/>
        </w:rPr>
        <w:t>w tym załadunku i rozładunku</w:t>
      </w:r>
      <w:r w:rsidRPr="00AB3856">
        <w:rPr>
          <w:rFonts w:ascii="Verdana" w:hAnsi="Verdana" w:cstheme="minorHAnsi"/>
          <w:b/>
          <w:sz w:val="20"/>
          <w:szCs w:val="20"/>
        </w:rPr>
        <w:t>) / świadczenia usługi:</w:t>
      </w:r>
    </w:p>
    <w:p w14:paraId="7B5C49F8"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 xml:space="preserve">W zakres naprawy wchodzi: </w:t>
      </w:r>
    </w:p>
    <w:p w14:paraId="1E8E978C"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1.</w:t>
      </w:r>
      <w:r w:rsidRPr="00AB3856">
        <w:rPr>
          <w:rFonts w:ascii="Verdana" w:hAnsi="Verdana" w:cstheme="minorHAnsi"/>
          <w:sz w:val="20"/>
          <w:szCs w:val="20"/>
        </w:rPr>
        <w:tab/>
        <w:t>Demontaż i montaż części pokrycia dachowego z blachy</w:t>
      </w:r>
    </w:p>
    <w:p w14:paraId="5F58916D"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2.</w:t>
      </w:r>
      <w:r w:rsidRPr="00AB3856">
        <w:rPr>
          <w:rFonts w:ascii="Verdana" w:hAnsi="Verdana" w:cstheme="minorHAnsi"/>
          <w:sz w:val="20"/>
          <w:szCs w:val="20"/>
        </w:rPr>
        <w:tab/>
        <w:t>Wymiana uszkodzonego kosza na dachu budynku.</w:t>
      </w:r>
    </w:p>
    <w:p w14:paraId="63CFEBF2"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3.</w:t>
      </w:r>
      <w:r w:rsidRPr="00AB3856">
        <w:rPr>
          <w:rFonts w:ascii="Verdana" w:hAnsi="Verdana" w:cstheme="minorHAnsi"/>
          <w:sz w:val="20"/>
          <w:szCs w:val="20"/>
        </w:rPr>
        <w:tab/>
        <w:t xml:space="preserve">Wymiana uszkodzonych łat dachowych </w:t>
      </w:r>
    </w:p>
    <w:p w14:paraId="3A9B8B97"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4.</w:t>
      </w:r>
      <w:r w:rsidRPr="00AB3856">
        <w:rPr>
          <w:rFonts w:ascii="Verdana" w:hAnsi="Verdana" w:cstheme="minorHAnsi"/>
          <w:sz w:val="20"/>
          <w:szCs w:val="20"/>
        </w:rPr>
        <w:tab/>
        <w:t>Na części dachu w obrębie uszkodzonego kosza wymiana wkrętów mocujących.</w:t>
      </w:r>
    </w:p>
    <w:p w14:paraId="7C46F02D" w14:textId="77777777" w:rsidR="002D00F0" w:rsidRPr="00AB3856" w:rsidRDefault="002D00F0" w:rsidP="002D00F0">
      <w:pPr>
        <w:pStyle w:val="Akapitzlist"/>
        <w:ind w:left="284"/>
        <w:rPr>
          <w:rFonts w:ascii="Verdana" w:hAnsi="Verdana" w:cstheme="minorHAnsi"/>
          <w:sz w:val="20"/>
          <w:szCs w:val="20"/>
        </w:rPr>
      </w:pPr>
      <w:r w:rsidRPr="00AB3856">
        <w:rPr>
          <w:rFonts w:ascii="Verdana" w:hAnsi="Verdana" w:cstheme="minorHAnsi"/>
          <w:sz w:val="20"/>
          <w:szCs w:val="20"/>
        </w:rPr>
        <w:t>5.</w:t>
      </w:r>
      <w:r w:rsidRPr="00AB3856">
        <w:rPr>
          <w:rFonts w:ascii="Verdana" w:hAnsi="Verdana" w:cstheme="minorHAnsi"/>
          <w:sz w:val="20"/>
          <w:szCs w:val="20"/>
        </w:rPr>
        <w:tab/>
        <w:t>Wykonanie nowej obróbki komina.</w:t>
      </w:r>
    </w:p>
    <w:p w14:paraId="4878E3C3" w14:textId="77777777" w:rsidR="002D00F0" w:rsidRPr="00AB3856" w:rsidRDefault="002D00F0" w:rsidP="002D00F0">
      <w:pPr>
        <w:pStyle w:val="Akapitzlist"/>
        <w:ind w:left="284"/>
        <w:rPr>
          <w:rFonts w:ascii="Verdana" w:hAnsi="Verdana" w:cstheme="minorHAnsi"/>
          <w:sz w:val="20"/>
          <w:szCs w:val="20"/>
        </w:rPr>
      </w:pPr>
    </w:p>
    <w:p w14:paraId="60C67B97" w14:textId="77777777" w:rsidR="002D00F0" w:rsidRPr="00AB3856" w:rsidRDefault="002D00F0" w:rsidP="002D00F0">
      <w:pPr>
        <w:pStyle w:val="Akapitzlist"/>
        <w:numPr>
          <w:ilvl w:val="0"/>
          <w:numId w:val="11"/>
        </w:numPr>
        <w:spacing w:before="120" w:after="0" w:line="276" w:lineRule="auto"/>
        <w:ind w:left="928"/>
        <w:outlineLvl w:val="0"/>
        <w:rPr>
          <w:rFonts w:ascii="Verdana" w:hAnsi="Verdana" w:cs="Arial"/>
          <w:b/>
          <w:sz w:val="20"/>
          <w:szCs w:val="20"/>
        </w:rPr>
      </w:pPr>
      <w:r w:rsidRPr="00AB3856">
        <w:rPr>
          <w:rFonts w:ascii="Verdana" w:hAnsi="Verdana" w:cs="Arial"/>
          <w:b/>
          <w:sz w:val="20"/>
          <w:szCs w:val="20"/>
        </w:rPr>
        <w:t>Termin realizacji zakupu</w:t>
      </w:r>
    </w:p>
    <w:p w14:paraId="39804232" w14:textId="77777777" w:rsidR="002D00F0" w:rsidRPr="00AB3856" w:rsidRDefault="002D00F0" w:rsidP="002D00F0">
      <w:pPr>
        <w:spacing w:before="120" w:line="276" w:lineRule="auto"/>
        <w:outlineLvl w:val="0"/>
        <w:rPr>
          <w:rFonts w:ascii="Verdana" w:hAnsi="Verdana" w:cs="Arial"/>
          <w:sz w:val="20"/>
          <w:szCs w:val="20"/>
        </w:rPr>
      </w:pPr>
      <w:r w:rsidRPr="00AB3856">
        <w:rPr>
          <w:rFonts w:ascii="Verdana" w:hAnsi="Verdana" w:cs="Arial"/>
          <w:sz w:val="20"/>
          <w:szCs w:val="20"/>
        </w:rPr>
        <w:t>Usługa powinna się zakończyć najpóźniej 31.10.2025 r.</w:t>
      </w:r>
    </w:p>
    <w:p w14:paraId="0878590D" w14:textId="77777777" w:rsidR="002D00F0" w:rsidRPr="00AB3856" w:rsidRDefault="002D00F0" w:rsidP="002D00F0">
      <w:pPr>
        <w:pStyle w:val="Akapitzlist"/>
        <w:numPr>
          <w:ilvl w:val="0"/>
          <w:numId w:val="11"/>
        </w:numPr>
        <w:spacing w:before="120" w:after="0" w:line="276" w:lineRule="auto"/>
        <w:ind w:left="284" w:hanging="284"/>
        <w:outlineLvl w:val="0"/>
        <w:rPr>
          <w:rFonts w:ascii="Verdana" w:hAnsi="Verdana" w:cs="Arial"/>
          <w:b/>
          <w:sz w:val="20"/>
          <w:szCs w:val="20"/>
        </w:rPr>
      </w:pPr>
      <w:r w:rsidRPr="00AB3856">
        <w:rPr>
          <w:rFonts w:ascii="Verdana" w:hAnsi="Verdana" w:cs="Arial"/>
          <w:b/>
          <w:sz w:val="20"/>
          <w:szCs w:val="20"/>
        </w:rPr>
        <w:t>Minimum logistyczne</w:t>
      </w:r>
    </w:p>
    <w:p w14:paraId="0BFCF5E2" w14:textId="77777777" w:rsidR="002D00F0" w:rsidRPr="00AB3856" w:rsidRDefault="002D00F0" w:rsidP="002D00F0">
      <w:pPr>
        <w:spacing w:before="120" w:line="276" w:lineRule="auto"/>
        <w:outlineLvl w:val="0"/>
        <w:rPr>
          <w:rFonts w:ascii="Verdana" w:hAnsi="Verdana" w:cs="Arial"/>
          <w:sz w:val="20"/>
          <w:szCs w:val="20"/>
        </w:rPr>
      </w:pPr>
      <w:r w:rsidRPr="00AB3856">
        <w:rPr>
          <w:rFonts w:ascii="Verdana" w:hAnsi="Verdana" w:cs="Arial"/>
          <w:sz w:val="20"/>
          <w:szCs w:val="20"/>
        </w:rPr>
        <w:t>Dostawa, materiały i wykonawstwo po stronie wykonawcy</w:t>
      </w:r>
    </w:p>
    <w:p w14:paraId="02718E63" w14:textId="77777777" w:rsidR="002D00F0" w:rsidRPr="00AB3856" w:rsidRDefault="002D00F0" w:rsidP="002D00F0">
      <w:pPr>
        <w:pStyle w:val="Akapitzlist"/>
        <w:numPr>
          <w:ilvl w:val="0"/>
          <w:numId w:val="11"/>
        </w:numPr>
        <w:spacing w:before="120" w:after="0" w:line="276" w:lineRule="auto"/>
        <w:ind w:left="284" w:hanging="284"/>
        <w:outlineLvl w:val="0"/>
        <w:rPr>
          <w:rFonts w:ascii="Verdana" w:hAnsi="Verdana" w:cs="Arial"/>
          <w:b/>
          <w:sz w:val="20"/>
          <w:szCs w:val="20"/>
        </w:rPr>
      </w:pPr>
      <w:r w:rsidRPr="00AB3856">
        <w:rPr>
          <w:rFonts w:ascii="Verdana" w:hAnsi="Verdana" w:cs="Arial"/>
          <w:b/>
          <w:sz w:val="20"/>
          <w:szCs w:val="20"/>
        </w:rPr>
        <w:t>Miejsce dostawy / świadczenia usługi</w:t>
      </w:r>
    </w:p>
    <w:p w14:paraId="597010AE" w14:textId="77777777" w:rsidR="002D00F0" w:rsidRPr="00AB3856" w:rsidRDefault="002D00F0" w:rsidP="002D00F0">
      <w:pPr>
        <w:spacing w:before="120" w:line="276" w:lineRule="auto"/>
        <w:outlineLvl w:val="0"/>
        <w:rPr>
          <w:rFonts w:ascii="Verdana" w:hAnsi="Verdana" w:cs="Arial"/>
          <w:sz w:val="20"/>
          <w:szCs w:val="20"/>
        </w:rPr>
      </w:pPr>
      <w:r w:rsidRPr="00AB3856">
        <w:rPr>
          <w:rFonts w:ascii="Verdana" w:hAnsi="Verdana" w:cs="Arial"/>
          <w:sz w:val="20"/>
          <w:szCs w:val="20"/>
        </w:rPr>
        <w:t>PE Łęczna 21-010 Łęczna ul. Księży Wrześniewskich 6</w:t>
      </w:r>
    </w:p>
    <w:p w14:paraId="3B3CBD34" w14:textId="77777777" w:rsidR="002D00F0" w:rsidRPr="00AB3856" w:rsidRDefault="002D00F0" w:rsidP="002D00F0">
      <w:pPr>
        <w:pStyle w:val="Akapitzlist"/>
        <w:numPr>
          <w:ilvl w:val="0"/>
          <w:numId w:val="11"/>
        </w:numPr>
        <w:spacing w:before="120" w:after="0" w:line="276" w:lineRule="auto"/>
        <w:ind w:left="284" w:hanging="284"/>
        <w:outlineLvl w:val="0"/>
        <w:rPr>
          <w:rFonts w:ascii="Verdana" w:hAnsi="Verdana" w:cs="Arial"/>
          <w:b/>
          <w:sz w:val="20"/>
          <w:szCs w:val="20"/>
        </w:rPr>
      </w:pPr>
      <w:r w:rsidRPr="00AB3856">
        <w:rPr>
          <w:rFonts w:ascii="Verdana" w:hAnsi="Verdana" w:cs="Arial"/>
          <w:b/>
          <w:sz w:val="20"/>
          <w:szCs w:val="20"/>
        </w:rPr>
        <w:t xml:space="preserve">Gwarancja </w:t>
      </w:r>
    </w:p>
    <w:p w14:paraId="24334424" w14:textId="77777777" w:rsidR="002D00F0" w:rsidRPr="00AB3856" w:rsidRDefault="002D00F0" w:rsidP="002D00F0">
      <w:pPr>
        <w:pStyle w:val="Akapitzlist"/>
        <w:numPr>
          <w:ilvl w:val="1"/>
          <w:numId w:val="11"/>
        </w:numPr>
        <w:spacing w:before="120" w:after="0" w:line="276" w:lineRule="auto"/>
        <w:ind w:left="426" w:hanging="426"/>
        <w:jc w:val="both"/>
        <w:outlineLvl w:val="0"/>
        <w:rPr>
          <w:rFonts w:ascii="Verdana" w:hAnsi="Verdana" w:cs="Arial"/>
          <w:sz w:val="20"/>
          <w:szCs w:val="20"/>
        </w:rPr>
      </w:pPr>
      <w:r w:rsidRPr="00AB3856">
        <w:rPr>
          <w:rFonts w:ascii="Verdana" w:hAnsi="Verdana" w:cs="Arial"/>
          <w:sz w:val="20"/>
          <w:szCs w:val="20"/>
        </w:rPr>
        <w:t xml:space="preserve">Wymagana gwarancja zrealizowanej usługi - nie krócej niż 36 miesięcy. </w:t>
      </w:r>
    </w:p>
    <w:p w14:paraId="5DC9E128" w14:textId="77777777" w:rsidR="002D00F0" w:rsidRPr="00AB3856" w:rsidRDefault="002D00F0" w:rsidP="002D00F0">
      <w:pPr>
        <w:pStyle w:val="Akapitzlist"/>
        <w:numPr>
          <w:ilvl w:val="0"/>
          <w:numId w:val="11"/>
        </w:numPr>
        <w:spacing w:before="120" w:after="0" w:line="276" w:lineRule="auto"/>
        <w:ind w:left="284" w:hanging="284"/>
        <w:outlineLvl w:val="0"/>
        <w:rPr>
          <w:rFonts w:ascii="Verdana" w:hAnsi="Verdana" w:cs="Arial"/>
          <w:b/>
          <w:sz w:val="20"/>
          <w:szCs w:val="20"/>
        </w:rPr>
      </w:pPr>
      <w:r w:rsidRPr="00AB3856">
        <w:rPr>
          <w:rFonts w:ascii="Verdana" w:hAnsi="Verdana" w:cs="Arial"/>
          <w:b/>
          <w:sz w:val="20"/>
          <w:szCs w:val="20"/>
        </w:rPr>
        <w:t xml:space="preserve"> Podwykonawstwo</w:t>
      </w:r>
    </w:p>
    <w:p w14:paraId="24CFB1B2" w14:textId="77777777" w:rsidR="002D00F0" w:rsidRPr="00AB3856" w:rsidRDefault="002D00F0" w:rsidP="002D00F0">
      <w:pPr>
        <w:pStyle w:val="Akapitzlist"/>
        <w:numPr>
          <w:ilvl w:val="1"/>
          <w:numId w:val="11"/>
        </w:numPr>
        <w:spacing w:before="120" w:after="0" w:line="276" w:lineRule="auto"/>
        <w:ind w:left="426" w:hanging="426"/>
        <w:jc w:val="both"/>
        <w:outlineLvl w:val="0"/>
        <w:rPr>
          <w:rFonts w:ascii="Verdana" w:hAnsi="Verdana" w:cs="Arial"/>
          <w:sz w:val="20"/>
          <w:szCs w:val="20"/>
        </w:rPr>
      </w:pPr>
      <w:r w:rsidRPr="00AB3856">
        <w:rPr>
          <w:rFonts w:ascii="Verdana" w:hAnsi="Verdana" w:cs="Arial"/>
          <w:sz w:val="20"/>
          <w:szCs w:val="20"/>
        </w:rPr>
        <w:t xml:space="preserve">Zamawiający </w:t>
      </w:r>
      <w:r w:rsidRPr="00AB3856">
        <w:rPr>
          <w:rFonts w:ascii="Verdana" w:hAnsi="Verdana" w:cs="Arial"/>
          <w:b/>
          <w:sz w:val="20"/>
          <w:szCs w:val="20"/>
        </w:rPr>
        <w:t>dopuszcza</w:t>
      </w:r>
      <w:r w:rsidRPr="00AB3856">
        <w:rPr>
          <w:rFonts w:ascii="Verdana" w:hAnsi="Verdana" w:cs="Arial"/>
          <w:sz w:val="20"/>
          <w:szCs w:val="20"/>
        </w:rPr>
        <w:t xml:space="preserve">  </w:t>
      </w:r>
      <w:r w:rsidRPr="00AB3856">
        <w:rPr>
          <w:rFonts w:ascii="Verdana" w:hAnsi="Verdana" w:cs="Arial"/>
          <w:b/>
          <w:sz w:val="20"/>
          <w:szCs w:val="20"/>
        </w:rPr>
        <w:t>wykonywania</w:t>
      </w:r>
      <w:r w:rsidRPr="00AB3856">
        <w:rPr>
          <w:rFonts w:ascii="Verdana" w:hAnsi="Verdana" w:cs="Arial"/>
          <w:sz w:val="20"/>
          <w:szCs w:val="20"/>
        </w:rPr>
        <w:t xml:space="preserve"> przedmiotu zakupu przez podwykonawców.</w:t>
      </w:r>
    </w:p>
    <w:p w14:paraId="6122870A" w14:textId="2DD50EB5" w:rsidR="00407698" w:rsidRPr="00AB3856" w:rsidRDefault="00407698">
      <w:pPr>
        <w:rPr>
          <w:rFonts w:ascii="Verdana" w:hAnsi="Verdana"/>
          <w:sz w:val="20"/>
          <w:szCs w:val="20"/>
        </w:rPr>
      </w:pPr>
      <w:r w:rsidRPr="00AB3856">
        <w:rPr>
          <w:rFonts w:ascii="Verdana" w:hAnsi="Verdana"/>
          <w:sz w:val="20"/>
          <w:szCs w:val="20"/>
        </w:rPr>
        <w:br w:type="page"/>
      </w:r>
    </w:p>
    <w:p w14:paraId="61A1FF1C" w14:textId="0D38BFBE" w:rsidR="00BA5EFC" w:rsidRPr="00AB3856" w:rsidRDefault="00407698" w:rsidP="00BA5EFC">
      <w:pPr>
        <w:rPr>
          <w:rFonts w:ascii="Verdana" w:hAnsi="Verdana"/>
          <w:sz w:val="20"/>
          <w:szCs w:val="20"/>
        </w:rPr>
      </w:pPr>
      <w:r w:rsidRPr="00AB3856">
        <w:rPr>
          <w:rFonts w:ascii="Verdana" w:hAnsi="Verdana" w:cs="Calibri"/>
          <w:b/>
          <w:sz w:val="20"/>
          <w:szCs w:val="20"/>
        </w:rPr>
        <w:lastRenderedPageBreak/>
        <w:t>ZAŁĄCZNIK NR 1c  DO SWZ – SZCZEGÓŁOWY OPIS PRZEDMIOTU ZAMÓWIENIA</w:t>
      </w:r>
    </w:p>
    <w:p w14:paraId="205A642F" w14:textId="77777777" w:rsidR="00792DB6" w:rsidRPr="00AB3856" w:rsidRDefault="00792DB6" w:rsidP="00792DB6">
      <w:pPr>
        <w:jc w:val="center"/>
        <w:rPr>
          <w:rFonts w:ascii="Verdana" w:hAnsi="Verdana"/>
          <w:b/>
          <w:sz w:val="20"/>
          <w:szCs w:val="20"/>
        </w:rPr>
      </w:pPr>
    </w:p>
    <w:p w14:paraId="04A3636D" w14:textId="3428E809" w:rsidR="00BA5EFC" w:rsidRPr="00AB3856" w:rsidRDefault="00792DB6" w:rsidP="00792DB6">
      <w:pPr>
        <w:jc w:val="center"/>
        <w:rPr>
          <w:rFonts w:ascii="Verdana" w:hAnsi="Verdana"/>
          <w:sz w:val="20"/>
          <w:szCs w:val="20"/>
        </w:rPr>
      </w:pPr>
      <w:r w:rsidRPr="00AB3856">
        <w:rPr>
          <w:rFonts w:ascii="Verdana" w:hAnsi="Verdana"/>
          <w:b/>
          <w:sz w:val="20"/>
          <w:szCs w:val="20"/>
        </w:rPr>
        <w:t>ZADANIE NR 3 - SZCZEGÓŁOWY OPIS PRZEDMIOTU ZAKUPU</w:t>
      </w:r>
    </w:p>
    <w:p w14:paraId="0B2A0971" w14:textId="77777777" w:rsidR="00BA5EFC" w:rsidRPr="00AB3856" w:rsidRDefault="00BA5EFC" w:rsidP="00BA5EFC">
      <w:pPr>
        <w:rPr>
          <w:rFonts w:ascii="Verdana" w:hAnsi="Verdana"/>
          <w:sz w:val="20"/>
          <w:szCs w:val="20"/>
        </w:rPr>
      </w:pPr>
    </w:p>
    <w:p w14:paraId="7A20A565" w14:textId="77777777" w:rsidR="002D00F0" w:rsidRPr="00AB3856" w:rsidRDefault="002D00F0" w:rsidP="002D00F0">
      <w:pPr>
        <w:jc w:val="center"/>
        <w:rPr>
          <w:rFonts w:ascii="Verdana" w:hAnsi="Verdana" w:cs="Calibri"/>
          <w:b/>
          <w:sz w:val="20"/>
          <w:szCs w:val="20"/>
        </w:rPr>
      </w:pPr>
    </w:p>
    <w:p w14:paraId="51760E46" w14:textId="13F3A27E" w:rsidR="002D00F0" w:rsidRPr="00AB3856" w:rsidRDefault="00982FED" w:rsidP="002D00F0">
      <w:pPr>
        <w:rPr>
          <w:rFonts w:ascii="Verdana" w:hAnsi="Verdana" w:cs="Calibri"/>
          <w:sz w:val="20"/>
          <w:szCs w:val="20"/>
        </w:rPr>
      </w:pPr>
      <w:r>
        <w:rPr>
          <w:rFonts w:ascii="Verdana" w:hAnsi="Verdana" w:cs="Calibri"/>
          <w:sz w:val="20"/>
          <w:szCs w:val="20"/>
        </w:rPr>
        <w:t>Naprawa dachu budynku Magazynu Głównego, zakres robót:</w:t>
      </w:r>
    </w:p>
    <w:p w14:paraId="390E7390" w14:textId="77777777" w:rsidR="002D00F0" w:rsidRPr="00AB3856" w:rsidRDefault="002D00F0" w:rsidP="002D00F0">
      <w:pPr>
        <w:pStyle w:val="Akapitzlist"/>
        <w:numPr>
          <w:ilvl w:val="0"/>
          <w:numId w:val="142"/>
        </w:numPr>
        <w:spacing w:after="160" w:line="259" w:lineRule="auto"/>
        <w:rPr>
          <w:rFonts w:ascii="Verdana" w:hAnsi="Verdana" w:cs="Calibri"/>
          <w:sz w:val="20"/>
          <w:szCs w:val="20"/>
        </w:rPr>
      </w:pPr>
      <w:r w:rsidRPr="00AB3856">
        <w:rPr>
          <w:rFonts w:ascii="Verdana" w:hAnsi="Verdana" w:cs="Calibri"/>
          <w:sz w:val="20"/>
          <w:szCs w:val="20"/>
        </w:rPr>
        <w:t>Kominy dachowe</w:t>
      </w:r>
    </w:p>
    <w:p w14:paraId="7A7436DF"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Roboty malarskie</w:t>
      </w:r>
    </w:p>
    <w:p w14:paraId="576A07DD"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Naprawa ogniomuru</w:t>
      </w:r>
    </w:p>
    <w:p w14:paraId="19BC970F"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Likwidacja pęcherzy na istniejącym pokryciu dachowym</w:t>
      </w:r>
    </w:p>
    <w:p w14:paraId="72FBD1E5"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Instalacja odgromowa</w:t>
      </w:r>
    </w:p>
    <w:p w14:paraId="41B027EA"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Uwagi techniczne i inne wytyczne do zakresu robót</w:t>
      </w:r>
    </w:p>
    <w:p w14:paraId="1DF8213D" w14:textId="77777777" w:rsidR="002D00F0" w:rsidRPr="00AB3856" w:rsidRDefault="002D00F0" w:rsidP="002D00F0">
      <w:pPr>
        <w:pStyle w:val="Akapitzlist"/>
        <w:numPr>
          <w:ilvl w:val="0"/>
          <w:numId w:val="142"/>
        </w:numPr>
        <w:spacing w:after="160" w:line="259" w:lineRule="auto"/>
        <w:ind w:left="426"/>
        <w:rPr>
          <w:rFonts w:ascii="Verdana" w:hAnsi="Verdana" w:cs="Calibri"/>
          <w:sz w:val="20"/>
          <w:szCs w:val="20"/>
        </w:rPr>
      </w:pPr>
      <w:r w:rsidRPr="00AB3856">
        <w:rPr>
          <w:rFonts w:ascii="Verdana" w:hAnsi="Verdana" w:cs="Calibri"/>
          <w:sz w:val="20"/>
          <w:szCs w:val="20"/>
        </w:rPr>
        <w:t>Ogólne warunki realizacji przedmiotu zamówienia</w:t>
      </w:r>
    </w:p>
    <w:p w14:paraId="531FE3D8" w14:textId="77777777" w:rsidR="002D00F0" w:rsidRPr="00AB3856" w:rsidRDefault="002D00F0" w:rsidP="002D00F0">
      <w:pPr>
        <w:jc w:val="both"/>
        <w:rPr>
          <w:rFonts w:ascii="Verdana" w:hAnsi="Verdana" w:cs="Calibri"/>
          <w:sz w:val="20"/>
          <w:szCs w:val="20"/>
        </w:rPr>
      </w:pPr>
      <w:r w:rsidRPr="00AB3856">
        <w:rPr>
          <w:rFonts w:ascii="Verdana" w:hAnsi="Verdana" w:cs="Calibri"/>
          <w:sz w:val="20"/>
          <w:szCs w:val="20"/>
        </w:rPr>
        <w:t>Obecne ponad dwudziestoletnie pokrycie dachowe jest pokryte termozgrzewalna papą nawierzchniową (miejscami zmarszczoną i pofalowaną z widocznymi ubytkami wierzchniej posypki)) ułożoną na płytach styropapowych gr.10 cm, na krawędzi pasa nadrynnowego zamocowana została belka drewniana</w:t>
      </w:r>
    </w:p>
    <w:p w14:paraId="0974C8A3" w14:textId="77777777" w:rsidR="002D00F0" w:rsidRPr="00AB3856" w:rsidRDefault="002D00F0" w:rsidP="002D00F0">
      <w:pPr>
        <w:jc w:val="center"/>
        <w:rPr>
          <w:rFonts w:ascii="Verdana" w:hAnsi="Verdana"/>
          <w:sz w:val="20"/>
          <w:szCs w:val="20"/>
        </w:rPr>
      </w:pPr>
    </w:p>
    <w:p w14:paraId="6041CFA8" w14:textId="77777777" w:rsidR="002D00F0" w:rsidRPr="00AB3856" w:rsidRDefault="002D00F0" w:rsidP="002D00F0">
      <w:pPr>
        <w:pStyle w:val="Akapitzlist"/>
        <w:numPr>
          <w:ilvl w:val="0"/>
          <w:numId w:val="106"/>
        </w:numPr>
        <w:spacing w:after="160" w:line="259" w:lineRule="auto"/>
        <w:rPr>
          <w:rFonts w:ascii="Verdana" w:hAnsi="Verdana"/>
          <w:sz w:val="20"/>
          <w:szCs w:val="20"/>
        </w:rPr>
      </w:pPr>
      <w:r w:rsidRPr="00AB3856">
        <w:rPr>
          <w:rFonts w:ascii="Verdana" w:hAnsi="Verdana"/>
          <w:sz w:val="20"/>
          <w:szCs w:val="20"/>
          <w:u w:val="single"/>
        </w:rPr>
        <w:t>Kominy dachowe</w:t>
      </w:r>
      <w:r w:rsidRPr="00AB3856">
        <w:rPr>
          <w:rFonts w:ascii="Verdana" w:hAnsi="Verdana"/>
          <w:sz w:val="20"/>
          <w:szCs w:val="20"/>
        </w:rPr>
        <w:t xml:space="preserve"> :</w:t>
      </w:r>
    </w:p>
    <w:p w14:paraId="57C853F2" w14:textId="77777777" w:rsidR="002D00F0" w:rsidRPr="00AB3856" w:rsidRDefault="002D00F0" w:rsidP="002D00F0">
      <w:pPr>
        <w:pStyle w:val="Akapitzlist"/>
        <w:rPr>
          <w:rFonts w:ascii="Verdana" w:hAnsi="Verdana"/>
          <w:sz w:val="20"/>
          <w:szCs w:val="20"/>
        </w:rPr>
      </w:pPr>
    </w:p>
    <w:p w14:paraId="3B4944AE" w14:textId="77777777" w:rsidR="002D00F0" w:rsidRPr="00AB3856" w:rsidRDefault="002D00F0" w:rsidP="002D00F0">
      <w:pPr>
        <w:pStyle w:val="Akapitzlist"/>
        <w:spacing w:after="0"/>
        <w:jc w:val="center"/>
        <w:rPr>
          <w:rFonts w:ascii="Verdana" w:hAnsi="Verdana"/>
          <w:sz w:val="20"/>
          <w:szCs w:val="20"/>
        </w:rPr>
      </w:pPr>
      <w:r w:rsidRPr="00AB3856">
        <w:rPr>
          <w:rFonts w:ascii="Verdana" w:hAnsi="Verdana"/>
          <w:noProof/>
          <w:sz w:val="20"/>
          <w:szCs w:val="20"/>
          <w:lang w:eastAsia="pl-PL"/>
        </w:rPr>
        <w:drawing>
          <wp:inline distT="0" distB="0" distL="0" distR="0" wp14:anchorId="0536DCAE" wp14:editId="24BCACFE">
            <wp:extent cx="2088107" cy="1619385"/>
            <wp:effectExtent l="0" t="0" r="7620" b="0"/>
            <wp:docPr id="1238424576" name="Obraz 123842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100558" cy="1629041"/>
                    </a:xfrm>
                    <a:prstGeom prst="rect">
                      <a:avLst/>
                    </a:prstGeom>
                  </pic:spPr>
                </pic:pic>
              </a:graphicData>
            </a:graphic>
          </wp:inline>
        </w:drawing>
      </w:r>
      <w:r w:rsidRPr="00AB3856">
        <w:rPr>
          <w:rFonts w:ascii="Verdana" w:hAnsi="Verdana"/>
          <w:noProof/>
          <w:sz w:val="20"/>
          <w:szCs w:val="20"/>
          <w:lang w:eastAsia="pl-PL"/>
        </w:rPr>
        <w:drawing>
          <wp:inline distT="0" distB="0" distL="0" distR="0" wp14:anchorId="7545656F" wp14:editId="02515960">
            <wp:extent cx="2094931" cy="1618324"/>
            <wp:effectExtent l="0" t="0" r="635" b="127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116098" cy="1634675"/>
                    </a:xfrm>
                    <a:prstGeom prst="rect">
                      <a:avLst/>
                    </a:prstGeom>
                  </pic:spPr>
                </pic:pic>
              </a:graphicData>
            </a:graphic>
          </wp:inline>
        </w:drawing>
      </w:r>
      <w:r w:rsidRPr="00AB3856">
        <w:rPr>
          <w:rFonts w:ascii="Verdana" w:hAnsi="Verdana"/>
          <w:noProof/>
          <w:sz w:val="20"/>
          <w:szCs w:val="20"/>
          <w:lang w:eastAsia="pl-PL"/>
        </w:rPr>
        <w:drawing>
          <wp:inline distT="0" distB="0" distL="0" distR="0" wp14:anchorId="05DE69B5" wp14:editId="4089F037">
            <wp:extent cx="2088108" cy="1617345"/>
            <wp:effectExtent l="0" t="0" r="7620" b="1905"/>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120557" cy="1642478"/>
                    </a:xfrm>
                    <a:prstGeom prst="rect">
                      <a:avLst/>
                    </a:prstGeom>
                  </pic:spPr>
                </pic:pic>
              </a:graphicData>
            </a:graphic>
          </wp:inline>
        </w:drawing>
      </w:r>
      <w:r w:rsidRPr="00AB3856">
        <w:rPr>
          <w:rFonts w:ascii="Verdana" w:hAnsi="Verdana"/>
          <w:noProof/>
          <w:sz w:val="20"/>
          <w:szCs w:val="20"/>
          <w:lang w:eastAsia="pl-PL"/>
        </w:rPr>
        <w:drawing>
          <wp:inline distT="0" distB="0" distL="0" distR="0" wp14:anchorId="06D145F1" wp14:editId="2574DC2F">
            <wp:extent cx="2101755" cy="1618615"/>
            <wp:effectExtent l="0" t="0" r="0" b="635"/>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45135" cy="1652023"/>
                    </a:xfrm>
                    <a:prstGeom prst="rect">
                      <a:avLst/>
                    </a:prstGeom>
                  </pic:spPr>
                </pic:pic>
              </a:graphicData>
            </a:graphic>
          </wp:inline>
        </w:drawing>
      </w:r>
    </w:p>
    <w:p w14:paraId="04DC91EB" w14:textId="77777777" w:rsidR="002D00F0" w:rsidRPr="00AB3856" w:rsidRDefault="002D00F0" w:rsidP="002D00F0">
      <w:pPr>
        <w:pStyle w:val="Akapitzlist"/>
        <w:spacing w:after="0"/>
        <w:rPr>
          <w:rFonts w:ascii="Verdana" w:hAnsi="Verdana"/>
          <w:sz w:val="20"/>
          <w:szCs w:val="20"/>
        </w:rPr>
      </w:pPr>
    </w:p>
    <w:p w14:paraId="1CD69B85" w14:textId="77777777" w:rsidR="002D00F0" w:rsidRPr="00AB3856" w:rsidRDefault="002D00F0" w:rsidP="002D00F0">
      <w:pPr>
        <w:pStyle w:val="Akapitzlist"/>
        <w:numPr>
          <w:ilvl w:val="0"/>
          <w:numId w:val="107"/>
        </w:numPr>
        <w:spacing w:after="0"/>
        <w:rPr>
          <w:rFonts w:ascii="Verdana" w:hAnsi="Verdana"/>
          <w:sz w:val="20"/>
          <w:szCs w:val="20"/>
        </w:rPr>
      </w:pPr>
      <w:r w:rsidRPr="00AB3856">
        <w:rPr>
          <w:rFonts w:ascii="Verdana" w:hAnsi="Verdana"/>
          <w:sz w:val="20"/>
          <w:szCs w:val="20"/>
        </w:rPr>
        <w:t>Czapki :</w:t>
      </w:r>
    </w:p>
    <w:p w14:paraId="70190B2A" w14:textId="77777777" w:rsidR="002D00F0" w:rsidRPr="00AB3856" w:rsidRDefault="002D00F0" w:rsidP="002D00F0">
      <w:pPr>
        <w:numPr>
          <w:ilvl w:val="0"/>
          <w:numId w:val="108"/>
        </w:numPr>
        <w:spacing w:after="160" w:line="259" w:lineRule="auto"/>
        <w:contextualSpacing/>
        <w:rPr>
          <w:rFonts w:ascii="Verdana" w:hAnsi="Verdana"/>
          <w:sz w:val="20"/>
          <w:szCs w:val="20"/>
        </w:rPr>
      </w:pPr>
      <w:r w:rsidRPr="00AB3856">
        <w:rPr>
          <w:rFonts w:ascii="Verdana" w:hAnsi="Verdana"/>
          <w:sz w:val="20"/>
          <w:szCs w:val="20"/>
        </w:rPr>
        <w:t>demontaż instalacji odgromowej</w:t>
      </w:r>
    </w:p>
    <w:p w14:paraId="0BCE3FE6" w14:textId="77777777" w:rsidR="002D00F0" w:rsidRPr="00AB3856" w:rsidRDefault="002D00F0" w:rsidP="002D00F0">
      <w:pPr>
        <w:numPr>
          <w:ilvl w:val="0"/>
          <w:numId w:val="108"/>
        </w:numPr>
        <w:spacing w:after="160" w:line="259" w:lineRule="auto"/>
        <w:contextualSpacing/>
        <w:rPr>
          <w:rFonts w:ascii="Verdana" w:hAnsi="Verdana"/>
          <w:sz w:val="20"/>
          <w:szCs w:val="20"/>
        </w:rPr>
      </w:pPr>
      <w:r w:rsidRPr="00AB3856">
        <w:rPr>
          <w:rFonts w:ascii="Verdana" w:hAnsi="Verdana"/>
          <w:sz w:val="20"/>
          <w:szCs w:val="20"/>
        </w:rPr>
        <w:t>pokrycie betonowych czapek kominowych termozgrzewalną papą podkładową gr. min. 4mm po wcześniejszym dokonaniu niezbędnych reperacji oraz zagruntowaniu podłoża środkiem gruntującym</w:t>
      </w:r>
    </w:p>
    <w:p w14:paraId="027614EE" w14:textId="77777777" w:rsidR="002D00F0" w:rsidRPr="00AB3856" w:rsidRDefault="002D00F0" w:rsidP="002D00F0">
      <w:pPr>
        <w:numPr>
          <w:ilvl w:val="0"/>
          <w:numId w:val="108"/>
        </w:numPr>
        <w:spacing w:after="160" w:line="259" w:lineRule="auto"/>
        <w:contextualSpacing/>
        <w:rPr>
          <w:rFonts w:ascii="Verdana" w:hAnsi="Verdana"/>
          <w:sz w:val="20"/>
          <w:szCs w:val="20"/>
        </w:rPr>
      </w:pPr>
      <w:r w:rsidRPr="00AB3856">
        <w:rPr>
          <w:rFonts w:ascii="Verdana" w:hAnsi="Verdana"/>
          <w:sz w:val="20"/>
          <w:szCs w:val="20"/>
        </w:rPr>
        <w:t>montaż obróbek blacharskich z blachy powlekanej z wysunięciem ich po za krawędź czapki na min.5cm</w:t>
      </w:r>
    </w:p>
    <w:p w14:paraId="070D8EAF" w14:textId="77777777" w:rsidR="002D00F0" w:rsidRPr="00AB3856" w:rsidRDefault="002D00F0" w:rsidP="002D00F0">
      <w:pPr>
        <w:numPr>
          <w:ilvl w:val="0"/>
          <w:numId w:val="108"/>
        </w:numPr>
        <w:spacing w:after="160" w:line="259" w:lineRule="auto"/>
        <w:contextualSpacing/>
        <w:rPr>
          <w:rFonts w:ascii="Verdana" w:hAnsi="Verdana"/>
          <w:sz w:val="20"/>
          <w:szCs w:val="20"/>
        </w:rPr>
      </w:pPr>
      <w:r w:rsidRPr="00AB3856">
        <w:rPr>
          <w:rFonts w:ascii="Verdana" w:hAnsi="Verdana"/>
          <w:sz w:val="20"/>
          <w:szCs w:val="20"/>
        </w:rPr>
        <w:t>ułożenie jednej warstwy termozgrzewalnej papy nawierzchniowej gr. min 5,2mm</w:t>
      </w:r>
    </w:p>
    <w:p w14:paraId="2E27871A" w14:textId="77777777" w:rsidR="002D00F0" w:rsidRPr="00AB3856" w:rsidRDefault="002D00F0" w:rsidP="002D00F0">
      <w:pPr>
        <w:numPr>
          <w:ilvl w:val="0"/>
          <w:numId w:val="108"/>
        </w:numPr>
        <w:spacing w:after="160" w:line="259" w:lineRule="auto"/>
        <w:contextualSpacing/>
        <w:rPr>
          <w:rFonts w:ascii="Verdana" w:hAnsi="Verdana"/>
          <w:sz w:val="20"/>
          <w:szCs w:val="20"/>
        </w:rPr>
      </w:pPr>
      <w:r w:rsidRPr="00AB3856">
        <w:rPr>
          <w:rFonts w:ascii="Verdana" w:hAnsi="Verdana"/>
          <w:sz w:val="20"/>
          <w:szCs w:val="20"/>
        </w:rPr>
        <w:t>zamontowanie ponowne, nowej instalacji odgromowej z zastosowaniem podpórek mocowanych do podłoża z zastosowaniem kleju montażowego</w:t>
      </w:r>
    </w:p>
    <w:p w14:paraId="3D76AB68" w14:textId="77777777" w:rsidR="002D00F0" w:rsidRPr="00AB3856" w:rsidRDefault="002D00F0" w:rsidP="002D00F0">
      <w:pPr>
        <w:pStyle w:val="Akapitzlist"/>
        <w:spacing w:after="0"/>
        <w:ind w:left="1080"/>
        <w:jc w:val="center"/>
        <w:rPr>
          <w:rFonts w:ascii="Verdana" w:hAnsi="Verdana"/>
          <w:sz w:val="20"/>
          <w:szCs w:val="20"/>
        </w:rPr>
      </w:pPr>
      <w:r w:rsidRPr="00AB3856">
        <w:rPr>
          <w:rFonts w:ascii="Verdana" w:hAnsi="Verdana"/>
          <w:noProof/>
          <w:sz w:val="20"/>
          <w:szCs w:val="20"/>
          <w:lang w:eastAsia="pl-PL"/>
        </w:rPr>
        <w:lastRenderedPageBreak/>
        <w:drawing>
          <wp:inline distT="0" distB="0" distL="0" distR="0" wp14:anchorId="0F2FC24E" wp14:editId="363DEBE6">
            <wp:extent cx="2094931" cy="1570414"/>
            <wp:effectExtent l="0" t="0" r="635" b="0"/>
            <wp:docPr id="128" name="Obraz 128" descr="C:\Users\11600111\Desktop\Budowy\RE Radzyn Podl\2022\Dachy\FOTO\Gotowe do odbioru\IMG_3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1600111\Desktop\Budowy\RE Radzyn Podl\2022\Dachy\FOTO\Gotowe do odbioru\IMG_3098.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120514" cy="1589592"/>
                    </a:xfrm>
                    <a:prstGeom prst="rect">
                      <a:avLst/>
                    </a:prstGeom>
                    <a:noFill/>
                    <a:ln>
                      <a:noFill/>
                    </a:ln>
                  </pic:spPr>
                </pic:pic>
              </a:graphicData>
            </a:graphic>
          </wp:inline>
        </w:drawing>
      </w:r>
    </w:p>
    <w:p w14:paraId="0C9A7D81" w14:textId="77777777" w:rsidR="002D00F0" w:rsidRPr="00AB3856" w:rsidRDefault="002D00F0" w:rsidP="002D00F0">
      <w:pPr>
        <w:pStyle w:val="Akapitzlist"/>
        <w:spacing w:after="0"/>
        <w:ind w:left="1080"/>
        <w:jc w:val="center"/>
        <w:rPr>
          <w:rFonts w:ascii="Verdana" w:hAnsi="Verdana"/>
          <w:i/>
          <w:sz w:val="20"/>
          <w:szCs w:val="20"/>
        </w:rPr>
      </w:pPr>
      <w:r w:rsidRPr="00AB3856">
        <w:rPr>
          <w:rFonts w:ascii="Verdana" w:hAnsi="Verdana"/>
          <w:i/>
          <w:sz w:val="20"/>
          <w:szCs w:val="20"/>
        </w:rPr>
        <w:t>Wymagane podpory pod instalację</w:t>
      </w:r>
    </w:p>
    <w:p w14:paraId="1DCD6906" w14:textId="77777777" w:rsidR="002D00F0" w:rsidRPr="00AB3856" w:rsidRDefault="002D00F0" w:rsidP="002D00F0">
      <w:pPr>
        <w:pStyle w:val="Akapitzlist"/>
        <w:spacing w:after="0"/>
        <w:ind w:left="1080"/>
        <w:jc w:val="center"/>
        <w:rPr>
          <w:rFonts w:ascii="Verdana" w:hAnsi="Verdana"/>
          <w:sz w:val="20"/>
          <w:szCs w:val="20"/>
        </w:rPr>
      </w:pPr>
    </w:p>
    <w:p w14:paraId="6C42D6A1" w14:textId="77777777" w:rsidR="002D00F0" w:rsidRPr="00AB3856" w:rsidRDefault="002D00F0" w:rsidP="002D00F0">
      <w:pPr>
        <w:pStyle w:val="Akapitzlist"/>
        <w:spacing w:after="0"/>
        <w:ind w:left="1080"/>
        <w:jc w:val="center"/>
        <w:rPr>
          <w:rFonts w:ascii="Verdana" w:hAnsi="Verdana"/>
          <w:sz w:val="20"/>
          <w:szCs w:val="20"/>
        </w:rPr>
      </w:pPr>
    </w:p>
    <w:p w14:paraId="5B30DB51" w14:textId="77777777" w:rsidR="002D00F0" w:rsidRPr="00AB3856" w:rsidRDefault="002D00F0" w:rsidP="002D00F0">
      <w:pPr>
        <w:pStyle w:val="Akapitzlist"/>
        <w:spacing w:after="0"/>
        <w:ind w:left="1080"/>
        <w:jc w:val="center"/>
        <w:rPr>
          <w:rFonts w:ascii="Verdana" w:hAnsi="Verdana"/>
          <w:sz w:val="20"/>
          <w:szCs w:val="20"/>
        </w:rPr>
      </w:pPr>
    </w:p>
    <w:p w14:paraId="7C5AA3F0" w14:textId="77777777" w:rsidR="002D00F0" w:rsidRPr="00AB3856" w:rsidRDefault="002D00F0" w:rsidP="002D00F0">
      <w:pPr>
        <w:pStyle w:val="Akapitzlist"/>
        <w:spacing w:after="0"/>
        <w:ind w:left="1080"/>
        <w:jc w:val="center"/>
        <w:rPr>
          <w:rFonts w:ascii="Verdana" w:hAnsi="Verdana"/>
          <w:sz w:val="20"/>
          <w:szCs w:val="20"/>
        </w:rPr>
      </w:pPr>
    </w:p>
    <w:p w14:paraId="3C503582" w14:textId="77777777" w:rsidR="002D00F0" w:rsidRPr="00AB3856" w:rsidRDefault="002D00F0" w:rsidP="002D00F0">
      <w:pPr>
        <w:pStyle w:val="Akapitzlist"/>
        <w:numPr>
          <w:ilvl w:val="0"/>
          <w:numId w:val="107"/>
        </w:numPr>
        <w:spacing w:after="0"/>
        <w:rPr>
          <w:rFonts w:ascii="Verdana" w:hAnsi="Verdana"/>
          <w:sz w:val="20"/>
          <w:szCs w:val="20"/>
        </w:rPr>
      </w:pPr>
      <w:r w:rsidRPr="00AB3856">
        <w:rPr>
          <w:rFonts w:ascii="Verdana" w:hAnsi="Verdana"/>
          <w:sz w:val="20"/>
          <w:szCs w:val="20"/>
        </w:rPr>
        <w:t>Ściany :</w:t>
      </w:r>
    </w:p>
    <w:p w14:paraId="6C2197DD" w14:textId="77777777" w:rsidR="002D00F0" w:rsidRPr="00AB3856" w:rsidRDefault="002D00F0" w:rsidP="002D00F0">
      <w:pPr>
        <w:pStyle w:val="Akapitzlist"/>
        <w:numPr>
          <w:ilvl w:val="0"/>
          <w:numId w:val="87"/>
        </w:numPr>
        <w:spacing w:after="0"/>
        <w:rPr>
          <w:rFonts w:ascii="Verdana" w:hAnsi="Verdana"/>
          <w:sz w:val="20"/>
          <w:szCs w:val="20"/>
        </w:rPr>
      </w:pPr>
      <w:r w:rsidRPr="00AB3856">
        <w:rPr>
          <w:rFonts w:ascii="Verdana" w:hAnsi="Verdana"/>
          <w:sz w:val="20"/>
          <w:szCs w:val="20"/>
        </w:rPr>
        <w:t xml:space="preserve">montaż nawierzchniowej papy termozgrzewalnej gr. min. 5,2mm po wcześniejszym dokonaniu niezbędnej reperacji podłoża </w:t>
      </w:r>
      <w:r w:rsidRPr="00AB3856">
        <w:rPr>
          <w:rFonts w:ascii="Verdana" w:hAnsi="Verdana"/>
          <w:i/>
          <w:sz w:val="20"/>
          <w:szCs w:val="20"/>
        </w:rPr>
        <w:t>(spękany i odstający tynk musi być usunięty)</w:t>
      </w:r>
      <w:r w:rsidRPr="00AB3856">
        <w:rPr>
          <w:rFonts w:ascii="Verdana" w:hAnsi="Verdana"/>
          <w:sz w:val="20"/>
          <w:szCs w:val="20"/>
        </w:rPr>
        <w:t xml:space="preserve"> i zagruntowaniu środkiem gruntującym</w:t>
      </w:r>
    </w:p>
    <w:p w14:paraId="5FCBD8BE" w14:textId="77777777" w:rsidR="002D00F0" w:rsidRPr="00AB3856" w:rsidRDefault="002D00F0" w:rsidP="002D00F0">
      <w:pPr>
        <w:pStyle w:val="Akapitzlist"/>
        <w:spacing w:after="0"/>
        <w:ind w:left="1494"/>
        <w:rPr>
          <w:rFonts w:ascii="Verdana" w:hAnsi="Verdana"/>
          <w:sz w:val="20"/>
          <w:szCs w:val="20"/>
        </w:rPr>
      </w:pPr>
    </w:p>
    <w:p w14:paraId="2A46DAC0" w14:textId="77777777" w:rsidR="002D00F0" w:rsidRPr="00AB3856" w:rsidRDefault="002D00F0" w:rsidP="002D00F0">
      <w:pPr>
        <w:spacing w:after="0"/>
        <w:ind w:left="1134"/>
        <w:jc w:val="center"/>
        <w:rPr>
          <w:rFonts w:ascii="Verdana" w:hAnsi="Verdana"/>
          <w:sz w:val="20"/>
          <w:szCs w:val="20"/>
        </w:rPr>
      </w:pPr>
      <w:r w:rsidRPr="00AB3856">
        <w:rPr>
          <w:rFonts w:ascii="Verdana" w:hAnsi="Verdana"/>
          <w:noProof/>
          <w:sz w:val="20"/>
          <w:szCs w:val="20"/>
          <w:lang w:eastAsia="pl-PL"/>
        </w:rPr>
        <w:drawing>
          <wp:inline distT="0" distB="0" distL="0" distR="0" wp14:anchorId="008FADED" wp14:editId="231008A2">
            <wp:extent cx="3016841" cy="179641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54113" cy="1818609"/>
                    </a:xfrm>
                    <a:prstGeom prst="rect">
                      <a:avLst/>
                    </a:prstGeom>
                  </pic:spPr>
                </pic:pic>
              </a:graphicData>
            </a:graphic>
          </wp:inline>
        </w:drawing>
      </w:r>
    </w:p>
    <w:p w14:paraId="7B42B689" w14:textId="77777777" w:rsidR="002D00F0" w:rsidRPr="00AB3856" w:rsidRDefault="002D00F0" w:rsidP="002D00F0">
      <w:pPr>
        <w:spacing w:after="0"/>
        <w:ind w:left="1134"/>
        <w:jc w:val="center"/>
        <w:rPr>
          <w:rFonts w:ascii="Verdana" w:hAnsi="Verdana"/>
          <w:i/>
          <w:sz w:val="20"/>
          <w:szCs w:val="20"/>
        </w:rPr>
      </w:pPr>
      <w:r w:rsidRPr="00AB3856">
        <w:rPr>
          <w:rFonts w:ascii="Verdana" w:hAnsi="Verdana"/>
          <w:i/>
          <w:sz w:val="20"/>
          <w:szCs w:val="20"/>
        </w:rPr>
        <w:t>Widok komina wykończonego na ścianach z zastosowaniem papy</w:t>
      </w:r>
    </w:p>
    <w:p w14:paraId="4961AE37" w14:textId="77777777" w:rsidR="002D00F0" w:rsidRPr="00AB3856" w:rsidRDefault="002D00F0" w:rsidP="002D00F0">
      <w:pPr>
        <w:spacing w:after="0"/>
        <w:ind w:left="1134"/>
        <w:jc w:val="center"/>
        <w:rPr>
          <w:rFonts w:ascii="Verdana" w:hAnsi="Verdana"/>
          <w:sz w:val="20"/>
          <w:szCs w:val="20"/>
        </w:rPr>
      </w:pPr>
    </w:p>
    <w:p w14:paraId="436544FA" w14:textId="77777777" w:rsidR="002D00F0" w:rsidRPr="00AB3856" w:rsidRDefault="002D00F0" w:rsidP="002D00F0">
      <w:pPr>
        <w:pStyle w:val="Akapitzlist"/>
        <w:numPr>
          <w:ilvl w:val="0"/>
          <w:numId w:val="106"/>
        </w:numPr>
        <w:spacing w:after="0"/>
        <w:rPr>
          <w:rFonts w:ascii="Verdana" w:hAnsi="Verdana"/>
          <w:b/>
          <w:sz w:val="20"/>
          <w:szCs w:val="20"/>
          <w:u w:val="single"/>
        </w:rPr>
      </w:pPr>
      <w:r w:rsidRPr="00AB3856">
        <w:rPr>
          <w:rFonts w:ascii="Verdana" w:hAnsi="Verdana"/>
          <w:b/>
          <w:sz w:val="20"/>
          <w:szCs w:val="20"/>
          <w:u w:val="single"/>
        </w:rPr>
        <w:t>Roboty malarskie :</w:t>
      </w:r>
    </w:p>
    <w:p w14:paraId="1F141239" w14:textId="77777777" w:rsidR="002D00F0" w:rsidRPr="00AB3856" w:rsidRDefault="002D00F0" w:rsidP="002D00F0">
      <w:pPr>
        <w:pStyle w:val="Akapitzlist"/>
        <w:spacing w:after="0"/>
        <w:rPr>
          <w:rFonts w:ascii="Verdana" w:hAnsi="Verdana"/>
          <w:sz w:val="20"/>
          <w:szCs w:val="20"/>
        </w:rPr>
      </w:pPr>
    </w:p>
    <w:p w14:paraId="600BE1A8" w14:textId="77777777" w:rsidR="002D00F0" w:rsidRPr="00AB3856" w:rsidRDefault="002D00F0" w:rsidP="002D00F0">
      <w:pPr>
        <w:pStyle w:val="Akapitzlist"/>
        <w:numPr>
          <w:ilvl w:val="0"/>
          <w:numId w:val="109"/>
        </w:numPr>
        <w:spacing w:after="0"/>
        <w:rPr>
          <w:rFonts w:ascii="Verdana" w:hAnsi="Verdana"/>
          <w:sz w:val="20"/>
          <w:szCs w:val="20"/>
        </w:rPr>
      </w:pPr>
      <w:r w:rsidRPr="00AB3856">
        <w:rPr>
          <w:rFonts w:ascii="Verdana" w:hAnsi="Verdana"/>
          <w:sz w:val="20"/>
          <w:szCs w:val="20"/>
        </w:rPr>
        <w:t>Malowanie obróbek blacharskich na czapkach ogniomurów</w:t>
      </w:r>
    </w:p>
    <w:p w14:paraId="42DCD8C7" w14:textId="77777777" w:rsidR="002D00F0" w:rsidRPr="00AB3856" w:rsidRDefault="002D00F0" w:rsidP="002D00F0">
      <w:pPr>
        <w:spacing w:after="0"/>
        <w:rPr>
          <w:rFonts w:ascii="Verdana" w:hAnsi="Verdana"/>
          <w:sz w:val="20"/>
          <w:szCs w:val="20"/>
        </w:rPr>
      </w:pPr>
    </w:p>
    <w:p w14:paraId="2D750F9A" w14:textId="77777777" w:rsidR="002D00F0" w:rsidRPr="00AB3856" w:rsidRDefault="002D00F0" w:rsidP="002D00F0">
      <w:pPr>
        <w:spacing w:after="0"/>
        <w:ind w:left="720"/>
        <w:jc w:val="center"/>
        <w:rPr>
          <w:rFonts w:ascii="Verdana" w:hAnsi="Verdana"/>
          <w:sz w:val="20"/>
          <w:szCs w:val="20"/>
        </w:rPr>
      </w:pPr>
      <w:r w:rsidRPr="00AB3856">
        <w:rPr>
          <w:rFonts w:ascii="Verdana" w:hAnsi="Verdana"/>
          <w:noProof/>
          <w:sz w:val="20"/>
          <w:szCs w:val="20"/>
          <w:lang w:eastAsia="pl-PL"/>
        </w:rPr>
        <w:drawing>
          <wp:inline distT="0" distB="0" distL="0" distR="0" wp14:anchorId="3927F6C9" wp14:editId="4D334A62">
            <wp:extent cx="2401200" cy="1800000"/>
            <wp:effectExtent l="0" t="0" r="0" b="0"/>
            <wp:docPr id="129" name="Obraz 129" descr="C:\Users\11600111\Desktop\Budowy\Obiekty Centrali\2025\DACH MAGAZYNU Lublin Pancerniaków\IMG_7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MAGAZYNU Lublin Pancerniaków\IMG_7419.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sidRPr="00AB3856">
        <w:rPr>
          <w:rFonts w:ascii="Verdana" w:hAnsi="Verdana"/>
          <w:noProof/>
          <w:sz w:val="20"/>
          <w:szCs w:val="20"/>
          <w:lang w:eastAsia="pl-PL"/>
        </w:rPr>
        <w:drawing>
          <wp:inline distT="0" distB="0" distL="0" distR="0" wp14:anchorId="43B96D2A" wp14:editId="3B9DBCC0">
            <wp:extent cx="2401200" cy="1800000"/>
            <wp:effectExtent l="0" t="0" r="0" b="0"/>
            <wp:docPr id="130" name="Obraz 130" descr="C:\Users\11600111\Desktop\Budowy\Obiekty Centrali\2025\DACH MAGAZYNU Lublin Pancerniaków\IMG_7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1600111\Desktop\Budowy\Obiekty Centrali\2025\DACH MAGAZYNU Lublin Pancerniaków\IMG_7421.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14:paraId="7EE46175" w14:textId="77777777" w:rsidR="002D00F0" w:rsidRPr="00AB3856" w:rsidRDefault="002D00F0" w:rsidP="002D00F0">
      <w:pPr>
        <w:spacing w:after="0"/>
        <w:ind w:left="720"/>
        <w:jc w:val="center"/>
        <w:rPr>
          <w:rFonts w:ascii="Verdana" w:hAnsi="Verdana"/>
          <w:sz w:val="20"/>
          <w:szCs w:val="20"/>
        </w:rPr>
      </w:pPr>
      <w:r w:rsidRPr="00AB3856">
        <w:rPr>
          <w:rFonts w:ascii="Verdana" w:hAnsi="Verdana"/>
          <w:noProof/>
          <w:sz w:val="20"/>
          <w:szCs w:val="20"/>
          <w:lang w:eastAsia="pl-PL"/>
        </w:rPr>
        <w:lastRenderedPageBreak/>
        <w:drawing>
          <wp:inline distT="0" distB="0" distL="0" distR="0" wp14:anchorId="2D5ED915" wp14:editId="2ABAD179">
            <wp:extent cx="2591105" cy="1508078"/>
            <wp:effectExtent l="0" t="0" r="0" b="0"/>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606117" cy="1516815"/>
                    </a:xfrm>
                    <a:prstGeom prst="rect">
                      <a:avLst/>
                    </a:prstGeom>
                  </pic:spPr>
                </pic:pic>
              </a:graphicData>
            </a:graphic>
          </wp:inline>
        </w:drawing>
      </w:r>
    </w:p>
    <w:p w14:paraId="1A7BAF88" w14:textId="77777777" w:rsidR="002D00F0" w:rsidRPr="00AB3856" w:rsidRDefault="002D00F0" w:rsidP="002D00F0">
      <w:pPr>
        <w:spacing w:after="0"/>
        <w:ind w:left="720"/>
        <w:jc w:val="center"/>
        <w:rPr>
          <w:rFonts w:ascii="Verdana" w:hAnsi="Verdana"/>
          <w:sz w:val="20"/>
          <w:szCs w:val="20"/>
        </w:rPr>
      </w:pPr>
    </w:p>
    <w:p w14:paraId="1609A8C9" w14:textId="77777777" w:rsidR="002D00F0" w:rsidRPr="00AB3856" w:rsidRDefault="002D00F0" w:rsidP="002D00F0">
      <w:pPr>
        <w:pStyle w:val="Akapitzlist"/>
        <w:numPr>
          <w:ilvl w:val="0"/>
          <w:numId w:val="109"/>
        </w:numPr>
        <w:spacing w:after="0"/>
        <w:rPr>
          <w:rFonts w:ascii="Verdana" w:hAnsi="Verdana"/>
          <w:sz w:val="20"/>
          <w:szCs w:val="20"/>
        </w:rPr>
      </w:pPr>
      <w:r w:rsidRPr="00AB3856">
        <w:rPr>
          <w:rFonts w:ascii="Verdana" w:hAnsi="Verdana"/>
          <w:sz w:val="20"/>
          <w:szCs w:val="20"/>
        </w:rPr>
        <w:t xml:space="preserve">Malowanie rynien </w:t>
      </w:r>
      <w:r w:rsidRPr="00AB3856">
        <w:rPr>
          <w:rFonts w:ascii="Verdana" w:hAnsi="Verdana"/>
          <w:i/>
          <w:sz w:val="20"/>
          <w:szCs w:val="20"/>
        </w:rPr>
        <w:t>(również wewnątrz)</w:t>
      </w:r>
      <w:r w:rsidRPr="00AB3856">
        <w:rPr>
          <w:rFonts w:ascii="Verdana" w:hAnsi="Verdana"/>
          <w:sz w:val="20"/>
          <w:szCs w:val="20"/>
        </w:rPr>
        <w:t xml:space="preserve"> po wcześniejszym dokładnym oczyszczeniu </w:t>
      </w:r>
      <w:r w:rsidRPr="00AB3856">
        <w:rPr>
          <w:rFonts w:ascii="Verdana" w:hAnsi="Verdana"/>
          <w:sz w:val="20"/>
          <w:szCs w:val="20"/>
        </w:rPr>
        <w:br/>
        <w:t>z pozostałych liści i innych zanieczyszczeń</w:t>
      </w:r>
    </w:p>
    <w:p w14:paraId="0B9CD93A" w14:textId="77777777" w:rsidR="002D00F0" w:rsidRPr="00AB3856" w:rsidRDefault="002D00F0" w:rsidP="002D00F0">
      <w:pPr>
        <w:spacing w:after="0"/>
        <w:ind w:left="720"/>
        <w:jc w:val="center"/>
        <w:rPr>
          <w:rFonts w:ascii="Verdana" w:hAnsi="Verdana"/>
          <w:sz w:val="20"/>
          <w:szCs w:val="20"/>
        </w:rPr>
      </w:pPr>
      <w:r w:rsidRPr="00AB3856">
        <w:rPr>
          <w:rFonts w:ascii="Verdana" w:hAnsi="Verdana"/>
          <w:noProof/>
          <w:sz w:val="20"/>
          <w:szCs w:val="20"/>
          <w:lang w:eastAsia="pl-PL"/>
        </w:rPr>
        <w:drawing>
          <wp:inline distT="0" distB="0" distL="0" distR="0" wp14:anchorId="5C02D670" wp14:editId="73E96B77">
            <wp:extent cx="1036813" cy="3336877"/>
            <wp:effectExtent l="0" t="6985" r="4445" b="444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rot="16200000">
                      <a:off x="0" y="0"/>
                      <a:ext cx="1063829" cy="3423825"/>
                    </a:xfrm>
                    <a:prstGeom prst="rect">
                      <a:avLst/>
                    </a:prstGeom>
                  </pic:spPr>
                </pic:pic>
              </a:graphicData>
            </a:graphic>
          </wp:inline>
        </w:drawing>
      </w:r>
    </w:p>
    <w:p w14:paraId="1B462E02" w14:textId="77777777" w:rsidR="002D00F0" w:rsidRPr="00AB3856" w:rsidRDefault="002D00F0" w:rsidP="002D00F0">
      <w:pPr>
        <w:spacing w:after="0"/>
        <w:ind w:left="720"/>
        <w:rPr>
          <w:rFonts w:ascii="Verdana" w:hAnsi="Verdana"/>
          <w:sz w:val="20"/>
          <w:szCs w:val="20"/>
        </w:rPr>
      </w:pPr>
    </w:p>
    <w:p w14:paraId="6E5FD572" w14:textId="77777777" w:rsidR="002D00F0" w:rsidRPr="00AB3856" w:rsidRDefault="002D00F0" w:rsidP="002D00F0">
      <w:pPr>
        <w:spacing w:after="0"/>
        <w:rPr>
          <w:rFonts w:ascii="Verdana" w:hAnsi="Verdana"/>
          <w:sz w:val="20"/>
          <w:szCs w:val="20"/>
        </w:rPr>
      </w:pPr>
    </w:p>
    <w:p w14:paraId="6D8C64A2" w14:textId="77777777" w:rsidR="002D00F0" w:rsidRPr="00AB3856" w:rsidRDefault="002D00F0" w:rsidP="002D00F0">
      <w:pPr>
        <w:spacing w:after="0"/>
        <w:rPr>
          <w:rFonts w:ascii="Verdana" w:hAnsi="Verdana"/>
          <w:sz w:val="20"/>
          <w:szCs w:val="20"/>
        </w:rPr>
      </w:pPr>
    </w:p>
    <w:p w14:paraId="3DFD7C2F" w14:textId="77777777" w:rsidR="002D00F0" w:rsidRPr="00AB3856" w:rsidRDefault="002D00F0" w:rsidP="002D00F0">
      <w:pPr>
        <w:pStyle w:val="Akapitzlist"/>
        <w:numPr>
          <w:ilvl w:val="0"/>
          <w:numId w:val="106"/>
        </w:numPr>
        <w:spacing w:after="0"/>
        <w:rPr>
          <w:rFonts w:ascii="Verdana" w:hAnsi="Verdana"/>
          <w:b/>
          <w:sz w:val="20"/>
          <w:szCs w:val="20"/>
        </w:rPr>
      </w:pPr>
      <w:r w:rsidRPr="00AB3856">
        <w:rPr>
          <w:rFonts w:ascii="Verdana" w:hAnsi="Verdana"/>
          <w:b/>
          <w:sz w:val="20"/>
          <w:szCs w:val="20"/>
        </w:rPr>
        <w:t>Kompleksowa naprawy strony czołowej jednej ze ścian ogniomuru</w:t>
      </w:r>
    </w:p>
    <w:p w14:paraId="4091EF1E" w14:textId="77777777" w:rsidR="002D00F0" w:rsidRPr="00AB3856" w:rsidRDefault="002D00F0" w:rsidP="002D00F0">
      <w:pPr>
        <w:spacing w:after="0"/>
        <w:ind w:left="360"/>
        <w:jc w:val="center"/>
        <w:rPr>
          <w:rFonts w:ascii="Verdana" w:hAnsi="Verdana"/>
          <w:sz w:val="20"/>
          <w:szCs w:val="20"/>
        </w:rPr>
      </w:pPr>
      <w:r w:rsidRPr="00AB3856">
        <w:rPr>
          <w:rFonts w:ascii="Verdana" w:hAnsi="Verdana"/>
          <w:noProof/>
          <w:sz w:val="20"/>
          <w:szCs w:val="20"/>
          <w:lang w:eastAsia="pl-PL"/>
        </w:rPr>
        <w:drawing>
          <wp:inline distT="0" distB="0" distL="0" distR="0" wp14:anchorId="5CCC99D5" wp14:editId="303665E8">
            <wp:extent cx="2401200" cy="1800000"/>
            <wp:effectExtent l="0" t="0" r="0" b="0"/>
            <wp:docPr id="132" name="Obraz 132" descr="C:\Users\11600111\Desktop\Budowy\Obiekty Centrali\2025\DACH MAGAZYNU Lublin Pancerniaków\IMG_7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Budowy\Obiekty Centrali\2025\DACH MAGAZYNU Lublin Pancerniaków\IMG_7440.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14:paraId="398F15C9" w14:textId="77777777" w:rsidR="002D00F0" w:rsidRPr="00AB3856" w:rsidRDefault="002D00F0" w:rsidP="002D00F0">
      <w:pPr>
        <w:spacing w:after="0"/>
        <w:ind w:left="360"/>
        <w:jc w:val="center"/>
        <w:rPr>
          <w:rFonts w:ascii="Verdana" w:hAnsi="Verdana"/>
          <w:sz w:val="20"/>
          <w:szCs w:val="20"/>
        </w:rPr>
      </w:pPr>
    </w:p>
    <w:p w14:paraId="4143893A" w14:textId="77777777" w:rsidR="002D00F0" w:rsidRPr="00AB3856" w:rsidRDefault="002D00F0" w:rsidP="002D00F0">
      <w:pPr>
        <w:pStyle w:val="Akapitzlist"/>
        <w:numPr>
          <w:ilvl w:val="0"/>
          <w:numId w:val="106"/>
        </w:numPr>
        <w:spacing w:after="0"/>
        <w:rPr>
          <w:rFonts w:ascii="Verdana" w:hAnsi="Verdana"/>
          <w:b/>
          <w:sz w:val="20"/>
          <w:szCs w:val="20"/>
        </w:rPr>
      </w:pPr>
      <w:r w:rsidRPr="00AB3856">
        <w:rPr>
          <w:rFonts w:ascii="Verdana" w:hAnsi="Verdana"/>
          <w:b/>
          <w:sz w:val="20"/>
          <w:szCs w:val="20"/>
        </w:rPr>
        <w:t xml:space="preserve">Likwidacja istniejącego pęcherza na istniejącej papie asfaltowej wraz z wykonaniem łaty </w:t>
      </w:r>
      <w:r w:rsidRPr="00AB3856">
        <w:rPr>
          <w:rFonts w:ascii="Verdana" w:hAnsi="Verdana"/>
          <w:b/>
          <w:sz w:val="20"/>
          <w:szCs w:val="20"/>
        </w:rPr>
        <w:br/>
        <w:t>z termozgrzewalnej papy nawierzchniowej z dokładnym wyciekiem masy bitumicznej ze wszystkich stron, po wcześniejszym zagruntowaniu podłoża środkiem gruntującym.</w:t>
      </w:r>
    </w:p>
    <w:p w14:paraId="56F43B4E" w14:textId="77777777" w:rsidR="002D00F0" w:rsidRPr="00AB3856" w:rsidRDefault="002D00F0" w:rsidP="002D00F0">
      <w:pPr>
        <w:spacing w:after="0"/>
        <w:ind w:left="360"/>
        <w:jc w:val="center"/>
        <w:rPr>
          <w:rFonts w:ascii="Verdana" w:hAnsi="Verdana"/>
          <w:sz w:val="20"/>
          <w:szCs w:val="20"/>
        </w:rPr>
      </w:pPr>
      <w:r w:rsidRPr="00AB3856">
        <w:rPr>
          <w:rFonts w:ascii="Verdana" w:hAnsi="Verdana"/>
          <w:noProof/>
          <w:sz w:val="20"/>
          <w:szCs w:val="20"/>
          <w:lang w:eastAsia="pl-PL"/>
        </w:rPr>
        <w:drawing>
          <wp:inline distT="0" distB="0" distL="0" distR="0" wp14:anchorId="31F053D8" wp14:editId="6BCD41C9">
            <wp:extent cx="2401200" cy="1800000"/>
            <wp:effectExtent l="0" t="0" r="0" b="0"/>
            <wp:docPr id="133" name="Obraz 133" descr="C:\Users\11600111\Desktop\Budowy\Obiekty Centrali\2025\DACH MAGAZYNU Lublin Pancerniaków\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MAGAZYNU Lublin Pancerniaków\0001.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14:paraId="7293F2E1" w14:textId="77777777" w:rsidR="002D00F0" w:rsidRPr="00AB3856" w:rsidRDefault="002D00F0" w:rsidP="002D00F0">
      <w:pPr>
        <w:spacing w:after="0"/>
        <w:ind w:left="360"/>
        <w:jc w:val="center"/>
        <w:rPr>
          <w:rFonts w:ascii="Verdana" w:hAnsi="Verdana"/>
          <w:i/>
          <w:sz w:val="20"/>
          <w:szCs w:val="20"/>
        </w:rPr>
      </w:pPr>
      <w:r w:rsidRPr="00AB3856">
        <w:rPr>
          <w:rFonts w:ascii="Verdana" w:hAnsi="Verdana"/>
          <w:i/>
          <w:sz w:val="20"/>
          <w:szCs w:val="20"/>
        </w:rPr>
        <w:t>Widoczny pęcherz na podłożu z papy</w:t>
      </w:r>
    </w:p>
    <w:p w14:paraId="30D98FE2" w14:textId="77777777" w:rsidR="002D00F0" w:rsidRPr="00AB3856" w:rsidRDefault="002D00F0" w:rsidP="002D00F0">
      <w:pPr>
        <w:spacing w:after="0"/>
        <w:ind w:left="360"/>
        <w:jc w:val="center"/>
        <w:rPr>
          <w:rFonts w:ascii="Verdana" w:hAnsi="Verdana"/>
          <w:i/>
          <w:sz w:val="20"/>
          <w:szCs w:val="20"/>
        </w:rPr>
      </w:pPr>
    </w:p>
    <w:p w14:paraId="2571AB8B" w14:textId="77777777" w:rsidR="002D00F0" w:rsidRPr="00AB3856" w:rsidRDefault="002D00F0" w:rsidP="002D00F0">
      <w:pPr>
        <w:pStyle w:val="Akapitzlist"/>
        <w:numPr>
          <w:ilvl w:val="0"/>
          <w:numId w:val="106"/>
        </w:numPr>
        <w:spacing w:after="0"/>
        <w:rPr>
          <w:rFonts w:ascii="Verdana" w:hAnsi="Verdana"/>
          <w:b/>
          <w:sz w:val="20"/>
          <w:szCs w:val="20"/>
        </w:rPr>
      </w:pPr>
      <w:r w:rsidRPr="00AB3856">
        <w:rPr>
          <w:rFonts w:ascii="Verdana" w:hAnsi="Verdana"/>
          <w:b/>
          <w:sz w:val="20"/>
          <w:szCs w:val="20"/>
        </w:rPr>
        <w:t>Instalacja odgromowa:</w:t>
      </w:r>
    </w:p>
    <w:p w14:paraId="14CEB031" w14:textId="77777777" w:rsidR="002D00F0" w:rsidRPr="00AB3856" w:rsidRDefault="002D00F0" w:rsidP="002D00F0">
      <w:pPr>
        <w:pStyle w:val="Akapitzlist"/>
        <w:spacing w:after="0"/>
        <w:rPr>
          <w:rFonts w:ascii="Verdana" w:hAnsi="Verdana"/>
          <w:sz w:val="20"/>
          <w:szCs w:val="20"/>
        </w:rPr>
      </w:pPr>
    </w:p>
    <w:p w14:paraId="584A0038" w14:textId="77777777" w:rsidR="002D00F0" w:rsidRPr="00AB3856" w:rsidRDefault="002D00F0" w:rsidP="002D00F0">
      <w:pPr>
        <w:spacing w:after="0"/>
        <w:ind w:left="360"/>
        <w:jc w:val="center"/>
        <w:rPr>
          <w:rFonts w:ascii="Verdana" w:hAnsi="Verdana"/>
          <w:sz w:val="20"/>
          <w:szCs w:val="20"/>
        </w:rPr>
      </w:pPr>
      <w:r w:rsidRPr="00AB3856">
        <w:rPr>
          <w:rFonts w:ascii="Verdana" w:hAnsi="Verdana"/>
          <w:noProof/>
          <w:sz w:val="20"/>
          <w:szCs w:val="20"/>
          <w:lang w:eastAsia="pl-PL"/>
        </w:rPr>
        <w:drawing>
          <wp:inline distT="0" distB="0" distL="0" distR="0" wp14:anchorId="3C619E53" wp14:editId="0803BBFC">
            <wp:extent cx="2400653" cy="1144402"/>
            <wp:effectExtent l="0" t="0" r="0" b="0"/>
            <wp:docPr id="134" name="Obraz 134" descr="C:\Users\11600111\Desktop\Budowy\Obiekty Centrali\2025\DACH MAGAZYNU Lublin Pancerniaków\IMG_7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MAGAZYNU Lublin Pancerniaków\IMG_7431.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406401" cy="1147142"/>
                    </a:xfrm>
                    <a:prstGeom prst="rect">
                      <a:avLst/>
                    </a:prstGeom>
                    <a:noFill/>
                    <a:ln>
                      <a:noFill/>
                    </a:ln>
                  </pic:spPr>
                </pic:pic>
              </a:graphicData>
            </a:graphic>
          </wp:inline>
        </w:drawing>
      </w:r>
      <w:r w:rsidRPr="00AB3856">
        <w:rPr>
          <w:rFonts w:ascii="Verdana" w:hAnsi="Verdana"/>
          <w:noProof/>
          <w:sz w:val="20"/>
          <w:szCs w:val="20"/>
          <w:lang w:eastAsia="pl-PL"/>
        </w:rPr>
        <w:drawing>
          <wp:inline distT="0" distB="0" distL="0" distR="0" wp14:anchorId="124F6042" wp14:editId="0A2C6FD0">
            <wp:extent cx="2534951" cy="1157065"/>
            <wp:effectExtent l="0" t="0" r="0" b="5080"/>
            <wp:docPr id="135" name="Obraz 135" descr="C:\Users\11600111\Desktop\Budowy\Obiekty Centrali\2025\DACH MAGAZYNU Lublin Pancerniaków\IMG_7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1600111\Desktop\Budowy\Obiekty Centrali\2025\DACH MAGAZYNU Lublin Pancerniaków\IMG_7417.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50952" cy="1164369"/>
                    </a:xfrm>
                    <a:prstGeom prst="rect">
                      <a:avLst/>
                    </a:prstGeom>
                    <a:noFill/>
                    <a:ln>
                      <a:noFill/>
                    </a:ln>
                  </pic:spPr>
                </pic:pic>
              </a:graphicData>
            </a:graphic>
          </wp:inline>
        </w:drawing>
      </w:r>
    </w:p>
    <w:p w14:paraId="29F75BEE" w14:textId="77777777" w:rsidR="002D00F0" w:rsidRPr="00AB3856" w:rsidRDefault="002D00F0" w:rsidP="002D00F0">
      <w:pPr>
        <w:spacing w:after="0"/>
        <w:ind w:left="360"/>
        <w:jc w:val="center"/>
        <w:rPr>
          <w:rFonts w:ascii="Verdana" w:hAnsi="Verdana"/>
          <w:i/>
          <w:sz w:val="20"/>
          <w:szCs w:val="20"/>
        </w:rPr>
      </w:pPr>
      <w:r w:rsidRPr="00AB3856">
        <w:rPr>
          <w:rFonts w:ascii="Verdana" w:hAnsi="Verdana"/>
          <w:i/>
          <w:sz w:val="20"/>
          <w:szCs w:val="20"/>
        </w:rPr>
        <w:t>Widok dachu</w:t>
      </w:r>
    </w:p>
    <w:p w14:paraId="118E8F68" w14:textId="77777777" w:rsidR="002D00F0" w:rsidRPr="00AB3856" w:rsidRDefault="002D00F0" w:rsidP="002D00F0">
      <w:pPr>
        <w:pStyle w:val="Akapitzlist"/>
        <w:numPr>
          <w:ilvl w:val="0"/>
          <w:numId w:val="87"/>
        </w:numPr>
        <w:spacing w:after="0"/>
        <w:rPr>
          <w:rFonts w:ascii="Verdana" w:hAnsi="Verdana"/>
          <w:sz w:val="20"/>
          <w:szCs w:val="20"/>
        </w:rPr>
      </w:pPr>
      <w:r w:rsidRPr="00AB3856">
        <w:rPr>
          <w:rFonts w:ascii="Verdana" w:hAnsi="Verdana"/>
          <w:sz w:val="20"/>
          <w:szCs w:val="20"/>
        </w:rPr>
        <w:t xml:space="preserve">wymiana całości instalacji odgromowej z zastosowaniem obowiązujących przewodów ocynkowanych Fe-Zn 8 zgodnie z obowiązującą normą 62305 </w:t>
      </w:r>
      <w:r w:rsidRPr="00AB3856">
        <w:rPr>
          <w:rFonts w:ascii="Verdana" w:hAnsi="Verdana"/>
          <w:i/>
          <w:sz w:val="20"/>
          <w:szCs w:val="20"/>
        </w:rPr>
        <w:t xml:space="preserve">(obecne przewody posiadają średnicę niedopuszczalną </w:t>
      </w:r>
      <w:r w:rsidRPr="00AB3856">
        <w:rPr>
          <w:rFonts w:ascii="Verdana" w:hAnsi="Verdana" w:cstheme="minorHAnsi"/>
          <w:i/>
          <w:sz w:val="20"/>
          <w:szCs w:val="20"/>
        </w:rPr>
        <w:t>ø6mm)</w:t>
      </w:r>
    </w:p>
    <w:p w14:paraId="2520495F" w14:textId="77777777" w:rsidR="002D00F0" w:rsidRPr="00AB3856" w:rsidRDefault="002D00F0" w:rsidP="002D00F0">
      <w:pPr>
        <w:pStyle w:val="Akapitzlist"/>
        <w:numPr>
          <w:ilvl w:val="0"/>
          <w:numId w:val="87"/>
        </w:numPr>
        <w:spacing w:after="0"/>
        <w:rPr>
          <w:rFonts w:ascii="Verdana" w:hAnsi="Verdana"/>
          <w:sz w:val="20"/>
          <w:szCs w:val="20"/>
        </w:rPr>
      </w:pPr>
      <w:r w:rsidRPr="00AB3856">
        <w:rPr>
          <w:rFonts w:ascii="Verdana" w:hAnsi="Verdana"/>
          <w:sz w:val="20"/>
          <w:szCs w:val="20"/>
        </w:rPr>
        <w:t>istniejące zwody pionowe winny być dopasowane do obowiązujących przepisów</w:t>
      </w:r>
    </w:p>
    <w:p w14:paraId="62AB8B04" w14:textId="77777777" w:rsidR="002D00F0" w:rsidRPr="00AB3856" w:rsidRDefault="002D00F0" w:rsidP="002D00F0">
      <w:pPr>
        <w:pStyle w:val="Akapitzlist"/>
        <w:numPr>
          <w:ilvl w:val="0"/>
          <w:numId w:val="87"/>
        </w:numPr>
        <w:spacing w:after="0"/>
        <w:rPr>
          <w:rFonts w:ascii="Verdana" w:hAnsi="Verdana"/>
          <w:sz w:val="20"/>
          <w:szCs w:val="20"/>
        </w:rPr>
      </w:pPr>
      <w:r w:rsidRPr="00AB3856">
        <w:rPr>
          <w:rFonts w:ascii="Verdana" w:hAnsi="Verdana"/>
          <w:sz w:val="20"/>
          <w:szCs w:val="20"/>
        </w:rPr>
        <w:t xml:space="preserve">demontaż istniejących </w:t>
      </w:r>
      <w:r w:rsidRPr="00AB3856">
        <w:rPr>
          <w:rFonts w:ascii="Verdana" w:hAnsi="Verdana"/>
          <w:i/>
          <w:sz w:val="20"/>
          <w:szCs w:val="20"/>
        </w:rPr>
        <w:t>(4szt)</w:t>
      </w:r>
      <w:r w:rsidRPr="00AB3856">
        <w:rPr>
          <w:rFonts w:ascii="Verdana" w:hAnsi="Verdana"/>
          <w:sz w:val="20"/>
          <w:szCs w:val="20"/>
        </w:rPr>
        <w:t xml:space="preserve"> podpór instalacji odgromowej, oraz wykonanie w tych miejscach nowych „łat” z zastosowaniem nawierzchniowej papy termozgrzewalnej z dokładnym, ciągłym wyciekiem masy bitumicznej wokół papy</w:t>
      </w:r>
    </w:p>
    <w:p w14:paraId="6A00F98F" w14:textId="77777777" w:rsidR="002D00F0" w:rsidRPr="00AB3856" w:rsidRDefault="002D00F0" w:rsidP="002D00F0">
      <w:pPr>
        <w:pStyle w:val="Akapitzlist"/>
        <w:spacing w:after="0"/>
        <w:ind w:left="1068"/>
        <w:rPr>
          <w:rFonts w:ascii="Verdana" w:hAnsi="Verdana"/>
          <w:sz w:val="20"/>
          <w:szCs w:val="20"/>
        </w:rPr>
      </w:pPr>
    </w:p>
    <w:p w14:paraId="4272CC60" w14:textId="77777777" w:rsidR="002D00F0" w:rsidRPr="00AB3856" w:rsidRDefault="002D00F0" w:rsidP="002D00F0">
      <w:pPr>
        <w:spacing w:after="0"/>
        <w:ind w:left="709"/>
        <w:jc w:val="center"/>
        <w:rPr>
          <w:rFonts w:ascii="Verdana" w:hAnsi="Verdana"/>
          <w:sz w:val="20"/>
          <w:szCs w:val="20"/>
        </w:rPr>
      </w:pPr>
      <w:r w:rsidRPr="00AB3856">
        <w:rPr>
          <w:rFonts w:ascii="Verdana" w:hAnsi="Verdana"/>
          <w:noProof/>
          <w:sz w:val="20"/>
          <w:szCs w:val="20"/>
          <w:lang w:eastAsia="pl-PL"/>
        </w:rPr>
        <w:drawing>
          <wp:inline distT="0" distB="0" distL="0" distR="0" wp14:anchorId="65CA3C00" wp14:editId="1A6CCA1B">
            <wp:extent cx="2613995" cy="1267367"/>
            <wp:effectExtent l="0" t="0" r="0" b="952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24625" cy="1321005"/>
                    </a:xfrm>
                    <a:prstGeom prst="rect">
                      <a:avLst/>
                    </a:prstGeom>
                  </pic:spPr>
                </pic:pic>
              </a:graphicData>
            </a:graphic>
          </wp:inline>
        </w:drawing>
      </w:r>
      <w:r w:rsidRPr="00AB3856">
        <w:rPr>
          <w:rFonts w:ascii="Verdana" w:hAnsi="Verdana"/>
          <w:noProof/>
          <w:sz w:val="20"/>
          <w:szCs w:val="20"/>
          <w:lang w:eastAsia="pl-PL"/>
        </w:rPr>
        <w:drawing>
          <wp:inline distT="0" distB="0" distL="0" distR="0" wp14:anchorId="5A923C2F" wp14:editId="371BB0C4">
            <wp:extent cx="2663190" cy="1273810"/>
            <wp:effectExtent l="0" t="0" r="3810" b="254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751824" cy="1316204"/>
                    </a:xfrm>
                    <a:prstGeom prst="rect">
                      <a:avLst/>
                    </a:prstGeom>
                  </pic:spPr>
                </pic:pic>
              </a:graphicData>
            </a:graphic>
          </wp:inline>
        </w:drawing>
      </w:r>
    </w:p>
    <w:p w14:paraId="49174828" w14:textId="77777777" w:rsidR="002D00F0" w:rsidRPr="00AB3856" w:rsidRDefault="002D00F0" w:rsidP="002D00F0">
      <w:pPr>
        <w:spacing w:after="0"/>
        <w:ind w:left="709"/>
        <w:rPr>
          <w:rFonts w:ascii="Verdana" w:hAnsi="Verdana"/>
          <w:i/>
          <w:sz w:val="20"/>
          <w:szCs w:val="20"/>
        </w:rPr>
      </w:pPr>
      <w:r w:rsidRPr="00AB3856">
        <w:rPr>
          <w:rFonts w:ascii="Verdana" w:hAnsi="Verdana"/>
          <w:i/>
          <w:sz w:val="20"/>
          <w:szCs w:val="20"/>
        </w:rPr>
        <w:t>Istniejące podstawy instalacji odgromowej do likwidacji</w:t>
      </w:r>
      <w:r w:rsidRPr="00AB3856">
        <w:rPr>
          <w:rFonts w:ascii="Verdana" w:hAnsi="Verdana"/>
          <w:i/>
          <w:sz w:val="20"/>
          <w:szCs w:val="20"/>
        </w:rPr>
        <w:tab/>
      </w:r>
      <w:r w:rsidRPr="00AB3856">
        <w:rPr>
          <w:rFonts w:ascii="Verdana" w:hAnsi="Verdana"/>
          <w:i/>
          <w:sz w:val="20"/>
          <w:szCs w:val="20"/>
        </w:rPr>
        <w:tab/>
        <w:t xml:space="preserve">Wymagane podstawy betonowe </w:t>
      </w:r>
    </w:p>
    <w:p w14:paraId="1D37F2BC" w14:textId="77777777" w:rsidR="002D00F0" w:rsidRPr="00AB3856" w:rsidRDefault="002D00F0" w:rsidP="002D00F0">
      <w:pPr>
        <w:spacing w:after="0"/>
        <w:ind w:left="709"/>
        <w:jc w:val="center"/>
        <w:rPr>
          <w:rFonts w:ascii="Verdana" w:hAnsi="Verdana"/>
          <w:i/>
          <w:sz w:val="20"/>
          <w:szCs w:val="20"/>
        </w:rPr>
      </w:pPr>
    </w:p>
    <w:p w14:paraId="0667E5BA" w14:textId="77777777" w:rsidR="002D00F0" w:rsidRPr="00AB3856" w:rsidRDefault="002D00F0" w:rsidP="002D00F0">
      <w:pPr>
        <w:pStyle w:val="Akapitzlist"/>
        <w:numPr>
          <w:ilvl w:val="0"/>
          <w:numId w:val="71"/>
        </w:numPr>
        <w:spacing w:after="0"/>
        <w:rPr>
          <w:rFonts w:ascii="Verdana" w:hAnsi="Verdana"/>
          <w:sz w:val="20"/>
          <w:szCs w:val="20"/>
        </w:rPr>
      </w:pPr>
      <w:r w:rsidRPr="00AB3856">
        <w:rPr>
          <w:rFonts w:ascii="Verdana" w:hAnsi="Verdana"/>
          <w:sz w:val="20"/>
          <w:szCs w:val="20"/>
        </w:rPr>
        <w:t xml:space="preserve">po wykonaniu całości prac muszą być wykonane obowiązujące pomiary całości nowej instalacji potwierdzone końcowymi protokołami </w:t>
      </w:r>
    </w:p>
    <w:p w14:paraId="5AE4B25D" w14:textId="77777777" w:rsidR="002D00F0" w:rsidRPr="00AB3856" w:rsidRDefault="002D00F0" w:rsidP="002D00F0">
      <w:pPr>
        <w:pStyle w:val="Akapitzlist"/>
        <w:spacing w:after="0"/>
        <w:ind w:left="1069"/>
        <w:rPr>
          <w:rFonts w:ascii="Verdana" w:hAnsi="Verdana"/>
          <w:sz w:val="20"/>
          <w:szCs w:val="20"/>
        </w:rPr>
      </w:pPr>
    </w:p>
    <w:p w14:paraId="129B708E" w14:textId="77777777" w:rsidR="002D00F0" w:rsidRPr="00AB3856" w:rsidRDefault="002D00F0" w:rsidP="002D00F0">
      <w:pPr>
        <w:pStyle w:val="Akapitzlist"/>
        <w:spacing w:after="0"/>
        <w:ind w:left="1069"/>
        <w:rPr>
          <w:rFonts w:ascii="Verdana" w:hAnsi="Verdana"/>
          <w:sz w:val="20"/>
          <w:szCs w:val="20"/>
        </w:rPr>
      </w:pPr>
    </w:p>
    <w:p w14:paraId="7039B819" w14:textId="77777777" w:rsidR="002D00F0" w:rsidRPr="00AB3856" w:rsidRDefault="002D00F0" w:rsidP="002D00F0">
      <w:pPr>
        <w:spacing w:after="0"/>
        <w:ind w:left="1134"/>
        <w:rPr>
          <w:rFonts w:ascii="Verdana" w:hAnsi="Verdana" w:cs="Times New Roman"/>
          <w:i/>
          <w:sz w:val="20"/>
          <w:szCs w:val="20"/>
          <w:u w:val="single"/>
        </w:rPr>
      </w:pPr>
      <w:r w:rsidRPr="00AB3856">
        <w:rPr>
          <w:rFonts w:ascii="Verdana" w:hAnsi="Verdana" w:cs="Times New Roman"/>
          <w:i/>
          <w:sz w:val="20"/>
          <w:szCs w:val="20"/>
          <w:u w:val="single"/>
        </w:rPr>
        <w:t>Orientacyjne przedmiary :</w:t>
      </w:r>
    </w:p>
    <w:p w14:paraId="71587FFB" w14:textId="77777777" w:rsidR="002D00F0" w:rsidRPr="00AB3856" w:rsidRDefault="002D00F0" w:rsidP="002D00F0">
      <w:pPr>
        <w:pStyle w:val="Akapitzlist"/>
        <w:numPr>
          <w:ilvl w:val="0"/>
          <w:numId w:val="110"/>
        </w:numPr>
        <w:spacing w:after="0"/>
        <w:ind w:left="1134"/>
        <w:rPr>
          <w:rFonts w:ascii="Verdana" w:hAnsi="Verdana" w:cs="Times New Roman"/>
          <w:i/>
          <w:sz w:val="20"/>
          <w:szCs w:val="20"/>
        </w:rPr>
      </w:pPr>
      <w:r w:rsidRPr="00AB3856">
        <w:rPr>
          <w:rFonts w:ascii="Verdana" w:hAnsi="Verdana" w:cs="Times New Roman"/>
          <w:i/>
          <w:sz w:val="20"/>
          <w:szCs w:val="20"/>
        </w:rPr>
        <w:t>Powierzchnia dachu : 21,5x45,5m = 978m²</w:t>
      </w:r>
    </w:p>
    <w:p w14:paraId="6B32A569" w14:textId="77777777" w:rsidR="002D00F0" w:rsidRPr="00AB3856" w:rsidRDefault="002D00F0" w:rsidP="002D00F0">
      <w:pPr>
        <w:pStyle w:val="Akapitzlist"/>
        <w:numPr>
          <w:ilvl w:val="0"/>
          <w:numId w:val="110"/>
        </w:numPr>
        <w:spacing w:after="0"/>
        <w:ind w:left="1134"/>
        <w:rPr>
          <w:rFonts w:ascii="Verdana" w:hAnsi="Verdana" w:cs="Times New Roman"/>
          <w:i/>
          <w:sz w:val="20"/>
          <w:szCs w:val="20"/>
        </w:rPr>
      </w:pPr>
      <w:r w:rsidRPr="00AB3856">
        <w:rPr>
          <w:rFonts w:ascii="Verdana" w:hAnsi="Verdana" w:cs="Times New Roman"/>
          <w:i/>
          <w:sz w:val="20"/>
          <w:szCs w:val="20"/>
        </w:rPr>
        <w:t>Malowanie:</w:t>
      </w:r>
    </w:p>
    <w:p w14:paraId="11009646" w14:textId="77777777" w:rsidR="002D00F0" w:rsidRPr="00AB3856" w:rsidRDefault="002D00F0" w:rsidP="002D00F0">
      <w:pPr>
        <w:pStyle w:val="Akapitzlist"/>
        <w:numPr>
          <w:ilvl w:val="0"/>
          <w:numId w:val="71"/>
        </w:numPr>
        <w:spacing w:after="0"/>
        <w:ind w:left="1134"/>
        <w:rPr>
          <w:rFonts w:ascii="Verdana" w:hAnsi="Verdana" w:cs="Times New Roman"/>
          <w:i/>
          <w:sz w:val="20"/>
          <w:szCs w:val="20"/>
        </w:rPr>
      </w:pPr>
      <w:r w:rsidRPr="00AB3856">
        <w:rPr>
          <w:rFonts w:ascii="Verdana" w:hAnsi="Verdana" w:cs="Times New Roman"/>
          <w:i/>
          <w:sz w:val="20"/>
          <w:szCs w:val="20"/>
        </w:rPr>
        <w:t>rynny : 45,5mbx2</w:t>
      </w:r>
    </w:p>
    <w:p w14:paraId="5E91A8E9" w14:textId="77777777" w:rsidR="002D00F0" w:rsidRPr="00AB3856" w:rsidRDefault="002D00F0" w:rsidP="002D00F0">
      <w:pPr>
        <w:pStyle w:val="Akapitzlist"/>
        <w:numPr>
          <w:ilvl w:val="0"/>
          <w:numId w:val="71"/>
        </w:numPr>
        <w:spacing w:after="0"/>
        <w:ind w:left="1134"/>
        <w:rPr>
          <w:rFonts w:ascii="Verdana" w:hAnsi="Verdana" w:cs="Times New Roman"/>
          <w:i/>
          <w:sz w:val="20"/>
          <w:szCs w:val="20"/>
        </w:rPr>
      </w:pPr>
      <w:r w:rsidRPr="00AB3856">
        <w:rPr>
          <w:rFonts w:ascii="Verdana" w:hAnsi="Verdana" w:cs="Times New Roman"/>
          <w:i/>
          <w:sz w:val="20"/>
          <w:szCs w:val="20"/>
        </w:rPr>
        <w:t>obróbki blacharskie : 17m²</w:t>
      </w:r>
    </w:p>
    <w:p w14:paraId="1509D64D" w14:textId="77777777" w:rsidR="002D00F0" w:rsidRPr="00AB3856" w:rsidRDefault="002D00F0" w:rsidP="002D00F0">
      <w:pPr>
        <w:pStyle w:val="Akapitzlist"/>
        <w:numPr>
          <w:ilvl w:val="0"/>
          <w:numId w:val="110"/>
        </w:numPr>
        <w:spacing w:after="0"/>
        <w:ind w:left="1134"/>
        <w:rPr>
          <w:rFonts w:ascii="Verdana" w:hAnsi="Verdana" w:cs="Times New Roman"/>
          <w:i/>
          <w:sz w:val="20"/>
          <w:szCs w:val="20"/>
        </w:rPr>
      </w:pPr>
      <w:r w:rsidRPr="00AB3856">
        <w:rPr>
          <w:rFonts w:ascii="Verdana" w:hAnsi="Verdana" w:cs="Times New Roman"/>
          <w:i/>
          <w:sz w:val="20"/>
          <w:szCs w:val="20"/>
        </w:rPr>
        <w:t xml:space="preserve">Kominy dachowe, czapki : </w:t>
      </w:r>
    </w:p>
    <w:p w14:paraId="356F11C7" w14:textId="77777777" w:rsidR="002D00F0" w:rsidRPr="00AB3856" w:rsidRDefault="002D00F0" w:rsidP="002D00F0">
      <w:pPr>
        <w:pStyle w:val="Akapitzlist"/>
        <w:numPr>
          <w:ilvl w:val="0"/>
          <w:numId w:val="111"/>
        </w:numPr>
        <w:spacing w:after="0"/>
        <w:ind w:left="1134"/>
        <w:rPr>
          <w:rFonts w:ascii="Verdana" w:hAnsi="Verdana" w:cs="Times New Roman"/>
          <w:i/>
          <w:sz w:val="20"/>
          <w:szCs w:val="20"/>
        </w:rPr>
      </w:pPr>
      <w:r w:rsidRPr="00AB3856">
        <w:rPr>
          <w:rFonts w:ascii="Verdana" w:hAnsi="Verdana" w:cs="Times New Roman"/>
          <w:i/>
          <w:sz w:val="20"/>
          <w:szCs w:val="20"/>
        </w:rPr>
        <w:t>1,55x0,66m</w:t>
      </w:r>
    </w:p>
    <w:p w14:paraId="0109D5EA" w14:textId="77777777" w:rsidR="002D00F0" w:rsidRPr="00AB3856" w:rsidRDefault="002D00F0" w:rsidP="002D00F0">
      <w:pPr>
        <w:pStyle w:val="Akapitzlist"/>
        <w:numPr>
          <w:ilvl w:val="0"/>
          <w:numId w:val="111"/>
        </w:numPr>
        <w:spacing w:after="0"/>
        <w:ind w:left="1134"/>
        <w:rPr>
          <w:rFonts w:ascii="Verdana" w:hAnsi="Verdana" w:cs="Times New Roman"/>
          <w:i/>
          <w:sz w:val="20"/>
          <w:szCs w:val="20"/>
        </w:rPr>
      </w:pPr>
      <w:r w:rsidRPr="00AB3856">
        <w:rPr>
          <w:rFonts w:ascii="Verdana" w:hAnsi="Verdana" w:cs="Times New Roman"/>
          <w:i/>
          <w:sz w:val="20"/>
          <w:szCs w:val="20"/>
        </w:rPr>
        <w:t>1,44x0,66m</w:t>
      </w:r>
    </w:p>
    <w:p w14:paraId="71602495" w14:textId="77777777" w:rsidR="002D00F0" w:rsidRPr="00AB3856" w:rsidRDefault="002D00F0" w:rsidP="002D00F0">
      <w:pPr>
        <w:pStyle w:val="Akapitzlist"/>
        <w:numPr>
          <w:ilvl w:val="0"/>
          <w:numId w:val="111"/>
        </w:numPr>
        <w:spacing w:after="0"/>
        <w:ind w:left="1134"/>
        <w:rPr>
          <w:rFonts w:ascii="Verdana" w:hAnsi="Verdana" w:cs="Times New Roman"/>
          <w:i/>
          <w:sz w:val="20"/>
          <w:szCs w:val="20"/>
        </w:rPr>
      </w:pPr>
      <w:r w:rsidRPr="00AB3856">
        <w:rPr>
          <w:rFonts w:ascii="Verdana" w:hAnsi="Verdana" w:cs="Times New Roman"/>
          <w:i/>
          <w:sz w:val="20"/>
          <w:szCs w:val="20"/>
        </w:rPr>
        <w:t>0,95x0,66m</w:t>
      </w:r>
    </w:p>
    <w:p w14:paraId="10685946" w14:textId="77777777" w:rsidR="002D00F0" w:rsidRPr="00AB3856" w:rsidRDefault="002D00F0" w:rsidP="002D00F0">
      <w:pPr>
        <w:pStyle w:val="Akapitzlist"/>
        <w:spacing w:after="0"/>
        <w:ind w:left="1069"/>
        <w:rPr>
          <w:rFonts w:ascii="Verdana" w:hAnsi="Verdana"/>
          <w:sz w:val="20"/>
          <w:szCs w:val="20"/>
        </w:rPr>
      </w:pPr>
    </w:p>
    <w:p w14:paraId="0E359C16" w14:textId="77777777" w:rsidR="002D00F0" w:rsidRPr="00AB3856" w:rsidRDefault="002D00F0" w:rsidP="002D00F0">
      <w:pPr>
        <w:pStyle w:val="Akapitzlist"/>
        <w:numPr>
          <w:ilvl w:val="0"/>
          <w:numId w:val="106"/>
        </w:numPr>
        <w:spacing w:after="0"/>
        <w:rPr>
          <w:rFonts w:ascii="Verdana" w:hAnsi="Verdana"/>
          <w:sz w:val="20"/>
          <w:szCs w:val="20"/>
        </w:rPr>
      </w:pPr>
      <w:r w:rsidRPr="00AB3856">
        <w:rPr>
          <w:rFonts w:ascii="Verdana" w:hAnsi="Verdana"/>
          <w:sz w:val="20"/>
          <w:szCs w:val="20"/>
        </w:rPr>
        <w:t>Uwagi techniczne do powyższego zakresu robót</w:t>
      </w:r>
    </w:p>
    <w:p w14:paraId="39B1C0AC" w14:textId="77777777" w:rsidR="002D00F0" w:rsidRPr="00AB3856" w:rsidRDefault="002D00F0" w:rsidP="002D00F0">
      <w:pPr>
        <w:pStyle w:val="Akapitzlist"/>
        <w:spacing w:after="0"/>
        <w:ind w:left="1069"/>
        <w:rPr>
          <w:rFonts w:ascii="Verdana" w:hAnsi="Verdana"/>
          <w:sz w:val="20"/>
          <w:szCs w:val="20"/>
        </w:rPr>
      </w:pPr>
    </w:p>
    <w:p w14:paraId="733967AA" w14:textId="77777777" w:rsidR="002D00F0" w:rsidRPr="00AB3856" w:rsidRDefault="002D00F0" w:rsidP="002D00F0">
      <w:pPr>
        <w:pStyle w:val="Akapitzlist"/>
        <w:numPr>
          <w:ilvl w:val="0"/>
          <w:numId w:val="112"/>
        </w:numPr>
        <w:spacing w:after="0"/>
        <w:rPr>
          <w:rFonts w:ascii="Verdana" w:hAnsi="Verdana"/>
          <w:sz w:val="20"/>
          <w:szCs w:val="20"/>
        </w:rPr>
      </w:pPr>
      <w:r w:rsidRPr="00AB3856">
        <w:rPr>
          <w:rFonts w:ascii="Verdana" w:hAnsi="Verdana"/>
          <w:sz w:val="20"/>
          <w:szCs w:val="20"/>
        </w:rPr>
        <w:t>Do gruntowania podłoży pod papę termozgrzewalną należy zastosować środek gruntujący „Icoopal Primer Szybki Grunt”.</w:t>
      </w:r>
    </w:p>
    <w:p w14:paraId="7C4AD526" w14:textId="77777777" w:rsidR="002D00F0" w:rsidRPr="00AB3856" w:rsidRDefault="002D00F0" w:rsidP="002D00F0">
      <w:pPr>
        <w:pStyle w:val="Akapitzlist"/>
        <w:numPr>
          <w:ilvl w:val="0"/>
          <w:numId w:val="112"/>
        </w:numPr>
        <w:spacing w:after="200" w:line="276" w:lineRule="auto"/>
        <w:jc w:val="both"/>
        <w:rPr>
          <w:rFonts w:ascii="Verdana" w:eastAsia="Times New Roman" w:hAnsi="Verdana" w:cstheme="minorHAnsi"/>
          <w:i/>
          <w:sz w:val="20"/>
          <w:szCs w:val="20"/>
          <w:lang w:eastAsia="pl-PL"/>
        </w:rPr>
      </w:pPr>
      <w:r w:rsidRPr="00AB3856">
        <w:rPr>
          <w:rFonts w:ascii="Verdana" w:eastAsia="Times New Roman" w:hAnsi="Verdana" w:cstheme="minorHAnsi"/>
          <w:sz w:val="20"/>
          <w:szCs w:val="20"/>
          <w:lang w:eastAsia="pl-PL"/>
        </w:rPr>
        <w:t xml:space="preserve">Na połączeniach nawierzchniowej papy winny być widoczne równomierne wycieki masy asfaltowej gwarantujące prawidłowe wykonanie pokrycia. Wykonanie prawidłowych wycieków zagwarantuje zastosowanie wałka dociskowego przy wygrzewaniu zakładów papy. Na powierzchniach pionowych kominów papa powinna być zgrzana w sposób staranny bez możliwości powstania sfalowań </w:t>
      </w:r>
      <w:r w:rsidRPr="00AB3856">
        <w:rPr>
          <w:rFonts w:ascii="Verdana" w:eastAsia="Times New Roman" w:hAnsi="Verdana" w:cstheme="minorHAnsi"/>
          <w:i/>
          <w:sz w:val="20"/>
          <w:szCs w:val="20"/>
          <w:lang w:eastAsia="pl-PL"/>
        </w:rPr>
        <w:t>(zaleca się zastosowanie wałka dociskowego)</w:t>
      </w:r>
    </w:p>
    <w:p w14:paraId="5DDFFE53" w14:textId="77777777" w:rsidR="002D00F0" w:rsidRPr="00AB3856" w:rsidRDefault="002D00F0" w:rsidP="002D00F0">
      <w:pPr>
        <w:spacing w:after="200" w:line="276" w:lineRule="auto"/>
        <w:ind w:left="1080"/>
        <w:contextualSpacing/>
        <w:rPr>
          <w:rFonts w:ascii="Verdana" w:eastAsia="Times New Roman" w:hAnsi="Verdana" w:cstheme="minorHAnsi"/>
          <w:sz w:val="20"/>
          <w:szCs w:val="20"/>
          <w:lang w:eastAsia="pl-PL"/>
        </w:rPr>
      </w:pPr>
    </w:p>
    <w:p w14:paraId="752CA92A" w14:textId="77777777" w:rsidR="002D00F0" w:rsidRPr="00AB3856" w:rsidRDefault="002D00F0" w:rsidP="002D00F0">
      <w:pPr>
        <w:spacing w:after="200" w:line="276" w:lineRule="auto"/>
        <w:ind w:left="1080"/>
        <w:contextualSpacing/>
        <w:jc w:val="center"/>
        <w:rPr>
          <w:rFonts w:ascii="Verdana" w:eastAsia="Times New Roman" w:hAnsi="Verdana" w:cstheme="minorHAnsi"/>
          <w:sz w:val="20"/>
          <w:szCs w:val="20"/>
          <w:lang w:eastAsia="pl-PL"/>
        </w:rPr>
      </w:pPr>
      <w:r w:rsidRPr="00AB3856">
        <w:rPr>
          <w:rFonts w:ascii="Verdana" w:eastAsia="Times New Roman" w:hAnsi="Verdana" w:cstheme="minorHAnsi"/>
          <w:noProof/>
          <w:sz w:val="20"/>
          <w:szCs w:val="20"/>
          <w:lang w:eastAsia="pl-PL"/>
        </w:rPr>
        <w:lastRenderedPageBreak/>
        <w:drawing>
          <wp:inline distT="0" distB="0" distL="0" distR="0" wp14:anchorId="3C5912F0" wp14:editId="403862D2">
            <wp:extent cx="1803400" cy="1301477"/>
            <wp:effectExtent l="0" t="0" r="6350" b="0"/>
            <wp:docPr id="137" name="Obraz 137" descr="C:\Users\11600111\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1600111\Desktop\unnamed.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823829" cy="1316220"/>
                    </a:xfrm>
                    <a:prstGeom prst="rect">
                      <a:avLst/>
                    </a:prstGeom>
                    <a:noFill/>
                    <a:ln>
                      <a:noFill/>
                    </a:ln>
                  </pic:spPr>
                </pic:pic>
              </a:graphicData>
            </a:graphic>
          </wp:inline>
        </w:drawing>
      </w:r>
    </w:p>
    <w:p w14:paraId="4D62A97E" w14:textId="77777777" w:rsidR="002D00F0" w:rsidRPr="00AB3856" w:rsidRDefault="002D00F0" w:rsidP="002D00F0">
      <w:pPr>
        <w:pStyle w:val="Akapitzlist"/>
        <w:numPr>
          <w:ilvl w:val="0"/>
          <w:numId w:val="112"/>
        </w:numPr>
        <w:spacing w:after="200" w:line="276" w:lineRule="auto"/>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Do malowania obróbek blacharskich, oraz rynien winna być zastosowana gruntoemalia poliwinylowa np. Telkyd S220</w:t>
      </w:r>
      <w:r w:rsidRPr="00AB3856">
        <w:rPr>
          <w:rFonts w:ascii="Verdana" w:hAnsi="Verdana"/>
          <w:sz w:val="20"/>
          <w:szCs w:val="20"/>
        </w:rPr>
        <w:t xml:space="preserve"> P</w:t>
      </w:r>
      <w:r w:rsidRPr="00AB3856">
        <w:rPr>
          <w:rFonts w:ascii="Verdana" w:eastAsia="Times New Roman" w:hAnsi="Verdana" w:cstheme="minorHAnsi"/>
          <w:sz w:val="20"/>
          <w:szCs w:val="20"/>
          <w:lang w:eastAsia="pl-PL"/>
        </w:rPr>
        <w:t>OLIVINYL – grunt i farba nawierzchniowa w jednym. Malowanie dwukrotne po wcześniejszym wymaganym przygotowaniu podłoża, oraz dokładnym odtłuszczeniu powierzchni.</w:t>
      </w:r>
    </w:p>
    <w:p w14:paraId="5D0D1CB7" w14:textId="77777777" w:rsidR="002D00F0" w:rsidRPr="00AB3856" w:rsidRDefault="002D00F0" w:rsidP="002D00F0">
      <w:pPr>
        <w:pStyle w:val="Akapitzlist"/>
        <w:numPr>
          <w:ilvl w:val="0"/>
          <w:numId w:val="112"/>
        </w:numPr>
        <w:spacing w:after="0"/>
        <w:rPr>
          <w:rFonts w:ascii="Verdana" w:hAnsi="Verdana"/>
          <w:b/>
          <w:sz w:val="20"/>
          <w:szCs w:val="20"/>
        </w:rPr>
      </w:pPr>
      <w:r w:rsidRPr="00AB3856">
        <w:rPr>
          <w:rFonts w:ascii="Verdana" w:hAnsi="Verdana"/>
          <w:b/>
          <w:sz w:val="20"/>
          <w:szCs w:val="20"/>
        </w:rPr>
        <w:t>Wskazane orientacyjne przedmiary robót nie mogą być w żaden sposób wiążące przy przygotowaniu oferty przez Wykonawcę.</w:t>
      </w:r>
    </w:p>
    <w:p w14:paraId="5B137F6E" w14:textId="77777777" w:rsidR="002D00F0" w:rsidRPr="00AB3856" w:rsidRDefault="002D00F0" w:rsidP="002D00F0">
      <w:pPr>
        <w:spacing w:after="0"/>
        <w:rPr>
          <w:rFonts w:ascii="Verdana" w:hAnsi="Verdana"/>
          <w:b/>
          <w:sz w:val="20"/>
          <w:szCs w:val="20"/>
        </w:rPr>
      </w:pPr>
    </w:p>
    <w:p w14:paraId="160C8ED5" w14:textId="77777777" w:rsidR="002D00F0" w:rsidRPr="00AB3856" w:rsidRDefault="002D00F0" w:rsidP="002D00F0">
      <w:pPr>
        <w:spacing w:after="0"/>
        <w:rPr>
          <w:rFonts w:ascii="Verdana" w:hAnsi="Verdana"/>
          <w:b/>
          <w:sz w:val="20"/>
          <w:szCs w:val="20"/>
        </w:rPr>
      </w:pPr>
    </w:p>
    <w:p w14:paraId="7AD03C1F" w14:textId="77777777" w:rsidR="002D00F0" w:rsidRPr="00AB3856" w:rsidRDefault="002D00F0" w:rsidP="002D00F0">
      <w:pPr>
        <w:pStyle w:val="Akapitzlist"/>
        <w:numPr>
          <w:ilvl w:val="0"/>
          <w:numId w:val="106"/>
        </w:numPr>
        <w:spacing w:after="160" w:line="259" w:lineRule="auto"/>
        <w:rPr>
          <w:rFonts w:ascii="Verdana" w:hAnsi="Verdana" w:cs="Calibri"/>
          <w:b/>
          <w:sz w:val="20"/>
          <w:szCs w:val="20"/>
        </w:rPr>
      </w:pPr>
      <w:r w:rsidRPr="00AB3856">
        <w:rPr>
          <w:rFonts w:ascii="Verdana" w:hAnsi="Verdana" w:cs="Calibri"/>
          <w:b/>
          <w:sz w:val="20"/>
          <w:szCs w:val="20"/>
        </w:rPr>
        <w:t>Ogólne warunki realizacji przedmiotu zamówienia</w:t>
      </w:r>
    </w:p>
    <w:p w14:paraId="219F5AB0"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Warunkiem niezbędnym do złożenia oferty jest odbycie wizji lokalnej, z zastrzeżeniem, że w przypadku odbycia wizji w postepowaniu Modernizacja/Naprawy dachów o numerze POST/DYS/OL/LZA/01971/2025 wizja nie jest obowiązkowa. W takim przypadku do oferty należy dołączyć dokument z wizji z tego postepowania.</w:t>
      </w:r>
    </w:p>
    <w:p w14:paraId="7966DB4A"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Materiały, dostawa i wykonawstwo w całości po stronie Wykonawcy</w:t>
      </w:r>
    </w:p>
    <w:p w14:paraId="79F79F6A"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Prace należy wykonać zgodnie z przepisami BHP</w:t>
      </w:r>
    </w:p>
    <w:p w14:paraId="2BAB9753"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 xml:space="preserve">Budynki nie będą wyłączone z użytkowania na czas prowadzonych prac </w:t>
      </w:r>
    </w:p>
    <w:p w14:paraId="70D921B1"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Teren prowadzonych robót należy zabezpieczać na bieżąco a odpady i materiały składować w uzgodnionym z Zamawiającym miejscu</w:t>
      </w:r>
    </w:p>
    <w:p w14:paraId="54EE7BA2"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 xml:space="preserve">Utylizacja powstałych odpadów w całości po stronie Wykonawcy </w:t>
      </w:r>
    </w:p>
    <w:p w14:paraId="5C09EB43"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Gwarancja na zrealizowaną usługę: nie krócej niż 36 miesięcy</w:t>
      </w:r>
    </w:p>
    <w:p w14:paraId="03935B62" w14:textId="77777777" w:rsidR="002D00F0" w:rsidRPr="00AB3856" w:rsidRDefault="002D00F0" w:rsidP="002D00F0">
      <w:pPr>
        <w:pStyle w:val="Akapitzlist"/>
        <w:numPr>
          <w:ilvl w:val="0"/>
          <w:numId w:val="104"/>
        </w:numPr>
        <w:spacing w:after="160" w:line="259" w:lineRule="auto"/>
        <w:rPr>
          <w:rFonts w:ascii="Verdana" w:hAnsi="Verdana" w:cs="Calibri"/>
          <w:sz w:val="20"/>
          <w:szCs w:val="20"/>
        </w:rPr>
      </w:pPr>
      <w:r w:rsidRPr="00AB3856">
        <w:rPr>
          <w:rFonts w:ascii="Verdana" w:hAnsi="Verdana" w:cs="Calibri"/>
          <w:sz w:val="20"/>
          <w:szCs w:val="20"/>
        </w:rPr>
        <w:t>Zamawiający dopuszcza wykonanie przedmiotu zamówienia przez podwykonawców</w:t>
      </w:r>
    </w:p>
    <w:p w14:paraId="4725839C" w14:textId="77777777" w:rsidR="002D00F0" w:rsidRPr="00AB3856" w:rsidRDefault="002D00F0" w:rsidP="002D00F0">
      <w:pPr>
        <w:spacing w:after="0"/>
        <w:rPr>
          <w:rFonts w:ascii="Verdana" w:hAnsi="Verdana"/>
          <w:b/>
          <w:sz w:val="20"/>
          <w:szCs w:val="20"/>
        </w:rPr>
      </w:pPr>
    </w:p>
    <w:p w14:paraId="78FA1D54" w14:textId="7E64D102" w:rsidR="006F0A74" w:rsidRPr="00AB3856" w:rsidRDefault="006F0A74" w:rsidP="00964276">
      <w:pPr>
        <w:rPr>
          <w:rFonts w:ascii="Verdana" w:hAnsi="Verdana" w:cs="Calibri"/>
          <w:b/>
          <w:sz w:val="20"/>
          <w:szCs w:val="20"/>
        </w:rPr>
      </w:pPr>
    </w:p>
    <w:p w14:paraId="073C9A4A" w14:textId="1583B66C" w:rsidR="00A42052" w:rsidRPr="00AB3856" w:rsidRDefault="00A42052" w:rsidP="00964276">
      <w:pPr>
        <w:rPr>
          <w:rFonts w:ascii="Verdana" w:hAnsi="Verdana" w:cs="Arial"/>
          <w:b/>
          <w:sz w:val="20"/>
          <w:szCs w:val="20"/>
        </w:rPr>
      </w:pPr>
      <w:r w:rsidRPr="00AB3856">
        <w:rPr>
          <w:rFonts w:ascii="Verdana" w:hAnsi="Verdana" w:cs="Arial"/>
          <w:b/>
          <w:sz w:val="20"/>
          <w:szCs w:val="20"/>
        </w:rPr>
        <w:br w:type="page"/>
      </w:r>
    </w:p>
    <w:p w14:paraId="68DB0F97" w14:textId="77777777" w:rsidR="00B76224" w:rsidRPr="00AB3856" w:rsidRDefault="00B76224" w:rsidP="00B76224">
      <w:pPr>
        <w:pStyle w:val="Nagwek1"/>
        <w:shd w:val="clear" w:color="auto" w:fill="B7CDF9" w:themeFill="text2" w:themeFillTint="33"/>
        <w:rPr>
          <w:rFonts w:ascii="Verdana" w:hAnsi="Verdana" w:cs="Arial"/>
          <w:color w:val="000000" w:themeColor="text1"/>
          <w:sz w:val="20"/>
          <w:szCs w:val="20"/>
        </w:rPr>
      </w:pPr>
      <w:bookmarkStart w:id="410" w:name="_Toc200365644"/>
      <w:bookmarkStart w:id="411" w:name="_Toc516738909"/>
      <w:r w:rsidRPr="00AB3856">
        <w:rPr>
          <w:rFonts w:ascii="Verdana" w:hAnsi="Verdana" w:cs="Arial"/>
          <w:color w:val="000000" w:themeColor="text1"/>
          <w:sz w:val="20"/>
          <w:szCs w:val="20"/>
        </w:rPr>
        <w:lastRenderedPageBreak/>
        <w:t>ZAŁĄCZNIK NR 2 DO SWZ – WARUNKI UDZIAŁU W POSTĘPOWANIU ORAZ PRZESŁANKI WYKLUCZENIA, OPIS SPOSOBU OCENY, ELEMENTY SKŁADOWE OFERTY</w:t>
      </w:r>
      <w:bookmarkEnd w:id="410"/>
    </w:p>
    <w:p w14:paraId="30C90C16" w14:textId="77777777" w:rsidR="00E92E78" w:rsidRPr="00AB3856" w:rsidRDefault="00E92E78" w:rsidP="00E92E78">
      <w:pPr>
        <w:widowControl w:val="0"/>
        <w:adjustRightInd w:val="0"/>
        <w:spacing w:before="120" w:after="120"/>
        <w:ind w:left="425"/>
        <w:contextualSpacing/>
        <w:rPr>
          <w:rFonts w:ascii="Verdana" w:eastAsia="Calibri" w:hAnsi="Verdana" w:cstheme="minorHAnsi"/>
          <w:b/>
          <w:sz w:val="20"/>
          <w:szCs w:val="20"/>
        </w:rPr>
      </w:pPr>
      <w:bookmarkStart w:id="412" w:name="_Ref528247246"/>
      <w:bookmarkStart w:id="413" w:name="_Toc528334785"/>
      <w:bookmarkStart w:id="414" w:name="_Toc19182899"/>
      <w:bookmarkStart w:id="415" w:name="_Toc123804166"/>
      <w:bookmarkStart w:id="416" w:name="_Toc166832342"/>
      <w:bookmarkEnd w:id="411"/>
    </w:p>
    <w:p w14:paraId="2BE174DF" w14:textId="77777777" w:rsidR="00E92E78" w:rsidRPr="00AB3856" w:rsidRDefault="00E92E78" w:rsidP="00E92E78">
      <w:pPr>
        <w:widowControl w:val="0"/>
        <w:numPr>
          <w:ilvl w:val="0"/>
          <w:numId w:val="14"/>
        </w:numPr>
        <w:tabs>
          <w:tab w:val="clear" w:pos="1778"/>
          <w:tab w:val="num" w:pos="284"/>
          <w:tab w:val="num" w:pos="720"/>
        </w:tabs>
        <w:adjustRightInd w:val="0"/>
        <w:spacing w:before="120" w:after="120"/>
        <w:ind w:left="425" w:hanging="425"/>
        <w:contextualSpacing/>
        <w:jc w:val="both"/>
        <w:rPr>
          <w:rFonts w:ascii="Verdana" w:eastAsia="Calibri" w:hAnsi="Verdana" w:cstheme="minorHAnsi"/>
          <w:b/>
          <w:sz w:val="20"/>
          <w:szCs w:val="20"/>
        </w:rPr>
      </w:pPr>
      <w:r w:rsidRPr="00AB3856">
        <w:rPr>
          <w:rFonts w:ascii="Verdana" w:eastAsia="Calibri" w:hAnsi="Verdana" w:cstheme="minorHAnsi"/>
          <w:b/>
          <w:sz w:val="20"/>
          <w:szCs w:val="20"/>
        </w:rPr>
        <w:t>Warunki udziału w postępowaniu oraz przesłanki wykluczenia</w:t>
      </w:r>
    </w:p>
    <w:p w14:paraId="034D506E" w14:textId="77777777" w:rsidR="00E92E78" w:rsidRPr="00AB3856" w:rsidRDefault="00E92E78" w:rsidP="00E92E78">
      <w:pPr>
        <w:numPr>
          <w:ilvl w:val="1"/>
          <w:numId w:val="15"/>
        </w:numPr>
        <w:spacing w:before="120" w:after="120"/>
        <w:ind w:left="426" w:hanging="426"/>
        <w:contextualSpacing/>
        <w:jc w:val="both"/>
        <w:rPr>
          <w:rFonts w:ascii="Verdana" w:eastAsia="Calibri" w:hAnsi="Verdana" w:cstheme="minorHAnsi"/>
          <w:bCs/>
          <w:sz w:val="20"/>
          <w:szCs w:val="20"/>
        </w:rPr>
      </w:pPr>
      <w:r w:rsidRPr="00AB3856">
        <w:rPr>
          <w:rFonts w:ascii="Verdana" w:eastAsia="Calibri" w:hAnsi="Verdana" w:cstheme="minorHAnsi"/>
          <w:bCs/>
          <w:sz w:val="20"/>
          <w:szCs w:val="20"/>
        </w:rPr>
        <w:t>O udzielenie zamówienia mogą ubiegać się Wykonawcy, którzy:</w:t>
      </w:r>
    </w:p>
    <w:p w14:paraId="48132F07" w14:textId="77777777" w:rsidR="00E92E78" w:rsidRPr="00AB3856" w:rsidRDefault="00E92E78" w:rsidP="00E92E78">
      <w:pPr>
        <w:spacing w:before="120" w:after="120"/>
        <w:ind w:left="426"/>
        <w:contextualSpacing/>
        <w:rPr>
          <w:rFonts w:ascii="Verdana" w:eastAsia="Calibri" w:hAnsi="Verdana" w:cstheme="minorHAnsi"/>
          <w:bCs/>
          <w:sz w:val="20"/>
          <w:szCs w:val="20"/>
        </w:rPr>
      </w:pPr>
      <w:r w:rsidRPr="00AB3856">
        <w:rPr>
          <w:rFonts w:ascii="Verdana" w:eastAsia="Calibri" w:hAnsi="Verdana" w:cstheme="minorHAnsi"/>
          <w:bCs/>
          <w:sz w:val="20"/>
          <w:szCs w:val="20"/>
        </w:rPr>
        <w:t>Nie podlegają wykluczeniu na podstawie pkt. 9.4.2 oraz 9.4.3 Procedury Zakupów PGE Dystrybucja S.A. [pkt. 9.4.3 Procedury wskazuje obligatoryjne przesłanki wykluczenia], tj. z Postępowania zakupowego wyklucza się:</w:t>
      </w:r>
    </w:p>
    <w:p w14:paraId="22FFF9B0" w14:textId="77777777" w:rsidR="00E92E78" w:rsidRPr="00AB3856" w:rsidRDefault="00E92E78" w:rsidP="005E76A9">
      <w:pPr>
        <w:pStyle w:val="Akapitzlist"/>
        <w:numPr>
          <w:ilvl w:val="0"/>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 xml:space="preserve"> </w:t>
      </w:r>
      <w:r w:rsidRPr="00AB3856">
        <w:rPr>
          <w:rFonts w:ascii="Verdana" w:eastAsia="Calibri" w:hAnsi="Verdana" w:cstheme="minorHAnsi"/>
          <w:b/>
          <w:bCs/>
          <w:sz w:val="20"/>
          <w:szCs w:val="20"/>
        </w:rPr>
        <w:t>(zgodnie z pkt. 9.4.3.1 Procedury Zakupów</w:t>
      </w:r>
      <w:r w:rsidRPr="00AB3856">
        <w:rPr>
          <w:rFonts w:ascii="Verdana" w:eastAsia="Calibri" w:hAnsi="Verdana" w:cstheme="minorHAnsi"/>
          <w:bCs/>
          <w:sz w:val="20"/>
          <w:szCs w:val="20"/>
        </w:rPr>
        <w:t>) Wykonawcę wymienionego w wykazach określonych w Rozporządzeniu Rady (WE) nr 765/2006 z dnia 18 maja 2006 r. dotyczącego środków ograniczających w związku z sytuacją na Białorusi i udziałem Białorusi w agresji Rosji wobec Ukrainy (Dz. Urz. UE L 134 z 20.05.2006, str. 1, z późn. zm.) (dalej: Rozporządzenie 765/2006) i Rozporządzeniu Rady (UE) nr 269/2014 z dnia 17 marca 2014 r. w sprawie środków ograniczających w odniesieniu do działań podważających integralność terytorialną, suwerenność i niezależność Ukrainy lub im zagrażających (Dz. Urz. UE L 78 z 17.03.2014, str. 6, z późn. zm.) (dalej: Rozporządzenie 269/2014) albo wpisanego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 (Dz. U. z 2022 r. poz. 835) (dalej: Ustawa przeciwdziałania wspierania agresji)</w:t>
      </w:r>
    </w:p>
    <w:p w14:paraId="511A8CC2"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9.4.3.2 Procedury Zakupów)</w:t>
      </w:r>
      <w:r w:rsidRPr="00AB3856">
        <w:rPr>
          <w:rFonts w:ascii="Verdana" w:eastAsia="Calibri" w:hAnsi="Verdana" w:cstheme="minorHAnsi"/>
          <w:bCs/>
          <w:sz w:val="20"/>
          <w:szCs w:val="20"/>
        </w:rPr>
        <w:t xml:space="preserve"> Wykonawcę, którego beneficjentem rzeczywistym w rozumieniu ustawy z dnia 1 marca 2018 r. o przeciwdziałaniu praniu pieniędzy oraz finansowaniu terroryzmu (tj. Dz. U. z 2022 r. poz. 593 ze zm.)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przeciwdziałaniu wspieraniu agresji,</w:t>
      </w:r>
    </w:p>
    <w:p w14:paraId="0296D4AF"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9.4.3.3 Procedury Zakupów)</w:t>
      </w:r>
      <w:r w:rsidRPr="00AB3856">
        <w:rPr>
          <w:rFonts w:ascii="Verdana" w:eastAsia="Calibri" w:hAnsi="Verdana" w:cstheme="minorHAnsi"/>
          <w:bCs/>
          <w:sz w:val="20"/>
          <w:szCs w:val="20"/>
        </w:rPr>
        <w:t xml:space="preserve"> Wykonawcę, którego jednostką dominującą w rozumieniu art. 3 ust. 1 pkt 37 ustawy z dnia 29 września 1994 r. o rachunkowości (tj.: Dz. U. z 2021 r. poz. 217 ze zm.),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 przeciwdziałaniu wspieraniu agresji.</w:t>
      </w:r>
    </w:p>
    <w:p w14:paraId="6F69E7C2" w14:textId="77777777" w:rsidR="00E92E78" w:rsidRPr="00AB3856" w:rsidRDefault="00E92E78" w:rsidP="005E76A9">
      <w:pPr>
        <w:pStyle w:val="Akapitzlist"/>
        <w:numPr>
          <w:ilvl w:val="0"/>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9.4.3.4 Procedury Zakupów)</w:t>
      </w:r>
      <w:r w:rsidRPr="00AB3856">
        <w:rPr>
          <w:rFonts w:ascii="Verdana" w:eastAsia="Calibri" w:hAnsi="Verdana" w:cstheme="minorHAnsi"/>
          <w:bCs/>
          <w:sz w:val="20"/>
          <w:szCs w:val="20"/>
        </w:rPr>
        <w:t xml:space="preserve"> Wykonawcę z udziałem:</w:t>
      </w:r>
    </w:p>
    <w:p w14:paraId="4CECE16F"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obywateli rosyjskich lub osób fizycznych lub prawnych, podmiotów lub organów z siedzibą w Rosji;</w:t>
      </w:r>
    </w:p>
    <w:p w14:paraId="369135B8"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osób prawnych, podmiotów lub organów, do których prawa własności bezpośrednio lub pośrednio w ponad 50 % należą do podmiotu, o którym mowa w lit. a) niniejszego punktu; lub</w:t>
      </w:r>
    </w:p>
    <w:p w14:paraId="7BC697E0"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 xml:space="preserve">osób fizycznych lub prawnych, podmiotów lub organów działających w imieniu lub pod kierunkiem podmiotu, którym mowa w lit. a) lub b) niniejszego punktu, </w:t>
      </w:r>
    </w:p>
    <w:p w14:paraId="0CBD69E2" w14:textId="77777777" w:rsidR="00E92E78" w:rsidRPr="00AB3856" w:rsidRDefault="00E92E78" w:rsidP="00E92E78">
      <w:pPr>
        <w:spacing w:before="120" w:after="120"/>
        <w:ind w:left="708" w:firstLine="12"/>
        <w:rPr>
          <w:rFonts w:ascii="Verdana" w:eastAsia="Calibri" w:hAnsi="Verdana" w:cstheme="minorHAnsi"/>
          <w:bCs/>
          <w:sz w:val="20"/>
          <w:szCs w:val="20"/>
        </w:rPr>
      </w:pPr>
      <w:r w:rsidRPr="00AB3856">
        <w:rPr>
          <w:rFonts w:ascii="Verdana" w:eastAsia="Calibri" w:hAnsi="Verdana" w:cstheme="minorHAnsi"/>
          <w:bCs/>
          <w:sz w:val="20"/>
          <w:szCs w:val="20"/>
        </w:rPr>
        <w:t xml:space="preserve">w tym podwykonawców, dostawców lub podmiotów, na których zdolnościach dany Wykonawca polega w celu wykazania spełniania warunków udziału w Postępowaniu zakupowym, w rozumieniu dyrektyw w sprawie zamówień publicznych (Dyrektywa Parlamentu Europejskiego i Rady 2014/25/UE z dnia 26 lutego 2014 r. w sprawie udzielania zamówień przez podmioty działające w sektorach gospodarki wodnej, </w:t>
      </w:r>
      <w:r w:rsidRPr="00AB3856">
        <w:rPr>
          <w:rFonts w:ascii="Verdana" w:eastAsia="Calibri" w:hAnsi="Verdana" w:cstheme="minorHAnsi"/>
          <w:bCs/>
          <w:sz w:val="20"/>
          <w:szCs w:val="20"/>
        </w:rPr>
        <w:lastRenderedPageBreak/>
        <w:t>energetyki, transportu i usług pocztowych, uchylająca dyrektywę 2004/17/WE) w przypadku gdy przypada na nich ponad 10 % wartości Zamówienia.</w:t>
      </w:r>
    </w:p>
    <w:p w14:paraId="5993C02B" w14:textId="77777777" w:rsidR="00E92E78" w:rsidRPr="00AB3856" w:rsidRDefault="00E92E78" w:rsidP="00E92E78">
      <w:pPr>
        <w:spacing w:before="120" w:after="120"/>
        <w:ind w:firstLine="426"/>
        <w:rPr>
          <w:rFonts w:ascii="Verdana" w:eastAsia="Calibri" w:hAnsi="Verdana" w:cstheme="minorHAnsi"/>
          <w:bCs/>
          <w:sz w:val="20"/>
          <w:szCs w:val="20"/>
        </w:rPr>
      </w:pPr>
      <w:r w:rsidRPr="00AB3856">
        <w:rPr>
          <w:rFonts w:ascii="Verdana" w:eastAsia="Calibri" w:hAnsi="Verdana" w:cstheme="minorHAnsi"/>
          <w:bCs/>
          <w:sz w:val="20"/>
          <w:szCs w:val="20"/>
        </w:rPr>
        <w:t>Ponadto z postępowania wyklucza się Wykonawcę, jeżeli:</w:t>
      </w:r>
    </w:p>
    <w:p w14:paraId="14400CE3" w14:textId="77777777" w:rsidR="00E92E78" w:rsidRPr="00AB3856" w:rsidRDefault="00E92E78" w:rsidP="005E76A9">
      <w:pPr>
        <w:pStyle w:val="Akapitzlist"/>
        <w:numPr>
          <w:ilvl w:val="0"/>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 xml:space="preserve"> </w:t>
      </w:r>
      <w:r w:rsidRPr="00AB3856">
        <w:rPr>
          <w:rFonts w:ascii="Verdana" w:eastAsia="Calibri" w:hAnsi="Verdana" w:cstheme="minorHAnsi"/>
          <w:b/>
          <w:bCs/>
          <w:sz w:val="20"/>
          <w:szCs w:val="20"/>
        </w:rPr>
        <w:t>(zgodnie z pkt. 9.4.2.2 Procedury Zakupów)</w:t>
      </w:r>
      <w:r w:rsidRPr="00AB3856">
        <w:rPr>
          <w:rFonts w:ascii="Verdana" w:eastAsia="Calibri" w:hAnsi="Verdana" w:cstheme="minorHAnsi"/>
          <w:bCs/>
          <w:sz w:val="20"/>
          <w:szCs w:val="20"/>
        </w:rPr>
        <w:t xml:space="preserve"> Wykonawcę będącego osobą fizyczną a w przypadku pozostałych Wykonawców - urzędującego członka jego organu zarządzającego lub nadzorczego, wspólnika spółki w spółce jawnej lub partnerskiej albo komplementariusza w spółce komandytowej lub komandytowo-akcyjnej lub prokurenta prawomocnie skazano za przestępstwo:</w:t>
      </w:r>
    </w:p>
    <w:p w14:paraId="783B1D14"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udziału w zorganizowanej grupie przestępczej albo związku mającym na celu popełnienie przestępstwa lub przestępstwa skarbowego, o którym mowa w art. 258 Kodeksu karnego,</w:t>
      </w:r>
    </w:p>
    <w:p w14:paraId="0ED78673"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handlu ludźmi, o którym mowa w art. 189a Kodeksu karnego,</w:t>
      </w:r>
    </w:p>
    <w:p w14:paraId="7D4D98C1"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o którym mowa w art. 228–230a, art. 250a Kodeksu karnego lub w art. 46 lub art. 48 ustawy z dnia 25 czerwca 2010 r. o sporcie (Dz.U. z 2020 r. poz. 1133 oraz z 2021 r. poz. 2054) lub w art. 54 ust. 1-4 ustawy z dnia 12 maja 2011 r. o refundacji leków, środków spożywczych specjalnego przeznaczenia żywieniowego oraz wyrobów medycznych (Dz.U. z 2021 r. poz. 523, 1292, 1559 i 2054),</w:t>
      </w:r>
    </w:p>
    <w:p w14:paraId="24EA200C"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finansowania przestępstwa o charakterze terrorystycznym, o którym mowa w art. 165a Kodeksu karnego, lub przestępstwo udaremniania lub utrudniania stwierdzenia przestępnego pochodzenia pieniędzy lub ukrywania ich pochodzenia, o którym mowa w art. 299 Kodeksu karnego,</w:t>
      </w:r>
    </w:p>
    <w:p w14:paraId="44DC309E"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o charakterze terrorystycznym, o którym mowa w art. 115 § 20 Kodeksu karnego, lub mające na celu popełnienie tego przestępstwa,</w:t>
      </w:r>
    </w:p>
    <w:p w14:paraId="4E420972"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pracy małoletnich cudzoziemców, o których mowa w art. 9 ust. 2 ustawy z dnia 15 czerwca 2012 r. o skutkach powierzania wykonywania pracy cudzoziemcom przebywającym wbrew przepisom na terytorium Rzeczypospolitej Polskiej (Dz. U. poz. 769),</w:t>
      </w:r>
    </w:p>
    <w:p w14:paraId="56713168" w14:textId="77777777" w:rsidR="00E92E78" w:rsidRPr="00AB3856" w:rsidRDefault="00E92E78" w:rsidP="005E76A9">
      <w:pPr>
        <w:pStyle w:val="Akapitzlist"/>
        <w:numPr>
          <w:ilvl w:val="1"/>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Cs/>
          <w:sz w:val="20"/>
          <w:szCs w:val="20"/>
        </w:rPr>
        <w:t>przeciwko obrotowi gospodarczemu, o których mowa w art. 296–307 Kodeksu karnego, przestępstwo oszustwa, o którym mowa w art. 286 Kodeksu karnego, przestępstwo przeciwko wiarygodności dokumentów, o których mowa w art. 270–277d Kodeksu karnego, lub przestępstwo skarbowe,</w:t>
      </w:r>
    </w:p>
    <w:p w14:paraId="4F813833" w14:textId="77777777" w:rsidR="00E92E78" w:rsidRPr="00AB3856" w:rsidRDefault="00E92E78" w:rsidP="00E92E78">
      <w:pPr>
        <w:pStyle w:val="Akapitzlist"/>
        <w:spacing w:before="120" w:after="120"/>
        <w:ind w:left="1080"/>
        <w:rPr>
          <w:rFonts w:ascii="Verdana" w:eastAsia="Calibri" w:hAnsi="Verdana" w:cstheme="minorHAnsi"/>
          <w:bCs/>
          <w:sz w:val="20"/>
          <w:szCs w:val="20"/>
        </w:rPr>
      </w:pPr>
      <w:r w:rsidRPr="00AB3856">
        <w:rPr>
          <w:rFonts w:ascii="Verdana" w:eastAsia="Calibri" w:hAnsi="Verdana" w:cstheme="minorHAnsi"/>
          <w:bCs/>
          <w:sz w:val="20"/>
          <w:szCs w:val="20"/>
        </w:rPr>
        <w:t xml:space="preserve">- lub za odpowiedni czyn zabroniony określony w przepisach prawa obcego. </w:t>
      </w:r>
    </w:p>
    <w:p w14:paraId="2B55D911"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9.4.2.3 Procedury Zakupów)</w:t>
      </w:r>
      <w:r w:rsidRPr="00AB3856">
        <w:rPr>
          <w:rFonts w:ascii="Verdana" w:eastAsia="Calibri" w:hAnsi="Verdana" w:cstheme="minorHAnsi"/>
          <w:bCs/>
          <w:sz w:val="20"/>
          <w:szCs w:val="20"/>
        </w:rPr>
        <w:t xml:space="preserve"> Wobec Wykonawcy orzeczono zakaz ubiegania się o zamówienia publiczne,</w:t>
      </w:r>
    </w:p>
    <w:p w14:paraId="1775212B" w14:textId="77777777" w:rsidR="00E92E78" w:rsidRPr="00AB3856" w:rsidRDefault="00E92E78" w:rsidP="005E76A9">
      <w:pPr>
        <w:pStyle w:val="Akapitzlist"/>
        <w:numPr>
          <w:ilvl w:val="0"/>
          <w:numId w:val="116"/>
        </w:numPr>
        <w:spacing w:before="120" w:after="120"/>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9.4.2.4 Procedury Zakupów)</w:t>
      </w:r>
      <w:r w:rsidRPr="00AB3856">
        <w:rPr>
          <w:rFonts w:ascii="Verdana" w:eastAsia="Calibri" w:hAnsi="Verdana" w:cstheme="minorHAnsi"/>
          <w:bCs/>
          <w:sz w:val="20"/>
          <w:szCs w:val="20"/>
        </w:rPr>
        <w:t xml:space="preserve">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Wnioski o dopuszczenie do udziału w Postępowaniu zakupowym/Oferty wstępne/Oferty, chyba że wykażą, że przygotowali Wnioski o dopuszczenie do udziału w Postępowaniu zakupowym/Oferty wstępne/Oferty niezależnie od siebie</w:t>
      </w:r>
    </w:p>
    <w:p w14:paraId="038626BF"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9.4.2.5 Procedury Zakupów)</w:t>
      </w:r>
      <w:r w:rsidRPr="00AB3856">
        <w:rPr>
          <w:rFonts w:ascii="Verdana" w:eastAsia="Calibri" w:hAnsi="Verdana" w:cstheme="minorHAnsi"/>
          <w:bCs/>
          <w:sz w:val="20"/>
          <w:szCs w:val="20"/>
        </w:rPr>
        <w:t xml:space="preserve"> Wykonawca bezprawnie wpływał lub próbował wpływać na czynności Zamawiającego lub próbował pozyskać lub pozyskał informacje poufne, mogące dać mu przewagę w Postępowaniu zakupowym,</w:t>
      </w:r>
    </w:p>
    <w:p w14:paraId="4C8922BC"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9.4.2.6 Procedury Zakupów)</w:t>
      </w:r>
      <w:r w:rsidRPr="00AB3856">
        <w:rPr>
          <w:rFonts w:ascii="Verdana" w:eastAsia="Calibri" w:hAnsi="Verdana" w:cstheme="minorHAnsi"/>
          <w:bCs/>
          <w:sz w:val="20"/>
          <w:szCs w:val="20"/>
        </w:rPr>
        <w:t xml:space="preserve"> Wykonawca nie daje rękojmi należytego wykonania Zakupu z uwagi na prowadzone przeciwko niemu lub członkom organów spółki Wykonawcy postępowanie o popełnienie przestępstwa w związku z prowadzoną działalnością gospodarczą,</w:t>
      </w:r>
    </w:p>
    <w:p w14:paraId="44066CB9"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9.4.2.7 Procedury Zakupów)</w:t>
      </w:r>
      <w:r w:rsidRPr="00AB3856">
        <w:rPr>
          <w:rFonts w:ascii="Verdana" w:eastAsia="Calibri" w:hAnsi="Verdana" w:cstheme="minorHAnsi"/>
          <w:bCs/>
          <w:sz w:val="20"/>
          <w:szCs w:val="20"/>
        </w:rPr>
        <w:t xml:space="preserve"> w stosunku do Wykonawcy otwarto likwidację, ogłoszono upadłość, którego aktywami zarządza likwidator lub sąd, zawarł układ z wierzycielami, którego działalność gospodarcza jest zawieszona albo znajduje się on w </w:t>
      </w:r>
      <w:r w:rsidRPr="00AB3856">
        <w:rPr>
          <w:rFonts w:ascii="Verdana" w:eastAsia="Calibri" w:hAnsi="Verdana" w:cstheme="minorHAnsi"/>
          <w:bCs/>
          <w:sz w:val="20"/>
          <w:szCs w:val="20"/>
        </w:rPr>
        <w:lastRenderedPageBreak/>
        <w:t>innej tego rodzaju sytuacji wynikającej z podobnej procedury przewidzianej w przepisach miejsca wszczęcia tej procedury,</w:t>
      </w:r>
    </w:p>
    <w:p w14:paraId="4585DAA9"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9.4.2.8 Procedury Zakupów)</w:t>
      </w:r>
      <w:r w:rsidRPr="00AB3856">
        <w:rPr>
          <w:rFonts w:ascii="Verdana" w:eastAsia="Calibri" w:hAnsi="Verdana" w:cstheme="minorHAnsi"/>
          <w:bCs/>
          <w:sz w:val="20"/>
          <w:szCs w:val="20"/>
        </w:rPr>
        <w:t xml:space="preserve"> Wykonawca, który nie wykonał lub nienależycie wykonał zobowiązanie wynikające z innej Umowy zakupowej zawartej ze Spółką GK PGE lub innymi podmiotami.</w:t>
      </w:r>
    </w:p>
    <w:p w14:paraId="3B225CFC"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
          <w:bCs/>
          <w:sz w:val="20"/>
          <w:szCs w:val="20"/>
        </w:rPr>
      </w:pPr>
      <w:r w:rsidRPr="00AB3856">
        <w:rPr>
          <w:rFonts w:ascii="Verdana" w:eastAsia="Calibri" w:hAnsi="Verdana" w:cstheme="minorHAnsi"/>
          <w:b/>
          <w:bCs/>
          <w:sz w:val="20"/>
          <w:szCs w:val="20"/>
        </w:rPr>
        <w:t>(zgodnie z pkt. 9.4.2.9 Procedury Zakupów)</w:t>
      </w:r>
      <w:r w:rsidRPr="00AB3856">
        <w:rPr>
          <w:rFonts w:ascii="Verdana" w:eastAsia="Calibri" w:hAnsi="Verdana" w:cstheme="minorHAnsi"/>
          <w:bCs/>
          <w:sz w:val="20"/>
          <w:szCs w:val="20"/>
        </w:rPr>
        <w:t xml:space="preserve"> Wykonawca doradzał lub w inny sposób był zaangażowany w przygotowanie Postępowania zakupowego i doszło w związku z tym do zakłócenia konkurencji wynikającego z wcześniejszego zaangażowania tego Wykonawcy lub podmiotu, który należy z Wykonawcą do tej samej grupy kapitałowej w rozumieniu ustawy z dnia 16 lutego 2007r. o ochronie konkurencji i konsumentów, chyba że spowodowane tym zakłócenie konkurencji może być wyeliminowane w inny sposób niż przez wykluczenie Wykonawcy z udziału w Postępowaniu zakupowym,</w:t>
      </w:r>
    </w:p>
    <w:p w14:paraId="3056165A"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9.4.2.10 Procedury Zakupów)</w:t>
      </w:r>
      <w:r w:rsidRPr="00AB3856">
        <w:rPr>
          <w:rFonts w:ascii="Verdana" w:eastAsia="Calibri" w:hAnsi="Verdana" w:cstheme="minorHAnsi"/>
          <w:bCs/>
          <w:sz w:val="20"/>
          <w:szCs w:val="20"/>
        </w:rPr>
        <w:t xml:space="preserve"> Wykonawca nie wykonał Umowy zakupowej zawartej przez danego Zamawiającego lub wykonał ją nienależycie, </w:t>
      </w:r>
    </w:p>
    <w:p w14:paraId="71A43643"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9.4.2.11 Procedury Zakupów)</w:t>
      </w:r>
      <w:r w:rsidRPr="00AB3856">
        <w:rPr>
          <w:rFonts w:ascii="Verdana" w:eastAsia="Calibri" w:hAnsi="Verdana" w:cstheme="minorHAnsi"/>
          <w:bCs/>
          <w:sz w:val="20"/>
          <w:szCs w:val="20"/>
        </w:rPr>
        <w:t xml:space="preserve"> Wykonawca odmówił zawarcia Umowy po przeprowadzonym Postępowaniu zakupowym, </w:t>
      </w:r>
    </w:p>
    <w:p w14:paraId="43C291B0"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9.4.2.12 Procedury Zakupów)</w:t>
      </w:r>
      <w:r w:rsidRPr="00AB3856">
        <w:rPr>
          <w:rFonts w:ascii="Verdana" w:eastAsia="Calibri" w:hAnsi="Verdana" w:cstheme="minorHAnsi"/>
          <w:bCs/>
          <w:sz w:val="20"/>
          <w:szCs w:val="20"/>
        </w:rPr>
        <w:t xml:space="preserve"> Wykonawca w wyniku lekkomyślności lub niedbalstwa przedstawił informacje wprowadzające w błąd, co mogło mieć istotny wpływ na decyzje podejmowane przez Zamawiającego w Postępowaniu zakupowym,</w:t>
      </w:r>
    </w:p>
    <w:p w14:paraId="1A5BF5C4"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9.4.2.13 Procedury Zakupów)</w:t>
      </w:r>
      <w:r w:rsidRPr="00AB3856">
        <w:rPr>
          <w:rFonts w:ascii="Verdana" w:eastAsia="Calibri" w:hAnsi="Verdana" w:cstheme="minorHAnsi"/>
          <w:bCs/>
          <w:sz w:val="20"/>
          <w:szCs w:val="20"/>
        </w:rPr>
        <w:t xml:space="preserve"> Wykonawca w wyniku zamierzonego działania lub rażącego niedbalstwa wprowadził Zamawiającego w błąd przy przedstawianiu informacji, że nie podlega wykluczeniu, spełnia warunki udziału w Postępowaniu zakupowym lub kryteria selekcji, co mogło mieć istotny wpływ na decyzje podejmowane przez Zamawiającego w Postępowaniu zakupowym, lub który zataił te informacje,</w:t>
      </w:r>
    </w:p>
    <w:p w14:paraId="54F01819" w14:textId="77777777" w:rsidR="00E92E78" w:rsidRPr="00AB3856" w:rsidRDefault="00E92E78" w:rsidP="005E76A9">
      <w:pPr>
        <w:pStyle w:val="Akapitzlist"/>
        <w:numPr>
          <w:ilvl w:val="0"/>
          <w:numId w:val="116"/>
        </w:numPr>
        <w:spacing w:after="0" w:line="288" w:lineRule="auto"/>
        <w:jc w:val="both"/>
        <w:rPr>
          <w:rFonts w:ascii="Verdana" w:eastAsia="Calibri" w:hAnsi="Verdana" w:cstheme="minorHAnsi"/>
          <w:bCs/>
          <w:sz w:val="20"/>
          <w:szCs w:val="20"/>
        </w:rPr>
      </w:pPr>
      <w:r w:rsidRPr="00AB3856">
        <w:rPr>
          <w:rFonts w:ascii="Verdana" w:eastAsia="Calibri" w:hAnsi="Verdana" w:cstheme="minorHAnsi"/>
          <w:b/>
          <w:bCs/>
          <w:sz w:val="20"/>
          <w:szCs w:val="20"/>
        </w:rPr>
        <w:t>(zgodnie z pkt. 9.4.2.14 Procedury Zakupów)</w:t>
      </w:r>
      <w:r w:rsidRPr="00AB3856">
        <w:rPr>
          <w:rFonts w:ascii="Verdana" w:eastAsia="Calibri" w:hAnsi="Verdana" w:cstheme="minorHAnsi"/>
          <w:bCs/>
          <w:sz w:val="20"/>
          <w:szCs w:val="20"/>
        </w:rPr>
        <w:t xml:space="preserve"> Wykonawca zalega z uiszczeniem podatków, opłat lub składek na ubezpieczenie społeczne lub zdrowotne, chyba że wykonawca przed upływem składania wniosków o dopuszczenie do udziału w postępowaniu lub Ofert dokonał płatności należnych podatków, opłat lub składek co będzie w stanie wykazać Zamawiającemu.</w:t>
      </w:r>
    </w:p>
    <w:p w14:paraId="19D96441" w14:textId="77777777" w:rsidR="00E92E78" w:rsidRPr="00AB3856" w:rsidRDefault="00E92E78" w:rsidP="00E92E78">
      <w:pPr>
        <w:spacing w:before="120" w:after="120"/>
        <w:ind w:left="426"/>
        <w:contextualSpacing/>
        <w:rPr>
          <w:rFonts w:ascii="Verdana" w:eastAsia="Calibri" w:hAnsi="Verdana" w:cstheme="minorHAnsi"/>
          <w:bCs/>
          <w:sz w:val="20"/>
          <w:szCs w:val="20"/>
        </w:rPr>
      </w:pPr>
    </w:p>
    <w:p w14:paraId="43E7DE0A" w14:textId="77777777" w:rsidR="00E92E78" w:rsidRPr="00AB3856" w:rsidRDefault="00E92E78" w:rsidP="00E92E78">
      <w:pPr>
        <w:numPr>
          <w:ilvl w:val="1"/>
          <w:numId w:val="15"/>
        </w:numPr>
        <w:spacing w:before="120" w:after="120"/>
        <w:ind w:left="426" w:hanging="426"/>
        <w:contextualSpacing/>
        <w:jc w:val="both"/>
        <w:rPr>
          <w:rFonts w:ascii="Verdana" w:eastAsia="Calibri" w:hAnsi="Verdana" w:cstheme="minorHAnsi"/>
          <w:bCs/>
          <w:sz w:val="20"/>
          <w:szCs w:val="20"/>
        </w:rPr>
      </w:pPr>
      <w:r w:rsidRPr="00AB3856">
        <w:rPr>
          <w:rFonts w:ascii="Verdana" w:eastAsia="Calibri" w:hAnsi="Verdana" w:cstheme="minorHAnsi"/>
          <w:bCs/>
          <w:sz w:val="20"/>
          <w:szCs w:val="20"/>
        </w:rPr>
        <w:t>Spełniają warunki udziału w postępowaniu, jak niżej</w:t>
      </w:r>
      <w:r w:rsidRPr="00AB3856">
        <w:rPr>
          <w:rFonts w:ascii="Verdana" w:eastAsia="Calibri" w:hAnsi="Verdana" w:cstheme="minorHAnsi"/>
          <w:sz w:val="20"/>
          <w:szCs w:val="20"/>
        </w:rPr>
        <w:t>:</w:t>
      </w:r>
    </w:p>
    <w:p w14:paraId="313E09F7" w14:textId="77777777" w:rsidR="00E92E78" w:rsidRPr="00AB3856" w:rsidRDefault="00E92E78" w:rsidP="00E92E78">
      <w:pPr>
        <w:numPr>
          <w:ilvl w:val="2"/>
          <w:numId w:val="15"/>
        </w:numPr>
        <w:spacing w:before="60" w:after="120"/>
        <w:contextualSpacing/>
        <w:jc w:val="both"/>
        <w:rPr>
          <w:rFonts w:ascii="Verdana" w:hAnsi="Verdana" w:cstheme="minorHAnsi"/>
          <w:sz w:val="20"/>
          <w:szCs w:val="20"/>
          <w:lang w:eastAsia="pl-PL"/>
        </w:rPr>
      </w:pPr>
      <w:r w:rsidRPr="00AB3856">
        <w:rPr>
          <w:rFonts w:ascii="Verdana" w:hAnsi="Verdana" w:cstheme="minorHAnsi"/>
          <w:b/>
          <w:sz w:val="20"/>
          <w:szCs w:val="20"/>
          <w:lang w:eastAsia="pl-PL"/>
        </w:rPr>
        <w:t>Posiadają niezbędne zdolności techniczne lub zawodowe do zrealizowania Zakupu, w szczególności wiedzę i doświadczenie oraz dysponują potencjałem technicznym i osobami zdolnymi do realizacji Zakupu.</w:t>
      </w:r>
    </w:p>
    <w:p w14:paraId="34110486" w14:textId="77777777" w:rsidR="00E92E78" w:rsidRPr="00AB3856" w:rsidRDefault="00E92E78" w:rsidP="00E92E78">
      <w:pPr>
        <w:spacing w:before="120" w:after="120"/>
        <w:contextualSpacing/>
        <w:rPr>
          <w:rFonts w:ascii="Verdana" w:hAnsi="Verdana" w:cstheme="minorHAnsi"/>
          <w:i/>
          <w:snapToGrid w:val="0"/>
          <w:sz w:val="20"/>
          <w:szCs w:val="20"/>
          <w:lang w:eastAsia="pl-PL"/>
        </w:rPr>
      </w:pPr>
    </w:p>
    <w:p w14:paraId="46709D5A" w14:textId="77777777" w:rsidR="00E92E78" w:rsidRPr="00AB3856" w:rsidRDefault="00E92E78" w:rsidP="005E76A9">
      <w:pPr>
        <w:pStyle w:val="Akapitzlist"/>
        <w:numPr>
          <w:ilvl w:val="0"/>
          <w:numId w:val="113"/>
        </w:numPr>
        <w:spacing w:before="120" w:after="120"/>
        <w:ind w:hanging="294"/>
        <w:jc w:val="both"/>
        <w:rPr>
          <w:rFonts w:ascii="Verdana" w:hAnsi="Verdana" w:cstheme="minorHAnsi"/>
          <w:snapToGrid w:val="0"/>
          <w:sz w:val="20"/>
          <w:szCs w:val="20"/>
          <w:lang w:eastAsia="pl-PL"/>
        </w:rPr>
      </w:pPr>
      <w:r w:rsidRPr="00AB3856">
        <w:rPr>
          <w:rFonts w:ascii="Verdana" w:hAnsi="Verdana" w:cstheme="minorHAnsi"/>
          <w:snapToGrid w:val="0"/>
          <w:color w:val="000000"/>
          <w:sz w:val="20"/>
          <w:szCs w:val="20"/>
          <w:lang w:eastAsia="pl-PL"/>
        </w:rPr>
        <w:t>Dysponują osobami przewidzianymi do realizacji zadania zdolnymi do wykonania przedmiotu zakupu.</w:t>
      </w:r>
    </w:p>
    <w:p w14:paraId="7F5D8620" w14:textId="77777777" w:rsidR="00E92E78" w:rsidRPr="00AB3856" w:rsidRDefault="00E92E78" w:rsidP="00E92E78">
      <w:pPr>
        <w:spacing w:before="120" w:after="120"/>
        <w:contextualSpacing/>
        <w:rPr>
          <w:rFonts w:ascii="Verdana" w:hAnsi="Verdana" w:cstheme="minorHAnsi"/>
          <w:snapToGrid w:val="0"/>
          <w:sz w:val="20"/>
          <w:szCs w:val="20"/>
          <w:lang w:eastAsia="pl-PL"/>
        </w:rPr>
      </w:pPr>
    </w:p>
    <w:p w14:paraId="41EF6748" w14:textId="77777777" w:rsidR="00E92E78" w:rsidRPr="00AB3856" w:rsidRDefault="00E92E78" w:rsidP="00E92E78">
      <w:pPr>
        <w:numPr>
          <w:ilvl w:val="2"/>
          <w:numId w:val="15"/>
        </w:numPr>
        <w:spacing w:before="60" w:after="120"/>
        <w:contextualSpacing/>
        <w:jc w:val="both"/>
        <w:rPr>
          <w:rFonts w:ascii="Verdana" w:hAnsi="Verdana" w:cstheme="minorHAnsi"/>
          <w:b/>
          <w:sz w:val="20"/>
          <w:szCs w:val="20"/>
          <w:lang w:eastAsia="pl-PL"/>
        </w:rPr>
      </w:pPr>
      <w:r w:rsidRPr="00AB3856">
        <w:rPr>
          <w:rFonts w:ascii="Verdana" w:hAnsi="Verdana" w:cstheme="minorHAnsi"/>
          <w:b/>
          <w:sz w:val="20"/>
          <w:szCs w:val="20"/>
          <w:lang w:eastAsia="pl-PL"/>
        </w:rPr>
        <w:t>Posiadają uprawnienia do prowadzenia określonej działalności gospodarczej lub zawodowej, jeżeli odrębne przepisy nakładają obowiązek posiadania takich uprawnień</w:t>
      </w:r>
    </w:p>
    <w:p w14:paraId="185A1BBC" w14:textId="77777777" w:rsidR="00E92E78" w:rsidRPr="00AB3856" w:rsidRDefault="00E92E78" w:rsidP="00E92E78">
      <w:pPr>
        <w:pStyle w:val="Akapitzlist"/>
        <w:spacing w:before="60"/>
        <w:ind w:left="786" w:hanging="360"/>
        <w:rPr>
          <w:rFonts w:ascii="Verdana" w:hAnsi="Verdana" w:cstheme="minorHAnsi"/>
          <w:sz w:val="20"/>
          <w:szCs w:val="20"/>
          <w:lang w:eastAsia="pl-PL"/>
        </w:rPr>
      </w:pPr>
      <w:r w:rsidRPr="00AB3856">
        <w:rPr>
          <w:rFonts w:ascii="Verdana" w:hAnsi="Verdana" w:cstheme="minorHAnsi"/>
          <w:sz w:val="20"/>
          <w:szCs w:val="20"/>
          <w:lang w:eastAsia="pl-PL"/>
        </w:rPr>
        <w:t>Zamawiający nie stawia szczególnych warunków w tym zakresie.</w:t>
      </w:r>
    </w:p>
    <w:p w14:paraId="53E6C853" w14:textId="77777777" w:rsidR="00E92E78" w:rsidRPr="00AB3856" w:rsidRDefault="00E92E78" w:rsidP="00E92E78">
      <w:pPr>
        <w:pStyle w:val="Akapitzlist"/>
        <w:spacing w:before="60"/>
        <w:ind w:left="786" w:hanging="360"/>
        <w:rPr>
          <w:rFonts w:ascii="Verdana" w:hAnsi="Verdana" w:cstheme="minorHAnsi"/>
          <w:sz w:val="20"/>
          <w:szCs w:val="20"/>
          <w:lang w:eastAsia="pl-PL"/>
        </w:rPr>
      </w:pPr>
    </w:p>
    <w:p w14:paraId="2C81010D" w14:textId="77777777" w:rsidR="00E92E78" w:rsidRPr="00AB3856" w:rsidRDefault="00E92E78" w:rsidP="00E92E78">
      <w:pPr>
        <w:spacing w:before="60"/>
        <w:rPr>
          <w:rFonts w:ascii="Verdana" w:hAnsi="Verdana" w:cstheme="minorHAnsi"/>
          <w:sz w:val="20"/>
          <w:szCs w:val="20"/>
          <w:lang w:eastAsia="pl-PL"/>
        </w:rPr>
      </w:pPr>
    </w:p>
    <w:p w14:paraId="6C122A9C" w14:textId="77777777" w:rsidR="00E92E78" w:rsidRPr="00AB3856" w:rsidRDefault="00E92E78" w:rsidP="00E92E78">
      <w:pPr>
        <w:numPr>
          <w:ilvl w:val="2"/>
          <w:numId w:val="15"/>
        </w:numPr>
        <w:spacing w:before="60" w:after="120"/>
        <w:contextualSpacing/>
        <w:rPr>
          <w:rFonts w:ascii="Verdana" w:hAnsi="Verdana" w:cstheme="minorHAnsi"/>
          <w:b/>
          <w:sz w:val="20"/>
          <w:szCs w:val="20"/>
          <w:lang w:eastAsia="pl-PL"/>
        </w:rPr>
      </w:pPr>
      <w:r w:rsidRPr="00AB3856">
        <w:rPr>
          <w:rFonts w:ascii="Verdana" w:hAnsi="Verdana" w:cstheme="minorHAnsi"/>
          <w:b/>
          <w:sz w:val="20"/>
          <w:szCs w:val="20"/>
          <w:lang w:eastAsia="pl-PL"/>
        </w:rPr>
        <w:t>Znajdują się w sytuacji ekonomicznej lub finansowej zapewniającej wykonanie Zakupu.</w:t>
      </w:r>
    </w:p>
    <w:p w14:paraId="0FF9892D" w14:textId="77777777" w:rsidR="00E92E78" w:rsidRPr="00AB3856" w:rsidRDefault="00E92E78" w:rsidP="00E92E78">
      <w:pPr>
        <w:pStyle w:val="Akapitzlist"/>
        <w:spacing w:before="60"/>
        <w:ind w:left="786" w:hanging="360"/>
        <w:rPr>
          <w:rFonts w:ascii="Verdana" w:hAnsi="Verdana" w:cstheme="minorHAnsi"/>
          <w:sz w:val="20"/>
          <w:szCs w:val="20"/>
          <w:lang w:eastAsia="pl-PL"/>
        </w:rPr>
      </w:pPr>
      <w:r w:rsidRPr="00AB3856">
        <w:rPr>
          <w:rFonts w:ascii="Verdana" w:hAnsi="Verdana" w:cstheme="minorHAnsi"/>
          <w:sz w:val="20"/>
          <w:szCs w:val="20"/>
          <w:lang w:eastAsia="pl-PL"/>
        </w:rPr>
        <w:t>W celu potwierdzenia spełnienia warunku Wykonawcy winni wykazać, iż posiadają:</w:t>
      </w:r>
    </w:p>
    <w:p w14:paraId="73104967" w14:textId="77777777" w:rsidR="00E92E78" w:rsidRPr="00AB3856" w:rsidRDefault="00E92E78" w:rsidP="005E76A9">
      <w:pPr>
        <w:pStyle w:val="Akapitzlist"/>
        <w:numPr>
          <w:ilvl w:val="0"/>
          <w:numId w:val="114"/>
        </w:numPr>
        <w:spacing w:after="0"/>
        <w:ind w:left="709" w:hanging="283"/>
        <w:jc w:val="both"/>
        <w:rPr>
          <w:rFonts w:ascii="Verdana" w:hAnsi="Verdana" w:cstheme="minorHAnsi"/>
          <w:sz w:val="20"/>
          <w:szCs w:val="20"/>
          <w:lang w:eastAsia="pl-PL"/>
        </w:rPr>
      </w:pPr>
      <w:r w:rsidRPr="00AB3856">
        <w:rPr>
          <w:rFonts w:ascii="Verdana" w:hAnsi="Verdana" w:cstheme="minorHAnsi"/>
          <w:sz w:val="20"/>
          <w:szCs w:val="20"/>
          <w:lang w:eastAsia="pl-PL"/>
        </w:rPr>
        <w:lastRenderedPageBreak/>
        <w:t xml:space="preserve">Ubezpieczenie od odpowiedzialności cywilnej w zakresie prowadzonej działalności związanej z przedmiotem zakupu na sumę gwarancyjną w wysokości co najmniej </w:t>
      </w:r>
      <w:r w:rsidRPr="00AB3856">
        <w:rPr>
          <w:rFonts w:ascii="Verdana" w:hAnsi="Verdana" w:cstheme="minorHAnsi"/>
          <w:b/>
          <w:sz w:val="20"/>
          <w:szCs w:val="20"/>
          <w:lang w:eastAsia="pl-PL"/>
        </w:rPr>
        <w:t xml:space="preserve">100 000,00 </w:t>
      </w:r>
      <w:r w:rsidRPr="00AB3856">
        <w:rPr>
          <w:rFonts w:ascii="Verdana" w:hAnsi="Verdana" w:cstheme="minorHAnsi"/>
          <w:sz w:val="20"/>
          <w:szCs w:val="20"/>
          <w:lang w:eastAsia="pl-PL"/>
        </w:rPr>
        <w:t>PLN Ubezpieczenie powinno obejmować odpowiedzialność kontraktową i deliktową Wykonawcy.</w:t>
      </w:r>
    </w:p>
    <w:p w14:paraId="52DCEE40" w14:textId="77777777" w:rsidR="00E92E78" w:rsidRPr="00AB3856" w:rsidRDefault="00E92E78" w:rsidP="00E92E78">
      <w:pPr>
        <w:ind w:left="426"/>
        <w:rPr>
          <w:rFonts w:ascii="Verdana" w:hAnsi="Verdana" w:cstheme="minorHAnsi"/>
          <w:sz w:val="20"/>
          <w:szCs w:val="20"/>
          <w:lang w:eastAsia="pl-PL"/>
        </w:rPr>
      </w:pPr>
    </w:p>
    <w:p w14:paraId="00ACF495" w14:textId="77777777" w:rsidR="00E92E78" w:rsidRPr="00AB3856" w:rsidRDefault="00E92E78" w:rsidP="00E92E78">
      <w:pPr>
        <w:ind w:left="426"/>
        <w:rPr>
          <w:rFonts w:ascii="Verdana" w:hAnsi="Verdana" w:cstheme="minorHAnsi"/>
          <w:snapToGrid w:val="0"/>
          <w:sz w:val="20"/>
          <w:szCs w:val="20"/>
          <w:lang w:eastAsia="pl-PL"/>
        </w:rPr>
      </w:pPr>
      <w:r w:rsidRPr="00AB3856">
        <w:rPr>
          <w:rFonts w:ascii="Verdana" w:hAnsi="Verdana" w:cstheme="minorHAnsi"/>
          <w:b/>
          <w:snapToGrid w:val="0"/>
          <w:sz w:val="20"/>
          <w:szCs w:val="20"/>
          <w:lang w:eastAsia="pl-PL"/>
        </w:rPr>
        <w:t>UWAGA:</w:t>
      </w:r>
      <w:r w:rsidRPr="00AB3856">
        <w:rPr>
          <w:rFonts w:ascii="Verdana" w:hAnsi="Verdana" w:cstheme="minorHAnsi"/>
          <w:snapToGrid w:val="0"/>
          <w:sz w:val="20"/>
          <w:szCs w:val="20"/>
          <w:lang w:eastAsia="pl-PL"/>
        </w:rPr>
        <w:t xml:space="preserve"> W przypadku wspólnego ubiegania się o udzielenie zamówienia przez dwóch lub więcej Wykonawców, wystarczy, że Wykonawcy spełnią warunek wspólnie.</w:t>
      </w:r>
    </w:p>
    <w:p w14:paraId="062F97C1" w14:textId="77777777" w:rsidR="00E92E78" w:rsidRPr="00AB3856" w:rsidRDefault="00E92E78" w:rsidP="00E92E78">
      <w:pPr>
        <w:ind w:left="426"/>
        <w:contextualSpacing/>
        <w:rPr>
          <w:rFonts w:ascii="Verdana" w:hAnsi="Verdana" w:cstheme="minorHAnsi"/>
          <w:snapToGrid w:val="0"/>
          <w:sz w:val="20"/>
          <w:szCs w:val="20"/>
          <w:lang w:eastAsia="pl-PL"/>
        </w:rPr>
      </w:pPr>
    </w:p>
    <w:p w14:paraId="6ADD6D40" w14:textId="77777777" w:rsidR="00E92E78" w:rsidRPr="00AB3856" w:rsidRDefault="00E92E78" w:rsidP="00E92E78">
      <w:pPr>
        <w:contextualSpacing/>
        <w:rPr>
          <w:rFonts w:ascii="Verdana" w:hAnsi="Verdana" w:cstheme="minorHAnsi"/>
          <w:bCs/>
          <w:snapToGrid w:val="0"/>
          <w:sz w:val="20"/>
          <w:szCs w:val="20"/>
          <w:lang w:eastAsia="pl-PL"/>
        </w:rPr>
      </w:pPr>
      <w:r w:rsidRPr="00AB3856">
        <w:rPr>
          <w:rFonts w:ascii="Verdana" w:hAnsi="Verdana" w:cstheme="minorHAnsi"/>
          <w:b/>
          <w:bCs/>
          <w:snapToGrid w:val="0"/>
          <w:sz w:val="20"/>
          <w:szCs w:val="20"/>
          <w:lang w:eastAsia="pl-PL"/>
        </w:rPr>
        <w:t xml:space="preserve">UWAGA: </w:t>
      </w:r>
      <w:r w:rsidRPr="00AB3856">
        <w:rPr>
          <w:rFonts w:ascii="Verdana" w:hAnsi="Verdana" w:cstheme="minorHAnsi"/>
          <w:bCs/>
          <w:snapToGrid w:val="0"/>
          <w:sz w:val="20"/>
          <w:szCs w:val="20"/>
          <w:lang w:eastAsia="pl-PL"/>
        </w:rPr>
        <w:t>Wartości pieniężne wskazane w dokumentach i oświadczeniach, mające na celu wykazanie spełnienia przez Wykonawców warunków udziału w postępowaniu podane w walutach obcych, Zamawiający przeliczy na złote polskie wg średniego kursu walut NBP z dnia opublikowania Ogłoszenia o zakupie. W przypadku wskazania wartości pieniężnej w walucie obcej nie obowiązującej w dniu opublikowania ww. Ogłoszenia o zakupie, zostanie ona przeliczona na złote polskie wg średniego kursu walut NBP z ostatniego dnia obowiązywania tej waluty.</w:t>
      </w:r>
    </w:p>
    <w:p w14:paraId="4BB5270B" w14:textId="77777777" w:rsidR="00E92E78" w:rsidRPr="00AB3856" w:rsidRDefault="00E92E78" w:rsidP="00E92E78">
      <w:pPr>
        <w:contextualSpacing/>
        <w:rPr>
          <w:rFonts w:ascii="Verdana" w:hAnsi="Verdana" w:cstheme="minorHAnsi"/>
          <w:bCs/>
          <w:snapToGrid w:val="0"/>
          <w:sz w:val="20"/>
          <w:szCs w:val="20"/>
          <w:lang w:eastAsia="pl-PL"/>
        </w:rPr>
      </w:pPr>
    </w:p>
    <w:p w14:paraId="7FA7B612" w14:textId="77777777" w:rsidR="00E92E78" w:rsidRPr="00AB3856" w:rsidRDefault="00E92E78" w:rsidP="00E92E78">
      <w:pPr>
        <w:pStyle w:val="Akapitzlist"/>
        <w:numPr>
          <w:ilvl w:val="1"/>
          <w:numId w:val="15"/>
        </w:numPr>
        <w:spacing w:after="0"/>
        <w:ind w:left="426" w:hanging="426"/>
        <w:jc w:val="both"/>
        <w:rPr>
          <w:rFonts w:ascii="Verdana" w:hAnsi="Verdana" w:cstheme="minorHAnsi"/>
          <w:snapToGrid w:val="0"/>
          <w:sz w:val="20"/>
          <w:szCs w:val="20"/>
          <w:lang w:eastAsia="pl-PL"/>
        </w:rPr>
      </w:pPr>
      <w:r w:rsidRPr="00AB3856">
        <w:rPr>
          <w:rFonts w:ascii="Verdana" w:hAnsi="Verdana" w:cstheme="minorHAnsi"/>
          <w:snapToGrid w:val="0"/>
          <w:sz w:val="20"/>
          <w:szCs w:val="20"/>
          <w:lang w:eastAsia="pl-PL"/>
        </w:rPr>
        <w:t xml:space="preserve">W celu potwierdzenia spełniania warunków udziału w Postępowaniu Wykonawca może polegać na zdolnościach technicznych lub zawodowych wskazanych w pkt.1.2.1 powyżej lub sytuacji finansowej lub ekonomicznej wskazanej w pkt. 1.2.3 powyżej podmiotów udostępniających zasoby, niezależnie od charakteru prawnego łączących go z nimi stosunków. </w:t>
      </w:r>
    </w:p>
    <w:p w14:paraId="6000D203" w14:textId="77777777" w:rsidR="00E92E78" w:rsidRPr="00AB3856" w:rsidRDefault="00E92E78" w:rsidP="00E92E78">
      <w:pPr>
        <w:pStyle w:val="Akapitzlist"/>
        <w:ind w:left="426"/>
        <w:rPr>
          <w:rFonts w:ascii="Verdana" w:hAnsi="Verdana" w:cstheme="minorHAnsi"/>
          <w:strike/>
          <w:snapToGrid w:val="0"/>
          <w:sz w:val="20"/>
          <w:szCs w:val="20"/>
          <w:lang w:eastAsia="pl-PL"/>
        </w:rPr>
      </w:pPr>
      <w:r w:rsidRPr="00AB3856">
        <w:rPr>
          <w:rFonts w:ascii="Verdana" w:hAnsi="Verdana" w:cstheme="minorHAnsi"/>
          <w:strike/>
          <w:snapToGrid w:val="0"/>
          <w:sz w:val="20"/>
          <w:szCs w:val="20"/>
          <w:lang w:eastAsia="pl-PL"/>
        </w:rPr>
        <w:t xml:space="preserve">W odniesieniu do warunków dotyczących wykształcenia, kwalifikacji zawodowych lub doświadczenia, Wykonawcy mogą polegać na zdolnościach podmiotów udostępniających zasoby, jeśli podmioty te zrealizują roboty budowlane lub usługi, do realizacji których te zdolności są wymagane. </w:t>
      </w:r>
    </w:p>
    <w:p w14:paraId="1A85B880" w14:textId="77777777" w:rsidR="00E92E78" w:rsidRPr="00AB3856" w:rsidRDefault="00E92E78" w:rsidP="00E92E78">
      <w:pPr>
        <w:pStyle w:val="Akapitzlist"/>
        <w:ind w:left="426"/>
        <w:rPr>
          <w:rFonts w:ascii="Verdana" w:hAnsi="Verdana" w:cstheme="minorHAnsi"/>
          <w:strike/>
          <w:snapToGrid w:val="0"/>
          <w:sz w:val="20"/>
          <w:szCs w:val="20"/>
          <w:lang w:eastAsia="pl-PL"/>
        </w:rPr>
      </w:pPr>
      <w:r w:rsidRPr="00AB3856">
        <w:rPr>
          <w:rFonts w:ascii="Verdana" w:hAnsi="Verdana" w:cstheme="minorHAnsi"/>
          <w:strike/>
          <w:snapToGrid w:val="0"/>
          <w:sz w:val="20"/>
          <w:szCs w:val="20"/>
          <w:lang w:eastAsia="pl-PL"/>
        </w:rPr>
        <w:t xml:space="preserve">W takim przypadku Wykonawca jest zobowiązany podać w Formularzu Oferty, którego wzór stanowi </w:t>
      </w:r>
      <w:r w:rsidRPr="00AB3856">
        <w:rPr>
          <w:rFonts w:ascii="Verdana" w:hAnsi="Verdana" w:cstheme="minorHAnsi"/>
          <w:b/>
          <w:strike/>
          <w:snapToGrid w:val="0"/>
          <w:sz w:val="20"/>
          <w:szCs w:val="20"/>
          <w:lang w:eastAsia="pl-PL"/>
        </w:rPr>
        <w:t>Załącznik nr 3 do SWZ</w:t>
      </w:r>
      <w:r w:rsidRPr="00AB3856">
        <w:rPr>
          <w:rFonts w:ascii="Verdana" w:hAnsi="Verdana" w:cstheme="minorHAnsi"/>
          <w:strike/>
          <w:snapToGrid w:val="0"/>
          <w:sz w:val="20"/>
          <w:szCs w:val="20"/>
          <w:lang w:eastAsia="pl-PL"/>
        </w:rPr>
        <w:t xml:space="preserve">  nazwy podmiotów udostępniających zasoby oraz zakres i sposób wykorzystania ich zasobów. Wykonawca zobowiązany jest przedłożyć wraz z Ofertą zobowiązanie podmiotu udostępniającego zasoby, w którym określony zostanie zakres dostępnych Wykonawcy zasobów tego podmiotu na potrzeby realizacji Zakupu, sposób ich udostępnienia oraz wykorzystania przez Wykonawcę tych zasobów, informację, czy i w jakim zakresie podmiot udostepniający zasoby będzie uczestniczył w realizacji Zamówienia. Wzór zobowiązania stanowi </w:t>
      </w:r>
      <w:r w:rsidRPr="00AB3856">
        <w:rPr>
          <w:rFonts w:ascii="Verdana" w:hAnsi="Verdana" w:cstheme="minorHAnsi"/>
          <w:b/>
          <w:strike/>
          <w:snapToGrid w:val="0"/>
          <w:sz w:val="20"/>
          <w:szCs w:val="20"/>
          <w:lang w:eastAsia="pl-PL"/>
        </w:rPr>
        <w:t>Załącznik nr .. do SWZ</w:t>
      </w:r>
      <w:r w:rsidRPr="00AB3856">
        <w:rPr>
          <w:rFonts w:ascii="Verdana" w:hAnsi="Verdana" w:cstheme="minorHAnsi"/>
          <w:strike/>
          <w:snapToGrid w:val="0"/>
          <w:sz w:val="20"/>
          <w:szCs w:val="20"/>
          <w:lang w:eastAsia="pl-PL"/>
        </w:rPr>
        <w:t xml:space="preserve">. Zobowiązanie powinno być podpisane przez osobę/y upoważnioną/e do reprezentowania podmiotu udostępniającego zasoby. Jeżeli uprawnienie osoby/osób podpisującej/podpisujących Zobowiązanie nie wynika wprost z dokumentu stwierdzającego status prawny podmiotu udostępniającego zasoby, to należy dołączyć pełnomocnictwo.  </w:t>
      </w:r>
    </w:p>
    <w:p w14:paraId="1703C033" w14:textId="77777777" w:rsidR="00E92E78" w:rsidRPr="00AB3856" w:rsidRDefault="00E92E78" w:rsidP="00E92E78">
      <w:pPr>
        <w:contextualSpacing/>
        <w:rPr>
          <w:rFonts w:ascii="Verdana" w:hAnsi="Verdana" w:cstheme="minorHAnsi"/>
          <w:snapToGrid w:val="0"/>
          <w:sz w:val="20"/>
          <w:szCs w:val="20"/>
          <w:lang w:eastAsia="pl-PL"/>
        </w:rPr>
      </w:pPr>
    </w:p>
    <w:p w14:paraId="05F112C3" w14:textId="77777777" w:rsidR="00E92E78" w:rsidRPr="00AB3856" w:rsidRDefault="00E92E78" w:rsidP="00E92E78">
      <w:pPr>
        <w:widowControl w:val="0"/>
        <w:numPr>
          <w:ilvl w:val="0"/>
          <w:numId w:val="14"/>
        </w:numPr>
        <w:tabs>
          <w:tab w:val="clear" w:pos="1778"/>
          <w:tab w:val="num" w:pos="284"/>
          <w:tab w:val="num" w:pos="720"/>
        </w:tabs>
        <w:adjustRightInd w:val="0"/>
        <w:spacing w:before="120" w:after="120"/>
        <w:ind w:left="284" w:hanging="284"/>
        <w:contextualSpacing/>
        <w:jc w:val="both"/>
        <w:rPr>
          <w:rFonts w:ascii="Verdana" w:eastAsia="Calibri" w:hAnsi="Verdana" w:cstheme="minorHAnsi"/>
          <w:b/>
          <w:sz w:val="20"/>
          <w:szCs w:val="20"/>
        </w:rPr>
      </w:pPr>
      <w:r w:rsidRPr="00AB3856">
        <w:rPr>
          <w:rFonts w:ascii="Verdana" w:eastAsia="Calibri" w:hAnsi="Verdana" w:cstheme="minorHAnsi"/>
          <w:b/>
          <w:sz w:val="20"/>
          <w:szCs w:val="20"/>
        </w:rPr>
        <w:t>Opis sposobu dokonania oceny spełnienia warunków udziału w postępowaniu i braku podstaw wykluczenia z postępowania oraz innych wymagań dotyczących Wykonawcy</w:t>
      </w:r>
    </w:p>
    <w:p w14:paraId="0C697917" w14:textId="77777777" w:rsidR="00E92E78" w:rsidRPr="00AB3856" w:rsidRDefault="00E92E78" w:rsidP="00E92E78">
      <w:pPr>
        <w:widowControl w:val="0"/>
        <w:adjustRightInd w:val="0"/>
        <w:spacing w:before="120" w:after="120"/>
        <w:ind w:left="284"/>
        <w:contextualSpacing/>
        <w:rPr>
          <w:rFonts w:ascii="Verdana" w:eastAsia="Calibri" w:hAnsi="Verdana" w:cstheme="minorHAnsi"/>
          <w:b/>
          <w:sz w:val="20"/>
          <w:szCs w:val="20"/>
        </w:rPr>
      </w:pPr>
    </w:p>
    <w:p w14:paraId="45572E50" w14:textId="77777777" w:rsidR="00E92E78" w:rsidRPr="00AB3856" w:rsidRDefault="00E92E78" w:rsidP="00E92E78">
      <w:pPr>
        <w:spacing w:before="120" w:after="120"/>
        <w:contextualSpacing/>
        <w:rPr>
          <w:rFonts w:ascii="Verdana" w:eastAsia="Calibri" w:hAnsi="Verdana" w:cstheme="minorHAnsi"/>
          <w:sz w:val="20"/>
          <w:szCs w:val="20"/>
        </w:rPr>
      </w:pPr>
      <w:r w:rsidRPr="00AB3856">
        <w:rPr>
          <w:rFonts w:ascii="Verdana" w:eastAsia="Calibri" w:hAnsi="Verdana" w:cstheme="minorHAnsi"/>
          <w:sz w:val="20"/>
          <w:szCs w:val="20"/>
        </w:rPr>
        <w:t xml:space="preserve">Na potwierdzenie wymagań określonych w pkt 1. powyżej, Wykonawca zobowiązany jest złożyć </w:t>
      </w:r>
      <w:r w:rsidRPr="00AB3856">
        <w:rPr>
          <w:rFonts w:ascii="Verdana" w:eastAsia="Calibri" w:hAnsi="Verdana" w:cstheme="minorHAnsi"/>
          <w:b/>
          <w:sz w:val="20"/>
          <w:szCs w:val="20"/>
        </w:rPr>
        <w:t>wraz z formularzem Oferty przygotowanym zgodnie ze wzorem stanowiącym</w:t>
      </w:r>
      <w:r w:rsidRPr="00AB3856">
        <w:rPr>
          <w:rFonts w:ascii="Verdana" w:eastAsia="Calibri" w:hAnsi="Verdana" w:cstheme="minorHAnsi"/>
          <w:sz w:val="20"/>
          <w:szCs w:val="20"/>
        </w:rPr>
        <w:t xml:space="preserve"> </w:t>
      </w:r>
      <w:r w:rsidRPr="00AB3856">
        <w:rPr>
          <w:rFonts w:ascii="Verdana" w:eastAsia="Calibri" w:hAnsi="Verdana" w:cstheme="minorHAnsi"/>
          <w:b/>
          <w:sz w:val="20"/>
          <w:szCs w:val="20"/>
        </w:rPr>
        <w:t>Załącznik nr 3 do SWZ</w:t>
      </w:r>
      <w:r w:rsidRPr="00AB3856">
        <w:rPr>
          <w:rFonts w:ascii="Verdana" w:eastAsia="Calibri" w:hAnsi="Verdana" w:cstheme="minorHAnsi"/>
          <w:sz w:val="20"/>
          <w:szCs w:val="20"/>
        </w:rPr>
        <w:t xml:space="preserve"> następujące dokumenty:</w:t>
      </w:r>
    </w:p>
    <w:p w14:paraId="3C988D6D"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z w:val="20"/>
          <w:szCs w:val="20"/>
        </w:rPr>
      </w:pPr>
      <w:r w:rsidRPr="00AB3856">
        <w:rPr>
          <w:rFonts w:ascii="Verdana" w:eastAsia="Calibri" w:hAnsi="Verdana" w:cstheme="minorHAnsi"/>
          <w:sz w:val="20"/>
          <w:szCs w:val="20"/>
        </w:rPr>
        <w:t xml:space="preserve">Oświadczenie o spełnieniu warunków udziału w postępowaniu oraz oświadczenie o nie podleganiu wykluczeniu z postępowania na podstawie na podstawie przesłanek w pkt 1.1 ppkt 5)-17) powyżej - w formularzu stanowiącym </w:t>
      </w:r>
      <w:r w:rsidRPr="00AB3856">
        <w:rPr>
          <w:rFonts w:ascii="Verdana" w:eastAsia="Calibri" w:hAnsi="Verdana" w:cstheme="minorHAnsi"/>
          <w:b/>
          <w:sz w:val="20"/>
          <w:szCs w:val="20"/>
        </w:rPr>
        <w:t>Załącznik nr 3 do SWZ</w:t>
      </w:r>
      <w:r w:rsidRPr="00AB3856">
        <w:rPr>
          <w:rFonts w:ascii="Verdana" w:eastAsia="Calibri" w:hAnsi="Verdana" w:cstheme="minorHAnsi"/>
          <w:sz w:val="20"/>
          <w:szCs w:val="20"/>
        </w:rPr>
        <w:t>);</w:t>
      </w:r>
      <w:r w:rsidRPr="00AB3856">
        <w:rPr>
          <w:rFonts w:ascii="Verdana" w:hAnsi="Verdana" w:cstheme="minorHAnsi"/>
          <w:iCs/>
          <w:color w:val="000000"/>
          <w:sz w:val="20"/>
          <w:szCs w:val="20"/>
        </w:rPr>
        <w:t xml:space="preserve"> </w:t>
      </w:r>
    </w:p>
    <w:p w14:paraId="43766AAF" w14:textId="77777777" w:rsidR="00E92E78" w:rsidRPr="00AB3856" w:rsidRDefault="00E92E78" w:rsidP="00E92E78">
      <w:pPr>
        <w:numPr>
          <w:ilvl w:val="1"/>
          <w:numId w:val="12"/>
        </w:numPr>
        <w:spacing w:before="120" w:after="120"/>
        <w:contextualSpacing/>
        <w:jc w:val="both"/>
        <w:rPr>
          <w:rFonts w:ascii="Verdana" w:eastAsia="Calibri" w:hAnsi="Verdana" w:cstheme="minorHAnsi"/>
          <w:sz w:val="20"/>
          <w:szCs w:val="20"/>
        </w:rPr>
      </w:pPr>
      <w:r w:rsidRPr="00AB3856">
        <w:rPr>
          <w:rFonts w:ascii="Verdana" w:eastAsia="Calibri" w:hAnsi="Verdana" w:cstheme="minorHAnsi"/>
          <w:sz w:val="20"/>
          <w:szCs w:val="20"/>
        </w:rPr>
        <w:t xml:space="preserve">Oświadczenie o braku podstaw do wykluczenia na podstawie art. 7 ust. 1 ustawy o przeciwdziałaniu wspierania agresji oraz art. 5 k rozporządzenia (UE) 2022/576 z dnia 8 kwietnia 2022 r. w sprawie zmiany rozporządzenia (UE) nr 833/2014 dotyczącego środków ograniczających w związku z działaniami Rosji destabilizującymi sytuację na Ukrainie. W przypadku Wykonawców wspólnie ubiegających się o Zamówienie, przedmiotowe oświadczenie składa każdy z tych Wykonawców lub Wykonawca upoważniony do ich reprezentowania. W przypadku gdy wykonawca polega w celu wykazania warunków udziału w postępowaniu na podmiotach udostępniających zasobny, na które przypada ponad 10% wartości zamówienia, oświadczenie składają również te podmioty.  Wzór oświadczenia stanowi </w:t>
      </w:r>
      <w:r w:rsidRPr="00AB3856">
        <w:rPr>
          <w:rFonts w:ascii="Verdana" w:eastAsia="Calibri" w:hAnsi="Verdana" w:cstheme="minorHAnsi"/>
          <w:b/>
          <w:sz w:val="20"/>
          <w:szCs w:val="20"/>
        </w:rPr>
        <w:t>Załącznik nr 4</w:t>
      </w:r>
      <w:r w:rsidRPr="00AB3856">
        <w:rPr>
          <w:rFonts w:ascii="Verdana" w:eastAsia="Calibri" w:hAnsi="Verdana" w:cstheme="minorHAnsi"/>
          <w:sz w:val="20"/>
          <w:szCs w:val="20"/>
        </w:rPr>
        <w:t xml:space="preserve"> do SWZ.</w:t>
      </w:r>
    </w:p>
    <w:p w14:paraId="30E79E7B"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z w:val="20"/>
          <w:szCs w:val="20"/>
        </w:rPr>
      </w:pPr>
      <w:r w:rsidRPr="00AB3856">
        <w:rPr>
          <w:rFonts w:ascii="Verdana" w:eastAsia="Calibri" w:hAnsi="Verdana" w:cstheme="minorHAnsi"/>
          <w:iCs/>
          <w:sz w:val="20"/>
          <w:szCs w:val="20"/>
        </w:rPr>
        <w:lastRenderedPageBreak/>
        <w:t xml:space="preserve">Odpis lub informację z Krajowego Rejestru Sądowego lub z Centralnej Ewidencji i Informacji o Działalności Gospodarczej, sporządzony nie wcześniej niż 3 miesiące przed jej złożeniem, jeżeli odrębne przepisy wymagają wpisu do rejestru lub ewidencji, w celu potwierdzenia braku podstaw wykluczenia na podstawie 9.4.2 Procedury </w:t>
      </w:r>
      <w:r w:rsidRPr="00AB3856">
        <w:rPr>
          <w:rFonts w:ascii="Verdana" w:eastAsia="Calibri" w:hAnsi="Verdana" w:cstheme="minorHAnsi"/>
          <w:i/>
          <w:iCs/>
          <w:sz w:val="20"/>
          <w:szCs w:val="20"/>
        </w:rPr>
        <w:t>(w przypadku konsorcjum, przedmiotowe dokumenty składa każdy z tych podmiotów).</w:t>
      </w:r>
      <w:r w:rsidRPr="00AB3856">
        <w:rPr>
          <w:rFonts w:ascii="Verdana" w:eastAsia="Calibri" w:hAnsi="Verdana" w:cstheme="minorHAnsi"/>
          <w:sz w:val="20"/>
          <w:szCs w:val="20"/>
        </w:rPr>
        <w:t xml:space="preserve"> (</w:t>
      </w:r>
      <w:r w:rsidRPr="00AB3856">
        <w:rPr>
          <w:rFonts w:ascii="Verdana" w:eastAsia="Calibri" w:hAnsi="Verdana" w:cstheme="minorHAnsi"/>
          <w:i/>
          <w:sz w:val="20"/>
          <w:szCs w:val="20"/>
        </w:rPr>
        <w:t>jeżeli Wykonawcy wspólnie ubiegają się o udzielenie zamówienia dokument składa każdy z nich)</w:t>
      </w:r>
      <w:r w:rsidRPr="00AB3856">
        <w:rPr>
          <w:rFonts w:ascii="Verdana" w:eastAsia="Calibri" w:hAnsi="Verdana" w:cstheme="minorHAnsi"/>
          <w:sz w:val="20"/>
          <w:szCs w:val="20"/>
        </w:rPr>
        <w:t>;</w:t>
      </w:r>
    </w:p>
    <w:p w14:paraId="40B7A588" w14:textId="77777777" w:rsidR="00E92E78" w:rsidRPr="00AB3856" w:rsidRDefault="00E92E78" w:rsidP="00E92E78">
      <w:pPr>
        <w:spacing w:before="120" w:after="120"/>
        <w:ind w:left="426"/>
        <w:contextualSpacing/>
        <w:rPr>
          <w:rFonts w:ascii="Verdana" w:eastAsia="Calibri" w:hAnsi="Verdana" w:cstheme="minorHAnsi"/>
          <w:sz w:val="20"/>
          <w:szCs w:val="20"/>
        </w:rPr>
      </w:pPr>
      <w:r w:rsidRPr="00AB3856">
        <w:rPr>
          <w:rFonts w:ascii="Verdana" w:eastAsia="Calibri" w:hAnsi="Verdana" w:cstheme="minorHAnsi"/>
          <w:sz w:val="20"/>
          <w:szCs w:val="20"/>
        </w:rPr>
        <w:t>Uwaga: Wykonawca nie jest zobowiązany do przedkładania ww. dokumentów, jeżeli dokumenty są dostępne pod określonymi adresami internetowymi ogólnodostępnych i bezpłatnych baz danych. W takim przypadku Zamawiający pobierze te dokumenty z tych baz danych, o ile posiada do nich dostęp.</w:t>
      </w:r>
    </w:p>
    <w:p w14:paraId="60562BDE"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trike/>
          <w:sz w:val="20"/>
          <w:szCs w:val="20"/>
        </w:rPr>
      </w:pPr>
      <w:r w:rsidRPr="00AB3856">
        <w:rPr>
          <w:rFonts w:ascii="Verdana" w:eastAsia="Calibri" w:hAnsi="Verdana" w:cstheme="minorHAnsi"/>
          <w:strike/>
          <w:sz w:val="20"/>
          <w:szCs w:val="20"/>
        </w:rPr>
        <w:t xml:space="preserve">Wykaz doświadczenia </w:t>
      </w:r>
      <w:r w:rsidRPr="00AB3856">
        <w:rPr>
          <w:rFonts w:ascii="Verdana" w:eastAsia="Calibri" w:hAnsi="Verdana" w:cstheme="minorHAnsi"/>
          <w:iCs/>
          <w:strike/>
          <w:sz w:val="20"/>
          <w:szCs w:val="20"/>
        </w:rPr>
        <w:t>(zgodnie z treścią</w:t>
      </w:r>
      <w:r w:rsidRPr="00AB3856">
        <w:rPr>
          <w:rFonts w:ascii="Verdana" w:eastAsia="Calibri" w:hAnsi="Verdana" w:cstheme="minorHAnsi"/>
          <w:b/>
          <w:iCs/>
          <w:strike/>
          <w:sz w:val="20"/>
          <w:szCs w:val="20"/>
        </w:rPr>
        <w:t xml:space="preserve"> Załącznika nr .. do SWZ</w:t>
      </w:r>
      <w:r w:rsidRPr="00AB3856">
        <w:rPr>
          <w:rFonts w:ascii="Verdana" w:eastAsia="Calibri" w:hAnsi="Verdana" w:cstheme="minorHAnsi"/>
          <w:iCs/>
          <w:strike/>
          <w:sz w:val="20"/>
          <w:szCs w:val="20"/>
        </w:rPr>
        <w:t>)</w:t>
      </w:r>
      <w:r w:rsidRPr="00AB3856">
        <w:rPr>
          <w:rFonts w:ascii="Verdana" w:eastAsia="Calibri" w:hAnsi="Verdana" w:cstheme="minorHAnsi"/>
          <w:strike/>
          <w:sz w:val="20"/>
          <w:szCs w:val="20"/>
        </w:rPr>
        <w:t xml:space="preserve">, o którym mowa w pkt 1.2.1.a powyżej, </w:t>
      </w:r>
      <w:r w:rsidRPr="00AB3856">
        <w:rPr>
          <w:rFonts w:ascii="Verdana" w:eastAsia="Calibri" w:hAnsi="Verdana" w:cstheme="minorHAnsi"/>
          <w:iCs/>
          <w:strike/>
          <w:sz w:val="20"/>
          <w:szCs w:val="20"/>
        </w:rPr>
        <w:t>wraz z dowodami określającymi, czy roboty budowlane wskazane w wykazie zostały wykonane należycie. Dowodami, o których mowa powyżej są referencje wystawione przez podmiot, na rzecz którego zamówienia były wykonywane</w:t>
      </w:r>
      <w:r w:rsidRPr="00AB3856">
        <w:rPr>
          <w:rFonts w:ascii="Verdana" w:eastAsia="Calibri" w:hAnsi="Verdana" w:cstheme="minorHAnsi"/>
          <w:strike/>
          <w:sz w:val="20"/>
          <w:szCs w:val="20"/>
        </w:rPr>
        <w:t>;</w:t>
      </w:r>
    </w:p>
    <w:p w14:paraId="64DDDF34" w14:textId="77777777" w:rsidR="00E92E78" w:rsidRPr="00AB3856" w:rsidRDefault="00E92E78" w:rsidP="00E92E78">
      <w:pPr>
        <w:spacing w:before="120" w:after="120"/>
        <w:ind w:left="426"/>
        <w:contextualSpacing/>
        <w:rPr>
          <w:rFonts w:ascii="Verdana" w:eastAsia="Calibri" w:hAnsi="Verdana" w:cstheme="minorHAnsi"/>
          <w:strike/>
          <w:sz w:val="20"/>
          <w:szCs w:val="20"/>
        </w:rPr>
      </w:pPr>
      <w:r w:rsidRPr="00AB3856">
        <w:rPr>
          <w:rFonts w:ascii="Verdana" w:eastAsia="Calibri" w:hAnsi="Verdana" w:cstheme="minorHAnsi"/>
          <w:strike/>
          <w:sz w:val="20"/>
          <w:szCs w:val="20"/>
        </w:rPr>
        <w:t>Uwaga: Nie wymaga się załączania dokumentów potwierdzających należyte wykonanie prac wykonywanych na rzecz PGE Dystrybucja S.A. W takim wypadku Wykonawca winien wskazać numer umowy na podstawie której realizował zamówienie.</w:t>
      </w:r>
    </w:p>
    <w:p w14:paraId="2EC8BBE3"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trike/>
          <w:sz w:val="20"/>
          <w:szCs w:val="20"/>
        </w:rPr>
      </w:pPr>
      <w:r w:rsidRPr="00AB3856">
        <w:rPr>
          <w:rFonts w:ascii="Verdana" w:eastAsia="Calibri" w:hAnsi="Verdana" w:cstheme="minorHAnsi"/>
          <w:bCs/>
          <w:strike/>
          <w:sz w:val="20"/>
          <w:szCs w:val="20"/>
        </w:rPr>
        <w:t>Wykaz osób (zgodnie ze wzorem</w:t>
      </w:r>
      <w:r w:rsidRPr="00AB3856">
        <w:rPr>
          <w:rFonts w:ascii="Verdana" w:eastAsia="Calibri" w:hAnsi="Verdana" w:cstheme="minorHAnsi"/>
          <w:b/>
          <w:bCs/>
          <w:strike/>
          <w:sz w:val="20"/>
          <w:szCs w:val="20"/>
        </w:rPr>
        <w:t xml:space="preserve"> Załącznika nr .. do SWZ</w:t>
      </w:r>
      <w:r w:rsidRPr="00AB3856">
        <w:rPr>
          <w:rFonts w:ascii="Verdana" w:eastAsia="Calibri" w:hAnsi="Verdana" w:cstheme="minorHAnsi"/>
          <w:bCs/>
          <w:strike/>
          <w:sz w:val="20"/>
          <w:szCs w:val="20"/>
        </w:rPr>
        <w:t>), o których mowa w pkt 1.2.1.b powyżej, zawierający informację na temat wykształcenia / kwalifikacji / doświadczenia /uprawnień tych osób wraz z kserokopiami tych uprawnień i legitymacji;</w:t>
      </w:r>
    </w:p>
    <w:p w14:paraId="65DCBFD1"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trike/>
          <w:sz w:val="20"/>
          <w:szCs w:val="20"/>
        </w:rPr>
      </w:pPr>
      <w:r w:rsidRPr="00AB3856">
        <w:rPr>
          <w:rFonts w:ascii="Verdana" w:eastAsia="Calibri" w:hAnsi="Verdana" w:cstheme="minorHAnsi"/>
          <w:strike/>
          <w:sz w:val="20"/>
          <w:szCs w:val="20"/>
        </w:rPr>
        <w:t xml:space="preserve">Wykaz potencjału technicznego, o którym mowa w pkt … powyżej (zgodnie ze wzorem </w:t>
      </w:r>
      <w:r w:rsidRPr="00AB3856">
        <w:rPr>
          <w:rFonts w:ascii="Verdana" w:eastAsia="Calibri" w:hAnsi="Verdana" w:cstheme="minorHAnsi"/>
          <w:b/>
          <w:strike/>
          <w:sz w:val="20"/>
          <w:szCs w:val="20"/>
        </w:rPr>
        <w:t>Załącznika nr … do SWZ</w:t>
      </w:r>
      <w:r w:rsidRPr="00AB3856">
        <w:rPr>
          <w:rFonts w:ascii="Verdana" w:eastAsia="Calibri" w:hAnsi="Verdana" w:cstheme="minorHAnsi"/>
          <w:strike/>
          <w:sz w:val="20"/>
          <w:szCs w:val="20"/>
        </w:rPr>
        <w:t>)</w:t>
      </w:r>
      <w:r w:rsidRPr="00AB3856">
        <w:rPr>
          <w:rFonts w:ascii="Verdana" w:hAnsi="Verdana" w:cstheme="minorHAnsi"/>
          <w:i/>
          <w:strike/>
          <w:sz w:val="20"/>
          <w:szCs w:val="20"/>
        </w:rPr>
        <w:t xml:space="preserve"> </w:t>
      </w:r>
      <w:r w:rsidRPr="00AB3856">
        <w:rPr>
          <w:rFonts w:ascii="Verdana" w:eastAsia="Calibri" w:hAnsi="Verdana" w:cstheme="minorHAnsi"/>
          <w:strike/>
          <w:sz w:val="20"/>
          <w:szCs w:val="20"/>
        </w:rPr>
        <w:t>powyżej;</w:t>
      </w:r>
    </w:p>
    <w:p w14:paraId="60B79249"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trike/>
          <w:sz w:val="20"/>
          <w:szCs w:val="20"/>
        </w:rPr>
      </w:pPr>
      <w:r w:rsidRPr="00AB3856">
        <w:rPr>
          <w:rFonts w:ascii="Verdana" w:eastAsia="Calibri" w:hAnsi="Verdana" w:cstheme="minorHAnsi"/>
          <w:strike/>
          <w:sz w:val="20"/>
          <w:szCs w:val="20"/>
        </w:rPr>
        <w:t>Aktualne zezwolenie / licencja / koncesja / wpis do rejestru działalności regulowanej / ……..,  których mowa w pkt ….. powyżej;</w:t>
      </w:r>
    </w:p>
    <w:p w14:paraId="7D73E0CB"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z w:val="20"/>
          <w:szCs w:val="20"/>
        </w:rPr>
      </w:pPr>
      <w:r w:rsidRPr="00AB3856">
        <w:rPr>
          <w:rFonts w:ascii="Verdana" w:eastAsia="Calibri" w:hAnsi="Verdana" w:cstheme="minorHAnsi"/>
          <w:sz w:val="20"/>
          <w:szCs w:val="20"/>
        </w:rPr>
        <w:t>Dokument potwierdzający, że Wykonawca jest ubezpieczony od odpowiedzialności cywilnej, o której mowa w pkt.1.2.3.a powyżej, w zakresie prowadzonej działalności związanej z przedmiotem zamówienia ze wskazaniem sumy gwarancyjnej tego ubezpieczenia, wraz z dokumentem potwierdzającym opłacenie składki ubezpieczeniowej;</w:t>
      </w:r>
    </w:p>
    <w:p w14:paraId="6183C9A0"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z w:val="20"/>
          <w:szCs w:val="20"/>
        </w:rPr>
      </w:pPr>
      <w:r w:rsidRPr="00AB3856">
        <w:rPr>
          <w:rFonts w:ascii="Verdana" w:eastAsia="Calibri" w:hAnsi="Verdana" w:cstheme="minorHAnsi"/>
          <w:strike/>
          <w:sz w:val="20"/>
          <w:szCs w:val="20"/>
        </w:rPr>
        <w:t xml:space="preserve">Zobowiązanie podmiotu udostępniającego zasoby zgodnie ze wzorem </w:t>
      </w:r>
      <w:r w:rsidRPr="00AB3856">
        <w:rPr>
          <w:rFonts w:ascii="Verdana" w:eastAsia="Calibri" w:hAnsi="Verdana" w:cstheme="minorHAnsi"/>
          <w:b/>
          <w:strike/>
          <w:sz w:val="20"/>
          <w:szCs w:val="20"/>
        </w:rPr>
        <w:t>Załącznika nr .. do SWZ</w:t>
      </w:r>
      <w:r w:rsidRPr="00AB3856">
        <w:rPr>
          <w:rFonts w:ascii="Verdana" w:eastAsia="Calibri" w:hAnsi="Verdana" w:cstheme="minorHAnsi"/>
          <w:sz w:val="20"/>
          <w:szCs w:val="20"/>
        </w:rPr>
        <w:t>;</w:t>
      </w:r>
    </w:p>
    <w:p w14:paraId="17DADEF6" w14:textId="01256CD3" w:rsidR="00E92E78" w:rsidRPr="00AB3856" w:rsidRDefault="00527848" w:rsidP="00E92E78">
      <w:pPr>
        <w:numPr>
          <w:ilvl w:val="1"/>
          <w:numId w:val="12"/>
        </w:numPr>
        <w:spacing w:before="120" w:after="120"/>
        <w:ind w:left="426" w:hanging="426"/>
        <w:contextualSpacing/>
        <w:jc w:val="both"/>
        <w:rPr>
          <w:rFonts w:ascii="Verdana" w:eastAsia="Calibri" w:hAnsi="Verdana" w:cstheme="minorHAnsi"/>
          <w:sz w:val="20"/>
          <w:szCs w:val="20"/>
        </w:rPr>
      </w:pPr>
      <w:r w:rsidRPr="00527848">
        <w:rPr>
          <w:rFonts w:ascii="Verdana" w:eastAsia="Calibri" w:hAnsi="Verdana" w:cstheme="minorHAnsi"/>
          <w:b/>
          <w:sz w:val="20"/>
          <w:szCs w:val="20"/>
        </w:rPr>
        <w:t>Dokument potwierdzający odbycie wizji lokalnej zgodnie ze wzorem Załącznika nr 6 do SWZ</w:t>
      </w:r>
      <w:r>
        <w:rPr>
          <w:rFonts w:ascii="Verdana" w:eastAsia="Calibri" w:hAnsi="Verdana" w:cstheme="minorHAnsi"/>
          <w:sz w:val="20"/>
          <w:szCs w:val="20"/>
        </w:rPr>
        <w:t>.</w:t>
      </w:r>
    </w:p>
    <w:p w14:paraId="42A8430E" w14:textId="77777777" w:rsidR="00E92E78" w:rsidRPr="00AB3856" w:rsidRDefault="00E92E78" w:rsidP="00E92E78">
      <w:pPr>
        <w:numPr>
          <w:ilvl w:val="1"/>
          <w:numId w:val="12"/>
        </w:numPr>
        <w:spacing w:before="120" w:after="120"/>
        <w:ind w:left="426" w:hanging="426"/>
        <w:contextualSpacing/>
        <w:jc w:val="both"/>
        <w:rPr>
          <w:rFonts w:ascii="Verdana" w:eastAsia="Calibri" w:hAnsi="Verdana" w:cstheme="minorHAnsi"/>
          <w:sz w:val="20"/>
          <w:szCs w:val="20"/>
        </w:rPr>
      </w:pPr>
      <w:r w:rsidRPr="00AB3856">
        <w:rPr>
          <w:rFonts w:ascii="Verdana" w:eastAsia="Calibri" w:hAnsi="Verdana" w:cstheme="minorHAnsi"/>
          <w:sz w:val="20"/>
          <w:szCs w:val="20"/>
        </w:rPr>
        <w:t xml:space="preserve"> Zamawiający informuje, że w przypadku Wykonawcy najwyżej ocenionego dokona weryfikacji przesłanek wykluczenia, o których mowa w pkt 1.1 powyżej w zakresie pkt 9.4.3.1-9.4.3.4 Procedury, również w oparciu o dokumenty dotyczące statusu własnościowego wykonawcy (oraz odpowiednio członka Konsorcjum, podmiotu udostepniającego zasoby, podwykonawcy), które uzna za niezbędne w konkretnym przypadku. W szczególności na potwierdzenie braku podstaw wykluczenia, Zamawiający może żądać złożenia od Wykonawcy dodatkowych wyjaśnień/dokumentów, w szczególności - dokumentów rejestrowych poszczególnych podmiotów, którym przysługują bezpośrednio lub pośrednio prawa własności do Wykonawcy (odpowiednio członka konsorcjum, podmiotu udostępniającego zasoby, podwykonawcy), w tym CEIDG, KRS lub ich odpowiedników, oraz informacji z Centralnego Rejestru Beneficjentów Rzeczywistych – jeżeli odrębne przepisy wymagają wpisu do tego rejestru, o ile nie będzie możliwe uzyskanie tych dokumentów za pomocą bezpłatnych i ogólnodostępnych baz danych, w szczególności rejestrów publicznych.</w:t>
      </w:r>
    </w:p>
    <w:p w14:paraId="4C21590F" w14:textId="77777777" w:rsidR="00E92E78" w:rsidRPr="00AB3856" w:rsidRDefault="00E92E78" w:rsidP="00E92E78">
      <w:pPr>
        <w:spacing w:before="120" w:after="120"/>
        <w:ind w:left="360"/>
        <w:contextualSpacing/>
        <w:rPr>
          <w:rFonts w:ascii="Verdana" w:eastAsia="Calibri" w:hAnsi="Verdana" w:cstheme="minorHAnsi"/>
          <w:sz w:val="20"/>
          <w:szCs w:val="20"/>
        </w:rPr>
      </w:pPr>
      <w:r w:rsidRPr="00AB3856">
        <w:rPr>
          <w:rFonts w:ascii="Verdana" w:eastAsia="Calibri" w:hAnsi="Verdana" w:cstheme="minorHAnsi"/>
          <w:sz w:val="20"/>
          <w:szCs w:val="20"/>
        </w:rPr>
        <w:t xml:space="preserve">W przypadku podmiotów mających miejsce zamieszkania lub siedzibę poza granicami Rzeczpospolitej Polskiej, zamiast informacji z Centralnego Rejestru Beneficjentów Rzeczywistych, na żądanie Zamawiającego Wykonawcy zobowiązani będą do złożenia informacji z odpowiedniego rejestru zawierającego informacje o jego beneficjentach rzeczywistych albo, w przypadku braku takiego rejestru, inny równoważny dokument wydany przez właściwy organ sądowy lub administracyjny kraju, w którym dany podmiot ma siedzibę lub miejsce zamieszkania, określający jego beneficjentów rzeczywistych. </w:t>
      </w:r>
    </w:p>
    <w:p w14:paraId="366280A6" w14:textId="77777777" w:rsidR="00E92E78" w:rsidRPr="00AB3856" w:rsidRDefault="00E92E78" w:rsidP="00E92E78">
      <w:pPr>
        <w:spacing w:before="120" w:after="120"/>
        <w:ind w:left="360"/>
        <w:contextualSpacing/>
        <w:rPr>
          <w:rFonts w:ascii="Verdana" w:eastAsia="Calibri" w:hAnsi="Verdana" w:cstheme="minorHAnsi"/>
          <w:sz w:val="20"/>
          <w:szCs w:val="20"/>
        </w:rPr>
      </w:pPr>
      <w:r w:rsidRPr="00AB3856">
        <w:rPr>
          <w:rFonts w:ascii="Verdana" w:eastAsia="Calibri" w:hAnsi="Verdana" w:cstheme="minorHAnsi"/>
          <w:sz w:val="20"/>
          <w:szCs w:val="20"/>
        </w:rPr>
        <w:t xml:space="preserve">W przypadku wskazania przez Wykonawcę dostępności wymaganych przez Zamawiającego dokumentów, o których mowa powyżej pod określonymi adresami internetowymi ogólnodostępnych i bezpłatnych baz danych, Zamawiający może żądać od Wykonawcy </w:t>
      </w:r>
      <w:r w:rsidRPr="00AB3856">
        <w:rPr>
          <w:rFonts w:ascii="Verdana" w:eastAsia="Calibri" w:hAnsi="Verdana" w:cstheme="minorHAnsi"/>
          <w:sz w:val="20"/>
          <w:szCs w:val="20"/>
        </w:rPr>
        <w:lastRenderedPageBreak/>
        <w:t>przedstawienia tłumaczenia podmiotowych środków dowodowych lub dokumentów na język polski pobranych samodzielnie przez Zamawiającego.</w:t>
      </w:r>
    </w:p>
    <w:p w14:paraId="7BEE1EDE" w14:textId="77777777" w:rsidR="00E92E78" w:rsidRPr="00AB3856" w:rsidRDefault="00E92E78" w:rsidP="00E92E78">
      <w:pPr>
        <w:spacing w:before="120" w:after="120"/>
        <w:ind w:left="360"/>
        <w:contextualSpacing/>
        <w:rPr>
          <w:rFonts w:ascii="Verdana" w:eastAsia="Calibri" w:hAnsi="Verdana" w:cstheme="minorHAnsi"/>
          <w:sz w:val="20"/>
          <w:szCs w:val="20"/>
        </w:rPr>
      </w:pPr>
      <w:r w:rsidRPr="00AB3856">
        <w:rPr>
          <w:rFonts w:ascii="Verdana" w:eastAsia="Calibri" w:hAnsi="Verdana" w:cstheme="minorHAnsi"/>
          <w:sz w:val="20"/>
          <w:szCs w:val="20"/>
        </w:rPr>
        <w:t>Zamawiający będzie dokonywał również weryfikacji list, o których mowa w art. 7 ust. 1 ustawy o przeciwdziałaniu wspierania agresji na Ukrainę.</w:t>
      </w:r>
    </w:p>
    <w:p w14:paraId="79231E2F" w14:textId="77777777" w:rsidR="00E92E78" w:rsidRPr="00AB3856" w:rsidRDefault="00E92E78" w:rsidP="00E92E78">
      <w:pPr>
        <w:numPr>
          <w:ilvl w:val="1"/>
          <w:numId w:val="12"/>
        </w:numPr>
        <w:spacing w:before="120" w:after="120"/>
        <w:contextualSpacing/>
        <w:jc w:val="both"/>
        <w:rPr>
          <w:rFonts w:ascii="Verdana" w:eastAsia="Calibri" w:hAnsi="Verdana" w:cstheme="minorHAnsi"/>
          <w:sz w:val="20"/>
          <w:szCs w:val="20"/>
        </w:rPr>
      </w:pPr>
      <w:r w:rsidRPr="00AB3856">
        <w:rPr>
          <w:rFonts w:ascii="Verdana" w:eastAsia="Calibri" w:hAnsi="Verdana" w:cstheme="minorHAnsi"/>
          <w:sz w:val="20"/>
          <w:szCs w:val="20"/>
        </w:rPr>
        <w:t>W przypadku kiedy w związku z wykonaniem Umowy zakupowej Wykonawca będzie przetwarzał dane osobowe na rzecz Zamawiającego na podstawie Umowy powierzenia przetwarzania danych osobowych, Wykonawca, którego Oferta zostanie najwyżej oceniona, zostanie wezwany do złożenia w wyznaczonym terminie ankiety w zakresie gwarancji bezpieczeństwa przetwarzania danych osobowych, zgodnie ze wzorem wskazanym w Załączniku nr … do SWZ. Jeżeli Wykonawca będący podmiotem przetwarzającym dane osobowe, w wyznaczonym do tego terminie nie złoży ankiety w zakresie gwarancji bezpieczeństwa przetwarzania danych osobowych lub kiedy Zamawiający po analizie ankiety uzna, że Wykonawca nie daje takich gwarancji Oferta Wykonawcy podlega odrzuceniu.</w:t>
      </w:r>
    </w:p>
    <w:p w14:paraId="5349F4DF" w14:textId="77777777" w:rsidR="00E92E78" w:rsidRPr="00AB3856" w:rsidRDefault="00E92E78" w:rsidP="00E92E78">
      <w:pPr>
        <w:spacing w:before="120" w:after="120"/>
        <w:contextualSpacing/>
        <w:rPr>
          <w:rFonts w:ascii="Verdana" w:eastAsia="Calibri" w:hAnsi="Verdana" w:cstheme="minorHAnsi"/>
          <w:sz w:val="20"/>
          <w:szCs w:val="20"/>
        </w:rPr>
      </w:pPr>
    </w:p>
    <w:p w14:paraId="5743FC55"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17" w:name="_Toc200365645"/>
      <w:r w:rsidRPr="00AB3856">
        <w:rPr>
          <w:rFonts w:ascii="Verdana" w:hAnsi="Verdana" w:cstheme="minorHAnsi"/>
          <w:b/>
          <w:sz w:val="20"/>
          <w:szCs w:val="20"/>
        </w:rPr>
        <w:t>Na kompletną Ofertę składają się dokumenty, jak niżej</w:t>
      </w:r>
      <w:r w:rsidRPr="00AB3856">
        <w:rPr>
          <w:rFonts w:ascii="Verdana" w:hAnsi="Verdana" w:cstheme="minorHAnsi"/>
          <w:sz w:val="20"/>
          <w:szCs w:val="20"/>
        </w:rPr>
        <w:t>:</w:t>
      </w:r>
      <w:bookmarkEnd w:id="417"/>
    </w:p>
    <w:p w14:paraId="6634233E" w14:textId="66BE1789" w:rsidR="00E92E78" w:rsidRPr="00AB3856" w:rsidRDefault="00E92E78" w:rsidP="00E92E78">
      <w:pPr>
        <w:pStyle w:val="Tekstpodstawowy"/>
        <w:numPr>
          <w:ilvl w:val="1"/>
          <w:numId w:val="12"/>
        </w:numPr>
        <w:spacing w:line="24" w:lineRule="atLeast"/>
        <w:outlineLvl w:val="0"/>
        <w:rPr>
          <w:rFonts w:ascii="Verdana" w:hAnsi="Verdana" w:cstheme="minorHAnsi"/>
          <w:sz w:val="20"/>
        </w:rPr>
      </w:pPr>
      <w:bookmarkStart w:id="418" w:name="_Toc200365646"/>
      <w:r w:rsidRPr="00AB3856">
        <w:rPr>
          <w:rFonts w:ascii="Verdana" w:hAnsi="Verdana" w:cstheme="minorHAnsi"/>
          <w:b/>
          <w:iCs/>
          <w:sz w:val="20"/>
        </w:rPr>
        <w:t xml:space="preserve">Formularz Oferty (przygotowany wg Załącznika nr 3 do SWZ) </w:t>
      </w:r>
      <w:r w:rsidRPr="00AB3856">
        <w:rPr>
          <w:rFonts w:ascii="Verdana" w:hAnsi="Verdana" w:cstheme="minorHAnsi"/>
          <w:iCs/>
          <w:sz w:val="20"/>
        </w:rPr>
        <w:t>przygotowany</w:t>
      </w:r>
      <w:r w:rsidRPr="00AB3856">
        <w:rPr>
          <w:rFonts w:ascii="Verdana" w:hAnsi="Verdana" w:cstheme="minorHAnsi"/>
          <w:b/>
          <w:iCs/>
          <w:sz w:val="20"/>
        </w:rPr>
        <w:t xml:space="preserve"> </w:t>
      </w:r>
      <w:r w:rsidRPr="00AB3856">
        <w:rPr>
          <w:rFonts w:ascii="Verdana" w:hAnsi="Verdana" w:cstheme="minorHAnsi"/>
          <w:iCs/>
          <w:sz w:val="20"/>
        </w:rPr>
        <w:t>zgodnie z wymogami pkt 6.3. SWZ oraz 6.5. SWZ.</w:t>
      </w:r>
      <w:bookmarkEnd w:id="418"/>
      <w:r w:rsidRPr="00AB3856">
        <w:rPr>
          <w:rFonts w:ascii="Verdana" w:hAnsi="Verdana" w:cstheme="minorHAnsi"/>
          <w:b/>
          <w:iCs/>
          <w:sz w:val="20"/>
        </w:rPr>
        <w:t xml:space="preserve"> </w:t>
      </w:r>
    </w:p>
    <w:p w14:paraId="2599E047" w14:textId="28A3B10F" w:rsidR="00AB3856" w:rsidRPr="00AB3856" w:rsidRDefault="00AB3856" w:rsidP="00E92E78">
      <w:pPr>
        <w:pStyle w:val="Tekstpodstawowy"/>
        <w:numPr>
          <w:ilvl w:val="1"/>
          <w:numId w:val="12"/>
        </w:numPr>
        <w:spacing w:line="24" w:lineRule="atLeast"/>
        <w:outlineLvl w:val="0"/>
        <w:rPr>
          <w:rFonts w:ascii="Verdana" w:hAnsi="Verdana" w:cstheme="minorHAnsi"/>
          <w:sz w:val="20"/>
        </w:rPr>
      </w:pPr>
      <w:r w:rsidRPr="00AB3856">
        <w:rPr>
          <w:rFonts w:ascii="Verdana" w:hAnsi="Verdana" w:cstheme="minorHAnsi"/>
          <w:b/>
          <w:iCs/>
          <w:sz w:val="20"/>
        </w:rPr>
        <w:t xml:space="preserve">Potwierdzenie odbycia wizji lokalnej ( przygotowany wg Załącznika nr 6 do SWZ) </w:t>
      </w:r>
    </w:p>
    <w:p w14:paraId="7938DD9B" w14:textId="77777777" w:rsidR="00E92E78" w:rsidRPr="00AB3856" w:rsidRDefault="00E92E78" w:rsidP="00E92E78">
      <w:pPr>
        <w:pStyle w:val="Tekstpodstawowy"/>
        <w:numPr>
          <w:ilvl w:val="2"/>
          <w:numId w:val="12"/>
        </w:numPr>
        <w:spacing w:line="24" w:lineRule="atLeast"/>
        <w:ind w:left="567" w:hanging="567"/>
        <w:outlineLvl w:val="0"/>
        <w:rPr>
          <w:rFonts w:ascii="Verdana" w:hAnsi="Verdana" w:cstheme="minorHAnsi"/>
          <w:strike/>
          <w:sz w:val="20"/>
        </w:rPr>
      </w:pPr>
      <w:bookmarkStart w:id="419" w:name="_Toc200365647"/>
      <w:r w:rsidRPr="00AB3856">
        <w:rPr>
          <w:rFonts w:ascii="Verdana" w:hAnsi="Verdana" w:cstheme="minorHAnsi"/>
          <w:b/>
          <w:iCs/>
          <w:strike/>
          <w:sz w:val="20"/>
        </w:rPr>
        <w:t>Podpisany formularz cenowy/Arkusz kalkulacyjny wg Załącznika nr … do SWZ.</w:t>
      </w:r>
      <w:bookmarkEnd w:id="419"/>
    </w:p>
    <w:p w14:paraId="159A8C95" w14:textId="77777777" w:rsidR="00E92E78" w:rsidRPr="00AB3856" w:rsidRDefault="00E92E78" w:rsidP="00E92E78">
      <w:pPr>
        <w:pStyle w:val="Tekstpodstawowy"/>
        <w:numPr>
          <w:ilvl w:val="2"/>
          <w:numId w:val="12"/>
        </w:numPr>
        <w:spacing w:line="24" w:lineRule="atLeast"/>
        <w:ind w:left="567" w:hanging="567"/>
        <w:outlineLvl w:val="0"/>
        <w:rPr>
          <w:rFonts w:ascii="Verdana" w:hAnsi="Verdana" w:cstheme="minorHAnsi"/>
          <w:strike/>
          <w:sz w:val="20"/>
        </w:rPr>
      </w:pPr>
      <w:bookmarkStart w:id="420" w:name="_Toc200365648"/>
      <w:r w:rsidRPr="00AB3856">
        <w:rPr>
          <w:rFonts w:ascii="Verdana" w:hAnsi="Verdana" w:cstheme="minorHAnsi"/>
          <w:b/>
          <w:iCs/>
          <w:strike/>
          <w:sz w:val="20"/>
        </w:rPr>
        <w:t>Dokumenty składane w celu oceny spełniania parametrów /cech ocenianych przez Zamawiającego w ramach kryteriów oceny ofert, o których mowa w pkt 12.1 SWZ.</w:t>
      </w:r>
      <w:bookmarkEnd w:id="420"/>
    </w:p>
    <w:p w14:paraId="650FDA9C" w14:textId="77777777" w:rsidR="00E92E78" w:rsidRPr="00AB3856" w:rsidRDefault="00E92E78" w:rsidP="00E92E78">
      <w:pPr>
        <w:pStyle w:val="Tekstpodstawowy"/>
        <w:spacing w:line="24" w:lineRule="atLeast"/>
        <w:ind w:left="567"/>
        <w:outlineLvl w:val="0"/>
        <w:rPr>
          <w:rFonts w:ascii="Verdana" w:hAnsi="Verdana" w:cstheme="minorHAnsi"/>
          <w:b/>
          <w:sz w:val="20"/>
          <w:u w:val="single"/>
        </w:rPr>
      </w:pPr>
      <w:bookmarkStart w:id="421" w:name="_Toc200365649"/>
      <w:r w:rsidRPr="00AB3856">
        <w:rPr>
          <w:rFonts w:ascii="Verdana" w:hAnsi="Verdana" w:cstheme="minorHAnsi"/>
          <w:b/>
          <w:sz w:val="20"/>
        </w:rPr>
        <w:t>Uwaga: Dokumenty składające się na ofertę wymienione w pkt 3.1. powyżej nie podlegają uzupełnieniu - brak ich złożenia skutkował będzie odrzuceniem oferty.</w:t>
      </w:r>
      <w:bookmarkEnd w:id="421"/>
    </w:p>
    <w:p w14:paraId="2C429280"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22" w:name="_Toc200365650"/>
      <w:r w:rsidRPr="00AB3856">
        <w:rPr>
          <w:rFonts w:ascii="Verdana" w:hAnsi="Verdana" w:cstheme="minorHAnsi"/>
          <w:sz w:val="20"/>
          <w:szCs w:val="20"/>
        </w:rPr>
        <w:t>Dokumenty/oświadczenia/wykazy wymienione w pkt 2 powyżej.</w:t>
      </w:r>
      <w:bookmarkEnd w:id="422"/>
    </w:p>
    <w:p w14:paraId="10FB0DB2"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23" w:name="_Toc200365651"/>
      <w:r w:rsidRPr="00AB3856">
        <w:rPr>
          <w:rFonts w:ascii="Verdana" w:hAnsi="Verdana" w:cstheme="minorHAnsi"/>
          <w:sz w:val="20"/>
          <w:szCs w:val="20"/>
        </w:rPr>
        <w:t>Pełnomocnictwo dla osób podpisujących Ofertę, jeżeli uprawnienie do reprezentacji Wykonawcy nie wynika z dokumentu rejestrowego, o którym mowa w punkcie 2.3. powyżej. Zaleca się, aby pełnomocnictwo jednoznacznie określało postępowanie, do którego się odnosi oraz zakres czynności, do których został umocowany pełnomocnik. W przypadku, gdy Oferta podpisywana będzie przez pełnomocnika, jego pełnomocnictwo powinno obejmować składanie oświadczeń w zakresie podstaw do wykluczenia.</w:t>
      </w:r>
      <w:bookmarkEnd w:id="423"/>
    </w:p>
    <w:p w14:paraId="0A492D4D"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24" w:name="_Toc200365652"/>
      <w:r w:rsidRPr="00AB3856">
        <w:rPr>
          <w:rFonts w:ascii="Verdana" w:hAnsi="Verdana" w:cstheme="minorHAnsi"/>
          <w:sz w:val="20"/>
          <w:szCs w:val="20"/>
        </w:rPr>
        <w:t>Jeżeli działalność gospodarcza przedsiębiorców prowadzona jest wspólnie na podstawie zawartej umowy,  Wykonawca powinien załączyć umowę spółki cywilnej.</w:t>
      </w:r>
      <w:bookmarkEnd w:id="424"/>
    </w:p>
    <w:p w14:paraId="345B88F6"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25" w:name="_Toc200365653"/>
      <w:r w:rsidRPr="00AB3856">
        <w:rPr>
          <w:rFonts w:ascii="Verdana" w:hAnsi="Verdana" w:cstheme="minorHAnsi"/>
          <w:sz w:val="20"/>
          <w:szCs w:val="20"/>
        </w:rPr>
        <w:t>W przypadku składania Oferty przez Wykonawców wspólnie ubiegających się o udzielenie zamówienia do Oferty należy załączyć umowę konsorcjum lub inną podobną umowę regulującą współpracę, która powinna zawierać co najmniej następujące postanowienia:</w:t>
      </w:r>
      <w:bookmarkEnd w:id="425"/>
    </w:p>
    <w:p w14:paraId="36A222BB" w14:textId="77777777" w:rsidR="00E92E78" w:rsidRPr="00AB3856" w:rsidRDefault="00E92E78" w:rsidP="00E92E78">
      <w:pPr>
        <w:pStyle w:val="Akapitzlist"/>
        <w:numPr>
          <w:ilvl w:val="0"/>
          <w:numId w:val="13"/>
        </w:numPr>
        <w:spacing w:before="120" w:after="120" w:line="24" w:lineRule="atLeast"/>
        <w:ind w:left="993" w:hanging="426"/>
        <w:jc w:val="both"/>
        <w:outlineLvl w:val="0"/>
        <w:rPr>
          <w:rFonts w:ascii="Verdana" w:hAnsi="Verdana" w:cstheme="minorHAnsi"/>
          <w:sz w:val="20"/>
          <w:szCs w:val="20"/>
        </w:rPr>
      </w:pPr>
      <w:bookmarkStart w:id="426" w:name="_Toc200365654"/>
      <w:r w:rsidRPr="00AB3856">
        <w:rPr>
          <w:rFonts w:ascii="Verdana" w:hAnsi="Verdana" w:cstheme="minorHAnsi"/>
          <w:sz w:val="20"/>
          <w:szCs w:val="20"/>
        </w:rPr>
        <w:t>oznaczenie Stron umowy,</w:t>
      </w:r>
      <w:bookmarkEnd w:id="426"/>
    </w:p>
    <w:p w14:paraId="051B1FDA" w14:textId="77777777" w:rsidR="00E92E78" w:rsidRPr="00AB3856" w:rsidRDefault="00E92E78" w:rsidP="00E92E78">
      <w:pPr>
        <w:pStyle w:val="Akapitzlist"/>
        <w:numPr>
          <w:ilvl w:val="0"/>
          <w:numId w:val="13"/>
        </w:numPr>
        <w:spacing w:before="120" w:after="120" w:line="24" w:lineRule="atLeast"/>
        <w:ind w:left="993" w:hanging="426"/>
        <w:jc w:val="both"/>
        <w:outlineLvl w:val="0"/>
        <w:rPr>
          <w:rFonts w:ascii="Verdana" w:hAnsi="Verdana" w:cstheme="minorHAnsi"/>
          <w:sz w:val="20"/>
          <w:szCs w:val="20"/>
        </w:rPr>
      </w:pPr>
      <w:bookmarkStart w:id="427" w:name="_Toc200365655"/>
      <w:r w:rsidRPr="00AB3856">
        <w:rPr>
          <w:rFonts w:ascii="Verdana" w:hAnsi="Verdana" w:cstheme="minorHAnsi"/>
          <w:sz w:val="20"/>
          <w:szCs w:val="20"/>
        </w:rPr>
        <w:t>wskazanie sposobu reprezentacji konsorcjantów,</w:t>
      </w:r>
      <w:bookmarkEnd w:id="427"/>
    </w:p>
    <w:p w14:paraId="7CA19F58" w14:textId="77777777" w:rsidR="00E92E78" w:rsidRPr="00AB3856" w:rsidRDefault="00E92E78" w:rsidP="00E92E78">
      <w:pPr>
        <w:pStyle w:val="Akapitzlist"/>
        <w:numPr>
          <w:ilvl w:val="0"/>
          <w:numId w:val="13"/>
        </w:numPr>
        <w:spacing w:before="120" w:after="120" w:line="24" w:lineRule="atLeast"/>
        <w:ind w:left="993" w:hanging="426"/>
        <w:jc w:val="both"/>
        <w:outlineLvl w:val="0"/>
        <w:rPr>
          <w:rFonts w:ascii="Verdana" w:hAnsi="Verdana" w:cstheme="minorHAnsi"/>
          <w:sz w:val="20"/>
          <w:szCs w:val="20"/>
        </w:rPr>
      </w:pPr>
      <w:bookmarkStart w:id="428" w:name="_Toc200365656"/>
      <w:r w:rsidRPr="00AB3856">
        <w:rPr>
          <w:rFonts w:ascii="Verdana" w:hAnsi="Verdana" w:cstheme="minorHAnsi"/>
          <w:sz w:val="20"/>
          <w:szCs w:val="20"/>
        </w:rPr>
        <w:t>jednoznaczne określenie wspólnego przedsięwzięcia gospodarczego obejmującego swoim zakresem przedmiot zamówienia,</w:t>
      </w:r>
      <w:bookmarkEnd w:id="428"/>
    </w:p>
    <w:p w14:paraId="5F6AF92A" w14:textId="77777777" w:rsidR="00E92E78" w:rsidRPr="00AB3856" w:rsidRDefault="00E92E78" w:rsidP="00E92E78">
      <w:pPr>
        <w:pStyle w:val="Akapitzlist"/>
        <w:numPr>
          <w:ilvl w:val="0"/>
          <w:numId w:val="13"/>
        </w:numPr>
        <w:spacing w:before="120" w:after="120" w:line="24" w:lineRule="atLeast"/>
        <w:ind w:left="993" w:hanging="426"/>
        <w:jc w:val="both"/>
        <w:outlineLvl w:val="0"/>
        <w:rPr>
          <w:rFonts w:ascii="Verdana" w:hAnsi="Verdana" w:cstheme="minorHAnsi"/>
          <w:sz w:val="20"/>
          <w:szCs w:val="20"/>
        </w:rPr>
      </w:pPr>
      <w:bookmarkStart w:id="429" w:name="_Toc200365657"/>
      <w:r w:rsidRPr="00AB3856">
        <w:rPr>
          <w:rFonts w:ascii="Verdana" w:hAnsi="Verdana" w:cstheme="minorHAnsi"/>
          <w:sz w:val="20"/>
          <w:szCs w:val="20"/>
        </w:rPr>
        <w:t>odpowiedzialność solidarną konsorcjantów za wykonanie umowy zakupowej wobec Zamawiającego,</w:t>
      </w:r>
      <w:bookmarkEnd w:id="429"/>
    </w:p>
    <w:p w14:paraId="25E5A663" w14:textId="77777777" w:rsidR="00E92E78" w:rsidRPr="00AB3856" w:rsidRDefault="00E92E78" w:rsidP="00E92E78">
      <w:pPr>
        <w:pStyle w:val="Akapitzlist"/>
        <w:numPr>
          <w:ilvl w:val="0"/>
          <w:numId w:val="13"/>
        </w:numPr>
        <w:spacing w:before="120" w:after="120" w:line="24" w:lineRule="atLeast"/>
        <w:ind w:left="993" w:hanging="426"/>
        <w:jc w:val="both"/>
        <w:outlineLvl w:val="0"/>
        <w:rPr>
          <w:rFonts w:ascii="Verdana" w:hAnsi="Verdana" w:cstheme="minorHAnsi"/>
          <w:sz w:val="20"/>
          <w:szCs w:val="20"/>
        </w:rPr>
      </w:pPr>
      <w:bookmarkStart w:id="430" w:name="_Toc200365658"/>
      <w:r w:rsidRPr="00AB3856">
        <w:rPr>
          <w:rFonts w:ascii="Verdana" w:hAnsi="Verdana" w:cstheme="minorHAnsi"/>
          <w:sz w:val="20"/>
          <w:szCs w:val="20"/>
        </w:rPr>
        <w:t>czas obowiązywania umowy, który nie może być krótszy, niż termin realizacji zamówienia.</w:t>
      </w:r>
      <w:bookmarkEnd w:id="430"/>
    </w:p>
    <w:p w14:paraId="762CED8B"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31" w:name="_Toc200365659"/>
      <w:r w:rsidRPr="00AB3856">
        <w:rPr>
          <w:rFonts w:ascii="Verdana" w:hAnsi="Verdana" w:cstheme="minorHAnsi"/>
          <w:sz w:val="20"/>
          <w:szCs w:val="20"/>
        </w:rPr>
        <w:t>O ile nic innego nie wynika z umowy, o której mowa w pkt 3.4. i 3.5. powyżej, Wykonawcy, którzy wspólnie ubiegają się o udzielenie zamówienia, powinni złożyć i załączyć udzielone na rzecz podmiotu będącego liderem konsorcjum / spółki cywilnej pełnomocnictwo do podpisania w ich imieniu Oferty, niezależnie od pełnomocnictwa, o którym mowa w pkt 3.3. powyżej. W przypadku podpisania Oferty przez osobę/y nie będącą/e uprawnioną/ymi do reprezentowania lidera konsorcjum / spółki cywilnej, również należy załączyć pełnomocnictwo dla tej osoby wystawione przez lidera konsorcjum / spółki cywilnej. Wystarczającymi dokumentami są również pełnomocnictwa wystawione przez każdego ze wspólników umowy spółki cywilnej / konsorcjum / innej podobnej umowy dla jednego wspólnego pełnomocnika.</w:t>
      </w:r>
      <w:bookmarkEnd w:id="431"/>
    </w:p>
    <w:p w14:paraId="34A1D593"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trike/>
          <w:sz w:val="20"/>
          <w:szCs w:val="20"/>
        </w:rPr>
      </w:pPr>
      <w:bookmarkStart w:id="432" w:name="_Toc200365660"/>
      <w:r w:rsidRPr="00AB3856">
        <w:rPr>
          <w:rFonts w:ascii="Verdana" w:hAnsi="Verdana" w:cstheme="minorHAnsi"/>
          <w:strike/>
          <w:sz w:val="20"/>
          <w:szCs w:val="20"/>
        </w:rPr>
        <w:t xml:space="preserve">Potwierdzenie wniesienia wadium dołączone do oferty </w:t>
      </w:r>
      <w:r w:rsidRPr="00AB3856">
        <w:rPr>
          <w:rFonts w:ascii="Verdana" w:eastAsia="Calibri" w:hAnsi="Verdana" w:cstheme="minorHAnsi"/>
          <w:strike/>
          <w:sz w:val="20"/>
          <w:szCs w:val="20"/>
        </w:rPr>
        <w:t>powyżej.</w:t>
      </w:r>
      <w:bookmarkEnd w:id="432"/>
    </w:p>
    <w:p w14:paraId="3F8B276B"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trike/>
          <w:sz w:val="20"/>
          <w:szCs w:val="20"/>
        </w:rPr>
      </w:pPr>
      <w:bookmarkStart w:id="433" w:name="_Toc200365661"/>
      <w:r w:rsidRPr="00AB3856">
        <w:rPr>
          <w:rFonts w:ascii="Verdana" w:hAnsi="Verdana" w:cstheme="minorHAnsi"/>
          <w:strike/>
          <w:sz w:val="20"/>
          <w:szCs w:val="20"/>
        </w:rPr>
        <w:lastRenderedPageBreak/>
        <w:t xml:space="preserve">Karty katalogowe, w języku polskim, oferowanych ………... Zamawiający dopuszcza przedłożenie innych dokumentów, potwierdzających spełnienie wymagań technicznych określonych przez Zamawiającego </w:t>
      </w:r>
      <w:r w:rsidRPr="00AB3856">
        <w:rPr>
          <w:rFonts w:ascii="Verdana" w:eastAsia="Calibri" w:hAnsi="Verdana" w:cstheme="minorHAnsi"/>
          <w:strike/>
          <w:sz w:val="20"/>
          <w:szCs w:val="20"/>
        </w:rPr>
        <w:t>powyżej. [jeśli dotyczy]</w:t>
      </w:r>
      <w:bookmarkEnd w:id="433"/>
    </w:p>
    <w:p w14:paraId="5874047E"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trike/>
          <w:sz w:val="20"/>
          <w:szCs w:val="20"/>
        </w:rPr>
      </w:pPr>
      <w:bookmarkStart w:id="434" w:name="_Toc200365662"/>
      <w:r w:rsidRPr="00AB3856">
        <w:rPr>
          <w:rFonts w:ascii="Verdana" w:hAnsi="Verdana" w:cstheme="minorHAnsi"/>
          <w:strike/>
          <w:sz w:val="20"/>
          <w:szCs w:val="20"/>
        </w:rPr>
        <w:t xml:space="preserve">Certyfikaty zgodności potwierdzające, że oferowane wyroby są zgodne z normami określonymi przez Zamawiającego i które zostały wydane przez jednostkę certyfikującą posiadającą akredytację Polskiego Centrum Akredytacji w zakresie danej normy lub przez jednostkę certyfikującą posiadającą akredytację w zakresie danej normy udzieloną przez jednostkę akredytującą będącą członkiem porozumienia EA MLA </w:t>
      </w:r>
      <w:r w:rsidRPr="00AB3856">
        <w:rPr>
          <w:rFonts w:ascii="Verdana" w:eastAsia="Calibri" w:hAnsi="Verdana" w:cstheme="minorHAnsi"/>
          <w:strike/>
          <w:sz w:val="20"/>
          <w:szCs w:val="20"/>
        </w:rPr>
        <w:t>[jeśli dotyczy]</w:t>
      </w:r>
      <w:bookmarkEnd w:id="434"/>
    </w:p>
    <w:p w14:paraId="75DD40B1" w14:textId="77777777" w:rsidR="00E92E78" w:rsidRPr="00AB3856" w:rsidRDefault="00E92E78" w:rsidP="00E92E78">
      <w:pPr>
        <w:pStyle w:val="Akapitzlist"/>
        <w:spacing w:before="120" w:after="120" w:line="24" w:lineRule="atLeast"/>
        <w:ind w:left="360" w:firstLine="207"/>
        <w:outlineLvl w:val="0"/>
        <w:rPr>
          <w:rFonts w:ascii="Verdana" w:hAnsi="Verdana" w:cstheme="minorHAnsi"/>
          <w:strike/>
          <w:sz w:val="20"/>
          <w:szCs w:val="20"/>
        </w:rPr>
      </w:pPr>
      <w:bookmarkStart w:id="435" w:name="_Toc200365663"/>
      <w:r w:rsidRPr="00AB3856">
        <w:rPr>
          <w:rFonts w:ascii="Verdana" w:hAnsi="Verdana" w:cstheme="minorHAnsi"/>
          <w:strike/>
          <w:sz w:val="20"/>
          <w:szCs w:val="20"/>
        </w:rPr>
        <w:t>[lub]</w:t>
      </w:r>
      <w:bookmarkEnd w:id="435"/>
    </w:p>
    <w:p w14:paraId="4407CE39" w14:textId="77777777" w:rsidR="00E92E78" w:rsidRPr="00AB3856" w:rsidRDefault="00E92E78" w:rsidP="00E92E78">
      <w:pPr>
        <w:pStyle w:val="Akapitzlist"/>
        <w:spacing w:before="120" w:after="120" w:line="24" w:lineRule="atLeast"/>
        <w:ind w:left="567"/>
        <w:outlineLvl w:val="0"/>
        <w:rPr>
          <w:rFonts w:ascii="Verdana" w:hAnsi="Verdana" w:cstheme="minorHAnsi"/>
          <w:strike/>
          <w:sz w:val="20"/>
          <w:szCs w:val="20"/>
        </w:rPr>
      </w:pPr>
      <w:bookmarkStart w:id="436" w:name="_Toc200365664"/>
      <w:r w:rsidRPr="00AB3856">
        <w:rPr>
          <w:rFonts w:ascii="Verdana" w:hAnsi="Verdana" w:cstheme="minorHAnsi"/>
          <w:strike/>
          <w:sz w:val="20"/>
          <w:szCs w:val="20"/>
        </w:rPr>
        <w:t xml:space="preserve">Dokumenty potwierdzające, że oferowane wyroby są zgodne z daną przedmiotową normą (…………….) i które zostały wydane przez jednostkę posiadającą odpowiedni zakres akredytacji udzielony przez Polskie Centrum Akredytacji lub jednostkę certyfikującą posiadającą akredytację w zakresie danej normy udzieloną przez jednostkę akredytującą będącą członkiem porozumienia EA MLA </w:t>
      </w:r>
      <w:r w:rsidRPr="00AB3856">
        <w:rPr>
          <w:rFonts w:ascii="Verdana" w:eastAsia="Calibri" w:hAnsi="Verdana" w:cstheme="minorHAnsi"/>
          <w:strike/>
          <w:sz w:val="20"/>
          <w:szCs w:val="20"/>
        </w:rPr>
        <w:t>powyżej. [jeśli dotyczy]</w:t>
      </w:r>
      <w:bookmarkEnd w:id="436"/>
    </w:p>
    <w:p w14:paraId="7A7F275C"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z w:val="20"/>
          <w:szCs w:val="20"/>
        </w:rPr>
      </w:pPr>
      <w:bookmarkStart w:id="437" w:name="_Toc200365665"/>
      <w:r w:rsidRPr="00AB3856">
        <w:rPr>
          <w:rFonts w:ascii="Verdana" w:hAnsi="Verdana" w:cstheme="minorHAnsi"/>
          <w:sz w:val="20"/>
          <w:szCs w:val="20"/>
        </w:rPr>
        <w:t>Dokumenty dotyczące podwykonawców, o których mowa w pkt 7.4 Załącznika nr 1 do SWZ, tj.: Umowa pomiędzy Wykonawcą a Podwykonawcą.</w:t>
      </w:r>
      <w:bookmarkEnd w:id="437"/>
    </w:p>
    <w:p w14:paraId="7B15FFA3" w14:textId="77777777" w:rsidR="00E92E78" w:rsidRPr="00AB3856" w:rsidRDefault="00E92E78" w:rsidP="00E92E78">
      <w:pPr>
        <w:pStyle w:val="Akapitzlist"/>
        <w:numPr>
          <w:ilvl w:val="1"/>
          <w:numId w:val="12"/>
        </w:numPr>
        <w:spacing w:before="120" w:after="120" w:line="24" w:lineRule="atLeast"/>
        <w:ind w:left="567" w:hanging="567"/>
        <w:jc w:val="both"/>
        <w:outlineLvl w:val="0"/>
        <w:rPr>
          <w:rFonts w:ascii="Verdana" w:hAnsi="Verdana" w:cstheme="minorHAnsi"/>
          <w:strike/>
          <w:sz w:val="20"/>
          <w:szCs w:val="20"/>
        </w:rPr>
      </w:pPr>
      <w:bookmarkStart w:id="438" w:name="_Toc200365666"/>
      <w:r w:rsidRPr="00AB3856">
        <w:rPr>
          <w:rFonts w:ascii="Verdana" w:hAnsi="Verdana" w:cstheme="minorHAnsi"/>
          <w:strike/>
          <w:sz w:val="20"/>
          <w:szCs w:val="20"/>
        </w:rPr>
        <w:t xml:space="preserve">Oświadczenie w sprawie zezwolenia na wytwarzanie odpadów zgodnie ze wzorem </w:t>
      </w:r>
      <w:r w:rsidRPr="00AB3856">
        <w:rPr>
          <w:rFonts w:ascii="Verdana" w:hAnsi="Verdana" w:cstheme="minorHAnsi"/>
          <w:b/>
          <w:strike/>
          <w:sz w:val="20"/>
          <w:szCs w:val="20"/>
        </w:rPr>
        <w:t>Załącznika nr … do SWZ</w:t>
      </w:r>
      <w:r w:rsidRPr="00AB3856">
        <w:rPr>
          <w:rFonts w:ascii="Verdana" w:hAnsi="Verdana" w:cstheme="minorHAnsi"/>
          <w:strike/>
          <w:sz w:val="20"/>
          <w:szCs w:val="20"/>
        </w:rPr>
        <w:t>.</w:t>
      </w:r>
      <w:bookmarkEnd w:id="438"/>
    </w:p>
    <w:p w14:paraId="15FCFCF0" w14:textId="77777777" w:rsidR="00E92E78" w:rsidRPr="00AB3856" w:rsidRDefault="00E92E78" w:rsidP="00E92E78">
      <w:pPr>
        <w:pStyle w:val="Akapitzlist"/>
        <w:spacing w:before="120" w:after="120" w:line="24" w:lineRule="atLeast"/>
        <w:ind w:left="567"/>
        <w:outlineLvl w:val="0"/>
        <w:rPr>
          <w:rFonts w:ascii="Verdana" w:hAnsi="Verdana" w:cstheme="minorHAnsi"/>
          <w:sz w:val="20"/>
          <w:szCs w:val="20"/>
        </w:rPr>
      </w:pPr>
    </w:p>
    <w:p w14:paraId="25804C3F"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39" w:name="_Toc200365667"/>
      <w:r w:rsidRPr="00AB3856">
        <w:rPr>
          <w:rFonts w:ascii="Verdana" w:hAnsi="Verdana" w:cstheme="minorHAnsi"/>
          <w:sz w:val="20"/>
          <w:szCs w:val="20"/>
        </w:rPr>
        <w:t xml:space="preserve">Dokumenty wymagane w pkt. 2.1., 2.2., 2.4., 2.5., </w:t>
      </w:r>
      <w:r w:rsidRPr="00AB3856">
        <w:rPr>
          <w:rFonts w:ascii="Verdana" w:hAnsi="Verdana" w:cstheme="minorHAnsi"/>
          <w:strike/>
          <w:sz w:val="20"/>
          <w:szCs w:val="20"/>
        </w:rPr>
        <w:t>2.6</w:t>
      </w:r>
      <w:r w:rsidRPr="00AB3856">
        <w:rPr>
          <w:rFonts w:ascii="Verdana" w:hAnsi="Verdana" w:cstheme="minorHAnsi"/>
          <w:sz w:val="20"/>
          <w:szCs w:val="20"/>
        </w:rPr>
        <w:t xml:space="preserve">., 2.11, 3.4., należy złożyć w postaci elektronicznej opatrzonej kwalifikowanym podpisem elektronicznym lub w formie skanu dokumentu podpisanego własnoręcznie. Dokument wskazany w pkt 3.3. i 3.6. (pełnomocnictwa) należy załączyć w postaci elektronicznej opatrzonej kwalifikowanym podpisem elektronicznym udzielającego pełnomocnictwa </w:t>
      </w:r>
      <w:r w:rsidRPr="00AB3856">
        <w:rPr>
          <w:rFonts w:ascii="Verdana" w:hAnsi="Verdana" w:cstheme="minorHAnsi"/>
          <w:iCs/>
          <w:sz w:val="20"/>
          <w:szCs w:val="20"/>
        </w:rPr>
        <w:t>lub</w:t>
      </w:r>
      <w:r w:rsidRPr="00AB3856">
        <w:rPr>
          <w:rFonts w:ascii="Verdana" w:hAnsi="Verdana" w:cstheme="minorHAnsi"/>
          <w:sz w:val="20"/>
          <w:szCs w:val="20"/>
        </w:rPr>
        <w:t xml:space="preserve"> w formie </w:t>
      </w:r>
      <w:r w:rsidRPr="00AB3856">
        <w:rPr>
          <w:rFonts w:ascii="Verdana" w:hAnsi="Verdana" w:cstheme="minorHAnsi"/>
          <w:iCs/>
          <w:sz w:val="20"/>
          <w:szCs w:val="20"/>
        </w:rPr>
        <w:t>skanu</w:t>
      </w:r>
      <w:r w:rsidRPr="00AB3856">
        <w:rPr>
          <w:rFonts w:ascii="Verdana" w:hAnsi="Verdana" w:cstheme="minorHAnsi"/>
          <w:sz w:val="20"/>
          <w:szCs w:val="20"/>
        </w:rPr>
        <w:t>.</w:t>
      </w:r>
      <w:bookmarkEnd w:id="439"/>
    </w:p>
    <w:p w14:paraId="45F9C42F"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40" w:name="_Toc200365668"/>
      <w:r w:rsidRPr="00AB3856">
        <w:rPr>
          <w:rFonts w:ascii="Verdana" w:hAnsi="Verdana" w:cstheme="minorHAnsi"/>
          <w:sz w:val="20"/>
          <w:szCs w:val="20"/>
        </w:rPr>
        <w:t xml:space="preserve">W przypadku wspólnego ubiegania się podmiotów o udzielenie zamówienia na podstawie zawartej umowy, każdy z Wykonawców dołącza do oferty dokumenty wymienione w pkt 2.2., 2.3., 3.3., 3.4., 3.5. i 3.6., zaś podane w pkt 2.1., 2.4., 2.5., </w:t>
      </w:r>
      <w:r w:rsidRPr="00AB3856">
        <w:rPr>
          <w:rFonts w:ascii="Verdana" w:hAnsi="Verdana" w:cstheme="minorHAnsi"/>
          <w:strike/>
          <w:sz w:val="20"/>
          <w:szCs w:val="20"/>
        </w:rPr>
        <w:t>2.6., 2.7</w:t>
      </w:r>
      <w:r w:rsidRPr="00AB3856">
        <w:rPr>
          <w:rFonts w:ascii="Verdana" w:hAnsi="Verdana" w:cstheme="minorHAnsi"/>
          <w:sz w:val="20"/>
          <w:szCs w:val="20"/>
        </w:rPr>
        <w:t xml:space="preserve">., 2.8., </w:t>
      </w:r>
      <w:r w:rsidRPr="00AB3856">
        <w:rPr>
          <w:rFonts w:ascii="Verdana" w:hAnsi="Verdana" w:cstheme="minorHAnsi"/>
          <w:strike/>
          <w:sz w:val="20"/>
          <w:szCs w:val="20"/>
        </w:rPr>
        <w:t>3.7., 3.8.</w:t>
      </w:r>
      <w:r w:rsidRPr="00AB3856">
        <w:rPr>
          <w:rFonts w:ascii="Verdana" w:hAnsi="Verdana" w:cstheme="minorHAnsi"/>
          <w:sz w:val="20"/>
          <w:szCs w:val="20"/>
        </w:rPr>
        <w:t xml:space="preserve"> - 3.10. mogą dołączyć wspólnie.</w:t>
      </w:r>
      <w:bookmarkEnd w:id="440"/>
    </w:p>
    <w:p w14:paraId="19E81ADD"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41" w:name="_Toc200365669"/>
      <w:r w:rsidRPr="00AB3856">
        <w:rPr>
          <w:rFonts w:ascii="Verdana" w:hAnsi="Verdana" w:cstheme="minorHAnsi"/>
          <w:sz w:val="20"/>
          <w:szCs w:val="20"/>
        </w:rPr>
        <w:t>Jeżeli Wykonawca ma siedzibę lub miejsce zamieszkania poza terytorium Rzeczypospolitej Polskiej, zamiast dokumentów, o których mowa w pkt 2.3. powyżej - składa dokument lub dokumenty wystawione w kraju, w którym ma siedzibę lub miejsce zamieszkania, potwierdzające odpowiednio, że nie otwarto jego likwidacji, nie ogłoszono upadłości, jego aktywami nie zarządza likwidator lub sąd, nie zawarł układu z wierzycielami, jego działalność gospodarcza nie jest zawieszona ani nie znajduje się on w innej tego rodzaju sytuacji wynikającej z podobnej procedury przewidzianej w przepisach miejsca wszczęcia tej procedury, wystawiony nie wcześniej niż 3 miesiące przed ich złożeniem.</w:t>
      </w:r>
      <w:bookmarkEnd w:id="441"/>
    </w:p>
    <w:p w14:paraId="785B5750"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42" w:name="_Toc200365670"/>
      <w:r w:rsidRPr="00AB3856">
        <w:rPr>
          <w:rFonts w:ascii="Verdana" w:hAnsi="Verdana" w:cstheme="minorHAnsi"/>
          <w:sz w:val="20"/>
          <w:szCs w:val="20"/>
        </w:rPr>
        <w:t>Jeżeli w kraju, w którym Wykonawca ma siedzibę lub miejsce zamieszkania, nie wydaje się dokumentów, o których mowa w pkt 6 powyżej, zastępuje się je odpowiednio w całości lub w części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właściwym ze względu na siedzibę lub miejsce zamieszkania Wykonawcy.</w:t>
      </w:r>
      <w:bookmarkEnd w:id="442"/>
    </w:p>
    <w:p w14:paraId="63319FC1" w14:textId="77777777" w:rsidR="00E92E78" w:rsidRPr="00AB3856" w:rsidRDefault="00E92E78" w:rsidP="00E92E78">
      <w:pPr>
        <w:pStyle w:val="Akapitzlist"/>
        <w:numPr>
          <w:ilvl w:val="0"/>
          <w:numId w:val="12"/>
        </w:numPr>
        <w:spacing w:before="120" w:after="120" w:line="24" w:lineRule="atLeast"/>
        <w:jc w:val="both"/>
        <w:outlineLvl w:val="0"/>
        <w:rPr>
          <w:rFonts w:ascii="Verdana" w:hAnsi="Verdana" w:cstheme="minorHAnsi"/>
          <w:sz w:val="20"/>
          <w:szCs w:val="20"/>
        </w:rPr>
      </w:pPr>
      <w:bookmarkStart w:id="443" w:name="_Toc200365671"/>
      <w:r w:rsidRPr="00AB3856">
        <w:rPr>
          <w:rFonts w:ascii="Verdana" w:hAnsi="Verdana" w:cstheme="minorHAnsi"/>
          <w:bCs/>
          <w:sz w:val="20"/>
          <w:szCs w:val="20"/>
        </w:rPr>
        <w:t>Wykonawca w ciągu 7 dni od daty ogłoszenia o wyniku postępowania (ukazania się rozstrzygnięcia przetargu na stronie internetowej Zamawiającego) zobowiązany jest dostarczyć Zamawiającemu niezbędne dane i dokumenty do zawarcia umowy, w szczególności:</w:t>
      </w:r>
      <w:bookmarkEnd w:id="443"/>
    </w:p>
    <w:p w14:paraId="01CAAD85" w14:textId="77777777" w:rsidR="00E92E78" w:rsidRPr="00AB3856" w:rsidRDefault="00E92E78" w:rsidP="005E76A9">
      <w:pPr>
        <w:numPr>
          <w:ilvl w:val="1"/>
          <w:numId w:val="115"/>
        </w:numPr>
        <w:tabs>
          <w:tab w:val="clear" w:pos="1440"/>
        </w:tabs>
        <w:spacing w:after="0"/>
        <w:ind w:left="1134" w:hanging="425"/>
        <w:jc w:val="both"/>
        <w:rPr>
          <w:rFonts w:ascii="Verdana" w:hAnsi="Verdana" w:cstheme="minorHAnsi"/>
          <w:bCs/>
          <w:strike/>
          <w:color w:val="B2CF65" w:themeColor="accent1"/>
          <w:sz w:val="20"/>
          <w:szCs w:val="20"/>
        </w:rPr>
      </w:pPr>
      <w:r w:rsidRPr="00AB3856">
        <w:rPr>
          <w:rFonts w:ascii="Verdana" w:hAnsi="Verdana" w:cstheme="minorHAnsi"/>
          <w:bCs/>
          <w:strike/>
          <w:color w:val="B2CF65" w:themeColor="accent1"/>
          <w:sz w:val="20"/>
          <w:szCs w:val="20"/>
        </w:rPr>
        <w:t>projekt gwarancji ubezpieczeniowej/gwarancji bankowej zabezpieczenia należytego wykonania umowy spełniający zapisy §13 umowy – jeżeli dotyczy</w:t>
      </w:r>
    </w:p>
    <w:p w14:paraId="576F8B33" w14:textId="77777777" w:rsidR="00E92E78" w:rsidRPr="00AB3856" w:rsidRDefault="00E92E78" w:rsidP="005E76A9">
      <w:pPr>
        <w:numPr>
          <w:ilvl w:val="1"/>
          <w:numId w:val="115"/>
        </w:numPr>
        <w:tabs>
          <w:tab w:val="clear" w:pos="1440"/>
        </w:tabs>
        <w:spacing w:after="0"/>
        <w:ind w:left="1134" w:hanging="425"/>
        <w:jc w:val="both"/>
        <w:rPr>
          <w:rFonts w:ascii="Verdana" w:hAnsi="Verdana" w:cstheme="minorHAnsi"/>
          <w:bCs/>
          <w:sz w:val="20"/>
          <w:szCs w:val="20"/>
        </w:rPr>
      </w:pPr>
      <w:r w:rsidRPr="00AB3856">
        <w:rPr>
          <w:rFonts w:ascii="Verdana" w:hAnsi="Verdana" w:cstheme="minorHAnsi"/>
          <w:bCs/>
          <w:sz w:val="20"/>
          <w:szCs w:val="20"/>
        </w:rPr>
        <w:t>kosztorys ofertowy szczegółowy,</w:t>
      </w:r>
    </w:p>
    <w:p w14:paraId="6D3C1318" w14:textId="77777777" w:rsidR="00E92E78" w:rsidRPr="00AB3856" w:rsidRDefault="00E92E78" w:rsidP="005E76A9">
      <w:pPr>
        <w:numPr>
          <w:ilvl w:val="1"/>
          <w:numId w:val="115"/>
        </w:numPr>
        <w:tabs>
          <w:tab w:val="clear" w:pos="1440"/>
        </w:tabs>
        <w:spacing w:after="0"/>
        <w:ind w:left="1134" w:hanging="425"/>
        <w:jc w:val="both"/>
        <w:rPr>
          <w:rFonts w:ascii="Verdana" w:hAnsi="Verdana" w:cstheme="minorHAnsi"/>
          <w:bCs/>
          <w:strike/>
          <w:sz w:val="20"/>
          <w:szCs w:val="20"/>
        </w:rPr>
      </w:pPr>
      <w:r w:rsidRPr="00AB3856">
        <w:rPr>
          <w:rFonts w:ascii="Verdana" w:hAnsi="Verdana" w:cstheme="minorHAnsi"/>
          <w:bCs/>
          <w:strike/>
          <w:sz w:val="20"/>
          <w:szCs w:val="20"/>
        </w:rPr>
        <w:t xml:space="preserve">szczegółowy harmonogram rzeczowo </w:t>
      </w:r>
      <w:r w:rsidRPr="00AB3856">
        <w:rPr>
          <w:rFonts w:ascii="Verdana" w:hAnsi="Verdana" w:cstheme="minorHAnsi"/>
          <w:bCs/>
          <w:strike/>
          <w:sz w:val="20"/>
          <w:szCs w:val="20"/>
        </w:rPr>
        <w:noBreakHyphen/>
        <w:t xml:space="preserve"> finansowy (uwzględniający terminy realizacji zadania),</w:t>
      </w:r>
    </w:p>
    <w:p w14:paraId="34B58252" w14:textId="77777777" w:rsidR="00E92E78" w:rsidRPr="00AB3856" w:rsidRDefault="00E92E78" w:rsidP="005E76A9">
      <w:pPr>
        <w:numPr>
          <w:ilvl w:val="1"/>
          <w:numId w:val="115"/>
        </w:numPr>
        <w:tabs>
          <w:tab w:val="clear" w:pos="1440"/>
        </w:tabs>
        <w:spacing w:after="200"/>
        <w:ind w:left="1134" w:hanging="425"/>
        <w:jc w:val="both"/>
        <w:rPr>
          <w:rFonts w:ascii="Verdana" w:hAnsi="Verdana" w:cstheme="minorHAnsi"/>
          <w:b/>
          <w:strike/>
          <w:sz w:val="20"/>
          <w:szCs w:val="20"/>
        </w:rPr>
      </w:pPr>
      <w:r w:rsidRPr="00AB3856">
        <w:rPr>
          <w:rFonts w:ascii="Verdana" w:hAnsi="Verdana" w:cstheme="minorHAnsi"/>
          <w:bCs/>
          <w:strike/>
          <w:sz w:val="20"/>
          <w:szCs w:val="20"/>
        </w:rPr>
        <w:t>w/w dokumenty podlegają akceptacji Inspektora Nadzoru/koordynatora umowy wyznaczonego przez Zamawiającego.</w:t>
      </w:r>
    </w:p>
    <w:p w14:paraId="32554E58" w14:textId="77777777" w:rsidR="00E92E78" w:rsidRPr="00AB3856" w:rsidRDefault="00E92E78" w:rsidP="005E76A9">
      <w:pPr>
        <w:numPr>
          <w:ilvl w:val="1"/>
          <w:numId w:val="115"/>
        </w:numPr>
        <w:tabs>
          <w:tab w:val="clear" w:pos="1440"/>
          <w:tab w:val="num" w:pos="1134"/>
        </w:tabs>
        <w:spacing w:after="200"/>
        <w:ind w:left="1134" w:hanging="425"/>
        <w:jc w:val="both"/>
        <w:rPr>
          <w:rFonts w:ascii="Verdana" w:hAnsi="Verdana" w:cstheme="minorHAnsi"/>
          <w:b/>
          <w:sz w:val="20"/>
          <w:szCs w:val="20"/>
        </w:rPr>
      </w:pPr>
      <w:r w:rsidRPr="00AB3856">
        <w:rPr>
          <w:rFonts w:ascii="Verdana" w:hAnsi="Verdana" w:cstheme="minorHAnsi"/>
          <w:b/>
          <w:sz w:val="20"/>
          <w:szCs w:val="20"/>
        </w:rPr>
        <w:lastRenderedPageBreak/>
        <w:t>Wskazanie danych osobowych dla osoby upoważnionej/umocowanej przez Wykonawcę w trybie §5 projektu umowy.</w:t>
      </w:r>
    </w:p>
    <w:p w14:paraId="0DAB558C" w14:textId="77777777" w:rsidR="00E92E78" w:rsidRPr="00AB3856" w:rsidRDefault="00E92E78" w:rsidP="00E92E78">
      <w:pPr>
        <w:widowControl w:val="0"/>
        <w:adjustRightInd w:val="0"/>
        <w:spacing w:before="120" w:after="120"/>
        <w:ind w:left="425"/>
        <w:contextualSpacing/>
        <w:rPr>
          <w:rFonts w:ascii="Verdana" w:hAnsi="Verdana" w:cstheme="minorHAnsi"/>
          <w:b/>
          <w:sz w:val="20"/>
          <w:szCs w:val="20"/>
        </w:rPr>
      </w:pPr>
    </w:p>
    <w:p w14:paraId="5365BB83" w14:textId="3A2B5598" w:rsidR="00517BBC" w:rsidRPr="00AB3856" w:rsidRDefault="00517BBC" w:rsidP="00517BBC">
      <w:pPr>
        <w:pStyle w:val="Nagwek1"/>
        <w:tabs>
          <w:tab w:val="left" w:pos="6300"/>
        </w:tabs>
        <w:rPr>
          <w:rFonts w:ascii="Verdana" w:hAnsi="Verdana"/>
          <w:sz w:val="20"/>
          <w:szCs w:val="20"/>
        </w:rPr>
      </w:pPr>
      <w:bookmarkStart w:id="444" w:name="_Toc200365672"/>
      <w:r w:rsidRPr="00AB3856">
        <w:rPr>
          <w:rFonts w:ascii="Verdana" w:hAnsi="Verdana"/>
          <w:sz w:val="20"/>
          <w:szCs w:val="20"/>
        </w:rPr>
        <w:t xml:space="preserve">ZAŁĄCZNIK NR 3 DO SWZ -  </w:t>
      </w:r>
      <w:bookmarkEnd w:id="412"/>
      <w:bookmarkEnd w:id="413"/>
      <w:bookmarkEnd w:id="414"/>
      <w:r w:rsidRPr="00AB3856">
        <w:rPr>
          <w:rFonts w:ascii="Verdana" w:hAnsi="Verdana"/>
          <w:sz w:val="20"/>
          <w:szCs w:val="20"/>
        </w:rPr>
        <w:t>FORMULARZ OFERTY</w:t>
      </w:r>
      <w:bookmarkEnd w:id="415"/>
      <w:bookmarkEnd w:id="416"/>
      <w:bookmarkEnd w:id="444"/>
      <w:r w:rsidRPr="00AB3856">
        <w:rPr>
          <w:rFonts w:ascii="Verdana" w:hAnsi="Verdana"/>
          <w:sz w:val="20"/>
          <w:szCs w:val="20"/>
        </w:rPr>
        <w:t xml:space="preserve">  </w:t>
      </w:r>
      <w:r w:rsidRPr="00AB3856">
        <w:rPr>
          <w:rFonts w:ascii="Verdana" w:hAnsi="Verdana"/>
          <w:sz w:val="20"/>
          <w:szCs w:val="20"/>
        </w:rPr>
        <w:tab/>
      </w:r>
    </w:p>
    <w:p w14:paraId="00D762B7" w14:textId="77777777" w:rsidR="00517BBC" w:rsidRPr="00AB3856" w:rsidRDefault="00517BBC" w:rsidP="00517BBC">
      <w:pPr>
        <w:jc w:val="right"/>
        <w:rPr>
          <w:rFonts w:ascii="Verdana" w:hAnsi="Verdana" w:cstheme="minorHAnsi"/>
          <w:b/>
          <w:sz w:val="20"/>
          <w:szCs w:val="20"/>
          <w:u w:val="single"/>
        </w:rPr>
      </w:pPr>
    </w:p>
    <w:tbl>
      <w:tblPr>
        <w:tblStyle w:val="Tabela-Siatka"/>
        <w:tblW w:w="0" w:type="auto"/>
        <w:jc w:val="center"/>
        <w:tblLook w:val="04A0" w:firstRow="1" w:lastRow="0" w:firstColumn="1" w:lastColumn="0" w:noHBand="0" w:noVBand="1"/>
      </w:tblPr>
      <w:tblGrid>
        <w:gridCol w:w="3965"/>
        <w:gridCol w:w="850"/>
        <w:gridCol w:w="4134"/>
      </w:tblGrid>
      <w:tr w:rsidR="00517BBC" w:rsidRPr="00AB3856" w14:paraId="1BD3E8A6" w14:textId="77777777" w:rsidTr="00A42052">
        <w:trPr>
          <w:trHeight w:val="1820"/>
          <w:jc w:val="center"/>
        </w:trPr>
        <w:tc>
          <w:tcPr>
            <w:tcW w:w="3965" w:type="dxa"/>
            <w:tcBorders>
              <w:right w:val="single" w:sz="4" w:space="0" w:color="auto"/>
            </w:tcBorders>
          </w:tcPr>
          <w:p w14:paraId="61F2BCF4" w14:textId="77777777" w:rsidR="00517BBC" w:rsidRPr="00AB3856" w:rsidRDefault="00517BBC" w:rsidP="00A42052">
            <w:pPr>
              <w:ind w:right="28"/>
              <w:rPr>
                <w:rFonts w:ascii="Verdana" w:hAnsi="Verdana" w:cstheme="minorHAnsi"/>
                <w:b/>
                <w:i/>
                <w:iCs/>
                <w:sz w:val="20"/>
                <w:u w:val="single"/>
              </w:rPr>
            </w:pPr>
            <w:r w:rsidRPr="00AB3856">
              <w:rPr>
                <w:rFonts w:ascii="Verdana" w:hAnsi="Verdana" w:cstheme="minorHAnsi"/>
                <w:b/>
                <w:i/>
                <w:iCs/>
                <w:sz w:val="20"/>
                <w:u w:val="single"/>
              </w:rPr>
              <w:t>Wykonawca</w:t>
            </w:r>
          </w:p>
          <w:p w14:paraId="3847B881" w14:textId="77777777" w:rsidR="00517BBC" w:rsidRPr="00AB3856" w:rsidRDefault="00517BBC" w:rsidP="00A42052">
            <w:pPr>
              <w:ind w:right="28"/>
              <w:rPr>
                <w:rFonts w:ascii="Verdana" w:hAnsi="Verdana" w:cstheme="minorHAnsi"/>
                <w:sz w:val="20"/>
              </w:rPr>
            </w:pPr>
          </w:p>
          <w:p w14:paraId="327E0654" w14:textId="77777777" w:rsidR="00517BBC" w:rsidRPr="00AB3856" w:rsidRDefault="00517BBC" w:rsidP="00A42052">
            <w:pPr>
              <w:ind w:right="28"/>
              <w:jc w:val="center"/>
              <w:rPr>
                <w:rFonts w:ascii="Verdana" w:hAnsi="Verdana" w:cstheme="minorHAnsi"/>
                <w:sz w:val="20"/>
              </w:rPr>
            </w:pPr>
            <w:r w:rsidRPr="00AB3856">
              <w:rPr>
                <w:rFonts w:ascii="Verdana" w:hAnsi="Verdana" w:cstheme="minorHAnsi"/>
                <w:sz w:val="20"/>
              </w:rPr>
              <w:t>…………………………………………………</w:t>
            </w:r>
          </w:p>
          <w:p w14:paraId="27C599B6" w14:textId="77777777" w:rsidR="00517BBC" w:rsidRPr="00AB3856" w:rsidRDefault="00517BBC" w:rsidP="00A42052">
            <w:pPr>
              <w:ind w:right="28"/>
              <w:jc w:val="center"/>
              <w:rPr>
                <w:rFonts w:ascii="Verdana" w:hAnsi="Verdana" w:cstheme="minorHAnsi"/>
                <w:sz w:val="20"/>
              </w:rPr>
            </w:pPr>
            <w:r w:rsidRPr="00AB3856">
              <w:rPr>
                <w:rFonts w:ascii="Verdana" w:hAnsi="Verdana" w:cstheme="minorHAnsi"/>
                <w:sz w:val="20"/>
              </w:rPr>
              <w:t>……………………………………………….</w:t>
            </w:r>
          </w:p>
          <w:p w14:paraId="62A6A2BF" w14:textId="77777777" w:rsidR="00517BBC" w:rsidRPr="00AB3856" w:rsidRDefault="00517BBC" w:rsidP="00A42052">
            <w:pPr>
              <w:ind w:right="28"/>
              <w:jc w:val="center"/>
              <w:rPr>
                <w:rFonts w:ascii="Verdana" w:hAnsi="Verdana" w:cstheme="minorHAnsi"/>
                <w:i/>
                <w:sz w:val="20"/>
              </w:rPr>
            </w:pPr>
            <w:r w:rsidRPr="00AB3856">
              <w:rPr>
                <w:rFonts w:ascii="Verdana" w:hAnsi="Verdana" w:cstheme="minorHAnsi"/>
                <w:i/>
                <w:sz w:val="20"/>
              </w:rPr>
              <w:t>Nazwa i adres</w:t>
            </w:r>
          </w:p>
          <w:p w14:paraId="2DBE6C1A" w14:textId="77777777" w:rsidR="00517BBC" w:rsidRPr="00AB3856" w:rsidRDefault="00517BBC" w:rsidP="00A42052">
            <w:pPr>
              <w:ind w:right="28"/>
              <w:rPr>
                <w:rFonts w:ascii="Verdana" w:hAnsi="Verdana" w:cstheme="minorHAnsi"/>
                <w:sz w:val="20"/>
              </w:rPr>
            </w:pPr>
          </w:p>
        </w:tc>
        <w:tc>
          <w:tcPr>
            <w:tcW w:w="850" w:type="dxa"/>
            <w:tcBorders>
              <w:top w:val="nil"/>
              <w:left w:val="single" w:sz="4" w:space="0" w:color="auto"/>
              <w:bottom w:val="nil"/>
              <w:right w:val="single" w:sz="4" w:space="0" w:color="auto"/>
            </w:tcBorders>
          </w:tcPr>
          <w:p w14:paraId="7D45FECD" w14:textId="77777777" w:rsidR="00517BBC" w:rsidRPr="00AB3856" w:rsidRDefault="00517BBC" w:rsidP="00A42052">
            <w:pPr>
              <w:spacing w:line="360" w:lineRule="auto"/>
              <w:rPr>
                <w:rFonts w:ascii="Verdana" w:eastAsiaTheme="majorEastAsia" w:hAnsi="Verdana" w:cstheme="minorHAnsi"/>
                <w:b/>
                <w:i/>
                <w:iCs/>
                <w:sz w:val="20"/>
                <w:u w:val="single"/>
              </w:rPr>
            </w:pPr>
          </w:p>
        </w:tc>
        <w:tc>
          <w:tcPr>
            <w:tcW w:w="4134" w:type="dxa"/>
            <w:tcBorders>
              <w:left w:val="single" w:sz="4" w:space="0" w:color="auto"/>
            </w:tcBorders>
          </w:tcPr>
          <w:p w14:paraId="014D0B1E" w14:textId="77777777" w:rsidR="00517BBC" w:rsidRPr="00AB3856" w:rsidRDefault="00517BBC" w:rsidP="00A42052">
            <w:pPr>
              <w:spacing w:line="360" w:lineRule="auto"/>
              <w:rPr>
                <w:rFonts w:ascii="Verdana" w:eastAsiaTheme="majorEastAsia" w:hAnsi="Verdana" w:cstheme="minorHAnsi"/>
                <w:b/>
                <w:i/>
                <w:iCs/>
                <w:sz w:val="20"/>
                <w:u w:val="single"/>
              </w:rPr>
            </w:pPr>
            <w:r w:rsidRPr="00AB3856">
              <w:rPr>
                <w:rFonts w:ascii="Verdana" w:eastAsiaTheme="majorEastAsia" w:hAnsi="Verdana" w:cstheme="minorHAnsi"/>
                <w:b/>
                <w:i/>
                <w:iCs/>
                <w:sz w:val="20"/>
                <w:u w:val="single"/>
              </w:rPr>
              <w:t xml:space="preserve">Zamawiający </w:t>
            </w:r>
          </w:p>
          <w:p w14:paraId="03B02F21" w14:textId="77777777" w:rsidR="00517BBC" w:rsidRPr="00AB3856" w:rsidRDefault="00517BBC" w:rsidP="00A42052">
            <w:pPr>
              <w:spacing w:before="120" w:after="120"/>
              <w:contextualSpacing/>
              <w:jc w:val="center"/>
              <w:rPr>
                <w:rFonts w:ascii="Verdana" w:hAnsi="Verdana" w:cstheme="minorHAnsi"/>
                <w:b/>
                <w:sz w:val="20"/>
              </w:rPr>
            </w:pPr>
            <w:r w:rsidRPr="00AB3856">
              <w:rPr>
                <w:rFonts w:ascii="Verdana" w:hAnsi="Verdana" w:cstheme="minorHAnsi"/>
                <w:b/>
                <w:sz w:val="20"/>
              </w:rPr>
              <w:t>PGE Dystrybucja S.A.</w:t>
            </w:r>
          </w:p>
          <w:p w14:paraId="190CC56E" w14:textId="77777777" w:rsidR="00517BBC" w:rsidRPr="00AB3856" w:rsidRDefault="00517BBC" w:rsidP="00A42052">
            <w:pPr>
              <w:spacing w:before="120" w:after="120"/>
              <w:contextualSpacing/>
              <w:jc w:val="center"/>
              <w:rPr>
                <w:rFonts w:ascii="Verdana" w:hAnsi="Verdana" w:cstheme="minorHAnsi"/>
                <w:sz w:val="20"/>
              </w:rPr>
            </w:pPr>
            <w:r w:rsidRPr="00AB3856">
              <w:rPr>
                <w:rFonts w:ascii="Verdana" w:hAnsi="Verdana" w:cstheme="minorHAnsi"/>
                <w:sz w:val="20"/>
              </w:rPr>
              <w:t>w imieniu i na rzecz której działa:</w:t>
            </w:r>
          </w:p>
          <w:p w14:paraId="19FED407" w14:textId="77777777" w:rsidR="00517BBC" w:rsidRPr="00AB3856" w:rsidRDefault="00517BBC" w:rsidP="00A42052">
            <w:pPr>
              <w:spacing w:before="120" w:after="120"/>
              <w:contextualSpacing/>
              <w:jc w:val="center"/>
              <w:rPr>
                <w:rFonts w:ascii="Verdana" w:hAnsi="Verdana" w:cstheme="minorHAnsi"/>
                <w:b/>
                <w:sz w:val="20"/>
              </w:rPr>
            </w:pPr>
            <w:r w:rsidRPr="00AB3856">
              <w:rPr>
                <w:rFonts w:ascii="Verdana" w:hAnsi="Verdana" w:cstheme="minorHAnsi"/>
                <w:b/>
                <w:sz w:val="20"/>
              </w:rPr>
              <w:t xml:space="preserve">PGE Dystrybucja S.A. Oddział </w:t>
            </w:r>
            <w:r w:rsidRPr="00AB3856">
              <w:rPr>
                <w:rFonts w:ascii="Verdana" w:hAnsi="Verdana" w:cstheme="minorHAnsi"/>
                <w:sz w:val="20"/>
              </w:rPr>
              <w:t xml:space="preserve"> Lublin</w:t>
            </w:r>
          </w:p>
          <w:p w14:paraId="6018DA8D" w14:textId="77777777" w:rsidR="00517BBC" w:rsidRPr="00AB3856" w:rsidRDefault="00517BBC" w:rsidP="00A42052">
            <w:pPr>
              <w:spacing w:before="120" w:after="120"/>
              <w:contextualSpacing/>
              <w:jc w:val="center"/>
              <w:rPr>
                <w:rFonts w:ascii="Verdana" w:hAnsi="Verdana" w:cs="Arial"/>
                <w:b/>
                <w:sz w:val="20"/>
              </w:rPr>
            </w:pPr>
            <w:r w:rsidRPr="00AB3856">
              <w:rPr>
                <w:rFonts w:ascii="Verdana" w:hAnsi="Verdana" w:cs="Arial"/>
                <w:b/>
                <w:sz w:val="20"/>
              </w:rPr>
              <w:t>ul. Garbarska 21</w:t>
            </w:r>
          </w:p>
          <w:p w14:paraId="34854698" w14:textId="4BFD89E0" w:rsidR="00517BBC" w:rsidRPr="00AB3856" w:rsidRDefault="00517BBC" w:rsidP="005E76A9">
            <w:pPr>
              <w:pStyle w:val="Akapitzlist"/>
              <w:numPr>
                <w:ilvl w:val="1"/>
                <w:numId w:val="49"/>
              </w:numPr>
              <w:spacing w:line="360" w:lineRule="auto"/>
              <w:jc w:val="center"/>
              <w:rPr>
                <w:rFonts w:ascii="Verdana" w:eastAsiaTheme="majorEastAsia" w:hAnsi="Verdana" w:cstheme="majorBidi"/>
                <w:i/>
                <w:iCs/>
                <w:sz w:val="20"/>
              </w:rPr>
            </w:pPr>
            <w:r w:rsidRPr="00AB3856">
              <w:rPr>
                <w:rFonts w:ascii="Verdana" w:hAnsi="Verdana" w:cs="Arial"/>
                <w:b/>
                <w:sz w:val="20"/>
              </w:rPr>
              <w:t>blin</w:t>
            </w:r>
          </w:p>
          <w:p w14:paraId="77F20C6F" w14:textId="77777777" w:rsidR="00517BBC" w:rsidRPr="00AB3856" w:rsidRDefault="00517BBC" w:rsidP="00A42052">
            <w:pPr>
              <w:spacing w:line="360" w:lineRule="auto"/>
              <w:jc w:val="center"/>
              <w:rPr>
                <w:rFonts w:ascii="Verdana" w:eastAsiaTheme="majorEastAsia" w:hAnsi="Verdana" w:cstheme="minorHAnsi"/>
                <w:i/>
                <w:iCs/>
                <w:sz w:val="20"/>
              </w:rPr>
            </w:pPr>
          </w:p>
        </w:tc>
      </w:tr>
    </w:tbl>
    <w:p w14:paraId="2B90F88E" w14:textId="77777777" w:rsidR="00517BBC" w:rsidRPr="00AB3856" w:rsidRDefault="00517BBC" w:rsidP="002A7E55">
      <w:pPr>
        <w:pStyle w:val="Nagwek2"/>
        <w:keepLines w:val="0"/>
        <w:widowControl w:val="0"/>
        <w:numPr>
          <w:ilvl w:val="0"/>
          <w:numId w:val="0"/>
        </w:numPr>
        <w:spacing w:before="360" w:after="360"/>
        <w:ind w:left="3256" w:firstLine="992"/>
        <w:rPr>
          <w:rFonts w:ascii="Verdana" w:hAnsi="Verdana" w:cstheme="minorHAnsi"/>
          <w:b/>
          <w:sz w:val="20"/>
          <w:szCs w:val="20"/>
          <w:lang w:eastAsia="pl-PL"/>
        </w:rPr>
      </w:pPr>
      <w:bookmarkStart w:id="445" w:name="_Toc200365673"/>
      <w:r w:rsidRPr="00AB3856">
        <w:rPr>
          <w:rFonts w:ascii="Verdana" w:hAnsi="Verdana" w:cstheme="minorHAnsi"/>
          <w:b/>
          <w:sz w:val="20"/>
          <w:szCs w:val="20"/>
          <w:lang w:eastAsia="pl-PL"/>
        </w:rPr>
        <w:t>OFERTA</w:t>
      </w:r>
      <w:bookmarkEnd w:id="445"/>
    </w:p>
    <w:p w14:paraId="2FBB374F" w14:textId="5B102A6E" w:rsidR="005E76A9" w:rsidRPr="00AB3856" w:rsidRDefault="00517BBC" w:rsidP="00517BBC">
      <w:pPr>
        <w:pStyle w:val="Tekstpodstawowy"/>
        <w:spacing w:line="240" w:lineRule="auto"/>
        <w:jc w:val="left"/>
        <w:rPr>
          <w:rFonts w:ascii="Verdana" w:hAnsi="Verdana"/>
          <w:b/>
          <w:color w:val="000000"/>
          <w:sz w:val="20"/>
          <w:shd w:val="clear" w:color="auto" w:fill="FDFDFD"/>
        </w:rPr>
      </w:pPr>
      <w:r w:rsidRPr="00AB3856">
        <w:rPr>
          <w:rFonts w:ascii="Verdana" w:hAnsi="Verdana" w:cstheme="minorHAnsi"/>
          <w:sz w:val="20"/>
          <w:lang w:eastAsia="pl-PL"/>
        </w:rPr>
        <w:t xml:space="preserve">Dotyczy postępowania zakupowego nr </w:t>
      </w:r>
      <w:r w:rsidRPr="00AB3856">
        <w:rPr>
          <w:rFonts w:ascii="Verdana" w:hAnsi="Verdana" w:cstheme="minorHAnsi"/>
          <w:b/>
          <w:sz w:val="20"/>
          <w:lang w:eastAsia="pl-PL"/>
        </w:rPr>
        <w:t>POST/DYS/OL/LZA/</w:t>
      </w:r>
      <w:r w:rsidR="00AB3856" w:rsidRPr="00AB3856">
        <w:rPr>
          <w:rFonts w:ascii="Verdana" w:hAnsi="Verdana" w:cstheme="minorHAnsi"/>
          <w:b/>
          <w:sz w:val="20"/>
          <w:lang w:eastAsia="pl-PL"/>
        </w:rPr>
        <w:t>02512</w:t>
      </w:r>
      <w:r w:rsidRPr="00AB3856">
        <w:rPr>
          <w:rFonts w:ascii="Verdana" w:hAnsi="Verdana" w:cstheme="minorHAnsi"/>
          <w:b/>
          <w:sz w:val="20"/>
          <w:lang w:eastAsia="pl-PL"/>
        </w:rPr>
        <w:t>/2025</w:t>
      </w:r>
      <w:r w:rsidRPr="00AB3856">
        <w:rPr>
          <w:rFonts w:ascii="Verdana" w:hAnsi="Verdana" w:cstheme="minorHAnsi"/>
          <w:sz w:val="20"/>
          <w:lang w:eastAsia="pl-PL"/>
        </w:rPr>
        <w:t xml:space="preserve"> prowadzonego w trybie przetargu nieograniczonego pn. </w:t>
      </w:r>
      <w:r w:rsidR="00352A98" w:rsidRPr="00AB3856">
        <w:rPr>
          <w:rFonts w:ascii="Verdana" w:hAnsi="Verdana" w:cstheme="minorHAnsi"/>
          <w:b/>
          <w:sz w:val="20"/>
          <w:lang w:eastAsia="pl-PL"/>
        </w:rPr>
        <w:t>„</w:t>
      </w:r>
      <w:r w:rsidR="0022236A" w:rsidRPr="00AB3856">
        <w:rPr>
          <w:rFonts w:ascii="Verdana" w:hAnsi="Verdana"/>
          <w:b/>
          <w:sz w:val="20"/>
        </w:rPr>
        <w:t>Modernizacja/naprawy dachów budynków</w:t>
      </w:r>
      <w:r w:rsidRPr="00AB3856">
        <w:rPr>
          <w:rFonts w:ascii="Verdana" w:hAnsi="Verdana"/>
          <w:b/>
          <w:color w:val="000000"/>
          <w:sz w:val="20"/>
          <w:shd w:val="clear" w:color="auto" w:fill="FDFDFD"/>
        </w:rPr>
        <w:t>”</w:t>
      </w:r>
      <w:r w:rsidR="005E76A9" w:rsidRPr="00AB3856">
        <w:rPr>
          <w:rFonts w:ascii="Verdana" w:hAnsi="Verdana"/>
          <w:b/>
          <w:color w:val="000000"/>
          <w:sz w:val="20"/>
          <w:shd w:val="clear" w:color="auto" w:fill="FDFDFD"/>
        </w:rPr>
        <w:t xml:space="preserve">, </w:t>
      </w:r>
    </w:p>
    <w:p w14:paraId="739C27AA" w14:textId="60242B25" w:rsidR="00517BBC" w:rsidRPr="00AB3856" w:rsidRDefault="005E76A9" w:rsidP="00517BBC">
      <w:pPr>
        <w:pStyle w:val="Tekstpodstawowy"/>
        <w:spacing w:line="240" w:lineRule="auto"/>
        <w:jc w:val="left"/>
        <w:rPr>
          <w:rFonts w:ascii="Verdana" w:hAnsi="Verdana" w:cstheme="minorHAnsi"/>
          <w:sz w:val="20"/>
        </w:rPr>
      </w:pPr>
      <w:r w:rsidRPr="00AB3856">
        <w:rPr>
          <w:rFonts w:ascii="Verdana" w:hAnsi="Verdana"/>
          <w:b/>
          <w:color w:val="000000"/>
          <w:sz w:val="20"/>
          <w:shd w:val="clear" w:color="auto" w:fill="FDFDFD"/>
        </w:rPr>
        <w:t>dla zadania nr …………………………………………………………………………………………</w:t>
      </w:r>
      <w:r w:rsidRPr="00AB3856">
        <w:rPr>
          <w:rFonts w:ascii="Verdana" w:hAnsi="Verdana"/>
          <w:color w:val="000000"/>
          <w:sz w:val="20"/>
          <w:shd w:val="clear" w:color="auto" w:fill="FDFDFD"/>
        </w:rPr>
        <w:t>..</w:t>
      </w:r>
      <w:r w:rsidRPr="00AB3856">
        <w:rPr>
          <w:rFonts w:ascii="Verdana" w:hAnsi="Verdana"/>
          <w:b/>
          <w:color w:val="000000"/>
          <w:sz w:val="20"/>
          <w:shd w:val="clear" w:color="auto" w:fill="FDFDFD"/>
        </w:rPr>
        <w:t>….</w:t>
      </w:r>
    </w:p>
    <w:p w14:paraId="48AA9AEB" w14:textId="77777777" w:rsidR="00517BBC" w:rsidRPr="00AB3856" w:rsidRDefault="00517BBC" w:rsidP="005E76A9">
      <w:pPr>
        <w:pStyle w:val="Akapitzlist"/>
        <w:numPr>
          <w:ilvl w:val="5"/>
          <w:numId w:val="16"/>
        </w:numPr>
        <w:spacing w:line="240" w:lineRule="exact"/>
        <w:ind w:left="0" w:hanging="284"/>
        <w:jc w:val="both"/>
        <w:rPr>
          <w:rFonts w:ascii="Verdana" w:hAnsi="Verdana" w:cstheme="minorHAnsi"/>
          <w:b/>
          <w:color w:val="B2CF65" w:themeColor="accent1"/>
          <w:sz w:val="20"/>
          <w:szCs w:val="20"/>
        </w:rPr>
      </w:pPr>
      <w:r w:rsidRPr="00AB3856">
        <w:rPr>
          <w:rFonts w:ascii="Verdana" w:hAnsi="Verdana" w:cstheme="minorHAnsi"/>
          <w:b/>
          <w:color w:val="B2CF65" w:themeColor="accent1"/>
          <w:sz w:val="20"/>
          <w:szCs w:val="20"/>
        </w:rPr>
        <w:t>WYKONAWCA składający Ofertę:</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6520"/>
      </w:tblGrid>
      <w:tr w:rsidR="00517BBC" w:rsidRPr="00AB3856" w14:paraId="45791320" w14:textId="77777777" w:rsidTr="00A42052">
        <w:trPr>
          <w:trHeight w:val="409"/>
          <w:jc w:val="center"/>
        </w:trPr>
        <w:tc>
          <w:tcPr>
            <w:tcW w:w="2694" w:type="dxa"/>
            <w:tcBorders>
              <w:top w:val="single" w:sz="4" w:space="0" w:color="auto"/>
              <w:left w:val="single" w:sz="4" w:space="0" w:color="auto"/>
            </w:tcBorders>
            <w:shd w:val="clear" w:color="auto" w:fill="FFFFFF" w:themeFill="background1"/>
            <w:vAlign w:val="center"/>
          </w:tcPr>
          <w:p w14:paraId="54061471" w14:textId="77777777" w:rsidR="00517BBC" w:rsidRPr="00AB3856" w:rsidRDefault="00517BBC" w:rsidP="00A42052">
            <w:pPr>
              <w:spacing w:before="100" w:beforeAutospacing="1" w:after="100" w:afterAutospacing="1"/>
              <w:ind w:left="1134"/>
              <w:jc w:val="center"/>
              <w:rPr>
                <w:rFonts w:ascii="Verdana" w:hAnsi="Verdana" w:cs="Arial"/>
                <w:sz w:val="20"/>
                <w:szCs w:val="20"/>
                <w:lang w:eastAsia="pl-PL"/>
              </w:rPr>
            </w:pPr>
          </w:p>
        </w:tc>
        <w:tc>
          <w:tcPr>
            <w:tcW w:w="6520" w:type="dxa"/>
            <w:shd w:val="clear" w:color="auto" w:fill="FFFFFF" w:themeFill="background1"/>
            <w:vAlign w:val="center"/>
          </w:tcPr>
          <w:p w14:paraId="084B228C" w14:textId="77777777" w:rsidR="00517BBC" w:rsidRPr="00AB3856" w:rsidRDefault="00517BBC" w:rsidP="00A42052">
            <w:pPr>
              <w:spacing w:before="100" w:beforeAutospacing="1" w:after="100" w:afterAutospacing="1"/>
              <w:ind w:left="-70"/>
              <w:jc w:val="center"/>
              <w:rPr>
                <w:rFonts w:ascii="Verdana" w:hAnsi="Verdana" w:cs="Arial"/>
                <w:sz w:val="20"/>
                <w:szCs w:val="20"/>
                <w:lang w:eastAsia="pl-PL"/>
              </w:rPr>
            </w:pPr>
            <w:r w:rsidRPr="00AB3856">
              <w:rPr>
                <w:rFonts w:ascii="Verdana" w:hAnsi="Verdana" w:cs="Arial"/>
                <w:sz w:val="20"/>
                <w:szCs w:val="20"/>
                <w:lang w:eastAsia="pl-PL"/>
              </w:rPr>
              <w:t>Nazwa i adres Wykonawcy, NIP, REGON</w:t>
            </w:r>
          </w:p>
        </w:tc>
      </w:tr>
      <w:tr w:rsidR="00517BBC" w:rsidRPr="00AB3856" w14:paraId="01DCB27B" w14:textId="77777777" w:rsidTr="00A42052">
        <w:trPr>
          <w:trHeight w:val="532"/>
          <w:jc w:val="center"/>
        </w:trPr>
        <w:tc>
          <w:tcPr>
            <w:tcW w:w="2694" w:type="dxa"/>
            <w:vAlign w:val="center"/>
          </w:tcPr>
          <w:p w14:paraId="50DF8A4A" w14:textId="77777777" w:rsidR="00517BBC" w:rsidRPr="00AB3856" w:rsidRDefault="00517BBC" w:rsidP="00A42052">
            <w:pPr>
              <w:spacing w:before="100" w:beforeAutospacing="1" w:after="100" w:afterAutospacing="1"/>
              <w:jc w:val="center"/>
              <w:rPr>
                <w:rFonts w:ascii="Verdana" w:hAnsi="Verdana" w:cs="Arial"/>
                <w:b/>
                <w:sz w:val="20"/>
                <w:szCs w:val="20"/>
                <w:lang w:eastAsia="pl-PL"/>
              </w:rPr>
            </w:pPr>
            <w:r w:rsidRPr="00AB3856">
              <w:rPr>
                <w:rFonts w:ascii="Verdana" w:hAnsi="Verdana" w:cs="Arial"/>
                <w:b/>
                <w:sz w:val="20"/>
                <w:szCs w:val="20"/>
                <w:lang w:eastAsia="pl-PL"/>
              </w:rPr>
              <w:t>Wykonawca</w:t>
            </w:r>
            <w:r w:rsidRPr="00AB3856">
              <w:rPr>
                <w:rFonts w:ascii="Verdana" w:hAnsi="Verdana" w:cs="Arial"/>
                <w:b/>
                <w:sz w:val="20"/>
                <w:szCs w:val="20"/>
                <w:vertAlign w:val="superscript"/>
                <w:lang w:eastAsia="pl-PL"/>
              </w:rPr>
              <w:footnoteReference w:id="1"/>
            </w:r>
          </w:p>
        </w:tc>
        <w:tc>
          <w:tcPr>
            <w:tcW w:w="6520" w:type="dxa"/>
            <w:vAlign w:val="center"/>
          </w:tcPr>
          <w:p w14:paraId="2AC926A8" w14:textId="77777777" w:rsidR="00517BBC" w:rsidRPr="00AB3856" w:rsidRDefault="00517BBC" w:rsidP="00A42052">
            <w:pPr>
              <w:spacing w:before="100" w:beforeAutospacing="1" w:after="100" w:afterAutospacing="1"/>
              <w:ind w:left="-70"/>
              <w:jc w:val="center"/>
              <w:rPr>
                <w:rFonts w:ascii="Verdana" w:hAnsi="Verdana" w:cs="Arial"/>
                <w:color w:val="000000"/>
                <w:sz w:val="20"/>
                <w:szCs w:val="20"/>
                <w:lang w:eastAsia="pl-PL"/>
              </w:rPr>
            </w:pPr>
          </w:p>
        </w:tc>
      </w:tr>
    </w:tbl>
    <w:p w14:paraId="0AB7DC0C" w14:textId="77777777" w:rsidR="00517BBC" w:rsidRPr="00AB3856" w:rsidRDefault="00517BBC" w:rsidP="00517BBC">
      <w:pPr>
        <w:pStyle w:val="Akapitzlist"/>
        <w:spacing w:line="240" w:lineRule="exact"/>
        <w:ind w:left="0"/>
        <w:rPr>
          <w:rFonts w:ascii="Verdana" w:hAnsi="Verdana" w:cstheme="minorHAnsi"/>
          <w:b/>
          <w:sz w:val="20"/>
          <w:szCs w:val="20"/>
        </w:rPr>
      </w:pPr>
    </w:p>
    <w:p w14:paraId="4A817727" w14:textId="77777777" w:rsidR="00517BBC" w:rsidRPr="00AB3856" w:rsidRDefault="00517BBC" w:rsidP="005E76A9">
      <w:pPr>
        <w:pStyle w:val="Akapitzlist"/>
        <w:numPr>
          <w:ilvl w:val="5"/>
          <w:numId w:val="16"/>
        </w:numPr>
        <w:spacing w:line="240" w:lineRule="exact"/>
        <w:ind w:left="142" w:hanging="426"/>
        <w:jc w:val="both"/>
        <w:rPr>
          <w:rFonts w:ascii="Verdana" w:hAnsi="Verdana" w:cstheme="minorHAnsi"/>
          <w:b/>
          <w:color w:val="B2CF65" w:themeColor="accent1"/>
          <w:sz w:val="20"/>
          <w:szCs w:val="20"/>
        </w:rPr>
      </w:pPr>
      <w:r w:rsidRPr="00AB3856">
        <w:rPr>
          <w:rFonts w:ascii="Verdana" w:hAnsi="Verdana" w:cstheme="minorHAnsi"/>
          <w:b/>
          <w:color w:val="B2CF65" w:themeColor="accent1"/>
          <w:sz w:val="20"/>
          <w:szCs w:val="20"/>
          <w:lang w:eastAsia="pl-PL"/>
        </w:rPr>
        <w:t>OSOBA UPRAWNIONA DO KONTAKTÓW Z ZAMAWIAJĄCYM w sprawie niniejszej Oferty:</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6520"/>
      </w:tblGrid>
      <w:tr w:rsidR="00517BBC" w:rsidRPr="00AB3856" w14:paraId="72FFF0A4" w14:textId="77777777" w:rsidTr="00A42052">
        <w:trPr>
          <w:jc w:val="center"/>
        </w:trPr>
        <w:tc>
          <w:tcPr>
            <w:tcW w:w="2694" w:type="dxa"/>
            <w:shd w:val="clear" w:color="auto" w:fill="F2F2F2" w:themeFill="background1" w:themeFillShade="F2"/>
          </w:tcPr>
          <w:p w14:paraId="63C4E5E1" w14:textId="77777777" w:rsidR="00517BBC" w:rsidRPr="00AB3856" w:rsidRDefault="00517BBC" w:rsidP="00A42052">
            <w:pPr>
              <w:spacing w:before="100" w:line="240" w:lineRule="exact"/>
              <w:jc w:val="center"/>
              <w:rPr>
                <w:rFonts w:ascii="Verdana" w:hAnsi="Verdana" w:cstheme="minorHAnsi"/>
                <w:b/>
                <w:sz w:val="20"/>
                <w:szCs w:val="20"/>
              </w:rPr>
            </w:pPr>
            <w:r w:rsidRPr="00AB3856">
              <w:rPr>
                <w:rFonts w:ascii="Verdana" w:hAnsi="Verdana" w:cstheme="minorHAnsi"/>
                <w:b/>
                <w:sz w:val="20"/>
                <w:szCs w:val="20"/>
              </w:rPr>
              <w:t>Imię i nazwisko</w:t>
            </w:r>
          </w:p>
        </w:tc>
        <w:tc>
          <w:tcPr>
            <w:tcW w:w="6520" w:type="dxa"/>
          </w:tcPr>
          <w:p w14:paraId="13B3C7AD" w14:textId="77777777" w:rsidR="00517BBC" w:rsidRPr="00AB3856" w:rsidRDefault="00517BBC" w:rsidP="00A42052">
            <w:pPr>
              <w:spacing w:before="100" w:line="240" w:lineRule="exact"/>
              <w:rPr>
                <w:rFonts w:ascii="Verdana" w:hAnsi="Verdana" w:cstheme="minorHAnsi"/>
                <w:sz w:val="20"/>
                <w:szCs w:val="20"/>
              </w:rPr>
            </w:pPr>
          </w:p>
        </w:tc>
      </w:tr>
      <w:tr w:rsidR="00517BBC" w:rsidRPr="00AB3856" w14:paraId="489BCA7D" w14:textId="77777777" w:rsidTr="00A42052">
        <w:trPr>
          <w:jc w:val="center"/>
        </w:trPr>
        <w:tc>
          <w:tcPr>
            <w:tcW w:w="2694" w:type="dxa"/>
            <w:shd w:val="clear" w:color="auto" w:fill="F2F2F2" w:themeFill="background1" w:themeFillShade="F2"/>
          </w:tcPr>
          <w:p w14:paraId="5FBFB7A4" w14:textId="77777777" w:rsidR="00517BBC" w:rsidRPr="00AB3856" w:rsidRDefault="00517BBC" w:rsidP="00A42052">
            <w:pPr>
              <w:spacing w:before="100" w:line="240" w:lineRule="exact"/>
              <w:jc w:val="center"/>
              <w:rPr>
                <w:rFonts w:ascii="Verdana" w:hAnsi="Verdana" w:cstheme="minorHAnsi"/>
                <w:b/>
                <w:sz w:val="20"/>
                <w:szCs w:val="20"/>
              </w:rPr>
            </w:pPr>
            <w:r w:rsidRPr="00AB3856">
              <w:rPr>
                <w:rFonts w:ascii="Verdana" w:hAnsi="Verdana" w:cstheme="minorHAnsi"/>
                <w:b/>
                <w:sz w:val="20"/>
                <w:szCs w:val="20"/>
              </w:rPr>
              <w:t>Firma i adres</w:t>
            </w:r>
          </w:p>
        </w:tc>
        <w:tc>
          <w:tcPr>
            <w:tcW w:w="6520" w:type="dxa"/>
          </w:tcPr>
          <w:p w14:paraId="58F4F65A" w14:textId="77777777" w:rsidR="00517BBC" w:rsidRPr="00AB3856" w:rsidRDefault="00517BBC" w:rsidP="00A42052">
            <w:pPr>
              <w:spacing w:before="100" w:line="240" w:lineRule="exact"/>
              <w:rPr>
                <w:rFonts w:ascii="Verdana" w:hAnsi="Verdana" w:cstheme="minorHAnsi"/>
                <w:sz w:val="20"/>
                <w:szCs w:val="20"/>
              </w:rPr>
            </w:pPr>
          </w:p>
        </w:tc>
      </w:tr>
      <w:tr w:rsidR="00517BBC" w:rsidRPr="00AB3856" w14:paraId="658595AF" w14:textId="77777777" w:rsidTr="00A42052">
        <w:trPr>
          <w:jc w:val="center"/>
        </w:trPr>
        <w:tc>
          <w:tcPr>
            <w:tcW w:w="2694" w:type="dxa"/>
            <w:shd w:val="clear" w:color="auto" w:fill="F2F2F2" w:themeFill="background1" w:themeFillShade="F2"/>
          </w:tcPr>
          <w:p w14:paraId="1BB3F78D" w14:textId="77777777" w:rsidR="00517BBC" w:rsidRPr="00AB3856" w:rsidRDefault="00517BBC" w:rsidP="00A42052">
            <w:pPr>
              <w:spacing w:before="100" w:line="240" w:lineRule="exact"/>
              <w:jc w:val="center"/>
              <w:rPr>
                <w:rFonts w:ascii="Verdana" w:hAnsi="Verdana" w:cstheme="minorHAnsi"/>
                <w:b/>
                <w:sz w:val="20"/>
                <w:szCs w:val="20"/>
              </w:rPr>
            </w:pPr>
            <w:r w:rsidRPr="00AB3856">
              <w:rPr>
                <w:rFonts w:ascii="Verdana" w:hAnsi="Verdana" w:cstheme="minorHAnsi"/>
                <w:b/>
                <w:sz w:val="20"/>
                <w:szCs w:val="20"/>
              </w:rPr>
              <w:t>Telefon</w:t>
            </w:r>
          </w:p>
        </w:tc>
        <w:tc>
          <w:tcPr>
            <w:tcW w:w="6520" w:type="dxa"/>
          </w:tcPr>
          <w:p w14:paraId="622CA367" w14:textId="77777777" w:rsidR="00517BBC" w:rsidRPr="00AB3856" w:rsidRDefault="00517BBC" w:rsidP="00A42052">
            <w:pPr>
              <w:spacing w:before="100" w:line="240" w:lineRule="exact"/>
              <w:rPr>
                <w:rFonts w:ascii="Verdana" w:hAnsi="Verdana" w:cstheme="minorHAnsi"/>
                <w:sz w:val="20"/>
                <w:szCs w:val="20"/>
              </w:rPr>
            </w:pPr>
          </w:p>
        </w:tc>
      </w:tr>
      <w:tr w:rsidR="00517BBC" w:rsidRPr="00AB3856" w14:paraId="1BA3E6E2" w14:textId="77777777" w:rsidTr="00A42052">
        <w:trPr>
          <w:jc w:val="center"/>
        </w:trPr>
        <w:tc>
          <w:tcPr>
            <w:tcW w:w="2694" w:type="dxa"/>
            <w:shd w:val="clear" w:color="auto" w:fill="F2F2F2" w:themeFill="background1" w:themeFillShade="F2"/>
          </w:tcPr>
          <w:p w14:paraId="50CC50A9" w14:textId="77777777" w:rsidR="00517BBC" w:rsidRPr="00AB3856" w:rsidRDefault="00517BBC" w:rsidP="00A42052">
            <w:pPr>
              <w:spacing w:before="100" w:line="240" w:lineRule="exact"/>
              <w:jc w:val="center"/>
              <w:rPr>
                <w:rFonts w:ascii="Verdana" w:hAnsi="Verdana" w:cstheme="minorHAnsi"/>
                <w:b/>
                <w:sz w:val="20"/>
                <w:szCs w:val="20"/>
                <w:lang w:val="de-DE"/>
              </w:rPr>
            </w:pPr>
            <w:r w:rsidRPr="00AB3856">
              <w:rPr>
                <w:rFonts w:ascii="Verdana" w:hAnsi="Verdana" w:cstheme="minorHAnsi"/>
                <w:b/>
                <w:sz w:val="20"/>
                <w:szCs w:val="20"/>
                <w:lang w:val="de-DE"/>
              </w:rPr>
              <w:t>e-mail</w:t>
            </w:r>
          </w:p>
        </w:tc>
        <w:tc>
          <w:tcPr>
            <w:tcW w:w="6520" w:type="dxa"/>
          </w:tcPr>
          <w:p w14:paraId="493F476C" w14:textId="77777777" w:rsidR="00517BBC" w:rsidRPr="00AB3856" w:rsidRDefault="00517BBC" w:rsidP="00A42052">
            <w:pPr>
              <w:spacing w:before="100" w:line="240" w:lineRule="exact"/>
              <w:rPr>
                <w:rFonts w:ascii="Verdana" w:hAnsi="Verdana" w:cstheme="minorHAnsi"/>
                <w:sz w:val="20"/>
                <w:szCs w:val="20"/>
                <w:lang w:val="de-DE"/>
              </w:rPr>
            </w:pPr>
          </w:p>
        </w:tc>
      </w:tr>
    </w:tbl>
    <w:p w14:paraId="79DD2E1C" w14:textId="77777777" w:rsidR="00517BBC" w:rsidRPr="00AB3856" w:rsidRDefault="00517BBC" w:rsidP="00517BBC">
      <w:pPr>
        <w:tabs>
          <w:tab w:val="center" w:pos="4536"/>
          <w:tab w:val="right" w:pos="9072"/>
        </w:tabs>
        <w:spacing w:line="240" w:lineRule="exact"/>
        <w:rPr>
          <w:rFonts w:ascii="Verdana" w:hAnsi="Verdana" w:cstheme="minorHAnsi"/>
          <w:sz w:val="20"/>
          <w:szCs w:val="20"/>
        </w:rPr>
      </w:pPr>
    </w:p>
    <w:p w14:paraId="353EE959" w14:textId="77777777" w:rsidR="00517BBC" w:rsidRPr="00AB3856" w:rsidRDefault="00517BBC" w:rsidP="005E76A9">
      <w:pPr>
        <w:pStyle w:val="Akapitzlist"/>
        <w:numPr>
          <w:ilvl w:val="5"/>
          <w:numId w:val="16"/>
        </w:numPr>
        <w:spacing w:line="240" w:lineRule="exact"/>
        <w:ind w:left="142" w:hanging="426"/>
        <w:jc w:val="both"/>
        <w:rPr>
          <w:rFonts w:ascii="Verdana" w:hAnsi="Verdana" w:cstheme="minorHAnsi"/>
          <w:b/>
          <w:color w:val="B2CF65" w:themeColor="accent1"/>
          <w:sz w:val="20"/>
          <w:szCs w:val="20"/>
        </w:rPr>
      </w:pPr>
      <w:r w:rsidRPr="00AB3856">
        <w:rPr>
          <w:rFonts w:ascii="Verdana" w:hAnsi="Verdana" w:cstheme="minorHAnsi"/>
          <w:b/>
          <w:color w:val="B2CF65" w:themeColor="accent1"/>
          <w:sz w:val="20"/>
          <w:szCs w:val="20"/>
        </w:rPr>
        <w:t>CENA OFERTY</w:t>
      </w:r>
      <w:r w:rsidRPr="00AB3856">
        <w:rPr>
          <w:rStyle w:val="Odwoanieprzypisudolnego"/>
          <w:rFonts w:ascii="Verdana" w:hAnsi="Verdana" w:cstheme="minorHAnsi"/>
          <w:b/>
          <w:color w:val="B2CF65" w:themeColor="accent1"/>
          <w:sz w:val="20"/>
          <w:szCs w:val="20"/>
        </w:rPr>
        <w:footnoteReference w:id="2"/>
      </w:r>
      <w:r w:rsidRPr="00AB3856">
        <w:rPr>
          <w:rFonts w:ascii="Verdana" w:hAnsi="Verdana" w:cstheme="minorHAnsi"/>
          <w:b/>
          <w:color w:val="B2CF65" w:themeColor="accent1"/>
          <w:sz w:val="20"/>
          <w:szCs w:val="20"/>
        </w:rPr>
        <w:t>:</w:t>
      </w:r>
    </w:p>
    <w:p w14:paraId="498ADADE" w14:textId="77777777" w:rsidR="00517BBC" w:rsidRPr="00AB3856" w:rsidRDefault="00517BBC" w:rsidP="00517BBC">
      <w:pPr>
        <w:pStyle w:val="Akapitzlist"/>
        <w:spacing w:before="100" w:beforeAutospacing="1" w:after="100" w:afterAutospacing="1" w:line="360" w:lineRule="auto"/>
        <w:ind w:left="426" w:hanging="426"/>
        <w:rPr>
          <w:rFonts w:ascii="Verdana" w:hAnsi="Verdana" w:cstheme="minorHAnsi"/>
          <w:sz w:val="20"/>
          <w:szCs w:val="20"/>
        </w:rPr>
      </w:pPr>
      <w:r w:rsidRPr="00AB3856">
        <w:rPr>
          <w:rFonts w:ascii="Verdana" w:hAnsi="Verdana" w:cstheme="minorHAnsi"/>
          <w:b/>
          <w:sz w:val="20"/>
          <w:szCs w:val="20"/>
        </w:rPr>
        <w:t>Cena netto</w:t>
      </w:r>
      <w:r w:rsidRPr="00AB3856">
        <w:rPr>
          <w:rFonts w:ascii="Verdana" w:hAnsi="Verdana" w:cstheme="minorHAnsi"/>
          <w:sz w:val="20"/>
          <w:szCs w:val="20"/>
        </w:rPr>
        <w:t xml:space="preserve"> ..................................... </w:t>
      </w:r>
      <w:r w:rsidRPr="00AB3856">
        <w:rPr>
          <w:rFonts w:ascii="Verdana" w:hAnsi="Verdana" w:cstheme="minorHAnsi"/>
          <w:b/>
          <w:sz w:val="20"/>
          <w:szCs w:val="20"/>
        </w:rPr>
        <w:t>zł</w:t>
      </w:r>
      <w:r w:rsidRPr="00AB3856">
        <w:rPr>
          <w:rFonts w:ascii="Verdana" w:hAnsi="Verdana" w:cstheme="minorHAnsi"/>
          <w:sz w:val="20"/>
          <w:szCs w:val="20"/>
        </w:rPr>
        <w:t xml:space="preserve"> (słownie .......................................................)</w:t>
      </w:r>
    </w:p>
    <w:p w14:paraId="6EFB40D3" w14:textId="77777777" w:rsidR="00517BBC" w:rsidRPr="00AB3856" w:rsidRDefault="00517BBC" w:rsidP="00517BBC">
      <w:pPr>
        <w:pStyle w:val="Akapitzlist"/>
        <w:spacing w:before="100" w:beforeAutospacing="1" w:after="100" w:afterAutospacing="1" w:line="360" w:lineRule="auto"/>
        <w:ind w:left="426" w:hanging="426"/>
        <w:rPr>
          <w:rFonts w:ascii="Verdana" w:hAnsi="Verdana" w:cstheme="minorHAnsi"/>
          <w:sz w:val="20"/>
          <w:szCs w:val="20"/>
        </w:rPr>
      </w:pPr>
      <w:r w:rsidRPr="00AB3856">
        <w:rPr>
          <w:rFonts w:ascii="Verdana" w:hAnsi="Verdana" w:cstheme="minorHAnsi"/>
          <w:b/>
          <w:sz w:val="20"/>
          <w:szCs w:val="20"/>
        </w:rPr>
        <w:t>Wartość podatku VAT</w:t>
      </w:r>
      <w:r w:rsidRPr="00AB3856">
        <w:rPr>
          <w:rFonts w:ascii="Verdana" w:hAnsi="Verdana" w:cstheme="minorHAnsi"/>
          <w:sz w:val="20"/>
          <w:szCs w:val="20"/>
        </w:rPr>
        <w:t xml:space="preserve"> .................. </w:t>
      </w:r>
      <w:r w:rsidRPr="00AB3856">
        <w:rPr>
          <w:rFonts w:ascii="Verdana" w:hAnsi="Verdana" w:cstheme="minorHAnsi"/>
          <w:b/>
          <w:sz w:val="20"/>
          <w:szCs w:val="20"/>
        </w:rPr>
        <w:t>zł,</w:t>
      </w:r>
      <w:r w:rsidRPr="00AB3856">
        <w:rPr>
          <w:rFonts w:ascii="Verdana" w:hAnsi="Verdana" w:cstheme="minorHAnsi"/>
          <w:sz w:val="20"/>
          <w:szCs w:val="20"/>
        </w:rPr>
        <w:t xml:space="preserve">   według stawki ……..…. %</w:t>
      </w:r>
    </w:p>
    <w:p w14:paraId="37F2D81D" w14:textId="77777777" w:rsidR="00517BBC" w:rsidRPr="00AB3856" w:rsidRDefault="00517BBC" w:rsidP="00517BBC">
      <w:pPr>
        <w:pStyle w:val="Akapitzlist"/>
        <w:spacing w:before="100" w:beforeAutospacing="1" w:after="100" w:afterAutospacing="1" w:line="360" w:lineRule="auto"/>
        <w:ind w:left="426" w:hanging="426"/>
        <w:rPr>
          <w:rFonts w:ascii="Verdana" w:hAnsi="Verdana" w:cstheme="minorHAnsi"/>
          <w:sz w:val="20"/>
          <w:szCs w:val="20"/>
        </w:rPr>
      </w:pPr>
      <w:r w:rsidRPr="00AB3856">
        <w:rPr>
          <w:rFonts w:ascii="Verdana" w:hAnsi="Verdana" w:cstheme="minorHAnsi"/>
          <w:b/>
          <w:sz w:val="20"/>
          <w:szCs w:val="20"/>
        </w:rPr>
        <w:t>Cena brutto</w:t>
      </w:r>
      <w:r w:rsidRPr="00AB3856">
        <w:rPr>
          <w:rFonts w:ascii="Verdana" w:hAnsi="Verdana" w:cstheme="minorHAnsi"/>
          <w:sz w:val="20"/>
          <w:szCs w:val="20"/>
        </w:rPr>
        <w:t xml:space="preserve"> ................................. </w:t>
      </w:r>
      <w:r w:rsidRPr="00AB3856">
        <w:rPr>
          <w:rFonts w:ascii="Verdana" w:hAnsi="Verdana" w:cstheme="minorHAnsi"/>
          <w:b/>
          <w:sz w:val="20"/>
          <w:szCs w:val="20"/>
        </w:rPr>
        <w:t>zł</w:t>
      </w:r>
      <w:r w:rsidRPr="00AB3856">
        <w:rPr>
          <w:rFonts w:ascii="Verdana" w:hAnsi="Verdana" w:cstheme="minorHAnsi"/>
          <w:sz w:val="20"/>
          <w:szCs w:val="20"/>
        </w:rPr>
        <w:t xml:space="preserve"> (słownie ..........................................................)</w:t>
      </w:r>
    </w:p>
    <w:p w14:paraId="12604723" w14:textId="77777777" w:rsidR="00517BBC" w:rsidRPr="00AB3856" w:rsidRDefault="00517BBC" w:rsidP="005E76A9">
      <w:pPr>
        <w:pStyle w:val="Nagwek2"/>
        <w:keepNext/>
        <w:widowControl w:val="0"/>
        <w:numPr>
          <w:ilvl w:val="5"/>
          <w:numId w:val="16"/>
        </w:numPr>
        <w:spacing w:before="120" w:after="120" w:line="240" w:lineRule="exact"/>
        <w:ind w:left="426" w:hanging="426"/>
        <w:rPr>
          <w:rFonts w:ascii="Verdana" w:hAnsi="Verdana" w:cstheme="minorHAnsi"/>
          <w:sz w:val="20"/>
          <w:szCs w:val="20"/>
        </w:rPr>
      </w:pPr>
      <w:bookmarkStart w:id="446" w:name="_Toc200365674"/>
      <w:r w:rsidRPr="00AB3856">
        <w:rPr>
          <w:rFonts w:ascii="Verdana" w:hAnsi="Verdana" w:cstheme="minorHAnsi"/>
          <w:sz w:val="20"/>
          <w:szCs w:val="20"/>
        </w:rPr>
        <w:t>OŚWIADCZENIA I INFORMACJE:</w:t>
      </w:r>
      <w:bookmarkEnd w:id="446"/>
    </w:p>
    <w:p w14:paraId="1295D326" w14:textId="77777777" w:rsidR="00517BBC" w:rsidRPr="00AB3856" w:rsidRDefault="00517BBC" w:rsidP="00517BBC">
      <w:pPr>
        <w:pStyle w:val="Akapitzlist"/>
        <w:spacing w:line="240" w:lineRule="exact"/>
        <w:ind w:left="0"/>
        <w:rPr>
          <w:rFonts w:ascii="Verdana" w:hAnsi="Verdana" w:cstheme="minorHAnsi"/>
          <w:sz w:val="20"/>
          <w:szCs w:val="20"/>
        </w:rPr>
      </w:pPr>
      <w:bookmarkStart w:id="447" w:name="_Ref528247260"/>
      <w:bookmarkStart w:id="448" w:name="_Toc528334789"/>
      <w:bookmarkStart w:id="449" w:name="_Toc19182901"/>
      <w:r w:rsidRPr="00AB3856">
        <w:rPr>
          <w:rFonts w:ascii="Verdana" w:hAnsi="Verdana" w:cstheme="minorHAnsi"/>
          <w:b/>
          <w:sz w:val="20"/>
          <w:szCs w:val="20"/>
        </w:rPr>
        <w:t>My, niżej podpisani, niniejszym oświadczamy, co następuje</w:t>
      </w:r>
      <w:r w:rsidRPr="00AB3856">
        <w:rPr>
          <w:rFonts w:ascii="Verdana" w:hAnsi="Verdana" w:cstheme="minorHAnsi"/>
          <w:sz w:val="20"/>
          <w:szCs w:val="20"/>
        </w:rPr>
        <w:t>:</w:t>
      </w:r>
    </w:p>
    <w:p w14:paraId="18D20C95"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 xml:space="preserve">Spełniamy warunki udziału w postępowaniu wskazane w pkt. 1.2 Załącznika nr 2 do SWZ, jeśli Zamawiający wskazał takie warunki. </w:t>
      </w:r>
      <w:r w:rsidRPr="00AB3856">
        <w:rPr>
          <w:rFonts w:ascii="Verdana" w:hAnsi="Verdana" w:cstheme="minorHAnsi"/>
          <w:sz w:val="20"/>
          <w:szCs w:val="20"/>
        </w:rPr>
        <w:t xml:space="preserve">W zakresie warunków udziału w postępowaniu, o których </w:t>
      </w:r>
      <w:r w:rsidRPr="00AB3856">
        <w:rPr>
          <w:rFonts w:ascii="Verdana" w:hAnsi="Verdana" w:cstheme="minorHAnsi"/>
          <w:sz w:val="20"/>
          <w:szCs w:val="20"/>
        </w:rPr>
        <w:lastRenderedPageBreak/>
        <w:t>mowa powyżej zamierzamy/nie zamierzamy</w:t>
      </w:r>
      <w:r w:rsidRPr="00AB3856">
        <w:rPr>
          <w:rStyle w:val="Odwoanieprzypisudolnego"/>
          <w:rFonts w:ascii="Verdana" w:hAnsi="Verdana" w:cstheme="minorHAnsi"/>
          <w:sz w:val="20"/>
          <w:szCs w:val="20"/>
        </w:rPr>
        <w:footnoteReference w:id="3"/>
      </w:r>
      <w:r w:rsidRPr="00AB3856">
        <w:rPr>
          <w:rFonts w:ascii="Verdana" w:hAnsi="Verdana" w:cstheme="minorHAnsi"/>
          <w:sz w:val="20"/>
          <w:szCs w:val="20"/>
        </w:rPr>
        <w:t xml:space="preserve">  polegać na potencjale następującego podmiotu udostępniającego zasoby, tj. ……………………………. Zobowiązanie podmiotu do udostępnienia zasobów przekazujemy w załączeniu. </w:t>
      </w:r>
    </w:p>
    <w:p w14:paraId="4D39774F"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rPr>
        <w:t xml:space="preserve">Nie podlegamy wykluczeniu na podstawie przesłanek określonych w pkt. 1.1. Załącznika nr 2 do SWZ. Oświadczenie/a o braku podstaw do wykluczenia na postawie </w:t>
      </w:r>
      <w:r w:rsidRPr="00AB3856">
        <w:rPr>
          <w:rFonts w:ascii="Verdana" w:hAnsi="Verdana" w:cstheme="minorHAnsi"/>
          <w:sz w:val="20"/>
          <w:szCs w:val="20"/>
          <w:lang w:eastAsia="pl-PL"/>
        </w:rPr>
        <w:t>przesłanek określonych w pkt. 1.1. ppkt 1)-4) Załącznika nr 2 do SWZ (zgodnie z pkt. 9.4.3.1-9.4.3.4 Procedury Zakupów PGE Dystrybucja S.A.) składamy w odrębnym oświadczeniu zgodnie ze wzorem stanowiącym Załącznik nr 4 do SWZ, które przekazujemy w załączeniu.</w:t>
      </w:r>
    </w:p>
    <w:p w14:paraId="30A300F8"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Zapoznaliśmy się i w pełni akceptujemy treść Specyfikacji Warunków Zamówienia wraz ze wszystkimi załącznikami i nie wnosimy do nich zastrzeżeń, a w przypadku wyboru naszej Oferty zobowiązujemy się do zawarcia umowy, zgodnie ze wzorem załączonym do SWZ.</w:t>
      </w:r>
    </w:p>
    <w:p w14:paraId="7868F9D0"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rPr>
        <w:t>Podane elementy ceny obejmują przedmiot i zakres zamówienia zgodnie z zasadami i warunkami określonymi w Projekcie Umowy stanowiącym Załącznik do SWZ, a także uwzględniają wszystkie składniki związane z realizacją przedmiotu zamówienia wpływające na wysokość ceny.</w:t>
      </w:r>
    </w:p>
    <w:p w14:paraId="6E44AAF4"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rPr>
        <w:t>Oświadczamy, że niedoszacowanie, pominięcie lub brak należytego rozpoznania przez nas zakresu przedmiotu Zamówienia nie jest podstawą do żądania zmiany ceny.</w:t>
      </w:r>
    </w:p>
    <w:p w14:paraId="5B5F3F5C" w14:textId="77777777" w:rsidR="00517BBC" w:rsidRPr="00AB3856" w:rsidRDefault="00517BBC" w:rsidP="005E76A9">
      <w:pPr>
        <w:pStyle w:val="Akapitzlist"/>
        <w:numPr>
          <w:ilvl w:val="3"/>
          <w:numId w:val="18"/>
        </w:numPr>
        <w:spacing w:after="0"/>
        <w:ind w:left="426" w:hanging="426"/>
        <w:jc w:val="both"/>
        <w:rPr>
          <w:rFonts w:ascii="Verdana" w:hAnsi="Verdana" w:cstheme="minorHAnsi"/>
          <w:color w:val="092D74" w:themeColor="text2"/>
          <w:sz w:val="20"/>
          <w:szCs w:val="20"/>
          <w:lang w:eastAsia="pl-PL"/>
        </w:rPr>
      </w:pPr>
      <w:r w:rsidRPr="00AB3856">
        <w:rPr>
          <w:rFonts w:ascii="Verdana" w:hAnsi="Verdana" w:cstheme="minorHAnsi"/>
          <w:sz w:val="20"/>
          <w:szCs w:val="20"/>
          <w:lang w:eastAsia="pl-PL"/>
        </w:rPr>
        <w:t>Oświadczamy, że zapoznaliśmy się z zasadami określonymi w Kodeksie Postępowania dla Partnerów Biznesowych PGE Dystrybucja S.A. oraz w Dobrych praktykach zakupowych PGE Dystrybucja S.A. W przypadku wyboru naszej Oferty ostatecznej zapewniamy, że w swojej działalności będziemy przestrzegać wszystkich obowiązujących przepisów prawa oraz postanowień wyżej wymienionych dokumentów</w:t>
      </w:r>
      <w:r w:rsidRPr="00AB3856">
        <w:rPr>
          <w:rFonts w:ascii="Verdana" w:hAnsi="Verdana" w:cstheme="minorHAnsi"/>
          <w:color w:val="092D74" w:themeColor="text2"/>
          <w:sz w:val="20"/>
          <w:szCs w:val="20"/>
          <w:lang w:eastAsia="pl-PL"/>
        </w:rPr>
        <w:t xml:space="preserve">. </w:t>
      </w:r>
      <w:r w:rsidRPr="00AB3856">
        <w:rPr>
          <w:rFonts w:ascii="Verdana" w:hAnsi="Verdana" w:cstheme="minorHAnsi"/>
          <w:sz w:val="20"/>
          <w:szCs w:val="20"/>
          <w:lang w:eastAsia="pl-PL"/>
        </w:rPr>
        <w:t>Oświadczamy, że dołożymy należytej staranności, aby nasi pracownicy, współpracownicy, podwykonawcy lub  osoby, przy pomocy, których będziemy świadczyć usługi/dostawy/roboty budowlane przestrzegali postanowień wyżej wymienionych dokumentów</w:t>
      </w:r>
      <w:r w:rsidRPr="00AB3856">
        <w:rPr>
          <w:rFonts w:ascii="Verdana" w:hAnsi="Verdana" w:cstheme="minorHAnsi"/>
          <w:color w:val="092D74" w:themeColor="text2"/>
          <w:sz w:val="20"/>
          <w:szCs w:val="20"/>
          <w:lang w:eastAsia="pl-PL"/>
        </w:rPr>
        <w:t>.</w:t>
      </w:r>
    </w:p>
    <w:p w14:paraId="700E9BD6"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Otrzymaliśmy konieczne informacje do przygotowania Oferty i wykonania Zakupu.</w:t>
      </w:r>
    </w:p>
    <w:p w14:paraId="7B7D64C3" w14:textId="77777777" w:rsidR="00517BBC" w:rsidRPr="00AB3856" w:rsidRDefault="00517BBC" w:rsidP="005E76A9">
      <w:pPr>
        <w:pStyle w:val="Akapitzlist"/>
        <w:numPr>
          <w:ilvl w:val="3"/>
          <w:numId w:val="18"/>
        </w:numPr>
        <w:spacing w:after="0"/>
        <w:ind w:left="426" w:hanging="426"/>
        <w:jc w:val="both"/>
        <w:rPr>
          <w:rFonts w:ascii="Verdana" w:hAnsi="Verdana" w:cstheme="minorHAnsi"/>
          <w:sz w:val="20"/>
          <w:szCs w:val="20"/>
          <w:lang w:eastAsia="pl-PL"/>
        </w:rPr>
      </w:pPr>
      <w:r w:rsidRPr="00AB3856">
        <w:rPr>
          <w:rFonts w:ascii="Verdana" w:hAnsi="Verdana" w:cstheme="minorHAnsi"/>
          <w:sz w:val="20"/>
          <w:szCs w:val="20"/>
        </w:rPr>
        <w:t>Oświadczamy, że</w:t>
      </w:r>
      <w:r w:rsidRPr="00AB3856">
        <w:rPr>
          <w:rStyle w:val="Odwoanieprzypisudolnego"/>
          <w:rFonts w:ascii="Verdana" w:hAnsi="Verdana" w:cstheme="minorHAnsi"/>
          <w:sz w:val="20"/>
          <w:szCs w:val="20"/>
        </w:rPr>
        <w:footnoteReference w:id="4"/>
      </w:r>
      <w:r w:rsidRPr="00AB3856">
        <w:rPr>
          <w:rFonts w:ascii="Verdana" w:hAnsi="Verdana" w:cstheme="minorHAnsi"/>
          <w:sz w:val="20"/>
          <w:szCs w:val="20"/>
        </w:rPr>
        <w:t xml:space="preserve"> [jeśli dotyczy, w przypadku dopuszczenia podwykonawstwa]: </w:t>
      </w:r>
    </w:p>
    <w:p w14:paraId="148F8F25" w14:textId="77777777" w:rsidR="00517BBC" w:rsidRPr="00AB3856" w:rsidRDefault="00C93FA8" w:rsidP="00517BBC">
      <w:pPr>
        <w:spacing w:line="240" w:lineRule="exact"/>
        <w:ind w:left="567" w:right="-284" w:hanging="141"/>
        <w:rPr>
          <w:rFonts w:ascii="Verdana" w:hAnsi="Verdana" w:cstheme="minorHAnsi"/>
          <w:sz w:val="20"/>
          <w:szCs w:val="20"/>
        </w:rPr>
      </w:pPr>
      <w:sdt>
        <w:sdtPr>
          <w:rPr>
            <w:rFonts w:ascii="Verdana" w:hAnsi="Verdana" w:cstheme="minorHAnsi"/>
            <w:sz w:val="20"/>
            <w:szCs w:val="20"/>
          </w:rPr>
          <w:id w:val="-1603793853"/>
          <w14:checkbox>
            <w14:checked w14:val="0"/>
            <w14:checkedState w14:val="2612" w14:font="MS Gothic"/>
            <w14:uncheckedState w14:val="2610" w14:font="MS Gothic"/>
          </w14:checkbox>
        </w:sdtPr>
        <w:sdtEndPr/>
        <w:sdtContent>
          <w:r w:rsidR="00517BBC" w:rsidRPr="00AB3856">
            <w:rPr>
              <w:rFonts w:ascii="Segoe UI Symbol" w:eastAsia="MS Gothic" w:hAnsi="Segoe UI Symbol" w:cs="Segoe UI Symbol"/>
              <w:sz w:val="20"/>
              <w:szCs w:val="20"/>
            </w:rPr>
            <w:t>☐</w:t>
          </w:r>
        </w:sdtContent>
      </w:sdt>
      <w:r w:rsidR="00517BBC" w:rsidRPr="00AB3856">
        <w:rPr>
          <w:rFonts w:ascii="Verdana" w:hAnsi="Verdana" w:cstheme="minorHAnsi"/>
          <w:sz w:val="20"/>
          <w:szCs w:val="20"/>
        </w:rPr>
        <w:tab/>
        <w:t>Przedmiot zamówienia wykonamy siłami własnymi;</w:t>
      </w:r>
    </w:p>
    <w:p w14:paraId="62732D1F" w14:textId="77777777" w:rsidR="00517BBC" w:rsidRPr="00AB3856" w:rsidRDefault="00C93FA8" w:rsidP="00517BBC">
      <w:pPr>
        <w:spacing w:line="240" w:lineRule="exact"/>
        <w:ind w:left="567" w:right="-284" w:hanging="141"/>
        <w:rPr>
          <w:rFonts w:ascii="Verdana" w:hAnsi="Verdana" w:cstheme="minorHAnsi"/>
          <w:sz w:val="20"/>
          <w:szCs w:val="20"/>
        </w:rPr>
      </w:pPr>
      <w:sdt>
        <w:sdtPr>
          <w:rPr>
            <w:rFonts w:ascii="Verdana" w:hAnsi="Verdana" w:cstheme="minorHAnsi"/>
            <w:sz w:val="20"/>
            <w:szCs w:val="20"/>
          </w:rPr>
          <w:id w:val="-1117062687"/>
          <w14:checkbox>
            <w14:checked w14:val="0"/>
            <w14:checkedState w14:val="2612" w14:font="MS Gothic"/>
            <w14:uncheckedState w14:val="2610" w14:font="MS Gothic"/>
          </w14:checkbox>
        </w:sdtPr>
        <w:sdtEndPr/>
        <w:sdtContent>
          <w:r w:rsidR="00517BBC" w:rsidRPr="00AB3856">
            <w:rPr>
              <w:rFonts w:ascii="Segoe UI Symbol" w:eastAsia="MS Gothic" w:hAnsi="Segoe UI Symbol" w:cs="Segoe UI Symbol"/>
              <w:sz w:val="20"/>
              <w:szCs w:val="20"/>
            </w:rPr>
            <w:t>☐</w:t>
          </w:r>
        </w:sdtContent>
      </w:sdt>
      <w:r w:rsidR="00517BBC" w:rsidRPr="00AB3856">
        <w:rPr>
          <w:rFonts w:ascii="Verdana" w:hAnsi="Verdana" w:cstheme="minorHAnsi"/>
          <w:sz w:val="20"/>
          <w:szCs w:val="20"/>
        </w:rPr>
        <w:tab/>
        <w:t>Powierzymy następującym podwykonawcom realizację następujących części:</w:t>
      </w:r>
    </w:p>
    <w:p w14:paraId="7796DE51" w14:textId="77777777" w:rsidR="00517BBC" w:rsidRPr="00AB3856" w:rsidRDefault="00517BBC" w:rsidP="00517BBC">
      <w:pPr>
        <w:spacing w:line="240" w:lineRule="exact"/>
        <w:ind w:left="709" w:right="-284"/>
        <w:jc w:val="center"/>
        <w:rPr>
          <w:rFonts w:ascii="Verdana" w:hAnsi="Verdana" w:cstheme="minorHAnsi"/>
          <w:sz w:val="20"/>
          <w:szCs w:val="20"/>
        </w:rPr>
      </w:pPr>
    </w:p>
    <w:tbl>
      <w:tblPr>
        <w:tblStyle w:val="Tabela-Siatka"/>
        <w:tblW w:w="8367" w:type="dxa"/>
        <w:jc w:val="center"/>
        <w:tblLook w:val="04A0" w:firstRow="1" w:lastRow="0" w:firstColumn="1" w:lastColumn="0" w:noHBand="0" w:noVBand="1"/>
      </w:tblPr>
      <w:tblGrid>
        <w:gridCol w:w="525"/>
        <w:gridCol w:w="3372"/>
        <w:gridCol w:w="4470"/>
      </w:tblGrid>
      <w:tr w:rsidR="00517BBC" w:rsidRPr="00AB3856" w14:paraId="411B8867" w14:textId="77777777" w:rsidTr="00A42052">
        <w:trPr>
          <w:jc w:val="center"/>
        </w:trPr>
        <w:tc>
          <w:tcPr>
            <w:tcW w:w="429" w:type="dxa"/>
            <w:shd w:val="clear" w:color="auto" w:fill="F2F2F2" w:themeFill="background1" w:themeFillShade="F2"/>
          </w:tcPr>
          <w:p w14:paraId="71DBC461" w14:textId="77777777" w:rsidR="00517BBC" w:rsidRPr="00AB3856" w:rsidRDefault="00517BBC" w:rsidP="00A42052">
            <w:pPr>
              <w:spacing w:line="240" w:lineRule="exact"/>
              <w:ind w:right="-284"/>
              <w:rPr>
                <w:rFonts w:ascii="Verdana" w:hAnsi="Verdana" w:cstheme="minorHAnsi"/>
                <w:sz w:val="20"/>
              </w:rPr>
            </w:pPr>
            <w:r w:rsidRPr="00AB3856">
              <w:rPr>
                <w:rFonts w:ascii="Verdana" w:hAnsi="Verdana" w:cstheme="minorHAnsi"/>
                <w:sz w:val="20"/>
              </w:rPr>
              <w:t>Lp.</w:t>
            </w:r>
          </w:p>
        </w:tc>
        <w:tc>
          <w:tcPr>
            <w:tcW w:w="3408" w:type="dxa"/>
            <w:shd w:val="clear" w:color="auto" w:fill="F2F2F2" w:themeFill="background1" w:themeFillShade="F2"/>
          </w:tcPr>
          <w:p w14:paraId="1709C04A" w14:textId="77777777" w:rsidR="00517BBC" w:rsidRPr="00AB3856" w:rsidRDefault="00517BBC" w:rsidP="00A42052">
            <w:pPr>
              <w:spacing w:line="240" w:lineRule="exact"/>
              <w:ind w:right="-284"/>
              <w:jc w:val="center"/>
              <w:rPr>
                <w:rFonts w:ascii="Verdana" w:hAnsi="Verdana" w:cstheme="minorHAnsi"/>
                <w:sz w:val="20"/>
              </w:rPr>
            </w:pPr>
            <w:r w:rsidRPr="00AB3856">
              <w:rPr>
                <w:rFonts w:ascii="Verdana" w:hAnsi="Verdana" w:cstheme="minorHAnsi"/>
                <w:sz w:val="20"/>
              </w:rPr>
              <w:t>Nazwa i adres podwykonawcy</w:t>
            </w:r>
          </w:p>
        </w:tc>
        <w:tc>
          <w:tcPr>
            <w:tcW w:w="4530" w:type="dxa"/>
            <w:shd w:val="clear" w:color="auto" w:fill="F2F2F2" w:themeFill="background1" w:themeFillShade="F2"/>
          </w:tcPr>
          <w:p w14:paraId="6C22A4E1" w14:textId="77777777" w:rsidR="00517BBC" w:rsidRPr="00AB3856" w:rsidRDefault="00517BBC" w:rsidP="00A42052">
            <w:pPr>
              <w:spacing w:line="240" w:lineRule="exact"/>
              <w:ind w:right="-284"/>
              <w:jc w:val="center"/>
              <w:rPr>
                <w:rFonts w:ascii="Verdana" w:hAnsi="Verdana" w:cstheme="minorHAnsi"/>
                <w:sz w:val="20"/>
              </w:rPr>
            </w:pPr>
            <w:r w:rsidRPr="00AB3856">
              <w:rPr>
                <w:rFonts w:ascii="Verdana" w:hAnsi="Verdana" w:cstheme="minorHAnsi"/>
                <w:sz w:val="20"/>
              </w:rPr>
              <w:t>Zakres zamówienia, który</w:t>
            </w:r>
          </w:p>
          <w:p w14:paraId="081C4F51" w14:textId="77777777" w:rsidR="00517BBC" w:rsidRPr="00AB3856" w:rsidRDefault="00517BBC" w:rsidP="00A42052">
            <w:pPr>
              <w:spacing w:line="240" w:lineRule="exact"/>
              <w:ind w:right="-284"/>
              <w:jc w:val="center"/>
              <w:rPr>
                <w:rFonts w:ascii="Verdana" w:hAnsi="Verdana" w:cstheme="minorHAnsi"/>
                <w:sz w:val="20"/>
              </w:rPr>
            </w:pPr>
            <w:r w:rsidRPr="00AB3856">
              <w:rPr>
                <w:rFonts w:ascii="Verdana" w:hAnsi="Verdana" w:cstheme="minorHAnsi"/>
                <w:sz w:val="20"/>
              </w:rPr>
              <w:t>zostanie powierzony podwykonawcy</w:t>
            </w:r>
          </w:p>
        </w:tc>
      </w:tr>
      <w:tr w:rsidR="00517BBC" w:rsidRPr="00AB3856" w14:paraId="301B01E9" w14:textId="77777777" w:rsidTr="00A42052">
        <w:trPr>
          <w:jc w:val="center"/>
        </w:trPr>
        <w:tc>
          <w:tcPr>
            <w:tcW w:w="429" w:type="dxa"/>
          </w:tcPr>
          <w:p w14:paraId="584CB72D" w14:textId="77777777" w:rsidR="00517BBC" w:rsidRPr="00AB3856" w:rsidRDefault="00517BBC" w:rsidP="00A42052">
            <w:pPr>
              <w:spacing w:line="240" w:lineRule="exact"/>
              <w:ind w:right="-284"/>
              <w:jc w:val="center"/>
              <w:rPr>
                <w:rFonts w:ascii="Verdana" w:hAnsi="Verdana" w:cstheme="minorHAnsi"/>
                <w:sz w:val="20"/>
              </w:rPr>
            </w:pPr>
          </w:p>
        </w:tc>
        <w:tc>
          <w:tcPr>
            <w:tcW w:w="3408" w:type="dxa"/>
          </w:tcPr>
          <w:p w14:paraId="121C186F" w14:textId="77777777" w:rsidR="00517BBC" w:rsidRPr="00AB3856" w:rsidRDefault="00517BBC" w:rsidP="00A42052">
            <w:pPr>
              <w:spacing w:line="240" w:lineRule="exact"/>
              <w:ind w:right="-284"/>
              <w:jc w:val="center"/>
              <w:rPr>
                <w:rFonts w:ascii="Verdana" w:hAnsi="Verdana" w:cstheme="minorHAnsi"/>
                <w:sz w:val="20"/>
              </w:rPr>
            </w:pPr>
          </w:p>
        </w:tc>
        <w:tc>
          <w:tcPr>
            <w:tcW w:w="4530" w:type="dxa"/>
          </w:tcPr>
          <w:p w14:paraId="5AE2210E" w14:textId="77777777" w:rsidR="00517BBC" w:rsidRPr="00AB3856" w:rsidRDefault="00517BBC" w:rsidP="00A42052">
            <w:pPr>
              <w:spacing w:line="240" w:lineRule="exact"/>
              <w:ind w:right="-284"/>
              <w:jc w:val="center"/>
              <w:rPr>
                <w:rFonts w:ascii="Verdana" w:hAnsi="Verdana" w:cstheme="minorHAnsi"/>
                <w:sz w:val="20"/>
              </w:rPr>
            </w:pPr>
          </w:p>
        </w:tc>
      </w:tr>
      <w:tr w:rsidR="00517BBC" w:rsidRPr="00AB3856" w14:paraId="1FC472C0" w14:textId="77777777" w:rsidTr="00A42052">
        <w:trPr>
          <w:jc w:val="center"/>
        </w:trPr>
        <w:tc>
          <w:tcPr>
            <w:tcW w:w="429" w:type="dxa"/>
          </w:tcPr>
          <w:p w14:paraId="172509BC" w14:textId="77777777" w:rsidR="00517BBC" w:rsidRPr="00AB3856" w:rsidRDefault="00517BBC" w:rsidP="00A42052">
            <w:pPr>
              <w:spacing w:line="240" w:lineRule="exact"/>
              <w:ind w:right="-284"/>
              <w:jc w:val="center"/>
              <w:rPr>
                <w:rFonts w:ascii="Verdana" w:hAnsi="Verdana" w:cstheme="minorHAnsi"/>
                <w:sz w:val="20"/>
              </w:rPr>
            </w:pPr>
          </w:p>
        </w:tc>
        <w:tc>
          <w:tcPr>
            <w:tcW w:w="3408" w:type="dxa"/>
          </w:tcPr>
          <w:p w14:paraId="02F32CB8" w14:textId="77777777" w:rsidR="00517BBC" w:rsidRPr="00AB3856" w:rsidRDefault="00517BBC" w:rsidP="00A42052">
            <w:pPr>
              <w:spacing w:line="240" w:lineRule="exact"/>
              <w:ind w:right="-284"/>
              <w:jc w:val="center"/>
              <w:rPr>
                <w:rFonts w:ascii="Verdana" w:hAnsi="Verdana" w:cstheme="minorHAnsi"/>
                <w:sz w:val="20"/>
              </w:rPr>
            </w:pPr>
          </w:p>
        </w:tc>
        <w:tc>
          <w:tcPr>
            <w:tcW w:w="4530" w:type="dxa"/>
          </w:tcPr>
          <w:p w14:paraId="460743E5" w14:textId="77777777" w:rsidR="00517BBC" w:rsidRPr="00AB3856" w:rsidRDefault="00517BBC" w:rsidP="00A42052">
            <w:pPr>
              <w:spacing w:line="240" w:lineRule="exact"/>
              <w:ind w:right="-284"/>
              <w:jc w:val="center"/>
              <w:rPr>
                <w:rFonts w:ascii="Verdana" w:hAnsi="Verdana" w:cstheme="minorHAnsi"/>
                <w:sz w:val="20"/>
              </w:rPr>
            </w:pPr>
          </w:p>
        </w:tc>
      </w:tr>
    </w:tbl>
    <w:p w14:paraId="4E72EFF7" w14:textId="77777777" w:rsidR="00517BBC" w:rsidRPr="00AB3856" w:rsidRDefault="00517BBC" w:rsidP="00517BBC">
      <w:pPr>
        <w:pStyle w:val="Akapitzlist"/>
        <w:ind w:left="426"/>
        <w:rPr>
          <w:rFonts w:ascii="Verdana" w:hAnsi="Verdana" w:cstheme="minorHAnsi"/>
          <w:sz w:val="20"/>
          <w:szCs w:val="20"/>
          <w:lang w:eastAsia="pl-PL"/>
        </w:rPr>
      </w:pPr>
    </w:p>
    <w:p w14:paraId="2A6CA3C2"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iCs/>
          <w:sz w:val="20"/>
          <w:szCs w:val="20"/>
        </w:rPr>
        <w:t>Wybór naszej Oferty</w:t>
      </w:r>
      <w:r w:rsidRPr="00AB3856">
        <w:rPr>
          <w:rFonts w:ascii="Verdana" w:hAnsi="Verdana" w:cstheme="minorHAnsi"/>
          <w:iCs/>
          <w:sz w:val="20"/>
          <w:szCs w:val="20"/>
          <w:vertAlign w:val="superscript"/>
        </w:rPr>
        <w:footnoteReference w:id="5"/>
      </w:r>
      <w:r w:rsidRPr="00AB3856">
        <w:rPr>
          <w:rFonts w:ascii="Verdana" w:hAnsi="Verdana" w:cstheme="minorHAnsi"/>
          <w:iCs/>
          <w:sz w:val="20"/>
          <w:szCs w:val="20"/>
        </w:rPr>
        <w:t xml:space="preserve"> [dotyczy wykonawców zagranicznych]:</w:t>
      </w:r>
    </w:p>
    <w:p w14:paraId="24D318D4" w14:textId="77777777" w:rsidR="00517BBC" w:rsidRPr="00AB3856" w:rsidRDefault="00517BBC" w:rsidP="00517BBC">
      <w:pPr>
        <w:spacing w:line="240" w:lineRule="exact"/>
        <w:ind w:left="709" w:hanging="283"/>
        <w:rPr>
          <w:rFonts w:ascii="Verdana" w:hAnsi="Verdana" w:cstheme="minorHAnsi"/>
          <w:iCs/>
          <w:sz w:val="20"/>
          <w:szCs w:val="20"/>
        </w:rPr>
      </w:pPr>
      <w:r w:rsidRPr="00AB3856">
        <w:rPr>
          <w:rFonts w:ascii="Segoe UI Symbol" w:hAnsi="Segoe UI Symbol" w:cs="Segoe UI Symbol"/>
          <w:iCs/>
          <w:sz w:val="20"/>
          <w:szCs w:val="20"/>
        </w:rPr>
        <w:t>☐</w:t>
      </w:r>
      <w:r w:rsidRPr="00AB3856">
        <w:rPr>
          <w:rFonts w:ascii="Verdana" w:hAnsi="Verdana" w:cstheme="minorHAnsi"/>
          <w:iCs/>
          <w:sz w:val="20"/>
          <w:szCs w:val="20"/>
        </w:rPr>
        <w:t xml:space="preserve">  </w:t>
      </w:r>
      <w:r w:rsidRPr="00AB3856">
        <w:rPr>
          <w:rFonts w:ascii="Verdana" w:hAnsi="Verdana" w:cstheme="minorHAnsi"/>
          <w:iCs/>
          <w:sz w:val="20"/>
          <w:szCs w:val="20"/>
        </w:rPr>
        <w:tab/>
        <w:t>nie b</w:t>
      </w:r>
      <w:r w:rsidRPr="00AB3856">
        <w:rPr>
          <w:rFonts w:ascii="Verdana" w:hAnsi="Verdana" w:cs="Calibri"/>
          <w:iCs/>
          <w:sz w:val="20"/>
          <w:szCs w:val="20"/>
        </w:rPr>
        <w:t>ę</w:t>
      </w:r>
      <w:r w:rsidRPr="00AB3856">
        <w:rPr>
          <w:rFonts w:ascii="Verdana" w:hAnsi="Verdana" w:cstheme="minorHAnsi"/>
          <w:iCs/>
          <w:sz w:val="20"/>
          <w:szCs w:val="20"/>
        </w:rPr>
        <w:t>dzie prowadzi</w:t>
      </w:r>
      <w:r w:rsidRPr="00AB3856">
        <w:rPr>
          <w:rFonts w:ascii="Verdana" w:hAnsi="Verdana" w:cs="Calibri"/>
          <w:iCs/>
          <w:sz w:val="20"/>
          <w:szCs w:val="20"/>
        </w:rPr>
        <w:t>ć</w:t>
      </w:r>
      <w:r w:rsidRPr="00AB3856">
        <w:rPr>
          <w:rFonts w:ascii="Verdana" w:hAnsi="Verdana" w:cstheme="minorHAnsi"/>
          <w:iCs/>
          <w:sz w:val="20"/>
          <w:szCs w:val="20"/>
        </w:rPr>
        <w:t xml:space="preserve"> do powstania u Zamawiaj</w:t>
      </w:r>
      <w:r w:rsidRPr="00AB3856">
        <w:rPr>
          <w:rFonts w:ascii="Verdana" w:hAnsi="Verdana" w:cs="Calibri"/>
          <w:iCs/>
          <w:sz w:val="20"/>
          <w:szCs w:val="20"/>
        </w:rPr>
        <w:t>ą</w:t>
      </w:r>
      <w:r w:rsidRPr="00AB3856">
        <w:rPr>
          <w:rFonts w:ascii="Verdana" w:hAnsi="Verdana" w:cstheme="minorHAnsi"/>
          <w:iCs/>
          <w:sz w:val="20"/>
          <w:szCs w:val="20"/>
        </w:rPr>
        <w:t>cego obowi</w:t>
      </w:r>
      <w:r w:rsidRPr="00AB3856">
        <w:rPr>
          <w:rFonts w:ascii="Verdana" w:hAnsi="Verdana" w:cs="Calibri"/>
          <w:iCs/>
          <w:sz w:val="20"/>
          <w:szCs w:val="20"/>
        </w:rPr>
        <w:t>ą</w:t>
      </w:r>
      <w:r w:rsidRPr="00AB3856">
        <w:rPr>
          <w:rFonts w:ascii="Verdana" w:hAnsi="Verdana" w:cstheme="minorHAnsi"/>
          <w:iCs/>
          <w:sz w:val="20"/>
          <w:szCs w:val="20"/>
        </w:rPr>
        <w:t>zku podatkowego.</w:t>
      </w:r>
    </w:p>
    <w:p w14:paraId="516C3E34" w14:textId="77777777" w:rsidR="00517BBC" w:rsidRPr="00AB3856" w:rsidRDefault="00517BBC" w:rsidP="00517BBC">
      <w:pPr>
        <w:spacing w:line="240" w:lineRule="exact"/>
        <w:ind w:left="709" w:hanging="283"/>
        <w:rPr>
          <w:rFonts w:ascii="Verdana" w:hAnsi="Verdana" w:cstheme="minorHAnsi"/>
          <w:iCs/>
          <w:sz w:val="20"/>
          <w:szCs w:val="20"/>
        </w:rPr>
      </w:pPr>
      <w:r w:rsidRPr="00AB3856">
        <w:rPr>
          <w:rFonts w:ascii="Segoe UI Symbol" w:hAnsi="Segoe UI Symbol" w:cs="Segoe UI Symbol"/>
          <w:iCs/>
          <w:sz w:val="20"/>
          <w:szCs w:val="20"/>
        </w:rPr>
        <w:t>☐</w:t>
      </w:r>
      <w:r w:rsidRPr="00AB3856">
        <w:rPr>
          <w:rFonts w:ascii="Verdana" w:hAnsi="Verdana" w:cstheme="minorHAnsi"/>
          <w:iCs/>
          <w:sz w:val="20"/>
          <w:szCs w:val="20"/>
        </w:rPr>
        <w:t xml:space="preserve">  </w:t>
      </w:r>
      <w:r w:rsidRPr="00AB3856">
        <w:rPr>
          <w:rFonts w:ascii="Verdana" w:hAnsi="Verdana" w:cstheme="minorHAnsi"/>
          <w:iCs/>
          <w:sz w:val="20"/>
          <w:szCs w:val="20"/>
        </w:rPr>
        <w:tab/>
        <w:t>b</w:t>
      </w:r>
      <w:r w:rsidRPr="00AB3856">
        <w:rPr>
          <w:rFonts w:ascii="Verdana" w:hAnsi="Verdana" w:cs="Calibri"/>
          <w:iCs/>
          <w:sz w:val="20"/>
          <w:szCs w:val="20"/>
        </w:rPr>
        <w:t>ę</w:t>
      </w:r>
      <w:r w:rsidRPr="00AB3856">
        <w:rPr>
          <w:rFonts w:ascii="Verdana" w:hAnsi="Verdana" w:cstheme="minorHAnsi"/>
          <w:iCs/>
          <w:sz w:val="20"/>
          <w:szCs w:val="20"/>
        </w:rPr>
        <w:t>dzie prowadzi</w:t>
      </w:r>
      <w:r w:rsidRPr="00AB3856">
        <w:rPr>
          <w:rFonts w:ascii="Verdana" w:hAnsi="Verdana" w:cs="Calibri"/>
          <w:iCs/>
          <w:sz w:val="20"/>
          <w:szCs w:val="20"/>
        </w:rPr>
        <w:t>ć</w:t>
      </w:r>
      <w:r w:rsidRPr="00AB3856">
        <w:rPr>
          <w:rFonts w:ascii="Verdana" w:hAnsi="Verdana" w:cstheme="minorHAnsi"/>
          <w:iCs/>
          <w:sz w:val="20"/>
          <w:szCs w:val="20"/>
        </w:rPr>
        <w:t xml:space="preserve"> do powstania u Zamawiaj</w:t>
      </w:r>
      <w:r w:rsidRPr="00AB3856">
        <w:rPr>
          <w:rFonts w:ascii="Verdana" w:hAnsi="Verdana" w:cs="Calibri"/>
          <w:iCs/>
          <w:sz w:val="20"/>
          <w:szCs w:val="20"/>
        </w:rPr>
        <w:t>ą</w:t>
      </w:r>
      <w:r w:rsidRPr="00AB3856">
        <w:rPr>
          <w:rFonts w:ascii="Verdana" w:hAnsi="Verdana" w:cstheme="minorHAnsi"/>
          <w:iCs/>
          <w:sz w:val="20"/>
          <w:szCs w:val="20"/>
        </w:rPr>
        <w:t>cego obowi</w:t>
      </w:r>
      <w:r w:rsidRPr="00AB3856">
        <w:rPr>
          <w:rFonts w:ascii="Verdana" w:hAnsi="Verdana" w:cs="Calibri"/>
          <w:iCs/>
          <w:sz w:val="20"/>
          <w:szCs w:val="20"/>
        </w:rPr>
        <w:t>ą</w:t>
      </w:r>
      <w:r w:rsidRPr="00AB3856">
        <w:rPr>
          <w:rFonts w:ascii="Verdana" w:hAnsi="Verdana" w:cstheme="minorHAnsi"/>
          <w:iCs/>
          <w:sz w:val="20"/>
          <w:szCs w:val="20"/>
        </w:rPr>
        <w:t>zku podatkowego. Wskazujemy nazw</w:t>
      </w:r>
      <w:r w:rsidRPr="00AB3856">
        <w:rPr>
          <w:rFonts w:ascii="Verdana" w:hAnsi="Verdana" w:cs="Calibri"/>
          <w:iCs/>
          <w:sz w:val="20"/>
          <w:szCs w:val="20"/>
        </w:rPr>
        <w:t>ę</w:t>
      </w:r>
      <w:r w:rsidRPr="00AB3856">
        <w:rPr>
          <w:rFonts w:ascii="Verdana" w:hAnsi="Verdana" w:cstheme="minorHAnsi"/>
          <w:iCs/>
          <w:sz w:val="20"/>
          <w:szCs w:val="20"/>
        </w:rPr>
        <w:t xml:space="preserve"> (rodzaj) towaru lub us</w:t>
      </w:r>
      <w:r w:rsidRPr="00AB3856">
        <w:rPr>
          <w:rFonts w:ascii="Verdana" w:hAnsi="Verdana" w:cs="Calibri"/>
          <w:iCs/>
          <w:sz w:val="20"/>
          <w:szCs w:val="20"/>
        </w:rPr>
        <w:t>ł</w:t>
      </w:r>
      <w:r w:rsidRPr="00AB3856">
        <w:rPr>
          <w:rFonts w:ascii="Verdana" w:hAnsi="Verdana" w:cstheme="minorHAnsi"/>
          <w:iCs/>
          <w:sz w:val="20"/>
          <w:szCs w:val="20"/>
        </w:rPr>
        <w:t>ugi, kt</w:t>
      </w:r>
      <w:r w:rsidRPr="00AB3856">
        <w:rPr>
          <w:rFonts w:ascii="Verdana" w:hAnsi="Verdana" w:cs="Calibri"/>
          <w:iCs/>
          <w:sz w:val="20"/>
          <w:szCs w:val="20"/>
        </w:rPr>
        <w:t>ó</w:t>
      </w:r>
      <w:r w:rsidRPr="00AB3856">
        <w:rPr>
          <w:rFonts w:ascii="Verdana" w:hAnsi="Verdana" w:cstheme="minorHAnsi"/>
          <w:iCs/>
          <w:sz w:val="20"/>
          <w:szCs w:val="20"/>
        </w:rPr>
        <w:t>rych dostawa lub świadczenie będzie prowadzić do jego powstania, ich wartość bez kwoty podatku oraz stawkę podatku, która zgodnie z wiedzą Wykonawcy, będzie miała zastosowanie:...................................................................</w:t>
      </w:r>
    </w:p>
    <w:p w14:paraId="409B2BC7"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Uważamy się za związanych niniejszą Ofertą przez okres wskazany w pkt 11.1. SWZ.</w:t>
      </w:r>
    </w:p>
    <w:p w14:paraId="1BEB57CC"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rPr>
        <w:t xml:space="preserve">Oświadczamy, że załączone dokumenty są jawne i nie zawierają informacji stanowiących tajemnicę przedsiębiorstwa w rozumieniu przepisów o zwalczaniu nieuczciwej konkurencji, za wyjątkiem informacji zawartych w plikach złożonych w katalogu „Dokument niejawny (tajemnica przedsiębiorstwa)”. Pliki te stanowią tajemnicę przedsiębiorstwa w rozumieniu ustawy z dnia 16 kwietnia 1993 r. o zwalczaniu nieuczciwej konkurencji </w:t>
      </w:r>
      <w:r w:rsidRPr="00AB3856">
        <w:rPr>
          <w:rFonts w:ascii="Verdana" w:hAnsi="Verdana" w:cstheme="minorHAnsi"/>
          <w:i/>
          <w:sz w:val="20"/>
          <w:szCs w:val="20"/>
        </w:rPr>
        <w:t xml:space="preserve">(jeżeli Wykonawca zastrzega tajemnicę przedsiębiorstwa zobowiązany jest do wykazania, iż zastrzeżone </w:t>
      </w:r>
      <w:r w:rsidRPr="00AB3856">
        <w:rPr>
          <w:rFonts w:ascii="Verdana" w:hAnsi="Verdana" w:cstheme="minorHAnsi"/>
          <w:i/>
          <w:sz w:val="20"/>
          <w:szCs w:val="20"/>
        </w:rPr>
        <w:lastRenderedPageBreak/>
        <w:t>informacje stanowią tajemnicę przedsiębiorstwa w rozumieniu art. 11 ust. 2 ustawy z dnia 16 kwietnia 1993 r. o zwalczaniu nieuczciwej konkurencji).</w:t>
      </w:r>
      <w:r w:rsidRPr="00AB3856">
        <w:rPr>
          <w:rStyle w:val="Odwoanieprzypisudolnego"/>
          <w:rFonts w:ascii="Verdana" w:hAnsi="Verdana" w:cstheme="minorHAnsi"/>
          <w:i/>
          <w:sz w:val="20"/>
          <w:szCs w:val="20"/>
        </w:rPr>
        <w:footnoteReference w:id="6"/>
      </w:r>
    </w:p>
    <w:p w14:paraId="2E93F32B"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Oświadczamy, że załączone do oferty dokumenty przedstawiają stan prawny i faktyczny, aktualny na dzień złożenia oferty (za składanie nieprawdziwych informacji Wykonawca odpowiada zgodnie z art. 270 Kodeksu Karnego).</w:t>
      </w:r>
    </w:p>
    <w:p w14:paraId="7CE48C16"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trike/>
          <w:sz w:val="20"/>
          <w:szCs w:val="20"/>
          <w:lang w:eastAsia="pl-PL"/>
        </w:rPr>
      </w:pPr>
      <w:r w:rsidRPr="00AB3856">
        <w:rPr>
          <w:rFonts w:ascii="Verdana" w:hAnsi="Verdana" w:cstheme="minorHAnsi"/>
          <w:strike/>
          <w:sz w:val="20"/>
          <w:szCs w:val="20"/>
          <w:lang w:eastAsia="pl-PL"/>
        </w:rPr>
        <w:t xml:space="preserve">Wadium o wartości ………….. zł zostało wniesione w formie …................................. </w:t>
      </w:r>
      <w:r w:rsidRPr="00AB3856">
        <w:rPr>
          <w:rFonts w:ascii="Verdana" w:hAnsi="Verdana" w:cstheme="minorHAnsi"/>
          <w:strike/>
          <w:sz w:val="20"/>
          <w:szCs w:val="20"/>
        </w:rPr>
        <w:t>[jeśli dotyczy]</w:t>
      </w:r>
    </w:p>
    <w:p w14:paraId="66DF3588"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W przypadku, gdy realizowane przez Wykonawcę zamówienie będzie wymagało powierzenia przez PGE Dystrybucja S.A. danych osobowych do przetwarzania, zobowiązujemy się do przyjęcia wszystkich obowiązków wynikających z art. 28 RODO, przedstawimy wypełnioną Ankietę dla Przetwarzającego i zapewniamy wystarczające gwarancje wdrożenia odpowiednich środków technicznych i organizacyjnych, aby przetwarzanie danych osobowych spełniało wymogi wynikające z obowiązujących przepisów o ochronie danych osobowych, w tym przepisów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 dalej: „RODO”, mających zastosowanie i chroniło prawa osób, których dane dotyczą.</w:t>
      </w:r>
    </w:p>
    <w:p w14:paraId="1C1580E5" w14:textId="77777777" w:rsidR="00517BBC" w:rsidRPr="00AB3856" w:rsidRDefault="00517BBC" w:rsidP="00517BBC">
      <w:pPr>
        <w:pStyle w:val="Akapitzlist"/>
        <w:spacing w:before="120"/>
        <w:ind w:left="993" w:hanging="567"/>
        <w:rPr>
          <w:rFonts w:ascii="Verdana" w:hAnsi="Verdana" w:cstheme="minorHAnsi"/>
          <w:sz w:val="20"/>
          <w:szCs w:val="20"/>
        </w:rPr>
      </w:pPr>
      <w:r w:rsidRPr="00AB3856">
        <w:rPr>
          <w:rFonts w:ascii="Verdana" w:hAnsi="Verdana" w:cstheme="minorHAnsi"/>
          <w:sz w:val="20"/>
          <w:szCs w:val="20"/>
          <w:lang w:eastAsia="pl-PL"/>
        </w:rPr>
        <w:t>14.1.</w:t>
      </w:r>
      <w:r w:rsidRPr="00AB3856">
        <w:rPr>
          <w:rFonts w:ascii="Verdana" w:hAnsi="Verdana" w:cstheme="minorHAnsi"/>
          <w:sz w:val="20"/>
          <w:szCs w:val="20"/>
          <w:lang w:eastAsia="pl-PL"/>
        </w:rPr>
        <w:tab/>
      </w:r>
      <w:r w:rsidRPr="00AB3856">
        <w:rPr>
          <w:rFonts w:ascii="Verdana" w:hAnsi="Verdana" w:cstheme="minorHAnsi"/>
          <w:sz w:val="20"/>
          <w:szCs w:val="20"/>
        </w:rPr>
        <w:t>Oświadczamy, że wypełniliśmy obowiązki informacyjne przewidziane w art. 13 lub art. 14 RODO  wobec osób fizycznych, od których dane osobowe bezpośrednio lub pośrednio pozyskaliśmy w celu ubiegania się o udzielenie Zakupu w niniejszym postępowaniu.</w:t>
      </w:r>
      <w:r w:rsidRPr="00AB3856">
        <w:rPr>
          <w:rStyle w:val="Odwoanieprzypisudolnego"/>
          <w:rFonts w:ascii="Verdana" w:hAnsi="Verdana" w:cstheme="minorHAnsi"/>
          <w:sz w:val="20"/>
          <w:szCs w:val="20"/>
        </w:rPr>
        <w:footnoteReference w:id="7"/>
      </w:r>
    </w:p>
    <w:p w14:paraId="7FFE8689" w14:textId="77777777" w:rsidR="00517BBC" w:rsidRPr="00AB3856" w:rsidRDefault="00517BBC" w:rsidP="00517BBC">
      <w:pPr>
        <w:pStyle w:val="Akapitzlist"/>
        <w:spacing w:before="120"/>
        <w:ind w:left="993" w:hanging="567"/>
        <w:rPr>
          <w:rFonts w:ascii="Verdana" w:hAnsi="Verdana" w:cstheme="minorHAnsi"/>
          <w:sz w:val="20"/>
          <w:szCs w:val="20"/>
        </w:rPr>
      </w:pPr>
      <w:r w:rsidRPr="00AB3856">
        <w:rPr>
          <w:rFonts w:ascii="Verdana" w:hAnsi="Verdana" w:cstheme="minorHAnsi"/>
          <w:sz w:val="20"/>
          <w:szCs w:val="20"/>
        </w:rPr>
        <w:t>14.2.</w:t>
      </w:r>
      <w:r w:rsidRPr="00AB3856">
        <w:rPr>
          <w:rFonts w:ascii="Verdana" w:hAnsi="Verdana" w:cstheme="minorHAnsi"/>
          <w:sz w:val="20"/>
          <w:szCs w:val="20"/>
        </w:rPr>
        <w:tab/>
      </w:r>
      <w:r w:rsidRPr="00AB3856">
        <w:rPr>
          <w:rFonts w:ascii="Verdana" w:hAnsi="Verdana" w:cstheme="minorHAnsi"/>
          <w:sz w:val="20"/>
          <w:szCs w:val="20"/>
          <w:lang w:eastAsia="pl-PL"/>
        </w:rPr>
        <w:t xml:space="preserve">Oświadczamy, że zapewniamy wystarczające gwarancje wdrożenia odpowiednich środków technicznych i organizacyjnych, aby przetwarzanie danych osobowych spełniało wymogi wynikające z obowiązujących przepisów o ochronie danych osobowych, w tym przepisów RODO mających zastosowanie i chroniło prawa osób, których dane dotyczą. Jednocześnie oświadczamy, że: </w:t>
      </w:r>
    </w:p>
    <w:p w14:paraId="627C428F" w14:textId="77777777" w:rsidR="00517BBC" w:rsidRPr="00AB3856" w:rsidRDefault="00517BBC" w:rsidP="005E76A9">
      <w:pPr>
        <w:pStyle w:val="Akapitzlist"/>
        <w:numPr>
          <w:ilvl w:val="1"/>
          <w:numId w:val="17"/>
        </w:numPr>
        <w:spacing w:after="0" w:line="240" w:lineRule="exact"/>
        <w:ind w:left="1418" w:hanging="425"/>
        <w:jc w:val="both"/>
        <w:rPr>
          <w:rFonts w:ascii="Verdana" w:hAnsi="Verdana" w:cstheme="minorHAnsi"/>
          <w:sz w:val="20"/>
          <w:szCs w:val="20"/>
          <w:lang w:eastAsia="pl-PL"/>
        </w:rPr>
      </w:pPr>
      <w:r w:rsidRPr="00AB3856">
        <w:rPr>
          <w:rFonts w:ascii="Verdana" w:hAnsi="Verdana" w:cstheme="minorHAnsi"/>
          <w:sz w:val="20"/>
          <w:szCs w:val="20"/>
          <w:lang w:eastAsia="pl-PL"/>
        </w:rPr>
        <w:t>Znane są nam wszelkie obowiązki wynikające z obowiązujących przepisów o ochronie danych osobowych, w tym przepisów RODO, które zobowiązujemy się wykonywać jako podmiot przetwarzający dane osobowe na zlecenie administratora danych lub jako administrator danych osobowych.</w:t>
      </w:r>
    </w:p>
    <w:p w14:paraId="54124D7A" w14:textId="77777777" w:rsidR="00517BBC" w:rsidRPr="00AB3856" w:rsidRDefault="00517BBC" w:rsidP="005E76A9">
      <w:pPr>
        <w:pStyle w:val="Akapitzlist"/>
        <w:numPr>
          <w:ilvl w:val="1"/>
          <w:numId w:val="17"/>
        </w:numPr>
        <w:spacing w:before="120" w:after="120" w:line="240" w:lineRule="exact"/>
        <w:ind w:left="1418" w:hanging="425"/>
        <w:jc w:val="both"/>
        <w:rPr>
          <w:rFonts w:ascii="Verdana" w:hAnsi="Verdana" w:cstheme="minorHAnsi"/>
          <w:sz w:val="20"/>
          <w:szCs w:val="20"/>
          <w:lang w:eastAsia="pl-PL"/>
        </w:rPr>
      </w:pPr>
      <w:r w:rsidRPr="00AB3856">
        <w:rPr>
          <w:rFonts w:ascii="Verdana" w:hAnsi="Verdana" w:cstheme="minorHAnsi"/>
          <w:sz w:val="20"/>
          <w:szCs w:val="20"/>
          <w:lang w:eastAsia="pl-PL"/>
        </w:rPr>
        <w:t>Zapoznaliśmy się z klauzulą informacyjną dotyczącą przetwarzania danych osobowych osób fizycznych zamieszczoną na stronie internetowej:</w:t>
      </w:r>
    </w:p>
    <w:p w14:paraId="5D331FE1" w14:textId="77777777" w:rsidR="00517BBC" w:rsidRPr="00AB3856" w:rsidRDefault="00C93FA8" w:rsidP="00517BBC">
      <w:pPr>
        <w:pStyle w:val="Akapitzlist"/>
        <w:spacing w:before="120" w:after="120" w:line="240" w:lineRule="exact"/>
        <w:ind w:left="1418" w:hanging="2"/>
        <w:rPr>
          <w:rFonts w:ascii="Verdana" w:hAnsi="Verdana" w:cstheme="minorHAnsi"/>
          <w:sz w:val="20"/>
          <w:szCs w:val="20"/>
          <w:lang w:eastAsia="pl-PL"/>
        </w:rPr>
      </w:pPr>
      <w:hyperlink r:id="rId84" w:history="1">
        <w:r w:rsidR="00517BBC" w:rsidRPr="00AB3856">
          <w:rPr>
            <w:rStyle w:val="Hipercze"/>
            <w:rFonts w:ascii="Verdana" w:eastAsia="SimSun" w:hAnsi="Verdana" w:cstheme="minorHAnsi"/>
            <w:szCs w:val="20"/>
          </w:rPr>
          <w:t>https://pgedystrybucja.pl/przetargi/przetargi-zakupowe</w:t>
        </w:r>
      </w:hyperlink>
      <w:r w:rsidR="00517BBC" w:rsidRPr="00AB3856">
        <w:rPr>
          <w:rFonts w:ascii="Verdana" w:hAnsi="Verdana" w:cstheme="minorHAnsi"/>
          <w:i/>
          <w:sz w:val="20"/>
          <w:szCs w:val="20"/>
          <w:lang w:eastAsia="pl-PL"/>
        </w:rPr>
        <w:t>;</w:t>
      </w:r>
    </w:p>
    <w:p w14:paraId="0D5ADD6C" w14:textId="77777777" w:rsidR="00517BBC" w:rsidRPr="00AB3856" w:rsidRDefault="00517BBC" w:rsidP="005E76A9">
      <w:pPr>
        <w:pStyle w:val="Akapitzlist"/>
        <w:numPr>
          <w:ilvl w:val="1"/>
          <w:numId w:val="17"/>
        </w:numPr>
        <w:spacing w:before="120" w:after="120" w:line="240" w:lineRule="exact"/>
        <w:ind w:left="1418" w:hanging="425"/>
        <w:jc w:val="both"/>
        <w:rPr>
          <w:rFonts w:ascii="Verdana" w:hAnsi="Verdana" w:cstheme="minorHAnsi"/>
          <w:sz w:val="20"/>
          <w:szCs w:val="20"/>
          <w:lang w:eastAsia="pl-PL"/>
        </w:rPr>
      </w:pPr>
      <w:r w:rsidRPr="00AB3856">
        <w:rPr>
          <w:rFonts w:ascii="Verdana" w:hAnsi="Verdana" w:cstheme="minorHAnsi"/>
          <w:sz w:val="20"/>
          <w:szCs w:val="20"/>
          <w:lang w:eastAsia="pl-PL"/>
        </w:rPr>
        <w:t>wypełniliśmy obowiązki wynikające z przepisów o ochronie danych osobowych (w szczególności RODO), w tym obowiązki informacyjne, w stosunku do osób, od których dane osobowe bezpośrednio lub pośrednio pozyskaliśmy w celu ubiegania się o udzielenie Zakupu w niniejszym postępowaniu. Spełniliśmy w imieniu Zamawiającego wobec tych osób obowiązek informacyjny Zamawiającego z art. 14 RODO, zgodnie z klauzulą informacyjną Zamawiającego zamieszczoną na stronie internetowej:</w:t>
      </w:r>
    </w:p>
    <w:p w14:paraId="71ED342D" w14:textId="77777777" w:rsidR="00517BBC" w:rsidRPr="00AB3856" w:rsidRDefault="00C93FA8" w:rsidP="00517BBC">
      <w:pPr>
        <w:pStyle w:val="Akapitzlist"/>
        <w:spacing w:before="120" w:after="120" w:line="240" w:lineRule="exact"/>
        <w:ind w:left="1418" w:hanging="2"/>
        <w:rPr>
          <w:rFonts w:ascii="Verdana" w:hAnsi="Verdana" w:cstheme="minorHAnsi"/>
          <w:sz w:val="20"/>
          <w:szCs w:val="20"/>
          <w:lang w:eastAsia="pl-PL"/>
        </w:rPr>
      </w:pPr>
      <w:hyperlink r:id="rId85" w:history="1">
        <w:r w:rsidR="00517BBC" w:rsidRPr="00AB3856">
          <w:rPr>
            <w:rStyle w:val="Hipercze"/>
            <w:rFonts w:ascii="Verdana" w:eastAsia="SimSun" w:hAnsi="Verdana" w:cstheme="minorHAnsi"/>
            <w:szCs w:val="20"/>
          </w:rPr>
          <w:t>https://pgedystrybucja.pl/przetargi/przetargi-zakupowe</w:t>
        </w:r>
      </w:hyperlink>
      <w:r w:rsidR="00517BBC" w:rsidRPr="00AB3856">
        <w:rPr>
          <w:rFonts w:ascii="Verdana" w:hAnsi="Verdana" w:cstheme="minorHAnsi"/>
          <w:sz w:val="20"/>
          <w:szCs w:val="20"/>
          <w:lang w:eastAsia="pl-PL"/>
        </w:rPr>
        <w:t>;</w:t>
      </w:r>
    </w:p>
    <w:p w14:paraId="33F7882D" w14:textId="77777777" w:rsidR="00517BBC" w:rsidRPr="00AB3856" w:rsidRDefault="00517BBC" w:rsidP="005E76A9">
      <w:pPr>
        <w:pStyle w:val="Akapitzlist"/>
        <w:numPr>
          <w:ilvl w:val="1"/>
          <w:numId w:val="17"/>
        </w:numPr>
        <w:spacing w:before="120" w:after="120" w:line="240" w:lineRule="exact"/>
        <w:ind w:left="1418" w:hanging="425"/>
        <w:jc w:val="both"/>
        <w:rPr>
          <w:rFonts w:ascii="Verdana" w:hAnsi="Verdana" w:cstheme="minorHAnsi"/>
          <w:sz w:val="20"/>
          <w:szCs w:val="20"/>
          <w:lang w:eastAsia="pl-PL"/>
        </w:rPr>
      </w:pPr>
      <w:r w:rsidRPr="00AB3856">
        <w:rPr>
          <w:rFonts w:ascii="Verdana" w:hAnsi="Verdana" w:cstheme="minorHAnsi"/>
          <w:sz w:val="20"/>
          <w:szCs w:val="20"/>
          <w:lang w:eastAsia="pl-PL"/>
        </w:rPr>
        <w:t xml:space="preserve">w przypadku zawarcia umowy w wyniku niniejszego postępowania, jako podmiot przetwarzający dane osobowe na zlecenie administratora danych (Zamawiającego), zobowiązujemy się zawrzeć z Zamawiającym umowę powierzenia przetwarzania danych osobowych, według wzoru obowiązującego u Zamawiającego. </w:t>
      </w:r>
    </w:p>
    <w:p w14:paraId="3A2FFA7E" w14:textId="77777777" w:rsidR="00517BBC" w:rsidRPr="00AB3856" w:rsidRDefault="00517BBC" w:rsidP="00517BBC">
      <w:pPr>
        <w:pStyle w:val="Akapitzlist"/>
        <w:spacing w:before="120"/>
        <w:ind w:left="426"/>
        <w:rPr>
          <w:rFonts w:ascii="Verdana" w:hAnsi="Verdana" w:cstheme="minorHAnsi"/>
          <w:b/>
          <w:sz w:val="20"/>
          <w:szCs w:val="20"/>
          <w:lang w:eastAsia="pl-PL"/>
        </w:rPr>
      </w:pPr>
    </w:p>
    <w:p w14:paraId="5DA98CF0"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Przekazywane przez nas dane osobowe mogą być wykorzystane wyłącznie w  celach związanych z niniejszym postępowaniem zakupowym.</w:t>
      </w:r>
    </w:p>
    <w:p w14:paraId="4C90B2DF" w14:textId="77777777" w:rsidR="00517BBC" w:rsidRPr="00AB3856" w:rsidRDefault="00517BBC" w:rsidP="005E76A9">
      <w:pPr>
        <w:pStyle w:val="Akapitzlist"/>
        <w:numPr>
          <w:ilvl w:val="3"/>
          <w:numId w:val="18"/>
        </w:numPr>
        <w:spacing w:before="120" w:after="0"/>
        <w:ind w:left="426" w:hanging="426"/>
        <w:jc w:val="both"/>
        <w:rPr>
          <w:rFonts w:ascii="Verdana" w:hAnsi="Verdana" w:cstheme="minorHAnsi"/>
          <w:sz w:val="20"/>
          <w:szCs w:val="20"/>
          <w:lang w:eastAsia="pl-PL"/>
        </w:rPr>
      </w:pPr>
      <w:r w:rsidRPr="00AB3856">
        <w:rPr>
          <w:rFonts w:ascii="Verdana" w:hAnsi="Verdana" w:cstheme="minorHAnsi"/>
          <w:sz w:val="20"/>
          <w:szCs w:val="20"/>
          <w:lang w:eastAsia="pl-PL"/>
        </w:rPr>
        <w:t>Do niniejszej oferty są dołączone następujące załączniki:</w:t>
      </w:r>
    </w:p>
    <w:p w14:paraId="662AED20" w14:textId="77777777" w:rsidR="00517BBC" w:rsidRPr="00AB3856" w:rsidRDefault="00517BBC" w:rsidP="00517BBC">
      <w:pPr>
        <w:tabs>
          <w:tab w:val="left" w:pos="426"/>
        </w:tabs>
        <w:ind w:firstLine="426"/>
        <w:rPr>
          <w:rFonts w:ascii="Verdana" w:hAnsi="Verdana" w:cstheme="minorHAnsi"/>
          <w:bCs/>
          <w:sz w:val="20"/>
          <w:szCs w:val="20"/>
        </w:rPr>
      </w:pPr>
      <w:r w:rsidRPr="00AB3856">
        <w:rPr>
          <w:rFonts w:ascii="Verdana" w:hAnsi="Verdana" w:cstheme="minorHAnsi"/>
          <w:bCs/>
          <w:sz w:val="20"/>
          <w:szCs w:val="20"/>
        </w:rPr>
        <w:t>Załącznik nr 1 - …………</w:t>
      </w:r>
    </w:p>
    <w:p w14:paraId="17D7D5D8" w14:textId="77777777" w:rsidR="00517BBC" w:rsidRPr="00AB3856" w:rsidRDefault="00517BBC" w:rsidP="00517BBC">
      <w:pPr>
        <w:tabs>
          <w:tab w:val="left" w:pos="426"/>
        </w:tabs>
        <w:ind w:firstLine="426"/>
        <w:rPr>
          <w:rFonts w:ascii="Verdana" w:hAnsi="Verdana" w:cstheme="minorHAnsi"/>
          <w:bCs/>
          <w:sz w:val="20"/>
          <w:szCs w:val="20"/>
        </w:rPr>
      </w:pPr>
      <w:r w:rsidRPr="00AB3856">
        <w:rPr>
          <w:rFonts w:ascii="Verdana" w:hAnsi="Verdana" w:cstheme="minorHAnsi"/>
          <w:bCs/>
          <w:sz w:val="20"/>
          <w:szCs w:val="20"/>
        </w:rPr>
        <w:t>Załącznik nr 2 - …………</w:t>
      </w:r>
    </w:p>
    <w:p w14:paraId="6F47AB2F" w14:textId="77777777" w:rsidR="00517BBC" w:rsidRPr="00AB3856" w:rsidRDefault="00517BBC" w:rsidP="00517BBC">
      <w:pPr>
        <w:tabs>
          <w:tab w:val="left" w:pos="426"/>
        </w:tabs>
        <w:ind w:firstLine="426"/>
        <w:rPr>
          <w:rFonts w:ascii="Verdana" w:hAnsi="Verdana" w:cstheme="minorHAnsi"/>
          <w:bCs/>
          <w:sz w:val="20"/>
          <w:szCs w:val="20"/>
        </w:rPr>
      </w:pPr>
    </w:p>
    <w:p w14:paraId="2B7F29FA" w14:textId="77777777" w:rsidR="00517BBC" w:rsidRPr="00AB3856" w:rsidRDefault="00517BBC" w:rsidP="00517BBC">
      <w:pPr>
        <w:spacing w:line="240" w:lineRule="exact"/>
        <w:ind w:left="4690" w:right="-993" w:firstLine="708"/>
        <w:rPr>
          <w:rFonts w:ascii="Verdana" w:hAnsi="Verdana" w:cstheme="minorHAnsi"/>
          <w:sz w:val="20"/>
          <w:szCs w:val="20"/>
        </w:rPr>
      </w:pPr>
      <w:r w:rsidRPr="00AB3856">
        <w:rPr>
          <w:rFonts w:ascii="Verdana" w:hAnsi="Verdana" w:cstheme="minorHAnsi"/>
          <w:sz w:val="20"/>
          <w:szCs w:val="20"/>
        </w:rPr>
        <w:t>............................................................</w:t>
      </w:r>
    </w:p>
    <w:p w14:paraId="487A380F" w14:textId="77777777" w:rsidR="00517BBC" w:rsidRPr="00AB3856" w:rsidRDefault="00517BBC" w:rsidP="00517BBC">
      <w:pPr>
        <w:ind w:left="5398" w:right="68" w:hanging="153"/>
        <w:jc w:val="center"/>
        <w:rPr>
          <w:rFonts w:ascii="Verdana" w:hAnsi="Verdana" w:cstheme="minorHAnsi"/>
          <w:i/>
          <w:sz w:val="20"/>
          <w:szCs w:val="20"/>
        </w:rPr>
      </w:pPr>
      <w:r w:rsidRPr="00AB3856">
        <w:rPr>
          <w:rFonts w:ascii="Verdana" w:hAnsi="Verdana" w:cstheme="minorHAnsi"/>
          <w:i/>
          <w:sz w:val="20"/>
          <w:szCs w:val="20"/>
        </w:rPr>
        <w:t>Data i podpisy osób uprawnionych do składania</w:t>
      </w:r>
    </w:p>
    <w:p w14:paraId="13C561EE" w14:textId="77777777" w:rsidR="00517BBC" w:rsidRPr="00AB3856" w:rsidRDefault="00517BBC" w:rsidP="00517BBC">
      <w:pPr>
        <w:ind w:left="5398" w:right="68" w:hanging="153"/>
        <w:jc w:val="center"/>
        <w:rPr>
          <w:rFonts w:ascii="Verdana" w:hAnsi="Verdana" w:cstheme="minorHAnsi"/>
          <w:i/>
          <w:sz w:val="20"/>
          <w:szCs w:val="20"/>
        </w:rPr>
        <w:sectPr w:rsidR="00517BBC" w:rsidRPr="00AB3856" w:rsidSect="00BC042B">
          <w:headerReference w:type="default" r:id="rId86"/>
          <w:footerReference w:type="default" r:id="rId87"/>
          <w:headerReference w:type="first" r:id="rId88"/>
          <w:pgSz w:w="11909" w:h="16834" w:code="9"/>
          <w:pgMar w:top="1134" w:right="992" w:bottom="992" w:left="992" w:header="567" w:footer="57" w:gutter="0"/>
          <w:cols w:space="708"/>
          <w:titlePg/>
          <w:docGrid w:linePitch="299"/>
        </w:sectPr>
      </w:pPr>
      <w:r w:rsidRPr="00AB3856">
        <w:rPr>
          <w:rFonts w:ascii="Verdana" w:hAnsi="Verdana" w:cstheme="minorHAnsi"/>
          <w:i/>
          <w:sz w:val="20"/>
          <w:szCs w:val="20"/>
        </w:rPr>
        <w:t>oświadczeń woli w imieniu Wykonawcy</w:t>
      </w:r>
    </w:p>
    <w:p w14:paraId="164AB012" w14:textId="77777777" w:rsidR="00517BBC" w:rsidRPr="00AB3856" w:rsidRDefault="00517BBC" w:rsidP="00517BBC">
      <w:pPr>
        <w:pStyle w:val="Nagwek1"/>
        <w:shd w:val="clear" w:color="auto" w:fill="C6D9F1"/>
        <w:rPr>
          <w:rFonts w:ascii="Verdana" w:hAnsi="Verdana" w:cs="Calibri"/>
          <w:sz w:val="20"/>
          <w:szCs w:val="20"/>
        </w:rPr>
      </w:pPr>
      <w:bookmarkStart w:id="450" w:name="_Toc166832343"/>
      <w:bookmarkStart w:id="451" w:name="_Toc200365675"/>
      <w:bookmarkEnd w:id="447"/>
      <w:bookmarkEnd w:id="448"/>
      <w:bookmarkEnd w:id="449"/>
      <w:r w:rsidRPr="00AB3856">
        <w:rPr>
          <w:rFonts w:ascii="Verdana" w:hAnsi="Verdana" w:cs="Calibri"/>
          <w:sz w:val="20"/>
          <w:szCs w:val="20"/>
        </w:rPr>
        <w:lastRenderedPageBreak/>
        <w:t>ZAŁĄCZNIK NR 4 DO SWZ – OŚWIADCZENIE O BRAKU PODSTAW WYKLUCZENIA NA PODSTAWIE PRZESŁANEK WSKAZANYCH W PRZEPISACH USTAWY O SZCZEGÓLNYCH ROZWIĄZANIACH W ZAKRESIE PRZECIWDZIAŁANIA WSPIERANIU AGRESJI NA UKRAINĘ ORAZ ROZPORZĄDZENIA (UE) 2022/576 Z DNIA 8 KWIETNIA 2022 R. (WZÓR)</w:t>
      </w:r>
      <w:bookmarkEnd w:id="450"/>
      <w:bookmarkEnd w:id="451"/>
    </w:p>
    <w:p w14:paraId="4A515664" w14:textId="77777777" w:rsidR="00517BBC" w:rsidRPr="00AB3856" w:rsidRDefault="00517BBC" w:rsidP="00517BBC">
      <w:pPr>
        <w:spacing w:line="240" w:lineRule="exact"/>
        <w:rPr>
          <w:rFonts w:ascii="Verdana" w:hAnsi="Verdana" w:cstheme="minorHAnsi"/>
          <w:sz w:val="20"/>
          <w:szCs w:val="20"/>
        </w:rPr>
      </w:pPr>
    </w:p>
    <w:tbl>
      <w:tblPr>
        <w:tblStyle w:val="Tabela-Siatka"/>
        <w:tblW w:w="0" w:type="auto"/>
        <w:jc w:val="center"/>
        <w:tblLook w:val="04A0" w:firstRow="1" w:lastRow="0" w:firstColumn="1" w:lastColumn="0" w:noHBand="0" w:noVBand="1"/>
      </w:tblPr>
      <w:tblGrid>
        <w:gridCol w:w="3946"/>
        <w:gridCol w:w="830"/>
        <w:gridCol w:w="4058"/>
      </w:tblGrid>
      <w:tr w:rsidR="00517BBC" w:rsidRPr="00AB3856" w14:paraId="65EA1926" w14:textId="77777777" w:rsidTr="00A42052">
        <w:trPr>
          <w:trHeight w:val="1820"/>
          <w:jc w:val="center"/>
        </w:trPr>
        <w:tc>
          <w:tcPr>
            <w:tcW w:w="3965" w:type="dxa"/>
            <w:tcBorders>
              <w:right w:val="single" w:sz="4" w:space="0" w:color="auto"/>
            </w:tcBorders>
          </w:tcPr>
          <w:p w14:paraId="2D6C087B" w14:textId="77777777" w:rsidR="00517BBC" w:rsidRPr="00AB3856" w:rsidRDefault="00517BBC" w:rsidP="00A42052">
            <w:pPr>
              <w:ind w:right="28"/>
              <w:rPr>
                <w:rFonts w:ascii="Verdana" w:hAnsi="Verdana" w:cstheme="minorHAnsi"/>
                <w:b/>
                <w:i/>
                <w:iCs/>
                <w:sz w:val="20"/>
                <w:u w:val="single"/>
              </w:rPr>
            </w:pPr>
            <w:r w:rsidRPr="00AB3856">
              <w:rPr>
                <w:rFonts w:ascii="Verdana" w:hAnsi="Verdana" w:cstheme="minorHAnsi"/>
                <w:b/>
                <w:i/>
                <w:iCs/>
                <w:sz w:val="20"/>
                <w:u w:val="single"/>
              </w:rPr>
              <w:t>Wykonawca</w:t>
            </w:r>
          </w:p>
          <w:p w14:paraId="248E1B78" w14:textId="77777777" w:rsidR="00517BBC" w:rsidRPr="00AB3856" w:rsidRDefault="00517BBC" w:rsidP="00A42052">
            <w:pPr>
              <w:ind w:right="28"/>
              <w:rPr>
                <w:rFonts w:ascii="Verdana" w:hAnsi="Verdana" w:cstheme="minorHAnsi"/>
                <w:sz w:val="20"/>
              </w:rPr>
            </w:pPr>
          </w:p>
          <w:p w14:paraId="7AC09AB0" w14:textId="77777777" w:rsidR="00517BBC" w:rsidRPr="00AB3856" w:rsidRDefault="00517BBC" w:rsidP="00A42052">
            <w:pPr>
              <w:ind w:right="28"/>
              <w:jc w:val="center"/>
              <w:rPr>
                <w:rFonts w:ascii="Verdana" w:hAnsi="Verdana" w:cstheme="minorHAnsi"/>
                <w:sz w:val="20"/>
              </w:rPr>
            </w:pPr>
            <w:r w:rsidRPr="00AB3856">
              <w:rPr>
                <w:rFonts w:ascii="Verdana" w:hAnsi="Verdana" w:cstheme="minorHAnsi"/>
                <w:sz w:val="20"/>
              </w:rPr>
              <w:t>…………………………………………………</w:t>
            </w:r>
          </w:p>
          <w:p w14:paraId="49FB58CF" w14:textId="77777777" w:rsidR="00517BBC" w:rsidRPr="00AB3856" w:rsidRDefault="00517BBC" w:rsidP="00A42052">
            <w:pPr>
              <w:ind w:right="28"/>
              <w:jc w:val="center"/>
              <w:rPr>
                <w:rFonts w:ascii="Verdana" w:hAnsi="Verdana" w:cstheme="minorHAnsi"/>
                <w:sz w:val="20"/>
              </w:rPr>
            </w:pPr>
            <w:r w:rsidRPr="00AB3856">
              <w:rPr>
                <w:rFonts w:ascii="Verdana" w:hAnsi="Verdana" w:cstheme="minorHAnsi"/>
                <w:sz w:val="20"/>
              </w:rPr>
              <w:t>……………………………………………….</w:t>
            </w:r>
          </w:p>
          <w:p w14:paraId="4A8AD53D" w14:textId="77777777" w:rsidR="00517BBC" w:rsidRPr="00AB3856" w:rsidRDefault="00517BBC" w:rsidP="00A42052">
            <w:pPr>
              <w:ind w:right="28"/>
              <w:jc w:val="center"/>
              <w:rPr>
                <w:rFonts w:ascii="Verdana" w:hAnsi="Verdana" w:cstheme="minorHAnsi"/>
                <w:i/>
                <w:sz w:val="20"/>
              </w:rPr>
            </w:pPr>
            <w:r w:rsidRPr="00AB3856">
              <w:rPr>
                <w:rFonts w:ascii="Verdana" w:hAnsi="Verdana" w:cstheme="minorHAnsi"/>
                <w:i/>
                <w:sz w:val="20"/>
              </w:rPr>
              <w:t>Nazwa i adres</w:t>
            </w:r>
          </w:p>
          <w:p w14:paraId="4B236F68" w14:textId="77777777" w:rsidR="00517BBC" w:rsidRPr="00AB3856" w:rsidRDefault="00517BBC" w:rsidP="00A42052">
            <w:pPr>
              <w:ind w:right="28"/>
              <w:rPr>
                <w:rFonts w:ascii="Verdana" w:hAnsi="Verdana" w:cstheme="minorHAnsi"/>
                <w:sz w:val="20"/>
              </w:rPr>
            </w:pPr>
          </w:p>
        </w:tc>
        <w:tc>
          <w:tcPr>
            <w:tcW w:w="850" w:type="dxa"/>
            <w:tcBorders>
              <w:top w:val="nil"/>
              <w:left w:val="single" w:sz="4" w:space="0" w:color="auto"/>
              <w:bottom w:val="nil"/>
              <w:right w:val="single" w:sz="4" w:space="0" w:color="auto"/>
            </w:tcBorders>
          </w:tcPr>
          <w:p w14:paraId="2975D85A" w14:textId="77777777" w:rsidR="00517BBC" w:rsidRPr="00AB3856" w:rsidRDefault="00517BBC" w:rsidP="00A42052">
            <w:pPr>
              <w:spacing w:line="360" w:lineRule="auto"/>
              <w:rPr>
                <w:rFonts w:ascii="Verdana" w:eastAsiaTheme="majorEastAsia" w:hAnsi="Verdana" w:cstheme="minorHAnsi"/>
                <w:b/>
                <w:i/>
                <w:iCs/>
                <w:sz w:val="20"/>
                <w:u w:val="single"/>
              </w:rPr>
            </w:pPr>
          </w:p>
        </w:tc>
        <w:tc>
          <w:tcPr>
            <w:tcW w:w="4134" w:type="dxa"/>
            <w:tcBorders>
              <w:left w:val="single" w:sz="4" w:space="0" w:color="auto"/>
            </w:tcBorders>
          </w:tcPr>
          <w:p w14:paraId="28F9B9EE" w14:textId="77777777" w:rsidR="00517BBC" w:rsidRPr="00AB3856" w:rsidRDefault="00517BBC" w:rsidP="00A42052">
            <w:pPr>
              <w:spacing w:line="360" w:lineRule="auto"/>
              <w:rPr>
                <w:rFonts w:ascii="Verdana" w:eastAsiaTheme="majorEastAsia" w:hAnsi="Verdana" w:cstheme="minorHAnsi"/>
                <w:b/>
                <w:i/>
                <w:iCs/>
                <w:sz w:val="20"/>
                <w:u w:val="single"/>
              </w:rPr>
            </w:pPr>
            <w:r w:rsidRPr="00AB3856">
              <w:rPr>
                <w:rFonts w:ascii="Verdana" w:eastAsiaTheme="majorEastAsia" w:hAnsi="Verdana" w:cstheme="minorHAnsi"/>
                <w:b/>
                <w:i/>
                <w:iCs/>
                <w:sz w:val="20"/>
                <w:u w:val="single"/>
              </w:rPr>
              <w:t xml:space="preserve">Zamawiający </w:t>
            </w:r>
          </w:p>
          <w:p w14:paraId="0F5EB302" w14:textId="77777777" w:rsidR="00517BBC" w:rsidRPr="00AB3856" w:rsidRDefault="00517BBC" w:rsidP="00A42052">
            <w:pPr>
              <w:spacing w:before="120" w:after="120"/>
              <w:contextualSpacing/>
              <w:jc w:val="center"/>
              <w:rPr>
                <w:rFonts w:ascii="Verdana" w:hAnsi="Verdana" w:cstheme="minorHAnsi"/>
                <w:b/>
                <w:sz w:val="20"/>
              </w:rPr>
            </w:pPr>
            <w:r w:rsidRPr="00AB3856">
              <w:rPr>
                <w:rFonts w:ascii="Verdana" w:hAnsi="Verdana" w:cstheme="minorHAnsi"/>
                <w:b/>
                <w:sz w:val="20"/>
              </w:rPr>
              <w:t>PGE Dystrybucja S.A.</w:t>
            </w:r>
          </w:p>
          <w:p w14:paraId="3F061B82" w14:textId="77777777" w:rsidR="00517BBC" w:rsidRPr="00AB3856" w:rsidRDefault="00517BBC" w:rsidP="00A42052">
            <w:pPr>
              <w:spacing w:before="120" w:after="120"/>
              <w:contextualSpacing/>
              <w:jc w:val="center"/>
              <w:rPr>
                <w:rFonts w:ascii="Verdana" w:hAnsi="Verdana" w:cstheme="minorHAnsi"/>
                <w:sz w:val="20"/>
              </w:rPr>
            </w:pPr>
            <w:r w:rsidRPr="00AB3856">
              <w:rPr>
                <w:rFonts w:ascii="Verdana" w:hAnsi="Verdana" w:cstheme="minorHAnsi"/>
                <w:sz w:val="20"/>
              </w:rPr>
              <w:t>w imieniu i na rzecz której działa:</w:t>
            </w:r>
          </w:p>
          <w:p w14:paraId="685A2483" w14:textId="77777777" w:rsidR="00517BBC" w:rsidRPr="00AB3856" w:rsidRDefault="00517BBC" w:rsidP="00A42052">
            <w:pPr>
              <w:spacing w:before="120" w:after="120"/>
              <w:contextualSpacing/>
              <w:jc w:val="center"/>
              <w:rPr>
                <w:rFonts w:ascii="Verdana" w:hAnsi="Verdana" w:cstheme="minorHAnsi"/>
                <w:b/>
                <w:sz w:val="20"/>
              </w:rPr>
            </w:pPr>
            <w:r w:rsidRPr="00AB3856">
              <w:rPr>
                <w:rFonts w:ascii="Verdana" w:hAnsi="Verdana" w:cstheme="minorHAnsi"/>
                <w:b/>
                <w:sz w:val="20"/>
              </w:rPr>
              <w:t>PGE Dystrybucja S.A. Oddział Lublin</w:t>
            </w:r>
          </w:p>
          <w:p w14:paraId="6537B112" w14:textId="77777777" w:rsidR="00517BBC" w:rsidRPr="00AB3856" w:rsidRDefault="00517BBC" w:rsidP="00A42052">
            <w:pPr>
              <w:spacing w:before="120" w:after="120"/>
              <w:contextualSpacing/>
              <w:jc w:val="center"/>
              <w:rPr>
                <w:rFonts w:ascii="Verdana" w:hAnsi="Verdana" w:cstheme="minorHAnsi"/>
                <w:color w:val="000000"/>
                <w:sz w:val="20"/>
              </w:rPr>
            </w:pPr>
            <w:r w:rsidRPr="00AB3856">
              <w:rPr>
                <w:rFonts w:ascii="Verdana" w:hAnsi="Verdana" w:cstheme="minorHAnsi"/>
                <w:color w:val="000000"/>
                <w:sz w:val="20"/>
              </w:rPr>
              <w:t>20-340 Lublin ul. Garbarska 21</w:t>
            </w:r>
          </w:p>
          <w:p w14:paraId="2490E691" w14:textId="77777777" w:rsidR="00517BBC" w:rsidRPr="00AB3856" w:rsidRDefault="00517BBC" w:rsidP="00A42052">
            <w:pPr>
              <w:spacing w:line="360" w:lineRule="auto"/>
              <w:jc w:val="center"/>
              <w:rPr>
                <w:rFonts w:ascii="Verdana" w:eastAsiaTheme="majorEastAsia" w:hAnsi="Verdana" w:cstheme="minorHAnsi"/>
                <w:i/>
                <w:iCs/>
                <w:sz w:val="20"/>
              </w:rPr>
            </w:pPr>
          </w:p>
        </w:tc>
      </w:tr>
    </w:tbl>
    <w:p w14:paraId="60D3A3CA" w14:textId="77777777" w:rsidR="00517BBC" w:rsidRPr="00AB3856" w:rsidRDefault="00517BBC" w:rsidP="00517BBC">
      <w:pPr>
        <w:spacing w:line="240" w:lineRule="exact"/>
        <w:rPr>
          <w:rFonts w:ascii="Verdana" w:hAnsi="Verdana" w:cstheme="minorHAnsi"/>
          <w:sz w:val="20"/>
          <w:szCs w:val="20"/>
        </w:rPr>
      </w:pPr>
    </w:p>
    <w:p w14:paraId="323F662F" w14:textId="77777777" w:rsidR="00517BBC" w:rsidRPr="00AB3856" w:rsidRDefault="00517BBC" w:rsidP="00517BBC">
      <w:pPr>
        <w:spacing w:line="240" w:lineRule="exact"/>
        <w:rPr>
          <w:rFonts w:ascii="Verdana" w:hAnsi="Verdana" w:cstheme="minorHAnsi"/>
          <w:sz w:val="20"/>
          <w:szCs w:val="20"/>
        </w:rPr>
      </w:pPr>
    </w:p>
    <w:p w14:paraId="453FDED5" w14:textId="77777777" w:rsidR="00517BBC" w:rsidRPr="00AB3856" w:rsidRDefault="00517BBC" w:rsidP="00517BBC">
      <w:pPr>
        <w:spacing w:line="240" w:lineRule="exact"/>
        <w:jc w:val="center"/>
        <w:rPr>
          <w:rFonts w:ascii="Verdana" w:hAnsi="Verdana" w:cstheme="minorHAnsi"/>
          <w:b/>
          <w:bCs/>
          <w:sz w:val="20"/>
          <w:szCs w:val="20"/>
        </w:rPr>
      </w:pPr>
      <w:r w:rsidRPr="00AB3856">
        <w:rPr>
          <w:rFonts w:ascii="Verdana" w:hAnsi="Verdana" w:cstheme="minorHAnsi"/>
          <w:b/>
          <w:bCs/>
          <w:sz w:val="20"/>
          <w:szCs w:val="20"/>
        </w:rPr>
        <w:t xml:space="preserve">OŚWIADCZENIE O BRAKU PODSTAW WYKLUCZENIA </w:t>
      </w:r>
    </w:p>
    <w:p w14:paraId="3E546F57" w14:textId="77777777" w:rsidR="00517BBC" w:rsidRPr="00AB3856" w:rsidRDefault="00517BBC" w:rsidP="00517BBC">
      <w:pPr>
        <w:spacing w:line="240" w:lineRule="exact"/>
        <w:jc w:val="center"/>
        <w:rPr>
          <w:rFonts w:ascii="Verdana" w:hAnsi="Verdana" w:cstheme="minorHAnsi"/>
          <w:sz w:val="20"/>
          <w:szCs w:val="20"/>
        </w:rPr>
      </w:pPr>
      <w:r w:rsidRPr="00AB3856">
        <w:rPr>
          <w:rFonts w:ascii="Verdana" w:hAnsi="Verdana" w:cstheme="minorHAnsi"/>
          <w:b/>
          <w:bCs/>
          <w:color w:val="000000"/>
          <w:sz w:val="20"/>
          <w:szCs w:val="20"/>
        </w:rPr>
        <w:t>NA PODSTAWIE PRZESŁANEK WSKAZANYCH W PRZEPISACH USTAWY O SZCZEGÓLNYCH ROZWIĄZANIACH W ZAKRESIE PRZECIWDZIAŁANIA WSPIERANIU AGRESJI NA UKRAINĘ ORAZ ROZPORZĄDZENIA (UE) 2022/576 Z DNIA 8 KWIETNIA 2022 R.</w:t>
      </w:r>
    </w:p>
    <w:p w14:paraId="48402DE7" w14:textId="77777777" w:rsidR="00517BBC" w:rsidRPr="00AB3856" w:rsidRDefault="00517BBC" w:rsidP="00517BBC">
      <w:pPr>
        <w:spacing w:line="240" w:lineRule="exact"/>
        <w:jc w:val="center"/>
        <w:rPr>
          <w:rFonts w:ascii="Verdana" w:hAnsi="Verdana" w:cstheme="minorHAnsi"/>
          <w:sz w:val="20"/>
          <w:szCs w:val="20"/>
        </w:rPr>
      </w:pPr>
    </w:p>
    <w:p w14:paraId="612DD3D4"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Oświadczenie Wykonawcy/Wykonawcy wspólnie ubiegającego się o udzielenie zamówienia dotyczące przesłanek wykluczenia z art. 5k rozporządzenia 833/2014 oraz art. 7 ust. 1 ustawy o szczególnych rozwiązaniach w zakresie przeciwdziałania wspieraniu agresji na Ukrainę oraz służących ochronie bezpieczeństwa narodowego.</w:t>
      </w:r>
    </w:p>
    <w:p w14:paraId="36244ED9" w14:textId="77777777" w:rsidR="00517BBC" w:rsidRPr="00AB3856" w:rsidRDefault="00517BBC" w:rsidP="00517BBC">
      <w:pPr>
        <w:rPr>
          <w:rFonts w:ascii="Verdana" w:hAnsi="Verdana" w:cstheme="minorHAnsi"/>
          <w:sz w:val="20"/>
          <w:szCs w:val="20"/>
        </w:rPr>
      </w:pPr>
    </w:p>
    <w:p w14:paraId="29F1A4B7" w14:textId="2B4E72BF" w:rsidR="00517BBC" w:rsidRPr="00AB3856" w:rsidRDefault="00517BBC" w:rsidP="009B2C65">
      <w:pPr>
        <w:pStyle w:val="Tekstpodstawowy"/>
        <w:rPr>
          <w:rFonts w:ascii="Verdana" w:hAnsi="Verdana" w:cstheme="minorHAnsi"/>
          <w:sz w:val="20"/>
        </w:rPr>
      </w:pPr>
      <w:r w:rsidRPr="00AB3856">
        <w:rPr>
          <w:rFonts w:ascii="Verdana" w:hAnsi="Verdana" w:cstheme="minorHAnsi"/>
          <w:sz w:val="20"/>
        </w:rPr>
        <w:t>Na potrzeby postępowania o udzielenie zamówienia prowadzonego pn.</w:t>
      </w:r>
      <w:r w:rsidRPr="00AB3856">
        <w:rPr>
          <w:rFonts w:ascii="Verdana" w:hAnsi="Verdana" w:cstheme="minorHAnsi"/>
          <w:b/>
          <w:sz w:val="20"/>
        </w:rPr>
        <w:t xml:space="preserve"> „</w:t>
      </w:r>
      <w:r w:rsidR="0022236A" w:rsidRPr="00AB3856">
        <w:rPr>
          <w:rFonts w:ascii="Verdana" w:hAnsi="Verdana"/>
          <w:b/>
          <w:sz w:val="20"/>
        </w:rPr>
        <w:t>Modernizacja/naprawy dachów budynków</w:t>
      </w:r>
      <w:r w:rsidRPr="00AB3856">
        <w:rPr>
          <w:rFonts w:ascii="Verdana" w:hAnsi="Verdana"/>
          <w:b/>
          <w:color w:val="000000"/>
          <w:sz w:val="20"/>
          <w:shd w:val="clear" w:color="auto" w:fill="FDFDFD"/>
        </w:rPr>
        <w:t xml:space="preserve">” </w:t>
      </w:r>
      <w:r w:rsidRPr="00AB3856">
        <w:rPr>
          <w:rFonts w:ascii="Verdana" w:hAnsi="Verdana" w:cstheme="minorHAnsi"/>
          <w:sz w:val="20"/>
        </w:rPr>
        <w:t>nr</w:t>
      </w:r>
      <w:r w:rsidR="009B2C65" w:rsidRPr="00AB3856">
        <w:rPr>
          <w:rFonts w:ascii="Verdana" w:hAnsi="Verdana" w:cstheme="minorHAnsi"/>
          <w:sz w:val="20"/>
        </w:rPr>
        <w:t xml:space="preserve"> </w:t>
      </w:r>
      <w:r w:rsidRPr="00AB3856">
        <w:rPr>
          <w:rFonts w:ascii="Verdana" w:hAnsi="Verdana" w:cstheme="minorHAnsi"/>
          <w:b/>
          <w:sz w:val="20"/>
        </w:rPr>
        <w:t>POST/DYS/OL/LZA/</w:t>
      </w:r>
      <w:r w:rsidR="00AB3856" w:rsidRPr="00AB3856">
        <w:rPr>
          <w:rFonts w:ascii="Verdana" w:hAnsi="Verdana" w:cstheme="minorHAnsi"/>
          <w:b/>
          <w:sz w:val="20"/>
        </w:rPr>
        <w:t>02512</w:t>
      </w:r>
      <w:r w:rsidRPr="00AB3856">
        <w:rPr>
          <w:rFonts w:ascii="Verdana" w:hAnsi="Verdana" w:cstheme="minorHAnsi"/>
          <w:b/>
          <w:sz w:val="20"/>
        </w:rPr>
        <w:t>/2025</w:t>
      </w:r>
      <w:r w:rsidRPr="00AB3856">
        <w:rPr>
          <w:rFonts w:ascii="Verdana" w:hAnsi="Verdana" w:cstheme="minorHAnsi"/>
          <w:sz w:val="20"/>
        </w:rPr>
        <w:t>, prowadzonego przez PGE Dystrybucja S.A. O/Lublin</w:t>
      </w:r>
      <w:r w:rsidRPr="00AB3856">
        <w:rPr>
          <w:rFonts w:ascii="Verdana" w:hAnsi="Verdana" w:cstheme="minorHAnsi"/>
          <w:i/>
          <w:sz w:val="20"/>
        </w:rPr>
        <w:t xml:space="preserve">, </w:t>
      </w:r>
      <w:r w:rsidRPr="00AB3856">
        <w:rPr>
          <w:rFonts w:ascii="Verdana" w:hAnsi="Verdana" w:cstheme="minorHAnsi"/>
          <w:sz w:val="20"/>
        </w:rPr>
        <w:t>oświadczam, co następuje:</w:t>
      </w:r>
    </w:p>
    <w:p w14:paraId="3648B7B4" w14:textId="77777777" w:rsidR="00517BBC" w:rsidRPr="00AB3856" w:rsidRDefault="00517BBC" w:rsidP="00517BBC">
      <w:pPr>
        <w:rPr>
          <w:rFonts w:ascii="Verdana" w:hAnsi="Verdana" w:cstheme="minorHAnsi"/>
          <w:sz w:val="20"/>
          <w:szCs w:val="20"/>
        </w:rPr>
      </w:pPr>
    </w:p>
    <w:p w14:paraId="1EBC4936" w14:textId="77777777" w:rsidR="00517BBC" w:rsidRPr="00AB3856" w:rsidRDefault="00517BBC" w:rsidP="00517BBC">
      <w:pPr>
        <w:rPr>
          <w:rFonts w:ascii="Verdana" w:hAnsi="Verdana" w:cstheme="minorHAnsi"/>
          <w:b/>
          <w:sz w:val="20"/>
          <w:szCs w:val="20"/>
        </w:rPr>
      </w:pPr>
      <w:r w:rsidRPr="00AB3856">
        <w:rPr>
          <w:rFonts w:ascii="Verdana" w:hAnsi="Verdana" w:cstheme="minorHAnsi"/>
          <w:b/>
          <w:sz w:val="20"/>
          <w:szCs w:val="20"/>
        </w:rPr>
        <w:t>OŚWIADCZENIA DOTYCZĄCE WYKONAWCY:</w:t>
      </w:r>
    </w:p>
    <w:p w14:paraId="385167C5" w14:textId="77777777" w:rsidR="00517BBC" w:rsidRPr="00AB3856" w:rsidRDefault="00517BBC" w:rsidP="005E76A9">
      <w:pPr>
        <w:numPr>
          <w:ilvl w:val="0"/>
          <w:numId w:val="20"/>
        </w:numPr>
        <w:spacing w:after="0" w:line="288" w:lineRule="auto"/>
        <w:jc w:val="both"/>
        <w:rPr>
          <w:rFonts w:ascii="Verdana" w:hAnsi="Verdana" w:cstheme="minorHAnsi"/>
          <w:bCs/>
          <w:sz w:val="20"/>
          <w:szCs w:val="20"/>
        </w:rPr>
      </w:pPr>
      <w:r w:rsidRPr="00AB3856">
        <w:rPr>
          <w:rFonts w:ascii="Verdana" w:hAnsi="Verdana" w:cstheme="minorHAnsi"/>
          <w:sz w:val="20"/>
          <w:szCs w:val="20"/>
        </w:rPr>
        <w:t>Oświadczam, że nie podlegam wykluczeniu z postępowania na podstawie art. 5k rozporządzenia Rady (UE) nr 833/2014 z dnia 31 lipca 2014 r. dotyczącego środków ograniczających w związku z działaniami Rosji destabilizującymi sytuację na Ukrainie (Dz. Urz. UE nr L 229 z 31.7.2014, str. 1), dalej: rozporządzenie 833/2014, w brzmieniu nadanym rozporządzeniem Rady (UE) 2022/576 w sprawie zmiany rozporządzenia (UE) nr 833/2014 dotyczącego środków ograniczających w związku z działaniami Rosji destabilizującymi sytuację na Ukrainie (Dz. Urz. UE nr L 111 z 8.4.2022, str. 1), dalej: rozporządzenie 2022/576.</w:t>
      </w:r>
      <w:r w:rsidRPr="00AB3856">
        <w:rPr>
          <w:rFonts w:ascii="Verdana" w:hAnsi="Verdana" w:cstheme="minorHAnsi"/>
          <w:sz w:val="20"/>
          <w:szCs w:val="20"/>
          <w:vertAlign w:val="superscript"/>
        </w:rPr>
        <w:footnoteReference w:id="8"/>
      </w:r>
    </w:p>
    <w:p w14:paraId="2606D187" w14:textId="77777777" w:rsidR="00517BBC" w:rsidRPr="00AB3856" w:rsidRDefault="00517BBC" w:rsidP="005E76A9">
      <w:pPr>
        <w:numPr>
          <w:ilvl w:val="0"/>
          <w:numId w:val="20"/>
        </w:numPr>
        <w:spacing w:after="0" w:line="288" w:lineRule="auto"/>
        <w:jc w:val="both"/>
        <w:rPr>
          <w:rFonts w:ascii="Verdana" w:hAnsi="Verdana" w:cstheme="minorHAnsi"/>
          <w:b/>
          <w:bCs/>
          <w:sz w:val="20"/>
          <w:szCs w:val="20"/>
        </w:rPr>
      </w:pPr>
      <w:r w:rsidRPr="00AB3856">
        <w:rPr>
          <w:rFonts w:ascii="Verdana" w:hAnsi="Verdana" w:cstheme="minorHAnsi"/>
          <w:sz w:val="20"/>
          <w:szCs w:val="20"/>
        </w:rPr>
        <w:lastRenderedPageBreak/>
        <w:t>Oświadczam, że nie zachodzą w stosunku do mnie przesłanki wykluczenia z postępowania na podstawie art. 7 ust. 1 ustawy z dnia 13 kwietnia 2022 r.</w:t>
      </w:r>
      <w:r w:rsidRPr="00AB3856">
        <w:rPr>
          <w:rFonts w:ascii="Verdana" w:hAnsi="Verdana" w:cstheme="minorHAnsi"/>
          <w:iCs/>
          <w:sz w:val="20"/>
          <w:szCs w:val="20"/>
        </w:rPr>
        <w:t xml:space="preserve"> o szczególnych rozwiązaniach w zakresie przeciwdziałania wspieraniu agresji na Ukrainę oraz służących ochronie bezpieczeństwa narodowego </w:t>
      </w:r>
      <w:r w:rsidRPr="00AB3856">
        <w:rPr>
          <w:rFonts w:ascii="Verdana" w:hAnsi="Verdana" w:cstheme="minorHAnsi"/>
          <w:sz w:val="20"/>
          <w:szCs w:val="20"/>
        </w:rPr>
        <w:t>(Dz. U. poz. 835)</w:t>
      </w:r>
      <w:r w:rsidRPr="00AB3856">
        <w:rPr>
          <w:rFonts w:ascii="Verdana" w:hAnsi="Verdana" w:cstheme="minorHAnsi"/>
          <w:iCs/>
          <w:sz w:val="20"/>
          <w:szCs w:val="20"/>
        </w:rPr>
        <w:t>.</w:t>
      </w:r>
      <w:r w:rsidRPr="00AB3856">
        <w:rPr>
          <w:rFonts w:ascii="Verdana" w:hAnsi="Verdana" w:cstheme="minorHAnsi"/>
          <w:sz w:val="20"/>
          <w:szCs w:val="20"/>
          <w:vertAlign w:val="superscript"/>
        </w:rPr>
        <w:footnoteReference w:id="9"/>
      </w:r>
    </w:p>
    <w:p w14:paraId="6EA0DD2A" w14:textId="77777777" w:rsidR="00517BBC" w:rsidRPr="00AB3856" w:rsidRDefault="00517BBC" w:rsidP="00517BBC">
      <w:pPr>
        <w:rPr>
          <w:rFonts w:ascii="Verdana" w:hAnsi="Verdana" w:cstheme="minorHAnsi"/>
          <w:b/>
          <w:bCs/>
          <w:sz w:val="20"/>
          <w:szCs w:val="20"/>
        </w:rPr>
      </w:pPr>
    </w:p>
    <w:p w14:paraId="2C518C25" w14:textId="77777777" w:rsidR="00517BBC" w:rsidRPr="00AB3856" w:rsidRDefault="00517BBC" w:rsidP="00517BBC">
      <w:pPr>
        <w:rPr>
          <w:rFonts w:ascii="Verdana" w:hAnsi="Verdana" w:cstheme="minorHAnsi"/>
          <w:b/>
          <w:sz w:val="20"/>
          <w:szCs w:val="20"/>
        </w:rPr>
      </w:pPr>
      <w:r w:rsidRPr="00AB3856">
        <w:rPr>
          <w:rFonts w:ascii="Verdana" w:hAnsi="Verdana" w:cstheme="minorHAnsi"/>
          <w:b/>
          <w:sz w:val="20"/>
          <w:szCs w:val="20"/>
        </w:rPr>
        <w:t>OŚWIADCZENIE DOTYCZĄCE PODWYKONAWCY, NA KTÓREGO PRZYPADA PONAD 10% WARTOŚCI ZAMÓWIENIA:</w:t>
      </w:r>
    </w:p>
    <w:p w14:paraId="4F7A32E5"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[UWAGA</w:t>
      </w:r>
      <w:r w:rsidRPr="00AB3856">
        <w:rPr>
          <w:rFonts w:ascii="Verdana" w:hAnsi="Verdana" w:cstheme="minorHAnsi"/>
          <w:i/>
          <w:sz w:val="20"/>
          <w:szCs w:val="20"/>
        </w:rPr>
        <w:t>: wypełnić tylko w przypadku podwykonawcy (niebędącego podmiotem udostępniającym zasoby), na którego przypada ponad 10% wartości zamówienia. W przypadku więcej niż jednego podwykonawcy, na którego zdolnościach lub sytuacji wykonawca nie polega, a na którego przypada ponad 10% wartości zamówienia, należy zastosować tyle razy, ile jest to konieczne.</w:t>
      </w:r>
      <w:r w:rsidRPr="00AB3856">
        <w:rPr>
          <w:rFonts w:ascii="Verdana" w:hAnsi="Verdana" w:cstheme="minorHAnsi"/>
          <w:sz w:val="20"/>
          <w:szCs w:val="20"/>
        </w:rPr>
        <w:t>]</w:t>
      </w:r>
    </w:p>
    <w:p w14:paraId="1DFF51A9"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 xml:space="preserve">Oświadczam, że w stosunku do następującego podmiotu, będącego podwykonawcą, na którego przypada ponad 10% wartości zamówienia: ……………………………………………………………………………………………….… </w:t>
      </w:r>
      <w:r w:rsidRPr="00AB3856">
        <w:rPr>
          <w:rFonts w:ascii="Verdana" w:hAnsi="Verdana" w:cstheme="minorHAnsi"/>
          <w:i/>
          <w:sz w:val="20"/>
          <w:szCs w:val="20"/>
        </w:rPr>
        <w:t>(podać pełną nazwę/ firmę, adres, a także w zależności od podmiotu: NIP/ PESEL, KRS/ CEiDG)</w:t>
      </w:r>
      <w:r w:rsidRPr="00AB3856">
        <w:rPr>
          <w:rFonts w:ascii="Verdana" w:hAnsi="Verdana" w:cstheme="minorHAnsi"/>
          <w:sz w:val="20"/>
          <w:szCs w:val="20"/>
        </w:rPr>
        <w:t>, nie zachodzą podstawy wykluczenia z postępowania o udzielenie zamówienia przewidziane w art. 5k rozporządzenia 833/2014 w brzmieniu nadanym rozporządzeniem 2022/576.</w:t>
      </w:r>
    </w:p>
    <w:p w14:paraId="66EC8B65" w14:textId="77777777" w:rsidR="00517BBC" w:rsidRPr="00AB3856" w:rsidRDefault="00517BBC" w:rsidP="00517BBC">
      <w:pPr>
        <w:rPr>
          <w:rFonts w:ascii="Verdana" w:hAnsi="Verdana" w:cstheme="minorHAnsi"/>
          <w:sz w:val="20"/>
          <w:szCs w:val="20"/>
        </w:rPr>
      </w:pPr>
    </w:p>
    <w:p w14:paraId="1BAC9B14" w14:textId="77777777" w:rsidR="00517BBC" w:rsidRPr="00AB3856" w:rsidRDefault="00517BBC" w:rsidP="00517BBC">
      <w:pPr>
        <w:rPr>
          <w:rFonts w:ascii="Verdana" w:hAnsi="Verdana" w:cstheme="minorHAnsi"/>
          <w:b/>
          <w:sz w:val="20"/>
          <w:szCs w:val="20"/>
        </w:rPr>
      </w:pPr>
      <w:r w:rsidRPr="00AB3856">
        <w:rPr>
          <w:rFonts w:ascii="Verdana" w:hAnsi="Verdana" w:cstheme="minorHAnsi"/>
          <w:b/>
          <w:sz w:val="20"/>
          <w:szCs w:val="20"/>
        </w:rPr>
        <w:t>OŚWIADCZENIE DOTYCZĄCE DOSTAWCY, NA KTÓREGO PRZYPADA PONAD 10% WARTOŚCI ZAMÓWIENIA:</w:t>
      </w:r>
    </w:p>
    <w:p w14:paraId="47C60BA2"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[UWAGA</w:t>
      </w:r>
      <w:r w:rsidRPr="00AB3856">
        <w:rPr>
          <w:rFonts w:ascii="Verdana" w:hAnsi="Verdana" w:cstheme="minorHAnsi"/>
          <w:i/>
          <w:sz w:val="20"/>
          <w:szCs w:val="20"/>
        </w:rPr>
        <w:t>: wypełnić tylko w przypadku dostawcy, na którego przypada ponad 10% wartości zamówienia. W przypadku więcej niż jednego dostawcy, na którego przypada ponad 10% wartości zamówienia, należy zastosować tyle razy, ile jest to konieczne.</w:t>
      </w:r>
      <w:r w:rsidRPr="00AB3856">
        <w:rPr>
          <w:rFonts w:ascii="Verdana" w:hAnsi="Verdana" w:cstheme="minorHAnsi"/>
          <w:sz w:val="20"/>
          <w:szCs w:val="20"/>
        </w:rPr>
        <w:t>]</w:t>
      </w:r>
    </w:p>
    <w:p w14:paraId="13B916A1"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 xml:space="preserve">Oświadczam, że w stosunku do następującego podmiotu, będącego dostawcą, na którego przypada ponad 10% wartości zamówienia: ……………………………………………………………………………………………….………..….…… </w:t>
      </w:r>
      <w:r w:rsidRPr="00AB3856">
        <w:rPr>
          <w:rFonts w:ascii="Verdana" w:hAnsi="Verdana" w:cstheme="minorHAnsi"/>
          <w:i/>
          <w:sz w:val="20"/>
          <w:szCs w:val="20"/>
        </w:rPr>
        <w:t>(podać pełną nazwę/firmę, adres, a także w zależności od podmiotu: NIP/PESEL, KRS/CEiDG)</w:t>
      </w:r>
      <w:r w:rsidRPr="00AB3856">
        <w:rPr>
          <w:rFonts w:ascii="Verdana" w:hAnsi="Verdana" w:cstheme="minorHAnsi"/>
          <w:sz w:val="20"/>
          <w:szCs w:val="20"/>
        </w:rPr>
        <w:t>, nie zachodzą podstawy wykluczenia z postępowania o udzielenie zamówienia przewidziane w art. 5k rozporządzenia 833/2014 w brzmieniu nadanym rozporządzeniem 2022/576.</w:t>
      </w:r>
    </w:p>
    <w:p w14:paraId="3EA5CA9F" w14:textId="77777777" w:rsidR="00517BBC" w:rsidRPr="00AB3856" w:rsidRDefault="00517BBC" w:rsidP="00517BBC">
      <w:pPr>
        <w:rPr>
          <w:rFonts w:ascii="Verdana" w:hAnsi="Verdana" w:cstheme="minorHAnsi"/>
          <w:i/>
          <w:sz w:val="20"/>
          <w:szCs w:val="20"/>
        </w:rPr>
      </w:pPr>
    </w:p>
    <w:p w14:paraId="795B0F13" w14:textId="77777777" w:rsidR="00517BBC" w:rsidRPr="00AB3856" w:rsidRDefault="00517BBC" w:rsidP="00517BBC">
      <w:pPr>
        <w:rPr>
          <w:rFonts w:ascii="Verdana" w:hAnsi="Verdana" w:cstheme="minorHAnsi"/>
          <w:b/>
          <w:sz w:val="20"/>
          <w:szCs w:val="20"/>
        </w:rPr>
      </w:pPr>
      <w:r w:rsidRPr="00AB3856">
        <w:rPr>
          <w:rFonts w:ascii="Verdana" w:hAnsi="Verdana" w:cstheme="minorHAnsi"/>
          <w:b/>
          <w:sz w:val="20"/>
          <w:szCs w:val="20"/>
        </w:rPr>
        <w:t>OŚWIADCZENIE DOTYCZĄCE PODANYCH INFORMACJI:</w:t>
      </w:r>
    </w:p>
    <w:p w14:paraId="355E3986"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lastRenderedPageBreak/>
        <w:t>Oświadczam, że wszystkie informacje podane w powyższych oświadczeniach są aktualne i zgodne z prawdą oraz zostały przedstawione z pełną świadomością konsekwencji wprowadzenia zamawiającego w błąd przy przedstawianiu informacji.</w:t>
      </w:r>
    </w:p>
    <w:p w14:paraId="7AD199A0" w14:textId="77777777" w:rsidR="00517BBC" w:rsidRPr="00AB3856" w:rsidRDefault="00517BBC" w:rsidP="00517BBC">
      <w:pPr>
        <w:rPr>
          <w:rFonts w:ascii="Verdana" w:hAnsi="Verdana" w:cstheme="minorHAnsi"/>
          <w:sz w:val="20"/>
          <w:szCs w:val="20"/>
        </w:rPr>
      </w:pPr>
    </w:p>
    <w:p w14:paraId="55FF880F" w14:textId="77777777" w:rsidR="00517BBC" w:rsidRPr="00AB3856" w:rsidRDefault="00517BBC" w:rsidP="00517BBC">
      <w:pPr>
        <w:rPr>
          <w:rFonts w:ascii="Verdana" w:hAnsi="Verdana" w:cstheme="minorHAnsi"/>
          <w:b/>
          <w:sz w:val="20"/>
          <w:szCs w:val="20"/>
        </w:rPr>
      </w:pPr>
      <w:r w:rsidRPr="00AB3856">
        <w:rPr>
          <w:rFonts w:ascii="Verdana" w:hAnsi="Verdana" w:cstheme="minorHAnsi"/>
          <w:b/>
          <w:sz w:val="20"/>
          <w:szCs w:val="20"/>
        </w:rPr>
        <w:t>INFORMACJA DOTYCZĄCA DOSTĘPU DO PODMIOTOWYCH ŚRODKÓW DOWODOWYCH DOKUMENTÓW REJESTROWYCH/DOKUMENTÓW</w:t>
      </w:r>
      <w:r w:rsidRPr="00AB3856">
        <w:rPr>
          <w:rFonts w:ascii="Verdana" w:hAnsi="Verdana" w:cstheme="minorHAnsi"/>
          <w:sz w:val="20"/>
          <w:szCs w:val="20"/>
        </w:rPr>
        <w:t xml:space="preserve"> </w:t>
      </w:r>
      <w:r w:rsidRPr="00AB3856">
        <w:rPr>
          <w:rFonts w:ascii="Verdana" w:hAnsi="Verdana" w:cstheme="minorHAnsi"/>
          <w:b/>
          <w:sz w:val="20"/>
          <w:szCs w:val="20"/>
        </w:rPr>
        <w:t>OKREŚLAJĄCYCH BENEFICJENTÓW RZECZYWISTYCH WYKONAWCY:</w:t>
      </w:r>
    </w:p>
    <w:p w14:paraId="471387E2"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Wskazuję następujące dokumenty rejestrowe/dokumenty określające beneficjentów rzeczywistych podmiotowe środki dowodowe, które można uzyskać za pomocą bezpłatnych i ogólnodostępnych baz danych, oraz dane umożliwiające dostęp do tych środków dokumentów:</w:t>
      </w:r>
    </w:p>
    <w:p w14:paraId="5350BA2C"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 xml:space="preserve">1) .................................................................................................................................... - </w:t>
      </w:r>
      <w:r w:rsidRPr="00AB3856">
        <w:rPr>
          <w:rFonts w:ascii="Verdana" w:hAnsi="Verdana" w:cstheme="minorHAnsi"/>
          <w:b/>
          <w:sz w:val="20"/>
          <w:szCs w:val="20"/>
        </w:rPr>
        <w:t>wymagane</w:t>
      </w:r>
    </w:p>
    <w:p w14:paraId="5B03185A" w14:textId="77777777" w:rsidR="00517BBC" w:rsidRPr="00AB3856" w:rsidRDefault="00517BBC" w:rsidP="00517BBC">
      <w:pPr>
        <w:rPr>
          <w:rFonts w:ascii="Verdana" w:hAnsi="Verdana" w:cstheme="minorHAnsi"/>
          <w:sz w:val="20"/>
          <w:szCs w:val="20"/>
        </w:rPr>
      </w:pPr>
      <w:r w:rsidRPr="00AB3856">
        <w:rPr>
          <w:rFonts w:ascii="Verdana" w:hAnsi="Verdana" w:cstheme="minorHAnsi"/>
          <w:i/>
          <w:sz w:val="20"/>
          <w:szCs w:val="20"/>
        </w:rPr>
        <w:t>(wskazać dokumenty rejestrowe podmiotowy środek dowodowy, adres internetowy, wydający urząd lub organ, dokładne dane referencyjne dokumentacji)</w:t>
      </w:r>
    </w:p>
    <w:p w14:paraId="20CA23E4" w14:textId="77777777" w:rsidR="00517BBC" w:rsidRPr="00AB3856" w:rsidRDefault="00517BBC" w:rsidP="00517BBC">
      <w:pPr>
        <w:rPr>
          <w:rFonts w:ascii="Verdana" w:hAnsi="Verdana" w:cstheme="minorHAnsi"/>
          <w:sz w:val="20"/>
          <w:szCs w:val="20"/>
        </w:rPr>
      </w:pPr>
      <w:r w:rsidRPr="00AB3856">
        <w:rPr>
          <w:rFonts w:ascii="Verdana" w:hAnsi="Verdana" w:cstheme="minorHAnsi"/>
          <w:sz w:val="20"/>
          <w:szCs w:val="20"/>
        </w:rPr>
        <w:t>2) .................................................................................................................................... -</w:t>
      </w:r>
      <w:r w:rsidRPr="00AB3856">
        <w:rPr>
          <w:rFonts w:ascii="Verdana" w:hAnsi="Verdana" w:cstheme="minorHAnsi"/>
          <w:b/>
          <w:sz w:val="20"/>
          <w:szCs w:val="20"/>
        </w:rPr>
        <w:t xml:space="preserve"> wymagane</w:t>
      </w:r>
    </w:p>
    <w:p w14:paraId="05CFAA96" w14:textId="77777777" w:rsidR="00517BBC" w:rsidRPr="00AB3856" w:rsidRDefault="00517BBC" w:rsidP="00517BBC">
      <w:pPr>
        <w:rPr>
          <w:rFonts w:ascii="Verdana" w:hAnsi="Verdana" w:cstheme="minorHAnsi"/>
          <w:i/>
          <w:sz w:val="20"/>
          <w:szCs w:val="20"/>
        </w:rPr>
      </w:pPr>
      <w:r w:rsidRPr="00AB3856">
        <w:rPr>
          <w:rFonts w:ascii="Verdana" w:hAnsi="Verdana" w:cstheme="minorHAnsi"/>
          <w:i/>
          <w:sz w:val="20"/>
          <w:szCs w:val="20"/>
        </w:rPr>
        <w:t>(wskazać dokumenty określające beneficjentów rzeczywistych podmiotowy środek dowodowy, adres internetowy, wydający urząd lub organ, dokładne dane referencyjne dokumentacji)</w:t>
      </w:r>
    </w:p>
    <w:p w14:paraId="0ACFFE48" w14:textId="77777777" w:rsidR="00517BBC" w:rsidRPr="00AB3856" w:rsidRDefault="00517BBC" w:rsidP="00517BBC">
      <w:pPr>
        <w:rPr>
          <w:rFonts w:ascii="Verdana" w:hAnsi="Verdana" w:cstheme="minorHAnsi"/>
          <w:i/>
          <w:sz w:val="20"/>
          <w:szCs w:val="20"/>
        </w:rPr>
      </w:pPr>
    </w:p>
    <w:p w14:paraId="685AD610" w14:textId="77777777" w:rsidR="00517BBC" w:rsidRPr="00AB3856" w:rsidRDefault="00517BBC" w:rsidP="00517BBC">
      <w:pPr>
        <w:rPr>
          <w:rFonts w:ascii="Verdana" w:hAnsi="Verdana" w:cstheme="minorHAnsi"/>
          <w:i/>
          <w:sz w:val="20"/>
          <w:szCs w:val="20"/>
        </w:rPr>
      </w:pPr>
    </w:p>
    <w:p w14:paraId="7FD30FB5" w14:textId="77777777" w:rsidR="00517BBC" w:rsidRPr="00AB3856" w:rsidRDefault="00517BBC" w:rsidP="00517BBC">
      <w:pPr>
        <w:spacing w:line="240" w:lineRule="exact"/>
        <w:ind w:left="4956" w:right="-993" w:firstLine="708"/>
        <w:rPr>
          <w:rFonts w:ascii="Verdana" w:hAnsi="Verdana" w:cstheme="minorHAnsi"/>
          <w:sz w:val="20"/>
          <w:szCs w:val="20"/>
        </w:rPr>
      </w:pPr>
      <w:r w:rsidRPr="00AB3856">
        <w:rPr>
          <w:rFonts w:ascii="Verdana" w:hAnsi="Verdana" w:cstheme="minorHAnsi"/>
          <w:sz w:val="20"/>
          <w:szCs w:val="20"/>
        </w:rPr>
        <w:t>........................................................</w:t>
      </w:r>
    </w:p>
    <w:p w14:paraId="5F0E822C" w14:textId="77777777" w:rsidR="00517BBC" w:rsidRPr="00AB3856" w:rsidRDefault="00517BBC" w:rsidP="00517BBC">
      <w:pPr>
        <w:ind w:left="5398" w:right="68" w:hanging="153"/>
        <w:jc w:val="center"/>
        <w:rPr>
          <w:rFonts w:ascii="Verdana" w:hAnsi="Verdana" w:cstheme="minorHAnsi"/>
          <w:i/>
          <w:sz w:val="20"/>
          <w:szCs w:val="20"/>
        </w:rPr>
      </w:pPr>
      <w:r w:rsidRPr="00AB3856">
        <w:rPr>
          <w:rFonts w:ascii="Verdana" w:hAnsi="Verdana" w:cstheme="minorHAnsi"/>
          <w:i/>
          <w:sz w:val="20"/>
          <w:szCs w:val="20"/>
        </w:rPr>
        <w:t>Data i podpisy osób uprawnionych do składania</w:t>
      </w:r>
    </w:p>
    <w:p w14:paraId="4AA4AFB8" w14:textId="77777777" w:rsidR="00517BBC" w:rsidRPr="00AB3856" w:rsidRDefault="00517BBC" w:rsidP="00517BBC">
      <w:pPr>
        <w:ind w:left="5245"/>
        <w:rPr>
          <w:rFonts w:ascii="Verdana" w:hAnsi="Verdana" w:cstheme="minorHAnsi"/>
          <w:sz w:val="20"/>
          <w:szCs w:val="20"/>
        </w:rPr>
      </w:pPr>
      <w:r w:rsidRPr="00AB3856">
        <w:rPr>
          <w:rFonts w:ascii="Verdana" w:hAnsi="Verdana" w:cstheme="minorHAnsi"/>
          <w:i/>
          <w:sz w:val="20"/>
          <w:szCs w:val="20"/>
        </w:rPr>
        <w:t>oświadczeń woli w imieniu Wykonawcy/</w:t>
      </w:r>
      <w:r w:rsidRPr="00AB3856">
        <w:rPr>
          <w:rFonts w:ascii="Verdana" w:hAnsi="Verdana" w:cstheme="minorHAnsi"/>
          <w:sz w:val="20"/>
          <w:szCs w:val="20"/>
        </w:rPr>
        <w:t xml:space="preserve"> </w:t>
      </w:r>
      <w:r w:rsidRPr="00AB3856">
        <w:rPr>
          <w:rFonts w:ascii="Verdana" w:hAnsi="Verdana" w:cstheme="minorHAnsi"/>
          <w:i/>
          <w:sz w:val="20"/>
          <w:szCs w:val="20"/>
        </w:rPr>
        <w:t>Wykonawcy wspólnie ubiegającego się o udzielenie zamówienia</w:t>
      </w:r>
    </w:p>
    <w:p w14:paraId="2AF6089A" w14:textId="77777777" w:rsidR="00517BBC" w:rsidRPr="00AB3856" w:rsidRDefault="00517BBC" w:rsidP="00517BBC">
      <w:pPr>
        <w:ind w:left="5398" w:right="68" w:hanging="153"/>
        <w:jc w:val="center"/>
        <w:rPr>
          <w:rFonts w:ascii="Verdana" w:hAnsi="Verdana" w:cstheme="minorHAnsi"/>
          <w:i/>
          <w:sz w:val="20"/>
          <w:szCs w:val="20"/>
        </w:rPr>
      </w:pPr>
    </w:p>
    <w:p w14:paraId="3BB4BEDB" w14:textId="77777777" w:rsidR="00517BBC" w:rsidRPr="00AB3856" w:rsidRDefault="00517BBC" w:rsidP="00517BBC">
      <w:pPr>
        <w:spacing w:after="200" w:line="276" w:lineRule="auto"/>
        <w:rPr>
          <w:rFonts w:ascii="Verdana" w:hAnsi="Verdana" w:cstheme="minorHAnsi"/>
          <w:b/>
          <w:sz w:val="20"/>
          <w:szCs w:val="20"/>
        </w:rPr>
      </w:pPr>
      <w:r w:rsidRPr="00AB3856">
        <w:rPr>
          <w:rFonts w:ascii="Verdana" w:hAnsi="Verdana" w:cstheme="minorHAnsi"/>
          <w:b/>
          <w:sz w:val="20"/>
          <w:szCs w:val="20"/>
        </w:rPr>
        <w:br w:type="page"/>
      </w:r>
    </w:p>
    <w:p w14:paraId="200AB944" w14:textId="77777777" w:rsidR="00517BBC" w:rsidRPr="00AB3856" w:rsidRDefault="00517BBC" w:rsidP="0051281E">
      <w:pPr>
        <w:pStyle w:val="Nagwek1"/>
        <w:ind w:left="3540"/>
        <w:jc w:val="left"/>
        <w:rPr>
          <w:rFonts w:ascii="Verdana" w:hAnsi="Verdana"/>
          <w:sz w:val="20"/>
          <w:szCs w:val="20"/>
        </w:rPr>
      </w:pPr>
      <w:bookmarkStart w:id="453" w:name="_Toc123804168"/>
      <w:bookmarkStart w:id="454" w:name="_Toc166832344"/>
      <w:bookmarkStart w:id="455" w:name="_Toc200365676"/>
      <w:r w:rsidRPr="00AB3856">
        <w:rPr>
          <w:rFonts w:ascii="Verdana" w:hAnsi="Verdana"/>
          <w:sz w:val="20"/>
          <w:szCs w:val="20"/>
        </w:rPr>
        <w:lastRenderedPageBreak/>
        <w:t>ZAŁĄCZNIK NR 5 DO SWZ –  UMOWA</w:t>
      </w:r>
      <w:bookmarkEnd w:id="453"/>
      <w:bookmarkEnd w:id="454"/>
      <w:bookmarkEnd w:id="455"/>
    </w:p>
    <w:p w14:paraId="56723A25" w14:textId="77777777" w:rsidR="00517BBC" w:rsidRPr="00AB3856" w:rsidRDefault="00517BBC" w:rsidP="00517BBC">
      <w:pPr>
        <w:tabs>
          <w:tab w:val="left" w:pos="5820"/>
        </w:tabs>
        <w:overflowPunct w:val="0"/>
        <w:autoSpaceDE w:val="0"/>
        <w:autoSpaceDN w:val="0"/>
        <w:adjustRightInd w:val="0"/>
        <w:textAlignment w:val="baseline"/>
        <w:rPr>
          <w:rFonts w:ascii="Verdana" w:hAnsi="Verdana" w:cs="Arial"/>
          <w:b/>
          <w:caps/>
          <w:sz w:val="20"/>
          <w:szCs w:val="20"/>
        </w:rPr>
      </w:pPr>
      <w:r w:rsidRPr="00AB3856">
        <w:rPr>
          <w:rFonts w:ascii="Verdana" w:hAnsi="Verdana" w:cs="Arial"/>
          <w:b/>
          <w:caps/>
          <w:sz w:val="20"/>
          <w:szCs w:val="20"/>
        </w:rPr>
        <w:tab/>
        <w:t xml:space="preserve">                      </w:t>
      </w:r>
    </w:p>
    <w:p w14:paraId="3E73C281" w14:textId="77777777" w:rsidR="00AB3856" w:rsidRPr="00AB3856" w:rsidRDefault="00AB3856" w:rsidP="00AB3856">
      <w:pPr>
        <w:widowControl w:val="0"/>
        <w:adjustRightInd w:val="0"/>
        <w:spacing w:after="0"/>
        <w:jc w:val="center"/>
        <w:textAlignment w:val="baseline"/>
        <w:rPr>
          <w:rFonts w:ascii="Verdana" w:eastAsia="Times New Roman" w:hAnsi="Verdana"/>
          <w:b/>
          <w:sz w:val="20"/>
          <w:szCs w:val="20"/>
          <w:lang w:eastAsia="pl-PL"/>
        </w:rPr>
      </w:pPr>
      <w:r w:rsidRPr="00AB3856">
        <w:rPr>
          <w:rFonts w:ascii="Verdana" w:eastAsia="Times New Roman" w:hAnsi="Verdana"/>
          <w:b/>
          <w:sz w:val="20"/>
          <w:szCs w:val="20"/>
          <w:lang w:eastAsia="pl-PL"/>
        </w:rPr>
        <w:t>UMOWA NR ………………………….</w:t>
      </w:r>
    </w:p>
    <w:p w14:paraId="79F9AE65" w14:textId="77777777" w:rsidR="00AB3856" w:rsidRPr="00AB3856" w:rsidRDefault="00AB3856" w:rsidP="00AB3856">
      <w:pPr>
        <w:widowControl w:val="0"/>
        <w:adjustRightInd w:val="0"/>
        <w:textAlignment w:val="baseline"/>
        <w:rPr>
          <w:rFonts w:ascii="Verdana" w:eastAsia="Times New Roman" w:hAnsi="Verdana"/>
          <w:b/>
          <w:snapToGrid w:val="0"/>
          <w:color w:val="000000"/>
          <w:sz w:val="20"/>
          <w:szCs w:val="20"/>
          <w:lang w:eastAsia="pl-PL"/>
        </w:rPr>
      </w:pPr>
      <w:r w:rsidRPr="00AB3856">
        <w:rPr>
          <w:rFonts w:ascii="Verdana" w:eastAsia="Times New Roman" w:hAnsi="Verdana"/>
          <w:b/>
          <w:snapToGrid w:val="0"/>
          <w:color w:val="000000"/>
          <w:sz w:val="20"/>
          <w:szCs w:val="20"/>
          <w:lang w:eastAsia="pl-PL"/>
        </w:rPr>
        <w:t xml:space="preserve">zawarta w dniu …………………… w Lublinie pomiędzy: </w:t>
      </w:r>
    </w:p>
    <w:p w14:paraId="7AA4493B"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 xml:space="preserve">PGE Dystrybucja Spółka Akcyjna z siedzibą w Lublinie, adres: 20-340 Lublin, ul. Garbarska 21A, wpisaną do Krajowego Rejestru Sądowego przez Sąd Rejonowy Lublin-Wschód w Lublinie z siedzibą w Świdniku, VI Wydział Gospodarczy, KRS: 0000343124, NIP: 9462593855, REGON: 060552840, kapitał zakładowy: 9 729 424 160,00 zł w całości opłacony, </w:t>
      </w:r>
    </w:p>
    <w:p w14:paraId="0B9A560C"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PGE Dystrybucja Spółka Akcyjna – Oddział Lublin z siedzibą w 20-340 Lublin, ul. Garbarska 21, zwaną w dalszej części Umowy „Zamawiającym”, którą  reprezentuje:</w:t>
      </w:r>
    </w:p>
    <w:p w14:paraId="3AE3B658"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 – Pan …………………………..</w:t>
      </w:r>
    </w:p>
    <w:p w14:paraId="4CD71959"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p>
    <w:p w14:paraId="72F43AD4"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a:</w:t>
      </w:r>
    </w:p>
    <w:p w14:paraId="1E81CC81"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 posiadającym NIP ……………………………., REGON …………………………….., zwanym w dalszej części Umowy „Wykonawcą”,</w:t>
      </w:r>
    </w:p>
    <w:p w14:paraId="748F4382"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a łącznie zwanymi w dalszej części Umowy „Stronami”</w:t>
      </w:r>
    </w:p>
    <w:p w14:paraId="371DB97B"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p>
    <w:p w14:paraId="0A6162DA" w14:textId="77777777" w:rsidR="00AB3856" w:rsidRPr="00AB3856" w:rsidRDefault="00AB3856" w:rsidP="00AB3856">
      <w:pPr>
        <w:widowControl w:val="0"/>
        <w:adjustRightInd w:val="0"/>
        <w:jc w:val="center"/>
        <w:textAlignment w:val="baseline"/>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Adres do korespondencji strony określają:</w:t>
      </w:r>
    </w:p>
    <w:p w14:paraId="5519FD64"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Zamawiający : 20-340 Lublin, ul. Garbarska 21, Tel. 81 445 10 00</w:t>
      </w:r>
    </w:p>
    <w:p w14:paraId="611AC802"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 xml:space="preserve">Wykonawca : </w:t>
      </w:r>
    </w:p>
    <w:p w14:paraId="5B77D708"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p>
    <w:p w14:paraId="1F8133BC" w14:textId="77777777"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Umowa zawarta w wyniku postępowania nr …………………………………………….. o udzielenie zamówienia na realizację robót budowlanych o następującej treści:</w:t>
      </w:r>
    </w:p>
    <w:p w14:paraId="3AAA875E" w14:textId="77777777" w:rsidR="00AB3856" w:rsidRPr="00AB3856" w:rsidRDefault="00AB3856" w:rsidP="00AB3856">
      <w:pPr>
        <w:pStyle w:val="IParagraf"/>
        <w:widowControl w:val="0"/>
        <w:numPr>
          <w:ilvl w:val="0"/>
          <w:numId w:val="127"/>
        </w:numPr>
        <w:adjustRightInd w:val="0"/>
        <w:spacing w:line="276" w:lineRule="auto"/>
        <w:ind w:left="360"/>
        <w:contextualSpacing w:val="0"/>
        <w:textAlignment w:val="baseline"/>
        <w:rPr>
          <w:rFonts w:ascii="Verdana" w:hAnsi="Verdana"/>
          <w:sz w:val="20"/>
          <w:szCs w:val="20"/>
        </w:rPr>
      </w:pPr>
      <w:bookmarkStart w:id="456" w:name="_Ref333753556"/>
    </w:p>
    <w:bookmarkEnd w:id="456"/>
    <w:p w14:paraId="3B17F358" w14:textId="77777777" w:rsidR="00AB3856" w:rsidRPr="00AB3856" w:rsidRDefault="00AB3856" w:rsidP="00AB3856">
      <w:pPr>
        <w:keepNext/>
        <w:keepLines/>
        <w:spacing w:after="240"/>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Przedmiot Umowy</w:t>
      </w:r>
    </w:p>
    <w:p w14:paraId="20DF5AC7" w14:textId="77777777" w:rsidR="00AB3856" w:rsidRPr="00AB3856" w:rsidRDefault="00AB3856" w:rsidP="00AB3856">
      <w:pPr>
        <w:pStyle w:val="IIUstp"/>
        <w:numPr>
          <w:ilvl w:val="0"/>
          <w:numId w:val="118"/>
        </w:numPr>
        <w:adjustRightInd w:val="0"/>
        <w:textAlignment w:val="baseline"/>
        <w:rPr>
          <w:rFonts w:ascii="Verdana" w:hAnsi="Verdana" w:cs="Times New Roman"/>
          <w:bCs/>
          <w:sz w:val="20"/>
          <w:szCs w:val="20"/>
        </w:rPr>
      </w:pPr>
      <w:r w:rsidRPr="00AB3856">
        <w:rPr>
          <w:rFonts w:ascii="Verdana" w:hAnsi="Verdana" w:cs="Times New Roman"/>
          <w:bCs/>
          <w:sz w:val="20"/>
          <w:szCs w:val="20"/>
        </w:rPr>
        <w:t>Zamawiający zleca, a Wykonawca zobowiązuje się:</w:t>
      </w:r>
    </w:p>
    <w:p w14:paraId="33AA35AC" w14:textId="77777777" w:rsidR="00AB3856" w:rsidRPr="00AB3856" w:rsidRDefault="00AB3856" w:rsidP="00AB3856">
      <w:pPr>
        <w:pStyle w:val="IIUstp"/>
        <w:numPr>
          <w:ilvl w:val="0"/>
          <w:numId w:val="0"/>
        </w:numPr>
        <w:adjustRightInd w:val="0"/>
        <w:ind w:left="709"/>
        <w:contextualSpacing w:val="0"/>
        <w:textAlignment w:val="baseline"/>
        <w:rPr>
          <w:rFonts w:ascii="Verdana" w:hAnsi="Verdana"/>
          <w:sz w:val="20"/>
          <w:szCs w:val="20"/>
        </w:rPr>
      </w:pPr>
      <w:r w:rsidRPr="00AB3856">
        <w:rPr>
          <w:rFonts w:ascii="Verdana" w:hAnsi="Verdana"/>
          <w:sz w:val="20"/>
          <w:szCs w:val="20"/>
        </w:rPr>
        <w:t>zrealizować roboty budowlane dla zadania:</w:t>
      </w:r>
    </w:p>
    <w:p w14:paraId="23D9D5DD" w14:textId="3DE14AEB" w:rsidR="00AB3856" w:rsidRPr="00AB3856" w:rsidRDefault="00AB3856" w:rsidP="00AB3856">
      <w:pPr>
        <w:widowControl w:val="0"/>
        <w:adjustRightInd w:val="0"/>
        <w:textAlignment w:val="baseline"/>
        <w:rPr>
          <w:rFonts w:ascii="Verdana" w:eastAsia="Times New Roman" w:hAnsi="Verdana" w:cs="Times New Roman"/>
          <w:bCs/>
          <w:sz w:val="20"/>
          <w:szCs w:val="20"/>
          <w:lang w:eastAsia="pl-PL"/>
        </w:rPr>
      </w:pPr>
      <w:r w:rsidRPr="00AB3856">
        <w:rPr>
          <w:rFonts w:ascii="Verdana" w:hAnsi="Verdana"/>
          <w:b/>
          <w:bCs/>
          <w:sz w:val="20"/>
          <w:szCs w:val="20"/>
        </w:rPr>
        <w:t xml:space="preserve">Naprawa/modernizacja </w:t>
      </w:r>
      <w:r w:rsidR="000E2398">
        <w:rPr>
          <w:rFonts w:ascii="Verdana" w:hAnsi="Verdana"/>
          <w:b/>
          <w:bCs/>
          <w:sz w:val="20"/>
          <w:szCs w:val="20"/>
        </w:rPr>
        <w:t>dachu …………………..</w:t>
      </w:r>
      <w:r w:rsidRPr="00AB3856">
        <w:rPr>
          <w:rFonts w:ascii="Verdana" w:hAnsi="Verdana"/>
          <w:b/>
          <w:bCs/>
          <w:sz w:val="20"/>
          <w:szCs w:val="20"/>
        </w:rPr>
        <w:t xml:space="preserve"> </w:t>
      </w:r>
      <w:r w:rsidRPr="00AB3856">
        <w:rPr>
          <w:rFonts w:ascii="Verdana" w:eastAsia="Times New Roman" w:hAnsi="Verdana" w:cs="Times New Roman"/>
          <w:bCs/>
          <w:sz w:val="20"/>
          <w:szCs w:val="20"/>
          <w:lang w:eastAsia="pl-PL"/>
        </w:rPr>
        <w:t>zgodnie z wszelkimi zapisami Umowy, treścią „Oferty Wykonawcy z dnia ……………..” (</w:t>
      </w:r>
      <w:r w:rsidRPr="00AB3856">
        <w:rPr>
          <w:rFonts w:ascii="Verdana" w:eastAsia="Times New Roman" w:hAnsi="Verdana" w:cs="Times New Roman"/>
          <w:bCs/>
          <w:sz w:val="20"/>
          <w:szCs w:val="20"/>
          <w:lang w:eastAsia="pl-PL"/>
        </w:rPr>
        <w:fldChar w:fldCharType="begin"/>
      </w:r>
      <w:r w:rsidRPr="00AB3856">
        <w:rPr>
          <w:rFonts w:ascii="Verdana" w:eastAsia="Times New Roman" w:hAnsi="Verdana" w:cs="Times New Roman"/>
          <w:bCs/>
          <w:sz w:val="20"/>
          <w:szCs w:val="20"/>
          <w:lang w:eastAsia="pl-PL"/>
        </w:rPr>
        <w:instrText xml:space="preserve"> REF _Ref333738874 \r \h  \* MERGEFORMAT </w:instrText>
      </w:r>
      <w:r w:rsidRPr="00AB3856">
        <w:rPr>
          <w:rFonts w:ascii="Verdana" w:eastAsia="Times New Roman" w:hAnsi="Verdana" w:cs="Times New Roman"/>
          <w:bCs/>
          <w:sz w:val="20"/>
          <w:szCs w:val="20"/>
          <w:lang w:eastAsia="pl-PL"/>
        </w:rPr>
      </w:r>
      <w:r w:rsidRPr="00AB3856">
        <w:rPr>
          <w:rFonts w:ascii="Verdana" w:eastAsia="Times New Roman" w:hAnsi="Verdana" w:cs="Times New Roman"/>
          <w:bCs/>
          <w:sz w:val="20"/>
          <w:szCs w:val="20"/>
          <w:lang w:eastAsia="pl-PL"/>
        </w:rPr>
        <w:fldChar w:fldCharType="separate"/>
      </w:r>
      <w:r w:rsidR="00C93FA8">
        <w:rPr>
          <w:rFonts w:ascii="Verdana" w:eastAsia="Times New Roman" w:hAnsi="Verdana" w:cs="Times New Roman"/>
          <w:bCs/>
          <w:sz w:val="20"/>
          <w:szCs w:val="20"/>
          <w:lang w:eastAsia="pl-PL"/>
        </w:rPr>
        <w:t>Załącznik nr 1</w:t>
      </w:r>
      <w:r w:rsidRPr="00AB3856">
        <w:rPr>
          <w:rFonts w:ascii="Verdana" w:eastAsia="Times New Roman" w:hAnsi="Verdana" w:cs="Times New Roman"/>
          <w:bCs/>
          <w:sz w:val="20"/>
          <w:szCs w:val="20"/>
          <w:lang w:eastAsia="pl-PL"/>
        </w:rPr>
        <w:fldChar w:fldCharType="end"/>
      </w:r>
      <w:r w:rsidRPr="00AB3856">
        <w:rPr>
          <w:rFonts w:ascii="Verdana" w:eastAsia="Times New Roman" w:hAnsi="Verdana" w:cs="Times New Roman"/>
          <w:bCs/>
          <w:sz w:val="20"/>
          <w:szCs w:val="20"/>
          <w:lang w:eastAsia="pl-PL"/>
        </w:rPr>
        <w:t xml:space="preserve"> do umowy), zapisami „Harmonogramu rzeczowo</w:t>
      </w:r>
      <w:r w:rsidRPr="00AB3856">
        <w:rPr>
          <w:rFonts w:ascii="Verdana" w:eastAsia="Times New Roman" w:hAnsi="Verdana" w:cs="Times New Roman"/>
          <w:bCs/>
          <w:sz w:val="20"/>
          <w:szCs w:val="20"/>
          <w:lang w:eastAsia="pl-PL"/>
        </w:rPr>
        <w:noBreakHyphen/>
        <w:t>finansowego” (Załącznik nr 2 do Umowy), oraz treścią „Specyfikacji technicznej” ( Załącznik nr 3 do Umowy).</w:t>
      </w:r>
    </w:p>
    <w:p w14:paraId="76EE329C" w14:textId="77777777" w:rsidR="00AB3856" w:rsidRPr="00AB3856" w:rsidRDefault="00AB3856" w:rsidP="00AB3856">
      <w:pPr>
        <w:pStyle w:val="IIUstp"/>
        <w:numPr>
          <w:ilvl w:val="0"/>
          <w:numId w:val="0"/>
        </w:numPr>
        <w:adjustRightInd w:val="0"/>
        <w:textAlignment w:val="baseline"/>
        <w:rPr>
          <w:rFonts w:ascii="Verdana" w:hAnsi="Verdana" w:cs="Times New Roman"/>
          <w:bCs/>
          <w:sz w:val="20"/>
          <w:szCs w:val="20"/>
        </w:rPr>
      </w:pPr>
    </w:p>
    <w:p w14:paraId="2B1874C6" w14:textId="77777777" w:rsidR="00AB3856" w:rsidRPr="00AB3856" w:rsidRDefault="00AB3856" w:rsidP="00AB3856">
      <w:pPr>
        <w:keepNext/>
        <w:keepLines/>
        <w:widowControl w:val="0"/>
        <w:numPr>
          <w:ilvl w:val="0"/>
          <w:numId w:val="40"/>
        </w:numPr>
        <w:adjustRightInd w:val="0"/>
        <w:spacing w:before="120" w:after="120"/>
        <w:ind w:left="360"/>
        <w:jc w:val="center"/>
        <w:textAlignment w:val="baseline"/>
        <w:rPr>
          <w:rFonts w:ascii="Verdana" w:eastAsia="Times New Roman" w:hAnsi="Verdana"/>
          <w:b/>
          <w:iCs/>
          <w:sz w:val="20"/>
          <w:szCs w:val="20"/>
          <w:lang w:eastAsia="pl-PL"/>
        </w:rPr>
      </w:pPr>
      <w:bookmarkStart w:id="457" w:name="_Ref333758436"/>
    </w:p>
    <w:bookmarkEnd w:id="457"/>
    <w:p w14:paraId="64448B32"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Termin realizacji Umowy</w:t>
      </w:r>
    </w:p>
    <w:p w14:paraId="349CF101" w14:textId="3CA4BB27" w:rsidR="00AB3856" w:rsidRPr="00AB3856" w:rsidRDefault="00AB3856" w:rsidP="00AB3856">
      <w:pPr>
        <w:pStyle w:val="IIUstp"/>
        <w:numPr>
          <w:ilvl w:val="0"/>
          <w:numId w:val="118"/>
        </w:numPr>
        <w:adjustRightInd w:val="0"/>
        <w:contextualSpacing w:val="0"/>
        <w:textAlignment w:val="baseline"/>
        <w:rPr>
          <w:rFonts w:ascii="Verdana" w:hAnsi="Verdana"/>
          <w:sz w:val="20"/>
          <w:szCs w:val="20"/>
        </w:rPr>
      </w:pPr>
      <w:bookmarkStart w:id="458" w:name="_Ref333770921"/>
      <w:r w:rsidRPr="00AB3856">
        <w:rPr>
          <w:rFonts w:ascii="Verdana" w:hAnsi="Verdana"/>
          <w:sz w:val="20"/>
          <w:szCs w:val="20"/>
        </w:rPr>
        <w:t>Strony ustalają następujące terminy realizacji przedmiotu Umowy, zgodnie z załączonym harmonogramem rzeczowo – finansowym (</w:t>
      </w:r>
      <w:r w:rsidRPr="00AB3856">
        <w:rPr>
          <w:rFonts w:ascii="Verdana" w:hAnsi="Verdana"/>
          <w:sz w:val="20"/>
          <w:szCs w:val="20"/>
        </w:rPr>
        <w:fldChar w:fldCharType="begin"/>
      </w:r>
      <w:r w:rsidRPr="00AB3856">
        <w:rPr>
          <w:rFonts w:ascii="Verdana" w:hAnsi="Verdana"/>
          <w:sz w:val="20"/>
          <w:szCs w:val="20"/>
        </w:rPr>
        <w:instrText xml:space="preserve"> REF _Ref333738902 \r \h  \* MERGEFORMAT </w:instrText>
      </w:r>
      <w:r w:rsidRPr="00AB3856">
        <w:rPr>
          <w:rFonts w:ascii="Verdana" w:hAnsi="Verdana"/>
          <w:sz w:val="20"/>
          <w:szCs w:val="20"/>
        </w:rPr>
      </w:r>
      <w:r w:rsidRPr="00AB3856">
        <w:rPr>
          <w:rFonts w:ascii="Verdana" w:hAnsi="Verdana"/>
          <w:sz w:val="20"/>
          <w:szCs w:val="20"/>
        </w:rPr>
        <w:fldChar w:fldCharType="separate"/>
      </w:r>
      <w:r w:rsidR="00C93FA8">
        <w:rPr>
          <w:rFonts w:ascii="Verdana" w:hAnsi="Verdana"/>
          <w:sz w:val="20"/>
          <w:szCs w:val="20"/>
        </w:rPr>
        <w:t>Załącznik nr 3</w:t>
      </w:r>
      <w:r w:rsidRPr="00AB3856">
        <w:rPr>
          <w:rFonts w:ascii="Verdana" w:hAnsi="Verdana"/>
          <w:sz w:val="20"/>
          <w:szCs w:val="20"/>
        </w:rPr>
        <w:fldChar w:fldCharType="end"/>
      </w:r>
      <w:r w:rsidRPr="00AB3856">
        <w:rPr>
          <w:rFonts w:ascii="Verdana" w:hAnsi="Verdana"/>
          <w:sz w:val="20"/>
          <w:szCs w:val="20"/>
        </w:rPr>
        <w:t xml:space="preserve"> do Umowy), przy czym:</w:t>
      </w:r>
      <w:bookmarkEnd w:id="458"/>
    </w:p>
    <w:p w14:paraId="03D6862A" w14:textId="77777777" w:rsidR="00AB3856" w:rsidRPr="00AB3856" w:rsidRDefault="00AB3856" w:rsidP="00AB3856">
      <w:pPr>
        <w:widowControl w:val="0"/>
        <w:numPr>
          <w:ilvl w:val="0"/>
          <w:numId w:val="39"/>
        </w:numPr>
        <w:adjustRightInd w:val="0"/>
        <w:spacing w:before="60" w:after="60"/>
        <w:ind w:left="714"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udostępnienie Wykonawcy miejsca przy ścianach elewacyjnych budynku nastąpi w terminie </w:t>
      </w:r>
      <w:r w:rsidRPr="00AB3856">
        <w:rPr>
          <w:rFonts w:ascii="Verdana" w:eastAsia="SimSun" w:hAnsi="Verdana" w:cs="Times New Roman"/>
          <w:b/>
          <w:snapToGrid w:val="0"/>
          <w:color w:val="000000"/>
          <w:sz w:val="20"/>
          <w:szCs w:val="20"/>
          <w:lang w:eastAsia="pl-PL"/>
        </w:rPr>
        <w:t>5 dni roboczych</w:t>
      </w:r>
      <w:r w:rsidRPr="00AB3856">
        <w:rPr>
          <w:rFonts w:ascii="Verdana" w:eastAsia="SimSun" w:hAnsi="Verdana" w:cs="Times New Roman"/>
          <w:snapToGrid w:val="0"/>
          <w:color w:val="000000"/>
          <w:sz w:val="20"/>
          <w:szCs w:val="20"/>
          <w:lang w:eastAsia="pl-PL"/>
        </w:rPr>
        <w:t xml:space="preserve"> od podpisania Umowy,</w:t>
      </w:r>
    </w:p>
    <w:p w14:paraId="57E5A1B8" w14:textId="77777777" w:rsidR="00AB3856" w:rsidRPr="00AB3856" w:rsidRDefault="00AB3856" w:rsidP="00AB3856">
      <w:pPr>
        <w:widowControl w:val="0"/>
        <w:numPr>
          <w:ilvl w:val="0"/>
          <w:numId w:val="39"/>
        </w:numPr>
        <w:adjustRightInd w:val="0"/>
        <w:spacing w:before="60" w:after="60"/>
        <w:ind w:left="714" w:hanging="357"/>
        <w:jc w:val="both"/>
        <w:textAlignment w:val="baseline"/>
        <w:rPr>
          <w:rFonts w:ascii="Verdana" w:eastAsia="SimSun" w:hAnsi="Verdana" w:cs="Times New Roman"/>
          <w:snapToGrid w:val="0"/>
          <w:color w:val="000000"/>
          <w:sz w:val="20"/>
          <w:szCs w:val="20"/>
          <w:lang w:eastAsia="pl-PL"/>
        </w:rPr>
      </w:pPr>
      <w:bookmarkStart w:id="459" w:name="_Ref333770935"/>
      <w:bookmarkStart w:id="460" w:name="_Ref6917899"/>
      <w:r w:rsidRPr="00AB3856">
        <w:rPr>
          <w:rFonts w:ascii="Verdana" w:eastAsia="SimSun" w:hAnsi="Verdana" w:cs="Times New Roman"/>
          <w:snapToGrid w:val="0"/>
          <w:color w:val="000000"/>
          <w:sz w:val="20"/>
          <w:szCs w:val="20"/>
          <w:lang w:eastAsia="pl-PL"/>
        </w:rPr>
        <w:t xml:space="preserve">wykonanie robót związanych z realizacją przedmiotu Umowy, do: </w:t>
      </w:r>
      <w:bookmarkEnd w:id="459"/>
      <w:r w:rsidRPr="00AB3856">
        <w:rPr>
          <w:rFonts w:ascii="Verdana" w:eastAsia="SimSun" w:hAnsi="Verdana" w:cs="Times New Roman"/>
          <w:b/>
          <w:snapToGrid w:val="0"/>
          <w:color w:val="000000"/>
          <w:sz w:val="20"/>
          <w:szCs w:val="20"/>
          <w:lang w:eastAsia="pl-PL"/>
        </w:rPr>
        <w:t xml:space="preserve"> 31 października 2025 r.</w:t>
      </w:r>
      <w:bookmarkEnd w:id="460"/>
    </w:p>
    <w:p w14:paraId="1F79ECFB"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Za termin realizacji przedmiotu Umowy uważa się datę podpisania protokołu odbioru końcowego.</w:t>
      </w:r>
    </w:p>
    <w:p w14:paraId="23852A8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W przypadku niemożności realizacji przedmiotu Umowy z przyczyn niezależnych od </w:t>
      </w:r>
      <w:r w:rsidRPr="00AB3856">
        <w:rPr>
          <w:rFonts w:ascii="Verdana" w:eastAsia="Times New Roman" w:hAnsi="Verdana"/>
          <w:sz w:val="20"/>
          <w:szCs w:val="20"/>
          <w:lang w:eastAsia="pl-PL"/>
        </w:rPr>
        <w:lastRenderedPageBreak/>
        <w:t xml:space="preserve">Wykonawcy, uznanych na piśmie przez Zamawiającego, termin zakończenia prac może zostać zmieniony </w:t>
      </w:r>
      <w:r w:rsidRPr="00AB3856">
        <w:rPr>
          <w:rFonts w:ascii="Verdana" w:eastAsia="Times New Roman" w:hAnsi="Verdana"/>
          <w:sz w:val="20"/>
          <w:szCs w:val="20"/>
          <w:lang w:eastAsia="pl-PL"/>
        </w:rPr>
        <w:br/>
        <w:t>z uwzględnieniem czasu trwania tych przyczyn. Przerwy w pracach muszą być udokumentowane. Zmiana terminu realizacji Umowy wymaga formy pisemnej pod rygorem nieważności.</w:t>
      </w:r>
    </w:p>
    <w:p w14:paraId="46BE6D77" w14:textId="77777777" w:rsidR="00AB3856" w:rsidRPr="00AB3856" w:rsidRDefault="00AB3856" w:rsidP="00AB3856">
      <w:pPr>
        <w:pStyle w:val="IIUstp"/>
        <w:numPr>
          <w:ilvl w:val="0"/>
          <w:numId w:val="120"/>
        </w:numPr>
        <w:rPr>
          <w:rFonts w:ascii="Verdana" w:hAnsi="Verdana" w:cstheme="minorHAnsi"/>
          <w:sz w:val="20"/>
          <w:szCs w:val="20"/>
        </w:rPr>
      </w:pPr>
      <w:r w:rsidRPr="00AB3856">
        <w:rPr>
          <w:rFonts w:ascii="Verdana" w:hAnsi="Verdana" w:cstheme="minorHAnsi"/>
          <w:sz w:val="20"/>
          <w:szCs w:val="20"/>
        </w:rPr>
        <w:t>W przypadku, gdy Wykonawca nie wykona w ustalonym terminie przedmiotu Umowy lub nie dotrzyma terminów ustalonych w Harmonogramie rzeczowo</w:t>
      </w:r>
      <w:r w:rsidRPr="00AB3856">
        <w:rPr>
          <w:rFonts w:ascii="Verdana" w:hAnsi="Verdana" w:cstheme="minorHAnsi"/>
          <w:sz w:val="20"/>
          <w:szCs w:val="20"/>
        </w:rPr>
        <w:noBreakHyphen/>
        <w:t>finansowym (Załącznik nr 2 do Umowy), Zamawiający może odstąpić od Umowy lub rozwiązać Umowę z przyczyn leżących po stronie Wykonawcy i nałożyć na Wykonawcę kary umowne.</w:t>
      </w:r>
    </w:p>
    <w:p w14:paraId="127A4CF1" w14:textId="77777777" w:rsidR="00AB3856" w:rsidRPr="00AB3856" w:rsidRDefault="00AB3856" w:rsidP="00AB3856">
      <w:pPr>
        <w:keepNext/>
        <w:keepLines/>
        <w:ind w:left="360" w:hanging="360"/>
        <w:jc w:val="center"/>
        <w:rPr>
          <w:rFonts w:ascii="Verdana" w:eastAsia="Times New Roman" w:hAnsi="Verdana"/>
          <w:b/>
          <w:iCs/>
          <w:sz w:val="20"/>
          <w:szCs w:val="20"/>
          <w:lang w:eastAsia="pl-PL"/>
        </w:rPr>
      </w:pPr>
      <w:bookmarkStart w:id="461" w:name="_Ref333758313"/>
      <w:r w:rsidRPr="00AB3856">
        <w:rPr>
          <w:rFonts w:ascii="Verdana" w:eastAsia="Times New Roman" w:hAnsi="Verdana"/>
          <w:b/>
          <w:iCs/>
          <w:sz w:val="20"/>
          <w:szCs w:val="20"/>
          <w:lang w:eastAsia="pl-PL"/>
        </w:rPr>
        <w:t>§3</w:t>
      </w:r>
    </w:p>
    <w:bookmarkEnd w:id="461"/>
    <w:p w14:paraId="78E683CD"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Wynagrodzenie i warunki płatności</w:t>
      </w:r>
    </w:p>
    <w:p w14:paraId="3E5B4FE6"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Strony ustalają, że wynagrodzenie za wykonanie przez Wykonawcę wszelkich zobowiązań na nim ciążących, a wynikających z Umowy, w tym za wykonanie przedmiotu Umowy, zgodnie z „Ofertą wykonawcy z dnia …………” (Załącznik nr 1 do Umowy), wynosi:</w:t>
      </w:r>
    </w:p>
    <w:p w14:paraId="50151148" w14:textId="77777777" w:rsidR="00AB3856" w:rsidRPr="00AB3856" w:rsidRDefault="00AB3856" w:rsidP="00AB3856">
      <w:pPr>
        <w:widowControl w:val="0"/>
        <w:numPr>
          <w:ilvl w:val="0"/>
          <w:numId w:val="135"/>
        </w:numPr>
        <w:spacing w:after="120"/>
        <w:contextualSpacing/>
        <w:jc w:val="both"/>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wartość umowy (bez podatku VAT): …………………………………………..zł</w:t>
      </w:r>
    </w:p>
    <w:p w14:paraId="5344D21E" w14:textId="77777777" w:rsidR="00AB3856" w:rsidRPr="00AB3856" w:rsidRDefault="00AB3856" w:rsidP="00AB3856">
      <w:pPr>
        <w:widowControl w:val="0"/>
        <w:ind w:left="720" w:hanging="12"/>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(słownie: ………………………………………………….. złotych)</w:t>
      </w:r>
    </w:p>
    <w:p w14:paraId="123DB65F" w14:textId="77777777" w:rsidR="00AB3856" w:rsidRPr="00AB3856" w:rsidRDefault="00AB3856" w:rsidP="00AB3856">
      <w:pPr>
        <w:widowControl w:val="0"/>
        <w:numPr>
          <w:ilvl w:val="0"/>
          <w:numId w:val="135"/>
        </w:numPr>
        <w:spacing w:after="120"/>
        <w:contextualSpacing/>
        <w:jc w:val="both"/>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podatek VAT wg stawki 23 %, wynosi: …………………………………….zł</w:t>
      </w:r>
    </w:p>
    <w:p w14:paraId="648A1C72" w14:textId="77777777" w:rsidR="00AB3856" w:rsidRPr="00AB3856" w:rsidRDefault="00AB3856" w:rsidP="00AB3856">
      <w:pPr>
        <w:widowControl w:val="0"/>
        <w:ind w:left="720" w:hanging="12"/>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(słownie: ………………………………………………….. złotych)</w:t>
      </w:r>
    </w:p>
    <w:p w14:paraId="21723BA0" w14:textId="77777777" w:rsidR="00AB3856" w:rsidRPr="00AB3856" w:rsidRDefault="00AB3856" w:rsidP="00AB3856">
      <w:pPr>
        <w:widowControl w:val="0"/>
        <w:numPr>
          <w:ilvl w:val="0"/>
          <w:numId w:val="135"/>
        </w:numPr>
        <w:spacing w:after="120"/>
        <w:contextualSpacing/>
        <w:jc w:val="both"/>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wynagrodzenie umowne (z podatkiem VAT): …………………………………zł</w:t>
      </w:r>
    </w:p>
    <w:p w14:paraId="3666266B" w14:textId="77777777" w:rsidR="00AB3856" w:rsidRPr="00AB3856" w:rsidRDefault="00AB3856" w:rsidP="00AB3856">
      <w:pPr>
        <w:widowControl w:val="0"/>
        <w:ind w:left="720"/>
        <w:rPr>
          <w:rFonts w:ascii="Verdana" w:eastAsia="Times New Roman" w:hAnsi="Verdana" w:cstheme="minorHAnsi"/>
          <w:b/>
          <w:i/>
          <w:sz w:val="20"/>
          <w:szCs w:val="20"/>
          <w:lang w:eastAsia="pl-PL"/>
        </w:rPr>
      </w:pPr>
      <w:r w:rsidRPr="00AB3856">
        <w:rPr>
          <w:rFonts w:ascii="Verdana" w:eastAsia="Times New Roman" w:hAnsi="Verdana" w:cstheme="minorHAnsi"/>
          <w:b/>
          <w:i/>
          <w:sz w:val="20"/>
          <w:szCs w:val="20"/>
          <w:lang w:eastAsia="pl-PL"/>
        </w:rPr>
        <w:t>(słownie: ………………………………………………….. złotych)</w:t>
      </w:r>
    </w:p>
    <w:p w14:paraId="07DCA0AE"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Wysokość wynagrodzenia należnego Wykonawcy określonego w ust. 1 pkt 3) niniejszego paragrafu ulegnie zmianie, w przypadku zmiany stawki VAT. Powyższe nie stanowi zmiany Umowy.</w:t>
      </w:r>
    </w:p>
    <w:p w14:paraId="360CE377"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sz w:val="20"/>
          <w:szCs w:val="20"/>
          <w:lang w:eastAsia="pl-PL"/>
        </w:rPr>
        <w:t>Wynagrodzenie umowne obejmuje wszystkie koszty związane z wykonaniem przedmiotu Umowy, w tym między innymi:</w:t>
      </w:r>
    </w:p>
    <w:p w14:paraId="277F252C" w14:textId="77777777" w:rsidR="00AB3856" w:rsidRPr="00AB3856" w:rsidRDefault="00AB3856" w:rsidP="00AB3856">
      <w:pPr>
        <w:widowControl w:val="0"/>
        <w:numPr>
          <w:ilvl w:val="0"/>
          <w:numId w:val="123"/>
        </w:numPr>
        <w:adjustRightInd w:val="0"/>
        <w:spacing w:before="120" w:after="120"/>
        <w:ind w:left="709"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koszty udzielenia rękojmi i gwarancji Zamawiającemu na przedmiot Umowy, narzuty, zysk, ewentualne upusty, ubezpieczenia, , należny podatek VAT i pozostałe składniki cenotwórcze,</w:t>
      </w:r>
    </w:p>
    <w:p w14:paraId="53C1D3C3" w14:textId="77777777" w:rsidR="00AB3856" w:rsidRPr="00AB3856" w:rsidRDefault="00AB3856" w:rsidP="00AB3856">
      <w:pPr>
        <w:widowControl w:val="0"/>
        <w:numPr>
          <w:ilvl w:val="0"/>
          <w:numId w:val="123"/>
        </w:numPr>
        <w:adjustRightInd w:val="0"/>
        <w:spacing w:before="120" w:after="120"/>
        <w:ind w:left="709" w:hanging="425"/>
        <w:jc w:val="both"/>
        <w:textAlignment w:val="baseline"/>
        <w:rPr>
          <w:rFonts w:ascii="Verdana" w:eastAsia="SimSun" w:hAnsi="Verdana" w:cs="Times New Roman"/>
          <w:snapToGrid w:val="0"/>
          <w:color w:val="000000"/>
          <w:sz w:val="20"/>
          <w:szCs w:val="20"/>
          <w:lang w:eastAsia="pl-PL"/>
        </w:rPr>
      </w:pPr>
      <w:bookmarkStart w:id="462" w:name="_Ref333758354"/>
      <w:r w:rsidRPr="00AB3856">
        <w:rPr>
          <w:rFonts w:ascii="Verdana" w:eastAsia="SimSun" w:hAnsi="Verdana" w:cs="Times New Roman"/>
          <w:snapToGrid w:val="0"/>
          <w:color w:val="000000"/>
          <w:sz w:val="20"/>
          <w:szCs w:val="20"/>
          <w:lang w:eastAsia="pl-PL"/>
        </w:rPr>
        <w:t>koszty realizacji robót budowlanych, w tym między innymi:</w:t>
      </w:r>
      <w:bookmarkEnd w:id="462"/>
      <w:r w:rsidRPr="00AB3856">
        <w:rPr>
          <w:rFonts w:ascii="Verdana" w:eastAsia="SimSun" w:hAnsi="Verdana" w:cs="Times New Roman"/>
          <w:snapToGrid w:val="0"/>
          <w:color w:val="000000"/>
          <w:sz w:val="20"/>
          <w:szCs w:val="20"/>
          <w:lang w:eastAsia="pl-PL"/>
        </w:rPr>
        <w:t xml:space="preserve"> </w:t>
      </w:r>
    </w:p>
    <w:p w14:paraId="4DE5C451" w14:textId="77777777" w:rsidR="00AB3856" w:rsidRPr="00AB3856" w:rsidRDefault="00AB3856" w:rsidP="00AB3856">
      <w:pPr>
        <w:widowControl w:val="0"/>
        <w:numPr>
          <w:ilvl w:val="0"/>
          <w:numId w:val="121"/>
        </w:numPr>
        <w:adjustRightInd w:val="0"/>
        <w:spacing w:before="60" w:after="60"/>
        <w:ind w:left="993"/>
        <w:jc w:val="both"/>
        <w:textAlignment w:val="baseline"/>
        <w:rPr>
          <w:rFonts w:ascii="Verdana" w:eastAsia="SimSun" w:hAnsi="Verdana" w:cs="Times New Roman"/>
          <w:snapToGrid w:val="0"/>
          <w:color w:val="000000"/>
          <w:kern w:val="24"/>
          <w:sz w:val="20"/>
          <w:szCs w:val="20"/>
          <w:lang w:eastAsia="pl-PL"/>
        </w:rPr>
      </w:pPr>
      <w:r w:rsidRPr="00AB3856">
        <w:rPr>
          <w:rFonts w:ascii="Verdana" w:eastAsia="SimSun" w:hAnsi="Verdana" w:cs="Times New Roman"/>
          <w:snapToGrid w:val="0"/>
          <w:color w:val="000000"/>
          <w:kern w:val="24"/>
          <w:sz w:val="20"/>
          <w:szCs w:val="20"/>
          <w:lang w:eastAsia="pl-PL"/>
        </w:rPr>
        <w:t>koszty związane z odbiorami wykonywanych robót (przy powtórnych odbiorach), zgodnie z obowiązującym Cennikiem Usług Dodatkowych PGE Dystrybucja S.A.,</w:t>
      </w:r>
    </w:p>
    <w:p w14:paraId="02A94786" w14:textId="77777777" w:rsidR="00AB3856" w:rsidRPr="00AB3856" w:rsidRDefault="00AB3856" w:rsidP="00AB3856">
      <w:pPr>
        <w:widowControl w:val="0"/>
        <w:numPr>
          <w:ilvl w:val="0"/>
          <w:numId w:val="123"/>
        </w:numPr>
        <w:adjustRightInd w:val="0"/>
        <w:spacing w:before="60" w:after="60"/>
        <w:ind w:left="709"/>
        <w:jc w:val="both"/>
        <w:textAlignment w:val="baseline"/>
        <w:rPr>
          <w:rFonts w:ascii="Verdana" w:eastAsia="SimSun" w:hAnsi="Verdana" w:cs="Times New Roman"/>
          <w:snapToGrid w:val="0"/>
          <w:color w:val="000000"/>
          <w:kern w:val="24"/>
          <w:sz w:val="20"/>
          <w:szCs w:val="20"/>
          <w:lang w:eastAsia="pl-PL"/>
        </w:rPr>
      </w:pPr>
      <w:r w:rsidRPr="00AB3856">
        <w:rPr>
          <w:rFonts w:ascii="Verdana" w:eastAsia="SimSun" w:hAnsi="Verdana" w:cs="Times New Roman"/>
          <w:snapToGrid w:val="0"/>
          <w:color w:val="000000"/>
          <w:kern w:val="24"/>
          <w:sz w:val="20"/>
          <w:szCs w:val="20"/>
          <w:lang w:eastAsia="pl-PL"/>
        </w:rPr>
        <w:t>koszty związane z naruszeniem przez Wykonawcę przy wykonywaniu Umowy przepisów dotyczących ochrony danych osobowych, w zakresie przetwarzania danych osobowych, których Zamawiający jest Administratorem.</w:t>
      </w:r>
    </w:p>
    <w:p w14:paraId="332988F7"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 xml:space="preserve">Płatność wynagrodzenia, o którym mowa w ust. 1 pkt 3) niniejszego paragrafu, nastąpi </w:t>
      </w:r>
      <w:r w:rsidRPr="00AB3856">
        <w:rPr>
          <w:rFonts w:ascii="Verdana" w:eastAsia="Times New Roman" w:hAnsi="Verdana" w:cstheme="minorHAnsi"/>
          <w:sz w:val="20"/>
          <w:szCs w:val="20"/>
          <w:lang w:eastAsia="pl-PL"/>
        </w:rPr>
        <w:br/>
        <w:t>w drodze płatności jednorazowej.</w:t>
      </w:r>
    </w:p>
    <w:p w14:paraId="5B7848CB" w14:textId="77777777" w:rsidR="00AB3856" w:rsidRPr="00AB3856" w:rsidRDefault="00AB3856" w:rsidP="00AB3856">
      <w:pPr>
        <w:widowControl w:val="0"/>
        <w:numPr>
          <w:ilvl w:val="0"/>
          <w:numId w:val="118"/>
        </w:numPr>
        <w:spacing w:after="0"/>
        <w:ind w:left="357" w:hanging="357"/>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Ostateczne rozliczenie za wykonane roboty nastąpi w oparciu o fakturę końcową wystawioną na podstawie zatwierdzonego przez Zamawiającego protokołu odbioru prac oraz po wywiązaniu się Wykonawcy z Umowy. Zapłata nastąpi w terminie 30-dniowym od daty otrzymania przez Zamawiającego prawidłowo wystawionej Faktury VAT.</w:t>
      </w:r>
    </w:p>
    <w:p w14:paraId="308D7527" w14:textId="77777777" w:rsidR="00AB3856" w:rsidRPr="00AB3856" w:rsidRDefault="00AB3856" w:rsidP="00AB3856">
      <w:pPr>
        <w:pStyle w:val="IIUstp"/>
        <w:numPr>
          <w:ilvl w:val="0"/>
          <w:numId w:val="118"/>
        </w:numPr>
        <w:spacing w:after="0"/>
        <w:ind w:left="357" w:hanging="357"/>
        <w:jc w:val="left"/>
        <w:rPr>
          <w:rFonts w:ascii="Verdana" w:hAnsi="Verdana" w:cstheme="minorHAnsi"/>
          <w:sz w:val="20"/>
          <w:szCs w:val="20"/>
        </w:rPr>
      </w:pPr>
      <w:r w:rsidRPr="00AB3856">
        <w:rPr>
          <w:rFonts w:ascii="Verdana" w:hAnsi="Verdana" w:cstheme="minorHAnsi"/>
          <w:sz w:val="20"/>
          <w:szCs w:val="20"/>
        </w:rPr>
        <w:t xml:space="preserve">Zapłata wynagrodzenia Wykonawcy nastąpi na podstawie prawidłowo wystawionej faktury VAT. Faktura musi zawierać numer zamówienia SAP (zamówienia realizacyjnego utworzonego w systemie SAP Zamawiającego) lub numer kontraktu SAP (umowy utworzonej w systemie SAP Zamawiającego) – w przypadku, gdy taki numer (numery) zostały podane Wykonawcy przed wystawieniem faktury, oraz następujące dane: </w:t>
      </w:r>
      <w:r w:rsidRPr="00AB3856">
        <w:rPr>
          <w:rFonts w:ascii="Verdana" w:hAnsi="Verdana" w:cstheme="minorHAnsi"/>
          <w:sz w:val="20"/>
          <w:szCs w:val="20"/>
        </w:rPr>
        <w:br/>
        <w:t xml:space="preserve">1) Nabywca: PGE Dystrybucja S.A., ul. Garbarska 21A, 20-340 Lublin, 2) Odbiorca: </w:t>
      </w:r>
      <w:r w:rsidRPr="00AB3856">
        <w:rPr>
          <w:rFonts w:ascii="Verdana" w:hAnsi="Verdana" w:cstheme="minorHAnsi"/>
          <w:sz w:val="20"/>
          <w:szCs w:val="20"/>
        </w:rPr>
        <w:br/>
      </w:r>
      <w:r w:rsidRPr="00AB3856">
        <w:rPr>
          <w:rFonts w:ascii="Verdana" w:hAnsi="Verdana" w:cstheme="minorHAnsi"/>
          <w:sz w:val="20"/>
          <w:szCs w:val="20"/>
        </w:rPr>
        <w:lastRenderedPageBreak/>
        <w:t>PGE Dystrybucja S.A. Oddział Lublin adres: 20-340 Lublin, ul. Garbarska 21.</w:t>
      </w:r>
    </w:p>
    <w:p w14:paraId="3DD4381A" w14:textId="77777777" w:rsidR="00AB3856" w:rsidRPr="00AB3856" w:rsidRDefault="00AB3856" w:rsidP="00AB3856">
      <w:pPr>
        <w:widowControl w:val="0"/>
        <w:ind w:left="360"/>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Faktura może być przekazana Zamawiającemu:</w:t>
      </w:r>
    </w:p>
    <w:p w14:paraId="11791C9B" w14:textId="77777777" w:rsidR="00AB3856" w:rsidRPr="00AB3856" w:rsidRDefault="00AB3856" w:rsidP="00AB3856">
      <w:pPr>
        <w:widowControl w:val="0"/>
        <w:numPr>
          <w:ilvl w:val="0"/>
          <w:numId w:val="136"/>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w formie papierowej na adres:</w:t>
      </w:r>
    </w:p>
    <w:p w14:paraId="6E4B3402" w14:textId="77777777" w:rsidR="00AB3856" w:rsidRPr="00AB3856" w:rsidRDefault="00AB3856" w:rsidP="00AB3856">
      <w:pPr>
        <w:ind w:left="1134"/>
        <w:rPr>
          <w:rFonts w:ascii="Verdana" w:hAnsi="Verdana" w:cstheme="minorHAnsi"/>
          <w:b/>
          <w:sz w:val="20"/>
          <w:szCs w:val="20"/>
        </w:rPr>
      </w:pPr>
      <w:r w:rsidRPr="00AB3856">
        <w:rPr>
          <w:rFonts w:ascii="Verdana" w:hAnsi="Verdana" w:cstheme="minorHAnsi"/>
          <w:b/>
          <w:sz w:val="20"/>
          <w:szCs w:val="20"/>
        </w:rPr>
        <w:t>ArchiDoc S.A.</w:t>
      </w:r>
    </w:p>
    <w:p w14:paraId="5617186D" w14:textId="77777777" w:rsidR="00AB3856" w:rsidRPr="00AB3856" w:rsidRDefault="00AB3856" w:rsidP="00AB3856">
      <w:pPr>
        <w:ind w:left="1134"/>
        <w:rPr>
          <w:rFonts w:ascii="Verdana" w:hAnsi="Verdana" w:cstheme="minorHAnsi"/>
          <w:b/>
          <w:sz w:val="20"/>
          <w:szCs w:val="20"/>
        </w:rPr>
      </w:pPr>
      <w:r w:rsidRPr="00AB3856">
        <w:rPr>
          <w:rFonts w:ascii="Verdana" w:hAnsi="Verdana" w:cstheme="minorHAnsi"/>
          <w:b/>
          <w:sz w:val="20"/>
          <w:szCs w:val="20"/>
        </w:rPr>
        <w:t>ul. Niedźwiedziniec 10</w:t>
      </w:r>
    </w:p>
    <w:p w14:paraId="4F10F66C" w14:textId="77777777" w:rsidR="00AB3856" w:rsidRPr="00AB3856" w:rsidRDefault="00AB3856" w:rsidP="00AB3856">
      <w:pPr>
        <w:ind w:left="1134"/>
        <w:rPr>
          <w:rFonts w:ascii="Verdana" w:hAnsi="Verdana" w:cstheme="minorHAnsi"/>
          <w:b/>
          <w:sz w:val="20"/>
          <w:szCs w:val="20"/>
        </w:rPr>
      </w:pPr>
      <w:r w:rsidRPr="00AB3856">
        <w:rPr>
          <w:rFonts w:ascii="Verdana" w:hAnsi="Verdana" w:cstheme="minorHAnsi"/>
          <w:b/>
          <w:sz w:val="20"/>
          <w:szCs w:val="20"/>
        </w:rPr>
        <w:t>41-506 Chorzów</w:t>
      </w:r>
    </w:p>
    <w:p w14:paraId="58CA6B7E" w14:textId="77777777" w:rsidR="00AB3856" w:rsidRPr="00AB3856" w:rsidRDefault="00AB3856" w:rsidP="00AB3856">
      <w:pPr>
        <w:ind w:left="1134"/>
        <w:rPr>
          <w:rFonts w:ascii="Verdana" w:hAnsi="Verdana" w:cstheme="minorHAnsi"/>
          <w:b/>
          <w:sz w:val="20"/>
          <w:szCs w:val="20"/>
        </w:rPr>
      </w:pPr>
      <w:r w:rsidRPr="00AB3856">
        <w:rPr>
          <w:rFonts w:ascii="Verdana" w:hAnsi="Verdana" w:cstheme="minorHAnsi"/>
          <w:b/>
          <w:sz w:val="20"/>
          <w:szCs w:val="20"/>
        </w:rPr>
        <w:t>dot. PGE</w:t>
      </w:r>
    </w:p>
    <w:p w14:paraId="688AADF1" w14:textId="77777777" w:rsidR="00AB3856" w:rsidRPr="00AB3856" w:rsidRDefault="00AB3856" w:rsidP="00AB3856">
      <w:pPr>
        <w:widowControl w:val="0"/>
        <w:ind w:left="360" w:firstLine="348"/>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 xml:space="preserve">albo </w:t>
      </w:r>
    </w:p>
    <w:p w14:paraId="2B3FE958" w14:textId="77777777" w:rsidR="00AB3856" w:rsidRPr="00AB3856" w:rsidRDefault="00AB3856" w:rsidP="00AB3856">
      <w:pPr>
        <w:widowControl w:val="0"/>
        <w:numPr>
          <w:ilvl w:val="0"/>
          <w:numId w:val="136"/>
        </w:numPr>
        <w:spacing w:after="120"/>
        <w:contextualSpacing/>
        <w:jc w:val="both"/>
        <w:rPr>
          <w:rFonts w:ascii="Verdana" w:eastAsia="Times New Roman" w:hAnsi="Verdana" w:cstheme="minorHAnsi"/>
          <w:b/>
          <w:sz w:val="20"/>
          <w:szCs w:val="20"/>
          <w:lang w:eastAsia="pl-PL"/>
        </w:rPr>
      </w:pPr>
      <w:r w:rsidRPr="00AB3856">
        <w:rPr>
          <w:rFonts w:ascii="Verdana" w:eastAsia="Times New Roman" w:hAnsi="Verdana" w:cstheme="minorHAnsi"/>
          <w:sz w:val="20"/>
          <w:szCs w:val="20"/>
          <w:lang w:eastAsia="pl-PL"/>
        </w:rPr>
        <w:t xml:space="preserve">w formie elektronicznej – na adres poczty elektronicznej: </w:t>
      </w:r>
      <w:r w:rsidRPr="00AB3856">
        <w:rPr>
          <w:rFonts w:ascii="Verdana" w:eastAsia="Times New Roman" w:hAnsi="Verdana" w:cstheme="minorHAnsi"/>
          <w:b/>
          <w:sz w:val="20"/>
          <w:szCs w:val="20"/>
          <w:lang w:eastAsia="pl-PL"/>
        </w:rPr>
        <w:t xml:space="preserve">efaktura.pgedystrybucja@archidoc.pl </w:t>
      </w:r>
      <w:r w:rsidRPr="00AB3856">
        <w:rPr>
          <w:rFonts w:ascii="Verdana" w:eastAsia="Times New Roman" w:hAnsi="Verdana" w:cstheme="minorHAnsi"/>
          <w:sz w:val="20"/>
          <w:szCs w:val="20"/>
          <w:lang w:eastAsia="pl-PL"/>
        </w:rPr>
        <w:t>– pod warunkiem uzyskania uprzedniej i odrębnej zgody Zamawiającego dla stosowania faktur w formie elektronicznej. Zamawiający w każdej chwili może wycofać akceptację na wystawianie i przesyłanie faktur w formie elektronicznej. Wymogu uzyskania zgody Zamawiającego nie stosuje się wobec faktur elektronicznych, których przyjęcie przez Zamawiającego jest obowiązkiem wynikającym z powszechnie obowiązujących przepisów prawa, albo</w:t>
      </w:r>
    </w:p>
    <w:p w14:paraId="4DE792EF" w14:textId="77777777" w:rsidR="00AB3856" w:rsidRPr="00AB3856" w:rsidRDefault="00AB3856" w:rsidP="00AB3856">
      <w:pPr>
        <w:widowControl w:val="0"/>
        <w:numPr>
          <w:ilvl w:val="0"/>
          <w:numId w:val="136"/>
        </w:numPr>
        <w:spacing w:after="120"/>
        <w:contextualSpacing/>
        <w:jc w:val="both"/>
        <w:rPr>
          <w:rFonts w:ascii="Verdana" w:eastAsia="Times New Roman" w:hAnsi="Verdana" w:cstheme="minorHAnsi"/>
          <w:b/>
          <w:sz w:val="20"/>
          <w:szCs w:val="20"/>
          <w:lang w:eastAsia="pl-PL"/>
        </w:rPr>
      </w:pPr>
      <w:r w:rsidRPr="00AB3856">
        <w:rPr>
          <w:rFonts w:ascii="Verdana" w:eastAsia="Times New Roman" w:hAnsi="Verdana" w:cstheme="minorHAnsi"/>
          <w:sz w:val="20"/>
          <w:szCs w:val="20"/>
          <w:lang w:eastAsia="pl-PL"/>
        </w:rPr>
        <w:t xml:space="preserve"> w formie ustrukturyzowanej faktury elektronicznej za pośrednictwem platformy elektronicznego fakturowania, zgodnie z ustawą z dnia 9 listopada 2018 r. o elektronicznym fakturowaniu w zamówieniach publicznych, koncesjach na roboty budowlane lub usługi oraz partnerstwie publiczno-prywatnym (Dz. U. 2020, poz. 1666) – na konto Zamawiającego na w/w platformie – rodzaj adresu PEF: NIP, numer adresu PEF: 9462593855.</w:t>
      </w:r>
    </w:p>
    <w:p w14:paraId="47FCBCFB" w14:textId="77777777" w:rsidR="00AB3856" w:rsidRPr="00AB3856" w:rsidRDefault="00AB3856" w:rsidP="00AB3856">
      <w:pPr>
        <w:autoSpaceDE w:val="0"/>
        <w:autoSpaceDN w:val="0"/>
        <w:adjustRightInd w:val="0"/>
        <w:ind w:left="426"/>
        <w:rPr>
          <w:rFonts w:ascii="Verdana" w:hAnsi="Verdana" w:cstheme="minorHAnsi"/>
          <w:color w:val="000000"/>
          <w:sz w:val="20"/>
          <w:szCs w:val="20"/>
        </w:rPr>
      </w:pPr>
      <w:r w:rsidRPr="00AB3856">
        <w:rPr>
          <w:rFonts w:ascii="Verdana" w:hAnsi="Verdana" w:cstheme="minorHAnsi"/>
          <w:color w:val="000000"/>
          <w:sz w:val="20"/>
          <w:szCs w:val="20"/>
        </w:rPr>
        <w:t>Zmiana danych wskazanych w niniejszym ustępie nie stanowi zmiany Umowy i jest skuteczna względem Wykonawcy z chwilą poinformowania go o takiej zmianie.</w:t>
      </w:r>
    </w:p>
    <w:p w14:paraId="45EAC113"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W każdej fakturze VAT zostanie naliczony podatek VAT w ustawowej wysokości.</w:t>
      </w:r>
    </w:p>
    <w:p w14:paraId="59FDD236"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Jeżeli Zamawiający w terminie określonym w Umowie albo w wezwaniu, nie dokona zapłaty na rzecz Wykonawcy, to Wykonawcy przysługują odsetki w wysokości odsetek ustawowych za opóźnienie w transakcjach handlowych.</w:t>
      </w:r>
    </w:p>
    <w:p w14:paraId="7976596D"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Za dzień zapłaty przez Zamawiającego wynagrodzenia uważa się dzień obciążenia jego rachunku bankowego.</w:t>
      </w:r>
    </w:p>
    <w:p w14:paraId="4C519572" w14:textId="77777777" w:rsidR="00AB3856" w:rsidRPr="00AB3856" w:rsidRDefault="00AB3856" w:rsidP="00AB3856">
      <w:pPr>
        <w:widowControl w:val="0"/>
        <w:numPr>
          <w:ilvl w:val="0"/>
          <w:numId w:val="118"/>
        </w:numPr>
        <w:spacing w:after="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Wykonawca oświadcza, że jest czynnym podatnikiem VAT i posiada NIP ………………….. Wykonawca zobowiązuje się do niezwłocznego powiadomienia Zamawiającego o zmianie w statusie podatnika.</w:t>
      </w:r>
    </w:p>
    <w:p w14:paraId="70DF1126" w14:textId="77777777" w:rsidR="00AB3856" w:rsidRPr="00AB3856" w:rsidRDefault="00AB3856" w:rsidP="00AB3856">
      <w:pPr>
        <w:widowControl w:val="0"/>
        <w:numPr>
          <w:ilvl w:val="0"/>
          <w:numId w:val="118"/>
        </w:numPr>
        <w:spacing w:after="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 xml:space="preserve">Wynagrodzenie może być zapłacone przez Zamawiającego z zastosowaniem mechanizmu podzielonej płatności, o którym mowa w art. 108a Ustawy z dnia 11 marca 2004 roku </w:t>
      </w:r>
      <w:r w:rsidRPr="00AB3856">
        <w:rPr>
          <w:rFonts w:ascii="Verdana" w:eastAsia="Times New Roman" w:hAnsi="Verdana" w:cstheme="minorHAnsi"/>
          <w:sz w:val="20"/>
          <w:szCs w:val="20"/>
          <w:lang w:eastAsia="pl-PL"/>
        </w:rPr>
        <w:br/>
        <w:t xml:space="preserve">o podatku od towarów i usług (Dz.U. 2020, poz. 106, z późn. zm.). W przypadku, gdy rachunek bankowy lub rachunek w spółdzielczej kasie oszczędnościowo-kredytowej, wskazany na fakturze przez Wykonawcę, nie jest rachunkiem, dla którego prowadzony jest rachunek VAT przeznaczony do przyjmowania i dokonywania płatności w ramach mechanizmu podzielonej płatności, Wykonawca jest obowiązany zgłosić ten fakt Zamawiającemu w formie pisemnego oświadczenia na co najmniej 7 dni przed terminem płatności danej faktury. Zamawiający nie ponosi odpowiedzialności za opóźnienie w płatności, które zostało wywołane naruszeniem przez Wykonawcę wymogu określonego w zdaniu poprzedzającym. </w:t>
      </w:r>
    </w:p>
    <w:p w14:paraId="38A1DDBC"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Wykonawca oświadcza, iż posiada/nie posiada rachunek bankowy lub rachunek w spółdzielczej kasie oszczędnościowo-kredytowej, w ramach którego został aktywowany rachunek VAT przeznaczony do przyjmowania i dokonywania płatności w ramach Mechanizmu Podzielonej Płatności, o którym mowa w art. 108a Ustawy z dnia 11 marca 2004 r. o podatku od towarów i usług (Dz.U. 2020, poz. 106, z późn. zm.).</w:t>
      </w:r>
    </w:p>
    <w:p w14:paraId="34C443BF"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sz w:val="20"/>
          <w:szCs w:val="20"/>
          <w:lang w:eastAsia="pl-PL"/>
        </w:rPr>
        <w:t xml:space="preserve">Zapłata należności przez Zamawiającego za wykonanie Usługi będzie dokonana przelewem bankowym na rachunek podany przez Wykonawcę na fakturze i zgłoszony przez Wykonawcę właściwemu naczelnikowi urzędu skarbowego zgodnie z art. 5 i 9 </w:t>
      </w:r>
      <w:r w:rsidRPr="00AB3856">
        <w:rPr>
          <w:rFonts w:ascii="Verdana" w:eastAsia="Times New Roman" w:hAnsi="Verdana" w:cstheme="minorHAnsi"/>
          <w:sz w:val="20"/>
          <w:szCs w:val="20"/>
          <w:lang w:eastAsia="pl-PL"/>
        </w:rPr>
        <w:lastRenderedPageBreak/>
        <w:t>Ustawy z dnia 13 października 1995 roku o zasadach ewidencji i identyfikacji podatników i płatników (Dz.U. 2020, poz. 170).</w:t>
      </w:r>
    </w:p>
    <w:p w14:paraId="6867D70B" w14:textId="77777777" w:rsidR="00AB3856" w:rsidRPr="00AB3856" w:rsidRDefault="00AB3856" w:rsidP="00AB3856">
      <w:pPr>
        <w:widowControl w:val="0"/>
        <w:numPr>
          <w:ilvl w:val="0"/>
          <w:numId w:val="118"/>
        </w:numPr>
        <w:spacing w:after="120"/>
        <w:contextualSpacing/>
        <w:jc w:val="both"/>
        <w:rPr>
          <w:rFonts w:ascii="Verdana" w:eastAsia="Times New Roman" w:hAnsi="Verdana" w:cstheme="minorHAnsi"/>
          <w:sz w:val="20"/>
          <w:szCs w:val="20"/>
          <w:lang w:eastAsia="pl-PL"/>
        </w:rPr>
      </w:pPr>
      <w:r w:rsidRPr="00AB3856">
        <w:rPr>
          <w:rFonts w:ascii="Verdana" w:eastAsia="Times New Roman" w:hAnsi="Verdana" w:cstheme="minorHAnsi"/>
          <w:color w:val="000000"/>
          <w:sz w:val="20"/>
          <w:szCs w:val="20"/>
          <w:lang w:eastAsia="pl-PL"/>
        </w:rPr>
        <w:t>Wykonawca zapewnia, że wypełni ustawowy obowiązek w zakresie wykazania w deklaracji VAT podatku należnego z tytułu wystawionej faktury objętej przedmiotową Umową.</w:t>
      </w:r>
    </w:p>
    <w:p w14:paraId="72B1A6F9"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bookmarkStart w:id="463" w:name="_Ref333756581"/>
    </w:p>
    <w:p w14:paraId="245F8077"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bookmarkStart w:id="464" w:name="_Ref333770011"/>
      <w:bookmarkEnd w:id="463"/>
      <w:r w:rsidRPr="00AB3856">
        <w:rPr>
          <w:rFonts w:ascii="Verdana" w:eastAsia="Times New Roman" w:hAnsi="Verdana"/>
          <w:b/>
          <w:iCs/>
          <w:sz w:val="20"/>
          <w:szCs w:val="20"/>
          <w:lang w:eastAsia="pl-PL"/>
        </w:rPr>
        <w:t>§4</w:t>
      </w:r>
    </w:p>
    <w:bookmarkEnd w:id="464"/>
    <w:p w14:paraId="7ED01F2E"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Odbiory robót budowlanych</w:t>
      </w:r>
    </w:p>
    <w:p w14:paraId="114932A2" w14:textId="77777777" w:rsidR="00AB3856" w:rsidRPr="00AB3856" w:rsidRDefault="00AB3856" w:rsidP="00AB3856">
      <w:pPr>
        <w:pStyle w:val="IIUstp"/>
        <w:numPr>
          <w:ilvl w:val="0"/>
          <w:numId w:val="0"/>
        </w:numPr>
        <w:adjustRightInd w:val="0"/>
        <w:ind w:left="142" w:hanging="284"/>
        <w:contextualSpacing w:val="0"/>
        <w:textAlignment w:val="baseline"/>
        <w:rPr>
          <w:rFonts w:ascii="Verdana" w:hAnsi="Verdana"/>
          <w:sz w:val="20"/>
          <w:szCs w:val="20"/>
        </w:rPr>
      </w:pPr>
      <w:r w:rsidRPr="00AB3856">
        <w:rPr>
          <w:rFonts w:ascii="Verdana" w:hAnsi="Verdana"/>
          <w:sz w:val="20"/>
          <w:szCs w:val="20"/>
        </w:rPr>
        <w:t>1. Strony Umowy ustalają, że przedmiotem odbioru końcowego jest bezusterkowe wykonanie przedmiotu Umowy, potwierdzone protokołem odbioru końcowego, na którym Zamawiający nie naniósł uwag. Data podpisania protokołu odbioru końcowego przez Zamawiającego jest datą zakończenia realizacji przedmiotu Umowy.</w:t>
      </w:r>
    </w:p>
    <w:p w14:paraId="40281B56" w14:textId="77777777" w:rsidR="00AB3856" w:rsidRPr="00AB3856" w:rsidRDefault="00AB3856" w:rsidP="00AB3856">
      <w:pPr>
        <w:pStyle w:val="IIUstp"/>
        <w:numPr>
          <w:ilvl w:val="0"/>
          <w:numId w:val="0"/>
        </w:numPr>
        <w:adjustRightInd w:val="0"/>
        <w:ind w:left="142" w:hanging="284"/>
        <w:contextualSpacing w:val="0"/>
        <w:textAlignment w:val="baseline"/>
        <w:rPr>
          <w:rFonts w:ascii="Verdana" w:hAnsi="Verdana"/>
          <w:sz w:val="20"/>
          <w:szCs w:val="20"/>
        </w:rPr>
      </w:pPr>
      <w:r w:rsidRPr="00AB3856">
        <w:rPr>
          <w:rFonts w:ascii="Verdana" w:hAnsi="Verdana"/>
          <w:sz w:val="20"/>
          <w:szCs w:val="20"/>
        </w:rPr>
        <w:t>2. Odbiorom częściowym będą podlegały roboty zanikające i ulegające zakryciu oraz etapowe wynikające z uwarunkowań zawartych w harmonogramie rzeczowo</w:t>
      </w:r>
      <w:r w:rsidRPr="00AB3856">
        <w:rPr>
          <w:rFonts w:ascii="Verdana" w:hAnsi="Verdana"/>
          <w:sz w:val="20"/>
          <w:szCs w:val="20"/>
        </w:rPr>
        <w:noBreakHyphen/>
        <w:t xml:space="preserve">finansowym robót z tym, </w:t>
      </w:r>
      <w:r w:rsidRPr="00AB3856">
        <w:rPr>
          <w:rFonts w:ascii="Verdana" w:hAnsi="Verdana"/>
          <w:sz w:val="20"/>
          <w:szCs w:val="20"/>
        </w:rPr>
        <w:br/>
        <w:t xml:space="preserve">że odbiór tych robót przez Zamawiającego, nastąpi w terminie nie dłuższym niż </w:t>
      </w:r>
      <w:r w:rsidRPr="00AB3856">
        <w:rPr>
          <w:rFonts w:ascii="Verdana" w:hAnsi="Verdana"/>
          <w:b/>
          <w:sz w:val="20"/>
          <w:szCs w:val="20"/>
        </w:rPr>
        <w:t>2 dni robocze</w:t>
      </w:r>
      <w:r w:rsidRPr="00AB3856">
        <w:rPr>
          <w:rFonts w:ascii="Verdana" w:hAnsi="Verdana"/>
          <w:sz w:val="20"/>
          <w:szCs w:val="20"/>
        </w:rPr>
        <w:t xml:space="preserve"> </w:t>
      </w:r>
      <w:r w:rsidRPr="00AB3856">
        <w:rPr>
          <w:rFonts w:ascii="Verdana" w:hAnsi="Verdana"/>
          <w:sz w:val="20"/>
          <w:szCs w:val="20"/>
        </w:rPr>
        <w:br/>
        <w:t>po zgłoszeniu przez Wykonawcę.</w:t>
      </w:r>
    </w:p>
    <w:p w14:paraId="5DAD8BB5" w14:textId="424D8F12" w:rsidR="00AB3856" w:rsidRPr="00AB3856" w:rsidRDefault="00AB3856" w:rsidP="00AB3856">
      <w:pPr>
        <w:widowControl w:val="0"/>
        <w:adjustRightInd w:val="0"/>
        <w:ind w:left="142" w:hanging="142"/>
        <w:textAlignment w:val="baseline"/>
        <w:rPr>
          <w:rFonts w:ascii="Verdana" w:eastAsia="Times New Roman" w:hAnsi="Verdana"/>
          <w:sz w:val="20"/>
          <w:szCs w:val="20"/>
          <w:lang w:eastAsia="pl-PL"/>
        </w:rPr>
      </w:pPr>
      <w:bookmarkStart w:id="465" w:name="_Ref333753732"/>
      <w:r w:rsidRPr="00AB3856">
        <w:rPr>
          <w:rFonts w:ascii="Verdana" w:eastAsia="Times New Roman" w:hAnsi="Verdana"/>
          <w:sz w:val="20"/>
          <w:szCs w:val="20"/>
          <w:lang w:eastAsia="pl-PL"/>
        </w:rPr>
        <w:t xml:space="preserve">3. Wykonawca zawiadomi pisemnie Zamawiającego o terminie zakończenia całości robót w zakresie określonym w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_Ref333753556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 1</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Umowy, dołączając wszystkie dokumenty pozwalające na ocenę prawidłowości wykonania przedmiotu odbioru.</w:t>
      </w:r>
      <w:bookmarkEnd w:id="465"/>
    </w:p>
    <w:p w14:paraId="65D573F2" w14:textId="77777777" w:rsidR="00AB3856" w:rsidRPr="00AB3856" w:rsidRDefault="00AB3856" w:rsidP="00AB3856">
      <w:pPr>
        <w:widowControl w:val="0"/>
        <w:adjustRightInd w:val="0"/>
        <w:ind w:left="142" w:hanging="142"/>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4. Zamawiający po otrzymaniu zawiadomienia, o którym mowa w ust. 3 niniejszego paragrafu, powoła komisję, która dokona odbioru końcowego. Rozpoczęcie czynności odbioru nastąpi </w:t>
      </w:r>
      <w:r w:rsidRPr="00AB3856">
        <w:rPr>
          <w:rFonts w:ascii="Verdana" w:eastAsia="Times New Roman" w:hAnsi="Verdana"/>
          <w:sz w:val="20"/>
          <w:szCs w:val="20"/>
          <w:lang w:eastAsia="pl-PL"/>
        </w:rPr>
        <w:br/>
        <w:t xml:space="preserve">w terminie do </w:t>
      </w:r>
      <w:r w:rsidRPr="00AB3856">
        <w:rPr>
          <w:rFonts w:ascii="Verdana" w:eastAsia="Times New Roman" w:hAnsi="Verdana"/>
          <w:b/>
          <w:sz w:val="20"/>
          <w:szCs w:val="20"/>
          <w:lang w:eastAsia="pl-PL"/>
        </w:rPr>
        <w:t>5 dni roboczych</w:t>
      </w:r>
      <w:r w:rsidRPr="00AB3856">
        <w:rPr>
          <w:rFonts w:ascii="Verdana" w:eastAsia="Times New Roman" w:hAnsi="Verdana"/>
          <w:sz w:val="20"/>
          <w:szCs w:val="20"/>
          <w:lang w:eastAsia="pl-PL"/>
        </w:rPr>
        <w:t xml:space="preserve">, licząc od daty zgłoszenia przez Wykonawcę gotowości do odbioru. Zakończenie czynności odbioru winno nastąpić najpóźniej w </w:t>
      </w:r>
      <w:r w:rsidRPr="00AB3856">
        <w:rPr>
          <w:rFonts w:ascii="Verdana" w:eastAsia="Times New Roman" w:hAnsi="Verdana"/>
          <w:b/>
          <w:sz w:val="20"/>
          <w:szCs w:val="20"/>
          <w:lang w:eastAsia="pl-PL"/>
        </w:rPr>
        <w:t>10 dni roboczych</w:t>
      </w:r>
      <w:r w:rsidRPr="00AB3856">
        <w:rPr>
          <w:rFonts w:ascii="Verdana" w:eastAsia="Times New Roman" w:hAnsi="Verdana"/>
          <w:sz w:val="20"/>
          <w:szCs w:val="20"/>
          <w:lang w:eastAsia="pl-PL"/>
        </w:rPr>
        <w:t>, licząc od dnia ich zgłoszenia. W tym terminie powinien zostać sporządzony protokół odbioru końcowego.</w:t>
      </w:r>
    </w:p>
    <w:p w14:paraId="48CDF8E9" w14:textId="77777777" w:rsidR="00AB3856" w:rsidRPr="00AB3856" w:rsidRDefault="00AB3856" w:rsidP="00AB3856">
      <w:pPr>
        <w:pStyle w:val="IIUstp"/>
        <w:numPr>
          <w:ilvl w:val="0"/>
          <w:numId w:val="139"/>
        </w:numPr>
        <w:adjustRightInd w:val="0"/>
        <w:contextualSpacing w:val="0"/>
        <w:textAlignment w:val="baseline"/>
        <w:rPr>
          <w:rFonts w:ascii="Verdana" w:hAnsi="Verdana"/>
          <w:sz w:val="20"/>
          <w:szCs w:val="20"/>
        </w:rPr>
      </w:pPr>
      <w:r w:rsidRPr="00AB3856">
        <w:rPr>
          <w:rFonts w:ascii="Verdana" w:hAnsi="Verdana"/>
          <w:sz w:val="20"/>
          <w:szCs w:val="20"/>
        </w:rPr>
        <w:t>W czynnościach odbioru końcowego uczestniczą przedstawiciele Wykonawcy oraz jednostek, których udział nakazują odrębne przepisy.</w:t>
      </w:r>
    </w:p>
    <w:p w14:paraId="20D2CF00"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Z czynności odbioru zostanie sporządzony protokół, który zawierać będzie wszystkie ustalenia </w:t>
      </w:r>
      <w:r w:rsidRPr="00AB3856">
        <w:rPr>
          <w:rFonts w:ascii="Verdana" w:eastAsia="Times New Roman" w:hAnsi="Verdana"/>
          <w:sz w:val="20"/>
          <w:szCs w:val="20"/>
          <w:lang w:eastAsia="pl-PL"/>
        </w:rPr>
        <w:br/>
        <w:t>i zalecenia poczynione w trakcie odbioru.</w:t>
      </w:r>
    </w:p>
    <w:p w14:paraId="525BE9F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Z dniem protokolarnego odbioru końcowego przechodzi na Zamawiającego ryzyko utraty lub uszkodzenia obiektu.</w:t>
      </w:r>
    </w:p>
    <w:p w14:paraId="2B2CC1EA"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66" w:name="_Ref333755422"/>
      <w:r w:rsidRPr="00AB3856">
        <w:rPr>
          <w:rFonts w:ascii="Verdana" w:eastAsia="Times New Roman" w:hAnsi="Verdana"/>
          <w:sz w:val="20"/>
          <w:szCs w:val="20"/>
          <w:lang w:eastAsia="pl-PL"/>
        </w:rPr>
        <w:t xml:space="preserve">Jeżeli w toku czynności odbioru zostanie stwierdzone, że przedmiot Umowy nie osiągnął gotowości do odbioru z powodu niezakończenia robót lub jego wadliwego wykonania, </w:t>
      </w:r>
      <w:r w:rsidRPr="00AB3856">
        <w:rPr>
          <w:rFonts w:ascii="Verdana" w:eastAsia="Times New Roman" w:hAnsi="Verdana"/>
          <w:sz w:val="20"/>
          <w:szCs w:val="20"/>
          <w:lang w:eastAsia="pl-PL"/>
        </w:rPr>
        <w:br/>
        <w:t>to Zamawiający odmówi odbioru.</w:t>
      </w:r>
      <w:bookmarkEnd w:id="466"/>
    </w:p>
    <w:p w14:paraId="6F180586"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67" w:name="_Ref333755269"/>
      <w:r w:rsidRPr="00AB3856">
        <w:rPr>
          <w:rFonts w:ascii="Verdana" w:eastAsia="Times New Roman" w:hAnsi="Verdana"/>
          <w:sz w:val="20"/>
          <w:szCs w:val="20"/>
          <w:lang w:eastAsia="pl-PL"/>
        </w:rPr>
        <w:t>Jeżeli w toku czynności odbioru końcowego przedmiotu Umowy zostaną stwierdzone wady:</w:t>
      </w:r>
      <w:bookmarkEnd w:id="467"/>
    </w:p>
    <w:p w14:paraId="0798C584" w14:textId="77777777" w:rsidR="00AB3856" w:rsidRPr="00AB3856" w:rsidRDefault="00AB3856" w:rsidP="00AB3856">
      <w:pPr>
        <w:widowControl w:val="0"/>
        <w:numPr>
          <w:ilvl w:val="0"/>
          <w:numId w:val="124"/>
        </w:numPr>
        <w:adjustRightInd w:val="0"/>
        <w:spacing w:before="60" w:after="60"/>
        <w:ind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nadające się do usunięcia, to Zamawiający może zażądać usunięcia wad, wyznaczając odpowiedni termin; fakt usunięcia wad zostanie stwierdzony protokolarnie,</w:t>
      </w:r>
    </w:p>
    <w:p w14:paraId="0ADE18B8" w14:textId="77777777" w:rsidR="00AB3856" w:rsidRPr="00AB3856" w:rsidRDefault="00AB3856" w:rsidP="00AB3856">
      <w:pPr>
        <w:widowControl w:val="0"/>
        <w:numPr>
          <w:ilvl w:val="0"/>
          <w:numId w:val="124"/>
        </w:numPr>
        <w:adjustRightInd w:val="0"/>
        <w:spacing w:before="60" w:after="60"/>
        <w:ind w:left="720"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nienadające się do usunięcia, jednak ujawnione wady nie utrudniają prawidłowego użytkowania obiektu, to Zamawiający może obniżyć wynagrodzenie Wykonawcy odpowiednio do utraconej wartości użytkowej, estetycznej i technicznej,</w:t>
      </w:r>
    </w:p>
    <w:p w14:paraId="0567146D" w14:textId="77777777" w:rsidR="00AB3856" w:rsidRPr="00AB3856" w:rsidRDefault="00AB3856" w:rsidP="00AB3856">
      <w:pPr>
        <w:widowControl w:val="0"/>
        <w:numPr>
          <w:ilvl w:val="0"/>
          <w:numId w:val="124"/>
        </w:numPr>
        <w:adjustRightInd w:val="0"/>
        <w:spacing w:before="60" w:after="60"/>
        <w:ind w:left="720"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nienadające się do usunięcia i utrudniające prawidłowe użytkowanie obiektu, to Wykonawca jest zobowiązany do ponownego wykonania całości lub części kwestionowanych robót.</w:t>
      </w:r>
    </w:p>
    <w:p w14:paraId="5E875B4F" w14:textId="3BE91270"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lastRenderedPageBreak/>
        <w:t xml:space="preserve">W przypadku nieodebrania przedmiotu Umowy z przyczyn leżących po stronie Wykonawcy, </w:t>
      </w:r>
      <w:r w:rsidRPr="00AB3856">
        <w:rPr>
          <w:rFonts w:ascii="Verdana" w:eastAsia="Times New Roman" w:hAnsi="Verdana"/>
          <w:sz w:val="20"/>
          <w:szCs w:val="20"/>
          <w:lang w:eastAsia="pl-PL"/>
        </w:rPr>
        <w:br/>
        <w:t xml:space="preserve">o których mowa w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_Ref333755422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8</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i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_Ref333755269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9</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niniejszego paragrafu, za kolejny odbiór robót Wykonawca zostanie obciążony kosztami ponownego odbioru, zgodnie z obowiązującym Cennikiem Usług Dodatkowych  PGE Dystrybucja S.A. </w:t>
      </w:r>
    </w:p>
    <w:p w14:paraId="09C6CB02"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§5</w:t>
      </w:r>
    </w:p>
    <w:p w14:paraId="2A66AF05"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Nadzór nad prawidłowym wykonaniem przedmiotu Umowy</w:t>
      </w:r>
    </w:p>
    <w:p w14:paraId="40551B7F" w14:textId="77777777" w:rsidR="00AB3856" w:rsidRPr="00AB3856" w:rsidRDefault="00AB3856" w:rsidP="00AB3856">
      <w:pPr>
        <w:pStyle w:val="IIUstp"/>
        <w:numPr>
          <w:ilvl w:val="0"/>
          <w:numId w:val="118"/>
        </w:numPr>
        <w:adjustRightInd w:val="0"/>
        <w:contextualSpacing w:val="0"/>
        <w:textAlignment w:val="baseline"/>
        <w:rPr>
          <w:rFonts w:ascii="Verdana" w:hAnsi="Verdana"/>
          <w:sz w:val="20"/>
          <w:szCs w:val="20"/>
        </w:rPr>
      </w:pPr>
      <w:bookmarkStart w:id="468" w:name="_Ref333755519"/>
      <w:r w:rsidRPr="00AB3856">
        <w:rPr>
          <w:rFonts w:ascii="Verdana" w:hAnsi="Verdana"/>
          <w:sz w:val="20"/>
          <w:szCs w:val="20"/>
        </w:rPr>
        <w:t>Osobami odpowiedzialnymi za prawidłową realizację Umowy są:</w:t>
      </w:r>
      <w:bookmarkEnd w:id="468"/>
    </w:p>
    <w:p w14:paraId="1C0CB852" w14:textId="77777777" w:rsidR="00AB3856" w:rsidRPr="00AB3856" w:rsidRDefault="00AB3856" w:rsidP="00AB3856">
      <w:pPr>
        <w:widowControl w:val="0"/>
        <w:numPr>
          <w:ilvl w:val="0"/>
          <w:numId w:val="125"/>
        </w:numPr>
        <w:adjustRightInd w:val="0"/>
        <w:spacing w:before="120" w:after="120"/>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po stronie Zamawiającego: </w:t>
      </w:r>
    </w:p>
    <w:p w14:paraId="2F07EBD2" w14:textId="77777777" w:rsidR="00AB3856" w:rsidRPr="00AB3856" w:rsidRDefault="00AB3856" w:rsidP="00AB3856">
      <w:pPr>
        <w:widowControl w:val="0"/>
        <w:adjustRightInd w:val="0"/>
        <w:textAlignment w:val="baseline"/>
        <w:rPr>
          <w:rFonts w:ascii="Verdana" w:eastAsia="SimSun" w:hAnsi="Verdana" w:cs="Times New Roman"/>
          <w:snapToGrid w:val="0"/>
          <w:sz w:val="20"/>
          <w:szCs w:val="20"/>
          <w:lang w:eastAsia="pl-PL"/>
        </w:rPr>
      </w:pPr>
      <w:r w:rsidRPr="00AB3856">
        <w:rPr>
          <w:rFonts w:ascii="Verdana" w:eastAsia="SimSun" w:hAnsi="Verdana" w:cs="Times New Roman"/>
          <w:snapToGrid w:val="0"/>
          <w:sz w:val="20"/>
          <w:szCs w:val="20"/>
          <w:lang w:eastAsia="pl-PL"/>
        </w:rPr>
        <w:t>__________________________________________________________________________________</w:t>
      </w:r>
    </w:p>
    <w:p w14:paraId="5DEE9C72" w14:textId="77777777" w:rsidR="00AB3856" w:rsidRPr="00AB3856" w:rsidRDefault="00AB3856" w:rsidP="00AB3856">
      <w:pPr>
        <w:widowControl w:val="0"/>
        <w:numPr>
          <w:ilvl w:val="0"/>
          <w:numId w:val="125"/>
        </w:numPr>
        <w:adjustRightInd w:val="0"/>
        <w:spacing w:before="120" w:after="120"/>
        <w:ind w:left="720"/>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po stronie Wykonawcy:</w:t>
      </w:r>
    </w:p>
    <w:p w14:paraId="25F4B45B" w14:textId="77777777" w:rsidR="00AB3856" w:rsidRPr="00AB3856" w:rsidRDefault="00AB3856" w:rsidP="00AB3856">
      <w:pPr>
        <w:widowControl w:val="0"/>
        <w:pBdr>
          <w:bottom w:val="dashSmallGap" w:sz="8" w:space="0" w:color="auto"/>
        </w:pBdr>
        <w:adjustRightInd w:val="0"/>
        <w:textAlignment w:val="baseline"/>
        <w:rPr>
          <w:rFonts w:ascii="Verdana" w:eastAsia="Times New Roman" w:hAnsi="Verdana"/>
          <w:snapToGrid w:val="0"/>
          <w:color w:val="000000"/>
          <w:sz w:val="20"/>
          <w:szCs w:val="20"/>
          <w:lang w:eastAsia="pl-PL"/>
        </w:rPr>
      </w:pPr>
    </w:p>
    <w:p w14:paraId="37B7D2F6" w14:textId="63E3F81A"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69" w:name="_Ref333755591"/>
      <w:r w:rsidRPr="00AB3856">
        <w:rPr>
          <w:rFonts w:ascii="Verdana" w:eastAsia="Times New Roman" w:hAnsi="Verdana"/>
          <w:sz w:val="20"/>
          <w:szCs w:val="20"/>
          <w:lang w:eastAsia="pl-PL"/>
        </w:rPr>
        <w:t xml:space="preserve">Każda ze Stron oświadcza, iż wskazane osoby są upoważnione przez Stronę do dokonywania czynności związanych z realizacją przedmiotu Umowy. Osoby wymienione w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_Ref333755519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11</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niniejszego paragrafu nie są upoważnione do dokonywania czynności, które mogłyby powodować zmiany </w:t>
      </w:r>
      <w:r w:rsidRPr="00AB3856">
        <w:rPr>
          <w:rFonts w:ascii="Verdana" w:eastAsia="Times New Roman" w:hAnsi="Verdana"/>
          <w:sz w:val="20"/>
          <w:szCs w:val="20"/>
          <w:lang w:eastAsia="pl-PL"/>
        </w:rPr>
        <w:br/>
        <w:t>w Umowie.</w:t>
      </w:r>
      <w:bookmarkEnd w:id="469"/>
    </w:p>
    <w:p w14:paraId="22250149" w14:textId="4D9374D9"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W przypadku nieobecności osób wskazanych w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_Ref333755519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11</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niniejszego paragrafu po stronie Zamawiającego do dokonania czynności określonych w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_Ref333755591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12</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niniejszego paragrafu upoważnione są inne osoby wskazane przez Zamawiającego.</w:t>
      </w:r>
    </w:p>
    <w:p w14:paraId="00AEFFCD" w14:textId="77777777" w:rsidR="00AB3856" w:rsidRPr="00AB3856" w:rsidRDefault="00AB3856" w:rsidP="00AB3856">
      <w:pPr>
        <w:numPr>
          <w:ilvl w:val="0"/>
          <w:numId w:val="120"/>
        </w:numPr>
        <w:adjustRightInd w:val="0"/>
        <w:spacing w:before="120" w:after="120"/>
        <w:jc w:val="both"/>
        <w:textAlignment w:val="baseline"/>
        <w:rPr>
          <w:rFonts w:ascii="Verdana" w:eastAsia="Times New Roman" w:hAnsi="Verdana"/>
          <w:sz w:val="20"/>
          <w:szCs w:val="20"/>
        </w:rPr>
      </w:pPr>
      <w:r w:rsidRPr="00AB3856">
        <w:rPr>
          <w:rFonts w:ascii="Verdana" w:eastAsia="Times New Roman" w:hAnsi="Verdana"/>
          <w:sz w:val="20"/>
          <w:szCs w:val="20"/>
        </w:rPr>
        <w:t xml:space="preserve">Wykonawca zobowiązany jest przekazać każdej z osób wskazanych w § 5 ust. 1 pkt 2) Umowy </w:t>
      </w:r>
      <w:r w:rsidRPr="00AB3856">
        <w:rPr>
          <w:rFonts w:ascii="Verdana" w:eastAsia="Times New Roman" w:hAnsi="Verdana"/>
          <w:sz w:val="20"/>
          <w:szCs w:val="20"/>
        </w:rPr>
        <w:br/>
        <w:t xml:space="preserve">i w Załączniku nr 4 do Umowy klauzulę informacyjną, zgodnie z Załącznikiem nr 5 do Umowy, oraz przesłać Zamawiającemu, w terminie jednego miesiąca od dnia zawarcia Umowy, potwierdzenie wykonania tego obowiązku, tj. odrębnie klauzulę informacyjną podpisaną przez każdą z osób wskazanych w § 5 ust. 1 pkt 2) Umowy i w Załączniku nr 4 do Umowy. </w:t>
      </w:r>
    </w:p>
    <w:p w14:paraId="54980A60"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6</w:t>
      </w:r>
    </w:p>
    <w:p w14:paraId="67D2F9D6"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Obowiązki Wykonawcy w zakresie realizacji robót budowlanych</w:t>
      </w:r>
    </w:p>
    <w:p w14:paraId="23C780CD" w14:textId="77777777" w:rsidR="00AB3856" w:rsidRPr="00AB3856" w:rsidRDefault="00AB3856" w:rsidP="00AB3856">
      <w:pPr>
        <w:pStyle w:val="IIUstp"/>
        <w:numPr>
          <w:ilvl w:val="0"/>
          <w:numId w:val="118"/>
        </w:numPr>
        <w:adjustRightInd w:val="0"/>
        <w:contextualSpacing w:val="0"/>
        <w:textAlignment w:val="baseline"/>
        <w:rPr>
          <w:rFonts w:ascii="Verdana" w:hAnsi="Verdana"/>
          <w:sz w:val="20"/>
          <w:szCs w:val="20"/>
        </w:rPr>
      </w:pPr>
      <w:r w:rsidRPr="00AB3856">
        <w:rPr>
          <w:rFonts w:ascii="Verdana" w:hAnsi="Verdana"/>
          <w:sz w:val="20"/>
          <w:szCs w:val="20"/>
        </w:rPr>
        <w:t>Wykonanie prac związanych z realizacją przedmiotu Umowy zgodnie z:</w:t>
      </w:r>
    </w:p>
    <w:p w14:paraId="37A50E31" w14:textId="77777777" w:rsidR="00AB3856" w:rsidRPr="00AB3856" w:rsidRDefault="00AB3856" w:rsidP="00AB3856">
      <w:pPr>
        <w:widowControl w:val="0"/>
        <w:numPr>
          <w:ilvl w:val="0"/>
          <w:numId w:val="41"/>
        </w:numPr>
        <w:adjustRightInd w:val="0"/>
        <w:spacing w:before="60" w:after="60"/>
        <w:ind w:left="714"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Umową, harmonogramem wykonania robót, SWZ, warunkami technicznymi,</w:t>
      </w:r>
    </w:p>
    <w:p w14:paraId="521E3FD9" w14:textId="77777777" w:rsidR="00AB3856" w:rsidRPr="00AB3856" w:rsidRDefault="00AB3856" w:rsidP="00AB3856">
      <w:pPr>
        <w:widowControl w:val="0"/>
        <w:numPr>
          <w:ilvl w:val="0"/>
          <w:numId w:val="41"/>
        </w:numPr>
        <w:adjustRightInd w:val="0"/>
        <w:spacing w:before="60" w:after="60"/>
        <w:ind w:left="714"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aktualnie obowiązującymi normami, przepisami prawa, warunkami pozwolenia na budowę i innymi decyzjami administracyjnymi oraz uzgodnieniami w przedmiocie zamówienia,</w:t>
      </w:r>
    </w:p>
    <w:p w14:paraId="6D843DB3" w14:textId="77777777" w:rsidR="00AB3856" w:rsidRPr="00AB3856" w:rsidRDefault="00AB3856" w:rsidP="00AB3856">
      <w:pPr>
        <w:widowControl w:val="0"/>
        <w:numPr>
          <w:ilvl w:val="0"/>
          <w:numId w:val="41"/>
        </w:numPr>
        <w:adjustRightInd w:val="0"/>
        <w:spacing w:before="60" w:after="60"/>
        <w:ind w:left="714" w:hanging="357"/>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przepisami bhp i ppoż., zgodnie z zasadami zawartymi w „Instrukcji organizacji bezpiecznej pracy w sieci dystrybucyjnej” obowiązującej w PGE Dystrybucja S.A. .</w:t>
      </w:r>
    </w:p>
    <w:p w14:paraId="053FDC04"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Powiadomienie przed przystąpieniem do robót, użytkowników, właścicieli działek i użytkowników innych urządzeń o terminie i sposobie wykonania planowanych prac.</w:t>
      </w:r>
    </w:p>
    <w:p w14:paraId="7DE82CC9"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 xml:space="preserve">Dostarczenie niezbędnych do wykonania przedmiotu Umowy materiałów dopuszczonych </w:t>
      </w:r>
      <w:r w:rsidRPr="00AB3856">
        <w:rPr>
          <w:rFonts w:ascii="Verdana" w:eastAsia="SimSun" w:hAnsi="Verdana"/>
          <w:sz w:val="20"/>
          <w:szCs w:val="20"/>
          <w:lang w:eastAsia="pl-PL"/>
        </w:rPr>
        <w:br/>
        <w:t>do obrotu i stosowania w budownictwie, z wyjątkiem materiałów dostarczonych przez Zamawiającego.</w:t>
      </w:r>
    </w:p>
    <w:p w14:paraId="4F0B2915"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 xml:space="preserve">Zutylizowanie materiałów pochodzących z demontażu (jeżeli występują), a nieprzewidzianych </w:t>
      </w:r>
      <w:r w:rsidRPr="00AB3856">
        <w:rPr>
          <w:rFonts w:ascii="Verdana" w:eastAsia="SimSun" w:hAnsi="Verdana"/>
          <w:sz w:val="20"/>
          <w:szCs w:val="20"/>
          <w:lang w:eastAsia="pl-PL"/>
        </w:rPr>
        <w:br/>
        <w:t xml:space="preserve">do powtórnego montażu, z wyjątkiem materiałów określonych w protokole przekazania placu budowy i złomu metali kolorowych, które należy dostarczyć do </w:t>
      </w:r>
      <w:r w:rsidRPr="00AB3856">
        <w:rPr>
          <w:rFonts w:ascii="Verdana" w:eastAsia="SimSun" w:hAnsi="Verdana"/>
          <w:sz w:val="20"/>
          <w:szCs w:val="20"/>
          <w:lang w:eastAsia="pl-PL"/>
        </w:rPr>
        <w:lastRenderedPageBreak/>
        <w:t>Magazynu Głównego Oddziału Lublin. Materiały niezwrócone Zamawiający potraktuje jako odsprzedane Wykonawcy i obciąży Wykonawcę fakturą VAT według kalkulacji własnych.</w:t>
      </w:r>
    </w:p>
    <w:p w14:paraId="7A33F373"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Pisemne zgłoszenie przedmiotu Umowy do odbioru, wraz z wymaganymi Prawem Budowlanym oświadczeniami Kierownika Budowy.</w:t>
      </w:r>
    </w:p>
    <w:p w14:paraId="360F8767" w14:textId="21CAB938"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 xml:space="preserve">Wykonanie prac w terminach określonych w </w:t>
      </w:r>
      <w:r w:rsidRPr="00AB3856">
        <w:rPr>
          <w:rFonts w:ascii="Verdana" w:eastAsia="SimSun" w:hAnsi="Verdana"/>
          <w:sz w:val="20"/>
          <w:szCs w:val="20"/>
          <w:lang w:eastAsia="pl-PL"/>
        </w:rPr>
        <w:fldChar w:fldCharType="begin"/>
      </w:r>
      <w:r w:rsidRPr="00AB3856">
        <w:rPr>
          <w:rFonts w:ascii="Verdana" w:eastAsia="SimSun" w:hAnsi="Verdana"/>
          <w:sz w:val="20"/>
          <w:szCs w:val="20"/>
          <w:lang w:eastAsia="pl-PL"/>
        </w:rPr>
        <w:instrText xml:space="preserve"> REF _Ref333758436 \r \h  \* MERGEFORMAT </w:instrText>
      </w:r>
      <w:r w:rsidRPr="00AB3856">
        <w:rPr>
          <w:rFonts w:ascii="Verdana" w:eastAsia="SimSun" w:hAnsi="Verdana"/>
          <w:sz w:val="20"/>
          <w:szCs w:val="20"/>
          <w:lang w:eastAsia="pl-PL"/>
        </w:rPr>
      </w:r>
      <w:r w:rsidRPr="00AB3856">
        <w:rPr>
          <w:rFonts w:ascii="Verdana" w:eastAsia="SimSun" w:hAnsi="Verdana"/>
          <w:sz w:val="20"/>
          <w:szCs w:val="20"/>
          <w:lang w:eastAsia="pl-PL"/>
        </w:rPr>
        <w:fldChar w:fldCharType="separate"/>
      </w:r>
      <w:r w:rsidR="00C93FA8">
        <w:rPr>
          <w:rFonts w:ascii="Verdana" w:eastAsia="SimSun" w:hAnsi="Verdana"/>
          <w:sz w:val="20"/>
          <w:szCs w:val="20"/>
          <w:lang w:eastAsia="pl-PL"/>
        </w:rPr>
        <w:t>§ 2</w:t>
      </w:r>
      <w:r w:rsidRPr="00AB3856">
        <w:rPr>
          <w:rFonts w:ascii="Verdana" w:eastAsia="SimSun" w:hAnsi="Verdana"/>
          <w:sz w:val="20"/>
          <w:szCs w:val="20"/>
          <w:lang w:eastAsia="pl-PL"/>
        </w:rPr>
        <w:fldChar w:fldCharType="end"/>
      </w:r>
      <w:r w:rsidRPr="00AB3856">
        <w:rPr>
          <w:rFonts w:ascii="Verdana" w:eastAsia="SimSun" w:hAnsi="Verdana"/>
          <w:sz w:val="20"/>
          <w:szCs w:val="20"/>
          <w:lang w:eastAsia="pl-PL"/>
        </w:rPr>
        <w:t xml:space="preserve"> Umowy, zgodnie z Harmonogramem rzeczowo – finansowym stanowiącym </w:t>
      </w:r>
      <w:r w:rsidRPr="00AB3856">
        <w:rPr>
          <w:rFonts w:ascii="Verdana" w:eastAsia="SimSun" w:hAnsi="Verdana"/>
          <w:sz w:val="20"/>
          <w:szCs w:val="20"/>
          <w:lang w:eastAsia="pl-PL"/>
        </w:rPr>
        <w:fldChar w:fldCharType="begin"/>
      </w:r>
      <w:r w:rsidRPr="00AB3856">
        <w:rPr>
          <w:rFonts w:ascii="Verdana" w:eastAsia="SimSun" w:hAnsi="Verdana"/>
          <w:sz w:val="20"/>
          <w:szCs w:val="20"/>
          <w:lang w:eastAsia="pl-PL"/>
        </w:rPr>
        <w:instrText xml:space="preserve"> REF _Ref333738902 \r \h  \* MERGEFORMAT </w:instrText>
      </w:r>
      <w:r w:rsidRPr="00AB3856">
        <w:rPr>
          <w:rFonts w:ascii="Verdana" w:eastAsia="SimSun" w:hAnsi="Verdana"/>
          <w:sz w:val="20"/>
          <w:szCs w:val="20"/>
          <w:lang w:eastAsia="pl-PL"/>
        </w:rPr>
      </w:r>
      <w:r w:rsidRPr="00AB3856">
        <w:rPr>
          <w:rFonts w:ascii="Verdana" w:eastAsia="SimSun" w:hAnsi="Verdana"/>
          <w:sz w:val="20"/>
          <w:szCs w:val="20"/>
          <w:lang w:eastAsia="pl-PL"/>
        </w:rPr>
        <w:fldChar w:fldCharType="separate"/>
      </w:r>
      <w:r w:rsidR="00C93FA8">
        <w:rPr>
          <w:rFonts w:ascii="Verdana" w:eastAsia="SimSun" w:hAnsi="Verdana"/>
          <w:sz w:val="20"/>
          <w:szCs w:val="20"/>
          <w:lang w:eastAsia="pl-PL"/>
        </w:rPr>
        <w:t>Załącznik nr 3</w:t>
      </w:r>
      <w:r w:rsidRPr="00AB3856">
        <w:rPr>
          <w:rFonts w:ascii="Verdana" w:eastAsia="SimSun" w:hAnsi="Verdana"/>
          <w:sz w:val="20"/>
          <w:szCs w:val="20"/>
          <w:lang w:eastAsia="pl-PL"/>
        </w:rPr>
        <w:fldChar w:fldCharType="end"/>
      </w:r>
      <w:r w:rsidRPr="00AB3856">
        <w:rPr>
          <w:rFonts w:ascii="Verdana" w:eastAsia="SimSun" w:hAnsi="Verdana"/>
          <w:sz w:val="20"/>
          <w:szCs w:val="20"/>
          <w:lang w:eastAsia="pl-PL"/>
        </w:rPr>
        <w:t xml:space="preserve"> do Umowy.</w:t>
      </w:r>
    </w:p>
    <w:p w14:paraId="0CCA4161"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Zabezpieczenie i oznakowanie terenu, na którym prowadzone są roboty oraz dbałość o stan techniczny i prawidłowość oznakowania przez cały czas trwania realizacji zadania. Wykonawca ponosi pełną odpowiedzialność za teren budowy od chwili przejęcia.</w:t>
      </w:r>
    </w:p>
    <w:p w14:paraId="463ADA3D"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Koordynacja prac realizowanych przez podwykonawców.</w:t>
      </w:r>
    </w:p>
    <w:p w14:paraId="5AD3323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Zapewnienie kadry i nadzoru z wymaganymi uprawnieniami.</w:t>
      </w:r>
    </w:p>
    <w:p w14:paraId="733B7DCA"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Zapewnienie sprzętu spełniającego wymagania norm technicznych.</w:t>
      </w:r>
    </w:p>
    <w:p w14:paraId="4C55A598"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Utrzymanie porządku na terenie budowy w czasie realizacji prac.</w:t>
      </w:r>
    </w:p>
    <w:p w14:paraId="0CBE91C3"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 xml:space="preserve">Likwidacja placu budowy i zaplecza własnego Wykonawcy bezzwłocznie po zakończeniu prac, lecz nie później niż </w:t>
      </w:r>
      <w:r w:rsidRPr="00AB3856">
        <w:rPr>
          <w:rFonts w:ascii="Verdana" w:eastAsia="SimSun" w:hAnsi="Verdana"/>
          <w:b/>
          <w:sz w:val="20"/>
          <w:szCs w:val="20"/>
          <w:lang w:eastAsia="pl-PL"/>
        </w:rPr>
        <w:t>1 dzień roboczy</w:t>
      </w:r>
      <w:r w:rsidRPr="00AB3856">
        <w:rPr>
          <w:rFonts w:ascii="Verdana" w:eastAsia="SimSun" w:hAnsi="Verdana"/>
          <w:sz w:val="20"/>
          <w:szCs w:val="20"/>
          <w:lang w:eastAsia="pl-PL"/>
        </w:rPr>
        <w:t xml:space="preserve">  od daty dokonania odbioru cząstkowego lub końcowego.</w:t>
      </w:r>
    </w:p>
    <w:p w14:paraId="05EA9BA4"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Wykonanie obowiązku informacyjnego w sposób i w zakresie opisanym w § 5 ust. 4 Umowy.</w:t>
      </w:r>
    </w:p>
    <w:p w14:paraId="1461A617"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7</w:t>
      </w:r>
    </w:p>
    <w:p w14:paraId="012D8D16"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Obowiązki Zamawiającego</w:t>
      </w:r>
    </w:p>
    <w:p w14:paraId="4B8A3878" w14:textId="77777777" w:rsidR="00AB3856" w:rsidRPr="00AB3856" w:rsidRDefault="00AB3856" w:rsidP="00AB3856">
      <w:pPr>
        <w:pStyle w:val="IIUstp"/>
        <w:numPr>
          <w:ilvl w:val="0"/>
          <w:numId w:val="118"/>
        </w:numPr>
        <w:adjustRightInd w:val="0"/>
        <w:contextualSpacing w:val="0"/>
        <w:textAlignment w:val="baseline"/>
        <w:rPr>
          <w:rFonts w:ascii="Verdana" w:eastAsia="SimSun" w:hAnsi="Verdana"/>
          <w:sz w:val="20"/>
          <w:szCs w:val="20"/>
        </w:rPr>
      </w:pPr>
      <w:r w:rsidRPr="00AB3856">
        <w:rPr>
          <w:rFonts w:ascii="Verdana" w:eastAsia="SimSun" w:hAnsi="Verdana"/>
          <w:sz w:val="20"/>
          <w:szCs w:val="20"/>
        </w:rPr>
        <w:t>Zapłata wynagrodzenia za kompletne i bezusterkowe wykonanie przedmiotu Umowy.</w:t>
      </w:r>
    </w:p>
    <w:p w14:paraId="10A52545"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Udostępnienia lub dostarczenie na wniosek Wykonawcy danych niezbędnych do wykonania prac projektowych, jak również dodatkowych materiałów będących w posiadaniu Zamawiającego.</w:t>
      </w:r>
    </w:p>
    <w:p w14:paraId="2A93868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Przekazanie Wykonawcy informacji o okolicznościach skutkujących koniecznością dostosowania, zmian lub aktualizacji dokumentacji.</w:t>
      </w:r>
    </w:p>
    <w:p w14:paraId="789DE227"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Przyjmowanie wspólnych ustaleń szczegółowych rozwiązań projektowych oraz innych ustaleń istotnych dla prowadzenia prac projektowych.</w:t>
      </w:r>
    </w:p>
    <w:p w14:paraId="5BF9F9F0"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Udzielanie upoważnień/pełnomocnictw dla Wykonawcy do występowania w imieniu Zamawiającego do organów administracji państwowej i samorządowej, osób fizycznych i prawnych.</w:t>
      </w:r>
    </w:p>
    <w:p w14:paraId="1FF64B20"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SimSun" w:hAnsi="Verdana"/>
          <w:sz w:val="20"/>
          <w:szCs w:val="20"/>
          <w:lang w:eastAsia="pl-PL"/>
        </w:rPr>
      </w:pPr>
      <w:r w:rsidRPr="00AB3856">
        <w:rPr>
          <w:rFonts w:ascii="Verdana" w:eastAsia="SimSun" w:hAnsi="Verdana"/>
          <w:sz w:val="20"/>
          <w:szCs w:val="20"/>
          <w:lang w:eastAsia="pl-PL"/>
        </w:rPr>
        <w:t>Dokonanie odbioru wykonanych prac na zasadach określonych w § 4 Umowy.</w:t>
      </w:r>
    </w:p>
    <w:p w14:paraId="46ACC36C"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8</w:t>
      </w:r>
    </w:p>
    <w:p w14:paraId="6CD1D3EF"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Prace dodatkowe</w:t>
      </w:r>
    </w:p>
    <w:p w14:paraId="48BC5F86" w14:textId="77777777" w:rsidR="00AB3856" w:rsidRPr="00AB3856" w:rsidRDefault="00AB3856" w:rsidP="00AB3856">
      <w:pPr>
        <w:pStyle w:val="IIUstp"/>
        <w:numPr>
          <w:ilvl w:val="0"/>
          <w:numId w:val="118"/>
        </w:numPr>
        <w:adjustRightInd w:val="0"/>
        <w:contextualSpacing w:val="0"/>
        <w:textAlignment w:val="baseline"/>
        <w:rPr>
          <w:rFonts w:ascii="Verdana" w:hAnsi="Verdana"/>
          <w:sz w:val="20"/>
          <w:szCs w:val="20"/>
        </w:rPr>
      </w:pPr>
      <w:r w:rsidRPr="00AB3856">
        <w:rPr>
          <w:rFonts w:ascii="Verdana" w:hAnsi="Verdana"/>
          <w:sz w:val="20"/>
          <w:szCs w:val="20"/>
        </w:rPr>
        <w:t xml:space="preserve">W sytuacjach wyjątkowych i nieprzewidzianych, tj. gdy zaistnieje konieczność wykonania prac dodatkowych, których niewykonanie skutkowałoby niezrealizowaniem przedmiotu Umowy, Zamawiający na pisemny wniosek Wykonawcy może w formie pisemnej wyrazić zgodę </w:t>
      </w:r>
      <w:r w:rsidRPr="00AB3856">
        <w:rPr>
          <w:rFonts w:ascii="Verdana" w:hAnsi="Verdana"/>
          <w:sz w:val="20"/>
          <w:szCs w:val="20"/>
        </w:rPr>
        <w:br/>
        <w:t>na wykonanie tych prac lub dokonać stosownej korekty zakresu tych prac.</w:t>
      </w:r>
    </w:p>
    <w:p w14:paraId="7DA98080"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Wykonawca zgłasza Zamawiającemu konieczność wykonania prac dodatkowych w terminie </w:t>
      </w:r>
      <w:r w:rsidRPr="00AB3856">
        <w:rPr>
          <w:rFonts w:ascii="Verdana" w:eastAsia="Times New Roman" w:hAnsi="Verdana"/>
          <w:b/>
          <w:sz w:val="20"/>
          <w:szCs w:val="20"/>
          <w:lang w:eastAsia="pl-PL"/>
        </w:rPr>
        <w:t>5 dni roboczych</w:t>
      </w:r>
      <w:r w:rsidRPr="00AB3856">
        <w:rPr>
          <w:rFonts w:ascii="Verdana" w:eastAsia="Times New Roman" w:hAnsi="Verdana"/>
          <w:sz w:val="20"/>
          <w:szCs w:val="20"/>
          <w:lang w:eastAsia="pl-PL"/>
        </w:rPr>
        <w:t xml:space="preserve"> od dnia stwierdzenia konieczności ich wykonania.</w:t>
      </w:r>
    </w:p>
    <w:p w14:paraId="6AB3B31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70" w:name="_Ref333770116"/>
      <w:r w:rsidRPr="00AB3856">
        <w:rPr>
          <w:rFonts w:ascii="Verdana" w:eastAsia="Times New Roman" w:hAnsi="Verdana"/>
          <w:sz w:val="20"/>
          <w:szCs w:val="20"/>
          <w:lang w:eastAsia="pl-PL"/>
        </w:rPr>
        <w:t>W przypadku zaakceptowania przez Zamawiającego wniosku o wykonanie prac dodatkowych, rozliczenie należności za ich wykonanie nastąpi na podstawie zatwierdzonej przez Zamawiającego wyceny.</w:t>
      </w:r>
      <w:bookmarkEnd w:id="470"/>
    </w:p>
    <w:p w14:paraId="0AEB9996"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lastRenderedPageBreak/>
        <w:t xml:space="preserve">Wykonawca sporządzi wycenę prac dodatkowych w oparciu o podstawy cenotwórcze zastosowane w zatwierdzonym, szczegółowym kosztorysie inwestorskim. </w:t>
      </w:r>
    </w:p>
    <w:p w14:paraId="0B6FC37F"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71" w:name="_Ref333770139"/>
      <w:r w:rsidRPr="00AB3856">
        <w:rPr>
          <w:rFonts w:ascii="Verdana" w:eastAsia="Times New Roman" w:hAnsi="Verdana"/>
          <w:sz w:val="20"/>
          <w:szCs w:val="20"/>
          <w:lang w:eastAsia="pl-PL"/>
        </w:rPr>
        <w:t>Rozliczenie prac dodatkowych zostanie dokonane pod warunkiem pisemnego zatwierdzenia przez Zamawiającego wyceny i zgodnie z obowiązującymi Zamawiającego regulacjami, na podstawie odrębnie udzielonego zamówienia lub podpisania stosownego aneksu do Umowy.</w:t>
      </w:r>
      <w:bookmarkEnd w:id="471"/>
    </w:p>
    <w:p w14:paraId="59AB94DC"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W przypadku niezaakceptowania przez Zamawiającego wniosku o wykonanie prac dodatkowych Wykonawca wykona wszystkie prace niezbędne do prawidłowego wykonania przedmiotu Umowy w ramach wynagrodzenia wynikającego z Umowy.</w:t>
      </w:r>
    </w:p>
    <w:p w14:paraId="267A9ED4" w14:textId="6648AB5D"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Zamawiający ma  prawo do określenia prac dodatkowych. Rozliczenie prac nastąpi zgodnie z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_Ref333770116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36</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_Ref333770139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38</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niniejszego paragrafu.</w:t>
      </w:r>
    </w:p>
    <w:p w14:paraId="492BFBDD"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bookmarkStart w:id="472" w:name="_Ref333753138"/>
      <w:r w:rsidRPr="00AB3856">
        <w:rPr>
          <w:rFonts w:ascii="Verdana" w:eastAsia="Times New Roman" w:hAnsi="Verdana"/>
          <w:b/>
          <w:iCs/>
          <w:sz w:val="20"/>
          <w:szCs w:val="20"/>
          <w:lang w:eastAsia="pl-PL"/>
        </w:rPr>
        <w:t>§ 9</w:t>
      </w:r>
    </w:p>
    <w:bookmarkEnd w:id="472"/>
    <w:p w14:paraId="376A26C0"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Kary umowne</w:t>
      </w:r>
    </w:p>
    <w:p w14:paraId="7E5D68F1" w14:textId="77777777" w:rsidR="00AB3856" w:rsidRPr="00AB3856" w:rsidRDefault="00AB3856" w:rsidP="00AB3856">
      <w:pPr>
        <w:pStyle w:val="IIUstp"/>
        <w:numPr>
          <w:ilvl w:val="0"/>
          <w:numId w:val="118"/>
        </w:numPr>
        <w:adjustRightInd w:val="0"/>
        <w:contextualSpacing w:val="0"/>
        <w:textAlignment w:val="baseline"/>
        <w:rPr>
          <w:rFonts w:ascii="Verdana" w:hAnsi="Verdana"/>
          <w:sz w:val="20"/>
          <w:szCs w:val="20"/>
        </w:rPr>
      </w:pPr>
      <w:bookmarkStart w:id="473" w:name="_Ref333753157"/>
      <w:r w:rsidRPr="00AB3856">
        <w:rPr>
          <w:rFonts w:ascii="Verdana" w:hAnsi="Verdana"/>
          <w:sz w:val="20"/>
          <w:szCs w:val="20"/>
        </w:rPr>
        <w:t>Wykonawca zapłaci Zamawiającemu kary umowne:</w:t>
      </w:r>
      <w:bookmarkEnd w:id="473"/>
    </w:p>
    <w:p w14:paraId="608FD38B" w14:textId="0D5D2CF6" w:rsidR="00AB3856" w:rsidRPr="00AB3856" w:rsidRDefault="00AB3856" w:rsidP="00AB3856">
      <w:pPr>
        <w:widowControl w:val="0"/>
        <w:numPr>
          <w:ilvl w:val="0"/>
          <w:numId w:val="122"/>
        </w:numPr>
        <w:adjustRightInd w:val="0"/>
        <w:spacing w:before="60" w:after="60"/>
        <w:jc w:val="both"/>
        <w:textAlignment w:val="baseline"/>
        <w:rPr>
          <w:rFonts w:ascii="Verdana" w:eastAsia="SimSun" w:hAnsi="Verdana" w:cs="Times New Roman"/>
          <w:snapToGrid w:val="0"/>
          <w:color w:val="000000"/>
          <w:sz w:val="20"/>
          <w:szCs w:val="20"/>
          <w:lang w:eastAsia="pl-PL"/>
        </w:rPr>
      </w:pPr>
      <w:bookmarkStart w:id="474" w:name="_Ref333754504"/>
      <w:bookmarkStart w:id="475" w:name="_Ref333754513"/>
      <w:r w:rsidRPr="00AB3856">
        <w:rPr>
          <w:rFonts w:ascii="Verdana" w:eastAsia="SimSun" w:hAnsi="Verdana" w:cs="Times New Roman"/>
          <w:snapToGrid w:val="0"/>
          <w:color w:val="000000"/>
          <w:sz w:val="20"/>
          <w:szCs w:val="20"/>
          <w:lang w:eastAsia="pl-PL"/>
        </w:rPr>
        <w:t xml:space="preserve">W razie zwłoki w wykonaniu Umowy – w wysokości 0,25 % wynagrodzenia umownego </w:t>
      </w:r>
      <w:r w:rsidRPr="00AB3856">
        <w:rPr>
          <w:rFonts w:ascii="Verdana" w:eastAsia="SimSun" w:hAnsi="Verdana" w:cs="Times New Roman"/>
          <w:snapToGrid w:val="0"/>
          <w:color w:val="000000"/>
          <w:sz w:val="20"/>
          <w:szCs w:val="20"/>
          <w:lang w:eastAsia="pl-PL"/>
        </w:rPr>
        <w:br/>
        <w:t xml:space="preserve">(z podatkiem VAT) określonego w </w:t>
      </w:r>
      <w:r w:rsidRPr="00AB3856">
        <w:rPr>
          <w:rFonts w:ascii="Verdana" w:eastAsia="SimSun" w:hAnsi="Verdana"/>
          <w:snapToGrid w:val="0"/>
          <w:color w:val="000000"/>
          <w:sz w:val="20"/>
          <w:szCs w:val="20"/>
          <w:lang w:eastAsia="pl-PL"/>
        </w:rPr>
        <w:t xml:space="preserve">§ </w:t>
      </w:r>
      <w:r w:rsidRPr="00AB3856">
        <w:rPr>
          <w:rFonts w:ascii="Verdana" w:eastAsia="SimSun" w:hAnsi="Verdana" w:cs="Times New Roman"/>
          <w:snapToGrid w:val="0"/>
          <w:color w:val="000000"/>
          <w:sz w:val="20"/>
          <w:szCs w:val="20"/>
          <w:lang w:eastAsia="pl-PL"/>
        </w:rPr>
        <w:t xml:space="preserve">3 ust. 1 pkt 3) Umowy za każdy dzień zwłoki </w:t>
      </w:r>
      <w:r w:rsidRPr="00AB3856">
        <w:rPr>
          <w:rFonts w:ascii="Verdana" w:eastAsia="SimSun" w:hAnsi="Verdana" w:cs="Times New Roman"/>
          <w:snapToGrid w:val="0"/>
          <w:color w:val="000000"/>
          <w:sz w:val="20"/>
          <w:szCs w:val="20"/>
          <w:lang w:eastAsia="pl-PL"/>
        </w:rPr>
        <w:br/>
        <w:t xml:space="preserve">w stosunku do terminów określonych w </w:t>
      </w:r>
      <w:r w:rsidRPr="00AB3856">
        <w:rPr>
          <w:rFonts w:ascii="Verdana" w:eastAsia="SimSun" w:hAnsi="Verdana" w:cs="Times New Roman"/>
          <w:snapToGrid w:val="0"/>
          <w:color w:val="000000"/>
          <w:sz w:val="20"/>
          <w:szCs w:val="20"/>
          <w:lang w:eastAsia="pl-PL"/>
        </w:rPr>
        <w:fldChar w:fldCharType="begin"/>
      </w:r>
      <w:r w:rsidRPr="00AB3856">
        <w:rPr>
          <w:rFonts w:ascii="Verdana" w:eastAsia="SimSun" w:hAnsi="Verdana" w:cs="Times New Roman"/>
          <w:snapToGrid w:val="0"/>
          <w:color w:val="000000"/>
          <w:sz w:val="20"/>
          <w:szCs w:val="20"/>
          <w:lang w:eastAsia="pl-PL"/>
        </w:rPr>
        <w:instrText xml:space="preserve"> REF _Ref333758436 \r \h  \* MERGEFORMAT </w:instrText>
      </w:r>
      <w:r w:rsidRPr="00AB3856">
        <w:rPr>
          <w:rFonts w:ascii="Verdana" w:eastAsia="SimSun" w:hAnsi="Verdana" w:cs="Times New Roman"/>
          <w:snapToGrid w:val="0"/>
          <w:color w:val="000000"/>
          <w:sz w:val="20"/>
          <w:szCs w:val="20"/>
          <w:lang w:eastAsia="pl-PL"/>
        </w:rPr>
      </w:r>
      <w:r w:rsidRPr="00AB3856">
        <w:rPr>
          <w:rFonts w:ascii="Verdana" w:eastAsia="SimSun" w:hAnsi="Verdana" w:cs="Times New Roman"/>
          <w:snapToGrid w:val="0"/>
          <w:color w:val="000000"/>
          <w:sz w:val="20"/>
          <w:szCs w:val="20"/>
          <w:lang w:eastAsia="pl-PL"/>
        </w:rPr>
        <w:fldChar w:fldCharType="separate"/>
      </w:r>
      <w:r w:rsidR="00C93FA8">
        <w:rPr>
          <w:rFonts w:ascii="Verdana" w:eastAsia="SimSun" w:hAnsi="Verdana" w:cs="Times New Roman"/>
          <w:snapToGrid w:val="0"/>
          <w:color w:val="000000"/>
          <w:sz w:val="20"/>
          <w:szCs w:val="20"/>
          <w:lang w:eastAsia="pl-PL"/>
        </w:rPr>
        <w:t>§ 2</w:t>
      </w:r>
      <w:r w:rsidRPr="00AB3856">
        <w:rPr>
          <w:rFonts w:ascii="Verdana" w:eastAsia="SimSun" w:hAnsi="Verdana" w:cs="Times New Roman"/>
          <w:snapToGrid w:val="0"/>
          <w:color w:val="000000"/>
          <w:sz w:val="20"/>
          <w:szCs w:val="20"/>
          <w:lang w:eastAsia="pl-PL"/>
        </w:rPr>
        <w:fldChar w:fldCharType="end"/>
      </w:r>
      <w:r w:rsidRPr="00AB3856">
        <w:rPr>
          <w:rFonts w:ascii="Verdana" w:eastAsia="SimSun" w:hAnsi="Verdana" w:cs="Times New Roman"/>
          <w:snapToGrid w:val="0"/>
          <w:color w:val="000000"/>
          <w:sz w:val="20"/>
          <w:szCs w:val="20"/>
          <w:lang w:eastAsia="pl-PL"/>
        </w:rPr>
        <w:t xml:space="preserve"> ust. </w:t>
      </w:r>
      <w:r w:rsidRPr="00AB3856">
        <w:rPr>
          <w:rFonts w:ascii="Verdana" w:eastAsia="SimSun" w:hAnsi="Verdana" w:cs="Times New Roman"/>
          <w:snapToGrid w:val="0"/>
          <w:color w:val="000000"/>
          <w:sz w:val="20"/>
          <w:szCs w:val="20"/>
          <w:lang w:eastAsia="pl-PL"/>
        </w:rPr>
        <w:fldChar w:fldCharType="begin"/>
      </w:r>
      <w:r w:rsidRPr="00AB3856">
        <w:rPr>
          <w:rFonts w:ascii="Verdana" w:eastAsia="SimSun" w:hAnsi="Verdana" w:cs="Times New Roman"/>
          <w:snapToGrid w:val="0"/>
          <w:color w:val="000000"/>
          <w:sz w:val="20"/>
          <w:szCs w:val="20"/>
          <w:lang w:eastAsia="pl-PL"/>
        </w:rPr>
        <w:instrText xml:space="preserve"> REF _Ref333770921 \r \h  \* MERGEFORMAT </w:instrText>
      </w:r>
      <w:r w:rsidRPr="00AB3856">
        <w:rPr>
          <w:rFonts w:ascii="Verdana" w:eastAsia="SimSun" w:hAnsi="Verdana" w:cs="Times New Roman"/>
          <w:snapToGrid w:val="0"/>
          <w:color w:val="000000"/>
          <w:sz w:val="20"/>
          <w:szCs w:val="20"/>
          <w:lang w:eastAsia="pl-PL"/>
        </w:rPr>
      </w:r>
      <w:r w:rsidRPr="00AB3856">
        <w:rPr>
          <w:rFonts w:ascii="Verdana" w:eastAsia="SimSun" w:hAnsi="Verdana" w:cs="Times New Roman"/>
          <w:snapToGrid w:val="0"/>
          <w:color w:val="000000"/>
          <w:sz w:val="20"/>
          <w:szCs w:val="20"/>
          <w:lang w:eastAsia="pl-PL"/>
        </w:rPr>
        <w:fldChar w:fldCharType="separate"/>
      </w:r>
      <w:r w:rsidR="00C93FA8">
        <w:rPr>
          <w:rFonts w:ascii="Verdana" w:eastAsia="SimSun" w:hAnsi="Verdana" w:cs="Times New Roman"/>
          <w:snapToGrid w:val="0"/>
          <w:color w:val="000000"/>
          <w:sz w:val="20"/>
          <w:szCs w:val="20"/>
          <w:lang w:eastAsia="pl-PL"/>
        </w:rPr>
        <w:t>2</w:t>
      </w:r>
      <w:r w:rsidRPr="00AB3856">
        <w:rPr>
          <w:rFonts w:ascii="Verdana" w:eastAsia="SimSun" w:hAnsi="Verdana" w:cs="Times New Roman"/>
          <w:snapToGrid w:val="0"/>
          <w:color w:val="000000"/>
          <w:sz w:val="20"/>
          <w:szCs w:val="20"/>
          <w:lang w:eastAsia="pl-PL"/>
        </w:rPr>
        <w:fldChar w:fldCharType="end"/>
      </w:r>
      <w:r w:rsidRPr="00AB3856">
        <w:rPr>
          <w:rFonts w:ascii="Verdana" w:eastAsia="SimSun" w:hAnsi="Verdana" w:cs="Times New Roman"/>
          <w:snapToGrid w:val="0"/>
          <w:color w:val="000000"/>
          <w:sz w:val="20"/>
          <w:szCs w:val="20"/>
          <w:lang w:eastAsia="pl-PL"/>
        </w:rPr>
        <w:t xml:space="preserve"> pkt 2  i  3 Umowy, jednak nie więcej niż 30 % wynagrodzenia umownego, określonego w </w:t>
      </w:r>
      <w:r w:rsidRPr="00AB3856">
        <w:rPr>
          <w:rFonts w:ascii="Verdana" w:eastAsia="SimSun" w:hAnsi="Verdana"/>
          <w:snapToGrid w:val="0"/>
          <w:color w:val="000000"/>
          <w:sz w:val="20"/>
          <w:szCs w:val="20"/>
          <w:lang w:eastAsia="pl-PL"/>
        </w:rPr>
        <w:t xml:space="preserve">§ </w:t>
      </w:r>
      <w:r w:rsidRPr="00AB3856">
        <w:rPr>
          <w:rFonts w:ascii="Verdana" w:eastAsia="SimSun" w:hAnsi="Verdana" w:cs="Times New Roman"/>
          <w:snapToGrid w:val="0"/>
          <w:color w:val="000000"/>
          <w:sz w:val="20"/>
          <w:szCs w:val="20"/>
          <w:lang w:eastAsia="pl-PL"/>
        </w:rPr>
        <w:t>3 ust. 1 pkt 3) Umowy,</w:t>
      </w:r>
      <w:bookmarkEnd w:id="474"/>
    </w:p>
    <w:p w14:paraId="08B36E37" w14:textId="77777777" w:rsidR="00AB3856" w:rsidRPr="00AB3856" w:rsidRDefault="00AB3856" w:rsidP="00AB3856">
      <w:pPr>
        <w:widowControl w:val="0"/>
        <w:numPr>
          <w:ilvl w:val="0"/>
          <w:numId w:val="122"/>
        </w:numPr>
        <w:adjustRightInd w:val="0"/>
        <w:spacing w:before="60" w:after="60"/>
        <w:jc w:val="both"/>
        <w:textAlignment w:val="baseline"/>
        <w:rPr>
          <w:rFonts w:ascii="Verdana" w:eastAsia="SimSun" w:hAnsi="Verdana" w:cs="Times New Roman"/>
          <w:snapToGrid w:val="0"/>
          <w:color w:val="000000"/>
          <w:sz w:val="20"/>
          <w:szCs w:val="20"/>
          <w:lang w:eastAsia="pl-PL"/>
        </w:rPr>
      </w:pPr>
      <w:bookmarkStart w:id="476" w:name="_Ref333753168"/>
      <w:r w:rsidRPr="00AB3856">
        <w:rPr>
          <w:rFonts w:ascii="Verdana" w:eastAsia="SimSun" w:hAnsi="Verdana" w:cs="Times New Roman"/>
          <w:snapToGrid w:val="0"/>
          <w:color w:val="000000"/>
          <w:sz w:val="20"/>
          <w:szCs w:val="20"/>
          <w:lang w:eastAsia="pl-PL"/>
        </w:rPr>
        <w:t xml:space="preserve">W razie rozwiązania Umowy albo odstąpienia od Umowy w całości lub w części z przyczyn leżących po stronie Wykonawcy – w wysokości 30 % wynagrodzenia umownego (z podatkiem VAT), określonego w </w:t>
      </w:r>
      <w:r w:rsidRPr="00AB3856">
        <w:rPr>
          <w:rFonts w:ascii="Verdana" w:eastAsia="SimSun" w:hAnsi="Verdana"/>
          <w:snapToGrid w:val="0"/>
          <w:color w:val="000000"/>
          <w:sz w:val="20"/>
          <w:szCs w:val="20"/>
          <w:lang w:eastAsia="pl-PL"/>
        </w:rPr>
        <w:t>§</w:t>
      </w:r>
      <w:r w:rsidRPr="00AB3856">
        <w:rPr>
          <w:rFonts w:ascii="Verdana" w:eastAsia="SimSun" w:hAnsi="Verdana" w:cs="Times New Roman"/>
          <w:snapToGrid w:val="0"/>
          <w:color w:val="000000"/>
          <w:sz w:val="20"/>
          <w:szCs w:val="20"/>
          <w:lang w:eastAsia="pl-PL"/>
        </w:rPr>
        <w:t>3 ust. 1 pkt 3),</w:t>
      </w:r>
      <w:bookmarkEnd w:id="476"/>
    </w:p>
    <w:p w14:paraId="6697EAFA" w14:textId="77777777" w:rsidR="00AB3856" w:rsidRPr="00AB3856" w:rsidRDefault="00AB3856" w:rsidP="00AB3856">
      <w:pPr>
        <w:widowControl w:val="0"/>
        <w:numPr>
          <w:ilvl w:val="0"/>
          <w:numId w:val="122"/>
        </w:numPr>
        <w:adjustRightInd w:val="0"/>
        <w:spacing w:before="60" w:after="60"/>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Za zwłokę w usunięciu wad: ujawnionych w okresie rękojmi i gwarancji lub w przypadku nieprzystąpienia do usunięcia wad w terminie – w wysokości 0,25 % wynagrodzenia umownego (z podatkiem VAT) określonego w </w:t>
      </w:r>
      <w:r w:rsidRPr="00AB3856">
        <w:rPr>
          <w:rFonts w:ascii="Verdana" w:eastAsia="SimSun" w:hAnsi="Verdana"/>
          <w:snapToGrid w:val="0"/>
          <w:color w:val="000000"/>
          <w:sz w:val="20"/>
          <w:szCs w:val="20"/>
          <w:lang w:eastAsia="pl-PL"/>
        </w:rPr>
        <w:t>§</w:t>
      </w:r>
      <w:r w:rsidRPr="00AB3856">
        <w:rPr>
          <w:rFonts w:ascii="Verdana" w:eastAsia="SimSun" w:hAnsi="Verdana" w:cs="Times New Roman"/>
          <w:snapToGrid w:val="0"/>
          <w:color w:val="000000"/>
          <w:sz w:val="20"/>
          <w:szCs w:val="20"/>
          <w:lang w:eastAsia="pl-PL"/>
        </w:rPr>
        <w:t xml:space="preserve">3 ust. 1 pkt 3) Umowy, za każdy dzień zwłoki, liczony od upływu terminu wyznaczonego przez Zamawiającego na usunięcie wady. Wysokość powyższej kary umownej nie może przekroczyć 30 % wynagrodzenia umownego, określonego w </w:t>
      </w:r>
      <w:r w:rsidRPr="00AB3856">
        <w:rPr>
          <w:rFonts w:ascii="Verdana" w:eastAsia="SimSun" w:hAnsi="Verdana"/>
          <w:snapToGrid w:val="0"/>
          <w:color w:val="000000"/>
          <w:sz w:val="20"/>
          <w:szCs w:val="20"/>
          <w:lang w:eastAsia="pl-PL"/>
        </w:rPr>
        <w:t xml:space="preserve">§ </w:t>
      </w:r>
      <w:r w:rsidRPr="00AB3856">
        <w:rPr>
          <w:rFonts w:ascii="Verdana" w:eastAsia="SimSun" w:hAnsi="Verdana" w:cs="Times New Roman"/>
          <w:snapToGrid w:val="0"/>
          <w:color w:val="000000"/>
          <w:sz w:val="20"/>
          <w:szCs w:val="20"/>
          <w:lang w:eastAsia="pl-PL"/>
        </w:rPr>
        <w:t>3 ust. 1 pkt 3) Umowy.</w:t>
      </w:r>
    </w:p>
    <w:p w14:paraId="6D1E5F18"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Strony mogą dochodzić na zasadach ogólnych odszkodowania przewyższającego wysokość kary umownej do wysokości rzeczywiście poniesionej szkody.</w:t>
      </w:r>
    </w:p>
    <w:p w14:paraId="41331999"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Kary umowne określone w Umowie mogą być naliczane i dochodzone niezależnie z różnych tytułów, z zastrzeżeniem, że całkowita odpowiedzialność wykonawcy z tytułu naliczonych kar umownych ograniczona jest do 40% wynagrodzenia umownego (z podatkiem VAT) określonego w §3 ust. 1 pkt 3) Umowy.</w:t>
      </w:r>
    </w:p>
    <w:p w14:paraId="6069E26A"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W przypadku uzgodnienia zmiany terminów realizacji kara umowna będzie liczona od nowych terminów.</w:t>
      </w:r>
    </w:p>
    <w:p w14:paraId="591FE28F"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Zamawiający zapłaci Wykonawcy karę umowną w razie rozwiązania lub odstąpienia od Umowy w całości lub w części z przyczyn leżących wyłącznie po stronie Zamawiającego w wysokości 20% wynagrodzenia umownego, określonego w § 3 ust. 1 pkt 3) Umowy.</w:t>
      </w:r>
    </w:p>
    <w:p w14:paraId="374370ED" w14:textId="77777777" w:rsidR="00AB3856" w:rsidRPr="00AB3856" w:rsidRDefault="00AB3856" w:rsidP="00AB3856">
      <w:pPr>
        <w:pStyle w:val="IIUstp"/>
        <w:numPr>
          <w:ilvl w:val="0"/>
          <w:numId w:val="120"/>
        </w:numPr>
        <w:rPr>
          <w:rFonts w:ascii="Verdana" w:hAnsi="Verdana"/>
          <w:sz w:val="20"/>
          <w:szCs w:val="20"/>
        </w:rPr>
      </w:pPr>
      <w:bookmarkStart w:id="477" w:name="_Ref333700154"/>
      <w:r w:rsidRPr="00AB3856">
        <w:rPr>
          <w:rFonts w:ascii="Verdana" w:hAnsi="Verdana"/>
          <w:sz w:val="20"/>
          <w:szCs w:val="20"/>
        </w:rPr>
        <w:t xml:space="preserve">Wykonawca wyraża zgodę na potrącanie przez Zamawiającego kar umownych z przysługującego Wykonawcy wynagrodzenia umownego. Jeżeli kwota kar umownych przewyższy należne wynagrodzenie, Wykonawca zapłaci kwotę przewyższającą w terminie </w:t>
      </w:r>
      <w:r w:rsidRPr="00AB3856">
        <w:rPr>
          <w:rFonts w:ascii="Verdana" w:hAnsi="Verdana"/>
          <w:b/>
          <w:sz w:val="20"/>
          <w:szCs w:val="20"/>
        </w:rPr>
        <w:t xml:space="preserve">5 dni roboczych </w:t>
      </w:r>
      <w:r w:rsidRPr="00AB3856">
        <w:rPr>
          <w:rFonts w:ascii="Verdana" w:hAnsi="Verdana"/>
          <w:sz w:val="20"/>
          <w:szCs w:val="20"/>
        </w:rPr>
        <w:t>od otrzymania stosownego wezwania do zapłaty. Zamawiający poinformuje Wykonawcę na piśmie o fakcie pomniejszenia wynagrodzenia Wykonawcy  w związku z powstaniem obowiązku zapłaty kwoty kar umownych.</w:t>
      </w:r>
      <w:bookmarkEnd w:id="477"/>
    </w:p>
    <w:p w14:paraId="314FF9EF" w14:textId="77777777" w:rsidR="00AB3856" w:rsidRPr="00AB3856" w:rsidRDefault="00AB3856" w:rsidP="00AB3856">
      <w:pPr>
        <w:keepNext/>
        <w:keepLines/>
        <w:ind w:left="360" w:hanging="360"/>
        <w:jc w:val="center"/>
        <w:rPr>
          <w:rFonts w:ascii="Verdana" w:eastAsia="Times New Roman" w:hAnsi="Verdana"/>
          <w:b/>
          <w:iCs/>
          <w:sz w:val="20"/>
          <w:szCs w:val="20"/>
          <w:lang w:eastAsia="pl-PL"/>
        </w:rPr>
      </w:pPr>
      <w:bookmarkStart w:id="478" w:name="_Ref333754852"/>
      <w:bookmarkEnd w:id="475"/>
      <w:r w:rsidRPr="00AB3856">
        <w:rPr>
          <w:rFonts w:ascii="Verdana" w:eastAsia="Times New Roman" w:hAnsi="Verdana"/>
          <w:b/>
          <w:iCs/>
          <w:sz w:val="20"/>
          <w:szCs w:val="20"/>
          <w:lang w:eastAsia="pl-PL"/>
        </w:rPr>
        <w:lastRenderedPageBreak/>
        <w:t>§ 10</w:t>
      </w:r>
    </w:p>
    <w:bookmarkEnd w:id="478"/>
    <w:p w14:paraId="64340463"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Odstąpienie od Umowy i rozwiązanie Umowy</w:t>
      </w:r>
    </w:p>
    <w:p w14:paraId="3A993D81" w14:textId="77777777" w:rsidR="00AB3856" w:rsidRPr="00AB3856" w:rsidRDefault="00AB3856" w:rsidP="00AB3856">
      <w:pPr>
        <w:widowControl w:val="0"/>
        <w:adjustRightInd w:val="0"/>
        <w:ind w:left="284" w:hanging="426"/>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1.</w:t>
      </w:r>
      <w:r w:rsidRPr="00AB3856">
        <w:rPr>
          <w:rFonts w:ascii="Verdana" w:eastAsia="Times New Roman" w:hAnsi="Verdana"/>
          <w:sz w:val="20"/>
          <w:szCs w:val="20"/>
          <w:lang w:eastAsia="pl-PL"/>
        </w:rPr>
        <w:tab/>
        <w:t xml:space="preserve">Zamawiający może odstąpić od Umowy w całości lub w części, według swego wyboru, na skutek istotnej zmiany okoliczności powodującej, że wykonanie Umowy nie leży w interesie publicznym w rozumieniu przepisów ustawy Prawo Zamówień Publicznych, czego nie można było przewidzieć w chwili zawarcia Umowy, Zamawiający może odstąpić od Umowy w terminie </w:t>
      </w:r>
      <w:r w:rsidRPr="00AB3856">
        <w:rPr>
          <w:rFonts w:ascii="Verdana" w:eastAsia="Times New Roman" w:hAnsi="Verdana"/>
          <w:b/>
          <w:sz w:val="20"/>
          <w:szCs w:val="20"/>
          <w:lang w:eastAsia="pl-PL"/>
        </w:rPr>
        <w:t>5 dni roboczych</w:t>
      </w:r>
      <w:r w:rsidRPr="00AB3856">
        <w:rPr>
          <w:rFonts w:ascii="Verdana" w:eastAsia="Times New Roman" w:hAnsi="Verdana"/>
          <w:sz w:val="20"/>
          <w:szCs w:val="20"/>
          <w:lang w:eastAsia="pl-PL"/>
        </w:rPr>
        <w:t xml:space="preserve"> od dnia powzięcia wiadomości o tych okolicznościach.</w:t>
      </w:r>
    </w:p>
    <w:p w14:paraId="23D95B27" w14:textId="2AEBE917" w:rsidR="00AB3856" w:rsidRPr="00AB3856" w:rsidRDefault="00AB3856" w:rsidP="00AB3856">
      <w:pPr>
        <w:widowControl w:val="0"/>
        <w:adjustRightInd w:val="0"/>
        <w:ind w:left="284" w:hanging="426"/>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2. </w:t>
      </w:r>
      <w:r w:rsidRPr="00AB3856">
        <w:rPr>
          <w:rFonts w:ascii="Verdana" w:eastAsia="Times New Roman" w:hAnsi="Verdana"/>
          <w:sz w:val="20"/>
          <w:szCs w:val="20"/>
          <w:lang w:eastAsia="pl-PL"/>
        </w:rPr>
        <w:tab/>
        <w:t xml:space="preserve">Zamawiający może odstąpić od Umowy w całości lub w części według swojego wyboru, w przypadku co najmniej 30-dniowego opóźnienia Wykonawcy w stosunku do terminów określonych w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_Ref333758436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 2</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Umowy i żądać kar umownych, o których mowa w § 9 ust. </w:t>
      </w:r>
      <w:r w:rsidRPr="00AB3856">
        <w:rPr>
          <w:rFonts w:ascii="Verdana" w:eastAsia="Times New Roman" w:hAnsi="Verdana"/>
          <w:sz w:val="20"/>
          <w:szCs w:val="20"/>
          <w:lang w:eastAsia="pl-PL"/>
        </w:rPr>
        <w:fldChar w:fldCharType="begin"/>
      </w:r>
      <w:r w:rsidRPr="00AB3856">
        <w:rPr>
          <w:rFonts w:ascii="Verdana" w:eastAsia="Times New Roman" w:hAnsi="Verdana"/>
          <w:sz w:val="20"/>
          <w:szCs w:val="20"/>
          <w:lang w:eastAsia="pl-PL"/>
        </w:rPr>
        <w:instrText xml:space="preserve"> REF _Ref333753157 \r \h  \* MERGEFORMAT </w:instrText>
      </w:r>
      <w:r w:rsidRPr="00AB3856">
        <w:rPr>
          <w:rFonts w:ascii="Verdana" w:eastAsia="Times New Roman" w:hAnsi="Verdana"/>
          <w:sz w:val="20"/>
          <w:szCs w:val="20"/>
          <w:lang w:eastAsia="pl-PL"/>
        </w:rPr>
      </w:r>
      <w:r w:rsidRPr="00AB3856">
        <w:rPr>
          <w:rFonts w:ascii="Verdana" w:eastAsia="Times New Roman" w:hAnsi="Verdana"/>
          <w:sz w:val="20"/>
          <w:szCs w:val="20"/>
          <w:lang w:eastAsia="pl-PL"/>
        </w:rPr>
        <w:fldChar w:fldCharType="separate"/>
      </w:r>
      <w:r w:rsidR="00C93FA8">
        <w:rPr>
          <w:rFonts w:ascii="Verdana" w:eastAsia="Times New Roman" w:hAnsi="Verdana"/>
          <w:sz w:val="20"/>
          <w:szCs w:val="20"/>
          <w:lang w:eastAsia="pl-PL"/>
        </w:rPr>
        <w:t>41</w:t>
      </w:r>
      <w:r w:rsidRPr="00AB3856">
        <w:rPr>
          <w:rFonts w:ascii="Verdana" w:eastAsia="Times New Roman" w:hAnsi="Verdana"/>
          <w:sz w:val="20"/>
          <w:szCs w:val="20"/>
          <w:lang w:eastAsia="pl-PL"/>
        </w:rPr>
        <w:fldChar w:fldCharType="end"/>
      </w:r>
      <w:r w:rsidRPr="00AB3856">
        <w:rPr>
          <w:rFonts w:ascii="Verdana" w:eastAsia="Times New Roman" w:hAnsi="Verdana"/>
          <w:sz w:val="20"/>
          <w:szCs w:val="20"/>
          <w:lang w:eastAsia="pl-PL"/>
        </w:rPr>
        <w:t xml:space="preserve"> Umowy.</w:t>
      </w:r>
    </w:p>
    <w:p w14:paraId="648AA01D" w14:textId="77777777" w:rsidR="00AB3856" w:rsidRPr="00AB3856" w:rsidRDefault="00AB3856" w:rsidP="00AB3856">
      <w:pPr>
        <w:widowControl w:val="0"/>
        <w:adjustRightInd w:val="0"/>
        <w:ind w:left="284" w:hanging="426"/>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3. </w:t>
      </w:r>
      <w:r w:rsidRPr="00AB3856">
        <w:rPr>
          <w:rFonts w:ascii="Verdana" w:eastAsia="Times New Roman" w:hAnsi="Verdana"/>
          <w:sz w:val="20"/>
          <w:szCs w:val="20"/>
          <w:lang w:eastAsia="pl-PL"/>
        </w:rPr>
        <w:tab/>
        <w:t>Odstąpienie od Umowy nie ma wpływu na możliwość dochodzenia kar umownych.</w:t>
      </w:r>
    </w:p>
    <w:p w14:paraId="352D542C" w14:textId="77777777" w:rsidR="00AB3856" w:rsidRPr="00AB3856" w:rsidRDefault="00AB3856" w:rsidP="00AB3856">
      <w:pPr>
        <w:widowControl w:val="0"/>
        <w:adjustRightInd w:val="0"/>
        <w:ind w:left="284" w:hanging="426"/>
        <w:textAlignment w:val="baseline"/>
        <w:rPr>
          <w:rFonts w:ascii="Verdana" w:eastAsia="Times New Roman" w:hAnsi="Verdana"/>
          <w:sz w:val="20"/>
          <w:szCs w:val="20"/>
          <w:lang w:eastAsia="pl-PL"/>
        </w:rPr>
      </w:pPr>
      <w:bookmarkStart w:id="479" w:name="_Ref333771761"/>
      <w:r w:rsidRPr="00AB3856">
        <w:rPr>
          <w:rFonts w:ascii="Verdana" w:eastAsia="Times New Roman" w:hAnsi="Verdana"/>
          <w:sz w:val="20"/>
          <w:szCs w:val="20"/>
          <w:lang w:eastAsia="pl-PL"/>
        </w:rPr>
        <w:t xml:space="preserve">4. </w:t>
      </w:r>
      <w:r w:rsidRPr="00AB3856">
        <w:rPr>
          <w:rFonts w:ascii="Verdana" w:eastAsia="Times New Roman" w:hAnsi="Verdana"/>
          <w:sz w:val="20"/>
          <w:szCs w:val="20"/>
          <w:lang w:eastAsia="pl-PL"/>
        </w:rPr>
        <w:tab/>
        <w:t>Zamawiający może odstąpić od Umowy lub rozwiązać Umowę z przyczyn leżących po stronie Wykonawcy i nałożyć na Wykonawcę kary umowne w przypadku, gdy:</w:t>
      </w:r>
      <w:bookmarkEnd w:id="479"/>
    </w:p>
    <w:p w14:paraId="2702FB72" w14:textId="77777777" w:rsidR="00AB3856" w:rsidRPr="00AB3856" w:rsidRDefault="00AB3856" w:rsidP="00AB3856">
      <w:pPr>
        <w:pStyle w:val="IIInumerowanie"/>
        <w:numPr>
          <w:ilvl w:val="0"/>
          <w:numId w:val="126"/>
        </w:numPr>
        <w:spacing w:before="60" w:after="60"/>
        <w:ind w:left="851" w:hanging="425"/>
        <w:contextualSpacing w:val="0"/>
        <w:rPr>
          <w:rFonts w:ascii="Verdana" w:hAnsi="Verdana"/>
          <w:sz w:val="20"/>
        </w:rPr>
      </w:pPr>
      <w:r w:rsidRPr="00AB3856">
        <w:rPr>
          <w:rFonts w:ascii="Verdana" w:hAnsi="Verdana"/>
          <w:sz w:val="20"/>
        </w:rPr>
        <w:t>Wykonawca nie rozpoczął robót bez uzasadnionych przyczyn oraz nie kontynuuje ich pomimo wezwania Zamawiającego złożonego na piśmie.</w:t>
      </w:r>
    </w:p>
    <w:p w14:paraId="387507A0" w14:textId="77777777" w:rsidR="00AB3856" w:rsidRPr="00AB3856" w:rsidRDefault="00AB3856" w:rsidP="00AB3856">
      <w:pPr>
        <w:widowControl w:val="0"/>
        <w:numPr>
          <w:ilvl w:val="0"/>
          <w:numId w:val="41"/>
        </w:numPr>
        <w:adjustRightInd w:val="0"/>
        <w:spacing w:before="60" w:after="60"/>
        <w:ind w:left="851"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Wykonawca przerwał realizację robót i przerwa ta trwa dłużej niż </w:t>
      </w:r>
      <w:r w:rsidRPr="00AB3856">
        <w:rPr>
          <w:rFonts w:ascii="Verdana" w:eastAsia="SimSun" w:hAnsi="Verdana" w:cs="Times New Roman"/>
          <w:b/>
          <w:snapToGrid w:val="0"/>
          <w:color w:val="000000"/>
          <w:sz w:val="20"/>
          <w:szCs w:val="20"/>
          <w:lang w:eastAsia="pl-PL"/>
        </w:rPr>
        <w:t>10 dni roboczych</w:t>
      </w:r>
      <w:r w:rsidRPr="00AB3856">
        <w:rPr>
          <w:rFonts w:ascii="Verdana" w:eastAsia="SimSun" w:hAnsi="Verdana" w:cs="Times New Roman"/>
          <w:snapToGrid w:val="0"/>
          <w:color w:val="000000"/>
          <w:sz w:val="20"/>
          <w:szCs w:val="20"/>
          <w:lang w:eastAsia="pl-PL"/>
        </w:rPr>
        <w:t xml:space="preserve"> </w:t>
      </w:r>
    </w:p>
    <w:p w14:paraId="7CB25C57" w14:textId="77777777" w:rsidR="00AB3856" w:rsidRPr="00AB3856" w:rsidRDefault="00AB3856" w:rsidP="00AB3856">
      <w:pPr>
        <w:widowControl w:val="0"/>
        <w:numPr>
          <w:ilvl w:val="0"/>
          <w:numId w:val="41"/>
        </w:numPr>
        <w:adjustRightInd w:val="0"/>
        <w:spacing w:before="60" w:after="60"/>
        <w:ind w:left="851"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Wykonawca opóźnia się z rozpoczęciem lub zakończeniem przedmiotu Umowy tak dalece, </w:t>
      </w:r>
      <w:r w:rsidRPr="00AB3856">
        <w:rPr>
          <w:rFonts w:ascii="Verdana" w:eastAsia="SimSun" w:hAnsi="Verdana" w:cs="Times New Roman"/>
          <w:snapToGrid w:val="0"/>
          <w:color w:val="000000"/>
          <w:sz w:val="20"/>
          <w:szCs w:val="20"/>
          <w:lang w:eastAsia="pl-PL"/>
        </w:rPr>
        <w:br/>
        <w:t>że nie jest prawdopodobne, żeby zdołał go zakończyć w czasie umówionym, a nie został wyznaczony termin dodatkowy.</w:t>
      </w:r>
    </w:p>
    <w:p w14:paraId="618D5FED" w14:textId="77777777" w:rsidR="00AB3856" w:rsidRPr="00AB3856" w:rsidRDefault="00AB3856" w:rsidP="00AB3856">
      <w:pPr>
        <w:widowControl w:val="0"/>
        <w:numPr>
          <w:ilvl w:val="0"/>
          <w:numId w:val="41"/>
        </w:numPr>
        <w:adjustRightInd w:val="0"/>
        <w:spacing w:before="60" w:after="60"/>
        <w:ind w:left="851"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Wykonawca wykonuje przedmiot Umowy w sposób wadliwy lub sprzeczny z Umową pomimo uprzedniego pisemnego wezwania Wykonawcy przez Zamawiającego do zmiany sposobu wykonywania przedmiotu Umowy w wyznaczonym w tym celu terminie.</w:t>
      </w:r>
    </w:p>
    <w:p w14:paraId="07A5FDB7" w14:textId="77777777" w:rsidR="00AB3856" w:rsidRPr="00AB3856" w:rsidRDefault="00AB3856" w:rsidP="00AB3856">
      <w:pPr>
        <w:widowControl w:val="0"/>
        <w:numPr>
          <w:ilvl w:val="0"/>
          <w:numId w:val="41"/>
        </w:numPr>
        <w:adjustRightInd w:val="0"/>
        <w:spacing w:before="60" w:after="60"/>
        <w:ind w:left="851"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 xml:space="preserve">Wykonany przedmiot Umowy ma wady, pomimo faktu, że Zamawiający uprzednio zażądał </w:t>
      </w:r>
      <w:r w:rsidRPr="00AB3856">
        <w:rPr>
          <w:rFonts w:ascii="Verdana" w:eastAsia="SimSun" w:hAnsi="Verdana" w:cs="Times New Roman"/>
          <w:snapToGrid w:val="0"/>
          <w:color w:val="000000"/>
          <w:sz w:val="20"/>
          <w:szCs w:val="20"/>
          <w:lang w:eastAsia="pl-PL"/>
        </w:rPr>
        <w:br/>
        <w:t>od Wykonawcy ich usunięcia, wyznaczając w tym celu określony termin.</w:t>
      </w:r>
    </w:p>
    <w:p w14:paraId="0602F734" w14:textId="77777777" w:rsidR="00AB3856" w:rsidRPr="00AB3856" w:rsidRDefault="00AB3856" w:rsidP="00AB3856">
      <w:pPr>
        <w:widowControl w:val="0"/>
        <w:numPr>
          <w:ilvl w:val="0"/>
          <w:numId w:val="41"/>
        </w:numPr>
        <w:adjustRightInd w:val="0"/>
        <w:spacing w:before="60" w:after="60"/>
        <w:ind w:left="851" w:hanging="425"/>
        <w:jc w:val="both"/>
        <w:textAlignment w:val="baseline"/>
        <w:rPr>
          <w:rFonts w:ascii="Verdana" w:eastAsia="SimSun" w:hAnsi="Verdana" w:cs="Times New Roman"/>
          <w:snapToGrid w:val="0"/>
          <w:color w:val="000000"/>
          <w:sz w:val="20"/>
          <w:szCs w:val="20"/>
          <w:lang w:eastAsia="pl-PL"/>
        </w:rPr>
      </w:pPr>
      <w:r w:rsidRPr="00AB3856">
        <w:rPr>
          <w:rFonts w:ascii="Verdana" w:eastAsia="SimSun" w:hAnsi="Verdana" w:cs="Times New Roman"/>
          <w:snapToGrid w:val="0"/>
          <w:color w:val="000000"/>
          <w:sz w:val="20"/>
          <w:szCs w:val="20"/>
          <w:lang w:eastAsia="pl-PL"/>
        </w:rPr>
        <w:t>Wady przedmiotu Umowy są istotne i nie dadzą się usunąć w określonym czasie.</w:t>
      </w:r>
    </w:p>
    <w:p w14:paraId="3AD22F54" w14:textId="77777777" w:rsidR="00AB3856" w:rsidRPr="00AB3856" w:rsidRDefault="00AB3856" w:rsidP="00AB3856">
      <w:pPr>
        <w:pStyle w:val="IIInumerowanie"/>
        <w:numPr>
          <w:ilvl w:val="0"/>
          <w:numId w:val="0"/>
        </w:numPr>
        <w:ind w:left="284" w:hanging="426"/>
        <w:contextualSpacing w:val="0"/>
        <w:rPr>
          <w:rFonts w:ascii="Verdana" w:eastAsia="Times New Roman" w:hAnsi="Verdana"/>
          <w:sz w:val="20"/>
        </w:rPr>
      </w:pPr>
      <w:r w:rsidRPr="00AB3856">
        <w:rPr>
          <w:rFonts w:ascii="Verdana" w:eastAsia="Times New Roman" w:hAnsi="Verdana"/>
          <w:sz w:val="20"/>
        </w:rPr>
        <w:t xml:space="preserve">5. </w:t>
      </w:r>
      <w:r w:rsidRPr="00AB3856">
        <w:rPr>
          <w:rFonts w:ascii="Verdana" w:eastAsia="Times New Roman" w:hAnsi="Verdana"/>
          <w:sz w:val="20"/>
        </w:rPr>
        <w:tab/>
        <w:t>Zamawiający może odstąpić od Umowy w całości lub w części oraz rozwiązać umowę również w innych prawem przewidzianych przypadkach, w szczególności w przypadkach określonych w przepisach Kodeksu Cywilnego.</w:t>
      </w:r>
    </w:p>
    <w:p w14:paraId="2C6E6E27" w14:textId="77777777" w:rsidR="00AB3856" w:rsidRPr="00AB3856" w:rsidRDefault="00AB3856" w:rsidP="00AB3856">
      <w:pPr>
        <w:widowControl w:val="0"/>
        <w:adjustRightInd w:val="0"/>
        <w:ind w:left="284" w:hanging="426"/>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6.</w:t>
      </w:r>
      <w:r w:rsidRPr="00AB3856">
        <w:rPr>
          <w:rFonts w:ascii="Verdana" w:eastAsia="Times New Roman" w:hAnsi="Verdana"/>
          <w:sz w:val="20"/>
          <w:szCs w:val="20"/>
          <w:lang w:eastAsia="pl-PL"/>
        </w:rPr>
        <w:tab/>
        <w:t xml:space="preserve">Odstąpienie od Umowy powinno nastąpić w formie pisemnej pod rygorem nieważności takiego oświadczenia i powinno zawierać uzasadnienie. Prawo do odstąpienia przysługuje w terminie 30 dni od zaistnienia przyczyny.  </w:t>
      </w:r>
    </w:p>
    <w:p w14:paraId="23849055"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bookmarkStart w:id="480" w:name="_Ref333772074"/>
      <w:r w:rsidRPr="00AB3856">
        <w:rPr>
          <w:rFonts w:ascii="Verdana" w:eastAsia="Times New Roman" w:hAnsi="Verdana"/>
          <w:sz w:val="20"/>
          <w:szCs w:val="20"/>
          <w:lang w:eastAsia="pl-PL"/>
        </w:rPr>
        <w:t xml:space="preserve">W przypadku odstąpienia od Umowy przez Zamawiającego w części lub rozwiązania Umowy, Wykonawca sporządzi przy udziale Zamawiającego protokół inwentaryzacji wykonanych prac </w:t>
      </w:r>
      <w:r w:rsidRPr="00AB3856">
        <w:rPr>
          <w:rFonts w:ascii="Verdana" w:eastAsia="Times New Roman" w:hAnsi="Verdana"/>
          <w:sz w:val="20"/>
          <w:szCs w:val="20"/>
          <w:lang w:eastAsia="pl-PL"/>
        </w:rPr>
        <w:br/>
        <w:t xml:space="preserve">na dzień odstąpienia od Umowy lub jej rozwiązania. W każdym przypadku częściowego odstąpienia przez Zamawiającego od Umowy lub jej rozwiązania (zarówno z przyczyn leżących </w:t>
      </w:r>
      <w:r w:rsidRPr="00AB3856">
        <w:rPr>
          <w:rFonts w:ascii="Verdana" w:eastAsia="Times New Roman" w:hAnsi="Verdana"/>
          <w:sz w:val="20"/>
          <w:szCs w:val="20"/>
          <w:lang w:eastAsia="pl-PL"/>
        </w:rPr>
        <w:br/>
        <w:t>po stronie Wykonawcy, jak i nie leżących po stronie Wykonawcy), Wykonawca ma obowiązek przy podpisaniu protokołu inwentaryzacji przekazać wykonaną część prac stanowiących przedmiot Umowy.</w:t>
      </w:r>
      <w:bookmarkEnd w:id="480"/>
    </w:p>
    <w:p w14:paraId="2FA1CF44"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 xml:space="preserve">W przypadku zaistnienia sytuacji, o której mowa w ust. 7 niniejszego paragrafu, odbiór prac, </w:t>
      </w:r>
      <w:r w:rsidRPr="00AB3856">
        <w:rPr>
          <w:rFonts w:ascii="Verdana" w:eastAsia="Times New Roman" w:hAnsi="Verdana"/>
          <w:sz w:val="20"/>
          <w:szCs w:val="20"/>
          <w:lang w:eastAsia="pl-PL"/>
        </w:rPr>
        <w:br/>
        <w:t xml:space="preserve">do których przekazania zobowiązany jest Wykonawca, zostanie potwierdzony odpowiednim protokołem podpisanym przez uprawnionych przedstawicieli obu Stron. Wynagrodzenie </w:t>
      </w:r>
      <w:r w:rsidRPr="00AB3856">
        <w:rPr>
          <w:rFonts w:ascii="Verdana" w:eastAsia="Times New Roman" w:hAnsi="Verdana"/>
          <w:sz w:val="20"/>
          <w:szCs w:val="20"/>
          <w:lang w:eastAsia="pl-PL"/>
        </w:rPr>
        <w:br/>
      </w:r>
      <w:r w:rsidRPr="00AB3856">
        <w:rPr>
          <w:rFonts w:ascii="Verdana" w:eastAsia="Times New Roman" w:hAnsi="Verdana"/>
          <w:sz w:val="20"/>
          <w:szCs w:val="20"/>
          <w:lang w:eastAsia="pl-PL"/>
        </w:rPr>
        <w:lastRenderedPageBreak/>
        <w:t xml:space="preserve">za wykonane prace zostanie obliczone w oparciu o stopień zaawansowania prac, określony </w:t>
      </w:r>
      <w:r w:rsidRPr="00AB3856">
        <w:rPr>
          <w:rFonts w:ascii="Verdana" w:eastAsia="Times New Roman" w:hAnsi="Verdana"/>
          <w:sz w:val="20"/>
          <w:szCs w:val="20"/>
          <w:lang w:eastAsia="pl-PL"/>
        </w:rPr>
        <w:br/>
        <w:t>w protokole inwentaryzacji wykonanych prac w stosunku do całkowitego wynagrodzenia wynikającego z Umowy. Do czasu przekazania odpowiednim protokołem prac Zamawiającemu, Wykonawca ponosi pełną odpowiedzialność za utratę, uszkodzenie lub inne zmniejszenie użyteczności i wartości przedmiotu Umowy.</w:t>
      </w:r>
    </w:p>
    <w:p w14:paraId="6D993AFE" w14:textId="77777777" w:rsidR="00AB3856" w:rsidRPr="00AB3856" w:rsidRDefault="00AB3856" w:rsidP="00AB3856">
      <w:pPr>
        <w:widowControl w:val="0"/>
        <w:numPr>
          <w:ilvl w:val="0"/>
          <w:numId w:val="120"/>
        </w:numPr>
        <w:adjustRightInd w:val="0"/>
        <w:spacing w:before="120" w:after="120"/>
        <w:jc w:val="both"/>
        <w:textAlignment w:val="baseline"/>
        <w:rPr>
          <w:rFonts w:ascii="Verdana" w:eastAsia="Times New Roman" w:hAnsi="Verdana"/>
          <w:sz w:val="20"/>
          <w:szCs w:val="20"/>
          <w:lang w:eastAsia="pl-PL"/>
        </w:rPr>
      </w:pPr>
      <w:r w:rsidRPr="00AB3856">
        <w:rPr>
          <w:rFonts w:ascii="Verdana" w:hAnsi="Verdana"/>
          <w:sz w:val="20"/>
          <w:szCs w:val="20"/>
        </w:rPr>
        <w:t xml:space="preserve">Zamawiającemu przysługuje prawo rozwiązania Umowy ze skutkiem natychmiastowym z powodu postępowania w sposób rażąco naruszający postanowienia „Dobrych praktyk zakupowych </w:t>
      </w:r>
      <w:r w:rsidRPr="00AB3856">
        <w:rPr>
          <w:rFonts w:ascii="Verdana" w:hAnsi="Verdana"/>
          <w:sz w:val="20"/>
          <w:szCs w:val="20"/>
        </w:rPr>
        <w:br/>
        <w:t>PGE Dystrybucja S.A.” i „Kodeksu Postępowania dla Partnerów Biznesowych PGE Dystrybucja S.A.”, o których mowa w § 10  ust. 4 Umowy</w:t>
      </w:r>
      <w:r w:rsidRPr="00AB3856">
        <w:rPr>
          <w:rFonts w:ascii="Verdana" w:hAnsi="Verdana"/>
          <w:bCs/>
          <w:iCs/>
          <w:sz w:val="20"/>
          <w:szCs w:val="20"/>
        </w:rPr>
        <w:t>.</w:t>
      </w:r>
    </w:p>
    <w:p w14:paraId="2A791391" w14:textId="77777777" w:rsidR="00AB3856" w:rsidRPr="00AB3856" w:rsidRDefault="00AB3856" w:rsidP="00AB3856">
      <w:pPr>
        <w:pStyle w:val="IIUstp"/>
        <w:numPr>
          <w:ilvl w:val="0"/>
          <w:numId w:val="120"/>
        </w:numPr>
        <w:rPr>
          <w:rFonts w:ascii="Verdana" w:hAnsi="Verdana"/>
          <w:sz w:val="20"/>
          <w:szCs w:val="20"/>
        </w:rPr>
      </w:pPr>
      <w:r w:rsidRPr="00AB3856">
        <w:rPr>
          <w:rFonts w:ascii="Verdana" w:hAnsi="Verdana"/>
          <w:sz w:val="20"/>
          <w:szCs w:val="20"/>
        </w:rPr>
        <w:t xml:space="preserve">Zamawiający ma prawo odstąpienia od umowy w całości lub w części w terminie 30 dni albo rozwiązania umowy ze skutkiem natychmiastowym w związku z wystąpieniem przesłanek Ustawy z dnia 13 kwietnia 2022 r. o szczególnych rozwiązaniach w zakresie przeciwdziałania wspieraniu agresji na Ukrainę oraz służących ochronie bezpieczeństwa narodowego (Dz. U. poz. 835) oraz rozporządzenia RADY (UE) 2022/576 z dnia 8 kwietnia 2022 w sprawie zmiany rozporządzenia (UE) nr 833/2014 dotyczącego środków ograniczających w związku z działaniami Rosji destabilizującymi sytuację na Ukrainie (Dz. Urz. UE nr L 111 z 8.4.2022) w zakresie  Wykonawcy, Podwykonawcy i dalszych Podwykonawców, a także w zakresie pochodzenia towarów użytych przy realizacji umowy. </w:t>
      </w:r>
    </w:p>
    <w:p w14:paraId="01F06DBB" w14:textId="77777777" w:rsidR="00AB3856" w:rsidRPr="00AB3856" w:rsidRDefault="00AB3856" w:rsidP="00AB3856">
      <w:pPr>
        <w:widowControl w:val="0"/>
        <w:adjustRightInd w:val="0"/>
        <w:ind w:left="3900" w:firstLine="348"/>
        <w:textAlignment w:val="baseline"/>
        <w:rPr>
          <w:rFonts w:ascii="Verdana" w:eastAsia="Times New Roman" w:hAnsi="Verdana"/>
          <w:b/>
          <w:bCs/>
          <w:sz w:val="20"/>
          <w:szCs w:val="20"/>
          <w:lang w:eastAsia="pl-PL"/>
        </w:rPr>
      </w:pPr>
      <w:r w:rsidRPr="00AB3856">
        <w:rPr>
          <w:rFonts w:ascii="Verdana" w:eastAsia="Times New Roman" w:hAnsi="Verdana"/>
          <w:b/>
          <w:bCs/>
          <w:sz w:val="20"/>
          <w:szCs w:val="20"/>
          <w:lang w:eastAsia="pl-PL"/>
        </w:rPr>
        <w:t>§10a</w:t>
      </w:r>
    </w:p>
    <w:p w14:paraId="7FAE606B" w14:textId="77777777" w:rsidR="00AB3856" w:rsidRPr="00AB3856" w:rsidRDefault="00AB3856" w:rsidP="00AB3856">
      <w:pPr>
        <w:widowControl w:val="0"/>
        <w:adjustRightInd w:val="0"/>
        <w:ind w:left="360"/>
        <w:textAlignment w:val="baseline"/>
        <w:rPr>
          <w:rFonts w:ascii="Verdana" w:eastAsia="Times New Roman" w:hAnsi="Verdana"/>
          <w:b/>
          <w:bCs/>
          <w:sz w:val="20"/>
          <w:szCs w:val="20"/>
          <w:lang w:eastAsia="pl-PL"/>
        </w:rPr>
      </w:pPr>
      <w:r w:rsidRPr="00AB3856">
        <w:rPr>
          <w:rFonts w:ascii="Verdana" w:eastAsia="Times New Roman" w:hAnsi="Verdana"/>
          <w:b/>
          <w:bCs/>
          <w:sz w:val="20"/>
          <w:szCs w:val="20"/>
          <w:lang w:eastAsia="pl-PL"/>
        </w:rPr>
        <w:t xml:space="preserve"> </w:t>
      </w:r>
      <w:r w:rsidRPr="00AB3856">
        <w:rPr>
          <w:rFonts w:ascii="Verdana" w:eastAsia="Times New Roman" w:hAnsi="Verdana"/>
          <w:b/>
          <w:bCs/>
          <w:sz w:val="20"/>
          <w:szCs w:val="20"/>
          <w:lang w:eastAsia="pl-PL"/>
        </w:rPr>
        <w:tab/>
      </w:r>
      <w:r w:rsidRPr="00AB3856">
        <w:rPr>
          <w:rFonts w:ascii="Verdana" w:eastAsia="Times New Roman" w:hAnsi="Verdana"/>
          <w:b/>
          <w:bCs/>
          <w:sz w:val="20"/>
          <w:szCs w:val="20"/>
          <w:lang w:eastAsia="pl-PL"/>
        </w:rPr>
        <w:tab/>
      </w:r>
      <w:r w:rsidRPr="00AB3856">
        <w:rPr>
          <w:rFonts w:ascii="Verdana" w:eastAsia="Times New Roman" w:hAnsi="Verdana"/>
          <w:b/>
          <w:bCs/>
          <w:sz w:val="20"/>
          <w:szCs w:val="20"/>
          <w:lang w:eastAsia="pl-PL"/>
        </w:rPr>
        <w:tab/>
      </w:r>
      <w:r w:rsidRPr="00AB3856">
        <w:rPr>
          <w:rFonts w:ascii="Verdana" w:eastAsia="Times New Roman" w:hAnsi="Verdana"/>
          <w:b/>
          <w:bCs/>
          <w:sz w:val="20"/>
          <w:szCs w:val="20"/>
          <w:lang w:eastAsia="pl-PL"/>
        </w:rPr>
        <w:tab/>
      </w:r>
      <w:r w:rsidRPr="00AB3856">
        <w:rPr>
          <w:rFonts w:ascii="Verdana" w:eastAsia="Times New Roman" w:hAnsi="Verdana"/>
          <w:b/>
          <w:bCs/>
          <w:sz w:val="20"/>
          <w:szCs w:val="20"/>
          <w:lang w:eastAsia="pl-PL"/>
        </w:rPr>
        <w:tab/>
        <w:t xml:space="preserve">  Klauzula sankcyjna</w:t>
      </w:r>
    </w:p>
    <w:p w14:paraId="5FB5DFA2" w14:textId="77777777" w:rsidR="00AB3856" w:rsidRPr="00AB3856" w:rsidRDefault="00AB3856" w:rsidP="00AB3856">
      <w:pPr>
        <w:widowControl w:val="0"/>
        <w:adjustRightInd w:val="0"/>
        <w:ind w:left="360"/>
        <w:textAlignment w:val="baseline"/>
        <w:rPr>
          <w:rFonts w:ascii="Verdana" w:eastAsia="Times New Roman" w:hAnsi="Verdana"/>
          <w:sz w:val="20"/>
          <w:szCs w:val="20"/>
          <w:lang w:eastAsia="pl-PL"/>
        </w:rPr>
      </w:pPr>
      <w:r w:rsidRPr="00AB3856">
        <w:rPr>
          <w:rFonts w:ascii="Verdana" w:eastAsia="Times New Roman" w:hAnsi="Verdana"/>
          <w:sz w:val="20"/>
          <w:szCs w:val="20"/>
          <w:lang w:eastAsia="pl-PL"/>
        </w:rPr>
        <w:t>Celem postanowień zawartych w Załączniku nr 7 do Umowy jest niedopuszczenie, by                                         w wykonywaniu Umowy brały udział podmioty objęte sankcjami wynikającymi z ustawy z dnia 13 kwietnia 2022 r. o szczególnych rozwiązaniach w zakresie przeciwdziałania wspieraniu agresji na Ukrainę oraz służących ochronie bezpieczeństwa narodowego (t.j. Dz.U. 2023, poz. 129) oraz rozporządzenia RADY (UE) 2022/576 z dnia 8 kwietnia 2022 w sprawie zmiany rozporządzenia (UE) nr 833/2014 dotyczącego środków ograniczających w związku z działaniami Rosji destabilizującymi sytuację na Ukrainie (Dz. Urz. UE nr L 111 z 8.4.2022), a także z innych aktów prawnych dotyczących wprowadzenia środków ograniczających w związku z sytuacją w Ukrainie. W związku z powyższym Wykonawca zobowiązuje się przestrzegać klauzuli sankcyjnej, której treść stanowi Załącznik nr 7 do Umowy.</w:t>
      </w:r>
    </w:p>
    <w:p w14:paraId="5F5136DF"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11</w:t>
      </w:r>
    </w:p>
    <w:p w14:paraId="49B2EDDD"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Rękojmia i Gwarancja</w:t>
      </w:r>
    </w:p>
    <w:p w14:paraId="705C23DB" w14:textId="77777777" w:rsidR="00AB3856" w:rsidRPr="00AB3856" w:rsidRDefault="00AB3856" w:rsidP="00AB3856">
      <w:pPr>
        <w:widowControl w:val="0"/>
        <w:ind w:left="284" w:hanging="284"/>
        <w:rPr>
          <w:rFonts w:ascii="Verdana" w:eastAsia="Times New Roman" w:hAnsi="Verdana"/>
          <w:sz w:val="20"/>
          <w:szCs w:val="20"/>
          <w:lang w:eastAsia="pl-PL"/>
        </w:rPr>
      </w:pPr>
      <w:bookmarkStart w:id="481" w:name="_Ref333754565"/>
      <w:r w:rsidRPr="00AB3856">
        <w:rPr>
          <w:rFonts w:ascii="Verdana" w:eastAsia="Times New Roman" w:hAnsi="Verdana"/>
          <w:sz w:val="20"/>
          <w:szCs w:val="20"/>
          <w:lang w:eastAsia="pl-PL"/>
        </w:rPr>
        <w:t>1. Wykonawca jest odpowiedzialny wobec Zamawiającego za wady w przedmiocie Umowy zmniejszające jego wartość lub użyteczność ze względu na cel oznaczony w Umowie oraz wynikający z przeznaczenia.</w:t>
      </w:r>
    </w:p>
    <w:p w14:paraId="19D869F8" w14:textId="77777777" w:rsidR="00AB3856" w:rsidRPr="00AB3856" w:rsidRDefault="00AB3856" w:rsidP="00AB3856">
      <w:pPr>
        <w:widowControl w:val="0"/>
        <w:ind w:left="284" w:hanging="284"/>
        <w:rPr>
          <w:rFonts w:ascii="Verdana" w:eastAsia="Times New Roman" w:hAnsi="Verdana"/>
          <w:sz w:val="20"/>
          <w:szCs w:val="20"/>
          <w:lang w:eastAsia="pl-PL"/>
        </w:rPr>
      </w:pPr>
      <w:r w:rsidRPr="00AB3856">
        <w:rPr>
          <w:rFonts w:ascii="Verdana" w:eastAsia="Times New Roman" w:hAnsi="Verdana"/>
          <w:sz w:val="20"/>
          <w:szCs w:val="20"/>
          <w:lang w:eastAsia="pl-PL"/>
        </w:rPr>
        <w:t>2. Wykonawca udziela Zamawiającemu rękojmi i 36-miesięcznej gwarancji na wykonany przedmiot Umowy wraz z zamontowanymi urządzeniami, licząc od dnia odbioru końcowego i przekazania w użytkowanie wszystkich robót budowlanych, będących przedmiotem odbioru.</w:t>
      </w:r>
    </w:p>
    <w:p w14:paraId="1E6607AB" w14:textId="77777777" w:rsidR="00AB3856" w:rsidRPr="00AB3856" w:rsidRDefault="00AB3856" w:rsidP="00AB3856">
      <w:pPr>
        <w:widowControl w:val="0"/>
        <w:ind w:left="284" w:hanging="284"/>
        <w:rPr>
          <w:rFonts w:ascii="Verdana" w:eastAsia="Times New Roman" w:hAnsi="Verdana"/>
          <w:sz w:val="20"/>
          <w:szCs w:val="20"/>
          <w:lang w:eastAsia="pl-PL"/>
        </w:rPr>
      </w:pPr>
      <w:bookmarkStart w:id="482" w:name="_Ref333701472"/>
      <w:r w:rsidRPr="00AB3856">
        <w:rPr>
          <w:rFonts w:ascii="Verdana" w:eastAsia="Times New Roman" w:hAnsi="Verdana"/>
          <w:sz w:val="20"/>
          <w:szCs w:val="20"/>
          <w:lang w:eastAsia="pl-PL"/>
        </w:rPr>
        <w:t>3. W przypadku, gdy przedmiot Umowy został wykonany niezgodnie z Umową, Zamawiający, wedle własnego wyboru, może:</w:t>
      </w:r>
      <w:bookmarkEnd w:id="482"/>
    </w:p>
    <w:p w14:paraId="4B40E3EB" w14:textId="77777777" w:rsidR="00AB3856" w:rsidRPr="00AB3856" w:rsidRDefault="00AB3856" w:rsidP="00AB3856">
      <w:pPr>
        <w:widowControl w:val="0"/>
        <w:numPr>
          <w:ilvl w:val="0"/>
          <w:numId w:val="117"/>
        </w:numPr>
        <w:adjustRightInd w:val="0"/>
        <w:spacing w:after="120"/>
        <w:ind w:left="284" w:hanging="284"/>
        <w:contextualSpacing/>
        <w:jc w:val="both"/>
        <w:rPr>
          <w:rFonts w:ascii="Verdana" w:eastAsia="SimSun" w:hAnsi="Verdana" w:cs="Times New Roman"/>
          <w:color w:val="000000"/>
          <w:sz w:val="20"/>
          <w:szCs w:val="20"/>
          <w:lang w:eastAsia="pl-PL"/>
        </w:rPr>
      </w:pPr>
      <w:r w:rsidRPr="00AB3856">
        <w:rPr>
          <w:rFonts w:ascii="Verdana" w:eastAsia="SimSun" w:hAnsi="Verdana" w:cs="Times New Roman"/>
          <w:color w:val="000000"/>
          <w:sz w:val="20"/>
          <w:szCs w:val="20"/>
          <w:lang w:eastAsia="pl-PL"/>
        </w:rPr>
        <w:t xml:space="preserve">żądać bezpłatnego usunięcia wad w wyznaczonym przez siebie terminie, bez względu </w:t>
      </w:r>
      <w:r w:rsidRPr="00AB3856">
        <w:rPr>
          <w:rFonts w:ascii="Verdana" w:eastAsia="SimSun" w:hAnsi="Verdana" w:cs="Times New Roman"/>
          <w:color w:val="000000"/>
          <w:sz w:val="20"/>
          <w:szCs w:val="20"/>
          <w:lang w:eastAsia="pl-PL"/>
        </w:rPr>
        <w:br/>
        <w:t>na wysokość związanych z tym kosztów,</w:t>
      </w:r>
    </w:p>
    <w:p w14:paraId="13747C13" w14:textId="77777777" w:rsidR="00AB3856" w:rsidRPr="00AB3856" w:rsidRDefault="00AB3856" w:rsidP="00AB3856">
      <w:pPr>
        <w:widowControl w:val="0"/>
        <w:numPr>
          <w:ilvl w:val="0"/>
          <w:numId w:val="117"/>
        </w:numPr>
        <w:adjustRightInd w:val="0"/>
        <w:spacing w:after="120"/>
        <w:ind w:left="284" w:hanging="284"/>
        <w:contextualSpacing/>
        <w:jc w:val="both"/>
        <w:rPr>
          <w:rFonts w:ascii="Verdana" w:eastAsia="SimSun" w:hAnsi="Verdana" w:cs="Times New Roman"/>
          <w:color w:val="000000"/>
          <w:sz w:val="20"/>
          <w:szCs w:val="20"/>
          <w:lang w:eastAsia="pl-PL"/>
        </w:rPr>
      </w:pPr>
      <w:r w:rsidRPr="00AB3856">
        <w:rPr>
          <w:rFonts w:ascii="Verdana" w:eastAsia="SimSun" w:hAnsi="Verdana" w:cs="Times New Roman"/>
          <w:color w:val="000000"/>
          <w:sz w:val="20"/>
          <w:szCs w:val="20"/>
          <w:lang w:eastAsia="pl-PL"/>
        </w:rPr>
        <w:t>nie żądając usunięcia wad obniżyć wynagrodzenie Wykonawcy,</w:t>
      </w:r>
    </w:p>
    <w:p w14:paraId="76C8A63D" w14:textId="77777777" w:rsidR="00AB3856" w:rsidRPr="00AB3856" w:rsidRDefault="00AB3856" w:rsidP="00AB3856">
      <w:pPr>
        <w:widowControl w:val="0"/>
        <w:numPr>
          <w:ilvl w:val="0"/>
          <w:numId w:val="117"/>
        </w:numPr>
        <w:adjustRightInd w:val="0"/>
        <w:spacing w:after="120"/>
        <w:ind w:left="284" w:hanging="284"/>
        <w:contextualSpacing/>
        <w:jc w:val="both"/>
        <w:rPr>
          <w:rFonts w:ascii="Verdana" w:eastAsia="SimSun" w:hAnsi="Verdana" w:cs="Times New Roman"/>
          <w:color w:val="000000"/>
          <w:sz w:val="20"/>
          <w:szCs w:val="20"/>
          <w:lang w:eastAsia="pl-PL"/>
        </w:rPr>
      </w:pPr>
      <w:r w:rsidRPr="00AB3856">
        <w:rPr>
          <w:rFonts w:ascii="Verdana" w:eastAsia="SimSun" w:hAnsi="Verdana" w:cs="Times New Roman"/>
          <w:color w:val="000000"/>
          <w:sz w:val="20"/>
          <w:szCs w:val="20"/>
          <w:lang w:eastAsia="pl-PL"/>
        </w:rPr>
        <w:t>odstąpić od Umowy w całości lub w części, która nie została odebrana, lub zawiera wady.</w:t>
      </w:r>
    </w:p>
    <w:p w14:paraId="0A9E5AFD" w14:textId="77777777" w:rsidR="00AB3856" w:rsidRPr="00AB3856" w:rsidRDefault="00AB3856" w:rsidP="00AB3856">
      <w:pPr>
        <w:widowControl w:val="0"/>
        <w:ind w:left="284" w:hanging="284"/>
        <w:rPr>
          <w:rFonts w:ascii="Verdana" w:eastAsia="Times New Roman" w:hAnsi="Verdana"/>
          <w:sz w:val="20"/>
          <w:szCs w:val="20"/>
          <w:lang w:eastAsia="pl-PL"/>
        </w:rPr>
      </w:pPr>
      <w:bookmarkStart w:id="483" w:name="_Ref333701485"/>
      <w:r w:rsidRPr="00AB3856">
        <w:rPr>
          <w:rFonts w:ascii="Verdana" w:eastAsia="Times New Roman" w:hAnsi="Verdana"/>
          <w:sz w:val="20"/>
          <w:szCs w:val="20"/>
          <w:lang w:eastAsia="pl-PL"/>
        </w:rPr>
        <w:lastRenderedPageBreak/>
        <w:t>4.  Jeżeli Wykonawca nie usunie wad w wyznaczonym przez Zamawiającego terminie, Zamawiający, po uprzednim zawiadomieniu Wykonawcy, zleci ich usunięcie osobie trzeciej na koszt Wykonawcy.</w:t>
      </w:r>
      <w:bookmarkEnd w:id="483"/>
    </w:p>
    <w:p w14:paraId="781553E1" w14:textId="77777777" w:rsidR="00AB3856" w:rsidRPr="00AB3856" w:rsidRDefault="00AB3856" w:rsidP="00AB3856">
      <w:pPr>
        <w:widowControl w:val="0"/>
        <w:ind w:left="284" w:hanging="284"/>
        <w:rPr>
          <w:rFonts w:ascii="Verdana" w:eastAsia="Times New Roman" w:hAnsi="Verdana"/>
          <w:sz w:val="20"/>
          <w:szCs w:val="20"/>
          <w:lang w:eastAsia="pl-PL"/>
        </w:rPr>
      </w:pPr>
      <w:r w:rsidRPr="00AB3856">
        <w:rPr>
          <w:rFonts w:ascii="Verdana" w:eastAsia="Times New Roman" w:hAnsi="Verdana"/>
          <w:sz w:val="20"/>
          <w:szCs w:val="20"/>
          <w:lang w:eastAsia="pl-PL"/>
        </w:rPr>
        <w:t>5.  Niezależnie od uprawnień wymienionych w ust. 2 niniejszego paragrafu Zamawiającemu przysługuje prawo do żądania naprawienia poniesionej szkody.</w:t>
      </w:r>
    </w:p>
    <w:p w14:paraId="653FD2E0" w14:textId="77777777" w:rsidR="00AB3856" w:rsidRPr="00AB3856" w:rsidRDefault="00AB3856" w:rsidP="00AB3856">
      <w:pPr>
        <w:widowControl w:val="0"/>
        <w:ind w:left="284" w:hanging="284"/>
        <w:rPr>
          <w:rFonts w:ascii="Verdana" w:eastAsia="Times New Roman" w:hAnsi="Verdana"/>
          <w:sz w:val="20"/>
          <w:szCs w:val="20"/>
          <w:lang w:eastAsia="pl-PL"/>
        </w:rPr>
      </w:pPr>
      <w:r w:rsidRPr="00AB3856">
        <w:rPr>
          <w:rFonts w:ascii="Verdana" w:eastAsia="Times New Roman" w:hAnsi="Verdana"/>
          <w:sz w:val="20"/>
          <w:szCs w:val="20"/>
          <w:lang w:eastAsia="pl-PL"/>
        </w:rPr>
        <w:t xml:space="preserve">6. Zamawiający powiadomi Wykonawcę o stwierdzonych wadach przedmiotu Umowy w ciągu </w:t>
      </w:r>
      <w:r w:rsidRPr="00AB3856">
        <w:rPr>
          <w:rFonts w:ascii="Verdana" w:eastAsia="Times New Roman" w:hAnsi="Verdana"/>
          <w:sz w:val="20"/>
          <w:szCs w:val="20"/>
          <w:lang w:eastAsia="pl-PL"/>
        </w:rPr>
        <w:br/>
        <w:t>14 dni kalendarzowych od ich ujawnienia.</w:t>
      </w:r>
    </w:p>
    <w:p w14:paraId="5C89CA31" w14:textId="77777777" w:rsidR="00AB3856" w:rsidRPr="00AB3856" w:rsidRDefault="00AB3856" w:rsidP="00AB3856">
      <w:pPr>
        <w:widowControl w:val="0"/>
        <w:ind w:left="284" w:hanging="284"/>
        <w:rPr>
          <w:rFonts w:ascii="Verdana" w:eastAsia="Times New Roman" w:hAnsi="Verdana"/>
          <w:sz w:val="20"/>
          <w:szCs w:val="20"/>
          <w:lang w:eastAsia="pl-PL"/>
        </w:rPr>
      </w:pPr>
      <w:bookmarkStart w:id="484" w:name="_Ref333694970"/>
      <w:r w:rsidRPr="00AB3856">
        <w:rPr>
          <w:rFonts w:ascii="Verdana" w:eastAsia="Times New Roman" w:hAnsi="Verdana"/>
          <w:sz w:val="20"/>
          <w:szCs w:val="20"/>
          <w:lang w:eastAsia="pl-PL"/>
        </w:rPr>
        <w:t xml:space="preserve">7. W przypadku zaistnienia wady przedmiotu Umowy usunięcie wady nastąpi w terminie </w:t>
      </w:r>
      <w:r w:rsidRPr="00AB3856">
        <w:rPr>
          <w:rFonts w:ascii="Verdana" w:eastAsia="Times New Roman" w:hAnsi="Verdana"/>
          <w:b/>
          <w:sz w:val="20"/>
          <w:szCs w:val="20"/>
          <w:lang w:eastAsia="pl-PL"/>
        </w:rPr>
        <w:t xml:space="preserve">5 dni roboczych </w:t>
      </w:r>
      <w:r w:rsidRPr="00AB3856">
        <w:rPr>
          <w:rFonts w:ascii="Verdana" w:eastAsia="Times New Roman" w:hAnsi="Verdana"/>
          <w:sz w:val="20"/>
          <w:szCs w:val="20"/>
          <w:lang w:eastAsia="pl-PL"/>
        </w:rPr>
        <w:t xml:space="preserve">od dnia zawiadomienia Wykonawcy o jej istnieniu dokonanego w formie pisemnej, elektronicznej lub faksem, wysłanego w terminie </w:t>
      </w:r>
      <w:r w:rsidRPr="00AB3856">
        <w:rPr>
          <w:rFonts w:ascii="Verdana" w:eastAsia="Times New Roman" w:hAnsi="Verdana"/>
          <w:b/>
          <w:sz w:val="20"/>
          <w:szCs w:val="20"/>
          <w:lang w:eastAsia="pl-PL"/>
        </w:rPr>
        <w:t>10 dni roboczych</w:t>
      </w:r>
      <w:r w:rsidRPr="00AB3856">
        <w:rPr>
          <w:rFonts w:ascii="Verdana" w:eastAsia="Times New Roman" w:hAnsi="Verdana"/>
          <w:sz w:val="20"/>
          <w:szCs w:val="20"/>
          <w:lang w:eastAsia="pl-PL"/>
        </w:rPr>
        <w:t xml:space="preserve"> od dnia wykrycia wady.</w:t>
      </w:r>
      <w:bookmarkEnd w:id="484"/>
    </w:p>
    <w:p w14:paraId="2D1EAC71" w14:textId="77777777" w:rsidR="00AB3856" w:rsidRPr="00AB3856" w:rsidRDefault="00AB3856" w:rsidP="00AB3856">
      <w:pPr>
        <w:widowControl w:val="0"/>
        <w:ind w:left="284" w:hanging="284"/>
        <w:rPr>
          <w:rFonts w:ascii="Verdana" w:eastAsia="Times New Roman" w:hAnsi="Verdana"/>
          <w:sz w:val="20"/>
          <w:szCs w:val="20"/>
          <w:lang w:eastAsia="pl-PL"/>
        </w:rPr>
      </w:pPr>
      <w:r w:rsidRPr="00AB3856">
        <w:rPr>
          <w:rFonts w:ascii="Verdana" w:eastAsia="Times New Roman" w:hAnsi="Verdana"/>
          <w:sz w:val="20"/>
          <w:szCs w:val="20"/>
          <w:lang w:eastAsia="pl-PL"/>
        </w:rPr>
        <w:t>8. Po usunięciu wady przedmiot Umowy zostanie odebrany przez Zamawiającego, co zostanie potwierdzone protokołem odbioru robót budowlanych wolnych od wad, podpisanym przez Zamawiającego i Wykonawcę. W przypadku, gdy Wykonawca ponownie odda roboty budowlane zawierające wady, Zamawiający może odstąpić od Umowy.</w:t>
      </w:r>
    </w:p>
    <w:p w14:paraId="0CCA4172" w14:textId="77777777" w:rsidR="00AB3856" w:rsidRPr="00AB3856" w:rsidRDefault="00AB3856" w:rsidP="00AB3856">
      <w:pPr>
        <w:widowControl w:val="0"/>
        <w:ind w:left="284" w:hanging="284"/>
        <w:rPr>
          <w:rFonts w:ascii="Verdana" w:eastAsia="Times New Roman" w:hAnsi="Verdana"/>
          <w:sz w:val="20"/>
          <w:szCs w:val="20"/>
          <w:lang w:eastAsia="pl-PL"/>
        </w:rPr>
      </w:pPr>
      <w:r w:rsidRPr="00AB3856">
        <w:rPr>
          <w:rFonts w:ascii="Verdana" w:eastAsia="Times New Roman" w:hAnsi="Verdana"/>
          <w:sz w:val="20"/>
          <w:szCs w:val="20"/>
          <w:lang w:eastAsia="pl-PL"/>
        </w:rPr>
        <w:t xml:space="preserve">9. Wykonawca usunie wady stwierdzone w przedmiocie Umowy w okresie rękojmi w ramach wynagrodzenia umownego, określonego w §3 Umowy. </w:t>
      </w:r>
    </w:p>
    <w:p w14:paraId="463D7673" w14:textId="77777777" w:rsidR="00AB3856" w:rsidRPr="00AB3856" w:rsidRDefault="00AB3856" w:rsidP="00AB3856">
      <w:pPr>
        <w:widowControl w:val="0"/>
        <w:ind w:left="360"/>
        <w:rPr>
          <w:rFonts w:ascii="Verdana" w:eastAsia="Times New Roman" w:hAnsi="Verdana"/>
          <w:sz w:val="20"/>
          <w:szCs w:val="20"/>
          <w:lang w:eastAsia="pl-PL"/>
        </w:rPr>
      </w:pPr>
    </w:p>
    <w:p w14:paraId="3EF5F0EB"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12</w:t>
      </w:r>
    </w:p>
    <w:bookmarkEnd w:id="481"/>
    <w:p w14:paraId="7C284AB9"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Zabezpieczenie należytego wykonania umowy</w:t>
      </w:r>
    </w:p>
    <w:p w14:paraId="30C795DE" w14:textId="77777777" w:rsidR="00AB3856" w:rsidRPr="00AB3856" w:rsidRDefault="00AB3856" w:rsidP="00AB3856">
      <w:pPr>
        <w:keepNext/>
        <w:keepLines/>
        <w:rPr>
          <w:rFonts w:ascii="Verdana" w:eastAsia="Times New Roman" w:hAnsi="Verdana" w:cs="Times New Roman"/>
          <w:bCs/>
          <w:sz w:val="20"/>
          <w:szCs w:val="20"/>
          <w:lang w:eastAsia="pl-PL"/>
        </w:rPr>
      </w:pPr>
      <w:r w:rsidRPr="00AB3856">
        <w:rPr>
          <w:rFonts w:ascii="Verdana" w:eastAsia="Times New Roman" w:hAnsi="Verdana" w:cs="Times New Roman"/>
          <w:bCs/>
          <w:sz w:val="20"/>
          <w:szCs w:val="20"/>
          <w:lang w:eastAsia="pl-PL"/>
        </w:rPr>
        <w:t>Nie jest wymagane zabezpieczenie należytego wykonania Umowy.</w:t>
      </w:r>
    </w:p>
    <w:p w14:paraId="73CD2675"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bookmarkStart w:id="485" w:name="_Ref333739686"/>
      <w:r w:rsidRPr="00AB3856">
        <w:rPr>
          <w:rFonts w:ascii="Verdana" w:eastAsia="Times New Roman" w:hAnsi="Verdana"/>
          <w:b/>
          <w:iCs/>
          <w:sz w:val="20"/>
          <w:szCs w:val="20"/>
          <w:lang w:eastAsia="pl-PL"/>
        </w:rPr>
        <w:t>§ 13</w:t>
      </w:r>
    </w:p>
    <w:bookmarkEnd w:id="485"/>
    <w:p w14:paraId="20495B47" w14:textId="77777777" w:rsidR="00AB3856" w:rsidRPr="00AB3856" w:rsidRDefault="00AB3856" w:rsidP="00AB3856">
      <w:pPr>
        <w:keepNext/>
        <w:keepLines/>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Klauzula poufności</w:t>
      </w:r>
    </w:p>
    <w:p w14:paraId="393F878A"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Z zastrzeżeniem wymogów odmiennych nałożonych przez powszechnie obowiązujące przepisy prawa, Strony postanawiają, że wszelkie dotyczące Zamawiającego informacje uzyskane przez Wykonawcę w związku z zawarciem i wykonywaniem Umowy – bez względu na ich źródło oraz formę udostępnienia - w tym w szczególności dotyczące informacji technicznych, technologicznych, ekonomicznych, finansowych, handlowych, prawnych i organizacyjnych Zamawiającego, stanowią informacje poufne objęte tajemnicą przedsiębiorcy Zamawiającego (</w:t>
      </w:r>
      <w:r w:rsidRPr="00AB3856">
        <w:rPr>
          <w:rFonts w:ascii="Verdana" w:hAnsi="Verdana"/>
          <w:b/>
          <w:sz w:val="20"/>
          <w:szCs w:val="20"/>
        </w:rPr>
        <w:t>„Informacje Poufne”</w:t>
      </w:r>
      <w:r w:rsidRPr="00AB3856">
        <w:rPr>
          <w:rFonts w:ascii="Verdana" w:hAnsi="Verdana"/>
          <w:sz w:val="20"/>
          <w:szCs w:val="20"/>
        </w:rPr>
        <w:t xml:space="preserve">), zaś Wykonawca zobowiązuje się do jej dochowania, w tym nieujawniania i nieudostępniania tych informacji osobom trzecim bez pisemnej zgody Zamawiającego - w trakcie obowiązywania Umowy oraz przez 10 lat po jej wykonaniu, rozwiązaniu, wygaśnięciu lub odstąpieniu od niej. </w:t>
      </w:r>
    </w:p>
    <w:p w14:paraId="553F7D51"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Wykonawca jest uprawniony ujawnić Informacje Poufne osobom i podmiotom przez niego zatrudnionym, w tym pracownikom, podwykonawcom, audytorom i doradcom, wyłącznie w zakresie niezbędnym do należytego wykonania obowiązków Wykonawcy wynikających z Umowy oraz pod warunkiem zapewnienia że te osoby i podmioty dochowają przewidzianych w niniejszej Umowie warunków wykorzystywania i udostępniania Informacji Poufnych. W zakresie ochrony tajemnicy Informacji Poufnych za działania osób i podmiotów określonych w zdaniu poprzedzającym Wykonawca odpowiada jak za działania własne.</w:t>
      </w:r>
    </w:p>
    <w:p w14:paraId="7FB77180"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Wykonawca jest obowiązany wykorzystywać Informacje Poufne jedynie dla celów realizacji Umowy oraz zapewnić prawidłową ochronę, przechowywanie i transfer Informacji Poufnych – w tym zastosować odpowiednie dla profesjonalnego charakteru działalności Wykonawcy oraz adekwatne do formy i sposobu utrwalenia tych informacji procedury i mechanizmy zabezpieczające przed ich utratą, kradzieżą, powieleniem, zniszczeniem, zgubieniem lub dostępem osób nieupoważnionych.</w:t>
      </w:r>
    </w:p>
    <w:p w14:paraId="3B8A3CFA"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 xml:space="preserve">W przypadku zakończenia realizacji Umowy oraz na każde żądanie Zamawiającego, Wykonawca  zwróci Zamawiającemu wszelkie dokumenty, które zawierają </w:t>
      </w:r>
      <w:r w:rsidRPr="00AB3856">
        <w:rPr>
          <w:rFonts w:ascii="Verdana" w:hAnsi="Verdana"/>
          <w:sz w:val="20"/>
          <w:szCs w:val="20"/>
        </w:rPr>
        <w:lastRenderedPageBreak/>
        <w:t xml:space="preserve">Informacje Poufne lub opracowania powstałe na ich podstawie oraz zniszczy lub usunie w sposób trwały wszelkie Informacje Poufne ze swoich zasobów. Powyższe nie obejmuje kopii tych informacji i opracowań, które są niezbędne dla wykazania przez Wykonawcę prawidłowej realizacji Umowy. </w:t>
      </w:r>
    </w:p>
    <w:p w14:paraId="415217DD"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Za Informacje Poufne nie uznaje się informacji, które zostały ujawnione lub podane do publicznej wiadomości przez Zamawiającego, jak również stały się publicznie jawne zgodnie z bezpośrednią realizacją przez Wykonawcę lub inny podmiot obowiązków wynikających z przepisów powszechnie obowiązujących. Późniejsze ujawnienie lub podanie do publicznej wiadomości danej Informacji Poufnej nie ma wpływu na odpowiedzialność Wykonawcy z tytułu wcześniejszego naruszenia przez Wykonawcę warunków Umowy w tym zakresie. Ujawnienie przez Wykonawcę Informacji Poufnych na zasadach określonych w niniejszym ustępie może dotyczyć wyłącznie tego zakresu informacji, którego bezpośrednio dotyczy prawny wymóg ujawnienia. Strony zobowiązują informować się wzajemnie o ujawnieniu informacji lub danych.</w:t>
      </w:r>
    </w:p>
    <w:p w14:paraId="056A5959"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Przewidziane w Umowie zasady ujawniania i ochrony Informacji Poufnych nie zwalniają Stron od zachowania dalej idących wymogów przewidzianych w powszechnie obowiązujących przepisach prawa, w tym w szczególności w zakresie przetwarzania danych osobowych.</w:t>
      </w:r>
    </w:p>
    <w:p w14:paraId="5BF25990" w14:textId="77777777" w:rsidR="00AB3856" w:rsidRPr="00AB3856" w:rsidRDefault="00AB3856" w:rsidP="00AB3856">
      <w:pPr>
        <w:pStyle w:val="IIUstp"/>
        <w:numPr>
          <w:ilvl w:val="0"/>
          <w:numId w:val="141"/>
        </w:numPr>
        <w:ind w:left="426" w:hanging="426"/>
        <w:rPr>
          <w:rFonts w:ascii="Verdana" w:hAnsi="Verdana"/>
          <w:sz w:val="20"/>
          <w:szCs w:val="20"/>
        </w:rPr>
      </w:pPr>
      <w:r w:rsidRPr="00AB3856">
        <w:rPr>
          <w:rFonts w:ascii="Verdana" w:hAnsi="Verdana"/>
          <w:sz w:val="20"/>
          <w:szCs w:val="20"/>
        </w:rPr>
        <w:t>Zamawiający jest uprawniony do przekazania treści Umowy (w tym oferty Wykonawcy) oraz informacji dotyczących jej realizacji do PGE Polska Grupa Energetyczna S.A. z siedzibą w Warszawie lub innego podmiotu należącego do Grupy Kapitałowej PGE w związku z wymogami nałożonymi przepisami prawa.</w:t>
      </w:r>
    </w:p>
    <w:p w14:paraId="7B62C5EC" w14:textId="77777777" w:rsidR="00AB3856" w:rsidRPr="00AB3856" w:rsidRDefault="00AB3856" w:rsidP="00AB3856">
      <w:pPr>
        <w:pStyle w:val="IIUstp"/>
        <w:numPr>
          <w:ilvl w:val="0"/>
          <w:numId w:val="0"/>
        </w:numPr>
        <w:ind w:left="360"/>
        <w:rPr>
          <w:rFonts w:ascii="Verdana" w:hAnsi="Verdana"/>
          <w:sz w:val="20"/>
          <w:szCs w:val="20"/>
        </w:rPr>
      </w:pPr>
    </w:p>
    <w:p w14:paraId="174FDC0F" w14:textId="77777777" w:rsidR="00AB3856" w:rsidRPr="00AB3856" w:rsidRDefault="00AB3856" w:rsidP="00AB3856">
      <w:pPr>
        <w:keepNext/>
        <w:keepLines/>
        <w:widowControl w:val="0"/>
        <w:adjustRightInd w:val="0"/>
        <w:jc w:val="center"/>
        <w:textAlignment w:val="baseline"/>
        <w:rPr>
          <w:rFonts w:ascii="Verdana" w:eastAsia="Times New Roman" w:hAnsi="Verdana"/>
          <w:b/>
          <w:iCs/>
          <w:sz w:val="20"/>
          <w:szCs w:val="20"/>
          <w:lang w:eastAsia="pl-PL"/>
        </w:rPr>
      </w:pPr>
      <w:r w:rsidRPr="00AB3856">
        <w:rPr>
          <w:rFonts w:ascii="Verdana" w:eastAsia="Times New Roman" w:hAnsi="Verdana"/>
          <w:b/>
          <w:iCs/>
          <w:sz w:val="20"/>
          <w:szCs w:val="20"/>
          <w:lang w:eastAsia="pl-PL"/>
        </w:rPr>
        <w:t>§ 14</w:t>
      </w:r>
    </w:p>
    <w:p w14:paraId="6DB9DF86" w14:textId="77777777" w:rsidR="00AB3856" w:rsidRPr="00AB3856" w:rsidRDefault="00AB3856" w:rsidP="00AB3856">
      <w:pPr>
        <w:pStyle w:val="IIIXPodtytu"/>
        <w:rPr>
          <w:rFonts w:ascii="Verdana" w:hAnsi="Verdana" w:cstheme="minorHAnsi"/>
          <w:sz w:val="20"/>
        </w:rPr>
      </w:pPr>
      <w:bookmarkStart w:id="486" w:name="_Toc40704980"/>
      <w:r w:rsidRPr="00AB3856">
        <w:rPr>
          <w:rFonts w:ascii="Verdana" w:hAnsi="Verdana" w:cstheme="minorHAnsi"/>
          <w:sz w:val="20"/>
        </w:rPr>
        <w:t>Ochrona danych osobowych</w:t>
      </w:r>
    </w:p>
    <w:bookmarkEnd w:id="486"/>
    <w:p w14:paraId="0EC0FABD"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Strony niniejszej Umowy, a także Podwykonawcy stron, o ile występują w procesie przetwarzania danych, zobowiązują się do ochrony danych osobowych udostępnianych wzajemnie w związku z jej wykonaniem, stosując w tym celu środki organizacyjno-techniczne, o których mowa w art. 32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a także inne powszechnie obowiązujące przepisy prawa unijnego i krajowego, które chronią prawa osób, których dane dotyczą.</w:t>
      </w:r>
    </w:p>
    <w:p w14:paraId="1C5FDD3C"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Każda ze Stron oświadcza, że jej pracownicy, współpracownicy lub inne osoby fizyczne posiadające dostęp do danych osobowych przedstawicieli drugiej Strony (w tym danych kontaktowych) znają przepisy dotyczące ochrony danych osobowych, działają na podstawie polecenia administratora danych (art. 29 RODO) lub imiennego upoważnienia uprawniającego do przetwarzania danych osobowych w tym zakresie,  a także zobowiązane są do zachowania w tajemnicy informacji prawnie chronionych.</w:t>
      </w:r>
    </w:p>
    <w:p w14:paraId="24B6FF98"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Strony oświadczają, że udostępniają sobie wzajemnie dane pracowników wyznaczonych do reprezentacji Stron i realizacji Umowy  w celu i zakresie niezbędnym do prawidłowej realizacji Umowy.</w:t>
      </w:r>
    </w:p>
    <w:p w14:paraId="1B7837EC"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Dane osobowe osób, o których mowa </w:t>
      </w:r>
      <w:r w:rsidRPr="00AB3856">
        <w:rPr>
          <w:rFonts w:ascii="Verdana" w:eastAsia="Times New Roman" w:hAnsi="Verdana"/>
          <w:sz w:val="20"/>
          <w:szCs w:val="20"/>
          <w:lang w:eastAsia="pl-PL" w:bidi="pl-PL"/>
        </w:rPr>
        <w:t xml:space="preserve">w § 5 Umowy, </w:t>
      </w:r>
      <w:r w:rsidRPr="00AB3856">
        <w:rPr>
          <w:rFonts w:ascii="Verdana" w:eastAsia="Times New Roman" w:hAnsi="Verdana"/>
          <w:sz w:val="20"/>
          <w:szCs w:val="20"/>
          <w:lang w:eastAsia="pl-PL"/>
        </w:rPr>
        <w:t xml:space="preserve">będą przetwarzane przez Strony jedynie w celu i zakresie niezbędnym do wykonania zadań związanych z realizacją zawartej Umowy. </w:t>
      </w:r>
    </w:p>
    <w:p w14:paraId="6E061A12"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Klauzula </w:t>
      </w:r>
      <w:r w:rsidRPr="00AB3856">
        <w:rPr>
          <w:rFonts w:ascii="Verdana" w:eastAsia="Times New Roman" w:hAnsi="Verdana"/>
          <w:sz w:val="20"/>
          <w:szCs w:val="20"/>
          <w:lang w:eastAsia="pl-PL" w:bidi="pl-PL"/>
        </w:rPr>
        <w:t>nformacyjna dla osób wyznaczonych przez Wykonawcę do wykonywania Umowy stanowi Załącznik nr 5. Klauzula informacyjna dla osób wyznaczonych przez Zamawiającego do wykonania Umowy będzie stanowiła załącznik nr 6 Umowy.</w:t>
      </w:r>
    </w:p>
    <w:p w14:paraId="7B230D5C"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Strony są zobowiązane poinformować osoby wyznaczone do wykonania Umowy o miejscu udostępnienia informacji, o których mowa w ustępie powyżej.</w:t>
      </w:r>
    </w:p>
    <w:p w14:paraId="0AC48720"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Żadna ze Stron nie będzie ponosić odpowiedzialności za niezgodne z przepisami </w:t>
      </w:r>
      <w:r w:rsidRPr="00AB3856">
        <w:rPr>
          <w:rFonts w:ascii="Verdana" w:eastAsia="Times New Roman" w:hAnsi="Verdana"/>
          <w:sz w:val="20"/>
          <w:szCs w:val="20"/>
          <w:lang w:eastAsia="pl-PL"/>
        </w:rPr>
        <w:lastRenderedPageBreak/>
        <w:t>działania i zaniechania innej Strony w zakresie obowiązków związanych z przetwarzaniem danych osobowych.</w:t>
      </w:r>
    </w:p>
    <w:p w14:paraId="30807E1D"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bookmarkStart w:id="487" w:name="_Toc40704985"/>
      <w:r w:rsidRPr="00AB3856">
        <w:rPr>
          <w:rFonts w:ascii="Verdana" w:eastAsia="Times New Roman" w:hAnsi="Verdana"/>
          <w:sz w:val="20"/>
          <w:szCs w:val="20"/>
          <w:lang w:eastAsia="pl-PL"/>
        </w:rPr>
        <w:t>Wykonawca zobowiązany jest na wezwanie Zamawiającego przedstawić potwierdzenie wypełnienia obowiązku informacyjnego, o którym mowa w ust.5 w terminie nie dłuższym iż 7 dni od otrzymania wezwania. Wezwanie może zostać złożone pisemnie na adres korespondencyjny Wykonawcy lub za pośrednictwem poczty elektronicznej na adres mailowy osoby odpowiedzialnej za realizację Umowy.</w:t>
      </w:r>
      <w:bookmarkEnd w:id="487"/>
    </w:p>
    <w:p w14:paraId="4C72EDCF" w14:textId="77777777" w:rsidR="00AB3856" w:rsidRPr="00AB3856" w:rsidRDefault="00AB3856" w:rsidP="00AB3856">
      <w:pPr>
        <w:widowControl w:val="0"/>
        <w:numPr>
          <w:ilvl w:val="0"/>
          <w:numId w:val="140"/>
        </w:numPr>
        <w:spacing w:after="120"/>
        <w:ind w:left="426" w:hanging="426"/>
        <w:contextualSpacing/>
        <w:jc w:val="both"/>
        <w:rPr>
          <w:rFonts w:ascii="Verdana" w:eastAsia="Times New Roman" w:hAnsi="Verdana"/>
          <w:sz w:val="20"/>
          <w:szCs w:val="20"/>
          <w:lang w:eastAsia="pl-PL"/>
        </w:rPr>
      </w:pPr>
      <w:r w:rsidRPr="00AB3856">
        <w:rPr>
          <w:rFonts w:ascii="Verdana" w:eastAsia="Times New Roman" w:hAnsi="Verdana"/>
          <w:sz w:val="20"/>
          <w:szCs w:val="20"/>
          <w:lang w:eastAsia="pl-PL"/>
        </w:rPr>
        <w:t>Niezależnie od ustępów powyższych, jeżeli w związku z wykonaniem Umowy niezbędne będzie powierzenie przetwarzania Danych osobowych lub ich udostępnienie, Strona która otrzyma Dane osobowe lub będzie przetwarzała Dane osobowe, jest zobowiązana uwzględnić wymogi określone w obowiązujących przepisach, w szczególności Rozporządzeniu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w Ustawie z dnia 10 maja 2018 r. o ochronie Danych osobowych, ponadto Strony uregulują kwestię przepływu Danych osobowych w formie pisemnej poprzez zawarcie odrębnej umowy powierzenia przetwarzania danych zgodnie ze wzorem obowiązującym w PGE Dystrybucja S.A., w której uregulują w szczególności cel i zakres przetwarzania Danych osobowych lub poprzez zawarcie Umowy Udostępnienia Danych.</w:t>
      </w:r>
    </w:p>
    <w:p w14:paraId="7019FEC7" w14:textId="77777777" w:rsidR="00AB3856" w:rsidRPr="00AB3856" w:rsidRDefault="00AB3856" w:rsidP="00AB3856">
      <w:pPr>
        <w:widowControl w:val="0"/>
        <w:rPr>
          <w:rFonts w:ascii="Verdana" w:eastAsia="Times New Roman" w:hAnsi="Verdana"/>
          <w:b/>
          <w:iCs/>
          <w:sz w:val="20"/>
          <w:szCs w:val="20"/>
          <w:lang w:eastAsia="pl-PL"/>
        </w:rPr>
      </w:pPr>
    </w:p>
    <w:p w14:paraId="30501DAB" w14:textId="77777777" w:rsidR="00AB3856" w:rsidRPr="00AB3856" w:rsidRDefault="00AB3856" w:rsidP="00AB3856">
      <w:pPr>
        <w:widowControl w:val="0"/>
        <w:rPr>
          <w:rFonts w:ascii="Verdana" w:eastAsia="Times New Roman" w:hAnsi="Verdana"/>
          <w:b/>
          <w:iCs/>
          <w:sz w:val="20"/>
          <w:szCs w:val="20"/>
          <w:lang w:eastAsia="pl-PL"/>
        </w:rPr>
      </w:pPr>
    </w:p>
    <w:p w14:paraId="0C8EE8E3" w14:textId="77777777" w:rsidR="00AB3856" w:rsidRPr="00AB3856" w:rsidRDefault="00AB3856" w:rsidP="00AB3856">
      <w:pPr>
        <w:widowControl w:val="0"/>
        <w:rPr>
          <w:rFonts w:ascii="Verdana" w:eastAsia="Times New Roman" w:hAnsi="Verdana"/>
          <w:b/>
          <w:iCs/>
          <w:sz w:val="20"/>
          <w:szCs w:val="20"/>
          <w:lang w:eastAsia="pl-PL"/>
        </w:rPr>
      </w:pPr>
    </w:p>
    <w:p w14:paraId="6189160B" w14:textId="77777777" w:rsidR="00AB3856" w:rsidRPr="00AB3856" w:rsidRDefault="00AB3856" w:rsidP="00AB3856">
      <w:pPr>
        <w:widowControl w:val="0"/>
        <w:rPr>
          <w:rFonts w:ascii="Verdana" w:eastAsia="Times New Roman" w:hAnsi="Verdana"/>
          <w:b/>
          <w:iCs/>
          <w:sz w:val="20"/>
          <w:szCs w:val="20"/>
          <w:lang w:eastAsia="pl-PL"/>
        </w:rPr>
      </w:pPr>
    </w:p>
    <w:p w14:paraId="631F8C12" w14:textId="77777777" w:rsidR="00AB3856" w:rsidRPr="00AB3856" w:rsidRDefault="00AB3856" w:rsidP="00AB3856">
      <w:pPr>
        <w:widowControl w:val="0"/>
        <w:ind w:left="360"/>
        <w:jc w:val="center"/>
        <w:rPr>
          <w:rFonts w:ascii="Verdana" w:eastAsia="Times New Roman" w:hAnsi="Verdana"/>
          <w:sz w:val="20"/>
          <w:szCs w:val="20"/>
          <w:lang w:eastAsia="pl-PL"/>
        </w:rPr>
      </w:pPr>
      <w:r w:rsidRPr="00AB3856">
        <w:rPr>
          <w:rFonts w:ascii="Verdana" w:eastAsia="Times New Roman" w:hAnsi="Verdana"/>
          <w:b/>
          <w:iCs/>
          <w:sz w:val="20"/>
          <w:szCs w:val="20"/>
          <w:lang w:eastAsia="pl-PL"/>
        </w:rPr>
        <w:t>§ 15</w:t>
      </w:r>
    </w:p>
    <w:p w14:paraId="4C4D73D7" w14:textId="77777777" w:rsidR="00AB3856" w:rsidRPr="00AB3856" w:rsidRDefault="00AB3856" w:rsidP="00AB3856">
      <w:pPr>
        <w:widowControl w:val="0"/>
        <w:ind w:left="360"/>
        <w:jc w:val="center"/>
        <w:rPr>
          <w:rFonts w:ascii="Verdana" w:eastAsia="Times New Roman" w:hAnsi="Verdana" w:cs="Times New Roman"/>
          <w:b/>
          <w:bCs/>
          <w:sz w:val="20"/>
          <w:szCs w:val="20"/>
          <w:lang w:eastAsia="pl-PL"/>
        </w:rPr>
      </w:pPr>
      <w:r w:rsidRPr="00AB3856">
        <w:rPr>
          <w:rFonts w:ascii="Verdana" w:eastAsia="Times New Roman" w:hAnsi="Verdana" w:cs="Times New Roman"/>
          <w:b/>
          <w:bCs/>
          <w:sz w:val="20"/>
          <w:szCs w:val="20"/>
          <w:lang w:eastAsia="pl-PL"/>
        </w:rPr>
        <w:t>Postanowienia końcowe</w:t>
      </w:r>
    </w:p>
    <w:p w14:paraId="5261EF1F" w14:textId="77777777" w:rsidR="00AB3856" w:rsidRPr="00AB3856" w:rsidRDefault="00AB3856" w:rsidP="00AB3856">
      <w:pPr>
        <w:widowControl w:val="0"/>
        <w:ind w:left="360"/>
        <w:jc w:val="center"/>
        <w:rPr>
          <w:rFonts w:ascii="Verdana" w:eastAsia="Times New Roman" w:hAnsi="Verdana" w:cs="Times New Roman"/>
          <w:b/>
          <w:bCs/>
          <w:sz w:val="20"/>
          <w:szCs w:val="20"/>
          <w:lang w:eastAsia="pl-PL"/>
        </w:rPr>
      </w:pPr>
    </w:p>
    <w:p w14:paraId="121F674F" w14:textId="77777777" w:rsidR="00AB3856" w:rsidRPr="00AB3856" w:rsidRDefault="00AB3856" w:rsidP="00AB3856">
      <w:pPr>
        <w:keepNext/>
        <w:keepLines/>
        <w:numPr>
          <w:ilvl w:val="0"/>
          <w:numId w:val="137"/>
        </w:numPr>
        <w:spacing w:after="0"/>
        <w:ind w:left="357" w:hanging="357"/>
        <w:jc w:val="both"/>
        <w:rPr>
          <w:rFonts w:ascii="Verdana" w:eastAsia="Times New Roman" w:hAnsi="Verdana"/>
          <w:sz w:val="20"/>
          <w:szCs w:val="20"/>
          <w:lang w:eastAsia="pl-PL"/>
        </w:rPr>
      </w:pPr>
      <w:bookmarkStart w:id="488" w:name="_Ref333802650"/>
      <w:r w:rsidRPr="00AB3856">
        <w:rPr>
          <w:rFonts w:ascii="Verdana" w:eastAsia="Times New Roman" w:hAnsi="Verdana"/>
          <w:sz w:val="20"/>
          <w:szCs w:val="20"/>
          <w:lang w:eastAsia="pl-PL"/>
        </w:rPr>
        <w:t>Postanowienia Umowy nie mogą być zmienione, ani uzupełnione postanowieniami niekorzystnymi dla Zamawiającego, jeżeli zmiana powodowałaby zmianę treści oferty, na podstawie, której został wybrany Wykonawca, chyba, że konieczność zmiany spowodowana będzie okolicznościami, których nie można było przewidzieć przy zawieraniu Umowy.</w:t>
      </w:r>
      <w:bookmarkEnd w:id="488"/>
    </w:p>
    <w:p w14:paraId="59CAFC84" w14:textId="77777777" w:rsidR="00AB3856" w:rsidRPr="00AB3856" w:rsidRDefault="00AB3856" w:rsidP="00AB3856">
      <w:pPr>
        <w:pStyle w:val="Akapitzlist"/>
        <w:numPr>
          <w:ilvl w:val="0"/>
          <w:numId w:val="137"/>
        </w:numPr>
        <w:spacing w:after="0"/>
        <w:ind w:left="357"/>
        <w:jc w:val="both"/>
        <w:rPr>
          <w:rFonts w:ascii="Verdana" w:eastAsia="Times New Roman" w:hAnsi="Verdana"/>
          <w:sz w:val="20"/>
          <w:szCs w:val="20"/>
          <w:lang w:eastAsia="pl-PL"/>
        </w:rPr>
      </w:pPr>
      <w:r w:rsidRPr="00AB3856">
        <w:rPr>
          <w:rFonts w:ascii="Verdana" w:eastAsia="Times New Roman" w:hAnsi="Verdana"/>
          <w:sz w:val="20"/>
          <w:szCs w:val="20"/>
          <w:lang w:eastAsia="pl-PL"/>
        </w:rPr>
        <w:t>Wykonawca nie może przenieść na jakąkolwiek osobę trzecią, w tym podwykonawcę, praw, a w tym wierzytelności wynikających z Umowy bez uprzedniej pisemnej zgody Zamawiającego, pod rygorem nieważności. Faktury VAT wystawiane w toku realizacji Umowy przez Wykonawcę, powinny zawierać oświadczenie, że przelew wierzytelności wynikających z Umowy wymaga zgody Zamawiającego.</w:t>
      </w:r>
    </w:p>
    <w:p w14:paraId="5B464458"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Wykonawca nie może przenieść na jakąkolwiek osobę trzecią, w tym podwykonawcę, praw, a w tym wierzytelności wynikających z Umowy bez uprzedniej pisemnej zgody Zamawiającego, pod rygorem nieważności. Faktury VAT wystawiane w toku realizacji Umowy przez Wykonawcę, powinny zawierać oświadczenie, że przelew wierzytelności wynikających z Umowy wymaga zgody Zamawiającego.</w:t>
      </w:r>
    </w:p>
    <w:p w14:paraId="31B8CF7E"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Wykonawca wyraża niniejszym zgodę na przeniesienie przez Zamawiającego przysługujących Zamawiającemu praw i obowiązków (w tym praw i obowiązków przyszłych) wynikających z niniejszej Umowy – w całości lub w części - na spółkę należącą do Grupy Kapitałowej PGE. Dla uniknięcia wątpliwości Strony niniejszym potwierdzają, że zawarcie niniejszej Umowy stanowi w przedmiotowym zakresie wyrażenie przez Wykonawcę zgody na przejęcie wynikających z Umowy zobowiązań Zamawiającego - w rozumieniu art. 519 k.c. Na potrzeby Umowy Strony ustalają, że przez „Grupę Kapitałową PGE” rozumieją PGE Polska Grupa Energetyczna S.A. z siedzibą w Warszawie (nr KRS: 0000059307) oraz spółki w stosunku do niej dominujące, zależne lub powiązane – zarówno obecnie, jak i w przyszłości – w </w:t>
      </w:r>
      <w:r w:rsidRPr="00AB3856">
        <w:rPr>
          <w:rFonts w:ascii="Verdana" w:eastAsia="Times New Roman" w:hAnsi="Verdana"/>
          <w:sz w:val="20"/>
          <w:szCs w:val="20"/>
          <w:lang w:eastAsia="pl-PL"/>
        </w:rPr>
        <w:lastRenderedPageBreak/>
        <w:t>rozumieniu przepisów ustawy z dnia 15 września 2000 roku Kodeks spółek handlowych (Dz.U. 2020, poz. 1526).</w:t>
      </w:r>
    </w:p>
    <w:p w14:paraId="19FCE15A"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Wykonawca oświadcza, że </w:t>
      </w:r>
    </w:p>
    <w:p w14:paraId="155E059A" w14:textId="77777777" w:rsidR="00AB3856" w:rsidRPr="00AB3856" w:rsidRDefault="00AB3856" w:rsidP="00AB3856">
      <w:pPr>
        <w:pStyle w:val="Akapitzlist"/>
        <w:numPr>
          <w:ilvl w:val="0"/>
          <w:numId w:val="138"/>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zapoznał się z treścią Kodeksu Postępowania dla Partnerów Biznesowych </w:t>
      </w:r>
      <w:r w:rsidRPr="00AB3856">
        <w:rPr>
          <w:rFonts w:ascii="Verdana" w:eastAsia="Times New Roman" w:hAnsi="Verdana"/>
          <w:sz w:val="20"/>
          <w:szCs w:val="20"/>
          <w:lang w:eastAsia="pl-PL"/>
        </w:rPr>
        <w:br/>
        <w:t xml:space="preserve">PGE Dystrybucja S.A. dostępnego na </w:t>
      </w:r>
      <w:hyperlink r:id="rId89" w:history="1">
        <w:r w:rsidRPr="00AB3856">
          <w:rPr>
            <w:rStyle w:val="Hipercze"/>
            <w:rFonts w:ascii="Verdana" w:eastAsia="Times New Roman" w:hAnsi="Verdana" w:cs="Arial"/>
            <w:szCs w:val="20"/>
            <w:lang w:eastAsia="pl-PL"/>
          </w:rPr>
          <w:t>https://pgedystrybucja.pl/przetargi</w:t>
        </w:r>
      </w:hyperlink>
      <w:r w:rsidRPr="00AB3856">
        <w:rPr>
          <w:rFonts w:ascii="Verdana" w:eastAsia="Times New Roman" w:hAnsi="Verdana"/>
          <w:sz w:val="20"/>
          <w:szCs w:val="20"/>
          <w:lang w:eastAsia="pl-PL"/>
        </w:rPr>
        <w:t xml:space="preserve"> i jako Partner Biznesowy Zamawiającego, w rozumieniu tego kodeksu, w swojej działalności przestrzega określonych w Kodeksie standardów prawnych i etycznych oraz wymaga przestrzegania tych standardów ze strony swoich podwykonawców i dostawców w sprawach związanych z realizacją umów zawartych z Zamawiającym,</w:t>
      </w:r>
    </w:p>
    <w:p w14:paraId="5309987F" w14:textId="77777777" w:rsidR="00AB3856" w:rsidRPr="00AB3856" w:rsidRDefault="00AB3856" w:rsidP="00AB3856">
      <w:pPr>
        <w:pStyle w:val="Akapitzlist"/>
        <w:numPr>
          <w:ilvl w:val="0"/>
          <w:numId w:val="138"/>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prowadzi działalność w sposób odpowiedzialny, w swojej działalności stosuje się </w:t>
      </w:r>
      <w:r w:rsidRPr="00AB3856">
        <w:rPr>
          <w:rFonts w:ascii="Verdana" w:eastAsia="Times New Roman" w:hAnsi="Verdana"/>
          <w:sz w:val="20"/>
          <w:szCs w:val="20"/>
          <w:lang w:eastAsia="pl-PL"/>
        </w:rPr>
        <w:br/>
        <w:t>do obowiązujących go zasad etyki, przepisów powszechnie obowiązującego prawa – w szczególności przepisów dotyczących przeciwdziałaniu korupcji, procederom prania brudnych pieniędzy i finansowania terroryzmu, przepisów dotyczących przestrzegania praw pracowniczych, przepisów dotyczących przestrzegania zasad bezpieczeństwa i higieny pracy, przepisów przeciwpożarowych, prawa ochrony konkurencji, przepisów dotyczących gospodarki odpadami, przepisów w zakresie ochrony mienia oraz przepisów ochrony środowiska, a także dokłada należytej staranności przy weryfikacji swoich podwykonawców w powyższym zakresie.</w:t>
      </w:r>
    </w:p>
    <w:p w14:paraId="322C18C7"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 xml:space="preserve">Wykonawca zobowiązuje się zapewnić, że realizacja spoczywających na Wykonawcy obowiązków umownych nie będzie zlecona lub powierzona pracownikom Zamawiającego, bądź przez nich współwykonywana. </w:t>
      </w:r>
    </w:p>
    <w:p w14:paraId="60BF5F8F"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W razie zgłoszenia przez Zamawiającego jakichkolwiek wątpliwości dotyczących przestrzegania przez Wykonawcę, w tym jego pracowników, współpracowników, podwykonawców lub osób przy pomocy których będzie świadczyć Usługę, zasad określonych w ust. 6-7 powyżej, Wykonawca zobowiązany jest przedłożyć Zamawiającemu stosowne wyjaśnienia oraz podejmie działania naprawcze mające na celu usunięcie wszelkich potwierdzonych nieprawidłowości. W przypadku nieprzedstawienia wyjaśnień lub nieusunięcia stwierdzonych nieprawidłowości w wyznaczonym terminie 7 dni, Zamawiający – w okresie następujących 30 dni - jest uprawniony do odstąpienia od Umowy.</w:t>
      </w:r>
    </w:p>
    <w:p w14:paraId="28C1E5EA"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Powierzenie przez Wykonawcę prac objętych Przedmiotem Umowy do wykonania podwykonawcom jest dopuszczalne wyłącznie za uprzednią zgodą Zamawiającego – wyrażoną pod rygorem nieważności na piśmie lub poprzez e-mail. W przypadku powierzenia wykonania części prac podwykonawcom, Wykonawca odpowiada za działania i zaniechania osób lub podmiotów trzecich, którymi się posługuje w trakcie realizacji niniejszej Umowy, jak za własne działania i zaniechania.</w:t>
      </w:r>
    </w:p>
    <w:p w14:paraId="319E0A3D"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Wykonawca oświadcza, iż jest uprawniony do zawarcia i wykonania Umowy, posiada w tym zakresie stosowną wiedzę i doświadczenie. Wykonawca oświadcza, iż zawarcie i wykonanie niniejszej Umowy nie naruszy praw osób trzecich, w przypadku, gdyby takie naruszenia praw wystąpiły, zobowiązuje się do pokrycia wszelkich uzasadnionych roszczeń tych osób trzecich.</w:t>
      </w:r>
    </w:p>
    <w:p w14:paraId="16FBA3E6"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Wszelkie zmiany Umowy wymagają formy pisemnej pod rygorem nieważności.</w:t>
      </w:r>
    </w:p>
    <w:p w14:paraId="4ECB6AF2"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W sprawach nieuregulowanych Umową mają zastosowanie przepisy Kodeksu Cywilnego.</w:t>
      </w:r>
    </w:p>
    <w:p w14:paraId="6CD2AF30"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Sprawy sporne rozstrzygane będą przez sąd powszechny właściwy miejscowo dla siedziby Zamawiającego.</w:t>
      </w:r>
    </w:p>
    <w:p w14:paraId="6997A624" w14:textId="77777777" w:rsidR="00AB3856" w:rsidRPr="00AB3856" w:rsidRDefault="00AB3856" w:rsidP="00AB3856">
      <w:pPr>
        <w:pStyle w:val="Akapitzlist"/>
        <w:numPr>
          <w:ilvl w:val="0"/>
          <w:numId w:val="137"/>
        </w:numPr>
        <w:spacing w:before="120" w:after="120"/>
        <w:jc w:val="both"/>
        <w:rPr>
          <w:rFonts w:ascii="Verdana" w:eastAsia="Times New Roman" w:hAnsi="Verdana"/>
          <w:sz w:val="20"/>
          <w:szCs w:val="20"/>
          <w:lang w:eastAsia="pl-PL"/>
        </w:rPr>
      </w:pPr>
      <w:r w:rsidRPr="00AB3856">
        <w:rPr>
          <w:rFonts w:ascii="Verdana" w:eastAsia="Times New Roman" w:hAnsi="Verdana"/>
          <w:sz w:val="20"/>
          <w:szCs w:val="20"/>
          <w:lang w:eastAsia="pl-PL"/>
        </w:rPr>
        <w:t>Umowę sporządzono w dwóch jednobrzmiących egzemplarzach, dla każdej ze stron.</w:t>
      </w:r>
    </w:p>
    <w:p w14:paraId="79CDADE2" w14:textId="77777777" w:rsidR="00AB3856" w:rsidRPr="00AB3856" w:rsidRDefault="00AB3856" w:rsidP="00AB3856">
      <w:pPr>
        <w:pStyle w:val="Akapitzlist"/>
        <w:ind w:left="360"/>
        <w:rPr>
          <w:rFonts w:ascii="Verdana" w:eastAsia="Times New Roman" w:hAnsi="Verdana"/>
          <w:b/>
          <w:bCs/>
          <w:sz w:val="20"/>
          <w:szCs w:val="20"/>
          <w:lang w:eastAsia="pl-PL"/>
        </w:rPr>
      </w:pPr>
    </w:p>
    <w:p w14:paraId="6294AC23" w14:textId="77777777" w:rsidR="00AB3856" w:rsidRPr="00AB3856" w:rsidRDefault="00AB3856" w:rsidP="00AB3856">
      <w:pPr>
        <w:pStyle w:val="Akapitzlist"/>
        <w:ind w:left="360"/>
        <w:rPr>
          <w:rFonts w:ascii="Verdana" w:eastAsia="Times New Roman" w:hAnsi="Verdana"/>
          <w:b/>
          <w:bCs/>
          <w:sz w:val="20"/>
          <w:szCs w:val="20"/>
          <w:lang w:eastAsia="pl-PL"/>
        </w:rPr>
      </w:pPr>
    </w:p>
    <w:p w14:paraId="7C9CB06C" w14:textId="77777777" w:rsidR="00AB3856" w:rsidRPr="00AB3856" w:rsidRDefault="00AB3856" w:rsidP="00AB3856">
      <w:pPr>
        <w:pStyle w:val="Akapitzlist"/>
        <w:ind w:left="360" w:hanging="360"/>
        <w:rPr>
          <w:rFonts w:ascii="Verdana" w:eastAsia="Times New Roman" w:hAnsi="Verdana"/>
          <w:b/>
          <w:bCs/>
          <w:sz w:val="20"/>
          <w:szCs w:val="20"/>
          <w:lang w:eastAsia="pl-PL"/>
        </w:rPr>
      </w:pPr>
      <w:r w:rsidRPr="00AB3856">
        <w:rPr>
          <w:rFonts w:ascii="Verdana" w:eastAsia="Times New Roman" w:hAnsi="Verdana"/>
          <w:b/>
          <w:bCs/>
          <w:sz w:val="20"/>
          <w:szCs w:val="20"/>
          <w:lang w:eastAsia="pl-PL"/>
        </w:rPr>
        <w:t>Załączniki do umowy</w:t>
      </w:r>
    </w:p>
    <w:p w14:paraId="22292D27" w14:textId="77777777" w:rsidR="00AB3856" w:rsidRPr="00AB3856" w:rsidRDefault="00AB3856" w:rsidP="00AB3856">
      <w:pPr>
        <w:pStyle w:val="Akapitzlist"/>
        <w:ind w:left="360" w:hanging="360"/>
        <w:rPr>
          <w:rFonts w:ascii="Verdana" w:eastAsia="Times New Roman" w:hAnsi="Verdana"/>
          <w:bCs/>
          <w:sz w:val="20"/>
          <w:szCs w:val="20"/>
          <w:lang w:eastAsia="pl-PL"/>
        </w:rPr>
      </w:pPr>
      <w:r w:rsidRPr="00AB3856">
        <w:rPr>
          <w:rFonts w:ascii="Verdana" w:eastAsia="Times New Roman" w:hAnsi="Verdana"/>
          <w:bCs/>
          <w:sz w:val="20"/>
          <w:szCs w:val="20"/>
          <w:lang w:eastAsia="pl-PL"/>
        </w:rPr>
        <w:t>Integralną częścią umowy są następujące załączniki:</w:t>
      </w:r>
    </w:p>
    <w:p w14:paraId="20B5E5D8" w14:textId="77777777" w:rsidR="00AB3856" w:rsidRPr="00AB3856" w:rsidRDefault="00AB3856" w:rsidP="00AB3856">
      <w:pPr>
        <w:pStyle w:val="Akapitzlist"/>
        <w:numPr>
          <w:ilvl w:val="0"/>
          <w:numId w:val="119"/>
        </w:numPr>
        <w:spacing w:before="120" w:after="120"/>
        <w:ind w:firstLine="414"/>
        <w:jc w:val="both"/>
        <w:rPr>
          <w:rFonts w:ascii="Verdana" w:eastAsia="Times New Roman" w:hAnsi="Verdana"/>
          <w:iCs/>
          <w:sz w:val="20"/>
          <w:szCs w:val="20"/>
          <w:lang w:eastAsia="pl-PL"/>
        </w:rPr>
      </w:pPr>
      <w:bookmarkStart w:id="489" w:name="_Ref333738874"/>
      <w:r w:rsidRPr="00AB3856">
        <w:rPr>
          <w:rFonts w:ascii="Verdana" w:eastAsia="Times New Roman" w:hAnsi="Verdana"/>
          <w:iCs/>
          <w:sz w:val="20"/>
          <w:szCs w:val="20"/>
          <w:lang w:eastAsia="pl-PL"/>
        </w:rPr>
        <w:t>– Oferta Wykonawcy</w:t>
      </w:r>
      <w:bookmarkEnd w:id="489"/>
    </w:p>
    <w:p w14:paraId="7D3F5D8A" w14:textId="77777777" w:rsidR="00AB3856" w:rsidRPr="00AB3856" w:rsidRDefault="00AB3856" w:rsidP="00AB3856">
      <w:pPr>
        <w:pStyle w:val="Akapitzlist"/>
        <w:numPr>
          <w:ilvl w:val="0"/>
          <w:numId w:val="119"/>
        </w:numPr>
        <w:spacing w:before="120" w:after="120"/>
        <w:ind w:firstLine="414"/>
        <w:jc w:val="both"/>
        <w:rPr>
          <w:rFonts w:ascii="Verdana" w:eastAsia="Times New Roman" w:hAnsi="Verdana"/>
          <w:iCs/>
          <w:sz w:val="20"/>
          <w:szCs w:val="20"/>
          <w:lang w:eastAsia="pl-PL"/>
        </w:rPr>
      </w:pPr>
      <w:r w:rsidRPr="00AB3856">
        <w:rPr>
          <w:rFonts w:ascii="Verdana" w:eastAsia="Times New Roman" w:hAnsi="Verdana"/>
          <w:iCs/>
          <w:sz w:val="20"/>
          <w:szCs w:val="20"/>
          <w:lang w:eastAsia="pl-PL"/>
        </w:rPr>
        <w:t xml:space="preserve">– </w:t>
      </w:r>
      <w:r w:rsidRPr="00AB3856">
        <w:rPr>
          <w:rFonts w:ascii="Verdana" w:eastAsia="Times New Roman" w:hAnsi="Verdana"/>
          <w:bCs/>
          <w:iCs/>
          <w:sz w:val="20"/>
          <w:szCs w:val="20"/>
          <w:lang w:eastAsia="pl-PL"/>
        </w:rPr>
        <w:t>Harmonogramu rzeczowo</w:t>
      </w:r>
      <w:r w:rsidRPr="00AB3856">
        <w:rPr>
          <w:rFonts w:ascii="Verdana" w:eastAsia="Times New Roman" w:hAnsi="Verdana"/>
          <w:bCs/>
          <w:iCs/>
          <w:sz w:val="20"/>
          <w:szCs w:val="20"/>
          <w:lang w:eastAsia="pl-PL"/>
        </w:rPr>
        <w:noBreakHyphen/>
        <w:t>finansowego</w:t>
      </w:r>
    </w:p>
    <w:p w14:paraId="02F481AE" w14:textId="77777777" w:rsidR="00AB3856" w:rsidRPr="00AB3856" w:rsidRDefault="00AB3856" w:rsidP="00AB3856">
      <w:pPr>
        <w:pStyle w:val="Akapitzlist"/>
        <w:numPr>
          <w:ilvl w:val="0"/>
          <w:numId w:val="119"/>
        </w:numPr>
        <w:spacing w:before="120" w:after="120"/>
        <w:ind w:firstLine="414"/>
        <w:jc w:val="both"/>
        <w:rPr>
          <w:rFonts w:ascii="Verdana" w:eastAsia="Times New Roman" w:hAnsi="Verdana"/>
          <w:iCs/>
          <w:sz w:val="20"/>
          <w:szCs w:val="20"/>
          <w:lang w:eastAsia="pl-PL"/>
        </w:rPr>
      </w:pPr>
      <w:bookmarkStart w:id="490" w:name="_Ref333738902"/>
      <w:r w:rsidRPr="00AB3856">
        <w:rPr>
          <w:rFonts w:ascii="Verdana" w:eastAsia="Times New Roman" w:hAnsi="Verdana"/>
          <w:iCs/>
          <w:sz w:val="20"/>
          <w:szCs w:val="20"/>
          <w:lang w:eastAsia="pl-PL"/>
        </w:rPr>
        <w:t xml:space="preserve">– </w:t>
      </w:r>
      <w:bookmarkEnd w:id="490"/>
      <w:r w:rsidRPr="00AB3856">
        <w:rPr>
          <w:rFonts w:ascii="Verdana" w:eastAsia="Times New Roman" w:hAnsi="Verdana"/>
          <w:iCs/>
          <w:sz w:val="20"/>
          <w:szCs w:val="20"/>
          <w:lang w:eastAsia="pl-PL"/>
        </w:rPr>
        <w:t xml:space="preserve"> Specyfikacja techniczna</w:t>
      </w:r>
    </w:p>
    <w:p w14:paraId="791F9E24" w14:textId="77777777" w:rsidR="00AB3856" w:rsidRPr="00AB3856" w:rsidRDefault="00AB3856" w:rsidP="00AB3856">
      <w:pPr>
        <w:pStyle w:val="Akapitzlist"/>
        <w:numPr>
          <w:ilvl w:val="0"/>
          <w:numId w:val="119"/>
        </w:numPr>
        <w:spacing w:before="120" w:after="120"/>
        <w:ind w:left="2127" w:hanging="993"/>
        <w:jc w:val="both"/>
        <w:rPr>
          <w:rFonts w:ascii="Verdana" w:eastAsia="Times New Roman" w:hAnsi="Verdana"/>
          <w:iCs/>
          <w:sz w:val="20"/>
          <w:szCs w:val="20"/>
          <w:lang w:eastAsia="pl-PL"/>
        </w:rPr>
      </w:pPr>
      <w:bookmarkStart w:id="491" w:name="_Ref333738911"/>
      <w:r w:rsidRPr="00AB3856">
        <w:rPr>
          <w:rFonts w:ascii="Verdana" w:eastAsia="Times New Roman" w:hAnsi="Verdana"/>
          <w:iCs/>
          <w:sz w:val="20"/>
          <w:szCs w:val="20"/>
          <w:lang w:eastAsia="pl-PL"/>
        </w:rPr>
        <w:lastRenderedPageBreak/>
        <w:t xml:space="preserve">– </w:t>
      </w:r>
      <w:bookmarkEnd w:id="491"/>
      <w:r w:rsidRPr="00AB3856">
        <w:rPr>
          <w:rFonts w:ascii="Verdana" w:eastAsia="Times New Roman" w:hAnsi="Verdana"/>
          <w:iCs/>
          <w:sz w:val="20"/>
          <w:szCs w:val="20"/>
          <w:lang w:eastAsia="pl-PL"/>
        </w:rPr>
        <w:t xml:space="preserve">Wykaz osób ze strony Wykonawcy mających dostęp do informacji, o których mowa  w </w:t>
      </w:r>
      <w:r w:rsidRPr="00AB3856">
        <w:rPr>
          <w:rFonts w:ascii="Verdana" w:eastAsia="Times New Roman" w:hAnsi="Verdana"/>
          <w:b/>
          <w:iCs/>
          <w:sz w:val="20"/>
          <w:szCs w:val="20"/>
          <w:lang w:eastAsia="pl-PL"/>
        </w:rPr>
        <w:t>§ 13</w:t>
      </w:r>
      <w:r w:rsidRPr="00AB3856">
        <w:rPr>
          <w:rFonts w:ascii="Verdana" w:eastAsia="Times New Roman" w:hAnsi="Verdana"/>
          <w:iCs/>
          <w:sz w:val="20"/>
          <w:szCs w:val="20"/>
          <w:lang w:eastAsia="pl-PL"/>
        </w:rPr>
        <w:t xml:space="preserve"> Umowy</w:t>
      </w:r>
    </w:p>
    <w:p w14:paraId="4D02B22E" w14:textId="77777777" w:rsidR="00AB3856" w:rsidRPr="00AB3856" w:rsidRDefault="00AB3856" w:rsidP="00AB3856">
      <w:pPr>
        <w:pStyle w:val="Akapitzlist"/>
        <w:numPr>
          <w:ilvl w:val="0"/>
          <w:numId w:val="119"/>
        </w:numPr>
        <w:spacing w:before="120" w:after="120"/>
        <w:ind w:left="2127" w:hanging="993"/>
        <w:jc w:val="both"/>
        <w:rPr>
          <w:rFonts w:ascii="Verdana" w:eastAsia="Times New Roman" w:hAnsi="Verdana"/>
          <w:iCs/>
          <w:sz w:val="20"/>
          <w:szCs w:val="20"/>
          <w:lang w:eastAsia="pl-PL"/>
        </w:rPr>
      </w:pPr>
      <w:bookmarkStart w:id="492" w:name="_Ref333773159"/>
      <w:r w:rsidRPr="00AB3856">
        <w:rPr>
          <w:rFonts w:ascii="Verdana" w:eastAsia="Times New Roman" w:hAnsi="Verdana"/>
          <w:iCs/>
          <w:sz w:val="20"/>
          <w:szCs w:val="20"/>
          <w:lang w:eastAsia="pl-PL"/>
        </w:rPr>
        <w:t xml:space="preserve">– </w:t>
      </w:r>
      <w:bookmarkEnd w:id="492"/>
      <w:r w:rsidRPr="00AB3856">
        <w:rPr>
          <w:rFonts w:ascii="Verdana" w:eastAsia="Times New Roman" w:hAnsi="Verdana"/>
          <w:iCs/>
          <w:sz w:val="20"/>
          <w:szCs w:val="20"/>
          <w:lang w:eastAsia="pl-PL"/>
        </w:rPr>
        <w:t>Klauzula informacyjna</w:t>
      </w:r>
    </w:p>
    <w:p w14:paraId="7B7A7D3A" w14:textId="77777777" w:rsidR="00AB3856" w:rsidRPr="00AB3856" w:rsidRDefault="00AB3856" w:rsidP="00AB3856">
      <w:pPr>
        <w:pStyle w:val="Akapitzlist"/>
        <w:numPr>
          <w:ilvl w:val="0"/>
          <w:numId w:val="119"/>
        </w:numPr>
        <w:spacing w:before="120" w:after="120"/>
        <w:ind w:firstLine="414"/>
        <w:jc w:val="both"/>
        <w:rPr>
          <w:rFonts w:ascii="Verdana" w:eastAsia="Times New Roman" w:hAnsi="Verdana"/>
          <w:iCs/>
          <w:sz w:val="20"/>
          <w:szCs w:val="20"/>
          <w:lang w:eastAsia="pl-PL"/>
        </w:rPr>
      </w:pPr>
      <w:r w:rsidRPr="00AB3856">
        <w:rPr>
          <w:rFonts w:ascii="Verdana" w:eastAsia="Times New Roman" w:hAnsi="Verdana"/>
          <w:iCs/>
          <w:sz w:val="20"/>
          <w:szCs w:val="20"/>
          <w:lang w:eastAsia="pl-PL"/>
        </w:rPr>
        <w:t>– Klauzula Wykonawcy</w:t>
      </w:r>
    </w:p>
    <w:p w14:paraId="25231734" w14:textId="77777777" w:rsidR="00AB3856" w:rsidRPr="00AB3856" w:rsidRDefault="00AB3856" w:rsidP="00AB3856">
      <w:pPr>
        <w:pStyle w:val="Akapitzlist"/>
        <w:numPr>
          <w:ilvl w:val="0"/>
          <w:numId w:val="119"/>
        </w:numPr>
        <w:spacing w:before="120" w:after="120"/>
        <w:ind w:firstLine="414"/>
        <w:jc w:val="both"/>
        <w:rPr>
          <w:rFonts w:ascii="Verdana" w:eastAsia="Times New Roman" w:hAnsi="Verdana"/>
          <w:iCs/>
          <w:sz w:val="20"/>
          <w:szCs w:val="20"/>
          <w:lang w:eastAsia="pl-PL"/>
        </w:rPr>
      </w:pPr>
      <w:r w:rsidRPr="00AB3856">
        <w:rPr>
          <w:rFonts w:ascii="Verdana" w:eastAsia="Times New Roman" w:hAnsi="Verdana"/>
          <w:iCs/>
          <w:sz w:val="20"/>
          <w:szCs w:val="20"/>
          <w:lang w:eastAsia="pl-PL"/>
        </w:rPr>
        <w:t>– Klauzula sankcyjna</w:t>
      </w:r>
    </w:p>
    <w:p w14:paraId="4E3DE68E" w14:textId="77777777" w:rsidR="00AB3856" w:rsidRPr="00AB3856" w:rsidRDefault="00AB3856" w:rsidP="00AB3856">
      <w:pPr>
        <w:pStyle w:val="Akapitzlist"/>
        <w:ind w:left="360"/>
        <w:rPr>
          <w:rFonts w:ascii="Verdana" w:eastAsia="Times New Roman" w:hAnsi="Verdana"/>
          <w:iCs/>
          <w:sz w:val="20"/>
          <w:szCs w:val="20"/>
          <w:lang w:eastAsia="pl-PL"/>
        </w:rPr>
      </w:pPr>
    </w:p>
    <w:p w14:paraId="37C2A60F" w14:textId="77777777" w:rsidR="00AB3856" w:rsidRPr="00AB3856" w:rsidRDefault="00AB3856" w:rsidP="00AB3856">
      <w:pPr>
        <w:ind w:firstLine="708"/>
        <w:rPr>
          <w:rFonts w:ascii="Verdana" w:eastAsia="Times New Roman" w:hAnsi="Verdana"/>
          <w:b/>
          <w:iCs/>
          <w:sz w:val="20"/>
          <w:szCs w:val="20"/>
          <w:lang w:eastAsia="pl-PL"/>
        </w:rPr>
      </w:pPr>
      <w:r w:rsidRPr="00AB3856">
        <w:rPr>
          <w:rFonts w:ascii="Verdana" w:eastAsia="Times New Roman" w:hAnsi="Verdana"/>
          <w:b/>
          <w:iCs/>
          <w:sz w:val="20"/>
          <w:szCs w:val="20"/>
          <w:lang w:eastAsia="pl-PL"/>
        </w:rPr>
        <w:t>ZAMAWIAJĄCY:</w:t>
      </w:r>
      <w:r w:rsidRPr="00AB3856">
        <w:rPr>
          <w:rFonts w:ascii="Verdana" w:eastAsia="Times New Roman" w:hAnsi="Verdana"/>
          <w:b/>
          <w:iCs/>
          <w:sz w:val="20"/>
          <w:szCs w:val="20"/>
          <w:lang w:eastAsia="pl-PL"/>
        </w:rPr>
        <w:tab/>
      </w:r>
      <w:r w:rsidRPr="00AB3856">
        <w:rPr>
          <w:rFonts w:ascii="Verdana" w:eastAsia="Times New Roman" w:hAnsi="Verdana"/>
          <w:b/>
          <w:iCs/>
          <w:sz w:val="20"/>
          <w:szCs w:val="20"/>
          <w:lang w:eastAsia="pl-PL"/>
        </w:rPr>
        <w:tab/>
      </w:r>
      <w:r w:rsidRPr="00AB3856">
        <w:rPr>
          <w:rFonts w:ascii="Verdana" w:eastAsia="Times New Roman" w:hAnsi="Verdana"/>
          <w:b/>
          <w:iCs/>
          <w:sz w:val="20"/>
          <w:szCs w:val="20"/>
          <w:lang w:eastAsia="pl-PL"/>
        </w:rPr>
        <w:tab/>
      </w:r>
      <w:r w:rsidRPr="00AB3856">
        <w:rPr>
          <w:rFonts w:ascii="Verdana" w:eastAsia="Times New Roman" w:hAnsi="Verdana"/>
          <w:b/>
          <w:iCs/>
          <w:sz w:val="20"/>
          <w:szCs w:val="20"/>
          <w:lang w:eastAsia="pl-PL"/>
        </w:rPr>
        <w:tab/>
      </w:r>
      <w:r w:rsidRPr="00AB3856">
        <w:rPr>
          <w:rFonts w:ascii="Verdana" w:eastAsia="Times New Roman" w:hAnsi="Verdana"/>
          <w:b/>
          <w:iCs/>
          <w:sz w:val="20"/>
          <w:szCs w:val="20"/>
          <w:lang w:eastAsia="pl-PL"/>
        </w:rPr>
        <w:tab/>
        <w:t>WYKONAWCA:</w:t>
      </w:r>
    </w:p>
    <w:p w14:paraId="41696A6F" w14:textId="77777777" w:rsidR="00AB3856" w:rsidRPr="00AB3856" w:rsidRDefault="00AB3856" w:rsidP="00AB3856">
      <w:pPr>
        <w:pStyle w:val="Akapitzlist"/>
        <w:ind w:left="360"/>
        <w:rPr>
          <w:rFonts w:ascii="Verdana" w:eastAsia="Times New Roman" w:hAnsi="Verdana"/>
          <w:bCs/>
          <w:sz w:val="20"/>
          <w:szCs w:val="20"/>
          <w:lang w:eastAsia="pl-PL"/>
        </w:rPr>
      </w:pPr>
    </w:p>
    <w:p w14:paraId="04250E20" w14:textId="77777777" w:rsidR="00AB3856" w:rsidRPr="00AB3856" w:rsidRDefault="00AB3856" w:rsidP="00AB3856">
      <w:pPr>
        <w:pStyle w:val="Akapitzlist"/>
        <w:ind w:left="360"/>
        <w:rPr>
          <w:rFonts w:ascii="Verdana" w:eastAsia="Times New Roman" w:hAnsi="Verdana"/>
          <w:sz w:val="20"/>
          <w:szCs w:val="20"/>
          <w:lang w:eastAsia="pl-PL"/>
        </w:rPr>
      </w:pPr>
    </w:p>
    <w:p w14:paraId="1C9BA763" w14:textId="77777777" w:rsidR="00AB3856" w:rsidRPr="00AB3856" w:rsidRDefault="00AB3856" w:rsidP="00AB3856">
      <w:pPr>
        <w:keepNext/>
        <w:keepLines/>
        <w:spacing w:after="0"/>
        <w:ind w:left="360"/>
        <w:rPr>
          <w:rFonts w:ascii="Verdana" w:eastAsia="Times New Roman" w:hAnsi="Verdana"/>
          <w:sz w:val="20"/>
          <w:szCs w:val="20"/>
          <w:lang w:eastAsia="pl-PL"/>
        </w:rPr>
      </w:pPr>
    </w:p>
    <w:p w14:paraId="1A713890" w14:textId="77777777" w:rsidR="00AB3856" w:rsidRPr="00AB3856" w:rsidRDefault="00AB3856" w:rsidP="00AB3856">
      <w:pPr>
        <w:widowControl w:val="0"/>
        <w:ind w:left="360"/>
        <w:jc w:val="center"/>
        <w:rPr>
          <w:rFonts w:ascii="Verdana" w:eastAsia="Times New Roman" w:hAnsi="Verdana"/>
          <w:sz w:val="20"/>
          <w:szCs w:val="20"/>
          <w:lang w:eastAsia="pl-PL"/>
        </w:rPr>
      </w:pPr>
    </w:p>
    <w:p w14:paraId="0493BD9D" w14:textId="77777777" w:rsidR="00AB3856" w:rsidRPr="00AB3856" w:rsidRDefault="00AB3856" w:rsidP="00AB3856">
      <w:pPr>
        <w:rPr>
          <w:rFonts w:ascii="Verdana" w:hAnsi="Verdana"/>
          <w:sz w:val="20"/>
          <w:szCs w:val="20"/>
        </w:rPr>
      </w:pPr>
    </w:p>
    <w:p w14:paraId="031E3B45" w14:textId="77777777" w:rsidR="009B2C65" w:rsidRPr="00AB3856" w:rsidRDefault="009B2C65" w:rsidP="009B2C65">
      <w:pPr>
        <w:pStyle w:val="Akapitzlist"/>
        <w:ind w:left="360"/>
        <w:rPr>
          <w:rFonts w:ascii="Verdana" w:eastAsia="Times New Roman" w:hAnsi="Verdana"/>
          <w:bCs/>
          <w:sz w:val="20"/>
          <w:szCs w:val="20"/>
          <w:lang w:eastAsia="pl-PL"/>
        </w:rPr>
      </w:pPr>
    </w:p>
    <w:p w14:paraId="39D46F34" w14:textId="77777777" w:rsidR="009B2C65" w:rsidRPr="00AB3856" w:rsidRDefault="009B2C65" w:rsidP="009B2C65">
      <w:pPr>
        <w:pStyle w:val="Akapitzlist"/>
        <w:ind w:left="360"/>
        <w:rPr>
          <w:rFonts w:ascii="Verdana" w:eastAsia="Times New Roman" w:hAnsi="Verdana"/>
          <w:sz w:val="20"/>
          <w:szCs w:val="20"/>
          <w:lang w:eastAsia="pl-PL"/>
        </w:rPr>
      </w:pPr>
    </w:p>
    <w:p w14:paraId="25BAED05" w14:textId="7B7A57FE" w:rsidR="009B2C65" w:rsidRPr="00AB3856" w:rsidRDefault="009B2C65">
      <w:pPr>
        <w:rPr>
          <w:rFonts w:ascii="Verdana" w:eastAsia="Times New Roman" w:hAnsi="Verdana"/>
          <w:sz w:val="20"/>
          <w:szCs w:val="20"/>
          <w:lang w:eastAsia="pl-PL"/>
        </w:rPr>
      </w:pPr>
      <w:r w:rsidRPr="00AB3856">
        <w:rPr>
          <w:rFonts w:ascii="Verdana" w:eastAsia="Times New Roman" w:hAnsi="Verdana"/>
          <w:sz w:val="20"/>
          <w:szCs w:val="20"/>
          <w:lang w:eastAsia="pl-PL"/>
        </w:rPr>
        <w:br w:type="page"/>
      </w:r>
    </w:p>
    <w:p w14:paraId="4FB35F9A" w14:textId="2A11FADB" w:rsidR="009B2C65" w:rsidRPr="00AB3856" w:rsidRDefault="009B2C65" w:rsidP="009B2C65">
      <w:pPr>
        <w:tabs>
          <w:tab w:val="left" w:pos="5387"/>
        </w:tabs>
        <w:spacing w:before="120" w:after="200" w:line="300" w:lineRule="auto"/>
        <w:ind w:right="15"/>
        <w:jc w:val="right"/>
        <w:rPr>
          <w:rFonts w:ascii="Verdana" w:eastAsia="Calibri" w:hAnsi="Verdana" w:cs="Calibri"/>
          <w:b/>
          <w:bCs/>
          <w:sz w:val="20"/>
          <w:szCs w:val="20"/>
        </w:rPr>
      </w:pPr>
      <w:r w:rsidRPr="00AB3856">
        <w:rPr>
          <w:rFonts w:ascii="Verdana" w:hAnsi="Verdana"/>
          <w:b/>
          <w:sz w:val="20"/>
          <w:szCs w:val="20"/>
        </w:rPr>
        <w:lastRenderedPageBreak/>
        <w:t xml:space="preserve">ZAŁĄCZNIK NR 6 do Umowy                                                            </w:t>
      </w:r>
    </w:p>
    <w:p w14:paraId="2F676A31" w14:textId="77777777" w:rsidR="009B2C65" w:rsidRPr="00AB3856" w:rsidRDefault="009B2C65" w:rsidP="009B2C65">
      <w:pPr>
        <w:spacing w:after="160" w:line="259" w:lineRule="auto"/>
        <w:jc w:val="center"/>
        <w:rPr>
          <w:rFonts w:ascii="Verdana" w:hAnsi="Verdana"/>
          <w:b/>
          <w:sz w:val="20"/>
          <w:szCs w:val="20"/>
        </w:rPr>
      </w:pPr>
      <w:r w:rsidRPr="00AB3856">
        <w:rPr>
          <w:rFonts w:ascii="Verdana" w:hAnsi="Verdana"/>
          <w:b/>
          <w:sz w:val="20"/>
          <w:szCs w:val="20"/>
        </w:rPr>
        <w:t>Klauzula informacyjna Wykonawcy</w:t>
      </w:r>
    </w:p>
    <w:p w14:paraId="2D61AC13"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Na podstawie art. 13 ust.1 i 2 oraz art. 14 ust. 1 i 2 Rozporządzenia Parlamentu Europejskiego i Rady (UE) 2016/679 z dnia 27 kwietnia 2016 r. w sprawie ochrony osób fizycznych w związku z przetwarzaniem danych osobowych i w sprawie swobodnego przepływu takich danych oraz uchylenia dyrektywy 95/46/WE (Dz. Urz. UE L 119 z 04.05.2016, str. 1), dalej „RODO”, informuję, że:</w:t>
      </w:r>
    </w:p>
    <w:p w14:paraId="17131951"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1.</w:t>
      </w:r>
      <w:r w:rsidRPr="00AB3856">
        <w:rPr>
          <w:rFonts w:ascii="Verdana" w:hAnsi="Verdana"/>
          <w:sz w:val="20"/>
          <w:szCs w:val="20"/>
        </w:rPr>
        <w:tab/>
        <w:t>Administratorem danych osobowych jest ……………………………………………………………………………………………………………………………………………….</w:t>
      </w:r>
    </w:p>
    <w:p w14:paraId="52BEE5AF"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2.</w:t>
      </w:r>
      <w:r w:rsidRPr="00AB3856">
        <w:rPr>
          <w:rFonts w:ascii="Verdana" w:hAnsi="Verdana"/>
          <w:sz w:val="20"/>
          <w:szCs w:val="20"/>
        </w:rPr>
        <w:tab/>
        <w:t>Dane osobowe osób kontaktowych, reprezentujących lub zatrudnionych u kontrahenta (zwane dalej „dane osobowe”) będą przetwarzane w celu realizacji praw i obowiązków związanych z zawarciem umowy oraz wynikających z zawartej umowy, na podstawie art.6 ust.1 pkt b RODO;</w:t>
      </w:r>
    </w:p>
    <w:p w14:paraId="007E3954"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3.</w:t>
      </w:r>
      <w:r w:rsidRPr="00AB3856">
        <w:rPr>
          <w:rFonts w:ascii="Verdana" w:hAnsi="Verdana"/>
          <w:sz w:val="20"/>
          <w:szCs w:val="20"/>
        </w:rPr>
        <w:tab/>
        <w:t>Dane osobowe uzyskujemy bezpośrednio od Pana/Pani, mogą nam zostać przekazana przez Pana/Pani pracodawcę lub pochodzić z publicznie dostępnych stron internetowych. W szczególności są to dane w postaci: Imię i Nazwisko, miejsce zatrudnienia, stanowisko, dane kontaktowe (e-mail i telefon służbowy itp.).</w:t>
      </w:r>
    </w:p>
    <w:p w14:paraId="0569FB53"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4.</w:t>
      </w:r>
      <w:r w:rsidRPr="00AB3856">
        <w:rPr>
          <w:rFonts w:ascii="Verdana" w:hAnsi="Verdana"/>
          <w:sz w:val="20"/>
          <w:szCs w:val="20"/>
        </w:rPr>
        <w:tab/>
        <w:t>Podanie lub/i przetwarzanie danych osobowych może być wymogiem ustawowym na podstawie art.6 ust.1 pkt c RODO, w zakresie m.in. obowiązków podatkowo-składkowych, przepisów o zamówieniach publicznych, obowiązków archiwizacji danych itp.</w:t>
      </w:r>
    </w:p>
    <w:p w14:paraId="4DDB4E48"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5.</w:t>
      </w:r>
      <w:r w:rsidRPr="00AB3856">
        <w:rPr>
          <w:rFonts w:ascii="Verdana" w:hAnsi="Verdana"/>
          <w:sz w:val="20"/>
          <w:szCs w:val="20"/>
        </w:rPr>
        <w:tab/>
        <w:t>Odbiorcą danych osobowych będą podmioty upoważnione na mocy przepisów prawa np.: osoby lub podmioty, którym udostępniona zostanie dokumentacja postępowania w oparciu o art. 8 oraz art. 96 ust. 3 ustawy z dnia 29 stycznia 2004 r. - Prawo zamówień publicznych (Dz. U. z 2017 r. poz. 1579 i 2018), dalej, a także podmioty świadczące usługi na rzecz Sądu, z którymi Sąd zawarł stosowne umowy powierzenia.</w:t>
      </w:r>
    </w:p>
    <w:p w14:paraId="71570F28"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6.</w:t>
      </w:r>
      <w:r w:rsidRPr="00AB3856">
        <w:rPr>
          <w:rFonts w:ascii="Verdana" w:hAnsi="Verdana"/>
          <w:sz w:val="20"/>
          <w:szCs w:val="20"/>
        </w:rPr>
        <w:tab/>
        <w:t>Podane dane osobowe nie będą podlegały zautomatyzowanemu przetwarzaniu (profilowaniu).</w:t>
      </w:r>
    </w:p>
    <w:p w14:paraId="33ED5ACE"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7.</w:t>
      </w:r>
      <w:r w:rsidRPr="00AB3856">
        <w:rPr>
          <w:rFonts w:ascii="Verdana" w:hAnsi="Verdana"/>
          <w:sz w:val="20"/>
          <w:szCs w:val="20"/>
        </w:rPr>
        <w:tab/>
        <w:t>Pani/Pana dane osobowe mogą być przechowywane, przez cały czas trwania umowy, aż do upływu okresu przedawnienia roszczeń z niej wynikających, a następnie dane będą archiwizowane przez okres wynikający z odpowiednich przepisów prawa.</w:t>
      </w:r>
    </w:p>
    <w:p w14:paraId="33C1729E"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8.</w:t>
      </w:r>
      <w:r w:rsidRPr="00AB3856">
        <w:rPr>
          <w:rFonts w:ascii="Verdana" w:hAnsi="Verdana"/>
          <w:sz w:val="20"/>
          <w:szCs w:val="20"/>
        </w:rPr>
        <w:tab/>
        <w:t>Osoby, których dane dotyczą, mają prawo dostępu do treści swoich danych oraz prawo ich sprostowania, usunięcia, ograniczenia przetwarzania, prawo do przenoszenia danych, prawo wniesienia sprzeciwu, prawo do cofnięcia zgody w dowolnym momencie bez wpływu na zgodność z prawem przetwarzania, którego dokonano na podstawie zgody przed jej cofnięciem.</w:t>
      </w:r>
    </w:p>
    <w:p w14:paraId="1F56F2D0" w14:textId="77777777" w:rsidR="009B2C65" w:rsidRPr="00AB3856" w:rsidRDefault="009B2C65" w:rsidP="009B2C65">
      <w:pPr>
        <w:spacing w:after="160" w:line="259" w:lineRule="auto"/>
        <w:rPr>
          <w:rFonts w:ascii="Verdana" w:hAnsi="Verdana"/>
          <w:sz w:val="20"/>
          <w:szCs w:val="20"/>
        </w:rPr>
      </w:pPr>
      <w:r w:rsidRPr="00AB3856">
        <w:rPr>
          <w:rFonts w:ascii="Verdana" w:hAnsi="Verdana"/>
          <w:sz w:val="20"/>
          <w:szCs w:val="20"/>
        </w:rPr>
        <w:t>9.</w:t>
      </w:r>
      <w:r w:rsidRPr="00AB3856">
        <w:rPr>
          <w:rFonts w:ascii="Verdana" w:hAnsi="Verdana"/>
          <w:sz w:val="20"/>
          <w:szCs w:val="20"/>
        </w:rPr>
        <w:tab/>
        <w:t>Wymienione prawa mogą być ograniczone w sytuacjach, kiedy administrator jest zobowiązany prawnie do przetwarzania danych w celu realizacji obowiązku ustawowego.</w:t>
      </w:r>
    </w:p>
    <w:p w14:paraId="1F8EB1D9" w14:textId="65ADE01D" w:rsidR="009B2C65" w:rsidRPr="00AB3856" w:rsidRDefault="009B2C65" w:rsidP="009B2C65">
      <w:pPr>
        <w:keepNext/>
        <w:keepLines/>
        <w:spacing w:after="0"/>
        <w:ind w:left="360"/>
        <w:rPr>
          <w:rFonts w:ascii="Verdana" w:eastAsia="Times New Roman" w:hAnsi="Verdana"/>
          <w:sz w:val="20"/>
          <w:szCs w:val="20"/>
          <w:lang w:eastAsia="pl-PL"/>
        </w:rPr>
      </w:pPr>
      <w:r w:rsidRPr="00AB3856">
        <w:rPr>
          <w:rFonts w:ascii="Verdana" w:hAnsi="Verdana"/>
          <w:sz w:val="20"/>
          <w:szCs w:val="20"/>
        </w:rPr>
        <w:t>10.</w:t>
      </w:r>
      <w:r w:rsidRPr="00AB3856">
        <w:rPr>
          <w:rFonts w:ascii="Verdana" w:hAnsi="Verdana"/>
          <w:sz w:val="20"/>
          <w:szCs w:val="20"/>
        </w:rPr>
        <w:tab/>
        <w:t>Ma Pani/Pan prawo wniesienia skargi do Prezesa Urzędu Ochrony Danych Osobowych, gdy uzna Pani/Pan, że przetwarzanie danych osobowych dotyczących Pani/Pana narusza przepisy RODO.</w:t>
      </w:r>
    </w:p>
    <w:p w14:paraId="0F239C1B" w14:textId="77777777" w:rsidR="009B2C65" w:rsidRPr="00AB3856" w:rsidRDefault="009B2C65" w:rsidP="009B2C65">
      <w:pPr>
        <w:widowControl w:val="0"/>
        <w:ind w:left="360"/>
        <w:jc w:val="center"/>
        <w:rPr>
          <w:rFonts w:ascii="Verdana" w:eastAsia="Times New Roman" w:hAnsi="Verdana"/>
          <w:sz w:val="20"/>
          <w:szCs w:val="20"/>
          <w:lang w:eastAsia="pl-PL"/>
        </w:rPr>
      </w:pPr>
    </w:p>
    <w:p w14:paraId="42C0839A" w14:textId="77777777" w:rsidR="009B2C65" w:rsidRPr="00AB3856" w:rsidRDefault="009B2C65" w:rsidP="009B2C65">
      <w:pPr>
        <w:spacing w:after="200" w:line="276" w:lineRule="auto"/>
        <w:jc w:val="right"/>
        <w:rPr>
          <w:rFonts w:ascii="Verdana" w:hAnsi="Verdana" w:cs="Arial"/>
          <w:b/>
          <w:sz w:val="20"/>
          <w:szCs w:val="20"/>
        </w:rPr>
      </w:pPr>
    </w:p>
    <w:p w14:paraId="0822273D" w14:textId="5E7828C2" w:rsidR="009B2C65" w:rsidRPr="00AB3856" w:rsidRDefault="009B2C65" w:rsidP="009B2C65">
      <w:pPr>
        <w:spacing w:after="200" w:line="276" w:lineRule="auto"/>
        <w:jc w:val="right"/>
        <w:rPr>
          <w:rFonts w:ascii="Verdana" w:hAnsi="Verdana" w:cs="Arial"/>
          <w:b/>
          <w:sz w:val="20"/>
          <w:szCs w:val="20"/>
        </w:rPr>
      </w:pPr>
      <w:r w:rsidRPr="00AB3856">
        <w:rPr>
          <w:rFonts w:ascii="Verdana" w:hAnsi="Verdana" w:cs="Arial"/>
          <w:b/>
          <w:sz w:val="20"/>
          <w:szCs w:val="20"/>
        </w:rPr>
        <w:t xml:space="preserve">ZAŁĄCZNIK NR 7 do Umowy </w:t>
      </w:r>
    </w:p>
    <w:p w14:paraId="22EBE377" w14:textId="77777777" w:rsidR="009B2C65" w:rsidRPr="00AB3856" w:rsidRDefault="009B2C65" w:rsidP="009B2C65">
      <w:pPr>
        <w:spacing w:after="200" w:line="276" w:lineRule="auto"/>
        <w:jc w:val="right"/>
        <w:rPr>
          <w:rFonts w:ascii="Verdana" w:hAnsi="Verdana" w:cs="Arial"/>
          <w:b/>
          <w:sz w:val="20"/>
          <w:szCs w:val="20"/>
        </w:rPr>
      </w:pPr>
    </w:p>
    <w:tbl>
      <w:tblPr>
        <w:tblW w:w="0" w:type="auto"/>
        <w:tblInd w:w="-108" w:type="dxa"/>
        <w:tblBorders>
          <w:top w:val="nil"/>
          <w:left w:val="nil"/>
          <w:bottom w:val="nil"/>
          <w:right w:val="nil"/>
        </w:tblBorders>
        <w:tblLayout w:type="fixed"/>
        <w:tblLook w:val="0000" w:firstRow="0" w:lastRow="0" w:firstColumn="0" w:lastColumn="0" w:noHBand="0" w:noVBand="0"/>
      </w:tblPr>
      <w:tblGrid>
        <w:gridCol w:w="4277"/>
        <w:gridCol w:w="4277"/>
      </w:tblGrid>
      <w:tr w:rsidR="009B2C65" w:rsidRPr="00AB3856" w14:paraId="00C8CB49" w14:textId="77777777" w:rsidTr="00B12C35">
        <w:trPr>
          <w:trHeight w:val="6369"/>
        </w:trPr>
        <w:tc>
          <w:tcPr>
            <w:tcW w:w="4277" w:type="dxa"/>
          </w:tcPr>
          <w:p w14:paraId="6493E220"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s="Calibri"/>
                <w:b/>
                <w:bCs/>
                <w:color w:val="000000"/>
                <w:sz w:val="20"/>
                <w:szCs w:val="20"/>
              </w:rPr>
              <w:t xml:space="preserve">KLAUZULA SANKCYJNA </w:t>
            </w:r>
            <w:r w:rsidRPr="00AB3856">
              <w:rPr>
                <w:rFonts w:ascii="Verdana" w:hAnsi="Verdana"/>
                <w:b/>
                <w:bCs/>
                <w:color w:val="000000"/>
                <w:sz w:val="20"/>
                <w:szCs w:val="20"/>
              </w:rPr>
              <w:t xml:space="preserve">Podmiot Objęty Sankcjami </w:t>
            </w:r>
          </w:p>
        </w:tc>
        <w:tc>
          <w:tcPr>
            <w:tcW w:w="4277" w:type="dxa"/>
          </w:tcPr>
          <w:p w14:paraId="1856C29D"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oznacza podmiot należący do którejkolwiek z poniższych kategorii: </w:t>
            </w:r>
          </w:p>
          <w:p w14:paraId="5374C478"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a) podmiot, o którym mowa w art. 5k ust. 1 Rozporządzenia 833/2014, tj.: </w:t>
            </w:r>
          </w:p>
          <w:p w14:paraId="41A21BB7"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(i) obywatel rosyjski, osoba fizyczna, osoba prawna, podmiot lub organ z siedzibą w Rosji, </w:t>
            </w:r>
          </w:p>
          <w:p w14:paraId="030E1972"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(ii) osoba prawna, podmiot lub organ, do której/którego prawa własności bezpośrednio lub pośrednio w ponad 50 % należą do podmiotu lub podmiotów, o którym/których mowa w ppkt (i) powyżej, </w:t>
            </w:r>
          </w:p>
          <w:p w14:paraId="4EF2D559"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(iii) osoba fizyczna lub prawna, podmiot lub organ działająca/y w imieniu lub pod kierunkiem podmiotu lub podmiotów, o którym/których mowa w ppkt (i) lub (ii) powyżej; </w:t>
            </w:r>
          </w:p>
          <w:p w14:paraId="54EF943F"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b) podmiot wymieniony w którymkolwiek z wykazów określonych w Rozporządzeniu 765/2006; </w:t>
            </w:r>
          </w:p>
          <w:p w14:paraId="0617085C"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c) podmiot wymieniony w którymkolwiek z wykazów określonych w Rozporządzeniu 269/2014; </w:t>
            </w:r>
          </w:p>
          <w:p w14:paraId="3CA8723C"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d) podmiot wpisany na listę, o której mowa w art. 2 ust. 1 Ustawy o przeciwdziałaniu na podstawie decyzji w sprawie wpisu na tę listę rozstrzygającej o zastosowaniu środka, o którym mowa w art. 1 pkt 3 Ustawy o przeciwdziałaniu; </w:t>
            </w:r>
          </w:p>
          <w:p w14:paraId="25334635"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e) podmiot, którego beneficjentem rzeczywistym w rozumieniu ustawy z dnia 1 marca 2018 r. o przeciwdziałaniu praniu pieniędzy oraz finansowaniu terroryzmu (t.j. Dz. U. z 2022 r. poz. 593 z późn. zm.) jest, lub po 23 lutego 2022 r. był, podmiot, o którym mowa w lit. a, b, c lub d powyżej; </w:t>
            </w:r>
          </w:p>
          <w:p w14:paraId="3B193400"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f) podmiot, którego jednostką dominującą w rozumieniu art. 3 ust. 1 pkt 37 ustawy z dnia 29 września 1994 r. o rachunkowości (t.j. Dz. U. z 2021 r. poz. 217 z późn. zm.), jest lub po 23 lutego 2022 r. był, podmiot, o którym mowa w lit. a, b, c lub d powyżej; </w:t>
            </w:r>
          </w:p>
          <w:p w14:paraId="50ECA82F"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lastRenderedPageBreak/>
              <w:t xml:space="preserve">g) inny podmiot objęty, na podstawie przepisów prawa obowiązującego w Rzeczypospolitej Polskiej, sankcjami wyłączającymi lub ograniczającymi możliwość zawarcia z nim lub realizacji z nim lub z jego udziałem Umowy; </w:t>
            </w:r>
          </w:p>
          <w:p w14:paraId="21FCF828" w14:textId="77777777" w:rsidR="009B2C65" w:rsidRPr="00AB3856" w:rsidRDefault="009B2C65" w:rsidP="00B12C35">
            <w:pPr>
              <w:autoSpaceDE w:val="0"/>
              <w:autoSpaceDN w:val="0"/>
              <w:adjustRightInd w:val="0"/>
              <w:rPr>
                <w:rFonts w:ascii="Verdana" w:hAnsi="Verdana"/>
                <w:color w:val="000000"/>
                <w:sz w:val="20"/>
                <w:szCs w:val="20"/>
              </w:rPr>
            </w:pPr>
          </w:p>
        </w:tc>
      </w:tr>
      <w:tr w:rsidR="009B2C65" w:rsidRPr="00AB3856" w14:paraId="07A21C97" w14:textId="77777777" w:rsidTr="00B12C35">
        <w:trPr>
          <w:trHeight w:val="706"/>
        </w:trPr>
        <w:tc>
          <w:tcPr>
            <w:tcW w:w="4277" w:type="dxa"/>
          </w:tcPr>
          <w:p w14:paraId="322B5E33"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b/>
                <w:bCs/>
                <w:color w:val="000000"/>
                <w:sz w:val="20"/>
                <w:szCs w:val="20"/>
              </w:rPr>
              <w:lastRenderedPageBreak/>
              <w:t xml:space="preserve">Rozporządzenie 269/2014 </w:t>
            </w:r>
          </w:p>
        </w:tc>
        <w:tc>
          <w:tcPr>
            <w:tcW w:w="4277" w:type="dxa"/>
          </w:tcPr>
          <w:p w14:paraId="44C9AA96"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Rozporządzenie Rady (UE) nr 269/2014 z dnia 17 marca 2014 r. w sprawie środków ograniczających w odniesieniu do działań podważających integralność terytorialną, suwerenność i niezależność Ukrainy lub im zagrażających (Dz. U. UE. L. z 2014 r. Nr 78, str. 6 z późn. zm.); </w:t>
            </w:r>
          </w:p>
        </w:tc>
      </w:tr>
      <w:tr w:rsidR="009B2C65" w:rsidRPr="00AB3856" w14:paraId="0C607137" w14:textId="77777777" w:rsidTr="00B12C35">
        <w:trPr>
          <w:trHeight w:val="561"/>
        </w:trPr>
        <w:tc>
          <w:tcPr>
            <w:tcW w:w="4277" w:type="dxa"/>
          </w:tcPr>
          <w:p w14:paraId="712F91C9"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b/>
                <w:bCs/>
                <w:color w:val="000000"/>
                <w:sz w:val="20"/>
                <w:szCs w:val="20"/>
              </w:rPr>
              <w:t xml:space="preserve">Rozporządzenie 765/2006 </w:t>
            </w:r>
          </w:p>
        </w:tc>
        <w:tc>
          <w:tcPr>
            <w:tcW w:w="4277" w:type="dxa"/>
          </w:tcPr>
          <w:p w14:paraId="48F8D06B"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Rozporządzenie Rady (WE) nr 765/2006 z dnia 18 maja 2006 r. dotyczące środków ograniczających w związku z sytuacją na Białorusi i udziałem Białorusi w agresji Rosji wobec Ukrainy (Dz. U. UE. L. z 2006 r. Nr 134, str. 1 z późn. zm.); </w:t>
            </w:r>
          </w:p>
        </w:tc>
      </w:tr>
      <w:tr w:rsidR="009B2C65" w:rsidRPr="00AB3856" w14:paraId="3FB9652D" w14:textId="77777777" w:rsidTr="00B12C35">
        <w:trPr>
          <w:trHeight w:val="561"/>
        </w:trPr>
        <w:tc>
          <w:tcPr>
            <w:tcW w:w="4277" w:type="dxa"/>
          </w:tcPr>
          <w:p w14:paraId="6AE40460"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b/>
                <w:bCs/>
                <w:color w:val="000000"/>
                <w:sz w:val="20"/>
                <w:szCs w:val="20"/>
              </w:rPr>
              <w:t xml:space="preserve">Rozporządzenie 833/2014 </w:t>
            </w:r>
          </w:p>
        </w:tc>
        <w:tc>
          <w:tcPr>
            <w:tcW w:w="4277" w:type="dxa"/>
          </w:tcPr>
          <w:p w14:paraId="4888B5F5"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Rozporządzenie Rady (UE) nr 833/2014 z dnia 31 lipca 2014 r. dotyczące środków ograniczających w związku z działaniami Rosji destabilizującymi sytuację na Ukrainie (Dz. U. UE. L. z 2014 r. Nr 229, str. 1 z późn. zm.); </w:t>
            </w:r>
          </w:p>
        </w:tc>
      </w:tr>
      <w:tr w:rsidR="009B2C65" w:rsidRPr="00AB3856" w14:paraId="44AD6922" w14:textId="77777777" w:rsidTr="00B12C35">
        <w:trPr>
          <w:trHeight w:val="561"/>
        </w:trPr>
        <w:tc>
          <w:tcPr>
            <w:tcW w:w="4277" w:type="dxa"/>
          </w:tcPr>
          <w:p w14:paraId="466B3BC6"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b/>
                <w:bCs/>
                <w:color w:val="000000"/>
                <w:sz w:val="20"/>
                <w:szCs w:val="20"/>
              </w:rPr>
              <w:t xml:space="preserve">Ustawa o przeciwdziałaniu </w:t>
            </w:r>
          </w:p>
        </w:tc>
        <w:tc>
          <w:tcPr>
            <w:tcW w:w="4277" w:type="dxa"/>
          </w:tcPr>
          <w:p w14:paraId="1AE0FF43" w14:textId="77777777" w:rsidR="009B2C65" w:rsidRPr="00AB3856" w:rsidRDefault="009B2C65" w:rsidP="00B12C3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ustawa z dnia z dnia 13 kwietnia 2022 r. o szczególnych rozwiązaniach w zakresie przeciwdziałania wspieraniu agresji na Ukrainę oraz służących ochronie bezpieczeństwa narodowego (Dz. U. poz. 835 z późn. zm.); </w:t>
            </w:r>
          </w:p>
        </w:tc>
      </w:tr>
    </w:tbl>
    <w:p w14:paraId="4BA7153E" w14:textId="77777777" w:rsidR="009B2C65" w:rsidRPr="00AB3856" w:rsidRDefault="009B2C65" w:rsidP="009B2C65">
      <w:pPr>
        <w:autoSpaceDE w:val="0"/>
        <w:autoSpaceDN w:val="0"/>
        <w:adjustRightInd w:val="0"/>
        <w:rPr>
          <w:rFonts w:ascii="Verdana" w:hAnsi="Verdana"/>
          <w:color w:val="000000"/>
          <w:sz w:val="20"/>
          <w:szCs w:val="20"/>
        </w:rPr>
      </w:pPr>
    </w:p>
    <w:p w14:paraId="63E6C7D5"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lastRenderedPageBreak/>
        <w:t xml:space="preserve">1. Celem postanowień niniejszego załącznika jest niedopuszczenie, aby w realizacji umowy brały udział Podmioty Objęte Sankcjami. </w:t>
      </w:r>
    </w:p>
    <w:p w14:paraId="278D2E31"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2. Kontrahent niniejszym oświadcza, że na dzień zawarcia umowy nie jest Podmiotem Objętym Sankcjami. </w:t>
      </w:r>
    </w:p>
    <w:p w14:paraId="6E31D248"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3. Kontrahent zapewnia i gwarantuje, że w całym okresie realizacji umowy nie będzie Podmiotem Objętym Sankcjami. </w:t>
      </w:r>
    </w:p>
    <w:p w14:paraId="085D151D"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4. Kontrahent zapewnia i gwarantuje, że w ramach wykonywania umowy ani Kontrahent, ani żaden z jego podwykonawców nie naruszą żadnego, wynikającego z sankcji wprowadzonych na mocy przepisów obowiązujących w Rzeczypospolitej Polskiej, zakazu działania lub zaniechania, w szczególności określonych w Rozporządzeniu 833/2014, Rozporządzeniu 765/2006 lub Rozporządzeniu 269/2014 zakazów nabywania dostaw, usług lub robót budowlanych znajdujących się w lub pochodzących z Białorusi lub Rosji oraz zakazów przywozu lub transportowania produktów pochodzących lub wywożonych z Białorusi lub Rosji oraz zobowiązuje się przestrzegać sankcji gospodarczych nałożonych na Rosję i Białoruś wynikających z powołanych wyżej aktów w ich brzmieniu, w brzmieniu jakie może im być nadane w przyszłości, jak również z innych aktów prawnych, jakie mogą zostać wydane w przyszłości przez Komisję Unii Europejskiej lub właściwe organy krajowe, a mających wpływ na relacje umowne z PGE oraz zagwarantować przestrzeganie tych sankcji przez Kontrahenta i jego podwykonawców. </w:t>
      </w:r>
    </w:p>
    <w:p w14:paraId="75FF9DDF" w14:textId="77777777" w:rsidR="009B2C65" w:rsidRPr="00AB3856" w:rsidRDefault="009B2C65" w:rsidP="009B2C6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5. Kontrahent zapewnia i gwarantuje, że zawiadomi PGE, w sposób określony w ust. 6 niniejszego załącznika, o każdej zmianie stanu rzeczy co do którego Kontrahent złożył oświadczenie, o którym mowa w ust. 3 lub ust. 4 niniejszego paragrafu, a w szczególności, że zawiadomi PGE, jeżeli on lub jego podwykonawca stanie się Podmiotem Objętym Sankcjami lub innymi sankcjami jakie mogą zostać w przyszłości wprowadzone przez właściwe organy z powodu konfliktu zbrojnego w Ukrainie. </w:t>
      </w:r>
    </w:p>
    <w:p w14:paraId="6A5877E2" w14:textId="77777777" w:rsidR="009B2C65" w:rsidRPr="00AB3856" w:rsidRDefault="009B2C65" w:rsidP="009B2C65">
      <w:pPr>
        <w:autoSpaceDE w:val="0"/>
        <w:autoSpaceDN w:val="0"/>
        <w:adjustRightInd w:val="0"/>
        <w:rPr>
          <w:rFonts w:ascii="Verdana" w:hAnsi="Verdana"/>
          <w:color w:val="000000"/>
          <w:sz w:val="20"/>
          <w:szCs w:val="20"/>
        </w:rPr>
      </w:pPr>
    </w:p>
    <w:p w14:paraId="5EFC0D50" w14:textId="77777777" w:rsidR="009B2C65" w:rsidRPr="00AB3856" w:rsidRDefault="009B2C65" w:rsidP="009B2C65">
      <w:pPr>
        <w:autoSpaceDE w:val="0"/>
        <w:autoSpaceDN w:val="0"/>
        <w:adjustRightInd w:val="0"/>
        <w:spacing w:after="182"/>
        <w:rPr>
          <w:rFonts w:ascii="Verdana" w:hAnsi="Verdana"/>
          <w:color w:val="000000"/>
          <w:sz w:val="20"/>
          <w:szCs w:val="20"/>
        </w:rPr>
      </w:pPr>
      <w:r w:rsidRPr="00AB3856">
        <w:rPr>
          <w:rFonts w:ascii="Verdana" w:hAnsi="Verdana"/>
          <w:color w:val="000000"/>
          <w:sz w:val="20"/>
          <w:szCs w:val="20"/>
        </w:rPr>
        <w:t xml:space="preserve">6. Kontrahent dokona zawiadomienia, o którym mowa w ust. 5, w formie pisemnej oraz za pośrednictwem poczty elektronicznej, w terminie 3 (trzech) dni roboczych od dnia, w którym dowiedział się lub, przy dołożeniu najwyższej staranności, powinien dowiedzieć się o zaistnieniu podstaw do dokonania zawiadomienia. </w:t>
      </w:r>
    </w:p>
    <w:p w14:paraId="0697ABB4" w14:textId="77777777" w:rsidR="009B2C65" w:rsidRPr="00AB3856" w:rsidRDefault="009B2C65" w:rsidP="009B2C6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7. PGE może odstąpić od umowy w każdym z następujących przypadków, tj. gdy: </w:t>
      </w:r>
    </w:p>
    <w:p w14:paraId="03A2D29D"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1) oświadczenia Kontrahenta zawarte w ust. 2, 3 lub 4 niniejszego paragrafu lub oświadczenia jego podwykonawcy, okażą się nieprawdziwe, </w:t>
      </w:r>
    </w:p>
    <w:p w14:paraId="187689AF"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2) Kontrahent naruszy zobowiązanie wynikające z ust. 4 niniejszego paragrafu, lub </w:t>
      </w:r>
    </w:p>
    <w:p w14:paraId="168CBE57" w14:textId="77777777" w:rsidR="009B2C65" w:rsidRPr="00AB3856" w:rsidRDefault="009B2C65" w:rsidP="009B2C6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3) Kontrahent nie złoży PGE oświadczenia, o którym mowa w ust. 5 niniejszego paragrafu i to pomimo ponownego wezwania Kontrahenta do złożenia takiego oświadczenia i wyznaczenia na to dodatkowego terminu nie krótszego niż 3 (trzy) dni robocze. </w:t>
      </w:r>
    </w:p>
    <w:p w14:paraId="306ED930" w14:textId="77777777" w:rsidR="009B2C65" w:rsidRPr="00AB3856" w:rsidRDefault="009B2C65" w:rsidP="009B2C65">
      <w:pPr>
        <w:autoSpaceDE w:val="0"/>
        <w:autoSpaceDN w:val="0"/>
        <w:adjustRightInd w:val="0"/>
        <w:rPr>
          <w:rFonts w:ascii="Verdana" w:hAnsi="Verdana"/>
          <w:color w:val="000000"/>
          <w:sz w:val="20"/>
          <w:szCs w:val="20"/>
        </w:rPr>
      </w:pPr>
      <w:r w:rsidRPr="00AB3856">
        <w:rPr>
          <w:rFonts w:ascii="Verdana" w:hAnsi="Verdana"/>
          <w:color w:val="000000"/>
          <w:sz w:val="20"/>
          <w:szCs w:val="20"/>
        </w:rPr>
        <w:t xml:space="preserve">PGE może złożyć oświadczenie o odstąpieniu od umowy na tej podstawie w terminie 2 miesięcy od powzięcia wiadomości o okoliczności stanowiącej podstawę odstąpienia, nie później jednak niż do dnia zakończenia obowiązywania umowy. </w:t>
      </w:r>
    </w:p>
    <w:p w14:paraId="278EC827"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8. Odstępując od umowy na podstawie ust. 7 niniejszego paragrafu PGE może wybrać, czy odstępuje od umowy ze skutkiem </w:t>
      </w:r>
      <w:r w:rsidRPr="00AB3856">
        <w:rPr>
          <w:rFonts w:ascii="Verdana" w:hAnsi="Verdana"/>
          <w:i/>
          <w:iCs/>
          <w:color w:val="000000"/>
          <w:sz w:val="20"/>
          <w:szCs w:val="20"/>
        </w:rPr>
        <w:t xml:space="preserve">ex tunc </w:t>
      </w:r>
      <w:r w:rsidRPr="00AB3856">
        <w:rPr>
          <w:rFonts w:ascii="Verdana" w:hAnsi="Verdana"/>
          <w:color w:val="000000"/>
          <w:sz w:val="20"/>
          <w:szCs w:val="20"/>
        </w:rPr>
        <w:t xml:space="preserve">czy </w:t>
      </w:r>
      <w:r w:rsidRPr="00AB3856">
        <w:rPr>
          <w:rFonts w:ascii="Verdana" w:hAnsi="Verdana"/>
          <w:i/>
          <w:iCs/>
          <w:color w:val="000000"/>
          <w:sz w:val="20"/>
          <w:szCs w:val="20"/>
        </w:rPr>
        <w:t xml:space="preserve">ex nunc </w:t>
      </w:r>
      <w:r w:rsidRPr="00AB3856">
        <w:rPr>
          <w:rFonts w:ascii="Verdana" w:hAnsi="Verdana"/>
          <w:color w:val="000000"/>
          <w:sz w:val="20"/>
          <w:szCs w:val="20"/>
        </w:rPr>
        <w:t xml:space="preserve">oraz czy w przypadku odstąpienia ze skutkiem </w:t>
      </w:r>
      <w:r w:rsidRPr="00AB3856">
        <w:rPr>
          <w:rFonts w:ascii="Verdana" w:hAnsi="Verdana"/>
          <w:i/>
          <w:iCs/>
          <w:color w:val="000000"/>
          <w:sz w:val="20"/>
          <w:szCs w:val="20"/>
        </w:rPr>
        <w:t>ex nunc</w:t>
      </w:r>
      <w:r w:rsidRPr="00AB3856">
        <w:rPr>
          <w:rFonts w:ascii="Verdana" w:hAnsi="Verdana"/>
          <w:color w:val="000000"/>
          <w:sz w:val="20"/>
          <w:szCs w:val="20"/>
        </w:rPr>
        <w:t xml:space="preserve">, czy odstępuje w zakresie całej części niewykonanej umowy, czy tylko w określonym zakresie części niewykonanej umowy. PGE oznaczy swój wybór w tym zakresie w treści oświadczenia, o którym mowa w ust. 7 powyżej. </w:t>
      </w:r>
    </w:p>
    <w:p w14:paraId="2BA13F1C"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lastRenderedPageBreak/>
        <w:t xml:space="preserve">9. Złożenie przez PGE oświadczenia o odstąpieniu od umowy, na podstawie postanowień niniejszego paragrafu, stanowi odstąpienie z przyczyn leżących po stronie Kontrahenta. </w:t>
      </w:r>
    </w:p>
    <w:p w14:paraId="63FEDED3" w14:textId="77777777" w:rsidR="009B2C65" w:rsidRPr="00AB3856" w:rsidRDefault="009B2C65" w:rsidP="009B2C65">
      <w:pPr>
        <w:autoSpaceDE w:val="0"/>
        <w:autoSpaceDN w:val="0"/>
        <w:adjustRightInd w:val="0"/>
        <w:spacing w:after="179"/>
        <w:rPr>
          <w:rFonts w:ascii="Verdana" w:hAnsi="Verdana"/>
          <w:color w:val="000000"/>
          <w:sz w:val="20"/>
          <w:szCs w:val="20"/>
        </w:rPr>
      </w:pPr>
      <w:r w:rsidRPr="00AB3856">
        <w:rPr>
          <w:rFonts w:ascii="Verdana" w:hAnsi="Verdana"/>
          <w:color w:val="000000"/>
          <w:sz w:val="20"/>
          <w:szCs w:val="20"/>
        </w:rPr>
        <w:t xml:space="preserve">10. W przypadku odstąpienia od umowy na podstawie postanowień niniejszego paragrafu zastosowanie znajdują postanowienia umowy dotyczące skutków odstąpienia od umowy i postępowania po odstąpieniu od umowy. </w:t>
      </w:r>
    </w:p>
    <w:p w14:paraId="64286FA1" w14:textId="43B733B2" w:rsidR="009B2C65" w:rsidRPr="00AB3856" w:rsidRDefault="009B2C65" w:rsidP="009B2C65">
      <w:pPr>
        <w:rPr>
          <w:rFonts w:ascii="Verdana" w:hAnsi="Verdana"/>
          <w:sz w:val="20"/>
          <w:szCs w:val="20"/>
        </w:rPr>
      </w:pPr>
      <w:r w:rsidRPr="00AB3856">
        <w:rPr>
          <w:rFonts w:ascii="Verdana" w:hAnsi="Verdana"/>
          <w:color w:val="000000"/>
          <w:sz w:val="20"/>
          <w:szCs w:val="20"/>
        </w:rPr>
        <w:t>11. W celu uniknięcia wątpliwości strony potwierdzają, że naruszenie zobowiązań, o których mowa w ust. 3 - 6 niniejszego paragrafu ma charakter odpowiedzialności gwarancyjnej, Kontrahent odpowiada względem PGE za zachowania własne oraz podwykonawców, a odstąpienie od umowy na podstawie niniejszego paragrafu nie wyłącza prawa do dochodzenia od Kontrahenta zapłaty kar umownych, jak również nie ma wpływu na zobowiązania Kontrahenta wynikające z rękojmi za wady i gwarancji jakości, a także nie ma wpływu na dalsze obowiązywanie tej części zapisów umowy, które z uwagi na swój cel obowiązują dłużej niż sama umowa (w szczególności dotyczy przestrzegania klauzuli poufności, poufności danych osobowych, nabytych majątkowych praw autorskich, uprawnień licencyjnych).</w:t>
      </w:r>
    </w:p>
    <w:p w14:paraId="57148B84" w14:textId="7D83FD09" w:rsidR="00AA4512" w:rsidRPr="00AB3856" w:rsidRDefault="00AA4512">
      <w:pPr>
        <w:rPr>
          <w:rFonts w:ascii="Verdana" w:hAnsi="Verdana" w:cstheme="minorHAnsi"/>
          <w:b/>
          <w:sz w:val="20"/>
          <w:szCs w:val="20"/>
        </w:rPr>
      </w:pPr>
      <w:r w:rsidRPr="00AB3856">
        <w:rPr>
          <w:rFonts w:ascii="Verdana" w:hAnsi="Verdana" w:cstheme="minorHAnsi"/>
          <w:b/>
          <w:sz w:val="20"/>
          <w:szCs w:val="20"/>
        </w:rPr>
        <w:br w:type="page"/>
      </w:r>
    </w:p>
    <w:p w14:paraId="2D155AE5" w14:textId="77777777" w:rsidR="00AA4512" w:rsidRPr="00AB3856" w:rsidRDefault="00AA4512" w:rsidP="00AA4512">
      <w:pPr>
        <w:pStyle w:val="Nagwek1"/>
        <w:rPr>
          <w:rFonts w:ascii="Verdana" w:hAnsi="Verdana"/>
          <w:sz w:val="20"/>
          <w:szCs w:val="20"/>
        </w:rPr>
      </w:pPr>
      <w:bookmarkStart w:id="493" w:name="_Toc163115195"/>
      <w:r w:rsidRPr="00AB3856">
        <w:rPr>
          <w:rFonts w:ascii="Verdana" w:hAnsi="Verdana"/>
          <w:sz w:val="20"/>
          <w:szCs w:val="20"/>
        </w:rPr>
        <w:lastRenderedPageBreak/>
        <w:t>ZAŁĄCZNIK NR 6 DO SWZ – OŚWIADCZENIE WYKONAWCY O ODBYCIU WIZJI LOKALNEJ</w:t>
      </w:r>
      <w:bookmarkEnd w:id="493"/>
    </w:p>
    <w:p w14:paraId="274CD551" w14:textId="77777777" w:rsidR="00AA4512" w:rsidRPr="00AB3856" w:rsidRDefault="00AA4512" w:rsidP="00AA4512">
      <w:pPr>
        <w:rPr>
          <w:rFonts w:ascii="Verdana" w:hAnsi="Verdana"/>
          <w:sz w:val="20"/>
          <w:szCs w:val="20"/>
        </w:rPr>
      </w:pPr>
    </w:p>
    <w:p w14:paraId="49A03AE6" w14:textId="77777777" w:rsidR="00AA4512" w:rsidRPr="00AB3856" w:rsidRDefault="00AA4512" w:rsidP="00AA4512">
      <w:pPr>
        <w:jc w:val="center"/>
        <w:rPr>
          <w:rFonts w:ascii="Verdana" w:hAnsi="Verdana" w:cstheme="minorHAnsi"/>
          <w:b/>
          <w:sz w:val="20"/>
          <w:szCs w:val="20"/>
        </w:rPr>
      </w:pPr>
      <w:r w:rsidRPr="00AB3856">
        <w:rPr>
          <w:rFonts w:ascii="Verdana" w:hAnsi="Verdana" w:cstheme="minorHAnsi"/>
          <w:b/>
          <w:sz w:val="20"/>
          <w:szCs w:val="20"/>
        </w:rPr>
        <w:t>Oświadczenie potwierdzające odbycie wizji lokalnej</w:t>
      </w:r>
    </w:p>
    <w:p w14:paraId="2300656B" w14:textId="77777777" w:rsidR="00AA4512" w:rsidRPr="00AB3856" w:rsidRDefault="00AA4512" w:rsidP="00AA4512">
      <w:pPr>
        <w:rPr>
          <w:rFonts w:ascii="Verdana" w:hAnsi="Verdana" w:cstheme="minorHAnsi"/>
          <w:sz w:val="20"/>
          <w:szCs w:val="20"/>
        </w:rPr>
      </w:pPr>
    </w:p>
    <w:p w14:paraId="613F87DF" w14:textId="77777777" w:rsidR="00AA4512" w:rsidRPr="00AB3856" w:rsidRDefault="00AA4512" w:rsidP="00AA4512">
      <w:pPr>
        <w:spacing w:line="360" w:lineRule="auto"/>
        <w:outlineLvl w:val="0"/>
        <w:rPr>
          <w:rFonts w:ascii="Verdana" w:hAnsi="Verdana" w:cstheme="minorHAnsi"/>
          <w:sz w:val="20"/>
          <w:szCs w:val="20"/>
        </w:rPr>
      </w:pPr>
      <w:r w:rsidRPr="00AB3856">
        <w:rPr>
          <w:rFonts w:ascii="Verdana" w:hAnsi="Verdana" w:cstheme="minorHAnsi"/>
          <w:sz w:val="20"/>
          <w:szCs w:val="20"/>
        </w:rPr>
        <w:t>Imię/imiona) ……………………………………………………………………………………</w:t>
      </w:r>
    </w:p>
    <w:p w14:paraId="5D4C5339" w14:textId="77777777" w:rsidR="00AA4512" w:rsidRPr="00AB3856" w:rsidRDefault="00AA4512" w:rsidP="00AA4512">
      <w:pPr>
        <w:spacing w:line="360" w:lineRule="auto"/>
        <w:rPr>
          <w:rFonts w:ascii="Verdana" w:hAnsi="Verdana" w:cstheme="minorHAnsi"/>
          <w:sz w:val="20"/>
          <w:szCs w:val="20"/>
        </w:rPr>
      </w:pPr>
      <w:r w:rsidRPr="00AB3856">
        <w:rPr>
          <w:rFonts w:ascii="Verdana" w:hAnsi="Verdana" w:cstheme="minorHAnsi"/>
          <w:sz w:val="20"/>
          <w:szCs w:val="20"/>
        </w:rPr>
        <w:t>Nazwisko:…………………………………………………………………………………………</w:t>
      </w:r>
    </w:p>
    <w:p w14:paraId="54218A0C" w14:textId="77777777" w:rsidR="00AA4512" w:rsidRPr="00AB3856" w:rsidRDefault="00AA4512" w:rsidP="00AA4512">
      <w:pPr>
        <w:spacing w:line="360" w:lineRule="auto"/>
        <w:rPr>
          <w:rFonts w:ascii="Verdana" w:hAnsi="Verdana" w:cstheme="minorHAnsi"/>
          <w:sz w:val="20"/>
          <w:szCs w:val="20"/>
        </w:rPr>
      </w:pPr>
      <w:r w:rsidRPr="00AB3856">
        <w:rPr>
          <w:rFonts w:ascii="Verdana" w:hAnsi="Verdana" w:cstheme="minorHAnsi"/>
          <w:sz w:val="20"/>
          <w:szCs w:val="20"/>
        </w:rPr>
        <w:t>Nazwa i siedziba Oferenta ……………………………………………………………………….............……….</w:t>
      </w:r>
    </w:p>
    <w:p w14:paraId="25B9CE1F" w14:textId="77777777" w:rsidR="00AA4512" w:rsidRPr="00AB3856" w:rsidRDefault="00AA4512" w:rsidP="00AA4512">
      <w:pPr>
        <w:spacing w:line="360" w:lineRule="auto"/>
        <w:rPr>
          <w:rFonts w:ascii="Verdana" w:hAnsi="Verdana" w:cstheme="minorHAnsi"/>
          <w:sz w:val="20"/>
          <w:szCs w:val="20"/>
        </w:rPr>
      </w:pPr>
      <w:r w:rsidRPr="00AB3856">
        <w:rPr>
          <w:rFonts w:ascii="Verdana" w:hAnsi="Verdana" w:cstheme="minorHAnsi"/>
          <w:sz w:val="20"/>
          <w:szCs w:val="20"/>
        </w:rPr>
        <w:t>……………………………………………………………………………………………………………………………………...</w:t>
      </w:r>
    </w:p>
    <w:p w14:paraId="642533FB" w14:textId="77777777" w:rsidR="00AA4512" w:rsidRPr="00AB3856" w:rsidRDefault="00AA4512" w:rsidP="00AA4512">
      <w:pPr>
        <w:spacing w:line="360" w:lineRule="auto"/>
        <w:rPr>
          <w:rFonts w:ascii="Verdana" w:hAnsi="Verdana" w:cstheme="minorHAnsi"/>
          <w:sz w:val="20"/>
          <w:szCs w:val="20"/>
        </w:rPr>
      </w:pPr>
    </w:p>
    <w:p w14:paraId="02481149" w14:textId="77777777" w:rsidR="00AA4512" w:rsidRPr="00AB3856" w:rsidRDefault="00AA4512" w:rsidP="00AA4512">
      <w:pPr>
        <w:spacing w:line="360" w:lineRule="auto"/>
        <w:rPr>
          <w:rFonts w:ascii="Verdana" w:hAnsi="Verdana" w:cstheme="minorHAnsi"/>
          <w:sz w:val="20"/>
          <w:szCs w:val="20"/>
        </w:rPr>
      </w:pPr>
      <w:r w:rsidRPr="00AB3856">
        <w:rPr>
          <w:rFonts w:ascii="Verdana" w:hAnsi="Verdana" w:cstheme="minorHAnsi"/>
          <w:sz w:val="20"/>
          <w:szCs w:val="20"/>
        </w:rPr>
        <w:t>Uprzedzony o odpowiedzialności karnej za fałszywe zeznania oświadczam, że:</w:t>
      </w:r>
    </w:p>
    <w:p w14:paraId="21CBBC9E" w14:textId="77777777" w:rsidR="00AA4512" w:rsidRPr="00AB3856" w:rsidRDefault="00AA4512" w:rsidP="00AA4512">
      <w:pPr>
        <w:spacing w:line="360" w:lineRule="auto"/>
        <w:rPr>
          <w:rFonts w:ascii="Verdana" w:hAnsi="Verdana" w:cstheme="minorHAnsi"/>
          <w:sz w:val="20"/>
          <w:szCs w:val="20"/>
        </w:rPr>
      </w:pPr>
    </w:p>
    <w:p w14:paraId="200FBB7D" w14:textId="77777777" w:rsidR="00AA4512" w:rsidRPr="00AB3856" w:rsidRDefault="00AA4512" w:rsidP="00AA4512">
      <w:pPr>
        <w:numPr>
          <w:ilvl w:val="0"/>
          <w:numId w:val="143"/>
        </w:numPr>
        <w:tabs>
          <w:tab w:val="clear" w:pos="600"/>
          <w:tab w:val="num" w:pos="851"/>
        </w:tabs>
        <w:spacing w:after="60" w:line="360" w:lineRule="auto"/>
        <w:ind w:left="851" w:hanging="284"/>
        <w:jc w:val="both"/>
        <w:rPr>
          <w:rFonts w:ascii="Verdana" w:hAnsi="Verdana" w:cstheme="minorHAnsi"/>
          <w:sz w:val="20"/>
          <w:szCs w:val="20"/>
        </w:rPr>
      </w:pPr>
      <w:r w:rsidRPr="00AB3856">
        <w:rPr>
          <w:rFonts w:ascii="Verdana" w:hAnsi="Verdana" w:cstheme="minorHAnsi"/>
          <w:sz w:val="20"/>
          <w:szCs w:val="20"/>
        </w:rPr>
        <w:t>Uczestniczyłem w wizji lokalnej w dniu …………. o godz. ……………… w ..............................................</w:t>
      </w:r>
    </w:p>
    <w:p w14:paraId="16987CD6" w14:textId="77777777" w:rsidR="00AA4512" w:rsidRPr="00AB3856" w:rsidRDefault="00AA4512" w:rsidP="00AA4512">
      <w:pPr>
        <w:numPr>
          <w:ilvl w:val="0"/>
          <w:numId w:val="143"/>
        </w:numPr>
        <w:tabs>
          <w:tab w:val="clear" w:pos="600"/>
          <w:tab w:val="num" w:pos="851"/>
        </w:tabs>
        <w:spacing w:after="60" w:line="360" w:lineRule="auto"/>
        <w:ind w:left="851" w:hanging="284"/>
        <w:jc w:val="both"/>
        <w:rPr>
          <w:rFonts w:ascii="Verdana" w:hAnsi="Verdana" w:cstheme="minorHAnsi"/>
          <w:sz w:val="20"/>
          <w:szCs w:val="20"/>
        </w:rPr>
      </w:pPr>
      <w:r w:rsidRPr="00AB3856">
        <w:rPr>
          <w:rFonts w:ascii="Verdana" w:hAnsi="Verdana" w:cstheme="minorHAnsi"/>
          <w:sz w:val="20"/>
          <w:szCs w:val="20"/>
        </w:rPr>
        <w:t>Zapoznałem się z zakresem i sposobem realizacji prac w .................................................................................................................................</w:t>
      </w:r>
    </w:p>
    <w:p w14:paraId="72F9C9B9" w14:textId="77777777" w:rsidR="00AA4512" w:rsidRPr="00AB3856" w:rsidRDefault="00AA4512" w:rsidP="00AA4512">
      <w:pPr>
        <w:spacing w:after="60"/>
        <w:rPr>
          <w:rFonts w:ascii="Verdana" w:hAnsi="Verdana" w:cstheme="minorHAnsi"/>
          <w:sz w:val="20"/>
          <w:szCs w:val="20"/>
        </w:rPr>
      </w:pPr>
    </w:p>
    <w:p w14:paraId="73BCAFF2" w14:textId="77777777" w:rsidR="00AA4512" w:rsidRPr="00AB3856" w:rsidRDefault="00AA4512" w:rsidP="00AA4512">
      <w:pPr>
        <w:rPr>
          <w:rFonts w:ascii="Verdana" w:hAnsi="Verdana" w:cstheme="minorHAnsi"/>
          <w:sz w:val="20"/>
          <w:szCs w:val="20"/>
        </w:rPr>
      </w:pPr>
    </w:p>
    <w:p w14:paraId="28B6CCEE" w14:textId="77777777" w:rsidR="00AA4512" w:rsidRPr="00AB3856" w:rsidRDefault="00AA4512" w:rsidP="00AA4512">
      <w:pPr>
        <w:rPr>
          <w:rFonts w:ascii="Verdana" w:hAnsi="Verdana" w:cstheme="minorHAnsi"/>
          <w:sz w:val="20"/>
          <w:szCs w:val="20"/>
        </w:rPr>
      </w:pPr>
    </w:p>
    <w:p w14:paraId="07E07D3D" w14:textId="6501754C" w:rsidR="00AA4512" w:rsidRPr="00AB3856" w:rsidRDefault="00AA4512" w:rsidP="00AA4512">
      <w:pPr>
        <w:ind w:left="3969" w:hanging="6"/>
        <w:jc w:val="center"/>
        <w:outlineLvl w:val="0"/>
        <w:rPr>
          <w:rFonts w:ascii="Verdana" w:hAnsi="Verdana" w:cstheme="minorHAnsi"/>
          <w:sz w:val="20"/>
          <w:szCs w:val="20"/>
        </w:rPr>
      </w:pPr>
      <w:r w:rsidRPr="00AB3856">
        <w:rPr>
          <w:rFonts w:ascii="Verdana" w:hAnsi="Verdana" w:cstheme="minorHAnsi"/>
          <w:sz w:val="20"/>
          <w:szCs w:val="20"/>
        </w:rPr>
        <w:t>…...........................</w:t>
      </w:r>
      <w:r w:rsidR="00AB3856">
        <w:rPr>
          <w:rFonts w:ascii="Verdana" w:hAnsi="Verdana" w:cstheme="minorHAnsi"/>
          <w:sz w:val="20"/>
          <w:szCs w:val="20"/>
        </w:rPr>
        <w:t>.., dnia ...............</w:t>
      </w:r>
      <w:r w:rsidRPr="00AB3856">
        <w:rPr>
          <w:rFonts w:ascii="Verdana" w:hAnsi="Verdana" w:cstheme="minorHAnsi"/>
          <w:sz w:val="20"/>
          <w:szCs w:val="20"/>
        </w:rPr>
        <w:t>....... r.</w:t>
      </w:r>
    </w:p>
    <w:p w14:paraId="4A31382B" w14:textId="77777777" w:rsidR="00AA4512" w:rsidRPr="00AB3856" w:rsidRDefault="00AA4512" w:rsidP="00AA4512">
      <w:pPr>
        <w:rPr>
          <w:rFonts w:ascii="Verdana" w:hAnsi="Verdana" w:cstheme="minorHAnsi"/>
          <w:sz w:val="20"/>
          <w:szCs w:val="20"/>
        </w:rPr>
      </w:pPr>
    </w:p>
    <w:p w14:paraId="5D44AD80" w14:textId="188899E9" w:rsidR="00AA4512" w:rsidRPr="00AB3856" w:rsidRDefault="00AA4512" w:rsidP="00AA4512">
      <w:pPr>
        <w:ind w:left="4956" w:firstLine="708"/>
        <w:rPr>
          <w:rFonts w:ascii="Verdana" w:hAnsi="Verdana" w:cstheme="minorHAnsi"/>
          <w:sz w:val="20"/>
          <w:szCs w:val="20"/>
        </w:rPr>
      </w:pPr>
      <w:r w:rsidRPr="00AB3856">
        <w:rPr>
          <w:rFonts w:ascii="Verdana" w:hAnsi="Verdana" w:cstheme="minorHAnsi"/>
          <w:sz w:val="20"/>
          <w:szCs w:val="20"/>
        </w:rPr>
        <w:t>...........................................</w:t>
      </w:r>
    </w:p>
    <w:p w14:paraId="2EC0E636" w14:textId="77777777" w:rsidR="00AA4512" w:rsidRPr="00AB3856" w:rsidRDefault="00AA4512" w:rsidP="00AA4512">
      <w:pPr>
        <w:ind w:left="4956" w:firstLine="708"/>
        <w:rPr>
          <w:rFonts w:ascii="Verdana" w:hAnsi="Verdana" w:cstheme="minorHAnsi"/>
          <w:sz w:val="20"/>
          <w:szCs w:val="20"/>
        </w:rPr>
      </w:pPr>
      <w:r w:rsidRPr="00AB3856">
        <w:rPr>
          <w:rFonts w:ascii="Verdana" w:hAnsi="Verdana" w:cstheme="minorHAnsi"/>
          <w:sz w:val="20"/>
          <w:szCs w:val="20"/>
        </w:rPr>
        <w:t>(pieczątka i podpis Oferenta)</w:t>
      </w:r>
    </w:p>
    <w:p w14:paraId="394C6FDF" w14:textId="77777777" w:rsidR="00AA4512" w:rsidRPr="00AB3856" w:rsidRDefault="00AA4512" w:rsidP="00AA4512">
      <w:pPr>
        <w:rPr>
          <w:rFonts w:ascii="Verdana" w:hAnsi="Verdana" w:cstheme="minorHAnsi"/>
          <w:sz w:val="20"/>
          <w:szCs w:val="20"/>
        </w:rPr>
      </w:pPr>
    </w:p>
    <w:p w14:paraId="446C9813" w14:textId="77777777" w:rsidR="00AA4512" w:rsidRPr="00AB3856" w:rsidRDefault="00AA4512" w:rsidP="00AA4512">
      <w:pPr>
        <w:rPr>
          <w:rFonts w:ascii="Verdana" w:hAnsi="Verdana" w:cstheme="minorHAnsi"/>
          <w:sz w:val="20"/>
          <w:szCs w:val="20"/>
        </w:rPr>
      </w:pPr>
    </w:p>
    <w:p w14:paraId="6D817377" w14:textId="77777777" w:rsidR="00AA4512" w:rsidRPr="00AB3856" w:rsidRDefault="00AA4512" w:rsidP="00AA4512">
      <w:pPr>
        <w:rPr>
          <w:rFonts w:ascii="Verdana" w:hAnsi="Verdana" w:cstheme="minorHAnsi"/>
          <w:sz w:val="20"/>
          <w:szCs w:val="20"/>
        </w:rPr>
      </w:pPr>
    </w:p>
    <w:p w14:paraId="1A3783C9" w14:textId="77777777" w:rsidR="00AA4512" w:rsidRPr="00AB3856" w:rsidRDefault="00AA4512" w:rsidP="00AA4512">
      <w:pPr>
        <w:rPr>
          <w:rFonts w:ascii="Verdana" w:hAnsi="Verdana" w:cstheme="minorHAnsi"/>
          <w:sz w:val="20"/>
          <w:szCs w:val="20"/>
        </w:rPr>
      </w:pPr>
    </w:p>
    <w:p w14:paraId="5EC76AB1" w14:textId="77777777" w:rsidR="00AA4512" w:rsidRPr="00AB3856" w:rsidRDefault="00AA4512" w:rsidP="00AA4512">
      <w:pPr>
        <w:jc w:val="right"/>
        <w:rPr>
          <w:rFonts w:ascii="Verdana" w:hAnsi="Verdana" w:cstheme="minorHAnsi"/>
          <w:sz w:val="20"/>
          <w:szCs w:val="20"/>
        </w:rPr>
      </w:pPr>
      <w:r w:rsidRPr="00AB3856">
        <w:rPr>
          <w:rFonts w:ascii="Verdana" w:hAnsi="Verdana" w:cstheme="minorHAnsi"/>
          <w:sz w:val="20"/>
          <w:szCs w:val="20"/>
        </w:rPr>
        <w:t>Potwierdzenie przez przedstawiciela PGE Dystrybucja S.A. O/Lublin</w:t>
      </w:r>
    </w:p>
    <w:p w14:paraId="2354FCBE" w14:textId="77777777" w:rsidR="00AA4512" w:rsidRPr="00AB3856" w:rsidRDefault="00AA4512" w:rsidP="00AA4512">
      <w:pPr>
        <w:jc w:val="right"/>
        <w:rPr>
          <w:rFonts w:ascii="Verdana" w:hAnsi="Verdana" w:cstheme="minorHAnsi"/>
          <w:sz w:val="20"/>
          <w:szCs w:val="20"/>
        </w:rPr>
      </w:pPr>
    </w:p>
    <w:p w14:paraId="0E70C2D8" w14:textId="77777777" w:rsidR="00AA4512" w:rsidRPr="00AB3856" w:rsidRDefault="00AA4512" w:rsidP="00AA4512">
      <w:pPr>
        <w:jc w:val="right"/>
        <w:rPr>
          <w:rFonts w:ascii="Verdana" w:hAnsi="Verdana" w:cstheme="minorHAnsi"/>
          <w:sz w:val="20"/>
          <w:szCs w:val="20"/>
        </w:rPr>
      </w:pPr>
    </w:p>
    <w:p w14:paraId="16EF8654" w14:textId="77777777" w:rsidR="00AA4512" w:rsidRPr="00AB3856" w:rsidRDefault="00AA4512" w:rsidP="00AA4512">
      <w:pPr>
        <w:jc w:val="right"/>
        <w:rPr>
          <w:rFonts w:ascii="Verdana" w:hAnsi="Verdana" w:cstheme="minorHAnsi"/>
          <w:sz w:val="20"/>
          <w:szCs w:val="20"/>
        </w:rPr>
      </w:pPr>
      <w:r w:rsidRPr="00AB3856">
        <w:rPr>
          <w:rFonts w:ascii="Verdana" w:hAnsi="Verdana" w:cstheme="minorHAnsi"/>
          <w:sz w:val="20"/>
          <w:szCs w:val="20"/>
        </w:rPr>
        <w:t>....................................... dnia ................................. r.</w:t>
      </w:r>
    </w:p>
    <w:p w14:paraId="7E00FE48" w14:textId="77777777" w:rsidR="00AA4512" w:rsidRPr="00AB3856" w:rsidRDefault="00AA4512" w:rsidP="00AA4512">
      <w:pPr>
        <w:ind w:left="5387" w:firstLine="5"/>
        <w:rPr>
          <w:rFonts w:ascii="Verdana" w:hAnsi="Verdana" w:cstheme="minorHAnsi"/>
          <w:sz w:val="20"/>
          <w:szCs w:val="20"/>
        </w:rPr>
      </w:pPr>
    </w:p>
    <w:p w14:paraId="07281216" w14:textId="77777777" w:rsidR="00AA4512" w:rsidRPr="00AB3856" w:rsidRDefault="00AA4512" w:rsidP="00AA4512">
      <w:pPr>
        <w:ind w:left="5387" w:firstLine="5"/>
        <w:rPr>
          <w:rFonts w:ascii="Verdana" w:hAnsi="Verdana" w:cstheme="minorHAnsi"/>
          <w:sz w:val="20"/>
          <w:szCs w:val="20"/>
        </w:rPr>
      </w:pPr>
    </w:p>
    <w:p w14:paraId="274A8845" w14:textId="6F21070B" w:rsidR="00AA4512" w:rsidRPr="00AB3856" w:rsidRDefault="00AA4512" w:rsidP="00AA4512">
      <w:pPr>
        <w:ind w:left="5387" w:firstLine="5"/>
        <w:jc w:val="center"/>
        <w:rPr>
          <w:rFonts w:ascii="Verdana" w:hAnsi="Verdana" w:cstheme="minorHAnsi"/>
          <w:sz w:val="20"/>
          <w:szCs w:val="20"/>
        </w:rPr>
      </w:pPr>
      <w:r w:rsidRPr="00AB3856">
        <w:rPr>
          <w:rFonts w:ascii="Verdana" w:hAnsi="Verdana" w:cstheme="minorHAnsi"/>
          <w:sz w:val="20"/>
          <w:szCs w:val="20"/>
        </w:rPr>
        <w:t>....................</w:t>
      </w:r>
      <w:r w:rsidR="00AD544A">
        <w:rPr>
          <w:rFonts w:ascii="Verdana" w:hAnsi="Verdana" w:cstheme="minorHAnsi"/>
          <w:sz w:val="20"/>
          <w:szCs w:val="20"/>
        </w:rPr>
        <w:t>...........................</w:t>
      </w:r>
    </w:p>
    <w:p w14:paraId="715A9455" w14:textId="77777777" w:rsidR="00AA4512" w:rsidRPr="00AB3856" w:rsidRDefault="00AA4512" w:rsidP="00AA4512">
      <w:pPr>
        <w:ind w:left="5387" w:firstLine="5"/>
        <w:jc w:val="center"/>
        <w:rPr>
          <w:rFonts w:ascii="Verdana" w:hAnsi="Verdana" w:cstheme="minorHAnsi"/>
          <w:i/>
          <w:sz w:val="20"/>
          <w:szCs w:val="20"/>
        </w:rPr>
      </w:pPr>
      <w:r w:rsidRPr="00AB3856">
        <w:rPr>
          <w:rFonts w:ascii="Verdana" w:hAnsi="Verdana" w:cstheme="minorHAnsi"/>
          <w:i/>
          <w:sz w:val="20"/>
          <w:szCs w:val="20"/>
        </w:rPr>
        <w:t>(podpis)</w:t>
      </w:r>
    </w:p>
    <w:p w14:paraId="4B8F48D7" w14:textId="77777777" w:rsidR="003049D7" w:rsidRPr="00AB3856" w:rsidRDefault="003049D7" w:rsidP="003049D7">
      <w:pPr>
        <w:jc w:val="right"/>
        <w:rPr>
          <w:rFonts w:ascii="Verdana" w:hAnsi="Verdana" w:cstheme="minorHAnsi"/>
          <w:b/>
          <w:sz w:val="20"/>
          <w:szCs w:val="20"/>
        </w:rPr>
      </w:pPr>
    </w:p>
    <w:sectPr w:rsidR="003049D7" w:rsidRPr="00AB3856" w:rsidSect="00BC042B">
      <w:headerReference w:type="default" r:id="rId90"/>
      <w:footerReference w:type="default" r:id="rId91"/>
      <w:headerReference w:type="first" r:id="rId92"/>
      <w:footerReference w:type="first" r:id="rId93"/>
      <w:pgSz w:w="11906" w:h="16838" w:code="9"/>
      <w:pgMar w:top="1531" w:right="1531" w:bottom="964" w:left="1531" w:header="680" w:footer="510" w:gutter="0"/>
      <w:cols w:space="708"/>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5766FA8" w16cid:durableId="2B2F8DD1"/>
  <w16cid:commentId w16cid:paraId="3AA25A57" w16cid:durableId="2B2F8DD2"/>
  <w16cid:commentId w16cid:paraId="43095E1C" w16cid:durableId="2B2F8DD3"/>
  <w16cid:commentId w16cid:paraId="21D22D5E" w16cid:durableId="2B2F8DD4"/>
  <w16cid:commentId w16cid:paraId="07FF5165" w16cid:durableId="2B2F8DD5"/>
  <w16cid:commentId w16cid:paraId="4D58CF28" w16cid:durableId="2B2F8DD6"/>
  <w16cid:commentId w16cid:paraId="5882A3A2" w16cid:durableId="2B2F8DD7"/>
  <w16cid:commentId w16cid:paraId="43CF15D3" w16cid:durableId="2B2F8DD8"/>
  <w16cid:commentId w16cid:paraId="4B878B13" w16cid:durableId="2B2F8DD9"/>
  <w16cid:commentId w16cid:paraId="1D602A17" w16cid:durableId="2B2F8DDA"/>
  <w16cid:commentId w16cid:paraId="3606B038" w16cid:durableId="2B2F8DDB"/>
  <w16cid:commentId w16cid:paraId="69388DA1" w16cid:durableId="2B2F8DDC"/>
  <w16cid:commentId w16cid:paraId="7133DE35" w16cid:durableId="2B2F8DDD"/>
  <w16cid:commentId w16cid:paraId="3112CD14" w16cid:durableId="2B2F8DDE"/>
  <w16cid:commentId w16cid:paraId="7F3E4831" w16cid:durableId="2B2F8DDF"/>
  <w16cid:commentId w16cid:paraId="63AEA59B" w16cid:durableId="2B2F8DE0"/>
  <w16cid:commentId w16cid:paraId="51752D19" w16cid:durableId="2B2F8DE1"/>
  <w16cid:commentId w16cid:paraId="6BFF2286" w16cid:durableId="2B2F8DE2"/>
  <w16cid:commentId w16cid:paraId="2B88BD78" w16cid:durableId="2B2F8DE3"/>
  <w16cid:commentId w16cid:paraId="67EB7F52" w16cid:durableId="2B2F8DE4"/>
  <w16cid:commentId w16cid:paraId="35DC5B67" w16cid:durableId="2B2F8DE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32B7177" w14:textId="77777777" w:rsidR="008E464B" w:rsidRDefault="008E464B" w:rsidP="00582CE9">
      <w:pPr>
        <w:spacing w:after="0"/>
      </w:pPr>
      <w:r>
        <w:separator/>
      </w:r>
    </w:p>
  </w:endnote>
  <w:endnote w:type="continuationSeparator" w:id="0">
    <w:p w14:paraId="7E98B429" w14:textId="77777777" w:rsidR="008E464B" w:rsidRDefault="008E464B" w:rsidP="00582C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Segoe UI">
    <w:panose1 w:val="020B0502040204020203"/>
    <w:charset w:val="EE"/>
    <w:family w:val="swiss"/>
    <w:pitch w:val="variable"/>
    <w:sig w:usb0="E4002EFF" w:usb1="C000E47F" w:usb2="00000009" w:usb3="00000000" w:csb0="000001FF" w:csb1="00000000"/>
  </w:font>
  <w:font w:name="Univers-PL">
    <w:altName w:val="Courier New"/>
    <w:panose1 w:val="00000000000000000000"/>
    <w:charset w:val="C8"/>
    <w:family w:val="decorative"/>
    <w:notTrueType/>
    <w:pitch w:val="variable"/>
    <w:sig w:usb0="00000001"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69671A" w14:textId="79995413" w:rsidR="008E464B" w:rsidRDefault="008E464B" w:rsidP="00F52F78">
    <w:pPr>
      <w:pStyle w:val="Nagwek"/>
      <w:rPr>
        <w:rFonts w:ascii="Calibri" w:hAnsi="Calibri"/>
        <w:b/>
        <w:bCs/>
        <w:szCs w:val="16"/>
      </w:rPr>
    </w:pPr>
    <w:r w:rsidRPr="0072383F">
      <w:rPr>
        <w:rFonts w:ascii="Calibri" w:hAnsi="Calibri"/>
        <w:b/>
        <w:szCs w:val="16"/>
      </w:rPr>
      <w:ptab w:relativeTo="margin" w:alignment="center" w:leader="none"/>
    </w:r>
    <w:r w:rsidRPr="0072383F">
      <w:rPr>
        <w:rFonts w:ascii="Calibri" w:hAnsi="Calibri"/>
        <w:szCs w:val="16"/>
      </w:rPr>
      <w:t xml:space="preserve">Strona </w:t>
    </w:r>
    <w:r w:rsidRPr="0072383F">
      <w:rPr>
        <w:rFonts w:ascii="Calibri" w:hAnsi="Calibri"/>
        <w:b/>
        <w:bCs/>
        <w:szCs w:val="16"/>
      </w:rPr>
      <w:fldChar w:fldCharType="begin"/>
    </w:r>
    <w:r w:rsidRPr="0072383F">
      <w:rPr>
        <w:rFonts w:ascii="Calibri" w:hAnsi="Calibri"/>
        <w:b/>
        <w:bCs/>
        <w:szCs w:val="16"/>
      </w:rPr>
      <w:instrText>PAGE</w:instrText>
    </w:r>
    <w:r w:rsidRPr="0072383F">
      <w:rPr>
        <w:rFonts w:ascii="Calibri" w:hAnsi="Calibri"/>
        <w:b/>
        <w:bCs/>
        <w:szCs w:val="16"/>
      </w:rPr>
      <w:fldChar w:fldCharType="separate"/>
    </w:r>
    <w:r w:rsidR="00C93FA8">
      <w:rPr>
        <w:rFonts w:ascii="Calibri" w:hAnsi="Calibri"/>
        <w:b/>
        <w:bCs/>
        <w:noProof/>
        <w:szCs w:val="16"/>
      </w:rPr>
      <w:t>5</w:t>
    </w:r>
    <w:r w:rsidRPr="0072383F">
      <w:rPr>
        <w:rFonts w:ascii="Calibri" w:hAnsi="Calibri"/>
        <w:b/>
        <w:bCs/>
        <w:szCs w:val="16"/>
      </w:rPr>
      <w:fldChar w:fldCharType="end"/>
    </w:r>
    <w:r w:rsidRPr="0072383F">
      <w:rPr>
        <w:rFonts w:ascii="Calibri" w:hAnsi="Calibri"/>
        <w:szCs w:val="16"/>
      </w:rPr>
      <w:t xml:space="preserve"> z </w:t>
    </w:r>
    <w:r w:rsidRPr="0072383F">
      <w:rPr>
        <w:rFonts w:ascii="Calibri" w:hAnsi="Calibri"/>
        <w:b/>
        <w:bCs/>
        <w:szCs w:val="16"/>
      </w:rPr>
      <w:fldChar w:fldCharType="begin"/>
    </w:r>
    <w:r w:rsidRPr="0072383F">
      <w:rPr>
        <w:rFonts w:ascii="Calibri" w:hAnsi="Calibri"/>
        <w:b/>
        <w:bCs/>
        <w:szCs w:val="16"/>
      </w:rPr>
      <w:instrText>NUMPAGES</w:instrText>
    </w:r>
    <w:r w:rsidRPr="0072383F">
      <w:rPr>
        <w:rFonts w:ascii="Calibri" w:hAnsi="Calibri"/>
        <w:b/>
        <w:bCs/>
        <w:szCs w:val="16"/>
      </w:rPr>
      <w:fldChar w:fldCharType="separate"/>
    </w:r>
    <w:r w:rsidR="00C93FA8">
      <w:rPr>
        <w:rFonts w:ascii="Calibri" w:hAnsi="Calibri"/>
        <w:b/>
        <w:bCs/>
        <w:noProof/>
        <w:szCs w:val="16"/>
      </w:rPr>
      <w:t>66</w:t>
    </w:r>
    <w:r w:rsidRPr="0072383F">
      <w:rPr>
        <w:rFonts w:ascii="Calibri" w:hAnsi="Calibri"/>
        <w:b/>
        <w:bCs/>
        <w:szCs w:val="16"/>
      </w:rPr>
      <w:fldChar w:fldCharType="end"/>
    </w:r>
  </w:p>
  <w:p w14:paraId="73FC5F4E" w14:textId="77777777" w:rsidR="008E464B" w:rsidRDefault="008E464B" w:rsidP="00F52F78">
    <w:pPr>
      <w:pStyle w:val="Nagwek"/>
      <w:rPr>
        <w:rFonts w:ascii="Calibri" w:hAnsi="Calibri"/>
        <w:b/>
        <w:bCs/>
        <w:szCs w:val="16"/>
      </w:rPr>
    </w:pPr>
  </w:p>
  <w:p w14:paraId="7CA50172" w14:textId="77777777" w:rsidR="008E464B" w:rsidRDefault="008E464B" w:rsidP="00A42052">
    <w:pPr>
      <w:pStyle w:val="Stopka"/>
      <w:jc w:val="center"/>
    </w:pPr>
  </w:p>
  <w:p w14:paraId="61356AAC" w14:textId="77777777" w:rsidR="008E464B" w:rsidRDefault="008E464B">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5288126"/>
      <w:docPartObj>
        <w:docPartGallery w:val="Page Numbers (Bottom of Page)"/>
        <w:docPartUnique/>
      </w:docPartObj>
    </w:sdtPr>
    <w:sdtEndPr/>
    <w:sdtContent>
      <w:p w14:paraId="75514867" w14:textId="70009337" w:rsidR="008E464B" w:rsidRDefault="008E464B">
        <w:pPr>
          <w:pStyle w:val="Stopka"/>
          <w:jc w:val="right"/>
        </w:pPr>
        <w:r>
          <w:fldChar w:fldCharType="begin"/>
        </w:r>
        <w:r>
          <w:instrText>PAGE   \* MERGEFORMAT</w:instrText>
        </w:r>
        <w:r>
          <w:fldChar w:fldCharType="separate"/>
        </w:r>
        <w:r w:rsidR="00C93FA8">
          <w:rPr>
            <w:noProof/>
          </w:rPr>
          <w:t>66</w:t>
        </w:r>
        <w:r>
          <w:fldChar w:fldCharType="end"/>
        </w:r>
      </w:p>
    </w:sdtContent>
  </w:sdt>
  <w:p w14:paraId="4A5385B6" w14:textId="77777777" w:rsidR="008E464B" w:rsidRDefault="008E464B">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1030672"/>
      <w:docPartObj>
        <w:docPartGallery w:val="Page Numbers (Bottom of Page)"/>
        <w:docPartUnique/>
      </w:docPartObj>
    </w:sdtPr>
    <w:sdtEndPr/>
    <w:sdtContent>
      <w:p w14:paraId="01F1D243" w14:textId="0CA55E3C" w:rsidR="008E464B" w:rsidRDefault="008E464B">
        <w:pPr>
          <w:pStyle w:val="Stopka"/>
          <w:jc w:val="right"/>
        </w:pPr>
        <w:r>
          <w:fldChar w:fldCharType="begin"/>
        </w:r>
        <w:r>
          <w:instrText>PAGE   \* MERGEFORMAT</w:instrText>
        </w:r>
        <w:r>
          <w:fldChar w:fldCharType="separate"/>
        </w:r>
        <w:r>
          <w:rPr>
            <w:noProof/>
          </w:rPr>
          <w:t>45</w:t>
        </w:r>
        <w:r>
          <w:fldChar w:fldCharType="end"/>
        </w:r>
      </w:p>
    </w:sdtContent>
  </w:sdt>
  <w:p w14:paraId="351C11EF" w14:textId="77777777" w:rsidR="008E464B" w:rsidRDefault="008E464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CA9144" w14:textId="77777777" w:rsidR="008E464B" w:rsidRDefault="008E464B" w:rsidP="00582CE9">
      <w:pPr>
        <w:spacing w:after="0"/>
      </w:pPr>
      <w:r>
        <w:separator/>
      </w:r>
    </w:p>
  </w:footnote>
  <w:footnote w:type="continuationSeparator" w:id="0">
    <w:p w14:paraId="094E4791" w14:textId="77777777" w:rsidR="008E464B" w:rsidRDefault="008E464B" w:rsidP="00582CE9">
      <w:pPr>
        <w:spacing w:after="0"/>
      </w:pPr>
      <w:r>
        <w:continuationSeparator/>
      </w:r>
    </w:p>
  </w:footnote>
  <w:footnote w:id="1">
    <w:p w14:paraId="6C00290D" w14:textId="77777777" w:rsidR="008E464B" w:rsidRPr="00F2601C" w:rsidRDefault="008E464B" w:rsidP="00517BBC">
      <w:pPr>
        <w:pStyle w:val="Tekstprzypisudolnego"/>
        <w:jc w:val="both"/>
        <w:rPr>
          <w:rFonts w:cstheme="minorHAnsi"/>
          <w:sz w:val="16"/>
          <w:szCs w:val="16"/>
        </w:rPr>
      </w:pPr>
      <w:r w:rsidRPr="003C7649">
        <w:rPr>
          <w:rStyle w:val="Odwoanieprzypisudolnego"/>
          <w:rFonts w:eastAsiaTheme="majorEastAsia"/>
          <w:sz w:val="16"/>
        </w:rPr>
        <w:footnoteRef/>
      </w:r>
      <w:r w:rsidRPr="003C7649">
        <w:rPr>
          <w:sz w:val="16"/>
          <w:szCs w:val="18"/>
        </w:rPr>
        <w:t xml:space="preserve"> </w:t>
      </w:r>
      <w:r w:rsidRPr="00F2601C">
        <w:rPr>
          <w:rFonts w:cstheme="minorHAnsi"/>
          <w:sz w:val="16"/>
          <w:szCs w:val="16"/>
        </w:rPr>
        <w:t>W przypadku Wykonawców wspólnie składających Ofertę należy wpisać wszystkich Wykonawców, w przypadku konsorcjum należy wskazać również Lidera</w:t>
      </w:r>
    </w:p>
  </w:footnote>
  <w:footnote w:id="2">
    <w:p w14:paraId="5D33C39E" w14:textId="77777777" w:rsidR="008E464B" w:rsidRPr="00F2601C" w:rsidRDefault="008E464B" w:rsidP="00517BBC">
      <w:pPr>
        <w:pStyle w:val="Tekstprzypisudolnego"/>
        <w:ind w:right="-567"/>
        <w:rPr>
          <w:rFonts w:cstheme="minorHAnsi"/>
          <w:sz w:val="16"/>
          <w:szCs w:val="16"/>
        </w:rPr>
      </w:pPr>
      <w:r w:rsidRPr="00F2601C">
        <w:rPr>
          <w:rStyle w:val="Odwoanieprzypisudolnego"/>
          <w:rFonts w:eastAsiaTheme="majorEastAsia" w:cstheme="minorHAnsi"/>
          <w:sz w:val="16"/>
          <w:szCs w:val="16"/>
        </w:rPr>
        <w:footnoteRef/>
      </w:r>
      <w:r w:rsidRPr="00F2601C">
        <w:rPr>
          <w:rStyle w:val="Odwoanieprzypisudolnego"/>
          <w:rFonts w:eastAsiaTheme="majorEastAsia" w:cstheme="minorHAnsi"/>
          <w:sz w:val="16"/>
          <w:szCs w:val="16"/>
        </w:rPr>
        <w:t xml:space="preserve"> </w:t>
      </w:r>
      <w:r w:rsidRPr="00F2601C">
        <w:rPr>
          <w:rFonts w:cstheme="minorHAnsi"/>
          <w:sz w:val="16"/>
          <w:szCs w:val="16"/>
        </w:rPr>
        <w:t>Cenę Oferty należy wpisać do formularza ceny w Systemie Zakupowym.</w:t>
      </w:r>
    </w:p>
  </w:footnote>
  <w:footnote w:id="3">
    <w:p w14:paraId="25E473D2" w14:textId="77777777" w:rsidR="008E464B" w:rsidRPr="001A6201" w:rsidRDefault="008E464B" w:rsidP="00517BBC">
      <w:pPr>
        <w:pStyle w:val="Tekstprzypisudolnego"/>
        <w:ind w:right="-567"/>
        <w:rPr>
          <w:rFonts w:cstheme="minorHAnsi"/>
          <w:sz w:val="16"/>
          <w:szCs w:val="16"/>
        </w:rPr>
      </w:pPr>
      <w:r w:rsidRPr="003D4E66">
        <w:rPr>
          <w:rStyle w:val="Odwoanieprzypisudolnego"/>
          <w:rFonts w:eastAsiaTheme="majorEastAsia" w:cstheme="minorHAnsi"/>
          <w:sz w:val="16"/>
          <w:szCs w:val="16"/>
        </w:rPr>
        <w:footnoteRef/>
      </w:r>
      <w:r w:rsidRPr="003D4E66">
        <w:rPr>
          <w:rFonts w:cstheme="minorHAnsi"/>
          <w:sz w:val="16"/>
          <w:szCs w:val="16"/>
        </w:rPr>
        <w:t xml:space="preserve"> </w:t>
      </w:r>
      <w:r>
        <w:rPr>
          <w:rFonts w:cstheme="minorHAnsi"/>
          <w:sz w:val="16"/>
          <w:szCs w:val="16"/>
        </w:rPr>
        <w:t>Wskazać właściwe</w:t>
      </w:r>
      <w:r w:rsidRPr="003D4E66">
        <w:rPr>
          <w:rFonts w:cstheme="minorHAnsi"/>
          <w:sz w:val="16"/>
          <w:szCs w:val="16"/>
        </w:rPr>
        <w:t xml:space="preserve">. </w:t>
      </w:r>
      <w:r w:rsidRPr="003F2EF3">
        <w:rPr>
          <w:rFonts w:cs="Calibri"/>
          <w:sz w:val="14"/>
          <w:szCs w:val="16"/>
        </w:rPr>
        <w:t xml:space="preserve">Brak </w:t>
      </w:r>
      <w:r>
        <w:rPr>
          <w:rFonts w:cs="Calibri"/>
          <w:sz w:val="14"/>
          <w:szCs w:val="16"/>
        </w:rPr>
        <w:t>wskazania</w:t>
      </w:r>
      <w:r w:rsidRPr="003F2EF3">
        <w:rPr>
          <w:rFonts w:cs="Calibri"/>
          <w:sz w:val="14"/>
          <w:szCs w:val="16"/>
        </w:rPr>
        <w:t xml:space="preserve"> będzie rozumian</w:t>
      </w:r>
      <w:r>
        <w:rPr>
          <w:rFonts w:cs="Calibri"/>
          <w:sz w:val="14"/>
          <w:szCs w:val="16"/>
        </w:rPr>
        <w:t>e</w:t>
      </w:r>
      <w:r w:rsidRPr="003F2EF3">
        <w:rPr>
          <w:rFonts w:cs="Calibri"/>
          <w:sz w:val="14"/>
          <w:szCs w:val="16"/>
        </w:rPr>
        <w:t xml:space="preserve"> jako </w:t>
      </w:r>
      <w:r>
        <w:rPr>
          <w:rFonts w:cs="Calibri"/>
          <w:sz w:val="14"/>
          <w:szCs w:val="16"/>
        </w:rPr>
        <w:t>brak polegania na zasobach podmiotów udostepniających zasoby</w:t>
      </w:r>
    </w:p>
  </w:footnote>
  <w:footnote w:id="4">
    <w:p w14:paraId="483BF696" w14:textId="77777777" w:rsidR="008E464B" w:rsidRPr="001A6201" w:rsidRDefault="008E464B" w:rsidP="00517BBC">
      <w:pPr>
        <w:pStyle w:val="Tekstprzypisudolnego"/>
        <w:ind w:right="-284"/>
        <w:rPr>
          <w:rFonts w:cstheme="minorHAnsi"/>
          <w:sz w:val="16"/>
          <w:szCs w:val="16"/>
        </w:rPr>
      </w:pPr>
      <w:r w:rsidRPr="003D4E66">
        <w:rPr>
          <w:rStyle w:val="Odwoanieprzypisudolnego"/>
          <w:rFonts w:eastAsiaTheme="majorEastAsia" w:cstheme="minorHAnsi"/>
          <w:sz w:val="16"/>
          <w:szCs w:val="16"/>
        </w:rPr>
        <w:footnoteRef/>
      </w:r>
      <w:r w:rsidRPr="003D4E66">
        <w:rPr>
          <w:rFonts w:cstheme="minorHAnsi"/>
          <w:sz w:val="16"/>
          <w:szCs w:val="16"/>
        </w:rPr>
        <w:t xml:space="preserve"> </w:t>
      </w:r>
      <w:r>
        <w:rPr>
          <w:rFonts w:cstheme="minorHAnsi"/>
          <w:sz w:val="16"/>
          <w:szCs w:val="16"/>
        </w:rPr>
        <w:t>Zaznaczyć właściwe</w:t>
      </w:r>
      <w:r w:rsidRPr="003D4E66">
        <w:rPr>
          <w:rFonts w:cstheme="minorHAnsi"/>
          <w:sz w:val="16"/>
          <w:szCs w:val="16"/>
        </w:rPr>
        <w:t>. Niewskazanie podwykonawcy będzie rozumiane, że zamówienie w całości realizowane jest samodzielnie przez Wykonawcę składającego oświadczenia.</w:t>
      </w:r>
    </w:p>
  </w:footnote>
  <w:footnote w:id="5">
    <w:p w14:paraId="3F6FB448" w14:textId="77777777" w:rsidR="008E464B" w:rsidRPr="003F2EF3" w:rsidRDefault="008E464B" w:rsidP="00517BBC">
      <w:pPr>
        <w:pStyle w:val="Tekstprzypisudolnego"/>
        <w:ind w:right="-567"/>
        <w:rPr>
          <w:rFonts w:cs="Calibri"/>
          <w:sz w:val="14"/>
          <w:szCs w:val="16"/>
        </w:rPr>
      </w:pPr>
      <w:r w:rsidRPr="003F2EF3">
        <w:rPr>
          <w:rStyle w:val="Odwoanieprzypisudolnego"/>
          <w:rFonts w:eastAsiaTheme="majorEastAsia" w:cs="Calibri"/>
          <w:sz w:val="14"/>
          <w:szCs w:val="16"/>
        </w:rPr>
        <w:footnoteRef/>
      </w:r>
      <w:r w:rsidRPr="003F2EF3">
        <w:rPr>
          <w:rFonts w:cs="Calibri"/>
          <w:sz w:val="14"/>
          <w:szCs w:val="16"/>
        </w:rPr>
        <w:t xml:space="preserve"> Właściwe zakreślić. Brak zakreślenia będzie rozumiany jako brak powstania u Zamawiającego obowiązku podatkowego zgodnie z przepisami o podatku od towarów i usług</w:t>
      </w:r>
    </w:p>
  </w:footnote>
  <w:footnote w:id="6">
    <w:p w14:paraId="3B63F530" w14:textId="77777777" w:rsidR="008E464B" w:rsidRPr="003D4E66" w:rsidRDefault="008E464B" w:rsidP="00517BBC">
      <w:pPr>
        <w:pStyle w:val="Tekstprzypisudolnego"/>
        <w:jc w:val="both"/>
        <w:rPr>
          <w:rFonts w:cstheme="minorHAnsi"/>
          <w:sz w:val="16"/>
          <w:szCs w:val="16"/>
        </w:rPr>
      </w:pPr>
      <w:r w:rsidRPr="003D4E66">
        <w:rPr>
          <w:rStyle w:val="Odwoanieprzypisudolnego"/>
          <w:rFonts w:eastAsiaTheme="majorEastAsia" w:cstheme="minorHAnsi"/>
          <w:sz w:val="16"/>
          <w:szCs w:val="16"/>
        </w:rPr>
        <w:footnoteRef/>
      </w:r>
      <w:r w:rsidRPr="003D4E66">
        <w:rPr>
          <w:rFonts w:cstheme="minorHAnsi"/>
          <w:sz w:val="16"/>
          <w:szCs w:val="16"/>
        </w:rPr>
        <w:t xml:space="preserve"> Jeżeli Wykonawca zastrzega, że informacje objęte tajemnicą przedsiębiorstwa w rozumieniu przepisów o zwalczaniu nieuczciwej konkurencji, nie mogą być udostępniane. </w:t>
      </w:r>
    </w:p>
  </w:footnote>
  <w:footnote w:id="7">
    <w:p w14:paraId="04C213C6" w14:textId="77777777" w:rsidR="008E464B" w:rsidRDefault="008E464B" w:rsidP="00517BBC">
      <w:pPr>
        <w:pStyle w:val="Tekstprzypisudolnego"/>
      </w:pPr>
      <w:r w:rsidRPr="003D4E66">
        <w:rPr>
          <w:rStyle w:val="Odwoanieprzypisudolnego"/>
          <w:rFonts w:eastAsiaTheme="majorEastAsia" w:cstheme="minorHAnsi"/>
          <w:sz w:val="16"/>
          <w:szCs w:val="16"/>
        </w:rPr>
        <w:footnoteRef/>
      </w:r>
      <w:r w:rsidRPr="003D4E66">
        <w:rPr>
          <w:rFonts w:cstheme="minorHAnsi"/>
          <w:sz w:val="16"/>
          <w:szCs w:val="16"/>
        </w:rPr>
        <w:t xml:space="preserve">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footnote>
  <w:footnote w:id="8">
    <w:p w14:paraId="247D4489" w14:textId="77777777" w:rsidR="008E464B" w:rsidRPr="00342E37" w:rsidRDefault="008E464B" w:rsidP="00517BBC">
      <w:pPr>
        <w:pStyle w:val="Tekstprzypisudolnego"/>
        <w:jc w:val="both"/>
        <w:rPr>
          <w:rFonts w:ascii="Verdana" w:hAnsi="Verdana" w:cs="Arial"/>
          <w:sz w:val="14"/>
          <w:szCs w:val="14"/>
        </w:rPr>
      </w:pPr>
      <w:r w:rsidRPr="004E3F67">
        <w:rPr>
          <w:rStyle w:val="Odwoanieprzypisudolnego"/>
          <w:rFonts w:ascii="Arial" w:eastAsiaTheme="majorEastAsia" w:hAnsi="Arial" w:cs="Arial"/>
          <w:sz w:val="16"/>
          <w:szCs w:val="16"/>
        </w:rPr>
        <w:footnoteRef/>
      </w:r>
      <w:r w:rsidRPr="004E3F67">
        <w:rPr>
          <w:rFonts w:ascii="Arial" w:hAnsi="Arial" w:cs="Arial"/>
          <w:sz w:val="16"/>
          <w:szCs w:val="16"/>
        </w:rPr>
        <w:t xml:space="preserve"> </w:t>
      </w:r>
      <w:r w:rsidRPr="00342E37">
        <w:rPr>
          <w:rFonts w:ascii="Verdana" w:hAnsi="Verdana" w:cs="Arial"/>
          <w:sz w:val="14"/>
          <w:szCs w:val="14"/>
        </w:rPr>
        <w:t>Zgodnie z treścią art. 5k ust. 1 rozporządzenia 833/2014 w brzmieniu nadanym rozporządzeniem 2022/576 zakazuje się udzielania lub dalszego wykonywania wszelkich zamówień publicznych lub koncesji objętych zakresem dyrektyw w sprawie zamówień publicznych, a także zakresem art. 10 ust. 1, 3, ust. 6 lit. a)–e), ust. 8, 9 i 10, art. 11, 12, 13 i 14 dyrektywy 2014/23/UE, art. 7 i 8, art. 10 lit. b)–f) i lit. h)–j) dyrektywy 2014/24/UE, art. 18, art. 21 lit. b)–e) i lit. g)–i), art. 29 i 30 dyrektywy 2014/25/UE oraz art. 13 lit. a)–d), lit. f)–h) i lit. j) dyrektywy 2009/81/WE na rzecz lub z udziałem:</w:t>
      </w:r>
    </w:p>
    <w:p w14:paraId="74BAF8AF" w14:textId="77777777" w:rsidR="008E464B" w:rsidRPr="00342E37" w:rsidRDefault="008E464B" w:rsidP="005E76A9">
      <w:pPr>
        <w:pStyle w:val="Tekstprzypisudolnego"/>
        <w:numPr>
          <w:ilvl w:val="0"/>
          <w:numId w:val="19"/>
        </w:numPr>
        <w:rPr>
          <w:rFonts w:ascii="Verdana" w:hAnsi="Verdana" w:cs="Arial"/>
          <w:sz w:val="14"/>
          <w:szCs w:val="14"/>
        </w:rPr>
      </w:pPr>
      <w:r w:rsidRPr="00342E37">
        <w:rPr>
          <w:rFonts w:ascii="Verdana" w:hAnsi="Verdana" w:cs="Arial"/>
          <w:sz w:val="14"/>
          <w:szCs w:val="14"/>
        </w:rPr>
        <w:t>obywateli rosyjskich lub osób fizycznych lub prawnych, podmiotów lub organów z siedzibą w Rosji;</w:t>
      </w:r>
    </w:p>
    <w:p w14:paraId="43E34543" w14:textId="77777777" w:rsidR="008E464B" w:rsidRPr="00342E37" w:rsidRDefault="008E464B" w:rsidP="005E76A9">
      <w:pPr>
        <w:pStyle w:val="Tekstprzypisudolnego"/>
        <w:numPr>
          <w:ilvl w:val="0"/>
          <w:numId w:val="19"/>
        </w:numPr>
        <w:rPr>
          <w:rFonts w:ascii="Verdana" w:hAnsi="Verdana" w:cs="Arial"/>
          <w:sz w:val="14"/>
          <w:szCs w:val="14"/>
        </w:rPr>
      </w:pPr>
      <w:bookmarkStart w:id="452" w:name="_Hlk102557314"/>
      <w:r w:rsidRPr="00342E37">
        <w:rPr>
          <w:rFonts w:ascii="Verdana" w:hAnsi="Verdana" w:cs="Arial"/>
          <w:sz w:val="14"/>
          <w:szCs w:val="14"/>
        </w:rPr>
        <w:t>osób prawnych, podmiotów lub organów, do których prawa własności bezpośrednio lub pośrednio w ponad 50 % należą do podmiotu, o którym mowa w lit. a) niniejszego ustępu; lub</w:t>
      </w:r>
      <w:bookmarkEnd w:id="452"/>
    </w:p>
    <w:p w14:paraId="00E50691" w14:textId="77777777" w:rsidR="008E464B" w:rsidRPr="00342E37" w:rsidRDefault="008E464B" w:rsidP="005E76A9">
      <w:pPr>
        <w:pStyle w:val="Tekstprzypisudolnego"/>
        <w:numPr>
          <w:ilvl w:val="0"/>
          <w:numId w:val="19"/>
        </w:numPr>
        <w:rPr>
          <w:rFonts w:ascii="Verdana" w:hAnsi="Verdana" w:cs="Arial"/>
          <w:sz w:val="14"/>
          <w:szCs w:val="14"/>
        </w:rPr>
      </w:pPr>
      <w:r w:rsidRPr="00342E37">
        <w:rPr>
          <w:rFonts w:ascii="Verdana" w:hAnsi="Verdana" w:cs="Arial"/>
          <w:sz w:val="14"/>
          <w:szCs w:val="14"/>
        </w:rPr>
        <w:t>osób fizycznych lub prawnych, podmiotów lub organów działających w imieniu lub pod kierunkiem podmiotu, o którym mowa w lit. a) lub b) niniejszego ustępu,</w:t>
      </w:r>
    </w:p>
    <w:p w14:paraId="6D399960" w14:textId="77777777" w:rsidR="008E464B" w:rsidRPr="00342E37" w:rsidRDefault="008E464B" w:rsidP="00517BBC">
      <w:pPr>
        <w:pStyle w:val="Tekstprzypisudolnego"/>
        <w:jc w:val="both"/>
        <w:rPr>
          <w:rFonts w:ascii="Verdana" w:hAnsi="Verdana" w:cs="Arial"/>
          <w:sz w:val="14"/>
          <w:szCs w:val="14"/>
        </w:rPr>
      </w:pPr>
      <w:r w:rsidRPr="00342E37">
        <w:rPr>
          <w:rFonts w:ascii="Verdana" w:hAnsi="Verdana" w:cs="Arial"/>
          <w:sz w:val="14"/>
          <w:szCs w:val="14"/>
        </w:rPr>
        <w:t>w tym podwykonawców, dostawców lub podmiotów, na których zdolności polega się w rozumieniu dyrektyw w sprawie zamówień publicznych, w przypadku gdy przypada na nich ponad 10 % wartości zamówienia.</w:t>
      </w:r>
    </w:p>
  </w:footnote>
  <w:footnote w:id="9">
    <w:p w14:paraId="55BDFAA0" w14:textId="77777777" w:rsidR="008E464B" w:rsidRPr="00342E37" w:rsidRDefault="008E464B" w:rsidP="00517BBC">
      <w:pPr>
        <w:rPr>
          <w:rFonts w:ascii="Verdana" w:hAnsi="Verdana" w:cs="Arial"/>
          <w:color w:val="222222"/>
          <w:sz w:val="14"/>
          <w:szCs w:val="14"/>
        </w:rPr>
      </w:pPr>
      <w:r w:rsidRPr="00A82964">
        <w:rPr>
          <w:rStyle w:val="Odwoanieprzypisudolnego"/>
          <w:rFonts w:ascii="Arial" w:hAnsi="Arial" w:cs="Arial"/>
          <w:sz w:val="16"/>
          <w:szCs w:val="16"/>
        </w:rPr>
        <w:footnoteRef/>
      </w:r>
      <w:r w:rsidRPr="00A82964">
        <w:rPr>
          <w:rFonts w:ascii="Arial" w:hAnsi="Arial" w:cs="Arial"/>
          <w:sz w:val="16"/>
          <w:szCs w:val="16"/>
        </w:rPr>
        <w:t xml:space="preserve"> </w:t>
      </w:r>
      <w:r w:rsidRPr="00342E37">
        <w:rPr>
          <w:rFonts w:ascii="Verdana" w:hAnsi="Verdana" w:cs="Arial"/>
          <w:color w:val="222222"/>
          <w:sz w:val="14"/>
          <w:szCs w:val="14"/>
        </w:rPr>
        <w:t xml:space="preserve">Zgodnie z treścią art. 7 ust. 1 ustawy z dnia 13 kwietnia 2022 r. </w:t>
      </w:r>
      <w:r w:rsidRPr="00342E37">
        <w:rPr>
          <w:rFonts w:ascii="Verdana" w:hAnsi="Verdana" w:cs="Arial"/>
          <w:i/>
          <w:iCs/>
          <w:color w:val="222222"/>
          <w:sz w:val="14"/>
          <w:szCs w:val="14"/>
        </w:rPr>
        <w:t xml:space="preserve">o szczególnych rozwiązaniach w zakresie przeciwdziałania wspieraniu agresji na Ukrainę oraz służących ochronie bezpieczeństwa narodowego,  </w:t>
      </w:r>
      <w:r w:rsidRPr="00342E37">
        <w:rPr>
          <w:rFonts w:ascii="Verdana" w:hAnsi="Verdana" w:cs="Arial"/>
          <w:color w:val="222222"/>
          <w:sz w:val="14"/>
          <w:szCs w:val="14"/>
        </w:rPr>
        <w:t xml:space="preserve">z </w:t>
      </w:r>
      <w:r w:rsidRPr="00342E37">
        <w:rPr>
          <w:rFonts w:ascii="Verdana" w:hAnsi="Verdana" w:cs="Arial"/>
          <w:color w:val="222222"/>
          <w:sz w:val="14"/>
          <w:szCs w:val="14"/>
          <w:lang w:eastAsia="pl-PL"/>
        </w:rPr>
        <w:t>postępowania o udzielenie zamówienia publicznego lub konk</w:t>
      </w:r>
      <w:r>
        <w:rPr>
          <w:rFonts w:ascii="Verdana" w:hAnsi="Verdana" w:cs="Arial"/>
          <w:color w:val="222222"/>
          <w:sz w:val="14"/>
          <w:szCs w:val="14"/>
          <w:lang w:eastAsia="pl-PL"/>
        </w:rPr>
        <w:t>ursu prowadzonego na podstawie Ustawy PZP</w:t>
      </w:r>
      <w:r w:rsidRPr="00342E37">
        <w:rPr>
          <w:rFonts w:ascii="Verdana" w:hAnsi="Verdana" w:cs="Arial"/>
          <w:color w:val="222222"/>
          <w:sz w:val="14"/>
          <w:szCs w:val="14"/>
          <w:lang w:eastAsia="pl-PL"/>
        </w:rPr>
        <w:t xml:space="preserve"> wyklucza się:</w:t>
      </w:r>
    </w:p>
    <w:p w14:paraId="7444B027" w14:textId="77777777" w:rsidR="008E464B" w:rsidRPr="00342E37" w:rsidRDefault="008E464B" w:rsidP="00517BBC">
      <w:pPr>
        <w:rPr>
          <w:rFonts w:ascii="Verdana" w:hAnsi="Verdana" w:cs="Arial"/>
          <w:color w:val="222222"/>
          <w:sz w:val="14"/>
          <w:szCs w:val="14"/>
          <w:lang w:eastAsia="pl-PL"/>
        </w:rPr>
      </w:pPr>
      <w:r w:rsidRPr="00342E37">
        <w:rPr>
          <w:rFonts w:ascii="Verdana" w:hAnsi="Verdana" w:cs="Arial"/>
          <w:color w:val="222222"/>
          <w:sz w:val="14"/>
          <w:szCs w:val="14"/>
          <w:lang w:eastAsia="pl-PL"/>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0A26B4D1" w14:textId="77777777" w:rsidR="008E464B" w:rsidRPr="00342E37" w:rsidRDefault="008E464B" w:rsidP="00517BBC">
      <w:pPr>
        <w:rPr>
          <w:rFonts w:ascii="Verdana" w:hAnsi="Verdana" w:cs="Arial"/>
          <w:color w:val="222222"/>
          <w:sz w:val="14"/>
          <w:szCs w:val="14"/>
        </w:rPr>
      </w:pPr>
      <w:r w:rsidRPr="00342E37">
        <w:rPr>
          <w:rFonts w:ascii="Verdana" w:hAnsi="Verdana" w:cs="Arial"/>
          <w:color w:val="222222"/>
          <w:sz w:val="14"/>
          <w:szCs w:val="14"/>
        </w:rPr>
        <w:t xml:space="preserve">2) </w:t>
      </w:r>
      <w:r w:rsidRPr="00342E37">
        <w:rPr>
          <w:rFonts w:ascii="Verdana" w:hAnsi="Verdana" w:cs="Arial"/>
          <w:color w:val="222222"/>
          <w:sz w:val="14"/>
          <w:szCs w:val="14"/>
          <w:lang w:eastAsia="pl-PL"/>
        </w:rPr>
        <w:t>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9F37817" w14:textId="77777777" w:rsidR="008E464B" w:rsidRPr="00896587" w:rsidRDefault="008E464B" w:rsidP="00517BBC">
      <w:pPr>
        <w:rPr>
          <w:rFonts w:ascii="Arial" w:hAnsi="Arial" w:cs="Arial"/>
          <w:sz w:val="16"/>
          <w:szCs w:val="16"/>
        </w:rPr>
      </w:pPr>
      <w:r w:rsidRPr="00342E37">
        <w:rPr>
          <w:rFonts w:ascii="Verdana" w:hAnsi="Verdana" w:cs="Arial"/>
          <w:color w:val="222222"/>
          <w:sz w:val="14"/>
          <w:szCs w:val="14"/>
          <w:lang w:eastAsia="pl-PL"/>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1020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9"/>
      <w:gridCol w:w="977"/>
      <w:gridCol w:w="3110"/>
    </w:tblGrid>
    <w:tr w:rsidR="008E464B" w:rsidRPr="006B2C28" w14:paraId="052131BA" w14:textId="77777777" w:rsidTr="00A42052">
      <w:trPr>
        <w:trHeight w:val="1276"/>
      </w:trPr>
      <w:tc>
        <w:tcPr>
          <w:tcW w:w="6119" w:type="dxa"/>
          <w:vAlign w:val="center"/>
        </w:tcPr>
        <w:p w14:paraId="01417D9C" w14:textId="184F3098" w:rsidR="008E464B" w:rsidRPr="006E100D" w:rsidRDefault="008E464B" w:rsidP="00517BBC">
          <w:pPr>
            <w:suppressAutoHyphens/>
            <w:ind w:right="187"/>
            <w:rPr>
              <w:rFonts w:asciiTheme="majorHAnsi" w:hAnsiTheme="majorHAnsi"/>
              <w:color w:val="000000" w:themeColor="text1"/>
              <w:sz w:val="14"/>
              <w:szCs w:val="18"/>
            </w:rPr>
          </w:pPr>
          <w:r w:rsidRPr="006E100D">
            <w:rPr>
              <w:rFonts w:asciiTheme="majorHAnsi" w:hAnsiTheme="majorHAnsi"/>
              <w:color w:val="000000" w:themeColor="text1"/>
              <w:sz w:val="14"/>
              <w:szCs w:val="18"/>
            </w:rPr>
            <w:t>Specyfikacja Warunków Zamówienia (SWZ)</w:t>
          </w:r>
        </w:p>
        <w:p w14:paraId="487C6B9D" w14:textId="125F2AD7" w:rsidR="008E464B" w:rsidRPr="006B2C28" w:rsidRDefault="008E464B" w:rsidP="00517BBC">
          <w:pPr>
            <w:suppressAutoHyphens/>
            <w:ind w:right="187"/>
            <w:rPr>
              <w:rFonts w:asciiTheme="majorHAnsi" w:hAnsiTheme="majorHAnsi"/>
              <w:color w:val="000000" w:themeColor="text1"/>
              <w:sz w:val="14"/>
              <w:szCs w:val="18"/>
            </w:rPr>
          </w:pPr>
          <w:r>
            <w:rPr>
              <w:rFonts w:asciiTheme="majorHAnsi" w:hAnsiTheme="majorHAnsi"/>
              <w:color w:val="000000" w:themeColor="text1"/>
              <w:sz w:val="14"/>
              <w:szCs w:val="18"/>
            </w:rPr>
            <w:t>POST/DYS/OL/LZA/02512/2025</w:t>
          </w:r>
        </w:p>
        <w:p w14:paraId="68394ABD" w14:textId="77777777" w:rsidR="008E464B" w:rsidRPr="006B2C28" w:rsidRDefault="008E464B" w:rsidP="00517BBC">
          <w:pPr>
            <w:suppressAutoHyphens/>
            <w:ind w:right="187"/>
            <w:rPr>
              <w:rFonts w:asciiTheme="majorHAnsi" w:hAnsiTheme="majorHAnsi"/>
              <w:color w:val="000000" w:themeColor="text1"/>
              <w:sz w:val="14"/>
              <w:szCs w:val="18"/>
            </w:rPr>
          </w:pPr>
        </w:p>
      </w:tc>
      <w:tc>
        <w:tcPr>
          <w:tcW w:w="977" w:type="dxa"/>
          <w:vAlign w:val="center"/>
        </w:tcPr>
        <w:p w14:paraId="78F51EC1" w14:textId="77777777" w:rsidR="008E464B" w:rsidRPr="006B2C28" w:rsidRDefault="008E464B" w:rsidP="00517BBC">
          <w:pPr>
            <w:suppressAutoHyphens/>
            <w:ind w:right="187"/>
            <w:rPr>
              <w:rFonts w:asciiTheme="majorHAnsi" w:hAnsiTheme="majorHAnsi"/>
              <w:color w:val="092D74"/>
              <w:sz w:val="14"/>
              <w:szCs w:val="18"/>
            </w:rPr>
          </w:pPr>
        </w:p>
      </w:tc>
      <w:tc>
        <w:tcPr>
          <w:tcW w:w="3110" w:type="dxa"/>
          <w:vAlign w:val="center"/>
        </w:tcPr>
        <w:p w14:paraId="6EA9DA1B" w14:textId="3F71B098" w:rsidR="008E464B" w:rsidRPr="006B2C28" w:rsidRDefault="008E464B" w:rsidP="00517BBC">
          <w:pPr>
            <w:suppressAutoHyphens/>
            <w:ind w:right="187"/>
            <w:rPr>
              <w:rFonts w:asciiTheme="majorHAnsi" w:hAnsiTheme="majorHAnsi"/>
              <w:color w:val="092D74"/>
              <w:sz w:val="14"/>
              <w:szCs w:val="18"/>
            </w:rPr>
          </w:pPr>
          <w:r>
            <w:rPr>
              <w:rFonts w:asciiTheme="majorHAnsi" w:hAnsiTheme="majorHAnsi"/>
              <w:noProof/>
              <w:color w:val="092D74"/>
              <w:sz w:val="14"/>
              <w:szCs w:val="18"/>
            </w:rPr>
            <w:drawing>
              <wp:anchor distT="0" distB="0" distL="114300" distR="114300" simplePos="0" relativeHeight="251672576" behindDoc="0" locked="0" layoutInCell="1" allowOverlap="1" wp14:anchorId="7E8D7BD5" wp14:editId="14D48C7F">
                <wp:simplePos x="0" y="0"/>
                <wp:positionH relativeFrom="column">
                  <wp:posOffset>1071880</wp:posOffset>
                </wp:positionH>
                <wp:positionV relativeFrom="page">
                  <wp:posOffset>208280</wp:posOffset>
                </wp:positionV>
                <wp:extent cx="662940" cy="484505"/>
                <wp:effectExtent l="0" t="0" r="3810" b="0"/>
                <wp:wrapNone/>
                <wp:docPr id="1238424580" name="Obraz 123842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484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6F856C50" w14:textId="77777777" w:rsidR="008E464B" w:rsidRPr="00517BBC" w:rsidRDefault="008E464B" w:rsidP="00517BBC">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1020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9"/>
      <w:gridCol w:w="977"/>
      <w:gridCol w:w="3110"/>
    </w:tblGrid>
    <w:tr w:rsidR="008E464B" w:rsidRPr="006B2C28" w14:paraId="3FBDFC0B" w14:textId="77777777" w:rsidTr="006F0A74">
      <w:trPr>
        <w:trHeight w:val="1276"/>
      </w:trPr>
      <w:tc>
        <w:tcPr>
          <w:tcW w:w="6119" w:type="dxa"/>
          <w:vAlign w:val="center"/>
        </w:tcPr>
        <w:p w14:paraId="7A1CBFD8" w14:textId="77777777" w:rsidR="008E464B" w:rsidRPr="006E100D" w:rsidRDefault="008E464B" w:rsidP="006F0A74">
          <w:pPr>
            <w:suppressAutoHyphens/>
            <w:ind w:right="187"/>
            <w:rPr>
              <w:rFonts w:asciiTheme="majorHAnsi" w:hAnsiTheme="majorHAnsi"/>
              <w:color w:val="000000" w:themeColor="text1"/>
              <w:sz w:val="14"/>
              <w:szCs w:val="18"/>
            </w:rPr>
          </w:pPr>
          <w:r w:rsidRPr="006E100D">
            <w:rPr>
              <w:rFonts w:asciiTheme="majorHAnsi" w:hAnsiTheme="majorHAnsi"/>
              <w:color w:val="000000" w:themeColor="text1"/>
              <w:sz w:val="14"/>
              <w:szCs w:val="18"/>
            </w:rPr>
            <w:t>Specyfikacja Warunków Zamówienia (SWZ)</w:t>
          </w:r>
        </w:p>
        <w:p w14:paraId="3BF8B8AE" w14:textId="3C4C6092" w:rsidR="008E464B" w:rsidRPr="006B2C28" w:rsidRDefault="008E464B" w:rsidP="006F0A74">
          <w:pPr>
            <w:suppressAutoHyphens/>
            <w:ind w:right="187"/>
            <w:rPr>
              <w:rFonts w:asciiTheme="majorHAnsi" w:hAnsiTheme="majorHAnsi"/>
              <w:color w:val="000000" w:themeColor="text1"/>
              <w:sz w:val="14"/>
              <w:szCs w:val="18"/>
            </w:rPr>
          </w:pPr>
          <w:r>
            <w:rPr>
              <w:rFonts w:asciiTheme="majorHAnsi" w:hAnsiTheme="majorHAnsi"/>
              <w:color w:val="000000" w:themeColor="text1"/>
              <w:sz w:val="14"/>
              <w:szCs w:val="18"/>
            </w:rPr>
            <w:t>POST/DYS/OL/LZA/02512/2025</w:t>
          </w:r>
        </w:p>
        <w:p w14:paraId="4FD1C4C0" w14:textId="77777777" w:rsidR="008E464B" w:rsidRPr="006B2C28" w:rsidRDefault="008E464B" w:rsidP="006F0A74">
          <w:pPr>
            <w:suppressAutoHyphens/>
            <w:ind w:right="187"/>
            <w:rPr>
              <w:rFonts w:asciiTheme="majorHAnsi" w:hAnsiTheme="majorHAnsi"/>
              <w:color w:val="000000" w:themeColor="text1"/>
              <w:sz w:val="14"/>
              <w:szCs w:val="18"/>
            </w:rPr>
          </w:pPr>
        </w:p>
      </w:tc>
      <w:tc>
        <w:tcPr>
          <w:tcW w:w="977" w:type="dxa"/>
          <w:vAlign w:val="center"/>
        </w:tcPr>
        <w:p w14:paraId="3D75D5EA" w14:textId="77777777" w:rsidR="008E464B" w:rsidRPr="006B2C28" w:rsidRDefault="008E464B" w:rsidP="006F0A74">
          <w:pPr>
            <w:suppressAutoHyphens/>
            <w:ind w:right="187"/>
            <w:rPr>
              <w:rFonts w:asciiTheme="majorHAnsi" w:hAnsiTheme="majorHAnsi"/>
              <w:color w:val="092D74"/>
              <w:sz w:val="14"/>
              <w:szCs w:val="18"/>
            </w:rPr>
          </w:pPr>
        </w:p>
      </w:tc>
      <w:tc>
        <w:tcPr>
          <w:tcW w:w="3110" w:type="dxa"/>
          <w:vAlign w:val="center"/>
        </w:tcPr>
        <w:p w14:paraId="6C9C3584" w14:textId="77777777" w:rsidR="008E464B" w:rsidRPr="006B2C28" w:rsidRDefault="008E464B" w:rsidP="006F0A74">
          <w:pPr>
            <w:suppressAutoHyphens/>
            <w:ind w:right="187"/>
            <w:rPr>
              <w:rFonts w:asciiTheme="majorHAnsi" w:hAnsiTheme="majorHAnsi"/>
              <w:color w:val="092D74"/>
              <w:sz w:val="14"/>
              <w:szCs w:val="18"/>
            </w:rPr>
          </w:pPr>
          <w:r>
            <w:rPr>
              <w:rFonts w:asciiTheme="majorHAnsi" w:hAnsiTheme="majorHAnsi"/>
              <w:noProof/>
              <w:color w:val="092D74"/>
              <w:sz w:val="14"/>
              <w:szCs w:val="18"/>
            </w:rPr>
            <w:drawing>
              <wp:anchor distT="0" distB="0" distL="114300" distR="114300" simplePos="0" relativeHeight="251674624" behindDoc="0" locked="0" layoutInCell="1" allowOverlap="1" wp14:anchorId="767B0BD5" wp14:editId="6981E269">
                <wp:simplePos x="0" y="0"/>
                <wp:positionH relativeFrom="column">
                  <wp:posOffset>1071880</wp:posOffset>
                </wp:positionH>
                <wp:positionV relativeFrom="page">
                  <wp:posOffset>208280</wp:posOffset>
                </wp:positionV>
                <wp:extent cx="662940" cy="484505"/>
                <wp:effectExtent l="0" t="0" r="3810" b="0"/>
                <wp:wrapNone/>
                <wp:docPr id="1238424583" name="Obraz 123842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484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4E0347C3" w14:textId="77777777" w:rsidR="008E464B" w:rsidRDefault="008E464B">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1020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9"/>
      <w:gridCol w:w="977"/>
      <w:gridCol w:w="3110"/>
    </w:tblGrid>
    <w:tr w:rsidR="008E464B" w:rsidRPr="006B2C28" w14:paraId="3B896BDC" w14:textId="77777777" w:rsidTr="00582CE9">
      <w:trPr>
        <w:trHeight w:val="1140"/>
      </w:trPr>
      <w:tc>
        <w:tcPr>
          <w:tcW w:w="6119" w:type="dxa"/>
          <w:vAlign w:val="center"/>
        </w:tcPr>
        <w:p w14:paraId="045985F7" w14:textId="6179CC2F" w:rsidR="008E464B" w:rsidRPr="006E100D" w:rsidRDefault="008E464B" w:rsidP="006E100D">
          <w:pPr>
            <w:suppressAutoHyphens/>
            <w:ind w:right="187"/>
            <w:rPr>
              <w:rFonts w:asciiTheme="majorHAnsi" w:hAnsiTheme="majorHAnsi"/>
              <w:color w:val="000000" w:themeColor="text1"/>
              <w:sz w:val="14"/>
              <w:szCs w:val="18"/>
            </w:rPr>
          </w:pPr>
          <w:r w:rsidRPr="006E100D">
            <w:rPr>
              <w:rFonts w:asciiTheme="majorHAnsi" w:hAnsiTheme="majorHAnsi"/>
              <w:color w:val="000000" w:themeColor="text1"/>
              <w:sz w:val="14"/>
              <w:szCs w:val="18"/>
            </w:rPr>
            <w:t>Specyfikacja Warunków Zamówienia (SWZ)</w:t>
          </w:r>
        </w:p>
        <w:p w14:paraId="5276E2B1" w14:textId="41C20F3C" w:rsidR="008E464B" w:rsidRPr="006B2C28" w:rsidRDefault="00AB3856" w:rsidP="004C12C7">
          <w:pPr>
            <w:suppressAutoHyphens/>
            <w:ind w:right="187"/>
            <w:rPr>
              <w:rFonts w:asciiTheme="majorHAnsi" w:hAnsiTheme="majorHAnsi"/>
              <w:color w:val="000000" w:themeColor="text1"/>
              <w:sz w:val="14"/>
              <w:szCs w:val="18"/>
            </w:rPr>
          </w:pPr>
          <w:r>
            <w:rPr>
              <w:rFonts w:asciiTheme="majorHAnsi" w:hAnsiTheme="majorHAnsi"/>
              <w:color w:val="000000" w:themeColor="text1"/>
              <w:sz w:val="14"/>
              <w:szCs w:val="18"/>
            </w:rPr>
            <w:t>POST/DYS/OL/LZA/02512</w:t>
          </w:r>
          <w:r w:rsidR="008E464B">
            <w:rPr>
              <w:rFonts w:asciiTheme="majorHAnsi" w:hAnsiTheme="majorHAnsi"/>
              <w:color w:val="000000" w:themeColor="text1"/>
              <w:sz w:val="14"/>
              <w:szCs w:val="18"/>
            </w:rPr>
            <w:t>/2025</w:t>
          </w:r>
        </w:p>
        <w:p w14:paraId="5205B493" w14:textId="47502FF7" w:rsidR="008E464B" w:rsidRPr="006B2C28" w:rsidRDefault="008E464B" w:rsidP="00582CE9">
          <w:pPr>
            <w:suppressAutoHyphens/>
            <w:ind w:right="187"/>
            <w:rPr>
              <w:rFonts w:asciiTheme="majorHAnsi" w:hAnsiTheme="majorHAnsi"/>
              <w:color w:val="000000" w:themeColor="text1"/>
              <w:sz w:val="14"/>
              <w:szCs w:val="18"/>
            </w:rPr>
          </w:pPr>
        </w:p>
      </w:tc>
      <w:tc>
        <w:tcPr>
          <w:tcW w:w="977" w:type="dxa"/>
          <w:vAlign w:val="center"/>
        </w:tcPr>
        <w:p w14:paraId="3FED520E" w14:textId="72C65808" w:rsidR="008E464B" w:rsidRPr="006B2C28" w:rsidRDefault="008E464B" w:rsidP="00582CE9">
          <w:pPr>
            <w:suppressAutoHyphens/>
            <w:ind w:right="187"/>
            <w:rPr>
              <w:rFonts w:asciiTheme="majorHAnsi" w:hAnsiTheme="majorHAnsi"/>
              <w:color w:val="092D74"/>
              <w:sz w:val="14"/>
              <w:szCs w:val="18"/>
            </w:rPr>
          </w:pPr>
        </w:p>
      </w:tc>
      <w:tc>
        <w:tcPr>
          <w:tcW w:w="3110" w:type="dxa"/>
          <w:vAlign w:val="center"/>
        </w:tcPr>
        <w:p w14:paraId="0E71B715" w14:textId="46566AAF" w:rsidR="008E464B" w:rsidRPr="006B2C28" w:rsidRDefault="008E464B" w:rsidP="00582CE9">
          <w:pPr>
            <w:suppressAutoHyphens/>
            <w:ind w:right="187"/>
            <w:rPr>
              <w:rFonts w:asciiTheme="majorHAnsi" w:hAnsiTheme="majorHAnsi"/>
              <w:color w:val="092D74"/>
              <w:sz w:val="14"/>
              <w:szCs w:val="18"/>
            </w:rPr>
          </w:pPr>
          <w:r>
            <w:rPr>
              <w:noProof/>
            </w:rPr>
            <mc:AlternateContent>
              <mc:Choice Requires="wps">
                <w:drawing>
                  <wp:anchor distT="0" distB="0" distL="114300" distR="114300" simplePos="0" relativeHeight="251669504" behindDoc="0" locked="0" layoutInCell="0" allowOverlap="1" wp14:anchorId="1B86ED96" wp14:editId="726628C3">
                    <wp:simplePos x="0" y="0"/>
                    <wp:positionH relativeFrom="page">
                      <wp:posOffset>-5136515</wp:posOffset>
                    </wp:positionH>
                    <wp:positionV relativeFrom="page">
                      <wp:posOffset>-17145</wp:posOffset>
                    </wp:positionV>
                    <wp:extent cx="7560310" cy="273050"/>
                    <wp:effectExtent l="0" t="0" r="0" b="12700"/>
                    <wp:wrapNone/>
                    <wp:docPr id="23" name="MSIPCM072846afb434f4b8de6cc29b" descr="{&quot;HashCode&quot;:-185800442,&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344145C" w14:textId="10C4DFD1" w:rsidR="008E464B" w:rsidRPr="00833EC9" w:rsidRDefault="008E464B" w:rsidP="00833EC9">
                                <w:pPr>
                                  <w:spacing w:after="0"/>
                                  <w:jc w:val="right"/>
                                  <w:rPr>
                                    <w:rFonts w:ascii="Calibri" w:hAnsi="Calibri"/>
                                    <w:color w:val="008000"/>
                                    <w:sz w:val="2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1B86ED96" id="_x0000_t202" coordsize="21600,21600" o:spt="202" path="m,l,21600r21600,l21600,xe">
                    <v:stroke joinstyle="miter"/>
                    <v:path gradientshapeok="t" o:connecttype="rect"/>
                  </v:shapetype>
                  <v:shape id="MSIPCM072846afb434f4b8de6cc29b" o:spid="_x0000_s1029" type="#_x0000_t202" alt="{&quot;HashCode&quot;:-185800442,&quot;Height&quot;:841.0,&quot;Width&quot;:595.0,&quot;Placement&quot;:&quot;Header&quot;,&quot;Index&quot;:&quot;Primary&quot;,&quot;Section&quot;:1,&quot;Top&quot;:0.0,&quot;Left&quot;:0.0}" style="position:absolute;margin-left:-404.45pt;margin-top:-1.35pt;width:595.3pt;height:21.5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t1RGAMAADgGAAAOAAAAZHJzL2Uyb0RvYy54bWysVFtP2zAUfp+0/2D5YU8rudS9pCMgKOqG&#10;VKBSmXh2HYdYS+xguzQd4r/v2EnKZXuYpr3Y5+Zz/XyOT5uqRI9cG6FkiqOjECMumcqEvE/x99vF&#10;YIqRsVRmtFSSp3jPDT49+fjheFfPeKwKVWZcI3AizWxXp7iwtp4FgWEFr6g5UjWXoMyVrqgFVt8H&#10;maY78F6VQRyG42CndFZrxbgxIL1olfjE+89zzuxNnhtuUZliyM36U/tz487g5JjO7jWtC8G6NOg/&#10;ZFFRISHowdUFtRRttfjNVSWYVkbl9oipKlB5Lhj3NUA1UfiumnVBa+5rgeaY+tAm8//csuvHlUYi&#10;S3E8xEjSCmZ0tb5cza/CSTwlY5pvyJDkZDPN+JixONlglHHDoIVPnx62yn75Rk0xVxlvudkgmo6m&#10;YUhI/LnTc3Ff2E47JQCRTnEnMlt08lEyOshXJWW84rJ/07uhgJSW7hxcyow3nYP2WmlRUb1/Y7UG&#10;DAA4O7uoe3ur6k4SHgIved7HBOGzw8auNjNo0bqGJtnmXDWA8V5uQOhG3uS6cjcME4EeULY/IIs3&#10;FjEQTkbjcBiBioEungzDkYde8PK61sZ+5apCjkixhqw9oOjj0ljIBEx7ExdMqoUoS4/eUqJdisdD&#10;cPlGAy9K6SSQBPjoqBaVT0kUk/A8TgaL8XQyIAsyGiSTcDoIo+Q8GYckIReLZ+cvIrNCZBmXSyF5&#10;/0Mi8ncI7P5qi23/R96kalQpMleHy81VNy81eqTwVTeAgR+u0VDEK6vgbTpeDdX1t68ycDNrZ+Mo&#10;22yabpAble1hjlpBf2EUpmYLAUGX1NgV1fDtQQirzN7AkZcKmqo6CqNC6Z9/kjt76AVoMdrBGkmx&#10;edhSzTEqLyX80yQiBNxazwChPRGPSBgCt+nFclvNFdQd+bQ86Yxt2ZO5VtUdrLozFw5UVDIImmLb&#10;k3MLHChgVTJ+duZpWDE1tUu5rplz3Xf5trmjuu6AZqF/16rfNHT2Dm+trXsp1dnWqlx4MLrOtu2E&#10;3jsG1pOfQrdK3f57zXurl4V/8gsAAP//AwBQSwMEFAAGAAgAAAAhAEp9xBvfAAAACgEAAA8AAABk&#10;cnMvZG93bnJldi54bWxMj8FugzAMhu+T9g6RJ+3WJqXVxiihaidxmzTRbeo1kBTQiINIoPD2807b&#10;7bf86ffn9DDbjk1m8K1DCZu1AGawcrrFWsLnR76KgfmgUKvOoZGwGA+H7P4uVYl2NyzMdA41oxL0&#10;iZLQhNAnnPuqMVb5tesN0u7qBqsCjUPN9aBuVG47HgnxxK1qkS40qjevjam+z6OVMO6Op3Jx0fT2&#10;frp8FXOOS5FfpHx8mI97YMHM4Q+GX31Sh4ycSjei9qyTsIpF/EIspegZGBHbeEOhlLATW+BZyv+/&#10;kP0AAAD//wMAUEsBAi0AFAAGAAgAAAAhALaDOJL+AAAA4QEAABMAAAAAAAAAAAAAAAAAAAAAAFtD&#10;b250ZW50X1R5cGVzXS54bWxQSwECLQAUAAYACAAAACEAOP0h/9YAAACUAQAACwAAAAAAAAAAAAAA&#10;AAAvAQAAX3JlbHMvLnJlbHNQSwECLQAUAAYACAAAACEArELdURgDAAA4BgAADgAAAAAAAAAAAAAA&#10;AAAuAgAAZHJzL2Uyb0RvYy54bWxQSwECLQAUAAYACAAAACEASn3EG98AAAAKAQAADwAAAAAAAAAA&#10;AAAAAAByBQAAZHJzL2Rvd25yZXYueG1sUEsFBgAAAAAEAAQA8wAAAH4GAAAAAA==&#10;" o:allowincell="f" filled="f" stroked="f" strokeweight=".5pt">
                    <v:textbox inset=",0,20pt,0">
                      <w:txbxContent>
                        <w:p w14:paraId="3344145C" w14:textId="10C4DFD1" w:rsidR="008E464B" w:rsidRPr="00833EC9" w:rsidRDefault="008E464B" w:rsidP="00833EC9">
                          <w:pPr>
                            <w:spacing w:after="0"/>
                            <w:jc w:val="right"/>
                            <w:rPr>
                              <w:rFonts w:ascii="Calibri" w:hAnsi="Calibri"/>
                              <w:color w:val="008000"/>
                              <w:sz w:val="20"/>
                            </w:rPr>
                          </w:pPr>
                        </w:p>
                      </w:txbxContent>
                    </v:textbox>
                    <w10:wrap anchorx="page" anchory="page"/>
                  </v:shape>
                </w:pict>
              </mc:Fallback>
            </mc:AlternateContent>
          </w:r>
          <w:r>
            <w:rPr>
              <w:rFonts w:asciiTheme="majorHAnsi" w:hAnsiTheme="majorHAnsi"/>
              <w:noProof/>
              <w:color w:val="092D74"/>
              <w:sz w:val="14"/>
              <w:szCs w:val="18"/>
            </w:rPr>
            <w:drawing>
              <wp:anchor distT="0" distB="0" distL="114300" distR="114300" simplePos="0" relativeHeight="251666432" behindDoc="0" locked="0" layoutInCell="1" allowOverlap="1" wp14:anchorId="359987A2" wp14:editId="09B95158">
                <wp:simplePos x="0" y="0"/>
                <wp:positionH relativeFrom="column">
                  <wp:posOffset>1071880</wp:posOffset>
                </wp:positionH>
                <wp:positionV relativeFrom="page">
                  <wp:posOffset>208280</wp:posOffset>
                </wp:positionV>
                <wp:extent cx="662940" cy="484505"/>
                <wp:effectExtent l="0" t="0" r="3810" b="0"/>
                <wp:wrapNone/>
                <wp:docPr id="1238424581" name="Obraz 123842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484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bl>
  <w:p w14:paraId="21FB987C" w14:textId="737ABA9F" w:rsidR="008E464B" w:rsidRDefault="008E464B" w:rsidP="00582CE9">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a-Siatka"/>
      <w:tblW w:w="2856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19"/>
      <w:gridCol w:w="6119"/>
      <w:gridCol w:w="6119"/>
      <w:gridCol w:w="6119"/>
      <w:gridCol w:w="977"/>
      <w:gridCol w:w="3110"/>
    </w:tblGrid>
    <w:tr w:rsidR="008E464B" w:rsidRPr="006B2C28" w14:paraId="13E0C230" w14:textId="77777777" w:rsidTr="008E4838">
      <w:trPr>
        <w:trHeight w:val="1140"/>
      </w:trPr>
      <w:tc>
        <w:tcPr>
          <w:tcW w:w="6119" w:type="dxa"/>
          <w:vAlign w:val="center"/>
        </w:tcPr>
        <w:p w14:paraId="2F4B1FD9" w14:textId="77777777" w:rsidR="008E464B" w:rsidRPr="006E100D" w:rsidRDefault="008E464B" w:rsidP="00DE3208">
          <w:pPr>
            <w:suppressAutoHyphens/>
            <w:ind w:right="187"/>
            <w:rPr>
              <w:rFonts w:asciiTheme="majorHAnsi" w:hAnsiTheme="majorHAnsi"/>
              <w:color w:val="000000" w:themeColor="text1"/>
              <w:sz w:val="14"/>
              <w:szCs w:val="18"/>
            </w:rPr>
          </w:pPr>
          <w:r w:rsidRPr="006E100D">
            <w:rPr>
              <w:rFonts w:asciiTheme="majorHAnsi" w:hAnsiTheme="majorHAnsi"/>
              <w:color w:val="000000" w:themeColor="text1"/>
              <w:sz w:val="14"/>
              <w:szCs w:val="18"/>
            </w:rPr>
            <w:t>Specyfikacja Warunków Zamówienia (SWZ)</w:t>
          </w:r>
        </w:p>
        <w:p w14:paraId="6BCB0AD1" w14:textId="5EEBBC03" w:rsidR="008E464B" w:rsidRPr="006B2C28" w:rsidRDefault="008E464B" w:rsidP="00DE3208">
          <w:pPr>
            <w:suppressAutoHyphens/>
            <w:ind w:right="187"/>
            <w:rPr>
              <w:rFonts w:asciiTheme="majorHAnsi" w:hAnsiTheme="majorHAnsi"/>
              <w:color w:val="000000" w:themeColor="text1"/>
              <w:sz w:val="14"/>
              <w:szCs w:val="18"/>
            </w:rPr>
          </w:pPr>
          <w:r>
            <w:rPr>
              <w:rFonts w:asciiTheme="majorHAnsi" w:hAnsiTheme="majorHAnsi"/>
              <w:color w:val="000000" w:themeColor="text1"/>
              <w:sz w:val="14"/>
              <w:szCs w:val="18"/>
            </w:rPr>
            <w:t>POST/DYS/OL/LZA/01584/2025</w:t>
          </w:r>
        </w:p>
        <w:p w14:paraId="676ADCC0" w14:textId="77777777" w:rsidR="008E464B" w:rsidRPr="006B2C28" w:rsidRDefault="008E464B" w:rsidP="00DE3208">
          <w:pPr>
            <w:suppressAutoHyphens/>
            <w:ind w:right="187"/>
            <w:rPr>
              <w:rFonts w:asciiTheme="majorHAnsi" w:hAnsiTheme="majorHAnsi"/>
              <w:color w:val="000000" w:themeColor="text1"/>
              <w:sz w:val="14"/>
              <w:szCs w:val="18"/>
            </w:rPr>
          </w:pPr>
        </w:p>
      </w:tc>
      <w:tc>
        <w:tcPr>
          <w:tcW w:w="6119" w:type="dxa"/>
          <w:vAlign w:val="center"/>
        </w:tcPr>
        <w:p w14:paraId="09A39017" w14:textId="6F6C81DF" w:rsidR="008E464B" w:rsidRPr="006B2C28" w:rsidRDefault="008E464B" w:rsidP="00DE3208">
          <w:pPr>
            <w:suppressAutoHyphens/>
            <w:ind w:right="187"/>
            <w:rPr>
              <w:rFonts w:asciiTheme="majorHAnsi" w:hAnsiTheme="majorHAnsi"/>
              <w:color w:val="092D74"/>
              <w:sz w:val="14"/>
              <w:szCs w:val="18"/>
            </w:rPr>
          </w:pPr>
          <w:r>
            <w:rPr>
              <w:rFonts w:asciiTheme="majorHAnsi" w:hAnsiTheme="majorHAnsi"/>
              <w:noProof/>
              <w:color w:val="092D74"/>
              <w:sz w:val="14"/>
              <w:szCs w:val="18"/>
            </w:rPr>
            <w:drawing>
              <wp:anchor distT="0" distB="0" distL="114300" distR="114300" simplePos="0" relativeHeight="251668480" behindDoc="0" locked="0" layoutInCell="1" allowOverlap="1" wp14:anchorId="6AEEB3B9" wp14:editId="1CE7510A">
                <wp:simplePos x="0" y="0"/>
                <wp:positionH relativeFrom="column">
                  <wp:posOffset>1675765</wp:posOffset>
                </wp:positionH>
                <wp:positionV relativeFrom="page">
                  <wp:posOffset>280035</wp:posOffset>
                </wp:positionV>
                <wp:extent cx="662940" cy="484505"/>
                <wp:effectExtent l="0" t="0" r="3810" b="0"/>
                <wp:wrapNone/>
                <wp:docPr id="1238424582"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2940" cy="48450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119" w:type="dxa"/>
          <w:vAlign w:val="center"/>
        </w:tcPr>
        <w:p w14:paraId="62DB69C4" w14:textId="77777777" w:rsidR="008E464B" w:rsidRPr="006B2C28" w:rsidRDefault="008E464B" w:rsidP="00DE3208">
          <w:pPr>
            <w:suppressAutoHyphens/>
            <w:ind w:right="187"/>
            <w:rPr>
              <w:rFonts w:asciiTheme="majorHAnsi" w:hAnsiTheme="majorHAnsi"/>
              <w:color w:val="092D74"/>
              <w:sz w:val="14"/>
              <w:szCs w:val="18"/>
            </w:rPr>
          </w:pPr>
        </w:p>
      </w:tc>
      <w:tc>
        <w:tcPr>
          <w:tcW w:w="6119" w:type="dxa"/>
          <w:vAlign w:val="center"/>
        </w:tcPr>
        <w:p w14:paraId="167572E0" w14:textId="77777777" w:rsidR="008E464B" w:rsidRPr="006B2C28" w:rsidRDefault="008E464B" w:rsidP="00DE3208">
          <w:pPr>
            <w:suppressAutoHyphens/>
            <w:ind w:right="187"/>
            <w:rPr>
              <w:rFonts w:asciiTheme="majorHAnsi" w:hAnsiTheme="majorHAnsi"/>
              <w:color w:val="000000" w:themeColor="text1"/>
              <w:sz w:val="14"/>
              <w:szCs w:val="18"/>
            </w:rPr>
          </w:pPr>
        </w:p>
      </w:tc>
      <w:tc>
        <w:tcPr>
          <w:tcW w:w="977" w:type="dxa"/>
          <w:vAlign w:val="center"/>
        </w:tcPr>
        <w:p w14:paraId="32C4B9B7" w14:textId="77777777" w:rsidR="008E464B" w:rsidRPr="006B2C28" w:rsidRDefault="008E464B" w:rsidP="00DE3208">
          <w:pPr>
            <w:suppressAutoHyphens/>
            <w:ind w:right="187"/>
            <w:rPr>
              <w:rFonts w:asciiTheme="majorHAnsi" w:hAnsiTheme="majorHAnsi"/>
              <w:color w:val="092D74"/>
              <w:sz w:val="14"/>
              <w:szCs w:val="18"/>
            </w:rPr>
          </w:pPr>
        </w:p>
      </w:tc>
      <w:tc>
        <w:tcPr>
          <w:tcW w:w="3110" w:type="dxa"/>
          <w:vAlign w:val="center"/>
        </w:tcPr>
        <w:p w14:paraId="4015801D" w14:textId="77777777" w:rsidR="008E464B" w:rsidRPr="006B2C28" w:rsidRDefault="008E464B" w:rsidP="00DE3208">
          <w:pPr>
            <w:suppressAutoHyphens/>
            <w:ind w:right="187"/>
            <w:rPr>
              <w:rFonts w:asciiTheme="majorHAnsi" w:hAnsiTheme="majorHAnsi"/>
              <w:color w:val="092D74"/>
              <w:sz w:val="14"/>
              <w:szCs w:val="18"/>
            </w:rPr>
          </w:pPr>
        </w:p>
      </w:tc>
    </w:tr>
  </w:tbl>
  <w:p w14:paraId="30866343" w14:textId="0E698B6F" w:rsidR="008E464B" w:rsidRDefault="008E464B">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F77B7"/>
    <w:multiLevelType w:val="hybridMultilevel"/>
    <w:tmpl w:val="7A16276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1641356"/>
    <w:multiLevelType w:val="multilevel"/>
    <w:tmpl w:val="C68EC064"/>
    <w:lvl w:ilvl="0">
      <w:start w:val="1"/>
      <w:numFmt w:val="decimal"/>
      <w:pStyle w:val="IIUstp"/>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2552C13"/>
    <w:multiLevelType w:val="hybridMultilevel"/>
    <w:tmpl w:val="2B584E44"/>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3" w15:restartNumberingAfterBreak="0">
    <w:nsid w:val="05663D17"/>
    <w:multiLevelType w:val="multilevel"/>
    <w:tmpl w:val="28A6D8AA"/>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64C4056"/>
    <w:multiLevelType w:val="hybridMultilevel"/>
    <w:tmpl w:val="3724A7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5864F8"/>
    <w:multiLevelType w:val="hybridMultilevel"/>
    <w:tmpl w:val="797E7682"/>
    <w:lvl w:ilvl="0" w:tplc="04150011">
      <w:start w:val="1"/>
      <w:numFmt w:val="decimal"/>
      <w:lvlText w:val="%1)"/>
      <w:lvlJc w:val="left"/>
      <w:pPr>
        <w:ind w:left="1211" w:hanging="360"/>
      </w:p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6" w15:restartNumberingAfterBreak="0">
    <w:nsid w:val="07C654F6"/>
    <w:multiLevelType w:val="hybridMultilevel"/>
    <w:tmpl w:val="2F88E904"/>
    <w:lvl w:ilvl="0" w:tplc="C3BC9DE6">
      <w:start w:val="1"/>
      <w:numFmt w:val="decimal"/>
      <w:lvlText w:val="%1."/>
      <w:lvlJc w:val="left"/>
      <w:pPr>
        <w:ind w:left="1210" w:hanging="360"/>
      </w:pPr>
      <w:rPr>
        <w:rFonts w:hint="default"/>
      </w:rPr>
    </w:lvl>
    <w:lvl w:ilvl="1" w:tplc="04150019" w:tentative="1">
      <w:start w:val="1"/>
      <w:numFmt w:val="lowerLetter"/>
      <w:lvlText w:val="%2."/>
      <w:lvlJc w:val="left"/>
      <w:pPr>
        <w:ind w:left="1930" w:hanging="360"/>
      </w:pPr>
    </w:lvl>
    <w:lvl w:ilvl="2" w:tplc="0415001B" w:tentative="1">
      <w:start w:val="1"/>
      <w:numFmt w:val="lowerRoman"/>
      <w:lvlText w:val="%3."/>
      <w:lvlJc w:val="right"/>
      <w:pPr>
        <w:ind w:left="2650" w:hanging="180"/>
      </w:pPr>
    </w:lvl>
    <w:lvl w:ilvl="3" w:tplc="0415000F" w:tentative="1">
      <w:start w:val="1"/>
      <w:numFmt w:val="decimal"/>
      <w:lvlText w:val="%4."/>
      <w:lvlJc w:val="left"/>
      <w:pPr>
        <w:ind w:left="3370" w:hanging="360"/>
      </w:pPr>
    </w:lvl>
    <w:lvl w:ilvl="4" w:tplc="04150019" w:tentative="1">
      <w:start w:val="1"/>
      <w:numFmt w:val="lowerLetter"/>
      <w:lvlText w:val="%5."/>
      <w:lvlJc w:val="left"/>
      <w:pPr>
        <w:ind w:left="4090" w:hanging="360"/>
      </w:pPr>
    </w:lvl>
    <w:lvl w:ilvl="5" w:tplc="0415001B" w:tentative="1">
      <w:start w:val="1"/>
      <w:numFmt w:val="lowerRoman"/>
      <w:lvlText w:val="%6."/>
      <w:lvlJc w:val="right"/>
      <w:pPr>
        <w:ind w:left="4810" w:hanging="180"/>
      </w:pPr>
    </w:lvl>
    <w:lvl w:ilvl="6" w:tplc="0415000F" w:tentative="1">
      <w:start w:val="1"/>
      <w:numFmt w:val="decimal"/>
      <w:lvlText w:val="%7."/>
      <w:lvlJc w:val="left"/>
      <w:pPr>
        <w:ind w:left="5530" w:hanging="360"/>
      </w:pPr>
    </w:lvl>
    <w:lvl w:ilvl="7" w:tplc="04150019" w:tentative="1">
      <w:start w:val="1"/>
      <w:numFmt w:val="lowerLetter"/>
      <w:lvlText w:val="%8."/>
      <w:lvlJc w:val="left"/>
      <w:pPr>
        <w:ind w:left="6250" w:hanging="360"/>
      </w:pPr>
    </w:lvl>
    <w:lvl w:ilvl="8" w:tplc="0415001B" w:tentative="1">
      <w:start w:val="1"/>
      <w:numFmt w:val="lowerRoman"/>
      <w:lvlText w:val="%9."/>
      <w:lvlJc w:val="right"/>
      <w:pPr>
        <w:ind w:left="6970" w:hanging="180"/>
      </w:pPr>
    </w:lvl>
  </w:abstractNum>
  <w:abstractNum w:abstractNumId="7" w15:restartNumberingAfterBreak="0">
    <w:nsid w:val="08345938"/>
    <w:multiLevelType w:val="hybridMultilevel"/>
    <w:tmpl w:val="143ECC82"/>
    <w:lvl w:ilvl="0" w:tplc="04150003">
      <w:start w:val="1"/>
      <w:numFmt w:val="bullet"/>
      <w:lvlText w:val="o"/>
      <w:lvlJc w:val="left"/>
      <w:pPr>
        <w:ind w:left="1494" w:hanging="360"/>
      </w:pPr>
      <w:rPr>
        <w:rFonts w:ascii="Courier New" w:hAnsi="Courier New" w:cs="Courier New"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8" w15:restartNumberingAfterBreak="0">
    <w:nsid w:val="09874443"/>
    <w:multiLevelType w:val="hybridMultilevel"/>
    <w:tmpl w:val="1A6CF31C"/>
    <w:lvl w:ilvl="0" w:tplc="5A1E8322">
      <w:start w:val="1"/>
      <w:numFmt w:val="decimal"/>
      <w:lvlText w:val="%1)"/>
      <w:lvlJc w:val="left"/>
      <w:pPr>
        <w:ind w:left="851" w:hanging="426"/>
      </w:pPr>
      <w:rPr>
        <w:rFonts w:hint="default"/>
      </w:rPr>
    </w:lvl>
    <w:lvl w:ilvl="1" w:tplc="04150019">
      <w:start w:val="1"/>
      <w:numFmt w:val="lowerLetter"/>
      <w:lvlText w:val="%2."/>
      <w:lvlJc w:val="left"/>
      <w:pPr>
        <w:ind w:left="1079" w:hanging="360"/>
      </w:pPr>
    </w:lvl>
    <w:lvl w:ilvl="2" w:tplc="0415001B" w:tentative="1">
      <w:start w:val="1"/>
      <w:numFmt w:val="lowerRoman"/>
      <w:lvlText w:val="%3."/>
      <w:lvlJc w:val="right"/>
      <w:pPr>
        <w:ind w:left="1799" w:hanging="180"/>
      </w:pPr>
    </w:lvl>
    <w:lvl w:ilvl="3" w:tplc="0415000F" w:tentative="1">
      <w:start w:val="1"/>
      <w:numFmt w:val="decimal"/>
      <w:lvlText w:val="%4."/>
      <w:lvlJc w:val="left"/>
      <w:pPr>
        <w:ind w:left="2519" w:hanging="360"/>
      </w:pPr>
    </w:lvl>
    <w:lvl w:ilvl="4" w:tplc="04150019" w:tentative="1">
      <w:start w:val="1"/>
      <w:numFmt w:val="lowerLetter"/>
      <w:lvlText w:val="%5."/>
      <w:lvlJc w:val="left"/>
      <w:pPr>
        <w:ind w:left="3239" w:hanging="360"/>
      </w:pPr>
    </w:lvl>
    <w:lvl w:ilvl="5" w:tplc="0415001B" w:tentative="1">
      <w:start w:val="1"/>
      <w:numFmt w:val="lowerRoman"/>
      <w:lvlText w:val="%6."/>
      <w:lvlJc w:val="right"/>
      <w:pPr>
        <w:ind w:left="3959" w:hanging="180"/>
      </w:pPr>
    </w:lvl>
    <w:lvl w:ilvl="6" w:tplc="0415000F" w:tentative="1">
      <w:start w:val="1"/>
      <w:numFmt w:val="decimal"/>
      <w:lvlText w:val="%7."/>
      <w:lvlJc w:val="left"/>
      <w:pPr>
        <w:ind w:left="4679" w:hanging="360"/>
      </w:pPr>
    </w:lvl>
    <w:lvl w:ilvl="7" w:tplc="04150019" w:tentative="1">
      <w:start w:val="1"/>
      <w:numFmt w:val="lowerLetter"/>
      <w:lvlText w:val="%8."/>
      <w:lvlJc w:val="left"/>
      <w:pPr>
        <w:ind w:left="5399" w:hanging="360"/>
      </w:pPr>
    </w:lvl>
    <w:lvl w:ilvl="8" w:tplc="0415001B" w:tentative="1">
      <w:start w:val="1"/>
      <w:numFmt w:val="lowerRoman"/>
      <w:lvlText w:val="%9."/>
      <w:lvlJc w:val="right"/>
      <w:pPr>
        <w:ind w:left="6119" w:hanging="180"/>
      </w:pPr>
    </w:lvl>
  </w:abstractNum>
  <w:abstractNum w:abstractNumId="9" w15:restartNumberingAfterBreak="0">
    <w:nsid w:val="0A2438D1"/>
    <w:multiLevelType w:val="hybridMultilevel"/>
    <w:tmpl w:val="27346E9C"/>
    <w:lvl w:ilvl="0" w:tplc="B8D8D370">
      <w:start w:val="1"/>
      <w:numFmt w:val="decimal"/>
      <w:pStyle w:val="IParagraf"/>
      <w:lvlText w:val="§ %1"/>
      <w:lvlJc w:val="center"/>
      <w:pPr>
        <w:ind w:left="4754" w:hanging="360"/>
      </w:pPr>
      <w:rPr>
        <w:rFonts w:ascii="Verdana" w:hAnsi="Verdana" w:cs="Arial" w:hint="default"/>
        <w:b/>
        <w:bCs w:val="0"/>
        <w:i w:val="0"/>
        <w:iCs w:val="0"/>
        <w:caps w:val="0"/>
        <w:smallCaps w:val="0"/>
        <w:strike w:val="0"/>
        <w:dstrike w:val="0"/>
        <w:noProof w:val="0"/>
        <w:vanish w:val="0"/>
        <w:color w:val="000000"/>
        <w:spacing w:val="0"/>
        <w:kern w:val="0"/>
        <w:position w:val="0"/>
        <w:sz w:val="20"/>
        <w:szCs w:val="20"/>
        <w:u w:val="none"/>
        <w:vertAlign w:val="baseline"/>
        <w:em w:val="none"/>
      </w:rPr>
    </w:lvl>
    <w:lvl w:ilvl="1" w:tplc="B0762186">
      <w:start w:val="1"/>
      <w:numFmt w:val="decimal"/>
      <w:lvlText w:val="%2."/>
      <w:lvlJc w:val="left"/>
      <w:pPr>
        <w:ind w:left="1296" w:hanging="360"/>
      </w:pPr>
      <w:rPr>
        <w:rFonts w:hint="default"/>
        <w:b/>
      </w:rPr>
    </w:lvl>
    <w:lvl w:ilvl="2" w:tplc="0415001B" w:tentative="1">
      <w:start w:val="1"/>
      <w:numFmt w:val="lowerRoman"/>
      <w:lvlText w:val="%3."/>
      <w:lvlJc w:val="right"/>
      <w:pPr>
        <w:ind w:left="2016" w:hanging="180"/>
      </w:pPr>
    </w:lvl>
    <w:lvl w:ilvl="3" w:tplc="0415000F" w:tentative="1">
      <w:start w:val="1"/>
      <w:numFmt w:val="decimal"/>
      <w:lvlText w:val="%4."/>
      <w:lvlJc w:val="left"/>
      <w:pPr>
        <w:ind w:left="2736" w:hanging="360"/>
      </w:pPr>
    </w:lvl>
    <w:lvl w:ilvl="4" w:tplc="04150019" w:tentative="1">
      <w:start w:val="1"/>
      <w:numFmt w:val="lowerLetter"/>
      <w:lvlText w:val="%5."/>
      <w:lvlJc w:val="left"/>
      <w:pPr>
        <w:ind w:left="3456" w:hanging="360"/>
      </w:pPr>
    </w:lvl>
    <w:lvl w:ilvl="5" w:tplc="0415001B" w:tentative="1">
      <w:start w:val="1"/>
      <w:numFmt w:val="lowerRoman"/>
      <w:lvlText w:val="%6."/>
      <w:lvlJc w:val="right"/>
      <w:pPr>
        <w:ind w:left="4176" w:hanging="180"/>
      </w:pPr>
    </w:lvl>
    <w:lvl w:ilvl="6" w:tplc="0415000F" w:tentative="1">
      <w:start w:val="1"/>
      <w:numFmt w:val="decimal"/>
      <w:lvlText w:val="%7."/>
      <w:lvlJc w:val="left"/>
      <w:pPr>
        <w:ind w:left="4896" w:hanging="360"/>
      </w:pPr>
    </w:lvl>
    <w:lvl w:ilvl="7" w:tplc="04150019" w:tentative="1">
      <w:start w:val="1"/>
      <w:numFmt w:val="lowerLetter"/>
      <w:lvlText w:val="%8."/>
      <w:lvlJc w:val="left"/>
      <w:pPr>
        <w:ind w:left="5616" w:hanging="360"/>
      </w:pPr>
    </w:lvl>
    <w:lvl w:ilvl="8" w:tplc="0415001B" w:tentative="1">
      <w:start w:val="1"/>
      <w:numFmt w:val="lowerRoman"/>
      <w:lvlText w:val="%9."/>
      <w:lvlJc w:val="right"/>
      <w:pPr>
        <w:ind w:left="6336" w:hanging="180"/>
      </w:pPr>
    </w:lvl>
  </w:abstractNum>
  <w:abstractNum w:abstractNumId="10" w15:restartNumberingAfterBreak="0">
    <w:nsid w:val="0A3960DC"/>
    <w:multiLevelType w:val="hybridMultilevel"/>
    <w:tmpl w:val="D488FFDA"/>
    <w:lvl w:ilvl="0" w:tplc="F93279C2">
      <w:start w:val="1"/>
      <w:numFmt w:val="decimal"/>
      <w:lvlText w:val="%1)"/>
      <w:lvlJc w:val="left"/>
      <w:pPr>
        <w:ind w:left="720" w:hanging="360"/>
      </w:pPr>
      <w:rPr>
        <w:rFonts w:ascii="Arial" w:hAnsi="Arial" w:cs="Times New Roman" w:hint="default"/>
        <w:b w:val="0"/>
        <w:i w:val="0"/>
        <w:sz w:val="18"/>
      </w:rPr>
    </w:lvl>
    <w:lvl w:ilvl="1" w:tplc="03F08B78">
      <w:start w:val="1"/>
      <w:numFmt w:val="lowerLetter"/>
      <w:lvlText w:val="%2."/>
      <w:lvlJc w:val="left"/>
      <w:pPr>
        <w:snapToGrid w:val="0"/>
        <w:ind w:left="1440" w:hanging="360"/>
      </w:pPr>
      <w:rPr>
        <w:rFonts w:ascii="Times New Roman" w:hAnsi="Times New Roman" w:cs="Times New Roman" w:hint="default"/>
        <w:b w:val="0"/>
        <w:bCs w:val="0"/>
        <w:i w:val="0"/>
        <w:iCs w:val="0"/>
        <w:caps w:val="0"/>
        <w:smallCaps w:val="0"/>
        <w:strike w:val="0"/>
        <w:dstrike w:val="0"/>
        <w:vanish w:val="0"/>
        <w:webHidden w:val="0"/>
        <w:color w:val="000000"/>
        <w:spacing w:val="0"/>
        <w:kern w:val="0"/>
        <w:position w:val="0"/>
        <w:u w:val="none"/>
        <w:effect w:val="none"/>
        <w:vertAlign w:val="baseline"/>
        <w:specVanish w:val="0"/>
      </w:rPr>
    </w:lvl>
    <w:lvl w:ilvl="2" w:tplc="CDC45772">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15:restartNumberingAfterBreak="0">
    <w:nsid w:val="0A8C3EC5"/>
    <w:multiLevelType w:val="hybridMultilevel"/>
    <w:tmpl w:val="74FC4C00"/>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2" w15:restartNumberingAfterBreak="0">
    <w:nsid w:val="0A940FF2"/>
    <w:multiLevelType w:val="multilevel"/>
    <w:tmpl w:val="0F7A3EAE"/>
    <w:lvl w:ilvl="0">
      <w:start w:val="16"/>
      <w:numFmt w:val="decimal"/>
      <w:lvlText w:val="%1."/>
      <w:lvlJc w:val="left"/>
      <w:pPr>
        <w:ind w:left="480" w:hanging="480"/>
      </w:pPr>
      <w:rPr>
        <w:rFonts w:cs="Times New Roman" w:hint="default"/>
        <w:b/>
        <w:sz w:val="20"/>
        <w:szCs w:val="20"/>
        <w:u w:val="none"/>
      </w:rPr>
    </w:lvl>
    <w:lvl w:ilvl="1">
      <w:start w:val="1"/>
      <w:numFmt w:val="decimal"/>
      <w:lvlText w:val="%1.%2."/>
      <w:lvlJc w:val="left"/>
      <w:pPr>
        <w:ind w:left="1048" w:hanging="480"/>
      </w:pPr>
      <w:rPr>
        <w:rFonts w:cs="Times New Roman" w:hint="default"/>
        <w:b/>
        <w:sz w:val="20"/>
        <w:szCs w:val="20"/>
        <w:u w:val="none"/>
      </w:rPr>
    </w:lvl>
    <w:lvl w:ilvl="2">
      <w:start w:val="1"/>
      <w:numFmt w:val="decimal"/>
      <w:lvlText w:val="%1.%2.%3."/>
      <w:lvlJc w:val="left"/>
      <w:pPr>
        <w:ind w:left="720" w:hanging="720"/>
      </w:pPr>
      <w:rPr>
        <w:rFonts w:cs="Times New Roman" w:hint="default"/>
        <w:b w:val="0"/>
        <w:u w:val="none"/>
      </w:rPr>
    </w:lvl>
    <w:lvl w:ilvl="3">
      <w:start w:val="1"/>
      <w:numFmt w:val="decimal"/>
      <w:lvlText w:val="%1.%2.%3.%4."/>
      <w:lvlJc w:val="left"/>
      <w:pPr>
        <w:ind w:left="720" w:hanging="720"/>
      </w:pPr>
      <w:rPr>
        <w:rFonts w:cs="Times New Roman" w:hint="default"/>
        <w:b/>
        <w:u w:val="none"/>
      </w:rPr>
    </w:lvl>
    <w:lvl w:ilvl="4">
      <w:start w:val="1"/>
      <w:numFmt w:val="decimal"/>
      <w:lvlText w:val="%1.%2.%3.%4.%5."/>
      <w:lvlJc w:val="left"/>
      <w:pPr>
        <w:ind w:left="1080" w:hanging="1080"/>
      </w:pPr>
      <w:rPr>
        <w:rFonts w:cs="Times New Roman" w:hint="default"/>
        <w:u w:val="none"/>
      </w:rPr>
    </w:lvl>
    <w:lvl w:ilvl="5">
      <w:start w:val="1"/>
      <w:numFmt w:val="decimal"/>
      <w:lvlText w:val="%1.%2.%3.%4.%5.%6."/>
      <w:lvlJc w:val="left"/>
      <w:pPr>
        <w:ind w:left="1080" w:hanging="1080"/>
      </w:pPr>
      <w:rPr>
        <w:rFonts w:cs="Times New Roman" w:hint="default"/>
        <w:u w:val="none"/>
      </w:rPr>
    </w:lvl>
    <w:lvl w:ilvl="6">
      <w:start w:val="1"/>
      <w:numFmt w:val="decimal"/>
      <w:lvlText w:val="%1.%2.%3.%4.%5.%6.%7."/>
      <w:lvlJc w:val="left"/>
      <w:pPr>
        <w:ind w:left="1440" w:hanging="1440"/>
      </w:pPr>
      <w:rPr>
        <w:rFonts w:cs="Times New Roman" w:hint="default"/>
        <w:u w:val="none"/>
      </w:rPr>
    </w:lvl>
    <w:lvl w:ilvl="7">
      <w:start w:val="1"/>
      <w:numFmt w:val="decimal"/>
      <w:lvlText w:val="%1.%2.%3.%4.%5.%6.%7.%8."/>
      <w:lvlJc w:val="left"/>
      <w:pPr>
        <w:ind w:left="1440" w:hanging="1440"/>
      </w:pPr>
      <w:rPr>
        <w:rFonts w:cs="Times New Roman" w:hint="default"/>
        <w:u w:val="none"/>
      </w:rPr>
    </w:lvl>
    <w:lvl w:ilvl="8">
      <w:start w:val="1"/>
      <w:numFmt w:val="decimal"/>
      <w:lvlText w:val="%1.%2.%3.%4.%5.%6.%7.%8.%9."/>
      <w:lvlJc w:val="left"/>
      <w:pPr>
        <w:ind w:left="1800" w:hanging="1800"/>
      </w:pPr>
      <w:rPr>
        <w:rFonts w:cs="Times New Roman" w:hint="default"/>
        <w:u w:val="none"/>
      </w:rPr>
    </w:lvl>
  </w:abstractNum>
  <w:abstractNum w:abstractNumId="13" w15:restartNumberingAfterBreak="0">
    <w:nsid w:val="0AF5180D"/>
    <w:multiLevelType w:val="hybridMultilevel"/>
    <w:tmpl w:val="B46AD22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FE5720"/>
    <w:multiLevelType w:val="hybridMultilevel"/>
    <w:tmpl w:val="796E01EC"/>
    <w:lvl w:ilvl="0" w:tplc="FFFFFFFF">
      <w:start w:val="1"/>
      <w:numFmt w:val="bullet"/>
      <w:lvlText w:val=""/>
      <w:lvlJc w:val="left"/>
      <w:pPr>
        <w:tabs>
          <w:tab w:val="num" w:pos="360"/>
        </w:tabs>
        <w:ind w:left="360" w:hanging="360"/>
      </w:pPr>
      <w:rPr>
        <w:rFonts w:ascii="Wingdings" w:hAnsi="Wingdings" w:hint="default"/>
        <w:sz w:val="40"/>
      </w:rPr>
    </w:lvl>
    <w:lvl w:ilvl="1" w:tplc="04150005">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B84728B"/>
    <w:multiLevelType w:val="multilevel"/>
    <w:tmpl w:val="27880A9E"/>
    <w:lvl w:ilvl="0">
      <w:start w:val="1"/>
      <w:numFmt w:val="decimal"/>
      <w:lvlText w:val="%1."/>
      <w:lvlJc w:val="left"/>
      <w:pPr>
        <w:ind w:left="720" w:hanging="360"/>
      </w:pPr>
      <w:rPr>
        <w:rFonts w:ascii="Calibri" w:eastAsia="Calibri" w:hAnsi="Calibri" w:cs="Arial"/>
        <w:i w:val="0"/>
        <w:u w:val="none"/>
      </w:rPr>
    </w:lvl>
    <w:lvl w:ilvl="1">
      <w:start w:val="1"/>
      <w:numFmt w:val="decimal"/>
      <w:isLgl/>
      <w:lvlText w:val="%1.%2."/>
      <w:lvlJc w:val="left"/>
      <w:pPr>
        <w:ind w:left="1080" w:hanging="360"/>
      </w:pPr>
      <w:rPr>
        <w:rFonts w:hint="default"/>
        <w:b/>
        <w:strike w:val="0"/>
      </w:rPr>
    </w:lvl>
    <w:lvl w:ilvl="2">
      <w:start w:val="1"/>
      <w:numFmt w:val="decimal"/>
      <w:isLgl/>
      <w:lvlText w:val="%1.%2.%3."/>
      <w:lvlJc w:val="left"/>
      <w:pPr>
        <w:ind w:left="1288" w:hanging="720"/>
      </w:pPr>
      <w:rPr>
        <w:rFonts w:hint="default"/>
        <w:b/>
        <w:strike w:val="0"/>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6" w15:restartNumberingAfterBreak="0">
    <w:nsid w:val="0B9E5B11"/>
    <w:multiLevelType w:val="hybridMultilevel"/>
    <w:tmpl w:val="6E345D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C4C7E4E"/>
    <w:multiLevelType w:val="multilevel"/>
    <w:tmpl w:val="D244277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strike w:val="0"/>
      </w:rPr>
    </w:lvl>
    <w:lvl w:ilvl="2">
      <w:start w:val="1"/>
      <w:numFmt w:val="decimal"/>
      <w:lvlText w:val="%1.%2.%3."/>
      <w:lvlJc w:val="left"/>
      <w:pPr>
        <w:ind w:left="720" w:hanging="720"/>
      </w:pPr>
      <w:rPr>
        <w:rFonts w:hint="default"/>
        <w:strike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0B401DC"/>
    <w:multiLevelType w:val="multilevel"/>
    <w:tmpl w:val="BF9423E6"/>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13B36418"/>
    <w:multiLevelType w:val="hybridMultilevel"/>
    <w:tmpl w:val="60447298"/>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0" w15:restartNumberingAfterBreak="0">
    <w:nsid w:val="13C22EBF"/>
    <w:multiLevelType w:val="hybridMultilevel"/>
    <w:tmpl w:val="C51E9D1C"/>
    <w:lvl w:ilvl="0" w:tplc="CC1E4B78">
      <w:start w:val="1"/>
      <w:numFmt w:val="decimal"/>
      <w:pStyle w:val="Styl1"/>
      <w:lvlText w:val="%1."/>
      <w:lvlJc w:val="left"/>
      <w:pPr>
        <w:ind w:left="1911" w:hanging="360"/>
      </w:pPr>
      <w:rPr>
        <w:b/>
      </w:rPr>
    </w:lvl>
    <w:lvl w:ilvl="1" w:tplc="04150019" w:tentative="1">
      <w:start w:val="1"/>
      <w:numFmt w:val="lowerLetter"/>
      <w:lvlText w:val="%2."/>
      <w:lvlJc w:val="left"/>
      <w:pPr>
        <w:ind w:left="2631" w:hanging="360"/>
      </w:pPr>
    </w:lvl>
    <w:lvl w:ilvl="2" w:tplc="0415001B" w:tentative="1">
      <w:start w:val="1"/>
      <w:numFmt w:val="lowerRoman"/>
      <w:lvlText w:val="%3."/>
      <w:lvlJc w:val="right"/>
      <w:pPr>
        <w:ind w:left="3351" w:hanging="180"/>
      </w:pPr>
    </w:lvl>
    <w:lvl w:ilvl="3" w:tplc="0415000F" w:tentative="1">
      <w:start w:val="1"/>
      <w:numFmt w:val="decimal"/>
      <w:lvlText w:val="%4."/>
      <w:lvlJc w:val="left"/>
      <w:pPr>
        <w:ind w:left="4071" w:hanging="360"/>
      </w:pPr>
    </w:lvl>
    <w:lvl w:ilvl="4" w:tplc="04150019" w:tentative="1">
      <w:start w:val="1"/>
      <w:numFmt w:val="lowerLetter"/>
      <w:lvlText w:val="%5."/>
      <w:lvlJc w:val="left"/>
      <w:pPr>
        <w:ind w:left="4791" w:hanging="360"/>
      </w:pPr>
    </w:lvl>
    <w:lvl w:ilvl="5" w:tplc="0415001B" w:tentative="1">
      <w:start w:val="1"/>
      <w:numFmt w:val="lowerRoman"/>
      <w:lvlText w:val="%6."/>
      <w:lvlJc w:val="right"/>
      <w:pPr>
        <w:ind w:left="5511" w:hanging="180"/>
      </w:pPr>
    </w:lvl>
    <w:lvl w:ilvl="6" w:tplc="0415000F" w:tentative="1">
      <w:start w:val="1"/>
      <w:numFmt w:val="decimal"/>
      <w:lvlText w:val="%7."/>
      <w:lvlJc w:val="left"/>
      <w:pPr>
        <w:ind w:left="6231" w:hanging="360"/>
      </w:pPr>
    </w:lvl>
    <w:lvl w:ilvl="7" w:tplc="04150019" w:tentative="1">
      <w:start w:val="1"/>
      <w:numFmt w:val="lowerLetter"/>
      <w:lvlText w:val="%8."/>
      <w:lvlJc w:val="left"/>
      <w:pPr>
        <w:ind w:left="6951" w:hanging="360"/>
      </w:pPr>
    </w:lvl>
    <w:lvl w:ilvl="8" w:tplc="0415001B" w:tentative="1">
      <w:start w:val="1"/>
      <w:numFmt w:val="lowerRoman"/>
      <w:lvlText w:val="%9."/>
      <w:lvlJc w:val="right"/>
      <w:pPr>
        <w:ind w:left="7671" w:hanging="180"/>
      </w:pPr>
    </w:lvl>
  </w:abstractNum>
  <w:abstractNum w:abstractNumId="21" w15:restartNumberingAfterBreak="0">
    <w:nsid w:val="149728AF"/>
    <w:multiLevelType w:val="hybridMultilevel"/>
    <w:tmpl w:val="E6AC0394"/>
    <w:lvl w:ilvl="0" w:tplc="80AE024E">
      <w:start w:val="1"/>
      <w:numFmt w:val="decimal"/>
      <w:lvlText w:val="%1)"/>
      <w:lvlJc w:val="left"/>
      <w:pPr>
        <w:ind w:left="502" w:hanging="360"/>
      </w:pPr>
      <w:rPr>
        <w:rFonts w:ascii="Calibri" w:hAnsi="Calibri" w:hint="default"/>
        <w:b w:val="0"/>
        <w:i w:val="0"/>
        <w:strike w:val="0"/>
        <w:color w:val="auto"/>
        <w:sz w:val="22"/>
      </w:rPr>
    </w:lvl>
    <w:lvl w:ilvl="1" w:tplc="03F08B78">
      <w:start w:val="1"/>
      <w:numFmt w:val="lowerLetter"/>
      <w:lvlText w:val="%2."/>
      <w:lvlJc w:val="left"/>
      <w:pPr>
        <w:ind w:left="144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CDC45772">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5726CAF"/>
    <w:multiLevelType w:val="multilevel"/>
    <w:tmpl w:val="D7881B14"/>
    <w:lvl w:ilvl="0">
      <w:start w:val="11"/>
      <w:numFmt w:val="decimal"/>
      <w:lvlText w:val="%1."/>
      <w:lvlJc w:val="left"/>
      <w:pPr>
        <w:ind w:left="480" w:hanging="480"/>
      </w:pPr>
      <w:rPr>
        <w:rFonts w:hint="default"/>
      </w:rPr>
    </w:lvl>
    <w:lvl w:ilvl="1">
      <w:start w:val="1"/>
      <w:numFmt w:val="decimal"/>
      <w:lvlText w:val="12.%2."/>
      <w:lvlJc w:val="left"/>
      <w:pPr>
        <w:ind w:left="720" w:hanging="720"/>
      </w:pPr>
      <w:rPr>
        <w:b/>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57D0C35"/>
    <w:multiLevelType w:val="multilevel"/>
    <w:tmpl w:val="82F6772C"/>
    <w:lvl w:ilvl="0">
      <w:start w:val="1"/>
      <w:numFmt w:val="decimal"/>
      <w:lvlText w:val="%1."/>
      <w:lvlJc w:val="left"/>
      <w:pPr>
        <w:ind w:left="360" w:hanging="360"/>
      </w:pPr>
      <w:rPr>
        <w:rFonts w:cs="Times New Roman"/>
        <w:b w:val="0"/>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15:restartNumberingAfterBreak="0">
    <w:nsid w:val="15F45539"/>
    <w:multiLevelType w:val="hybridMultilevel"/>
    <w:tmpl w:val="7E9CC5DC"/>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25" w15:restartNumberingAfterBreak="0">
    <w:nsid w:val="170E1BBE"/>
    <w:multiLevelType w:val="multilevel"/>
    <w:tmpl w:val="A01CE196"/>
    <w:lvl w:ilvl="0">
      <w:start w:val="1"/>
      <w:numFmt w:val="decimal"/>
      <w:lvlText w:val="%1."/>
      <w:lvlJc w:val="left"/>
      <w:pPr>
        <w:tabs>
          <w:tab w:val="num" w:pos="1778"/>
        </w:tabs>
        <w:ind w:left="1778" w:hanging="360"/>
      </w:pPr>
    </w:lvl>
    <w:lvl w:ilvl="1">
      <w:start w:val="1"/>
      <w:numFmt w:val="decimal"/>
      <w:lvlText w:val="%2."/>
      <w:lvlJc w:val="left"/>
      <w:pPr>
        <w:ind w:left="1899" w:hanging="450"/>
      </w:pPr>
      <w:rPr>
        <w:rFonts w:ascii="Calibri" w:hAnsi="Calibri" w:hint="default"/>
        <w:b/>
        <w:i w:val="0"/>
        <w:color w:val="auto"/>
      </w:rPr>
    </w:lvl>
    <w:lvl w:ilvl="2">
      <w:start w:val="1"/>
      <w:numFmt w:val="decimal"/>
      <w:isLgl/>
      <w:lvlText w:val="%1.%2.%3."/>
      <w:lvlJc w:val="left"/>
      <w:pPr>
        <w:ind w:left="2138" w:hanging="720"/>
      </w:pPr>
      <w:rPr>
        <w:rFonts w:ascii="Arial" w:hAnsi="Arial" w:hint="default"/>
        <w:color w:val="auto"/>
      </w:rPr>
    </w:lvl>
    <w:lvl w:ilvl="3">
      <w:start w:val="1"/>
      <w:numFmt w:val="decimal"/>
      <w:isLgl/>
      <w:lvlText w:val="%1.%2.%3.%4."/>
      <w:lvlJc w:val="left"/>
      <w:pPr>
        <w:ind w:left="2138" w:hanging="720"/>
      </w:pPr>
      <w:rPr>
        <w:rFonts w:ascii="Arial" w:hAnsi="Arial" w:hint="default"/>
        <w:color w:val="auto"/>
      </w:rPr>
    </w:lvl>
    <w:lvl w:ilvl="4">
      <w:start w:val="1"/>
      <w:numFmt w:val="decimal"/>
      <w:isLgl/>
      <w:lvlText w:val="%1.%2.%3.%4.%5."/>
      <w:lvlJc w:val="left"/>
      <w:pPr>
        <w:ind w:left="2498" w:hanging="1080"/>
      </w:pPr>
      <w:rPr>
        <w:rFonts w:ascii="Arial" w:hAnsi="Arial" w:hint="default"/>
        <w:color w:val="auto"/>
      </w:rPr>
    </w:lvl>
    <w:lvl w:ilvl="5">
      <w:start w:val="1"/>
      <w:numFmt w:val="decimal"/>
      <w:isLgl/>
      <w:lvlText w:val="%1.%2.%3.%4.%5.%6."/>
      <w:lvlJc w:val="left"/>
      <w:pPr>
        <w:ind w:left="2498" w:hanging="1080"/>
      </w:pPr>
      <w:rPr>
        <w:rFonts w:ascii="Arial" w:hAnsi="Arial" w:hint="default"/>
        <w:color w:val="auto"/>
      </w:rPr>
    </w:lvl>
    <w:lvl w:ilvl="6">
      <w:start w:val="1"/>
      <w:numFmt w:val="decimal"/>
      <w:isLgl/>
      <w:lvlText w:val="%1.%2.%3.%4.%5.%6.%7."/>
      <w:lvlJc w:val="left"/>
      <w:pPr>
        <w:ind w:left="2858" w:hanging="1440"/>
      </w:pPr>
      <w:rPr>
        <w:rFonts w:ascii="Arial" w:hAnsi="Arial" w:hint="default"/>
        <w:color w:val="auto"/>
      </w:rPr>
    </w:lvl>
    <w:lvl w:ilvl="7">
      <w:start w:val="1"/>
      <w:numFmt w:val="decimal"/>
      <w:isLgl/>
      <w:lvlText w:val="%1.%2.%3.%4.%5.%6.%7.%8."/>
      <w:lvlJc w:val="left"/>
      <w:pPr>
        <w:ind w:left="2858" w:hanging="1440"/>
      </w:pPr>
      <w:rPr>
        <w:rFonts w:ascii="Arial" w:hAnsi="Arial" w:hint="default"/>
        <w:color w:val="auto"/>
      </w:rPr>
    </w:lvl>
    <w:lvl w:ilvl="8">
      <w:start w:val="1"/>
      <w:numFmt w:val="decimal"/>
      <w:isLgl/>
      <w:lvlText w:val="%1.%2.%3.%4.%5.%6.%7.%8.%9."/>
      <w:lvlJc w:val="left"/>
      <w:pPr>
        <w:ind w:left="3218" w:hanging="1800"/>
      </w:pPr>
      <w:rPr>
        <w:rFonts w:ascii="Arial" w:hAnsi="Arial" w:hint="default"/>
        <w:color w:val="auto"/>
      </w:rPr>
    </w:lvl>
  </w:abstractNum>
  <w:abstractNum w:abstractNumId="26" w15:restartNumberingAfterBreak="0">
    <w:nsid w:val="17CF27E1"/>
    <w:multiLevelType w:val="hybridMultilevel"/>
    <w:tmpl w:val="15F833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80B25FF"/>
    <w:multiLevelType w:val="multilevel"/>
    <w:tmpl w:val="186AF4AE"/>
    <w:styleLink w:val="list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8367340"/>
    <w:multiLevelType w:val="hybridMultilevel"/>
    <w:tmpl w:val="6EBA7014"/>
    <w:lvl w:ilvl="0" w:tplc="04150011">
      <w:start w:val="1"/>
      <w:numFmt w:val="decimal"/>
      <w:lvlText w:val="%1)"/>
      <w:lvlJc w:val="left"/>
      <w:pPr>
        <w:ind w:left="1440" w:hanging="360"/>
      </w:pPr>
      <w:rPr>
        <w:rFont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18C747E4"/>
    <w:multiLevelType w:val="hybridMultilevel"/>
    <w:tmpl w:val="F31AF806"/>
    <w:lvl w:ilvl="0" w:tplc="04150003">
      <w:start w:val="1"/>
      <w:numFmt w:val="bullet"/>
      <w:lvlText w:val="o"/>
      <w:lvlJc w:val="left"/>
      <w:pPr>
        <w:ind w:left="1210" w:hanging="360"/>
      </w:pPr>
      <w:rPr>
        <w:rFonts w:ascii="Courier New" w:hAnsi="Courier New" w:cs="Courier New" w:hint="default"/>
      </w:rPr>
    </w:lvl>
    <w:lvl w:ilvl="1" w:tplc="04150003" w:tentative="1">
      <w:start w:val="1"/>
      <w:numFmt w:val="bullet"/>
      <w:lvlText w:val="o"/>
      <w:lvlJc w:val="left"/>
      <w:pPr>
        <w:ind w:left="1930" w:hanging="360"/>
      </w:pPr>
      <w:rPr>
        <w:rFonts w:ascii="Courier New" w:hAnsi="Courier New" w:cs="Courier New" w:hint="default"/>
      </w:rPr>
    </w:lvl>
    <w:lvl w:ilvl="2" w:tplc="04150005" w:tentative="1">
      <w:start w:val="1"/>
      <w:numFmt w:val="bullet"/>
      <w:lvlText w:val=""/>
      <w:lvlJc w:val="left"/>
      <w:pPr>
        <w:ind w:left="2650" w:hanging="360"/>
      </w:pPr>
      <w:rPr>
        <w:rFonts w:ascii="Wingdings" w:hAnsi="Wingdings" w:hint="default"/>
      </w:rPr>
    </w:lvl>
    <w:lvl w:ilvl="3" w:tplc="04150001" w:tentative="1">
      <w:start w:val="1"/>
      <w:numFmt w:val="bullet"/>
      <w:lvlText w:val=""/>
      <w:lvlJc w:val="left"/>
      <w:pPr>
        <w:ind w:left="3370" w:hanging="360"/>
      </w:pPr>
      <w:rPr>
        <w:rFonts w:ascii="Symbol" w:hAnsi="Symbol" w:hint="default"/>
      </w:rPr>
    </w:lvl>
    <w:lvl w:ilvl="4" w:tplc="04150003" w:tentative="1">
      <w:start w:val="1"/>
      <w:numFmt w:val="bullet"/>
      <w:lvlText w:val="o"/>
      <w:lvlJc w:val="left"/>
      <w:pPr>
        <w:ind w:left="4090" w:hanging="360"/>
      </w:pPr>
      <w:rPr>
        <w:rFonts w:ascii="Courier New" w:hAnsi="Courier New" w:cs="Courier New" w:hint="default"/>
      </w:rPr>
    </w:lvl>
    <w:lvl w:ilvl="5" w:tplc="04150005" w:tentative="1">
      <w:start w:val="1"/>
      <w:numFmt w:val="bullet"/>
      <w:lvlText w:val=""/>
      <w:lvlJc w:val="left"/>
      <w:pPr>
        <w:ind w:left="4810" w:hanging="360"/>
      </w:pPr>
      <w:rPr>
        <w:rFonts w:ascii="Wingdings" w:hAnsi="Wingdings" w:hint="default"/>
      </w:rPr>
    </w:lvl>
    <w:lvl w:ilvl="6" w:tplc="04150001" w:tentative="1">
      <w:start w:val="1"/>
      <w:numFmt w:val="bullet"/>
      <w:lvlText w:val=""/>
      <w:lvlJc w:val="left"/>
      <w:pPr>
        <w:ind w:left="5530" w:hanging="360"/>
      </w:pPr>
      <w:rPr>
        <w:rFonts w:ascii="Symbol" w:hAnsi="Symbol" w:hint="default"/>
      </w:rPr>
    </w:lvl>
    <w:lvl w:ilvl="7" w:tplc="04150003" w:tentative="1">
      <w:start w:val="1"/>
      <w:numFmt w:val="bullet"/>
      <w:lvlText w:val="o"/>
      <w:lvlJc w:val="left"/>
      <w:pPr>
        <w:ind w:left="6250" w:hanging="360"/>
      </w:pPr>
      <w:rPr>
        <w:rFonts w:ascii="Courier New" w:hAnsi="Courier New" w:cs="Courier New" w:hint="default"/>
      </w:rPr>
    </w:lvl>
    <w:lvl w:ilvl="8" w:tplc="04150005" w:tentative="1">
      <w:start w:val="1"/>
      <w:numFmt w:val="bullet"/>
      <w:lvlText w:val=""/>
      <w:lvlJc w:val="left"/>
      <w:pPr>
        <w:ind w:left="6970" w:hanging="360"/>
      </w:pPr>
      <w:rPr>
        <w:rFonts w:ascii="Wingdings" w:hAnsi="Wingdings" w:hint="default"/>
      </w:rPr>
    </w:lvl>
  </w:abstractNum>
  <w:abstractNum w:abstractNumId="30" w15:restartNumberingAfterBreak="0">
    <w:nsid w:val="197A2228"/>
    <w:multiLevelType w:val="hybridMultilevel"/>
    <w:tmpl w:val="9CBA30DE"/>
    <w:lvl w:ilvl="0" w:tplc="0415000F">
      <w:start w:val="1"/>
      <w:numFmt w:val="decimal"/>
      <w:lvlText w:val="%1."/>
      <w:lvlJc w:val="left"/>
      <w:pPr>
        <w:ind w:left="720" w:hanging="360"/>
      </w:pPr>
    </w:lvl>
    <w:lvl w:ilvl="1" w:tplc="1C0AF7CC">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 w15:restartNumberingAfterBreak="0">
    <w:nsid w:val="19A63BE3"/>
    <w:multiLevelType w:val="multilevel"/>
    <w:tmpl w:val="7A3011FA"/>
    <w:lvl w:ilvl="0">
      <w:start w:val="10"/>
      <w:numFmt w:val="decimal"/>
      <w:lvlText w:val="%1."/>
      <w:lvlJc w:val="left"/>
      <w:pPr>
        <w:ind w:left="480" w:hanging="480"/>
      </w:pPr>
      <w:rPr>
        <w:rFonts w:hint="default"/>
        <w:u w:val="none"/>
      </w:rPr>
    </w:lvl>
    <w:lvl w:ilvl="1">
      <w:start w:val="1"/>
      <w:numFmt w:val="decimal"/>
      <w:lvlText w:val="%1.%2."/>
      <w:lvlJc w:val="left"/>
      <w:pPr>
        <w:ind w:left="720" w:hanging="720"/>
      </w:pPr>
      <w:rPr>
        <w:rFonts w:hint="default"/>
        <w:b/>
        <w:sz w:val="20"/>
        <w:szCs w:val="2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abstractNum w:abstractNumId="32" w15:restartNumberingAfterBreak="0">
    <w:nsid w:val="1A224626"/>
    <w:multiLevelType w:val="hybridMultilevel"/>
    <w:tmpl w:val="AA8A1BA8"/>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1363" w:hanging="360"/>
      </w:pPr>
      <w:rPr>
        <w:rFonts w:ascii="Courier New" w:hAnsi="Courier New" w:cs="Courier New" w:hint="default"/>
      </w:rPr>
    </w:lvl>
    <w:lvl w:ilvl="2" w:tplc="04150005" w:tentative="1">
      <w:start w:val="1"/>
      <w:numFmt w:val="bullet"/>
      <w:lvlText w:val=""/>
      <w:lvlJc w:val="left"/>
      <w:pPr>
        <w:ind w:left="2083" w:hanging="360"/>
      </w:pPr>
      <w:rPr>
        <w:rFonts w:ascii="Wingdings" w:hAnsi="Wingdings" w:hint="default"/>
      </w:rPr>
    </w:lvl>
    <w:lvl w:ilvl="3" w:tplc="04150001" w:tentative="1">
      <w:start w:val="1"/>
      <w:numFmt w:val="bullet"/>
      <w:lvlText w:val=""/>
      <w:lvlJc w:val="left"/>
      <w:pPr>
        <w:ind w:left="2803" w:hanging="360"/>
      </w:pPr>
      <w:rPr>
        <w:rFonts w:ascii="Symbol" w:hAnsi="Symbol" w:hint="default"/>
      </w:rPr>
    </w:lvl>
    <w:lvl w:ilvl="4" w:tplc="04150003" w:tentative="1">
      <w:start w:val="1"/>
      <w:numFmt w:val="bullet"/>
      <w:lvlText w:val="o"/>
      <w:lvlJc w:val="left"/>
      <w:pPr>
        <w:ind w:left="3523" w:hanging="360"/>
      </w:pPr>
      <w:rPr>
        <w:rFonts w:ascii="Courier New" w:hAnsi="Courier New" w:cs="Courier New" w:hint="default"/>
      </w:rPr>
    </w:lvl>
    <w:lvl w:ilvl="5" w:tplc="04150005" w:tentative="1">
      <w:start w:val="1"/>
      <w:numFmt w:val="bullet"/>
      <w:lvlText w:val=""/>
      <w:lvlJc w:val="left"/>
      <w:pPr>
        <w:ind w:left="4243" w:hanging="360"/>
      </w:pPr>
      <w:rPr>
        <w:rFonts w:ascii="Wingdings" w:hAnsi="Wingdings" w:hint="default"/>
      </w:rPr>
    </w:lvl>
    <w:lvl w:ilvl="6" w:tplc="04150001" w:tentative="1">
      <w:start w:val="1"/>
      <w:numFmt w:val="bullet"/>
      <w:lvlText w:val=""/>
      <w:lvlJc w:val="left"/>
      <w:pPr>
        <w:ind w:left="4963" w:hanging="360"/>
      </w:pPr>
      <w:rPr>
        <w:rFonts w:ascii="Symbol" w:hAnsi="Symbol" w:hint="default"/>
      </w:rPr>
    </w:lvl>
    <w:lvl w:ilvl="7" w:tplc="04150003" w:tentative="1">
      <w:start w:val="1"/>
      <w:numFmt w:val="bullet"/>
      <w:lvlText w:val="o"/>
      <w:lvlJc w:val="left"/>
      <w:pPr>
        <w:ind w:left="5683" w:hanging="360"/>
      </w:pPr>
      <w:rPr>
        <w:rFonts w:ascii="Courier New" w:hAnsi="Courier New" w:cs="Courier New" w:hint="default"/>
      </w:rPr>
    </w:lvl>
    <w:lvl w:ilvl="8" w:tplc="04150005" w:tentative="1">
      <w:start w:val="1"/>
      <w:numFmt w:val="bullet"/>
      <w:lvlText w:val=""/>
      <w:lvlJc w:val="left"/>
      <w:pPr>
        <w:ind w:left="6403" w:hanging="360"/>
      </w:pPr>
      <w:rPr>
        <w:rFonts w:ascii="Wingdings" w:hAnsi="Wingdings" w:hint="default"/>
      </w:rPr>
    </w:lvl>
  </w:abstractNum>
  <w:abstractNum w:abstractNumId="33" w15:restartNumberingAfterBreak="0">
    <w:nsid w:val="1A376EBF"/>
    <w:multiLevelType w:val="hybridMultilevel"/>
    <w:tmpl w:val="5474592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AB36F2F"/>
    <w:multiLevelType w:val="hybridMultilevel"/>
    <w:tmpl w:val="2D22D9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B390686"/>
    <w:multiLevelType w:val="hybridMultilevel"/>
    <w:tmpl w:val="B4162A2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C9650C1"/>
    <w:multiLevelType w:val="hybridMultilevel"/>
    <w:tmpl w:val="94FE7F7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D144161"/>
    <w:multiLevelType w:val="hybridMultilevel"/>
    <w:tmpl w:val="BCC453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D8D4EE2"/>
    <w:multiLevelType w:val="hybridMultilevel"/>
    <w:tmpl w:val="F0A69FC4"/>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9" w15:restartNumberingAfterBreak="0">
    <w:nsid w:val="1D96407B"/>
    <w:multiLevelType w:val="multilevel"/>
    <w:tmpl w:val="C60678A0"/>
    <w:lvl w:ilvl="0">
      <w:start w:val="7"/>
      <w:numFmt w:val="decimal"/>
      <w:lvlText w:val="%1."/>
      <w:lvlJc w:val="left"/>
      <w:pPr>
        <w:ind w:left="360" w:hanging="360"/>
      </w:pPr>
      <w:rPr>
        <w:rFonts w:hint="default"/>
        <w:b w:val="0"/>
      </w:rPr>
    </w:lvl>
    <w:lvl w:ilvl="1">
      <w:start w:val="1"/>
      <w:numFmt w:val="decimal"/>
      <w:lvlText w:val="%1.%2."/>
      <w:lvlJc w:val="left"/>
      <w:pPr>
        <w:ind w:left="1146" w:hanging="720"/>
      </w:pPr>
      <w:rPr>
        <w:rFonts w:hint="default"/>
        <w:b/>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0" w15:restartNumberingAfterBreak="0">
    <w:nsid w:val="1E5609BD"/>
    <w:multiLevelType w:val="hybridMultilevel"/>
    <w:tmpl w:val="DF1E0EA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E6B206B"/>
    <w:multiLevelType w:val="hybridMultilevel"/>
    <w:tmpl w:val="B3A8ACE2"/>
    <w:styleLink w:val="Zaimportowanystyl4"/>
    <w:lvl w:ilvl="0" w:tplc="0B4A9416">
      <w:start w:val="1"/>
      <w:numFmt w:val="bullet"/>
      <w:lvlText w:val="−"/>
      <w:lvlJc w:val="left"/>
      <w:pPr>
        <w:ind w:left="709" w:hanging="283"/>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DBC7B74">
      <w:start w:val="1"/>
      <w:numFmt w:val="bullet"/>
      <w:lvlText w:val="o"/>
      <w:lvlJc w:val="left"/>
      <w:pPr>
        <w:ind w:left="145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73563A1A">
      <w:start w:val="1"/>
      <w:numFmt w:val="bullet"/>
      <w:lvlText w:val="▪"/>
      <w:lvlJc w:val="left"/>
      <w:pPr>
        <w:ind w:left="217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89B09AB4">
      <w:start w:val="1"/>
      <w:numFmt w:val="bullet"/>
      <w:lvlText w:val="•"/>
      <w:lvlJc w:val="left"/>
      <w:pPr>
        <w:ind w:left="289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54A60026">
      <w:start w:val="1"/>
      <w:numFmt w:val="bullet"/>
      <w:lvlText w:val="o"/>
      <w:lvlJc w:val="left"/>
      <w:pPr>
        <w:ind w:left="361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F202DFC8">
      <w:start w:val="1"/>
      <w:numFmt w:val="bullet"/>
      <w:lvlText w:val="▪"/>
      <w:lvlJc w:val="left"/>
      <w:pPr>
        <w:ind w:left="433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B366CF6A">
      <w:start w:val="1"/>
      <w:numFmt w:val="bullet"/>
      <w:lvlText w:val="•"/>
      <w:lvlJc w:val="left"/>
      <w:pPr>
        <w:ind w:left="505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9C12D946">
      <w:start w:val="1"/>
      <w:numFmt w:val="bullet"/>
      <w:lvlText w:val="o"/>
      <w:lvlJc w:val="left"/>
      <w:pPr>
        <w:ind w:left="577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F550BE02">
      <w:start w:val="1"/>
      <w:numFmt w:val="bullet"/>
      <w:lvlText w:val="▪"/>
      <w:lvlJc w:val="left"/>
      <w:pPr>
        <w:ind w:left="649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2" w15:restartNumberingAfterBreak="0">
    <w:nsid w:val="209246F6"/>
    <w:multiLevelType w:val="hybridMultilevel"/>
    <w:tmpl w:val="76180394"/>
    <w:lvl w:ilvl="0" w:tplc="8AB00138">
      <w:start w:val="1"/>
      <w:numFmt w:val="decimal"/>
      <w:lvlText w:val="%1)"/>
      <w:lvlJc w:val="left"/>
      <w:pPr>
        <w:ind w:left="720" w:hanging="360"/>
      </w:pPr>
      <w:rPr>
        <w:rFonts w:ascii="Calibri" w:hAnsi="Calibri" w:hint="default"/>
        <w:b w:val="0"/>
        <w:i w:val="0"/>
        <w:sz w:val="22"/>
      </w:rPr>
    </w:lvl>
    <w:lvl w:ilvl="1" w:tplc="03F08B78">
      <w:start w:val="1"/>
      <w:numFmt w:val="lowerLetter"/>
      <w:lvlText w:val="%2."/>
      <w:lvlJc w:val="left"/>
      <w:pPr>
        <w:ind w:left="144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CDC45772">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0BC117E"/>
    <w:multiLevelType w:val="hybridMultilevel"/>
    <w:tmpl w:val="6C567F12"/>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44" w15:restartNumberingAfterBreak="0">
    <w:nsid w:val="242736C4"/>
    <w:multiLevelType w:val="hybridMultilevel"/>
    <w:tmpl w:val="B768AA3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980919"/>
    <w:multiLevelType w:val="multilevel"/>
    <w:tmpl w:val="A4C460D4"/>
    <w:lvl w:ilvl="0">
      <w:start w:val="14"/>
      <w:numFmt w:val="decimal"/>
      <w:lvlText w:val="%1."/>
      <w:lvlJc w:val="left"/>
      <w:pPr>
        <w:ind w:left="435" w:hanging="435"/>
      </w:pPr>
      <w:rPr>
        <w:rFonts w:hint="default"/>
      </w:rPr>
    </w:lvl>
    <w:lvl w:ilvl="1">
      <w:start w:val="1"/>
      <w:numFmt w:val="decimal"/>
      <w:lvlText w:val="%1.%2."/>
      <w:lvlJc w:val="left"/>
      <w:pPr>
        <w:ind w:left="435" w:hanging="43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94203EF"/>
    <w:multiLevelType w:val="hybridMultilevel"/>
    <w:tmpl w:val="2B8E71C4"/>
    <w:lvl w:ilvl="0" w:tplc="04150003">
      <w:start w:val="1"/>
      <w:numFmt w:val="bullet"/>
      <w:lvlText w:val="o"/>
      <w:lvlJc w:val="left"/>
      <w:pPr>
        <w:ind w:left="1211" w:hanging="360"/>
      </w:pPr>
      <w:rPr>
        <w:rFonts w:ascii="Courier New" w:hAnsi="Courier New" w:cs="Courier New"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47" w15:restartNumberingAfterBreak="0">
    <w:nsid w:val="29990D38"/>
    <w:multiLevelType w:val="hybridMultilevel"/>
    <w:tmpl w:val="EE3652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AD61D99"/>
    <w:multiLevelType w:val="multilevel"/>
    <w:tmpl w:val="0415001D"/>
    <w:styleLink w:val="listapunktory"/>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2AE96957"/>
    <w:multiLevelType w:val="hybridMultilevel"/>
    <w:tmpl w:val="2F1490D6"/>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B911247"/>
    <w:multiLevelType w:val="hybridMultilevel"/>
    <w:tmpl w:val="CF8A645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C1D05C4"/>
    <w:multiLevelType w:val="hybridMultilevel"/>
    <w:tmpl w:val="A1E2E040"/>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52" w15:restartNumberingAfterBreak="0">
    <w:nsid w:val="2D53720B"/>
    <w:multiLevelType w:val="hybridMultilevel"/>
    <w:tmpl w:val="FA7C34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2E680FA0"/>
    <w:multiLevelType w:val="hybridMultilevel"/>
    <w:tmpl w:val="DDF0E7A8"/>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3">
      <w:start w:val="1"/>
      <w:numFmt w:val="bullet"/>
      <w:lvlText w:val="o"/>
      <w:lvlJc w:val="left"/>
      <w:pPr>
        <w:ind w:left="3654" w:hanging="360"/>
      </w:pPr>
      <w:rPr>
        <w:rFonts w:ascii="Courier New" w:hAnsi="Courier New" w:cs="Courier New"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54" w15:restartNumberingAfterBreak="0">
    <w:nsid w:val="2F8367B0"/>
    <w:multiLevelType w:val="hybridMultilevel"/>
    <w:tmpl w:val="5E18199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 w15:restartNumberingAfterBreak="0">
    <w:nsid w:val="302E21BA"/>
    <w:multiLevelType w:val="hybridMultilevel"/>
    <w:tmpl w:val="81BEE378"/>
    <w:lvl w:ilvl="0" w:tplc="4B489B2C">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15:restartNumberingAfterBreak="0">
    <w:nsid w:val="30445057"/>
    <w:multiLevelType w:val="hybridMultilevel"/>
    <w:tmpl w:val="A65210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0FA364A"/>
    <w:multiLevelType w:val="hybridMultilevel"/>
    <w:tmpl w:val="6EC28F18"/>
    <w:lvl w:ilvl="0" w:tplc="00BA561C">
      <w:start w:val="1"/>
      <w:numFmt w:val="decimal"/>
      <w:pStyle w:val="Nazwawymagania"/>
      <w:suff w:val="space"/>
      <w:lvlText w:val="W%1."/>
      <w:lvlJc w:val="left"/>
      <w:pPr>
        <w:ind w:left="284" w:hanging="114"/>
      </w:pPr>
      <w:rPr>
        <w:rFonts w:ascii="Calibri" w:hAnsi="Calibri"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313465C4"/>
    <w:multiLevelType w:val="hybridMultilevel"/>
    <w:tmpl w:val="D7EE5D7A"/>
    <w:lvl w:ilvl="0" w:tplc="04150011">
      <w:start w:val="1"/>
      <w:numFmt w:val="decimal"/>
      <w:lvlText w:val="%1)"/>
      <w:lvlJc w:val="left"/>
      <w:pPr>
        <w:ind w:left="1211" w:hanging="360"/>
      </w:p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59" w15:restartNumberingAfterBreak="0">
    <w:nsid w:val="329002FB"/>
    <w:multiLevelType w:val="multilevel"/>
    <w:tmpl w:val="E85CA602"/>
    <w:lvl w:ilvl="0">
      <w:start w:val="6"/>
      <w:numFmt w:val="decimal"/>
      <w:lvlText w:val="%1."/>
      <w:lvlJc w:val="left"/>
      <w:pPr>
        <w:ind w:left="3338" w:hanging="360"/>
      </w:pPr>
      <w:rPr>
        <w:rFonts w:hint="default"/>
      </w:rPr>
    </w:lvl>
    <w:lvl w:ilvl="1">
      <w:start w:val="1"/>
      <w:numFmt w:val="decimal"/>
      <w:isLgl/>
      <w:lvlText w:val="%1.%2."/>
      <w:lvlJc w:val="left"/>
      <w:pPr>
        <w:ind w:left="1004" w:hanging="720"/>
      </w:pPr>
      <w:rPr>
        <w:rFonts w:hint="default"/>
        <w:b/>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0" w15:restartNumberingAfterBreak="0">
    <w:nsid w:val="32B34699"/>
    <w:multiLevelType w:val="hybridMultilevel"/>
    <w:tmpl w:val="9A0C370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2E35EAE"/>
    <w:multiLevelType w:val="hybridMultilevel"/>
    <w:tmpl w:val="15F8338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33E1D9B"/>
    <w:multiLevelType w:val="hybridMultilevel"/>
    <w:tmpl w:val="1744153C"/>
    <w:lvl w:ilvl="0" w:tplc="0330C4EC">
      <w:start w:val="1"/>
      <w:numFmt w:val="low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4782230"/>
    <w:multiLevelType w:val="hybridMultilevel"/>
    <w:tmpl w:val="4AF02E6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50E101D"/>
    <w:multiLevelType w:val="hybridMultilevel"/>
    <w:tmpl w:val="76A2B9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5693AED"/>
    <w:multiLevelType w:val="hybridMultilevel"/>
    <w:tmpl w:val="AB183C84"/>
    <w:lvl w:ilvl="0" w:tplc="04150003">
      <w:start w:val="1"/>
      <w:numFmt w:val="bullet"/>
      <w:lvlText w:val="o"/>
      <w:lvlJc w:val="left"/>
      <w:pPr>
        <w:ind w:left="1777" w:hanging="360"/>
      </w:pPr>
      <w:rPr>
        <w:rFonts w:ascii="Courier New" w:hAnsi="Courier New" w:cs="Courier New" w:hint="default"/>
      </w:rPr>
    </w:lvl>
    <w:lvl w:ilvl="1" w:tplc="04150003" w:tentative="1">
      <w:start w:val="1"/>
      <w:numFmt w:val="bullet"/>
      <w:lvlText w:val="o"/>
      <w:lvlJc w:val="left"/>
      <w:pPr>
        <w:ind w:left="2497" w:hanging="360"/>
      </w:pPr>
      <w:rPr>
        <w:rFonts w:ascii="Courier New" w:hAnsi="Courier New" w:cs="Courier New" w:hint="default"/>
      </w:rPr>
    </w:lvl>
    <w:lvl w:ilvl="2" w:tplc="04150005" w:tentative="1">
      <w:start w:val="1"/>
      <w:numFmt w:val="bullet"/>
      <w:lvlText w:val=""/>
      <w:lvlJc w:val="left"/>
      <w:pPr>
        <w:ind w:left="3217" w:hanging="360"/>
      </w:pPr>
      <w:rPr>
        <w:rFonts w:ascii="Wingdings" w:hAnsi="Wingdings" w:hint="default"/>
      </w:rPr>
    </w:lvl>
    <w:lvl w:ilvl="3" w:tplc="04150001" w:tentative="1">
      <w:start w:val="1"/>
      <w:numFmt w:val="bullet"/>
      <w:lvlText w:val=""/>
      <w:lvlJc w:val="left"/>
      <w:pPr>
        <w:ind w:left="3937" w:hanging="360"/>
      </w:pPr>
      <w:rPr>
        <w:rFonts w:ascii="Symbol" w:hAnsi="Symbol" w:hint="default"/>
      </w:rPr>
    </w:lvl>
    <w:lvl w:ilvl="4" w:tplc="04150003" w:tentative="1">
      <w:start w:val="1"/>
      <w:numFmt w:val="bullet"/>
      <w:lvlText w:val="o"/>
      <w:lvlJc w:val="left"/>
      <w:pPr>
        <w:ind w:left="4657" w:hanging="360"/>
      </w:pPr>
      <w:rPr>
        <w:rFonts w:ascii="Courier New" w:hAnsi="Courier New" w:cs="Courier New" w:hint="default"/>
      </w:rPr>
    </w:lvl>
    <w:lvl w:ilvl="5" w:tplc="04150005" w:tentative="1">
      <w:start w:val="1"/>
      <w:numFmt w:val="bullet"/>
      <w:lvlText w:val=""/>
      <w:lvlJc w:val="left"/>
      <w:pPr>
        <w:ind w:left="5377" w:hanging="360"/>
      </w:pPr>
      <w:rPr>
        <w:rFonts w:ascii="Wingdings" w:hAnsi="Wingdings" w:hint="default"/>
      </w:rPr>
    </w:lvl>
    <w:lvl w:ilvl="6" w:tplc="04150001" w:tentative="1">
      <w:start w:val="1"/>
      <w:numFmt w:val="bullet"/>
      <w:lvlText w:val=""/>
      <w:lvlJc w:val="left"/>
      <w:pPr>
        <w:ind w:left="6097" w:hanging="360"/>
      </w:pPr>
      <w:rPr>
        <w:rFonts w:ascii="Symbol" w:hAnsi="Symbol" w:hint="default"/>
      </w:rPr>
    </w:lvl>
    <w:lvl w:ilvl="7" w:tplc="04150003" w:tentative="1">
      <w:start w:val="1"/>
      <w:numFmt w:val="bullet"/>
      <w:lvlText w:val="o"/>
      <w:lvlJc w:val="left"/>
      <w:pPr>
        <w:ind w:left="6817" w:hanging="360"/>
      </w:pPr>
      <w:rPr>
        <w:rFonts w:ascii="Courier New" w:hAnsi="Courier New" w:cs="Courier New" w:hint="default"/>
      </w:rPr>
    </w:lvl>
    <w:lvl w:ilvl="8" w:tplc="04150005" w:tentative="1">
      <w:start w:val="1"/>
      <w:numFmt w:val="bullet"/>
      <w:lvlText w:val=""/>
      <w:lvlJc w:val="left"/>
      <w:pPr>
        <w:ind w:left="7537" w:hanging="360"/>
      </w:pPr>
      <w:rPr>
        <w:rFonts w:ascii="Wingdings" w:hAnsi="Wingdings" w:hint="default"/>
      </w:rPr>
    </w:lvl>
  </w:abstractNum>
  <w:abstractNum w:abstractNumId="66" w15:restartNumberingAfterBreak="0">
    <w:nsid w:val="35CF02F5"/>
    <w:multiLevelType w:val="hybridMultilevel"/>
    <w:tmpl w:val="E6AC0394"/>
    <w:lvl w:ilvl="0" w:tplc="80AE024E">
      <w:start w:val="1"/>
      <w:numFmt w:val="decimal"/>
      <w:lvlText w:val="%1)"/>
      <w:lvlJc w:val="left"/>
      <w:pPr>
        <w:ind w:left="644" w:hanging="360"/>
      </w:pPr>
      <w:rPr>
        <w:rFonts w:ascii="Calibri" w:hAnsi="Calibri" w:hint="default"/>
        <w:b w:val="0"/>
        <w:i w:val="0"/>
        <w:strike w:val="0"/>
        <w:color w:val="auto"/>
        <w:sz w:val="22"/>
      </w:rPr>
    </w:lvl>
    <w:lvl w:ilvl="1" w:tplc="03F08B78">
      <w:start w:val="1"/>
      <w:numFmt w:val="lowerLetter"/>
      <w:lvlText w:val="%2."/>
      <w:lvlJc w:val="left"/>
      <w:pPr>
        <w:ind w:left="144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CDC45772">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60D4E39"/>
    <w:multiLevelType w:val="hybridMultilevel"/>
    <w:tmpl w:val="4696785A"/>
    <w:lvl w:ilvl="0" w:tplc="04150001">
      <w:start w:val="1"/>
      <w:numFmt w:val="bullet"/>
      <w:lvlText w:val=""/>
      <w:lvlJc w:val="left"/>
      <w:pPr>
        <w:ind w:left="1211" w:hanging="360"/>
      </w:pPr>
      <w:rPr>
        <w:rFonts w:ascii="Symbol" w:hAnsi="Symbo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68" w15:restartNumberingAfterBreak="0">
    <w:nsid w:val="37667E07"/>
    <w:multiLevelType w:val="multilevel"/>
    <w:tmpl w:val="36642A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9" w15:restartNumberingAfterBreak="0">
    <w:nsid w:val="378F2459"/>
    <w:multiLevelType w:val="multilevel"/>
    <w:tmpl w:val="8DFC61D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b/>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39301AD0"/>
    <w:multiLevelType w:val="multilevel"/>
    <w:tmpl w:val="36642A4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395661A6"/>
    <w:multiLevelType w:val="hybridMultilevel"/>
    <w:tmpl w:val="C41AB7AA"/>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72" w15:restartNumberingAfterBreak="0">
    <w:nsid w:val="39A115C1"/>
    <w:multiLevelType w:val="hybridMultilevel"/>
    <w:tmpl w:val="978C65FC"/>
    <w:lvl w:ilvl="0" w:tplc="F72617FE">
      <w:start w:val="1"/>
      <w:numFmt w:val="upp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15:restartNumberingAfterBreak="0">
    <w:nsid w:val="3A003FCF"/>
    <w:multiLevelType w:val="hybridMultilevel"/>
    <w:tmpl w:val="AC8AB93C"/>
    <w:lvl w:ilvl="0" w:tplc="B774811A">
      <w:start w:val="5"/>
      <w:numFmt w:val="decimal"/>
      <w:lvlText w:val="%1"/>
      <w:lvlJc w:val="left"/>
      <w:pPr>
        <w:ind w:left="3053" w:hanging="360"/>
      </w:pPr>
      <w:rPr>
        <w:rFonts w:hint="default"/>
        <w:b/>
        <w:sz w:val="20"/>
      </w:rPr>
    </w:lvl>
    <w:lvl w:ilvl="1" w:tplc="04150019" w:tentative="1">
      <w:start w:val="1"/>
      <w:numFmt w:val="lowerLetter"/>
      <w:lvlText w:val="%2."/>
      <w:lvlJc w:val="left"/>
      <w:pPr>
        <w:ind w:left="3773" w:hanging="360"/>
      </w:pPr>
    </w:lvl>
    <w:lvl w:ilvl="2" w:tplc="0415001B" w:tentative="1">
      <w:start w:val="1"/>
      <w:numFmt w:val="lowerRoman"/>
      <w:lvlText w:val="%3."/>
      <w:lvlJc w:val="right"/>
      <w:pPr>
        <w:ind w:left="4493" w:hanging="180"/>
      </w:pPr>
    </w:lvl>
    <w:lvl w:ilvl="3" w:tplc="0415000F" w:tentative="1">
      <w:start w:val="1"/>
      <w:numFmt w:val="decimal"/>
      <w:lvlText w:val="%4."/>
      <w:lvlJc w:val="left"/>
      <w:pPr>
        <w:ind w:left="5213" w:hanging="360"/>
      </w:pPr>
    </w:lvl>
    <w:lvl w:ilvl="4" w:tplc="04150019" w:tentative="1">
      <w:start w:val="1"/>
      <w:numFmt w:val="lowerLetter"/>
      <w:lvlText w:val="%5."/>
      <w:lvlJc w:val="left"/>
      <w:pPr>
        <w:ind w:left="5933" w:hanging="360"/>
      </w:pPr>
    </w:lvl>
    <w:lvl w:ilvl="5" w:tplc="0415001B" w:tentative="1">
      <w:start w:val="1"/>
      <w:numFmt w:val="lowerRoman"/>
      <w:lvlText w:val="%6."/>
      <w:lvlJc w:val="right"/>
      <w:pPr>
        <w:ind w:left="6653" w:hanging="180"/>
      </w:pPr>
    </w:lvl>
    <w:lvl w:ilvl="6" w:tplc="0415000F" w:tentative="1">
      <w:start w:val="1"/>
      <w:numFmt w:val="decimal"/>
      <w:lvlText w:val="%7."/>
      <w:lvlJc w:val="left"/>
      <w:pPr>
        <w:ind w:left="7373" w:hanging="360"/>
      </w:pPr>
    </w:lvl>
    <w:lvl w:ilvl="7" w:tplc="04150019" w:tentative="1">
      <w:start w:val="1"/>
      <w:numFmt w:val="lowerLetter"/>
      <w:lvlText w:val="%8."/>
      <w:lvlJc w:val="left"/>
      <w:pPr>
        <w:ind w:left="8093" w:hanging="360"/>
      </w:pPr>
    </w:lvl>
    <w:lvl w:ilvl="8" w:tplc="0415001B" w:tentative="1">
      <w:start w:val="1"/>
      <w:numFmt w:val="lowerRoman"/>
      <w:lvlText w:val="%9."/>
      <w:lvlJc w:val="right"/>
      <w:pPr>
        <w:ind w:left="8813" w:hanging="180"/>
      </w:pPr>
    </w:lvl>
  </w:abstractNum>
  <w:abstractNum w:abstractNumId="74" w15:restartNumberingAfterBreak="0">
    <w:nsid w:val="3AC430F1"/>
    <w:multiLevelType w:val="hybridMultilevel"/>
    <w:tmpl w:val="5B00A482"/>
    <w:lvl w:ilvl="0" w:tplc="04150003">
      <w:start w:val="1"/>
      <w:numFmt w:val="bullet"/>
      <w:lvlText w:val="o"/>
      <w:lvlJc w:val="left"/>
      <w:pPr>
        <w:ind w:left="1068" w:hanging="360"/>
      </w:pPr>
      <w:rPr>
        <w:rFonts w:ascii="Courier New" w:hAnsi="Courier New" w:cs="Courier New"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75" w15:restartNumberingAfterBreak="0">
    <w:nsid w:val="3B4F06EC"/>
    <w:multiLevelType w:val="hybridMultilevel"/>
    <w:tmpl w:val="AAE6A830"/>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76" w15:restartNumberingAfterBreak="0">
    <w:nsid w:val="3D4E1FD7"/>
    <w:multiLevelType w:val="multilevel"/>
    <w:tmpl w:val="DCC070EC"/>
    <w:lvl w:ilvl="0">
      <w:start w:val="1"/>
      <w:numFmt w:val="decimal"/>
      <w:lvlText w:val="%1."/>
      <w:lvlJc w:val="left"/>
      <w:pPr>
        <w:ind w:left="432" w:hanging="43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gwek2"/>
      <w:lvlText w:val="%1.%2"/>
      <w:lvlJc w:val="left"/>
      <w:pPr>
        <w:ind w:left="1427" w:hanging="576"/>
      </w:pPr>
      <w:rPr>
        <w:rFonts w:hint="default"/>
        <w:b/>
        <w:bCs w:val="0"/>
        <w:i w:val="0"/>
        <w:iCs w:val="0"/>
        <w:caps w:val="0"/>
        <w:smallCaps w:val="0"/>
        <w:strike w:val="0"/>
        <w:dstrike w:val="0"/>
        <w:outline w:val="0"/>
        <w:shadow w:val="0"/>
        <w:emboss w:val="0"/>
        <w:imprint w:val="0"/>
        <w:noProof w:val="0"/>
        <w:vanish w:val="0"/>
        <w:color w:val="000000" w:themeColor="text1"/>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gwek3"/>
      <w:lvlText w:val="%1.%2.%3"/>
      <w:lvlJc w:val="left"/>
      <w:pPr>
        <w:ind w:left="720" w:hanging="720"/>
      </w:pPr>
      <w:rPr>
        <w:rFonts w:asciiTheme="minorHAnsi" w:hAnsiTheme="minorHAnsi" w:hint="default"/>
        <w:b w:val="0"/>
        <w:i w:val="0"/>
      </w:rPr>
    </w:lvl>
    <w:lvl w:ilvl="3">
      <w:start w:val="1"/>
      <w:numFmt w:val="decimal"/>
      <w:pStyle w:val="Nagwek4"/>
      <w:lvlText w:val="%1.%2.%3.%4"/>
      <w:lvlJc w:val="left"/>
      <w:pPr>
        <w:ind w:left="864" w:hanging="864"/>
      </w:pPr>
      <w:rPr>
        <w:rFonts w:hint="default"/>
        <w:i w:val="0"/>
      </w:rPr>
    </w:lvl>
    <w:lvl w:ilvl="4">
      <w:start w:val="1"/>
      <w:numFmt w:val="decimal"/>
      <w:pStyle w:val="Nagwek5"/>
      <w:lvlText w:val="%1.%2.%3.%4.%5"/>
      <w:lvlJc w:val="left"/>
      <w:pPr>
        <w:ind w:left="1008" w:hanging="1008"/>
      </w:pPr>
      <w:rPr>
        <w:rFonts w:hint="default"/>
        <w:i w:val="0"/>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7" w15:restartNumberingAfterBreak="0">
    <w:nsid w:val="3EFD3CEF"/>
    <w:multiLevelType w:val="hybridMultilevel"/>
    <w:tmpl w:val="D15676B8"/>
    <w:lvl w:ilvl="0" w:tplc="4B127C54">
      <w:start w:val="1"/>
      <w:numFmt w:val="upperRoman"/>
      <w:lvlText w:val="%1."/>
      <w:lvlJc w:val="right"/>
      <w:pPr>
        <w:ind w:left="720" w:hanging="360"/>
      </w:pPr>
      <w:rPr>
        <w:b/>
      </w:rPr>
    </w:lvl>
    <w:lvl w:ilvl="1" w:tplc="04150019">
      <w:start w:val="1"/>
      <w:numFmt w:val="lowerLetter"/>
      <w:lvlText w:val="%2."/>
      <w:lvlJc w:val="left"/>
      <w:pPr>
        <w:ind w:left="1440" w:hanging="360"/>
      </w:pPr>
    </w:lvl>
    <w:lvl w:ilvl="2" w:tplc="2542A93A">
      <w:start w:val="1"/>
      <w:numFmt w:val="lowerLetter"/>
      <w:lvlText w:val="%3)"/>
      <w:lvlJc w:val="left"/>
      <w:pPr>
        <w:ind w:left="2340" w:hanging="360"/>
      </w:pPr>
      <w:rPr>
        <w:rFonts w:asciiTheme="minorHAnsi" w:eastAsia="Times New Roman" w:hAnsiTheme="minorHAnsi" w:cs="Arial" w:hint="default"/>
      </w:rPr>
    </w:lvl>
    <w:lvl w:ilvl="3" w:tplc="02EED068">
      <w:start w:val="1"/>
      <w:numFmt w:val="decimal"/>
      <w:lvlText w:val="%4."/>
      <w:lvlJc w:val="left"/>
      <w:pPr>
        <w:ind w:left="2062" w:hanging="360"/>
      </w:pPr>
      <w:rPr>
        <w:b/>
      </w:r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40CD47B0"/>
    <w:multiLevelType w:val="hybridMultilevel"/>
    <w:tmpl w:val="5778332C"/>
    <w:lvl w:ilvl="0" w:tplc="5650C796">
      <w:start w:val="1"/>
      <w:numFmt w:val="upp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9" w15:restartNumberingAfterBreak="0">
    <w:nsid w:val="45076475"/>
    <w:multiLevelType w:val="multilevel"/>
    <w:tmpl w:val="B9767E2A"/>
    <w:lvl w:ilvl="0">
      <w:start w:val="1"/>
      <w:numFmt w:val="decimal"/>
      <w:lvlText w:val="%1."/>
      <w:lvlJc w:val="left"/>
      <w:pPr>
        <w:ind w:left="720" w:hanging="360"/>
      </w:pPr>
      <w:rPr>
        <w:rFonts w:asciiTheme="minorHAnsi" w:hAnsiTheme="minorHAnsi" w:cstheme="minorHAnsi" w:hint="default"/>
        <w:b/>
        <w:sz w:val="22"/>
        <w:szCs w:val="22"/>
      </w:rPr>
    </w:lvl>
    <w:lvl w:ilvl="1">
      <w:start w:val="1"/>
      <w:numFmt w:val="decimal"/>
      <w:pStyle w:val="IOZEZwyky"/>
      <w:isLgl/>
      <w:lvlText w:val="%1.%2."/>
      <w:lvlJc w:val="left"/>
      <w:pPr>
        <w:ind w:left="360" w:hanging="360"/>
      </w:pPr>
      <w:rPr>
        <w:rFonts w:asciiTheme="minorHAnsi" w:hAnsiTheme="minorHAnsi" w:hint="default"/>
        <w:b/>
        <w:i w:val="0"/>
        <w:strike w:val="0"/>
        <w:color w:val="auto"/>
        <w:sz w:val="20"/>
        <w:szCs w:val="20"/>
      </w:rPr>
    </w:lvl>
    <w:lvl w:ilvl="2">
      <w:start w:val="1"/>
      <w:numFmt w:val="decimal"/>
      <w:isLgl/>
      <w:lvlText w:val="%1.%2.%3."/>
      <w:lvlJc w:val="left"/>
      <w:pPr>
        <w:ind w:left="862" w:hanging="720"/>
      </w:pPr>
      <w:rPr>
        <w:rFonts w:asciiTheme="minorHAnsi" w:hAnsiTheme="minorHAnsi" w:cstheme="minorHAnsi" w:hint="default"/>
        <w:b/>
        <w:color w:val="auto"/>
        <w:sz w:val="20"/>
        <w:szCs w:val="20"/>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0" w15:restartNumberingAfterBreak="0">
    <w:nsid w:val="455F06E9"/>
    <w:multiLevelType w:val="hybridMultilevel"/>
    <w:tmpl w:val="73865510"/>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81" w15:restartNumberingAfterBreak="0">
    <w:nsid w:val="45B02AC2"/>
    <w:multiLevelType w:val="hybridMultilevel"/>
    <w:tmpl w:val="E70070D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46DA5E62"/>
    <w:multiLevelType w:val="multilevel"/>
    <w:tmpl w:val="4F1C7DFC"/>
    <w:lvl w:ilvl="0">
      <w:start w:val="4"/>
      <w:numFmt w:val="decimal"/>
      <w:lvlText w:val="%1."/>
      <w:lvlJc w:val="left"/>
      <w:pPr>
        <w:ind w:left="360" w:hanging="360"/>
      </w:pPr>
    </w:lvl>
    <w:lvl w:ilvl="1">
      <w:start w:val="1"/>
      <w:numFmt w:val="decimal"/>
      <w:lvlText w:val="%1.%2."/>
      <w:lvlJc w:val="left"/>
      <w:pPr>
        <w:ind w:left="360" w:hanging="360"/>
      </w:pPr>
      <w:rPr>
        <w:rFonts w:ascii="Verdana" w:hAnsi="Verdana" w:hint="default"/>
        <w:b/>
        <w:sz w:val="18"/>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3" w15:restartNumberingAfterBreak="0">
    <w:nsid w:val="476C4BF1"/>
    <w:multiLevelType w:val="hybridMultilevel"/>
    <w:tmpl w:val="AB6CEE6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4A490A53"/>
    <w:multiLevelType w:val="multilevel"/>
    <w:tmpl w:val="2E1C5DC2"/>
    <w:lvl w:ilvl="0">
      <w:start w:val="11"/>
      <w:numFmt w:val="decimal"/>
      <w:lvlText w:val="%1."/>
      <w:lvlJc w:val="left"/>
      <w:pPr>
        <w:ind w:left="480" w:hanging="480"/>
      </w:pPr>
      <w:rPr>
        <w:rFonts w:hint="default"/>
      </w:rPr>
    </w:lvl>
    <w:lvl w:ilvl="1">
      <w:start w:val="1"/>
      <w:numFmt w:val="decimal"/>
      <w:lvlText w:val="13.%2."/>
      <w:lvlJc w:val="left"/>
      <w:pPr>
        <w:ind w:left="6958" w:hanging="720"/>
      </w:pPr>
      <w:rPr>
        <w:rFonts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4A5D1069"/>
    <w:multiLevelType w:val="hybridMultilevel"/>
    <w:tmpl w:val="75886C5A"/>
    <w:styleLink w:val="Zaimportowanystyl1"/>
    <w:lvl w:ilvl="0" w:tplc="44586B22">
      <w:start w:val="1"/>
      <w:numFmt w:val="bullet"/>
      <w:lvlText w:val="▪"/>
      <w:lvlJc w:val="left"/>
      <w:pPr>
        <w:ind w:left="426" w:hanging="42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55007A82">
      <w:start w:val="1"/>
      <w:numFmt w:val="bullet"/>
      <w:lvlText w:val="o"/>
      <w:lvlJc w:val="left"/>
      <w:pPr>
        <w:ind w:left="118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2AB6DDDC">
      <w:start w:val="1"/>
      <w:numFmt w:val="bullet"/>
      <w:lvlText w:val="▪"/>
      <w:lvlJc w:val="left"/>
      <w:pPr>
        <w:ind w:left="190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C65097EC">
      <w:start w:val="1"/>
      <w:numFmt w:val="bullet"/>
      <w:lvlText w:val="•"/>
      <w:lvlJc w:val="left"/>
      <w:pPr>
        <w:ind w:left="262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549D96">
      <w:start w:val="1"/>
      <w:numFmt w:val="bullet"/>
      <w:lvlText w:val="o"/>
      <w:lvlJc w:val="left"/>
      <w:pPr>
        <w:ind w:left="334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00BEB232">
      <w:start w:val="1"/>
      <w:numFmt w:val="bullet"/>
      <w:lvlText w:val="▪"/>
      <w:lvlJc w:val="left"/>
      <w:pPr>
        <w:ind w:left="406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DD2CA276">
      <w:start w:val="1"/>
      <w:numFmt w:val="bullet"/>
      <w:lvlText w:val="•"/>
      <w:lvlJc w:val="left"/>
      <w:pPr>
        <w:ind w:left="478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0910F916">
      <w:start w:val="1"/>
      <w:numFmt w:val="bullet"/>
      <w:lvlText w:val="o"/>
      <w:lvlJc w:val="left"/>
      <w:pPr>
        <w:ind w:left="550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BC492D8">
      <w:start w:val="1"/>
      <w:numFmt w:val="bullet"/>
      <w:lvlText w:val="▪"/>
      <w:lvlJc w:val="left"/>
      <w:pPr>
        <w:ind w:left="622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86" w15:restartNumberingAfterBreak="0">
    <w:nsid w:val="4BA0737B"/>
    <w:multiLevelType w:val="multilevel"/>
    <w:tmpl w:val="89BC5934"/>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4C0B0E4D"/>
    <w:multiLevelType w:val="hybridMultilevel"/>
    <w:tmpl w:val="C90A3570"/>
    <w:lvl w:ilvl="0" w:tplc="7D660E16">
      <w:start w:val="1"/>
      <w:numFmt w:val="lowerLetter"/>
      <w:lvlText w:val="%1)"/>
      <w:lvlJc w:val="left"/>
      <w:pPr>
        <w:ind w:left="1353" w:hanging="360"/>
      </w:pPr>
      <w:rPr>
        <w:rFonts w:hint="default"/>
        <w:b/>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88" w15:restartNumberingAfterBreak="0">
    <w:nsid w:val="4E0A2848"/>
    <w:multiLevelType w:val="hybridMultilevel"/>
    <w:tmpl w:val="01080B44"/>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89" w15:restartNumberingAfterBreak="0">
    <w:nsid w:val="517E2011"/>
    <w:multiLevelType w:val="multilevel"/>
    <w:tmpl w:val="0EDA00D0"/>
    <w:lvl w:ilvl="0">
      <w:start w:val="1"/>
      <w:numFmt w:val="decimal"/>
      <w:pStyle w:val="Paragraf"/>
      <w:suff w:val="nothing"/>
      <w:lvlText w:val="§ %1."/>
      <w:lvlJc w:val="left"/>
      <w:pPr>
        <w:ind w:left="0" w:firstLine="0"/>
      </w:pPr>
      <w:rPr>
        <w:rFonts w:hint="default"/>
        <w:b/>
        <w:bCs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0" w15:restartNumberingAfterBreak="0">
    <w:nsid w:val="55502DC4"/>
    <w:multiLevelType w:val="hybridMultilevel"/>
    <w:tmpl w:val="0748CDFE"/>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91" w15:restartNumberingAfterBreak="0">
    <w:nsid w:val="56217FF4"/>
    <w:multiLevelType w:val="hybridMultilevel"/>
    <w:tmpl w:val="232A56B8"/>
    <w:styleLink w:val="Zaimportowanystyl2"/>
    <w:lvl w:ilvl="0" w:tplc="65CA7A14">
      <w:start w:val="1"/>
      <w:numFmt w:val="bullet"/>
      <w:lvlText w:val="▪"/>
      <w:lvlJc w:val="left"/>
      <w:pPr>
        <w:ind w:left="426" w:hanging="426"/>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B9EE8030">
      <w:start w:val="1"/>
      <w:numFmt w:val="bullet"/>
      <w:lvlText w:val="o"/>
      <w:lvlJc w:val="left"/>
      <w:pPr>
        <w:ind w:left="118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D0EED46">
      <w:start w:val="1"/>
      <w:numFmt w:val="bullet"/>
      <w:lvlText w:val="▪"/>
      <w:lvlJc w:val="left"/>
      <w:pPr>
        <w:ind w:left="190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512B180">
      <w:start w:val="1"/>
      <w:numFmt w:val="bullet"/>
      <w:lvlText w:val="•"/>
      <w:lvlJc w:val="left"/>
      <w:pPr>
        <w:ind w:left="262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22C6655E">
      <w:start w:val="1"/>
      <w:numFmt w:val="bullet"/>
      <w:lvlText w:val="o"/>
      <w:lvlJc w:val="left"/>
      <w:pPr>
        <w:ind w:left="334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4D040804">
      <w:start w:val="1"/>
      <w:numFmt w:val="bullet"/>
      <w:lvlText w:val="▪"/>
      <w:lvlJc w:val="left"/>
      <w:pPr>
        <w:ind w:left="406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E9446A84">
      <w:start w:val="1"/>
      <w:numFmt w:val="bullet"/>
      <w:lvlText w:val="•"/>
      <w:lvlJc w:val="left"/>
      <w:pPr>
        <w:ind w:left="478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AE020C4E">
      <w:start w:val="1"/>
      <w:numFmt w:val="bullet"/>
      <w:lvlText w:val="o"/>
      <w:lvlJc w:val="left"/>
      <w:pPr>
        <w:ind w:left="550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76A4F87E">
      <w:start w:val="1"/>
      <w:numFmt w:val="bullet"/>
      <w:lvlText w:val="▪"/>
      <w:lvlJc w:val="left"/>
      <w:pPr>
        <w:ind w:left="6225" w:hanging="465"/>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92" w15:restartNumberingAfterBreak="0">
    <w:nsid w:val="56D03044"/>
    <w:multiLevelType w:val="hybridMultilevel"/>
    <w:tmpl w:val="CCFC8DE2"/>
    <w:lvl w:ilvl="0" w:tplc="04150003">
      <w:start w:val="1"/>
      <w:numFmt w:val="bullet"/>
      <w:lvlText w:val="o"/>
      <w:lvlJc w:val="left"/>
      <w:pPr>
        <w:ind w:left="1352" w:hanging="360"/>
      </w:pPr>
      <w:rPr>
        <w:rFonts w:ascii="Courier New" w:hAnsi="Courier New" w:cs="Courier New" w:hint="default"/>
      </w:rPr>
    </w:lvl>
    <w:lvl w:ilvl="1" w:tplc="04150003" w:tentative="1">
      <w:start w:val="1"/>
      <w:numFmt w:val="bullet"/>
      <w:lvlText w:val="o"/>
      <w:lvlJc w:val="left"/>
      <w:pPr>
        <w:ind w:left="2509" w:hanging="360"/>
      </w:pPr>
      <w:rPr>
        <w:rFonts w:ascii="Courier New" w:hAnsi="Courier New" w:cs="Courier New" w:hint="default"/>
      </w:rPr>
    </w:lvl>
    <w:lvl w:ilvl="2" w:tplc="04150005" w:tentative="1">
      <w:start w:val="1"/>
      <w:numFmt w:val="bullet"/>
      <w:lvlText w:val=""/>
      <w:lvlJc w:val="left"/>
      <w:pPr>
        <w:ind w:left="3229" w:hanging="360"/>
      </w:pPr>
      <w:rPr>
        <w:rFonts w:ascii="Wingdings" w:hAnsi="Wingdings" w:hint="default"/>
      </w:rPr>
    </w:lvl>
    <w:lvl w:ilvl="3" w:tplc="04150001" w:tentative="1">
      <w:start w:val="1"/>
      <w:numFmt w:val="bullet"/>
      <w:lvlText w:val=""/>
      <w:lvlJc w:val="left"/>
      <w:pPr>
        <w:ind w:left="3949" w:hanging="360"/>
      </w:pPr>
      <w:rPr>
        <w:rFonts w:ascii="Symbol" w:hAnsi="Symbol" w:hint="default"/>
      </w:rPr>
    </w:lvl>
    <w:lvl w:ilvl="4" w:tplc="04150003" w:tentative="1">
      <w:start w:val="1"/>
      <w:numFmt w:val="bullet"/>
      <w:lvlText w:val="o"/>
      <w:lvlJc w:val="left"/>
      <w:pPr>
        <w:ind w:left="4669" w:hanging="360"/>
      </w:pPr>
      <w:rPr>
        <w:rFonts w:ascii="Courier New" w:hAnsi="Courier New" w:cs="Courier New" w:hint="default"/>
      </w:rPr>
    </w:lvl>
    <w:lvl w:ilvl="5" w:tplc="04150005" w:tentative="1">
      <w:start w:val="1"/>
      <w:numFmt w:val="bullet"/>
      <w:lvlText w:val=""/>
      <w:lvlJc w:val="left"/>
      <w:pPr>
        <w:ind w:left="5389" w:hanging="360"/>
      </w:pPr>
      <w:rPr>
        <w:rFonts w:ascii="Wingdings" w:hAnsi="Wingdings" w:hint="default"/>
      </w:rPr>
    </w:lvl>
    <w:lvl w:ilvl="6" w:tplc="04150001" w:tentative="1">
      <w:start w:val="1"/>
      <w:numFmt w:val="bullet"/>
      <w:lvlText w:val=""/>
      <w:lvlJc w:val="left"/>
      <w:pPr>
        <w:ind w:left="6109" w:hanging="360"/>
      </w:pPr>
      <w:rPr>
        <w:rFonts w:ascii="Symbol" w:hAnsi="Symbol" w:hint="default"/>
      </w:rPr>
    </w:lvl>
    <w:lvl w:ilvl="7" w:tplc="04150003" w:tentative="1">
      <w:start w:val="1"/>
      <w:numFmt w:val="bullet"/>
      <w:lvlText w:val="o"/>
      <w:lvlJc w:val="left"/>
      <w:pPr>
        <w:ind w:left="6829" w:hanging="360"/>
      </w:pPr>
      <w:rPr>
        <w:rFonts w:ascii="Courier New" w:hAnsi="Courier New" w:cs="Courier New" w:hint="default"/>
      </w:rPr>
    </w:lvl>
    <w:lvl w:ilvl="8" w:tplc="04150005" w:tentative="1">
      <w:start w:val="1"/>
      <w:numFmt w:val="bullet"/>
      <w:lvlText w:val=""/>
      <w:lvlJc w:val="left"/>
      <w:pPr>
        <w:ind w:left="7549" w:hanging="360"/>
      </w:pPr>
      <w:rPr>
        <w:rFonts w:ascii="Wingdings" w:hAnsi="Wingdings" w:hint="default"/>
      </w:rPr>
    </w:lvl>
  </w:abstractNum>
  <w:abstractNum w:abstractNumId="93" w15:restartNumberingAfterBreak="0">
    <w:nsid w:val="582552B5"/>
    <w:multiLevelType w:val="hybridMultilevel"/>
    <w:tmpl w:val="133A13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588A6ADB"/>
    <w:multiLevelType w:val="multilevel"/>
    <w:tmpl w:val="0BECC678"/>
    <w:lvl w:ilvl="0">
      <w:start w:val="4"/>
      <w:numFmt w:val="decimal"/>
      <w:lvlText w:val="%1."/>
      <w:lvlJc w:val="left"/>
      <w:pPr>
        <w:ind w:left="360" w:hanging="360"/>
      </w:pPr>
      <w:rPr>
        <w:rFonts w:hint="default"/>
      </w:rPr>
    </w:lvl>
    <w:lvl w:ilvl="1">
      <w:start w:val="1"/>
      <w:numFmt w:val="decimal"/>
      <w:lvlText w:val="%1.%2."/>
      <w:lvlJc w:val="left"/>
      <w:pPr>
        <w:ind w:left="360" w:hanging="360"/>
      </w:pPr>
      <w:rPr>
        <w:rFonts w:asciiTheme="minorHAnsi" w:hAnsiTheme="minorHAnsi" w:hint="default"/>
        <w:b/>
        <w:sz w:val="20"/>
        <w:szCs w:val="2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589E6EB7"/>
    <w:multiLevelType w:val="multilevel"/>
    <w:tmpl w:val="887212F0"/>
    <w:lvl w:ilvl="0">
      <w:start w:val="20"/>
      <w:numFmt w:val="decimal"/>
      <w:lvlText w:val="%1"/>
      <w:lvlJc w:val="left"/>
      <w:pPr>
        <w:ind w:left="765" w:hanging="765"/>
      </w:pPr>
      <w:rPr>
        <w:rFonts w:eastAsia="Calibri" w:cs="Arial" w:hint="default"/>
        <w:b/>
        <w:i w:val="0"/>
      </w:rPr>
    </w:lvl>
    <w:lvl w:ilvl="1">
      <w:start w:val="340"/>
      <w:numFmt w:val="decimal"/>
      <w:lvlText w:val="%1-%2"/>
      <w:lvlJc w:val="left"/>
      <w:pPr>
        <w:ind w:left="765" w:hanging="765"/>
      </w:pPr>
      <w:rPr>
        <w:rFonts w:eastAsia="Calibri" w:cs="Arial" w:hint="default"/>
        <w:b/>
        <w:i w:val="0"/>
      </w:rPr>
    </w:lvl>
    <w:lvl w:ilvl="2">
      <w:start w:val="1"/>
      <w:numFmt w:val="decimal"/>
      <w:lvlText w:val="%1-%2.%3"/>
      <w:lvlJc w:val="left"/>
      <w:pPr>
        <w:ind w:left="765" w:hanging="765"/>
      </w:pPr>
      <w:rPr>
        <w:rFonts w:eastAsia="Calibri" w:cs="Arial" w:hint="default"/>
        <w:b/>
        <w:i w:val="0"/>
      </w:rPr>
    </w:lvl>
    <w:lvl w:ilvl="3">
      <w:start w:val="1"/>
      <w:numFmt w:val="decimal"/>
      <w:lvlText w:val="%1-%2.%3.%4"/>
      <w:lvlJc w:val="left"/>
      <w:pPr>
        <w:ind w:left="1080" w:hanging="1080"/>
      </w:pPr>
      <w:rPr>
        <w:rFonts w:eastAsia="Calibri" w:cs="Arial" w:hint="default"/>
        <w:b/>
        <w:i w:val="0"/>
      </w:rPr>
    </w:lvl>
    <w:lvl w:ilvl="4">
      <w:start w:val="1"/>
      <w:numFmt w:val="decimal"/>
      <w:lvlText w:val="%1-%2.%3.%4.%5"/>
      <w:lvlJc w:val="left"/>
      <w:pPr>
        <w:ind w:left="1440" w:hanging="1440"/>
      </w:pPr>
      <w:rPr>
        <w:rFonts w:eastAsia="Calibri" w:cs="Arial" w:hint="default"/>
        <w:b/>
        <w:i w:val="0"/>
      </w:rPr>
    </w:lvl>
    <w:lvl w:ilvl="5">
      <w:start w:val="1"/>
      <w:numFmt w:val="decimal"/>
      <w:lvlText w:val="%1-%2.%3.%4.%5.%6"/>
      <w:lvlJc w:val="left"/>
      <w:pPr>
        <w:ind w:left="1440" w:hanging="1440"/>
      </w:pPr>
      <w:rPr>
        <w:rFonts w:eastAsia="Calibri" w:cs="Arial" w:hint="default"/>
        <w:b/>
        <w:i w:val="0"/>
      </w:rPr>
    </w:lvl>
    <w:lvl w:ilvl="6">
      <w:start w:val="1"/>
      <w:numFmt w:val="decimal"/>
      <w:lvlText w:val="%1-%2.%3.%4.%5.%6.%7"/>
      <w:lvlJc w:val="left"/>
      <w:pPr>
        <w:ind w:left="1800" w:hanging="1800"/>
      </w:pPr>
      <w:rPr>
        <w:rFonts w:eastAsia="Calibri" w:cs="Arial" w:hint="default"/>
        <w:b/>
        <w:i w:val="0"/>
      </w:rPr>
    </w:lvl>
    <w:lvl w:ilvl="7">
      <w:start w:val="1"/>
      <w:numFmt w:val="decimal"/>
      <w:lvlText w:val="%1-%2.%3.%4.%5.%6.%7.%8"/>
      <w:lvlJc w:val="left"/>
      <w:pPr>
        <w:ind w:left="2160" w:hanging="2160"/>
      </w:pPr>
      <w:rPr>
        <w:rFonts w:eastAsia="Calibri" w:cs="Arial" w:hint="default"/>
        <w:b/>
        <w:i w:val="0"/>
      </w:rPr>
    </w:lvl>
    <w:lvl w:ilvl="8">
      <w:start w:val="1"/>
      <w:numFmt w:val="decimal"/>
      <w:lvlText w:val="%1-%2.%3.%4.%5.%6.%7.%8.%9"/>
      <w:lvlJc w:val="left"/>
      <w:pPr>
        <w:ind w:left="2160" w:hanging="2160"/>
      </w:pPr>
      <w:rPr>
        <w:rFonts w:eastAsia="Calibri" w:cs="Arial" w:hint="default"/>
        <w:b/>
        <w:i w:val="0"/>
      </w:rPr>
    </w:lvl>
  </w:abstractNum>
  <w:abstractNum w:abstractNumId="96" w15:restartNumberingAfterBreak="0">
    <w:nsid w:val="5AAC54C3"/>
    <w:multiLevelType w:val="hybridMultilevel"/>
    <w:tmpl w:val="BB72B9A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AB81952"/>
    <w:multiLevelType w:val="hybridMultilevel"/>
    <w:tmpl w:val="CD68C28E"/>
    <w:lvl w:ilvl="0" w:tplc="5F54A96C">
      <w:start w:val="1"/>
      <w:numFmt w:val="decimal"/>
      <w:lvlText w:val="%1."/>
      <w:lvlJc w:val="left"/>
      <w:pPr>
        <w:ind w:left="720" w:hanging="360"/>
      </w:pPr>
      <w:rPr>
        <w:rFonts w:asciiTheme="minorHAnsi" w:hAnsiTheme="minorHAnsi"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5B226426"/>
    <w:multiLevelType w:val="multilevel"/>
    <w:tmpl w:val="C6E83256"/>
    <w:lvl w:ilvl="0">
      <w:start w:val="11"/>
      <w:numFmt w:val="decimal"/>
      <w:lvlText w:val="%1."/>
      <w:lvlJc w:val="left"/>
      <w:pPr>
        <w:ind w:left="480" w:hanging="48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9" w15:restartNumberingAfterBreak="0">
    <w:nsid w:val="5B6C7DE3"/>
    <w:multiLevelType w:val="hybridMultilevel"/>
    <w:tmpl w:val="EC0043EA"/>
    <w:lvl w:ilvl="0" w:tplc="E4E22D1A">
      <w:start w:val="1"/>
      <w:numFmt w:val="lowerLetter"/>
      <w:pStyle w:val="Umowa3"/>
      <w:lvlText w:val="%1)"/>
      <w:lvlJc w:val="left"/>
      <w:pPr>
        <w:ind w:left="1068" w:hanging="360"/>
      </w:pPr>
      <w:rPr>
        <w:rFonts w:hint="default"/>
        <w:b w:val="0"/>
        <w:i w:val="0"/>
        <w:color w:val="000000" w:themeColor="text1"/>
        <w:sz w:val="20"/>
        <w:szCs w:val="20"/>
      </w:rPr>
    </w:lvl>
    <w:lvl w:ilvl="1" w:tplc="03F08B78">
      <w:start w:val="1"/>
      <w:numFmt w:val="lowerLetter"/>
      <w:lvlText w:val="%2."/>
      <w:lvlJc w:val="left"/>
      <w:pPr>
        <w:ind w:left="1722"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rPr>
    </w:lvl>
    <w:lvl w:ilvl="2" w:tplc="CDC45772">
      <w:start w:val="1"/>
      <w:numFmt w:val="lowerRoman"/>
      <w:lvlText w:val="%3."/>
      <w:lvlJc w:val="right"/>
      <w:pPr>
        <w:ind w:left="2442" w:hanging="180"/>
      </w:pPr>
    </w:lvl>
    <w:lvl w:ilvl="3" w:tplc="0415000F" w:tentative="1">
      <w:start w:val="1"/>
      <w:numFmt w:val="decimal"/>
      <w:lvlText w:val="%4."/>
      <w:lvlJc w:val="left"/>
      <w:pPr>
        <w:ind w:left="3162" w:hanging="360"/>
      </w:pPr>
    </w:lvl>
    <w:lvl w:ilvl="4" w:tplc="04150019" w:tentative="1">
      <w:start w:val="1"/>
      <w:numFmt w:val="lowerLetter"/>
      <w:lvlText w:val="%5."/>
      <w:lvlJc w:val="left"/>
      <w:pPr>
        <w:ind w:left="3882" w:hanging="360"/>
      </w:pPr>
    </w:lvl>
    <w:lvl w:ilvl="5" w:tplc="0415001B" w:tentative="1">
      <w:start w:val="1"/>
      <w:numFmt w:val="lowerRoman"/>
      <w:lvlText w:val="%6."/>
      <w:lvlJc w:val="right"/>
      <w:pPr>
        <w:ind w:left="4602" w:hanging="180"/>
      </w:pPr>
    </w:lvl>
    <w:lvl w:ilvl="6" w:tplc="0415000F" w:tentative="1">
      <w:start w:val="1"/>
      <w:numFmt w:val="decimal"/>
      <w:lvlText w:val="%7."/>
      <w:lvlJc w:val="left"/>
      <w:pPr>
        <w:ind w:left="5322" w:hanging="360"/>
      </w:pPr>
    </w:lvl>
    <w:lvl w:ilvl="7" w:tplc="04150019" w:tentative="1">
      <w:start w:val="1"/>
      <w:numFmt w:val="lowerLetter"/>
      <w:lvlText w:val="%8."/>
      <w:lvlJc w:val="left"/>
      <w:pPr>
        <w:ind w:left="6042" w:hanging="360"/>
      </w:pPr>
    </w:lvl>
    <w:lvl w:ilvl="8" w:tplc="0415001B" w:tentative="1">
      <w:start w:val="1"/>
      <w:numFmt w:val="lowerRoman"/>
      <w:lvlText w:val="%9."/>
      <w:lvlJc w:val="right"/>
      <w:pPr>
        <w:ind w:left="6762" w:hanging="180"/>
      </w:pPr>
    </w:lvl>
  </w:abstractNum>
  <w:abstractNum w:abstractNumId="100" w15:restartNumberingAfterBreak="0">
    <w:nsid w:val="5D4443B5"/>
    <w:multiLevelType w:val="hybridMultilevel"/>
    <w:tmpl w:val="7A06CB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5DBD6D0F"/>
    <w:multiLevelType w:val="hybridMultilevel"/>
    <w:tmpl w:val="F28A1CC6"/>
    <w:lvl w:ilvl="0" w:tplc="B7FA77D8">
      <w:start w:val="1"/>
      <w:numFmt w:val="lowerLetter"/>
      <w:lvlText w:val="%1)"/>
      <w:lvlJc w:val="left"/>
      <w:pPr>
        <w:ind w:left="540" w:hanging="180"/>
      </w:pPr>
      <w:rPr>
        <w:rFonts w:ascii="Calibri" w:eastAsia="Times New Roman" w:hAnsi="Calibri" w:cs="Calibri"/>
        <w:b/>
      </w:rPr>
    </w:lvl>
    <w:lvl w:ilvl="1" w:tplc="04150019">
      <w:start w:val="1"/>
      <w:numFmt w:val="lowerLetter"/>
      <w:lvlText w:val="%2."/>
      <w:lvlJc w:val="left"/>
      <w:pPr>
        <w:ind w:left="1440" w:hanging="360"/>
      </w:pPr>
    </w:lvl>
    <w:lvl w:ilvl="2" w:tplc="FD28ABEC">
      <w:start w:val="1"/>
      <w:numFmt w:val="lowerLetter"/>
      <w:lvlText w:val="%3)"/>
      <w:lvlJc w:val="right"/>
      <w:pPr>
        <w:ind w:left="2160" w:hanging="180"/>
      </w:pPr>
      <w:rPr>
        <w:rFonts w:ascii="Calibri" w:eastAsia="Times New Roman" w:hAnsi="Calibri" w:cs="Calibri"/>
      </w:rPr>
    </w:lvl>
    <w:lvl w:ilvl="3" w:tplc="0415000F">
      <w:start w:val="1"/>
      <w:numFmt w:val="decimal"/>
      <w:lvlText w:val="%4."/>
      <w:lvlJc w:val="left"/>
      <w:pPr>
        <w:ind w:left="2880" w:hanging="360"/>
      </w:pPr>
    </w:lvl>
    <w:lvl w:ilvl="4" w:tplc="804433BA">
      <w:numFmt w:val="bullet"/>
      <w:lvlText w:val=""/>
      <w:lvlJc w:val="left"/>
      <w:pPr>
        <w:ind w:left="3600" w:hanging="360"/>
      </w:pPr>
      <w:rPr>
        <w:rFonts w:ascii="Symbol" w:eastAsia="Times New Roman" w:hAnsi="Symbol" w:cstheme="minorHAnsi" w:hint="default"/>
      </w:rPr>
    </w:lvl>
    <w:lvl w:ilvl="5" w:tplc="074640C2">
      <w:start w:val="1"/>
      <w:numFmt w:val="upperRoman"/>
      <w:lvlText w:val="%6."/>
      <w:lvlJc w:val="left"/>
      <w:pPr>
        <w:ind w:left="4860" w:hanging="720"/>
      </w:pPr>
      <w:rPr>
        <w:rFonts w:hint="default"/>
      </w:r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E773B07"/>
    <w:multiLevelType w:val="hybridMultilevel"/>
    <w:tmpl w:val="799E40D0"/>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03" w15:restartNumberingAfterBreak="0">
    <w:nsid w:val="5EFA7978"/>
    <w:multiLevelType w:val="hybridMultilevel"/>
    <w:tmpl w:val="9508C2F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4" w15:restartNumberingAfterBreak="0">
    <w:nsid w:val="6094568C"/>
    <w:multiLevelType w:val="hybridMultilevel"/>
    <w:tmpl w:val="23E670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4D86BD4"/>
    <w:multiLevelType w:val="hybridMultilevel"/>
    <w:tmpl w:val="0AB645C2"/>
    <w:styleLink w:val="Zaimportowanystyl3"/>
    <w:lvl w:ilvl="0" w:tplc="A940A9E4">
      <w:start w:val="1"/>
      <w:numFmt w:val="bullet"/>
      <w:lvlText w:val="−"/>
      <w:lvlJc w:val="left"/>
      <w:pPr>
        <w:ind w:left="709" w:hanging="283"/>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706C95A">
      <w:start w:val="1"/>
      <w:numFmt w:val="bullet"/>
      <w:lvlText w:val="o"/>
      <w:lvlJc w:val="left"/>
      <w:pPr>
        <w:ind w:left="145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1608AE26">
      <w:start w:val="1"/>
      <w:numFmt w:val="bullet"/>
      <w:lvlText w:val="▪"/>
      <w:lvlJc w:val="left"/>
      <w:pPr>
        <w:ind w:left="217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789441A8">
      <w:start w:val="1"/>
      <w:numFmt w:val="bullet"/>
      <w:lvlText w:val="•"/>
      <w:lvlJc w:val="left"/>
      <w:pPr>
        <w:ind w:left="289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E184E78">
      <w:start w:val="1"/>
      <w:numFmt w:val="bullet"/>
      <w:lvlText w:val="o"/>
      <w:lvlJc w:val="left"/>
      <w:pPr>
        <w:ind w:left="361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B53C4604">
      <w:start w:val="1"/>
      <w:numFmt w:val="bullet"/>
      <w:lvlText w:val="▪"/>
      <w:lvlJc w:val="left"/>
      <w:pPr>
        <w:ind w:left="433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575CC2A4">
      <w:start w:val="1"/>
      <w:numFmt w:val="bullet"/>
      <w:lvlText w:val="•"/>
      <w:lvlJc w:val="left"/>
      <w:pPr>
        <w:ind w:left="505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86A2941A">
      <w:start w:val="1"/>
      <w:numFmt w:val="bullet"/>
      <w:lvlText w:val="o"/>
      <w:lvlJc w:val="left"/>
      <w:pPr>
        <w:ind w:left="577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68AA888">
      <w:start w:val="1"/>
      <w:numFmt w:val="bullet"/>
      <w:lvlText w:val="▪"/>
      <w:lvlJc w:val="left"/>
      <w:pPr>
        <w:ind w:left="6495" w:hanging="309"/>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6" w15:restartNumberingAfterBreak="0">
    <w:nsid w:val="6851457B"/>
    <w:multiLevelType w:val="multilevel"/>
    <w:tmpl w:val="769A6F70"/>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sz w:val="20"/>
        <w:szCs w:val="2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7" w15:restartNumberingAfterBreak="0">
    <w:nsid w:val="68EB4F25"/>
    <w:multiLevelType w:val="hybridMultilevel"/>
    <w:tmpl w:val="A1E2C6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A5D412C"/>
    <w:multiLevelType w:val="hybridMultilevel"/>
    <w:tmpl w:val="82B4D1F4"/>
    <w:lvl w:ilvl="0" w:tplc="2242A198">
      <w:start w:val="1"/>
      <w:numFmt w:val="decimal"/>
      <w:pStyle w:val="Umowa2"/>
      <w:lvlText w:val="%1)"/>
      <w:lvlJc w:val="left"/>
      <w:pPr>
        <w:ind w:left="786" w:hanging="360"/>
      </w:pPr>
      <w:rPr>
        <w:rFonts w:ascii="Verdana" w:hAnsi="Verdana" w:hint="default"/>
        <w:b w:val="0"/>
        <w:i w:val="0"/>
        <w:color w:val="000000" w:themeColor="text1"/>
        <w:sz w:val="18"/>
        <w:szCs w:val="18"/>
      </w:rPr>
    </w:lvl>
    <w:lvl w:ilvl="1" w:tplc="03F08B78">
      <w:start w:val="1"/>
      <w:numFmt w:val="lowerLetter"/>
      <w:lvlText w:val="%2."/>
      <w:lvlJc w:val="left"/>
      <w:pPr>
        <w:ind w:left="144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rPr>
    </w:lvl>
    <w:lvl w:ilvl="2" w:tplc="CDC45772">
      <w:start w:val="1"/>
      <w:numFmt w:val="lowerRoman"/>
      <w:pStyle w:val="IIVnumerowanie"/>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A632566"/>
    <w:multiLevelType w:val="hybridMultilevel"/>
    <w:tmpl w:val="CDBE8044"/>
    <w:lvl w:ilvl="0" w:tplc="F734151A">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0" w15:restartNumberingAfterBreak="0">
    <w:nsid w:val="6BB0040B"/>
    <w:multiLevelType w:val="multilevel"/>
    <w:tmpl w:val="76D2EA6C"/>
    <w:lvl w:ilvl="0">
      <w:start w:val="1"/>
      <w:numFmt w:val="decimal"/>
      <w:pStyle w:val="ParNr"/>
      <w:suff w:val="nothing"/>
      <w:lvlText w:val="§ %1"/>
      <w:lvlJc w:val="left"/>
      <w:pPr>
        <w:ind w:left="6380" w:firstLine="0"/>
      </w:pPr>
      <w:rPr>
        <w:rFonts w:hint="default"/>
        <w:b/>
        <w:i w:val="0"/>
        <w:sz w:val="24"/>
      </w:rPr>
    </w:lvl>
    <w:lvl w:ilvl="1">
      <w:start w:val="1"/>
      <w:numFmt w:val="lowerLetter"/>
      <w:lvlText w:val="%2."/>
      <w:lvlJc w:val="left"/>
      <w:pPr>
        <w:ind w:left="3567" w:hanging="360"/>
      </w:pPr>
      <w:rPr>
        <w:rFonts w:hint="default"/>
      </w:rPr>
    </w:lvl>
    <w:lvl w:ilvl="2">
      <w:start w:val="1"/>
      <w:numFmt w:val="lowerRoman"/>
      <w:lvlText w:val="%3."/>
      <w:lvlJc w:val="right"/>
      <w:pPr>
        <w:ind w:left="4287" w:hanging="180"/>
      </w:pPr>
      <w:rPr>
        <w:rFonts w:hint="default"/>
      </w:rPr>
    </w:lvl>
    <w:lvl w:ilvl="3">
      <w:start w:val="1"/>
      <w:numFmt w:val="decimal"/>
      <w:lvlText w:val="%4."/>
      <w:lvlJc w:val="left"/>
      <w:pPr>
        <w:ind w:left="5007" w:hanging="360"/>
      </w:pPr>
      <w:rPr>
        <w:rFonts w:hint="default"/>
      </w:rPr>
    </w:lvl>
    <w:lvl w:ilvl="4">
      <w:start w:val="1"/>
      <w:numFmt w:val="lowerLetter"/>
      <w:lvlText w:val="%5."/>
      <w:lvlJc w:val="left"/>
      <w:pPr>
        <w:ind w:left="5727" w:hanging="360"/>
      </w:pPr>
      <w:rPr>
        <w:rFonts w:hint="default"/>
      </w:rPr>
    </w:lvl>
    <w:lvl w:ilvl="5">
      <w:start w:val="1"/>
      <w:numFmt w:val="lowerRoman"/>
      <w:lvlText w:val="%6."/>
      <w:lvlJc w:val="right"/>
      <w:pPr>
        <w:ind w:left="6447" w:hanging="180"/>
      </w:pPr>
      <w:rPr>
        <w:rFonts w:hint="default"/>
      </w:rPr>
    </w:lvl>
    <w:lvl w:ilvl="6">
      <w:start w:val="1"/>
      <w:numFmt w:val="decimal"/>
      <w:lvlText w:val="%7."/>
      <w:lvlJc w:val="left"/>
      <w:pPr>
        <w:ind w:left="7167" w:hanging="360"/>
      </w:pPr>
      <w:rPr>
        <w:rFonts w:hint="default"/>
      </w:rPr>
    </w:lvl>
    <w:lvl w:ilvl="7">
      <w:start w:val="1"/>
      <w:numFmt w:val="lowerLetter"/>
      <w:lvlText w:val="%8."/>
      <w:lvlJc w:val="left"/>
      <w:pPr>
        <w:ind w:left="7887" w:hanging="360"/>
      </w:pPr>
      <w:rPr>
        <w:rFonts w:hint="default"/>
      </w:rPr>
    </w:lvl>
    <w:lvl w:ilvl="8">
      <w:start w:val="1"/>
      <w:numFmt w:val="lowerRoman"/>
      <w:lvlText w:val="%9."/>
      <w:lvlJc w:val="right"/>
      <w:pPr>
        <w:ind w:left="8607" w:hanging="180"/>
      </w:pPr>
      <w:rPr>
        <w:rFonts w:hint="default"/>
      </w:rPr>
    </w:lvl>
  </w:abstractNum>
  <w:abstractNum w:abstractNumId="111" w15:restartNumberingAfterBreak="0">
    <w:nsid w:val="6C2766E1"/>
    <w:multiLevelType w:val="hybridMultilevel"/>
    <w:tmpl w:val="50E4A454"/>
    <w:lvl w:ilvl="0" w:tplc="CE38D604">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DA9459B"/>
    <w:multiLevelType w:val="hybridMultilevel"/>
    <w:tmpl w:val="87C86D0C"/>
    <w:lvl w:ilvl="0" w:tplc="C2DAA398">
      <w:start w:val="1"/>
      <w:numFmt w:val="decimal"/>
      <w:pStyle w:val="IIInumerowanie"/>
      <w:lvlText w:val="%1)"/>
      <w:lvlJc w:val="left"/>
      <w:pPr>
        <w:ind w:left="720" w:hanging="360"/>
      </w:pPr>
      <w:rPr>
        <w:rFonts w:ascii="Verdana" w:hAnsi="Verdana" w:hint="default"/>
        <w:b w:val="0"/>
        <w:i w:val="0"/>
        <w:sz w:val="18"/>
        <w:szCs w:val="18"/>
      </w:rPr>
    </w:lvl>
    <w:lvl w:ilvl="1" w:tplc="03DC5A62">
      <w:start w:val="1"/>
      <w:numFmt w:val="lowerLetter"/>
      <w:lvlText w:val="%2."/>
      <w:lvlJc w:val="left"/>
      <w:pPr>
        <w:ind w:left="1440" w:hanging="360"/>
      </w:pPr>
    </w:lvl>
    <w:lvl w:ilvl="2" w:tplc="CDC45772">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DEF48EB"/>
    <w:multiLevelType w:val="hybridMultilevel"/>
    <w:tmpl w:val="41B08B02"/>
    <w:lvl w:ilvl="0" w:tplc="963C19BE">
      <w:start w:val="1"/>
      <w:numFmt w:val="lowerLetter"/>
      <w:pStyle w:val="iVliterowanie"/>
      <w:lvlText w:val="%1."/>
      <w:lvlJc w:val="righ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14" w15:restartNumberingAfterBreak="0">
    <w:nsid w:val="6E0E64DE"/>
    <w:multiLevelType w:val="hybridMultilevel"/>
    <w:tmpl w:val="EB0855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6FF67E4C"/>
    <w:multiLevelType w:val="hybridMultilevel"/>
    <w:tmpl w:val="15E8E672"/>
    <w:lvl w:ilvl="0" w:tplc="598E276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6" w15:restartNumberingAfterBreak="0">
    <w:nsid w:val="707F008E"/>
    <w:multiLevelType w:val="hybridMultilevel"/>
    <w:tmpl w:val="3F806588"/>
    <w:lvl w:ilvl="0" w:tplc="F4F60C2C">
      <w:start w:val="1"/>
      <w:numFmt w:val="upp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7" w15:restartNumberingAfterBreak="0">
    <w:nsid w:val="70D437A9"/>
    <w:multiLevelType w:val="hybridMultilevel"/>
    <w:tmpl w:val="986AA64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71035416"/>
    <w:multiLevelType w:val="multilevel"/>
    <w:tmpl w:val="64E885EC"/>
    <w:lvl w:ilvl="0">
      <w:start w:val="6"/>
      <w:numFmt w:val="decimal"/>
      <w:lvlText w:val="%1."/>
      <w:lvlJc w:val="left"/>
      <w:pPr>
        <w:ind w:left="480" w:hanging="480"/>
      </w:pPr>
      <w:rPr>
        <w:rFonts w:cs="Times New Roman" w:hint="default"/>
        <w:u w:val="none"/>
      </w:rPr>
    </w:lvl>
    <w:lvl w:ilvl="1">
      <w:start w:val="1"/>
      <w:numFmt w:val="decimal"/>
      <w:lvlText w:val="%1.%2."/>
      <w:lvlJc w:val="left"/>
      <w:pPr>
        <w:ind w:left="480" w:hanging="480"/>
      </w:pPr>
      <w:rPr>
        <w:rFonts w:cs="Times New Roman" w:hint="default"/>
        <w:b/>
        <w:u w:val="none"/>
      </w:rPr>
    </w:lvl>
    <w:lvl w:ilvl="2">
      <w:start w:val="1"/>
      <w:numFmt w:val="decimal"/>
      <w:lvlText w:val="%1.%2.%3."/>
      <w:lvlJc w:val="left"/>
      <w:pPr>
        <w:ind w:left="720" w:hanging="720"/>
      </w:pPr>
      <w:rPr>
        <w:rFonts w:cs="Times New Roman" w:hint="default"/>
        <w:b w:val="0"/>
        <w:u w:val="none"/>
      </w:rPr>
    </w:lvl>
    <w:lvl w:ilvl="3">
      <w:start w:val="1"/>
      <w:numFmt w:val="decimal"/>
      <w:lvlText w:val="%1.%2.%3.%4."/>
      <w:lvlJc w:val="left"/>
      <w:pPr>
        <w:ind w:left="720" w:hanging="720"/>
      </w:pPr>
      <w:rPr>
        <w:rFonts w:cs="Times New Roman" w:hint="default"/>
        <w:b/>
        <w:u w:val="none"/>
      </w:rPr>
    </w:lvl>
    <w:lvl w:ilvl="4">
      <w:start w:val="1"/>
      <w:numFmt w:val="decimal"/>
      <w:lvlText w:val="%1.%2.%3.%4.%5."/>
      <w:lvlJc w:val="left"/>
      <w:pPr>
        <w:ind w:left="1080" w:hanging="1080"/>
      </w:pPr>
      <w:rPr>
        <w:rFonts w:cs="Times New Roman" w:hint="default"/>
        <w:u w:val="none"/>
      </w:rPr>
    </w:lvl>
    <w:lvl w:ilvl="5">
      <w:start w:val="1"/>
      <w:numFmt w:val="decimal"/>
      <w:lvlText w:val="%1.%2.%3.%4.%5.%6."/>
      <w:lvlJc w:val="left"/>
      <w:pPr>
        <w:ind w:left="1080" w:hanging="1080"/>
      </w:pPr>
      <w:rPr>
        <w:rFonts w:cs="Times New Roman" w:hint="default"/>
        <w:u w:val="none"/>
      </w:rPr>
    </w:lvl>
    <w:lvl w:ilvl="6">
      <w:start w:val="1"/>
      <w:numFmt w:val="decimal"/>
      <w:lvlText w:val="%1.%2.%3.%4.%5.%6.%7."/>
      <w:lvlJc w:val="left"/>
      <w:pPr>
        <w:ind w:left="1440" w:hanging="1440"/>
      </w:pPr>
      <w:rPr>
        <w:rFonts w:cs="Times New Roman" w:hint="default"/>
        <w:u w:val="none"/>
      </w:rPr>
    </w:lvl>
    <w:lvl w:ilvl="7">
      <w:start w:val="1"/>
      <w:numFmt w:val="decimal"/>
      <w:lvlText w:val="%1.%2.%3.%4.%5.%6.%7.%8."/>
      <w:lvlJc w:val="left"/>
      <w:pPr>
        <w:ind w:left="1440" w:hanging="1440"/>
      </w:pPr>
      <w:rPr>
        <w:rFonts w:cs="Times New Roman" w:hint="default"/>
        <w:u w:val="none"/>
      </w:rPr>
    </w:lvl>
    <w:lvl w:ilvl="8">
      <w:start w:val="1"/>
      <w:numFmt w:val="decimal"/>
      <w:lvlText w:val="%1.%2.%3.%4.%5.%6.%7.%8.%9."/>
      <w:lvlJc w:val="left"/>
      <w:pPr>
        <w:ind w:left="1800" w:hanging="1800"/>
      </w:pPr>
      <w:rPr>
        <w:rFonts w:cs="Times New Roman" w:hint="default"/>
        <w:u w:val="none"/>
      </w:rPr>
    </w:lvl>
  </w:abstractNum>
  <w:abstractNum w:abstractNumId="119" w15:restartNumberingAfterBreak="0">
    <w:nsid w:val="73641B8A"/>
    <w:multiLevelType w:val="hybridMultilevel"/>
    <w:tmpl w:val="87204BF2"/>
    <w:lvl w:ilvl="0" w:tplc="04150001">
      <w:start w:val="1"/>
      <w:numFmt w:val="bullet"/>
      <w:lvlText w:val=""/>
      <w:lvlJc w:val="left"/>
      <w:pPr>
        <w:ind w:left="1494" w:hanging="360"/>
      </w:pPr>
      <w:rPr>
        <w:rFonts w:ascii="Symbol" w:hAnsi="Symbo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20" w15:restartNumberingAfterBreak="0">
    <w:nsid w:val="737F2BCA"/>
    <w:multiLevelType w:val="hybridMultilevel"/>
    <w:tmpl w:val="5214638A"/>
    <w:lvl w:ilvl="0" w:tplc="354E575C">
      <w:start w:val="1"/>
      <w:numFmt w:val="decimal"/>
      <w:pStyle w:val="IIIZaczniki"/>
      <w:lvlText w:val="Załącznik nr %1"/>
      <w:lvlJc w:val="center"/>
      <w:pPr>
        <w:ind w:left="720" w:hanging="360"/>
      </w:pPr>
      <w:rPr>
        <w:rFonts w:ascii="Verdana" w:hAnsi="Verdana" w:cs="Arial" w:hint="default"/>
        <w:b w:val="0"/>
        <w:bCs w:val="0"/>
        <w:i w:val="0"/>
        <w:caps w:val="0"/>
        <w:smallCaps w:val="0"/>
        <w:strike w:val="0"/>
        <w:dstrike w:val="0"/>
        <w:vanish w:val="0"/>
        <w:color w:val="000000"/>
        <w:spacing w:val="0"/>
        <w:kern w:val="0"/>
        <w:position w:val="0"/>
        <w:sz w:val="18"/>
        <w:szCs w:val="18"/>
        <w:u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3A97DFC"/>
    <w:multiLevelType w:val="multilevel"/>
    <w:tmpl w:val="AEE40CCA"/>
    <w:lvl w:ilvl="0">
      <w:start w:val="13"/>
      <w:numFmt w:val="decimal"/>
      <w:lvlText w:val="%1."/>
      <w:lvlJc w:val="left"/>
      <w:pPr>
        <w:ind w:left="480" w:hanging="480"/>
      </w:pPr>
      <w:rPr>
        <w:rFonts w:hint="default"/>
      </w:rPr>
    </w:lvl>
    <w:lvl w:ilvl="1">
      <w:start w:val="1"/>
      <w:numFmt w:val="decimal"/>
      <w:lvlText w:val="12.%2."/>
      <w:lvlJc w:val="left"/>
      <w:pPr>
        <w:ind w:left="720" w:hanging="720"/>
      </w:pPr>
      <w:rPr>
        <w:rFonts w:hint="default"/>
        <w:b/>
        <w:i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73BE19D0"/>
    <w:multiLevelType w:val="hybridMultilevel"/>
    <w:tmpl w:val="DCEE4D66"/>
    <w:lvl w:ilvl="0" w:tplc="04150001">
      <w:start w:val="1"/>
      <w:numFmt w:val="bullet"/>
      <w:lvlText w:val=""/>
      <w:lvlJc w:val="left"/>
      <w:pPr>
        <w:ind w:left="1352"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123" w15:restartNumberingAfterBreak="0">
    <w:nsid w:val="75702985"/>
    <w:multiLevelType w:val="hybridMultilevel"/>
    <w:tmpl w:val="509E4C2A"/>
    <w:lvl w:ilvl="0" w:tplc="6AAE08E2">
      <w:start w:val="1"/>
      <w:numFmt w:val="decimal"/>
      <w:pStyle w:val="Styldoumowy1"/>
      <w:suff w:val="nothing"/>
      <w:lvlText w:val="§ %1"/>
      <w:lvlJc w:val="left"/>
      <w:pPr>
        <w:ind w:left="0" w:firstLine="0"/>
      </w:pPr>
      <w:rPr>
        <w:rFonts w:hint="default"/>
        <w:b/>
        <w:bCs w:val="0"/>
        <w:i w:val="0"/>
        <w:iCs w:val="0"/>
        <w:caps w:val="0"/>
        <w:smallCaps w:val="0"/>
        <w:strike w:val="0"/>
        <w:dstrike w:val="0"/>
        <w:noProof w:val="0"/>
        <w:vanish w:val="0"/>
        <w:color w:val="365F91"/>
        <w:spacing w:val="0"/>
        <w:kern w:val="0"/>
        <w:position w:val="0"/>
        <w:sz w:val="22"/>
        <w:u w:val="none"/>
        <w:effect w:val="none"/>
        <w:vertAlign w:val="baseline"/>
        <w:em w:val="none"/>
        <w:specVanish w:val="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58E19C1"/>
    <w:multiLevelType w:val="hybridMultilevel"/>
    <w:tmpl w:val="5CC0A69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9F173C8"/>
    <w:multiLevelType w:val="singleLevel"/>
    <w:tmpl w:val="FE280A1A"/>
    <w:lvl w:ilvl="0">
      <w:start w:val="1"/>
      <w:numFmt w:val="decimal"/>
      <w:lvlText w:val="%1)"/>
      <w:lvlJc w:val="left"/>
      <w:pPr>
        <w:tabs>
          <w:tab w:val="num" w:pos="600"/>
        </w:tabs>
        <w:ind w:left="600" w:hanging="600"/>
      </w:pPr>
      <w:rPr>
        <w:rFonts w:hint="default"/>
      </w:rPr>
    </w:lvl>
  </w:abstractNum>
  <w:abstractNum w:abstractNumId="126" w15:restartNumberingAfterBreak="0">
    <w:nsid w:val="7A38087A"/>
    <w:multiLevelType w:val="multilevel"/>
    <w:tmpl w:val="7736F62E"/>
    <w:lvl w:ilvl="0">
      <w:start w:val="1"/>
      <w:numFmt w:val="decimal"/>
      <w:lvlText w:val="%1."/>
      <w:lvlJc w:val="left"/>
      <w:pPr>
        <w:ind w:left="360" w:hanging="360"/>
      </w:pPr>
      <w:rPr>
        <w:rFonts w:cs="Times New Roman" w:hint="default"/>
        <w:b w:val="0"/>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7" w15:restartNumberingAfterBreak="0">
    <w:nsid w:val="7A5F53B3"/>
    <w:multiLevelType w:val="hybridMultilevel"/>
    <w:tmpl w:val="E6AC0394"/>
    <w:lvl w:ilvl="0" w:tplc="80AE024E">
      <w:start w:val="1"/>
      <w:numFmt w:val="decimal"/>
      <w:lvlText w:val="%1)"/>
      <w:lvlJc w:val="left"/>
      <w:pPr>
        <w:ind w:left="644" w:hanging="360"/>
      </w:pPr>
      <w:rPr>
        <w:rFonts w:ascii="Calibri" w:hAnsi="Calibri" w:hint="default"/>
        <w:b w:val="0"/>
        <w:i w:val="0"/>
        <w:strike w:val="0"/>
        <w:color w:val="auto"/>
        <w:sz w:val="22"/>
      </w:rPr>
    </w:lvl>
    <w:lvl w:ilvl="1" w:tplc="03F08B78">
      <w:start w:val="1"/>
      <w:numFmt w:val="lowerLetter"/>
      <w:lvlText w:val="%2."/>
      <w:lvlJc w:val="left"/>
      <w:pPr>
        <w:ind w:left="144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CDC45772">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BC16861"/>
    <w:multiLevelType w:val="multilevel"/>
    <w:tmpl w:val="3C02A93E"/>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b/>
        <w:sz w:val="20"/>
        <w:szCs w:val="20"/>
      </w:rPr>
    </w:lvl>
    <w:lvl w:ilvl="2">
      <w:start w:val="1"/>
      <w:numFmt w:val="decimal"/>
      <w:lvlText w:val="%1.%2.%3."/>
      <w:lvlJc w:val="left"/>
      <w:pPr>
        <w:ind w:left="1855"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9" w15:restartNumberingAfterBreak="0">
    <w:nsid w:val="7D074BA7"/>
    <w:multiLevelType w:val="hybridMultilevel"/>
    <w:tmpl w:val="F5426D6A"/>
    <w:lvl w:ilvl="0" w:tplc="04150003">
      <w:start w:val="1"/>
      <w:numFmt w:val="bullet"/>
      <w:lvlText w:val="o"/>
      <w:lvlJc w:val="left"/>
      <w:pPr>
        <w:ind w:left="2072" w:hanging="360"/>
      </w:pPr>
      <w:rPr>
        <w:rFonts w:ascii="Courier New" w:hAnsi="Courier New" w:cs="Courier New" w:hint="default"/>
      </w:rPr>
    </w:lvl>
    <w:lvl w:ilvl="1" w:tplc="04150003" w:tentative="1">
      <w:start w:val="1"/>
      <w:numFmt w:val="bullet"/>
      <w:lvlText w:val="o"/>
      <w:lvlJc w:val="left"/>
      <w:pPr>
        <w:ind w:left="2792" w:hanging="360"/>
      </w:pPr>
      <w:rPr>
        <w:rFonts w:ascii="Courier New" w:hAnsi="Courier New" w:cs="Courier New" w:hint="default"/>
      </w:rPr>
    </w:lvl>
    <w:lvl w:ilvl="2" w:tplc="04150005" w:tentative="1">
      <w:start w:val="1"/>
      <w:numFmt w:val="bullet"/>
      <w:lvlText w:val=""/>
      <w:lvlJc w:val="left"/>
      <w:pPr>
        <w:ind w:left="3512" w:hanging="360"/>
      </w:pPr>
      <w:rPr>
        <w:rFonts w:ascii="Wingdings" w:hAnsi="Wingdings" w:hint="default"/>
      </w:rPr>
    </w:lvl>
    <w:lvl w:ilvl="3" w:tplc="04150001" w:tentative="1">
      <w:start w:val="1"/>
      <w:numFmt w:val="bullet"/>
      <w:lvlText w:val=""/>
      <w:lvlJc w:val="left"/>
      <w:pPr>
        <w:ind w:left="4232" w:hanging="360"/>
      </w:pPr>
      <w:rPr>
        <w:rFonts w:ascii="Symbol" w:hAnsi="Symbol" w:hint="default"/>
      </w:rPr>
    </w:lvl>
    <w:lvl w:ilvl="4" w:tplc="04150003" w:tentative="1">
      <w:start w:val="1"/>
      <w:numFmt w:val="bullet"/>
      <w:lvlText w:val="o"/>
      <w:lvlJc w:val="left"/>
      <w:pPr>
        <w:ind w:left="4952" w:hanging="360"/>
      </w:pPr>
      <w:rPr>
        <w:rFonts w:ascii="Courier New" w:hAnsi="Courier New" w:cs="Courier New" w:hint="default"/>
      </w:rPr>
    </w:lvl>
    <w:lvl w:ilvl="5" w:tplc="04150005" w:tentative="1">
      <w:start w:val="1"/>
      <w:numFmt w:val="bullet"/>
      <w:lvlText w:val=""/>
      <w:lvlJc w:val="left"/>
      <w:pPr>
        <w:ind w:left="5672" w:hanging="360"/>
      </w:pPr>
      <w:rPr>
        <w:rFonts w:ascii="Wingdings" w:hAnsi="Wingdings" w:hint="default"/>
      </w:rPr>
    </w:lvl>
    <w:lvl w:ilvl="6" w:tplc="04150001" w:tentative="1">
      <w:start w:val="1"/>
      <w:numFmt w:val="bullet"/>
      <w:lvlText w:val=""/>
      <w:lvlJc w:val="left"/>
      <w:pPr>
        <w:ind w:left="6392" w:hanging="360"/>
      </w:pPr>
      <w:rPr>
        <w:rFonts w:ascii="Symbol" w:hAnsi="Symbol" w:hint="default"/>
      </w:rPr>
    </w:lvl>
    <w:lvl w:ilvl="7" w:tplc="04150003" w:tentative="1">
      <w:start w:val="1"/>
      <w:numFmt w:val="bullet"/>
      <w:lvlText w:val="o"/>
      <w:lvlJc w:val="left"/>
      <w:pPr>
        <w:ind w:left="7112" w:hanging="360"/>
      </w:pPr>
      <w:rPr>
        <w:rFonts w:ascii="Courier New" w:hAnsi="Courier New" w:cs="Courier New" w:hint="default"/>
      </w:rPr>
    </w:lvl>
    <w:lvl w:ilvl="8" w:tplc="04150005" w:tentative="1">
      <w:start w:val="1"/>
      <w:numFmt w:val="bullet"/>
      <w:lvlText w:val=""/>
      <w:lvlJc w:val="left"/>
      <w:pPr>
        <w:ind w:left="7832" w:hanging="360"/>
      </w:pPr>
      <w:rPr>
        <w:rFonts w:ascii="Wingdings" w:hAnsi="Wingdings" w:hint="default"/>
      </w:rPr>
    </w:lvl>
  </w:abstractNum>
  <w:num w:numId="1">
    <w:abstractNumId w:val="76"/>
  </w:num>
  <w:num w:numId="2">
    <w:abstractNumId w:val="27"/>
  </w:num>
  <w:num w:numId="3">
    <w:abstractNumId w:val="48"/>
  </w:num>
  <w:num w:numId="4">
    <w:abstractNumId w:val="79"/>
  </w:num>
  <w:num w:numId="5">
    <w:abstractNumId w:val="20"/>
  </w:num>
  <w:num w:numId="6">
    <w:abstractNumId w:val="57"/>
  </w:num>
  <w:num w:numId="7">
    <w:abstractNumId w:val="85"/>
  </w:num>
  <w:num w:numId="8">
    <w:abstractNumId w:val="91"/>
  </w:num>
  <w:num w:numId="9">
    <w:abstractNumId w:val="105"/>
  </w:num>
  <w:num w:numId="10">
    <w:abstractNumId w:val="41"/>
  </w:num>
  <w:num w:numId="11">
    <w:abstractNumId w:val="68"/>
  </w:num>
  <w:num w:numId="12">
    <w:abstractNumId w:val="17"/>
  </w:num>
  <w:num w:numId="13">
    <w:abstractNumId w:val="38"/>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num>
  <w:num w:numId="16">
    <w:abstractNumId w:val="101"/>
  </w:num>
  <w:num w:numId="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7"/>
  </w:num>
  <w:num w:numId="19">
    <w:abstractNumId w:val="117"/>
  </w:num>
  <w:num w:numId="20">
    <w:abstractNumId w:val="97"/>
  </w:num>
  <w:num w:numId="21">
    <w:abstractNumId w:val="84"/>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98"/>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5"/>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8"/>
    <w:lvlOverride w:ilvl="0">
      <w:startOverride w:val="1"/>
    </w:lvlOverride>
  </w:num>
  <w:num w:numId="40">
    <w:abstractNumId w:val="9"/>
  </w:num>
  <w:num w:numId="41">
    <w:abstractNumId w:val="112"/>
  </w:num>
  <w:num w:numId="42">
    <w:abstractNumId w:val="120"/>
  </w:num>
  <w:num w:numId="43">
    <w:abstractNumId w:val="1"/>
  </w:num>
  <w:num w:numId="44">
    <w:abstractNumId w:val="99"/>
  </w:num>
  <w:num w:numId="45">
    <w:abstractNumId w:val="113"/>
  </w:num>
  <w:num w:numId="46">
    <w:abstractNumId w:val="123"/>
  </w:num>
  <w:num w:numId="47">
    <w:abstractNumId w:val="89"/>
  </w:num>
  <w:num w:numId="48">
    <w:abstractNumId w:val="110"/>
  </w:num>
  <w:num w:numId="49">
    <w:abstractNumId w:val="95"/>
  </w:num>
  <w:num w:numId="50">
    <w:abstractNumId w:val="81"/>
  </w:num>
  <w:num w:numId="51">
    <w:abstractNumId w:val="24"/>
  </w:num>
  <w:num w:numId="52">
    <w:abstractNumId w:val="73"/>
  </w:num>
  <w:num w:numId="53">
    <w:abstractNumId w:val="92"/>
  </w:num>
  <w:num w:numId="54">
    <w:abstractNumId w:val="124"/>
  </w:num>
  <w:num w:numId="55">
    <w:abstractNumId w:val="122"/>
  </w:num>
  <w:num w:numId="56">
    <w:abstractNumId w:val="109"/>
  </w:num>
  <w:num w:numId="57">
    <w:abstractNumId w:val="119"/>
  </w:num>
  <w:num w:numId="58">
    <w:abstractNumId w:val="103"/>
  </w:num>
  <w:num w:numId="59">
    <w:abstractNumId w:val="64"/>
  </w:num>
  <w:num w:numId="60">
    <w:abstractNumId w:val="34"/>
  </w:num>
  <w:num w:numId="61">
    <w:abstractNumId w:val="90"/>
  </w:num>
  <w:num w:numId="62">
    <w:abstractNumId w:val="88"/>
  </w:num>
  <w:num w:numId="63">
    <w:abstractNumId w:val="102"/>
  </w:num>
  <w:num w:numId="64">
    <w:abstractNumId w:val="52"/>
  </w:num>
  <w:num w:numId="65">
    <w:abstractNumId w:val="93"/>
  </w:num>
  <w:num w:numId="66">
    <w:abstractNumId w:val="47"/>
  </w:num>
  <w:num w:numId="67">
    <w:abstractNumId w:val="44"/>
  </w:num>
  <w:num w:numId="68">
    <w:abstractNumId w:val="11"/>
  </w:num>
  <w:num w:numId="69">
    <w:abstractNumId w:val="5"/>
  </w:num>
  <w:num w:numId="70">
    <w:abstractNumId w:val="72"/>
  </w:num>
  <w:num w:numId="71">
    <w:abstractNumId w:val="75"/>
  </w:num>
  <w:num w:numId="72">
    <w:abstractNumId w:val="58"/>
  </w:num>
  <w:num w:numId="73">
    <w:abstractNumId w:val="51"/>
  </w:num>
  <w:num w:numId="74">
    <w:abstractNumId w:val="60"/>
  </w:num>
  <w:num w:numId="75">
    <w:abstractNumId w:val="6"/>
  </w:num>
  <w:num w:numId="76">
    <w:abstractNumId w:val="16"/>
  </w:num>
  <w:num w:numId="77">
    <w:abstractNumId w:val="19"/>
  </w:num>
  <w:num w:numId="78">
    <w:abstractNumId w:val="28"/>
  </w:num>
  <w:num w:numId="79">
    <w:abstractNumId w:val="67"/>
  </w:num>
  <w:num w:numId="80">
    <w:abstractNumId w:val="32"/>
  </w:num>
  <w:num w:numId="81">
    <w:abstractNumId w:val="115"/>
  </w:num>
  <w:num w:numId="82">
    <w:abstractNumId w:val="2"/>
  </w:num>
  <w:num w:numId="83">
    <w:abstractNumId w:val="114"/>
  </w:num>
  <w:num w:numId="84">
    <w:abstractNumId w:val="65"/>
  </w:num>
  <w:num w:numId="85">
    <w:abstractNumId w:val="7"/>
  </w:num>
  <w:num w:numId="86">
    <w:abstractNumId w:val="53"/>
  </w:num>
  <w:num w:numId="87">
    <w:abstractNumId w:val="74"/>
  </w:num>
  <w:num w:numId="88">
    <w:abstractNumId w:val="46"/>
  </w:num>
  <w:num w:numId="89">
    <w:abstractNumId w:val="29"/>
  </w:num>
  <w:num w:numId="90">
    <w:abstractNumId w:val="104"/>
  </w:num>
  <w:num w:numId="91">
    <w:abstractNumId w:val="35"/>
  </w:num>
  <w:num w:numId="92">
    <w:abstractNumId w:val="40"/>
  </w:num>
  <w:num w:numId="93">
    <w:abstractNumId w:val="129"/>
  </w:num>
  <w:num w:numId="94">
    <w:abstractNumId w:val="96"/>
  </w:num>
  <w:num w:numId="95">
    <w:abstractNumId w:val="33"/>
  </w:num>
  <w:num w:numId="96">
    <w:abstractNumId w:val="63"/>
  </w:num>
  <w:num w:numId="97">
    <w:abstractNumId w:val="83"/>
  </w:num>
  <w:num w:numId="98">
    <w:abstractNumId w:val="37"/>
  </w:num>
  <w:num w:numId="99">
    <w:abstractNumId w:val="50"/>
  </w:num>
  <w:num w:numId="100">
    <w:abstractNumId w:val="26"/>
  </w:num>
  <w:num w:numId="101">
    <w:abstractNumId w:val="13"/>
  </w:num>
  <w:num w:numId="102">
    <w:abstractNumId w:val="100"/>
  </w:num>
  <w:num w:numId="103">
    <w:abstractNumId w:val="4"/>
  </w:num>
  <w:num w:numId="104">
    <w:abstractNumId w:val="55"/>
  </w:num>
  <w:num w:numId="105">
    <w:abstractNumId w:val="70"/>
  </w:num>
  <w:num w:numId="106">
    <w:abstractNumId w:val="107"/>
  </w:num>
  <w:num w:numId="107">
    <w:abstractNumId w:val="116"/>
  </w:num>
  <w:num w:numId="108">
    <w:abstractNumId w:val="80"/>
  </w:num>
  <w:num w:numId="109">
    <w:abstractNumId w:val="78"/>
  </w:num>
  <w:num w:numId="110">
    <w:abstractNumId w:val="0"/>
  </w:num>
  <w:num w:numId="111">
    <w:abstractNumId w:val="43"/>
  </w:num>
  <w:num w:numId="112">
    <w:abstractNumId w:val="56"/>
  </w:num>
  <w:num w:numId="113">
    <w:abstractNumId w:val="62"/>
  </w:num>
  <w:num w:numId="114">
    <w:abstractNumId w:val="87"/>
  </w:num>
  <w:num w:numId="115">
    <w:abstractNumId w:val="14"/>
  </w:num>
  <w:num w:numId="116">
    <w:abstractNumId w:val="8"/>
  </w:num>
  <w:num w:numId="1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20"/>
    <w:lvlOverride w:ilvl="0">
      <w:startOverride w:val="1"/>
    </w:lvlOverride>
  </w:num>
  <w:num w:numId="120">
    <w:abstractNumId w:val="126"/>
  </w:num>
  <w:num w:numId="121">
    <w:abstractNumId w:val="113"/>
    <w:lvlOverride w:ilvl="0">
      <w:startOverride w:val="1"/>
    </w:lvlOverride>
  </w:num>
  <w:num w:numId="122">
    <w:abstractNumId w:val="42"/>
  </w:num>
  <w:num w:numId="123">
    <w:abstractNumId w:val="21"/>
  </w:num>
  <w:num w:numId="124">
    <w:abstractNumId w:val="66"/>
  </w:num>
  <w:num w:numId="125">
    <w:abstractNumId w:val="127"/>
  </w:num>
  <w:num w:numId="126">
    <w:abstractNumId w:val="112"/>
    <w:lvlOverride w:ilvl="0">
      <w:startOverride w:val="1"/>
    </w:lvlOverride>
  </w:num>
  <w:num w:numId="127">
    <w:abstractNumId w:val="9"/>
    <w:lvlOverride w:ilvl="0">
      <w:startOverride w:val="1"/>
    </w:lvlOverride>
  </w:num>
  <w:num w:numId="128">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9"/>
  </w:num>
  <w:num w:numId="136">
    <w:abstractNumId w:val="111"/>
  </w:num>
  <w:num w:numId="137">
    <w:abstractNumId w:val="23"/>
  </w:num>
  <w:num w:numId="138">
    <w:abstractNumId w:val="36"/>
  </w:num>
  <w:num w:numId="139">
    <w:abstractNumId w:val="1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54"/>
  </w:num>
  <w:num w:numId="142">
    <w:abstractNumId w:val="61"/>
  </w:num>
  <w:num w:numId="143">
    <w:abstractNumId w:val="125"/>
  </w:num>
  <w:numIdMacAtCleanup w:val="1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4"/>
  <w:defaultTabStop w:val="708"/>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30DB"/>
    <w:rsid w:val="00001DE3"/>
    <w:rsid w:val="00002ECC"/>
    <w:rsid w:val="00003B5C"/>
    <w:rsid w:val="00007197"/>
    <w:rsid w:val="00013A18"/>
    <w:rsid w:val="00015893"/>
    <w:rsid w:val="0002424F"/>
    <w:rsid w:val="00027947"/>
    <w:rsid w:val="00033582"/>
    <w:rsid w:val="00036B40"/>
    <w:rsid w:val="00036D76"/>
    <w:rsid w:val="00040B6D"/>
    <w:rsid w:val="00051B85"/>
    <w:rsid w:val="00054A92"/>
    <w:rsid w:val="00056904"/>
    <w:rsid w:val="000572D8"/>
    <w:rsid w:val="00057816"/>
    <w:rsid w:val="00060EAD"/>
    <w:rsid w:val="00061676"/>
    <w:rsid w:val="00070A58"/>
    <w:rsid w:val="00071C98"/>
    <w:rsid w:val="000777A9"/>
    <w:rsid w:val="0009045E"/>
    <w:rsid w:val="00094799"/>
    <w:rsid w:val="00094EB9"/>
    <w:rsid w:val="00096510"/>
    <w:rsid w:val="000974B1"/>
    <w:rsid w:val="000A1AFF"/>
    <w:rsid w:val="000B0DBD"/>
    <w:rsid w:val="000C47A9"/>
    <w:rsid w:val="000C679C"/>
    <w:rsid w:val="000D42BE"/>
    <w:rsid w:val="000D5886"/>
    <w:rsid w:val="000E1564"/>
    <w:rsid w:val="000E2398"/>
    <w:rsid w:val="00101BCF"/>
    <w:rsid w:val="001106AA"/>
    <w:rsid w:val="00110B83"/>
    <w:rsid w:val="001112C2"/>
    <w:rsid w:val="00124536"/>
    <w:rsid w:val="00125A7F"/>
    <w:rsid w:val="00126CEA"/>
    <w:rsid w:val="001318C9"/>
    <w:rsid w:val="00132B64"/>
    <w:rsid w:val="00136B64"/>
    <w:rsid w:val="0014036E"/>
    <w:rsid w:val="00145125"/>
    <w:rsid w:val="0014785F"/>
    <w:rsid w:val="00167B53"/>
    <w:rsid w:val="00171CF3"/>
    <w:rsid w:val="00172B93"/>
    <w:rsid w:val="00173929"/>
    <w:rsid w:val="00175F4C"/>
    <w:rsid w:val="00185AAB"/>
    <w:rsid w:val="00192A23"/>
    <w:rsid w:val="001974F6"/>
    <w:rsid w:val="001A4996"/>
    <w:rsid w:val="001B0061"/>
    <w:rsid w:val="001B3A95"/>
    <w:rsid w:val="001C063C"/>
    <w:rsid w:val="001D1A8B"/>
    <w:rsid w:val="001D2EB1"/>
    <w:rsid w:val="001D47CC"/>
    <w:rsid w:val="001D65D6"/>
    <w:rsid w:val="001E7E73"/>
    <w:rsid w:val="001F3242"/>
    <w:rsid w:val="001F3600"/>
    <w:rsid w:val="001F3F20"/>
    <w:rsid w:val="001F737A"/>
    <w:rsid w:val="00201AFD"/>
    <w:rsid w:val="002067F1"/>
    <w:rsid w:val="002108D4"/>
    <w:rsid w:val="0022236A"/>
    <w:rsid w:val="00224257"/>
    <w:rsid w:val="00227E87"/>
    <w:rsid w:val="0024291C"/>
    <w:rsid w:val="00257F22"/>
    <w:rsid w:val="00264A06"/>
    <w:rsid w:val="00265B9D"/>
    <w:rsid w:val="00270752"/>
    <w:rsid w:val="002743D5"/>
    <w:rsid w:val="002768AC"/>
    <w:rsid w:val="0028066C"/>
    <w:rsid w:val="002A1373"/>
    <w:rsid w:val="002A3129"/>
    <w:rsid w:val="002A48F7"/>
    <w:rsid w:val="002A7E55"/>
    <w:rsid w:val="002B301A"/>
    <w:rsid w:val="002B5C62"/>
    <w:rsid w:val="002C43D7"/>
    <w:rsid w:val="002C470F"/>
    <w:rsid w:val="002D00F0"/>
    <w:rsid w:val="002D3B1E"/>
    <w:rsid w:val="002D4CAD"/>
    <w:rsid w:val="002F10CA"/>
    <w:rsid w:val="002F19B3"/>
    <w:rsid w:val="00303C67"/>
    <w:rsid w:val="003049D7"/>
    <w:rsid w:val="00304DC0"/>
    <w:rsid w:val="00310CB3"/>
    <w:rsid w:val="00324FE3"/>
    <w:rsid w:val="00347E8D"/>
    <w:rsid w:val="00352A98"/>
    <w:rsid w:val="00362C4E"/>
    <w:rsid w:val="00366FFB"/>
    <w:rsid w:val="00371A75"/>
    <w:rsid w:val="00375780"/>
    <w:rsid w:val="00387A0D"/>
    <w:rsid w:val="003903C2"/>
    <w:rsid w:val="00395F60"/>
    <w:rsid w:val="003A448C"/>
    <w:rsid w:val="003A4CC6"/>
    <w:rsid w:val="003A5D11"/>
    <w:rsid w:val="003A7C03"/>
    <w:rsid w:val="003B43F5"/>
    <w:rsid w:val="003B467C"/>
    <w:rsid w:val="003B66FE"/>
    <w:rsid w:val="003D17E9"/>
    <w:rsid w:val="003D41B4"/>
    <w:rsid w:val="003D4F69"/>
    <w:rsid w:val="003D6C11"/>
    <w:rsid w:val="003E050D"/>
    <w:rsid w:val="003E09DA"/>
    <w:rsid w:val="003E3CCB"/>
    <w:rsid w:val="003E59DD"/>
    <w:rsid w:val="003E5BBB"/>
    <w:rsid w:val="003F132F"/>
    <w:rsid w:val="003F257A"/>
    <w:rsid w:val="003F7FC3"/>
    <w:rsid w:val="0040472A"/>
    <w:rsid w:val="00407698"/>
    <w:rsid w:val="00412E5B"/>
    <w:rsid w:val="00417E23"/>
    <w:rsid w:val="004257E0"/>
    <w:rsid w:val="00435C79"/>
    <w:rsid w:val="004367FB"/>
    <w:rsid w:val="00436F85"/>
    <w:rsid w:val="0044629B"/>
    <w:rsid w:val="00446871"/>
    <w:rsid w:val="00446E2F"/>
    <w:rsid w:val="004603DF"/>
    <w:rsid w:val="00465066"/>
    <w:rsid w:val="00466493"/>
    <w:rsid w:val="00473D75"/>
    <w:rsid w:val="0047759A"/>
    <w:rsid w:val="004925D9"/>
    <w:rsid w:val="00492AEE"/>
    <w:rsid w:val="00496273"/>
    <w:rsid w:val="004A1E5B"/>
    <w:rsid w:val="004A723C"/>
    <w:rsid w:val="004B23D1"/>
    <w:rsid w:val="004B29F9"/>
    <w:rsid w:val="004C12C7"/>
    <w:rsid w:val="004C2303"/>
    <w:rsid w:val="004D154B"/>
    <w:rsid w:val="004D63D5"/>
    <w:rsid w:val="004E1AB0"/>
    <w:rsid w:val="004E4C4A"/>
    <w:rsid w:val="004E7573"/>
    <w:rsid w:val="004F0C4A"/>
    <w:rsid w:val="004F20AD"/>
    <w:rsid w:val="004F6B10"/>
    <w:rsid w:val="0051281E"/>
    <w:rsid w:val="00517830"/>
    <w:rsid w:val="00517BBC"/>
    <w:rsid w:val="00520308"/>
    <w:rsid w:val="00527848"/>
    <w:rsid w:val="00535E9B"/>
    <w:rsid w:val="005453F1"/>
    <w:rsid w:val="00551FB7"/>
    <w:rsid w:val="005563FF"/>
    <w:rsid w:val="00562E63"/>
    <w:rsid w:val="00570B56"/>
    <w:rsid w:val="00574D7E"/>
    <w:rsid w:val="00582CE9"/>
    <w:rsid w:val="0058794A"/>
    <w:rsid w:val="005909A5"/>
    <w:rsid w:val="0059192E"/>
    <w:rsid w:val="005932BA"/>
    <w:rsid w:val="00597017"/>
    <w:rsid w:val="005A14D5"/>
    <w:rsid w:val="005A354D"/>
    <w:rsid w:val="005B24A8"/>
    <w:rsid w:val="005B2B6D"/>
    <w:rsid w:val="005B3F04"/>
    <w:rsid w:val="005B640A"/>
    <w:rsid w:val="005B6DC6"/>
    <w:rsid w:val="005C6812"/>
    <w:rsid w:val="005D118B"/>
    <w:rsid w:val="005D2D85"/>
    <w:rsid w:val="005D4762"/>
    <w:rsid w:val="005D74EB"/>
    <w:rsid w:val="005E4AA3"/>
    <w:rsid w:val="005E76A9"/>
    <w:rsid w:val="005E79E5"/>
    <w:rsid w:val="00621DDF"/>
    <w:rsid w:val="00623B01"/>
    <w:rsid w:val="00625BB0"/>
    <w:rsid w:val="006261BB"/>
    <w:rsid w:val="006341E5"/>
    <w:rsid w:val="0065322E"/>
    <w:rsid w:val="006532E0"/>
    <w:rsid w:val="00655DA8"/>
    <w:rsid w:val="0065685A"/>
    <w:rsid w:val="00660237"/>
    <w:rsid w:val="0067082C"/>
    <w:rsid w:val="00670CE4"/>
    <w:rsid w:val="0067116D"/>
    <w:rsid w:val="0067399C"/>
    <w:rsid w:val="0067572D"/>
    <w:rsid w:val="006775EE"/>
    <w:rsid w:val="00680F7C"/>
    <w:rsid w:val="00696995"/>
    <w:rsid w:val="00697322"/>
    <w:rsid w:val="006A0331"/>
    <w:rsid w:val="006A4275"/>
    <w:rsid w:val="006B2C26"/>
    <w:rsid w:val="006B2E06"/>
    <w:rsid w:val="006B2E38"/>
    <w:rsid w:val="006C4791"/>
    <w:rsid w:val="006C4B70"/>
    <w:rsid w:val="006C6089"/>
    <w:rsid w:val="006D16F1"/>
    <w:rsid w:val="006E100D"/>
    <w:rsid w:val="006E2000"/>
    <w:rsid w:val="006E5EF6"/>
    <w:rsid w:val="006F0A74"/>
    <w:rsid w:val="006F5F72"/>
    <w:rsid w:val="00702427"/>
    <w:rsid w:val="00710355"/>
    <w:rsid w:val="00720ED1"/>
    <w:rsid w:val="007246D0"/>
    <w:rsid w:val="00726BF1"/>
    <w:rsid w:val="00727EC1"/>
    <w:rsid w:val="00731289"/>
    <w:rsid w:val="0073187A"/>
    <w:rsid w:val="007343BE"/>
    <w:rsid w:val="007343C5"/>
    <w:rsid w:val="00742321"/>
    <w:rsid w:val="00742807"/>
    <w:rsid w:val="00754473"/>
    <w:rsid w:val="00760251"/>
    <w:rsid w:val="007617E0"/>
    <w:rsid w:val="007621A5"/>
    <w:rsid w:val="007673CA"/>
    <w:rsid w:val="00772961"/>
    <w:rsid w:val="00783C6A"/>
    <w:rsid w:val="007844EB"/>
    <w:rsid w:val="00784DC3"/>
    <w:rsid w:val="00787D9C"/>
    <w:rsid w:val="00792DB6"/>
    <w:rsid w:val="00794EFB"/>
    <w:rsid w:val="007A1B94"/>
    <w:rsid w:val="007B094C"/>
    <w:rsid w:val="007B0FF0"/>
    <w:rsid w:val="007B50D8"/>
    <w:rsid w:val="007B5B24"/>
    <w:rsid w:val="007C6687"/>
    <w:rsid w:val="007C67FA"/>
    <w:rsid w:val="007D0675"/>
    <w:rsid w:val="007D1209"/>
    <w:rsid w:val="008102BF"/>
    <w:rsid w:val="00812E3F"/>
    <w:rsid w:val="008130D5"/>
    <w:rsid w:val="0081735D"/>
    <w:rsid w:val="008217CE"/>
    <w:rsid w:val="00827A7E"/>
    <w:rsid w:val="00831596"/>
    <w:rsid w:val="00833EC9"/>
    <w:rsid w:val="00842578"/>
    <w:rsid w:val="00847B49"/>
    <w:rsid w:val="00852695"/>
    <w:rsid w:val="008528D3"/>
    <w:rsid w:val="008548B7"/>
    <w:rsid w:val="00857549"/>
    <w:rsid w:val="008707CC"/>
    <w:rsid w:val="00882FC1"/>
    <w:rsid w:val="00884D47"/>
    <w:rsid w:val="00891346"/>
    <w:rsid w:val="008958E5"/>
    <w:rsid w:val="008A7413"/>
    <w:rsid w:val="008B6316"/>
    <w:rsid w:val="008C619A"/>
    <w:rsid w:val="008C6ED6"/>
    <w:rsid w:val="008C75AB"/>
    <w:rsid w:val="008D692E"/>
    <w:rsid w:val="008D6A33"/>
    <w:rsid w:val="008D6FD3"/>
    <w:rsid w:val="008E2EA9"/>
    <w:rsid w:val="008E464B"/>
    <w:rsid w:val="008E4838"/>
    <w:rsid w:val="008F17DA"/>
    <w:rsid w:val="008F1FB0"/>
    <w:rsid w:val="0090379D"/>
    <w:rsid w:val="0090663B"/>
    <w:rsid w:val="00910E6D"/>
    <w:rsid w:val="00911FA5"/>
    <w:rsid w:val="0091362F"/>
    <w:rsid w:val="00935B17"/>
    <w:rsid w:val="00936AC2"/>
    <w:rsid w:val="00944154"/>
    <w:rsid w:val="00944BEA"/>
    <w:rsid w:val="00945DC6"/>
    <w:rsid w:val="0096232C"/>
    <w:rsid w:val="00962604"/>
    <w:rsid w:val="00964276"/>
    <w:rsid w:val="00964A31"/>
    <w:rsid w:val="00965ACD"/>
    <w:rsid w:val="00967DAD"/>
    <w:rsid w:val="00971C8B"/>
    <w:rsid w:val="00971E24"/>
    <w:rsid w:val="00972B41"/>
    <w:rsid w:val="00982FED"/>
    <w:rsid w:val="00983EBF"/>
    <w:rsid w:val="00984E39"/>
    <w:rsid w:val="0098502B"/>
    <w:rsid w:val="00986E3C"/>
    <w:rsid w:val="00987773"/>
    <w:rsid w:val="00992FE3"/>
    <w:rsid w:val="009947EE"/>
    <w:rsid w:val="0099653A"/>
    <w:rsid w:val="009A6D93"/>
    <w:rsid w:val="009A7B36"/>
    <w:rsid w:val="009B2C65"/>
    <w:rsid w:val="009B3502"/>
    <w:rsid w:val="009B51B6"/>
    <w:rsid w:val="009B5CDA"/>
    <w:rsid w:val="009B633C"/>
    <w:rsid w:val="009C48AC"/>
    <w:rsid w:val="009C56A8"/>
    <w:rsid w:val="009C5C7C"/>
    <w:rsid w:val="009C6FBE"/>
    <w:rsid w:val="009D1815"/>
    <w:rsid w:val="009D58D0"/>
    <w:rsid w:val="009D5A1B"/>
    <w:rsid w:val="009D7390"/>
    <w:rsid w:val="009D7472"/>
    <w:rsid w:val="009E0A88"/>
    <w:rsid w:val="009E2CB5"/>
    <w:rsid w:val="009E5B5E"/>
    <w:rsid w:val="009F2881"/>
    <w:rsid w:val="00A02C84"/>
    <w:rsid w:val="00A148D6"/>
    <w:rsid w:val="00A35F33"/>
    <w:rsid w:val="00A370AB"/>
    <w:rsid w:val="00A4087B"/>
    <w:rsid w:val="00A41BB6"/>
    <w:rsid w:val="00A42052"/>
    <w:rsid w:val="00A43299"/>
    <w:rsid w:val="00A47506"/>
    <w:rsid w:val="00A57E04"/>
    <w:rsid w:val="00A6049B"/>
    <w:rsid w:val="00A730B9"/>
    <w:rsid w:val="00A7626A"/>
    <w:rsid w:val="00A809BD"/>
    <w:rsid w:val="00A81CFB"/>
    <w:rsid w:val="00A85D6F"/>
    <w:rsid w:val="00AA134E"/>
    <w:rsid w:val="00AA3417"/>
    <w:rsid w:val="00AA4512"/>
    <w:rsid w:val="00AA69C3"/>
    <w:rsid w:val="00AA720F"/>
    <w:rsid w:val="00AB3856"/>
    <w:rsid w:val="00AB5621"/>
    <w:rsid w:val="00AB78A2"/>
    <w:rsid w:val="00AC025E"/>
    <w:rsid w:val="00AC4A8D"/>
    <w:rsid w:val="00AC5A4C"/>
    <w:rsid w:val="00AD544A"/>
    <w:rsid w:val="00AD5D81"/>
    <w:rsid w:val="00AE0670"/>
    <w:rsid w:val="00AE1A85"/>
    <w:rsid w:val="00AE5E48"/>
    <w:rsid w:val="00AF30DB"/>
    <w:rsid w:val="00AF4DBA"/>
    <w:rsid w:val="00AF78FE"/>
    <w:rsid w:val="00AF7E7E"/>
    <w:rsid w:val="00B0459E"/>
    <w:rsid w:val="00B05E1A"/>
    <w:rsid w:val="00B07136"/>
    <w:rsid w:val="00B10201"/>
    <w:rsid w:val="00B10A71"/>
    <w:rsid w:val="00B12C35"/>
    <w:rsid w:val="00B17A2B"/>
    <w:rsid w:val="00B24F65"/>
    <w:rsid w:val="00B260E3"/>
    <w:rsid w:val="00B3053E"/>
    <w:rsid w:val="00B31C09"/>
    <w:rsid w:val="00B34359"/>
    <w:rsid w:val="00B379DE"/>
    <w:rsid w:val="00B422BD"/>
    <w:rsid w:val="00B44488"/>
    <w:rsid w:val="00B505C0"/>
    <w:rsid w:val="00B57759"/>
    <w:rsid w:val="00B57F81"/>
    <w:rsid w:val="00B62B32"/>
    <w:rsid w:val="00B67333"/>
    <w:rsid w:val="00B67FA9"/>
    <w:rsid w:val="00B74FE1"/>
    <w:rsid w:val="00B76224"/>
    <w:rsid w:val="00B76CD7"/>
    <w:rsid w:val="00B801D6"/>
    <w:rsid w:val="00B83A96"/>
    <w:rsid w:val="00B83F8A"/>
    <w:rsid w:val="00B8514B"/>
    <w:rsid w:val="00B8728F"/>
    <w:rsid w:val="00BA0AAA"/>
    <w:rsid w:val="00BA0FF4"/>
    <w:rsid w:val="00BA5673"/>
    <w:rsid w:val="00BA5EFC"/>
    <w:rsid w:val="00BB0255"/>
    <w:rsid w:val="00BB180C"/>
    <w:rsid w:val="00BB396D"/>
    <w:rsid w:val="00BB53E9"/>
    <w:rsid w:val="00BC042B"/>
    <w:rsid w:val="00BC3599"/>
    <w:rsid w:val="00BC6CE3"/>
    <w:rsid w:val="00BD1D08"/>
    <w:rsid w:val="00BE0AE4"/>
    <w:rsid w:val="00BE38BB"/>
    <w:rsid w:val="00BF2F5F"/>
    <w:rsid w:val="00C003C6"/>
    <w:rsid w:val="00C01DC1"/>
    <w:rsid w:val="00C10B09"/>
    <w:rsid w:val="00C117B5"/>
    <w:rsid w:val="00C12714"/>
    <w:rsid w:val="00C15501"/>
    <w:rsid w:val="00C20678"/>
    <w:rsid w:val="00C224EE"/>
    <w:rsid w:val="00C23F3E"/>
    <w:rsid w:val="00C26BC0"/>
    <w:rsid w:val="00C272AD"/>
    <w:rsid w:val="00C27B9D"/>
    <w:rsid w:val="00C330AA"/>
    <w:rsid w:val="00C45F7E"/>
    <w:rsid w:val="00C5009D"/>
    <w:rsid w:val="00C53A22"/>
    <w:rsid w:val="00C64A07"/>
    <w:rsid w:val="00C6569B"/>
    <w:rsid w:val="00C65DA8"/>
    <w:rsid w:val="00C66B9A"/>
    <w:rsid w:val="00C707D1"/>
    <w:rsid w:val="00C737A1"/>
    <w:rsid w:val="00C77BCF"/>
    <w:rsid w:val="00C874E6"/>
    <w:rsid w:val="00C938B6"/>
    <w:rsid w:val="00C93FA8"/>
    <w:rsid w:val="00CA1924"/>
    <w:rsid w:val="00CB2D26"/>
    <w:rsid w:val="00CB3A6F"/>
    <w:rsid w:val="00CC265E"/>
    <w:rsid w:val="00CD0C0E"/>
    <w:rsid w:val="00CD2022"/>
    <w:rsid w:val="00CE2F55"/>
    <w:rsid w:val="00D03C12"/>
    <w:rsid w:val="00D10930"/>
    <w:rsid w:val="00D1247E"/>
    <w:rsid w:val="00D15F72"/>
    <w:rsid w:val="00D206B4"/>
    <w:rsid w:val="00D21BCE"/>
    <w:rsid w:val="00D2480D"/>
    <w:rsid w:val="00D315B2"/>
    <w:rsid w:val="00D459D7"/>
    <w:rsid w:val="00D516C1"/>
    <w:rsid w:val="00D5553E"/>
    <w:rsid w:val="00D61046"/>
    <w:rsid w:val="00D6344F"/>
    <w:rsid w:val="00D76ABA"/>
    <w:rsid w:val="00D80300"/>
    <w:rsid w:val="00D80E4A"/>
    <w:rsid w:val="00D9793B"/>
    <w:rsid w:val="00DA1782"/>
    <w:rsid w:val="00DA64DB"/>
    <w:rsid w:val="00DB1E5E"/>
    <w:rsid w:val="00DB25F4"/>
    <w:rsid w:val="00DB4140"/>
    <w:rsid w:val="00DC76F0"/>
    <w:rsid w:val="00DC7E48"/>
    <w:rsid w:val="00DD06C0"/>
    <w:rsid w:val="00DE1789"/>
    <w:rsid w:val="00DE2A42"/>
    <w:rsid w:val="00DE3208"/>
    <w:rsid w:val="00DE5745"/>
    <w:rsid w:val="00DE60B0"/>
    <w:rsid w:val="00DF2ED5"/>
    <w:rsid w:val="00DF5E49"/>
    <w:rsid w:val="00E00C6E"/>
    <w:rsid w:val="00E075CE"/>
    <w:rsid w:val="00E12F47"/>
    <w:rsid w:val="00E14253"/>
    <w:rsid w:val="00E15CB3"/>
    <w:rsid w:val="00E16545"/>
    <w:rsid w:val="00E2123D"/>
    <w:rsid w:val="00E238BA"/>
    <w:rsid w:val="00E30B4B"/>
    <w:rsid w:val="00E33932"/>
    <w:rsid w:val="00E413AB"/>
    <w:rsid w:val="00E41451"/>
    <w:rsid w:val="00E45F98"/>
    <w:rsid w:val="00E533EC"/>
    <w:rsid w:val="00E56B47"/>
    <w:rsid w:val="00E66F4B"/>
    <w:rsid w:val="00E706C2"/>
    <w:rsid w:val="00E72CD1"/>
    <w:rsid w:val="00E77E24"/>
    <w:rsid w:val="00E8041E"/>
    <w:rsid w:val="00E835BF"/>
    <w:rsid w:val="00E92E78"/>
    <w:rsid w:val="00E92F67"/>
    <w:rsid w:val="00E95B91"/>
    <w:rsid w:val="00EA1D08"/>
    <w:rsid w:val="00EA6557"/>
    <w:rsid w:val="00EA6B97"/>
    <w:rsid w:val="00EB216E"/>
    <w:rsid w:val="00EC07C0"/>
    <w:rsid w:val="00EC22FA"/>
    <w:rsid w:val="00EC30C5"/>
    <w:rsid w:val="00ED2FD4"/>
    <w:rsid w:val="00EE5E2C"/>
    <w:rsid w:val="00F01E75"/>
    <w:rsid w:val="00F14F40"/>
    <w:rsid w:val="00F21DD8"/>
    <w:rsid w:val="00F23708"/>
    <w:rsid w:val="00F25128"/>
    <w:rsid w:val="00F31C0C"/>
    <w:rsid w:val="00F32BD1"/>
    <w:rsid w:val="00F377D2"/>
    <w:rsid w:val="00F40C5F"/>
    <w:rsid w:val="00F42503"/>
    <w:rsid w:val="00F4718C"/>
    <w:rsid w:val="00F527EB"/>
    <w:rsid w:val="00F52F78"/>
    <w:rsid w:val="00F53BF8"/>
    <w:rsid w:val="00F57F56"/>
    <w:rsid w:val="00F65859"/>
    <w:rsid w:val="00F664AA"/>
    <w:rsid w:val="00F71902"/>
    <w:rsid w:val="00F724BA"/>
    <w:rsid w:val="00F751D8"/>
    <w:rsid w:val="00F82640"/>
    <w:rsid w:val="00F835B4"/>
    <w:rsid w:val="00F90B96"/>
    <w:rsid w:val="00F944A0"/>
    <w:rsid w:val="00FA0F6A"/>
    <w:rsid w:val="00FA4178"/>
    <w:rsid w:val="00FB0646"/>
    <w:rsid w:val="00FB352C"/>
    <w:rsid w:val="00FB61C7"/>
    <w:rsid w:val="00FC36DD"/>
    <w:rsid w:val="00FC7BB0"/>
    <w:rsid w:val="00FD22AB"/>
    <w:rsid w:val="00FD2808"/>
    <w:rsid w:val="00FD3338"/>
    <w:rsid w:val="00FE13ED"/>
    <w:rsid w:val="00FE2FDB"/>
    <w:rsid w:val="00FE4AEE"/>
    <w:rsid w:val="00FE53C8"/>
    <w:rsid w:val="00FE58BC"/>
    <w:rsid w:val="00FF40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082DBFFC"/>
  <w15:chartTrackingRefBased/>
  <w15:docId w15:val="{796FCC74-374E-4795-803E-5A8408B2BF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80"/>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rsid w:val="00720ED1"/>
    <w:rPr>
      <w:sz w:val="18"/>
    </w:rPr>
  </w:style>
  <w:style w:type="paragraph" w:styleId="Nagwek1">
    <w:name w:val="heading 1"/>
    <w:basedOn w:val="Normalny"/>
    <w:next w:val="Nagwek2"/>
    <w:link w:val="Nagwek1Znak"/>
    <w:autoRedefine/>
    <w:uiPriority w:val="9"/>
    <w:qFormat/>
    <w:rsid w:val="000777A9"/>
    <w:pPr>
      <w:keepNext/>
      <w:keepLines/>
      <w:spacing w:before="480" w:after="0" w:line="288" w:lineRule="auto"/>
      <w:ind w:left="480" w:right="975"/>
      <w:jc w:val="center"/>
      <w:outlineLvl w:val="0"/>
    </w:pPr>
    <w:rPr>
      <w:b/>
    </w:rPr>
  </w:style>
  <w:style w:type="paragraph" w:styleId="Nagwek2">
    <w:name w:val="heading 2"/>
    <w:basedOn w:val="Normalny"/>
    <w:link w:val="Nagwek2Znak"/>
    <w:uiPriority w:val="9"/>
    <w:unhideWhenUsed/>
    <w:qFormat/>
    <w:rsid w:val="00C003C6"/>
    <w:pPr>
      <w:keepLines/>
      <w:numPr>
        <w:ilvl w:val="1"/>
        <w:numId w:val="1"/>
      </w:numPr>
      <w:spacing w:before="40" w:after="240"/>
      <w:ind w:left="576"/>
      <w:jc w:val="both"/>
      <w:outlineLvl w:val="1"/>
    </w:pPr>
    <w:rPr>
      <w:rFonts w:eastAsiaTheme="majorEastAsia" w:cstheme="majorBidi"/>
      <w:color w:val="000000" w:themeColor="text1"/>
      <w:szCs w:val="18"/>
    </w:rPr>
  </w:style>
  <w:style w:type="paragraph" w:styleId="Nagwek3">
    <w:name w:val="heading 3"/>
    <w:basedOn w:val="Akapitzlist"/>
    <w:link w:val="Nagwek3Znak"/>
    <w:uiPriority w:val="9"/>
    <w:unhideWhenUsed/>
    <w:qFormat/>
    <w:rsid w:val="00C003C6"/>
    <w:pPr>
      <w:numPr>
        <w:ilvl w:val="2"/>
        <w:numId w:val="1"/>
      </w:numPr>
      <w:spacing w:before="40" w:after="240"/>
      <w:contextualSpacing w:val="0"/>
      <w:jc w:val="both"/>
      <w:outlineLvl w:val="2"/>
    </w:pPr>
    <w:rPr>
      <w:szCs w:val="18"/>
    </w:rPr>
  </w:style>
  <w:style w:type="paragraph" w:styleId="Nagwek4">
    <w:name w:val="heading 4"/>
    <w:basedOn w:val="Nagwek3"/>
    <w:link w:val="Nagwek4Znak"/>
    <w:uiPriority w:val="9"/>
    <w:unhideWhenUsed/>
    <w:qFormat/>
    <w:rsid w:val="00A148D6"/>
    <w:pPr>
      <w:numPr>
        <w:ilvl w:val="3"/>
      </w:numPr>
      <w:outlineLvl w:val="3"/>
    </w:pPr>
  </w:style>
  <w:style w:type="paragraph" w:styleId="Nagwek5">
    <w:name w:val="heading 5"/>
    <w:basedOn w:val="Nagwek4"/>
    <w:link w:val="Nagwek5Znak"/>
    <w:uiPriority w:val="9"/>
    <w:unhideWhenUsed/>
    <w:qFormat/>
    <w:rsid w:val="00C003C6"/>
    <w:pPr>
      <w:numPr>
        <w:ilvl w:val="4"/>
      </w:numPr>
      <w:outlineLvl w:val="4"/>
    </w:pPr>
  </w:style>
  <w:style w:type="paragraph" w:styleId="Nagwek6">
    <w:name w:val="heading 6"/>
    <w:basedOn w:val="Normalny"/>
    <w:next w:val="Normalny"/>
    <w:link w:val="Nagwek6Znak"/>
    <w:uiPriority w:val="99"/>
    <w:unhideWhenUsed/>
    <w:qFormat/>
    <w:rsid w:val="00C003C6"/>
    <w:pPr>
      <w:keepNext/>
      <w:keepLines/>
      <w:spacing w:before="40" w:after="240"/>
      <w:ind w:left="1191" w:hanging="1191"/>
      <w:jc w:val="both"/>
      <w:outlineLvl w:val="5"/>
    </w:pPr>
    <w:rPr>
      <w:rFonts w:ascii="Verdana" w:eastAsiaTheme="majorEastAsia" w:hAnsi="Verdana" w:cstheme="majorBidi"/>
      <w:color w:val="000000" w:themeColor="text1"/>
    </w:rPr>
  </w:style>
  <w:style w:type="paragraph" w:styleId="Nagwek7">
    <w:name w:val="heading 7"/>
    <w:basedOn w:val="Normalny"/>
    <w:next w:val="Normalny"/>
    <w:link w:val="Nagwek7Znak"/>
    <w:uiPriority w:val="99"/>
    <w:unhideWhenUsed/>
    <w:qFormat/>
    <w:rsid w:val="0059192E"/>
    <w:pPr>
      <w:keepNext/>
      <w:keepLines/>
      <w:spacing w:before="200" w:after="0" w:line="276" w:lineRule="auto"/>
      <w:ind w:left="1296" w:hanging="1296"/>
      <w:outlineLvl w:val="6"/>
    </w:pPr>
    <w:rPr>
      <w:rFonts w:asciiTheme="majorHAnsi" w:eastAsiaTheme="majorEastAsia" w:hAnsiTheme="majorHAnsi" w:cstheme="majorBidi"/>
      <w:i/>
      <w:iCs/>
      <w:color w:val="404040" w:themeColor="text1" w:themeTint="BF"/>
      <w:sz w:val="22"/>
    </w:rPr>
  </w:style>
  <w:style w:type="paragraph" w:styleId="Nagwek8">
    <w:name w:val="heading 8"/>
    <w:basedOn w:val="Normalny"/>
    <w:next w:val="Normalny"/>
    <w:link w:val="Nagwek8Znak"/>
    <w:uiPriority w:val="99"/>
    <w:semiHidden/>
    <w:unhideWhenUsed/>
    <w:qFormat/>
    <w:rsid w:val="0059192E"/>
    <w:pPr>
      <w:keepNext/>
      <w:keepLines/>
      <w:spacing w:before="200" w:after="0" w:line="276" w:lineRule="auto"/>
      <w:ind w:left="1440" w:hanging="144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9"/>
    <w:semiHidden/>
    <w:unhideWhenUsed/>
    <w:qFormat/>
    <w:rsid w:val="0059192E"/>
    <w:pPr>
      <w:keepNext/>
      <w:keepLines/>
      <w:spacing w:before="200" w:after="0" w:line="276" w:lineRule="auto"/>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1">
    <w:name w:val="Styl1"/>
    <w:basedOn w:val="Normalny"/>
    <w:link w:val="Styl1Znak"/>
    <w:qFormat/>
    <w:rsid w:val="00366FFB"/>
    <w:pPr>
      <w:numPr>
        <w:numId w:val="5"/>
      </w:numPr>
      <w:spacing w:before="40" w:after="240"/>
      <w:ind w:left="851" w:hanging="851"/>
      <w:jc w:val="both"/>
      <w:outlineLvl w:val="1"/>
    </w:pPr>
    <w:rPr>
      <w:color w:val="000000" w:themeColor="text1"/>
    </w:rPr>
  </w:style>
  <w:style w:type="character" w:customStyle="1" w:styleId="Styl1Znak">
    <w:name w:val="Styl1 Znak"/>
    <w:basedOn w:val="Domylnaczcionkaakapitu"/>
    <w:link w:val="Styl1"/>
    <w:rsid w:val="00366FFB"/>
    <w:rPr>
      <w:color w:val="000000" w:themeColor="text1"/>
      <w:sz w:val="18"/>
    </w:rPr>
  </w:style>
  <w:style w:type="character" w:customStyle="1" w:styleId="Nagwek2Znak">
    <w:name w:val="Nagłówek 2 Znak"/>
    <w:basedOn w:val="Domylnaczcionkaakapitu"/>
    <w:link w:val="Nagwek2"/>
    <w:uiPriority w:val="9"/>
    <w:rsid w:val="00C003C6"/>
    <w:rPr>
      <w:rFonts w:eastAsiaTheme="majorEastAsia" w:cstheme="majorBidi"/>
      <w:color w:val="000000" w:themeColor="text1"/>
      <w:sz w:val="18"/>
      <w:szCs w:val="18"/>
    </w:rPr>
  </w:style>
  <w:style w:type="character" w:customStyle="1" w:styleId="Nagwek1Znak">
    <w:name w:val="Nagłówek 1 Znak"/>
    <w:basedOn w:val="Domylnaczcionkaakapitu"/>
    <w:link w:val="Nagwek1"/>
    <w:uiPriority w:val="9"/>
    <w:rsid w:val="000777A9"/>
    <w:rPr>
      <w:b/>
      <w:sz w:val="18"/>
    </w:rPr>
  </w:style>
  <w:style w:type="character" w:customStyle="1" w:styleId="Nagwek3Znak">
    <w:name w:val="Nagłówek 3 Znak"/>
    <w:basedOn w:val="Domylnaczcionkaakapitu"/>
    <w:link w:val="Nagwek3"/>
    <w:uiPriority w:val="9"/>
    <w:rsid w:val="00C003C6"/>
    <w:rPr>
      <w:sz w:val="18"/>
      <w:szCs w:val="18"/>
    </w:rPr>
  </w:style>
  <w:style w:type="paragraph" w:customStyle="1" w:styleId="PODTYTU">
    <w:name w:val="PODTYTUŁ"/>
    <w:basedOn w:val="Normalny"/>
    <w:qFormat/>
    <w:rsid w:val="00582CE9"/>
    <w:pPr>
      <w:spacing w:before="480"/>
    </w:pPr>
    <w:rPr>
      <w:rFonts w:asciiTheme="majorHAnsi" w:hAnsiTheme="majorHAnsi"/>
      <w:sz w:val="32"/>
    </w:rPr>
  </w:style>
  <w:style w:type="paragraph" w:styleId="Nagwek">
    <w:name w:val="header"/>
    <w:aliases w:val="Nagłówek Znak Znak,Nagłówek strony Znak Znak,Nagłówek Znak2 Znak Znak,Nagłówek Znak1 Znak Znak Znak,Nagłówek strony Znak Znak Znak Znak,Nagłówek Znak Znak Znak Znak Znak,Nagłówek Znak Znak1 Znak Znak,Nagłówek strony Znak Znak1,Nagłówek strony"/>
    <w:basedOn w:val="Normalny"/>
    <w:link w:val="NagwekZnak"/>
    <w:uiPriority w:val="99"/>
    <w:unhideWhenUsed/>
    <w:rsid w:val="00582CE9"/>
    <w:pPr>
      <w:tabs>
        <w:tab w:val="center" w:pos="4536"/>
        <w:tab w:val="right" w:pos="9072"/>
      </w:tabs>
      <w:spacing w:after="0"/>
    </w:pPr>
  </w:style>
  <w:style w:type="character" w:customStyle="1" w:styleId="NagwekZnak">
    <w:name w:val="Nagłówek Znak"/>
    <w:aliases w:val="Nagłówek Znak Znak Znak,Nagłówek strony Znak Znak Znak,Nagłówek Znak2 Znak Znak Znak,Nagłówek Znak1 Znak Znak Znak Znak,Nagłówek strony Znak Znak Znak Znak Znak,Nagłówek Znak Znak Znak Znak Znak Znak,Nagłówek Znak Znak1 Znak Znak Znak"/>
    <w:basedOn w:val="Domylnaczcionkaakapitu"/>
    <w:link w:val="Nagwek"/>
    <w:uiPriority w:val="99"/>
    <w:rsid w:val="00582CE9"/>
  </w:style>
  <w:style w:type="paragraph" w:styleId="Stopka">
    <w:name w:val="footer"/>
    <w:basedOn w:val="Normalny"/>
    <w:link w:val="StopkaZnak"/>
    <w:unhideWhenUsed/>
    <w:rsid w:val="00582CE9"/>
    <w:pPr>
      <w:tabs>
        <w:tab w:val="center" w:pos="4536"/>
        <w:tab w:val="right" w:pos="9072"/>
      </w:tabs>
      <w:spacing w:after="0"/>
    </w:pPr>
  </w:style>
  <w:style w:type="character" w:customStyle="1" w:styleId="StopkaZnak">
    <w:name w:val="Stopka Znak"/>
    <w:basedOn w:val="Domylnaczcionkaakapitu"/>
    <w:link w:val="Stopka"/>
    <w:rsid w:val="00582CE9"/>
  </w:style>
  <w:style w:type="table" w:styleId="Tabela-Siatka">
    <w:name w:val="Table Grid"/>
    <w:basedOn w:val="Standardowy"/>
    <w:uiPriority w:val="59"/>
    <w:rsid w:val="00582CE9"/>
    <w:pPr>
      <w:spacing w:after="0"/>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ytu">
    <w:name w:val="Title"/>
    <w:basedOn w:val="Normalny"/>
    <w:next w:val="Normalny"/>
    <w:link w:val="TytuZnak"/>
    <w:qFormat/>
    <w:rsid w:val="00A02C84"/>
    <w:pPr>
      <w:spacing w:after="0"/>
      <w:contextualSpacing/>
    </w:pPr>
    <w:rPr>
      <w:rFonts w:asciiTheme="majorHAnsi" w:eastAsiaTheme="majorEastAsia" w:hAnsiTheme="majorHAnsi" w:cstheme="majorBidi"/>
      <w:b/>
      <w:color w:val="092D74" w:themeColor="text2"/>
      <w:spacing w:val="-10"/>
      <w:kern w:val="28"/>
      <w:sz w:val="48"/>
      <w:szCs w:val="56"/>
    </w:rPr>
  </w:style>
  <w:style w:type="character" w:customStyle="1" w:styleId="TytuZnak">
    <w:name w:val="Tytuł Znak"/>
    <w:basedOn w:val="Domylnaczcionkaakapitu"/>
    <w:link w:val="Tytu"/>
    <w:rsid w:val="00A02C84"/>
    <w:rPr>
      <w:rFonts w:asciiTheme="majorHAnsi" w:eastAsiaTheme="majorEastAsia" w:hAnsiTheme="majorHAnsi" w:cstheme="majorBidi"/>
      <w:b/>
      <w:color w:val="092D74" w:themeColor="text2"/>
      <w:spacing w:val="-10"/>
      <w:kern w:val="28"/>
      <w:sz w:val="48"/>
      <w:szCs w:val="56"/>
    </w:rPr>
  </w:style>
  <w:style w:type="paragraph" w:styleId="Nagwekspisutreci">
    <w:name w:val="TOC Heading"/>
    <w:basedOn w:val="Nagwek1"/>
    <w:next w:val="Normalny"/>
    <w:uiPriority w:val="39"/>
    <w:unhideWhenUsed/>
    <w:qFormat/>
    <w:rsid w:val="00E92F67"/>
    <w:pPr>
      <w:spacing w:line="259" w:lineRule="auto"/>
      <w:ind w:left="0"/>
      <w:outlineLvl w:val="9"/>
    </w:pPr>
    <w:rPr>
      <w:color w:val="8EAF37" w:themeColor="accent1" w:themeShade="BF"/>
      <w:lang w:eastAsia="pl-PL"/>
    </w:rPr>
  </w:style>
  <w:style w:type="paragraph" w:styleId="Bezodstpw">
    <w:name w:val="No Spacing"/>
    <w:qFormat/>
    <w:rsid w:val="00E92F67"/>
    <w:pPr>
      <w:spacing w:after="0"/>
    </w:pPr>
  </w:style>
  <w:style w:type="paragraph" w:styleId="Podtytu0">
    <w:name w:val="Subtitle"/>
    <w:basedOn w:val="Normalny"/>
    <w:next w:val="Normalny"/>
    <w:link w:val="PodtytuZnak"/>
    <w:qFormat/>
    <w:rsid w:val="00E92F67"/>
    <w:pPr>
      <w:numPr>
        <w:ilvl w:val="1"/>
      </w:numPr>
      <w:spacing w:after="160"/>
    </w:pPr>
    <w:rPr>
      <w:rFonts w:eastAsiaTheme="minorEastAsia"/>
      <w:color w:val="5A5A5A" w:themeColor="text1" w:themeTint="A5"/>
      <w:spacing w:val="15"/>
    </w:rPr>
  </w:style>
  <w:style w:type="character" w:customStyle="1" w:styleId="PodtytuZnak">
    <w:name w:val="Podtytuł Znak"/>
    <w:basedOn w:val="Domylnaczcionkaakapitu"/>
    <w:link w:val="Podtytu0"/>
    <w:rsid w:val="00E92F67"/>
    <w:rPr>
      <w:rFonts w:eastAsiaTheme="minorEastAsia"/>
      <w:color w:val="5A5A5A" w:themeColor="text1" w:themeTint="A5"/>
      <w:spacing w:val="15"/>
    </w:rPr>
  </w:style>
  <w:style w:type="character" w:styleId="Wyrnieniedelikatne">
    <w:name w:val="Subtle Emphasis"/>
    <w:basedOn w:val="Domylnaczcionkaakapitu"/>
    <w:uiPriority w:val="19"/>
    <w:qFormat/>
    <w:rsid w:val="00E92F67"/>
    <w:rPr>
      <w:i/>
      <w:iCs/>
      <w:color w:val="404040" w:themeColor="text1" w:themeTint="BF"/>
    </w:rPr>
  </w:style>
  <w:style w:type="paragraph" w:customStyle="1" w:styleId="Spistreci">
    <w:name w:val="Spis treści"/>
    <w:basedOn w:val="Podtytu0"/>
    <w:qFormat/>
    <w:rsid w:val="00A02C84"/>
    <w:rPr>
      <w:rFonts w:asciiTheme="majorHAnsi" w:hAnsiTheme="majorHAnsi"/>
      <w:b/>
      <w:color w:val="092D74" w:themeColor="text2"/>
      <w:sz w:val="36"/>
    </w:rPr>
  </w:style>
  <w:style w:type="paragraph" w:customStyle="1" w:styleId="tekst">
    <w:name w:val="tekst"/>
    <w:basedOn w:val="Normalny"/>
    <w:next w:val="Normalny"/>
    <w:link w:val="tekstZnak"/>
    <w:qFormat/>
    <w:rsid w:val="00EA6B97"/>
    <w:pPr>
      <w:spacing w:before="240" w:after="240"/>
      <w:jc w:val="both"/>
    </w:pPr>
  </w:style>
  <w:style w:type="paragraph" w:customStyle="1" w:styleId="Nagwek0">
    <w:name w:val="Nagłówek 0"/>
    <w:basedOn w:val="Nagwek1"/>
    <w:qFormat/>
    <w:rsid w:val="00710355"/>
    <w:pPr>
      <w:spacing w:before="0"/>
      <w:ind w:left="0"/>
    </w:pPr>
  </w:style>
  <w:style w:type="paragraph" w:styleId="Spistreci1">
    <w:name w:val="toc 1"/>
    <w:basedOn w:val="Normalny"/>
    <w:next w:val="Normalny"/>
    <w:autoRedefine/>
    <w:uiPriority w:val="39"/>
    <w:unhideWhenUsed/>
    <w:qFormat/>
    <w:rsid w:val="005B3F04"/>
    <w:pPr>
      <w:tabs>
        <w:tab w:val="left" w:pos="709"/>
        <w:tab w:val="right" w:leader="dot" w:pos="9910"/>
      </w:tabs>
      <w:spacing w:after="100"/>
    </w:pPr>
    <w:rPr>
      <w:noProof/>
    </w:rPr>
  </w:style>
  <w:style w:type="paragraph" w:styleId="Spistreci2">
    <w:name w:val="toc 2"/>
    <w:basedOn w:val="Normalny"/>
    <w:next w:val="Normalny"/>
    <w:autoRedefine/>
    <w:uiPriority w:val="39"/>
    <w:unhideWhenUsed/>
    <w:rsid w:val="005B3F04"/>
    <w:pPr>
      <w:tabs>
        <w:tab w:val="left" w:pos="709"/>
        <w:tab w:val="right" w:leader="dot" w:pos="9910"/>
      </w:tabs>
      <w:spacing w:after="100"/>
    </w:pPr>
    <w:rPr>
      <w:noProof/>
    </w:rPr>
  </w:style>
  <w:style w:type="paragraph" w:customStyle="1" w:styleId="TYTUTABELI">
    <w:name w:val="TYTUŁ TABELI"/>
    <w:basedOn w:val="Normalny"/>
    <w:qFormat/>
    <w:rsid w:val="004B29F9"/>
    <w:rPr>
      <w:rFonts w:asciiTheme="majorHAnsi" w:hAnsiTheme="majorHAnsi"/>
      <w:sz w:val="24"/>
    </w:rPr>
  </w:style>
  <w:style w:type="character" w:styleId="Hipercze">
    <w:name w:val="Hyperlink"/>
    <w:basedOn w:val="Domylnaczcionkaakapitu"/>
    <w:uiPriority w:val="99"/>
    <w:unhideWhenUsed/>
    <w:rsid w:val="005B3F04"/>
    <w:rPr>
      <w:rFonts w:asciiTheme="minorHAnsi" w:hAnsiTheme="minorHAnsi"/>
      <w:sz w:val="20"/>
    </w:rPr>
  </w:style>
  <w:style w:type="character" w:customStyle="1" w:styleId="Nagwek4Znak">
    <w:name w:val="Nagłówek 4 Znak"/>
    <w:basedOn w:val="Domylnaczcionkaakapitu"/>
    <w:link w:val="Nagwek4"/>
    <w:uiPriority w:val="9"/>
    <w:rsid w:val="00A148D6"/>
    <w:rPr>
      <w:sz w:val="18"/>
      <w:szCs w:val="18"/>
    </w:rPr>
  </w:style>
  <w:style w:type="character" w:customStyle="1" w:styleId="Nagwek5Znak">
    <w:name w:val="Nagłówek 5 Znak"/>
    <w:basedOn w:val="Domylnaczcionkaakapitu"/>
    <w:link w:val="Nagwek5"/>
    <w:uiPriority w:val="9"/>
    <w:rsid w:val="00C003C6"/>
    <w:rPr>
      <w:sz w:val="18"/>
      <w:szCs w:val="18"/>
    </w:rPr>
  </w:style>
  <w:style w:type="character" w:customStyle="1" w:styleId="wyrnienie">
    <w:name w:val="wyróżnienie"/>
    <w:basedOn w:val="Domylnaczcionkaakapitu"/>
    <w:uiPriority w:val="1"/>
    <w:qFormat/>
    <w:rsid w:val="009E0A88"/>
    <w:rPr>
      <w:b/>
    </w:rPr>
  </w:style>
  <w:style w:type="paragraph" w:customStyle="1" w:styleId="cytat">
    <w:name w:val="cytat"/>
    <w:basedOn w:val="tekst"/>
    <w:link w:val="cytatZnak"/>
    <w:qFormat/>
    <w:rsid w:val="00F65859"/>
    <w:rPr>
      <w:i/>
    </w:rPr>
  </w:style>
  <w:style w:type="character" w:customStyle="1" w:styleId="tekstZnak">
    <w:name w:val="tekst Znak"/>
    <w:basedOn w:val="Domylnaczcionkaakapitu"/>
    <w:link w:val="tekst"/>
    <w:rsid w:val="00F65859"/>
    <w:rPr>
      <w:sz w:val="18"/>
    </w:rPr>
  </w:style>
  <w:style w:type="character" w:customStyle="1" w:styleId="cytatZnak">
    <w:name w:val="cytat Znak"/>
    <w:basedOn w:val="tekstZnak"/>
    <w:link w:val="cytat"/>
    <w:rsid w:val="00F65859"/>
    <w:rPr>
      <w:i/>
      <w:sz w:val="18"/>
    </w:rPr>
  </w:style>
  <w:style w:type="table" w:styleId="Tabelasiatki4akcent1">
    <w:name w:val="Grid Table 4 Accent 1"/>
    <w:basedOn w:val="Standardowy"/>
    <w:uiPriority w:val="49"/>
    <w:rsid w:val="00784DC3"/>
    <w:pPr>
      <w:spacing w:after="0"/>
    </w:pPr>
    <w:rPr>
      <w:sz w:val="16"/>
    </w:rPr>
    <w:tblPr>
      <w:tblStyleRowBandSize w:val="1"/>
      <w:tblStyleColBandSize w:val="1"/>
      <w:tblBorders>
        <w:top w:val="single" w:sz="4" w:space="0" w:color="D0E2A2" w:themeColor="accent1" w:themeTint="99"/>
        <w:left w:val="single" w:sz="4" w:space="0" w:color="D0E2A2" w:themeColor="accent1" w:themeTint="99"/>
        <w:bottom w:val="single" w:sz="4" w:space="0" w:color="D0E2A2" w:themeColor="accent1" w:themeTint="99"/>
        <w:right w:val="single" w:sz="4" w:space="0" w:color="D0E2A2" w:themeColor="accent1" w:themeTint="99"/>
        <w:insideH w:val="single" w:sz="4" w:space="0" w:color="D0E2A2" w:themeColor="accent1" w:themeTint="99"/>
        <w:insideV w:val="single" w:sz="4" w:space="0" w:color="D0E2A2" w:themeColor="accent1" w:themeTint="99"/>
      </w:tblBorders>
    </w:tblPr>
    <w:tcPr>
      <w:vAlign w:val="center"/>
    </w:tcPr>
    <w:tblStylePr w:type="firstRow">
      <w:pPr>
        <w:jc w:val="left"/>
      </w:pPr>
      <w:rPr>
        <w:b/>
        <w:bCs/>
        <w:color w:val="FFFFFF" w:themeColor="background1"/>
      </w:rPr>
      <w:tblPr/>
      <w:tcPr>
        <w:tcBorders>
          <w:top w:val="single" w:sz="4" w:space="0" w:color="B2CF65" w:themeColor="accent1"/>
          <w:left w:val="single" w:sz="4" w:space="0" w:color="B2CF65" w:themeColor="accent1"/>
          <w:bottom w:val="single" w:sz="4" w:space="0" w:color="B2CF65" w:themeColor="accent1"/>
          <w:right w:val="single" w:sz="4" w:space="0" w:color="B2CF65" w:themeColor="accent1"/>
          <w:insideH w:val="nil"/>
          <w:insideV w:val="nil"/>
        </w:tcBorders>
        <w:shd w:val="clear" w:color="auto" w:fill="B2CF65" w:themeFill="accent1"/>
        <w:vAlign w:val="center"/>
      </w:tcPr>
    </w:tblStylePr>
    <w:tblStylePr w:type="lastRow">
      <w:rPr>
        <w:b/>
        <w:bCs/>
      </w:rPr>
      <w:tblPr/>
      <w:tcPr>
        <w:tcBorders>
          <w:top w:val="double" w:sz="4" w:space="0" w:color="B2CF65" w:themeColor="accent1"/>
        </w:tcBorders>
      </w:tcPr>
    </w:tblStylePr>
    <w:tblStylePr w:type="firstCol">
      <w:rPr>
        <w:b/>
        <w:bCs/>
      </w:rPr>
    </w:tblStylePr>
    <w:tblStylePr w:type="lastCol">
      <w:rPr>
        <w:b/>
        <w:bCs/>
      </w:rPr>
    </w:tblStylePr>
    <w:tblStylePr w:type="band1Vert">
      <w:tblPr/>
      <w:tcPr>
        <w:shd w:val="clear" w:color="auto" w:fill="EFF5E0" w:themeFill="accent1" w:themeFillTint="33"/>
      </w:tcPr>
    </w:tblStylePr>
    <w:tblStylePr w:type="band1Horz">
      <w:tblPr/>
      <w:tcPr>
        <w:shd w:val="clear" w:color="auto" w:fill="F2F2F2" w:themeFill="background1" w:themeFillShade="F2"/>
      </w:tcPr>
    </w:tblStylePr>
  </w:style>
  <w:style w:type="paragraph" w:customStyle="1" w:styleId="gwiazdka">
    <w:name w:val="gwiazdka"/>
    <w:basedOn w:val="Normalny"/>
    <w:qFormat/>
    <w:rsid w:val="00436F85"/>
    <w:pPr>
      <w:spacing w:before="80"/>
      <w:jc w:val="both"/>
    </w:pPr>
    <w:rPr>
      <w:sz w:val="16"/>
      <w:szCs w:val="16"/>
    </w:rPr>
  </w:style>
  <w:style w:type="paragraph" w:styleId="Spistreci3">
    <w:name w:val="toc 3"/>
    <w:basedOn w:val="Normalny"/>
    <w:next w:val="Normalny"/>
    <w:autoRedefine/>
    <w:uiPriority w:val="39"/>
    <w:unhideWhenUsed/>
    <w:rsid w:val="00436F85"/>
    <w:pPr>
      <w:spacing w:after="100"/>
      <w:ind w:left="360"/>
    </w:pPr>
  </w:style>
  <w:style w:type="numbering" w:customStyle="1" w:styleId="lista">
    <w:name w:val="lista"/>
    <w:basedOn w:val="Bezlisty"/>
    <w:uiPriority w:val="99"/>
    <w:rsid w:val="001F737A"/>
    <w:pPr>
      <w:numPr>
        <w:numId w:val="2"/>
      </w:numPr>
    </w:pPr>
  </w:style>
  <w:style w:type="numbering" w:customStyle="1" w:styleId="listapunktory">
    <w:name w:val="lista punktory"/>
    <w:basedOn w:val="lista"/>
    <w:uiPriority w:val="99"/>
    <w:rsid w:val="001F737A"/>
    <w:pPr>
      <w:numPr>
        <w:numId w:val="3"/>
      </w:numPr>
    </w:pPr>
  </w:style>
  <w:style w:type="table" w:customStyle="1" w:styleId="0">
    <w:name w:val="0"/>
    <w:basedOn w:val="Standardowy"/>
    <w:uiPriority w:val="99"/>
    <w:rsid w:val="00A7626A"/>
    <w:pPr>
      <w:spacing w:after="0"/>
    </w:pPr>
    <w:tblPr/>
  </w:style>
  <w:style w:type="character" w:styleId="Wyrnienieintensywne">
    <w:name w:val="Intense Emphasis"/>
    <w:basedOn w:val="Domylnaczcionkaakapitu"/>
    <w:uiPriority w:val="21"/>
    <w:qFormat/>
    <w:rsid w:val="00A02C84"/>
    <w:rPr>
      <w:i/>
      <w:iCs/>
      <w:color w:val="36A9E1" w:themeColor="accent5"/>
    </w:rPr>
  </w:style>
  <w:style w:type="character" w:styleId="Odwoanieintensywne">
    <w:name w:val="Intense Reference"/>
    <w:basedOn w:val="Domylnaczcionkaakapitu"/>
    <w:uiPriority w:val="32"/>
    <w:qFormat/>
    <w:rsid w:val="00A02C84"/>
    <w:rPr>
      <w:b/>
      <w:bCs/>
      <w:smallCaps/>
      <w:color w:val="36A9E1" w:themeColor="accent5"/>
      <w:spacing w:val="5"/>
    </w:rPr>
  </w:style>
  <w:style w:type="paragraph" w:styleId="Cytatintensywny">
    <w:name w:val="Intense Quote"/>
    <w:basedOn w:val="Normalny"/>
    <w:next w:val="Normalny"/>
    <w:link w:val="CytatintensywnyZnak"/>
    <w:uiPriority w:val="30"/>
    <w:qFormat/>
    <w:rsid w:val="00A02C84"/>
    <w:pPr>
      <w:pBdr>
        <w:top w:val="single" w:sz="4" w:space="10" w:color="B2CF65" w:themeColor="accent1"/>
        <w:bottom w:val="single" w:sz="4" w:space="10" w:color="B2CF65" w:themeColor="accent1"/>
      </w:pBdr>
      <w:spacing w:before="360" w:after="360"/>
      <w:ind w:left="864" w:right="864"/>
      <w:jc w:val="center"/>
    </w:pPr>
    <w:rPr>
      <w:i/>
      <w:iCs/>
      <w:color w:val="092D74" w:themeColor="text2"/>
    </w:rPr>
  </w:style>
  <w:style w:type="character" w:customStyle="1" w:styleId="CytatintensywnyZnak">
    <w:name w:val="Cytat intensywny Znak"/>
    <w:basedOn w:val="Domylnaczcionkaakapitu"/>
    <w:link w:val="Cytatintensywny"/>
    <w:uiPriority w:val="30"/>
    <w:rsid w:val="00A02C84"/>
    <w:rPr>
      <w:i/>
      <w:iCs/>
      <w:color w:val="092D74" w:themeColor="text2"/>
      <w:sz w:val="18"/>
    </w:rPr>
  </w:style>
  <w:style w:type="paragraph" w:styleId="Tekstdymka">
    <w:name w:val="Balloon Text"/>
    <w:basedOn w:val="Normalny"/>
    <w:link w:val="TekstdymkaZnak"/>
    <w:uiPriority w:val="99"/>
    <w:semiHidden/>
    <w:unhideWhenUsed/>
    <w:rsid w:val="006E100D"/>
    <w:pPr>
      <w:spacing w:after="0"/>
    </w:pPr>
    <w:rPr>
      <w:rFonts w:ascii="Segoe UI" w:hAnsi="Segoe UI" w:cs="Segoe UI"/>
      <w:szCs w:val="18"/>
    </w:rPr>
  </w:style>
  <w:style w:type="character" w:customStyle="1" w:styleId="TekstdymkaZnak">
    <w:name w:val="Tekst dymka Znak"/>
    <w:basedOn w:val="Domylnaczcionkaakapitu"/>
    <w:link w:val="Tekstdymka"/>
    <w:uiPriority w:val="99"/>
    <w:semiHidden/>
    <w:rsid w:val="006E100D"/>
    <w:rPr>
      <w:rFonts w:ascii="Segoe UI" w:hAnsi="Segoe UI" w:cs="Segoe UI"/>
      <w:sz w:val="18"/>
      <w:szCs w:val="18"/>
    </w:rPr>
  </w:style>
  <w:style w:type="paragraph" w:customStyle="1" w:styleId="Styl2">
    <w:name w:val="Styl2"/>
    <w:basedOn w:val="Nagwek2"/>
    <w:link w:val="Styl2Znak"/>
    <w:autoRedefine/>
    <w:qFormat/>
    <w:rsid w:val="00C66B9A"/>
    <w:pPr>
      <w:numPr>
        <w:ilvl w:val="0"/>
        <w:numId w:val="0"/>
      </w:numPr>
      <w:spacing w:before="240"/>
      <w:ind w:left="993"/>
    </w:pPr>
  </w:style>
  <w:style w:type="paragraph" w:customStyle="1" w:styleId="Styl3">
    <w:name w:val="Styl3"/>
    <w:basedOn w:val="Styl2"/>
    <w:link w:val="Styl3Znak"/>
    <w:autoRedefine/>
    <w:qFormat/>
    <w:rsid w:val="005563FF"/>
    <w:pPr>
      <w:ind w:left="1008"/>
    </w:pPr>
  </w:style>
  <w:style w:type="character" w:customStyle="1" w:styleId="Styl2Znak">
    <w:name w:val="Styl2 Znak"/>
    <w:basedOn w:val="Nagwek2Znak"/>
    <w:link w:val="Styl2"/>
    <w:rsid w:val="00C66B9A"/>
    <w:rPr>
      <w:rFonts w:eastAsiaTheme="majorEastAsia" w:cstheme="majorBidi"/>
      <w:color w:val="000000" w:themeColor="text1"/>
      <w:sz w:val="18"/>
      <w:szCs w:val="18"/>
    </w:rPr>
  </w:style>
  <w:style w:type="table" w:styleId="Tabelalisty3akcent3">
    <w:name w:val="List Table 3 Accent 3"/>
    <w:basedOn w:val="Standardowy"/>
    <w:uiPriority w:val="48"/>
    <w:rsid w:val="001974F6"/>
    <w:pPr>
      <w:spacing w:after="0"/>
    </w:pPr>
    <w:tblPr>
      <w:tblStyleRowBandSize w:val="1"/>
      <w:tblStyleColBandSize w:val="1"/>
      <w:tblBorders>
        <w:top w:val="single" w:sz="4" w:space="0" w:color="092D74" w:themeColor="accent3"/>
        <w:left w:val="single" w:sz="4" w:space="0" w:color="092D74" w:themeColor="accent3"/>
        <w:bottom w:val="single" w:sz="4" w:space="0" w:color="092D74" w:themeColor="accent3"/>
        <w:right w:val="single" w:sz="4" w:space="0" w:color="092D74" w:themeColor="accent3"/>
      </w:tblBorders>
    </w:tblPr>
    <w:tblStylePr w:type="firstRow">
      <w:rPr>
        <w:b/>
        <w:bCs/>
        <w:color w:val="FFFFFF" w:themeColor="background1"/>
      </w:rPr>
      <w:tblPr/>
      <w:tcPr>
        <w:shd w:val="clear" w:color="auto" w:fill="092D74" w:themeFill="accent3"/>
      </w:tcPr>
    </w:tblStylePr>
    <w:tblStylePr w:type="lastRow">
      <w:rPr>
        <w:b/>
        <w:bCs/>
      </w:rPr>
      <w:tblPr/>
      <w:tcPr>
        <w:tcBorders>
          <w:top w:val="double" w:sz="4" w:space="0" w:color="092D7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92D74" w:themeColor="accent3"/>
          <w:right w:val="single" w:sz="4" w:space="0" w:color="092D74" w:themeColor="accent3"/>
        </w:tcBorders>
      </w:tcPr>
    </w:tblStylePr>
    <w:tblStylePr w:type="band1Horz">
      <w:tblPr/>
      <w:tcPr>
        <w:tcBorders>
          <w:top w:val="single" w:sz="4" w:space="0" w:color="092D74" w:themeColor="accent3"/>
          <w:bottom w:val="single" w:sz="4" w:space="0" w:color="092D7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92D74" w:themeColor="accent3"/>
          <w:left w:val="nil"/>
        </w:tcBorders>
      </w:tcPr>
    </w:tblStylePr>
    <w:tblStylePr w:type="swCell">
      <w:tblPr/>
      <w:tcPr>
        <w:tcBorders>
          <w:top w:val="double" w:sz="4" w:space="0" w:color="092D74" w:themeColor="accent3"/>
          <w:right w:val="nil"/>
        </w:tcBorders>
      </w:tcPr>
    </w:tblStylePr>
  </w:style>
  <w:style w:type="character" w:customStyle="1" w:styleId="Styl3Znak">
    <w:name w:val="Styl3 Znak"/>
    <w:basedOn w:val="Styl2Znak"/>
    <w:link w:val="Styl3"/>
    <w:rsid w:val="005563FF"/>
    <w:rPr>
      <w:rFonts w:eastAsiaTheme="majorEastAsia" w:cstheme="majorBidi"/>
      <w:color w:val="000000" w:themeColor="text1"/>
      <w:sz w:val="18"/>
      <w:szCs w:val="18"/>
    </w:rPr>
  </w:style>
  <w:style w:type="paragraph" w:styleId="Tekstkomentarza">
    <w:name w:val="annotation text"/>
    <w:basedOn w:val="Normalny"/>
    <w:link w:val="TekstkomentarzaZnak"/>
    <w:uiPriority w:val="99"/>
    <w:unhideWhenUsed/>
    <w:rPr>
      <w:sz w:val="20"/>
      <w:szCs w:val="20"/>
    </w:rPr>
  </w:style>
  <w:style w:type="character" w:customStyle="1" w:styleId="TekstkomentarzaZnak">
    <w:name w:val="Tekst komentarza Znak"/>
    <w:basedOn w:val="Domylnaczcionkaakapitu"/>
    <w:link w:val="Tekstkomentarza"/>
    <w:uiPriority w:val="99"/>
    <w:rPr>
      <w:sz w:val="20"/>
      <w:szCs w:val="20"/>
    </w:rPr>
  </w:style>
  <w:style w:type="character" w:styleId="Odwoaniedokomentarza">
    <w:name w:val="annotation reference"/>
    <w:basedOn w:val="Domylnaczcionkaakapitu"/>
    <w:uiPriority w:val="99"/>
    <w:unhideWhenUsed/>
    <w:rPr>
      <w:sz w:val="16"/>
      <w:szCs w:val="16"/>
    </w:rPr>
  </w:style>
  <w:style w:type="paragraph" w:customStyle="1" w:styleId="akapitwciety">
    <w:name w:val="akapit wciety"/>
    <w:basedOn w:val="Nagwek2"/>
    <w:next w:val="Normalny"/>
    <w:link w:val="akapitwcietyZnak"/>
    <w:qFormat/>
    <w:rsid w:val="008A7413"/>
    <w:pPr>
      <w:numPr>
        <w:ilvl w:val="0"/>
        <w:numId w:val="0"/>
      </w:numPr>
      <w:ind w:left="708"/>
    </w:pPr>
  </w:style>
  <w:style w:type="character" w:customStyle="1" w:styleId="akapitwcietyZnak">
    <w:name w:val="akapit wciety Znak"/>
    <w:basedOn w:val="Nagwek2Znak"/>
    <w:link w:val="akapitwciety"/>
    <w:rsid w:val="008A7413"/>
    <w:rPr>
      <w:rFonts w:asciiTheme="majorHAnsi" w:eastAsiaTheme="majorEastAsia" w:hAnsiTheme="majorHAnsi" w:cstheme="majorBidi"/>
      <w:color w:val="000000" w:themeColor="text1"/>
      <w:sz w:val="18"/>
      <w:szCs w:val="18"/>
    </w:rPr>
  </w:style>
  <w:style w:type="paragraph" w:styleId="Tematkomentarza">
    <w:name w:val="annotation subject"/>
    <w:basedOn w:val="Tekstkomentarza"/>
    <w:next w:val="Tekstkomentarza"/>
    <w:link w:val="TematkomentarzaZnak"/>
    <w:uiPriority w:val="99"/>
    <w:semiHidden/>
    <w:unhideWhenUsed/>
    <w:rsid w:val="00FE13ED"/>
    <w:rPr>
      <w:b/>
      <w:bCs/>
    </w:rPr>
  </w:style>
  <w:style w:type="character" w:customStyle="1" w:styleId="TematkomentarzaZnak">
    <w:name w:val="Temat komentarza Znak"/>
    <w:basedOn w:val="TekstkomentarzaZnak"/>
    <w:link w:val="Tematkomentarza"/>
    <w:uiPriority w:val="99"/>
    <w:semiHidden/>
    <w:rsid w:val="00FE13ED"/>
    <w:rPr>
      <w:b/>
      <w:bCs/>
      <w:sz w:val="20"/>
      <w:szCs w:val="20"/>
    </w:rPr>
  </w:style>
  <w:style w:type="paragraph" w:styleId="Akapitzlist">
    <w:name w:val="List Paragraph"/>
    <w:aliases w:val="Tytuł_procedury,RR PGE Akapit z listą,Styl 1,Preambuła,Akapit z listą;1_literowka,1_literowka,Literowanie,Punktowanie,1) AaA,1_literowka Znak Znak,Literowanie Znak Znak,RR PGE Akapit z listą Znak Znak,lp1,List Paragraph1,List Paragraph2"/>
    <w:basedOn w:val="Normalny"/>
    <w:link w:val="AkapitzlistZnak"/>
    <w:uiPriority w:val="34"/>
    <w:qFormat/>
    <w:rsid w:val="003F132F"/>
    <w:pPr>
      <w:ind w:left="720"/>
      <w:contextualSpacing/>
    </w:pPr>
  </w:style>
  <w:style w:type="table" w:customStyle="1" w:styleId="Tabela-Siatka3">
    <w:name w:val="Tabela - Siatka3"/>
    <w:basedOn w:val="Standardowy"/>
    <w:next w:val="Tabela-Siatka"/>
    <w:rsid w:val="00185AAB"/>
    <w:pPr>
      <w:spacing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istreci7">
    <w:name w:val="toc 7"/>
    <w:basedOn w:val="Normalny"/>
    <w:next w:val="Normalny"/>
    <w:autoRedefine/>
    <w:uiPriority w:val="39"/>
    <w:unhideWhenUsed/>
    <w:rsid w:val="00F57F56"/>
    <w:pPr>
      <w:spacing w:after="100"/>
      <w:ind w:left="1080"/>
    </w:pPr>
  </w:style>
  <w:style w:type="paragraph" w:customStyle="1" w:styleId="IOZEZwyky">
    <w:name w:val="IOZE Zwykły"/>
    <w:basedOn w:val="Akapitzlist"/>
    <w:qFormat/>
    <w:rsid w:val="0024291C"/>
    <w:pPr>
      <w:numPr>
        <w:ilvl w:val="1"/>
        <w:numId w:val="4"/>
      </w:numPr>
      <w:spacing w:before="120" w:after="120" w:line="276" w:lineRule="auto"/>
      <w:contextualSpacing w:val="0"/>
      <w:jc w:val="both"/>
    </w:pPr>
    <w:rPr>
      <w:rFonts w:eastAsiaTheme="minorEastAsia"/>
      <w:sz w:val="20"/>
      <w:szCs w:val="20"/>
    </w:rPr>
  </w:style>
  <w:style w:type="character" w:customStyle="1" w:styleId="Nagwek6Znak">
    <w:name w:val="Nagłówek 6 Znak"/>
    <w:basedOn w:val="Domylnaczcionkaakapitu"/>
    <w:link w:val="Nagwek6"/>
    <w:uiPriority w:val="99"/>
    <w:rsid w:val="00C003C6"/>
    <w:rPr>
      <w:rFonts w:ascii="Verdana" w:eastAsiaTheme="majorEastAsia" w:hAnsi="Verdana" w:cstheme="majorBidi"/>
      <w:color w:val="000000" w:themeColor="text1"/>
      <w:sz w:val="18"/>
    </w:rPr>
  </w:style>
  <w:style w:type="paragraph" w:styleId="Tekstprzypisudolnego">
    <w:name w:val="footnote text"/>
    <w:aliases w:val="Tekst przypisu Znak"/>
    <w:basedOn w:val="Normalny"/>
    <w:link w:val="TekstprzypisudolnegoZnak"/>
    <w:uiPriority w:val="99"/>
    <w:rsid w:val="00535E9B"/>
    <w:pPr>
      <w:spacing w:after="0"/>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Tekst przypisu Znak Znak"/>
    <w:basedOn w:val="Domylnaczcionkaakapitu"/>
    <w:link w:val="Tekstprzypisudolnego"/>
    <w:uiPriority w:val="99"/>
    <w:rsid w:val="00535E9B"/>
    <w:rPr>
      <w:rFonts w:ascii="Times New Roman" w:eastAsia="Times New Roman" w:hAnsi="Times New Roman" w:cs="Times New Roman"/>
      <w:sz w:val="20"/>
      <w:szCs w:val="20"/>
      <w:lang w:eastAsia="pl-PL"/>
    </w:rPr>
  </w:style>
  <w:style w:type="character" w:styleId="Odwoanieprzypisudolnego">
    <w:name w:val="footnote reference"/>
    <w:basedOn w:val="Domylnaczcionkaakapitu"/>
    <w:uiPriority w:val="99"/>
    <w:rsid w:val="00535E9B"/>
    <w:rPr>
      <w:rFonts w:cs="Times New Roman"/>
      <w:vertAlign w:val="superscript"/>
    </w:rPr>
  </w:style>
  <w:style w:type="table" w:customStyle="1" w:styleId="Tabela-Siatka1">
    <w:name w:val="Tabela - Siatka1"/>
    <w:basedOn w:val="Standardowy"/>
    <w:next w:val="Tabela-Siatka"/>
    <w:uiPriority w:val="59"/>
    <w:rsid w:val="00535E9B"/>
    <w:pPr>
      <w:spacing w:after="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39"/>
    <w:rsid w:val="00535E9B"/>
    <w:pPr>
      <w:spacing w:after="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39"/>
    <w:rsid w:val="00535E9B"/>
    <w:pPr>
      <w:spacing w:after="0"/>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39"/>
    <w:rsid w:val="00C53A22"/>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7Znak">
    <w:name w:val="Nagłówek 7 Znak"/>
    <w:basedOn w:val="Domylnaczcionkaakapitu"/>
    <w:link w:val="Nagwek7"/>
    <w:uiPriority w:val="99"/>
    <w:rsid w:val="0059192E"/>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9"/>
    <w:semiHidden/>
    <w:rsid w:val="0059192E"/>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9"/>
    <w:semiHidden/>
    <w:rsid w:val="0059192E"/>
    <w:rPr>
      <w:rFonts w:asciiTheme="majorHAnsi" w:eastAsiaTheme="majorEastAsia" w:hAnsiTheme="majorHAnsi" w:cstheme="majorBidi"/>
      <w:i/>
      <w:iCs/>
      <w:color w:val="404040" w:themeColor="text1" w:themeTint="BF"/>
      <w:sz w:val="20"/>
      <w:szCs w:val="20"/>
    </w:rPr>
  </w:style>
  <w:style w:type="paragraph" w:customStyle="1" w:styleId="ReportMenuBar">
    <w:name w:val="ReportMenuBar"/>
    <w:basedOn w:val="Normalny"/>
    <w:uiPriority w:val="99"/>
    <w:rsid w:val="0059192E"/>
    <w:pPr>
      <w:spacing w:after="0" w:line="288" w:lineRule="auto"/>
      <w:jc w:val="both"/>
    </w:pPr>
    <w:rPr>
      <w:rFonts w:ascii="Times New Roman" w:eastAsia="Times New Roman" w:hAnsi="Times New Roman" w:cs="Times New Roman"/>
      <w:b/>
      <w:color w:val="FFFFFF"/>
      <w:sz w:val="30"/>
      <w:szCs w:val="20"/>
    </w:rPr>
  </w:style>
  <w:style w:type="paragraph" w:customStyle="1" w:styleId="ReportHeading1">
    <w:name w:val="ReportHeading1"/>
    <w:basedOn w:val="Normalny"/>
    <w:uiPriority w:val="99"/>
    <w:rsid w:val="0059192E"/>
    <w:pPr>
      <w:framePr w:w="6521" w:h="1055" w:hSpace="142" w:wrap="around" w:vAnchor="page" w:hAnchor="page" w:x="1441" w:y="4452"/>
      <w:spacing w:after="0" w:line="300" w:lineRule="atLeast"/>
      <w:jc w:val="both"/>
    </w:pPr>
    <w:rPr>
      <w:rFonts w:ascii="Times New Roman" w:eastAsia="Times New Roman" w:hAnsi="Times New Roman" w:cs="Times New Roman"/>
      <w:b/>
      <w:sz w:val="24"/>
      <w:szCs w:val="20"/>
    </w:rPr>
  </w:style>
  <w:style w:type="paragraph" w:customStyle="1" w:styleId="AAheadingwocontents">
    <w:name w:val="AA heading wo contents"/>
    <w:basedOn w:val="Normalny"/>
    <w:uiPriority w:val="99"/>
    <w:rsid w:val="0059192E"/>
    <w:pPr>
      <w:spacing w:after="0" w:line="280" w:lineRule="atLeast"/>
      <w:jc w:val="both"/>
    </w:pPr>
    <w:rPr>
      <w:rFonts w:ascii="Times New Roman" w:eastAsia="Times New Roman" w:hAnsi="Times New Roman" w:cs="Times New Roman"/>
      <w:b/>
      <w:sz w:val="22"/>
      <w:szCs w:val="20"/>
    </w:rPr>
  </w:style>
  <w:style w:type="paragraph" w:styleId="Tekstpodstawowy">
    <w:name w:val="Body Text"/>
    <w:aliases w:val="(F2),Znak, Znak"/>
    <w:basedOn w:val="Normalny"/>
    <w:link w:val="TekstpodstawowyZnak"/>
    <w:uiPriority w:val="99"/>
    <w:qFormat/>
    <w:rsid w:val="0059192E"/>
    <w:pPr>
      <w:spacing w:after="120" w:line="288" w:lineRule="auto"/>
      <w:jc w:val="both"/>
    </w:pPr>
    <w:rPr>
      <w:rFonts w:ascii="Arial" w:eastAsia="Times New Roman" w:hAnsi="Arial" w:cs="Arial"/>
      <w:sz w:val="22"/>
      <w:szCs w:val="20"/>
    </w:rPr>
  </w:style>
  <w:style w:type="character" w:customStyle="1" w:styleId="TekstpodstawowyZnak">
    <w:name w:val="Tekst podstawowy Znak"/>
    <w:aliases w:val="(F2) Znak,Znak Znak, Znak Znak"/>
    <w:basedOn w:val="Domylnaczcionkaakapitu"/>
    <w:link w:val="Tekstpodstawowy"/>
    <w:uiPriority w:val="99"/>
    <w:rsid w:val="0059192E"/>
    <w:rPr>
      <w:rFonts w:ascii="Arial" w:eastAsia="Times New Roman" w:hAnsi="Arial" w:cs="Arial"/>
      <w:szCs w:val="20"/>
    </w:rPr>
  </w:style>
  <w:style w:type="paragraph" w:styleId="Tekstpodstawowy3">
    <w:name w:val="Body Text 3"/>
    <w:basedOn w:val="Normalny"/>
    <w:link w:val="Tekstpodstawowy3Znak"/>
    <w:uiPriority w:val="99"/>
    <w:unhideWhenUsed/>
    <w:rsid w:val="0059192E"/>
    <w:pPr>
      <w:spacing w:after="120" w:line="288" w:lineRule="auto"/>
      <w:jc w:val="both"/>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uiPriority w:val="99"/>
    <w:rsid w:val="0059192E"/>
    <w:rPr>
      <w:rFonts w:ascii="Times New Roman" w:eastAsia="Times New Roman" w:hAnsi="Times New Roman" w:cs="Times New Roman"/>
      <w:sz w:val="16"/>
      <w:szCs w:val="16"/>
    </w:rPr>
  </w:style>
  <w:style w:type="character" w:customStyle="1" w:styleId="AkapitzlistZnak">
    <w:name w:val="Akapit z listą Znak"/>
    <w:aliases w:val="Tytuł_procedury Znak,RR PGE Akapit z listą Znak,Styl 1 Znak,Preambuła Znak,Akapit z listą;1_literowka Znak,1_literowka Znak,Literowanie Znak,Punktowanie Znak,1) AaA Znak,1_literowka Znak Znak Znak,Literowanie Znak Znak Znak,lp1 Znak"/>
    <w:basedOn w:val="Domylnaczcionkaakapitu"/>
    <w:link w:val="Akapitzlist"/>
    <w:uiPriority w:val="34"/>
    <w:qFormat/>
    <w:rsid w:val="0059192E"/>
    <w:rPr>
      <w:sz w:val="18"/>
    </w:rPr>
  </w:style>
  <w:style w:type="paragraph" w:styleId="Poprawka">
    <w:name w:val="Revision"/>
    <w:hidden/>
    <w:uiPriority w:val="99"/>
    <w:semiHidden/>
    <w:rsid w:val="0059192E"/>
    <w:pPr>
      <w:spacing w:after="0"/>
    </w:pPr>
    <w:rPr>
      <w:rFonts w:ascii="Times New Roman" w:eastAsia="Times New Roman" w:hAnsi="Times New Roman" w:cs="Times New Roman"/>
      <w:szCs w:val="20"/>
    </w:rPr>
  </w:style>
  <w:style w:type="numbering" w:customStyle="1" w:styleId="Bezlisty1">
    <w:name w:val="Bez listy1"/>
    <w:next w:val="Bezlisty"/>
    <w:uiPriority w:val="99"/>
    <w:semiHidden/>
    <w:unhideWhenUsed/>
    <w:rsid w:val="0059192E"/>
  </w:style>
  <w:style w:type="paragraph" w:styleId="Tekstprzypisukocowego">
    <w:name w:val="endnote text"/>
    <w:basedOn w:val="Normalny"/>
    <w:link w:val="TekstprzypisukocowegoZnak"/>
    <w:uiPriority w:val="99"/>
    <w:unhideWhenUsed/>
    <w:rsid w:val="0059192E"/>
    <w:pPr>
      <w:spacing w:after="0"/>
    </w:pPr>
    <w:rPr>
      <w:rFonts w:ascii="Calibri" w:eastAsia="Calibri" w:hAnsi="Calibri" w:cs="Times New Roman"/>
      <w:sz w:val="20"/>
      <w:szCs w:val="20"/>
    </w:rPr>
  </w:style>
  <w:style w:type="character" w:customStyle="1" w:styleId="TekstprzypisukocowegoZnak">
    <w:name w:val="Tekst przypisu końcowego Znak"/>
    <w:basedOn w:val="Domylnaczcionkaakapitu"/>
    <w:link w:val="Tekstprzypisukocowego"/>
    <w:uiPriority w:val="99"/>
    <w:rsid w:val="0059192E"/>
    <w:rPr>
      <w:rFonts w:ascii="Calibri" w:eastAsia="Calibri" w:hAnsi="Calibri" w:cs="Times New Roman"/>
      <w:sz w:val="20"/>
      <w:szCs w:val="20"/>
    </w:rPr>
  </w:style>
  <w:style w:type="character" w:styleId="Odwoanieprzypisukocowego">
    <w:name w:val="endnote reference"/>
    <w:basedOn w:val="Domylnaczcionkaakapitu"/>
    <w:uiPriority w:val="99"/>
    <w:unhideWhenUsed/>
    <w:rsid w:val="0059192E"/>
    <w:rPr>
      <w:vertAlign w:val="superscript"/>
    </w:rPr>
  </w:style>
  <w:style w:type="character" w:styleId="Tekstzastpczy">
    <w:name w:val="Placeholder Text"/>
    <w:basedOn w:val="Domylnaczcionkaakapitu"/>
    <w:uiPriority w:val="99"/>
    <w:semiHidden/>
    <w:rsid w:val="0059192E"/>
    <w:rPr>
      <w:color w:val="808080"/>
    </w:rPr>
  </w:style>
  <w:style w:type="paragraph" w:customStyle="1" w:styleId="Nazwawymagania">
    <w:name w:val="Nazwa wymagania"/>
    <w:basedOn w:val="Akapitzlist"/>
    <w:next w:val="Normalny"/>
    <w:link w:val="NazwawymaganiaZnak"/>
    <w:qFormat/>
    <w:rsid w:val="0059192E"/>
    <w:pPr>
      <w:numPr>
        <w:numId w:val="6"/>
      </w:numPr>
      <w:spacing w:after="200"/>
    </w:pPr>
    <w:rPr>
      <w:rFonts w:ascii="Times New Roman" w:eastAsia="Times New Roman" w:hAnsi="Times New Roman" w:cs="Times New Roman"/>
      <w:b/>
      <w:szCs w:val="20"/>
    </w:rPr>
  </w:style>
  <w:style w:type="character" w:customStyle="1" w:styleId="NazwawymaganiaZnak">
    <w:name w:val="Nazwa wymagania Znak"/>
    <w:basedOn w:val="AkapitzlistZnak"/>
    <w:link w:val="Nazwawymagania"/>
    <w:rsid w:val="0059192E"/>
    <w:rPr>
      <w:rFonts w:ascii="Times New Roman" w:eastAsia="Times New Roman" w:hAnsi="Times New Roman" w:cs="Times New Roman"/>
      <w:b/>
      <w:sz w:val="18"/>
      <w:szCs w:val="20"/>
    </w:rPr>
  </w:style>
  <w:style w:type="paragraph" w:styleId="Zwykytekst">
    <w:name w:val="Plain Text"/>
    <w:basedOn w:val="Normalny"/>
    <w:link w:val="ZwykytekstZnak"/>
    <w:uiPriority w:val="99"/>
    <w:rsid w:val="0059192E"/>
    <w:pPr>
      <w:widowControl w:val="0"/>
      <w:autoSpaceDE w:val="0"/>
      <w:autoSpaceDN w:val="0"/>
      <w:adjustRightInd w:val="0"/>
      <w:spacing w:after="0" w:line="360" w:lineRule="auto"/>
      <w:jc w:val="both"/>
    </w:pPr>
    <w:rPr>
      <w:rFonts w:ascii="Arial" w:eastAsia="Times New Roman" w:hAnsi="Arial" w:cs="Courier New"/>
      <w:sz w:val="20"/>
      <w:szCs w:val="20"/>
      <w:lang w:eastAsia="pl-PL"/>
    </w:rPr>
  </w:style>
  <w:style w:type="character" w:customStyle="1" w:styleId="ZwykytekstZnak">
    <w:name w:val="Zwykły tekst Znak"/>
    <w:basedOn w:val="Domylnaczcionkaakapitu"/>
    <w:link w:val="Zwykytekst"/>
    <w:uiPriority w:val="99"/>
    <w:rsid w:val="0059192E"/>
    <w:rPr>
      <w:rFonts w:ascii="Arial" w:eastAsia="Times New Roman" w:hAnsi="Arial" w:cs="Courier New"/>
      <w:sz w:val="20"/>
      <w:szCs w:val="20"/>
      <w:lang w:eastAsia="pl-PL"/>
    </w:rPr>
  </w:style>
  <w:style w:type="paragraph" w:styleId="Spistreci4">
    <w:name w:val="toc 4"/>
    <w:basedOn w:val="Normalny"/>
    <w:next w:val="Normalny"/>
    <w:autoRedefine/>
    <w:uiPriority w:val="39"/>
    <w:unhideWhenUsed/>
    <w:rsid w:val="0059192E"/>
    <w:pPr>
      <w:spacing w:after="0" w:line="288" w:lineRule="auto"/>
      <w:ind w:left="660"/>
    </w:pPr>
    <w:rPr>
      <w:rFonts w:eastAsia="Times New Roman" w:cs="Times New Roman"/>
      <w:sz w:val="20"/>
      <w:szCs w:val="20"/>
    </w:rPr>
  </w:style>
  <w:style w:type="paragraph" w:styleId="Spistreci5">
    <w:name w:val="toc 5"/>
    <w:basedOn w:val="Normalny"/>
    <w:next w:val="Normalny"/>
    <w:autoRedefine/>
    <w:uiPriority w:val="39"/>
    <w:unhideWhenUsed/>
    <w:rsid w:val="0059192E"/>
    <w:pPr>
      <w:spacing w:after="0" w:line="288" w:lineRule="auto"/>
      <w:ind w:left="880"/>
    </w:pPr>
    <w:rPr>
      <w:rFonts w:eastAsia="Times New Roman" w:cs="Times New Roman"/>
      <w:sz w:val="20"/>
      <w:szCs w:val="20"/>
    </w:rPr>
  </w:style>
  <w:style w:type="paragraph" w:styleId="Spistreci6">
    <w:name w:val="toc 6"/>
    <w:basedOn w:val="Normalny"/>
    <w:next w:val="Normalny"/>
    <w:autoRedefine/>
    <w:uiPriority w:val="39"/>
    <w:unhideWhenUsed/>
    <w:rsid w:val="0059192E"/>
    <w:pPr>
      <w:spacing w:after="0" w:line="288" w:lineRule="auto"/>
      <w:ind w:left="1100"/>
    </w:pPr>
    <w:rPr>
      <w:rFonts w:eastAsia="Times New Roman" w:cs="Times New Roman"/>
      <w:sz w:val="20"/>
      <w:szCs w:val="20"/>
    </w:rPr>
  </w:style>
  <w:style w:type="paragraph" w:styleId="Spistreci8">
    <w:name w:val="toc 8"/>
    <w:basedOn w:val="Normalny"/>
    <w:next w:val="Normalny"/>
    <w:autoRedefine/>
    <w:uiPriority w:val="39"/>
    <w:unhideWhenUsed/>
    <w:rsid w:val="0059192E"/>
    <w:pPr>
      <w:spacing w:after="0" w:line="288" w:lineRule="auto"/>
      <w:ind w:left="1540"/>
    </w:pPr>
    <w:rPr>
      <w:rFonts w:eastAsia="Times New Roman" w:cs="Times New Roman"/>
      <w:sz w:val="20"/>
      <w:szCs w:val="20"/>
    </w:rPr>
  </w:style>
  <w:style w:type="paragraph" w:styleId="Spistreci9">
    <w:name w:val="toc 9"/>
    <w:basedOn w:val="Normalny"/>
    <w:next w:val="Normalny"/>
    <w:autoRedefine/>
    <w:uiPriority w:val="39"/>
    <w:unhideWhenUsed/>
    <w:rsid w:val="0059192E"/>
    <w:pPr>
      <w:spacing w:after="0" w:line="288" w:lineRule="auto"/>
      <w:ind w:left="1760"/>
    </w:pPr>
    <w:rPr>
      <w:rFonts w:eastAsia="Times New Roman" w:cs="Times New Roman"/>
      <w:sz w:val="20"/>
      <w:szCs w:val="20"/>
    </w:rPr>
  </w:style>
  <w:style w:type="paragraph" w:styleId="Tekstpodstawowy2">
    <w:name w:val="Body Text 2"/>
    <w:basedOn w:val="Normalny"/>
    <w:link w:val="Tekstpodstawowy2Znak"/>
    <w:uiPriority w:val="99"/>
    <w:unhideWhenUsed/>
    <w:rsid w:val="0059192E"/>
    <w:pPr>
      <w:spacing w:after="120" w:line="480" w:lineRule="auto"/>
      <w:jc w:val="both"/>
    </w:pPr>
    <w:rPr>
      <w:rFonts w:ascii="Times New Roman" w:eastAsia="Times New Roman" w:hAnsi="Times New Roman" w:cs="Times New Roman"/>
      <w:sz w:val="22"/>
      <w:szCs w:val="20"/>
    </w:rPr>
  </w:style>
  <w:style w:type="character" w:customStyle="1" w:styleId="Tekstpodstawowy2Znak">
    <w:name w:val="Tekst podstawowy 2 Znak"/>
    <w:basedOn w:val="Domylnaczcionkaakapitu"/>
    <w:link w:val="Tekstpodstawowy2"/>
    <w:uiPriority w:val="99"/>
    <w:rsid w:val="0059192E"/>
    <w:rPr>
      <w:rFonts w:ascii="Times New Roman" w:eastAsia="Times New Roman" w:hAnsi="Times New Roman" w:cs="Times New Roman"/>
      <w:szCs w:val="20"/>
    </w:rPr>
  </w:style>
  <w:style w:type="paragraph" w:styleId="Tekstpodstawowywcity">
    <w:name w:val="Body Text Indent"/>
    <w:basedOn w:val="Normalny"/>
    <w:link w:val="TekstpodstawowywcityZnak"/>
    <w:rsid w:val="0059192E"/>
    <w:pPr>
      <w:spacing w:after="120" w:line="288" w:lineRule="auto"/>
      <w:ind w:left="283"/>
      <w:jc w:val="both"/>
    </w:pPr>
    <w:rPr>
      <w:rFonts w:ascii="Times New Roman" w:eastAsia="Times New Roman" w:hAnsi="Times New Roman" w:cs="Times New Roman"/>
      <w:sz w:val="22"/>
      <w:szCs w:val="20"/>
    </w:rPr>
  </w:style>
  <w:style w:type="character" w:customStyle="1" w:styleId="TekstpodstawowywcityZnak">
    <w:name w:val="Tekst podstawowy wcięty Znak"/>
    <w:basedOn w:val="Domylnaczcionkaakapitu"/>
    <w:link w:val="Tekstpodstawowywcity"/>
    <w:rsid w:val="0059192E"/>
    <w:rPr>
      <w:rFonts w:ascii="Times New Roman" w:eastAsia="Times New Roman" w:hAnsi="Times New Roman" w:cs="Times New Roman"/>
      <w:szCs w:val="20"/>
    </w:rPr>
  </w:style>
  <w:style w:type="paragraph" w:styleId="Tekstpodstawowywcity3">
    <w:name w:val="Body Text Indent 3"/>
    <w:basedOn w:val="Normalny"/>
    <w:link w:val="Tekstpodstawowywcity3Znak"/>
    <w:uiPriority w:val="99"/>
    <w:unhideWhenUsed/>
    <w:rsid w:val="0059192E"/>
    <w:pPr>
      <w:spacing w:after="120" w:line="288" w:lineRule="auto"/>
      <w:ind w:left="283"/>
      <w:jc w:val="both"/>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rsid w:val="0059192E"/>
    <w:rPr>
      <w:rFonts w:ascii="Times New Roman" w:eastAsia="Times New Roman" w:hAnsi="Times New Roman" w:cs="Times New Roman"/>
      <w:sz w:val="16"/>
      <w:szCs w:val="16"/>
    </w:rPr>
  </w:style>
  <w:style w:type="paragraph" w:customStyle="1" w:styleId="Default">
    <w:name w:val="Default"/>
    <w:rsid w:val="0059192E"/>
    <w:pPr>
      <w:autoSpaceDE w:val="0"/>
      <w:autoSpaceDN w:val="0"/>
      <w:adjustRightInd w:val="0"/>
      <w:spacing w:after="0"/>
    </w:pPr>
    <w:rPr>
      <w:rFonts w:ascii="Calibri" w:hAnsi="Calibri" w:cs="Calibri"/>
      <w:color w:val="000000"/>
      <w:sz w:val="24"/>
      <w:szCs w:val="24"/>
    </w:rPr>
  </w:style>
  <w:style w:type="paragraph" w:customStyle="1" w:styleId="pkt">
    <w:name w:val="pkt"/>
    <w:basedOn w:val="Normalny"/>
    <w:rsid w:val="0059192E"/>
    <w:pPr>
      <w:autoSpaceDE w:val="0"/>
      <w:autoSpaceDN w:val="0"/>
      <w:spacing w:before="60" w:after="60" w:line="360" w:lineRule="auto"/>
      <w:ind w:left="851" w:hanging="295"/>
      <w:jc w:val="both"/>
    </w:pPr>
    <w:rPr>
      <w:rFonts w:ascii="Univers-PL" w:eastAsia="Times New Roman" w:hAnsi="Univers-PL" w:cs="Times New Roman"/>
      <w:sz w:val="19"/>
      <w:szCs w:val="19"/>
      <w:lang w:eastAsia="pl-PL"/>
    </w:rPr>
  </w:style>
  <w:style w:type="paragraph" w:customStyle="1" w:styleId="opis">
    <w:name w:val="opis"/>
    <w:basedOn w:val="Normalny"/>
    <w:rsid w:val="0059192E"/>
    <w:pPr>
      <w:widowControl w:val="0"/>
      <w:snapToGrid w:val="0"/>
      <w:spacing w:after="0" w:line="360" w:lineRule="auto"/>
      <w:ind w:left="170" w:right="170"/>
      <w:jc w:val="both"/>
    </w:pPr>
    <w:rPr>
      <w:rFonts w:ascii="Arial" w:eastAsia="Times New Roman" w:hAnsi="Arial" w:cs="Times New Roman"/>
      <w:sz w:val="24"/>
      <w:szCs w:val="20"/>
      <w:lang w:eastAsia="pl-PL"/>
    </w:rPr>
  </w:style>
  <w:style w:type="numbering" w:customStyle="1" w:styleId="Zaimportowanystyl1">
    <w:name w:val="Zaimportowany styl 1"/>
    <w:rsid w:val="0059192E"/>
    <w:pPr>
      <w:numPr>
        <w:numId w:val="7"/>
      </w:numPr>
    </w:pPr>
  </w:style>
  <w:style w:type="numbering" w:customStyle="1" w:styleId="Zaimportowanystyl2">
    <w:name w:val="Zaimportowany styl 2"/>
    <w:rsid w:val="0059192E"/>
    <w:pPr>
      <w:numPr>
        <w:numId w:val="8"/>
      </w:numPr>
    </w:pPr>
  </w:style>
  <w:style w:type="numbering" w:customStyle="1" w:styleId="Zaimportowanystyl3">
    <w:name w:val="Zaimportowany styl 3"/>
    <w:rsid w:val="0059192E"/>
    <w:pPr>
      <w:numPr>
        <w:numId w:val="9"/>
      </w:numPr>
    </w:pPr>
  </w:style>
  <w:style w:type="numbering" w:customStyle="1" w:styleId="Zaimportowanystyl4">
    <w:name w:val="Zaimportowany styl 4"/>
    <w:rsid w:val="0059192E"/>
    <w:pPr>
      <w:numPr>
        <w:numId w:val="10"/>
      </w:numPr>
    </w:pPr>
  </w:style>
  <w:style w:type="paragraph" w:styleId="Lista2">
    <w:name w:val="List 2"/>
    <w:basedOn w:val="Normalny"/>
    <w:unhideWhenUsed/>
    <w:rsid w:val="0059192E"/>
    <w:pPr>
      <w:spacing w:after="0"/>
      <w:ind w:left="566" w:hanging="283"/>
    </w:pPr>
    <w:rPr>
      <w:rFonts w:ascii="Times New Roman" w:eastAsia="Times New Roman" w:hAnsi="Times New Roman" w:cs="Times New Roman"/>
      <w:sz w:val="24"/>
      <w:szCs w:val="24"/>
      <w:lang w:eastAsia="pl-PL"/>
    </w:rPr>
  </w:style>
  <w:style w:type="character" w:styleId="UyteHipercze">
    <w:name w:val="FollowedHyperlink"/>
    <w:uiPriority w:val="99"/>
    <w:unhideWhenUsed/>
    <w:rsid w:val="0059192E"/>
    <w:rPr>
      <w:color w:val="800080"/>
      <w:u w:val="single"/>
    </w:rPr>
  </w:style>
  <w:style w:type="character" w:customStyle="1" w:styleId="czeinternetowe">
    <w:name w:val="Łącze internetowe"/>
    <w:rsid w:val="0059192E"/>
    <w:rPr>
      <w:color w:val="0000FF"/>
      <w:u w:val="single"/>
    </w:rPr>
  </w:style>
  <w:style w:type="paragraph" w:styleId="NormalnyWeb">
    <w:name w:val="Normal (Web)"/>
    <w:basedOn w:val="Normalny"/>
    <w:uiPriority w:val="99"/>
    <w:rsid w:val="0059192E"/>
    <w:pPr>
      <w:spacing w:before="100" w:beforeAutospacing="1" w:after="100" w:afterAutospacing="1"/>
    </w:pPr>
    <w:rPr>
      <w:rFonts w:ascii="Times New Roman" w:eastAsia="Times New Roman" w:hAnsi="Times New Roman" w:cs="Times New Roman"/>
      <w:sz w:val="24"/>
      <w:szCs w:val="24"/>
      <w:lang w:eastAsia="pl-PL"/>
    </w:rPr>
  </w:style>
  <w:style w:type="paragraph" w:customStyle="1" w:styleId="TableParagraph">
    <w:name w:val="Table Paragraph"/>
    <w:basedOn w:val="Normalny"/>
    <w:uiPriority w:val="1"/>
    <w:qFormat/>
    <w:rsid w:val="009947EE"/>
    <w:pPr>
      <w:widowControl w:val="0"/>
      <w:autoSpaceDE w:val="0"/>
      <w:autoSpaceDN w:val="0"/>
      <w:adjustRightInd w:val="0"/>
      <w:spacing w:after="0"/>
    </w:pPr>
    <w:rPr>
      <w:rFonts w:ascii="Times New Roman" w:eastAsiaTheme="minorEastAsia" w:hAnsi="Times New Roman" w:cs="Times New Roman"/>
      <w:sz w:val="24"/>
      <w:szCs w:val="24"/>
      <w:lang w:eastAsia="pl-PL"/>
    </w:rPr>
  </w:style>
  <w:style w:type="paragraph" w:customStyle="1" w:styleId="AMItxt">
    <w:name w:val="AMI txt"/>
    <w:basedOn w:val="Normalny"/>
    <w:qFormat/>
    <w:rsid w:val="001D47CC"/>
    <w:pPr>
      <w:spacing w:before="120" w:after="120" w:line="360" w:lineRule="auto"/>
      <w:jc w:val="both"/>
    </w:pPr>
    <w:rPr>
      <w:rFonts w:ascii="Arial" w:eastAsia="Times New Roman" w:hAnsi="Arial" w:cs="Times New Roman"/>
      <w:sz w:val="22"/>
      <w:szCs w:val="20"/>
      <w:lang w:eastAsia="pl-PL"/>
    </w:rPr>
  </w:style>
  <w:style w:type="character" w:styleId="Numerstrony">
    <w:name w:val="page number"/>
    <w:basedOn w:val="Domylnaczcionkaakapitu"/>
    <w:rsid w:val="001D47CC"/>
  </w:style>
  <w:style w:type="paragraph" w:customStyle="1" w:styleId="Style5">
    <w:name w:val="Style5"/>
    <w:basedOn w:val="Normalny"/>
    <w:uiPriority w:val="99"/>
    <w:rsid w:val="001D47CC"/>
    <w:pPr>
      <w:widowControl w:val="0"/>
      <w:autoSpaceDE w:val="0"/>
      <w:autoSpaceDN w:val="0"/>
      <w:adjustRightInd w:val="0"/>
      <w:spacing w:after="0" w:line="271" w:lineRule="exact"/>
      <w:jc w:val="both"/>
    </w:pPr>
    <w:rPr>
      <w:rFonts w:ascii="Arial" w:eastAsia="Times New Roman" w:hAnsi="Arial" w:cs="Arial"/>
      <w:sz w:val="20"/>
      <w:szCs w:val="20"/>
      <w:lang w:eastAsia="pl-PL"/>
    </w:rPr>
  </w:style>
  <w:style w:type="character" w:customStyle="1" w:styleId="footnote">
    <w:name w:val="footnote"/>
    <w:rsid w:val="001D47CC"/>
  </w:style>
  <w:style w:type="character" w:customStyle="1" w:styleId="CharStyle6">
    <w:name w:val="Char Style 6"/>
    <w:basedOn w:val="Domylnaczcionkaakapitu"/>
    <w:link w:val="Style50"/>
    <w:rsid w:val="001C063C"/>
    <w:rPr>
      <w:rFonts w:ascii="Arial" w:eastAsia="Arial" w:hAnsi="Arial" w:cs="Arial"/>
      <w:sz w:val="20"/>
      <w:szCs w:val="20"/>
    </w:rPr>
  </w:style>
  <w:style w:type="paragraph" w:customStyle="1" w:styleId="Style50">
    <w:name w:val="Style 5"/>
    <w:basedOn w:val="Normalny"/>
    <w:link w:val="CharStyle6"/>
    <w:rsid w:val="001C063C"/>
    <w:pPr>
      <w:widowControl w:val="0"/>
      <w:spacing w:after="0" w:line="396" w:lineRule="auto"/>
    </w:pPr>
    <w:rPr>
      <w:rFonts w:ascii="Arial" w:eastAsia="Arial" w:hAnsi="Arial" w:cs="Arial"/>
      <w:sz w:val="20"/>
      <w:szCs w:val="20"/>
    </w:rPr>
  </w:style>
  <w:style w:type="paragraph" w:customStyle="1" w:styleId="StylIIUstpJasnoniebieski">
    <w:name w:val="Styl II Ustęp + Jasnoniebieski"/>
    <w:basedOn w:val="Normalny"/>
    <w:rsid w:val="00517BBC"/>
    <w:pPr>
      <w:widowControl w:val="0"/>
      <w:spacing w:before="120" w:after="120"/>
      <w:ind w:left="357" w:hanging="357"/>
      <w:contextualSpacing/>
      <w:jc w:val="both"/>
    </w:pPr>
    <w:rPr>
      <w:rFonts w:ascii="Arial" w:eastAsia="Times New Roman" w:hAnsi="Arial" w:cs="Arial"/>
      <w:color w:val="00B0F0"/>
      <w:sz w:val="40"/>
      <w:szCs w:val="40"/>
      <w:lang w:eastAsia="pl-PL"/>
    </w:rPr>
  </w:style>
  <w:style w:type="paragraph" w:customStyle="1" w:styleId="IIIPodstawowy">
    <w:name w:val="III Podstawowy"/>
    <w:basedOn w:val="Normalny"/>
    <w:rsid w:val="00517BBC"/>
    <w:pPr>
      <w:widowControl w:val="0"/>
      <w:adjustRightInd w:val="0"/>
      <w:spacing w:before="120" w:after="120"/>
      <w:contextualSpacing/>
      <w:jc w:val="both"/>
      <w:textAlignment w:val="baseline"/>
    </w:pPr>
    <w:rPr>
      <w:rFonts w:ascii="Arial" w:eastAsia="Times New Roman" w:hAnsi="Arial" w:cs="Times New Roman"/>
      <w:bCs/>
      <w:sz w:val="22"/>
      <w:szCs w:val="20"/>
      <w:lang w:eastAsia="pl-PL"/>
    </w:rPr>
  </w:style>
  <w:style w:type="paragraph" w:customStyle="1" w:styleId="Zanag1">
    <w:name w:val="Zał nagł1"/>
    <w:basedOn w:val="Akapitzlist"/>
    <w:qFormat/>
    <w:rsid w:val="00517BBC"/>
    <w:pPr>
      <w:widowControl w:val="0"/>
      <w:pBdr>
        <w:bottom w:val="dashSmallGap" w:sz="4" w:space="1" w:color="1F497D"/>
      </w:pBdr>
      <w:spacing w:before="120" w:after="120"/>
      <w:ind w:left="0" w:firstLine="567"/>
      <w:jc w:val="right"/>
    </w:pPr>
    <w:rPr>
      <w:rFonts w:ascii="Arial" w:eastAsia="Calibri" w:hAnsi="Arial" w:cs="Arial"/>
      <w:noProof/>
      <w:sz w:val="22"/>
      <w:szCs w:val="52"/>
    </w:rPr>
  </w:style>
  <w:style w:type="paragraph" w:customStyle="1" w:styleId="Zanag2">
    <w:name w:val="Zał nagł2"/>
    <w:basedOn w:val="Normalny"/>
    <w:qFormat/>
    <w:rsid w:val="00517BBC"/>
    <w:pPr>
      <w:keepNext/>
      <w:keepLines/>
      <w:shd w:val="clear" w:color="auto" w:fill="A6A6A6"/>
      <w:spacing w:after="0"/>
      <w:contextualSpacing/>
      <w:jc w:val="center"/>
    </w:pPr>
    <w:rPr>
      <w:rFonts w:ascii="Arial" w:eastAsia="Calibri" w:hAnsi="Arial" w:cs="Arial"/>
      <w:b/>
      <w:caps/>
      <w:sz w:val="28"/>
      <w:szCs w:val="24"/>
      <w:lang w:eastAsia="pl-PL"/>
    </w:rPr>
  </w:style>
  <w:style w:type="paragraph" w:customStyle="1" w:styleId="IParagraf">
    <w:name w:val="I Paragraf"/>
    <w:basedOn w:val="Tytu"/>
    <w:qFormat/>
    <w:rsid w:val="00517BBC"/>
    <w:pPr>
      <w:keepNext/>
      <w:keepLines/>
      <w:numPr>
        <w:numId w:val="40"/>
      </w:numPr>
      <w:spacing w:before="240"/>
      <w:jc w:val="center"/>
    </w:pPr>
    <w:rPr>
      <w:rFonts w:ascii="Arial" w:eastAsia="Times New Roman" w:hAnsi="Arial" w:cs="Arial"/>
      <w:iCs/>
      <w:color w:val="auto"/>
      <w:spacing w:val="0"/>
      <w:kern w:val="0"/>
      <w:sz w:val="22"/>
      <w:szCs w:val="22"/>
      <w:lang w:eastAsia="pl-PL"/>
    </w:rPr>
  </w:style>
  <w:style w:type="paragraph" w:customStyle="1" w:styleId="IIUstp">
    <w:name w:val="II Ustęp"/>
    <w:basedOn w:val="Normalny"/>
    <w:link w:val="IIUstpZnak"/>
    <w:rsid w:val="00517BBC"/>
    <w:pPr>
      <w:widowControl w:val="0"/>
      <w:numPr>
        <w:numId w:val="43"/>
      </w:numPr>
      <w:spacing w:after="120"/>
      <w:contextualSpacing/>
      <w:jc w:val="both"/>
    </w:pPr>
    <w:rPr>
      <w:rFonts w:ascii="Arial" w:eastAsia="Times New Roman" w:hAnsi="Arial" w:cs="Arial"/>
      <w:sz w:val="22"/>
      <w:lang w:eastAsia="pl-PL"/>
    </w:rPr>
  </w:style>
  <w:style w:type="paragraph" w:customStyle="1" w:styleId="IIInumerowanie">
    <w:name w:val="III numerowanie"/>
    <w:basedOn w:val="Tekstpodstawowy"/>
    <w:link w:val="IIInumerowanieZnak"/>
    <w:rsid w:val="00517BBC"/>
    <w:pPr>
      <w:widowControl w:val="0"/>
      <w:numPr>
        <w:numId w:val="41"/>
      </w:numPr>
      <w:adjustRightInd w:val="0"/>
      <w:spacing w:line="240" w:lineRule="auto"/>
      <w:contextualSpacing/>
      <w:textAlignment w:val="baseline"/>
    </w:pPr>
    <w:rPr>
      <w:rFonts w:eastAsia="SimSun" w:cs="Times New Roman"/>
      <w:snapToGrid w:val="0"/>
      <w:color w:val="000000"/>
      <w:lang w:eastAsia="pl-PL"/>
    </w:rPr>
  </w:style>
  <w:style w:type="paragraph" w:customStyle="1" w:styleId="IIIXPodtytu">
    <w:name w:val="IIIX Podtytuł"/>
    <w:basedOn w:val="Podtytu0"/>
    <w:rsid w:val="00517BBC"/>
    <w:pPr>
      <w:keepNext/>
      <w:keepLines/>
      <w:numPr>
        <w:ilvl w:val="0"/>
      </w:numPr>
      <w:spacing w:after="240"/>
      <w:jc w:val="center"/>
    </w:pPr>
    <w:rPr>
      <w:rFonts w:ascii="Arial" w:eastAsia="Times New Roman" w:hAnsi="Arial" w:cs="Times New Roman"/>
      <w:b/>
      <w:bCs/>
      <w:color w:val="auto"/>
      <w:spacing w:val="0"/>
      <w:sz w:val="22"/>
      <w:szCs w:val="20"/>
      <w:lang w:eastAsia="pl-PL"/>
    </w:rPr>
  </w:style>
  <w:style w:type="paragraph" w:customStyle="1" w:styleId="IIVnumerowanie">
    <w:name w:val="IIV numerowanie"/>
    <w:basedOn w:val="Normalny"/>
    <w:uiPriority w:val="99"/>
    <w:qFormat/>
    <w:rsid w:val="00517BBC"/>
    <w:pPr>
      <w:widowControl w:val="0"/>
      <w:numPr>
        <w:ilvl w:val="2"/>
        <w:numId w:val="39"/>
      </w:numPr>
      <w:adjustRightInd w:val="0"/>
      <w:spacing w:before="120" w:after="120"/>
      <w:contextualSpacing/>
      <w:jc w:val="both"/>
      <w:textAlignment w:val="baseline"/>
    </w:pPr>
    <w:rPr>
      <w:rFonts w:ascii="Arial" w:eastAsia="SimSun" w:hAnsi="Arial" w:cs="Times New Roman"/>
      <w:snapToGrid w:val="0"/>
      <w:color w:val="000000"/>
      <w:kern w:val="24"/>
      <w:sz w:val="22"/>
      <w:szCs w:val="20"/>
      <w:lang w:eastAsia="pl-PL"/>
    </w:rPr>
  </w:style>
  <w:style w:type="paragraph" w:customStyle="1" w:styleId="IIIZaczniki">
    <w:name w:val="III Zaączniki"/>
    <w:basedOn w:val="IParagraf"/>
    <w:qFormat/>
    <w:rsid w:val="00517BBC"/>
    <w:pPr>
      <w:numPr>
        <w:numId w:val="42"/>
      </w:numPr>
      <w:jc w:val="both"/>
    </w:pPr>
    <w:rPr>
      <w:b w:val="0"/>
      <w:sz w:val="18"/>
    </w:rPr>
  </w:style>
  <w:style w:type="paragraph" w:customStyle="1" w:styleId="Styl">
    <w:name w:val="Styl"/>
    <w:basedOn w:val="Normalny"/>
    <w:uiPriority w:val="99"/>
    <w:rsid w:val="00517BBC"/>
    <w:pPr>
      <w:autoSpaceDE w:val="0"/>
      <w:autoSpaceDN w:val="0"/>
      <w:spacing w:after="0"/>
    </w:pPr>
    <w:rPr>
      <w:rFonts w:ascii="Arial" w:eastAsia="Calibri" w:hAnsi="Arial" w:cs="Arial"/>
      <w:sz w:val="24"/>
      <w:szCs w:val="24"/>
      <w:lang w:eastAsia="pl-PL"/>
    </w:rPr>
  </w:style>
  <w:style w:type="paragraph" w:customStyle="1" w:styleId="a-podst-2">
    <w:name w:val="a-podst-2"/>
    <w:basedOn w:val="Normalny"/>
    <w:uiPriority w:val="99"/>
    <w:rsid w:val="00517BBC"/>
    <w:pPr>
      <w:spacing w:after="0" w:line="360" w:lineRule="auto"/>
      <w:ind w:left="284" w:hanging="284"/>
    </w:pPr>
    <w:rPr>
      <w:rFonts w:ascii="Times New Roman" w:hAnsi="Times New Roman" w:cs="Times New Roman"/>
      <w:sz w:val="24"/>
      <w:szCs w:val="24"/>
      <w:lang w:eastAsia="pl-PL"/>
    </w:rPr>
  </w:style>
  <w:style w:type="character" w:styleId="Tytuksiki">
    <w:name w:val="Book Title"/>
    <w:basedOn w:val="Domylnaczcionkaakapitu"/>
    <w:uiPriority w:val="33"/>
    <w:qFormat/>
    <w:rsid w:val="00517BBC"/>
    <w:rPr>
      <w:b/>
      <w:bCs/>
      <w:smallCaps/>
      <w:spacing w:val="5"/>
    </w:rPr>
  </w:style>
  <w:style w:type="paragraph" w:customStyle="1" w:styleId="Umowa1">
    <w:name w:val="Umowa_1"/>
    <w:basedOn w:val="IIUstp"/>
    <w:link w:val="Umowa1Znak"/>
    <w:qFormat/>
    <w:rsid w:val="00517BBC"/>
    <w:pPr>
      <w:spacing w:line="260" w:lineRule="exact"/>
      <w:ind w:left="357" w:hanging="357"/>
      <w:contextualSpacing w:val="0"/>
    </w:pPr>
    <w:rPr>
      <w:sz w:val="18"/>
      <w:szCs w:val="18"/>
    </w:rPr>
  </w:style>
  <w:style w:type="paragraph" w:customStyle="1" w:styleId="Umowa2">
    <w:name w:val="Umowa_2"/>
    <w:basedOn w:val="IIInumerowanie"/>
    <w:link w:val="Umowa2Znak"/>
    <w:qFormat/>
    <w:rsid w:val="00517BBC"/>
    <w:pPr>
      <w:numPr>
        <w:numId w:val="39"/>
      </w:numPr>
      <w:spacing w:line="260" w:lineRule="exact"/>
      <w:contextualSpacing w:val="0"/>
    </w:pPr>
    <w:rPr>
      <w:rFonts w:cs="Arial"/>
      <w:color w:val="FF0000"/>
      <w:sz w:val="18"/>
      <w:szCs w:val="18"/>
    </w:rPr>
  </w:style>
  <w:style w:type="character" w:customStyle="1" w:styleId="IIUstpZnak">
    <w:name w:val="II Ustęp Znak"/>
    <w:basedOn w:val="Domylnaczcionkaakapitu"/>
    <w:link w:val="IIUstp"/>
    <w:rsid w:val="00517BBC"/>
    <w:rPr>
      <w:rFonts w:ascii="Arial" w:eastAsia="Times New Roman" w:hAnsi="Arial" w:cs="Arial"/>
      <w:lang w:eastAsia="pl-PL"/>
    </w:rPr>
  </w:style>
  <w:style w:type="character" w:customStyle="1" w:styleId="Umowa1Znak">
    <w:name w:val="Umowa_1 Znak"/>
    <w:basedOn w:val="IIUstpZnak"/>
    <w:link w:val="Umowa1"/>
    <w:rsid w:val="00517BBC"/>
    <w:rPr>
      <w:rFonts w:ascii="Arial" w:eastAsia="Times New Roman" w:hAnsi="Arial" w:cs="Arial"/>
      <w:sz w:val="18"/>
      <w:szCs w:val="18"/>
      <w:lang w:eastAsia="pl-PL"/>
    </w:rPr>
  </w:style>
  <w:style w:type="paragraph" w:customStyle="1" w:styleId="Umowa3">
    <w:name w:val="Umowa_3"/>
    <w:basedOn w:val="IIInumerowanie"/>
    <w:link w:val="Umowa3Znak"/>
    <w:qFormat/>
    <w:rsid w:val="00517BBC"/>
    <w:pPr>
      <w:numPr>
        <w:numId w:val="44"/>
      </w:numPr>
      <w:spacing w:line="260" w:lineRule="exact"/>
      <w:contextualSpacing w:val="0"/>
    </w:pPr>
    <w:rPr>
      <w:rFonts w:cs="Arial"/>
      <w:color w:val="FF0000"/>
      <w:sz w:val="18"/>
      <w:szCs w:val="18"/>
    </w:rPr>
  </w:style>
  <w:style w:type="character" w:customStyle="1" w:styleId="IIInumerowanieZnak">
    <w:name w:val="III numerowanie Znak"/>
    <w:basedOn w:val="TekstpodstawowyZnak"/>
    <w:link w:val="IIInumerowanie"/>
    <w:rsid w:val="00517BBC"/>
    <w:rPr>
      <w:rFonts w:ascii="Arial" w:eastAsia="SimSun" w:hAnsi="Arial" w:cs="Times New Roman"/>
      <w:snapToGrid w:val="0"/>
      <w:color w:val="000000"/>
      <w:szCs w:val="20"/>
      <w:lang w:eastAsia="pl-PL"/>
    </w:rPr>
  </w:style>
  <w:style w:type="character" w:customStyle="1" w:styleId="Umowa2Znak">
    <w:name w:val="Umowa_2 Znak"/>
    <w:basedOn w:val="IIInumerowanieZnak"/>
    <w:link w:val="Umowa2"/>
    <w:rsid w:val="00517BBC"/>
    <w:rPr>
      <w:rFonts w:ascii="Arial" w:eastAsia="SimSun" w:hAnsi="Arial" w:cs="Arial"/>
      <w:snapToGrid w:val="0"/>
      <w:color w:val="FF0000"/>
      <w:sz w:val="18"/>
      <w:szCs w:val="18"/>
      <w:lang w:eastAsia="pl-PL"/>
    </w:rPr>
  </w:style>
  <w:style w:type="character" w:customStyle="1" w:styleId="Umowa3Znak">
    <w:name w:val="Umowa_3 Znak"/>
    <w:basedOn w:val="IIInumerowanieZnak"/>
    <w:link w:val="Umowa3"/>
    <w:rsid w:val="00517BBC"/>
    <w:rPr>
      <w:rFonts w:ascii="Arial" w:eastAsia="SimSun" w:hAnsi="Arial" w:cs="Arial"/>
      <w:snapToGrid w:val="0"/>
      <w:color w:val="FF0000"/>
      <w:sz w:val="18"/>
      <w:szCs w:val="18"/>
      <w:lang w:eastAsia="pl-PL"/>
    </w:rPr>
  </w:style>
  <w:style w:type="paragraph" w:customStyle="1" w:styleId="iVliterowanie">
    <w:name w:val="iV literowanie"/>
    <w:basedOn w:val="IIInumerowanie"/>
    <w:qFormat/>
    <w:rsid w:val="00517BBC"/>
    <w:pPr>
      <w:numPr>
        <w:numId w:val="45"/>
      </w:numPr>
      <w:spacing w:before="120"/>
      <w:ind w:left="720"/>
    </w:pPr>
    <w:rPr>
      <w:kern w:val="24"/>
    </w:rPr>
  </w:style>
  <w:style w:type="numbering" w:customStyle="1" w:styleId="Bezlisty2">
    <w:name w:val="Bez listy2"/>
    <w:next w:val="Bezlisty"/>
    <w:uiPriority w:val="99"/>
    <w:semiHidden/>
    <w:unhideWhenUsed/>
    <w:rsid w:val="00517BBC"/>
  </w:style>
  <w:style w:type="paragraph" w:styleId="Tekstpodstawowywcity2">
    <w:name w:val="Body Text Indent 2"/>
    <w:basedOn w:val="Normalny"/>
    <w:link w:val="Tekstpodstawowywcity2Znak"/>
    <w:rsid w:val="00517BBC"/>
    <w:pPr>
      <w:widowControl w:val="0"/>
      <w:adjustRightInd w:val="0"/>
      <w:spacing w:after="0" w:line="360" w:lineRule="atLeast"/>
      <w:ind w:left="720" w:hanging="720"/>
      <w:jc w:val="both"/>
      <w:textAlignment w:val="baseline"/>
    </w:pPr>
    <w:rPr>
      <w:rFonts w:ascii="Times New Roman" w:eastAsia="Times New Roman" w:hAnsi="Times New Roman" w:cs="Times New Roman"/>
      <w:sz w:val="24"/>
      <w:szCs w:val="20"/>
      <w:lang w:eastAsia="pl-PL"/>
    </w:rPr>
  </w:style>
  <w:style w:type="character" w:customStyle="1" w:styleId="Tekstpodstawowywcity2Znak">
    <w:name w:val="Tekst podstawowy wcięty 2 Znak"/>
    <w:basedOn w:val="Domylnaczcionkaakapitu"/>
    <w:link w:val="Tekstpodstawowywcity2"/>
    <w:rsid w:val="00517BBC"/>
    <w:rPr>
      <w:rFonts w:ascii="Times New Roman" w:eastAsia="Times New Roman" w:hAnsi="Times New Roman" w:cs="Times New Roman"/>
      <w:sz w:val="24"/>
      <w:szCs w:val="20"/>
      <w:lang w:eastAsia="pl-PL"/>
    </w:rPr>
  </w:style>
  <w:style w:type="paragraph" w:customStyle="1" w:styleId="ust">
    <w:name w:val="ust"/>
    <w:rsid w:val="00517BBC"/>
    <w:pPr>
      <w:widowControl w:val="0"/>
      <w:adjustRightInd w:val="0"/>
      <w:spacing w:before="60" w:after="60" w:line="360" w:lineRule="atLeast"/>
      <w:ind w:left="426" w:hanging="284"/>
      <w:jc w:val="both"/>
      <w:textAlignment w:val="baseline"/>
    </w:pPr>
    <w:rPr>
      <w:rFonts w:ascii="Times New Roman" w:eastAsia="Times New Roman" w:hAnsi="Times New Roman" w:cs="Times New Roman"/>
      <w:sz w:val="24"/>
      <w:szCs w:val="20"/>
      <w:lang w:eastAsia="pl-PL"/>
    </w:rPr>
  </w:style>
  <w:style w:type="character" w:customStyle="1" w:styleId="akapitdomyslny">
    <w:name w:val="akapitdomyslny"/>
    <w:rsid w:val="00517BBC"/>
    <w:rPr>
      <w:sz w:val="20"/>
    </w:rPr>
  </w:style>
  <w:style w:type="paragraph" w:customStyle="1" w:styleId="ZnakZnak1ZnakZnakZnakZnakZnakZnakZnak">
    <w:name w:val="Znak Znak1 Znak Znak Znak Znak Znak Znak Znak"/>
    <w:basedOn w:val="Normalny"/>
    <w:rsid w:val="00517BBC"/>
    <w:pPr>
      <w:spacing w:after="0"/>
    </w:pPr>
    <w:rPr>
      <w:rFonts w:ascii="Arial" w:eastAsia="Times New Roman" w:hAnsi="Arial" w:cs="Arial"/>
      <w:sz w:val="24"/>
      <w:szCs w:val="24"/>
      <w:lang w:eastAsia="pl-PL"/>
    </w:rPr>
  </w:style>
  <w:style w:type="character" w:styleId="Pogrubienie">
    <w:name w:val="Strong"/>
    <w:uiPriority w:val="22"/>
    <w:qFormat/>
    <w:rsid w:val="00517BBC"/>
    <w:rPr>
      <w:b/>
      <w:bCs/>
    </w:rPr>
  </w:style>
  <w:style w:type="character" w:customStyle="1" w:styleId="stopka0">
    <w:name w:val="stopka"/>
    <w:basedOn w:val="Domylnaczcionkaakapitu"/>
    <w:rsid w:val="00517BBC"/>
  </w:style>
  <w:style w:type="character" w:customStyle="1" w:styleId="FontStyle117">
    <w:name w:val="Font Style117"/>
    <w:rsid w:val="00517BBC"/>
    <w:rPr>
      <w:rFonts w:ascii="Arial" w:hAnsi="Arial" w:cs="Arial"/>
      <w:sz w:val="16"/>
      <w:szCs w:val="16"/>
    </w:rPr>
  </w:style>
  <w:style w:type="paragraph" w:customStyle="1" w:styleId="Style6">
    <w:name w:val="Style6"/>
    <w:basedOn w:val="Normalny"/>
    <w:rsid w:val="00517BBC"/>
    <w:pPr>
      <w:widowControl w:val="0"/>
      <w:autoSpaceDE w:val="0"/>
      <w:autoSpaceDN w:val="0"/>
      <w:adjustRightInd w:val="0"/>
      <w:spacing w:after="0"/>
    </w:pPr>
    <w:rPr>
      <w:rFonts w:ascii="Arial" w:eastAsia="Times New Roman" w:hAnsi="Arial" w:cs="Arial"/>
      <w:sz w:val="24"/>
      <w:szCs w:val="24"/>
      <w:lang w:eastAsia="pl-PL"/>
    </w:rPr>
  </w:style>
  <w:style w:type="character" w:customStyle="1" w:styleId="FontStyle70">
    <w:name w:val="Font Style70"/>
    <w:rsid w:val="00517BBC"/>
    <w:rPr>
      <w:rFonts w:ascii="Arial" w:hAnsi="Arial" w:cs="Arial"/>
      <w:b/>
      <w:bCs/>
      <w:sz w:val="22"/>
      <w:szCs w:val="22"/>
    </w:rPr>
  </w:style>
  <w:style w:type="character" w:customStyle="1" w:styleId="FontStyle128">
    <w:name w:val="Font Style128"/>
    <w:rsid w:val="00517BBC"/>
    <w:rPr>
      <w:rFonts w:ascii="Arial" w:hAnsi="Arial" w:cs="Arial"/>
      <w:b/>
      <w:bCs/>
      <w:spacing w:val="-10"/>
      <w:sz w:val="18"/>
      <w:szCs w:val="18"/>
    </w:rPr>
  </w:style>
  <w:style w:type="character" w:customStyle="1" w:styleId="FontStyle69">
    <w:name w:val="Font Style69"/>
    <w:rsid w:val="00517BBC"/>
    <w:rPr>
      <w:rFonts w:ascii="Arial" w:hAnsi="Arial" w:cs="Arial"/>
      <w:sz w:val="22"/>
      <w:szCs w:val="22"/>
    </w:rPr>
  </w:style>
  <w:style w:type="paragraph" w:customStyle="1" w:styleId="Style27">
    <w:name w:val="Style27"/>
    <w:basedOn w:val="Normalny"/>
    <w:rsid w:val="00517BBC"/>
    <w:pPr>
      <w:widowControl w:val="0"/>
      <w:autoSpaceDE w:val="0"/>
      <w:autoSpaceDN w:val="0"/>
      <w:adjustRightInd w:val="0"/>
      <w:spacing w:after="0" w:line="252" w:lineRule="exact"/>
      <w:ind w:hanging="360"/>
      <w:jc w:val="both"/>
    </w:pPr>
    <w:rPr>
      <w:rFonts w:ascii="Arial" w:eastAsia="Times New Roman" w:hAnsi="Arial" w:cs="Arial"/>
      <w:sz w:val="24"/>
      <w:szCs w:val="24"/>
      <w:lang w:eastAsia="pl-PL"/>
    </w:rPr>
  </w:style>
  <w:style w:type="paragraph" w:styleId="Spisilustracji">
    <w:name w:val="table of figures"/>
    <w:basedOn w:val="Normalny"/>
    <w:next w:val="Normalny"/>
    <w:uiPriority w:val="99"/>
    <w:rsid w:val="00517BBC"/>
    <w:pPr>
      <w:widowControl w:val="0"/>
      <w:adjustRightInd w:val="0"/>
      <w:spacing w:after="0" w:line="360" w:lineRule="atLeast"/>
      <w:ind w:left="400" w:hanging="400"/>
      <w:textAlignment w:val="baseline"/>
    </w:pPr>
    <w:rPr>
      <w:rFonts w:ascii="Times New Roman" w:eastAsia="Times New Roman" w:hAnsi="Times New Roman" w:cs="Times New Roman"/>
      <w:b/>
      <w:bCs/>
      <w:sz w:val="20"/>
      <w:szCs w:val="20"/>
      <w:lang w:eastAsia="pl-PL"/>
    </w:rPr>
  </w:style>
  <w:style w:type="paragraph" w:customStyle="1" w:styleId="Wstpniesformatowany">
    <w:name w:val="Wstępnie sformatowany"/>
    <w:basedOn w:val="Normalny"/>
    <w:rsid w:val="00517BBC"/>
    <w:pPr>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pPr>
    <w:rPr>
      <w:rFonts w:ascii="Courier New" w:eastAsia="Times New Roman" w:hAnsi="Courier New" w:cs="Times New Roman"/>
      <w:snapToGrid w:val="0"/>
      <w:sz w:val="20"/>
      <w:szCs w:val="20"/>
      <w:lang w:eastAsia="pl-PL"/>
    </w:rPr>
  </w:style>
  <w:style w:type="paragraph" w:customStyle="1" w:styleId="St4-punkt">
    <w:name w:val="St4-punkt"/>
    <w:rsid w:val="00517BBC"/>
    <w:pPr>
      <w:spacing w:after="0"/>
      <w:ind w:left="680" w:hanging="340"/>
      <w:jc w:val="both"/>
    </w:pPr>
    <w:rPr>
      <w:rFonts w:ascii="Times New Roman" w:eastAsia="Times New Roman" w:hAnsi="Times New Roman" w:cs="Times New Roman"/>
      <w:sz w:val="24"/>
      <w:szCs w:val="20"/>
      <w:lang w:eastAsia="pl-PL"/>
    </w:rPr>
  </w:style>
  <w:style w:type="paragraph" w:styleId="Legenda">
    <w:name w:val="caption"/>
    <w:basedOn w:val="Normalny"/>
    <w:next w:val="Normalny"/>
    <w:unhideWhenUsed/>
    <w:qFormat/>
    <w:rsid w:val="00517BBC"/>
    <w:pPr>
      <w:spacing w:after="200"/>
    </w:pPr>
    <w:rPr>
      <w:rFonts w:ascii="Times New Roman" w:eastAsia="Times New Roman" w:hAnsi="Times New Roman" w:cs="Times New Roman"/>
      <w:b/>
      <w:bCs/>
      <w:color w:val="4F81BD"/>
      <w:szCs w:val="18"/>
      <w:lang w:eastAsia="pl-PL"/>
    </w:rPr>
  </w:style>
  <w:style w:type="numbering" w:customStyle="1" w:styleId="Bezlisty3">
    <w:name w:val="Bez listy3"/>
    <w:next w:val="Bezlisty"/>
    <w:uiPriority w:val="99"/>
    <w:semiHidden/>
    <w:unhideWhenUsed/>
    <w:rsid w:val="00517BBC"/>
  </w:style>
  <w:style w:type="numbering" w:customStyle="1" w:styleId="Bezlisty11">
    <w:name w:val="Bez listy11"/>
    <w:next w:val="Bezlisty"/>
    <w:uiPriority w:val="99"/>
    <w:semiHidden/>
    <w:unhideWhenUsed/>
    <w:rsid w:val="00517BBC"/>
  </w:style>
  <w:style w:type="paragraph" w:customStyle="1" w:styleId="Par">
    <w:name w:val="Par"/>
    <w:basedOn w:val="Normalny"/>
    <w:link w:val="ParZnak"/>
    <w:qFormat/>
    <w:rsid w:val="00517BBC"/>
    <w:pPr>
      <w:keepNext/>
      <w:overflowPunct w:val="0"/>
      <w:autoSpaceDE w:val="0"/>
      <w:autoSpaceDN w:val="0"/>
      <w:adjustRightInd w:val="0"/>
      <w:spacing w:before="240" w:after="0"/>
      <w:jc w:val="center"/>
      <w:textAlignment w:val="baseline"/>
    </w:pPr>
    <w:rPr>
      <w:rFonts w:ascii="Calibri" w:eastAsia="Times New Roman" w:hAnsi="Calibri" w:cs="Arial"/>
      <w:b/>
      <w:snapToGrid w:val="0"/>
      <w:sz w:val="24"/>
      <w:szCs w:val="24"/>
      <w:lang w:eastAsia="pl-PL"/>
    </w:rPr>
  </w:style>
  <w:style w:type="paragraph" w:customStyle="1" w:styleId="ParTyt">
    <w:name w:val="ParTyt"/>
    <w:basedOn w:val="Normalny"/>
    <w:link w:val="ParTytZnak"/>
    <w:qFormat/>
    <w:rsid w:val="00517BBC"/>
    <w:pPr>
      <w:keepNext/>
      <w:widowControl w:val="0"/>
      <w:spacing w:after="240"/>
      <w:jc w:val="center"/>
    </w:pPr>
    <w:rPr>
      <w:rFonts w:eastAsia="Times New Roman" w:cstheme="minorHAnsi"/>
      <w:b/>
      <w:snapToGrid w:val="0"/>
      <w:sz w:val="22"/>
      <w:lang w:eastAsia="pl-PL"/>
    </w:rPr>
  </w:style>
  <w:style w:type="character" w:customStyle="1" w:styleId="ParZnak">
    <w:name w:val="Par Znak"/>
    <w:basedOn w:val="Domylnaczcionkaakapitu"/>
    <w:link w:val="Par"/>
    <w:rsid w:val="00517BBC"/>
    <w:rPr>
      <w:rFonts w:ascii="Calibri" w:eastAsia="Times New Roman" w:hAnsi="Calibri" w:cs="Arial"/>
      <w:b/>
      <w:snapToGrid w:val="0"/>
      <w:sz w:val="24"/>
      <w:szCs w:val="24"/>
      <w:lang w:eastAsia="pl-PL"/>
    </w:rPr>
  </w:style>
  <w:style w:type="character" w:customStyle="1" w:styleId="ParTytZnak">
    <w:name w:val="ParTyt Znak"/>
    <w:basedOn w:val="Domylnaczcionkaakapitu"/>
    <w:link w:val="ParTyt"/>
    <w:rsid w:val="00517BBC"/>
    <w:rPr>
      <w:rFonts w:eastAsia="Times New Roman" w:cstheme="minorHAnsi"/>
      <w:b/>
      <w:snapToGrid w:val="0"/>
      <w:lang w:eastAsia="pl-PL"/>
    </w:rPr>
  </w:style>
  <w:style w:type="character" w:customStyle="1" w:styleId="CharStyle18">
    <w:name w:val="Char Style 18"/>
    <w:basedOn w:val="Domylnaczcionkaakapitu"/>
    <w:link w:val="Style17"/>
    <w:rsid w:val="00517BBC"/>
    <w:rPr>
      <w:rFonts w:ascii="Arial" w:eastAsia="Arial" w:hAnsi="Arial" w:cs="Arial"/>
      <w:sz w:val="19"/>
      <w:szCs w:val="19"/>
    </w:rPr>
  </w:style>
  <w:style w:type="paragraph" w:customStyle="1" w:styleId="Style17">
    <w:name w:val="Style 17"/>
    <w:basedOn w:val="Normalny"/>
    <w:link w:val="CharStyle18"/>
    <w:rsid w:val="00517BBC"/>
    <w:pPr>
      <w:widowControl w:val="0"/>
      <w:spacing w:after="0"/>
    </w:pPr>
    <w:rPr>
      <w:rFonts w:ascii="Arial" w:eastAsia="Arial" w:hAnsi="Arial" w:cs="Arial"/>
      <w:sz w:val="19"/>
      <w:szCs w:val="19"/>
    </w:rPr>
  </w:style>
  <w:style w:type="paragraph" w:customStyle="1" w:styleId="Styldoumowy1">
    <w:name w:val="Styl do umowy 1"/>
    <w:basedOn w:val="Nagwek1"/>
    <w:qFormat/>
    <w:rsid w:val="00517BBC"/>
    <w:pPr>
      <w:numPr>
        <w:numId w:val="46"/>
      </w:numPr>
      <w:tabs>
        <w:tab w:val="num" w:pos="360"/>
        <w:tab w:val="num" w:pos="705"/>
      </w:tabs>
      <w:spacing w:before="240" w:after="240" w:line="276" w:lineRule="auto"/>
      <w:ind w:left="705" w:right="0" w:hanging="705"/>
    </w:pPr>
    <w:rPr>
      <w:rFonts w:ascii="Arial" w:eastAsia="Times New Roman" w:hAnsi="Arial" w:cs="Arial"/>
      <w:i/>
      <w:iCs/>
      <w:color w:val="365F91"/>
      <w:sz w:val="22"/>
      <w:szCs w:val="16"/>
      <w:lang w:eastAsia="pl-PL"/>
    </w:rPr>
  </w:style>
  <w:style w:type="character" w:customStyle="1" w:styleId="CharStyle3">
    <w:name w:val="Char Style 3"/>
    <w:basedOn w:val="Domylnaczcionkaakapitu"/>
    <w:link w:val="Style2"/>
    <w:rsid w:val="00B76224"/>
    <w:rPr>
      <w:rFonts w:ascii="Arial" w:eastAsia="Arial" w:hAnsi="Arial" w:cs="Arial"/>
      <w:sz w:val="18"/>
      <w:szCs w:val="18"/>
    </w:rPr>
  </w:style>
  <w:style w:type="paragraph" w:customStyle="1" w:styleId="Style2">
    <w:name w:val="Style 2"/>
    <w:basedOn w:val="Normalny"/>
    <w:link w:val="CharStyle3"/>
    <w:rsid w:val="00B76224"/>
    <w:pPr>
      <w:widowControl w:val="0"/>
      <w:spacing w:after="0" w:line="276" w:lineRule="auto"/>
    </w:pPr>
    <w:rPr>
      <w:rFonts w:ascii="Arial" w:eastAsia="Arial" w:hAnsi="Arial" w:cs="Arial"/>
      <w:szCs w:val="18"/>
    </w:rPr>
  </w:style>
  <w:style w:type="paragraph" w:customStyle="1" w:styleId="ParNr">
    <w:name w:val="Par Nr"/>
    <w:basedOn w:val="Normalny"/>
    <w:link w:val="ParNrZnak"/>
    <w:qFormat/>
    <w:rsid w:val="003049D7"/>
    <w:pPr>
      <w:keepNext/>
      <w:numPr>
        <w:numId w:val="48"/>
      </w:numPr>
      <w:overflowPunct w:val="0"/>
      <w:autoSpaceDE w:val="0"/>
      <w:autoSpaceDN w:val="0"/>
      <w:adjustRightInd w:val="0"/>
      <w:spacing w:before="240" w:after="0"/>
      <w:jc w:val="center"/>
      <w:textAlignment w:val="baseline"/>
    </w:pPr>
    <w:rPr>
      <w:rFonts w:ascii="Calibri" w:eastAsia="Times New Roman" w:hAnsi="Calibri" w:cs="Arial"/>
      <w:b/>
      <w:snapToGrid w:val="0"/>
      <w:sz w:val="24"/>
      <w:szCs w:val="24"/>
      <w:lang w:eastAsia="pl-PL"/>
    </w:rPr>
  </w:style>
  <w:style w:type="character" w:customStyle="1" w:styleId="ParNrZnak">
    <w:name w:val="Par Nr Znak"/>
    <w:basedOn w:val="Domylnaczcionkaakapitu"/>
    <w:link w:val="ParNr"/>
    <w:rsid w:val="003049D7"/>
    <w:rPr>
      <w:rFonts w:ascii="Calibri" w:eastAsia="Times New Roman" w:hAnsi="Calibri" w:cs="Arial"/>
      <w:b/>
      <w:snapToGrid w:val="0"/>
      <w:sz w:val="24"/>
      <w:szCs w:val="24"/>
      <w:lang w:eastAsia="pl-PL"/>
    </w:rPr>
  </w:style>
  <w:style w:type="paragraph" w:customStyle="1" w:styleId="Paragraf">
    <w:name w:val="Paragraf"/>
    <w:basedOn w:val="Nagwek1"/>
    <w:next w:val="Normalny"/>
    <w:link w:val="ParagrafZnak"/>
    <w:rsid w:val="003049D7"/>
    <w:pPr>
      <w:numPr>
        <w:numId w:val="47"/>
      </w:numPr>
      <w:spacing w:before="600" w:after="240" w:line="276" w:lineRule="auto"/>
      <w:ind w:right="0"/>
    </w:pPr>
    <w:rPr>
      <w:rFonts w:eastAsia="Calibri" w:cs="Times New Roman"/>
      <w:bCs/>
      <w:color w:val="000000"/>
      <w:sz w:val="22"/>
      <w:szCs w:val="28"/>
    </w:rPr>
  </w:style>
  <w:style w:type="character" w:customStyle="1" w:styleId="ParagrafZnak">
    <w:name w:val="Paragraf Znak"/>
    <w:basedOn w:val="Domylnaczcionkaakapitu"/>
    <w:link w:val="Paragraf"/>
    <w:rsid w:val="003049D7"/>
    <w:rPr>
      <w:rFonts w:eastAsia="Calibri" w:cs="Times New Roman"/>
      <w:b/>
      <w:bCs/>
      <w:color w:val="000000"/>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3921851">
      <w:bodyDiv w:val="1"/>
      <w:marLeft w:val="0"/>
      <w:marRight w:val="0"/>
      <w:marTop w:val="0"/>
      <w:marBottom w:val="0"/>
      <w:divBdr>
        <w:top w:val="none" w:sz="0" w:space="0" w:color="auto"/>
        <w:left w:val="none" w:sz="0" w:space="0" w:color="auto"/>
        <w:bottom w:val="none" w:sz="0" w:space="0" w:color="auto"/>
        <w:right w:val="none" w:sz="0" w:space="0" w:color="auto"/>
      </w:divBdr>
    </w:div>
    <w:div w:id="627932528">
      <w:bodyDiv w:val="1"/>
      <w:marLeft w:val="0"/>
      <w:marRight w:val="0"/>
      <w:marTop w:val="0"/>
      <w:marBottom w:val="0"/>
      <w:divBdr>
        <w:top w:val="none" w:sz="0" w:space="0" w:color="auto"/>
        <w:left w:val="none" w:sz="0" w:space="0" w:color="auto"/>
        <w:bottom w:val="none" w:sz="0" w:space="0" w:color="auto"/>
        <w:right w:val="none" w:sz="0" w:space="0" w:color="auto"/>
      </w:divBdr>
    </w:div>
    <w:div w:id="648173568">
      <w:bodyDiv w:val="1"/>
      <w:marLeft w:val="0"/>
      <w:marRight w:val="0"/>
      <w:marTop w:val="0"/>
      <w:marBottom w:val="0"/>
      <w:divBdr>
        <w:top w:val="none" w:sz="0" w:space="0" w:color="auto"/>
        <w:left w:val="none" w:sz="0" w:space="0" w:color="auto"/>
        <w:bottom w:val="none" w:sz="0" w:space="0" w:color="auto"/>
        <w:right w:val="none" w:sz="0" w:space="0" w:color="auto"/>
      </w:divBdr>
    </w:div>
    <w:div w:id="1150513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8.png"/><Relationship Id="rId68" Type="http://schemas.openxmlformats.org/officeDocument/2006/relationships/image" Target="media/image53.jpeg"/><Relationship Id="rId84" Type="http://schemas.openxmlformats.org/officeDocument/2006/relationships/hyperlink" Target="https://pgedystrybucja.pl/przetargi/przetargi-zakupowe" TargetMode="External"/><Relationship Id="rId89" Type="http://schemas.openxmlformats.org/officeDocument/2006/relationships/hyperlink" Target="https://pgedystrybucja.pl/przetargi" TargetMode="External"/><Relationship Id="rId16" Type="http://schemas.openxmlformats.org/officeDocument/2006/relationships/hyperlink" Target="mailto:dariusz.misiurek@pgedystrybucja.pl" TargetMode="External"/><Relationship Id="rId11" Type="http://schemas.openxmlformats.org/officeDocument/2006/relationships/image" Target="media/image1.png"/><Relationship Id="rId32" Type="http://schemas.openxmlformats.org/officeDocument/2006/relationships/image" Target="media/image17.jpeg"/><Relationship Id="rId37" Type="http://schemas.openxmlformats.org/officeDocument/2006/relationships/image" Target="media/image22.png"/><Relationship Id="rId53" Type="http://schemas.openxmlformats.org/officeDocument/2006/relationships/image" Target="media/image38.jpe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4.jpeg"/><Relationship Id="rId5" Type="http://schemas.openxmlformats.org/officeDocument/2006/relationships/numbering" Target="numbering.xml"/><Relationship Id="rId90" Type="http://schemas.openxmlformats.org/officeDocument/2006/relationships/header" Target="header3.xml"/><Relationship Id="rId95" Type="http://schemas.openxmlformats.org/officeDocument/2006/relationships/theme" Target="theme/theme1.xml"/><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8.jpeg"/><Relationship Id="rId48" Type="http://schemas.openxmlformats.org/officeDocument/2006/relationships/image" Target="media/image33.jpeg"/><Relationship Id="rId64" Type="http://schemas.openxmlformats.org/officeDocument/2006/relationships/image" Target="media/image49.png"/><Relationship Id="rId69" Type="http://schemas.openxmlformats.org/officeDocument/2006/relationships/image" Target="media/image54.png"/><Relationship Id="rId80" Type="http://schemas.openxmlformats.org/officeDocument/2006/relationships/image" Target="media/image65.jpeg"/><Relationship Id="rId85" Type="http://schemas.openxmlformats.org/officeDocument/2006/relationships/hyperlink" Target="https://pgedystrybucja.pl/przetargi/przetargi-zakupowe" TargetMode="Externa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hyperlink" Target="https://swpp2.gkpge.pl" TargetMode="External"/><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2.jpeg"/><Relationship Id="rId20" Type="http://schemas.openxmlformats.org/officeDocument/2006/relationships/image" Target="media/image5.pn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image" Target="media/image68.png"/><Relationship Id="rId88" Type="http://schemas.openxmlformats.org/officeDocument/2006/relationships/header" Target="header2.xm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magdalena.kwietniewska@pgedystrybucja.pl"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pn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image" Target="media/image66.jpeg"/><Relationship Id="rId86" Type="http://schemas.openxmlformats.org/officeDocument/2006/relationships/header" Target="header1.xml"/><Relationship Id="rId94" Type="http://schemas.openxmlformats.org/officeDocument/2006/relationships/fontTable" Target="fontTable.xml"/><Relationship Id="rId185" Type="http://schemas.openxmlformats.org/officeDocument/2006/relationships/customXml" Target="../customXml/item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aciej.bartnik@pgedystrybucja.pl" TargetMode="External"/><Relationship Id="rId18" Type="http://schemas.openxmlformats.org/officeDocument/2006/relationships/image" Target="media/image3.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image" Target="media/image35.jpeg"/><Relationship Id="rId55" Type="http://schemas.openxmlformats.org/officeDocument/2006/relationships/image" Target="media/image40.jpeg"/><Relationship Id="rId76" Type="http://schemas.openxmlformats.org/officeDocument/2006/relationships/image" Target="media/image61.png"/><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header" Target="header4.xml"/><Relationship Id="rId2" Type="http://schemas.openxmlformats.org/officeDocument/2006/relationships/customXml" Target="../customXml/item2.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image" Target="media/image25.jpeg"/><Relationship Id="rId45" Type="http://schemas.openxmlformats.org/officeDocument/2006/relationships/image" Target="media/image30.jpeg"/><Relationship Id="rId66" Type="http://schemas.openxmlformats.org/officeDocument/2006/relationships/image" Target="media/image51.jpeg"/><Relationship Id="rId87" Type="http://schemas.openxmlformats.org/officeDocument/2006/relationships/footer" Target="footer1.xml"/><Relationship Id="rId61" Type="http://schemas.openxmlformats.org/officeDocument/2006/relationships/image" Target="media/image46.jpeg"/><Relationship Id="rId82" Type="http://schemas.openxmlformats.org/officeDocument/2006/relationships/image" Target="media/image67.png"/><Relationship Id="rId19" Type="http://schemas.openxmlformats.org/officeDocument/2006/relationships/image" Target="media/image4.jpeg"/><Relationship Id="rId14" Type="http://schemas.openxmlformats.org/officeDocument/2006/relationships/hyperlink" Target="mailto:maciej.bartnik@pgedystrybucja.pl" TargetMode="External"/><Relationship Id="rId30" Type="http://schemas.openxmlformats.org/officeDocument/2006/relationships/image" Target="media/image15.jpeg"/><Relationship Id="rId35" Type="http://schemas.openxmlformats.org/officeDocument/2006/relationships/image" Target="media/image20.jpeg"/><Relationship Id="rId56" Type="http://schemas.openxmlformats.org/officeDocument/2006/relationships/image" Target="media/image41.jpeg"/><Relationship Id="rId77" Type="http://schemas.openxmlformats.org/officeDocument/2006/relationships/image" Target="media/image62.png"/><Relationship Id="rId8" Type="http://schemas.openxmlformats.org/officeDocument/2006/relationships/webSettings" Target="webSettings.xml"/><Relationship Id="rId51" Type="http://schemas.openxmlformats.org/officeDocument/2006/relationships/image" Target="media/image36.jpeg"/><Relationship Id="rId72" Type="http://schemas.openxmlformats.org/officeDocument/2006/relationships/image" Target="media/image57.png"/><Relationship Id="rId93" Type="http://schemas.openxmlformats.org/officeDocument/2006/relationships/footer" Target="footer3.xml"/><Relationship Id="rId184"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69.emf"/></Relationships>
</file>

<file path=word/_rels/header2.xml.rels><?xml version="1.0" encoding="UTF-8" standalone="yes"?>
<Relationships xmlns="http://schemas.openxmlformats.org/package/2006/relationships"><Relationship Id="rId1" Type="http://schemas.openxmlformats.org/officeDocument/2006/relationships/image" Target="media/image69.emf"/></Relationships>
</file>

<file path=word/_rels/header3.xml.rels><?xml version="1.0" encoding="UTF-8" standalone="yes"?>
<Relationships xmlns="http://schemas.openxmlformats.org/package/2006/relationships"><Relationship Id="rId1" Type="http://schemas.openxmlformats.org/officeDocument/2006/relationships/image" Target="media/image69.emf"/></Relationships>
</file>

<file path=word/_rels/header4.xml.rels><?xml version="1.0" encoding="UTF-8" standalone="yes"?>
<Relationships xmlns="http://schemas.openxmlformats.org/package/2006/relationships"><Relationship Id="rId1"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210622\Desktop\pulpit\WZORY%20DOKUMNETACJI%20PRZETARGOWEJ\SWZ%20ZMIANY%20PA&#377;DZIERNIK%202024\SWZ%20PUBLICZNE%20STAN%20NA%20DN.%20%2010%202024\WZORY%20SWZ%20PUBLICZNE_04%2012%202024\PGE%20word%20swz%20test.dotx" TargetMode="External"/></Relationships>
</file>

<file path=word/theme/theme1.xml><?xml version="1.0" encoding="utf-8"?>
<a:theme xmlns:a="http://schemas.openxmlformats.org/drawingml/2006/main" name="Motyw PGE 2024">
  <a:themeElements>
    <a:clrScheme name="Niestandardowy 2">
      <a:dk1>
        <a:srgbClr val="000000"/>
      </a:dk1>
      <a:lt1>
        <a:srgbClr val="FFFFFF"/>
      </a:lt1>
      <a:dk2>
        <a:srgbClr val="092D74"/>
      </a:dk2>
      <a:lt2>
        <a:srgbClr val="E7E6E6"/>
      </a:lt2>
      <a:accent1>
        <a:srgbClr val="B2CF65"/>
      </a:accent1>
      <a:accent2>
        <a:srgbClr val="092D74"/>
      </a:accent2>
      <a:accent3>
        <a:srgbClr val="092D74"/>
      </a:accent3>
      <a:accent4>
        <a:srgbClr val="092D74"/>
      </a:accent4>
      <a:accent5>
        <a:srgbClr val="36A9E1"/>
      </a:accent5>
      <a:accent6>
        <a:srgbClr val="EF7F00"/>
      </a:accent6>
      <a:hlink>
        <a:srgbClr val="36A9E1"/>
      </a:hlink>
      <a:folHlink>
        <a:srgbClr val="092D74"/>
      </a:folHlink>
    </a:clrScheme>
    <a:fontScheme name="Niestandardowy 1">
      <a:majorFont>
        <a:latin typeface="Trebuchet MS"/>
        <a:ea typeface=""/>
        <a:cs typeface=""/>
      </a:majorFont>
      <a:minorFont>
        <a:latin typeface="Verdana"/>
        <a:ea typeface=""/>
        <a:cs typeface=""/>
      </a:minorFont>
    </a:fontScheme>
    <a:fmtScheme name="Motyw pakietu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Motyw PGE 2024" id="{2724EF35-C89C-4DCD-81CF-9110A7517E6C}" vid="{92209303-6E8F-4860-8AC4-725E3BC86126}"/>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dmsv2BaseFileName xmlns="http://schemas.microsoft.com/sharepoint/v3">SWZ2512.docx</dmsv2BaseFileName>
    <dmsv2BaseDisplayName xmlns="http://schemas.microsoft.com/sharepoint/v3">SWZ2512</dmsv2BaseDisplayName>
    <dmsv2SWPP2ObjectNumber xmlns="http://schemas.microsoft.com/sharepoint/v3">POST/DYS/OL/LZA/02512/2025                        </dmsv2SWPP2ObjectNumber>
    <dmsv2SWPP2SumMD5 xmlns="http://schemas.microsoft.com/sharepoint/v3">c4dee46337313045d6b670acda00dc8c</dmsv2SWPP2SumMD5>
    <dmsv2BaseMoved xmlns="http://schemas.microsoft.com/sharepoint/v3">false</dmsv2BaseMoved>
    <dmsv2BaseIsSensitive xmlns="http://schemas.microsoft.com/sharepoint/v3">true</dmsv2BaseIsSensitive>
    <dmsv2SWPP2IDSWPP2 xmlns="http://schemas.microsoft.com/sharepoint/v3">686297</dmsv2SWPP2IDSWPP2>
    <dmsv2SWPP2MimeType xmlns="http://schemas.microsoft.com/sharepoint/v3">application/vnd.openxmlformats-officedocument.wordprocessingml.document</dmsv2SWPP2MimeType>
    <dmsv2SWPP2SubObjectName xmlns="http://schemas.microsoft.com/sharepoint/v3">SIWZ</dmsv2SWPP2SubObjectName>
    <dmsv2BaseMarkedAsDeleted xmlns="http://schemas.microsoft.com/sharepoint/v3">false</dmsv2BaseMarkedAsDeleted>
    <dmsv2BaseClientSystemCode xmlns="http://schemas.microsoft.com/sharepoint/v3">SWPP2</dmsv2BaseClientSystemCode>
    <dmsv2BaseClientSystemDocumentID xmlns="http://schemas.microsoft.com/sharepoint/v3">22849056</dmsv2BaseClientSystemDocumentID>
    <dmsv2BaseModifiedByID xmlns="http://schemas.microsoft.com/sharepoint/v3">11603795</dmsv2BaseModifiedByID>
    <dmsv2BaseCreatedByID xmlns="http://schemas.microsoft.com/sharepoint/v3">11603795</dmsv2BaseCreatedByID>
    <dmsv2SWPP2ObjectDepartment xmlns="http://schemas.microsoft.com/sharepoint/v3">0000000100070001000000090001</dmsv2SWPP2ObjectDepartment>
    <dmsv2SWPP2ObjectName xmlns="http://schemas.microsoft.com/sharepoint/v3">Postępowanie</dmsv2SWPP2ObjectName>
    <_dlc_DocId xmlns="a19cb1c7-c5c7-46d4-85ae-d83685407bba">XD3KHSRJV2AP-1441292327-1316</_dlc_DocId>
    <_dlc_DocIdUrl xmlns="a19cb1c7-c5c7-46d4-85ae-d83685407bba">
      <Url>https://swpp2.dms.gkpge.pl/sites/38/_layouts/15/DocIdRedir.aspx?ID=XD3KHSRJV2AP-1441292327-1316</Url>
      <Description>XD3KHSRJV2AP-1441292327-1316</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MS2_SWPP2_BaseDocument" ma:contentTypeID="0x01018910007218F5CA4627F940A904F08AFB692F3B" ma:contentTypeVersion="0" ma:contentTypeDescription="SWPP2 Dokument bazowy" ma:contentTypeScope="" ma:versionID="18212fa31680e27252967eae9f792957">
  <xsd:schema xmlns:xsd="http://www.w3.org/2001/XMLSchema" xmlns:xs="http://www.w3.org/2001/XMLSchema" xmlns:p="http://schemas.microsoft.com/office/2006/metadata/properties" xmlns:ns1="http://schemas.microsoft.com/sharepoint/v3" xmlns:ns2="a19cb1c7-c5c7-46d4-85ae-d83685407bba" targetNamespace="http://schemas.microsoft.com/office/2006/metadata/properties" ma:root="true" ma:fieldsID="a876582a7408055d23e242127dd52d6a" ns1:_="" ns2:_="">
    <xsd:import namespace="http://schemas.microsoft.com/sharepoint/v3"/>
    <xsd:import namespace="a19cb1c7-c5c7-46d4-85ae-d83685407bba"/>
    <xsd:element name="properties">
      <xsd:complexType>
        <xsd:sequence>
          <xsd:element name="documentManagement">
            <xsd:complexType>
              <xsd:all>
                <xsd:element ref="ns2:_dlc_DocId" minOccurs="0"/>
                <xsd:element ref="ns2:_dlc_DocIdUrl" minOccurs="0"/>
                <xsd:element ref="ns2:_dlc_DocIdPersistId" minOccurs="0"/>
                <xsd:element ref="ns1:dmsv2BaseClientSystemDocumentID" minOccurs="0"/>
                <xsd:element ref="ns1:dmsv2BaseCreatedByID" minOccurs="0"/>
                <xsd:element ref="ns1:dmsv2BaseModifiedByID" minOccurs="0"/>
                <xsd:element ref="ns1:dmsv2BaseClientSystemCode" minOccurs="0"/>
                <xsd:element ref="ns1:dmsv2BaseDisplayName" minOccurs="0"/>
                <xsd:element ref="ns1:dmsv2BaseFileName" minOccurs="0"/>
                <xsd:element ref="ns1:dmsv2BaseIsSensitive" minOccurs="0"/>
                <xsd:element ref="ns1:dmsv2BaseMarkedAsDeleted" minOccurs="0"/>
                <xsd:element ref="ns1:dmsv2BaseMoved" minOccurs="0"/>
                <xsd:element ref="ns1:dmsv2SWPP2ObjectDepartment" minOccurs="0"/>
                <xsd:element ref="ns1:dmsv2SWPP2IDSWPP2" minOccurs="0"/>
                <xsd:element ref="ns1:dmsv2SWPP2SumMD5" minOccurs="0"/>
                <xsd:element ref="ns1:dmsv2SWPP2MimeType" minOccurs="0"/>
                <xsd:element ref="ns1:dmsv2SWPP2ObjectNumber" minOccurs="0"/>
                <xsd:element ref="ns1:dmsv2SWPP2ObjectName" minOccurs="0"/>
                <xsd:element ref="ns1:dmsv2SWPP2SubObject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msv2BaseClientSystemDocumentID" ma:index="11" nillable="true" ma:displayName="Klient dokument ID" ma:description="Identyfikator dokumentu pochodzący z systemu klienckiego" ma:internalName="dmsv2BaseClientSystemDocumentID">
      <xsd:simpleType>
        <xsd:restriction base="dms:Text">
          <xsd:maxLength value="255"/>
        </xsd:restriction>
      </xsd:simpleType>
    </xsd:element>
    <xsd:element name="dmsv2BaseCreatedByID" ma:index="12" nillable="true" ma:displayName="Klient Utworzony przez" ma:description="Pole zawiera znacznik użytkownika tworzącego dokument w DMS" ma:internalName="dmsv2BaseCreatedByID">
      <xsd:simpleType>
        <xsd:restriction base="dms:Text">
          <xsd:maxLength value="255"/>
        </xsd:restriction>
      </xsd:simpleType>
    </xsd:element>
    <xsd:element name="dmsv2BaseModifiedByID" ma:index="13" nillable="true" ma:displayName="Klient Zmodyfikowany przez" ma:description="Pole zawiera znacznik użytkownika modyfikującego dokument w DMS" ma:internalName="dmsv2BaseModifiedByID">
      <xsd:simpleType>
        <xsd:restriction base="dms:Text">
          <xsd:maxLength value="255"/>
        </xsd:restriction>
      </xsd:simpleType>
    </xsd:element>
    <xsd:element name="dmsv2BaseClientSystemCode" ma:index="14" nillable="true" ma:displayName="Kod systemu klienta" ma:description="Kod systemu klienta" ma:internalName="dmsv2BaseClientSystemCode">
      <xsd:simpleType>
        <xsd:restriction base="dms:Text">
          <xsd:maxLength value="255"/>
        </xsd:restriction>
      </xsd:simpleType>
    </xsd:element>
    <xsd:element name="dmsv2BaseDisplayName" ma:index="15" nillable="true" ma:displayName="Nazwa wyświetlana" ma:description="Nazwa wyświetlana pliku" ma:internalName="dmsv2BaseDisplayName">
      <xsd:simpleType>
        <xsd:restriction base="dms:Text">
          <xsd:maxLength value="255"/>
        </xsd:restriction>
      </xsd:simpleType>
    </xsd:element>
    <xsd:element name="dmsv2BaseFileName" ma:index="16" nillable="true" ma:displayName="Nazawa pliku" ma:description="Nazwa pliku Klienta" ma:internalName="dmsv2BaseFileName">
      <xsd:simpleType>
        <xsd:restriction base="dms:Text">
          <xsd:maxLength value="255"/>
        </xsd:restriction>
      </xsd:simpleType>
    </xsd:element>
    <xsd:element name="dmsv2BaseIsSensitive" ma:index="17" nillable="true" ma:displayName="Dane wrażliwe" ma:default="0" ma:description="" ma:internalName="dmsv2BaseIsSensitive">
      <xsd:simpleType>
        <xsd:restriction base="dms:Boolean"/>
      </xsd:simpleType>
    </xsd:element>
    <xsd:element name="dmsv2BaseMarkedAsDeleted" ma:index="18" nillable="true" ma:displayName="Oznaczony jako usunięty" ma:default="0" ma:description="Znacznik jest ustawiany gdy jest usuwany dokument" ma:internalName="dmsv2BaseMarkedAsDeleted">
      <xsd:simpleType>
        <xsd:restriction base="dms:Boolean"/>
      </xsd:simpleType>
    </xsd:element>
    <xsd:element name="dmsv2BaseMoved" ma:index="19" nillable="true" ma:displayName="Przeniesiony" ma:default="0" ma:description="Znacznik jest ustawiany gdy dokument zmienia lokalizację" ma:internalName="dmsv2BaseMoved">
      <xsd:simpleType>
        <xsd:restriction base="dms:Boolean"/>
      </xsd:simpleType>
    </xsd:element>
    <xsd:element name="dmsv2SWPP2ObjectDepartment" ma:index="20" nillable="true" ma:displayName="Jednostka organizacyjna objektu" ma:description="SWPP2 Jednostka organizacyjna objektu" ma:internalName="dmsv2SWPP2ObjectDepartment">
      <xsd:simpleType>
        <xsd:restriction base="dms:Text">
          <xsd:maxLength value="255"/>
        </xsd:restriction>
      </xsd:simpleType>
    </xsd:element>
    <xsd:element name="dmsv2SWPP2IDSWPP2" ma:index="21" nillable="true" ma:displayName="Identyfikator objektu w systemie SWPP2" ma:description="SWPP2 Identyfikator objektu w systemie SWPP2" ma:internalName="dmsv2SWPP2IDSWPP2">
      <xsd:simpleType>
        <xsd:restriction base="dms:Text">
          <xsd:maxLength value="255"/>
        </xsd:restriction>
      </xsd:simpleType>
    </xsd:element>
    <xsd:element name="dmsv2SWPP2SumMD5" ma:index="22" nillable="true" ma:displayName="Suma kontrolna MD5" ma:description="SWPP2 Suma kontrolna MD5" ma:internalName="dmsv2SWPP2SumMD5">
      <xsd:simpleType>
        <xsd:restriction base="dms:Text">
          <xsd:maxLength value="255"/>
        </xsd:restriction>
      </xsd:simpleType>
    </xsd:element>
    <xsd:element name="dmsv2SWPP2MimeType" ma:index="23" nillable="true" ma:displayName="Typ MIME" ma:description="SWPP2 Typ MIME" ma:internalName="dmsv2SWPP2MimeType">
      <xsd:simpleType>
        <xsd:restriction base="dms:Text">
          <xsd:maxLength value="255"/>
        </xsd:restriction>
      </xsd:simpleType>
    </xsd:element>
    <xsd:element name="dmsv2SWPP2ObjectNumber" ma:index="24" nillable="true" ma:displayName="Numer Objektu" ma:description="SWPP2 Numer Objektu" ma:internalName="dmsv2SWPP2ObjectNumber">
      <xsd:simpleType>
        <xsd:restriction base="dms:Text">
          <xsd:maxLength value="255"/>
        </xsd:restriction>
      </xsd:simpleType>
    </xsd:element>
    <xsd:element name="dmsv2SWPP2ObjectName" ma:index="25" nillable="true" ma:displayName="Nazwa objektu" ma:description="SWPP2 Nazwa objektu" ma:internalName="dmsv2SWPP2ObjectName">
      <xsd:simpleType>
        <xsd:restriction base="dms:Text">
          <xsd:maxLength value="255"/>
        </xsd:restriction>
      </xsd:simpleType>
    </xsd:element>
    <xsd:element name="dmsv2SWPP2SubObjectName" ma:index="26" nillable="true" ma:displayName="Nazwa podobjektu" ma:description="SWPP2 Nazwa podobjektu" ma:internalName="dmsv2SWPP2SubObjectNam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19cb1c7-c5c7-46d4-85ae-d83685407bba" elementFormDefault="qualified">
    <xsd:import namespace="http://schemas.microsoft.com/office/2006/documentManagement/types"/>
    <xsd:import namespace="http://schemas.microsoft.com/office/infopath/2007/PartnerControls"/>
    <xsd:element name="_dlc_DocId" ma:index="8" nillable="true" ma:displayName="Wartość identyfikatora dokumentu" ma:description="Wartość identyfikatora dokumentu przypisanego do tego elementu." ma:internalName="_dlc_DocId" ma:readOnly="true">
      <xsd:simpleType>
        <xsd:restriction base="dms:Text"/>
      </xsd:simpleType>
    </xsd:element>
    <xsd:element name="_dlc_DocIdUrl" ma:index="9" nillable="true" ma:displayName="Identyfikator dokumentu" ma:description="Łącze stałe do tego dokumentu."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8DF09127-56C0-4B00-992D-F2AE8BC21FEC}">
  <ds:schemaRefs>
    <ds:schemaRef ds:uri="http://purl.org/dc/terms/"/>
    <ds:schemaRef ds:uri="ab6a7fc3-c441-41c3-bbfc-a960266391eb"/>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2.xml><?xml version="1.0" encoding="utf-8"?>
<ds:datastoreItem xmlns:ds="http://schemas.openxmlformats.org/officeDocument/2006/customXml" ds:itemID="{9AE5A8E0-C9E1-4442-B19F-44123610411A}">
  <ds:schemaRefs>
    <ds:schemaRef ds:uri="http://schemas.microsoft.com/sharepoint/v3/contenttype/forms"/>
  </ds:schemaRefs>
</ds:datastoreItem>
</file>

<file path=customXml/itemProps3.xml><?xml version="1.0" encoding="utf-8"?>
<ds:datastoreItem xmlns:ds="http://schemas.openxmlformats.org/officeDocument/2006/customXml" ds:itemID="{0B532D4E-608B-4BC7-96B6-6850E4040F4A}"/>
</file>

<file path=customXml/itemProps4.xml><?xml version="1.0" encoding="utf-8"?>
<ds:datastoreItem xmlns:ds="http://schemas.openxmlformats.org/officeDocument/2006/customXml" ds:itemID="{F8319BE7-D3AD-4FA6-9184-9CDF35EDA34C}">
  <ds:schemaRefs>
    <ds:schemaRef ds:uri="http://schemas.openxmlformats.org/officeDocument/2006/bibliography"/>
  </ds:schemaRefs>
</ds:datastoreItem>
</file>

<file path=customXml/itemProps5.xml><?xml version="1.0" encoding="utf-8"?>
<ds:datastoreItem xmlns:ds="http://schemas.openxmlformats.org/officeDocument/2006/customXml" ds:itemID="{285D2FDA-6E33-45FB-B799-3C8759399DB4}"/>
</file>

<file path=docProps/app.xml><?xml version="1.0" encoding="utf-8"?>
<Properties xmlns="http://schemas.openxmlformats.org/officeDocument/2006/extended-properties" xmlns:vt="http://schemas.openxmlformats.org/officeDocument/2006/docPropsVTypes">
  <Template>PGE word swz test.dotx</Template>
  <TotalTime>813</TotalTime>
  <Pages>66</Pages>
  <Words>19883</Words>
  <Characters>119303</Characters>
  <Application>Microsoft Office Word</Application>
  <DocSecurity>0</DocSecurity>
  <Lines>994</Lines>
  <Paragraphs>277</Paragraphs>
  <ScaleCrop>false</ScaleCrop>
  <HeadingPairs>
    <vt:vector size="2" baseType="variant">
      <vt:variant>
        <vt:lpstr>Tytuł</vt:lpstr>
      </vt:variant>
      <vt:variant>
        <vt:i4>1</vt:i4>
      </vt:variant>
    </vt:vector>
  </HeadingPairs>
  <TitlesOfParts>
    <vt:vector size="1" baseType="lpstr">
      <vt:lpstr/>
    </vt:vector>
  </TitlesOfParts>
  <Company>PGE Systemy</Company>
  <LinksUpToDate>false</LinksUpToDate>
  <CharactersWithSpaces>138909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Chmielnicka Katarzyna [PGE S.A.]</dc:creator>
  <cp:keywords/>
  <dc:description/>
  <cp:lastModifiedBy>Bartnik Maciej [PGE Dystr. O.Lublin]</cp:lastModifiedBy>
  <cp:revision>143</cp:revision>
  <cp:lastPrinted>2025-07-04T05:40:00Z</cp:lastPrinted>
  <dcterms:created xsi:type="dcterms:W3CDTF">2025-01-15T13:15:00Z</dcterms:created>
  <dcterms:modified xsi:type="dcterms:W3CDTF">2025-07-04T05:40:00Z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0x01018910007218F5CA4627F940A904F08AFB692F3B</vt:lpwstr>
  </property>
  <property fmtid="{D5CDD505-2E9C-101B-9397-08002B2CF9AE}" pid="3" name="MSIP_Label_514114f9-be46-4331-8fe2-8a463f84c1e9_Enabled">
    <vt:lpwstr>true</vt:lpwstr>
  </property>
  <property fmtid="{D5CDD505-2E9C-101B-9397-08002B2CF9AE}" pid="4" name="MSIP_Label_514114f9-be46-4331-8fe2-8a463f84c1e9_SetDate">
    <vt:lpwstr>2025-02-20T12:53:50Z</vt:lpwstr>
  </property>
  <property fmtid="{D5CDD505-2E9C-101B-9397-08002B2CF9AE}" pid="5" name="MSIP_Label_514114f9-be46-4331-8fe2-8a463f84c1e9_Method">
    <vt:lpwstr>Privileged</vt:lpwstr>
  </property>
  <property fmtid="{D5CDD505-2E9C-101B-9397-08002B2CF9AE}" pid="6" name="MSIP_Label_514114f9-be46-4331-8fe2-8a463f84c1e9_Name">
    <vt:lpwstr>ALL-Wewnetrzne-w-GK-PGE</vt:lpwstr>
  </property>
  <property fmtid="{D5CDD505-2E9C-101B-9397-08002B2CF9AE}" pid="7" name="MSIP_Label_514114f9-be46-4331-8fe2-8a463f84c1e9_SiteId">
    <vt:lpwstr>e9895a11-04dc-4848-aa12-7fca9faefb60</vt:lpwstr>
  </property>
  <property fmtid="{D5CDD505-2E9C-101B-9397-08002B2CF9AE}" pid="8" name="MSIP_Label_514114f9-be46-4331-8fe2-8a463f84c1e9_ActionId">
    <vt:lpwstr>e93541de-437e-4495-95d9-e57d7053bfdd</vt:lpwstr>
  </property>
  <property fmtid="{D5CDD505-2E9C-101B-9397-08002B2CF9AE}" pid="9" name="MSIP_Label_514114f9-be46-4331-8fe2-8a463f84c1e9_ContentBits">
    <vt:lpwstr>1</vt:lpwstr>
  </property>
  <property fmtid="{D5CDD505-2E9C-101B-9397-08002B2CF9AE}" pid="10" name="_dlc_DocIdItemGuid">
    <vt:lpwstr>62356947-bc8f-4333-a952-ba0752946325</vt:lpwstr>
  </property>
</Properties>
</file>