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D89DC8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66815">
        <w:rPr>
          <w:rFonts w:cstheme="minorHAnsi"/>
          <w:color w:val="000000" w:themeColor="text1"/>
          <w:sz w:val="20"/>
          <w:szCs w:val="20"/>
        </w:rPr>
        <w:t xml:space="preserve"> 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C0AA6D5" w:rsidR="00533FAA" w:rsidRPr="0043160C" w:rsidRDefault="00547A1B" w:rsidP="0043160C">
      <w:pPr>
        <w:autoSpaceDE w:val="0"/>
        <w:autoSpaceDN w:val="0"/>
        <w:adjustRightInd w:val="0"/>
        <w:spacing w:line="240" w:lineRule="auto"/>
        <w:rPr>
          <w:rFonts w:asciiTheme="minorHAnsi" w:eastAsiaTheme="minorHAnsi" w:hAnsiTheme="minorHAnsi" w:cstheme="minorHAnsi"/>
          <w:i/>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53CDF">
        <w:rPr>
          <w:rFonts w:asciiTheme="minorHAnsi" w:hAnsiTheme="minorHAnsi" w:cstheme="minorHAnsi"/>
          <w:sz w:val="20"/>
          <w:lang w:eastAsia="pl-PL"/>
        </w:rPr>
        <w:t>POST/DYS/OB/LZA/0</w:t>
      </w:r>
      <w:r w:rsidR="00A90591">
        <w:rPr>
          <w:rFonts w:asciiTheme="minorHAnsi" w:hAnsiTheme="minorHAnsi" w:cstheme="minorHAnsi"/>
          <w:sz w:val="20"/>
          <w:lang w:eastAsia="pl-PL"/>
        </w:rPr>
        <w:t>3294</w:t>
      </w:r>
      <w:r w:rsidR="0031560E">
        <w:rPr>
          <w:rFonts w:asciiTheme="minorHAnsi" w:hAnsiTheme="minorHAnsi" w:cstheme="minorHAnsi"/>
          <w:sz w:val="20"/>
          <w:lang w:eastAsia="pl-PL"/>
        </w:rPr>
        <w:t>/2024</w:t>
      </w:r>
      <w:r w:rsidR="00666815">
        <w:rPr>
          <w:rFonts w:asciiTheme="minorHAnsi" w:hAnsiTheme="minorHAnsi" w:cstheme="minorHAnsi"/>
          <w:sz w:val="20"/>
          <w:lang w:eastAsia="pl-PL"/>
        </w:rPr>
        <w:t xml:space="preserve"> </w:t>
      </w:r>
      <w:r w:rsidR="00666815" w:rsidRPr="004B4556">
        <w:rPr>
          <w:rFonts w:asciiTheme="minorHAnsi" w:hAnsiTheme="minorHAnsi" w:cstheme="minorHAnsi"/>
          <w:sz w:val="20"/>
          <w:lang w:eastAsia="pl-PL"/>
        </w:rPr>
        <w:t xml:space="preserve">prowadzonym w trybie przetargu nieograniczonego </w:t>
      </w:r>
      <w:r w:rsidR="00666815">
        <w:rPr>
          <w:rFonts w:asciiTheme="minorHAnsi" w:hAnsiTheme="minorHAnsi" w:cstheme="minorHAnsi"/>
          <w:sz w:val="20"/>
          <w:lang w:eastAsia="pl-PL"/>
        </w:rPr>
        <w:t xml:space="preserve">pn. </w:t>
      </w:r>
      <w:r w:rsidR="0043160C" w:rsidRPr="00942E90">
        <w:rPr>
          <w:rFonts w:asciiTheme="minorHAnsi" w:eastAsiaTheme="minorHAnsi" w:hAnsiTheme="minorHAnsi" w:cstheme="minorHAnsi"/>
          <w:i/>
          <w:sz w:val="20"/>
        </w:rPr>
        <w:t>Opracowanie projektów budowlano</w:t>
      </w:r>
      <w:bookmarkStart w:id="2" w:name="_GoBack"/>
      <w:bookmarkEnd w:id="2"/>
      <w:r w:rsidR="0043160C" w:rsidRPr="00942E90">
        <w:rPr>
          <w:rFonts w:asciiTheme="minorHAnsi" w:eastAsiaTheme="minorHAnsi" w:hAnsiTheme="minorHAnsi" w:cstheme="minorHAnsi"/>
          <w:i/>
          <w:sz w:val="20"/>
        </w:rPr>
        <w:t xml:space="preserve">-wykonawczych budowy sieci elektroenergetycznej </w:t>
      </w:r>
      <w:proofErr w:type="spellStart"/>
      <w:r w:rsidR="00A46E02">
        <w:rPr>
          <w:rFonts w:asciiTheme="minorHAnsi" w:eastAsiaTheme="minorHAnsi" w:hAnsiTheme="minorHAnsi" w:cstheme="minorHAnsi"/>
          <w:i/>
          <w:sz w:val="20"/>
        </w:rPr>
        <w:t>nN</w:t>
      </w:r>
      <w:proofErr w:type="spellEnd"/>
      <w:r w:rsidR="0043160C" w:rsidRPr="00942E90">
        <w:rPr>
          <w:rFonts w:asciiTheme="minorHAnsi" w:eastAsiaTheme="minorHAnsi" w:hAnsiTheme="minorHAnsi" w:cstheme="minorHAnsi"/>
          <w:i/>
          <w:sz w:val="20"/>
        </w:rPr>
        <w:t xml:space="preserve"> na terenie działalności Rejonu Energetycznego </w:t>
      </w:r>
      <w:r w:rsidR="005B5ABA">
        <w:rPr>
          <w:rFonts w:asciiTheme="minorHAnsi" w:eastAsiaTheme="minorHAnsi" w:hAnsiTheme="minorHAnsi" w:cstheme="minorHAnsi"/>
          <w:i/>
          <w:sz w:val="20"/>
        </w:rPr>
        <w:t>Białystok Miasto</w:t>
      </w:r>
      <w:r w:rsidR="0043160C" w:rsidRPr="00942E90">
        <w:rPr>
          <w:rFonts w:asciiTheme="minorHAnsi" w:eastAsiaTheme="minorHAnsi" w:hAnsiTheme="minorHAnsi" w:cstheme="minorHAnsi"/>
          <w:i/>
          <w:sz w:val="20"/>
        </w:rPr>
        <w:t xml:space="preserve"> PGE Dystrybucja S.A. Oddział Białystok – </w:t>
      </w:r>
      <w:r w:rsidR="00853CDF">
        <w:rPr>
          <w:rFonts w:asciiTheme="minorHAnsi" w:eastAsiaTheme="minorHAnsi" w:hAnsiTheme="minorHAnsi" w:cstheme="minorHAnsi"/>
          <w:i/>
          <w:sz w:val="20"/>
        </w:rPr>
        <w:t>5</w:t>
      </w:r>
      <w:r w:rsidR="0043160C" w:rsidRPr="00942E90">
        <w:rPr>
          <w:rFonts w:asciiTheme="minorHAnsi" w:eastAsiaTheme="minorHAnsi" w:hAnsiTheme="minorHAnsi" w:cstheme="minorHAnsi"/>
          <w:i/>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A8A3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9059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9059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82E3DF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90591">
          <w:rPr>
            <w:rFonts w:asciiTheme="minorHAnsi" w:hAnsiTheme="minorHAnsi" w:cstheme="minorHAnsi"/>
            <w:sz w:val="18"/>
            <w:szCs w:val="18"/>
          </w:rPr>
          <w:t>POST/DYS/OB/LZA/03294/2024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55AD333"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A90591">
          <w:rPr>
            <w:rFonts w:asciiTheme="minorHAnsi" w:hAnsiTheme="minorHAnsi" w:cstheme="minorHAnsi"/>
            <w:sz w:val="18"/>
            <w:szCs w:val="18"/>
          </w:rPr>
          <w:t>POST/DYS/OB/LZA/03294</w:t>
        </w:r>
        <w:r w:rsidR="0031560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85A"/>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60E"/>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9DA"/>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60C"/>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AB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15"/>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BFE"/>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CE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3CDF"/>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7A2"/>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E0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591"/>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05E"/>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9C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04A"/>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E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3294 - Załącznik nr 10 do SWZ - Ankieta.docx</dmsv2BaseFileName>
    <dmsv2BaseDisplayName xmlns="http://schemas.microsoft.com/sharepoint/v3">3294 - Załącznik nr 10 do SWZ - Ankieta</dmsv2BaseDisplayName>
    <dmsv2SWPP2ObjectNumber xmlns="http://schemas.microsoft.com/sharepoint/v3">POST/DYS/OB/LZA/03294/2024                        </dmsv2SWPP2ObjectNumber>
    <dmsv2SWPP2SumMD5 xmlns="http://schemas.microsoft.com/sharepoint/v3">132746713e503741acd279db23e93642</dmsv2SWPP2SumMD5>
    <dmsv2BaseMoved xmlns="http://schemas.microsoft.com/sharepoint/v3">false</dmsv2BaseMoved>
    <dmsv2BaseIsSensitive xmlns="http://schemas.microsoft.com/sharepoint/v3">true</dmsv2BaseIsSensitive>
    <dmsv2SWPP2IDSWPP2 xmlns="http://schemas.microsoft.com/sharepoint/v3">662188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21059694</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AEASQFSYQUA4-848585078-23126</_dlc_DocId>
    <_dlc_DocIdUrl xmlns="a19cb1c7-c5c7-46d4-85ae-d83685407bba">
      <Url>https://swpp2.dms.gkpge.pl/sites/32/_layouts/15/DocIdRedir.aspx?ID=AEASQFSYQUA4-848585078-23126</Url>
      <Description>AEASQFSYQUA4-848585078-23126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D10547B-02DA-4EDA-862E-605598C033C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25AABBB4-5B48-4142-8E57-C34D3EA933DD}">
  <ds:schemaRefs>
    <ds:schemaRef ds:uri="http://schemas.openxmlformats.org/officeDocument/2006/bibliography"/>
  </ds:schemaRefs>
</ds:datastoreItem>
</file>

<file path=customXml/itemProps6.xml><?xml version="1.0" encoding="utf-8"?>
<ds:datastoreItem xmlns:ds="http://schemas.openxmlformats.org/officeDocument/2006/customXml" ds:itemID="{433E6771-A65B-47DA-8C7A-9BA74F02E288}"/>
</file>

<file path=docProps/app.xml><?xml version="1.0" encoding="utf-8"?>
<Properties xmlns="http://schemas.openxmlformats.org/officeDocument/2006/extended-properties" xmlns:vt="http://schemas.openxmlformats.org/officeDocument/2006/docPropsVTypes">
  <Template>Normal</Template>
  <TotalTime>27</TotalTime>
  <Pages>2</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POST/DYS/OB/LZA/03294/2024</dc:subject>
  <dc:creator>Kurpiewska Katarzyna [PGE S.A.]</dc:creator>
  <cp:lastModifiedBy>Tołoczko Paulina [PGE Dystr. O.Białystok]</cp:lastModifiedBy>
  <cp:revision>4</cp:revision>
  <cp:lastPrinted>2021-02-26T13:14:00Z</cp:lastPrinted>
  <dcterms:created xsi:type="dcterms:W3CDTF">2024-10-02T06:52:00Z</dcterms:created>
  <dcterms:modified xsi:type="dcterms:W3CDTF">2024-11-15T14:03:00Z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da7e99aa-ad22-489c-9b4b-b1d54127724e</vt:lpwstr>
  </property>
</Properties>
</file>