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4035103C" w:rsidR="004A302B" w:rsidRDefault="00984440" w:rsidP="00DE39EE">
      <w:pPr>
        <w:pStyle w:val="Spistreci1"/>
        <w:spacing w:before="120" w:line="24" w:lineRule="atLeast"/>
        <w:rPr>
          <w:rFonts w:cs="Arial"/>
        </w:rPr>
      </w:pPr>
      <w:bookmarkStart w:id="0" w:name="_GoBack"/>
      <w:bookmarkEnd w:id="0"/>
      <w:r>
        <w:rPr>
          <w:rFonts w:cs="Arial"/>
        </w:rPr>
        <w:tab/>
      </w:r>
      <w:r>
        <w:rPr>
          <w:rFonts w:cs="Arial"/>
        </w:rPr>
        <w:tab/>
      </w:r>
      <w:r>
        <w:rPr>
          <w:rFonts w:cs="Arial"/>
        </w:rPr>
        <w:tab/>
      </w:r>
      <w:sdt>
        <w:sdtPr>
          <w:alias w:val="Podtytuł"/>
          <w:id w:val="-416945803"/>
          <w:placeholder>
            <w:docPart w:val="D6D513F5D1964EC89B9229C0EFCE2639"/>
          </w:placeholder>
          <w:dataBinding w:prefixMappings="xmlns:ns0='http://schemas.openxmlformats.org/package/2006/metadata/core-properties' xmlns:ns1='http://purl.org/dc/elements/1.1/'" w:xpath="/ns0:coreProperties[1]/ns1:subject[1]" w:storeItemID="{6C3C8BC8-F283-45AE-878A-BAB7291924A1}"/>
          <w:text/>
        </w:sdtPr>
        <w:sdtEndPr/>
        <w:sdtContent>
          <w:r w:rsidR="0051511C">
            <w:t>POST/DYS/OB/LZA/</w:t>
          </w:r>
          <w:r w:rsidR="00855247">
            <w:t>03</w:t>
          </w:r>
          <w:r w:rsidR="006B3B12">
            <w:t>235</w:t>
          </w:r>
          <w:r w:rsidR="0051511C">
            <w:t>/202</w:t>
          </w:r>
          <w:r w:rsidR="006B3B12">
            <w:t>4</w:t>
          </w:r>
        </w:sdtContent>
      </w:sdt>
    </w:p>
    <w:p w14:paraId="5E265711" w14:textId="79C1CC5D" w:rsidR="00B137F8" w:rsidRPr="003A7B6C" w:rsidRDefault="00047674" w:rsidP="00B137F8">
      <w:pPr>
        <w:pStyle w:val="Nagwek1"/>
        <w:rPr>
          <w:color w:val="auto"/>
        </w:rPr>
      </w:pPr>
      <w:r>
        <w:rPr>
          <w:color w:val="auto"/>
        </w:rPr>
        <w:t xml:space="preserve">ZAŁĄCZNIK NR </w:t>
      </w:r>
      <w:r w:rsidR="0015781A">
        <w:rPr>
          <w:color w:val="auto"/>
        </w:rPr>
        <w:t>6</w:t>
      </w:r>
      <w:r w:rsidR="003A7B6C" w:rsidRPr="003A7B6C">
        <w:rPr>
          <w:color w:val="auto"/>
        </w:rPr>
        <w:t xml:space="preserve"> DO S</w:t>
      </w:r>
      <w:r w:rsidR="00B137F8" w:rsidRPr="003A7B6C">
        <w:rPr>
          <w:color w:val="auto"/>
        </w:rPr>
        <w:t xml:space="preserve">WZ – </w:t>
      </w:r>
      <w:r w:rsidR="0051511C">
        <w:rPr>
          <w:color w:val="auto"/>
        </w:rPr>
        <w:t xml:space="preserve">OŚWIADCZENIE </w:t>
      </w:r>
      <w:r w:rsidR="00347FE4" w:rsidRPr="003A7B6C">
        <w:rPr>
          <w:color w:val="auto"/>
        </w:rPr>
        <w:t>DOT.</w:t>
      </w:r>
      <w:r w:rsidR="00D35519" w:rsidRPr="003A7B6C">
        <w:rPr>
          <w:color w:val="auto"/>
        </w:rPr>
        <w:t xml:space="preserve"> </w:t>
      </w:r>
      <w:r w:rsidR="00DE39EE">
        <w:rPr>
          <w:color w:val="auto"/>
        </w:rPr>
        <w:t>SPEŁNIENIA WYMAGAŃ/</w:t>
      </w:r>
      <w:r w:rsidR="00347FE4" w:rsidRPr="003A7B6C">
        <w:rPr>
          <w:color w:val="auto"/>
        </w:rPr>
        <w:t>NORM PRZEZ OFEROWANE WYROBY</w:t>
      </w:r>
    </w:p>
    <w:p w14:paraId="7FE70C40" w14:textId="2AE34FEB" w:rsidR="00B137F8" w:rsidRDefault="00C77C28" w:rsidP="00B137F8">
      <w:r w:rsidRPr="00086D98">
        <w:rPr>
          <w:rFonts w:cs="Arial"/>
          <w:b/>
          <w:noProof/>
          <w:sz w:val="28"/>
          <w:szCs w:val="28"/>
          <w:lang w:eastAsia="pl-PL"/>
        </w:rPr>
        <mc:AlternateContent>
          <mc:Choice Requires="wps">
            <w:drawing>
              <wp:anchor distT="0" distB="0" distL="114300" distR="114300" simplePos="0" relativeHeight="251662336" behindDoc="0" locked="0" layoutInCell="0" allowOverlap="1" wp14:anchorId="60C208BB" wp14:editId="44FA3421">
                <wp:simplePos x="0" y="0"/>
                <wp:positionH relativeFrom="page">
                  <wp:posOffset>4295775</wp:posOffset>
                </wp:positionH>
                <wp:positionV relativeFrom="page">
                  <wp:posOffset>2047875</wp:posOffset>
                </wp:positionV>
                <wp:extent cx="2447925" cy="1189990"/>
                <wp:effectExtent l="76200" t="76200" r="104775" b="8636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18999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3DA0F909" w14:textId="77777777" w:rsidR="006B5777" w:rsidRPr="001212B3" w:rsidRDefault="006B5777" w:rsidP="00B137F8">
                            <w:pPr>
                              <w:spacing w:line="360" w:lineRule="auto"/>
                              <w:rPr>
                                <w:rFonts w:asciiTheme="minorHAnsi" w:eastAsiaTheme="majorEastAsia" w:hAnsiTheme="minorHAnsi" w:cstheme="majorBidi"/>
                                <w:b/>
                                <w:i/>
                                <w:iCs/>
                                <w:sz w:val="18"/>
                                <w:szCs w:val="16"/>
                                <w:u w:val="single"/>
                              </w:rPr>
                            </w:pPr>
                            <w:r w:rsidRPr="001212B3">
                              <w:rPr>
                                <w:rFonts w:asciiTheme="minorHAnsi" w:eastAsiaTheme="majorEastAsia" w:hAnsiTheme="minorHAnsi" w:cstheme="majorBidi"/>
                                <w:b/>
                                <w:i/>
                                <w:iCs/>
                                <w:sz w:val="20"/>
                                <w:szCs w:val="16"/>
                                <w:u w:val="single"/>
                              </w:rPr>
                              <w:t>Zamawiający</w:t>
                            </w:r>
                            <w:r w:rsidRPr="001212B3">
                              <w:rPr>
                                <w:rFonts w:asciiTheme="minorHAnsi" w:eastAsiaTheme="majorEastAsia" w:hAnsiTheme="minorHAnsi" w:cstheme="majorBidi"/>
                                <w:b/>
                                <w:i/>
                                <w:iCs/>
                                <w:sz w:val="18"/>
                                <w:szCs w:val="16"/>
                                <w:u w:val="single"/>
                              </w:rPr>
                              <w:t xml:space="preserve"> </w:t>
                            </w:r>
                          </w:p>
                          <w:p w14:paraId="405E0D62" w14:textId="77777777"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733436E6" w14:textId="77777777" w:rsidR="006B5777" w:rsidRPr="001212B3" w:rsidRDefault="006B5777" w:rsidP="00700AFC">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2B1C80" w14:textId="4F35DAEA"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sidR="00C77C28">
                              <w:rPr>
                                <w:rFonts w:ascii="Calibri" w:eastAsia="Calibri" w:hAnsi="Calibri" w:cs="Arial"/>
                                <w:b/>
                                <w:sz w:val="20"/>
                                <w:szCs w:val="22"/>
                              </w:rPr>
                              <w:t>Białystok</w:t>
                            </w:r>
                          </w:p>
                          <w:p w14:paraId="4999A56E" w14:textId="76177BA0" w:rsidR="006B5777" w:rsidRPr="001212B3" w:rsidRDefault="006B5777" w:rsidP="00700AFC">
                            <w:pPr>
                              <w:spacing w:line="360" w:lineRule="auto"/>
                              <w:jc w:val="center"/>
                              <w:rPr>
                                <w:rFonts w:asciiTheme="minorHAnsi" w:eastAsiaTheme="majorEastAsia" w:hAnsiTheme="minorHAnsi" w:cstheme="majorBidi"/>
                                <w:i/>
                                <w:iCs/>
                                <w:sz w:val="14"/>
                                <w:szCs w:val="16"/>
                              </w:rPr>
                            </w:pPr>
                            <w:r w:rsidRPr="001212B3">
                              <w:rPr>
                                <w:rFonts w:ascii="Calibri" w:eastAsia="Calibri" w:hAnsi="Calibri" w:cs="Arial"/>
                                <w:color w:val="000000"/>
                                <w:sz w:val="20"/>
                                <w:szCs w:val="22"/>
                              </w:rPr>
                              <w:t xml:space="preserve">ul. </w:t>
                            </w:r>
                            <w:r w:rsidR="00C77C28">
                              <w:rPr>
                                <w:rFonts w:ascii="Calibri" w:eastAsia="Calibri" w:hAnsi="Calibri" w:cs="Arial"/>
                                <w:color w:val="000000"/>
                                <w:sz w:val="20"/>
                                <w:szCs w:val="22"/>
                              </w:rPr>
                              <w:t>Elektryczna 13</w:t>
                            </w:r>
                            <w:r>
                              <w:rPr>
                                <w:rFonts w:ascii="Calibri" w:eastAsia="Calibri" w:hAnsi="Calibri" w:cs="Arial"/>
                                <w:color w:val="000000"/>
                                <w:sz w:val="20"/>
                                <w:szCs w:val="22"/>
                              </w:rPr>
                              <w:t xml:space="preserve">, </w:t>
                            </w:r>
                            <w:r w:rsidR="00C77C28">
                              <w:rPr>
                                <w:rFonts w:ascii="Calibri" w:eastAsia="Calibri" w:hAnsi="Calibri" w:cs="Arial"/>
                                <w:color w:val="000000"/>
                                <w:sz w:val="20"/>
                                <w:szCs w:val="22"/>
                              </w:rPr>
                              <w:t>15</w:t>
                            </w:r>
                            <w:r>
                              <w:rPr>
                                <w:rFonts w:ascii="Calibri" w:eastAsia="Calibri" w:hAnsi="Calibri" w:cs="Arial"/>
                                <w:color w:val="000000"/>
                                <w:sz w:val="20"/>
                                <w:szCs w:val="22"/>
                              </w:rPr>
                              <w:t>-</w:t>
                            </w:r>
                            <w:r w:rsidR="00C77C28">
                              <w:rPr>
                                <w:rFonts w:ascii="Calibri" w:eastAsia="Calibri" w:hAnsi="Calibri" w:cs="Arial"/>
                                <w:color w:val="000000"/>
                                <w:sz w:val="20"/>
                                <w:szCs w:val="22"/>
                              </w:rPr>
                              <w:t>950 Białystok</w:t>
                            </w:r>
                          </w:p>
                          <w:p w14:paraId="266C4F58"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242CA967"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606BA45D"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0C208BB" id="_x0000_t202" coordsize="21600,21600" o:spt="202" path="m,l,21600r21600,l21600,xe">
                <v:stroke joinstyle="miter"/>
                <v:path gradientshapeok="t" o:connecttype="rect"/>
              </v:shapetype>
              <v:shape id="Pole tekstowe 2" o:spid="_x0000_s1026" type="#_x0000_t202" style="position:absolute;left:0;text-align:left;margin-left:338.25pt;margin-top:161.25pt;width:192.75pt;height:93.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" o:allowincell="f" fillcolor="window" strokecolor="#4f81bd" strokeweight="2pt">
                <v:textbox inset="10.8pt,7.2pt,10.8pt,7.2pt">
                  <w:txbxContent>
                    <w:p w14:paraId="3DA0F909" w14:textId="77777777" w:rsidR="006B5777" w:rsidRPr="001212B3" w:rsidRDefault="006B5777" w:rsidP="00B137F8">
                      <w:pPr>
                        <w:spacing w:line="360" w:lineRule="auto"/>
                        <w:rPr>
                          <w:rFonts w:asciiTheme="minorHAnsi" w:eastAsiaTheme="majorEastAsia" w:hAnsiTheme="minorHAnsi" w:cstheme="majorBidi"/>
                          <w:b/>
                          <w:i/>
                          <w:iCs/>
                          <w:sz w:val="18"/>
                          <w:szCs w:val="16"/>
                          <w:u w:val="single"/>
                        </w:rPr>
                      </w:pPr>
                      <w:r w:rsidRPr="001212B3">
                        <w:rPr>
                          <w:rFonts w:asciiTheme="minorHAnsi" w:eastAsiaTheme="majorEastAsia" w:hAnsiTheme="minorHAnsi" w:cstheme="majorBidi"/>
                          <w:b/>
                          <w:i/>
                          <w:iCs/>
                          <w:sz w:val="20"/>
                          <w:szCs w:val="16"/>
                          <w:u w:val="single"/>
                        </w:rPr>
                        <w:t>Zamawiający</w:t>
                      </w:r>
                      <w:r w:rsidRPr="001212B3">
                        <w:rPr>
                          <w:rFonts w:asciiTheme="minorHAnsi" w:eastAsiaTheme="majorEastAsia" w:hAnsiTheme="minorHAnsi" w:cstheme="majorBidi"/>
                          <w:b/>
                          <w:i/>
                          <w:iCs/>
                          <w:sz w:val="18"/>
                          <w:szCs w:val="16"/>
                          <w:u w:val="single"/>
                        </w:rPr>
                        <w:t xml:space="preserve"> </w:t>
                      </w:r>
                    </w:p>
                    <w:p w14:paraId="405E0D62" w14:textId="77777777"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PGE Dystrybucja S.A.</w:t>
                      </w:r>
                    </w:p>
                    <w:p w14:paraId="733436E6" w14:textId="77777777" w:rsidR="006B5777" w:rsidRPr="001212B3" w:rsidRDefault="006B5777" w:rsidP="00700AFC">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352B1C80" w14:textId="4F35DAEA" w:rsidR="006B5777" w:rsidRPr="001212B3" w:rsidRDefault="006B5777" w:rsidP="00700AFC">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sidR="00C77C28">
                        <w:rPr>
                          <w:rFonts w:ascii="Calibri" w:eastAsia="Calibri" w:hAnsi="Calibri" w:cs="Arial"/>
                          <w:b/>
                          <w:sz w:val="20"/>
                          <w:szCs w:val="22"/>
                        </w:rPr>
                        <w:t>Białystok</w:t>
                      </w:r>
                    </w:p>
                    <w:p w14:paraId="4999A56E" w14:textId="76177BA0" w:rsidR="006B5777" w:rsidRPr="001212B3" w:rsidRDefault="006B5777" w:rsidP="00700AFC">
                      <w:pPr>
                        <w:spacing w:line="360" w:lineRule="auto"/>
                        <w:jc w:val="center"/>
                        <w:rPr>
                          <w:rFonts w:asciiTheme="minorHAnsi" w:eastAsiaTheme="majorEastAsia" w:hAnsiTheme="minorHAnsi" w:cstheme="majorBidi"/>
                          <w:i/>
                          <w:iCs/>
                          <w:sz w:val="14"/>
                          <w:szCs w:val="16"/>
                        </w:rPr>
                      </w:pPr>
                      <w:r w:rsidRPr="001212B3">
                        <w:rPr>
                          <w:rFonts w:ascii="Calibri" w:eastAsia="Calibri" w:hAnsi="Calibri" w:cs="Arial"/>
                          <w:color w:val="000000"/>
                          <w:sz w:val="20"/>
                          <w:szCs w:val="22"/>
                        </w:rPr>
                        <w:t xml:space="preserve">ul. </w:t>
                      </w:r>
                      <w:r w:rsidR="00C77C28">
                        <w:rPr>
                          <w:rFonts w:ascii="Calibri" w:eastAsia="Calibri" w:hAnsi="Calibri" w:cs="Arial"/>
                          <w:color w:val="000000"/>
                          <w:sz w:val="20"/>
                          <w:szCs w:val="22"/>
                        </w:rPr>
                        <w:t>Elektryczna 13</w:t>
                      </w:r>
                      <w:r>
                        <w:rPr>
                          <w:rFonts w:ascii="Calibri" w:eastAsia="Calibri" w:hAnsi="Calibri" w:cs="Arial"/>
                          <w:color w:val="000000"/>
                          <w:sz w:val="20"/>
                          <w:szCs w:val="22"/>
                        </w:rPr>
                        <w:t xml:space="preserve">, </w:t>
                      </w:r>
                      <w:r w:rsidR="00C77C28">
                        <w:rPr>
                          <w:rFonts w:ascii="Calibri" w:eastAsia="Calibri" w:hAnsi="Calibri" w:cs="Arial"/>
                          <w:color w:val="000000"/>
                          <w:sz w:val="20"/>
                          <w:szCs w:val="22"/>
                        </w:rPr>
                        <w:t>15</w:t>
                      </w:r>
                      <w:r>
                        <w:rPr>
                          <w:rFonts w:ascii="Calibri" w:eastAsia="Calibri" w:hAnsi="Calibri" w:cs="Arial"/>
                          <w:color w:val="000000"/>
                          <w:sz w:val="20"/>
                          <w:szCs w:val="22"/>
                        </w:rPr>
                        <w:t>-</w:t>
                      </w:r>
                      <w:r w:rsidR="00C77C28">
                        <w:rPr>
                          <w:rFonts w:ascii="Calibri" w:eastAsia="Calibri" w:hAnsi="Calibri" w:cs="Arial"/>
                          <w:color w:val="000000"/>
                          <w:sz w:val="20"/>
                          <w:szCs w:val="22"/>
                        </w:rPr>
                        <w:t>950 Białystok</w:t>
                      </w:r>
                    </w:p>
                    <w:p w14:paraId="266C4F58"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242CA967"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606BA45D"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txbxContent>
                </v:textbox>
                <w10:wrap type="square" anchorx="page" anchory="page"/>
              </v:shape>
            </w:pict>
          </mc:Fallback>
        </mc:AlternateContent>
      </w:r>
      <w:r w:rsidR="00347FE4" w:rsidRPr="00086D98">
        <w:rPr>
          <w:rFonts w:cs="Arial"/>
          <w:b/>
          <w:noProof/>
          <w:sz w:val="28"/>
          <w:szCs w:val="28"/>
          <w:lang w:eastAsia="pl-PL"/>
        </w:rPr>
        <mc:AlternateContent>
          <mc:Choice Requires="wps">
            <w:drawing>
              <wp:anchor distT="0" distB="0" distL="114300" distR="114300" simplePos="0" relativeHeight="251661312" behindDoc="0" locked="0" layoutInCell="0" allowOverlap="1" wp14:anchorId="3E8B187E" wp14:editId="4B725857">
                <wp:simplePos x="0" y="0"/>
                <wp:positionH relativeFrom="page">
                  <wp:posOffset>978010</wp:posOffset>
                </wp:positionH>
                <wp:positionV relativeFrom="page">
                  <wp:posOffset>2051437</wp:posOffset>
                </wp:positionV>
                <wp:extent cx="2257425" cy="1190459"/>
                <wp:effectExtent l="76200" t="76200" r="104775" b="8636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190459"/>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7AF67F20" w14:textId="77777777" w:rsidR="006B5777" w:rsidRPr="001212B3" w:rsidRDefault="006B5777" w:rsidP="00B137F8">
                            <w:pPr>
                              <w:spacing w:line="360" w:lineRule="auto"/>
                              <w:rPr>
                                <w:rFonts w:asciiTheme="minorHAnsi" w:eastAsiaTheme="majorEastAsia" w:hAnsiTheme="minorHAnsi" w:cstheme="majorBidi"/>
                                <w:b/>
                                <w:i/>
                                <w:iCs/>
                                <w:sz w:val="20"/>
                                <w:szCs w:val="16"/>
                                <w:u w:val="single"/>
                              </w:rPr>
                            </w:pPr>
                            <w:r w:rsidRPr="001212B3">
                              <w:rPr>
                                <w:rFonts w:asciiTheme="minorHAnsi" w:eastAsiaTheme="majorEastAsia" w:hAnsiTheme="minorHAnsi" w:cstheme="majorBidi"/>
                                <w:b/>
                                <w:i/>
                                <w:iCs/>
                                <w:sz w:val="20"/>
                                <w:szCs w:val="16"/>
                                <w:u w:val="single"/>
                              </w:rPr>
                              <w:t>Wykonawca</w:t>
                            </w:r>
                          </w:p>
                          <w:p w14:paraId="5D77D81F"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59AB13DF"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13264076"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r w:rsidRPr="00086D98">
                              <w:rPr>
                                <w:rFonts w:asciiTheme="minorHAnsi" w:eastAsiaTheme="majorEastAsia" w:hAnsiTheme="minorHAnsi" w:cstheme="majorBidi"/>
                                <w:i/>
                                <w:iCs/>
                                <w:sz w:val="18"/>
                                <w:szCs w:val="16"/>
                              </w:rPr>
                              <w:t>pieczęć Wykonawcy</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3E8B187E" id="_x0000_s1027" type="#_x0000_t202" style="position:absolute;left:0;text-align:left;margin-left:77pt;margin-top:161.55pt;width:177.75pt;height:9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" o:allowincell="f" fillcolor="window" strokecolor="#4f81bd" strokeweight="2pt">
                <v:textbox inset="10.8pt,7.2pt,10.8pt,7.2pt">
                  <w:txbxContent>
                    <w:p w14:paraId="7AF67F20" w14:textId="77777777" w:rsidR="006B5777" w:rsidRPr="001212B3" w:rsidRDefault="006B5777" w:rsidP="00B137F8">
                      <w:pPr>
                        <w:spacing w:line="360" w:lineRule="auto"/>
                        <w:rPr>
                          <w:rFonts w:asciiTheme="minorHAnsi" w:eastAsiaTheme="majorEastAsia" w:hAnsiTheme="minorHAnsi" w:cstheme="majorBidi"/>
                          <w:b/>
                          <w:i/>
                          <w:iCs/>
                          <w:sz w:val="20"/>
                          <w:szCs w:val="16"/>
                          <w:u w:val="single"/>
                        </w:rPr>
                      </w:pPr>
                      <w:r w:rsidRPr="001212B3">
                        <w:rPr>
                          <w:rFonts w:asciiTheme="minorHAnsi" w:eastAsiaTheme="majorEastAsia" w:hAnsiTheme="minorHAnsi" w:cstheme="majorBidi"/>
                          <w:b/>
                          <w:i/>
                          <w:iCs/>
                          <w:sz w:val="20"/>
                          <w:szCs w:val="16"/>
                          <w:u w:val="single"/>
                        </w:rPr>
                        <w:t>Wykonawca</w:t>
                      </w:r>
                    </w:p>
                    <w:p w14:paraId="5D77D81F" w14:textId="77777777" w:rsidR="006B5777" w:rsidRDefault="006B5777" w:rsidP="00B137F8">
                      <w:pPr>
                        <w:spacing w:line="360" w:lineRule="auto"/>
                        <w:jc w:val="center"/>
                        <w:rPr>
                          <w:rFonts w:asciiTheme="minorHAnsi" w:eastAsiaTheme="majorEastAsia" w:hAnsiTheme="minorHAnsi" w:cstheme="majorBidi"/>
                          <w:i/>
                          <w:iCs/>
                          <w:sz w:val="16"/>
                          <w:szCs w:val="16"/>
                        </w:rPr>
                      </w:pPr>
                    </w:p>
                    <w:p w14:paraId="59AB13DF"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p>
                    <w:p w14:paraId="13264076" w14:textId="77777777" w:rsidR="006B5777" w:rsidRPr="00086D98" w:rsidRDefault="006B5777" w:rsidP="00B137F8">
                      <w:pPr>
                        <w:spacing w:line="360" w:lineRule="auto"/>
                        <w:jc w:val="center"/>
                        <w:rPr>
                          <w:rFonts w:asciiTheme="minorHAnsi" w:eastAsiaTheme="majorEastAsia" w:hAnsiTheme="minorHAnsi" w:cstheme="majorBidi"/>
                          <w:i/>
                          <w:iCs/>
                          <w:sz w:val="18"/>
                          <w:szCs w:val="16"/>
                        </w:rPr>
                      </w:pPr>
                      <w:r w:rsidRPr="00086D98">
                        <w:rPr>
                          <w:rFonts w:asciiTheme="minorHAnsi" w:eastAsiaTheme="majorEastAsia" w:hAnsiTheme="minorHAnsi" w:cstheme="majorBidi"/>
                          <w:i/>
                          <w:iCs/>
                          <w:sz w:val="18"/>
                          <w:szCs w:val="16"/>
                        </w:rPr>
                        <w:t>pieczęć Wykonawcy</w:t>
                      </w:r>
                    </w:p>
                  </w:txbxContent>
                </v:textbox>
                <w10:wrap type="square" anchorx="page" anchory="page"/>
              </v:shape>
            </w:pict>
          </mc:Fallback>
        </mc:AlternateContent>
      </w:r>
    </w:p>
    <w:p w14:paraId="5DCDF4B9" w14:textId="1EF811FA" w:rsidR="00B137F8" w:rsidRDefault="00B137F8" w:rsidP="00B137F8"/>
    <w:p w14:paraId="4132589D" w14:textId="77777777" w:rsidR="00B137F8" w:rsidRDefault="00B137F8" w:rsidP="00B137F8"/>
    <w:p w14:paraId="437E5F18" w14:textId="77777777" w:rsidR="00B137F8" w:rsidRDefault="00B137F8" w:rsidP="00B137F8"/>
    <w:p w14:paraId="6212F050" w14:textId="77777777" w:rsidR="00B137F8" w:rsidRDefault="00B137F8" w:rsidP="00B137F8"/>
    <w:p w14:paraId="0B9A09AD" w14:textId="77777777" w:rsidR="00B137F8" w:rsidRDefault="00B137F8" w:rsidP="00B137F8"/>
    <w:p w14:paraId="2F71F8CE" w14:textId="77777777" w:rsidR="00B137F8" w:rsidRDefault="00B137F8" w:rsidP="00B137F8"/>
    <w:p w14:paraId="06CFA867" w14:textId="5C4E5D80" w:rsidR="00B137F8" w:rsidRDefault="00B137F8" w:rsidP="00B137F8"/>
    <w:p w14:paraId="02BEA41E" w14:textId="4EC83ADC" w:rsidR="00B137F8" w:rsidRPr="004651BA" w:rsidRDefault="00F851A2" w:rsidP="00F851A2">
      <w:pPr>
        <w:jc w:val="center"/>
        <w:rPr>
          <w:rFonts w:ascii="Calibri" w:hAnsi="Calibri" w:cs="Calibri"/>
          <w:sz w:val="24"/>
          <w:szCs w:val="24"/>
        </w:rPr>
      </w:pPr>
      <w:r w:rsidRPr="00F851A2">
        <w:rPr>
          <w:rFonts w:ascii="Calibri" w:hAnsi="Calibri" w:cs="Calibri"/>
          <w:b/>
          <w:szCs w:val="22"/>
        </w:rPr>
        <w:t>„Oświadczenie</w:t>
      </w:r>
      <w:r w:rsidR="00AD6750" w:rsidRPr="00AD6750">
        <w:rPr>
          <w:rFonts w:ascii="Calibri" w:hAnsi="Calibri" w:cs="Calibri"/>
          <w:b/>
          <w:szCs w:val="22"/>
        </w:rPr>
        <w:tab/>
        <w:t>dot.  spełnienia wymagań norm przez oferowane wyroby</w:t>
      </w:r>
      <w:r w:rsidRPr="00F851A2">
        <w:rPr>
          <w:rFonts w:ascii="Calibri" w:hAnsi="Calibri" w:cs="Calibri"/>
          <w:b/>
          <w:szCs w:val="22"/>
        </w:rPr>
        <w:t>”</w:t>
      </w:r>
    </w:p>
    <w:p w14:paraId="4907F517" w14:textId="25ADEC3C" w:rsidR="00AD6750" w:rsidRPr="00AD6750" w:rsidRDefault="00B137F8" w:rsidP="0051511C">
      <w:pPr>
        <w:spacing w:after="120" w:line="240" w:lineRule="auto"/>
        <w:rPr>
          <w:rFonts w:asciiTheme="minorHAnsi" w:hAnsiTheme="minorHAnsi" w:cstheme="minorHAnsi"/>
          <w:szCs w:val="22"/>
        </w:rPr>
      </w:pPr>
      <w:r w:rsidRPr="004651BA">
        <w:rPr>
          <w:rFonts w:ascii="Calibri" w:hAnsi="Calibri" w:cs="Calibri"/>
          <w:szCs w:val="22"/>
          <w:lang w:eastAsia="pl-PL"/>
        </w:rPr>
        <w:t>Składając</w:t>
      </w:r>
      <w:r w:rsidR="00F851A2" w:rsidRPr="00F851A2">
        <w:rPr>
          <w:rFonts w:ascii="Calibri" w:hAnsi="Calibri" w:cs="Calibri"/>
          <w:szCs w:val="22"/>
          <w:lang w:eastAsia="pl-PL"/>
        </w:rPr>
        <w:t xml:space="preserve"> ofertę do postępowania nr </w:t>
      </w:r>
      <w:sdt>
        <w:sdtPr>
          <w:rPr>
            <w:rFonts w:asciiTheme="minorHAnsi" w:hAnsiTheme="minorHAnsi" w:cstheme="minorHAnsi"/>
            <w:b/>
          </w:rPr>
          <w:alias w:val="Podtytuł"/>
          <w:id w:val="470477162"/>
          <w:placeholder>
            <w:docPart w:val="8E8E3B506BED48FFBFEAE3EE00B6AF9B"/>
          </w:placeholder>
          <w:dataBinding w:prefixMappings="xmlns:ns0='http://schemas.openxmlformats.org/package/2006/metadata/core-properties' xmlns:ns1='http://purl.org/dc/elements/1.1/'" w:xpath="/ns0:coreProperties[1]/ns1:subject[1]" w:storeItemID="{6C3C8BC8-F283-45AE-878A-BAB7291924A1}"/>
          <w:text/>
        </w:sdtPr>
        <w:sdtEndPr/>
        <w:sdtContent>
          <w:r w:rsidR="006B3B12">
            <w:rPr>
              <w:rFonts w:asciiTheme="minorHAnsi" w:hAnsiTheme="minorHAnsi" w:cstheme="minorHAnsi"/>
              <w:b/>
            </w:rPr>
            <w:t>POST/DYS/OB/LZA/03235/2024</w:t>
          </w:r>
        </w:sdtContent>
      </w:sdt>
      <w:r w:rsidR="003A7B6C" w:rsidRPr="00F851A2">
        <w:rPr>
          <w:rFonts w:ascii="Calibri" w:hAnsi="Calibri" w:cs="Calibri"/>
          <w:szCs w:val="22"/>
          <w:lang w:eastAsia="pl-PL"/>
        </w:rPr>
        <w:t xml:space="preserve"> </w:t>
      </w:r>
      <w:r w:rsidR="00F851A2" w:rsidRPr="00F851A2">
        <w:rPr>
          <w:rFonts w:ascii="Calibri" w:hAnsi="Calibri" w:cs="Calibri"/>
          <w:szCs w:val="22"/>
          <w:lang w:eastAsia="pl-PL"/>
        </w:rPr>
        <w:t xml:space="preserve">w trybie przetargu nieograniczonego na </w:t>
      </w:r>
      <w:r w:rsidR="003A7B6C" w:rsidRPr="00DE39EE">
        <w:rPr>
          <w:rFonts w:asciiTheme="minorHAnsi" w:hAnsiTheme="minorHAnsi" w:cstheme="minorHAnsi"/>
          <w:b/>
          <w:i/>
          <w:szCs w:val="22"/>
          <w:lang w:eastAsia="pl-PL"/>
        </w:rPr>
        <w:t>„Dostawę</w:t>
      </w:r>
      <w:r w:rsidR="006736E2">
        <w:rPr>
          <w:rFonts w:asciiTheme="minorHAnsi" w:hAnsiTheme="minorHAnsi" w:cstheme="minorHAnsi"/>
          <w:b/>
          <w:i/>
          <w:szCs w:val="22"/>
          <w:lang w:eastAsia="pl-PL"/>
        </w:rPr>
        <w:t xml:space="preserve"> </w:t>
      </w:r>
      <w:r w:rsidR="006B3B12">
        <w:rPr>
          <w:rFonts w:asciiTheme="minorHAnsi" w:hAnsiTheme="minorHAnsi" w:cstheme="minorHAnsi"/>
          <w:b/>
          <w:i/>
          <w:szCs w:val="22"/>
          <w:lang w:eastAsia="pl-PL"/>
        </w:rPr>
        <w:t>przewodów różnych w izolacji</w:t>
      </w:r>
      <w:r w:rsidR="0051511C">
        <w:rPr>
          <w:rFonts w:asciiTheme="minorHAnsi" w:hAnsiTheme="minorHAnsi" w:cstheme="minorHAnsi"/>
          <w:b/>
          <w:i/>
          <w:szCs w:val="22"/>
          <w:lang w:eastAsia="pl-PL"/>
        </w:rPr>
        <w:t xml:space="preserve"> na</w:t>
      </w:r>
      <w:r w:rsidR="00CF7944" w:rsidRPr="00DE39EE">
        <w:rPr>
          <w:rFonts w:asciiTheme="minorHAnsi" w:hAnsiTheme="minorHAnsi" w:cstheme="minorHAnsi"/>
          <w:b/>
          <w:i/>
          <w:szCs w:val="22"/>
          <w:lang w:eastAsia="pl-PL"/>
        </w:rPr>
        <w:t xml:space="preserve"> </w:t>
      </w:r>
      <w:r w:rsidR="00DE39EE" w:rsidRPr="00DE39EE">
        <w:rPr>
          <w:rFonts w:asciiTheme="minorHAnsi" w:eastAsiaTheme="minorHAnsi" w:hAnsiTheme="minorHAnsi" w:cstheme="minorHAnsi"/>
          <w:b/>
          <w:i/>
          <w:szCs w:val="22"/>
        </w:rPr>
        <w:t>potrzeby PGE Dystrybucja S.A. oddział Białystok</w:t>
      </w:r>
      <w:r w:rsidR="00F851A2" w:rsidRPr="00DE39EE">
        <w:rPr>
          <w:rFonts w:asciiTheme="minorHAnsi" w:hAnsiTheme="minorHAnsi" w:cstheme="minorHAnsi"/>
          <w:b/>
          <w:i/>
          <w:szCs w:val="22"/>
          <w:lang w:eastAsia="pl-PL"/>
        </w:rPr>
        <w:t>”,</w:t>
      </w:r>
      <w:r w:rsidR="00F851A2" w:rsidRPr="00AD6750">
        <w:rPr>
          <w:rFonts w:asciiTheme="minorHAnsi" w:hAnsiTheme="minorHAnsi" w:cstheme="minorHAnsi"/>
          <w:szCs w:val="22"/>
          <w:lang w:eastAsia="pl-PL"/>
        </w:rPr>
        <w:t xml:space="preserve"> </w:t>
      </w:r>
      <w:r w:rsidR="00AD6750" w:rsidRPr="00AD6750">
        <w:rPr>
          <w:rFonts w:asciiTheme="minorHAnsi" w:hAnsiTheme="minorHAnsi" w:cstheme="minorHAnsi"/>
          <w:szCs w:val="22"/>
        </w:rPr>
        <w:t>składając ofertę oświadczamy, że oferowane wyroby spełniają wymagania norm:</w:t>
      </w:r>
    </w:p>
    <w:p w14:paraId="51526159" w14:textId="7F3CC393" w:rsidR="00AD6750" w:rsidRPr="00AD6750" w:rsidRDefault="00AD6750" w:rsidP="00AD6750">
      <w:pPr>
        <w:tabs>
          <w:tab w:val="left" w:pos="-360"/>
        </w:tabs>
        <w:spacing w:line="360" w:lineRule="auto"/>
        <w:rPr>
          <w:rFonts w:asciiTheme="minorHAnsi" w:hAnsiTheme="minorHAnsi"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386"/>
      </w:tblGrid>
      <w:tr w:rsidR="006B3B12" w:rsidRPr="006B3B12" w14:paraId="287E141F" w14:textId="77777777" w:rsidTr="00C10BEA">
        <w:tc>
          <w:tcPr>
            <w:tcW w:w="2689" w:type="dxa"/>
            <w:shd w:val="clear" w:color="auto" w:fill="auto"/>
          </w:tcPr>
          <w:p w14:paraId="606D860C" w14:textId="2B8AFE1A" w:rsidR="006B3B12" w:rsidRPr="006B3B12" w:rsidRDefault="006B3B12" w:rsidP="006B3B12">
            <w:pPr>
              <w:tabs>
                <w:tab w:val="left" w:pos="-360"/>
              </w:tabs>
              <w:spacing w:line="360" w:lineRule="auto"/>
              <w:rPr>
                <w:rFonts w:asciiTheme="minorHAnsi" w:hAnsiTheme="minorHAnsi" w:cstheme="minorHAnsi"/>
                <w:szCs w:val="22"/>
              </w:rPr>
            </w:pPr>
            <w:r w:rsidRPr="006B3B12">
              <w:rPr>
                <w:rFonts w:asciiTheme="minorHAnsi" w:hAnsiTheme="minorHAnsi" w:cstheme="minorHAnsi"/>
                <w:szCs w:val="22"/>
              </w:rPr>
              <w:t>Typ przewodu:</w:t>
            </w:r>
          </w:p>
        </w:tc>
        <w:tc>
          <w:tcPr>
            <w:tcW w:w="5386" w:type="dxa"/>
            <w:shd w:val="clear" w:color="auto" w:fill="auto"/>
          </w:tcPr>
          <w:p w14:paraId="64BC57B8" w14:textId="36F3E6FB" w:rsidR="006B3B12" w:rsidRPr="006B3B12" w:rsidRDefault="006B3B12" w:rsidP="0077354C">
            <w:pPr>
              <w:tabs>
                <w:tab w:val="left" w:pos="-360"/>
              </w:tabs>
              <w:spacing w:line="360" w:lineRule="auto"/>
              <w:rPr>
                <w:rFonts w:asciiTheme="minorHAnsi" w:hAnsiTheme="minorHAnsi" w:cstheme="minorHAnsi"/>
                <w:szCs w:val="22"/>
              </w:rPr>
            </w:pPr>
            <w:r w:rsidRPr="006B3B12">
              <w:rPr>
                <w:rFonts w:asciiTheme="minorHAnsi" w:hAnsiTheme="minorHAnsi" w:cstheme="minorHAnsi"/>
                <w:szCs w:val="22"/>
              </w:rPr>
              <w:t xml:space="preserve">Normy: </w:t>
            </w:r>
          </w:p>
        </w:tc>
      </w:tr>
      <w:tr w:rsidR="006B3B12" w:rsidRPr="006B3B12" w14:paraId="01EEF87D" w14:textId="77777777" w:rsidTr="00C10BEA">
        <w:tc>
          <w:tcPr>
            <w:tcW w:w="2689" w:type="dxa"/>
            <w:shd w:val="clear" w:color="auto" w:fill="auto"/>
            <w:vAlign w:val="center"/>
          </w:tcPr>
          <w:p w14:paraId="07D6C0C8" w14:textId="19321021" w:rsidR="006B3B12" w:rsidRPr="006B3B12" w:rsidRDefault="006B3B12" w:rsidP="006B3B12">
            <w:pPr>
              <w:spacing w:line="240" w:lineRule="auto"/>
              <w:ind w:right="113"/>
              <w:jc w:val="center"/>
              <w:rPr>
                <w:rFonts w:asciiTheme="minorHAnsi" w:hAnsiTheme="minorHAnsi" w:cstheme="minorHAnsi"/>
                <w:szCs w:val="22"/>
              </w:rPr>
            </w:pPr>
            <w:r w:rsidRPr="006B3B12">
              <w:rPr>
                <w:rFonts w:asciiTheme="minorHAnsi" w:hAnsiTheme="minorHAnsi" w:cstheme="minorHAnsi"/>
                <w:szCs w:val="22"/>
                <w:lang w:eastAsia="pl-PL"/>
              </w:rPr>
              <w:t>LgY (H07V-K)</w:t>
            </w:r>
          </w:p>
        </w:tc>
        <w:tc>
          <w:tcPr>
            <w:tcW w:w="5386" w:type="dxa"/>
            <w:shd w:val="clear" w:color="auto" w:fill="auto"/>
            <w:vAlign w:val="center"/>
          </w:tcPr>
          <w:p w14:paraId="65FBA4D2" w14:textId="5831CBA9" w:rsidR="006B3B12" w:rsidRPr="006B3B12" w:rsidRDefault="006B3B12" w:rsidP="006B3B12">
            <w:pPr>
              <w:tabs>
                <w:tab w:val="left" w:pos="-360"/>
              </w:tabs>
              <w:spacing w:after="120" w:line="240" w:lineRule="auto"/>
              <w:rPr>
                <w:rFonts w:asciiTheme="minorHAnsi" w:hAnsiTheme="minorHAnsi" w:cstheme="minorHAnsi"/>
                <w:szCs w:val="22"/>
              </w:rPr>
            </w:pPr>
            <w:r w:rsidRPr="006B3B12">
              <w:rPr>
                <w:rFonts w:asciiTheme="minorHAnsi" w:hAnsiTheme="minorHAnsi" w:cstheme="minorHAnsi"/>
                <w:bCs/>
                <w:szCs w:val="22"/>
                <w:lang w:eastAsia="pl-PL"/>
              </w:rPr>
              <w:t>PN-EN 50525-2-31:2011</w:t>
            </w:r>
          </w:p>
        </w:tc>
      </w:tr>
      <w:tr w:rsidR="006B3B12" w:rsidRPr="006B3B12" w14:paraId="0CF7547C" w14:textId="77777777" w:rsidTr="00C10BEA">
        <w:tc>
          <w:tcPr>
            <w:tcW w:w="2689" w:type="dxa"/>
            <w:shd w:val="clear" w:color="auto" w:fill="auto"/>
            <w:vAlign w:val="center"/>
          </w:tcPr>
          <w:p w14:paraId="0BFCE9D3" w14:textId="1F9A2C00" w:rsidR="006B3B12" w:rsidRPr="006B3B12" w:rsidRDefault="006B3B12" w:rsidP="006B3B12">
            <w:pPr>
              <w:spacing w:line="240" w:lineRule="auto"/>
              <w:jc w:val="center"/>
              <w:rPr>
                <w:rFonts w:asciiTheme="minorHAnsi" w:hAnsiTheme="minorHAnsi" w:cstheme="minorHAnsi"/>
                <w:szCs w:val="22"/>
              </w:rPr>
            </w:pPr>
            <w:r w:rsidRPr="006B3B12">
              <w:rPr>
                <w:rFonts w:asciiTheme="minorHAnsi" w:hAnsiTheme="minorHAnsi" w:cstheme="minorHAnsi"/>
                <w:szCs w:val="22"/>
                <w:lang w:eastAsia="pl-PL"/>
              </w:rPr>
              <w:t>DY  (H07V-U)</w:t>
            </w:r>
          </w:p>
        </w:tc>
        <w:tc>
          <w:tcPr>
            <w:tcW w:w="5386" w:type="dxa"/>
            <w:shd w:val="clear" w:color="auto" w:fill="auto"/>
            <w:vAlign w:val="center"/>
          </w:tcPr>
          <w:p w14:paraId="13E79650" w14:textId="77777777" w:rsidR="006B3B12" w:rsidRPr="006B3B12" w:rsidRDefault="006B3B12" w:rsidP="006B3B12">
            <w:pPr>
              <w:spacing w:line="240" w:lineRule="auto"/>
              <w:rPr>
                <w:rFonts w:asciiTheme="minorHAnsi" w:hAnsiTheme="minorHAnsi" w:cstheme="minorHAnsi"/>
                <w:szCs w:val="22"/>
                <w:lang w:eastAsia="pl-PL"/>
              </w:rPr>
            </w:pPr>
            <w:r w:rsidRPr="006B3B12">
              <w:rPr>
                <w:rFonts w:asciiTheme="minorHAnsi" w:hAnsiTheme="minorHAnsi" w:cstheme="minorHAnsi"/>
                <w:szCs w:val="22"/>
                <w:lang w:eastAsia="pl-PL"/>
              </w:rPr>
              <w:t xml:space="preserve">PN-E-90068:2016-10 lub </w:t>
            </w:r>
          </w:p>
          <w:p w14:paraId="0939E448" w14:textId="367E2ACB" w:rsidR="006B3B12" w:rsidRPr="006B3B12" w:rsidRDefault="006B3B12" w:rsidP="006B3B12">
            <w:pPr>
              <w:tabs>
                <w:tab w:val="left" w:pos="-360"/>
              </w:tabs>
              <w:spacing w:line="240" w:lineRule="auto"/>
              <w:rPr>
                <w:rFonts w:asciiTheme="minorHAnsi" w:eastAsia="Calibri" w:hAnsiTheme="minorHAnsi" w:cstheme="minorHAnsi"/>
                <w:szCs w:val="22"/>
              </w:rPr>
            </w:pPr>
            <w:r w:rsidRPr="006B3B12">
              <w:rPr>
                <w:rFonts w:asciiTheme="minorHAnsi" w:hAnsiTheme="minorHAnsi" w:cstheme="minorHAnsi"/>
                <w:szCs w:val="22"/>
                <w:lang w:eastAsia="pl-PL"/>
              </w:rPr>
              <w:t>PN-EN 50525-1:2011</w:t>
            </w:r>
          </w:p>
        </w:tc>
      </w:tr>
      <w:tr w:rsidR="006B3B12" w:rsidRPr="006B3B12" w14:paraId="0F1031DA" w14:textId="77777777" w:rsidTr="00C10BEA">
        <w:tc>
          <w:tcPr>
            <w:tcW w:w="2689" w:type="dxa"/>
            <w:shd w:val="clear" w:color="auto" w:fill="auto"/>
            <w:vAlign w:val="center"/>
          </w:tcPr>
          <w:p w14:paraId="42DE953E" w14:textId="359EE856" w:rsidR="006B3B12" w:rsidRPr="006B3B12" w:rsidRDefault="006B3B12" w:rsidP="006B3B12">
            <w:pPr>
              <w:tabs>
                <w:tab w:val="left" w:pos="-360"/>
              </w:tabs>
              <w:spacing w:line="360" w:lineRule="auto"/>
              <w:jc w:val="center"/>
              <w:rPr>
                <w:rFonts w:asciiTheme="minorHAnsi" w:hAnsiTheme="minorHAnsi" w:cstheme="minorHAnsi"/>
                <w:szCs w:val="22"/>
              </w:rPr>
            </w:pPr>
            <w:r w:rsidRPr="006B3B12">
              <w:rPr>
                <w:rFonts w:asciiTheme="minorHAnsi" w:hAnsiTheme="minorHAnsi" w:cstheme="minorHAnsi"/>
                <w:szCs w:val="22"/>
                <w:lang w:eastAsia="pl-PL"/>
              </w:rPr>
              <w:t>YDY</w:t>
            </w:r>
          </w:p>
        </w:tc>
        <w:tc>
          <w:tcPr>
            <w:tcW w:w="5386" w:type="dxa"/>
            <w:shd w:val="clear" w:color="auto" w:fill="auto"/>
            <w:vAlign w:val="center"/>
          </w:tcPr>
          <w:p w14:paraId="3864D370" w14:textId="47F6EEA3" w:rsidR="006B3B12" w:rsidRPr="006B3B12" w:rsidRDefault="006B3B12" w:rsidP="006B3B12">
            <w:pPr>
              <w:tabs>
                <w:tab w:val="left" w:pos="-360"/>
              </w:tabs>
              <w:spacing w:line="360" w:lineRule="auto"/>
              <w:rPr>
                <w:rFonts w:asciiTheme="minorHAnsi" w:eastAsia="Calibri" w:hAnsiTheme="minorHAnsi" w:cstheme="minorHAnsi"/>
                <w:szCs w:val="22"/>
              </w:rPr>
            </w:pPr>
            <w:r w:rsidRPr="006B3B12">
              <w:rPr>
                <w:rFonts w:asciiTheme="minorHAnsi" w:hAnsiTheme="minorHAnsi" w:cstheme="minorHAnsi"/>
                <w:szCs w:val="22"/>
                <w:lang w:eastAsia="pl-PL"/>
              </w:rPr>
              <w:t>PN-E-90068:2016-10 lub PN-EN 50525-1:2011</w:t>
            </w:r>
          </w:p>
        </w:tc>
      </w:tr>
      <w:tr w:rsidR="006B3B12" w:rsidRPr="006B3B12" w14:paraId="7E24FF33" w14:textId="77777777" w:rsidTr="00C10BEA">
        <w:tc>
          <w:tcPr>
            <w:tcW w:w="2689" w:type="dxa"/>
            <w:shd w:val="clear" w:color="auto" w:fill="auto"/>
            <w:vAlign w:val="center"/>
          </w:tcPr>
          <w:p w14:paraId="41AEC503" w14:textId="676400EC" w:rsidR="006B3B12" w:rsidRPr="006B3B12" w:rsidRDefault="006B3B12" w:rsidP="006B3B12">
            <w:pPr>
              <w:spacing w:line="240" w:lineRule="auto"/>
              <w:jc w:val="center"/>
              <w:rPr>
                <w:rFonts w:asciiTheme="minorHAnsi" w:hAnsiTheme="minorHAnsi" w:cstheme="minorHAnsi"/>
                <w:szCs w:val="22"/>
              </w:rPr>
            </w:pPr>
            <w:proofErr w:type="spellStart"/>
            <w:r w:rsidRPr="006B3B12">
              <w:rPr>
                <w:rFonts w:asciiTheme="minorHAnsi" w:hAnsiTheme="minorHAnsi" w:cstheme="minorHAnsi"/>
                <w:szCs w:val="22"/>
                <w:lang w:eastAsia="pl-PL"/>
              </w:rPr>
              <w:t>OnPD</w:t>
            </w:r>
            <w:proofErr w:type="spellEnd"/>
            <w:r w:rsidRPr="006B3B12">
              <w:rPr>
                <w:rFonts w:asciiTheme="minorHAnsi" w:hAnsiTheme="minorHAnsi" w:cstheme="minorHAnsi"/>
                <w:szCs w:val="22"/>
                <w:lang w:eastAsia="pl-PL"/>
              </w:rPr>
              <w:t xml:space="preserve"> (H07RN-F)</w:t>
            </w:r>
          </w:p>
        </w:tc>
        <w:tc>
          <w:tcPr>
            <w:tcW w:w="5386" w:type="dxa"/>
            <w:shd w:val="clear" w:color="auto" w:fill="auto"/>
            <w:vAlign w:val="center"/>
          </w:tcPr>
          <w:p w14:paraId="7F2D0BA7" w14:textId="2DC020CE" w:rsidR="006B3B12" w:rsidRPr="006B3B12" w:rsidRDefault="006B3B12" w:rsidP="006B3B12">
            <w:pPr>
              <w:tabs>
                <w:tab w:val="left" w:pos="-360"/>
              </w:tabs>
              <w:spacing w:line="240" w:lineRule="auto"/>
              <w:rPr>
                <w:rFonts w:asciiTheme="minorHAnsi" w:eastAsia="Calibri" w:hAnsiTheme="minorHAnsi" w:cstheme="minorHAnsi"/>
                <w:szCs w:val="22"/>
              </w:rPr>
            </w:pPr>
            <w:r w:rsidRPr="006B3B12">
              <w:rPr>
                <w:rFonts w:asciiTheme="minorHAnsi" w:hAnsiTheme="minorHAnsi" w:cstheme="minorHAnsi"/>
                <w:szCs w:val="22"/>
                <w:lang w:eastAsia="pl-PL"/>
              </w:rPr>
              <w:t>PN-EN 50525-2-21</w:t>
            </w:r>
          </w:p>
        </w:tc>
      </w:tr>
      <w:tr w:rsidR="006B3B12" w:rsidRPr="006B3B12" w14:paraId="18C8051D" w14:textId="77777777" w:rsidTr="00C10BEA">
        <w:tc>
          <w:tcPr>
            <w:tcW w:w="2689" w:type="dxa"/>
            <w:shd w:val="clear" w:color="auto" w:fill="auto"/>
            <w:vAlign w:val="center"/>
          </w:tcPr>
          <w:p w14:paraId="332A0B02" w14:textId="5456272A" w:rsidR="006B3B12" w:rsidRPr="006B3B12" w:rsidRDefault="006B3B12" w:rsidP="006B3B12">
            <w:pPr>
              <w:spacing w:line="240" w:lineRule="auto"/>
              <w:jc w:val="center"/>
              <w:rPr>
                <w:rFonts w:asciiTheme="minorHAnsi" w:hAnsiTheme="minorHAnsi" w:cstheme="minorHAnsi"/>
                <w:szCs w:val="22"/>
                <w:lang w:val="en-US" w:eastAsia="pl-PL"/>
              </w:rPr>
            </w:pPr>
            <w:r w:rsidRPr="006B3B12">
              <w:rPr>
                <w:rFonts w:asciiTheme="minorHAnsi" w:hAnsiTheme="minorHAnsi" w:cstheme="minorHAnsi"/>
                <w:szCs w:val="22"/>
                <w:lang w:val="en-US" w:eastAsia="pl-PL"/>
              </w:rPr>
              <w:t xml:space="preserve">F/UTP (CAT 5e) </w:t>
            </w:r>
            <w:proofErr w:type="spellStart"/>
            <w:r w:rsidRPr="006B3B12">
              <w:rPr>
                <w:rFonts w:asciiTheme="minorHAnsi" w:hAnsiTheme="minorHAnsi" w:cstheme="minorHAnsi"/>
                <w:szCs w:val="22"/>
                <w:lang w:val="en-US" w:eastAsia="pl-PL"/>
              </w:rPr>
              <w:t>drut</w:t>
            </w:r>
            <w:proofErr w:type="spellEnd"/>
          </w:p>
        </w:tc>
        <w:tc>
          <w:tcPr>
            <w:tcW w:w="5386" w:type="dxa"/>
            <w:shd w:val="clear" w:color="auto" w:fill="auto"/>
            <w:vAlign w:val="center"/>
          </w:tcPr>
          <w:p w14:paraId="49568F66" w14:textId="442C2341" w:rsidR="006B3B12" w:rsidRPr="006B3B12" w:rsidRDefault="006B3B12" w:rsidP="00C10BEA">
            <w:pPr>
              <w:tabs>
                <w:tab w:val="left" w:pos="-360"/>
              </w:tabs>
              <w:spacing w:line="240" w:lineRule="auto"/>
              <w:rPr>
                <w:rFonts w:asciiTheme="minorHAnsi" w:hAnsiTheme="minorHAnsi" w:cstheme="minorHAnsi"/>
                <w:szCs w:val="22"/>
                <w:lang w:val="en-US" w:eastAsia="pl-PL"/>
              </w:rPr>
            </w:pPr>
            <w:r w:rsidRPr="006B3B12">
              <w:rPr>
                <w:rFonts w:asciiTheme="minorHAnsi" w:hAnsiTheme="minorHAnsi" w:cstheme="minorHAnsi"/>
                <w:szCs w:val="22"/>
                <w:lang w:val="en-US" w:eastAsia="pl-PL"/>
              </w:rPr>
              <w:t xml:space="preserve">PN-EN 50173 </w:t>
            </w:r>
          </w:p>
        </w:tc>
      </w:tr>
      <w:tr w:rsidR="006B3B12" w:rsidRPr="006B3B12" w14:paraId="0BB30CBF" w14:textId="77777777" w:rsidTr="00C10BEA">
        <w:tc>
          <w:tcPr>
            <w:tcW w:w="2689" w:type="dxa"/>
            <w:shd w:val="clear" w:color="auto" w:fill="auto"/>
            <w:vAlign w:val="center"/>
          </w:tcPr>
          <w:p w14:paraId="15CA3DD9" w14:textId="6BD7DAF7" w:rsidR="006B3B12" w:rsidRPr="006B3B12" w:rsidRDefault="006B3B12" w:rsidP="006B3B12">
            <w:pPr>
              <w:spacing w:line="240" w:lineRule="auto"/>
              <w:jc w:val="center"/>
              <w:rPr>
                <w:rFonts w:asciiTheme="minorHAnsi" w:hAnsiTheme="minorHAnsi" w:cstheme="minorHAnsi"/>
                <w:szCs w:val="22"/>
                <w:lang w:eastAsia="pl-PL"/>
              </w:rPr>
            </w:pPr>
            <w:r w:rsidRPr="006B3B12">
              <w:rPr>
                <w:rFonts w:asciiTheme="minorHAnsi" w:hAnsiTheme="minorHAnsi" w:cstheme="minorHAnsi"/>
                <w:szCs w:val="22"/>
                <w:lang w:eastAsia="pl-PL"/>
              </w:rPr>
              <w:t>U/UTP (CAT 5e) linka</w:t>
            </w:r>
          </w:p>
        </w:tc>
        <w:tc>
          <w:tcPr>
            <w:tcW w:w="5386" w:type="dxa"/>
            <w:shd w:val="clear" w:color="auto" w:fill="auto"/>
            <w:vAlign w:val="center"/>
          </w:tcPr>
          <w:p w14:paraId="1DA63103" w14:textId="36CDC6C9" w:rsidR="006B3B12" w:rsidRPr="006B3B12" w:rsidRDefault="00C10BEA" w:rsidP="006B3B12">
            <w:pPr>
              <w:tabs>
                <w:tab w:val="left" w:pos="-360"/>
              </w:tabs>
              <w:spacing w:line="240" w:lineRule="auto"/>
              <w:rPr>
                <w:rFonts w:asciiTheme="minorHAnsi" w:hAnsiTheme="minorHAnsi" w:cstheme="minorHAnsi"/>
                <w:szCs w:val="22"/>
                <w:lang w:eastAsia="pl-PL"/>
              </w:rPr>
            </w:pPr>
            <w:r w:rsidRPr="006B3B12">
              <w:rPr>
                <w:rFonts w:asciiTheme="minorHAnsi" w:hAnsiTheme="minorHAnsi" w:cstheme="minorHAnsi"/>
                <w:szCs w:val="22"/>
                <w:lang w:val="en-US" w:eastAsia="pl-PL"/>
              </w:rPr>
              <w:t>PN-EN 50173</w:t>
            </w:r>
          </w:p>
        </w:tc>
      </w:tr>
    </w:tbl>
    <w:p w14:paraId="47BF91FA" w14:textId="34EE45F7" w:rsidR="00AD6750" w:rsidRPr="006B3B12" w:rsidRDefault="00AD6750" w:rsidP="00AD6750">
      <w:pPr>
        <w:tabs>
          <w:tab w:val="left" w:pos="-360"/>
        </w:tabs>
        <w:spacing w:line="360" w:lineRule="auto"/>
        <w:rPr>
          <w:rFonts w:asciiTheme="minorHAnsi" w:hAnsiTheme="minorHAnsi" w:cstheme="minorHAnsi"/>
          <w:szCs w:val="22"/>
        </w:rPr>
      </w:pPr>
    </w:p>
    <w:p w14:paraId="29172808" w14:textId="02BE90F9" w:rsidR="0051511C" w:rsidRDefault="0051511C" w:rsidP="00C10BEA">
      <w:pPr>
        <w:tabs>
          <w:tab w:val="left" w:pos="-360"/>
        </w:tabs>
        <w:spacing w:line="240" w:lineRule="auto"/>
        <w:rPr>
          <w:rFonts w:asciiTheme="minorHAnsi" w:hAnsiTheme="minorHAnsi" w:cstheme="minorHAnsi"/>
          <w:szCs w:val="22"/>
        </w:rPr>
      </w:pPr>
      <w:r w:rsidRPr="0051511C">
        <w:rPr>
          <w:rFonts w:asciiTheme="minorHAnsi" w:hAnsiTheme="minorHAnsi" w:cstheme="minorHAnsi"/>
          <w:szCs w:val="22"/>
        </w:rPr>
        <w:t xml:space="preserve">Oferowane materiały winny posiadać Certyfikaty </w:t>
      </w:r>
      <w:r w:rsidR="007D5B38">
        <w:rPr>
          <w:rFonts w:asciiTheme="minorHAnsi" w:hAnsiTheme="minorHAnsi" w:cstheme="minorHAnsi"/>
          <w:szCs w:val="22"/>
        </w:rPr>
        <w:t>Zgodności</w:t>
      </w:r>
      <w:r w:rsidRPr="0051511C">
        <w:rPr>
          <w:rFonts w:asciiTheme="minorHAnsi" w:hAnsiTheme="minorHAnsi" w:cstheme="minorHAnsi"/>
          <w:szCs w:val="22"/>
        </w:rPr>
        <w:t xml:space="preserve"> a Wykonawca zobowiązany jest dostarczyć je na wyraźne wezwanie Zamawiającego, podczas trwania postepowania lub w trakcie realizacji dostaw.</w:t>
      </w:r>
    </w:p>
    <w:p w14:paraId="66AAB942" w14:textId="5566305F" w:rsidR="00F851A2" w:rsidRPr="00AD6750" w:rsidRDefault="00AD6750" w:rsidP="00C10BEA">
      <w:pPr>
        <w:tabs>
          <w:tab w:val="left" w:pos="-360"/>
        </w:tabs>
        <w:spacing w:line="240" w:lineRule="auto"/>
        <w:rPr>
          <w:rFonts w:asciiTheme="minorHAnsi" w:hAnsiTheme="minorHAnsi" w:cstheme="minorHAnsi"/>
          <w:szCs w:val="22"/>
        </w:rPr>
      </w:pPr>
      <w:r w:rsidRPr="00AD6750">
        <w:rPr>
          <w:rFonts w:asciiTheme="minorHAnsi" w:hAnsiTheme="minorHAnsi" w:cstheme="minorHAnsi"/>
          <w:szCs w:val="22"/>
        </w:rPr>
        <w:t xml:space="preserve">Oświadczamy, że wraz z dostawą dostarczone zostaną deklaracje zgodności </w:t>
      </w:r>
      <w:r>
        <w:rPr>
          <w:rFonts w:asciiTheme="minorHAnsi" w:hAnsiTheme="minorHAnsi" w:cstheme="minorHAnsi"/>
          <w:szCs w:val="22"/>
        </w:rPr>
        <w:t>z normami wymienionymi powyżej.</w:t>
      </w:r>
    </w:p>
    <w:p w14:paraId="542F41FD" w14:textId="58F4CACD" w:rsidR="00B137F8" w:rsidRDefault="00B137F8" w:rsidP="0051511C">
      <w:pPr>
        <w:ind w:right="-993"/>
        <w:rPr>
          <w:rFonts w:ascii="Calibri" w:hAnsi="Calibri" w:cs="Calibri"/>
        </w:rPr>
      </w:pPr>
    </w:p>
    <w:p w14:paraId="340357D5" w14:textId="77777777" w:rsidR="00B137F8" w:rsidRDefault="00B137F8" w:rsidP="00B137F8">
      <w:pPr>
        <w:ind w:left="-284" w:right="-993"/>
        <w:rPr>
          <w:rFonts w:ascii="Calibri" w:hAnsi="Calibri" w:cs="Calibri"/>
        </w:rPr>
      </w:pPr>
    </w:p>
    <w:p w14:paraId="7F4D66CF" w14:textId="77777777" w:rsidR="00B137F8" w:rsidRPr="004651BA" w:rsidRDefault="00B137F8" w:rsidP="00B137F8">
      <w:pPr>
        <w:ind w:left="-284" w:right="-993"/>
        <w:rPr>
          <w:rFonts w:ascii="Calibri" w:hAnsi="Calibri" w:cs="Calibri"/>
        </w:rPr>
      </w:pPr>
    </w:p>
    <w:p w14:paraId="576E0AA2" w14:textId="77777777" w:rsidR="00B137F8" w:rsidRPr="004651BA" w:rsidRDefault="00B137F8" w:rsidP="00B137F8">
      <w:pPr>
        <w:ind w:right="28"/>
        <w:rPr>
          <w:rFonts w:ascii="Calibri" w:hAnsi="Calibri" w:cs="Calibri"/>
          <w:szCs w:val="22"/>
        </w:rPr>
      </w:pPr>
      <w:r w:rsidRPr="004651BA">
        <w:rPr>
          <w:rFonts w:ascii="Calibri" w:hAnsi="Calibri" w:cs="Calibri"/>
          <w:szCs w:val="22"/>
        </w:rPr>
        <w:lastRenderedPageBreak/>
        <w:t>...................</w:t>
      </w:r>
      <w:r>
        <w:rPr>
          <w:rFonts w:ascii="Calibri" w:hAnsi="Calibri" w:cs="Calibri"/>
          <w:szCs w:val="22"/>
        </w:rPr>
        <w:t>.....</w:t>
      </w:r>
      <w:r w:rsidRPr="004651BA">
        <w:rPr>
          <w:rFonts w:ascii="Calibri" w:hAnsi="Calibri" w:cs="Calibri"/>
          <w:szCs w:val="22"/>
        </w:rPr>
        <w:t>............, dn. ..........</w:t>
      </w:r>
      <w:r>
        <w:rPr>
          <w:rFonts w:ascii="Calibri" w:hAnsi="Calibri" w:cs="Calibri"/>
          <w:szCs w:val="22"/>
        </w:rPr>
        <w:t>...............</w:t>
      </w:r>
      <w:r>
        <w:rPr>
          <w:rFonts w:ascii="Calibri" w:hAnsi="Calibri" w:cs="Calibri"/>
          <w:szCs w:val="22"/>
        </w:rPr>
        <w:tab/>
        <w:t xml:space="preserve">              </w:t>
      </w:r>
      <w:r>
        <w:rPr>
          <w:rFonts w:ascii="Calibri" w:hAnsi="Calibri" w:cs="Calibri"/>
          <w:szCs w:val="22"/>
        </w:rPr>
        <w:tab/>
        <w:t xml:space="preserve">        </w:t>
      </w:r>
      <w:r>
        <w:rPr>
          <w:rFonts w:ascii="Calibri" w:hAnsi="Calibri" w:cs="Calibri"/>
          <w:szCs w:val="22"/>
        </w:rPr>
        <w:tab/>
        <w:t xml:space="preserve">  …….………..…</w:t>
      </w:r>
      <w:r w:rsidRPr="004651BA">
        <w:rPr>
          <w:rFonts w:ascii="Calibri" w:hAnsi="Calibri" w:cs="Calibri"/>
          <w:szCs w:val="22"/>
        </w:rPr>
        <w:t>...............................</w:t>
      </w:r>
      <w:r>
        <w:rPr>
          <w:rFonts w:ascii="Calibri" w:hAnsi="Calibri" w:cs="Calibri"/>
          <w:szCs w:val="22"/>
        </w:rPr>
        <w:t>.</w:t>
      </w:r>
    </w:p>
    <w:p w14:paraId="339AD75F" w14:textId="77777777" w:rsidR="00B137F8" w:rsidRPr="004651BA" w:rsidRDefault="00B137F8" w:rsidP="00B137F8">
      <w:pPr>
        <w:spacing w:line="240" w:lineRule="auto"/>
        <w:ind w:left="5954" w:right="68" w:hanging="556"/>
        <w:jc w:val="center"/>
        <w:rPr>
          <w:rFonts w:ascii="Calibri" w:hAnsi="Calibri" w:cs="Calibri"/>
          <w:i/>
          <w:sz w:val="16"/>
          <w:szCs w:val="16"/>
        </w:rPr>
      </w:pPr>
      <w:r>
        <w:rPr>
          <w:rFonts w:ascii="Calibri" w:hAnsi="Calibri" w:cs="Calibri"/>
          <w:i/>
          <w:sz w:val="16"/>
          <w:szCs w:val="16"/>
        </w:rPr>
        <w:t xml:space="preserve">                 </w:t>
      </w:r>
      <w:r w:rsidRPr="004651BA">
        <w:rPr>
          <w:rFonts w:ascii="Calibri" w:hAnsi="Calibri" w:cs="Calibri"/>
          <w:i/>
          <w:sz w:val="16"/>
          <w:szCs w:val="16"/>
        </w:rPr>
        <w:t xml:space="preserve">Podpis osób uprawnionych do składania </w:t>
      </w:r>
      <w:r>
        <w:rPr>
          <w:rFonts w:ascii="Calibri" w:hAnsi="Calibri" w:cs="Calibri"/>
          <w:i/>
          <w:sz w:val="16"/>
          <w:szCs w:val="16"/>
        </w:rPr>
        <w:t xml:space="preserve">   </w:t>
      </w:r>
      <w:r w:rsidRPr="004651BA">
        <w:rPr>
          <w:rFonts w:ascii="Calibri" w:hAnsi="Calibri" w:cs="Calibri"/>
          <w:i/>
          <w:sz w:val="16"/>
          <w:szCs w:val="16"/>
        </w:rPr>
        <w:t>oświadczeń woli w imieniu Wykonawcy oraz pieczątka / pieczątki</w:t>
      </w:r>
    </w:p>
    <w:p w14:paraId="5874064F" w14:textId="27449043" w:rsidR="00B137F8" w:rsidRPr="00FA7AC9" w:rsidRDefault="00B137F8" w:rsidP="00B137F8">
      <w:pPr>
        <w:rPr>
          <w:rFonts w:asciiTheme="minorHAnsi" w:hAnsiTheme="minorHAnsi" w:cs="Arial"/>
        </w:rPr>
      </w:pPr>
    </w:p>
    <w:sectPr w:rsidR="00B137F8" w:rsidRPr="00FA7AC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26438" w14:textId="77777777" w:rsidR="00B228A0" w:rsidRDefault="00B228A0" w:rsidP="004A302B">
      <w:pPr>
        <w:spacing w:line="240" w:lineRule="auto"/>
      </w:pPr>
      <w:r>
        <w:separator/>
      </w:r>
    </w:p>
  </w:endnote>
  <w:endnote w:type="continuationSeparator" w:id="0">
    <w:p w14:paraId="00D225E9" w14:textId="77777777" w:rsidR="00B228A0" w:rsidRDefault="00B228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B5777" w:rsidRPr="00DD5C5D" w:rsidRDefault="006B5777" w:rsidP="00DD5C5D">
    <w:pPr>
      <w:pStyle w:val="Nagwek"/>
      <w:jc w:val="center"/>
      <w:rPr>
        <w:rFonts w:ascii="Calibri" w:hAnsi="Calibri"/>
        <w:bCs/>
        <w:sz w:val="16"/>
        <w:szCs w:val="16"/>
      </w:rPr>
    </w:pPr>
  </w:p>
  <w:p w14:paraId="30522759" w14:textId="3F0B3207" w:rsidR="006B5777" w:rsidRDefault="006B577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B3B1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B3B12">
      <w:rPr>
        <w:rFonts w:ascii="Calibri" w:hAnsi="Calibri"/>
        <w:bCs/>
        <w:noProof/>
        <w:sz w:val="16"/>
        <w:szCs w:val="16"/>
      </w:rPr>
      <w:t>2</w:t>
    </w:r>
    <w:r w:rsidRPr="00DD5C5D">
      <w:rPr>
        <w:rFonts w:ascii="Calibri" w:hAnsi="Calibri"/>
        <w:bCs/>
        <w:sz w:val="16"/>
        <w:szCs w:val="16"/>
      </w:rPr>
      <w:fldChar w:fldCharType="end"/>
    </w:r>
  </w:p>
  <w:p w14:paraId="3052275A" w14:textId="77777777" w:rsidR="006B5777" w:rsidRDefault="006B5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9ABA9" w14:textId="77777777" w:rsidR="00B228A0" w:rsidRDefault="00B228A0" w:rsidP="004A302B">
      <w:pPr>
        <w:spacing w:line="240" w:lineRule="auto"/>
      </w:pPr>
      <w:r>
        <w:separator/>
      </w:r>
    </w:p>
  </w:footnote>
  <w:footnote w:type="continuationSeparator" w:id="0">
    <w:p w14:paraId="127F2A1F" w14:textId="77777777" w:rsidR="00B228A0" w:rsidRDefault="00B228A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07DFD03" w:rsidR="006B5777" w:rsidRPr="00A65996" w:rsidRDefault="006B5777"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SIWZ</w:t>
        </w:r>
      </w:p>
    </w:sdtContent>
  </w:sdt>
  <w:p w14:paraId="54951A46" w14:textId="12C857A8" w:rsidR="006B5777" w:rsidRPr="00A65996" w:rsidRDefault="00AD1FEB" w:rsidP="00A65996">
    <w:pPr>
      <w:pStyle w:val="Nagwek"/>
      <w:tabs>
        <w:tab w:val="clear" w:pos="4536"/>
        <w:tab w:val="clear" w:pos="9072"/>
        <w:tab w:val="left" w:pos="5265"/>
      </w:tabs>
      <w:spacing w:after="120" w:line="276" w:lineRule="auto"/>
      <w:ind w:firstLine="1134"/>
      <w:rPr>
        <w:color w:val="4F81BD" w:themeColor="accent1"/>
      </w:rPr>
    </w:pPr>
    <w:sdt>
      <w:sdtPr>
        <w:rPr>
          <w:color w:val="4F81BD" w:themeColor="accent1"/>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B3B12">
          <w:rPr>
            <w:color w:val="4F81BD" w:themeColor="accent1"/>
          </w:rPr>
          <w:t>POST/DYS/OB/LZA/03235/2024</w:t>
        </w:r>
      </w:sdtContent>
    </w:sdt>
    <w:r w:rsidR="006B5777">
      <w:rPr>
        <w:color w:val="4F81BD" w:themeColor="accent1"/>
      </w:rPr>
      <w:tab/>
    </w:r>
    <w:r w:rsidR="006B5777">
      <w:rPr>
        <w:noProof/>
        <w:lang w:eastAsia="pl-PL"/>
      </w:rPr>
      <w:drawing>
        <wp:anchor distT="0" distB="0" distL="114300" distR="114300" simplePos="0" relativeHeight="25165926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B5777" w:rsidRPr="000F58B6" w:rsidRDefault="006B5777" w:rsidP="00DD5C5D">
    <w:pPr>
      <w:pStyle w:val="Nagwek"/>
      <w:jc w:val="center"/>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AE5" w14:textId="0E92C841" w:rsidR="006B5777" w:rsidRPr="00706793" w:rsidRDefault="006B5777"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7D8E7B53" w14:textId="2B32B8D0" w:rsidR="006B5777" w:rsidRDefault="003038B1">
    <w:pPr>
      <w:pStyle w:val="Nagwek"/>
    </w:pPr>
    <w:r>
      <w:rPr>
        <w:noProof/>
        <w:lang w:eastAsia="pl-PL"/>
      </w:rPr>
      <w:drawing>
        <wp:anchor distT="0" distB="0" distL="114300" distR="114300" simplePos="0" relativeHeight="251661312" behindDoc="0" locked="1" layoutInCell="1" allowOverlap="1" wp14:anchorId="53E8C520" wp14:editId="23DF33FE">
          <wp:simplePos x="0" y="0"/>
          <wp:positionH relativeFrom="column">
            <wp:posOffset>0</wp:posOffset>
          </wp:positionH>
          <wp:positionV relativeFrom="paragraph">
            <wp:posOffset>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018"/>
    <w:rsid w:val="00046549"/>
    <w:rsid w:val="00046D7B"/>
    <w:rsid w:val="00047674"/>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97D"/>
    <w:rsid w:val="000F0FF6"/>
    <w:rsid w:val="000F239A"/>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24E6"/>
    <w:rsid w:val="001355C1"/>
    <w:rsid w:val="001402AB"/>
    <w:rsid w:val="001407D1"/>
    <w:rsid w:val="00145336"/>
    <w:rsid w:val="00145825"/>
    <w:rsid w:val="00150013"/>
    <w:rsid w:val="00151B6F"/>
    <w:rsid w:val="001549EF"/>
    <w:rsid w:val="001558D8"/>
    <w:rsid w:val="001567FB"/>
    <w:rsid w:val="0015712B"/>
    <w:rsid w:val="001575B5"/>
    <w:rsid w:val="0015781A"/>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0934"/>
    <w:rsid w:val="001C2D48"/>
    <w:rsid w:val="001C4D26"/>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0783A"/>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3516"/>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8B1"/>
    <w:rsid w:val="00303B31"/>
    <w:rsid w:val="00303E68"/>
    <w:rsid w:val="00305A16"/>
    <w:rsid w:val="00305F21"/>
    <w:rsid w:val="003076FA"/>
    <w:rsid w:val="00311E7B"/>
    <w:rsid w:val="00312570"/>
    <w:rsid w:val="00312A60"/>
    <w:rsid w:val="0031343F"/>
    <w:rsid w:val="00313733"/>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47FE4"/>
    <w:rsid w:val="00350BB2"/>
    <w:rsid w:val="00350D63"/>
    <w:rsid w:val="00350E02"/>
    <w:rsid w:val="003536F1"/>
    <w:rsid w:val="003545BD"/>
    <w:rsid w:val="003551FC"/>
    <w:rsid w:val="00355D67"/>
    <w:rsid w:val="00356CA3"/>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BF8"/>
    <w:rsid w:val="00395D26"/>
    <w:rsid w:val="0039667B"/>
    <w:rsid w:val="00397F6C"/>
    <w:rsid w:val="003A0ADD"/>
    <w:rsid w:val="003A0EEA"/>
    <w:rsid w:val="003A12B0"/>
    <w:rsid w:val="003A2794"/>
    <w:rsid w:val="003A39FA"/>
    <w:rsid w:val="003A6522"/>
    <w:rsid w:val="003A7B6C"/>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CC1"/>
    <w:rsid w:val="003E107C"/>
    <w:rsid w:val="003E6756"/>
    <w:rsid w:val="003E760F"/>
    <w:rsid w:val="003F15D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0C1B"/>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753B"/>
    <w:rsid w:val="005113C7"/>
    <w:rsid w:val="0051511C"/>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990"/>
    <w:rsid w:val="00594FC2"/>
    <w:rsid w:val="0059516F"/>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18BB"/>
    <w:rsid w:val="005C1E38"/>
    <w:rsid w:val="005C23BF"/>
    <w:rsid w:val="005C489F"/>
    <w:rsid w:val="005C4E2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147"/>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6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9A4"/>
    <w:rsid w:val="006A28A2"/>
    <w:rsid w:val="006A3305"/>
    <w:rsid w:val="006A3621"/>
    <w:rsid w:val="006A3F7F"/>
    <w:rsid w:val="006A4A5A"/>
    <w:rsid w:val="006A59F7"/>
    <w:rsid w:val="006B0C89"/>
    <w:rsid w:val="006B3B12"/>
    <w:rsid w:val="006B3F08"/>
    <w:rsid w:val="006B43F2"/>
    <w:rsid w:val="006B4440"/>
    <w:rsid w:val="006B46CD"/>
    <w:rsid w:val="006B5777"/>
    <w:rsid w:val="006B7786"/>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0AFC"/>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B38"/>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5247"/>
    <w:rsid w:val="008557B4"/>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3627"/>
    <w:rsid w:val="0088627F"/>
    <w:rsid w:val="0088718A"/>
    <w:rsid w:val="00887458"/>
    <w:rsid w:val="00891A91"/>
    <w:rsid w:val="00891CCA"/>
    <w:rsid w:val="00892191"/>
    <w:rsid w:val="00895EED"/>
    <w:rsid w:val="0089774F"/>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21"/>
    <w:rsid w:val="00911FFB"/>
    <w:rsid w:val="009135F5"/>
    <w:rsid w:val="00913DE7"/>
    <w:rsid w:val="0091448F"/>
    <w:rsid w:val="009175F7"/>
    <w:rsid w:val="00920172"/>
    <w:rsid w:val="009205CA"/>
    <w:rsid w:val="00920BDB"/>
    <w:rsid w:val="00921547"/>
    <w:rsid w:val="0092165D"/>
    <w:rsid w:val="009235A1"/>
    <w:rsid w:val="00923BE8"/>
    <w:rsid w:val="009244D3"/>
    <w:rsid w:val="009268D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440"/>
    <w:rsid w:val="00984695"/>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003E"/>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5FA1"/>
    <w:rsid w:val="00A06336"/>
    <w:rsid w:val="00A06EF8"/>
    <w:rsid w:val="00A07503"/>
    <w:rsid w:val="00A111A0"/>
    <w:rsid w:val="00A138C2"/>
    <w:rsid w:val="00A164A3"/>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477C"/>
    <w:rsid w:val="00A65996"/>
    <w:rsid w:val="00A66077"/>
    <w:rsid w:val="00A667A7"/>
    <w:rsid w:val="00A672D5"/>
    <w:rsid w:val="00A7083F"/>
    <w:rsid w:val="00A70FDA"/>
    <w:rsid w:val="00A712F7"/>
    <w:rsid w:val="00A719F5"/>
    <w:rsid w:val="00A725C9"/>
    <w:rsid w:val="00A735EB"/>
    <w:rsid w:val="00A73E2F"/>
    <w:rsid w:val="00A76C91"/>
    <w:rsid w:val="00A770B1"/>
    <w:rsid w:val="00A80333"/>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197"/>
    <w:rsid w:val="00AA68A1"/>
    <w:rsid w:val="00AB62CD"/>
    <w:rsid w:val="00AB68B1"/>
    <w:rsid w:val="00AB6DE4"/>
    <w:rsid w:val="00AB6F87"/>
    <w:rsid w:val="00AC0757"/>
    <w:rsid w:val="00AC0B63"/>
    <w:rsid w:val="00AC13BD"/>
    <w:rsid w:val="00AC230B"/>
    <w:rsid w:val="00AC2669"/>
    <w:rsid w:val="00AC37C8"/>
    <w:rsid w:val="00AD0BC7"/>
    <w:rsid w:val="00AD1FEB"/>
    <w:rsid w:val="00AD2645"/>
    <w:rsid w:val="00AD47D7"/>
    <w:rsid w:val="00AD6553"/>
    <w:rsid w:val="00AD6750"/>
    <w:rsid w:val="00AE1D6E"/>
    <w:rsid w:val="00AE25E7"/>
    <w:rsid w:val="00AE2ABB"/>
    <w:rsid w:val="00AE2DAA"/>
    <w:rsid w:val="00AE2DB8"/>
    <w:rsid w:val="00AE36CA"/>
    <w:rsid w:val="00AE500B"/>
    <w:rsid w:val="00AE56CC"/>
    <w:rsid w:val="00AE6E5A"/>
    <w:rsid w:val="00AE7004"/>
    <w:rsid w:val="00AE76C3"/>
    <w:rsid w:val="00AF13CF"/>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6FD2"/>
    <w:rsid w:val="00B1702B"/>
    <w:rsid w:val="00B20A96"/>
    <w:rsid w:val="00B228A0"/>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5CD"/>
    <w:rsid w:val="00B65C83"/>
    <w:rsid w:val="00B70431"/>
    <w:rsid w:val="00B70639"/>
    <w:rsid w:val="00B715BF"/>
    <w:rsid w:val="00B71AAA"/>
    <w:rsid w:val="00B72385"/>
    <w:rsid w:val="00B73D43"/>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27C8"/>
    <w:rsid w:val="00BC49EE"/>
    <w:rsid w:val="00BC505C"/>
    <w:rsid w:val="00BC73E1"/>
    <w:rsid w:val="00BD0DC8"/>
    <w:rsid w:val="00BD0EF5"/>
    <w:rsid w:val="00BD26CD"/>
    <w:rsid w:val="00BD2CCB"/>
    <w:rsid w:val="00BD3D43"/>
    <w:rsid w:val="00BD59CB"/>
    <w:rsid w:val="00BD5D16"/>
    <w:rsid w:val="00BD6E85"/>
    <w:rsid w:val="00BD783C"/>
    <w:rsid w:val="00BD7EE6"/>
    <w:rsid w:val="00BE01FB"/>
    <w:rsid w:val="00BE04DA"/>
    <w:rsid w:val="00BE062D"/>
    <w:rsid w:val="00BE0E10"/>
    <w:rsid w:val="00BE0FF4"/>
    <w:rsid w:val="00BE1195"/>
    <w:rsid w:val="00BE1821"/>
    <w:rsid w:val="00BE1D94"/>
    <w:rsid w:val="00BE3300"/>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BEA"/>
    <w:rsid w:val="00C10E85"/>
    <w:rsid w:val="00C11808"/>
    <w:rsid w:val="00C15AB8"/>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5739"/>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77C28"/>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577B"/>
    <w:rsid w:val="00CA6A35"/>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CF7944"/>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5519"/>
    <w:rsid w:val="00D374E7"/>
    <w:rsid w:val="00D40EC1"/>
    <w:rsid w:val="00D41914"/>
    <w:rsid w:val="00D42F0B"/>
    <w:rsid w:val="00D46A1C"/>
    <w:rsid w:val="00D52AB1"/>
    <w:rsid w:val="00D56452"/>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0DEB"/>
    <w:rsid w:val="00DE39EE"/>
    <w:rsid w:val="00DE457A"/>
    <w:rsid w:val="00DE4B3C"/>
    <w:rsid w:val="00DE4E27"/>
    <w:rsid w:val="00DE6F1D"/>
    <w:rsid w:val="00DE6FE6"/>
    <w:rsid w:val="00DF0B36"/>
    <w:rsid w:val="00DF0E2C"/>
    <w:rsid w:val="00DF1ECB"/>
    <w:rsid w:val="00DF1F03"/>
    <w:rsid w:val="00DF28FE"/>
    <w:rsid w:val="00DF3D54"/>
    <w:rsid w:val="00DF3F8F"/>
    <w:rsid w:val="00DF40F2"/>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5FF9"/>
    <w:rsid w:val="00E67204"/>
    <w:rsid w:val="00E7019F"/>
    <w:rsid w:val="00E70CF4"/>
    <w:rsid w:val="00E72C6A"/>
    <w:rsid w:val="00E731A1"/>
    <w:rsid w:val="00E75DF0"/>
    <w:rsid w:val="00E7632B"/>
    <w:rsid w:val="00E770AB"/>
    <w:rsid w:val="00E801DE"/>
    <w:rsid w:val="00E8230E"/>
    <w:rsid w:val="00E82DF1"/>
    <w:rsid w:val="00E831C3"/>
    <w:rsid w:val="00E84F07"/>
    <w:rsid w:val="00E85104"/>
    <w:rsid w:val="00E85487"/>
    <w:rsid w:val="00E85FEA"/>
    <w:rsid w:val="00E87777"/>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481"/>
    <w:rsid w:val="00EF20BE"/>
    <w:rsid w:val="00EF7DD4"/>
    <w:rsid w:val="00F00B3C"/>
    <w:rsid w:val="00F011BC"/>
    <w:rsid w:val="00F023E1"/>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EF1"/>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1A2"/>
    <w:rsid w:val="00F85A34"/>
    <w:rsid w:val="00F94B64"/>
    <w:rsid w:val="00F95D6C"/>
    <w:rsid w:val="00F963B0"/>
    <w:rsid w:val="00F96EE2"/>
    <w:rsid w:val="00F9796B"/>
    <w:rsid w:val="00F97A80"/>
    <w:rsid w:val="00F97F7D"/>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A14BCB53-3A0D-460D-A50A-F540D70E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665402063">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E8E3B506BED48FFBFEAE3EE00B6AF9B"/>
        <w:category>
          <w:name w:val="Ogólne"/>
          <w:gallery w:val="placeholder"/>
        </w:category>
        <w:types>
          <w:type w:val="bbPlcHdr"/>
        </w:types>
        <w:behaviors>
          <w:behavior w:val="content"/>
        </w:behaviors>
        <w:guid w:val="{15BD0B43-2668-4B48-823E-483A7F4C4B5C}"/>
      </w:docPartPr>
      <w:docPartBody>
        <w:p w:rsidR="00313993" w:rsidRDefault="00FF5A1A" w:rsidP="00FF5A1A">
          <w:pPr>
            <w:pStyle w:val="8E8E3B506BED48FFBFEAE3EE00B6AF9B"/>
          </w:pPr>
          <w:r>
            <w:rPr>
              <w:color w:val="5B9BD5" w:themeColor="accent1"/>
            </w:rPr>
            <w:t>[Wpisz podtytuł dokumentu]</w:t>
          </w:r>
        </w:p>
      </w:docPartBody>
    </w:docPart>
    <w:docPart>
      <w:docPartPr>
        <w:name w:val="D6D513F5D1964EC89B9229C0EFCE2639"/>
        <w:category>
          <w:name w:val="Ogólne"/>
          <w:gallery w:val="placeholder"/>
        </w:category>
        <w:types>
          <w:type w:val="bbPlcHdr"/>
        </w:types>
        <w:behaviors>
          <w:behavior w:val="content"/>
        </w:behaviors>
        <w:guid w:val="{9299C7B3-D16B-4A49-B193-FBF9C3B62804}"/>
      </w:docPartPr>
      <w:docPartBody>
        <w:p w:rsidR="00FC7644" w:rsidRDefault="00313993" w:rsidP="00313993">
          <w:pPr>
            <w:pStyle w:val="D6D513F5D1964EC89B9229C0EFCE263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92C4D"/>
    <w:rsid w:val="00093F96"/>
    <w:rsid w:val="000A1772"/>
    <w:rsid w:val="000A2631"/>
    <w:rsid w:val="000A3410"/>
    <w:rsid w:val="000B4E1F"/>
    <w:rsid w:val="00112677"/>
    <w:rsid w:val="0014386A"/>
    <w:rsid w:val="001F4D89"/>
    <w:rsid w:val="001F6AB2"/>
    <w:rsid w:val="002036E3"/>
    <w:rsid w:val="00263FCB"/>
    <w:rsid w:val="0027219B"/>
    <w:rsid w:val="002A5475"/>
    <w:rsid w:val="002D0025"/>
    <w:rsid w:val="002D5E73"/>
    <w:rsid w:val="00305222"/>
    <w:rsid w:val="00313993"/>
    <w:rsid w:val="00334924"/>
    <w:rsid w:val="00337C7B"/>
    <w:rsid w:val="0038682C"/>
    <w:rsid w:val="003C6206"/>
    <w:rsid w:val="003F09C6"/>
    <w:rsid w:val="003F28CC"/>
    <w:rsid w:val="00411C41"/>
    <w:rsid w:val="0046204C"/>
    <w:rsid w:val="004755AE"/>
    <w:rsid w:val="00486F64"/>
    <w:rsid w:val="00496BD7"/>
    <w:rsid w:val="004B30AB"/>
    <w:rsid w:val="00572957"/>
    <w:rsid w:val="00584919"/>
    <w:rsid w:val="005A7CF4"/>
    <w:rsid w:val="005B5BB2"/>
    <w:rsid w:val="005C354C"/>
    <w:rsid w:val="005D226E"/>
    <w:rsid w:val="00600D1C"/>
    <w:rsid w:val="0066022F"/>
    <w:rsid w:val="006648A5"/>
    <w:rsid w:val="00690FBB"/>
    <w:rsid w:val="006A4C38"/>
    <w:rsid w:val="006F7DFE"/>
    <w:rsid w:val="00723176"/>
    <w:rsid w:val="007411C1"/>
    <w:rsid w:val="007E096F"/>
    <w:rsid w:val="007F7CFC"/>
    <w:rsid w:val="00843AAE"/>
    <w:rsid w:val="0085262B"/>
    <w:rsid w:val="00876E33"/>
    <w:rsid w:val="008E031B"/>
    <w:rsid w:val="00920F8B"/>
    <w:rsid w:val="00923549"/>
    <w:rsid w:val="009324D2"/>
    <w:rsid w:val="009B2C80"/>
    <w:rsid w:val="009B3E3A"/>
    <w:rsid w:val="00A27FD0"/>
    <w:rsid w:val="00A347BC"/>
    <w:rsid w:val="00A35DF1"/>
    <w:rsid w:val="00A72EB3"/>
    <w:rsid w:val="00AD44B9"/>
    <w:rsid w:val="00AD5090"/>
    <w:rsid w:val="00B14DB9"/>
    <w:rsid w:val="00B41FF4"/>
    <w:rsid w:val="00B53165"/>
    <w:rsid w:val="00B60536"/>
    <w:rsid w:val="00BA657E"/>
    <w:rsid w:val="00C849CA"/>
    <w:rsid w:val="00CD6EC5"/>
    <w:rsid w:val="00D34CE5"/>
    <w:rsid w:val="00DA0DD7"/>
    <w:rsid w:val="00DB34D2"/>
    <w:rsid w:val="00DB544B"/>
    <w:rsid w:val="00DC1DF8"/>
    <w:rsid w:val="00DD6B38"/>
    <w:rsid w:val="00DF269A"/>
    <w:rsid w:val="00DF40DA"/>
    <w:rsid w:val="00E1583D"/>
    <w:rsid w:val="00E35FDA"/>
    <w:rsid w:val="00ED5DD4"/>
    <w:rsid w:val="00EE39C7"/>
    <w:rsid w:val="00EF17BE"/>
    <w:rsid w:val="00EF5F32"/>
    <w:rsid w:val="00FC7644"/>
    <w:rsid w:val="00FD3600"/>
    <w:rsid w:val="00FF4B27"/>
    <w:rsid w:val="00FF5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C42239D8A722430DBAE6824387A82120">
    <w:name w:val="C42239D8A722430DBAE6824387A82120"/>
    <w:rsid w:val="009B3E3A"/>
    <w:pPr>
      <w:spacing w:after="160" w:line="259" w:lineRule="auto"/>
    </w:pPr>
  </w:style>
  <w:style w:type="paragraph" w:customStyle="1" w:styleId="8E8E3B506BED48FFBFEAE3EE00B6AF9B">
    <w:name w:val="8E8E3B506BED48FFBFEAE3EE00B6AF9B"/>
    <w:rsid w:val="00FF5A1A"/>
    <w:pPr>
      <w:spacing w:after="160" w:line="259" w:lineRule="auto"/>
    </w:pPr>
  </w:style>
  <w:style w:type="paragraph" w:customStyle="1" w:styleId="D6D513F5D1964EC89B9229C0EFCE2639">
    <w:name w:val="D6D513F5D1964EC89B9229C0EFCE2639"/>
    <w:rsid w:val="003139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3235 - Załącznik nr 6 do SWZ - Oświadczenie normy.docx</dmsv2BaseFileName>
    <dmsv2BaseDisplayName xmlns="http://schemas.microsoft.com/sharepoint/v3">3235 - Załącznik nr 6 do SWZ - Oświadczenie normy</dmsv2BaseDisplayName>
    <dmsv2SWPP2ObjectNumber xmlns="http://schemas.microsoft.com/sharepoint/v3">POST/DYS/OB/LZA/03235/2024                        </dmsv2SWPP2ObjectNumber>
    <dmsv2SWPP2SumMD5 xmlns="http://schemas.microsoft.com/sharepoint/v3">f4a1bb19053da4375b642046bf799718</dmsv2SWPP2SumMD5>
    <dmsv2BaseMoved xmlns="http://schemas.microsoft.com/sharepoint/v3">false</dmsv2BaseMoved>
    <dmsv2BaseIsSensitive xmlns="http://schemas.microsoft.com/sharepoint/v3">true</dmsv2BaseIsSensitive>
    <dmsv2SWPP2IDSWPP2 xmlns="http://schemas.microsoft.com/sharepoint/v3">661684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21012455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AEASQFSYQUA4-921679528-20877</_dlc_DocId>
    <_dlc_DocIdUrl xmlns="a19cb1c7-c5c7-46d4-85ae-d83685407bba">
      <Url>https://swpp2.dms.gkpge.pl/sites/32/_layouts/15/DocIdRedir.aspx?ID=AEASQFSYQUA4-921679528-20877</Url>
      <Description>AEASQFSYQUA4-921679528-20877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5C677-2E3A-4318-8234-4CDC705F5397}">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F6E9655-FE6B-4DFD-9937-57A92F764C03}"/>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6E2803A-8A74-4080-87E2-EFA36A0E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1113</Characters>
  <Application>Microsoft Office Word</Application>
  <DocSecurity>4</DocSecurity>
  <Lines>9</Lines>
  <Paragraphs>2</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POST/DYS/OB/LZA/03235/2024</dc:subject>
  <dc:creator>Kurpiewska Katarzyna [PGE S.A.]</dc:creator>
  <cp:lastModifiedBy>Tołoczko Paulina [PGE Dystr. O.Białystok]</cp:lastModifiedBy>
  <cp:revision>2</cp:revision>
  <cp:lastPrinted>2019-09-20T10:18:00Z</cp:lastPrinted>
  <dcterms:created xsi:type="dcterms:W3CDTF">2024-11-08T09:33:00Z</dcterms:created>
  <dcterms:modified xsi:type="dcterms:W3CDTF">2024-11-08T09:33:00Z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aeaa2549-b9d1-41a6-8fa4-e21ec514c58d</vt:lpwstr>
  </property>
</Properties>
</file>