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0F96B55F" w14:textId="7003670E" w:rsidR="000F563D" w:rsidRPr="000F563D" w:rsidRDefault="000F563D" w:rsidP="000F563D">
      <w:pPr>
        <w:spacing w:after="80" w:line="240" w:lineRule="exact"/>
        <w:ind w:left="-284"/>
        <w:jc w:val="center"/>
        <w:rPr>
          <w:rFonts w:asciiTheme="minorHAnsi" w:hAnsiTheme="minorHAnsi" w:cstheme="minorHAnsi"/>
          <w:b/>
          <w:sz w:val="20"/>
          <w:lang w:eastAsia="pl-PL"/>
        </w:rPr>
      </w:pPr>
      <w:r w:rsidRPr="000F563D">
        <w:rPr>
          <w:rFonts w:asciiTheme="minorHAnsi" w:hAnsiTheme="minorHAnsi" w:cstheme="minorHAnsi"/>
          <w:b/>
          <w:sz w:val="20"/>
          <w:lang w:eastAsia="pl-PL"/>
        </w:rPr>
        <w:t xml:space="preserve">OFERTA </w:t>
      </w:r>
    </w:p>
    <w:p w14:paraId="43866169" w14:textId="20D86848" w:rsidR="00D6741F" w:rsidRDefault="008D5ACE" w:rsidP="00C9775D">
      <w:pPr>
        <w:spacing w:after="80" w:line="240" w:lineRule="exact"/>
        <w:ind w:left="-284"/>
        <w:rPr>
          <w:rFonts w:asciiTheme="minorHAnsi" w:hAnsiTheme="minorHAnsi" w:cstheme="minorHAnsi"/>
          <w:b/>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Calibri" w:hAnsi="Calibri" w:cs="Calibri"/>
            <w:b/>
            <w:sz w:val="20"/>
          </w:rPr>
          <w:alias w:val="Podtytuł"/>
          <w:id w:val="-1182746480"/>
          <w:placeholder>
            <w:docPart w:val="86B087AF650A475C8AAA260A87E3FA73"/>
          </w:placeholder>
          <w:dataBinding w:prefixMappings="xmlns:ns0='http://schemas.openxmlformats.org/package/2006/metadata/core-properties' xmlns:ns1='http://purl.org/dc/elements/1.1/'" w:xpath="/ns0:coreProperties[1]/ns1:subject[1]" w:storeItemID="{6C3C8BC8-F283-45AE-878A-BAB7291924A1}"/>
          <w:text/>
        </w:sdtPr>
        <w:sdtEndPr/>
        <w:sdtContent>
          <w:r w:rsidR="00C9775D">
            <w:rPr>
              <w:rFonts w:ascii="Calibri" w:hAnsi="Calibri" w:cs="Calibri"/>
              <w:b/>
              <w:sz w:val="20"/>
            </w:rPr>
            <w:t>POST/DYS/OB/LZA/03234/2024</w:t>
          </w:r>
        </w:sdtContent>
      </w:sdt>
      <w:r w:rsidR="00945CF5" w:rsidRPr="00F71E5C">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24148A" w:rsidRPr="0024148A">
        <w:rPr>
          <w:rFonts w:asciiTheme="minorHAnsi" w:hAnsiTheme="minorHAnsi" w:cstheme="minorHAnsi"/>
          <w:b/>
          <w:sz w:val="20"/>
        </w:rPr>
        <w:t>„</w:t>
      </w:r>
      <w:r w:rsidR="00C9775D" w:rsidRPr="00C9775D">
        <w:rPr>
          <w:rFonts w:ascii="Calibri" w:hAnsi="Calibri" w:cs="Calibri"/>
          <w:b/>
          <w:bCs/>
          <w:sz w:val="20"/>
        </w:rPr>
        <w:t>Opracowanie projektów budowlano-wykonawczych przebudowy sieci elektroenergetycznej SN na terenie działalności Rejonu Energetycznego Białystok Teren PGE Dystrybucja S.A. Oddział Białystok – 8 części</w:t>
      </w:r>
      <w:r w:rsidR="00C9775D" w:rsidRPr="00C9775D">
        <w:rPr>
          <w:rFonts w:ascii="Calibri" w:hAnsi="Calibri" w:cs="Calibri"/>
          <w:b/>
          <w:sz w:val="20"/>
        </w:rPr>
        <w:t>”</w:t>
      </w:r>
    </w:p>
    <w:p w14:paraId="411270DC" w14:textId="77777777" w:rsidR="0024148A" w:rsidRPr="0024148A" w:rsidRDefault="0024148A" w:rsidP="0024148A">
      <w:pPr>
        <w:spacing w:after="80" w:line="240" w:lineRule="exact"/>
        <w:ind w:left="-284"/>
        <w:rPr>
          <w:rFonts w:asciiTheme="minorHAnsi" w:hAnsiTheme="minorHAnsi" w:cstheme="minorHAnsi"/>
          <w:b/>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DBFC73F" w14:textId="5F1F6E34"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32A8795" w14:textId="77777777" w:rsidR="000A44D5" w:rsidRDefault="00945CF5" w:rsidP="00037580">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1 </w:t>
      </w:r>
    </w:p>
    <w:p w14:paraId="75D252E1" w14:textId="77777777" w:rsidR="00857984" w:rsidRPr="00A857B5" w:rsidRDefault="00857984" w:rsidP="00857984">
      <w:pPr>
        <w:spacing w:before="120" w:line="276" w:lineRule="auto"/>
        <w:contextualSpacing/>
        <w:outlineLvl w:val="0"/>
        <w:rPr>
          <w:rFonts w:ascii="Calibri" w:hAnsi="Calibri" w:cs="Calibri"/>
          <w:bCs/>
          <w:sz w:val="20"/>
        </w:rPr>
      </w:pPr>
      <w:r w:rsidRPr="00A857B5">
        <w:rPr>
          <w:rFonts w:ascii="Calibri" w:hAnsi="Calibri" w:cs="Calibri"/>
          <w:bCs/>
          <w:sz w:val="20"/>
        </w:rPr>
        <w:t xml:space="preserve">Gmina Łapy  miejscowość Płonka Strumianka dz. 213, </w:t>
      </w:r>
    </w:p>
    <w:p w14:paraId="20C26E76" w14:textId="77777777" w:rsidR="00857984" w:rsidRPr="00A857B5" w:rsidRDefault="00857984" w:rsidP="00857984">
      <w:pPr>
        <w:spacing w:before="120" w:line="276" w:lineRule="auto"/>
        <w:contextualSpacing/>
        <w:outlineLvl w:val="0"/>
        <w:rPr>
          <w:rFonts w:ascii="Calibri" w:hAnsi="Calibri" w:cs="Calibri"/>
          <w:sz w:val="20"/>
        </w:rPr>
      </w:pPr>
      <w:bookmarkStart w:id="3" w:name="_Hlk99395160"/>
      <w:r w:rsidRPr="00A857B5">
        <w:rPr>
          <w:rFonts w:ascii="Calibri" w:hAnsi="Calibri" w:cs="Calibri"/>
          <w:sz w:val="20"/>
        </w:rPr>
        <w:t>Realizacja warunków i umowy przyłączeniowej nr 24-B6/UP/0</w:t>
      </w:r>
      <w:bookmarkEnd w:id="3"/>
      <w:r w:rsidRPr="00A857B5">
        <w:rPr>
          <w:rFonts w:ascii="Calibri" w:hAnsi="Calibri" w:cs="Calibri"/>
          <w:sz w:val="20"/>
        </w:rPr>
        <w:t xml:space="preserve">0857, </w:t>
      </w:r>
    </w:p>
    <w:p w14:paraId="12D412F6" w14:textId="371DC7AC" w:rsidR="00857984" w:rsidRDefault="00857984" w:rsidP="00857984">
      <w:pPr>
        <w:spacing w:line="240" w:lineRule="auto"/>
        <w:rPr>
          <w:rFonts w:ascii="Calibri" w:hAnsi="Calibri" w:cs="Calibri"/>
          <w:sz w:val="20"/>
        </w:rPr>
      </w:pPr>
      <w:r w:rsidRPr="00A857B5">
        <w:rPr>
          <w:rFonts w:ascii="Calibri" w:hAnsi="Calibri" w:cs="Calibri"/>
          <w:sz w:val="20"/>
        </w:rPr>
        <w:t xml:space="preserve">Opracowanie dokumentacji projektowej -Dostosować stację transformatorową nr 06-883 do wyprowadzenia nowego kablowego obwodu </w:t>
      </w:r>
      <w:proofErr w:type="spellStart"/>
      <w:r w:rsidRPr="00A857B5">
        <w:rPr>
          <w:rFonts w:ascii="Calibri" w:hAnsi="Calibri" w:cs="Calibri"/>
          <w:sz w:val="20"/>
        </w:rPr>
        <w:t>nN.</w:t>
      </w:r>
      <w:proofErr w:type="spellEnd"/>
      <w:r w:rsidRPr="00A857B5">
        <w:rPr>
          <w:rFonts w:ascii="Calibri" w:hAnsi="Calibri" w:cs="Calibri"/>
          <w:sz w:val="20"/>
        </w:rPr>
        <w:t xml:space="preserve"> Wybudować linię kablową </w:t>
      </w:r>
      <w:proofErr w:type="spellStart"/>
      <w:r w:rsidRPr="00A857B5">
        <w:rPr>
          <w:rFonts w:ascii="Calibri" w:hAnsi="Calibri" w:cs="Calibri"/>
          <w:sz w:val="20"/>
        </w:rPr>
        <w:t>YAKXs</w:t>
      </w:r>
      <w:proofErr w:type="spellEnd"/>
      <w:r w:rsidRPr="00A857B5">
        <w:rPr>
          <w:rFonts w:ascii="Calibri" w:hAnsi="Calibri" w:cs="Calibri"/>
          <w:sz w:val="20"/>
        </w:rPr>
        <w:t xml:space="preserve"> 4x240 mm2 o dł. ok. 120 m od stacji transformatorowej nr 06-883 do złącza kablowo-pomiarowego ZK1+1TL usytuowanego </w:t>
      </w:r>
      <w:r>
        <w:rPr>
          <w:rFonts w:ascii="Calibri" w:hAnsi="Calibri" w:cs="Calibri"/>
          <w:sz w:val="20"/>
        </w:rPr>
        <w:t>przy granicy dz. 213, 212 i 286</w:t>
      </w:r>
    </w:p>
    <w:p w14:paraId="139DF53D" w14:textId="77777777" w:rsidR="00857984" w:rsidRPr="00037580" w:rsidRDefault="00857984" w:rsidP="00FE1B76">
      <w:pPr>
        <w:spacing w:line="240" w:lineRule="auto"/>
        <w:rPr>
          <w:rFonts w:ascii="Calibri" w:hAnsi="Calibri" w:cs="Calibri"/>
          <w:sz w:val="20"/>
        </w:rPr>
      </w:pPr>
    </w:p>
    <w:p w14:paraId="4BDC1553" w14:textId="77777777" w:rsidR="00037580" w:rsidRPr="002C1EA1" w:rsidRDefault="00037580" w:rsidP="00037580">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52ADFFA" w14:textId="77777777" w:rsidR="00037580" w:rsidRPr="002C1EA1" w:rsidRDefault="00037580" w:rsidP="00037580">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68DF56F4" w14:textId="1DAE0A9B" w:rsidR="00037580" w:rsidRDefault="00037580" w:rsidP="00037580">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3D3B45B" w14:textId="09DC2E3C"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522B8ACF" w14:textId="30C2D439" w:rsidR="00945CF5" w:rsidRPr="002C1EA1" w:rsidRDefault="00945CF5" w:rsidP="00F803C7">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2 </w:t>
      </w:r>
    </w:p>
    <w:p w14:paraId="73BD70BD" w14:textId="77777777" w:rsidR="00D55462" w:rsidRPr="00A857B5" w:rsidRDefault="00D55462" w:rsidP="00D55462">
      <w:pPr>
        <w:spacing w:before="120" w:line="276" w:lineRule="auto"/>
        <w:contextualSpacing/>
        <w:outlineLvl w:val="0"/>
        <w:rPr>
          <w:rFonts w:ascii="Calibri" w:hAnsi="Calibri" w:cs="Calibri"/>
          <w:sz w:val="20"/>
        </w:rPr>
      </w:pPr>
      <w:r w:rsidRPr="00A857B5">
        <w:rPr>
          <w:rFonts w:ascii="Calibri" w:hAnsi="Calibri" w:cs="Calibri"/>
          <w:sz w:val="20"/>
        </w:rPr>
        <w:t>Gmina Szudziałowo  miejscowość Wojnowce, nr dz. 146</w:t>
      </w:r>
    </w:p>
    <w:p w14:paraId="459AE68A" w14:textId="77777777" w:rsidR="00D55462" w:rsidRPr="00A857B5" w:rsidRDefault="00D55462" w:rsidP="00D55462">
      <w:pPr>
        <w:spacing w:before="120" w:line="276" w:lineRule="auto"/>
        <w:contextualSpacing/>
        <w:outlineLvl w:val="0"/>
        <w:rPr>
          <w:rFonts w:ascii="Calibri" w:hAnsi="Calibri" w:cs="Calibri"/>
          <w:sz w:val="20"/>
        </w:rPr>
      </w:pPr>
      <w:r w:rsidRPr="00A857B5">
        <w:rPr>
          <w:rFonts w:ascii="Calibri" w:hAnsi="Calibri" w:cs="Calibri"/>
          <w:sz w:val="20"/>
        </w:rPr>
        <w:lastRenderedPageBreak/>
        <w:t>Realizacja warunków i umowy przyłączeniowej nr 24-B6/UP/03320</w:t>
      </w:r>
    </w:p>
    <w:p w14:paraId="165436A6" w14:textId="00617261" w:rsidR="00D55462" w:rsidRDefault="00D55462" w:rsidP="00D55462">
      <w:pPr>
        <w:spacing w:line="240" w:lineRule="auto"/>
        <w:rPr>
          <w:rFonts w:ascii="Calibri" w:hAnsi="Calibri" w:cs="Calibri"/>
          <w:sz w:val="20"/>
        </w:rPr>
      </w:pPr>
      <w:r w:rsidRPr="00A857B5">
        <w:rPr>
          <w:rFonts w:ascii="Calibri" w:hAnsi="Calibri" w:cs="Calibri"/>
          <w:sz w:val="20"/>
        </w:rPr>
        <w:t xml:space="preserve">Opracowanie dokumentacji projektowej - </w:t>
      </w:r>
      <w:r w:rsidRPr="00A857B5">
        <w:rPr>
          <w:rFonts w:ascii="Calibri" w:hAnsi="Calibri" w:cs="Calibri"/>
          <w:sz w:val="20"/>
        </w:rPr>
        <w:tab/>
        <w:t xml:space="preserve">Dostosować stację transformatorową nr 07-508 do wyprowadzenia nowego kablowego obwodu </w:t>
      </w:r>
      <w:proofErr w:type="spellStart"/>
      <w:r w:rsidRPr="00A857B5">
        <w:rPr>
          <w:rFonts w:ascii="Calibri" w:hAnsi="Calibri" w:cs="Calibri"/>
          <w:sz w:val="20"/>
        </w:rPr>
        <w:t>nN.</w:t>
      </w:r>
      <w:proofErr w:type="spellEnd"/>
      <w:r w:rsidRPr="00A857B5">
        <w:rPr>
          <w:rFonts w:ascii="Calibri" w:hAnsi="Calibri" w:cs="Calibri"/>
          <w:sz w:val="20"/>
        </w:rPr>
        <w:t xml:space="preserve"> Wybudować linię kablową </w:t>
      </w:r>
      <w:proofErr w:type="spellStart"/>
      <w:r w:rsidRPr="00A857B5">
        <w:rPr>
          <w:rFonts w:ascii="Calibri" w:hAnsi="Calibri" w:cs="Calibri"/>
          <w:sz w:val="20"/>
        </w:rPr>
        <w:t>YAKXs</w:t>
      </w:r>
      <w:proofErr w:type="spellEnd"/>
      <w:r w:rsidRPr="00A857B5">
        <w:rPr>
          <w:rFonts w:ascii="Calibri" w:hAnsi="Calibri" w:cs="Calibri"/>
          <w:sz w:val="20"/>
        </w:rPr>
        <w:t xml:space="preserve"> 4x240 mm2 o dł. ok. 390 m od stacji transformatorowej nr 07-508 do złącza kablowo-pomiarowego ZK1+1TL usytuowa</w:t>
      </w:r>
      <w:r>
        <w:rPr>
          <w:rFonts w:ascii="Calibri" w:hAnsi="Calibri" w:cs="Calibri"/>
          <w:sz w:val="20"/>
        </w:rPr>
        <w:t>nego przy granicy dz. 146 i 159</w:t>
      </w:r>
    </w:p>
    <w:p w14:paraId="12383D28" w14:textId="77777777" w:rsidR="00D55462" w:rsidRDefault="00D55462" w:rsidP="00AD723A">
      <w:pPr>
        <w:spacing w:line="240" w:lineRule="auto"/>
        <w:rPr>
          <w:rFonts w:ascii="Calibri" w:hAnsi="Calibri" w:cs="Calibri"/>
          <w:sz w:val="20"/>
        </w:rPr>
      </w:pPr>
    </w:p>
    <w:p w14:paraId="5FFA7797" w14:textId="07E58AE0" w:rsidR="00945CF5" w:rsidRPr="002C1EA1" w:rsidRDefault="00945CF5" w:rsidP="00A3094C">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6CAD637"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4E88C735"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EE67608" w14:textId="71EDA17F"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0268742" w14:textId="4D908F1B" w:rsidR="00945CF5" w:rsidRPr="002C1EA1" w:rsidRDefault="00945CF5" w:rsidP="00CA60FF">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3 </w:t>
      </w:r>
    </w:p>
    <w:p w14:paraId="2ADEC9D3" w14:textId="77777777" w:rsidR="00D55462" w:rsidRPr="00D55462" w:rsidRDefault="00D55462" w:rsidP="00D55462">
      <w:pPr>
        <w:spacing w:before="120" w:line="276" w:lineRule="auto"/>
        <w:contextualSpacing/>
        <w:outlineLvl w:val="0"/>
        <w:rPr>
          <w:rFonts w:ascii="Calibri" w:hAnsi="Calibri" w:cs="Calibri"/>
          <w:bCs/>
          <w:sz w:val="20"/>
        </w:rPr>
      </w:pPr>
      <w:r w:rsidRPr="00D55462">
        <w:rPr>
          <w:rFonts w:ascii="Calibri" w:hAnsi="Calibri" w:cs="Calibri"/>
          <w:bCs/>
          <w:sz w:val="20"/>
        </w:rPr>
        <w:t>Gmina Juchnowiec Kościelny  miejscowość Wólka., nr dz.113/1,113/2</w:t>
      </w:r>
    </w:p>
    <w:p w14:paraId="3FF165F7" w14:textId="77777777" w:rsidR="00D55462" w:rsidRPr="00D55462" w:rsidRDefault="00D55462" w:rsidP="00D55462">
      <w:pPr>
        <w:spacing w:before="120" w:line="276" w:lineRule="auto"/>
        <w:contextualSpacing/>
        <w:outlineLvl w:val="0"/>
        <w:rPr>
          <w:rFonts w:ascii="Calibri" w:hAnsi="Calibri" w:cs="Calibri"/>
          <w:sz w:val="20"/>
        </w:rPr>
      </w:pPr>
      <w:r w:rsidRPr="00D55462">
        <w:rPr>
          <w:rFonts w:ascii="Calibri" w:hAnsi="Calibri" w:cs="Calibri"/>
          <w:sz w:val="20"/>
        </w:rPr>
        <w:t xml:space="preserve">Realizacja warunków i umowy przyłączeniowej nr 24-B6/UP/02220, </w:t>
      </w:r>
    </w:p>
    <w:p w14:paraId="50057458" w14:textId="2AE1850E" w:rsidR="00D55462" w:rsidRDefault="00D55462" w:rsidP="00D55462">
      <w:pPr>
        <w:spacing w:before="120" w:line="276" w:lineRule="auto"/>
        <w:contextualSpacing/>
        <w:outlineLvl w:val="0"/>
        <w:rPr>
          <w:rFonts w:ascii="Calibri" w:hAnsi="Calibri" w:cs="Calibri"/>
          <w:sz w:val="20"/>
        </w:rPr>
      </w:pPr>
      <w:r w:rsidRPr="00D55462">
        <w:rPr>
          <w:rFonts w:ascii="Calibri" w:hAnsi="Calibri" w:cs="Calibri"/>
          <w:sz w:val="20"/>
        </w:rPr>
        <w:t xml:space="preserve">Opracowanie dokumentacji projektowej -Dostosować istniejącą stację transformatorową 06-330 do wyprowadzenia nowego obwodu </w:t>
      </w:r>
      <w:proofErr w:type="spellStart"/>
      <w:r w:rsidRPr="00D55462">
        <w:rPr>
          <w:rFonts w:ascii="Calibri" w:hAnsi="Calibri" w:cs="Calibri"/>
          <w:sz w:val="20"/>
        </w:rPr>
        <w:t>nN.</w:t>
      </w:r>
      <w:proofErr w:type="spellEnd"/>
      <w:r w:rsidRPr="00D55462">
        <w:rPr>
          <w:rFonts w:ascii="Calibri" w:hAnsi="Calibri" w:cs="Calibri"/>
          <w:sz w:val="20"/>
        </w:rPr>
        <w:t xml:space="preserve"> Wybudować przyłącze kablowe YAKXS 4x120 mm2 o dł. ok. 260 m od ST 06-330 do złącza kablowo-pomiarowego z układem pomiarowym półpośrednim, usytuowanego przy granicy dz. nr 113/1 i 123/2. Istniejące przyłącze i układ pomiarowy jednofazowy zdemontować</w:t>
      </w:r>
    </w:p>
    <w:p w14:paraId="2BBD642A" w14:textId="77777777" w:rsidR="00D55462" w:rsidRDefault="00D55462" w:rsidP="0024148A">
      <w:pPr>
        <w:spacing w:line="240" w:lineRule="auto"/>
        <w:rPr>
          <w:rFonts w:ascii="Calibri" w:hAnsi="Calibri" w:cs="Calibri"/>
          <w:sz w:val="20"/>
        </w:rPr>
      </w:pPr>
    </w:p>
    <w:p w14:paraId="1B1B35B7" w14:textId="3D4F7161" w:rsidR="00945CF5" w:rsidRPr="002C1EA1" w:rsidRDefault="00945CF5" w:rsidP="0024148A">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DE871E4"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9662273"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167EC8C" w14:textId="5B660EE3"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7B7A74FE" w14:textId="1C3FB3DE" w:rsidR="00945CF5" w:rsidRDefault="00945CF5" w:rsidP="00CA60FF">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4 </w:t>
      </w:r>
    </w:p>
    <w:p w14:paraId="612917AD" w14:textId="77777777" w:rsidR="00D55462" w:rsidRPr="00D55462" w:rsidRDefault="00D55462" w:rsidP="00D55462">
      <w:pPr>
        <w:spacing w:before="120" w:line="276" w:lineRule="auto"/>
        <w:contextualSpacing/>
        <w:outlineLvl w:val="0"/>
        <w:rPr>
          <w:rFonts w:ascii="Calibri" w:hAnsi="Calibri" w:cs="Calibri"/>
          <w:sz w:val="20"/>
        </w:rPr>
      </w:pPr>
      <w:r w:rsidRPr="00D55462">
        <w:rPr>
          <w:rFonts w:ascii="Calibri" w:hAnsi="Calibri" w:cs="Calibri"/>
          <w:sz w:val="20"/>
        </w:rPr>
        <w:t>Gmina Supraśl, miejscowość Ogrodniczki , nr dz. 933</w:t>
      </w:r>
    </w:p>
    <w:p w14:paraId="007E25E3" w14:textId="77777777" w:rsidR="00D55462" w:rsidRPr="00D55462" w:rsidRDefault="00D55462" w:rsidP="00D55462">
      <w:pPr>
        <w:spacing w:before="120" w:line="276" w:lineRule="auto"/>
        <w:contextualSpacing/>
        <w:outlineLvl w:val="0"/>
        <w:rPr>
          <w:rFonts w:ascii="Calibri" w:hAnsi="Calibri" w:cs="Calibri"/>
          <w:sz w:val="20"/>
        </w:rPr>
      </w:pPr>
      <w:r w:rsidRPr="00D55462">
        <w:rPr>
          <w:rFonts w:ascii="Calibri" w:hAnsi="Calibri" w:cs="Calibri"/>
          <w:sz w:val="20"/>
        </w:rPr>
        <w:t>Realizacja warunków i umowy przyłączeniowej nr 24-B6/UP/03146</w:t>
      </w:r>
    </w:p>
    <w:p w14:paraId="7A18EE67" w14:textId="0280275F" w:rsidR="00D55462" w:rsidRDefault="00D55462" w:rsidP="00D55462">
      <w:pPr>
        <w:spacing w:before="120" w:line="276" w:lineRule="auto"/>
        <w:contextualSpacing/>
        <w:outlineLvl w:val="0"/>
        <w:rPr>
          <w:rFonts w:ascii="Calibri" w:hAnsi="Calibri" w:cs="Calibri"/>
          <w:sz w:val="20"/>
        </w:rPr>
      </w:pPr>
      <w:r w:rsidRPr="00D55462">
        <w:rPr>
          <w:rFonts w:ascii="Calibri" w:hAnsi="Calibri" w:cs="Calibri"/>
          <w:sz w:val="20"/>
        </w:rPr>
        <w:t xml:space="preserve">Opracowanie dokumentacji projektowej - </w:t>
      </w:r>
      <w:r w:rsidRPr="00D55462">
        <w:rPr>
          <w:rFonts w:ascii="Calibri" w:hAnsi="Calibri" w:cs="Calibri"/>
          <w:sz w:val="20"/>
        </w:rPr>
        <w:tab/>
        <w:t xml:space="preserve">Dostosować ST 11-1723 do zwiększonego obciążenia. Istniejące złącze kablowe 17064 przebudować na ZK4+2TL. Wybudować przyłącze kablowe </w:t>
      </w:r>
      <w:proofErr w:type="spellStart"/>
      <w:r w:rsidRPr="00D55462">
        <w:rPr>
          <w:rFonts w:ascii="Calibri" w:hAnsi="Calibri" w:cs="Calibri"/>
          <w:sz w:val="20"/>
        </w:rPr>
        <w:t>nN</w:t>
      </w:r>
      <w:proofErr w:type="spellEnd"/>
      <w:r w:rsidRPr="00D55462">
        <w:rPr>
          <w:rFonts w:ascii="Calibri" w:hAnsi="Calibri" w:cs="Calibri"/>
          <w:sz w:val="20"/>
        </w:rPr>
        <w:t xml:space="preserve"> YAKXS 4x120 mm2 o dł. ok.  46 m od ZK 17064 do złącza kablowo-pomiarowego usytuowanego przy granicy nieruchomości nr 933 i 935/2. Ustalić na nowo podział sieci</w:t>
      </w:r>
    </w:p>
    <w:p w14:paraId="5DC37638" w14:textId="77777777" w:rsidR="00B32ACE" w:rsidRDefault="00B32ACE" w:rsidP="00B32ACE">
      <w:pPr>
        <w:spacing w:line="240" w:lineRule="auto"/>
        <w:rPr>
          <w:rFonts w:ascii="Calibri" w:eastAsiaTheme="majorEastAsia" w:hAnsi="Calibri" w:cs="Calibri"/>
          <w:bCs/>
          <w:sz w:val="20"/>
          <w:szCs w:val="26"/>
        </w:rPr>
      </w:pPr>
    </w:p>
    <w:p w14:paraId="3E6C8454" w14:textId="079E44D6" w:rsidR="00945CF5" w:rsidRPr="002C1EA1" w:rsidRDefault="00945CF5" w:rsidP="00B32AC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41D50DF"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3B46A5B" w14:textId="396BAB80" w:rsidR="00945CF5"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729F155A" w14:textId="4021190E" w:rsidR="00F51434" w:rsidRDefault="00F51434" w:rsidP="00945CF5">
      <w:pPr>
        <w:pStyle w:val="Akapitzlist"/>
        <w:spacing w:before="100" w:beforeAutospacing="1" w:after="100" w:afterAutospacing="1" w:line="360" w:lineRule="auto"/>
        <w:ind w:left="426" w:hanging="426"/>
        <w:rPr>
          <w:rFonts w:asciiTheme="minorHAnsi" w:hAnsiTheme="minorHAnsi" w:cstheme="minorHAnsi"/>
          <w:sz w:val="20"/>
        </w:rPr>
      </w:pPr>
    </w:p>
    <w:p w14:paraId="0ECDD9C6" w14:textId="3073EE65" w:rsidR="004E0B3D" w:rsidRPr="004E0B3D" w:rsidRDefault="009A3C48" w:rsidP="004E0B3D">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5</w:t>
      </w:r>
      <w:r w:rsidRPr="002C1EA1">
        <w:rPr>
          <w:rFonts w:asciiTheme="minorHAnsi" w:hAnsiTheme="minorHAnsi" w:cstheme="minorHAnsi"/>
          <w:b/>
          <w:sz w:val="20"/>
        </w:rPr>
        <w:t xml:space="preserve"> </w:t>
      </w:r>
    </w:p>
    <w:p w14:paraId="12BEE0E0" w14:textId="77777777" w:rsidR="00D55462" w:rsidRPr="00D55462" w:rsidRDefault="00D55462" w:rsidP="00D55462">
      <w:pPr>
        <w:spacing w:before="120" w:line="276" w:lineRule="auto"/>
        <w:contextualSpacing/>
        <w:outlineLvl w:val="0"/>
        <w:rPr>
          <w:rFonts w:ascii="Calibri" w:hAnsi="Calibri" w:cs="Calibri"/>
          <w:bCs/>
          <w:sz w:val="20"/>
          <w:szCs w:val="26"/>
        </w:rPr>
      </w:pPr>
      <w:r w:rsidRPr="00D55462">
        <w:rPr>
          <w:rFonts w:ascii="Calibri" w:hAnsi="Calibri" w:cs="Calibri"/>
          <w:bCs/>
          <w:sz w:val="20"/>
          <w:szCs w:val="26"/>
        </w:rPr>
        <w:t xml:space="preserve">Gmina Sokółka   miejscowość Lipina, nr dz. 91 </w:t>
      </w:r>
    </w:p>
    <w:p w14:paraId="3FC5B962" w14:textId="77777777" w:rsidR="00D55462" w:rsidRPr="00D55462" w:rsidRDefault="00D55462" w:rsidP="00D55462">
      <w:pPr>
        <w:spacing w:before="120" w:line="276" w:lineRule="auto"/>
        <w:contextualSpacing/>
        <w:outlineLvl w:val="0"/>
        <w:rPr>
          <w:rFonts w:ascii="Calibri" w:hAnsi="Calibri" w:cs="Calibri"/>
          <w:bCs/>
          <w:sz w:val="20"/>
          <w:szCs w:val="26"/>
        </w:rPr>
      </w:pPr>
      <w:r w:rsidRPr="00D55462">
        <w:rPr>
          <w:rFonts w:ascii="Calibri" w:hAnsi="Calibri" w:cs="Calibri"/>
          <w:bCs/>
          <w:sz w:val="20"/>
          <w:szCs w:val="26"/>
        </w:rPr>
        <w:t>Realizacja warunków i umowy przyłączeniowej nr 24-B6/UP/03215</w:t>
      </w:r>
    </w:p>
    <w:p w14:paraId="3D9E4090" w14:textId="1F65AD6F" w:rsidR="00D55462" w:rsidRDefault="00D55462" w:rsidP="00D55462">
      <w:pPr>
        <w:spacing w:before="120" w:line="276" w:lineRule="auto"/>
        <w:contextualSpacing/>
        <w:outlineLvl w:val="0"/>
        <w:rPr>
          <w:rFonts w:ascii="Calibri" w:hAnsi="Calibri" w:cs="Calibri"/>
          <w:sz w:val="20"/>
        </w:rPr>
      </w:pPr>
      <w:r w:rsidRPr="00D55462">
        <w:rPr>
          <w:rFonts w:ascii="Calibri" w:hAnsi="Calibri" w:cs="Calibri"/>
          <w:bCs/>
          <w:sz w:val="20"/>
          <w:szCs w:val="26"/>
        </w:rPr>
        <w:t xml:space="preserve">Opracowanie dokumentacji projektowej -Dostosować stację transformatorową nr 07-1174 do wyprowadzenia nowego kablowego obwodu </w:t>
      </w:r>
      <w:proofErr w:type="spellStart"/>
      <w:r w:rsidRPr="00D55462">
        <w:rPr>
          <w:rFonts w:ascii="Calibri" w:hAnsi="Calibri" w:cs="Calibri"/>
          <w:bCs/>
          <w:sz w:val="20"/>
          <w:szCs w:val="26"/>
        </w:rPr>
        <w:t>nN.</w:t>
      </w:r>
      <w:proofErr w:type="spellEnd"/>
      <w:r w:rsidRPr="00D55462">
        <w:rPr>
          <w:rFonts w:ascii="Calibri" w:hAnsi="Calibri" w:cs="Calibri"/>
          <w:bCs/>
          <w:sz w:val="20"/>
          <w:szCs w:val="26"/>
        </w:rPr>
        <w:t xml:space="preserve"> Wybudować linię kablową </w:t>
      </w:r>
      <w:proofErr w:type="spellStart"/>
      <w:r w:rsidRPr="00D55462">
        <w:rPr>
          <w:rFonts w:ascii="Calibri" w:hAnsi="Calibri" w:cs="Calibri"/>
          <w:bCs/>
          <w:sz w:val="20"/>
          <w:szCs w:val="26"/>
        </w:rPr>
        <w:t>YAKXs</w:t>
      </w:r>
      <w:proofErr w:type="spellEnd"/>
      <w:r w:rsidRPr="00D55462">
        <w:rPr>
          <w:rFonts w:ascii="Calibri" w:hAnsi="Calibri" w:cs="Calibri"/>
          <w:bCs/>
          <w:sz w:val="20"/>
          <w:szCs w:val="26"/>
        </w:rPr>
        <w:t xml:space="preserve"> 4x240 mm2 o dł. ok. 160 m od stacji transformatorowej nr 07-1174 do złącza kablowo-pomiarowego usytuowanego przy granicy dz. 91 i 150</w:t>
      </w:r>
    </w:p>
    <w:p w14:paraId="3EF267E5" w14:textId="77777777" w:rsidR="00AD723A" w:rsidRDefault="00AD723A" w:rsidP="00AD723A">
      <w:pPr>
        <w:spacing w:line="240" w:lineRule="auto"/>
        <w:rPr>
          <w:rFonts w:ascii="Calibri" w:hAnsi="Calibri" w:cs="Calibri"/>
          <w:sz w:val="20"/>
        </w:rPr>
      </w:pPr>
    </w:p>
    <w:p w14:paraId="6D392266" w14:textId="5AE5DA3E" w:rsidR="009A3C48" w:rsidRPr="002C1EA1" w:rsidRDefault="009A3C48" w:rsidP="00AD723A">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43E99DB6" w14:textId="77777777" w:rsidR="009A3C48" w:rsidRPr="002C1EA1" w:rsidRDefault="009A3C48" w:rsidP="009A3C4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7454364A" w14:textId="2DAD8424" w:rsidR="009A3C48" w:rsidRDefault="009A3C48" w:rsidP="009A3C4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74B31FBC" w14:textId="2FC45CF1" w:rsidR="00B32ACE" w:rsidRDefault="00B32ACE" w:rsidP="009A3C48">
      <w:pPr>
        <w:pStyle w:val="Akapitzlist"/>
        <w:spacing w:before="100" w:beforeAutospacing="1" w:after="100" w:afterAutospacing="1" w:line="360" w:lineRule="auto"/>
        <w:ind w:left="426" w:hanging="426"/>
        <w:rPr>
          <w:rFonts w:asciiTheme="minorHAnsi" w:hAnsiTheme="minorHAnsi" w:cstheme="minorHAnsi"/>
          <w:sz w:val="20"/>
        </w:rPr>
      </w:pPr>
    </w:p>
    <w:p w14:paraId="11B16C69" w14:textId="152632A9" w:rsidR="00B32ACE" w:rsidRPr="004E0B3D" w:rsidRDefault="00B32ACE" w:rsidP="00B32ACE">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6</w:t>
      </w:r>
      <w:r w:rsidRPr="002C1EA1">
        <w:rPr>
          <w:rFonts w:asciiTheme="minorHAnsi" w:hAnsiTheme="minorHAnsi" w:cstheme="minorHAnsi"/>
          <w:b/>
          <w:sz w:val="20"/>
        </w:rPr>
        <w:t xml:space="preserve"> </w:t>
      </w:r>
    </w:p>
    <w:p w14:paraId="280DF3E2" w14:textId="77777777" w:rsidR="00D55462" w:rsidRDefault="00D55462" w:rsidP="00247BF7">
      <w:pPr>
        <w:spacing w:before="120" w:line="276" w:lineRule="auto"/>
        <w:contextualSpacing/>
        <w:outlineLvl w:val="0"/>
        <w:rPr>
          <w:rFonts w:ascii="Calibri" w:hAnsi="Calibri" w:cs="Calibri"/>
          <w:sz w:val="20"/>
        </w:rPr>
      </w:pPr>
    </w:p>
    <w:p w14:paraId="33C2F51B" w14:textId="77777777" w:rsidR="00D55462" w:rsidRPr="00D55462" w:rsidRDefault="00D55462" w:rsidP="00D55462">
      <w:pPr>
        <w:spacing w:before="120" w:line="276" w:lineRule="auto"/>
        <w:contextualSpacing/>
        <w:outlineLvl w:val="0"/>
        <w:rPr>
          <w:rFonts w:ascii="Calibri" w:hAnsi="Calibri" w:cs="Calibri"/>
          <w:bCs/>
          <w:sz w:val="20"/>
          <w:szCs w:val="26"/>
        </w:rPr>
      </w:pPr>
      <w:r w:rsidRPr="00D55462">
        <w:rPr>
          <w:rFonts w:ascii="Calibri" w:hAnsi="Calibri" w:cs="Calibri"/>
          <w:bCs/>
          <w:sz w:val="20"/>
          <w:szCs w:val="26"/>
        </w:rPr>
        <w:t>Gmina Zabłudów, miejscowość Kuriany, nr dz. 540,541</w:t>
      </w:r>
    </w:p>
    <w:p w14:paraId="5941EA05" w14:textId="77777777" w:rsidR="00D55462" w:rsidRPr="00D55462" w:rsidRDefault="00D55462" w:rsidP="00D55462">
      <w:pPr>
        <w:spacing w:before="120" w:line="276" w:lineRule="auto"/>
        <w:contextualSpacing/>
        <w:outlineLvl w:val="0"/>
        <w:rPr>
          <w:rFonts w:ascii="Calibri" w:hAnsi="Calibri" w:cs="Calibri"/>
          <w:bCs/>
          <w:sz w:val="20"/>
          <w:szCs w:val="26"/>
        </w:rPr>
      </w:pPr>
      <w:r w:rsidRPr="00D55462">
        <w:rPr>
          <w:rFonts w:ascii="Calibri" w:hAnsi="Calibri" w:cs="Calibri"/>
          <w:bCs/>
          <w:sz w:val="20"/>
          <w:szCs w:val="26"/>
        </w:rPr>
        <w:t>Realizacja warunków i umowy przyłączeniowej nr 24-B6/UP/03503, 24-B6/UP/03504</w:t>
      </w:r>
    </w:p>
    <w:p w14:paraId="43F24A02" w14:textId="50BB9A28" w:rsidR="00D55462" w:rsidRDefault="00D55462" w:rsidP="00D55462">
      <w:pPr>
        <w:spacing w:before="120" w:line="276" w:lineRule="auto"/>
        <w:contextualSpacing/>
        <w:outlineLvl w:val="0"/>
        <w:rPr>
          <w:rFonts w:ascii="Calibri" w:hAnsi="Calibri" w:cs="Calibri"/>
          <w:sz w:val="20"/>
        </w:rPr>
      </w:pPr>
      <w:r w:rsidRPr="00D55462">
        <w:rPr>
          <w:rFonts w:ascii="Calibri" w:hAnsi="Calibri" w:cs="Calibri"/>
          <w:bCs/>
          <w:sz w:val="20"/>
          <w:szCs w:val="26"/>
        </w:rPr>
        <w:t xml:space="preserve">Opracowanie dokumentacji projektowej - </w:t>
      </w:r>
      <w:r w:rsidRPr="00D55462">
        <w:rPr>
          <w:rFonts w:ascii="Calibri" w:hAnsi="Calibri" w:cs="Calibri"/>
          <w:bCs/>
          <w:sz w:val="20"/>
          <w:szCs w:val="26"/>
        </w:rPr>
        <w:tab/>
        <w:t xml:space="preserve">Dostosować stację transformatorową ST 11-1236 do wyprowadzenia nowego kablowego obwodu </w:t>
      </w:r>
      <w:proofErr w:type="spellStart"/>
      <w:r w:rsidRPr="00D55462">
        <w:rPr>
          <w:rFonts w:ascii="Calibri" w:hAnsi="Calibri" w:cs="Calibri"/>
          <w:bCs/>
          <w:sz w:val="20"/>
          <w:szCs w:val="26"/>
        </w:rPr>
        <w:t>nN</w:t>
      </w:r>
      <w:proofErr w:type="spellEnd"/>
      <w:r w:rsidRPr="00D55462">
        <w:rPr>
          <w:rFonts w:ascii="Calibri" w:hAnsi="Calibri" w:cs="Calibri"/>
          <w:bCs/>
          <w:sz w:val="20"/>
          <w:szCs w:val="26"/>
        </w:rPr>
        <w:t xml:space="preserve"> oraz do zwiększonego obciążenia. Wybudować przyłącze kablowe </w:t>
      </w:r>
      <w:proofErr w:type="spellStart"/>
      <w:r w:rsidRPr="00D55462">
        <w:rPr>
          <w:rFonts w:ascii="Calibri" w:hAnsi="Calibri" w:cs="Calibri"/>
          <w:bCs/>
          <w:sz w:val="20"/>
          <w:szCs w:val="26"/>
        </w:rPr>
        <w:t>YAKXs</w:t>
      </w:r>
      <w:proofErr w:type="spellEnd"/>
      <w:r w:rsidRPr="00D55462">
        <w:rPr>
          <w:rFonts w:ascii="Calibri" w:hAnsi="Calibri" w:cs="Calibri"/>
          <w:bCs/>
          <w:sz w:val="20"/>
          <w:szCs w:val="26"/>
        </w:rPr>
        <w:t xml:space="preserve"> 4x240 mm2 o dł. ok. 95 m od ST 11-1236 do proj. złącza kablowo-pomiarowego usytuowanego na dz. 540 przy granicy z dz.  539/1 i 610. Istniejący kabel </w:t>
      </w:r>
      <w:proofErr w:type="spellStart"/>
      <w:r w:rsidRPr="00D55462">
        <w:rPr>
          <w:rFonts w:ascii="Calibri" w:hAnsi="Calibri" w:cs="Calibri"/>
          <w:bCs/>
          <w:sz w:val="20"/>
          <w:szCs w:val="26"/>
        </w:rPr>
        <w:t>nN</w:t>
      </w:r>
      <w:proofErr w:type="spellEnd"/>
      <w:r w:rsidRPr="00D55462">
        <w:rPr>
          <w:rFonts w:ascii="Calibri" w:hAnsi="Calibri" w:cs="Calibri"/>
          <w:bCs/>
          <w:sz w:val="20"/>
          <w:szCs w:val="26"/>
        </w:rPr>
        <w:t xml:space="preserve"> </w:t>
      </w:r>
      <w:proofErr w:type="spellStart"/>
      <w:r w:rsidRPr="00D55462">
        <w:rPr>
          <w:rFonts w:ascii="Calibri" w:hAnsi="Calibri" w:cs="Calibri"/>
          <w:bCs/>
          <w:sz w:val="20"/>
          <w:szCs w:val="26"/>
        </w:rPr>
        <w:t>YAKXs</w:t>
      </w:r>
      <w:proofErr w:type="spellEnd"/>
      <w:r w:rsidRPr="00D55462">
        <w:rPr>
          <w:rFonts w:ascii="Calibri" w:hAnsi="Calibri" w:cs="Calibri"/>
          <w:bCs/>
          <w:sz w:val="20"/>
          <w:szCs w:val="26"/>
        </w:rPr>
        <w:t xml:space="preserve"> 4x120 mm2 zasilający ZK 9163 (zasilane z ST 11-1354) przeciąć i wprowadzić przelotowo przez proj. złącze kablowo-pomiarowe. Brakujące odcinki kabla dł. ok. 2x1 m uzupełnić i </w:t>
      </w:r>
      <w:proofErr w:type="spellStart"/>
      <w:r w:rsidRPr="00D55462">
        <w:rPr>
          <w:rFonts w:ascii="Calibri" w:hAnsi="Calibri" w:cs="Calibri"/>
          <w:bCs/>
          <w:sz w:val="20"/>
          <w:szCs w:val="26"/>
        </w:rPr>
        <w:t>zmufować</w:t>
      </w:r>
      <w:proofErr w:type="spellEnd"/>
      <w:r w:rsidRPr="00D55462">
        <w:rPr>
          <w:rFonts w:ascii="Calibri" w:hAnsi="Calibri" w:cs="Calibri"/>
          <w:bCs/>
          <w:sz w:val="20"/>
          <w:szCs w:val="26"/>
        </w:rPr>
        <w:t xml:space="preserve">. Podział sieci </w:t>
      </w:r>
      <w:proofErr w:type="spellStart"/>
      <w:r w:rsidRPr="00D55462">
        <w:rPr>
          <w:rFonts w:ascii="Calibri" w:hAnsi="Calibri" w:cs="Calibri"/>
          <w:bCs/>
          <w:sz w:val="20"/>
          <w:szCs w:val="26"/>
        </w:rPr>
        <w:t>nN</w:t>
      </w:r>
      <w:proofErr w:type="spellEnd"/>
      <w:r w:rsidRPr="00D55462">
        <w:rPr>
          <w:rFonts w:ascii="Calibri" w:hAnsi="Calibri" w:cs="Calibri"/>
          <w:bCs/>
          <w:sz w:val="20"/>
          <w:szCs w:val="26"/>
        </w:rPr>
        <w:t xml:space="preserve"> ustalić i uzgodnić z Wydziałem Majątku Sieciowego na etapie projektowania</w:t>
      </w:r>
    </w:p>
    <w:p w14:paraId="7872E636" w14:textId="77777777" w:rsidR="00247BF7" w:rsidRDefault="00247BF7" w:rsidP="00247BF7">
      <w:pPr>
        <w:spacing w:line="240" w:lineRule="auto"/>
        <w:rPr>
          <w:rFonts w:ascii="Calibri" w:hAnsi="Calibri" w:cs="Calibri"/>
          <w:sz w:val="20"/>
        </w:rPr>
      </w:pPr>
    </w:p>
    <w:p w14:paraId="1DD46949" w14:textId="2B73117E" w:rsidR="00B32ACE" w:rsidRPr="002C1EA1" w:rsidRDefault="00B32ACE" w:rsidP="00247BF7">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8D7CEB0" w14:textId="77777777" w:rsidR="00B32ACE" w:rsidRPr="002C1EA1" w:rsidRDefault="00B32ACE" w:rsidP="00B32AC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0A21267C" w14:textId="77777777" w:rsidR="00B32ACE" w:rsidRDefault="00B32ACE" w:rsidP="00B32AC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B2E6604" w14:textId="01AE21DC" w:rsidR="00B32ACE" w:rsidRDefault="00B32ACE" w:rsidP="009A3C48">
      <w:pPr>
        <w:pStyle w:val="Akapitzlist"/>
        <w:spacing w:before="100" w:beforeAutospacing="1" w:after="100" w:afterAutospacing="1" w:line="360" w:lineRule="auto"/>
        <w:ind w:left="426" w:hanging="426"/>
        <w:rPr>
          <w:rFonts w:asciiTheme="minorHAnsi" w:hAnsiTheme="minorHAnsi" w:cstheme="minorHAnsi"/>
          <w:sz w:val="20"/>
        </w:rPr>
      </w:pPr>
    </w:p>
    <w:p w14:paraId="28167D0E" w14:textId="5B9FF380" w:rsidR="00B32ACE" w:rsidRPr="004E0B3D" w:rsidRDefault="00B32ACE" w:rsidP="00B32ACE">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7</w:t>
      </w:r>
      <w:r w:rsidRPr="002C1EA1">
        <w:rPr>
          <w:rFonts w:asciiTheme="minorHAnsi" w:hAnsiTheme="minorHAnsi" w:cstheme="minorHAnsi"/>
          <w:b/>
          <w:sz w:val="20"/>
        </w:rPr>
        <w:t xml:space="preserve"> </w:t>
      </w:r>
    </w:p>
    <w:p w14:paraId="79F267F1" w14:textId="77777777" w:rsidR="00D55462" w:rsidRPr="00A857B5" w:rsidRDefault="00D55462" w:rsidP="00D55462">
      <w:pPr>
        <w:spacing w:before="120" w:line="276" w:lineRule="auto"/>
        <w:contextualSpacing/>
        <w:outlineLvl w:val="0"/>
        <w:rPr>
          <w:rFonts w:ascii="Calibri" w:hAnsi="Calibri" w:cs="Calibri"/>
          <w:bCs/>
          <w:sz w:val="20"/>
        </w:rPr>
      </w:pPr>
      <w:r w:rsidRPr="00A857B5">
        <w:rPr>
          <w:rFonts w:ascii="Calibri" w:hAnsi="Calibri" w:cs="Calibri"/>
          <w:bCs/>
          <w:sz w:val="20"/>
        </w:rPr>
        <w:t>Gmina Krynki  miejscowość Krynki, nr dz. 4257</w:t>
      </w:r>
    </w:p>
    <w:p w14:paraId="638A7293" w14:textId="77777777" w:rsidR="00D55462" w:rsidRPr="00A857B5" w:rsidRDefault="00D55462" w:rsidP="00D55462">
      <w:pPr>
        <w:spacing w:before="120" w:line="276" w:lineRule="auto"/>
        <w:contextualSpacing/>
        <w:outlineLvl w:val="0"/>
        <w:rPr>
          <w:rFonts w:ascii="Calibri" w:hAnsi="Calibri" w:cs="Calibri"/>
          <w:sz w:val="20"/>
        </w:rPr>
      </w:pPr>
      <w:r w:rsidRPr="00A857B5">
        <w:rPr>
          <w:rFonts w:ascii="Calibri" w:hAnsi="Calibri" w:cs="Calibri"/>
          <w:sz w:val="20"/>
        </w:rPr>
        <w:t xml:space="preserve">Realizacja warunków i umowy przyłączeniowej nr 24-B6/UP/02389 </w:t>
      </w:r>
    </w:p>
    <w:p w14:paraId="4042BB99" w14:textId="2EA384E8" w:rsidR="00D55462" w:rsidRDefault="00D55462" w:rsidP="00D55462">
      <w:pPr>
        <w:spacing w:before="120" w:line="276" w:lineRule="auto"/>
        <w:contextualSpacing/>
        <w:outlineLvl w:val="0"/>
        <w:rPr>
          <w:rFonts w:ascii="Calibri" w:hAnsi="Calibri" w:cs="Calibri"/>
          <w:sz w:val="20"/>
        </w:rPr>
      </w:pPr>
      <w:r w:rsidRPr="00A857B5">
        <w:rPr>
          <w:rFonts w:ascii="Calibri" w:hAnsi="Calibri" w:cs="Calibri"/>
          <w:sz w:val="20"/>
        </w:rPr>
        <w:t xml:space="preserve">Opracowanie dokumentacji projektowej -Dostosować stację transformatorową nr 07-940 do wyprowadzenia nowego kablowego obwodu </w:t>
      </w:r>
      <w:proofErr w:type="spellStart"/>
      <w:r w:rsidRPr="00A857B5">
        <w:rPr>
          <w:rFonts w:ascii="Calibri" w:hAnsi="Calibri" w:cs="Calibri"/>
          <w:sz w:val="20"/>
        </w:rPr>
        <w:t>nN.</w:t>
      </w:r>
      <w:proofErr w:type="spellEnd"/>
      <w:r w:rsidRPr="00A857B5">
        <w:rPr>
          <w:rFonts w:ascii="Calibri" w:hAnsi="Calibri" w:cs="Calibri"/>
          <w:sz w:val="20"/>
        </w:rPr>
        <w:t xml:space="preserve"> Wybudować linię kablową </w:t>
      </w:r>
      <w:proofErr w:type="spellStart"/>
      <w:r w:rsidRPr="00A857B5">
        <w:rPr>
          <w:rFonts w:ascii="Calibri" w:hAnsi="Calibri" w:cs="Calibri"/>
          <w:sz w:val="20"/>
        </w:rPr>
        <w:t>YAKXs</w:t>
      </w:r>
      <w:proofErr w:type="spellEnd"/>
      <w:r w:rsidRPr="00A857B5">
        <w:rPr>
          <w:rFonts w:ascii="Calibri" w:hAnsi="Calibri" w:cs="Calibri"/>
          <w:sz w:val="20"/>
        </w:rPr>
        <w:t xml:space="preserve"> 4x240 mm2 o dł. ok. 50 m od stacji transformatorowej nr 07-940 do złącza kablowo-pomiarowego usytuowanego</w:t>
      </w:r>
      <w:r>
        <w:rPr>
          <w:rFonts w:ascii="Calibri" w:hAnsi="Calibri" w:cs="Calibri"/>
          <w:sz w:val="20"/>
        </w:rPr>
        <w:t xml:space="preserve"> przy granicy dz. 4257 i 4256/2</w:t>
      </w:r>
    </w:p>
    <w:p w14:paraId="5BF223AA" w14:textId="77777777" w:rsidR="00104F1D" w:rsidRDefault="00104F1D" w:rsidP="00104F1D">
      <w:pPr>
        <w:spacing w:line="240" w:lineRule="auto"/>
        <w:rPr>
          <w:rFonts w:ascii="Calibri" w:hAnsi="Calibri" w:cs="Calibri"/>
          <w:sz w:val="20"/>
        </w:rPr>
      </w:pPr>
    </w:p>
    <w:p w14:paraId="42DDBEF4" w14:textId="59F660F3" w:rsidR="00B32ACE" w:rsidRPr="002C1EA1" w:rsidRDefault="00B32ACE" w:rsidP="00104F1D">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4FF3629E" w14:textId="77777777" w:rsidR="00B32ACE" w:rsidRPr="002C1EA1" w:rsidRDefault="00B32ACE" w:rsidP="00B32AC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1055948B" w14:textId="17D91065" w:rsidR="00B32ACE" w:rsidRDefault="00B32ACE" w:rsidP="00B32AC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D56A2A4" w14:textId="104875E4" w:rsidR="00104F1D" w:rsidRDefault="00104F1D" w:rsidP="00B32ACE">
      <w:pPr>
        <w:pStyle w:val="Akapitzlist"/>
        <w:spacing w:before="100" w:beforeAutospacing="1" w:after="100" w:afterAutospacing="1" w:line="360" w:lineRule="auto"/>
        <w:ind w:left="426" w:hanging="426"/>
        <w:rPr>
          <w:rFonts w:asciiTheme="minorHAnsi" w:hAnsiTheme="minorHAnsi" w:cstheme="minorHAnsi"/>
          <w:sz w:val="20"/>
        </w:rPr>
      </w:pPr>
    </w:p>
    <w:p w14:paraId="030FBC4B" w14:textId="10D40B82" w:rsidR="00104F1D" w:rsidRPr="004E0B3D" w:rsidRDefault="00104F1D" w:rsidP="00104F1D">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8</w:t>
      </w:r>
      <w:r w:rsidRPr="002C1EA1">
        <w:rPr>
          <w:rFonts w:asciiTheme="minorHAnsi" w:hAnsiTheme="minorHAnsi" w:cstheme="minorHAnsi"/>
          <w:b/>
          <w:sz w:val="20"/>
        </w:rPr>
        <w:t xml:space="preserve"> </w:t>
      </w:r>
    </w:p>
    <w:p w14:paraId="0332EB44" w14:textId="77777777" w:rsidR="00D55462" w:rsidRPr="00D55462" w:rsidRDefault="00D55462" w:rsidP="00D55462">
      <w:pPr>
        <w:spacing w:line="240" w:lineRule="auto"/>
        <w:rPr>
          <w:rFonts w:ascii="Calibri" w:hAnsi="Calibri" w:cs="Calibri"/>
          <w:sz w:val="20"/>
        </w:rPr>
      </w:pPr>
      <w:r w:rsidRPr="00D55462">
        <w:rPr>
          <w:rFonts w:ascii="Calibri" w:hAnsi="Calibri" w:cs="Calibri"/>
          <w:sz w:val="20"/>
        </w:rPr>
        <w:t>Gmina Choroszcz, miejscowość Porosły nr dz. 141/100</w:t>
      </w:r>
    </w:p>
    <w:p w14:paraId="53785277" w14:textId="77777777" w:rsidR="00D55462" w:rsidRPr="00D55462" w:rsidRDefault="00D55462" w:rsidP="00D55462">
      <w:pPr>
        <w:spacing w:line="240" w:lineRule="auto"/>
        <w:rPr>
          <w:rFonts w:ascii="Calibri" w:hAnsi="Calibri" w:cs="Calibri"/>
          <w:sz w:val="20"/>
        </w:rPr>
      </w:pPr>
      <w:r w:rsidRPr="00D55462">
        <w:rPr>
          <w:rFonts w:ascii="Calibri" w:hAnsi="Calibri" w:cs="Calibri"/>
          <w:sz w:val="20"/>
        </w:rPr>
        <w:t xml:space="preserve">Realizacja warunków i umowy przyłączeniowej nr 24-B6/UP/02954, 24-B6/UP/02959, 24-B6/UP/02970, 24-B6/UP/02963, 24-B6/UP/02965, 24-B6/UP/02968, </w:t>
      </w:r>
    </w:p>
    <w:p w14:paraId="28F5ECB7" w14:textId="4A007301" w:rsidR="00D55462" w:rsidRDefault="00D55462" w:rsidP="00D55462">
      <w:pPr>
        <w:spacing w:line="240" w:lineRule="auto"/>
        <w:rPr>
          <w:rFonts w:ascii="Calibri" w:hAnsi="Calibri" w:cs="Calibri"/>
          <w:sz w:val="20"/>
        </w:rPr>
      </w:pPr>
      <w:r w:rsidRPr="00D55462">
        <w:rPr>
          <w:rFonts w:ascii="Calibri" w:hAnsi="Calibri" w:cs="Calibri"/>
          <w:sz w:val="20"/>
        </w:rPr>
        <w:t xml:space="preserve">Opracowanie dokumentacji projektowej - </w:t>
      </w:r>
      <w:r w:rsidRPr="00D55462">
        <w:rPr>
          <w:rFonts w:ascii="Calibri" w:hAnsi="Calibri" w:cs="Calibri"/>
          <w:sz w:val="20"/>
        </w:rPr>
        <w:tab/>
        <w:t>Wybudować linię kablową SN o dł. ok. 400 m od linii kablowej SN do projektowanej stacji transformatorowej SN/</w:t>
      </w:r>
      <w:proofErr w:type="spellStart"/>
      <w:r w:rsidRPr="00D55462">
        <w:rPr>
          <w:rFonts w:ascii="Calibri" w:hAnsi="Calibri" w:cs="Calibri"/>
          <w:sz w:val="20"/>
        </w:rPr>
        <w:t>nN</w:t>
      </w:r>
      <w:proofErr w:type="spellEnd"/>
      <w:r w:rsidRPr="00D55462">
        <w:rPr>
          <w:rFonts w:ascii="Calibri" w:hAnsi="Calibri" w:cs="Calibri"/>
          <w:sz w:val="20"/>
        </w:rPr>
        <w:t xml:space="preserve"> usytuowanej na nieruchomości nr 141/100. Wybudować kontenerową stację transformatorową SN/</w:t>
      </w:r>
      <w:proofErr w:type="spellStart"/>
      <w:r w:rsidRPr="00D55462">
        <w:rPr>
          <w:rFonts w:ascii="Calibri" w:hAnsi="Calibri" w:cs="Calibri"/>
          <w:sz w:val="20"/>
        </w:rPr>
        <w:t>nN.</w:t>
      </w:r>
      <w:proofErr w:type="spellEnd"/>
      <w:r w:rsidRPr="00D55462">
        <w:rPr>
          <w:rFonts w:ascii="Calibri" w:hAnsi="Calibri" w:cs="Calibri"/>
          <w:sz w:val="20"/>
        </w:rPr>
        <w:t xml:space="preserve"> Wybudować przyłącze kablowe </w:t>
      </w:r>
      <w:proofErr w:type="spellStart"/>
      <w:r w:rsidRPr="00D55462">
        <w:rPr>
          <w:rFonts w:ascii="Calibri" w:hAnsi="Calibri" w:cs="Calibri"/>
          <w:sz w:val="20"/>
        </w:rPr>
        <w:t>nN</w:t>
      </w:r>
      <w:proofErr w:type="spellEnd"/>
      <w:r w:rsidRPr="00D55462">
        <w:rPr>
          <w:rFonts w:ascii="Calibri" w:hAnsi="Calibri" w:cs="Calibri"/>
          <w:sz w:val="20"/>
        </w:rPr>
        <w:t xml:space="preserve"> </w:t>
      </w:r>
      <w:proofErr w:type="spellStart"/>
      <w:r w:rsidRPr="00D55462">
        <w:rPr>
          <w:rFonts w:ascii="Calibri" w:hAnsi="Calibri" w:cs="Calibri"/>
          <w:sz w:val="20"/>
        </w:rPr>
        <w:t>YAKXs</w:t>
      </w:r>
      <w:proofErr w:type="spellEnd"/>
      <w:r w:rsidRPr="00D55462">
        <w:rPr>
          <w:rFonts w:ascii="Calibri" w:hAnsi="Calibri" w:cs="Calibri"/>
          <w:sz w:val="20"/>
        </w:rPr>
        <w:t xml:space="preserve"> 4x240 mm2 o dł. ok. 2 m od  projektowanej stacji transformatorowej do złącza </w:t>
      </w:r>
      <w:proofErr w:type="spellStart"/>
      <w:r w:rsidRPr="00D55462">
        <w:rPr>
          <w:rFonts w:ascii="Calibri" w:hAnsi="Calibri" w:cs="Calibri"/>
          <w:sz w:val="20"/>
        </w:rPr>
        <w:t>kablowego-pomiarowego</w:t>
      </w:r>
      <w:proofErr w:type="spellEnd"/>
      <w:r w:rsidRPr="00D55462">
        <w:rPr>
          <w:rFonts w:ascii="Calibri" w:hAnsi="Calibri" w:cs="Calibri"/>
          <w:sz w:val="20"/>
        </w:rPr>
        <w:t xml:space="preserve"> usytuowanego na nieruchomości nr 141/100, przy stacji transformatorowej</w:t>
      </w:r>
    </w:p>
    <w:p w14:paraId="5FFB9A70" w14:textId="77777777" w:rsidR="00104F1D" w:rsidRDefault="00104F1D" w:rsidP="00104F1D">
      <w:pPr>
        <w:spacing w:line="240" w:lineRule="auto"/>
        <w:rPr>
          <w:rFonts w:ascii="Calibri" w:hAnsi="Calibri" w:cs="Calibri"/>
          <w:sz w:val="20"/>
        </w:rPr>
      </w:pPr>
    </w:p>
    <w:p w14:paraId="5260B5DE" w14:textId="77777777" w:rsidR="00104F1D" w:rsidRPr="002C1EA1" w:rsidRDefault="00104F1D" w:rsidP="00104F1D">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32DF72A" w14:textId="77777777" w:rsidR="00104F1D" w:rsidRPr="002C1EA1" w:rsidRDefault="00104F1D" w:rsidP="00104F1D">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756FE736" w14:textId="77777777" w:rsidR="00104F1D" w:rsidRDefault="00104F1D" w:rsidP="00104F1D">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bookmarkStart w:id="4" w:name="_GoBack"/>
      <w:bookmarkEnd w:id="4"/>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699607B3"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E506FDE"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D55462"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D55462"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188AE66A"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57AAA">
        <w:rPr>
          <w:rFonts w:asciiTheme="minorHAnsi" w:hAnsiTheme="minorHAnsi" w:cstheme="minorHAnsi"/>
          <w:iCs/>
          <w:sz w:val="20"/>
        </w:rPr>
        <w:t xml:space="preserve"> </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8655D5">
        <w:rPr>
          <w:rFonts w:asciiTheme="minorHAnsi" w:hAnsiTheme="minorHAnsi" w:cstheme="minorHAnsi"/>
          <w:sz w:val="20"/>
          <w:lang w:eastAsia="pl-PL"/>
        </w:rPr>
        <w:lastRenderedPageBreak/>
        <w:t>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D55462"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D55462"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5"/>
    <w:bookmarkEnd w:id="6"/>
    <w:bookmarkEnd w:id="7"/>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61118" w14:textId="77777777" w:rsidR="00C9775D" w:rsidRDefault="00C977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F02E6E3"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D55462">
      <w:rPr>
        <w:rFonts w:ascii="Calibri" w:hAnsi="Calibri"/>
        <w:b/>
        <w:bCs/>
        <w:noProof/>
        <w:szCs w:val="16"/>
      </w:rPr>
      <w:t>5</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D55462">
      <w:rPr>
        <w:rFonts w:ascii="Calibri" w:hAnsi="Calibri"/>
        <w:b/>
        <w:bCs/>
        <w:noProof/>
        <w:szCs w:val="16"/>
      </w:rPr>
      <w:t>5</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84917" w14:textId="77777777" w:rsidR="00C9775D" w:rsidRDefault="00C9775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39F947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023F6" w14:textId="77777777" w:rsidR="00C9775D" w:rsidRDefault="00C977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655C3196"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945CF5" w:rsidRPr="00945CF5">
          <w:rPr>
            <w:rFonts w:ascii="Calibri" w:hAnsi="Calibri" w:cs="Calibri"/>
            <w:sz w:val="18"/>
            <w:szCs w:val="18"/>
          </w:rPr>
          <w:t>POST/DYS/OB/LZA/</w:t>
        </w:r>
        <w:r w:rsidR="00A34DE0">
          <w:rPr>
            <w:rFonts w:ascii="Calibri" w:hAnsi="Calibri" w:cs="Calibri"/>
            <w:sz w:val="18"/>
            <w:szCs w:val="18"/>
          </w:rPr>
          <w:t>0</w:t>
        </w:r>
        <w:r w:rsidR="00C9775D">
          <w:rPr>
            <w:rFonts w:ascii="Calibri" w:hAnsi="Calibri" w:cs="Calibri"/>
            <w:sz w:val="18"/>
            <w:szCs w:val="18"/>
          </w:rPr>
          <w:t>3234</w:t>
        </w:r>
        <w:r w:rsidR="00945CF5" w:rsidRPr="00945CF5">
          <w:rPr>
            <w:rFonts w:ascii="Calibri" w:hAnsi="Calibri" w:cs="Calibri"/>
            <w:sz w:val="18"/>
            <w:szCs w:val="18"/>
          </w:rPr>
          <w:t>/202</w:t>
        </w:r>
        <w:r w:rsidR="000A44D5">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37580"/>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0F5"/>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4D5"/>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2315"/>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63D"/>
    <w:rsid w:val="000F5812"/>
    <w:rsid w:val="000F636B"/>
    <w:rsid w:val="00100374"/>
    <w:rsid w:val="001007EC"/>
    <w:rsid w:val="00100E5E"/>
    <w:rsid w:val="00102248"/>
    <w:rsid w:val="00103F76"/>
    <w:rsid w:val="00104F1D"/>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68E"/>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0F8A"/>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60E"/>
    <w:rsid w:val="00193B13"/>
    <w:rsid w:val="00194C46"/>
    <w:rsid w:val="0019544B"/>
    <w:rsid w:val="001A18B4"/>
    <w:rsid w:val="001A3465"/>
    <w:rsid w:val="001A73DC"/>
    <w:rsid w:val="001A7508"/>
    <w:rsid w:val="001A772F"/>
    <w:rsid w:val="001B06F3"/>
    <w:rsid w:val="001B0915"/>
    <w:rsid w:val="001B2427"/>
    <w:rsid w:val="001B2CC8"/>
    <w:rsid w:val="001B3638"/>
    <w:rsid w:val="001B5BDD"/>
    <w:rsid w:val="001B781A"/>
    <w:rsid w:val="001C2501"/>
    <w:rsid w:val="001C4557"/>
    <w:rsid w:val="001C470F"/>
    <w:rsid w:val="001C59E6"/>
    <w:rsid w:val="001C624C"/>
    <w:rsid w:val="001C681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48A"/>
    <w:rsid w:val="0024193A"/>
    <w:rsid w:val="002429A3"/>
    <w:rsid w:val="002431B7"/>
    <w:rsid w:val="00243B5E"/>
    <w:rsid w:val="00244213"/>
    <w:rsid w:val="00246571"/>
    <w:rsid w:val="00247BF7"/>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352B"/>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EA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F64"/>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AAA"/>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4B17"/>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159"/>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4D3"/>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458"/>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0B3D"/>
    <w:rsid w:val="004E1379"/>
    <w:rsid w:val="004E3959"/>
    <w:rsid w:val="004E3B37"/>
    <w:rsid w:val="004E436D"/>
    <w:rsid w:val="004E53E4"/>
    <w:rsid w:val="004E6020"/>
    <w:rsid w:val="004E6A1E"/>
    <w:rsid w:val="004E6C87"/>
    <w:rsid w:val="004E6DF9"/>
    <w:rsid w:val="004E7027"/>
    <w:rsid w:val="004F149C"/>
    <w:rsid w:val="004F27E9"/>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1E9"/>
    <w:rsid w:val="00517206"/>
    <w:rsid w:val="005179E1"/>
    <w:rsid w:val="005216B7"/>
    <w:rsid w:val="005229D1"/>
    <w:rsid w:val="00522B2C"/>
    <w:rsid w:val="005235AC"/>
    <w:rsid w:val="00523D30"/>
    <w:rsid w:val="0052491A"/>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0092"/>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6AC7"/>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57A"/>
    <w:rsid w:val="007D7AF6"/>
    <w:rsid w:val="007E0E4B"/>
    <w:rsid w:val="007E1A16"/>
    <w:rsid w:val="007E1B1E"/>
    <w:rsid w:val="007E379E"/>
    <w:rsid w:val="007E48DF"/>
    <w:rsid w:val="007E5AEC"/>
    <w:rsid w:val="007E61CF"/>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16F"/>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57984"/>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609"/>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3FCB"/>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38AB"/>
    <w:rsid w:val="0092571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5CF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3C48"/>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AB0"/>
    <w:rsid w:val="00A20E21"/>
    <w:rsid w:val="00A20E93"/>
    <w:rsid w:val="00A22057"/>
    <w:rsid w:val="00A242A2"/>
    <w:rsid w:val="00A26335"/>
    <w:rsid w:val="00A266B2"/>
    <w:rsid w:val="00A26926"/>
    <w:rsid w:val="00A3094C"/>
    <w:rsid w:val="00A32BCB"/>
    <w:rsid w:val="00A34DE0"/>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19"/>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23A"/>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486"/>
    <w:rsid w:val="00B149BC"/>
    <w:rsid w:val="00B2044B"/>
    <w:rsid w:val="00B21EAD"/>
    <w:rsid w:val="00B2373F"/>
    <w:rsid w:val="00B237DF"/>
    <w:rsid w:val="00B23B55"/>
    <w:rsid w:val="00B25A6E"/>
    <w:rsid w:val="00B27DE8"/>
    <w:rsid w:val="00B27FAB"/>
    <w:rsid w:val="00B300DE"/>
    <w:rsid w:val="00B31BEA"/>
    <w:rsid w:val="00B31C8B"/>
    <w:rsid w:val="00B32ACE"/>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452"/>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96434"/>
    <w:rsid w:val="00BA0906"/>
    <w:rsid w:val="00BA1031"/>
    <w:rsid w:val="00BA1538"/>
    <w:rsid w:val="00BA173B"/>
    <w:rsid w:val="00BA17FF"/>
    <w:rsid w:val="00BA227F"/>
    <w:rsid w:val="00BA4D89"/>
    <w:rsid w:val="00BA66C2"/>
    <w:rsid w:val="00BA7888"/>
    <w:rsid w:val="00BA7EA8"/>
    <w:rsid w:val="00BB06A5"/>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9775D"/>
    <w:rsid w:val="00CA024C"/>
    <w:rsid w:val="00CA0344"/>
    <w:rsid w:val="00CA14E2"/>
    <w:rsid w:val="00CA3F1C"/>
    <w:rsid w:val="00CA4156"/>
    <w:rsid w:val="00CA5168"/>
    <w:rsid w:val="00CA60FF"/>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D66"/>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820"/>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5462"/>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AE2"/>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3DA"/>
    <w:rsid w:val="00DA4842"/>
    <w:rsid w:val="00DA4849"/>
    <w:rsid w:val="00DA4CD9"/>
    <w:rsid w:val="00DA4E75"/>
    <w:rsid w:val="00DA4EEB"/>
    <w:rsid w:val="00DA62AA"/>
    <w:rsid w:val="00DA6997"/>
    <w:rsid w:val="00DA7AF2"/>
    <w:rsid w:val="00DB15A2"/>
    <w:rsid w:val="00DB1DCD"/>
    <w:rsid w:val="00DB20A2"/>
    <w:rsid w:val="00DB24A5"/>
    <w:rsid w:val="00DB4783"/>
    <w:rsid w:val="00DB53B7"/>
    <w:rsid w:val="00DB5FB1"/>
    <w:rsid w:val="00DB770A"/>
    <w:rsid w:val="00DC0C8F"/>
    <w:rsid w:val="00DC2F73"/>
    <w:rsid w:val="00DC3D3D"/>
    <w:rsid w:val="00DC56A6"/>
    <w:rsid w:val="00DC5743"/>
    <w:rsid w:val="00DC62F7"/>
    <w:rsid w:val="00DC6B9F"/>
    <w:rsid w:val="00DD0B50"/>
    <w:rsid w:val="00DD401E"/>
    <w:rsid w:val="00DD4465"/>
    <w:rsid w:val="00DD459B"/>
    <w:rsid w:val="00DD48ED"/>
    <w:rsid w:val="00DD4BEE"/>
    <w:rsid w:val="00DD6BAA"/>
    <w:rsid w:val="00DD7BEE"/>
    <w:rsid w:val="00DD7C97"/>
    <w:rsid w:val="00DD7CC4"/>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5EE4"/>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513"/>
    <w:rsid w:val="00E54614"/>
    <w:rsid w:val="00E54B2F"/>
    <w:rsid w:val="00E54F13"/>
    <w:rsid w:val="00E5569F"/>
    <w:rsid w:val="00E55B7A"/>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5C"/>
    <w:rsid w:val="00E95A4D"/>
    <w:rsid w:val="00E97525"/>
    <w:rsid w:val="00EA09B7"/>
    <w:rsid w:val="00EA191A"/>
    <w:rsid w:val="00EA245F"/>
    <w:rsid w:val="00EA312F"/>
    <w:rsid w:val="00EA3168"/>
    <w:rsid w:val="00EA3345"/>
    <w:rsid w:val="00EA7781"/>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ADA"/>
    <w:rsid w:val="00EE4FC0"/>
    <w:rsid w:val="00EE5BEB"/>
    <w:rsid w:val="00EF0775"/>
    <w:rsid w:val="00EF1DD6"/>
    <w:rsid w:val="00EF301E"/>
    <w:rsid w:val="00EF33D4"/>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1434"/>
    <w:rsid w:val="00F520D4"/>
    <w:rsid w:val="00F53652"/>
    <w:rsid w:val="00F54082"/>
    <w:rsid w:val="00F5475E"/>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03C7"/>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94"/>
    <w:rsid w:val="00FC63A4"/>
    <w:rsid w:val="00FC63DC"/>
    <w:rsid w:val="00FC65CA"/>
    <w:rsid w:val="00FD0979"/>
    <w:rsid w:val="00FD119C"/>
    <w:rsid w:val="00FD2A15"/>
    <w:rsid w:val="00FD38ED"/>
    <w:rsid w:val="00FD39F7"/>
    <w:rsid w:val="00FD4A66"/>
    <w:rsid w:val="00FD6067"/>
    <w:rsid w:val="00FD71A0"/>
    <w:rsid w:val="00FD7EAE"/>
    <w:rsid w:val="00FE1B47"/>
    <w:rsid w:val="00FE1B76"/>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BB06A5"/>
    <w:pPr>
      <w:numPr>
        <w:numId w:val="36"/>
      </w:numPr>
      <w:spacing w:after="200" w:line="240" w:lineRule="auto"/>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86B087AF650A475C8AAA260A87E3FA73"/>
        <w:category>
          <w:name w:val="Ogólne"/>
          <w:gallery w:val="placeholder"/>
        </w:category>
        <w:types>
          <w:type w:val="bbPlcHdr"/>
        </w:types>
        <w:behaviors>
          <w:behavior w:val="content"/>
        </w:behaviors>
        <w:guid w:val="{060650F4-5E43-4446-93F9-70F06C69EFAE}"/>
      </w:docPartPr>
      <w:docPartBody>
        <w:p w:rsidR="00C0248B" w:rsidRDefault="000861EC" w:rsidP="000861EC">
          <w:pPr>
            <w:pStyle w:val="86B087AF650A475C8AAA260A87E3FA7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0861EC"/>
    <w:rsid w:val="003B5EC3"/>
    <w:rsid w:val="00C0248B"/>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86B087AF650A475C8AAA260A87E3FA73">
    <w:name w:val="86B087AF650A475C8AAA260A87E3FA73"/>
    <w:rsid w:val="000861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3234 - Załącznik nr 3.docx</dmsv2BaseFileName>
    <dmsv2BaseDisplayName xmlns="http://schemas.microsoft.com/sharepoint/v3">3234 - Załącznik nr 3</dmsv2BaseDisplayName>
    <dmsv2SWPP2ObjectNumber xmlns="http://schemas.microsoft.com/sharepoint/v3">POST/DYS/OB/LZA/03234/2024                        </dmsv2SWPP2ObjectNumber>
    <dmsv2SWPP2SumMD5 xmlns="http://schemas.microsoft.com/sharepoint/v3">5d1e3a4f1f576a9477ba0a7e29311759</dmsv2SWPP2SumMD5>
    <dmsv2BaseMoved xmlns="http://schemas.microsoft.com/sharepoint/v3">false</dmsv2BaseMoved>
    <dmsv2BaseIsSensitive xmlns="http://schemas.microsoft.com/sharepoint/v3">true</dmsv2BaseIsSensitive>
    <dmsv2SWPP2IDSWPP2 xmlns="http://schemas.microsoft.com/sharepoint/v3">661683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21020999</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AEASQFSYQUA4-848585078-303</_dlc_DocId>
    <_dlc_DocIdUrl xmlns="a19cb1c7-c5c7-46d4-85ae-d83685407bba">
      <Url>https://swpp2.dms.gkpge.pl/sites/32/_layouts/15/DocIdRedir.aspx?ID=AEASQFSYQUA4-848585078-303</Url>
      <Description>AEASQFSYQUA4-848585078-303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F973279C-06AC-415A-A597-B04BB23BFE43}"/>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F4FC5EAF-F54B-4D76-905C-F833E515CAA4}">
  <ds:schemaRefs>
    <ds:schemaRef ds:uri="http://schemas.openxmlformats.org/officeDocument/2006/bibliography"/>
  </ds:schemaRefs>
</ds:datastoreItem>
</file>

<file path=customXml/itemProps6.xml><?xml version="1.0" encoding="utf-8"?>
<ds:datastoreItem xmlns:ds="http://schemas.openxmlformats.org/officeDocument/2006/customXml" ds:itemID="{93D67244-331C-4112-A6C8-A696D04C724F}"/>
</file>

<file path=docProps/app.xml><?xml version="1.0" encoding="utf-8"?>
<Properties xmlns="http://schemas.openxmlformats.org/officeDocument/2006/extended-properties" xmlns:vt="http://schemas.openxmlformats.org/officeDocument/2006/docPropsVTypes">
  <Template>Normal</Template>
  <TotalTime>2188</TotalTime>
  <Pages>5</Pages>
  <Words>2027</Words>
  <Characters>12168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POST/DYS/OB/LZA/03234/2024</dc:subject>
  <dc:creator>Okraszewska Anna [PGE S.A.];Anna Okraszewska NzO nowa ustawa PZP</dc:creator>
  <cp:keywords/>
  <dc:description/>
  <cp:lastModifiedBy>Niedźwiecki Adam [PGE Dystr. O.Białystok]</cp:lastModifiedBy>
  <cp:revision>418</cp:revision>
  <cp:lastPrinted>2021-03-08T07:37:00Z</cp:lastPrinted>
  <dcterms:created xsi:type="dcterms:W3CDTF">2020-12-30T21:22:00Z</dcterms:created>
  <dcterms:modified xsi:type="dcterms:W3CDTF">2024-11-08T10:22:00Z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63a5a128-ea59-4d71-a06b-a70cc9439140</vt:lpwstr>
  </property>
</Properties>
</file>