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EBAA2AD"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E24291" w:rsidRPr="00601E99">
        <w:rPr>
          <w:rFonts w:cstheme="minorHAnsi"/>
          <w:color w:val="000000" w:themeColor="text1"/>
          <w:sz w:val="20"/>
          <w:szCs w:val="20"/>
        </w:rPr>
        <w:t>9</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18A388C8" w14:textId="4A7A7278"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2016887" w:rsidR="00FB68B1" w:rsidRDefault="00DC680A" w:rsidP="00547119">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B13FEE6" w14:textId="77777777" w:rsidR="00547119" w:rsidRPr="00547119" w:rsidRDefault="00547119" w:rsidP="00547119">
      <w:pPr>
        <w:pStyle w:val="Akapitzlist"/>
        <w:spacing w:before="120" w:line="276" w:lineRule="auto"/>
        <w:ind w:left="284"/>
        <w:jc w:val="center"/>
        <w:outlineLvl w:val="0"/>
        <w:rPr>
          <w:rFonts w:asciiTheme="minorHAnsi" w:hAnsiTheme="minorHAnsi" w:cstheme="minorHAnsi"/>
          <w:b/>
          <w:sz w:val="20"/>
        </w:rPr>
      </w:pPr>
    </w:p>
    <w:p w14:paraId="04CA54AA" w14:textId="137CF208" w:rsidR="00351226" w:rsidRPr="00E27A9C" w:rsidRDefault="00DC680A" w:rsidP="00E27A9C">
      <w:pPr>
        <w:rPr>
          <w:rFonts w:asciiTheme="minorHAnsi" w:hAnsiTheme="minorHAnsi" w:cstheme="minorHAnsi"/>
          <w:b/>
          <w:sz w:val="20"/>
          <w:lang w:eastAsia="pl-PL"/>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547119">
            <w:rPr>
              <w:rFonts w:asciiTheme="minorHAnsi" w:hAnsiTheme="minorHAnsi" w:cstheme="minorHAnsi"/>
              <w:sz w:val="20"/>
            </w:rPr>
            <w:t>POST/DYS/OB/LZA/03227/2024</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547119" w:rsidRPr="00547119">
        <w:rPr>
          <w:rFonts w:asciiTheme="minorHAnsi" w:hAnsiTheme="minorHAnsi" w:cstheme="minorHAnsi"/>
          <w:b/>
          <w:sz w:val="20"/>
          <w:lang w:eastAsia="pl-PL"/>
        </w:rPr>
        <w:t xml:space="preserve">Opracowanie projektów budowlano-wykonawczych budowy i przebudowy sieci elektroenergetycznej </w:t>
      </w:r>
      <w:proofErr w:type="spellStart"/>
      <w:r w:rsidR="00547119" w:rsidRPr="00547119">
        <w:rPr>
          <w:rFonts w:asciiTheme="minorHAnsi" w:hAnsiTheme="minorHAnsi" w:cstheme="minorHAnsi"/>
          <w:b/>
          <w:sz w:val="20"/>
          <w:lang w:eastAsia="pl-PL"/>
        </w:rPr>
        <w:t>nN</w:t>
      </w:r>
      <w:proofErr w:type="spellEnd"/>
      <w:r w:rsidR="00547119" w:rsidRPr="00547119">
        <w:rPr>
          <w:rFonts w:asciiTheme="minorHAnsi" w:hAnsiTheme="minorHAnsi" w:cstheme="minorHAnsi"/>
          <w:b/>
          <w:sz w:val="20"/>
          <w:lang w:eastAsia="pl-PL"/>
        </w:rPr>
        <w:t xml:space="preserve"> na terenie działalności Rejonu Energetycznego Bielsk Podlaski PGE Dystrybucja S.A</w:t>
      </w:r>
      <w:r w:rsidR="00547119">
        <w:rPr>
          <w:rFonts w:asciiTheme="minorHAnsi" w:hAnsiTheme="minorHAnsi" w:cstheme="minorHAnsi"/>
          <w:b/>
          <w:sz w:val="20"/>
          <w:lang w:eastAsia="pl-PL"/>
        </w:rPr>
        <w:t>. Oddział Białystok – 6 części</w:t>
      </w:r>
      <w:r w:rsidR="000B3EC4" w:rsidRPr="00601E99">
        <w:rPr>
          <w:rFonts w:asciiTheme="minorHAnsi" w:hAnsiTheme="minorHAnsi" w:cstheme="minorHAnsi"/>
          <w:b/>
          <w:color w:val="000000"/>
          <w:sz w:val="20"/>
          <w:shd w:val="clear" w:color="auto" w:fill="FDFDFD"/>
        </w:rPr>
        <w:t>,</w:t>
      </w:r>
      <w:r w:rsidR="0085175E" w:rsidRPr="00601E99">
        <w:rPr>
          <w:rFonts w:asciiTheme="minorHAnsi" w:hAnsiTheme="minorHAnsi" w:cstheme="minorHAnsi"/>
          <w:b/>
          <w:sz w:val="20"/>
          <w:lang w:eastAsia="pl-PL"/>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547119">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547119">
        <w:trPr>
          <w:trHeight w:val="545"/>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547119">
        <w:trPr>
          <w:trHeight w:val="1030"/>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256501BC" w14:textId="77777777" w:rsidTr="00D03D83">
        <w:trPr>
          <w:trHeight w:val="826"/>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0549E6E2" w:rsidR="00351226" w:rsidRPr="00601E99" w:rsidRDefault="00547119" w:rsidP="00547119">
            <w:pPr>
              <w:spacing w:before="60" w:after="120" w:line="240" w:lineRule="auto"/>
              <w:contextualSpacing/>
              <w:rPr>
                <w:rFonts w:asciiTheme="minorHAnsi" w:hAnsiTheme="minorHAnsi" w:cstheme="minorHAnsi"/>
                <w:b/>
                <w:sz w:val="20"/>
                <w:lang w:eastAsia="pl-PL"/>
              </w:rPr>
            </w:pPr>
            <w:r>
              <w:rPr>
                <w:rFonts w:asciiTheme="minorHAnsi" w:eastAsia="Calibri" w:hAnsiTheme="minorHAnsi" w:cstheme="minorHAnsi"/>
                <w:b/>
                <w:bCs/>
                <w:sz w:val="20"/>
                <w:lang w:eastAsia="pl-PL"/>
              </w:rPr>
              <w:t>O</w:t>
            </w:r>
            <w:r w:rsidRPr="00547119">
              <w:rPr>
                <w:rFonts w:asciiTheme="minorHAnsi" w:eastAsia="Calibri" w:hAnsiTheme="minorHAnsi" w:cstheme="minorHAnsi"/>
                <w:b/>
                <w:bCs/>
                <w:sz w:val="20"/>
                <w:lang w:eastAsia="pl-PL"/>
              </w:rPr>
              <w:t>sob</w:t>
            </w:r>
            <w:r>
              <w:rPr>
                <w:rFonts w:asciiTheme="minorHAnsi" w:eastAsia="Calibri" w:hAnsiTheme="minorHAnsi" w:cstheme="minorHAnsi"/>
                <w:b/>
                <w:bCs/>
                <w:sz w:val="20"/>
                <w:lang w:eastAsia="pl-PL"/>
              </w:rPr>
              <w:t>y</w:t>
            </w:r>
            <w:r w:rsidRPr="00547119">
              <w:rPr>
                <w:rFonts w:asciiTheme="minorHAnsi" w:eastAsia="Calibri" w:hAnsiTheme="minorHAnsi" w:cstheme="minorHAnsi"/>
                <w:b/>
                <w:bCs/>
                <w:sz w:val="20"/>
                <w:lang w:eastAsia="pl-PL"/>
              </w:rPr>
              <w:t xml:space="preserve"> posiadając</w:t>
            </w:r>
            <w:r>
              <w:rPr>
                <w:rFonts w:asciiTheme="minorHAnsi" w:eastAsia="Calibri" w:hAnsiTheme="minorHAnsi" w:cstheme="minorHAnsi"/>
                <w:b/>
                <w:bCs/>
                <w:sz w:val="20"/>
                <w:lang w:eastAsia="pl-PL"/>
              </w:rPr>
              <w:t>e</w:t>
            </w:r>
            <w:r w:rsidRPr="00547119">
              <w:rPr>
                <w:rFonts w:asciiTheme="minorHAnsi" w:eastAsia="Calibri" w:hAnsiTheme="minorHAnsi" w:cstheme="minorHAnsi"/>
                <w:b/>
                <w:bCs/>
                <w:sz w:val="20"/>
                <w:lang w:eastAsia="pl-PL"/>
              </w:rPr>
              <w:t xml:space="preserve"> uprawnienia do projektowania bez ograniczeń w specjalności instalacyjnej w zakresie sieci, instalacji i urządzeń elektrycznych i elektroenergetycznych (uprawnienia z aktualną przynależnością do właściwej Okręgowej Izby Inżynierów Budownictwa)</w:t>
            </w:r>
          </w:p>
        </w:tc>
      </w:tr>
      <w:tr w:rsidR="00351226" w:rsidRPr="00601E99" w14:paraId="34157AD3" w14:textId="77777777" w:rsidTr="00547119">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547119">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bl>
    <w:p w14:paraId="3AF3EB8C" w14:textId="77777777" w:rsidR="00E27A9C" w:rsidRDefault="00E27A9C" w:rsidP="00351226">
      <w:pPr>
        <w:spacing w:before="120" w:line="240" w:lineRule="auto"/>
        <w:ind w:right="-569"/>
        <w:outlineLvl w:val="0"/>
        <w:rPr>
          <w:rFonts w:asciiTheme="minorHAnsi" w:hAnsiTheme="minorHAnsi" w:cstheme="minorHAnsi"/>
          <w:i/>
          <w:sz w:val="20"/>
        </w:rPr>
      </w:pPr>
      <w:bookmarkStart w:id="2" w:name="_Toc18342848"/>
      <w:bookmarkStart w:id="3" w:name="_Toc54073231"/>
      <w:bookmarkStart w:id="4" w:name="_Toc57057714"/>
      <w:bookmarkStart w:id="5" w:name="_Toc57122890"/>
      <w:bookmarkStart w:id="6" w:name="_Toc57637479"/>
    </w:p>
    <w:p w14:paraId="69F425D5" w14:textId="68EBD915" w:rsidR="00351226" w:rsidRPr="00601E99" w:rsidRDefault="00351226" w:rsidP="00351226">
      <w:pPr>
        <w:spacing w:before="120" w:line="240" w:lineRule="auto"/>
        <w:ind w:right="-569"/>
        <w:outlineLvl w:val="0"/>
        <w:rPr>
          <w:rFonts w:asciiTheme="minorHAnsi" w:hAnsiTheme="minorHAnsi" w:cstheme="minorHAnsi"/>
          <w:i/>
          <w:sz w:val="20"/>
        </w:rPr>
      </w:pPr>
      <w:r w:rsidRPr="00601E99">
        <w:rPr>
          <w:rFonts w:asciiTheme="minorHAnsi" w:hAnsiTheme="minorHAnsi" w:cstheme="minorHAnsi"/>
          <w:i/>
          <w:sz w:val="20"/>
        </w:rPr>
        <w:t>UWAGA: Należy dostosować ilość wierszy do ilości wymaganych osób</w:t>
      </w:r>
      <w:bookmarkEnd w:id="2"/>
      <w:bookmarkEnd w:id="3"/>
      <w:bookmarkEnd w:id="4"/>
      <w:bookmarkEnd w:id="5"/>
      <w:bookmarkEnd w:id="6"/>
    </w:p>
    <w:p w14:paraId="5D439690" w14:textId="5690DDA8" w:rsidR="00D03D83" w:rsidRPr="00601E99" w:rsidRDefault="00351226" w:rsidP="00547119">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bookmarkStart w:id="7" w:name="_GoBack"/>
      <w:bookmarkEnd w:id="7"/>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6697520A" w14:textId="43E74739" w:rsidR="00351226" w:rsidRPr="00547119" w:rsidRDefault="00351226" w:rsidP="00547119">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58F3155B" w14:textId="7F15C87F" w:rsidR="00FB68B1" w:rsidRPr="00601E99" w:rsidRDefault="00547119" w:rsidP="00FB68B1">
      <w:pPr>
        <w:spacing w:after="80" w:line="240" w:lineRule="exact"/>
        <w:ind w:left="4690" w:right="-993" w:firstLine="708"/>
        <w:rPr>
          <w:rFonts w:asciiTheme="minorHAnsi" w:hAnsiTheme="minorHAnsi" w:cstheme="minorHAnsi"/>
          <w:sz w:val="20"/>
        </w:rPr>
      </w:pPr>
      <w:r>
        <w:rPr>
          <w:rFonts w:asciiTheme="minorHAnsi" w:hAnsiTheme="minorHAnsi" w:cstheme="minorHAnsi"/>
          <w:sz w:val="20"/>
        </w:rPr>
        <w:tab/>
        <w:t xml:space="preserve">              </w:t>
      </w:r>
      <w:r>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00DC680A"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t>..........................................................................</w:t>
      </w:r>
    </w:p>
    <w:p w14:paraId="008735CE" w14:textId="77777777" w:rsidR="00FB68B1" w:rsidRPr="00927A7E" w:rsidRDefault="00FB68B1" w:rsidP="00FB68B1">
      <w:pPr>
        <w:ind w:left="5398" w:right="68" w:hanging="153"/>
        <w:jc w:val="center"/>
        <w:rPr>
          <w:rFonts w:asciiTheme="minorHAnsi" w:hAnsiTheme="minorHAnsi" w:cstheme="minorHAnsi"/>
          <w:i/>
          <w:sz w:val="18"/>
          <w:szCs w:val="18"/>
        </w:rPr>
      </w:pPr>
      <w:r w:rsidRPr="00927A7E">
        <w:rPr>
          <w:rFonts w:asciiTheme="minorHAnsi" w:hAnsiTheme="minorHAnsi" w:cstheme="minorHAnsi"/>
          <w:i/>
          <w:sz w:val="18"/>
          <w:szCs w:val="18"/>
        </w:rPr>
        <w:t>Data i podpisy osób uprawnionych do składania</w:t>
      </w:r>
    </w:p>
    <w:p w14:paraId="3755C795" w14:textId="5D5246C5" w:rsidR="00FB68B1" w:rsidRPr="00927A7E" w:rsidRDefault="00FB68B1" w:rsidP="00FB68B1">
      <w:pPr>
        <w:ind w:left="5398" w:right="68" w:hanging="153"/>
        <w:jc w:val="center"/>
        <w:rPr>
          <w:rFonts w:asciiTheme="minorHAnsi" w:hAnsiTheme="minorHAnsi" w:cstheme="minorHAnsi"/>
          <w:i/>
          <w:sz w:val="18"/>
          <w:szCs w:val="18"/>
        </w:rPr>
      </w:pPr>
      <w:r w:rsidRPr="00927A7E">
        <w:rPr>
          <w:rFonts w:asciiTheme="minorHAnsi" w:hAnsiTheme="minorHAnsi" w:cstheme="minorHAnsi"/>
          <w:i/>
          <w:sz w:val="18"/>
          <w:szCs w:val="18"/>
        </w:rPr>
        <w:t>oświadczeń woli w imieniu Wykonawcy</w:t>
      </w:r>
      <w:bookmarkEnd w:id="8"/>
      <w:bookmarkEnd w:id="9"/>
      <w:bookmarkEnd w:id="10"/>
    </w:p>
    <w:sectPr w:rsidR="00FB68B1" w:rsidRPr="00927A7E"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02293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4711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4711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62C88DD3"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E812BB">
          <w:rPr>
            <w:rFonts w:asciiTheme="minorHAnsi" w:hAnsiTheme="minorHAnsi" w:cstheme="minorHAnsi"/>
            <w:sz w:val="18"/>
            <w:szCs w:val="18"/>
          </w:rPr>
          <w:t>POST/DYS/OB/LZA/0</w:t>
        </w:r>
        <w:r w:rsidR="00E27A9C">
          <w:rPr>
            <w:rFonts w:asciiTheme="minorHAnsi" w:hAnsiTheme="minorHAnsi" w:cstheme="minorHAnsi"/>
            <w:sz w:val="18"/>
            <w:szCs w:val="18"/>
          </w:rPr>
          <w:t>322</w:t>
        </w:r>
        <w:r w:rsidR="00547119">
          <w:rPr>
            <w:rFonts w:asciiTheme="minorHAnsi" w:hAnsiTheme="minorHAnsi" w:cstheme="minorHAnsi"/>
            <w:sz w:val="18"/>
            <w:szCs w:val="18"/>
          </w:rPr>
          <w:t>7</w:t>
        </w:r>
        <w:r w:rsidR="007F28C9">
          <w:rPr>
            <w:rFonts w:asciiTheme="minorHAnsi" w:hAnsiTheme="minorHAnsi" w:cstheme="minorHAnsi"/>
            <w:sz w:val="18"/>
            <w:szCs w:val="18"/>
          </w:rPr>
          <w:t>/202</w:t>
        </w:r>
        <w:r w:rsidR="00AF7A07">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3DA"/>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4B44"/>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05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72F"/>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72F"/>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119"/>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9DE"/>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899"/>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8C9"/>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550B"/>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423"/>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27A7E"/>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6C66"/>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FE7"/>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07"/>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27A9C"/>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2BB"/>
    <w:rsid w:val="00E81367"/>
    <w:rsid w:val="00E8230E"/>
    <w:rsid w:val="00E82DF1"/>
    <w:rsid w:val="00E831C3"/>
    <w:rsid w:val="00E8412E"/>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EC2"/>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3227 - Załącznik nr 9 do SWZ - Wykaz osób.docx</dmsv2BaseFileName>
    <dmsv2BaseDisplayName xmlns="http://schemas.microsoft.com/sharepoint/v3">3227 - Załącznik nr 9 do SWZ - Wykaz osób</dmsv2BaseDisplayName>
    <dmsv2SWPP2ObjectNumber xmlns="http://schemas.microsoft.com/sharepoint/v3">POST/DYS/OB/LZA/03227/2024                        </dmsv2SWPP2ObjectNumber>
    <dmsv2SWPP2SumMD5 xmlns="http://schemas.microsoft.com/sharepoint/v3">8590e139030f267c330cb8eedc905419</dmsv2SWPP2SumMD5>
    <dmsv2BaseMoved xmlns="http://schemas.microsoft.com/sharepoint/v3">false</dmsv2BaseMoved>
    <dmsv2BaseIsSensitive xmlns="http://schemas.microsoft.com/sharepoint/v3">true</dmsv2BaseIsSensitive>
    <dmsv2SWPP2IDSWPP2 xmlns="http://schemas.microsoft.com/sharepoint/v3">661676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21031697</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AEASQFSYQUA4-848585078-5098</_dlc_DocId>
    <_dlc_DocIdUrl xmlns="a19cb1c7-c5c7-46d4-85ae-d83685407bba">
      <Url>https://swpp2.dms.gkpge.pl/sites/32/_layouts/15/DocIdRedir.aspx?ID=AEASQFSYQUA4-848585078-5098</Url>
      <Description>AEASQFSYQUA4-848585078-5098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B924A86-0EEA-474D-83A6-EBD7EB628B07}"/>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C864DFF-1946-4B20-8C1B-41F054319C46}">
  <ds:schemaRefs>
    <ds:schemaRef ds:uri="http://schemas.openxmlformats.org/officeDocument/2006/bibliography"/>
  </ds:schemaRefs>
</ds:datastoreItem>
</file>

<file path=customXml/itemProps6.xml><?xml version="1.0" encoding="utf-8"?>
<ds:datastoreItem xmlns:ds="http://schemas.openxmlformats.org/officeDocument/2006/customXml" ds:itemID="{81406EF1-B992-4837-92DB-0C787C31D3D2}"/>
</file>

<file path=docProps/app.xml><?xml version="1.0" encoding="utf-8"?>
<Properties xmlns="http://schemas.openxmlformats.org/officeDocument/2006/extended-properties" xmlns:vt="http://schemas.openxmlformats.org/officeDocument/2006/docPropsVTypes">
  <Template>Normal</Template>
  <TotalTime>7</TotalTime>
  <Pages>1</Pages>
  <Words>292</Words>
  <Characters>1754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POST/DYS/OB/LZA/03227/2024</dc:subject>
  <dc:creator>Kurpiewska Katarzyna [PGE S.A.]</dc:creator>
  <cp:lastModifiedBy>Węclewicz Michał [PGE Dystr. O.Białystok]</cp:lastModifiedBy>
  <cp:revision>22</cp:revision>
  <cp:lastPrinted>2021-02-26T13:14:00Z</cp:lastPrinted>
  <dcterms:created xsi:type="dcterms:W3CDTF">2022-12-22T08:18:00Z</dcterms:created>
  <dcterms:modified xsi:type="dcterms:W3CDTF">2024-11-07T07:50:00Z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9ba9636c-b701-415f-b79d-2230262042bd</vt:lpwstr>
  </property>
</Properties>
</file>