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5B458707" w:rsidR="00F7473C" w:rsidRDefault="00460C31" w:rsidP="00EC2C09">
      <w:pPr>
        <w:jc w:val="right"/>
        <w:rPr>
          <w:rFonts w:cstheme="minorHAnsi"/>
        </w:rPr>
      </w:pPr>
      <w:r>
        <w:rPr>
          <w:rFonts w:cstheme="minorHAnsi"/>
        </w:rPr>
        <w:t xml:space="preserve">Załącznik nr </w:t>
      </w:r>
      <w:r w:rsidR="005045F6">
        <w:rPr>
          <w:rFonts w:cstheme="minorHAnsi"/>
        </w:rPr>
        <w:t>8</w:t>
      </w:r>
      <w:bookmarkStart w:id="0" w:name="_GoBack"/>
      <w:bookmarkEnd w:id="0"/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powyżej,</w:t>
            </w:r>
          </w:p>
          <w:p w14:paraId="68770B74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 xml:space="preserve">osoba fizyczna lub prawna, podmiot lub organ działająca/y w imieniu lub pod kierunkiem podmiotu lub podmiotów, o którym/których mowa w </w:t>
            </w:r>
            <w:proofErr w:type="spellStart"/>
            <w:r w:rsidRPr="007658AD">
              <w:rPr>
                <w:rFonts w:eastAsia="Calibri" w:cs="Calibri"/>
              </w:rPr>
              <w:t>ppkt</w:t>
            </w:r>
            <w:proofErr w:type="spellEnd"/>
            <w:r w:rsidRPr="007658AD">
              <w:rPr>
                <w:rFonts w:eastAsia="Calibri" w:cs="Calibri"/>
              </w:rPr>
              <w:t xml:space="preserve"> (i) lub (ii) powyżej;</w:t>
            </w:r>
          </w:p>
          <w:p w14:paraId="39FF4997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2022 r. poz. 593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 jest, lub po 23 lutego 2022 r. był, podmiot, o którym mowa w lit. a, b, c lub d powyżej;</w:t>
            </w:r>
          </w:p>
          <w:p w14:paraId="1BD27F93" w14:textId="75E32723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</w:t>
            </w:r>
            <w:proofErr w:type="spellStart"/>
            <w:r w:rsidRPr="007658AD">
              <w:rPr>
                <w:rFonts w:eastAsia="Calibri" w:cs="Calibri"/>
              </w:rPr>
              <w:t>t.j</w:t>
            </w:r>
            <w:proofErr w:type="spellEnd"/>
            <w:r w:rsidRPr="007658AD">
              <w:rPr>
                <w:rFonts w:eastAsia="Calibri" w:cs="Calibri"/>
              </w:rPr>
              <w:t xml:space="preserve">. Dz. U. z 2021 r. poz. 217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</w:t>
            </w:r>
            <w:r w:rsidRPr="007658AD">
              <w:rPr>
                <w:rFonts w:eastAsia="Calibri" w:cs="Calibri"/>
              </w:rPr>
              <w:lastRenderedPageBreak/>
              <w:t xml:space="preserve">niezależność Ukrainy lub im zagrażających (Dz. U. UE. L. z 2014 r. Nr 78, str. 6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 xml:space="preserve">(Dz. U. UE. L. z 2006 r. Nr 134,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833/2014 z dnia 31 lipca 2014 r. dotyczące środków ograniczających w związku z działaniami Rosji destabilizującymi sytuację na Ukrainie (Dz. U. UE. L. z 2014 r. Nr 229, str. 1 z </w:t>
            </w:r>
            <w:proofErr w:type="spellStart"/>
            <w:r w:rsidRPr="007658AD">
              <w:rPr>
                <w:rFonts w:eastAsia="Calibri" w:cs="Calibri"/>
              </w:rPr>
              <w:t>późn</w:t>
            </w:r>
            <w:proofErr w:type="spellEnd"/>
            <w:r w:rsidRPr="007658AD">
              <w:rPr>
                <w:rFonts w:eastAsia="Calibri" w:cs="Calibri"/>
              </w:rPr>
              <w:t>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 xml:space="preserve">z </w:t>
            </w:r>
            <w:proofErr w:type="spellStart"/>
            <w:r w:rsidR="00F56A25" w:rsidRPr="007658AD">
              <w:rPr>
                <w:rFonts w:eastAsia="Calibri" w:cs="Calibri"/>
                <w:color w:val="000000" w:themeColor="text1"/>
              </w:rPr>
              <w:t>późn</w:t>
            </w:r>
            <w:proofErr w:type="spellEnd"/>
            <w:r w:rsidR="00F56A25" w:rsidRPr="007658AD">
              <w:rPr>
                <w:rFonts w:eastAsia="Calibri" w:cs="Calibri"/>
                <w:color w:val="000000" w:themeColor="text1"/>
              </w:rPr>
              <w:t>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0792B99C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2203DE">
        <w:rPr>
          <w:rFonts w:cstheme="minorHAnsi"/>
        </w:rPr>
        <w:t>Zamawiający</w:t>
      </w:r>
      <w:r w:rsidR="00B458A2" w:rsidRPr="002203DE">
        <w:rPr>
          <w:rFonts w:cstheme="minorHAnsi"/>
        </w:rPr>
        <w:t xml:space="preserve"> może złożyć oświadczenie o odstąpieniu od </w:t>
      </w:r>
      <w:r w:rsidR="0002231D" w:rsidRPr="002203DE">
        <w:rPr>
          <w:rFonts w:cstheme="minorHAnsi"/>
        </w:rPr>
        <w:t>u</w:t>
      </w:r>
      <w:r w:rsidR="00B458A2" w:rsidRPr="002203DE">
        <w:rPr>
          <w:rFonts w:cstheme="minorHAnsi"/>
        </w:rPr>
        <w:t>m</w:t>
      </w:r>
      <w:r w:rsidR="002E5E8F" w:rsidRPr="002203DE">
        <w:rPr>
          <w:rFonts w:cstheme="minorHAnsi"/>
        </w:rPr>
        <w:t>owy na tej podstawie w terminie 3</w:t>
      </w:r>
      <w:r w:rsidR="006D7560" w:rsidRPr="002203DE">
        <w:rPr>
          <w:rFonts w:cstheme="minorHAnsi"/>
          <w:color w:val="000000"/>
        </w:rPr>
        <w:t xml:space="preserve"> </w:t>
      </w:r>
      <w:r w:rsidR="00B458A2" w:rsidRPr="002203DE">
        <w:rPr>
          <w:rFonts w:cstheme="minorHAnsi"/>
        </w:rPr>
        <w:t>miesięcy od powzięcia wiadomości o okoliczności stanowiącej podstawę odstąpienia</w:t>
      </w:r>
      <w:r w:rsidR="005537D9" w:rsidRPr="002203DE">
        <w:rPr>
          <w:rFonts w:cstheme="minorHAnsi"/>
        </w:rPr>
        <w:t xml:space="preserve">, </w:t>
      </w:r>
      <w:r w:rsidR="002861E6" w:rsidRPr="002203DE">
        <w:rPr>
          <w:rFonts w:cstheme="minorHAnsi"/>
        </w:rPr>
        <w:t xml:space="preserve">nie później niż w terminie </w:t>
      </w:r>
      <w:r w:rsidR="002E5E8F" w:rsidRPr="002203DE">
        <w:rPr>
          <w:rFonts w:cstheme="minorHAnsi"/>
        </w:rPr>
        <w:t xml:space="preserve">2 </w:t>
      </w:r>
      <w:r w:rsidR="002861E6" w:rsidRPr="002203DE">
        <w:rPr>
          <w:rFonts w:cstheme="minorHAnsi"/>
        </w:rPr>
        <w:t>miesięcy</w:t>
      </w:r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 xml:space="preserve">ex </w:t>
      </w:r>
      <w:proofErr w:type="spellStart"/>
      <w:r w:rsidRPr="007658AD">
        <w:rPr>
          <w:rFonts w:cstheme="minorHAnsi"/>
          <w:i/>
        </w:rPr>
        <w:t>tunc</w:t>
      </w:r>
      <w:proofErr w:type="spellEnd"/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6A178" w14:textId="77777777" w:rsidR="00024A3A" w:rsidRDefault="00024A3A" w:rsidP="00D2273F">
      <w:pPr>
        <w:spacing w:after="0" w:line="240" w:lineRule="auto"/>
      </w:pPr>
      <w:r>
        <w:separator/>
      </w:r>
    </w:p>
  </w:endnote>
  <w:endnote w:type="continuationSeparator" w:id="0">
    <w:p w14:paraId="31E72C69" w14:textId="77777777" w:rsidR="00024A3A" w:rsidRDefault="00024A3A" w:rsidP="00D2273F">
      <w:pPr>
        <w:spacing w:after="0" w:line="240" w:lineRule="auto"/>
      </w:pPr>
      <w:r>
        <w:continuationSeparator/>
      </w:r>
    </w:p>
  </w:endnote>
  <w:endnote w:type="continuationNotice" w:id="1">
    <w:p w14:paraId="5D1E2B58" w14:textId="77777777" w:rsidR="00024A3A" w:rsidRDefault="00024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D5143" w14:textId="530D5182" w:rsidR="007305DE" w:rsidRPr="007305DE" w:rsidRDefault="007305DE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sz w:val="20"/>
        <w:szCs w:val="20"/>
      </w:rPr>
    </w:pPr>
    <w:r w:rsidRPr="007305DE">
      <w:rPr>
        <w:rFonts w:ascii="Calibri" w:hAnsi="Calibri" w:cs="Calibri"/>
        <w:spacing w:val="60"/>
        <w:sz w:val="20"/>
        <w:szCs w:val="20"/>
      </w:rPr>
      <w:t>Strona</w:t>
    </w:r>
    <w:r w:rsidRPr="007305DE">
      <w:rPr>
        <w:rFonts w:ascii="Calibri" w:hAnsi="Calibri" w:cs="Calibri"/>
        <w:sz w:val="20"/>
        <w:szCs w:val="20"/>
      </w:rPr>
      <w:t xml:space="preserve">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PAGE 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5045F6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  <w:r w:rsidRPr="007305DE">
      <w:rPr>
        <w:rFonts w:ascii="Calibri" w:hAnsi="Calibri" w:cs="Calibri"/>
        <w:sz w:val="20"/>
        <w:szCs w:val="20"/>
      </w:rPr>
      <w:t xml:space="preserve"> |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NUMPAGES  \* Arabic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5045F6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</w:p>
  <w:p w14:paraId="7C492FFF" w14:textId="77777777" w:rsidR="00614917" w:rsidRDefault="006149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3DCCB" w14:textId="77777777" w:rsidR="00024A3A" w:rsidRDefault="00024A3A" w:rsidP="00D2273F">
      <w:pPr>
        <w:spacing w:after="0" w:line="240" w:lineRule="auto"/>
      </w:pPr>
      <w:r>
        <w:separator/>
      </w:r>
    </w:p>
  </w:footnote>
  <w:footnote w:type="continuationSeparator" w:id="0">
    <w:p w14:paraId="6523C11C" w14:textId="77777777" w:rsidR="00024A3A" w:rsidRDefault="00024A3A" w:rsidP="00D2273F">
      <w:pPr>
        <w:spacing w:after="0" w:line="240" w:lineRule="auto"/>
      </w:pPr>
      <w:r>
        <w:continuationSeparator/>
      </w:r>
    </w:p>
  </w:footnote>
  <w:footnote w:type="continuationNotice" w:id="1">
    <w:p w14:paraId="45A1A93F" w14:textId="77777777" w:rsidR="00024A3A" w:rsidRDefault="00024A3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24A3A"/>
    <w:rsid w:val="00031DB5"/>
    <w:rsid w:val="0003422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96238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203DE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2E5E8F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0C31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045F6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305DE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6601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8 do Umowy - Klauzula sankcyjna.docx</dmsv2BaseFileName>
    <dmsv2BaseDisplayName xmlns="http://schemas.microsoft.com/sharepoint/v3">Zał. 8 do Umowy - Klauzula sankcyjna</dmsv2BaseDisplayName>
    <dmsv2SWPP2ObjectNumber xmlns="http://schemas.microsoft.com/sharepoint/v3">POST/DYS/OB/LZA/03124/2024                        </dmsv2SWPP2ObjectNumber>
    <dmsv2SWPP2SumMD5 xmlns="http://schemas.microsoft.com/sharepoint/v3">e6f5627d1fe078956631abf5963ca495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20978772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AEASQFSYQUA4-921679528-8232</_dlc_DocId>
    <_dlc_DocIdUrl xmlns="a19cb1c7-c5c7-46d4-85ae-d83685407bba">
      <Url>https://swpp2.dms.gkpge.pl/sites/32/_layouts/15/DocIdRedir.aspx?ID=AEASQFSYQUA4-921679528-8232</Url>
      <Description>AEASQFSYQUA4-921679528-8232</Description>
    </_dlc_DocIdUrl>
  </documentManagement>
</p:properties>
</file>

<file path=customXml/itemProps1.xml><?xml version="1.0" encoding="utf-8"?>
<ds:datastoreItem xmlns:ds="http://schemas.openxmlformats.org/officeDocument/2006/customXml" ds:itemID="{CB35F065-44B7-4EA9-A990-D94CF351ADC8}"/>
</file>

<file path=customXml/itemProps2.xml><?xml version="1.0" encoding="utf-8"?>
<ds:datastoreItem xmlns:ds="http://schemas.openxmlformats.org/officeDocument/2006/customXml" ds:itemID="{E0E8DABA-5DFB-4035-8CBC-D26D2B8A20D3}"/>
</file>

<file path=customXml/itemProps3.xml><?xml version="1.0" encoding="utf-8"?>
<ds:datastoreItem xmlns:ds="http://schemas.openxmlformats.org/officeDocument/2006/customXml" ds:itemID="{AF49B887-B884-45C9-8A35-40B7158ACBA5}"/>
</file>

<file path=customXml/itemProps4.xml><?xml version="1.0" encoding="utf-8"?>
<ds:datastoreItem xmlns:ds="http://schemas.openxmlformats.org/officeDocument/2006/customXml" ds:itemID="{79555FA4-A898-4F8E-B10E-E8ACF4BB9A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Kuchlewska Anna [PGE Dystr. O.Białystok]</cp:lastModifiedBy>
  <cp:revision>3</cp:revision>
  <cp:lastPrinted>2022-07-20T08:10:00Z</cp:lastPrinted>
  <dcterms:created xsi:type="dcterms:W3CDTF">2022-10-11T10:51:00Z</dcterms:created>
  <dcterms:modified xsi:type="dcterms:W3CDTF">2022-12-08T12:41:00Z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c469c350-7c75-4791-92c5-aaf1b51000b0</vt:lpwstr>
  </property>
</Properties>
</file>