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D192B5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5E6200">
        <w:rPr>
          <w:rFonts w:cstheme="minorHAnsi"/>
          <w:color w:val="000000" w:themeColor="text1"/>
          <w:sz w:val="20"/>
          <w:szCs w:val="20"/>
        </w:rPr>
        <w:t xml:space="preserve"> 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AAFDA3D"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5E6200" w:rsidRPr="005E6200">
        <w:rPr>
          <w:rFonts w:asciiTheme="minorHAnsi" w:hAnsiTheme="minorHAnsi" w:cstheme="minorHAnsi"/>
          <w:b/>
          <w:sz w:val="20"/>
          <w:lang w:eastAsia="pl-PL"/>
        </w:rPr>
        <w:t>POST/DYS/OB/LZA/02943/2024</w:t>
      </w:r>
      <w:r w:rsidR="005E6200" w:rsidRPr="005E6200">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5E6200" w:rsidRPr="005E6200">
        <w:rPr>
          <w:rFonts w:asciiTheme="minorHAnsi" w:hAnsiTheme="minorHAnsi" w:cstheme="minorHAnsi"/>
          <w:b/>
          <w:i/>
          <w:sz w:val="20"/>
        </w:rPr>
        <w:t>Opracowanie dokumentacji projektowej oraz budowa sieci elektroenergetycznej SN w celu przyłączenia nowych odbiorców na terenie PGE Dystrybucja S.A. Oddział Białystok Rejon Energetyczny Łomża – 2 części</w:t>
      </w:r>
      <w:r w:rsidR="005E6200">
        <w:rPr>
          <w:rFonts w:asciiTheme="minorHAnsi" w:hAnsiTheme="minorHAnsi" w:cstheme="minorHAnsi"/>
          <w:sz w:val="20"/>
        </w:rPr>
        <w:t xml:space="preserve">, </w:t>
      </w:r>
      <w:bookmarkStart w:id="2" w:name="_GoBack"/>
      <w:bookmarkEnd w:id="2"/>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r w:rsidR="005E6200">
        <w:rPr>
          <w:rFonts w:asciiTheme="minorHAnsi" w:hAnsiTheme="minorHAnsi" w:cstheme="minorHAnsi"/>
          <w:sz w:val="20"/>
          <w:lang w:eastAsia="pl-PL"/>
        </w:rPr>
        <w:t xml:space="preserve"> </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F1987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E620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E620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5B9BAA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6200">
          <w:rPr>
            <w:rFonts w:asciiTheme="minorHAnsi" w:hAnsiTheme="minorHAnsi" w:cstheme="minorHAnsi"/>
            <w:sz w:val="18"/>
            <w:szCs w:val="18"/>
          </w:rPr>
          <w:t>POST/DYS/OB/LZA/02943/2024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FFC89C1"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Content>
        <w:r w:rsidR="005E6200" w:rsidRPr="005E6200">
          <w:rPr>
            <w:rFonts w:ascii="Calibri" w:hAnsi="Calibri" w:cs="Calibri"/>
            <w:b/>
            <w:sz w:val="18"/>
            <w:szCs w:val="18"/>
          </w:rPr>
          <w:t>POST/DYS/OB/LZA/02943/2024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200"/>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80369133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Zał.9 do SWZ - Ankieta.docx</dmsv2BaseFileName>
    <dmsv2BaseDisplayName xmlns="http://schemas.microsoft.com/sharepoint/v3">02943 Zał.9 do SWZ - Ankieta</dmsv2BaseDisplayName>
    <dmsv2SWPP2ObjectNumber xmlns="http://schemas.microsoft.com/sharepoint/v3">POST/DYS/OB/LZA/02943/2024                        </dmsv2SWPP2ObjectNumber>
    <dmsv2SWPP2SumMD5 xmlns="http://schemas.microsoft.com/sharepoint/v3">45de063b525b941a2ca518c21b785369</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20995615</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AEASQFSYQUA4-921679528-12961</_dlc_DocId>
    <_dlc_DocIdUrl xmlns="a19cb1c7-c5c7-46d4-85ae-d83685407bba">
      <Url>https://swpp2.dms.gkpge.pl/sites/32/_layouts/15/DocIdRedir.aspx?ID=AEASQFSYQUA4-921679528-12961</Url>
      <Description>AEASQFSYQUA4-921679528-12961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AB82DC5-F579-4BC5-B959-0963CCB2D9C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57B7586C-88F0-48FA-AE36-86BC7E067344}">
  <ds:schemaRefs>
    <ds:schemaRef ds:uri="http://schemas.openxmlformats.org/officeDocument/2006/bibliography"/>
  </ds:schemaRefs>
</ds:datastoreItem>
</file>

<file path=customXml/itemProps6.xml><?xml version="1.0" encoding="utf-8"?>
<ds:datastoreItem xmlns:ds="http://schemas.openxmlformats.org/officeDocument/2006/customXml" ds:itemID="{77EE562B-A140-409C-B7DC-319167DD131A}"/>
</file>

<file path=docProps/app.xml><?xml version="1.0" encoding="utf-8"?>
<Properties xmlns="http://schemas.openxmlformats.org/officeDocument/2006/extended-properties" xmlns:vt="http://schemas.openxmlformats.org/officeDocument/2006/docPropsVTypes">
  <Template>Normal.dotm</Template>
  <TotalTime>37</TotalTime>
  <Pages>2</Pages>
  <Words>498</Words>
  <Characters>2994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POST/DYS/OB/LZA/02943/2024</dc:subject>
  <dc:creator>Kurpiewska Katarzyna [PGE S.A.]</dc:creator>
  <cp:lastModifiedBy>Barchanowicz Stanisław [PGE Dystr. O.Białystok]</cp:lastModifiedBy>
  <cp:revision>26</cp:revision>
  <cp:lastPrinted>2021-02-26T13:14:00Z</cp:lastPrinted>
  <dcterms:created xsi:type="dcterms:W3CDTF">2021-04-09T12:53:00Z</dcterms:created>
  <dcterms:modified xsi:type="dcterms:W3CDTF">2024-10-28T12:31:00Z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ef0afb4c-88b4-4a6e-97c3-64c060bcc448</vt:lpwstr>
  </property>
</Properties>
</file>