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D096BB7"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3146A">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WYKAZ WYKONANYCH</w:t>
      </w:r>
      <w:r w:rsidR="00F57C90">
        <w:rPr>
          <w:rFonts w:asciiTheme="minorHAnsi" w:hAnsiTheme="minorHAnsi" w:cstheme="minorHAnsi"/>
          <w:b/>
          <w:sz w:val="20"/>
        </w:rPr>
        <w:t xml:space="preserve"> 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A4F19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w:t>
            </w:r>
          </w:p>
          <w:p w14:paraId="5FD562A8" w14:textId="77777777" w:rsidR="006548CB" w:rsidRPr="006548CB" w:rsidRDefault="006548CB" w:rsidP="006548CB">
            <w:pPr>
              <w:spacing w:before="120" w:after="120" w:line="240" w:lineRule="auto"/>
              <w:contextualSpacing/>
              <w:jc w:val="center"/>
              <w:rPr>
                <w:rFonts w:asciiTheme="minorHAnsi" w:eastAsia="Calibri" w:hAnsiTheme="minorHAnsi" w:cstheme="minorHAnsi"/>
                <w:sz w:val="20"/>
                <w:szCs w:val="22"/>
              </w:rPr>
            </w:pPr>
            <w:r w:rsidRPr="006548CB">
              <w:rPr>
                <w:rFonts w:asciiTheme="minorHAnsi" w:eastAsia="Calibri" w:hAnsiTheme="minorHAnsi" w:cstheme="minorHAnsi"/>
                <w:sz w:val="20"/>
                <w:szCs w:val="22"/>
              </w:rPr>
              <w:t>w imieniu i na rzecz której działa:</w:t>
            </w:r>
          </w:p>
          <w:p w14:paraId="1836AC69" w14:textId="77777777" w:rsidR="006548CB" w:rsidRPr="006548CB" w:rsidRDefault="006548CB" w:rsidP="006548CB">
            <w:pPr>
              <w:spacing w:before="120" w:after="120" w:line="240" w:lineRule="auto"/>
              <w:contextualSpacing/>
              <w:jc w:val="center"/>
              <w:rPr>
                <w:rFonts w:asciiTheme="minorHAnsi" w:eastAsia="Calibri" w:hAnsiTheme="minorHAnsi" w:cstheme="minorHAnsi"/>
                <w:b/>
                <w:sz w:val="20"/>
                <w:szCs w:val="22"/>
              </w:rPr>
            </w:pPr>
            <w:r w:rsidRPr="006548CB">
              <w:rPr>
                <w:rFonts w:asciiTheme="minorHAnsi" w:eastAsia="Calibri" w:hAnsiTheme="minorHAnsi" w:cstheme="minorHAnsi"/>
                <w:b/>
                <w:sz w:val="20"/>
                <w:szCs w:val="22"/>
              </w:rPr>
              <w:t>PGE Dystrybucja S.A. Oddział Białystok</w:t>
            </w:r>
          </w:p>
          <w:p w14:paraId="048108C5" w14:textId="77777777" w:rsidR="006548CB" w:rsidRPr="006548CB" w:rsidRDefault="006548CB" w:rsidP="006548CB">
            <w:pPr>
              <w:spacing w:before="120" w:after="120" w:line="240" w:lineRule="auto"/>
              <w:contextualSpacing/>
              <w:jc w:val="center"/>
              <w:rPr>
                <w:rFonts w:asciiTheme="minorHAnsi" w:eastAsia="Calibri" w:hAnsiTheme="minorHAnsi" w:cstheme="minorHAnsi"/>
                <w:color w:val="000000"/>
                <w:sz w:val="20"/>
                <w:szCs w:val="22"/>
              </w:rPr>
            </w:pPr>
            <w:r w:rsidRPr="006548CB">
              <w:rPr>
                <w:rFonts w:asciiTheme="minorHAnsi" w:eastAsia="Calibri" w:hAnsiTheme="minorHAnsi" w:cstheme="minorHAnsi"/>
                <w:color w:val="000000"/>
                <w:sz w:val="20"/>
                <w:szCs w:val="22"/>
              </w:rPr>
              <w:t>ul. Elektryczna 13</w:t>
            </w:r>
          </w:p>
          <w:p w14:paraId="0B494F22" w14:textId="653A3220" w:rsidR="00EC7687" w:rsidRPr="006B56FD" w:rsidRDefault="006548CB" w:rsidP="006548CB">
            <w:pPr>
              <w:spacing w:line="360" w:lineRule="auto"/>
              <w:jc w:val="center"/>
              <w:rPr>
                <w:rFonts w:asciiTheme="minorHAnsi" w:eastAsiaTheme="majorEastAsia" w:hAnsiTheme="minorHAnsi" w:cstheme="minorHAnsi"/>
                <w:i/>
                <w:iCs/>
                <w:sz w:val="20"/>
              </w:rPr>
            </w:pPr>
            <w:r w:rsidRPr="006548CB">
              <w:rPr>
                <w:rFonts w:asciiTheme="minorHAnsi" w:eastAsia="Calibri" w:hAnsiTheme="minorHAnsi" w:cstheme="minorHAnsi"/>
                <w:color w:val="000000"/>
                <w:sz w:val="20"/>
                <w:szCs w:val="22"/>
              </w:rPr>
              <w:t>15-950 Białystok</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17FA7B1A"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F57C90">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1F9ACDAE" w:rsidR="00B137F8" w:rsidRPr="00D07B7B" w:rsidRDefault="00B137F8" w:rsidP="00B137F8">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930749" w:rsidRPr="00930749">
        <w:rPr>
          <w:rFonts w:asciiTheme="minorHAnsi" w:hAnsiTheme="minorHAnsi" w:cstheme="minorHAnsi"/>
          <w:b/>
          <w:sz w:val="20"/>
          <w:lang w:eastAsia="pl-PL"/>
        </w:rPr>
        <w:t>POST/DYS/OB/LZA/</w:t>
      </w:r>
      <w:r w:rsidR="002E3EE4">
        <w:rPr>
          <w:rFonts w:asciiTheme="minorHAnsi" w:hAnsiTheme="minorHAnsi" w:cstheme="minorHAnsi"/>
          <w:b/>
          <w:sz w:val="20"/>
          <w:lang w:eastAsia="pl-PL"/>
        </w:rPr>
        <w:t>0</w:t>
      </w:r>
      <w:r w:rsidR="00D97432">
        <w:rPr>
          <w:rFonts w:asciiTheme="minorHAnsi" w:hAnsiTheme="minorHAnsi" w:cstheme="minorHAnsi"/>
          <w:b/>
          <w:sz w:val="20"/>
          <w:lang w:eastAsia="pl-PL"/>
        </w:rPr>
        <w:t>2653</w:t>
      </w:r>
      <w:r w:rsidR="00930749" w:rsidRPr="00930749">
        <w:rPr>
          <w:rFonts w:asciiTheme="minorHAnsi" w:hAnsiTheme="minorHAnsi" w:cstheme="minorHAnsi"/>
          <w:b/>
          <w:sz w:val="20"/>
          <w:lang w:eastAsia="pl-PL"/>
        </w:rPr>
        <w:t>/202</w:t>
      </w:r>
      <w:r w:rsidR="002E3EE4">
        <w:rPr>
          <w:rFonts w:asciiTheme="minorHAnsi" w:hAnsiTheme="minorHAnsi" w:cstheme="minorHAnsi"/>
          <w:b/>
          <w:sz w:val="20"/>
          <w:lang w:eastAsia="pl-PL"/>
        </w:rPr>
        <w:t>4</w:t>
      </w:r>
      <w:r w:rsidR="00930749" w:rsidRPr="00930749">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D07B7B" w:rsidRPr="00912B89">
        <w:rPr>
          <w:rFonts w:asciiTheme="minorHAnsi" w:hAnsiTheme="minorHAnsi" w:cstheme="minorHAnsi"/>
          <w:b/>
          <w:sz w:val="20"/>
        </w:rPr>
        <w:t>„</w:t>
      </w:r>
      <w:r w:rsidR="00D97432" w:rsidRPr="00D97432">
        <w:rPr>
          <w:rFonts w:asciiTheme="minorHAnsi" w:hAnsiTheme="minorHAnsi" w:cstheme="minorHAnsi"/>
          <w:b/>
          <w:bCs/>
          <w:sz w:val="20"/>
        </w:rPr>
        <w:t xml:space="preserve">Opracowanie projektów budowlano-wykonawczych przebudowy sieci elektroenergetycznej </w:t>
      </w:r>
      <w:proofErr w:type="spellStart"/>
      <w:r w:rsidR="00D97432" w:rsidRPr="00D97432">
        <w:rPr>
          <w:rFonts w:asciiTheme="minorHAnsi" w:hAnsiTheme="minorHAnsi" w:cstheme="minorHAnsi"/>
          <w:b/>
          <w:bCs/>
          <w:sz w:val="20"/>
        </w:rPr>
        <w:t>nN</w:t>
      </w:r>
      <w:proofErr w:type="spellEnd"/>
      <w:r w:rsidR="00D97432" w:rsidRPr="00D97432">
        <w:rPr>
          <w:rFonts w:asciiTheme="minorHAnsi" w:hAnsiTheme="minorHAnsi" w:cstheme="minorHAnsi"/>
          <w:b/>
          <w:bCs/>
          <w:sz w:val="20"/>
        </w:rPr>
        <w:t xml:space="preserve"> na terenie działalności Rejonu Energetycznego Białystok Teren PGE Dystrybucja S.A. Oddział Białystok – 7 części</w:t>
      </w:r>
      <w:r w:rsidR="00D07B7B" w:rsidRPr="00FE3D55">
        <w:rPr>
          <w:rFonts w:asciiTheme="minorHAnsi" w:hAnsiTheme="minorHAnsi" w:cstheme="minorHAnsi"/>
          <w:b/>
          <w:sz w:val="20"/>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bookmarkStart w:id="0" w:name="_GoBack"/>
      <w:r w:rsidR="00930749" w:rsidRPr="001D4195">
        <w:rPr>
          <w:rFonts w:asciiTheme="minorHAnsi" w:hAnsiTheme="minorHAnsi" w:cstheme="minorHAnsi"/>
          <w:b/>
          <w:sz w:val="20"/>
          <w:lang w:eastAsia="pl-PL"/>
        </w:rPr>
        <w:t>3</w:t>
      </w:r>
      <w:r w:rsidRPr="001D4195">
        <w:rPr>
          <w:rFonts w:asciiTheme="minorHAnsi" w:hAnsiTheme="minorHAnsi" w:cstheme="minorHAnsi"/>
          <w:b/>
          <w:sz w:val="20"/>
          <w:lang w:eastAsia="pl-PL"/>
        </w:rPr>
        <w:t xml:space="preserve"> lat</w:t>
      </w:r>
      <w:r w:rsidRPr="004B4556">
        <w:rPr>
          <w:rFonts w:asciiTheme="minorHAnsi" w:hAnsiTheme="minorHAnsi" w:cstheme="minorHAnsi"/>
          <w:sz w:val="20"/>
          <w:lang w:eastAsia="pl-PL"/>
        </w:rPr>
        <w:t xml:space="preserve"> </w:t>
      </w:r>
      <w:bookmarkEnd w:id="0"/>
      <w:r w:rsidRPr="004B4556">
        <w:rPr>
          <w:rFonts w:asciiTheme="minorHAnsi" w:hAnsiTheme="minorHAnsi" w:cstheme="minorHAnsi"/>
          <w:sz w:val="20"/>
          <w:lang w:eastAsia="pl-PL"/>
        </w:rPr>
        <w:t xml:space="preserve">przed upływem terminu składania Ofert wykonaliśmy następujące </w:t>
      </w:r>
      <w:r w:rsidR="00577AC3">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F96DC2C" w:rsidR="00B137F8" w:rsidRPr="004B4556" w:rsidRDefault="00B137F8" w:rsidP="00B137F8">
      <w:pPr>
        <w:spacing w:after="120" w:line="240" w:lineRule="auto"/>
        <w:rPr>
          <w:rFonts w:asciiTheme="minorHAnsi" w:hAnsiTheme="minorHAnsi" w:cstheme="minorHAnsi"/>
          <w:sz w:val="20"/>
          <w:lang w:eastAsia="pl-PL"/>
        </w:rPr>
      </w:pPr>
    </w:p>
    <w:tbl>
      <w:tblPr>
        <w:tblW w:w="9640"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0"/>
        <w:gridCol w:w="2126"/>
        <w:gridCol w:w="1560"/>
        <w:gridCol w:w="1559"/>
        <w:gridCol w:w="1559"/>
        <w:gridCol w:w="2126"/>
      </w:tblGrid>
      <w:tr w:rsidR="005B1ED0" w:rsidRPr="004B4556" w14:paraId="10FD5607" w14:textId="77777777" w:rsidTr="00D92E08">
        <w:trPr>
          <w:cantSplit/>
          <w:trHeight w:val="737"/>
          <w:tblHeader/>
        </w:trPr>
        <w:tc>
          <w:tcPr>
            <w:tcW w:w="710" w:type="dxa"/>
            <w:vMerge w:val="restart"/>
            <w:tcBorders>
              <w:top w:val="single" w:sz="4" w:space="0" w:color="auto"/>
              <w:left w:val="single" w:sz="4" w:space="0" w:color="auto"/>
            </w:tcBorders>
            <w:shd w:val="clear" w:color="auto" w:fill="C6D9F1" w:themeFill="text2" w:themeFillTint="33"/>
            <w:vAlign w:val="center"/>
          </w:tcPr>
          <w:p w14:paraId="05DCE264" w14:textId="3F3C17F4" w:rsidR="005B1ED0" w:rsidRPr="004B4556" w:rsidRDefault="005B1ED0"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5B1ED0" w:rsidRPr="004B4556" w:rsidRDefault="005B1ED0" w:rsidP="005B1ED0">
            <w:pPr>
              <w:jc w:val="center"/>
              <w:rPr>
                <w:rFonts w:asciiTheme="minorHAnsi" w:hAnsiTheme="minorHAnsi" w:cstheme="minorHAnsi"/>
                <w:b/>
                <w:sz w:val="20"/>
              </w:rPr>
            </w:pPr>
          </w:p>
          <w:p w14:paraId="7C3485A8" w14:textId="77777777"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zakupu</w:t>
            </w:r>
          </w:p>
          <w:p w14:paraId="7F008D80" w14:textId="77777777" w:rsidR="005B1ED0" w:rsidRPr="004B4556" w:rsidRDefault="005B1ED0"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tcPr>
          <w:p w14:paraId="283ADF1E" w14:textId="77777777" w:rsidR="005B1ED0" w:rsidRPr="004B4556" w:rsidRDefault="005B1ED0" w:rsidP="005B1ED0">
            <w:pPr>
              <w:jc w:val="center"/>
              <w:rPr>
                <w:rFonts w:asciiTheme="minorHAnsi" w:hAnsiTheme="minorHAnsi" w:cstheme="minorHAnsi"/>
                <w:b/>
                <w:sz w:val="20"/>
              </w:rPr>
            </w:pPr>
          </w:p>
          <w:p w14:paraId="0C151A18" w14:textId="69500AF4" w:rsidR="005B1ED0" w:rsidRPr="004B4556" w:rsidRDefault="00577AC3" w:rsidP="005B1ED0">
            <w:pPr>
              <w:jc w:val="center"/>
              <w:rPr>
                <w:rFonts w:asciiTheme="minorHAnsi" w:hAnsiTheme="minorHAnsi" w:cstheme="minorHAnsi"/>
                <w:b/>
                <w:sz w:val="20"/>
              </w:rPr>
            </w:pPr>
            <w:r w:rsidRPr="00577AC3">
              <w:rPr>
                <w:rFonts w:asciiTheme="minorHAnsi" w:hAnsiTheme="minorHAnsi" w:cstheme="minorHAnsi"/>
                <w:b/>
                <w:sz w:val="20"/>
              </w:rPr>
              <w:t>Zakres rzeczowy zamówienia</w:t>
            </w:r>
          </w:p>
        </w:tc>
        <w:tc>
          <w:tcPr>
            <w:tcW w:w="3118" w:type="dxa"/>
            <w:gridSpan w:val="2"/>
            <w:tcBorders>
              <w:top w:val="single" w:sz="4" w:space="0" w:color="auto"/>
              <w:bottom w:val="single" w:sz="4" w:space="0" w:color="auto"/>
            </w:tcBorders>
            <w:shd w:val="clear" w:color="auto" w:fill="C6D9F1" w:themeFill="text2" w:themeFillTint="33"/>
            <w:vAlign w:val="center"/>
          </w:tcPr>
          <w:p w14:paraId="2096BF78" w14:textId="609F006C" w:rsidR="005B1ED0" w:rsidRPr="004B4556" w:rsidRDefault="005B1ED0" w:rsidP="00577AC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sidR="00577AC3">
              <w:rPr>
                <w:rFonts w:asciiTheme="minorHAnsi" w:hAnsiTheme="minorHAnsi" w:cstheme="minorHAnsi"/>
                <w:b/>
                <w:sz w:val="20"/>
              </w:rPr>
              <w:t>zamówienia</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5B1ED0" w:rsidRPr="004B4556" w:rsidRDefault="005B1ED0"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5B1ED0" w:rsidRPr="004B4556" w:rsidRDefault="005B1ED0"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5B1ED0" w:rsidRPr="004B4556" w14:paraId="56A7B3D4" w14:textId="77777777" w:rsidTr="00D92E08">
        <w:trPr>
          <w:cantSplit/>
          <w:trHeight w:val="504"/>
          <w:tblHeader/>
        </w:trPr>
        <w:tc>
          <w:tcPr>
            <w:tcW w:w="710" w:type="dxa"/>
            <w:vMerge/>
            <w:tcBorders>
              <w:left w:val="single" w:sz="4" w:space="0" w:color="auto"/>
            </w:tcBorders>
            <w:vAlign w:val="center"/>
          </w:tcPr>
          <w:p w14:paraId="61DA00CA" w14:textId="77777777" w:rsidR="005B1ED0" w:rsidRPr="004B4556" w:rsidRDefault="005B1ED0" w:rsidP="005B1ED0">
            <w:pPr>
              <w:jc w:val="center"/>
              <w:rPr>
                <w:rFonts w:asciiTheme="minorHAnsi" w:hAnsiTheme="minorHAnsi" w:cstheme="minorHAnsi"/>
                <w:i/>
                <w:sz w:val="20"/>
              </w:rPr>
            </w:pPr>
          </w:p>
        </w:tc>
        <w:tc>
          <w:tcPr>
            <w:tcW w:w="2126" w:type="dxa"/>
            <w:vMerge/>
            <w:tcBorders>
              <w:top w:val="nil"/>
              <w:right w:val="single" w:sz="4" w:space="0" w:color="auto"/>
            </w:tcBorders>
            <w:vAlign w:val="center"/>
          </w:tcPr>
          <w:p w14:paraId="035D32B5" w14:textId="77777777" w:rsidR="005B1ED0" w:rsidRPr="004B4556" w:rsidRDefault="005B1ED0" w:rsidP="005B1ED0">
            <w:pPr>
              <w:jc w:val="center"/>
              <w:rPr>
                <w:rFonts w:asciiTheme="minorHAnsi" w:hAnsiTheme="minorHAnsi" w:cstheme="minorHAnsi"/>
                <w:i/>
                <w:sz w:val="20"/>
              </w:rPr>
            </w:pPr>
          </w:p>
        </w:tc>
        <w:tc>
          <w:tcPr>
            <w:tcW w:w="1560" w:type="dxa"/>
            <w:vMerge/>
          </w:tcPr>
          <w:p w14:paraId="296EFDC1" w14:textId="77777777" w:rsidR="005B1ED0" w:rsidRPr="004B4556" w:rsidRDefault="005B1ED0" w:rsidP="005B1ED0">
            <w:pPr>
              <w:jc w:val="center"/>
              <w:rPr>
                <w:rFonts w:asciiTheme="minorHAnsi" w:hAnsiTheme="minorHAnsi" w:cstheme="minorHAnsi"/>
                <w:i/>
                <w:sz w:val="20"/>
              </w:rPr>
            </w:pPr>
          </w:p>
        </w:tc>
        <w:tc>
          <w:tcPr>
            <w:tcW w:w="1559" w:type="dxa"/>
            <w:tcBorders>
              <w:top w:val="nil"/>
            </w:tcBorders>
            <w:shd w:val="clear" w:color="auto" w:fill="DBE5F1" w:themeFill="accent1" w:themeFillTint="33"/>
            <w:vAlign w:val="center"/>
          </w:tcPr>
          <w:p w14:paraId="2F841D58"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559" w:type="dxa"/>
            <w:tcBorders>
              <w:top w:val="nil"/>
              <w:right w:val="single" w:sz="4" w:space="0" w:color="auto"/>
            </w:tcBorders>
            <w:shd w:val="clear" w:color="auto" w:fill="DBE5F1" w:themeFill="accent1" w:themeFillTint="33"/>
            <w:vAlign w:val="center"/>
          </w:tcPr>
          <w:p w14:paraId="6DE5772B"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5B1ED0" w:rsidRPr="004B4556" w:rsidRDefault="005B1ED0"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2126" w:type="dxa"/>
            <w:vMerge/>
            <w:tcBorders>
              <w:left w:val="single" w:sz="4" w:space="0" w:color="auto"/>
              <w:bottom w:val="single" w:sz="4" w:space="0" w:color="auto"/>
              <w:right w:val="single" w:sz="4" w:space="0" w:color="auto"/>
            </w:tcBorders>
          </w:tcPr>
          <w:p w14:paraId="4EF98D1F" w14:textId="77777777" w:rsidR="005B1ED0" w:rsidRPr="004B4556" w:rsidRDefault="005B1ED0" w:rsidP="005B1ED0">
            <w:pPr>
              <w:jc w:val="center"/>
              <w:rPr>
                <w:rFonts w:asciiTheme="minorHAnsi" w:hAnsiTheme="minorHAnsi" w:cstheme="minorHAnsi"/>
                <w:i/>
                <w:sz w:val="20"/>
              </w:rPr>
            </w:pPr>
          </w:p>
        </w:tc>
      </w:tr>
      <w:tr w:rsidR="00930749" w:rsidRPr="004B4556" w14:paraId="41B8D996" w14:textId="77777777" w:rsidTr="00D92E08">
        <w:trPr>
          <w:trHeight w:val="843"/>
        </w:trPr>
        <w:tc>
          <w:tcPr>
            <w:tcW w:w="710" w:type="dxa"/>
            <w:vAlign w:val="center"/>
          </w:tcPr>
          <w:p w14:paraId="2BB51A44" w14:textId="13FB887A" w:rsidR="00930749" w:rsidRPr="004B4556" w:rsidRDefault="006B2771" w:rsidP="006B2771">
            <w:pPr>
              <w:pStyle w:val="Akapitzlist"/>
              <w:tabs>
                <w:tab w:val="left" w:pos="71"/>
              </w:tabs>
              <w:autoSpaceDE w:val="0"/>
              <w:autoSpaceDN w:val="0"/>
              <w:spacing w:before="120" w:after="200" w:line="240" w:lineRule="auto"/>
              <w:ind w:left="175"/>
              <w:rPr>
                <w:rFonts w:asciiTheme="minorHAnsi" w:hAnsiTheme="minorHAnsi" w:cstheme="minorHAnsi"/>
                <w:i/>
                <w:sz w:val="20"/>
              </w:rPr>
            </w:pPr>
            <w:r>
              <w:rPr>
                <w:rFonts w:asciiTheme="minorHAnsi" w:hAnsiTheme="minorHAnsi" w:cstheme="minorHAnsi"/>
                <w:i/>
                <w:sz w:val="20"/>
              </w:rPr>
              <w:t>1.</w:t>
            </w:r>
          </w:p>
        </w:tc>
        <w:tc>
          <w:tcPr>
            <w:tcW w:w="2126" w:type="dxa"/>
            <w:tcBorders>
              <w:right w:val="single" w:sz="4" w:space="0" w:color="auto"/>
            </w:tcBorders>
            <w:vAlign w:val="center"/>
          </w:tcPr>
          <w:p w14:paraId="5DBD6098"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452F8268"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4AAAABCB"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08D66B0"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1BA91C8C" w14:textId="77777777" w:rsidR="00930749" w:rsidRPr="004B4556" w:rsidRDefault="00930749" w:rsidP="0049200F">
            <w:pPr>
              <w:spacing w:before="120"/>
              <w:jc w:val="center"/>
              <w:rPr>
                <w:rFonts w:asciiTheme="minorHAnsi" w:hAnsiTheme="minorHAnsi" w:cstheme="minorHAnsi"/>
                <w:sz w:val="20"/>
              </w:rPr>
            </w:pPr>
          </w:p>
        </w:tc>
      </w:tr>
      <w:tr w:rsidR="00087CD4" w:rsidRPr="004B4556" w14:paraId="7FE938D3" w14:textId="77777777" w:rsidTr="00D92E08">
        <w:trPr>
          <w:trHeight w:val="843"/>
        </w:trPr>
        <w:tc>
          <w:tcPr>
            <w:tcW w:w="710" w:type="dxa"/>
            <w:vAlign w:val="center"/>
          </w:tcPr>
          <w:p w14:paraId="004703DA" w14:textId="22D8B440" w:rsidR="00087CD4" w:rsidRDefault="00087CD4" w:rsidP="006B2771">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2. </w:t>
            </w:r>
          </w:p>
        </w:tc>
        <w:tc>
          <w:tcPr>
            <w:tcW w:w="2126" w:type="dxa"/>
            <w:tcBorders>
              <w:right w:val="single" w:sz="4" w:space="0" w:color="auto"/>
            </w:tcBorders>
            <w:vAlign w:val="center"/>
          </w:tcPr>
          <w:p w14:paraId="3F6B81F6" w14:textId="77777777" w:rsidR="00087CD4" w:rsidRPr="004B4556" w:rsidRDefault="00087CD4" w:rsidP="0049200F">
            <w:pPr>
              <w:spacing w:before="120"/>
              <w:jc w:val="center"/>
              <w:rPr>
                <w:rFonts w:asciiTheme="minorHAnsi" w:hAnsiTheme="minorHAnsi" w:cstheme="minorHAnsi"/>
                <w:sz w:val="20"/>
              </w:rPr>
            </w:pPr>
          </w:p>
        </w:tc>
        <w:tc>
          <w:tcPr>
            <w:tcW w:w="1560" w:type="dxa"/>
            <w:vAlign w:val="center"/>
          </w:tcPr>
          <w:p w14:paraId="1A6583F3"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tcBorders>
            <w:vAlign w:val="center"/>
          </w:tcPr>
          <w:p w14:paraId="4383D160" w14:textId="77777777" w:rsidR="00087CD4" w:rsidRPr="004B4556" w:rsidRDefault="00087CD4"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33043062" w14:textId="77777777" w:rsidR="00087CD4" w:rsidRPr="004B4556" w:rsidRDefault="00087CD4"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42C0F7A4" w14:textId="77777777" w:rsidR="00087CD4" w:rsidRPr="004B4556" w:rsidRDefault="00087CD4" w:rsidP="0049200F">
            <w:pPr>
              <w:spacing w:before="120"/>
              <w:jc w:val="center"/>
              <w:rPr>
                <w:rFonts w:asciiTheme="minorHAnsi" w:hAnsiTheme="minorHAnsi" w:cstheme="minorHAnsi"/>
                <w:sz w:val="20"/>
              </w:rPr>
            </w:pPr>
          </w:p>
        </w:tc>
      </w:tr>
      <w:tr w:rsidR="00930749" w:rsidRPr="004B4556" w14:paraId="6F383B8B" w14:textId="77777777" w:rsidTr="00D92E08">
        <w:trPr>
          <w:trHeight w:val="843"/>
        </w:trPr>
        <w:tc>
          <w:tcPr>
            <w:tcW w:w="710" w:type="dxa"/>
            <w:vAlign w:val="center"/>
          </w:tcPr>
          <w:p w14:paraId="1934A809" w14:textId="6AE731F5" w:rsidR="00930749" w:rsidRPr="006B2771" w:rsidRDefault="006B2771" w:rsidP="00087CD4">
            <w:pPr>
              <w:tabs>
                <w:tab w:val="left" w:pos="71"/>
              </w:tabs>
              <w:autoSpaceDE w:val="0"/>
              <w:autoSpaceDN w:val="0"/>
              <w:spacing w:before="120" w:after="200" w:line="240" w:lineRule="auto"/>
              <w:rPr>
                <w:rFonts w:asciiTheme="minorHAnsi" w:hAnsiTheme="minorHAnsi" w:cstheme="minorHAnsi"/>
                <w:i/>
                <w:sz w:val="20"/>
              </w:rPr>
            </w:pPr>
            <w:r>
              <w:rPr>
                <w:rFonts w:asciiTheme="minorHAnsi" w:hAnsiTheme="minorHAnsi" w:cstheme="minorHAnsi"/>
                <w:i/>
                <w:sz w:val="20"/>
              </w:rPr>
              <w:t xml:space="preserve">    </w:t>
            </w:r>
            <w:r w:rsidR="00087CD4">
              <w:rPr>
                <w:rFonts w:asciiTheme="minorHAnsi" w:hAnsiTheme="minorHAnsi" w:cstheme="minorHAnsi"/>
                <w:i/>
                <w:sz w:val="20"/>
              </w:rPr>
              <w:t>3</w:t>
            </w:r>
            <w:r w:rsidRPr="006B2771">
              <w:rPr>
                <w:rFonts w:asciiTheme="minorHAnsi" w:hAnsiTheme="minorHAnsi" w:cstheme="minorHAnsi"/>
                <w:i/>
                <w:sz w:val="20"/>
              </w:rPr>
              <w:t xml:space="preserve">. </w:t>
            </w:r>
          </w:p>
        </w:tc>
        <w:tc>
          <w:tcPr>
            <w:tcW w:w="2126" w:type="dxa"/>
            <w:tcBorders>
              <w:right w:val="single" w:sz="4" w:space="0" w:color="auto"/>
            </w:tcBorders>
            <w:vAlign w:val="center"/>
          </w:tcPr>
          <w:p w14:paraId="141F2C33" w14:textId="77777777" w:rsidR="00930749" w:rsidRPr="004B4556" w:rsidRDefault="00930749" w:rsidP="0049200F">
            <w:pPr>
              <w:spacing w:before="120"/>
              <w:jc w:val="center"/>
              <w:rPr>
                <w:rFonts w:asciiTheme="minorHAnsi" w:hAnsiTheme="minorHAnsi" w:cstheme="minorHAnsi"/>
                <w:sz w:val="20"/>
              </w:rPr>
            </w:pPr>
          </w:p>
        </w:tc>
        <w:tc>
          <w:tcPr>
            <w:tcW w:w="1560" w:type="dxa"/>
            <w:vAlign w:val="center"/>
          </w:tcPr>
          <w:p w14:paraId="0AEF6C95"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tcBorders>
            <w:vAlign w:val="center"/>
          </w:tcPr>
          <w:p w14:paraId="1E25519E" w14:textId="77777777" w:rsidR="00930749" w:rsidRPr="004B4556" w:rsidRDefault="00930749" w:rsidP="0049200F">
            <w:pPr>
              <w:spacing w:before="120"/>
              <w:jc w:val="center"/>
              <w:rPr>
                <w:rFonts w:asciiTheme="minorHAnsi" w:hAnsiTheme="minorHAnsi" w:cstheme="minorHAnsi"/>
                <w:sz w:val="20"/>
              </w:rPr>
            </w:pPr>
          </w:p>
        </w:tc>
        <w:tc>
          <w:tcPr>
            <w:tcW w:w="1559" w:type="dxa"/>
            <w:tcBorders>
              <w:top w:val="nil"/>
              <w:right w:val="single" w:sz="4" w:space="0" w:color="auto"/>
            </w:tcBorders>
            <w:vAlign w:val="center"/>
          </w:tcPr>
          <w:p w14:paraId="18B8EACD" w14:textId="77777777" w:rsidR="00930749" w:rsidRPr="004B4556" w:rsidRDefault="00930749" w:rsidP="0049200F">
            <w:pPr>
              <w:spacing w:before="120"/>
              <w:jc w:val="center"/>
              <w:rPr>
                <w:rFonts w:asciiTheme="minorHAnsi" w:hAnsiTheme="minorHAnsi" w:cstheme="minorHAnsi"/>
                <w:sz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09146A21" w14:textId="77777777" w:rsidR="00930749" w:rsidRPr="004B4556" w:rsidRDefault="00930749"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408F52D9" w:rsidR="00B137F8" w:rsidRPr="004B4556" w:rsidRDefault="005B1ED0" w:rsidP="00B137F8">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sidR="00577AC3">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DD2CF" w14:textId="77777777" w:rsidR="0097413E" w:rsidRDefault="0097413E" w:rsidP="004A302B">
      <w:pPr>
        <w:spacing w:line="240" w:lineRule="auto"/>
      </w:pPr>
      <w:r>
        <w:separator/>
      </w:r>
    </w:p>
  </w:endnote>
  <w:endnote w:type="continuationSeparator" w:id="0">
    <w:p w14:paraId="423FDF2C" w14:textId="77777777" w:rsidR="0097413E" w:rsidRDefault="009741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DDB8EE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07B7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07B7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04A6D" w14:textId="77777777" w:rsidR="0097413E" w:rsidRDefault="0097413E" w:rsidP="004A302B">
      <w:pPr>
        <w:spacing w:line="240" w:lineRule="auto"/>
      </w:pPr>
      <w:r>
        <w:separator/>
      </w:r>
    </w:p>
  </w:footnote>
  <w:footnote w:type="continuationSeparator" w:id="0">
    <w:p w14:paraId="18A0DD25" w14:textId="77777777" w:rsidR="0097413E" w:rsidRDefault="009741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F5DD26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D97432">
          <w:rPr>
            <w:rFonts w:asciiTheme="minorHAnsi" w:hAnsiTheme="minorHAnsi" w:cstheme="minorHAnsi"/>
            <w:sz w:val="18"/>
            <w:szCs w:val="18"/>
          </w:rPr>
          <w:t>POST/DYS/OB/LZA/02653/2024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B6D9156" w:rsidR="008A2988" w:rsidRPr="006548CB" w:rsidRDefault="006548CB" w:rsidP="006548CB">
    <w:pPr>
      <w:tabs>
        <w:tab w:val="left" w:pos="5265"/>
      </w:tabs>
      <w:spacing w:after="120" w:line="276" w:lineRule="auto"/>
      <w:rPr>
        <w:rFonts w:ascii="Calibri" w:hAnsi="Calibri" w:cs="Calibri"/>
        <w:sz w:val="18"/>
        <w:szCs w:val="18"/>
      </w:rPr>
    </w:pPr>
    <w:r w:rsidRPr="006548CB">
      <w:rPr>
        <w:noProof/>
        <w:lang w:eastAsia="pl-PL"/>
      </w:rPr>
      <w:drawing>
        <wp:inline distT="0" distB="0" distL="0" distR="0" wp14:anchorId="7F7A20E8" wp14:editId="0B4D514E">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6548CB">
      <w:rPr>
        <w:rFonts w:ascii="Calibri" w:hAnsi="Calibri" w:cs="Calibri"/>
        <w:sz w:val="18"/>
        <w:szCs w:val="18"/>
      </w:rPr>
      <w:t xml:space="preserve">          </w:t>
    </w:r>
    <w:r w:rsidRPr="006548CB">
      <w:rPr>
        <w:rFonts w:ascii="Calibri" w:hAnsi="Calibri" w:cs="Calibri"/>
        <w:b/>
        <w:sz w:val="18"/>
        <w:szCs w:val="18"/>
      </w:rPr>
      <w:t>Postępowanie zakupowe nr</w:t>
    </w:r>
    <w:r w:rsidRPr="006548CB">
      <w:rPr>
        <w:rFonts w:ascii="Calibri" w:hAnsi="Calibri" w:cs="Calibri"/>
        <w:sz w:val="18"/>
        <w:szCs w:val="18"/>
      </w:rPr>
      <w:t xml:space="preserve"> </w:t>
    </w:r>
    <w:sdt>
      <w:sdtPr>
        <w:rPr>
          <w:rFonts w:ascii="Calibri" w:hAnsi="Calibri" w:cs="Calibri"/>
          <w:sz w:val="18"/>
          <w:szCs w:val="18"/>
        </w:rPr>
        <w:alias w:val="Podtytuł"/>
        <w:id w:val="-823651663"/>
        <w:placeholder>
          <w:docPart w:val="24481A55153948198A3D864FFB19E2EF"/>
        </w:placeholder>
        <w:dataBinding w:prefixMappings="xmlns:ns0='http://schemas.openxmlformats.org/package/2006/metadata/core-properties' xmlns:ns1='http://purl.org/dc/elements/1.1/'" w:xpath="/ns0:coreProperties[1]/ns1:subject[1]" w:storeItemID="{6C3C8BC8-F283-45AE-878A-BAB7291924A1}"/>
        <w:text/>
      </w:sdtPr>
      <w:sdtEndPr/>
      <w:sdtContent>
        <w:r w:rsidR="00C01A35">
          <w:rPr>
            <w:rFonts w:ascii="Calibri" w:hAnsi="Calibri" w:cs="Calibri"/>
            <w:sz w:val="18"/>
            <w:szCs w:val="18"/>
          </w:rPr>
          <w:t>POST/DYS/OB/LZA/0</w:t>
        </w:r>
        <w:r w:rsidR="00D97432">
          <w:rPr>
            <w:rFonts w:ascii="Calibri" w:hAnsi="Calibri" w:cs="Calibri"/>
            <w:sz w:val="18"/>
            <w:szCs w:val="18"/>
          </w:rPr>
          <w:t>2653</w:t>
        </w:r>
        <w:r w:rsidR="00930749" w:rsidRPr="00930749">
          <w:rPr>
            <w:rFonts w:ascii="Calibri" w:hAnsi="Calibri" w:cs="Calibri"/>
            <w:sz w:val="18"/>
            <w:szCs w:val="18"/>
          </w:rPr>
          <w:t>/202</w:t>
        </w:r>
        <w:r w:rsidR="002E3EE4">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CD4"/>
    <w:rsid w:val="00090541"/>
    <w:rsid w:val="00092A66"/>
    <w:rsid w:val="0009533D"/>
    <w:rsid w:val="00096F2D"/>
    <w:rsid w:val="00097236"/>
    <w:rsid w:val="000A072E"/>
    <w:rsid w:val="000A2EBE"/>
    <w:rsid w:val="000A31C6"/>
    <w:rsid w:val="000A38FC"/>
    <w:rsid w:val="000A488B"/>
    <w:rsid w:val="000A5666"/>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1F5"/>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195"/>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A80"/>
    <w:rsid w:val="002B6F98"/>
    <w:rsid w:val="002B7808"/>
    <w:rsid w:val="002B7865"/>
    <w:rsid w:val="002C107F"/>
    <w:rsid w:val="002C3573"/>
    <w:rsid w:val="002C62F5"/>
    <w:rsid w:val="002C6CE5"/>
    <w:rsid w:val="002C7E68"/>
    <w:rsid w:val="002D431C"/>
    <w:rsid w:val="002D58A4"/>
    <w:rsid w:val="002D6DB5"/>
    <w:rsid w:val="002E2F38"/>
    <w:rsid w:val="002E39C6"/>
    <w:rsid w:val="002E3EE4"/>
    <w:rsid w:val="002E42EC"/>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0AC"/>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0826"/>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AC3"/>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E74DC"/>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8CB"/>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2771"/>
    <w:rsid w:val="006B3F08"/>
    <w:rsid w:val="006B43F2"/>
    <w:rsid w:val="006B4440"/>
    <w:rsid w:val="006B46CD"/>
    <w:rsid w:val="006B5206"/>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3E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749"/>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13E"/>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A35"/>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824"/>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008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B7B"/>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E08"/>
    <w:rsid w:val="00D936DC"/>
    <w:rsid w:val="00D97432"/>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CBE"/>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46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57C90"/>
    <w:rsid w:val="00F60279"/>
    <w:rsid w:val="00F61833"/>
    <w:rsid w:val="00F62CAB"/>
    <w:rsid w:val="00F62D7D"/>
    <w:rsid w:val="00F63F16"/>
    <w:rsid w:val="00F641C9"/>
    <w:rsid w:val="00F644E7"/>
    <w:rsid w:val="00F647F7"/>
    <w:rsid w:val="00F65AD5"/>
    <w:rsid w:val="00F65AE5"/>
    <w:rsid w:val="00F66199"/>
    <w:rsid w:val="00F66F89"/>
    <w:rsid w:val="00F7076A"/>
    <w:rsid w:val="00F7084E"/>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1C4F"/>
    <w:rsid w:val="00FB3915"/>
    <w:rsid w:val="00FB3DBE"/>
    <w:rsid w:val="00FB4510"/>
    <w:rsid w:val="00FB56BE"/>
    <w:rsid w:val="00FB595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24481A55153948198A3D864FFB19E2EF"/>
        <w:category>
          <w:name w:val="Ogólne"/>
          <w:gallery w:val="placeholder"/>
        </w:category>
        <w:types>
          <w:type w:val="bbPlcHdr"/>
        </w:types>
        <w:behaviors>
          <w:behavior w:val="content"/>
        </w:behaviors>
        <w:guid w:val="{39741B44-D90B-4AE4-9E35-DF739487B369}"/>
      </w:docPartPr>
      <w:docPartBody>
        <w:p w:rsidR="0057402A" w:rsidRDefault="005E31FF" w:rsidP="005E31FF">
          <w:pPr>
            <w:pStyle w:val="24481A55153948198A3D864FFB19E2E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7402A"/>
    <w:rsid w:val="00584919"/>
    <w:rsid w:val="005A7CF4"/>
    <w:rsid w:val="005B35FD"/>
    <w:rsid w:val="005B5BB2"/>
    <w:rsid w:val="005C354C"/>
    <w:rsid w:val="005E31FF"/>
    <w:rsid w:val="00600D1C"/>
    <w:rsid w:val="00616069"/>
    <w:rsid w:val="0067331D"/>
    <w:rsid w:val="00690FBB"/>
    <w:rsid w:val="006A12EA"/>
    <w:rsid w:val="006A4C38"/>
    <w:rsid w:val="006A4DB0"/>
    <w:rsid w:val="006A6AFD"/>
    <w:rsid w:val="00723176"/>
    <w:rsid w:val="007705A9"/>
    <w:rsid w:val="00774C40"/>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A6A80"/>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24481A55153948198A3D864FFB19E2EF">
    <w:name w:val="24481A55153948198A3D864FFB19E2EF"/>
    <w:rsid w:val="005E31FF"/>
    <w:pPr>
      <w:spacing w:after="160" w:line="259" w:lineRule="auto"/>
    </w:pPr>
  </w:style>
  <w:style w:type="paragraph" w:customStyle="1" w:styleId="E94911EAE15E4670B0A9645BE8C3143E">
    <w:name w:val="E94911EAE15E4670B0A9645BE8C3143E"/>
    <w:rsid w:val="00BA6A8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2653 - Załącznik nr 7.docx</dmsv2BaseFileName>
    <dmsv2BaseDisplayName xmlns="http://schemas.microsoft.com/sharepoint/v3">2653 - Załącznik nr 7</dmsv2BaseDisplayName>
    <dmsv2SWPP2ObjectNumber xmlns="http://schemas.microsoft.com/sharepoint/v3">POST/DYS/OB/LZA/02653/2024                        </dmsv2SWPP2ObjectNumber>
    <dmsv2SWPP2SumMD5 xmlns="http://schemas.microsoft.com/sharepoint/v3">dbc59d04dbfad9baba4dda86d5e0851e</dmsv2SWPP2SumMD5>
    <dmsv2BaseMoved xmlns="http://schemas.microsoft.com/sharepoint/v3">false</dmsv2BaseMoved>
    <dmsv2BaseIsSensitive xmlns="http://schemas.microsoft.com/sharepoint/v3">true</dmsv2BaseIsSensitive>
    <dmsv2SWPP2IDSWPP2 xmlns="http://schemas.microsoft.com/sharepoint/v3">655562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20971831</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AEASQFSYQUA4-921679528-247</_dlc_DocId>
    <_dlc_DocIdUrl xmlns="a19cb1c7-c5c7-46d4-85ae-d83685407bba">
      <Url>https://swpp2.dms.gkpge.pl/sites/32/_layouts/15/DocIdRedir.aspx?ID=AEASQFSYQUA4-921679528-247</Url>
      <Description>AEASQFSYQUA4-921679528-247</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B14F24C-5F9A-42D9-BCD4-202237635C76}"/>
</file>

<file path=customXml/itemProps5.xml><?xml version="1.0" encoding="utf-8"?>
<ds:datastoreItem xmlns:ds="http://schemas.openxmlformats.org/officeDocument/2006/customXml" ds:itemID="{EE5D1031-BF68-4ADD-8E13-2550DB358BAA}">
  <ds:schemaRefs>
    <ds:schemaRef ds:uri="http://schemas.openxmlformats.org/officeDocument/2006/bibliography"/>
  </ds:schemaRefs>
</ds:datastoreItem>
</file>

<file path=customXml/itemProps6.xml><?xml version="1.0" encoding="utf-8"?>
<ds:datastoreItem xmlns:ds="http://schemas.openxmlformats.org/officeDocument/2006/customXml" ds:itemID="{30E7D7F2-CF19-426D-AA17-4AFD626BB476}"/>
</file>

<file path=docProps/app.xml><?xml version="1.0" encoding="utf-8"?>
<Properties xmlns="http://schemas.openxmlformats.org/officeDocument/2006/extended-properties" xmlns:vt="http://schemas.openxmlformats.org/officeDocument/2006/docPropsVTypes">
  <Template>Normal</Template>
  <TotalTime>33</TotalTime>
  <Pages>1</Pages>
  <Words>189</Words>
  <Characters>1134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POST/DYS/OB/LZA/02653/2024</dc:subject>
  <dc:creator>Kurpiewska Katarzyna [PGE S.A.]</dc:creator>
  <cp:lastModifiedBy>Niedźwiecki Adam [PGE Dystr. O.Białystok]</cp:lastModifiedBy>
  <cp:revision>42</cp:revision>
  <cp:lastPrinted>2021-02-26T13:14:00Z</cp:lastPrinted>
  <dcterms:created xsi:type="dcterms:W3CDTF">2021-04-09T12:53:00Z</dcterms:created>
  <dcterms:modified xsi:type="dcterms:W3CDTF">2024-09-10T11:05:00Z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a29d43e4-605c-4913-9a71-3b69b9bcfb3a</vt:lpwstr>
  </property>
</Properties>
</file>