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0EEC915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Na potrzeby postępowania o udzielenie zamówienia prowadzonego pn. </w:t>
      </w:r>
      <w:bookmarkStart w:id="0" w:name="_GoBack"/>
      <w:r w:rsidR="00A93CC2" w:rsidRPr="0014146D">
        <w:rPr>
          <w:rFonts w:asciiTheme="minorHAnsi" w:hAnsiTheme="minorHAnsi" w:cstheme="minorHAnsi"/>
          <w:b/>
          <w:i/>
          <w:sz w:val="20"/>
        </w:rPr>
        <w:t>D</w:t>
      </w:r>
      <w:r w:rsidR="00A93CC2" w:rsidRPr="0014146D">
        <w:rPr>
          <w:rFonts w:asciiTheme="minorHAnsi" w:eastAsiaTheme="minorHAnsi" w:hAnsiTheme="minorHAnsi" w:cstheme="minorHAnsi"/>
          <w:b/>
          <w:i/>
          <w:sz w:val="20"/>
        </w:rPr>
        <w:t xml:space="preserve">ostawa </w:t>
      </w:r>
      <w:r w:rsidR="0033338A" w:rsidRPr="0014146D">
        <w:rPr>
          <w:rFonts w:asciiTheme="minorHAnsi" w:eastAsiaTheme="minorHAnsi" w:hAnsiTheme="minorHAnsi" w:cstheme="minorHAnsi"/>
          <w:b/>
          <w:i/>
          <w:sz w:val="20"/>
        </w:rPr>
        <w:t>chemii technicznej</w:t>
      </w:r>
      <w:r w:rsidR="00B24A5F" w:rsidRPr="0014146D">
        <w:rPr>
          <w:rFonts w:asciiTheme="minorHAnsi" w:eastAsiaTheme="minorHAnsi" w:hAnsiTheme="minorHAnsi" w:cstheme="minorHAnsi"/>
          <w:b/>
          <w:i/>
          <w:sz w:val="20"/>
        </w:rPr>
        <w:t xml:space="preserve"> </w:t>
      </w:r>
      <w:r w:rsidR="00B24A5F" w:rsidRPr="0014146D">
        <w:rPr>
          <w:rFonts w:asciiTheme="minorHAnsi" w:hAnsiTheme="minorHAnsi" w:cstheme="minorHAnsi"/>
          <w:b/>
          <w:i/>
          <w:sz w:val="20"/>
        </w:rPr>
        <w:t xml:space="preserve">na </w:t>
      </w:r>
      <w:r w:rsidR="00A93CC2" w:rsidRPr="0014146D">
        <w:rPr>
          <w:rFonts w:asciiTheme="minorHAnsi" w:hAnsiTheme="minorHAnsi" w:cstheme="minorHAnsi"/>
          <w:b/>
          <w:i/>
          <w:sz w:val="20"/>
        </w:rPr>
        <w:t>potrzeby PGE Dystrybucja S.A. Oddział Białystok</w:t>
      </w:r>
      <w:bookmarkEnd w:id="0"/>
      <w:r w:rsidRPr="00F46851">
        <w:rPr>
          <w:rFonts w:asciiTheme="minorHAnsi" w:hAnsiTheme="minorHAnsi" w:cstheme="minorHAnsi"/>
          <w:sz w:val="20"/>
        </w:rPr>
        <w:t xml:space="preserve">, nr </w:t>
      </w:r>
      <w:r w:rsidR="001D6468">
        <w:rPr>
          <w:rFonts w:asciiTheme="minorHAnsi" w:hAnsiTheme="minorHAnsi" w:cstheme="minorHAnsi"/>
          <w:b/>
          <w:sz w:val="20"/>
        </w:rPr>
        <w:t>POST/DYS/OB/LZA/</w:t>
      </w:r>
      <w:r w:rsidR="00C15732">
        <w:rPr>
          <w:rFonts w:asciiTheme="minorHAnsi" w:hAnsiTheme="minorHAnsi" w:cstheme="minorHAnsi"/>
          <w:b/>
          <w:sz w:val="20"/>
        </w:rPr>
        <w:t>01860/2024</w:t>
      </w:r>
      <w:r w:rsidRPr="00F46851">
        <w:rPr>
          <w:rFonts w:asciiTheme="minorHAnsi" w:hAnsiTheme="minorHAnsi" w:cstheme="minorHAnsi"/>
          <w:sz w:val="20"/>
        </w:rPr>
        <w:t>, oświadczam, co następuje:</w:t>
      </w:r>
    </w:p>
    <w:p w14:paraId="1F5D2AE8" w14:textId="54F3B72A" w:rsidR="00F46851" w:rsidRDefault="00F46851" w:rsidP="00F46851">
      <w:pPr>
        <w:rPr>
          <w:rFonts w:asciiTheme="minorHAnsi" w:hAnsiTheme="minorHAnsi" w:cstheme="minorHAnsi"/>
          <w:sz w:val="20"/>
        </w:rPr>
      </w:pPr>
    </w:p>
    <w:p w14:paraId="24C6B78D" w14:textId="77777777" w:rsidR="00B24A5F" w:rsidRPr="00F46851" w:rsidRDefault="00B24A5F" w:rsidP="00F46851">
      <w:pPr>
        <w:rPr>
          <w:rFonts w:asciiTheme="minorHAnsi" w:hAnsiTheme="minorHAnsi" w:cstheme="minorHAnsi"/>
          <w:sz w:val="20"/>
        </w:rPr>
      </w:pPr>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08EC9E4C" w14:textId="3DFB434D" w:rsid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 xml:space="preserve">(podać pełną nazwę/ firmę, adres, a także w zależności od podmiotu: NIP/ PESEL, KRS/ </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35985AC" w14:textId="79543B29" w:rsidR="00F46851" w:rsidRDefault="00F46851" w:rsidP="00F46851">
      <w:pPr>
        <w:rPr>
          <w:rFonts w:asciiTheme="minorHAnsi" w:hAnsiTheme="minorHAnsi" w:cstheme="minorHAnsi"/>
          <w:sz w:val="20"/>
        </w:rPr>
      </w:pPr>
    </w:p>
    <w:p w14:paraId="2F6E8B8E" w14:textId="77777777" w:rsidR="00B24A5F" w:rsidRPr="00F46851" w:rsidRDefault="00B24A5F"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BC46497" w14:textId="3EECA393" w:rsidR="00F46851" w:rsidRDefault="00F46851" w:rsidP="00F46851">
      <w:pPr>
        <w:rPr>
          <w:rFonts w:asciiTheme="minorHAnsi" w:hAnsiTheme="minorHAnsi" w:cstheme="minorHAnsi"/>
          <w:sz w:val="20"/>
        </w:rPr>
      </w:pPr>
    </w:p>
    <w:p w14:paraId="174C01D7" w14:textId="77777777" w:rsidR="00B24A5F" w:rsidRPr="00F46851" w:rsidRDefault="00B24A5F"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lastRenderedPageBreak/>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A76EE1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4146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4146D">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B251" w14:textId="333074B8" w:rsidR="002E1C5B" w:rsidRDefault="002E1C5B" w:rsidP="002E1C5B">
    <w:pPr>
      <w:pStyle w:val="Nagwek"/>
      <w:tabs>
        <w:tab w:val="clear" w:pos="4536"/>
        <w:tab w:val="clear" w:pos="9072"/>
        <w:tab w:val="left" w:pos="2055"/>
      </w:tabs>
    </w:pPr>
    <w:r>
      <w:rPr>
        <w:noProof/>
        <w:lang w:eastAsia="pl-PL"/>
      </w:rPr>
      <w:drawing>
        <wp:inline distT="0" distB="0" distL="0" distR="0" wp14:anchorId="0C7DD6F2" wp14:editId="52ABBC95">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 xml:space="preserve">            </w:t>
    </w:r>
    <w:r w:rsidRPr="00A21118">
      <w:rPr>
        <w:rFonts w:ascii="Calibri" w:hAnsi="Calibri" w:cs="Calibri"/>
        <w:b/>
        <w:sz w:val="18"/>
        <w:szCs w:val="18"/>
      </w:rPr>
      <w:t>Postępowanie zakupowe nr</w:t>
    </w:r>
    <w:r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C15732">
          <w:rPr>
            <w:rFonts w:asciiTheme="minorHAnsi" w:hAnsiTheme="minorHAnsi" w:cstheme="minorHAnsi"/>
            <w:b/>
            <w:sz w:val="18"/>
            <w:szCs w:val="18"/>
          </w:rPr>
          <w:t>POST/DYS/OB/LZA/01860/2024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CC2C46A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1"/>
  </w:num>
  <w:num w:numId="3">
    <w:abstractNumId w:val="32"/>
  </w:num>
  <w:num w:numId="4">
    <w:abstractNumId w:val="20"/>
  </w:num>
  <w:num w:numId="5">
    <w:abstractNumId w:val="7"/>
  </w:num>
  <w:num w:numId="6">
    <w:abstractNumId w:val="23"/>
  </w:num>
  <w:num w:numId="7">
    <w:abstractNumId w:val="15"/>
  </w:num>
  <w:num w:numId="8">
    <w:abstractNumId w:val="26"/>
  </w:num>
  <w:num w:numId="9">
    <w:abstractNumId w:val="14"/>
  </w:num>
  <w:num w:numId="10">
    <w:abstractNumId w:val="12"/>
  </w:num>
  <w:num w:numId="11">
    <w:abstractNumId w:val="27"/>
  </w:num>
  <w:num w:numId="12">
    <w:abstractNumId w:val="30"/>
  </w:num>
  <w:num w:numId="13">
    <w:abstractNumId w:val="24"/>
  </w:num>
  <w:num w:numId="14">
    <w:abstractNumId w:val="18"/>
  </w:num>
  <w:num w:numId="15">
    <w:abstractNumId w:val="2"/>
  </w:num>
  <w:num w:numId="16">
    <w:abstractNumId w:val="8"/>
  </w:num>
  <w:num w:numId="17">
    <w:abstractNumId w:val="36"/>
  </w:num>
  <w:num w:numId="18">
    <w:abstractNumId w:val="33"/>
  </w:num>
  <w:num w:numId="19">
    <w:abstractNumId w:val="1"/>
  </w:num>
  <w:num w:numId="20">
    <w:abstractNumId w:val="0"/>
  </w:num>
  <w:num w:numId="21">
    <w:abstractNumId w:val="4"/>
  </w:num>
  <w:num w:numId="22">
    <w:abstractNumId w:val="25"/>
    <w:lvlOverride w:ilvl="0">
      <w:startOverride w:val="1"/>
    </w:lvlOverride>
  </w:num>
  <w:num w:numId="23">
    <w:abstractNumId w:val="35"/>
  </w:num>
  <w:num w:numId="24">
    <w:abstractNumId w:val="21"/>
    <w:lvlOverride w:ilvl="0">
      <w:startOverride w:val="1"/>
    </w:lvlOverride>
  </w:num>
  <w:num w:numId="25">
    <w:abstractNumId w:val="22"/>
  </w:num>
  <w:num w:numId="26">
    <w:abstractNumId w:val="29"/>
  </w:num>
  <w:num w:numId="27">
    <w:abstractNumId w:val="13"/>
  </w:num>
  <w:num w:numId="28">
    <w:abstractNumId w:val="1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6"/>
  </w:num>
  <w:num w:numId="33">
    <w:abstractNumId w:val="10"/>
  </w:num>
  <w:num w:numId="34">
    <w:abstractNumId w:val="5"/>
  </w:num>
  <w:num w:numId="35">
    <w:abstractNumId w:val="34"/>
  </w:num>
  <w:num w:numId="36">
    <w:abstractNumId w:val="28"/>
  </w:num>
  <w:num w:numId="3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146D"/>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22C6"/>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5A2"/>
    <w:rsid w:val="001D3881"/>
    <w:rsid w:val="001D4DD2"/>
    <w:rsid w:val="001D51B5"/>
    <w:rsid w:val="001D5428"/>
    <w:rsid w:val="001D646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066"/>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38A"/>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074BB"/>
    <w:rsid w:val="0081034E"/>
    <w:rsid w:val="0081090F"/>
    <w:rsid w:val="00810C0F"/>
    <w:rsid w:val="00810FF7"/>
    <w:rsid w:val="008116AD"/>
    <w:rsid w:val="00812AC7"/>
    <w:rsid w:val="00812E16"/>
    <w:rsid w:val="00813760"/>
    <w:rsid w:val="00813CA8"/>
    <w:rsid w:val="008154F3"/>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8FC"/>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5"/>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3CC2"/>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4A5F"/>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5732"/>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6CEF5E62ED600468602AACF88ED0934" ma:contentTypeVersion="0" ma:contentTypeDescription="SWPP2 Dokument bazowy" ma:contentTypeScope="" ma:versionID="b82d59855868f8c7258cfd2ea57cb3e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1860 - Załącznik nr 4 do SWZ - Oświadczenie_wykluczenie.docx</dmsv2BaseFileName>
    <dmsv2BaseDisplayName xmlns="http://schemas.microsoft.com/sharepoint/v3">1860 - Załącznik nr 4 do SWZ - Oświadczenie_wykluczenie</dmsv2BaseDisplayName>
    <dmsv2SWPP2ObjectNumber xmlns="http://schemas.microsoft.com/sharepoint/v3">POST/DYS/OB/LZA/01860/2024                        </dmsv2SWPP2ObjectNumber>
    <dmsv2SWPP2SumMD5 xmlns="http://schemas.microsoft.com/sharepoint/v3">c2bec766f48a5d9a76504c3c8f387461</dmsv2SWPP2SumMD5>
    <dmsv2BaseMoved xmlns="http://schemas.microsoft.com/sharepoint/v3">false</dmsv2BaseMoved>
    <dmsv2BaseIsSensitive xmlns="http://schemas.microsoft.com/sharepoint/v3">true</dmsv2BaseIsSensitive>
    <dmsv2SWPP2IDSWPP2 xmlns="http://schemas.microsoft.com/sharepoint/v3">647568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19942226</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7Q6WV3WKR5HX-2006582807-6769</_dlc_DocId>
    <_dlc_DocIdUrl xmlns="a19cb1c7-c5c7-46d4-85ae-d83685407bba">
      <Url>https://swpp2.dms.gkpge.pl/sites/30/_layouts/15/DocIdRedir.aspx?ID=7Q6WV3WKR5HX-2006582807-6769</Url>
      <Description>7Q6WV3WKR5HX-2006582807-6769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06BF61C-7160-4527-9740-721BC8DA7BCE}"/>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915FDC6-226B-450C-8317-579B5C3B6BF1}">
  <ds:schemaRefs>
    <ds:schemaRef ds:uri="http://schemas.openxmlformats.org/officeDocument/2006/bibliography"/>
  </ds:schemaRefs>
</ds:datastoreItem>
</file>

<file path=customXml/itemProps6.xml><?xml version="1.0" encoding="utf-8"?>
<ds:datastoreItem xmlns:ds="http://schemas.openxmlformats.org/officeDocument/2006/customXml" ds:itemID="{7633684D-F9D9-49E3-98F8-5E3F567279C3}"/>
</file>

<file path=docProps/app.xml><?xml version="1.0" encoding="utf-8"?>
<Properties xmlns="http://schemas.openxmlformats.org/officeDocument/2006/extended-properties" xmlns:vt="http://schemas.openxmlformats.org/officeDocument/2006/docPropsVTypes">
  <Template>Normal</Template>
  <TotalTime>1826</TotalTime>
  <Pages>3</Pages>
  <Words>765</Words>
  <Characters>4596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POST/DYS/OB/LZA/01860/2024</dc:subject>
  <dc:creator>Okraszewska Anna [PGE S.A.];Anna Okraszewska NzO nowa ustawa PZP</dc:creator>
  <cp:keywords/>
  <dc:description/>
  <cp:lastModifiedBy>Tołoczko Paulina [PGE Dystr. O.Białystok]</cp:lastModifiedBy>
  <cp:revision>320</cp:revision>
  <cp:lastPrinted>2021-03-08T07:37:00Z</cp:lastPrinted>
  <dcterms:created xsi:type="dcterms:W3CDTF">2020-12-30T21:22:00Z</dcterms:created>
  <dcterms:modified xsi:type="dcterms:W3CDTF">2024-06-19T10:19:00Z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0x010189100076CEF5E62ED600468602AACF88ED0934</vt:lpwstr>
  </property>
  <property fmtid="{D5CDD505-2E9C-101B-9397-08002B2CF9AE}" pid="3" name="_dlc_DocIdItemGuid">
    <vt:lpwstr>c3b52c4f-817c-46f2-9a82-47810c794be8</vt:lpwstr>
  </property>
</Properties>
</file>