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w:t>
      </w:r>
      <w:bookmarkStart w:id="0" w:name="_GoBack"/>
      <w:bookmarkEnd w:id="0"/>
      <w:r w:rsidRPr="007129E9">
        <w:rPr>
          <w:rFonts w:asciiTheme="minorHAnsi" w:hAnsiTheme="minorHAnsi" w:cstheme="minorHAnsi"/>
          <w:b/>
          <w:bCs/>
          <w:color w:val="000000"/>
        </w:rPr>
        <w:t>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6148374F"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5970A8" w:rsidRPr="005970A8">
        <w:rPr>
          <w:rFonts w:asciiTheme="minorHAnsi" w:hAnsiTheme="minorHAnsi" w:cstheme="minorHAnsi"/>
          <w:b/>
          <w:i/>
          <w:szCs w:val="22"/>
          <w:lang w:eastAsia="pl-PL"/>
        </w:rPr>
        <w:t>Sukcesywne projektowanie i wykonywanie elektroenergetycznych przyłączy kablowych na terenie działania Rejonu Energetycznego Bielsk Podlaski - obszar VIII miejski</w:t>
      </w:r>
      <w:r w:rsidR="005970A8" w:rsidRPr="005970A8">
        <w:rPr>
          <w:rFonts w:asciiTheme="minorHAnsi" w:hAnsiTheme="minorHAnsi" w:cstheme="minorHAnsi"/>
          <w:b/>
          <w:i/>
          <w:szCs w:val="22"/>
          <w:lang w:eastAsia="pl-PL"/>
        </w:rPr>
        <w:t>: gmina miejska Bielsk Podlaski</w:t>
      </w:r>
      <w:r w:rsidRPr="00563A70">
        <w:rPr>
          <w:rFonts w:asciiTheme="minorHAnsi" w:hAnsiTheme="minorHAnsi" w:cstheme="minorHAnsi"/>
        </w:rPr>
        <w:t xml:space="preserve">, nr </w:t>
      </w:r>
      <w:r w:rsidR="005970A8" w:rsidRPr="005970A8">
        <w:rPr>
          <w:rFonts w:asciiTheme="minorHAnsi" w:hAnsiTheme="minorHAnsi" w:cstheme="minorHAnsi"/>
          <w:b/>
          <w:i/>
          <w:szCs w:val="22"/>
          <w:lang w:eastAsia="pl-PL"/>
        </w:rPr>
        <w:t>POST/DYS/OB/GZA/01204/2025</w:t>
      </w:r>
      <w:r w:rsidR="005970A8">
        <w:rPr>
          <w:rFonts w:ascii="Arial" w:hAnsi="Arial" w:cs="Arial"/>
          <w:sz w:val="18"/>
          <w:szCs w:val="18"/>
          <w:lang w:eastAsia="pl-PL"/>
        </w:rPr>
        <w:t xml:space="preserve"> </w:t>
      </w:r>
      <w:r w:rsidRPr="00563A70">
        <w:rPr>
          <w:rFonts w:asciiTheme="minorHAnsi" w:hAnsiTheme="minorHAnsi" w:cstheme="minorHAnsi"/>
        </w:rPr>
        <w:t>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DFF94C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970A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970A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54E2A5D"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b/>
          <w:sz w:val="20"/>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Content>
        <w:r w:rsidR="005970A8" w:rsidRPr="005970A8">
          <w:rPr>
            <w:rFonts w:asciiTheme="minorHAnsi" w:hAnsiTheme="minorHAnsi" w:cstheme="minorHAnsi"/>
            <w:b/>
            <w:sz w:val="20"/>
          </w:rPr>
          <w:t>POST/DYS/OB/GZA/01204/2025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0A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1204 - Załącznik nr 4 do SWZ - Oświadczenie wykluczenie.docx</dmsv2BaseFileName>
    <dmsv2BaseDisplayName xmlns="http://schemas.microsoft.com/sharepoint/v3">1204 - Załącznik nr 4 do SWZ - Oświadczenie wykluczenie</dmsv2BaseDisplayName>
    <dmsv2SWPP2ObjectNumber xmlns="http://schemas.microsoft.com/sharepoint/v3">POST/DYS/OB/GZA/01204/2025                        </dmsv2SWPP2ObjectNumber>
    <dmsv2SWPP2SumMD5 xmlns="http://schemas.microsoft.com/sharepoint/v3">7c82a2518e21a82585c0be8cb766a596</dmsv2SWPP2SumMD5>
    <dmsv2BaseMoved xmlns="http://schemas.microsoft.com/sharepoint/v3">false</dmsv2BaseMoved>
    <dmsv2BaseIsSensitive xmlns="http://schemas.microsoft.com/sharepoint/v3">true</dmsv2BaseIsSensitive>
    <dmsv2SWPP2IDSWPP2 xmlns="http://schemas.microsoft.com/sharepoint/v3">675745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22080561</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MUFVPD5EPY3P-1754216884-20298</_dlc_DocId>
    <_dlc_DocIdUrl xmlns="a19cb1c7-c5c7-46d4-85ae-d83685407bba">
      <Url>https://swpp2.dms.gkpge.pl/sites/36/_layouts/15/DocIdRedir.aspx?ID=MUFVPD5EPY3P-1754216884-20298</Url>
      <Description>MUFVPD5EPY3P-1754216884-20298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F1F727-8964-410A-A6E8-2733DB1D2D86}"/>
</file>

<file path=customXml/itemProps5.xml><?xml version="1.0" encoding="utf-8"?>
<ds:datastoreItem xmlns:ds="http://schemas.openxmlformats.org/officeDocument/2006/customXml" ds:itemID="{C7D2B83D-417F-4263-A42E-FA22E2F116FD}">
  <ds:schemaRefs>
    <ds:schemaRef ds:uri="http://schemas.openxmlformats.org/officeDocument/2006/bibliography"/>
  </ds:schemaRefs>
</ds:datastoreItem>
</file>

<file path=customXml/itemProps6.xml><?xml version="1.0" encoding="utf-8"?>
<ds:datastoreItem xmlns:ds="http://schemas.openxmlformats.org/officeDocument/2006/customXml" ds:itemID="{55F982B2-8597-414C-9A92-0EB3DD7D3866}"/>
</file>

<file path=docProps/app.xml><?xml version="1.0" encoding="utf-8"?>
<Properties xmlns="http://schemas.openxmlformats.org/officeDocument/2006/extended-properties" xmlns:vt="http://schemas.openxmlformats.org/officeDocument/2006/docPropsVTypes">
  <Template>Normal</Template>
  <TotalTime>1859</TotalTime>
  <Pages>3</Pages>
  <Words>781</Words>
  <Characters>4686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POST/DYS/OB/GZA/01204/2025</dc:subject>
  <dc:creator>Okraszewska Anna [PGE S.A.];Anna Okraszewska NzO nowa ustawa PZP</dc:creator>
  <cp:keywords/>
  <dc:description/>
  <cp:lastModifiedBy>Niemyjska Karolina [PGE Dystr. O.Białystok]</cp:lastModifiedBy>
  <cp:revision>314</cp:revision>
  <cp:lastPrinted>2021-03-08T07:37:00Z</cp:lastPrinted>
  <dcterms:created xsi:type="dcterms:W3CDTF">2020-12-30T21:22:00Z</dcterms:created>
  <dcterms:modified xsi:type="dcterms:W3CDTF">2025-04-02T07:32:00Z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c325d2bc-061b-48ed-8f5a-780781f2df85</vt:lpwstr>
  </property>
</Properties>
</file>