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settings.xml" ContentType="application/vnd.openxmlformats-officedocument.wordprocessingml.settings+xml"/>
  <Override PartName="/word/glossary/settings.xml" ContentType="application/vnd.openxmlformats-officedocument.wordprocessingml.settings+xml"/>
  <Override PartName="/docProps/custom.xml" ContentType="application/vnd.openxmlformats-officedocument.custom-properties+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0537C6E9" w:rsidR="009A4EA9" w:rsidRPr="00156D62" w:rsidRDefault="00C244DC" w:rsidP="00A473BE">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sidRPr="00156D62">
        <w:rPr>
          <w:rFonts w:cstheme="minorHAnsi"/>
          <w:color w:val="000000" w:themeColor="text1"/>
          <w:sz w:val="20"/>
          <w:szCs w:val="20"/>
        </w:rPr>
        <w:t xml:space="preserve">ZAŁĄCZNIK NR </w:t>
      </w:r>
      <w:r w:rsidR="0078479B">
        <w:rPr>
          <w:rFonts w:cstheme="minorHAnsi"/>
          <w:color w:val="000000" w:themeColor="text1"/>
          <w:sz w:val="20"/>
          <w:szCs w:val="20"/>
        </w:rPr>
        <w:t>7</w:t>
      </w:r>
      <w:r w:rsidR="0078479B" w:rsidRPr="00156D62">
        <w:rPr>
          <w:rFonts w:cstheme="minorHAnsi"/>
          <w:color w:val="000000" w:themeColor="text1"/>
          <w:sz w:val="20"/>
          <w:szCs w:val="20"/>
        </w:rPr>
        <w:t xml:space="preserve"> </w:t>
      </w:r>
      <w:r w:rsidRPr="00156D62">
        <w:rPr>
          <w:rFonts w:cstheme="minorHAnsi"/>
          <w:color w:val="000000" w:themeColor="text1"/>
          <w:sz w:val="20"/>
          <w:szCs w:val="20"/>
        </w:rPr>
        <w:t>DO S</w:t>
      </w:r>
      <w:r w:rsidR="009A4EA9" w:rsidRPr="00156D62">
        <w:rPr>
          <w:rFonts w:cstheme="minorHAnsi"/>
          <w:color w:val="000000" w:themeColor="text1"/>
          <w:sz w:val="20"/>
          <w:szCs w:val="20"/>
        </w:rPr>
        <w:t xml:space="preserve">WZ – </w:t>
      </w:r>
      <w:bookmarkEnd w:id="0"/>
      <w:bookmarkEnd w:id="1"/>
      <w:r w:rsidR="0078479B">
        <w:rPr>
          <w:rFonts w:cstheme="minorHAnsi"/>
          <w:color w:val="000000" w:themeColor="text1"/>
          <w:sz w:val="20"/>
          <w:szCs w:val="20"/>
        </w:rPr>
        <w:t>OŚWIADCZENIE O DYSPONOWANIU OSOBAMI POSIADAJĄCYMI UPRAWNIENIA</w:t>
      </w:r>
      <w:r w:rsidR="00135E11">
        <w:rPr>
          <w:rFonts w:cstheme="minorHAnsi"/>
          <w:color w:val="000000" w:themeColor="text1"/>
          <w:sz w:val="20"/>
          <w:szCs w:val="20"/>
        </w:rPr>
        <w:t xml:space="preserve"> (wzór)</w:t>
      </w:r>
    </w:p>
    <w:p w14:paraId="2AAE3FB5"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25843512" w14:textId="77777777" w:rsidR="00135E11" w:rsidRPr="00135E11" w:rsidRDefault="00135E11" w:rsidP="00135E11">
      <w:pPr>
        <w:pStyle w:val="Akapitzlist"/>
        <w:spacing w:before="120" w:line="276" w:lineRule="auto"/>
        <w:ind w:left="284"/>
        <w:outlineLvl w:val="0"/>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135E11" w:rsidRPr="00A84AFE" w14:paraId="3F97BF3A" w14:textId="77777777" w:rsidTr="00DD1EB1">
        <w:trPr>
          <w:trHeight w:val="1820"/>
          <w:jc w:val="center"/>
        </w:trPr>
        <w:tc>
          <w:tcPr>
            <w:tcW w:w="3965" w:type="dxa"/>
            <w:tcBorders>
              <w:right w:val="single" w:sz="4" w:space="0" w:color="auto"/>
            </w:tcBorders>
          </w:tcPr>
          <w:p w14:paraId="5BF4B33A" w14:textId="77777777" w:rsidR="00135E11" w:rsidRPr="00A84AFE" w:rsidRDefault="00135E11" w:rsidP="00135E11">
            <w:pPr>
              <w:pStyle w:val="Akapitzlist"/>
              <w:spacing w:before="120" w:line="276" w:lineRule="auto"/>
              <w:ind w:left="284"/>
              <w:outlineLvl w:val="0"/>
              <w:rPr>
                <w:rFonts w:asciiTheme="minorHAnsi" w:hAnsiTheme="minorHAnsi" w:cstheme="minorHAnsi"/>
                <w:b/>
                <w:i/>
                <w:iCs/>
                <w:sz w:val="18"/>
                <w:u w:val="single"/>
              </w:rPr>
            </w:pPr>
            <w:r w:rsidRPr="00A84AFE">
              <w:rPr>
                <w:rFonts w:asciiTheme="minorHAnsi" w:hAnsiTheme="minorHAnsi" w:cstheme="minorHAnsi"/>
                <w:b/>
                <w:i/>
                <w:iCs/>
                <w:sz w:val="18"/>
                <w:u w:val="single"/>
              </w:rPr>
              <w:t>Wykonawca</w:t>
            </w:r>
          </w:p>
          <w:p w14:paraId="558CA10B" w14:textId="77777777" w:rsidR="00135E11" w:rsidRPr="00A84AFE" w:rsidRDefault="00135E11" w:rsidP="00135E11">
            <w:pPr>
              <w:pStyle w:val="Akapitzlist"/>
              <w:spacing w:before="120" w:line="276" w:lineRule="auto"/>
              <w:ind w:left="284"/>
              <w:outlineLvl w:val="0"/>
              <w:rPr>
                <w:rFonts w:asciiTheme="minorHAnsi" w:hAnsiTheme="minorHAnsi" w:cstheme="minorHAnsi"/>
                <w:sz w:val="18"/>
              </w:rPr>
            </w:pPr>
          </w:p>
          <w:p w14:paraId="0F0B0F32" w14:textId="77777777" w:rsidR="00135E11" w:rsidRPr="00A84AFE" w:rsidRDefault="00135E11" w:rsidP="00A84AFE">
            <w:pPr>
              <w:pStyle w:val="Akapitzlist"/>
              <w:spacing w:before="120" w:line="276" w:lineRule="auto"/>
              <w:ind w:left="284"/>
              <w:jc w:val="center"/>
              <w:outlineLvl w:val="0"/>
              <w:rPr>
                <w:rFonts w:asciiTheme="minorHAnsi" w:hAnsiTheme="minorHAnsi" w:cstheme="minorHAnsi"/>
                <w:sz w:val="18"/>
              </w:rPr>
            </w:pPr>
            <w:r w:rsidRPr="00A84AFE">
              <w:rPr>
                <w:rFonts w:asciiTheme="minorHAnsi" w:hAnsiTheme="minorHAnsi" w:cstheme="minorHAnsi"/>
                <w:sz w:val="18"/>
              </w:rPr>
              <w:t>…………………………………………………</w:t>
            </w:r>
          </w:p>
          <w:p w14:paraId="3652AFBB" w14:textId="77777777" w:rsidR="00135E11" w:rsidRPr="00A84AFE" w:rsidRDefault="00135E11" w:rsidP="00A84AFE">
            <w:pPr>
              <w:pStyle w:val="Akapitzlist"/>
              <w:spacing w:before="120" w:line="276" w:lineRule="auto"/>
              <w:ind w:left="284"/>
              <w:jc w:val="center"/>
              <w:outlineLvl w:val="0"/>
              <w:rPr>
                <w:rFonts w:asciiTheme="minorHAnsi" w:hAnsiTheme="minorHAnsi" w:cstheme="minorHAnsi"/>
                <w:sz w:val="18"/>
              </w:rPr>
            </w:pPr>
            <w:r w:rsidRPr="00A84AFE">
              <w:rPr>
                <w:rFonts w:asciiTheme="minorHAnsi" w:hAnsiTheme="minorHAnsi" w:cstheme="minorHAnsi"/>
                <w:sz w:val="18"/>
              </w:rPr>
              <w:t>……………………………………………….</w:t>
            </w:r>
          </w:p>
          <w:p w14:paraId="1D2C661D" w14:textId="77777777" w:rsidR="00135E11" w:rsidRPr="00A84AFE" w:rsidRDefault="00135E11" w:rsidP="00A84AFE">
            <w:pPr>
              <w:pStyle w:val="Akapitzlist"/>
              <w:spacing w:before="120" w:line="276" w:lineRule="auto"/>
              <w:ind w:left="284"/>
              <w:jc w:val="center"/>
              <w:outlineLvl w:val="0"/>
              <w:rPr>
                <w:rFonts w:asciiTheme="minorHAnsi" w:hAnsiTheme="minorHAnsi" w:cstheme="minorHAnsi"/>
                <w:i/>
                <w:sz w:val="18"/>
              </w:rPr>
            </w:pPr>
            <w:r w:rsidRPr="00A84AFE">
              <w:rPr>
                <w:rFonts w:asciiTheme="minorHAnsi" w:hAnsiTheme="minorHAnsi" w:cstheme="minorHAnsi"/>
                <w:i/>
                <w:sz w:val="18"/>
              </w:rPr>
              <w:t>Nazwa i adres</w:t>
            </w:r>
          </w:p>
          <w:p w14:paraId="4B561D75" w14:textId="77777777" w:rsidR="00135E11" w:rsidRPr="00A84AFE" w:rsidRDefault="00135E11" w:rsidP="00135E11">
            <w:pPr>
              <w:pStyle w:val="Akapitzlist"/>
              <w:spacing w:before="120" w:line="276" w:lineRule="auto"/>
              <w:ind w:left="284"/>
              <w:outlineLvl w:val="0"/>
              <w:rPr>
                <w:rFonts w:asciiTheme="minorHAnsi" w:hAnsiTheme="minorHAnsi" w:cstheme="minorHAnsi"/>
                <w:sz w:val="18"/>
              </w:rPr>
            </w:pPr>
          </w:p>
        </w:tc>
        <w:tc>
          <w:tcPr>
            <w:tcW w:w="850" w:type="dxa"/>
            <w:tcBorders>
              <w:top w:val="nil"/>
              <w:left w:val="single" w:sz="4" w:space="0" w:color="auto"/>
              <w:bottom w:val="nil"/>
              <w:right w:val="single" w:sz="4" w:space="0" w:color="auto"/>
            </w:tcBorders>
          </w:tcPr>
          <w:p w14:paraId="41B4F0D0" w14:textId="77777777" w:rsidR="00135E11" w:rsidRPr="00A84AFE" w:rsidRDefault="00135E11" w:rsidP="00135E11">
            <w:pPr>
              <w:pStyle w:val="Akapitzlist"/>
              <w:spacing w:before="120" w:line="276" w:lineRule="auto"/>
              <w:ind w:left="284"/>
              <w:jc w:val="left"/>
              <w:outlineLvl w:val="0"/>
              <w:rPr>
                <w:rFonts w:asciiTheme="minorHAnsi" w:hAnsiTheme="minorHAnsi" w:cstheme="minorHAnsi"/>
                <w:b/>
                <w:i/>
                <w:iCs/>
                <w:sz w:val="18"/>
                <w:u w:val="single"/>
              </w:rPr>
            </w:pPr>
          </w:p>
        </w:tc>
        <w:tc>
          <w:tcPr>
            <w:tcW w:w="4134" w:type="dxa"/>
            <w:tcBorders>
              <w:left w:val="single" w:sz="4" w:space="0" w:color="auto"/>
            </w:tcBorders>
          </w:tcPr>
          <w:p w14:paraId="55873733" w14:textId="77777777" w:rsidR="00135E11" w:rsidRPr="00A84AFE" w:rsidRDefault="00135E11" w:rsidP="00135E11">
            <w:pPr>
              <w:pStyle w:val="Akapitzlist"/>
              <w:spacing w:before="120" w:line="276" w:lineRule="auto"/>
              <w:ind w:left="284"/>
              <w:jc w:val="left"/>
              <w:outlineLvl w:val="0"/>
              <w:rPr>
                <w:rFonts w:asciiTheme="minorHAnsi" w:hAnsiTheme="minorHAnsi" w:cstheme="minorHAnsi"/>
                <w:b/>
                <w:i/>
                <w:iCs/>
                <w:sz w:val="18"/>
                <w:u w:val="single"/>
              </w:rPr>
            </w:pPr>
            <w:r w:rsidRPr="00A84AFE">
              <w:rPr>
                <w:rFonts w:asciiTheme="minorHAnsi" w:hAnsiTheme="minorHAnsi" w:cstheme="minorHAnsi"/>
                <w:b/>
                <w:i/>
                <w:iCs/>
                <w:sz w:val="18"/>
                <w:u w:val="single"/>
              </w:rPr>
              <w:t xml:space="preserve">Zamawiający </w:t>
            </w:r>
          </w:p>
          <w:p w14:paraId="3F5D7EFD" w14:textId="77777777" w:rsidR="00135E11" w:rsidRPr="00A84AFE" w:rsidRDefault="00135E11" w:rsidP="00A84AFE">
            <w:pPr>
              <w:pStyle w:val="Akapitzlist"/>
              <w:spacing w:line="240" w:lineRule="auto"/>
              <w:ind w:left="284"/>
              <w:jc w:val="center"/>
              <w:outlineLvl w:val="0"/>
              <w:rPr>
                <w:rFonts w:asciiTheme="minorHAnsi" w:hAnsiTheme="minorHAnsi" w:cstheme="minorHAnsi"/>
                <w:b/>
                <w:sz w:val="18"/>
              </w:rPr>
            </w:pPr>
            <w:r w:rsidRPr="00A84AFE">
              <w:rPr>
                <w:rFonts w:asciiTheme="minorHAnsi" w:hAnsiTheme="minorHAnsi" w:cstheme="minorHAnsi"/>
                <w:b/>
                <w:sz w:val="18"/>
              </w:rPr>
              <w:t>PGE Dystrybucja S.A.</w:t>
            </w:r>
          </w:p>
          <w:p w14:paraId="00DD7320" w14:textId="77777777" w:rsidR="00135E11" w:rsidRPr="00A84AFE" w:rsidRDefault="00135E11" w:rsidP="00A84AFE">
            <w:pPr>
              <w:pStyle w:val="Akapitzlist"/>
              <w:spacing w:line="240" w:lineRule="auto"/>
              <w:ind w:left="284"/>
              <w:jc w:val="center"/>
              <w:outlineLvl w:val="0"/>
              <w:rPr>
                <w:rFonts w:asciiTheme="minorHAnsi" w:hAnsiTheme="minorHAnsi" w:cstheme="minorHAnsi"/>
                <w:sz w:val="18"/>
              </w:rPr>
            </w:pPr>
            <w:r w:rsidRPr="00A84AFE">
              <w:rPr>
                <w:rFonts w:asciiTheme="minorHAnsi" w:hAnsiTheme="minorHAnsi" w:cstheme="minorHAnsi"/>
                <w:sz w:val="18"/>
              </w:rPr>
              <w:t>w imieniu i na rzecz której działa:</w:t>
            </w:r>
          </w:p>
          <w:p w14:paraId="4A96437A" w14:textId="44146F92" w:rsidR="00135E11" w:rsidRPr="00A84AFE" w:rsidRDefault="00135E11" w:rsidP="00A84AFE">
            <w:pPr>
              <w:pStyle w:val="Akapitzlist"/>
              <w:spacing w:line="240" w:lineRule="auto"/>
              <w:ind w:left="284"/>
              <w:jc w:val="center"/>
              <w:outlineLvl w:val="0"/>
              <w:rPr>
                <w:rFonts w:asciiTheme="minorHAnsi" w:hAnsiTheme="minorHAnsi" w:cstheme="minorHAnsi"/>
                <w:b/>
                <w:sz w:val="18"/>
              </w:rPr>
            </w:pPr>
            <w:r w:rsidRPr="00A84AFE">
              <w:rPr>
                <w:rFonts w:asciiTheme="minorHAnsi" w:hAnsiTheme="minorHAnsi" w:cstheme="minorHAnsi"/>
                <w:b/>
                <w:sz w:val="18"/>
              </w:rPr>
              <w:t xml:space="preserve">PGE Dystrybucja S.A. Oddział </w:t>
            </w:r>
            <w:r w:rsidR="00A84AFE">
              <w:rPr>
                <w:rFonts w:asciiTheme="minorHAnsi" w:hAnsiTheme="minorHAnsi" w:cstheme="minorHAnsi"/>
                <w:sz w:val="18"/>
              </w:rPr>
              <w:t>Białystok</w:t>
            </w:r>
          </w:p>
          <w:p w14:paraId="01A789A6" w14:textId="1FB0EB9C" w:rsidR="00135E11" w:rsidRPr="00A84AFE" w:rsidRDefault="00A84AFE" w:rsidP="00A84AFE">
            <w:pPr>
              <w:pStyle w:val="Akapitzlist"/>
              <w:spacing w:line="240" w:lineRule="auto"/>
              <w:ind w:left="284"/>
              <w:jc w:val="center"/>
              <w:outlineLvl w:val="0"/>
              <w:rPr>
                <w:rFonts w:asciiTheme="minorHAnsi" w:hAnsiTheme="minorHAnsi" w:cstheme="minorHAnsi"/>
                <w:sz w:val="18"/>
              </w:rPr>
            </w:pPr>
            <w:r>
              <w:rPr>
                <w:rFonts w:asciiTheme="minorHAnsi" w:hAnsiTheme="minorHAnsi" w:cstheme="minorHAnsi"/>
                <w:sz w:val="18"/>
              </w:rPr>
              <w:t>ul. Elektryczna 13</w:t>
            </w:r>
          </w:p>
          <w:p w14:paraId="13585A95" w14:textId="6515598A" w:rsidR="00135E11" w:rsidRPr="00A84AFE" w:rsidRDefault="00A84AFE" w:rsidP="00A84AFE">
            <w:pPr>
              <w:pStyle w:val="Akapitzlist"/>
              <w:spacing w:before="120" w:line="240" w:lineRule="auto"/>
              <w:ind w:left="284"/>
              <w:jc w:val="center"/>
              <w:outlineLvl w:val="0"/>
              <w:rPr>
                <w:rFonts w:asciiTheme="minorHAnsi" w:hAnsiTheme="minorHAnsi" w:cstheme="minorHAnsi"/>
                <w:i/>
                <w:iCs/>
                <w:sz w:val="18"/>
              </w:rPr>
            </w:pPr>
            <w:r>
              <w:rPr>
                <w:rFonts w:asciiTheme="minorHAnsi" w:hAnsiTheme="minorHAnsi" w:cstheme="minorHAnsi"/>
                <w:sz w:val="18"/>
              </w:rPr>
              <w:t>15-950 Białystok</w:t>
            </w:r>
          </w:p>
        </w:tc>
      </w:tr>
    </w:tbl>
    <w:p w14:paraId="3B8FE2C8" w14:textId="77777777" w:rsidR="00135E11" w:rsidRPr="00135E11" w:rsidRDefault="00135E11" w:rsidP="00135E11">
      <w:pPr>
        <w:pStyle w:val="Akapitzlist"/>
        <w:spacing w:before="120" w:line="276" w:lineRule="auto"/>
        <w:ind w:left="0"/>
        <w:outlineLvl w:val="0"/>
        <w:rPr>
          <w:rFonts w:asciiTheme="minorHAnsi" w:hAnsiTheme="minorHAnsi" w:cstheme="minorHAnsi"/>
          <w:sz w:val="20"/>
        </w:rPr>
      </w:pPr>
    </w:p>
    <w:p w14:paraId="19FBF890" w14:textId="77777777" w:rsidR="00135E11" w:rsidRPr="00135E11" w:rsidRDefault="00135E11" w:rsidP="00135E11">
      <w:pPr>
        <w:pStyle w:val="Akapitzlist"/>
        <w:spacing w:before="120" w:line="276" w:lineRule="auto"/>
        <w:ind w:left="0"/>
        <w:outlineLvl w:val="0"/>
        <w:rPr>
          <w:rFonts w:asciiTheme="minorHAnsi" w:hAnsiTheme="minorHAnsi" w:cstheme="minorHAnsi"/>
          <w:sz w:val="20"/>
        </w:rPr>
      </w:pPr>
    </w:p>
    <w:p w14:paraId="024497FD" w14:textId="185A48F4" w:rsidR="00135E11" w:rsidRPr="00135E11" w:rsidRDefault="00135E11" w:rsidP="00135E11">
      <w:pPr>
        <w:pStyle w:val="Akapitzlist"/>
        <w:spacing w:before="120" w:line="276" w:lineRule="auto"/>
        <w:ind w:left="0"/>
        <w:jc w:val="center"/>
        <w:outlineLvl w:val="0"/>
        <w:rPr>
          <w:rFonts w:asciiTheme="minorHAnsi" w:hAnsiTheme="minorHAnsi" w:cstheme="minorHAnsi"/>
          <w:sz w:val="20"/>
        </w:rPr>
      </w:pPr>
      <w:r w:rsidRPr="00135E11">
        <w:rPr>
          <w:rFonts w:asciiTheme="minorHAnsi" w:hAnsiTheme="minorHAnsi" w:cstheme="minorHAnsi"/>
          <w:b/>
          <w:bCs/>
          <w:sz w:val="20"/>
        </w:rPr>
        <w:t>OŚWIADCZENIE O DYSPONOWANIU OSOBAMI POSIADAJĄCYMI UPRAWNIENIA</w:t>
      </w:r>
    </w:p>
    <w:p w14:paraId="1C8782E1" w14:textId="77777777" w:rsidR="00135E11" w:rsidRPr="00135E11" w:rsidRDefault="00135E11" w:rsidP="00135E11">
      <w:pPr>
        <w:pStyle w:val="Akapitzlist"/>
        <w:spacing w:before="120" w:line="276" w:lineRule="auto"/>
        <w:ind w:left="0"/>
        <w:jc w:val="left"/>
        <w:outlineLvl w:val="0"/>
        <w:rPr>
          <w:rFonts w:asciiTheme="minorHAnsi" w:hAnsiTheme="minorHAnsi" w:cstheme="minorHAnsi"/>
          <w:sz w:val="20"/>
        </w:rPr>
      </w:pPr>
    </w:p>
    <w:p w14:paraId="0E358470" w14:textId="7533D344" w:rsidR="00326B68" w:rsidRPr="001E04C8" w:rsidRDefault="00135E11" w:rsidP="00135E11">
      <w:pPr>
        <w:pStyle w:val="Akapitzlist"/>
        <w:spacing w:before="120" w:line="276" w:lineRule="auto"/>
        <w:ind w:left="0"/>
        <w:outlineLvl w:val="0"/>
        <w:rPr>
          <w:rFonts w:asciiTheme="minorHAnsi" w:hAnsiTheme="minorHAnsi" w:cstheme="minorHAnsi"/>
          <w:b/>
          <w:bCs/>
          <w:iCs/>
          <w:sz w:val="20"/>
        </w:rPr>
      </w:pPr>
      <w:r w:rsidRPr="00135E11">
        <w:rPr>
          <w:rFonts w:asciiTheme="minorHAnsi" w:hAnsiTheme="minorHAnsi" w:cstheme="minorHAnsi"/>
          <w:bCs/>
          <w:iCs/>
          <w:sz w:val="20"/>
        </w:rPr>
        <w:t xml:space="preserve">My niżej podpisani, przystępując do postępowania zakupowego nr </w:t>
      </w:r>
      <w:sdt>
        <w:sdtPr>
          <w:rPr>
            <w:rFonts w:asciiTheme="minorHAnsi" w:hAnsiTheme="minorHAnsi" w:cstheme="minorHAnsi"/>
            <w:b/>
            <w:sz w:val="20"/>
          </w:rPr>
          <w:alias w:val="Podtytuł"/>
          <w:id w:val="-178813571"/>
          <w:placeholder>
            <w:docPart w:val="71DD72238690495292D3B48CEB0C986E"/>
          </w:placeholder>
          <w:dataBinding w:prefixMappings="xmlns:ns0='http://schemas.openxmlformats.org/package/2006/metadata/core-properties' xmlns:ns1='http://purl.org/dc/elements/1.1/'" w:xpath="/ns0:coreProperties[1]/ns1:subject[1]" w:storeItemID="{6C3C8BC8-F283-45AE-878A-BAB7291924A1}"/>
          <w:text/>
        </w:sdtPr>
        <w:sdtEndPr/>
        <w:sdtContent>
          <w:r w:rsidR="00215D4B">
            <w:rPr>
              <w:rFonts w:asciiTheme="minorHAnsi" w:hAnsiTheme="minorHAnsi" w:cstheme="minorHAnsi"/>
              <w:b/>
              <w:sz w:val="20"/>
            </w:rPr>
            <w:t>POST/DYS/OB/G</w:t>
          </w:r>
          <w:r w:rsidR="00A054BF" w:rsidRPr="00BF6DA0">
            <w:rPr>
              <w:rFonts w:asciiTheme="minorHAnsi" w:hAnsiTheme="minorHAnsi" w:cstheme="minorHAnsi"/>
              <w:b/>
              <w:sz w:val="20"/>
            </w:rPr>
            <w:t>ZA/0</w:t>
          </w:r>
          <w:r w:rsidR="007F6167">
            <w:rPr>
              <w:rFonts w:asciiTheme="minorHAnsi" w:hAnsiTheme="minorHAnsi" w:cstheme="minorHAnsi"/>
              <w:b/>
              <w:sz w:val="20"/>
            </w:rPr>
            <w:t>1</w:t>
          </w:r>
          <w:r w:rsidR="0074094D">
            <w:rPr>
              <w:rFonts w:asciiTheme="minorHAnsi" w:hAnsiTheme="minorHAnsi" w:cstheme="minorHAnsi"/>
              <w:b/>
              <w:sz w:val="20"/>
            </w:rPr>
            <w:t>202</w:t>
          </w:r>
          <w:r w:rsidR="00B55FDA" w:rsidRPr="00BF6DA0">
            <w:rPr>
              <w:rFonts w:asciiTheme="minorHAnsi" w:hAnsiTheme="minorHAnsi" w:cstheme="minorHAnsi"/>
              <w:b/>
              <w:sz w:val="20"/>
            </w:rPr>
            <w:t>/202</w:t>
          </w:r>
          <w:r w:rsidR="00D13B87">
            <w:rPr>
              <w:rFonts w:asciiTheme="minorHAnsi" w:hAnsiTheme="minorHAnsi" w:cstheme="minorHAnsi"/>
              <w:b/>
              <w:sz w:val="20"/>
            </w:rPr>
            <w:t>5</w:t>
          </w:r>
        </w:sdtContent>
      </w:sdt>
      <w:r w:rsidRPr="00135E11">
        <w:rPr>
          <w:rFonts w:asciiTheme="minorHAnsi" w:hAnsiTheme="minorHAnsi" w:cstheme="minorHAnsi"/>
          <w:bCs/>
          <w:iCs/>
          <w:sz w:val="20"/>
        </w:rPr>
        <w:t xml:space="preserve"> prowadzonego w trybie przetargu nieograniczonego pn.</w:t>
      </w:r>
      <w:r w:rsidR="00B55FDA">
        <w:rPr>
          <w:rFonts w:asciiTheme="minorHAnsi" w:hAnsiTheme="minorHAnsi" w:cstheme="minorHAnsi"/>
          <w:bCs/>
          <w:iCs/>
          <w:sz w:val="20"/>
        </w:rPr>
        <w:t xml:space="preserve"> </w:t>
      </w:r>
      <w:r w:rsidR="009B18F7">
        <w:rPr>
          <w:rFonts w:asciiTheme="minorHAnsi" w:hAnsiTheme="minorHAnsi" w:cstheme="minorHAnsi"/>
          <w:b/>
          <w:bCs/>
          <w:iCs/>
          <w:sz w:val="20"/>
        </w:rPr>
        <w:t>„</w:t>
      </w:r>
      <w:r w:rsidR="0074094D" w:rsidRPr="0074094D">
        <w:rPr>
          <w:rFonts w:asciiTheme="minorHAnsi" w:hAnsiTheme="minorHAnsi" w:cstheme="minorHAnsi"/>
          <w:b/>
          <w:bCs/>
          <w:iCs/>
          <w:sz w:val="20"/>
        </w:rPr>
        <w:t xml:space="preserve">Sukcesywne projektowanie i budowa przyłączy elektroenergetycznych </w:t>
      </w:r>
      <w:proofErr w:type="spellStart"/>
      <w:r w:rsidR="0074094D" w:rsidRPr="0074094D">
        <w:rPr>
          <w:rFonts w:asciiTheme="minorHAnsi" w:hAnsiTheme="minorHAnsi" w:cstheme="minorHAnsi"/>
          <w:b/>
          <w:bCs/>
          <w:iCs/>
          <w:sz w:val="20"/>
        </w:rPr>
        <w:t>nN</w:t>
      </w:r>
      <w:proofErr w:type="spellEnd"/>
      <w:r w:rsidR="0074094D" w:rsidRPr="0074094D">
        <w:rPr>
          <w:rFonts w:asciiTheme="minorHAnsi" w:hAnsiTheme="minorHAnsi" w:cstheme="minorHAnsi"/>
          <w:b/>
          <w:bCs/>
          <w:iCs/>
          <w:sz w:val="20"/>
        </w:rPr>
        <w:t xml:space="preserve"> na terenie działania RE Białystok Teren, obszar III wiejski: gmina Tykocin, gmina Czarna Białostocka</w:t>
      </w:r>
      <w:bookmarkStart w:id="2" w:name="_GoBack"/>
      <w:bookmarkEnd w:id="2"/>
      <w:r w:rsidR="009652D8">
        <w:rPr>
          <w:rFonts w:asciiTheme="minorHAnsi" w:hAnsiTheme="minorHAnsi" w:cstheme="minorHAnsi"/>
          <w:b/>
          <w:bCs/>
          <w:iCs/>
          <w:sz w:val="20"/>
        </w:rPr>
        <w:t>”</w:t>
      </w:r>
      <w:r w:rsidR="00B55FDA">
        <w:rPr>
          <w:rFonts w:asciiTheme="minorHAnsi" w:hAnsiTheme="minorHAnsi" w:cstheme="minorHAnsi"/>
          <w:bCs/>
          <w:iCs/>
          <w:sz w:val="20"/>
        </w:rPr>
        <w:t xml:space="preserve">, </w:t>
      </w:r>
      <w:r w:rsidRPr="00135E11">
        <w:rPr>
          <w:rFonts w:asciiTheme="minorHAnsi" w:hAnsiTheme="minorHAnsi" w:cstheme="minorHAnsi"/>
          <w:bCs/>
          <w:iCs/>
          <w:sz w:val="20"/>
        </w:rPr>
        <w:t>niniejszym oświadczamy</w:t>
      </w:r>
      <w:r>
        <w:rPr>
          <w:rFonts w:asciiTheme="minorHAnsi" w:hAnsiTheme="minorHAnsi" w:cstheme="minorHAnsi"/>
          <w:bCs/>
          <w:sz w:val="20"/>
        </w:rPr>
        <w:t xml:space="preserve">, że </w:t>
      </w:r>
      <w:r w:rsidRPr="00941C15">
        <w:rPr>
          <w:rFonts w:asciiTheme="minorHAnsi" w:hAnsiTheme="minorHAnsi" w:cstheme="minorHAnsi"/>
          <w:bCs/>
          <w:sz w:val="20"/>
        </w:rPr>
        <w:t>dyspon</w:t>
      </w:r>
      <w:r w:rsidR="00E33A0C" w:rsidRPr="00941C15">
        <w:rPr>
          <w:rFonts w:asciiTheme="minorHAnsi" w:hAnsiTheme="minorHAnsi" w:cstheme="minorHAnsi"/>
          <w:bCs/>
          <w:sz w:val="20"/>
        </w:rPr>
        <w:t>ujemy</w:t>
      </w:r>
      <w:r w:rsidR="00066059" w:rsidRPr="00941C15">
        <w:rPr>
          <w:rFonts w:asciiTheme="minorHAnsi" w:hAnsiTheme="minorHAnsi" w:cstheme="minorHAnsi"/>
          <w:bCs/>
          <w:sz w:val="20"/>
        </w:rPr>
        <w:t xml:space="preserve"> osobami posiadającymi wymagane uprawnienia ok</w:t>
      </w:r>
      <w:r w:rsidRPr="00941C15">
        <w:rPr>
          <w:rFonts w:asciiTheme="minorHAnsi" w:hAnsiTheme="minorHAnsi" w:cstheme="minorHAnsi"/>
          <w:bCs/>
          <w:sz w:val="20"/>
        </w:rPr>
        <w:t>reślone przez Zamawiającego w S</w:t>
      </w:r>
      <w:r w:rsidR="00066059" w:rsidRPr="00941C15">
        <w:rPr>
          <w:rFonts w:asciiTheme="minorHAnsi" w:hAnsiTheme="minorHAnsi" w:cstheme="minorHAnsi"/>
          <w:bCs/>
          <w:sz w:val="20"/>
        </w:rPr>
        <w:t>WZ</w:t>
      </w:r>
      <w:r w:rsidRPr="00941C15">
        <w:rPr>
          <w:rFonts w:asciiTheme="minorHAnsi" w:hAnsiTheme="minorHAnsi" w:cstheme="minorHAnsi"/>
          <w:bCs/>
          <w:iCs/>
          <w:sz w:val="20"/>
        </w:rPr>
        <w:t>, w tym:</w:t>
      </w:r>
    </w:p>
    <w:p w14:paraId="4086B634" w14:textId="77777777" w:rsidR="009F2BD9" w:rsidRPr="00360CF4" w:rsidRDefault="009F2BD9" w:rsidP="00135E11">
      <w:pPr>
        <w:pStyle w:val="Akapitzlist"/>
        <w:spacing w:before="120" w:line="276" w:lineRule="auto"/>
        <w:ind w:left="0"/>
        <w:outlineLvl w:val="0"/>
        <w:rPr>
          <w:rFonts w:asciiTheme="minorHAnsi" w:hAnsiTheme="minorHAnsi" w:cstheme="minorHAnsi"/>
          <w:b/>
          <w:bCs/>
          <w:iCs/>
          <w:sz w:val="20"/>
        </w:rPr>
      </w:pPr>
    </w:p>
    <w:p w14:paraId="5B0D0FF8" w14:textId="16185103" w:rsidR="00DB3D4F" w:rsidRDefault="00DB3D4F" w:rsidP="00DB3D4F">
      <w:pPr>
        <w:pStyle w:val="Akapitzlist"/>
        <w:numPr>
          <w:ilvl w:val="0"/>
          <w:numId w:val="6"/>
        </w:numPr>
        <w:spacing w:before="120" w:line="276" w:lineRule="auto"/>
        <w:ind w:left="284" w:hanging="284"/>
        <w:outlineLvl w:val="0"/>
        <w:rPr>
          <w:rFonts w:asciiTheme="minorHAnsi" w:hAnsiTheme="minorHAnsi" w:cstheme="minorHAnsi"/>
          <w:bCs/>
          <w:iCs/>
          <w:sz w:val="20"/>
        </w:rPr>
      </w:pPr>
      <w:r w:rsidRPr="00DB3D4F">
        <w:rPr>
          <w:rFonts w:asciiTheme="minorHAnsi" w:hAnsiTheme="minorHAnsi" w:cstheme="minorHAnsi"/>
          <w:bCs/>
          <w:iCs/>
          <w:sz w:val="20"/>
        </w:rPr>
        <w:t>Co najmniej 1 osobą posiadającą uprawnienia do projektowania w specjalności instalacyjnej w zakresie sieci, instalacji i urządzeń elektrycznych i elektroenergetycznych, posiadającą aktualny wpis do Polskiej Izby Inżynierów Budownictwa;</w:t>
      </w:r>
    </w:p>
    <w:p w14:paraId="7CED40AF" w14:textId="3C604F8E" w:rsidR="00DB3D4F" w:rsidRPr="00DB3D4F" w:rsidRDefault="00DB3D4F" w:rsidP="00DB3D4F">
      <w:pPr>
        <w:pStyle w:val="Akapitzlist"/>
        <w:numPr>
          <w:ilvl w:val="0"/>
          <w:numId w:val="6"/>
        </w:numPr>
        <w:spacing w:before="120" w:line="276" w:lineRule="auto"/>
        <w:ind w:left="284" w:hanging="284"/>
        <w:outlineLvl w:val="0"/>
        <w:rPr>
          <w:rFonts w:asciiTheme="minorHAnsi" w:hAnsiTheme="minorHAnsi" w:cstheme="minorHAnsi"/>
          <w:bCs/>
          <w:iCs/>
          <w:sz w:val="20"/>
        </w:rPr>
      </w:pPr>
      <w:r w:rsidRPr="00DB3D4F">
        <w:rPr>
          <w:rFonts w:asciiTheme="minorHAnsi" w:hAnsiTheme="minorHAnsi" w:cstheme="minorHAnsi"/>
          <w:bCs/>
          <w:iCs/>
          <w:sz w:val="20"/>
        </w:rPr>
        <w:t xml:space="preserve">Kierownikiem budowy posiadającym uprawnienia budowlane do kierowania robotami budowlanymi w specjalności instalacyjnej w zakresie sieci, instalacji urządzeń elektrycznych i elektroenergetycznych wpisanym do Polskiej Izby Inżynierów Budownictwa, posiadającym ważne świadectwo kwalifikacyjne uprawniające do zajmowania się eksploatacją instalacji i sieci elektroenergetycznych w zakresie </w:t>
      </w:r>
    </w:p>
    <w:p w14:paraId="3D074AA4" w14:textId="0F9C21D0" w:rsidR="00DB3D4F" w:rsidRDefault="00DB3D4F" w:rsidP="00DB3D4F">
      <w:pPr>
        <w:pStyle w:val="Akapitzlist"/>
        <w:spacing w:before="120" w:line="276" w:lineRule="auto"/>
        <w:ind w:left="284"/>
        <w:outlineLvl w:val="0"/>
        <w:rPr>
          <w:rFonts w:asciiTheme="minorHAnsi" w:hAnsiTheme="minorHAnsi" w:cstheme="minorHAnsi"/>
          <w:bCs/>
          <w:iCs/>
          <w:sz w:val="20"/>
        </w:rPr>
      </w:pPr>
      <w:r w:rsidRPr="00DB3D4F">
        <w:rPr>
          <w:rFonts w:asciiTheme="minorHAnsi" w:hAnsiTheme="minorHAnsi" w:cstheme="minorHAnsi"/>
          <w:bCs/>
          <w:iCs/>
          <w:sz w:val="20"/>
        </w:rPr>
        <w:t xml:space="preserve">do 1 </w:t>
      </w:r>
      <w:proofErr w:type="spellStart"/>
      <w:r w:rsidRPr="00DB3D4F">
        <w:rPr>
          <w:rFonts w:asciiTheme="minorHAnsi" w:hAnsiTheme="minorHAnsi" w:cstheme="minorHAnsi"/>
          <w:bCs/>
          <w:iCs/>
          <w:sz w:val="20"/>
        </w:rPr>
        <w:t>kV</w:t>
      </w:r>
      <w:proofErr w:type="spellEnd"/>
      <w:r w:rsidRPr="00DB3D4F">
        <w:rPr>
          <w:rFonts w:asciiTheme="minorHAnsi" w:hAnsiTheme="minorHAnsi" w:cstheme="minorHAnsi"/>
          <w:bCs/>
          <w:iCs/>
          <w:sz w:val="20"/>
        </w:rPr>
        <w:t xml:space="preserve"> (grupa „E’ i „D”);</w:t>
      </w:r>
    </w:p>
    <w:p w14:paraId="27C7F0F9" w14:textId="472AD14C" w:rsidR="00DB3D4F" w:rsidRPr="00DB3D4F" w:rsidRDefault="00DB3D4F" w:rsidP="00DB3D4F">
      <w:pPr>
        <w:pStyle w:val="Akapitzlist"/>
        <w:numPr>
          <w:ilvl w:val="0"/>
          <w:numId w:val="6"/>
        </w:numPr>
        <w:spacing w:before="120" w:line="276" w:lineRule="auto"/>
        <w:ind w:left="284" w:hanging="284"/>
        <w:outlineLvl w:val="0"/>
        <w:rPr>
          <w:rFonts w:asciiTheme="minorHAnsi" w:hAnsiTheme="minorHAnsi" w:cstheme="minorHAnsi"/>
          <w:bCs/>
          <w:iCs/>
          <w:sz w:val="20"/>
        </w:rPr>
      </w:pPr>
      <w:r w:rsidRPr="00DB3D4F">
        <w:rPr>
          <w:rFonts w:asciiTheme="minorHAnsi" w:hAnsiTheme="minorHAnsi" w:cstheme="minorHAnsi"/>
          <w:sz w:val="20"/>
          <w:lang w:eastAsia="pl-PL"/>
        </w:rPr>
        <w:t xml:space="preserve">oraz co najmniej 2 osobami posiadającymi świadectwo kwalifikacyjne uprawniające do zajmowania się eksploatacją instalacji i sieci elektroenergetycznych w zakresie do 1 </w:t>
      </w:r>
      <w:proofErr w:type="spellStart"/>
      <w:r w:rsidRPr="00DB3D4F">
        <w:rPr>
          <w:rFonts w:asciiTheme="minorHAnsi" w:hAnsiTheme="minorHAnsi" w:cstheme="minorHAnsi"/>
          <w:sz w:val="20"/>
          <w:lang w:eastAsia="pl-PL"/>
        </w:rPr>
        <w:t>kV</w:t>
      </w:r>
      <w:proofErr w:type="spellEnd"/>
      <w:r w:rsidRPr="00DB3D4F">
        <w:rPr>
          <w:rFonts w:asciiTheme="minorHAnsi" w:hAnsiTheme="minorHAnsi" w:cstheme="minorHAnsi"/>
          <w:sz w:val="20"/>
          <w:lang w:eastAsia="pl-PL"/>
        </w:rPr>
        <w:t xml:space="preserve"> (grupa „E”).</w:t>
      </w:r>
    </w:p>
    <w:p w14:paraId="7715B0E6" w14:textId="77777777" w:rsidR="00DB3D4F" w:rsidRDefault="00DB3D4F" w:rsidP="00DB3D4F">
      <w:pPr>
        <w:pStyle w:val="Akapitzlist"/>
        <w:spacing w:before="120" w:line="276" w:lineRule="auto"/>
        <w:ind w:left="284"/>
        <w:outlineLvl w:val="0"/>
        <w:rPr>
          <w:rFonts w:asciiTheme="minorHAnsi" w:hAnsiTheme="minorHAnsi" w:cstheme="minorHAnsi"/>
          <w:bCs/>
          <w:iCs/>
          <w:sz w:val="20"/>
        </w:rPr>
      </w:pPr>
    </w:p>
    <w:p w14:paraId="7A1FFEA5" w14:textId="3878F4D5" w:rsidR="00326B68" w:rsidRDefault="00326B68" w:rsidP="00135E11">
      <w:pPr>
        <w:pStyle w:val="Akapitzlist"/>
        <w:spacing w:before="120" w:line="276" w:lineRule="auto"/>
        <w:ind w:left="0"/>
        <w:outlineLvl w:val="0"/>
        <w:rPr>
          <w:rFonts w:asciiTheme="minorHAnsi" w:hAnsiTheme="minorHAnsi" w:cstheme="minorHAnsi"/>
          <w:bCs/>
          <w:iCs/>
          <w:sz w:val="20"/>
        </w:rPr>
      </w:pPr>
    </w:p>
    <w:p w14:paraId="135550A5" w14:textId="77777777" w:rsidR="00326B68" w:rsidRPr="00135E11" w:rsidRDefault="00326B68" w:rsidP="00135E11">
      <w:pPr>
        <w:pStyle w:val="Akapitzlist"/>
        <w:spacing w:before="120" w:line="276" w:lineRule="auto"/>
        <w:ind w:left="0"/>
        <w:outlineLvl w:val="0"/>
        <w:rPr>
          <w:rFonts w:asciiTheme="minorHAnsi" w:hAnsiTheme="minorHAnsi" w:cstheme="minorHAnsi"/>
          <w:bCs/>
          <w:iCs/>
          <w:sz w:val="20"/>
        </w:rPr>
      </w:pPr>
    </w:p>
    <w:p w14:paraId="6924DD45" w14:textId="77777777" w:rsidR="000D4D08" w:rsidRPr="006659A4" w:rsidRDefault="000D4D08" w:rsidP="00135E11">
      <w:pPr>
        <w:pStyle w:val="Akapitzlist"/>
        <w:spacing w:before="120" w:line="276" w:lineRule="auto"/>
        <w:ind w:left="0"/>
        <w:outlineLvl w:val="0"/>
        <w:rPr>
          <w:rFonts w:asciiTheme="minorHAnsi" w:hAnsiTheme="minorHAnsi" w:cstheme="minorHAnsi"/>
          <w:sz w:val="20"/>
        </w:rPr>
      </w:pPr>
    </w:p>
    <w:p w14:paraId="5FDE079B" w14:textId="77777777" w:rsidR="00B05B3C" w:rsidRDefault="00B05B3C" w:rsidP="00B05B3C">
      <w:pPr>
        <w:spacing w:after="80" w:line="240" w:lineRule="exact"/>
        <w:ind w:left="4395" w:right="-993" w:firstLine="561"/>
        <w:rPr>
          <w:rFonts w:asciiTheme="minorHAnsi" w:hAnsiTheme="minorHAnsi" w:cstheme="minorHAnsi"/>
          <w:sz w:val="16"/>
          <w:szCs w:val="16"/>
        </w:rPr>
      </w:pPr>
      <w:r>
        <w:rPr>
          <w:rFonts w:asciiTheme="minorHAnsi" w:hAnsiTheme="minorHAnsi" w:cstheme="minorHAnsi"/>
          <w:sz w:val="16"/>
          <w:szCs w:val="16"/>
        </w:rPr>
        <w:t>.........................................................................</w:t>
      </w:r>
    </w:p>
    <w:p w14:paraId="63D6B4E0" w14:textId="77777777" w:rsidR="00B05B3C" w:rsidRDefault="00B05B3C" w:rsidP="00B05B3C">
      <w:pPr>
        <w:ind w:left="3969"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3EE5E0F9" w14:textId="77777777" w:rsidR="00B05B3C" w:rsidRDefault="00B05B3C" w:rsidP="00B05B3C">
      <w:pPr>
        <w:ind w:left="4111"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p w14:paraId="3BA42221" w14:textId="13F48401" w:rsidR="00B05B3C" w:rsidRDefault="00B05B3C" w:rsidP="00135E11">
      <w:pPr>
        <w:pStyle w:val="Akapitzlist"/>
        <w:spacing w:before="120" w:line="276" w:lineRule="auto"/>
        <w:ind w:left="0"/>
        <w:outlineLvl w:val="0"/>
        <w:rPr>
          <w:rFonts w:asciiTheme="minorHAnsi" w:hAnsiTheme="minorHAnsi" w:cstheme="minorHAnsi"/>
          <w:sz w:val="20"/>
        </w:rPr>
      </w:pPr>
    </w:p>
    <w:p w14:paraId="2678E225" w14:textId="06887FBC" w:rsidR="00020F62" w:rsidRPr="00B05B3C" w:rsidRDefault="00B05B3C" w:rsidP="00B05B3C">
      <w:pPr>
        <w:tabs>
          <w:tab w:val="left" w:pos="6060"/>
        </w:tabs>
      </w:pPr>
      <w:r>
        <w:tab/>
      </w:r>
    </w:p>
    <w:sectPr w:rsidR="00020F62" w:rsidRPr="00B05B3C" w:rsidSect="0044467A">
      <w:headerReference w:type="default" r:id="rId12"/>
      <w:footerReference w:type="default" r:id="rId13"/>
      <w:headerReference w:type="first" r:id="rId14"/>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1674CE" w14:textId="77777777" w:rsidR="00ED06D0" w:rsidRDefault="00ED06D0" w:rsidP="004A302B">
      <w:pPr>
        <w:spacing w:line="240" w:lineRule="auto"/>
      </w:pPr>
      <w:r>
        <w:separator/>
      </w:r>
    </w:p>
  </w:endnote>
  <w:endnote w:type="continuationSeparator" w:id="0">
    <w:p w14:paraId="1E6DA645" w14:textId="77777777" w:rsidR="00ED06D0" w:rsidRDefault="00ED06D0"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7CB195EB"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7F6167">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7F6167">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7C8ABE" w14:textId="77777777" w:rsidR="00ED06D0" w:rsidRDefault="00ED06D0" w:rsidP="004A302B">
      <w:pPr>
        <w:spacing w:line="240" w:lineRule="auto"/>
      </w:pPr>
      <w:r>
        <w:separator/>
      </w:r>
    </w:p>
  </w:footnote>
  <w:footnote w:type="continuationSeparator" w:id="0">
    <w:p w14:paraId="16BF62B4" w14:textId="77777777" w:rsidR="00ED06D0" w:rsidRDefault="00ED06D0"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6D25582B"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74094D">
          <w:rPr>
            <w:rFonts w:asciiTheme="minorHAnsi" w:hAnsiTheme="minorHAnsi" w:cstheme="minorHAnsi"/>
            <w:sz w:val="18"/>
            <w:szCs w:val="18"/>
          </w:rPr>
          <w:t>POST/DYS/OB/GZA/01202/2025</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4646C3" w14:textId="5B9209A1" w:rsidR="007F6167" w:rsidRDefault="007F6167" w:rsidP="007F6167">
    <w:pPr>
      <w:pStyle w:val="Nagwek"/>
      <w:ind w:hanging="567"/>
      <w:rPr>
        <w:rFonts w:asciiTheme="minorHAnsi" w:hAnsiTheme="minorHAnsi" w:cstheme="minorHAnsi"/>
        <w:b/>
        <w:sz w:val="18"/>
        <w:szCs w:val="18"/>
      </w:rPr>
    </w:pPr>
    <w:r>
      <w:rPr>
        <w:rFonts w:asciiTheme="minorHAnsi" w:hAnsiTheme="minorHAnsi" w:cstheme="minorHAnsi"/>
        <w:b/>
        <w:noProof/>
        <w:sz w:val="18"/>
        <w:szCs w:val="18"/>
        <w:lang w:eastAsia="pl-PL"/>
      </w:rPr>
      <w:drawing>
        <wp:inline distT="0" distB="0" distL="0" distR="0" wp14:anchorId="7100137F" wp14:editId="14BAC130">
          <wp:extent cx="676910" cy="524510"/>
          <wp:effectExtent l="0" t="0" r="8890" b="889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6910" cy="524510"/>
                  </a:xfrm>
                  <a:prstGeom prst="rect">
                    <a:avLst/>
                  </a:prstGeom>
                  <a:noFill/>
                </pic:spPr>
              </pic:pic>
            </a:graphicData>
          </a:graphic>
        </wp:inline>
      </w:drawing>
    </w:r>
    <w:r w:rsidR="00A84AFE">
      <w:rPr>
        <w:rFonts w:asciiTheme="minorHAnsi" w:hAnsiTheme="minorHAnsi" w:cstheme="minorHAnsi"/>
        <w:b/>
        <w:sz w:val="18"/>
        <w:szCs w:val="18"/>
      </w:rPr>
      <w:t xml:space="preserve">    </w:t>
    </w:r>
  </w:p>
  <w:p w14:paraId="0CFF5046" w14:textId="14B2DEBC" w:rsidR="008A2988" w:rsidRDefault="007F6167">
    <w:pPr>
      <w:pStyle w:val="Nagwek"/>
    </w:pPr>
    <w:r>
      <w:rPr>
        <w:rFonts w:asciiTheme="minorHAnsi" w:hAnsiTheme="minorHAnsi" w:cstheme="minorHAnsi"/>
        <w:b/>
        <w:sz w:val="18"/>
        <w:szCs w:val="18"/>
      </w:rPr>
      <w:t xml:space="preserve">                           </w:t>
    </w:r>
    <w:r w:rsidR="00A84AFE" w:rsidRPr="00A84AFE">
      <w:rPr>
        <w:rFonts w:asciiTheme="minorHAnsi" w:hAnsiTheme="minorHAnsi" w:cstheme="minorHAnsi"/>
        <w:b/>
        <w:sz w:val="18"/>
        <w:szCs w:val="18"/>
      </w:rPr>
      <w:t xml:space="preserve"> </w:t>
    </w:r>
    <w:r w:rsidR="00A84AFE" w:rsidRPr="003C0338">
      <w:rPr>
        <w:rFonts w:asciiTheme="minorHAnsi" w:hAnsiTheme="minorHAnsi" w:cstheme="minorHAnsi"/>
        <w:b/>
        <w:sz w:val="18"/>
        <w:szCs w:val="18"/>
      </w:rPr>
      <w:t>Postępowanie zakupowe nr</w:t>
    </w:r>
    <w:r w:rsidR="00A84AFE" w:rsidRPr="003C0338">
      <w:rPr>
        <w:rFonts w:asciiTheme="minorHAnsi" w:hAnsiTheme="minorHAnsi" w:cstheme="minorHAnsi"/>
        <w:sz w:val="18"/>
        <w:szCs w:val="18"/>
      </w:rPr>
      <w:t xml:space="preserve"> </w:t>
    </w:r>
    <w:r w:rsidR="00215D4B">
      <w:rPr>
        <w:rFonts w:asciiTheme="minorHAnsi" w:hAnsiTheme="minorHAnsi" w:cstheme="minorHAnsi"/>
        <w:b/>
        <w:bCs/>
        <w:sz w:val="18"/>
        <w:szCs w:val="18"/>
      </w:rPr>
      <w:t>POST/DYS/OB/G</w:t>
    </w:r>
    <w:r w:rsidR="00D13B87">
      <w:rPr>
        <w:rFonts w:asciiTheme="minorHAnsi" w:hAnsiTheme="minorHAnsi" w:cstheme="minorHAnsi"/>
        <w:b/>
        <w:bCs/>
        <w:sz w:val="18"/>
        <w:szCs w:val="18"/>
      </w:rPr>
      <w:t>ZA/0</w:t>
    </w:r>
    <w:r>
      <w:rPr>
        <w:rFonts w:asciiTheme="minorHAnsi" w:hAnsiTheme="minorHAnsi" w:cstheme="minorHAnsi"/>
        <w:b/>
        <w:bCs/>
        <w:sz w:val="18"/>
        <w:szCs w:val="18"/>
      </w:rPr>
      <w:t>1</w:t>
    </w:r>
    <w:r w:rsidR="0074094D">
      <w:rPr>
        <w:rFonts w:asciiTheme="minorHAnsi" w:hAnsiTheme="minorHAnsi" w:cstheme="minorHAnsi"/>
        <w:b/>
        <w:bCs/>
        <w:sz w:val="18"/>
        <w:szCs w:val="18"/>
      </w:rPr>
      <w:t>202</w:t>
    </w:r>
    <w:r w:rsidR="00B55FDA" w:rsidRPr="00F44D00">
      <w:rPr>
        <w:rFonts w:asciiTheme="minorHAnsi" w:hAnsiTheme="minorHAnsi" w:cstheme="minorHAnsi"/>
        <w:b/>
        <w:bCs/>
        <w:sz w:val="18"/>
        <w:szCs w:val="18"/>
      </w:rPr>
      <w:t>/202</w:t>
    </w:r>
    <w:r w:rsidR="00D13B87">
      <w:rPr>
        <w:rFonts w:asciiTheme="minorHAnsi" w:hAnsiTheme="minorHAnsi" w:cstheme="minorHAnsi"/>
        <w:b/>
        <w:bCs/>
        <w:sz w:val="18"/>
        <w:szCs w:val="18"/>
      </w:rPr>
      <w:t>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59724037"/>
    <w:multiLevelType w:val="hybridMultilevel"/>
    <w:tmpl w:val="31A280E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4"/>
  </w:num>
  <w:num w:numId="2">
    <w:abstractNumId w:val="5"/>
  </w:num>
  <w:num w:numId="3">
    <w:abstractNumId w:val="6"/>
  </w:num>
  <w:num w:numId="4">
    <w:abstractNumId w:val="8"/>
  </w:num>
  <w:num w:numId="5">
    <w:abstractNumId w:val="3"/>
  </w:num>
  <w:num w:numId="6">
    <w:abstractNumId w:val="7"/>
  </w:num>
  <w:num w:numId="7">
    <w:abstractNumId w:val="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3272"/>
    <w:rsid w:val="00064A47"/>
    <w:rsid w:val="00064F26"/>
    <w:rsid w:val="00066059"/>
    <w:rsid w:val="00066400"/>
    <w:rsid w:val="00070842"/>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4E2"/>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4D08"/>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27420"/>
    <w:rsid w:val="00131A23"/>
    <w:rsid w:val="001324E6"/>
    <w:rsid w:val="001325C6"/>
    <w:rsid w:val="001355C1"/>
    <w:rsid w:val="00135E1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2A70"/>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27CE"/>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4C8"/>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282D"/>
    <w:rsid w:val="00203292"/>
    <w:rsid w:val="00203373"/>
    <w:rsid w:val="00203C4B"/>
    <w:rsid w:val="00204C16"/>
    <w:rsid w:val="0020505A"/>
    <w:rsid w:val="002073F1"/>
    <w:rsid w:val="00211C1B"/>
    <w:rsid w:val="002124EA"/>
    <w:rsid w:val="00215D4B"/>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28CE"/>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5108"/>
    <w:rsid w:val="002C62F5"/>
    <w:rsid w:val="002C6CE5"/>
    <w:rsid w:val="002C7C41"/>
    <w:rsid w:val="002C7E68"/>
    <w:rsid w:val="002D431C"/>
    <w:rsid w:val="002D58A4"/>
    <w:rsid w:val="002D6DB5"/>
    <w:rsid w:val="002D79DF"/>
    <w:rsid w:val="002E0E8A"/>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17145"/>
    <w:rsid w:val="00321DD5"/>
    <w:rsid w:val="00325F85"/>
    <w:rsid w:val="00326B68"/>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0CF4"/>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243"/>
    <w:rsid w:val="003E0C0F"/>
    <w:rsid w:val="003E107C"/>
    <w:rsid w:val="003E3C9A"/>
    <w:rsid w:val="003E6756"/>
    <w:rsid w:val="003E760F"/>
    <w:rsid w:val="003E7667"/>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39BD"/>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232F"/>
    <w:rsid w:val="004C485B"/>
    <w:rsid w:val="004C4A0D"/>
    <w:rsid w:val="004C5E08"/>
    <w:rsid w:val="004D17D7"/>
    <w:rsid w:val="004D29D4"/>
    <w:rsid w:val="004D3DF7"/>
    <w:rsid w:val="004D5052"/>
    <w:rsid w:val="004D5611"/>
    <w:rsid w:val="004D5FFD"/>
    <w:rsid w:val="004D64B6"/>
    <w:rsid w:val="004D6AB7"/>
    <w:rsid w:val="004D7365"/>
    <w:rsid w:val="004E0626"/>
    <w:rsid w:val="004E41B6"/>
    <w:rsid w:val="004E4323"/>
    <w:rsid w:val="004E4393"/>
    <w:rsid w:val="004E48E9"/>
    <w:rsid w:val="004E528A"/>
    <w:rsid w:val="004E6263"/>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0ACC"/>
    <w:rsid w:val="0050273F"/>
    <w:rsid w:val="00502D83"/>
    <w:rsid w:val="0050326B"/>
    <w:rsid w:val="00503485"/>
    <w:rsid w:val="0050377E"/>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A7F"/>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0C2B"/>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9CA"/>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2C6D"/>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3E00"/>
    <w:rsid w:val="00604135"/>
    <w:rsid w:val="00605F3B"/>
    <w:rsid w:val="00606149"/>
    <w:rsid w:val="00606B27"/>
    <w:rsid w:val="00606F61"/>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59A4"/>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0571"/>
    <w:rsid w:val="0074094D"/>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6B4"/>
    <w:rsid w:val="00774DBC"/>
    <w:rsid w:val="00776A61"/>
    <w:rsid w:val="00782340"/>
    <w:rsid w:val="0078319C"/>
    <w:rsid w:val="00783534"/>
    <w:rsid w:val="0078479B"/>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7E1"/>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167"/>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0BB"/>
    <w:rsid w:val="008A115B"/>
    <w:rsid w:val="008A14AF"/>
    <w:rsid w:val="008A1D50"/>
    <w:rsid w:val="008A23F4"/>
    <w:rsid w:val="008A2988"/>
    <w:rsid w:val="008A58C7"/>
    <w:rsid w:val="008A5C73"/>
    <w:rsid w:val="008A64BE"/>
    <w:rsid w:val="008A736E"/>
    <w:rsid w:val="008B1FD5"/>
    <w:rsid w:val="008B4363"/>
    <w:rsid w:val="008B4FBD"/>
    <w:rsid w:val="008B5203"/>
    <w:rsid w:val="008B5CEB"/>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02A5"/>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C15"/>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2D8"/>
    <w:rsid w:val="009653CD"/>
    <w:rsid w:val="00967011"/>
    <w:rsid w:val="00967132"/>
    <w:rsid w:val="00970418"/>
    <w:rsid w:val="00970F3A"/>
    <w:rsid w:val="00971BCD"/>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0C37"/>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18F7"/>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2BD9"/>
    <w:rsid w:val="009F3904"/>
    <w:rsid w:val="009F3FBA"/>
    <w:rsid w:val="009F4ED6"/>
    <w:rsid w:val="009F5A16"/>
    <w:rsid w:val="009F66C9"/>
    <w:rsid w:val="009F6CAA"/>
    <w:rsid w:val="00A013C6"/>
    <w:rsid w:val="00A01CCC"/>
    <w:rsid w:val="00A0223F"/>
    <w:rsid w:val="00A02F21"/>
    <w:rsid w:val="00A054BF"/>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3E2"/>
    <w:rsid w:val="00A316C7"/>
    <w:rsid w:val="00A31C7C"/>
    <w:rsid w:val="00A3222A"/>
    <w:rsid w:val="00A32F92"/>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3A49"/>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4AFE"/>
    <w:rsid w:val="00A8506D"/>
    <w:rsid w:val="00A8524C"/>
    <w:rsid w:val="00A85391"/>
    <w:rsid w:val="00A85A3B"/>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C723C"/>
    <w:rsid w:val="00AD0B5E"/>
    <w:rsid w:val="00AD0BC7"/>
    <w:rsid w:val="00AD2645"/>
    <w:rsid w:val="00AD47D7"/>
    <w:rsid w:val="00AD6553"/>
    <w:rsid w:val="00AE19DD"/>
    <w:rsid w:val="00AE1D6E"/>
    <w:rsid w:val="00AE25E7"/>
    <w:rsid w:val="00AE2ABB"/>
    <w:rsid w:val="00AE2DAA"/>
    <w:rsid w:val="00AE2DB8"/>
    <w:rsid w:val="00AE36CA"/>
    <w:rsid w:val="00AE500B"/>
    <w:rsid w:val="00AE56CC"/>
    <w:rsid w:val="00AE5FC6"/>
    <w:rsid w:val="00AE6E5A"/>
    <w:rsid w:val="00AE7004"/>
    <w:rsid w:val="00AE76C3"/>
    <w:rsid w:val="00AF203D"/>
    <w:rsid w:val="00AF489C"/>
    <w:rsid w:val="00AF4E05"/>
    <w:rsid w:val="00AF7AC1"/>
    <w:rsid w:val="00AF7C48"/>
    <w:rsid w:val="00B01A16"/>
    <w:rsid w:val="00B029AB"/>
    <w:rsid w:val="00B030AF"/>
    <w:rsid w:val="00B048B8"/>
    <w:rsid w:val="00B04BD8"/>
    <w:rsid w:val="00B05B3C"/>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5FD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0AF4"/>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0C29"/>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EF6"/>
    <w:rsid w:val="00BF5F80"/>
    <w:rsid w:val="00BF6DA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678"/>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59B"/>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0CE"/>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3B87"/>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9AE"/>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A2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3D4F"/>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A0C"/>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0B3F"/>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4DB4"/>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1B9"/>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06D0"/>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171B"/>
    <w:rsid w:val="00F023E1"/>
    <w:rsid w:val="00F1450E"/>
    <w:rsid w:val="00F158A3"/>
    <w:rsid w:val="00F165ED"/>
    <w:rsid w:val="00F16DCF"/>
    <w:rsid w:val="00F2017D"/>
    <w:rsid w:val="00F2052C"/>
    <w:rsid w:val="00F226AB"/>
    <w:rsid w:val="00F24980"/>
    <w:rsid w:val="00F254F5"/>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BD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188"/>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245530536">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customXml" Target="../customXml/item6.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71DD72238690495292D3B48CEB0C986E"/>
        <w:category>
          <w:name w:val="Ogólne"/>
          <w:gallery w:val="placeholder"/>
        </w:category>
        <w:types>
          <w:type w:val="bbPlcHdr"/>
        </w:types>
        <w:behaviors>
          <w:behavior w:val="content"/>
        </w:behaviors>
        <w:guid w:val="{6DE914ED-F365-4B19-80BA-809F713F8A37}"/>
      </w:docPartPr>
      <w:docPartBody>
        <w:p w:rsidR="00476FBD" w:rsidRDefault="002C4339" w:rsidP="002C4339">
          <w:pPr>
            <w:pStyle w:val="71DD72238690495292D3B48CEB0C986E"/>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73253"/>
    <w:rsid w:val="00092C4D"/>
    <w:rsid w:val="00093F96"/>
    <w:rsid w:val="000A1772"/>
    <w:rsid w:val="000A3410"/>
    <w:rsid w:val="000B4E1F"/>
    <w:rsid w:val="000B5F48"/>
    <w:rsid w:val="00112677"/>
    <w:rsid w:val="0017290E"/>
    <w:rsid w:val="00197785"/>
    <w:rsid w:val="001B576A"/>
    <w:rsid w:val="001F4D89"/>
    <w:rsid w:val="001F6AB2"/>
    <w:rsid w:val="00200B0D"/>
    <w:rsid w:val="002036E3"/>
    <w:rsid w:val="00263FCB"/>
    <w:rsid w:val="0027219B"/>
    <w:rsid w:val="0027490D"/>
    <w:rsid w:val="002A5475"/>
    <w:rsid w:val="002C4339"/>
    <w:rsid w:val="002D0025"/>
    <w:rsid w:val="002D5E73"/>
    <w:rsid w:val="002D7537"/>
    <w:rsid w:val="002E672A"/>
    <w:rsid w:val="002F4DB1"/>
    <w:rsid w:val="00305222"/>
    <w:rsid w:val="00334924"/>
    <w:rsid w:val="00337C7B"/>
    <w:rsid w:val="00341F66"/>
    <w:rsid w:val="0038682C"/>
    <w:rsid w:val="003B4965"/>
    <w:rsid w:val="003C4DB9"/>
    <w:rsid w:val="003D3C04"/>
    <w:rsid w:val="003F09C6"/>
    <w:rsid w:val="003F28CC"/>
    <w:rsid w:val="00411C41"/>
    <w:rsid w:val="00432566"/>
    <w:rsid w:val="0046204C"/>
    <w:rsid w:val="004755AE"/>
    <w:rsid w:val="00476FBD"/>
    <w:rsid w:val="00486F64"/>
    <w:rsid w:val="00496BD7"/>
    <w:rsid w:val="004B30AB"/>
    <w:rsid w:val="00504382"/>
    <w:rsid w:val="00504B11"/>
    <w:rsid w:val="00566E73"/>
    <w:rsid w:val="00572957"/>
    <w:rsid w:val="00584919"/>
    <w:rsid w:val="005A7CF4"/>
    <w:rsid w:val="005B35FD"/>
    <w:rsid w:val="005B5BB2"/>
    <w:rsid w:val="005C354C"/>
    <w:rsid w:val="00600D1C"/>
    <w:rsid w:val="0067331D"/>
    <w:rsid w:val="00690FBB"/>
    <w:rsid w:val="006A12EA"/>
    <w:rsid w:val="006A4C38"/>
    <w:rsid w:val="006A4DB0"/>
    <w:rsid w:val="006A6AFD"/>
    <w:rsid w:val="00723176"/>
    <w:rsid w:val="00774C40"/>
    <w:rsid w:val="007A7D3A"/>
    <w:rsid w:val="007E096F"/>
    <w:rsid w:val="007E391E"/>
    <w:rsid w:val="00826297"/>
    <w:rsid w:val="00832C41"/>
    <w:rsid w:val="00843AAE"/>
    <w:rsid w:val="0085262B"/>
    <w:rsid w:val="00876E33"/>
    <w:rsid w:val="008803EB"/>
    <w:rsid w:val="008E019D"/>
    <w:rsid w:val="008E031B"/>
    <w:rsid w:val="008F132D"/>
    <w:rsid w:val="00900619"/>
    <w:rsid w:val="0091435D"/>
    <w:rsid w:val="00920F8B"/>
    <w:rsid w:val="00923549"/>
    <w:rsid w:val="009324D2"/>
    <w:rsid w:val="009B2C80"/>
    <w:rsid w:val="009C7AFA"/>
    <w:rsid w:val="00A27FD0"/>
    <w:rsid w:val="00A347BC"/>
    <w:rsid w:val="00A35DF1"/>
    <w:rsid w:val="00A72EB3"/>
    <w:rsid w:val="00AB1726"/>
    <w:rsid w:val="00AD5090"/>
    <w:rsid w:val="00B14DB9"/>
    <w:rsid w:val="00B4616D"/>
    <w:rsid w:val="00B53165"/>
    <w:rsid w:val="00B60536"/>
    <w:rsid w:val="00B864C2"/>
    <w:rsid w:val="00B90592"/>
    <w:rsid w:val="00BA657E"/>
    <w:rsid w:val="00BB6011"/>
    <w:rsid w:val="00BC0F7D"/>
    <w:rsid w:val="00BC6FE2"/>
    <w:rsid w:val="00C102F1"/>
    <w:rsid w:val="00C80E37"/>
    <w:rsid w:val="00C849CA"/>
    <w:rsid w:val="00CD6EC5"/>
    <w:rsid w:val="00CF3419"/>
    <w:rsid w:val="00D34CE5"/>
    <w:rsid w:val="00D405FD"/>
    <w:rsid w:val="00D84B3B"/>
    <w:rsid w:val="00DA0DD7"/>
    <w:rsid w:val="00DB34D2"/>
    <w:rsid w:val="00DB544B"/>
    <w:rsid w:val="00DB73BB"/>
    <w:rsid w:val="00DC7A68"/>
    <w:rsid w:val="00DD6B38"/>
    <w:rsid w:val="00DF269A"/>
    <w:rsid w:val="00DF40DA"/>
    <w:rsid w:val="00E35FDA"/>
    <w:rsid w:val="00ED5DD4"/>
    <w:rsid w:val="00EE39C7"/>
    <w:rsid w:val="00EE5227"/>
    <w:rsid w:val="00EF5F32"/>
    <w:rsid w:val="00F65927"/>
    <w:rsid w:val="00F8384E"/>
    <w:rsid w:val="00FC1A48"/>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F06B3A9C6BD545FCA9854707A0687AEE">
    <w:name w:val="F06B3A9C6BD545FCA9854707A0687AEE"/>
    <w:rsid w:val="002C4339"/>
    <w:pPr>
      <w:spacing w:after="160" w:line="259" w:lineRule="auto"/>
    </w:pPr>
  </w:style>
  <w:style w:type="paragraph" w:customStyle="1" w:styleId="6A4682C52B51495C9E71CD1EF8AB9C4A">
    <w:name w:val="6A4682C52B51495C9E71CD1EF8AB9C4A"/>
    <w:rsid w:val="002C4339"/>
    <w:pPr>
      <w:spacing w:after="160" w:line="259" w:lineRule="auto"/>
    </w:pPr>
  </w:style>
  <w:style w:type="paragraph" w:customStyle="1" w:styleId="71DD72238690495292D3B48CEB0C986E">
    <w:name w:val="71DD72238690495292D3B48CEB0C986E"/>
    <w:rsid w:val="002C4339"/>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DBD6C41A72A57941944C3D24F58BBF6B" ma:contentTypeVersion="0" ma:contentTypeDescription="SWPP2 Dokument bazowy" ma:contentTypeScope="" ma:versionID="b8263f7164a82ad8948b7d921193f5e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1202 - Załącznik nr 7 do SWZ.docx</dmsv2BaseFileName>
    <dmsv2BaseDisplayName xmlns="http://schemas.microsoft.com/sharepoint/v3">1202 - Załącznik nr 7 do SWZ</dmsv2BaseDisplayName>
    <dmsv2SWPP2ObjectNumber xmlns="http://schemas.microsoft.com/sharepoint/v3">POST/DYS/OB/GZA/01202/2025                        </dmsv2SWPP2ObjectNumber>
    <dmsv2SWPP2SumMD5 xmlns="http://schemas.microsoft.com/sharepoint/v3">358bcef603cbca04ca79c482db29743a</dmsv2SWPP2SumMD5>
    <dmsv2BaseMoved xmlns="http://schemas.microsoft.com/sharepoint/v3">false</dmsv2BaseMoved>
    <dmsv2BaseIsSensitive xmlns="http://schemas.microsoft.com/sharepoint/v3">true</dmsv2BaseIsSensitive>
    <dmsv2SWPP2IDSWPP2 xmlns="http://schemas.microsoft.com/sharepoint/v3">675742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22089665</dmsv2BaseClientSystemDocumentID>
    <dmsv2BaseModifiedByID xmlns="http://schemas.microsoft.com/sharepoint/v3">11503208</dmsv2BaseModifiedByID>
    <dmsv2BaseCreatedByID xmlns="http://schemas.microsoft.com/sharepoint/v3">11503208</dmsv2BaseCreatedByID>
    <dmsv2SWPP2ObjectDepartment xmlns="http://schemas.microsoft.com/sharepoint/v3">00000001000700000000000000030001</dmsv2SWPP2ObjectDepartment>
    <dmsv2SWPP2ObjectName xmlns="http://schemas.microsoft.com/sharepoint/v3">Postępowanie</dmsv2SWPP2ObjectName>
    <_dlc_DocId xmlns="a19cb1c7-c5c7-46d4-85ae-d83685407bba">MUFVPD5EPY3P-699274413-1614</_dlc_DocId>
    <_dlc_DocIdUrl xmlns="a19cb1c7-c5c7-46d4-85ae-d83685407bba">
      <Url>https://swpp2.dms.gkpge.pl/sites/36/_layouts/15/DocIdRedir.aspx?ID=MUFVPD5EPY3P-699274413-1614</Url>
      <Description>MUFVPD5EPY3P-699274413-1614</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98CA3C37-9E3B-4BF3-A595-3210E5961E57}"/>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5.xml><?xml version="1.0" encoding="utf-8"?>
<ds:datastoreItem xmlns:ds="http://schemas.openxmlformats.org/officeDocument/2006/customXml" ds:itemID="{401AF940-D051-4225-8363-3DD8E1E99D69}">
  <ds:schemaRefs>
    <ds:schemaRef ds:uri="http://schemas.openxmlformats.org/officeDocument/2006/bibliography"/>
  </ds:schemaRefs>
</ds:datastoreItem>
</file>

<file path=customXml/itemProps6.xml><?xml version="1.0" encoding="utf-8"?>
<ds:datastoreItem xmlns:ds="http://schemas.openxmlformats.org/officeDocument/2006/customXml" ds:itemID="{0304106F-F132-47D4-BD89-34894904B96D}"/>
</file>

<file path=docProps/app.xml><?xml version="1.0" encoding="utf-8"?>
<Properties xmlns="http://schemas.openxmlformats.org/officeDocument/2006/extended-properties" xmlns:vt="http://schemas.openxmlformats.org/officeDocument/2006/docPropsVTypes">
  <Template>Normal</Template>
  <TotalTime>64</TotalTime>
  <Pages>1</Pages>
  <Words>259</Words>
  <Characters>1556</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POST/DYS/OB/GZA/01202/2025</dc:subject>
  <dc:creator>Kurpiewska Katarzyna [PGE S.A.]</dc:creator>
  <cp:lastModifiedBy>Niedźwiecki Adam [PGE Dystr. O.Białystok]</cp:lastModifiedBy>
  <cp:revision>53</cp:revision>
  <cp:lastPrinted>2021-02-26T13:14:00Z</cp:lastPrinted>
  <dcterms:created xsi:type="dcterms:W3CDTF">2021-05-19T07:35:00Z</dcterms:created>
  <dcterms:modified xsi:type="dcterms:W3CDTF">2025-04-04T04:47:00Z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0x0101891000DBD6C41A72A57941944C3D24F58BBF6B</vt:lpwstr>
  </property>
  <property fmtid="{D5CDD505-2E9C-101B-9397-08002B2CF9AE}" pid="3" name="_dlc_DocIdItemGuid">
    <vt:lpwstr>e92c1f23-d117-4470-91b2-ff2cd766dbc1</vt:lpwstr>
  </property>
</Properties>
</file>