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7D31A53F"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D71FC3">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r w:rsidR="00B6212B">
        <w:rPr>
          <w:rFonts w:asciiTheme="minorHAnsi" w:hAnsiTheme="minorHAnsi" w:cstheme="minorHAnsi"/>
          <w:b/>
          <w:bCs/>
          <w:color w:val="000000"/>
          <w:sz w:val="20"/>
        </w:rPr>
        <w:t>(</w:t>
      </w:r>
      <w:r w:rsidR="00AA39FD"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3191CCC7"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98056FD" w14:textId="352C5ADE" w:rsidR="008C045B" w:rsidRPr="005064F4" w:rsidRDefault="008C045B" w:rsidP="00C121AB">
      <w:pPr>
        <w:spacing w:after="80" w:line="240" w:lineRule="auto"/>
        <w:rPr>
          <w:rFonts w:asciiTheme="minorHAnsi" w:hAnsiTheme="minorHAnsi" w:cstheme="minorHAnsi"/>
          <w:b/>
          <w:bCs/>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Calibri" w:hAnsi="Calibri" w:cs="Calibri"/>
            <w:b/>
            <w:sz w:val="18"/>
            <w:szCs w:val="18"/>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D71FC3">
            <w:rPr>
              <w:rFonts w:ascii="Calibri" w:hAnsi="Calibri" w:cs="Calibri"/>
              <w:b/>
              <w:sz w:val="18"/>
              <w:szCs w:val="18"/>
            </w:rPr>
            <w:t>POST/DYS/OB/GZA/01074/2025</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r w:rsidR="005064F4">
        <w:rPr>
          <w:rFonts w:asciiTheme="minorHAnsi" w:hAnsiTheme="minorHAnsi" w:cstheme="minorHAnsi"/>
          <w:b/>
          <w:bCs/>
          <w:sz w:val="20"/>
        </w:rPr>
        <w:t>„</w:t>
      </w:r>
      <w:r w:rsidR="00D71FC3" w:rsidRPr="00D71FC3">
        <w:rPr>
          <w:rFonts w:asciiTheme="minorHAnsi" w:hAnsiTheme="minorHAnsi" w:cstheme="minorHAnsi"/>
          <w:b/>
          <w:bCs/>
          <w:sz w:val="20"/>
        </w:rPr>
        <w:t xml:space="preserve">Wymiana szafek licznikowych w liniach napowietrznych </w:t>
      </w:r>
      <w:proofErr w:type="spellStart"/>
      <w:r w:rsidR="00D71FC3" w:rsidRPr="00D71FC3">
        <w:rPr>
          <w:rFonts w:asciiTheme="minorHAnsi" w:hAnsiTheme="minorHAnsi" w:cstheme="minorHAnsi"/>
          <w:b/>
          <w:bCs/>
          <w:sz w:val="20"/>
        </w:rPr>
        <w:t>nN</w:t>
      </w:r>
      <w:proofErr w:type="spellEnd"/>
      <w:r w:rsidR="00D71FC3" w:rsidRPr="00D71FC3">
        <w:rPr>
          <w:rFonts w:asciiTheme="minorHAnsi" w:hAnsiTheme="minorHAnsi" w:cstheme="minorHAnsi"/>
          <w:b/>
          <w:bCs/>
          <w:sz w:val="20"/>
        </w:rPr>
        <w:t xml:space="preserve"> na terenie działalności PGE Dystrybucja S.A. Oddział Białystok</w:t>
      </w:r>
      <w:r w:rsidR="004C1DEB" w:rsidRPr="004C1DEB">
        <w:rPr>
          <w:rFonts w:asciiTheme="minorHAnsi" w:hAnsiTheme="minorHAnsi" w:cstheme="minorHAnsi"/>
          <w:b/>
          <w:bCs/>
          <w:sz w:val="20"/>
        </w:rPr>
        <w:t>”.</w:t>
      </w: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w:t>
      </w:r>
      <w:bookmarkStart w:id="0" w:name="_GoBack"/>
      <w:bookmarkEnd w:id="0"/>
      <w:r w:rsidRPr="009C2468">
        <w:rPr>
          <w:rFonts w:asciiTheme="minorHAnsi" w:eastAsia="Calibri" w:hAnsiTheme="minorHAnsi" w:cstheme="minorHAnsi"/>
          <w:b/>
          <w:sz w:val="20"/>
        </w:rPr>
        <w:t xml:space="preserve">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D71FC3">
      <w:headerReference w:type="first" r:id="rId12"/>
      <w:footerReference w:type="first" r:id="rId13"/>
      <w:type w:val="continuous"/>
      <w:pgSz w:w="11909" w:h="16834" w:code="9"/>
      <w:pgMar w:top="1134" w:right="1276" w:bottom="992" w:left="1134" w:header="709"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EE92D" w14:textId="77777777" w:rsidR="00E37480" w:rsidRDefault="00E37480" w:rsidP="005D45F2">
      <w:pPr>
        <w:spacing w:line="240" w:lineRule="auto"/>
      </w:pPr>
      <w:r>
        <w:separator/>
      </w:r>
    </w:p>
  </w:endnote>
  <w:endnote w:type="continuationSeparator" w:id="0">
    <w:p w14:paraId="401ECBAA" w14:textId="77777777" w:rsidR="00E37480" w:rsidRDefault="00E37480" w:rsidP="005D45F2">
      <w:pPr>
        <w:spacing w:line="240" w:lineRule="auto"/>
      </w:pPr>
      <w:r>
        <w:continuationSeparator/>
      </w:r>
    </w:p>
  </w:endnote>
  <w:endnote w:type="continuationNotice" w:id="1">
    <w:p w14:paraId="32937C10" w14:textId="77777777" w:rsidR="00E37480" w:rsidRDefault="00E374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397D8B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71FC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71FC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5B4C3" w14:textId="77777777" w:rsidR="00E37480" w:rsidRDefault="00E37480" w:rsidP="005D45F2">
      <w:pPr>
        <w:spacing w:line="240" w:lineRule="auto"/>
      </w:pPr>
      <w:r>
        <w:separator/>
      </w:r>
    </w:p>
  </w:footnote>
  <w:footnote w:type="continuationSeparator" w:id="0">
    <w:p w14:paraId="58C8497E" w14:textId="77777777" w:rsidR="00E37480" w:rsidRDefault="00E37480" w:rsidP="005D45F2">
      <w:pPr>
        <w:spacing w:line="240" w:lineRule="auto"/>
      </w:pPr>
      <w:r>
        <w:continuationSeparator/>
      </w:r>
    </w:p>
  </w:footnote>
  <w:footnote w:type="continuationNotice" w:id="1">
    <w:p w14:paraId="39426E4A" w14:textId="77777777" w:rsidR="00E37480" w:rsidRDefault="00E374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FF585" w14:textId="7186B0AF" w:rsidR="00D71FC3" w:rsidRDefault="00D71FC3" w:rsidP="00D71FC3">
    <w:pPr>
      <w:tabs>
        <w:tab w:val="left" w:pos="5265"/>
      </w:tabs>
      <w:spacing w:after="120" w:line="276" w:lineRule="auto"/>
      <w:ind w:firstLine="142"/>
      <w:rPr>
        <w:rFonts w:ascii="Calibri" w:hAnsi="Calibri" w:cs="Calibri"/>
        <w:sz w:val="18"/>
        <w:szCs w:val="18"/>
      </w:rPr>
    </w:pPr>
    <w:r>
      <w:rPr>
        <w:rFonts w:ascii="Calibri" w:hAnsi="Calibri" w:cs="Calibri"/>
        <w:noProof/>
        <w:sz w:val="18"/>
        <w:szCs w:val="18"/>
        <w:lang w:eastAsia="pl-PL"/>
      </w:rPr>
      <w:drawing>
        <wp:inline distT="0" distB="0" distL="0" distR="0" wp14:anchorId="386E6E43" wp14:editId="4F43A7BC">
          <wp:extent cx="676910" cy="524510"/>
          <wp:effectExtent l="0" t="0" r="8890"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A86BAE">
      <w:rPr>
        <w:rFonts w:ascii="Calibri" w:hAnsi="Calibri" w:cs="Calibri"/>
        <w:sz w:val="18"/>
        <w:szCs w:val="18"/>
      </w:rPr>
      <w:t xml:space="preserve">     </w:t>
    </w:r>
  </w:p>
  <w:p w14:paraId="20F4410A" w14:textId="3AC7E998"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7337D8">
          <w:rPr>
            <w:rFonts w:ascii="Calibri" w:hAnsi="Calibri" w:cs="Calibri"/>
            <w:sz w:val="18"/>
            <w:szCs w:val="18"/>
          </w:rPr>
          <w:t>POST/DYS/OB/</w:t>
        </w:r>
        <w:r w:rsidR="00426E3E">
          <w:rPr>
            <w:rFonts w:ascii="Calibri" w:hAnsi="Calibri" w:cs="Calibri"/>
            <w:sz w:val="18"/>
            <w:szCs w:val="18"/>
          </w:rPr>
          <w:t>G</w:t>
        </w:r>
        <w:r w:rsidR="007337D8">
          <w:rPr>
            <w:rFonts w:ascii="Calibri" w:hAnsi="Calibri" w:cs="Calibri"/>
            <w:sz w:val="18"/>
            <w:szCs w:val="18"/>
          </w:rPr>
          <w:t>ZA/0</w:t>
        </w:r>
        <w:r w:rsidR="00D71FC3">
          <w:rPr>
            <w:rFonts w:ascii="Calibri" w:hAnsi="Calibri" w:cs="Calibri"/>
            <w:sz w:val="18"/>
            <w:szCs w:val="18"/>
          </w:rPr>
          <w:t>1074</w:t>
        </w:r>
        <w:r w:rsidR="00C63F26">
          <w:rPr>
            <w:rFonts w:ascii="Calibri" w:hAnsi="Calibri" w:cs="Calibri"/>
            <w:sz w:val="18"/>
            <w:szCs w:val="18"/>
          </w:rPr>
          <w:t>/202</w:t>
        </w:r>
        <w:r w:rsidR="004C1DEB">
          <w:rPr>
            <w:rFonts w:ascii="Calibri" w:hAnsi="Calibri" w:cs="Calibri"/>
            <w:sz w:val="18"/>
            <w:szCs w:val="18"/>
          </w:rPr>
          <w:t>5</w:t>
        </w:r>
      </w:sdtContent>
    </w:sdt>
    <w:r w:rsidRPr="00A86BAE">
      <w:rPr>
        <w:rFonts w:ascii="Calibri" w:hAnsi="Calibri" w:cs="Calibri"/>
        <w:color w:val="4F81BD"/>
      </w:rPr>
      <w:tab/>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B12"/>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D5C"/>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26E3E"/>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1DEB"/>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3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064F4"/>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8E6"/>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5CE1"/>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7D8"/>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3D2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1E64"/>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0D46"/>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53"/>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67E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3828"/>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0476"/>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21AB"/>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3F26"/>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647C"/>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C69"/>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1FC3"/>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4A9"/>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10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480"/>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0A4F8F"/>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1074 - Załącznik nr 9 do SWZ.docx</dmsv2BaseFileName>
    <dmsv2BaseDisplayName xmlns="http://schemas.microsoft.com/sharepoint/v3">1074 - Załącznik nr 9 do SWZ</dmsv2BaseDisplayName>
    <dmsv2SWPP2ObjectNumber xmlns="http://schemas.microsoft.com/sharepoint/v3">POST/DYS/OB/GZA/01074/2025                        </dmsv2SWPP2ObjectNumber>
    <dmsv2SWPP2SumMD5 xmlns="http://schemas.microsoft.com/sharepoint/v3">a1a50cda231a76407bb569f146cc0efc</dmsv2SWPP2SumMD5>
    <dmsv2BaseMoved xmlns="http://schemas.microsoft.com/sharepoint/v3">false</dmsv2BaseMoved>
    <dmsv2BaseIsSensitive xmlns="http://schemas.microsoft.com/sharepoint/v3">true</dmsv2BaseIsSensitive>
    <dmsv2SWPP2IDSWPP2 xmlns="http://schemas.microsoft.com/sharepoint/v3">674717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22080528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MUFVPD5EPY3P-1754216884-20254</_dlc_DocId>
    <_dlc_DocIdUrl xmlns="a19cb1c7-c5c7-46d4-85ae-d83685407bba">
      <Url>https://swpp2.dms.gkpge.pl/sites/36/_layouts/15/DocIdRedir.aspx?ID=MUFVPD5EPY3P-1754216884-20254</Url>
      <Description>MUFVPD5EPY3P-1754216884-20254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E1D82E56-D54D-4EF3-AFD6-DB6DDC8E57E7}"/>
</file>

<file path=customXml/itemProps5.xml><?xml version="1.0" encoding="utf-8"?>
<ds:datastoreItem xmlns:ds="http://schemas.openxmlformats.org/officeDocument/2006/customXml" ds:itemID="{92E22CB0-E410-42F5-BA0D-4B600DAF6040}">
  <ds:schemaRefs>
    <ds:schemaRef ds:uri="http://schemas.openxmlformats.org/officeDocument/2006/bibliography"/>
  </ds:schemaRefs>
</ds:datastoreItem>
</file>

<file path=customXml/itemProps6.xml><?xml version="1.0" encoding="utf-8"?>
<ds:datastoreItem xmlns:ds="http://schemas.openxmlformats.org/officeDocument/2006/customXml" ds:itemID="{4FFC00FF-13EA-4CBC-B61C-0EE8D29E7A5D}"/>
</file>

<file path=docProps/app.xml><?xml version="1.0" encoding="utf-8"?>
<Properties xmlns="http://schemas.openxmlformats.org/officeDocument/2006/extended-properties" xmlns:vt="http://schemas.openxmlformats.org/officeDocument/2006/docPropsVTypes">
  <Template>Normal</Template>
  <TotalTime>1786</TotalTime>
  <Pages>1</Pages>
  <Words>324</Words>
  <Characters>1944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POST/DYS/OB/GZA/01074/2025</dc:subject>
  <dc:creator>Okraszewska Anna [PGE S.A.];Anna Okraszewska NzO nowa ustawa PZP</dc:creator>
  <cp:keywords/>
  <dc:description/>
  <cp:lastModifiedBy>Niedźwiecki Adam [PGE Dystr. O.Białystok]</cp:lastModifiedBy>
  <cp:revision>323</cp:revision>
  <cp:lastPrinted>2021-03-08T07:37:00Z</cp:lastPrinted>
  <dcterms:created xsi:type="dcterms:W3CDTF">2020-12-30T21:22:00Z</dcterms:created>
  <dcterms:modified xsi:type="dcterms:W3CDTF">2025-03-28T07:38:00Z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9d4d1587-6ee9-4d89-a77d-6e7dc76adf32</vt:lpwstr>
  </property>
</Properties>
</file>