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24504E13" w14:textId="26011D38" w:rsidR="00452E6A" w:rsidRDefault="00B137F8" w:rsidP="00B137F8">
      <w:pPr>
        <w:spacing w:after="120" w:line="240" w:lineRule="auto"/>
        <w:rPr>
          <w:rFonts w:asciiTheme="minorHAnsi" w:hAnsiTheme="minorHAnsi" w:cstheme="minorHAnsi"/>
          <w:sz w:val="20"/>
          <w:lang w:eastAsia="pl-PL"/>
        </w:rPr>
      </w:pPr>
      <w:r w:rsidRPr="00A40465">
        <w:rPr>
          <w:rFonts w:asciiTheme="minorHAnsi" w:hAnsiTheme="minorHAnsi" w:cstheme="minorHAnsi"/>
          <w:sz w:val="20"/>
          <w:lang w:eastAsia="pl-PL"/>
        </w:rPr>
        <w:t xml:space="preserve">Składając Ofertę w postępowaniu zakupowym </w:t>
      </w:r>
      <w:r w:rsidR="00DA5698" w:rsidRPr="00A40465">
        <w:rPr>
          <w:rFonts w:asciiTheme="minorHAnsi" w:hAnsiTheme="minorHAnsi" w:cstheme="minorHAnsi"/>
          <w:sz w:val="20"/>
          <w:lang w:eastAsia="pl-PL"/>
        </w:rPr>
        <w:t xml:space="preserve">nr </w:t>
      </w:r>
      <w:r w:rsidR="00A40465" w:rsidRPr="00A40465">
        <w:rPr>
          <w:rFonts w:asciiTheme="minorHAnsi" w:hAnsiTheme="minorHAnsi" w:cstheme="minorHAnsi"/>
          <w:b/>
          <w:sz w:val="20"/>
          <w:lang w:eastAsia="pl-PL"/>
        </w:rPr>
        <w:t>POST/DYS/OB</w:t>
      </w:r>
      <w:r w:rsidR="0012117F">
        <w:rPr>
          <w:rFonts w:asciiTheme="minorHAnsi" w:hAnsiTheme="minorHAnsi" w:cstheme="minorHAnsi"/>
          <w:b/>
          <w:sz w:val="20"/>
          <w:lang w:eastAsia="pl-PL"/>
        </w:rPr>
        <w:t>/G</w:t>
      </w:r>
      <w:r w:rsidR="00FD460E" w:rsidRPr="00A40465">
        <w:rPr>
          <w:rFonts w:asciiTheme="minorHAnsi" w:hAnsiTheme="minorHAnsi" w:cstheme="minorHAnsi"/>
          <w:b/>
          <w:sz w:val="20"/>
          <w:lang w:eastAsia="pl-PL"/>
        </w:rPr>
        <w:t>ZA/0</w:t>
      </w:r>
      <w:r w:rsidR="00A439C4">
        <w:rPr>
          <w:rFonts w:asciiTheme="minorHAnsi" w:hAnsiTheme="minorHAnsi" w:cstheme="minorHAnsi"/>
          <w:b/>
          <w:sz w:val="20"/>
          <w:lang w:eastAsia="pl-PL"/>
        </w:rPr>
        <w:t>0959</w:t>
      </w:r>
      <w:r w:rsidR="00850CFF" w:rsidRPr="00A40465">
        <w:rPr>
          <w:rFonts w:asciiTheme="minorHAnsi" w:hAnsiTheme="minorHAnsi" w:cstheme="minorHAnsi"/>
          <w:b/>
          <w:sz w:val="20"/>
          <w:lang w:eastAsia="pl-PL"/>
        </w:rPr>
        <w:t>/202</w:t>
      </w:r>
      <w:r w:rsidR="00101D39">
        <w:rPr>
          <w:rFonts w:asciiTheme="minorHAnsi" w:hAnsiTheme="minorHAnsi" w:cstheme="minorHAnsi"/>
          <w:b/>
          <w:sz w:val="20"/>
          <w:lang w:eastAsia="pl-PL"/>
        </w:rPr>
        <w:t>5</w:t>
      </w:r>
      <w:r w:rsidR="00D41623" w:rsidRPr="00A40465">
        <w:rPr>
          <w:rFonts w:asciiTheme="minorHAnsi" w:hAnsiTheme="minorHAnsi" w:cstheme="minorHAnsi"/>
          <w:sz w:val="20"/>
          <w:lang w:eastAsia="pl-PL"/>
        </w:rPr>
        <w:t xml:space="preserve"> </w:t>
      </w:r>
      <w:r w:rsidRPr="00A40465">
        <w:rPr>
          <w:rFonts w:asciiTheme="minorHAnsi" w:hAnsiTheme="minorHAnsi" w:cstheme="minorHAnsi"/>
          <w:sz w:val="20"/>
          <w:lang w:eastAsia="pl-PL"/>
        </w:rPr>
        <w:t xml:space="preserve">prowadzonym w trybie przetargu nieograniczonego </w:t>
      </w:r>
      <w:r w:rsidR="00DB01FF" w:rsidRPr="00A40465">
        <w:rPr>
          <w:rFonts w:asciiTheme="minorHAnsi" w:hAnsiTheme="minorHAnsi" w:cstheme="minorHAnsi"/>
          <w:sz w:val="20"/>
          <w:lang w:eastAsia="pl-PL"/>
        </w:rPr>
        <w:t xml:space="preserve">pn. </w:t>
      </w:r>
      <w:r w:rsidR="009C07FD" w:rsidRPr="00082472">
        <w:rPr>
          <w:rFonts w:asciiTheme="minorHAnsi" w:hAnsiTheme="minorHAnsi" w:cstheme="minorHAnsi"/>
          <w:b/>
          <w:i/>
          <w:spacing w:val="-15"/>
          <w:sz w:val="20"/>
        </w:rPr>
        <w:t>Opracowanie dokumentacji technicznej oraz wykonanie robót budowlano-montażowych związanych z modernizac</w:t>
      </w:r>
      <w:r w:rsidR="009C07FD">
        <w:rPr>
          <w:rFonts w:asciiTheme="minorHAnsi" w:hAnsiTheme="minorHAnsi" w:cstheme="minorHAnsi"/>
          <w:b/>
          <w:i/>
          <w:spacing w:val="-15"/>
          <w:sz w:val="20"/>
        </w:rPr>
        <w:t xml:space="preserve">ją układu telemechaniki w stacjach elektroenergetycznych </w:t>
      </w:r>
      <w:r w:rsidR="009C07FD" w:rsidRPr="00082472">
        <w:rPr>
          <w:rFonts w:asciiTheme="minorHAnsi" w:hAnsiTheme="minorHAnsi" w:cstheme="minorHAnsi"/>
          <w:b/>
          <w:i/>
          <w:spacing w:val="-15"/>
          <w:sz w:val="20"/>
        </w:rPr>
        <w:t xml:space="preserve">110/15 </w:t>
      </w:r>
      <w:proofErr w:type="spellStart"/>
      <w:r w:rsidR="009C07FD" w:rsidRPr="00082472">
        <w:rPr>
          <w:rFonts w:asciiTheme="minorHAnsi" w:hAnsiTheme="minorHAnsi" w:cstheme="minorHAnsi"/>
          <w:b/>
          <w:i/>
          <w:spacing w:val="-15"/>
          <w:sz w:val="20"/>
        </w:rPr>
        <w:t>kV</w:t>
      </w:r>
      <w:proofErr w:type="spellEnd"/>
      <w:r w:rsidR="009C07FD" w:rsidRPr="00082472">
        <w:rPr>
          <w:rFonts w:asciiTheme="minorHAnsi" w:hAnsiTheme="minorHAnsi" w:cstheme="minorHAnsi"/>
          <w:b/>
          <w:i/>
          <w:spacing w:val="-15"/>
          <w:sz w:val="20"/>
        </w:rPr>
        <w:t xml:space="preserve"> na terenie działalności PGE Dystrybucja S.A. Oddział Białystok - 2 części</w:t>
      </w:r>
      <w:bookmarkStart w:id="0" w:name="_GoBack"/>
      <w:bookmarkEnd w:id="0"/>
      <w:r w:rsidRPr="00A40465">
        <w:rPr>
          <w:rFonts w:asciiTheme="minorHAnsi" w:hAnsiTheme="minorHAnsi" w:cstheme="minorHAnsi"/>
          <w:sz w:val="20"/>
          <w:lang w:eastAsia="pl-PL"/>
        </w:rPr>
        <w:t xml:space="preserve">, </w:t>
      </w:r>
      <w:r w:rsidRPr="00A40465">
        <w:rPr>
          <w:rFonts w:asciiTheme="minorHAnsi" w:hAnsiTheme="minorHAnsi" w:cstheme="minorHAnsi"/>
          <w:bCs/>
          <w:sz w:val="20"/>
          <w:lang w:eastAsia="pl-PL"/>
        </w:rPr>
        <w:t>że</w:t>
      </w:r>
      <w:r w:rsidR="00C233DC" w:rsidRPr="00A40465">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7B27AD24" w14:textId="6A0C7DEB" w:rsidR="00D41623" w:rsidRPr="00452E6A" w:rsidRDefault="00D41623" w:rsidP="0054521C">
      <w:pPr>
        <w:pStyle w:val="Akapitzlist"/>
        <w:widowControl w:val="0"/>
        <w:numPr>
          <w:ilvl w:val="0"/>
          <w:numId w:val="57"/>
        </w:numPr>
        <w:snapToGrid w:val="0"/>
        <w:spacing w:after="120" w:line="240" w:lineRule="auto"/>
        <w:ind w:right="170"/>
        <w:rPr>
          <w:rFonts w:asciiTheme="minorHAnsi" w:hAnsiTheme="minorHAnsi" w:cstheme="minorHAnsi"/>
          <w:sz w:val="20"/>
          <w:lang w:eastAsia="pl-PL"/>
        </w:rPr>
      </w:pPr>
      <w:r w:rsidRPr="00452E6A">
        <w:rPr>
          <w:rFonts w:asciiTheme="minorHAnsi" w:hAnsiTheme="minorHAnsi" w:cstheme="minorHAnsi"/>
          <w:b/>
          <w:sz w:val="20"/>
          <w:lang w:eastAsia="pl-PL"/>
        </w:rPr>
        <w:t xml:space="preserve">w okresie ostatnich </w:t>
      </w:r>
      <w:r w:rsidR="00A439C4">
        <w:rPr>
          <w:rFonts w:asciiTheme="minorHAnsi" w:hAnsiTheme="minorHAnsi" w:cstheme="minorHAnsi"/>
          <w:b/>
          <w:sz w:val="20"/>
          <w:lang w:eastAsia="pl-PL"/>
        </w:rPr>
        <w:t>5</w:t>
      </w:r>
      <w:r w:rsidRPr="00452E6A">
        <w:rPr>
          <w:rFonts w:asciiTheme="minorHAnsi" w:hAnsiTheme="minorHAnsi" w:cstheme="minorHAnsi"/>
          <w:b/>
          <w:sz w:val="20"/>
          <w:lang w:eastAsia="pl-PL"/>
        </w:rPr>
        <w:t xml:space="preserve"> lat przed upływem terminu składania Ofert</w:t>
      </w:r>
      <w:r w:rsidR="00AB4531">
        <w:rPr>
          <w:rFonts w:asciiTheme="minorHAnsi" w:hAnsiTheme="minorHAnsi" w:cstheme="minorHAnsi"/>
          <w:b/>
          <w:sz w:val="20"/>
          <w:lang w:eastAsia="pl-PL"/>
        </w:rPr>
        <w:t>, a w przypadku gdy okres prowadzenia działalnoś</w:t>
      </w:r>
      <w:r w:rsidR="0012117F">
        <w:rPr>
          <w:rFonts w:asciiTheme="minorHAnsi" w:hAnsiTheme="minorHAnsi" w:cstheme="minorHAnsi"/>
          <w:b/>
          <w:sz w:val="20"/>
          <w:lang w:eastAsia="pl-PL"/>
        </w:rPr>
        <w:t>ci jest krótszy – w tym okresie</w:t>
      </w:r>
      <w:r w:rsidRPr="00452E6A">
        <w:rPr>
          <w:rFonts w:asciiTheme="minorHAnsi" w:hAnsiTheme="minorHAnsi" w:cstheme="minorHAnsi"/>
          <w:b/>
          <w:sz w:val="20"/>
          <w:lang w:eastAsia="pl-PL"/>
        </w:rPr>
        <w:t xml:space="preserve"> wykonaliśmy następujące dokumentacje projektowe:</w:t>
      </w: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D41623" w:rsidRPr="004B4556" w14:paraId="2E29B965" w14:textId="77777777" w:rsidTr="00032B34">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3C2A40C1" w14:textId="77777777" w:rsidR="00D41623" w:rsidRPr="004B4556" w:rsidRDefault="00D41623" w:rsidP="00032B34">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02FD90" w14:textId="77777777" w:rsidR="00D41623" w:rsidRPr="004B4556" w:rsidRDefault="00D41623" w:rsidP="00032B34">
            <w:pPr>
              <w:jc w:val="center"/>
              <w:rPr>
                <w:rFonts w:asciiTheme="minorHAnsi" w:hAnsiTheme="minorHAnsi" w:cstheme="minorHAnsi"/>
                <w:b/>
                <w:sz w:val="20"/>
              </w:rPr>
            </w:pPr>
          </w:p>
          <w:p w14:paraId="59C641CC" w14:textId="77777777" w:rsidR="00D41623" w:rsidRPr="004B4556" w:rsidRDefault="00D41623" w:rsidP="00032B34">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25D709B3" w14:textId="77777777" w:rsidR="00D41623" w:rsidRPr="004B4556" w:rsidRDefault="00D41623" w:rsidP="00032B34">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459BE2A8" w14:textId="77777777" w:rsidR="00D41623" w:rsidRPr="00AD7A85" w:rsidRDefault="00D41623" w:rsidP="00032B34">
            <w:pPr>
              <w:jc w:val="center"/>
              <w:rPr>
                <w:rFonts w:asciiTheme="minorHAnsi" w:hAnsiTheme="minorHAnsi" w:cstheme="minorHAnsi"/>
                <w:b/>
                <w:sz w:val="20"/>
              </w:rPr>
            </w:pPr>
          </w:p>
          <w:p w14:paraId="08531D94" w14:textId="0CFE67D9" w:rsidR="00D41623" w:rsidRPr="004B4556" w:rsidRDefault="00AD7A85" w:rsidP="00032B34">
            <w:pPr>
              <w:jc w:val="center"/>
              <w:rPr>
                <w:rFonts w:asciiTheme="minorHAnsi" w:hAnsiTheme="minorHAnsi" w:cstheme="minorHAnsi"/>
                <w:b/>
                <w:sz w:val="20"/>
              </w:rPr>
            </w:pPr>
            <w:r w:rsidRPr="00AD7A85">
              <w:rPr>
                <w:rFonts w:asciiTheme="minorHAnsi" w:hAnsiTheme="minorHAnsi" w:cstheme="minorHAnsi"/>
                <w:b/>
                <w:sz w:val="20"/>
              </w:rPr>
              <w:t xml:space="preserve">Zakres rzeczowy </w:t>
            </w:r>
            <w:r w:rsidR="00D41623" w:rsidRPr="00AD7A85">
              <w:rPr>
                <w:rFonts w:asciiTheme="minorHAnsi" w:hAnsiTheme="minorHAnsi" w:cstheme="minorHAnsi"/>
                <w:b/>
                <w:sz w:val="20"/>
              </w:rPr>
              <w:t xml:space="preserve">zrealizowanych dokumentacji projektowych </w:t>
            </w:r>
          </w:p>
        </w:tc>
        <w:tc>
          <w:tcPr>
            <w:tcW w:w="3118" w:type="dxa"/>
            <w:gridSpan w:val="2"/>
            <w:tcBorders>
              <w:top w:val="single" w:sz="4" w:space="0" w:color="auto"/>
              <w:bottom w:val="single" w:sz="4" w:space="0" w:color="auto"/>
            </w:tcBorders>
            <w:shd w:val="clear" w:color="auto" w:fill="C6D9F1" w:themeFill="text2" w:themeFillTint="33"/>
            <w:vAlign w:val="center"/>
          </w:tcPr>
          <w:p w14:paraId="77A2625F" w14:textId="12EC690E" w:rsidR="00D41623" w:rsidRPr="004B4556" w:rsidRDefault="00D41623" w:rsidP="00A40465">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2BA4CBC7" w14:textId="77777777" w:rsidR="00D41623" w:rsidRPr="004B4556" w:rsidRDefault="00D41623" w:rsidP="00032B34">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C2A4F1B" w14:textId="77777777" w:rsidR="00D41623" w:rsidRPr="004B4556" w:rsidRDefault="00D41623" w:rsidP="00032B34">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D41623" w:rsidRPr="004B4556" w14:paraId="22E6797D" w14:textId="77777777" w:rsidTr="00032B34">
        <w:trPr>
          <w:cantSplit/>
          <w:trHeight w:val="504"/>
          <w:tblHeader/>
        </w:trPr>
        <w:tc>
          <w:tcPr>
            <w:tcW w:w="568" w:type="dxa"/>
            <w:vMerge/>
            <w:tcBorders>
              <w:left w:val="single" w:sz="4" w:space="0" w:color="auto"/>
            </w:tcBorders>
            <w:vAlign w:val="center"/>
          </w:tcPr>
          <w:p w14:paraId="11BA1177" w14:textId="77777777" w:rsidR="00D41623" w:rsidRPr="004B4556" w:rsidRDefault="00D41623" w:rsidP="00032B34">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2A3CB76E" w14:textId="77777777" w:rsidR="00D41623" w:rsidRPr="004B4556" w:rsidRDefault="00D41623" w:rsidP="00032B34">
            <w:pPr>
              <w:jc w:val="center"/>
              <w:rPr>
                <w:rFonts w:asciiTheme="minorHAnsi" w:hAnsiTheme="minorHAnsi" w:cstheme="minorHAnsi"/>
                <w:i/>
                <w:sz w:val="20"/>
              </w:rPr>
            </w:pPr>
          </w:p>
        </w:tc>
        <w:tc>
          <w:tcPr>
            <w:tcW w:w="1560" w:type="dxa"/>
            <w:vMerge/>
          </w:tcPr>
          <w:p w14:paraId="7655CF73" w14:textId="77777777" w:rsidR="00D41623" w:rsidRPr="004B4556" w:rsidRDefault="00D41623" w:rsidP="00032B34">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55045C79"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Data</w:t>
            </w:r>
          </w:p>
          <w:p w14:paraId="235C64CD"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2A93D3F5"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Data</w:t>
            </w:r>
          </w:p>
          <w:p w14:paraId="04371C6C"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514A1A79" w14:textId="77777777" w:rsidR="00D41623" w:rsidRPr="004B4556" w:rsidRDefault="00D41623" w:rsidP="00032B34">
            <w:pPr>
              <w:jc w:val="center"/>
              <w:rPr>
                <w:rFonts w:asciiTheme="minorHAnsi" w:hAnsiTheme="minorHAnsi" w:cstheme="minorHAnsi"/>
                <w:i/>
                <w:sz w:val="20"/>
              </w:rPr>
            </w:pPr>
          </w:p>
        </w:tc>
      </w:tr>
      <w:tr w:rsidR="00D41623" w:rsidRPr="004B4556" w14:paraId="2C33AAB8" w14:textId="77777777" w:rsidTr="00850CFF">
        <w:trPr>
          <w:trHeight w:val="843"/>
        </w:trPr>
        <w:tc>
          <w:tcPr>
            <w:tcW w:w="568" w:type="dxa"/>
            <w:vAlign w:val="center"/>
          </w:tcPr>
          <w:p w14:paraId="7ECF689A" w14:textId="77777777" w:rsidR="00D41623" w:rsidRPr="004B4556" w:rsidRDefault="00D41623"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75ECE4FC" w14:textId="77777777" w:rsidR="00D41623" w:rsidRPr="004B4556" w:rsidRDefault="00D41623" w:rsidP="00032B34">
            <w:pPr>
              <w:spacing w:before="120"/>
              <w:jc w:val="center"/>
              <w:rPr>
                <w:rFonts w:asciiTheme="minorHAnsi" w:hAnsiTheme="minorHAnsi" w:cstheme="minorHAnsi"/>
                <w:sz w:val="20"/>
              </w:rPr>
            </w:pPr>
          </w:p>
        </w:tc>
        <w:tc>
          <w:tcPr>
            <w:tcW w:w="1560" w:type="dxa"/>
            <w:tcBorders>
              <w:bottom w:val="single" w:sz="4" w:space="0" w:color="auto"/>
            </w:tcBorders>
            <w:vAlign w:val="center"/>
          </w:tcPr>
          <w:p w14:paraId="1C19A04B" w14:textId="77777777" w:rsidR="00D41623" w:rsidRPr="004B4556"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tcBorders>
            <w:vAlign w:val="center"/>
          </w:tcPr>
          <w:p w14:paraId="1E2723C2" w14:textId="77777777" w:rsidR="00D41623" w:rsidRPr="004B4556"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right w:val="single" w:sz="4" w:space="0" w:color="auto"/>
            </w:tcBorders>
            <w:vAlign w:val="center"/>
          </w:tcPr>
          <w:p w14:paraId="5E937A07" w14:textId="77777777" w:rsidR="00D41623" w:rsidRPr="004B4556" w:rsidRDefault="00D41623"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ABD535B" w14:textId="77777777" w:rsidR="00D41623" w:rsidRPr="004B4556" w:rsidRDefault="00D41623" w:rsidP="00032B34">
            <w:pPr>
              <w:spacing w:before="120"/>
              <w:jc w:val="center"/>
              <w:rPr>
                <w:rFonts w:asciiTheme="minorHAnsi" w:hAnsiTheme="minorHAnsi" w:cstheme="minorHAnsi"/>
                <w:sz w:val="20"/>
              </w:rPr>
            </w:pPr>
          </w:p>
        </w:tc>
      </w:tr>
      <w:tr w:rsidR="00850CFF" w:rsidRPr="004B4556" w14:paraId="25FC2272" w14:textId="77777777" w:rsidTr="00850CFF">
        <w:trPr>
          <w:trHeight w:val="843"/>
        </w:trPr>
        <w:tc>
          <w:tcPr>
            <w:tcW w:w="568" w:type="dxa"/>
            <w:vAlign w:val="center"/>
          </w:tcPr>
          <w:p w14:paraId="5EA9F00A" w14:textId="77777777" w:rsidR="00850CFF" w:rsidRPr="004B4556"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386A9443" w14:textId="77777777" w:rsidR="00850CFF" w:rsidRPr="004B4556" w:rsidRDefault="00850CFF" w:rsidP="00032B34">
            <w:pPr>
              <w:spacing w:before="120"/>
              <w:jc w:val="center"/>
              <w:rPr>
                <w:rFonts w:asciiTheme="minorHAnsi" w:hAnsiTheme="minorHAnsi" w:cstheme="minorHAnsi"/>
                <w:sz w:val="20"/>
              </w:rPr>
            </w:pPr>
          </w:p>
        </w:tc>
        <w:tc>
          <w:tcPr>
            <w:tcW w:w="1560" w:type="dxa"/>
            <w:tcBorders>
              <w:top w:val="single" w:sz="4" w:space="0" w:color="auto"/>
              <w:bottom w:val="single" w:sz="4" w:space="0" w:color="auto"/>
            </w:tcBorders>
            <w:vAlign w:val="center"/>
          </w:tcPr>
          <w:p w14:paraId="6BC6A601"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bottom w:val="single" w:sz="4" w:space="0" w:color="auto"/>
            </w:tcBorders>
            <w:vAlign w:val="center"/>
          </w:tcPr>
          <w:p w14:paraId="3EDB6222"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bottom w:val="single" w:sz="4" w:space="0" w:color="auto"/>
              <w:right w:val="single" w:sz="4" w:space="0" w:color="auto"/>
            </w:tcBorders>
            <w:vAlign w:val="center"/>
          </w:tcPr>
          <w:p w14:paraId="0150903E" w14:textId="77777777" w:rsidR="00850CFF" w:rsidRPr="004B4556"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ABA3E7E" w14:textId="77777777" w:rsidR="00850CFF" w:rsidRPr="004B4556" w:rsidRDefault="00850CFF" w:rsidP="00032B34">
            <w:pPr>
              <w:spacing w:before="120"/>
              <w:jc w:val="center"/>
              <w:rPr>
                <w:rFonts w:asciiTheme="minorHAnsi" w:hAnsiTheme="minorHAnsi" w:cstheme="minorHAnsi"/>
                <w:sz w:val="20"/>
              </w:rPr>
            </w:pPr>
          </w:p>
        </w:tc>
      </w:tr>
      <w:tr w:rsidR="00850CFF" w:rsidRPr="004B4556" w14:paraId="73F31731" w14:textId="77777777" w:rsidTr="00850CFF">
        <w:trPr>
          <w:trHeight w:val="843"/>
        </w:trPr>
        <w:tc>
          <w:tcPr>
            <w:tcW w:w="568" w:type="dxa"/>
            <w:vAlign w:val="center"/>
          </w:tcPr>
          <w:p w14:paraId="009EE4CF" w14:textId="77777777" w:rsidR="00850CFF" w:rsidRPr="004B4556"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ABC9956" w14:textId="77777777" w:rsidR="00850CFF" w:rsidRPr="004B4556" w:rsidRDefault="00850CFF" w:rsidP="00032B34">
            <w:pPr>
              <w:spacing w:before="120"/>
              <w:jc w:val="center"/>
              <w:rPr>
                <w:rFonts w:asciiTheme="minorHAnsi" w:hAnsiTheme="minorHAnsi" w:cstheme="minorHAnsi"/>
                <w:sz w:val="20"/>
              </w:rPr>
            </w:pPr>
          </w:p>
        </w:tc>
        <w:tc>
          <w:tcPr>
            <w:tcW w:w="1560" w:type="dxa"/>
            <w:tcBorders>
              <w:top w:val="single" w:sz="4" w:space="0" w:color="auto"/>
            </w:tcBorders>
            <w:vAlign w:val="center"/>
          </w:tcPr>
          <w:p w14:paraId="605364AA"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tcBorders>
            <w:vAlign w:val="center"/>
          </w:tcPr>
          <w:p w14:paraId="7A49ACB0"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right w:val="single" w:sz="4" w:space="0" w:color="auto"/>
            </w:tcBorders>
            <w:vAlign w:val="center"/>
          </w:tcPr>
          <w:p w14:paraId="7772E175" w14:textId="77777777" w:rsidR="00850CFF" w:rsidRPr="004B4556"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D4039B9" w14:textId="77777777" w:rsidR="00850CFF" w:rsidRPr="004B4556" w:rsidRDefault="00850CFF" w:rsidP="00032B34">
            <w:pPr>
              <w:spacing w:before="120"/>
              <w:jc w:val="center"/>
              <w:rPr>
                <w:rFonts w:asciiTheme="minorHAnsi" w:hAnsiTheme="minorHAnsi" w:cstheme="minorHAnsi"/>
                <w:sz w:val="20"/>
              </w:rPr>
            </w:pPr>
          </w:p>
        </w:tc>
      </w:tr>
    </w:tbl>
    <w:p w14:paraId="55291475" w14:textId="77777777" w:rsidR="00D41623" w:rsidRDefault="00D41623" w:rsidP="00D41623">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402AE83" w14:textId="048A1ABC" w:rsidR="00D41623" w:rsidRDefault="00D41623" w:rsidP="00D41623">
      <w:pPr>
        <w:spacing w:before="120"/>
        <w:ind w:left="-284" w:right="-569"/>
        <w:outlineLvl w:val="0"/>
        <w:rPr>
          <w:rFonts w:asciiTheme="minorHAnsi" w:hAnsiTheme="minorHAnsi" w:cstheme="minorHAnsi"/>
          <w:i/>
          <w:sz w:val="20"/>
        </w:rPr>
      </w:pPr>
    </w:p>
    <w:p w14:paraId="41304436" w14:textId="73B5A202" w:rsidR="00452E6A" w:rsidRDefault="00452E6A" w:rsidP="00D41623">
      <w:pPr>
        <w:spacing w:before="120"/>
        <w:ind w:left="-284" w:right="-569"/>
        <w:outlineLvl w:val="0"/>
        <w:rPr>
          <w:rFonts w:asciiTheme="minorHAnsi" w:hAnsiTheme="minorHAnsi" w:cstheme="minorHAnsi"/>
          <w:i/>
          <w:sz w:val="20"/>
        </w:rPr>
      </w:pPr>
    </w:p>
    <w:p w14:paraId="1A151121" w14:textId="353ECFC5" w:rsidR="00452E6A" w:rsidRDefault="00452E6A" w:rsidP="00D41623">
      <w:pPr>
        <w:spacing w:before="120"/>
        <w:ind w:left="-284" w:right="-569"/>
        <w:outlineLvl w:val="0"/>
        <w:rPr>
          <w:rFonts w:asciiTheme="minorHAnsi" w:hAnsiTheme="minorHAnsi" w:cstheme="minorHAnsi"/>
          <w:i/>
          <w:sz w:val="20"/>
        </w:rPr>
      </w:pPr>
    </w:p>
    <w:p w14:paraId="45B5758F" w14:textId="5D6BC33E" w:rsidR="00452E6A" w:rsidRDefault="00452E6A" w:rsidP="00D41623">
      <w:pPr>
        <w:spacing w:before="120"/>
        <w:ind w:left="-284" w:right="-569"/>
        <w:outlineLvl w:val="0"/>
        <w:rPr>
          <w:rFonts w:asciiTheme="minorHAnsi" w:hAnsiTheme="minorHAnsi" w:cstheme="minorHAnsi"/>
          <w:i/>
          <w:sz w:val="20"/>
        </w:rPr>
      </w:pPr>
    </w:p>
    <w:p w14:paraId="0A2E08A1" w14:textId="230DB992" w:rsidR="00452E6A" w:rsidRDefault="00452E6A" w:rsidP="00D41623">
      <w:pPr>
        <w:spacing w:before="120"/>
        <w:ind w:left="-284" w:right="-569"/>
        <w:outlineLvl w:val="0"/>
        <w:rPr>
          <w:rFonts w:asciiTheme="minorHAnsi" w:hAnsiTheme="minorHAnsi" w:cstheme="minorHAnsi"/>
          <w:i/>
          <w:sz w:val="20"/>
        </w:rPr>
      </w:pPr>
    </w:p>
    <w:p w14:paraId="6094C88A" w14:textId="77777777" w:rsidR="00452E6A" w:rsidRPr="004B4556" w:rsidRDefault="00452E6A" w:rsidP="00D41623">
      <w:pPr>
        <w:spacing w:before="120"/>
        <w:ind w:left="-284" w:right="-569"/>
        <w:outlineLvl w:val="0"/>
        <w:rPr>
          <w:rFonts w:asciiTheme="minorHAnsi" w:hAnsiTheme="minorHAnsi" w:cstheme="minorHAnsi"/>
          <w:i/>
          <w:sz w:val="20"/>
        </w:rPr>
      </w:pPr>
    </w:p>
    <w:p w14:paraId="293A8D5D" w14:textId="77777777" w:rsidR="00AB4531" w:rsidRDefault="00AB4531" w:rsidP="00DA78E0">
      <w:pPr>
        <w:pStyle w:val="Akapitzlist"/>
        <w:spacing w:before="120"/>
        <w:ind w:right="-569"/>
        <w:outlineLvl w:val="0"/>
        <w:rPr>
          <w:rFonts w:asciiTheme="minorHAnsi" w:hAnsiTheme="minorHAnsi" w:cstheme="minorHAnsi"/>
          <w:b/>
          <w:sz w:val="20"/>
          <w:lang w:eastAsia="pl-PL"/>
        </w:rPr>
      </w:pPr>
    </w:p>
    <w:p w14:paraId="6B0D91DE" w14:textId="66C853BF" w:rsidR="00AB4531" w:rsidRPr="0012117F" w:rsidRDefault="00AB4531" w:rsidP="0012117F">
      <w:pPr>
        <w:spacing w:before="120"/>
        <w:ind w:right="-569"/>
        <w:outlineLvl w:val="0"/>
        <w:rPr>
          <w:rFonts w:asciiTheme="minorHAnsi" w:hAnsiTheme="minorHAnsi" w:cstheme="minorHAnsi"/>
          <w:b/>
          <w:sz w:val="20"/>
          <w:lang w:eastAsia="pl-PL"/>
        </w:rPr>
      </w:pPr>
    </w:p>
    <w:p w14:paraId="15EDA18C" w14:textId="63084321" w:rsidR="00D41623" w:rsidRPr="00AB4531" w:rsidRDefault="00D41623" w:rsidP="00843F14">
      <w:pPr>
        <w:pStyle w:val="Akapitzlist"/>
        <w:numPr>
          <w:ilvl w:val="0"/>
          <w:numId w:val="57"/>
        </w:numPr>
        <w:spacing w:before="120"/>
        <w:ind w:right="-569"/>
        <w:outlineLvl w:val="0"/>
        <w:rPr>
          <w:rFonts w:asciiTheme="minorHAnsi" w:hAnsiTheme="minorHAnsi" w:cstheme="minorHAnsi"/>
          <w:b/>
          <w:i/>
          <w:sz w:val="20"/>
        </w:rPr>
      </w:pPr>
      <w:r w:rsidRPr="00AB4531">
        <w:rPr>
          <w:rFonts w:asciiTheme="minorHAnsi" w:hAnsiTheme="minorHAnsi" w:cstheme="minorHAnsi"/>
          <w:b/>
          <w:sz w:val="20"/>
          <w:lang w:eastAsia="pl-PL"/>
        </w:rPr>
        <w:t>w okresie ostatnich 5 lat przed upływem terminu składania Ofert</w:t>
      </w:r>
      <w:r w:rsidR="00AB4531">
        <w:rPr>
          <w:rFonts w:asciiTheme="minorHAnsi" w:hAnsiTheme="minorHAnsi" w:cstheme="minorHAnsi"/>
          <w:b/>
          <w:sz w:val="20"/>
          <w:lang w:eastAsia="pl-PL"/>
        </w:rPr>
        <w:t xml:space="preserve">, </w:t>
      </w:r>
      <w:r w:rsidR="00AB4531" w:rsidRPr="00AB4531">
        <w:rPr>
          <w:rFonts w:asciiTheme="minorHAnsi" w:hAnsiTheme="minorHAnsi" w:cstheme="minorHAnsi"/>
          <w:b/>
          <w:sz w:val="20"/>
          <w:lang w:eastAsia="pl-PL"/>
        </w:rPr>
        <w:t>a w przypadku gdy okres prowadzenia działalności jest krótszy – w tym okresie</w:t>
      </w:r>
      <w:r w:rsidR="00AB4531">
        <w:rPr>
          <w:rFonts w:asciiTheme="minorHAnsi" w:hAnsiTheme="minorHAnsi" w:cstheme="minorHAnsi"/>
          <w:b/>
          <w:sz w:val="20"/>
          <w:lang w:eastAsia="pl-PL"/>
        </w:rPr>
        <w:t xml:space="preserve"> - wykonaliśmy następujące roboty budowlane:</w:t>
      </w: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D41623" w:rsidRPr="004B4556" w14:paraId="7F56C5A6" w14:textId="77777777" w:rsidTr="00032B34">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85B360C" w14:textId="77777777" w:rsidR="00D41623" w:rsidRPr="004B4556" w:rsidRDefault="00D41623" w:rsidP="00032B34">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35616C" w14:textId="77777777" w:rsidR="00D41623" w:rsidRPr="004B4556" w:rsidRDefault="00D41623" w:rsidP="00032B34">
            <w:pPr>
              <w:jc w:val="center"/>
              <w:rPr>
                <w:rFonts w:asciiTheme="minorHAnsi" w:hAnsiTheme="minorHAnsi" w:cstheme="minorHAnsi"/>
                <w:b/>
                <w:sz w:val="20"/>
              </w:rPr>
            </w:pPr>
          </w:p>
          <w:p w14:paraId="20E737C4" w14:textId="77777777" w:rsidR="00D41623" w:rsidRPr="004B4556" w:rsidRDefault="00D41623" w:rsidP="00032B34">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61531146" w14:textId="77777777" w:rsidR="00D41623" w:rsidRPr="004B4556" w:rsidRDefault="00D41623" w:rsidP="00032B34">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4ACA97AD" w14:textId="77777777" w:rsidR="00D41623" w:rsidRPr="004B4556" w:rsidRDefault="00D41623" w:rsidP="00032B34">
            <w:pPr>
              <w:jc w:val="center"/>
              <w:rPr>
                <w:rFonts w:asciiTheme="minorHAnsi" w:hAnsiTheme="minorHAnsi" w:cstheme="minorHAnsi"/>
                <w:b/>
                <w:sz w:val="20"/>
              </w:rPr>
            </w:pPr>
          </w:p>
          <w:p w14:paraId="59299B3E" w14:textId="5FE65917" w:rsidR="00D41623" w:rsidRPr="004B4556" w:rsidRDefault="00AD7A85" w:rsidP="00032B34">
            <w:pPr>
              <w:jc w:val="center"/>
              <w:rPr>
                <w:rFonts w:asciiTheme="minorHAnsi" w:hAnsiTheme="minorHAnsi" w:cstheme="minorHAnsi"/>
                <w:b/>
                <w:sz w:val="20"/>
              </w:rPr>
            </w:pPr>
            <w:r>
              <w:rPr>
                <w:rFonts w:asciiTheme="minorHAnsi" w:hAnsiTheme="minorHAnsi" w:cstheme="minorHAnsi"/>
                <w:b/>
                <w:sz w:val="20"/>
              </w:rPr>
              <w:t>Zakres rzeczowy</w:t>
            </w:r>
            <w:r w:rsidR="00D41623" w:rsidRPr="004B4556">
              <w:rPr>
                <w:rFonts w:asciiTheme="minorHAnsi" w:hAnsiTheme="minorHAnsi" w:cstheme="minorHAnsi"/>
                <w:b/>
                <w:sz w:val="20"/>
              </w:rPr>
              <w:t xml:space="preserve"> zrealizowanych </w:t>
            </w:r>
            <w:r w:rsidR="00D41623">
              <w:rPr>
                <w:rFonts w:asciiTheme="minorHAnsi" w:hAnsiTheme="minorHAnsi" w:cstheme="minorHAnsi"/>
                <w:b/>
                <w:sz w:val="20"/>
              </w:rPr>
              <w:t>robót budowlanych</w:t>
            </w:r>
            <w:r w:rsidR="00D41623" w:rsidRPr="004B4556">
              <w:rPr>
                <w:rFonts w:asciiTheme="minorHAnsi" w:hAnsiTheme="minorHAnsi" w:cstheme="minorHAnsi"/>
                <w:b/>
                <w:sz w:val="20"/>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2C3579BC" w14:textId="31C49CC8" w:rsidR="00D41623" w:rsidRPr="004B4556" w:rsidRDefault="00D41623" w:rsidP="00A40465">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1A8BDD78" w14:textId="77777777" w:rsidR="00D41623" w:rsidRPr="004B4556" w:rsidRDefault="00D41623" w:rsidP="00032B34">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02BBF29B" w14:textId="77777777" w:rsidR="00D41623" w:rsidRPr="004B4556" w:rsidRDefault="00D41623" w:rsidP="00032B34">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D41623" w:rsidRPr="004B4556" w14:paraId="321CCB17" w14:textId="77777777" w:rsidTr="00032B34">
        <w:trPr>
          <w:cantSplit/>
          <w:trHeight w:val="504"/>
          <w:tblHeader/>
        </w:trPr>
        <w:tc>
          <w:tcPr>
            <w:tcW w:w="568" w:type="dxa"/>
            <w:vMerge/>
            <w:tcBorders>
              <w:left w:val="single" w:sz="4" w:space="0" w:color="auto"/>
            </w:tcBorders>
            <w:vAlign w:val="center"/>
          </w:tcPr>
          <w:p w14:paraId="3EE96AFE" w14:textId="77777777" w:rsidR="00D41623" w:rsidRPr="004B4556" w:rsidRDefault="00D41623" w:rsidP="00032B34">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1BBA5C3B" w14:textId="77777777" w:rsidR="00D41623" w:rsidRPr="004B4556" w:rsidRDefault="00D41623" w:rsidP="00032B34">
            <w:pPr>
              <w:jc w:val="center"/>
              <w:rPr>
                <w:rFonts w:asciiTheme="minorHAnsi" w:hAnsiTheme="minorHAnsi" w:cstheme="minorHAnsi"/>
                <w:i/>
                <w:sz w:val="20"/>
              </w:rPr>
            </w:pPr>
          </w:p>
        </w:tc>
        <w:tc>
          <w:tcPr>
            <w:tcW w:w="1560" w:type="dxa"/>
            <w:vMerge/>
          </w:tcPr>
          <w:p w14:paraId="5771019F" w14:textId="77777777" w:rsidR="00D41623" w:rsidRPr="004B4556" w:rsidRDefault="00D41623" w:rsidP="00032B34">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55827D3"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Data</w:t>
            </w:r>
          </w:p>
          <w:p w14:paraId="41FC952E"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11F3E326"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Data</w:t>
            </w:r>
          </w:p>
          <w:p w14:paraId="545DEFB0" w14:textId="77777777" w:rsidR="00D41623" w:rsidRPr="004B4556" w:rsidRDefault="00D41623" w:rsidP="00032B34">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32C10655" w14:textId="77777777" w:rsidR="00D41623" w:rsidRPr="004B4556" w:rsidRDefault="00D41623" w:rsidP="00032B34">
            <w:pPr>
              <w:jc w:val="center"/>
              <w:rPr>
                <w:rFonts w:asciiTheme="minorHAnsi" w:hAnsiTheme="minorHAnsi" w:cstheme="minorHAnsi"/>
                <w:i/>
                <w:sz w:val="20"/>
              </w:rPr>
            </w:pPr>
          </w:p>
        </w:tc>
      </w:tr>
      <w:tr w:rsidR="00D41623" w:rsidRPr="004B4556" w14:paraId="173582F7" w14:textId="77777777" w:rsidTr="00850CFF">
        <w:trPr>
          <w:trHeight w:val="843"/>
        </w:trPr>
        <w:tc>
          <w:tcPr>
            <w:tcW w:w="568" w:type="dxa"/>
            <w:vAlign w:val="center"/>
          </w:tcPr>
          <w:p w14:paraId="15A7ED87" w14:textId="77777777" w:rsidR="00D41623" w:rsidRPr="004B4556" w:rsidRDefault="00D41623"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650020C" w14:textId="77777777" w:rsidR="00D41623" w:rsidRPr="004B4556" w:rsidRDefault="00D41623" w:rsidP="00032B34">
            <w:pPr>
              <w:spacing w:before="120"/>
              <w:jc w:val="center"/>
              <w:rPr>
                <w:rFonts w:asciiTheme="minorHAnsi" w:hAnsiTheme="minorHAnsi" w:cstheme="minorHAnsi"/>
                <w:sz w:val="20"/>
              </w:rPr>
            </w:pPr>
          </w:p>
        </w:tc>
        <w:tc>
          <w:tcPr>
            <w:tcW w:w="1560" w:type="dxa"/>
            <w:tcBorders>
              <w:bottom w:val="single" w:sz="4" w:space="0" w:color="auto"/>
            </w:tcBorders>
            <w:vAlign w:val="center"/>
          </w:tcPr>
          <w:p w14:paraId="266B746E" w14:textId="77777777" w:rsidR="00D41623" w:rsidRPr="004B4556"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tcBorders>
            <w:vAlign w:val="center"/>
          </w:tcPr>
          <w:p w14:paraId="035E7349" w14:textId="77777777" w:rsidR="00D41623" w:rsidRPr="004B4556"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right w:val="single" w:sz="4" w:space="0" w:color="auto"/>
            </w:tcBorders>
            <w:vAlign w:val="center"/>
          </w:tcPr>
          <w:p w14:paraId="59796A65" w14:textId="77777777" w:rsidR="00D41623" w:rsidRPr="004B4556" w:rsidRDefault="00D41623"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1F38B58" w14:textId="77777777" w:rsidR="00D41623" w:rsidRPr="004B4556" w:rsidRDefault="00D41623" w:rsidP="00032B34">
            <w:pPr>
              <w:spacing w:before="120"/>
              <w:jc w:val="center"/>
              <w:rPr>
                <w:rFonts w:asciiTheme="minorHAnsi" w:hAnsiTheme="minorHAnsi" w:cstheme="minorHAnsi"/>
                <w:sz w:val="20"/>
              </w:rPr>
            </w:pPr>
          </w:p>
        </w:tc>
      </w:tr>
      <w:tr w:rsidR="00850CFF" w:rsidRPr="004B4556" w14:paraId="6D843885" w14:textId="77777777" w:rsidTr="00850CFF">
        <w:trPr>
          <w:trHeight w:val="843"/>
        </w:trPr>
        <w:tc>
          <w:tcPr>
            <w:tcW w:w="568" w:type="dxa"/>
            <w:vAlign w:val="center"/>
          </w:tcPr>
          <w:p w14:paraId="23C68125" w14:textId="77777777" w:rsidR="00850CFF" w:rsidRPr="004B4556"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115524C3" w14:textId="77777777" w:rsidR="00850CFF" w:rsidRPr="004B4556" w:rsidRDefault="00850CFF" w:rsidP="00032B34">
            <w:pPr>
              <w:spacing w:before="120"/>
              <w:jc w:val="center"/>
              <w:rPr>
                <w:rFonts w:asciiTheme="minorHAnsi" w:hAnsiTheme="minorHAnsi" w:cstheme="minorHAnsi"/>
                <w:sz w:val="20"/>
              </w:rPr>
            </w:pPr>
          </w:p>
        </w:tc>
        <w:tc>
          <w:tcPr>
            <w:tcW w:w="1560" w:type="dxa"/>
            <w:vAlign w:val="center"/>
          </w:tcPr>
          <w:p w14:paraId="0A7008C9"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nil"/>
              <w:bottom w:val="single" w:sz="4" w:space="0" w:color="auto"/>
            </w:tcBorders>
            <w:vAlign w:val="center"/>
          </w:tcPr>
          <w:p w14:paraId="070DC67D"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nil"/>
              <w:bottom w:val="single" w:sz="4" w:space="0" w:color="auto"/>
              <w:right w:val="single" w:sz="4" w:space="0" w:color="auto"/>
            </w:tcBorders>
            <w:vAlign w:val="center"/>
          </w:tcPr>
          <w:p w14:paraId="3684571E" w14:textId="77777777" w:rsidR="00850CFF" w:rsidRPr="004B4556"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E0EEC19" w14:textId="77777777" w:rsidR="00850CFF" w:rsidRPr="004B4556" w:rsidRDefault="00850CFF" w:rsidP="00032B34">
            <w:pPr>
              <w:spacing w:before="120"/>
              <w:jc w:val="center"/>
              <w:rPr>
                <w:rFonts w:asciiTheme="minorHAnsi" w:hAnsiTheme="minorHAnsi" w:cstheme="minorHAnsi"/>
                <w:sz w:val="20"/>
              </w:rPr>
            </w:pPr>
          </w:p>
        </w:tc>
      </w:tr>
      <w:tr w:rsidR="00850CFF" w:rsidRPr="004B4556" w14:paraId="3D245F7A" w14:textId="77777777" w:rsidTr="00850CFF">
        <w:trPr>
          <w:trHeight w:val="843"/>
        </w:trPr>
        <w:tc>
          <w:tcPr>
            <w:tcW w:w="568" w:type="dxa"/>
            <w:vAlign w:val="center"/>
          </w:tcPr>
          <w:p w14:paraId="704C1BDC" w14:textId="77777777" w:rsidR="00850CFF" w:rsidRPr="004B4556"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32D5BEBC" w14:textId="77777777" w:rsidR="00850CFF" w:rsidRPr="004B4556" w:rsidRDefault="00850CFF" w:rsidP="00032B34">
            <w:pPr>
              <w:spacing w:before="120"/>
              <w:jc w:val="center"/>
              <w:rPr>
                <w:rFonts w:asciiTheme="minorHAnsi" w:hAnsiTheme="minorHAnsi" w:cstheme="minorHAnsi"/>
                <w:sz w:val="20"/>
              </w:rPr>
            </w:pPr>
          </w:p>
        </w:tc>
        <w:tc>
          <w:tcPr>
            <w:tcW w:w="1560" w:type="dxa"/>
            <w:vAlign w:val="center"/>
          </w:tcPr>
          <w:p w14:paraId="4D02F6DB"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tcBorders>
            <w:vAlign w:val="center"/>
          </w:tcPr>
          <w:p w14:paraId="05C5111E" w14:textId="77777777" w:rsidR="00850CFF" w:rsidRPr="004B4556" w:rsidRDefault="00850CFF" w:rsidP="00032B34">
            <w:pPr>
              <w:spacing w:before="120"/>
              <w:jc w:val="center"/>
              <w:rPr>
                <w:rFonts w:asciiTheme="minorHAnsi" w:hAnsiTheme="minorHAnsi" w:cstheme="minorHAnsi"/>
                <w:sz w:val="20"/>
              </w:rPr>
            </w:pPr>
          </w:p>
        </w:tc>
        <w:tc>
          <w:tcPr>
            <w:tcW w:w="1559" w:type="dxa"/>
            <w:tcBorders>
              <w:top w:val="single" w:sz="4" w:space="0" w:color="auto"/>
              <w:right w:val="single" w:sz="4" w:space="0" w:color="auto"/>
            </w:tcBorders>
            <w:vAlign w:val="center"/>
          </w:tcPr>
          <w:p w14:paraId="742E7267" w14:textId="77777777" w:rsidR="00850CFF" w:rsidRPr="004B4556"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4E7D6B3" w14:textId="77777777" w:rsidR="00850CFF" w:rsidRPr="004B4556" w:rsidRDefault="00850CFF" w:rsidP="00032B34">
            <w:pPr>
              <w:spacing w:before="120"/>
              <w:jc w:val="center"/>
              <w:rPr>
                <w:rFonts w:asciiTheme="minorHAnsi" w:hAnsiTheme="minorHAnsi" w:cstheme="minorHAnsi"/>
                <w:sz w:val="20"/>
              </w:rPr>
            </w:pPr>
          </w:p>
        </w:tc>
      </w:tr>
    </w:tbl>
    <w:p w14:paraId="7AEE08F5" w14:textId="77777777" w:rsidR="00D41623" w:rsidRPr="004B4556" w:rsidRDefault="00D41623" w:rsidP="00D41623">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459177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C07F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C07F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9B77BA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439C4">
          <w:rPr>
            <w:rFonts w:asciiTheme="minorHAnsi" w:hAnsiTheme="minorHAnsi" w:cstheme="minorHAnsi"/>
            <w:sz w:val="18"/>
            <w:szCs w:val="18"/>
          </w:rPr>
          <w:t>POST/DYS/OB/GZA/00959/2025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A98E90E"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A439C4">
          <w:rPr>
            <w:rFonts w:asciiTheme="minorHAnsi" w:hAnsiTheme="minorHAnsi" w:cstheme="minorHAnsi"/>
            <w:sz w:val="18"/>
            <w:szCs w:val="18"/>
          </w:rPr>
          <w:t>POST/DYS/OB/GZA/00959</w:t>
        </w:r>
        <w:r w:rsidR="00101D39">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6026B8"/>
    <w:multiLevelType w:val="hybridMultilevel"/>
    <w:tmpl w:val="A3162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5"/>
  </w:num>
  <w:num w:numId="6">
    <w:abstractNumId w:val="19"/>
  </w:num>
  <w:num w:numId="7">
    <w:abstractNumId w:val="34"/>
  </w:num>
  <w:num w:numId="8">
    <w:abstractNumId w:val="53"/>
  </w:num>
  <w:num w:numId="9">
    <w:abstractNumId w:val="17"/>
  </w:num>
  <w:num w:numId="10">
    <w:abstractNumId w:val="41"/>
  </w:num>
  <w:num w:numId="11">
    <w:abstractNumId w:val="30"/>
  </w:num>
  <w:num w:numId="12">
    <w:abstractNumId w:val="24"/>
  </w:num>
  <w:num w:numId="13">
    <w:abstractNumId w:val="12"/>
  </w:num>
  <w:num w:numId="14">
    <w:abstractNumId w:val="32"/>
  </w:num>
  <w:num w:numId="15">
    <w:abstractNumId w:val="44"/>
  </w:num>
  <w:num w:numId="16">
    <w:abstractNumId w:val="40"/>
  </w:num>
  <w:num w:numId="17">
    <w:abstractNumId w:val="54"/>
  </w:num>
  <w:num w:numId="18">
    <w:abstractNumId w:val="22"/>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6"/>
  </w:num>
  <w:num w:numId="26">
    <w:abstractNumId w:val="18"/>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20"/>
  </w:num>
  <w:num w:numId="35">
    <w:abstractNumId w:val="23"/>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1"/>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39"/>
    <w:rsid w:val="00101F51"/>
    <w:rsid w:val="00103712"/>
    <w:rsid w:val="001050AB"/>
    <w:rsid w:val="00105610"/>
    <w:rsid w:val="001116B5"/>
    <w:rsid w:val="00112269"/>
    <w:rsid w:val="00112825"/>
    <w:rsid w:val="00116321"/>
    <w:rsid w:val="00117691"/>
    <w:rsid w:val="0011796C"/>
    <w:rsid w:val="0012117F"/>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D75"/>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3F7F28"/>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E6A"/>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B20"/>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06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CFF"/>
    <w:rsid w:val="00852219"/>
    <w:rsid w:val="008527CA"/>
    <w:rsid w:val="008530CC"/>
    <w:rsid w:val="00857C86"/>
    <w:rsid w:val="0086173D"/>
    <w:rsid w:val="008619DE"/>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7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0465"/>
    <w:rsid w:val="00A42504"/>
    <w:rsid w:val="00A42ED0"/>
    <w:rsid w:val="00A43067"/>
    <w:rsid w:val="00A439C4"/>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4531"/>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A8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33DC"/>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3DE"/>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623"/>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8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4C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157F"/>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0B15"/>
    <w:rsid w:val="00EF20BE"/>
    <w:rsid w:val="00EF7DD4"/>
    <w:rsid w:val="00F00B3C"/>
    <w:rsid w:val="00F0112B"/>
    <w:rsid w:val="00F011BC"/>
    <w:rsid w:val="00F023E1"/>
    <w:rsid w:val="00F1450E"/>
    <w:rsid w:val="00F158A3"/>
    <w:rsid w:val="00F165ED"/>
    <w:rsid w:val="00F16DCF"/>
    <w:rsid w:val="00F2017D"/>
    <w:rsid w:val="00F2052C"/>
    <w:rsid w:val="00F2107B"/>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60E"/>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D3B32"/>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F1FC5475E9944D8EA32F8EA0539FE65F">
    <w:name w:val="F1FC5475E9944D8EA32F8EA0539FE65F"/>
    <w:rsid w:val="001D3B3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7 do SWZ_Wykaz doświadczenia.docx</dmsv2BaseFileName>
    <dmsv2BaseDisplayName xmlns="http://schemas.microsoft.com/sharepoint/v3">959_Załącznik nr 7 do SWZ_Wykaz doświadczenia</dmsv2BaseDisplayName>
    <dmsv2SWPP2ObjectNumber xmlns="http://schemas.microsoft.com/sharepoint/v3">POST/DYS/OB/GZA/00959/2025                        </dmsv2SWPP2ObjectNumber>
    <dmsv2SWPP2SumMD5 xmlns="http://schemas.microsoft.com/sharepoint/v3">f4252fab24c83b2d94e7a67dd2597e39</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21950692</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JT264K7MUK5A-1833278153-21462</_dlc_DocId>
    <_dlc_DocIdUrl xmlns="a19cb1c7-c5c7-46d4-85ae-d83685407bba">
      <Url>https://swpp2.dms.gkpge.pl/sites/35/_layouts/15/DocIdRedir.aspx?ID=JT264K7MUK5A-1833278153-21462</Url>
      <Description>JT264K7MUK5A-1833278153-21462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284DFE-B7FF-461D-AC40-8072BC5859C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33E3E90-A3E2-4EEB-9943-69BFEFD4E27B}">
  <ds:schemaRefs>
    <ds:schemaRef ds:uri="http://schemas.openxmlformats.org/officeDocument/2006/bibliography"/>
  </ds:schemaRefs>
</ds:datastoreItem>
</file>

<file path=customXml/itemProps6.xml><?xml version="1.0" encoding="utf-8"?>
<ds:datastoreItem xmlns:ds="http://schemas.openxmlformats.org/officeDocument/2006/customXml" ds:itemID="{749AE83B-A5A7-4042-8742-2634E93A39FA}"/>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1645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POST/DYS/OB/GZA/00959/2025</dc:subject>
  <dc:creator>Kurpiewska Katarzyna [PGE S.A.]</dc:creator>
  <cp:lastModifiedBy>Naumowicz Magdalena [PGE Dystr. O.Białystok]</cp:lastModifiedBy>
  <cp:revision>3</cp:revision>
  <cp:lastPrinted>2021-02-26T13:14:00Z</cp:lastPrinted>
  <dcterms:created xsi:type="dcterms:W3CDTF">2025-03-21T06:37:00Z</dcterms:created>
  <dcterms:modified xsi:type="dcterms:W3CDTF">2025-03-21T07:05:00Z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76343b71-fbfd-4c9b-878b-326282ef187a</vt:lpwstr>
  </property>
</Properties>
</file>