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169D26" w14:textId="77777777" w:rsidR="005A054E" w:rsidRDefault="005A054E" w:rsidP="00970E6E">
      <w:pPr>
        <w:spacing w:before="6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F835EA4" w14:textId="4A9941DA" w:rsidR="0020155B" w:rsidRDefault="00394F14" w:rsidP="0016700E">
      <w:pPr>
        <w:spacing w:before="60" w:line="288" w:lineRule="auto"/>
        <w:rPr>
          <w:rFonts w:ascii="Arial" w:hAnsi="Arial" w:cs="Arial"/>
          <w:b/>
          <w:bCs/>
          <w:sz w:val="22"/>
          <w:szCs w:val="22"/>
        </w:rPr>
      </w:pPr>
      <w:r w:rsidRPr="0020155B">
        <w:rPr>
          <w:rFonts w:ascii="Arial" w:hAnsi="Arial" w:cs="Arial"/>
          <w:b/>
          <w:bCs/>
          <w:sz w:val="22"/>
          <w:szCs w:val="22"/>
        </w:rPr>
        <w:t>Samochód specjalny</w:t>
      </w:r>
      <w:r w:rsidR="001357D7">
        <w:rPr>
          <w:rFonts w:ascii="Arial" w:hAnsi="Arial" w:cs="Arial"/>
          <w:b/>
          <w:bCs/>
          <w:sz w:val="22"/>
          <w:szCs w:val="22"/>
        </w:rPr>
        <w:t>, podnośnik koszowy,</w:t>
      </w:r>
      <w:r w:rsidRPr="0020155B">
        <w:rPr>
          <w:rFonts w:ascii="Arial" w:hAnsi="Arial" w:cs="Arial"/>
          <w:b/>
          <w:bCs/>
          <w:sz w:val="22"/>
          <w:szCs w:val="22"/>
        </w:rPr>
        <w:t xml:space="preserve"> wyposażony w podest ruchomy</w:t>
      </w:r>
      <w:r w:rsidR="005A054E">
        <w:rPr>
          <w:rFonts w:ascii="Arial" w:hAnsi="Arial" w:cs="Arial"/>
          <w:b/>
          <w:bCs/>
          <w:sz w:val="22"/>
          <w:szCs w:val="22"/>
        </w:rPr>
        <w:t>;</w:t>
      </w:r>
    </w:p>
    <w:p w14:paraId="225A0A38" w14:textId="24FDA40F" w:rsidR="0016700E" w:rsidRPr="0020155B" w:rsidRDefault="0016700E" w:rsidP="0016700E">
      <w:pPr>
        <w:spacing w:before="60" w:line="288" w:lineRule="auto"/>
        <w:rPr>
          <w:rFonts w:ascii="Arial" w:hAnsi="Arial" w:cs="Arial"/>
          <w:b/>
          <w:bCs/>
          <w:sz w:val="22"/>
          <w:szCs w:val="22"/>
        </w:rPr>
      </w:pPr>
      <w:r w:rsidRPr="0020155B">
        <w:rPr>
          <w:rFonts w:ascii="Arial" w:hAnsi="Arial" w:cs="Arial"/>
          <w:b/>
          <w:bCs/>
          <w:sz w:val="22"/>
          <w:szCs w:val="22"/>
        </w:rPr>
        <w:t>Ilość pojazdów: 5 szt.</w:t>
      </w:r>
    </w:p>
    <w:p w14:paraId="2BB037D1" w14:textId="77777777" w:rsidR="0016700E" w:rsidRDefault="0016700E" w:rsidP="000D2344">
      <w:pPr>
        <w:spacing w:before="60" w:line="288" w:lineRule="auto"/>
        <w:rPr>
          <w:rFonts w:ascii="Arial" w:hAnsi="Arial" w:cs="Arial"/>
          <w:sz w:val="22"/>
          <w:szCs w:val="22"/>
        </w:rPr>
      </w:pPr>
    </w:p>
    <w:p w14:paraId="0FB4C6A8" w14:textId="77777777" w:rsidR="0020155B" w:rsidRDefault="0020155B" w:rsidP="00E31441">
      <w:pPr>
        <w:spacing w:before="60" w:after="120" w:line="240" w:lineRule="exact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  <w:u w:val="single"/>
        </w:rPr>
        <w:t>Wymagania dotyczące pojazd</w:t>
      </w:r>
      <w:r>
        <w:rPr>
          <w:rFonts w:ascii="Arial" w:hAnsi="Arial" w:cs="Arial"/>
          <w:sz w:val="22"/>
          <w:szCs w:val="22"/>
          <w:u w:val="single"/>
        </w:rPr>
        <w:t>u</w:t>
      </w:r>
      <w:r w:rsidRPr="00B03806">
        <w:rPr>
          <w:rFonts w:ascii="Arial" w:hAnsi="Arial" w:cs="Arial"/>
          <w:sz w:val="22"/>
          <w:szCs w:val="22"/>
        </w:rPr>
        <w:t>:</w:t>
      </w:r>
    </w:p>
    <w:p w14:paraId="18E35A98" w14:textId="658C080D" w:rsidR="00AB7B7F" w:rsidRDefault="00AB7B7F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Pojazd zarejestrowany jak</w:t>
      </w:r>
      <w:r w:rsidR="0020155B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specjalny,</w:t>
      </w:r>
    </w:p>
    <w:p w14:paraId="24E45C85" w14:textId="598828CF" w:rsidR="00B17388" w:rsidRDefault="00187D22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Pojazd</w:t>
      </w:r>
      <w:r w:rsidR="00175F2A">
        <w:rPr>
          <w:rFonts w:ascii="Arial" w:hAnsi="Arial" w:cs="Arial"/>
          <w:sz w:val="22"/>
          <w:szCs w:val="22"/>
        </w:rPr>
        <w:t xml:space="preserve">, na </w:t>
      </w:r>
      <w:r w:rsidR="005D1D76">
        <w:rPr>
          <w:rFonts w:ascii="Arial" w:hAnsi="Arial" w:cs="Arial"/>
          <w:sz w:val="22"/>
          <w:szCs w:val="22"/>
        </w:rPr>
        <w:t xml:space="preserve">odnowionym </w:t>
      </w:r>
      <w:r w:rsidR="00175F2A">
        <w:rPr>
          <w:rFonts w:ascii="Arial" w:hAnsi="Arial" w:cs="Arial"/>
          <w:sz w:val="22"/>
          <w:szCs w:val="22"/>
        </w:rPr>
        <w:t>podwoziu Star 266</w:t>
      </w:r>
      <w:r w:rsidR="008A46BF">
        <w:rPr>
          <w:rFonts w:ascii="Arial" w:hAnsi="Arial" w:cs="Arial"/>
          <w:sz w:val="22"/>
          <w:szCs w:val="22"/>
        </w:rPr>
        <w:t xml:space="preserve"> </w:t>
      </w:r>
      <w:r w:rsidR="009910A2">
        <w:rPr>
          <w:rFonts w:ascii="Arial" w:hAnsi="Arial" w:cs="Arial"/>
          <w:sz w:val="22"/>
          <w:szCs w:val="22"/>
        </w:rPr>
        <w:t xml:space="preserve"> lub o porównywalnych parametrach</w:t>
      </w:r>
      <w:r w:rsidR="00687B10">
        <w:rPr>
          <w:rFonts w:ascii="Arial" w:hAnsi="Arial" w:cs="Arial"/>
          <w:sz w:val="22"/>
          <w:szCs w:val="22"/>
        </w:rPr>
        <w:t>. Podwozie winno posiadać</w:t>
      </w:r>
      <w:r w:rsidR="004715C3">
        <w:rPr>
          <w:rFonts w:ascii="Arial" w:hAnsi="Arial" w:cs="Arial"/>
          <w:sz w:val="22"/>
          <w:szCs w:val="22"/>
        </w:rPr>
        <w:t>:</w:t>
      </w:r>
      <w:r w:rsidR="00687B10">
        <w:rPr>
          <w:rFonts w:ascii="Arial" w:hAnsi="Arial" w:cs="Arial"/>
          <w:sz w:val="22"/>
          <w:szCs w:val="22"/>
        </w:rPr>
        <w:t xml:space="preserve"> trzy osie</w:t>
      </w:r>
      <w:r w:rsidR="004715C3">
        <w:rPr>
          <w:rFonts w:ascii="Arial" w:hAnsi="Arial" w:cs="Arial"/>
          <w:sz w:val="22"/>
          <w:szCs w:val="22"/>
        </w:rPr>
        <w:t>, wszystkie pędne</w:t>
      </w:r>
      <w:r w:rsidR="0039719F">
        <w:rPr>
          <w:rFonts w:ascii="Arial" w:hAnsi="Arial" w:cs="Arial"/>
          <w:sz w:val="22"/>
          <w:szCs w:val="22"/>
        </w:rPr>
        <w:t xml:space="preserve">, pierwsza ze skrętnymi kołami.  Rozstaw osi pierwszej i drugiej w zakresie  2980 mm – 3000 mm. Rozstaw osi drugiej i trzeciej w zakresie : 1240 mm  - 1260 mm </w:t>
      </w:r>
      <w:r w:rsidR="008A46BF">
        <w:rPr>
          <w:rFonts w:ascii="Arial" w:hAnsi="Arial" w:cs="Arial"/>
          <w:sz w:val="22"/>
          <w:szCs w:val="22"/>
        </w:rPr>
        <w:t>(podwozie pozyskane przez Wykonawcę)</w:t>
      </w:r>
    </w:p>
    <w:p w14:paraId="55CA2D85" w14:textId="54885202" w:rsidR="00B17388" w:rsidRDefault="00C0565B" w:rsidP="00B17388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ramach o</w:t>
      </w:r>
      <w:r w:rsidR="00B17388">
        <w:rPr>
          <w:rFonts w:ascii="Arial" w:hAnsi="Arial" w:cs="Arial"/>
          <w:sz w:val="22"/>
          <w:szCs w:val="22"/>
        </w:rPr>
        <w:t>dnowieni</w:t>
      </w:r>
      <w:r>
        <w:rPr>
          <w:rFonts w:ascii="Arial" w:hAnsi="Arial" w:cs="Arial"/>
          <w:sz w:val="22"/>
          <w:szCs w:val="22"/>
        </w:rPr>
        <w:t>a</w:t>
      </w:r>
      <w:r w:rsidR="00B17388">
        <w:rPr>
          <w:rFonts w:ascii="Arial" w:hAnsi="Arial" w:cs="Arial"/>
          <w:sz w:val="22"/>
          <w:szCs w:val="22"/>
        </w:rPr>
        <w:t xml:space="preserve"> podwozia na</w:t>
      </w:r>
      <w:r>
        <w:rPr>
          <w:rFonts w:ascii="Arial" w:hAnsi="Arial" w:cs="Arial"/>
          <w:sz w:val="22"/>
          <w:szCs w:val="22"/>
        </w:rPr>
        <w:t>leży wykonać</w:t>
      </w:r>
      <w:r w:rsidR="008A46BF">
        <w:rPr>
          <w:rFonts w:ascii="Arial" w:hAnsi="Arial" w:cs="Arial"/>
          <w:sz w:val="22"/>
          <w:szCs w:val="22"/>
        </w:rPr>
        <w:t xml:space="preserve"> m.in.:</w:t>
      </w:r>
    </w:p>
    <w:p w14:paraId="2E9606C3" w14:textId="1CC9F451" w:rsidR="00C0565B" w:rsidRDefault="00187D22" w:rsidP="00E31441">
      <w:pPr>
        <w:pStyle w:val="Akapitzlist"/>
        <w:numPr>
          <w:ilvl w:val="0"/>
          <w:numId w:val="13"/>
        </w:numPr>
        <w:spacing w:before="60" w:line="288" w:lineRule="auto"/>
        <w:ind w:left="851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piaskowan</w:t>
      </w:r>
      <w:r w:rsidR="00C0565B">
        <w:rPr>
          <w:rFonts w:ascii="Arial" w:hAnsi="Arial" w:cs="Arial"/>
          <w:sz w:val="22"/>
          <w:szCs w:val="22"/>
        </w:rPr>
        <w:t>ie</w:t>
      </w:r>
      <w:r>
        <w:rPr>
          <w:rFonts w:ascii="Arial" w:hAnsi="Arial" w:cs="Arial"/>
          <w:sz w:val="22"/>
          <w:szCs w:val="22"/>
        </w:rPr>
        <w:t>,</w:t>
      </w:r>
      <w:r w:rsidR="00C0565B">
        <w:rPr>
          <w:rFonts w:ascii="Arial" w:hAnsi="Arial" w:cs="Arial"/>
          <w:sz w:val="22"/>
          <w:szCs w:val="22"/>
        </w:rPr>
        <w:t xml:space="preserve"> naprawa uszkodzeń,</w:t>
      </w:r>
      <w:r>
        <w:rPr>
          <w:rFonts w:ascii="Arial" w:hAnsi="Arial" w:cs="Arial"/>
          <w:sz w:val="22"/>
          <w:szCs w:val="22"/>
        </w:rPr>
        <w:t xml:space="preserve"> lakierowan</w:t>
      </w:r>
      <w:r w:rsidR="00C0565B">
        <w:rPr>
          <w:rFonts w:ascii="Arial" w:hAnsi="Arial" w:cs="Arial"/>
          <w:sz w:val="22"/>
          <w:szCs w:val="22"/>
        </w:rPr>
        <w:t>ie</w:t>
      </w:r>
      <w:r>
        <w:rPr>
          <w:rFonts w:ascii="Arial" w:hAnsi="Arial" w:cs="Arial"/>
          <w:sz w:val="22"/>
          <w:szCs w:val="22"/>
        </w:rPr>
        <w:t xml:space="preserve"> i zabezpiecz</w:t>
      </w:r>
      <w:r w:rsidR="00C0565B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n</w:t>
      </w:r>
      <w:r w:rsidR="00C0565B">
        <w:rPr>
          <w:rFonts w:ascii="Arial" w:hAnsi="Arial" w:cs="Arial"/>
          <w:sz w:val="22"/>
          <w:szCs w:val="22"/>
        </w:rPr>
        <w:t>ie</w:t>
      </w:r>
      <w:r>
        <w:rPr>
          <w:rFonts w:ascii="Arial" w:hAnsi="Arial" w:cs="Arial"/>
          <w:sz w:val="22"/>
          <w:szCs w:val="22"/>
        </w:rPr>
        <w:t xml:space="preserve"> antykorozyjn</w:t>
      </w:r>
      <w:r w:rsidR="00C0565B">
        <w:rPr>
          <w:rFonts w:ascii="Arial" w:hAnsi="Arial" w:cs="Arial"/>
          <w:sz w:val="22"/>
          <w:szCs w:val="22"/>
        </w:rPr>
        <w:t>e ramy samochodu,</w:t>
      </w:r>
    </w:p>
    <w:p w14:paraId="3EDC3039" w14:textId="62937E35" w:rsidR="00187D22" w:rsidRDefault="00C0565B" w:rsidP="00E31441">
      <w:pPr>
        <w:pStyle w:val="Akapitzlist"/>
        <w:numPr>
          <w:ilvl w:val="0"/>
          <w:numId w:val="13"/>
        </w:numPr>
        <w:spacing w:before="60" w:line="288" w:lineRule="auto"/>
        <w:ind w:left="851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montaż </w:t>
      </w:r>
      <w:r w:rsidR="00187D22">
        <w:rPr>
          <w:rFonts w:ascii="Arial" w:hAnsi="Arial" w:cs="Arial"/>
          <w:sz w:val="22"/>
          <w:szCs w:val="22"/>
        </w:rPr>
        <w:t>now</w:t>
      </w:r>
      <w:r>
        <w:rPr>
          <w:rFonts w:ascii="Arial" w:hAnsi="Arial" w:cs="Arial"/>
          <w:sz w:val="22"/>
          <w:szCs w:val="22"/>
        </w:rPr>
        <w:t>ego</w:t>
      </w:r>
      <w:r w:rsidR="00187D22">
        <w:rPr>
          <w:rFonts w:ascii="Arial" w:hAnsi="Arial" w:cs="Arial"/>
          <w:sz w:val="22"/>
          <w:szCs w:val="22"/>
        </w:rPr>
        <w:t xml:space="preserve"> układ</w:t>
      </w:r>
      <w:r>
        <w:rPr>
          <w:rFonts w:ascii="Arial" w:hAnsi="Arial" w:cs="Arial"/>
          <w:sz w:val="22"/>
          <w:szCs w:val="22"/>
        </w:rPr>
        <w:t>u</w:t>
      </w:r>
      <w:r w:rsidR="00187D22">
        <w:rPr>
          <w:rFonts w:ascii="Arial" w:hAnsi="Arial" w:cs="Arial"/>
          <w:sz w:val="22"/>
          <w:szCs w:val="22"/>
        </w:rPr>
        <w:t xml:space="preserve"> hamulcow</w:t>
      </w:r>
      <w:r>
        <w:rPr>
          <w:rFonts w:ascii="Arial" w:hAnsi="Arial" w:cs="Arial"/>
          <w:sz w:val="22"/>
          <w:szCs w:val="22"/>
        </w:rPr>
        <w:t>ego</w:t>
      </w:r>
      <w:r w:rsidR="00397F87">
        <w:rPr>
          <w:rFonts w:ascii="Arial" w:hAnsi="Arial" w:cs="Arial"/>
          <w:sz w:val="22"/>
          <w:szCs w:val="22"/>
        </w:rPr>
        <w:t xml:space="preserve"> (kład pneumatyczny)</w:t>
      </w:r>
      <w:r>
        <w:rPr>
          <w:rFonts w:ascii="Arial" w:hAnsi="Arial" w:cs="Arial"/>
          <w:sz w:val="22"/>
          <w:szCs w:val="22"/>
        </w:rPr>
        <w:t>,</w:t>
      </w:r>
    </w:p>
    <w:p w14:paraId="6B530A58" w14:textId="631AFCAC" w:rsidR="00187D22" w:rsidRDefault="00C0565B" w:rsidP="00E31441">
      <w:pPr>
        <w:pStyle w:val="Akapitzlist"/>
        <w:numPr>
          <w:ilvl w:val="0"/>
          <w:numId w:val="13"/>
        </w:numPr>
        <w:spacing w:before="60" w:line="288" w:lineRule="auto"/>
        <w:ind w:left="851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montaż </w:t>
      </w:r>
      <w:r w:rsidR="00187D22">
        <w:rPr>
          <w:rFonts w:ascii="Arial" w:hAnsi="Arial" w:cs="Arial"/>
          <w:sz w:val="22"/>
          <w:szCs w:val="22"/>
        </w:rPr>
        <w:t>now</w:t>
      </w:r>
      <w:r>
        <w:rPr>
          <w:rFonts w:ascii="Arial" w:hAnsi="Arial" w:cs="Arial"/>
          <w:sz w:val="22"/>
          <w:szCs w:val="22"/>
        </w:rPr>
        <w:t>ej</w:t>
      </w:r>
      <w:r w:rsidR="00187D22">
        <w:rPr>
          <w:rFonts w:ascii="Arial" w:hAnsi="Arial" w:cs="Arial"/>
          <w:sz w:val="22"/>
          <w:szCs w:val="22"/>
        </w:rPr>
        <w:t xml:space="preserve"> instalacj</w:t>
      </w:r>
      <w:r>
        <w:rPr>
          <w:rFonts w:ascii="Arial" w:hAnsi="Arial" w:cs="Arial"/>
          <w:sz w:val="22"/>
          <w:szCs w:val="22"/>
        </w:rPr>
        <w:t>i</w:t>
      </w:r>
      <w:r w:rsidR="00187D22">
        <w:rPr>
          <w:rFonts w:ascii="Arial" w:hAnsi="Arial" w:cs="Arial"/>
          <w:sz w:val="22"/>
          <w:szCs w:val="22"/>
        </w:rPr>
        <w:t xml:space="preserve"> elektryczn</w:t>
      </w:r>
      <w:r>
        <w:rPr>
          <w:rFonts w:ascii="Arial" w:hAnsi="Arial" w:cs="Arial"/>
          <w:sz w:val="22"/>
          <w:szCs w:val="22"/>
        </w:rPr>
        <w:t>ej,</w:t>
      </w:r>
    </w:p>
    <w:p w14:paraId="41837E3A" w14:textId="1D5C4F18" w:rsidR="00187D22" w:rsidRDefault="00C0565B" w:rsidP="00E31441">
      <w:pPr>
        <w:pStyle w:val="Akapitzlist"/>
        <w:numPr>
          <w:ilvl w:val="0"/>
          <w:numId w:val="13"/>
        </w:numPr>
        <w:spacing w:before="60" w:line="288" w:lineRule="auto"/>
        <w:ind w:left="851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montaż nowego </w:t>
      </w:r>
      <w:r w:rsidR="00187D22">
        <w:rPr>
          <w:rFonts w:ascii="Arial" w:hAnsi="Arial" w:cs="Arial"/>
          <w:sz w:val="22"/>
          <w:szCs w:val="22"/>
        </w:rPr>
        <w:t>układ</w:t>
      </w:r>
      <w:r>
        <w:rPr>
          <w:rFonts w:ascii="Arial" w:hAnsi="Arial" w:cs="Arial"/>
          <w:sz w:val="22"/>
          <w:szCs w:val="22"/>
        </w:rPr>
        <w:t>u</w:t>
      </w:r>
      <w:r w:rsidR="00187D22">
        <w:rPr>
          <w:rFonts w:ascii="Arial" w:hAnsi="Arial" w:cs="Arial"/>
          <w:sz w:val="22"/>
          <w:szCs w:val="22"/>
        </w:rPr>
        <w:t xml:space="preserve"> pneumatyczn</w:t>
      </w:r>
      <w:r>
        <w:rPr>
          <w:rFonts w:ascii="Arial" w:hAnsi="Arial" w:cs="Arial"/>
          <w:sz w:val="22"/>
          <w:szCs w:val="22"/>
        </w:rPr>
        <w:t>ego,</w:t>
      </w:r>
    </w:p>
    <w:p w14:paraId="00B79780" w14:textId="795301D0" w:rsidR="00187D22" w:rsidRDefault="00C0565B" w:rsidP="00E31441">
      <w:pPr>
        <w:pStyle w:val="Akapitzlist"/>
        <w:numPr>
          <w:ilvl w:val="0"/>
          <w:numId w:val="13"/>
        </w:numPr>
        <w:spacing w:before="60" w:after="120" w:line="240" w:lineRule="exact"/>
        <w:ind w:left="851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montaż nowego </w:t>
      </w:r>
      <w:r w:rsidR="00187D22">
        <w:rPr>
          <w:rFonts w:ascii="Arial" w:hAnsi="Arial" w:cs="Arial"/>
          <w:sz w:val="22"/>
          <w:szCs w:val="22"/>
        </w:rPr>
        <w:t>układ</w:t>
      </w:r>
      <w:r>
        <w:rPr>
          <w:rFonts w:ascii="Arial" w:hAnsi="Arial" w:cs="Arial"/>
          <w:sz w:val="22"/>
          <w:szCs w:val="22"/>
        </w:rPr>
        <w:t>u</w:t>
      </w:r>
      <w:r w:rsidR="00187D22">
        <w:rPr>
          <w:rFonts w:ascii="Arial" w:hAnsi="Arial" w:cs="Arial"/>
          <w:sz w:val="22"/>
          <w:szCs w:val="22"/>
        </w:rPr>
        <w:t xml:space="preserve"> zasilania paliwem</w:t>
      </w:r>
      <w:r>
        <w:rPr>
          <w:rFonts w:ascii="Arial" w:hAnsi="Arial" w:cs="Arial"/>
          <w:sz w:val="22"/>
          <w:szCs w:val="22"/>
        </w:rPr>
        <w:t>.</w:t>
      </w:r>
    </w:p>
    <w:p w14:paraId="5C1DF10A" w14:textId="1C8AF113" w:rsidR="00175F2A" w:rsidRPr="0079020C" w:rsidRDefault="00175F2A" w:rsidP="00970E6E">
      <w:pPr>
        <w:numPr>
          <w:ilvl w:val="0"/>
          <w:numId w:val="7"/>
        </w:numPr>
        <w:spacing w:before="60" w:line="288" w:lineRule="auto"/>
        <w:jc w:val="left"/>
        <w:rPr>
          <w:rFonts w:ascii="Arial" w:hAnsi="Arial" w:cs="Arial"/>
          <w:sz w:val="22"/>
          <w:szCs w:val="22"/>
        </w:rPr>
      </w:pPr>
      <w:r w:rsidRPr="005D1D76">
        <w:rPr>
          <w:rFonts w:ascii="Arial" w:hAnsi="Arial" w:cs="Arial"/>
          <w:sz w:val="22"/>
          <w:szCs w:val="22"/>
        </w:rPr>
        <w:t>Silnik: 6 cylindrowy</w:t>
      </w:r>
      <w:r w:rsidR="0079020C">
        <w:rPr>
          <w:rFonts w:ascii="Arial" w:hAnsi="Arial" w:cs="Arial"/>
          <w:sz w:val="22"/>
          <w:szCs w:val="22"/>
        </w:rPr>
        <w:t xml:space="preserve">, wysokoprężny, turbodoładowany </w:t>
      </w:r>
      <w:r w:rsidR="0079020C" w:rsidRPr="005D1D76">
        <w:rPr>
          <w:rFonts w:ascii="Arial" w:hAnsi="Arial" w:cs="Arial"/>
          <w:sz w:val="22"/>
          <w:szCs w:val="22"/>
        </w:rPr>
        <w:t>o mocy nie mniejszej niż 200KM</w:t>
      </w:r>
      <w:r w:rsidR="00F64A6D">
        <w:rPr>
          <w:rFonts w:ascii="Arial" w:hAnsi="Arial" w:cs="Arial"/>
          <w:sz w:val="22"/>
          <w:szCs w:val="22"/>
        </w:rPr>
        <w:t xml:space="preserve"> i pojemności </w:t>
      </w:r>
      <w:r w:rsidR="000103F8">
        <w:rPr>
          <w:rFonts w:ascii="Arial" w:hAnsi="Arial" w:cs="Arial"/>
          <w:sz w:val="22"/>
          <w:szCs w:val="22"/>
        </w:rPr>
        <w:t xml:space="preserve">skokowej od </w:t>
      </w:r>
      <w:r w:rsidR="00F64A6D">
        <w:rPr>
          <w:rFonts w:ascii="Arial" w:hAnsi="Arial" w:cs="Arial"/>
          <w:sz w:val="22"/>
          <w:szCs w:val="22"/>
        </w:rPr>
        <w:t xml:space="preserve"> 6 000 cm3  </w:t>
      </w:r>
      <w:r w:rsidR="000103F8">
        <w:rPr>
          <w:rFonts w:ascii="Arial" w:hAnsi="Arial" w:cs="Arial"/>
          <w:sz w:val="22"/>
          <w:szCs w:val="22"/>
        </w:rPr>
        <w:t xml:space="preserve">do </w:t>
      </w:r>
      <w:r w:rsidR="00F64A6D">
        <w:rPr>
          <w:rFonts w:ascii="Arial" w:hAnsi="Arial" w:cs="Arial"/>
          <w:sz w:val="22"/>
          <w:szCs w:val="22"/>
        </w:rPr>
        <w:t xml:space="preserve"> 8 000 cm3</w:t>
      </w:r>
      <w:r w:rsidR="000103F8">
        <w:rPr>
          <w:rFonts w:ascii="Arial" w:hAnsi="Arial" w:cs="Arial"/>
          <w:sz w:val="22"/>
          <w:szCs w:val="22"/>
        </w:rPr>
        <w:t>.</w:t>
      </w:r>
      <w:r w:rsidR="0020155B">
        <w:rPr>
          <w:rFonts w:ascii="Arial" w:hAnsi="Arial" w:cs="Arial"/>
          <w:sz w:val="22"/>
          <w:szCs w:val="22"/>
        </w:rPr>
        <w:br/>
      </w:r>
      <w:r w:rsidR="0079020C">
        <w:rPr>
          <w:rFonts w:ascii="Arial" w:hAnsi="Arial" w:cs="Arial"/>
          <w:sz w:val="22"/>
          <w:szCs w:val="22"/>
        </w:rPr>
        <w:t xml:space="preserve">z nowymi elementami osprzętu </w:t>
      </w:r>
      <w:r w:rsidR="0020155B">
        <w:rPr>
          <w:rFonts w:ascii="Arial" w:hAnsi="Arial" w:cs="Arial"/>
          <w:sz w:val="22"/>
          <w:szCs w:val="22"/>
        </w:rPr>
        <w:t>tj.</w:t>
      </w:r>
      <w:r w:rsidR="0079020C">
        <w:rPr>
          <w:rFonts w:ascii="Arial" w:hAnsi="Arial" w:cs="Arial"/>
          <w:sz w:val="22"/>
          <w:szCs w:val="22"/>
        </w:rPr>
        <w:t xml:space="preserve">: </w:t>
      </w:r>
      <w:r w:rsidR="005D1D76" w:rsidRPr="0079020C">
        <w:rPr>
          <w:rFonts w:ascii="Arial" w:hAnsi="Arial" w:cs="Arial"/>
          <w:sz w:val="22"/>
          <w:szCs w:val="22"/>
        </w:rPr>
        <w:t xml:space="preserve"> </w:t>
      </w:r>
      <w:r w:rsidR="0079020C">
        <w:rPr>
          <w:rFonts w:ascii="Arial" w:hAnsi="Arial" w:cs="Arial"/>
          <w:sz w:val="22"/>
          <w:szCs w:val="22"/>
        </w:rPr>
        <w:t>rozrusznik, alternator, pompa wody, turbosprężarka, układ chłodzenia</w:t>
      </w:r>
      <w:r w:rsidR="0020155B">
        <w:rPr>
          <w:rFonts w:ascii="Arial" w:hAnsi="Arial" w:cs="Arial"/>
          <w:sz w:val="22"/>
          <w:szCs w:val="22"/>
        </w:rPr>
        <w:t>,</w:t>
      </w:r>
      <w:r w:rsidR="0079020C">
        <w:rPr>
          <w:rFonts w:ascii="Arial" w:hAnsi="Arial" w:cs="Arial"/>
          <w:sz w:val="22"/>
          <w:szCs w:val="22"/>
        </w:rPr>
        <w:t xml:space="preserve"> </w:t>
      </w:r>
    </w:p>
    <w:p w14:paraId="000FC6EE" w14:textId="2DD31E8C" w:rsidR="00175F2A" w:rsidRDefault="00175F2A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Skrzynia biegów</w:t>
      </w:r>
      <w:r w:rsidR="00C0565B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6 biegowa manualna</w:t>
      </w:r>
      <w:r w:rsidR="0079020C">
        <w:rPr>
          <w:rFonts w:ascii="Arial" w:hAnsi="Arial" w:cs="Arial"/>
          <w:sz w:val="22"/>
          <w:szCs w:val="22"/>
        </w:rPr>
        <w:t>, po regeneracji</w:t>
      </w:r>
      <w:r w:rsidR="0020155B">
        <w:rPr>
          <w:rFonts w:ascii="Arial" w:hAnsi="Arial" w:cs="Arial"/>
          <w:sz w:val="22"/>
          <w:szCs w:val="22"/>
        </w:rPr>
        <w:t>,</w:t>
      </w:r>
    </w:p>
    <w:p w14:paraId="5C42CDC2" w14:textId="5EA143AB" w:rsidR="00A87D19" w:rsidRDefault="00A87D19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Nowy układ wydechowy,</w:t>
      </w:r>
    </w:p>
    <w:p w14:paraId="6F19FCDC" w14:textId="56643953" w:rsidR="0093783E" w:rsidRDefault="0093783E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3783E">
        <w:rPr>
          <w:rFonts w:ascii="Arial" w:hAnsi="Arial" w:cs="Arial"/>
          <w:sz w:val="22"/>
          <w:szCs w:val="22"/>
        </w:rPr>
        <w:t>Napęd 6x6 koła pojedyncze na 3-osiach napędowych</w:t>
      </w:r>
      <w:r>
        <w:rPr>
          <w:rFonts w:ascii="Arial" w:hAnsi="Arial" w:cs="Arial"/>
          <w:sz w:val="22"/>
          <w:szCs w:val="22"/>
        </w:rPr>
        <w:t>, blokada napędów.</w:t>
      </w:r>
    </w:p>
    <w:p w14:paraId="1C2D0456" w14:textId="1747ABCA" w:rsidR="006C6CA9" w:rsidRPr="006C6CA9" w:rsidRDefault="006C6CA9" w:rsidP="006C6CA9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Opony terenowe „kostka” (opony fabrycznie nowe)</w:t>
      </w:r>
      <w:r w:rsidR="0020155B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</w:p>
    <w:p w14:paraId="108D5286" w14:textId="4EC5CD01" w:rsidR="0093783E" w:rsidRDefault="0093783E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Wciągarka mechaniczna</w:t>
      </w:r>
      <w:r w:rsidR="001D2BC6">
        <w:rPr>
          <w:rFonts w:ascii="Arial" w:hAnsi="Arial" w:cs="Arial"/>
          <w:sz w:val="22"/>
          <w:szCs w:val="22"/>
        </w:rPr>
        <w:t>, napędzana przez silnik samochodu,</w:t>
      </w:r>
      <w:r w:rsidR="005D1D76">
        <w:rPr>
          <w:rFonts w:ascii="Arial" w:hAnsi="Arial" w:cs="Arial"/>
          <w:sz w:val="22"/>
          <w:szCs w:val="22"/>
        </w:rPr>
        <w:t xml:space="preserve"> wraz z liną</w:t>
      </w:r>
      <w:r w:rsidR="0020155B">
        <w:rPr>
          <w:rFonts w:ascii="Arial" w:hAnsi="Arial" w:cs="Arial"/>
          <w:sz w:val="22"/>
          <w:szCs w:val="22"/>
        </w:rPr>
        <w:t>,</w:t>
      </w:r>
    </w:p>
    <w:p w14:paraId="0B258EEF" w14:textId="09A660C0" w:rsidR="00175F2A" w:rsidRDefault="00175F2A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Kabina </w:t>
      </w:r>
      <w:r w:rsidR="005D1D76">
        <w:rPr>
          <w:rFonts w:ascii="Arial" w:hAnsi="Arial" w:cs="Arial"/>
          <w:sz w:val="22"/>
          <w:szCs w:val="22"/>
        </w:rPr>
        <w:t>j</w:t>
      </w:r>
      <w:r w:rsidRPr="005D1D76">
        <w:rPr>
          <w:rFonts w:ascii="Arial" w:hAnsi="Arial" w:cs="Arial"/>
          <w:sz w:val="22"/>
          <w:szCs w:val="22"/>
        </w:rPr>
        <w:t>ednomodułowa, odchylana hydraulicznie</w:t>
      </w:r>
      <w:r w:rsidR="0020155B">
        <w:rPr>
          <w:rFonts w:ascii="Arial" w:hAnsi="Arial" w:cs="Arial"/>
          <w:sz w:val="22"/>
          <w:szCs w:val="22"/>
        </w:rPr>
        <w:t>,</w:t>
      </w:r>
    </w:p>
    <w:p w14:paraId="685B1BDE" w14:textId="4EDA5567" w:rsidR="00D1138D" w:rsidRPr="00D1138D" w:rsidRDefault="000D2344" w:rsidP="00D1138D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 xml:space="preserve">Kolor </w:t>
      </w:r>
      <w:r w:rsidR="005D1D76">
        <w:rPr>
          <w:rFonts w:ascii="Arial" w:hAnsi="Arial" w:cs="Arial"/>
          <w:sz w:val="22"/>
          <w:szCs w:val="22"/>
        </w:rPr>
        <w:t>kabiny</w:t>
      </w:r>
      <w:r>
        <w:rPr>
          <w:rFonts w:ascii="Arial" w:hAnsi="Arial" w:cs="Arial"/>
          <w:sz w:val="22"/>
          <w:szCs w:val="22"/>
        </w:rPr>
        <w:t xml:space="preserve"> </w:t>
      </w:r>
      <w:r w:rsidRPr="00B03806">
        <w:rPr>
          <w:rFonts w:ascii="Arial" w:hAnsi="Arial" w:cs="Arial"/>
          <w:sz w:val="22"/>
          <w:szCs w:val="22"/>
        </w:rPr>
        <w:t>– biały</w:t>
      </w:r>
      <w:r w:rsidR="0020155B">
        <w:rPr>
          <w:rFonts w:ascii="Arial" w:hAnsi="Arial" w:cs="Arial"/>
          <w:sz w:val="22"/>
          <w:szCs w:val="22"/>
        </w:rPr>
        <w:t>,</w:t>
      </w:r>
    </w:p>
    <w:p w14:paraId="0A48F1B0" w14:textId="77777777" w:rsidR="000D2344" w:rsidRPr="00B0380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Wyposażenie pojazdu:</w:t>
      </w:r>
    </w:p>
    <w:p w14:paraId="2B6CB5D8" w14:textId="77777777" w:rsidR="000D2344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radio samochodowe z głośnikami,</w:t>
      </w:r>
    </w:p>
    <w:p w14:paraId="627E86C5" w14:textId="0C289F3C" w:rsidR="005C5398" w:rsidRPr="005D1D76" w:rsidRDefault="000D2344" w:rsidP="005D1D76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klimatyzacja</w:t>
      </w:r>
      <w:r w:rsidR="004A200C">
        <w:rPr>
          <w:rFonts w:ascii="Arial" w:hAnsi="Arial" w:cs="Arial"/>
          <w:sz w:val="22"/>
          <w:szCs w:val="22"/>
        </w:rPr>
        <w:t xml:space="preserve"> manualna</w:t>
      </w:r>
      <w:r w:rsidRPr="00B03806">
        <w:rPr>
          <w:rFonts w:ascii="Arial" w:hAnsi="Arial" w:cs="Arial"/>
          <w:sz w:val="22"/>
          <w:szCs w:val="22"/>
        </w:rPr>
        <w:t>,</w:t>
      </w:r>
    </w:p>
    <w:p w14:paraId="2B050E75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gaśnica,</w:t>
      </w:r>
    </w:p>
    <w:p w14:paraId="7C085EA4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apteczka,</w:t>
      </w:r>
    </w:p>
    <w:p w14:paraId="6823A5FF" w14:textId="31DF2EA6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koło zapasowe</w:t>
      </w:r>
      <w:r w:rsidRPr="00CA5AE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 </w:t>
      </w:r>
      <w:r w:rsidR="00C0565B">
        <w:rPr>
          <w:rFonts w:ascii="Arial" w:hAnsi="Arial" w:cs="Arial"/>
          <w:sz w:val="22"/>
          <w:szCs w:val="22"/>
        </w:rPr>
        <w:t>rodzaju</w:t>
      </w:r>
      <w:r>
        <w:rPr>
          <w:rFonts w:ascii="Arial" w:hAnsi="Arial" w:cs="Arial"/>
          <w:sz w:val="22"/>
          <w:szCs w:val="22"/>
        </w:rPr>
        <w:t xml:space="preserve"> ogumienia jak pozostałe koła</w:t>
      </w:r>
      <w:r w:rsidRPr="00B03806">
        <w:rPr>
          <w:rFonts w:ascii="Arial" w:hAnsi="Arial" w:cs="Arial"/>
          <w:sz w:val="22"/>
          <w:szCs w:val="22"/>
        </w:rPr>
        <w:t>,</w:t>
      </w:r>
    </w:p>
    <w:p w14:paraId="45A7BFA4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trójkąt ostrzegawczy,</w:t>
      </w:r>
    </w:p>
    <w:p w14:paraId="4F6FD0DE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podnośnik,</w:t>
      </w:r>
    </w:p>
    <w:p w14:paraId="0FACA9C5" w14:textId="77777777" w:rsidR="000D2344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klucz do kół</w:t>
      </w:r>
      <w:r>
        <w:rPr>
          <w:rFonts w:ascii="Arial" w:hAnsi="Arial" w:cs="Arial"/>
          <w:sz w:val="22"/>
          <w:szCs w:val="22"/>
        </w:rPr>
        <w:t>,</w:t>
      </w:r>
    </w:p>
    <w:p w14:paraId="007A82B6" w14:textId="181F0E4F" w:rsidR="00AB7B7F" w:rsidRDefault="00AB7B7F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żółte światła ostrzegawcze</w:t>
      </w:r>
      <w:r w:rsidR="006C6CA9">
        <w:rPr>
          <w:rFonts w:ascii="Arial" w:hAnsi="Arial" w:cs="Arial"/>
          <w:sz w:val="22"/>
          <w:szCs w:val="22"/>
        </w:rPr>
        <w:t>,</w:t>
      </w:r>
      <w:r w:rsidR="008A46B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na </w:t>
      </w:r>
      <w:r w:rsidR="006C6CA9">
        <w:rPr>
          <w:rFonts w:ascii="Arial" w:hAnsi="Arial" w:cs="Arial"/>
          <w:sz w:val="22"/>
          <w:szCs w:val="22"/>
        </w:rPr>
        <w:t xml:space="preserve">dachu </w:t>
      </w:r>
      <w:r>
        <w:rPr>
          <w:rFonts w:ascii="Arial" w:hAnsi="Arial" w:cs="Arial"/>
          <w:sz w:val="22"/>
          <w:szCs w:val="22"/>
        </w:rPr>
        <w:t>kabin</w:t>
      </w:r>
      <w:r w:rsidR="006C6CA9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>, zamontowane na stałe</w:t>
      </w:r>
      <w:r w:rsidR="006C6CA9">
        <w:rPr>
          <w:rFonts w:ascii="Arial" w:hAnsi="Arial" w:cs="Arial"/>
          <w:sz w:val="22"/>
          <w:szCs w:val="22"/>
        </w:rPr>
        <w:t>,</w:t>
      </w:r>
    </w:p>
    <w:p w14:paraId="23736CF9" w14:textId="2C7A538B" w:rsidR="00030D1B" w:rsidRPr="00030D1B" w:rsidRDefault="007A1B5B" w:rsidP="00030D1B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podłoga p</w:t>
      </w:r>
      <w:r w:rsidR="00030D1B" w:rsidRPr="006C6CA9">
        <w:rPr>
          <w:rFonts w:ascii="Arial" w:hAnsi="Arial" w:cs="Arial"/>
          <w:sz w:val="22"/>
          <w:szCs w:val="22"/>
        </w:rPr>
        <w:t>odest</w:t>
      </w:r>
      <w:r>
        <w:rPr>
          <w:rFonts w:ascii="Arial" w:hAnsi="Arial" w:cs="Arial"/>
          <w:sz w:val="22"/>
          <w:szCs w:val="22"/>
        </w:rPr>
        <w:t>u</w:t>
      </w:r>
      <w:r w:rsidR="00030D1B" w:rsidRPr="006C6CA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stałego </w:t>
      </w:r>
      <w:r w:rsidR="00030D1B" w:rsidRPr="006C6CA9">
        <w:rPr>
          <w:rFonts w:ascii="Arial" w:hAnsi="Arial" w:cs="Arial"/>
          <w:sz w:val="22"/>
          <w:szCs w:val="22"/>
        </w:rPr>
        <w:t>pokryt</w:t>
      </w:r>
      <w:r>
        <w:rPr>
          <w:rFonts w:ascii="Arial" w:hAnsi="Arial" w:cs="Arial"/>
          <w:sz w:val="22"/>
          <w:szCs w:val="22"/>
        </w:rPr>
        <w:t>a</w:t>
      </w:r>
      <w:r w:rsidR="00030D1B" w:rsidRPr="006C6CA9">
        <w:rPr>
          <w:rFonts w:ascii="Arial" w:hAnsi="Arial" w:cs="Arial"/>
          <w:sz w:val="22"/>
          <w:szCs w:val="22"/>
        </w:rPr>
        <w:t xml:space="preserve"> blachą aluminiową,</w:t>
      </w:r>
      <w:r w:rsidR="00C0565B">
        <w:rPr>
          <w:rFonts w:ascii="Arial" w:hAnsi="Arial" w:cs="Arial"/>
          <w:sz w:val="22"/>
          <w:szCs w:val="22"/>
        </w:rPr>
        <w:t xml:space="preserve"> ryflowaną, </w:t>
      </w:r>
      <w:r w:rsidR="00030D1B" w:rsidRPr="006C6CA9">
        <w:rPr>
          <w:rFonts w:ascii="Arial" w:hAnsi="Arial" w:cs="Arial"/>
          <w:sz w:val="22"/>
          <w:szCs w:val="22"/>
        </w:rPr>
        <w:t xml:space="preserve"> </w:t>
      </w:r>
    </w:p>
    <w:p w14:paraId="336759BF" w14:textId="290B3E57" w:rsidR="00030D1B" w:rsidRPr="00030D1B" w:rsidRDefault="007A1B5B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030D1B" w:rsidRPr="006C6CA9">
        <w:rPr>
          <w:rFonts w:ascii="Arial" w:hAnsi="Arial" w:cs="Arial"/>
          <w:sz w:val="22"/>
          <w:szCs w:val="22"/>
        </w:rPr>
        <w:t>wie skrzynki narzędziowe</w:t>
      </w:r>
      <w:r w:rsidR="00600A92">
        <w:rPr>
          <w:rFonts w:ascii="Arial" w:hAnsi="Arial" w:cs="Arial"/>
          <w:sz w:val="22"/>
          <w:szCs w:val="22"/>
        </w:rPr>
        <w:t>, zamykane,</w:t>
      </w:r>
      <w:r w:rsidR="00030D1B" w:rsidRPr="006C6CA9">
        <w:rPr>
          <w:rFonts w:ascii="Arial" w:hAnsi="Arial" w:cs="Arial"/>
          <w:sz w:val="22"/>
          <w:szCs w:val="22"/>
        </w:rPr>
        <w:t xml:space="preserve"> przytwierdzone do </w:t>
      </w:r>
      <w:r>
        <w:rPr>
          <w:rFonts w:ascii="Arial" w:hAnsi="Arial" w:cs="Arial"/>
          <w:sz w:val="22"/>
          <w:szCs w:val="22"/>
        </w:rPr>
        <w:t xml:space="preserve">podłogi </w:t>
      </w:r>
      <w:r w:rsidR="00030D1B" w:rsidRPr="006C6CA9">
        <w:rPr>
          <w:rFonts w:ascii="Arial" w:hAnsi="Arial" w:cs="Arial"/>
          <w:sz w:val="22"/>
          <w:szCs w:val="22"/>
        </w:rPr>
        <w:t>podestu</w:t>
      </w:r>
      <w:r>
        <w:rPr>
          <w:rFonts w:ascii="Arial" w:hAnsi="Arial" w:cs="Arial"/>
          <w:sz w:val="22"/>
          <w:szCs w:val="22"/>
        </w:rPr>
        <w:t xml:space="preserve"> stałego</w:t>
      </w:r>
      <w:r w:rsidR="006C6CA9" w:rsidRPr="006C6CA9">
        <w:rPr>
          <w:rFonts w:ascii="Arial" w:hAnsi="Arial" w:cs="Arial"/>
          <w:sz w:val="22"/>
          <w:szCs w:val="22"/>
        </w:rPr>
        <w:t>.</w:t>
      </w:r>
    </w:p>
    <w:p w14:paraId="37351417" w14:textId="44E37A60" w:rsidR="00AB7B7F" w:rsidRDefault="00AB7B7F" w:rsidP="00B17388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Zmodernizowany p</w:t>
      </w:r>
      <w:r w:rsidR="00B17388">
        <w:rPr>
          <w:rFonts w:ascii="Arial" w:hAnsi="Arial" w:cs="Arial"/>
          <w:sz w:val="22"/>
          <w:szCs w:val="22"/>
        </w:rPr>
        <w:t>odest ruchomy</w:t>
      </w:r>
      <w:r>
        <w:rPr>
          <w:rFonts w:ascii="Arial" w:hAnsi="Arial" w:cs="Arial"/>
          <w:sz w:val="22"/>
          <w:szCs w:val="22"/>
        </w:rPr>
        <w:t xml:space="preserve"> </w:t>
      </w:r>
      <w:r w:rsidR="00B17388" w:rsidRPr="005D1D76">
        <w:rPr>
          <w:rFonts w:ascii="Arial" w:hAnsi="Arial" w:cs="Arial"/>
          <w:sz w:val="22"/>
          <w:szCs w:val="22"/>
        </w:rPr>
        <w:t>Bumar Koszalin P184</w:t>
      </w:r>
      <w:r>
        <w:rPr>
          <w:rFonts w:ascii="Arial" w:hAnsi="Arial" w:cs="Arial"/>
          <w:sz w:val="22"/>
          <w:szCs w:val="22"/>
        </w:rPr>
        <w:t xml:space="preserve"> lub P183</w:t>
      </w:r>
      <w:r w:rsidR="00B17388" w:rsidRPr="005D1D76">
        <w:rPr>
          <w:rFonts w:ascii="Arial" w:hAnsi="Arial" w:cs="Arial"/>
          <w:sz w:val="22"/>
          <w:szCs w:val="22"/>
        </w:rPr>
        <w:t xml:space="preserve"> </w:t>
      </w:r>
      <w:r w:rsidR="009910A2">
        <w:rPr>
          <w:rFonts w:ascii="Arial" w:hAnsi="Arial" w:cs="Arial"/>
          <w:sz w:val="22"/>
          <w:szCs w:val="22"/>
        </w:rPr>
        <w:t>lub o porównywalnych parametrach</w:t>
      </w:r>
      <w:r w:rsidR="00F64A6D">
        <w:rPr>
          <w:rFonts w:ascii="Arial" w:hAnsi="Arial" w:cs="Arial"/>
          <w:sz w:val="22"/>
          <w:szCs w:val="22"/>
        </w:rPr>
        <w:t>. Podnośnik powinien posiadać wysięg maksymalny 18m,</w:t>
      </w:r>
      <w:r w:rsidR="000103F8">
        <w:rPr>
          <w:rFonts w:ascii="Arial" w:hAnsi="Arial" w:cs="Arial"/>
          <w:sz w:val="22"/>
          <w:szCs w:val="22"/>
        </w:rPr>
        <w:t xml:space="preserve"> oraz</w:t>
      </w:r>
      <w:r w:rsidR="00B17388" w:rsidRPr="005D1D76">
        <w:rPr>
          <w:rFonts w:ascii="Arial" w:hAnsi="Arial" w:cs="Arial"/>
          <w:sz w:val="22"/>
          <w:szCs w:val="22"/>
        </w:rPr>
        <w:t xml:space="preserve"> sterowanie z poziomu </w:t>
      </w:r>
      <w:r w:rsidR="00B17388" w:rsidRPr="005D1D76">
        <w:rPr>
          <w:rFonts w:ascii="Arial" w:hAnsi="Arial" w:cs="Arial"/>
          <w:sz w:val="22"/>
          <w:szCs w:val="22"/>
        </w:rPr>
        <w:lastRenderedPageBreak/>
        <w:t>kosza i z poziomu gruntu</w:t>
      </w:r>
      <w:r w:rsidR="008A46BF">
        <w:rPr>
          <w:rFonts w:ascii="Arial" w:hAnsi="Arial" w:cs="Arial"/>
          <w:sz w:val="22"/>
          <w:szCs w:val="22"/>
        </w:rPr>
        <w:t xml:space="preserve"> (podnośnik pozyskany przez Wykonawcę)</w:t>
      </w:r>
      <w:r w:rsidR="0020155B">
        <w:rPr>
          <w:rFonts w:ascii="Arial" w:hAnsi="Arial" w:cs="Arial"/>
          <w:sz w:val="22"/>
          <w:szCs w:val="22"/>
        </w:rPr>
        <w:t>,</w:t>
      </w:r>
      <w:r w:rsidR="00B17388" w:rsidRPr="005D1D76">
        <w:rPr>
          <w:rFonts w:ascii="Arial" w:hAnsi="Arial" w:cs="Arial"/>
          <w:sz w:val="22"/>
          <w:szCs w:val="22"/>
        </w:rPr>
        <w:t xml:space="preserve"> </w:t>
      </w:r>
    </w:p>
    <w:p w14:paraId="247D98DB" w14:textId="48DFFCA9" w:rsidR="00AB7B7F" w:rsidRDefault="00AB7B7F" w:rsidP="00B17388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ramach modernizacji </w:t>
      </w:r>
      <w:r w:rsidR="00C0565B">
        <w:rPr>
          <w:rFonts w:ascii="Arial" w:hAnsi="Arial" w:cs="Arial"/>
          <w:sz w:val="22"/>
          <w:szCs w:val="22"/>
        </w:rPr>
        <w:t xml:space="preserve">podestu </w:t>
      </w:r>
      <w:r>
        <w:rPr>
          <w:rFonts w:ascii="Arial" w:hAnsi="Arial" w:cs="Arial"/>
          <w:sz w:val="22"/>
          <w:szCs w:val="22"/>
        </w:rPr>
        <w:t>należy wykonać:</w:t>
      </w:r>
    </w:p>
    <w:p w14:paraId="2F5C7A6C" w14:textId="55A49708" w:rsidR="00030D1B" w:rsidRPr="00F71C1B" w:rsidRDefault="00B17388" w:rsidP="00E31441">
      <w:pPr>
        <w:pStyle w:val="Akapitzlist"/>
        <w:numPr>
          <w:ilvl w:val="0"/>
          <w:numId w:val="14"/>
        </w:numPr>
        <w:spacing w:before="60" w:line="288" w:lineRule="auto"/>
        <w:ind w:left="851" w:hanging="436"/>
        <w:rPr>
          <w:rFonts w:ascii="Arial" w:hAnsi="Arial" w:cs="Arial"/>
          <w:sz w:val="22"/>
          <w:szCs w:val="22"/>
        </w:rPr>
      </w:pPr>
      <w:r w:rsidRPr="00F71C1B">
        <w:rPr>
          <w:rFonts w:ascii="Arial" w:hAnsi="Arial" w:cs="Arial"/>
          <w:sz w:val="22"/>
          <w:szCs w:val="22"/>
        </w:rPr>
        <w:t>Demontaż poszczególnych elementów</w:t>
      </w:r>
      <w:r w:rsidR="0020155B">
        <w:rPr>
          <w:rFonts w:ascii="Arial" w:hAnsi="Arial" w:cs="Arial"/>
          <w:sz w:val="22"/>
          <w:szCs w:val="22"/>
        </w:rPr>
        <w:t>,</w:t>
      </w:r>
      <w:r w:rsidRPr="00F71C1B">
        <w:rPr>
          <w:rFonts w:ascii="Arial" w:hAnsi="Arial" w:cs="Arial"/>
          <w:sz w:val="22"/>
          <w:szCs w:val="22"/>
        </w:rPr>
        <w:t xml:space="preserve"> </w:t>
      </w:r>
    </w:p>
    <w:p w14:paraId="700ACDBA" w14:textId="714E0A35" w:rsidR="00030D1B" w:rsidRPr="00F71C1B" w:rsidRDefault="00600A92" w:rsidP="00E31441">
      <w:pPr>
        <w:pStyle w:val="Akapitzlist"/>
        <w:numPr>
          <w:ilvl w:val="0"/>
          <w:numId w:val="14"/>
        </w:numPr>
        <w:spacing w:before="60" w:line="288" w:lineRule="auto"/>
        <w:ind w:left="851" w:hanging="425"/>
        <w:rPr>
          <w:rFonts w:ascii="Arial" w:hAnsi="Arial" w:cs="Arial"/>
          <w:sz w:val="22"/>
          <w:szCs w:val="22"/>
        </w:rPr>
      </w:pPr>
      <w:r w:rsidRPr="00F71C1B">
        <w:rPr>
          <w:rFonts w:ascii="Arial" w:hAnsi="Arial" w:cs="Arial"/>
          <w:sz w:val="22"/>
          <w:szCs w:val="22"/>
        </w:rPr>
        <w:t>W</w:t>
      </w:r>
      <w:r w:rsidR="00030D1B" w:rsidRPr="00F71C1B">
        <w:rPr>
          <w:rFonts w:ascii="Arial" w:hAnsi="Arial" w:cs="Arial"/>
          <w:sz w:val="22"/>
          <w:szCs w:val="22"/>
        </w:rPr>
        <w:t xml:space="preserve">eryfikacja i </w:t>
      </w:r>
      <w:r w:rsidR="009705AF" w:rsidRPr="00F71C1B">
        <w:rPr>
          <w:rFonts w:ascii="Arial" w:hAnsi="Arial" w:cs="Arial"/>
          <w:sz w:val="22"/>
          <w:szCs w:val="22"/>
        </w:rPr>
        <w:t>usunięcie luzów urządzenia</w:t>
      </w:r>
      <w:r w:rsidR="0020155B">
        <w:rPr>
          <w:rFonts w:ascii="Arial" w:hAnsi="Arial" w:cs="Arial"/>
          <w:sz w:val="22"/>
          <w:szCs w:val="22"/>
        </w:rPr>
        <w:t>,</w:t>
      </w:r>
    </w:p>
    <w:p w14:paraId="3EAE4470" w14:textId="18193664" w:rsidR="00030D1B" w:rsidRPr="00F71C1B" w:rsidRDefault="00B17388" w:rsidP="00E31441">
      <w:pPr>
        <w:pStyle w:val="Akapitzlist"/>
        <w:numPr>
          <w:ilvl w:val="0"/>
          <w:numId w:val="14"/>
        </w:numPr>
        <w:spacing w:before="60" w:line="288" w:lineRule="auto"/>
        <w:ind w:left="851" w:hanging="425"/>
        <w:rPr>
          <w:rFonts w:ascii="Arial" w:hAnsi="Arial" w:cs="Arial"/>
          <w:sz w:val="22"/>
          <w:szCs w:val="22"/>
        </w:rPr>
      </w:pPr>
      <w:r w:rsidRPr="00F71C1B">
        <w:rPr>
          <w:rFonts w:ascii="Arial" w:hAnsi="Arial" w:cs="Arial"/>
          <w:sz w:val="22"/>
          <w:szCs w:val="22"/>
        </w:rPr>
        <w:t>Piaskowanie, konserwacja, lakierowanie urządzenia</w:t>
      </w:r>
      <w:r w:rsidR="0020155B">
        <w:rPr>
          <w:rFonts w:ascii="Arial" w:hAnsi="Arial" w:cs="Arial"/>
          <w:sz w:val="22"/>
          <w:szCs w:val="22"/>
        </w:rPr>
        <w:t>,</w:t>
      </w:r>
    </w:p>
    <w:p w14:paraId="2A769212" w14:textId="63B53FCE" w:rsidR="00030D1B" w:rsidRPr="00F71C1B" w:rsidRDefault="00B17388" w:rsidP="00E31441">
      <w:pPr>
        <w:pStyle w:val="Akapitzlist"/>
        <w:numPr>
          <w:ilvl w:val="0"/>
          <w:numId w:val="14"/>
        </w:numPr>
        <w:spacing w:before="60" w:line="288" w:lineRule="auto"/>
        <w:ind w:left="851" w:hanging="425"/>
        <w:rPr>
          <w:rFonts w:ascii="Arial" w:hAnsi="Arial" w:cs="Arial"/>
          <w:sz w:val="22"/>
          <w:szCs w:val="22"/>
        </w:rPr>
      </w:pPr>
      <w:r w:rsidRPr="00F71C1B">
        <w:rPr>
          <w:rFonts w:ascii="Arial" w:hAnsi="Arial" w:cs="Arial"/>
          <w:sz w:val="22"/>
          <w:szCs w:val="22"/>
        </w:rPr>
        <w:t>Montaż nowego sterowania w koszu</w:t>
      </w:r>
      <w:r w:rsidR="0020155B">
        <w:rPr>
          <w:rFonts w:ascii="Arial" w:hAnsi="Arial" w:cs="Arial"/>
          <w:sz w:val="22"/>
          <w:szCs w:val="22"/>
        </w:rPr>
        <w:t>,</w:t>
      </w:r>
    </w:p>
    <w:p w14:paraId="64A238EB" w14:textId="16852FD5" w:rsidR="00030D1B" w:rsidRPr="00F71C1B" w:rsidRDefault="00030D1B" w:rsidP="00E31441">
      <w:pPr>
        <w:pStyle w:val="Akapitzlist"/>
        <w:numPr>
          <w:ilvl w:val="0"/>
          <w:numId w:val="14"/>
        </w:numPr>
        <w:spacing w:before="60" w:line="288" w:lineRule="auto"/>
        <w:ind w:left="851" w:hanging="425"/>
        <w:rPr>
          <w:rFonts w:ascii="Arial" w:hAnsi="Arial" w:cs="Arial"/>
          <w:sz w:val="22"/>
          <w:szCs w:val="22"/>
        </w:rPr>
      </w:pPr>
      <w:r w:rsidRPr="00F71C1B">
        <w:rPr>
          <w:rFonts w:ascii="Arial" w:hAnsi="Arial" w:cs="Arial"/>
          <w:sz w:val="22"/>
          <w:szCs w:val="22"/>
        </w:rPr>
        <w:t>Montaż nowych przewodów hydrauliki urządzenia</w:t>
      </w:r>
      <w:r w:rsidR="0020155B">
        <w:rPr>
          <w:rFonts w:ascii="Arial" w:hAnsi="Arial" w:cs="Arial"/>
          <w:sz w:val="22"/>
          <w:szCs w:val="22"/>
        </w:rPr>
        <w:t>,</w:t>
      </w:r>
    </w:p>
    <w:p w14:paraId="2B6B4588" w14:textId="3168DEB3" w:rsidR="00030D1B" w:rsidRPr="00F71C1B" w:rsidRDefault="00030D1B" w:rsidP="00E31441">
      <w:pPr>
        <w:pStyle w:val="Akapitzlist"/>
        <w:numPr>
          <w:ilvl w:val="0"/>
          <w:numId w:val="14"/>
        </w:numPr>
        <w:spacing w:before="60" w:line="288" w:lineRule="auto"/>
        <w:ind w:left="851" w:hanging="425"/>
        <w:rPr>
          <w:rFonts w:ascii="Arial" w:hAnsi="Arial" w:cs="Arial"/>
          <w:sz w:val="22"/>
          <w:szCs w:val="22"/>
        </w:rPr>
      </w:pPr>
      <w:r w:rsidRPr="00F71C1B">
        <w:rPr>
          <w:rFonts w:ascii="Arial" w:hAnsi="Arial" w:cs="Arial"/>
          <w:sz w:val="22"/>
          <w:szCs w:val="22"/>
        </w:rPr>
        <w:t>Montaż n</w:t>
      </w:r>
      <w:r w:rsidR="00B17388" w:rsidRPr="00F71C1B">
        <w:rPr>
          <w:rFonts w:ascii="Arial" w:hAnsi="Arial" w:cs="Arial"/>
          <w:sz w:val="22"/>
          <w:szCs w:val="22"/>
        </w:rPr>
        <w:t>ow</w:t>
      </w:r>
      <w:r w:rsidRPr="00F71C1B">
        <w:rPr>
          <w:rFonts w:ascii="Arial" w:hAnsi="Arial" w:cs="Arial"/>
          <w:sz w:val="22"/>
          <w:szCs w:val="22"/>
        </w:rPr>
        <w:t>ych</w:t>
      </w:r>
      <w:r w:rsidR="00B17388" w:rsidRPr="00F71C1B">
        <w:rPr>
          <w:rFonts w:ascii="Arial" w:hAnsi="Arial" w:cs="Arial"/>
          <w:sz w:val="22"/>
          <w:szCs w:val="22"/>
        </w:rPr>
        <w:t xml:space="preserve"> rozdzielacz</w:t>
      </w:r>
      <w:r w:rsidRPr="00F71C1B">
        <w:rPr>
          <w:rFonts w:ascii="Arial" w:hAnsi="Arial" w:cs="Arial"/>
          <w:sz w:val="22"/>
          <w:szCs w:val="22"/>
        </w:rPr>
        <w:t>y</w:t>
      </w:r>
      <w:r w:rsidR="00B17388" w:rsidRPr="00F71C1B">
        <w:rPr>
          <w:rFonts w:ascii="Arial" w:hAnsi="Arial" w:cs="Arial"/>
          <w:sz w:val="22"/>
          <w:szCs w:val="22"/>
        </w:rPr>
        <w:t xml:space="preserve"> hydrauliczn</w:t>
      </w:r>
      <w:r w:rsidRPr="00F71C1B">
        <w:rPr>
          <w:rFonts w:ascii="Arial" w:hAnsi="Arial" w:cs="Arial"/>
          <w:sz w:val="22"/>
          <w:szCs w:val="22"/>
        </w:rPr>
        <w:t>ych</w:t>
      </w:r>
      <w:r w:rsidR="0020155B">
        <w:rPr>
          <w:rFonts w:ascii="Arial" w:hAnsi="Arial" w:cs="Arial"/>
          <w:sz w:val="22"/>
          <w:szCs w:val="22"/>
        </w:rPr>
        <w:t>,</w:t>
      </w:r>
      <w:r w:rsidR="00B17388" w:rsidRPr="00F71C1B">
        <w:rPr>
          <w:rFonts w:ascii="Arial" w:hAnsi="Arial" w:cs="Arial"/>
          <w:sz w:val="22"/>
          <w:szCs w:val="22"/>
        </w:rPr>
        <w:t xml:space="preserve"> </w:t>
      </w:r>
    </w:p>
    <w:p w14:paraId="007E96B6" w14:textId="3478CA8A" w:rsidR="00030D1B" w:rsidRPr="00F71C1B" w:rsidRDefault="00030D1B" w:rsidP="00E31441">
      <w:pPr>
        <w:pStyle w:val="Akapitzlist"/>
        <w:numPr>
          <w:ilvl w:val="0"/>
          <w:numId w:val="14"/>
        </w:numPr>
        <w:spacing w:before="60" w:line="288" w:lineRule="auto"/>
        <w:ind w:left="851" w:hanging="425"/>
        <w:rPr>
          <w:rFonts w:ascii="Arial" w:hAnsi="Arial" w:cs="Arial"/>
          <w:sz w:val="22"/>
          <w:szCs w:val="22"/>
        </w:rPr>
      </w:pPr>
      <w:r w:rsidRPr="00F71C1B">
        <w:rPr>
          <w:rFonts w:ascii="Arial" w:hAnsi="Arial" w:cs="Arial"/>
          <w:sz w:val="22"/>
          <w:szCs w:val="22"/>
        </w:rPr>
        <w:t>Montaż nowej pompki awaryjnego podnoszenia urządzenia</w:t>
      </w:r>
      <w:r w:rsidR="0020155B">
        <w:rPr>
          <w:rFonts w:ascii="Arial" w:hAnsi="Arial" w:cs="Arial"/>
          <w:sz w:val="22"/>
          <w:szCs w:val="22"/>
        </w:rPr>
        <w:t>,</w:t>
      </w:r>
    </w:p>
    <w:p w14:paraId="4F81031E" w14:textId="035D89EC" w:rsidR="00030D1B" w:rsidRPr="00F71C1B" w:rsidRDefault="00030D1B" w:rsidP="00E31441">
      <w:pPr>
        <w:pStyle w:val="Akapitzlist"/>
        <w:numPr>
          <w:ilvl w:val="0"/>
          <w:numId w:val="14"/>
        </w:numPr>
        <w:spacing w:before="60" w:line="288" w:lineRule="auto"/>
        <w:ind w:left="851" w:hanging="425"/>
        <w:rPr>
          <w:rFonts w:ascii="Arial" w:hAnsi="Arial" w:cs="Arial"/>
          <w:sz w:val="22"/>
          <w:szCs w:val="22"/>
        </w:rPr>
      </w:pPr>
      <w:r w:rsidRPr="00F71C1B">
        <w:rPr>
          <w:rFonts w:ascii="Arial" w:hAnsi="Arial" w:cs="Arial"/>
          <w:sz w:val="22"/>
          <w:szCs w:val="22"/>
        </w:rPr>
        <w:t>Montaż nowego zaworu krańcowego</w:t>
      </w:r>
      <w:r w:rsidR="0020155B">
        <w:rPr>
          <w:rFonts w:ascii="Arial" w:hAnsi="Arial" w:cs="Arial"/>
          <w:sz w:val="22"/>
          <w:szCs w:val="22"/>
        </w:rPr>
        <w:t>,</w:t>
      </w:r>
    </w:p>
    <w:p w14:paraId="6D084BD2" w14:textId="06FD0EEC" w:rsidR="00030D1B" w:rsidRPr="00F71C1B" w:rsidRDefault="00030D1B" w:rsidP="00E31441">
      <w:pPr>
        <w:pStyle w:val="Akapitzlist"/>
        <w:numPr>
          <w:ilvl w:val="0"/>
          <w:numId w:val="14"/>
        </w:numPr>
        <w:spacing w:before="60" w:line="288" w:lineRule="auto"/>
        <w:ind w:left="851" w:hanging="425"/>
        <w:rPr>
          <w:rFonts w:ascii="Arial" w:hAnsi="Arial" w:cs="Arial"/>
          <w:sz w:val="22"/>
          <w:szCs w:val="22"/>
        </w:rPr>
      </w:pPr>
      <w:r w:rsidRPr="00F71C1B">
        <w:rPr>
          <w:rFonts w:ascii="Arial" w:hAnsi="Arial" w:cs="Arial"/>
          <w:sz w:val="22"/>
          <w:szCs w:val="22"/>
        </w:rPr>
        <w:t>Montaż nowych</w:t>
      </w:r>
      <w:r w:rsidR="00B17388" w:rsidRPr="00F71C1B">
        <w:rPr>
          <w:rFonts w:ascii="Arial" w:hAnsi="Arial" w:cs="Arial"/>
          <w:sz w:val="22"/>
          <w:szCs w:val="22"/>
        </w:rPr>
        <w:t xml:space="preserve"> izolator</w:t>
      </w:r>
      <w:r w:rsidRPr="00F71C1B">
        <w:rPr>
          <w:rFonts w:ascii="Arial" w:hAnsi="Arial" w:cs="Arial"/>
          <w:sz w:val="22"/>
          <w:szCs w:val="22"/>
        </w:rPr>
        <w:t>ów</w:t>
      </w:r>
      <w:r w:rsidR="00B17388" w:rsidRPr="00F71C1B">
        <w:rPr>
          <w:rFonts w:ascii="Arial" w:hAnsi="Arial" w:cs="Arial"/>
          <w:sz w:val="22"/>
          <w:szCs w:val="22"/>
        </w:rPr>
        <w:t xml:space="preserve"> kosza</w:t>
      </w:r>
      <w:r w:rsidR="0020155B">
        <w:rPr>
          <w:rFonts w:ascii="Arial" w:hAnsi="Arial" w:cs="Arial"/>
          <w:sz w:val="22"/>
          <w:szCs w:val="22"/>
        </w:rPr>
        <w:t>,</w:t>
      </w:r>
      <w:r w:rsidR="00B17388" w:rsidRPr="00F71C1B">
        <w:rPr>
          <w:rFonts w:ascii="Arial" w:hAnsi="Arial" w:cs="Arial"/>
          <w:sz w:val="22"/>
          <w:szCs w:val="22"/>
        </w:rPr>
        <w:t xml:space="preserve"> </w:t>
      </w:r>
    </w:p>
    <w:p w14:paraId="78926FCC" w14:textId="61F71EB1" w:rsidR="00AF2D0E" w:rsidRPr="00F71C1B" w:rsidRDefault="00AF2D0E" w:rsidP="00E31441">
      <w:pPr>
        <w:pStyle w:val="Akapitzlist"/>
        <w:numPr>
          <w:ilvl w:val="0"/>
          <w:numId w:val="14"/>
        </w:numPr>
        <w:spacing w:before="60" w:line="288" w:lineRule="auto"/>
        <w:ind w:left="851" w:hanging="425"/>
        <w:rPr>
          <w:rFonts w:ascii="Arial" w:hAnsi="Arial" w:cs="Arial"/>
          <w:sz w:val="22"/>
          <w:szCs w:val="22"/>
        </w:rPr>
      </w:pPr>
      <w:r w:rsidRPr="00F71C1B">
        <w:rPr>
          <w:rFonts w:ascii="Arial" w:hAnsi="Arial" w:cs="Arial"/>
          <w:sz w:val="22"/>
          <w:szCs w:val="22"/>
        </w:rPr>
        <w:t>Wymiana uszczelnień przy głównych siłownikach ramion</w:t>
      </w:r>
      <w:r w:rsidR="0020155B">
        <w:rPr>
          <w:rFonts w:ascii="Arial" w:hAnsi="Arial" w:cs="Arial"/>
          <w:sz w:val="22"/>
          <w:szCs w:val="22"/>
        </w:rPr>
        <w:t>,</w:t>
      </w:r>
    </w:p>
    <w:p w14:paraId="47B75250" w14:textId="0F148185" w:rsidR="007A1B5B" w:rsidRPr="00F71C1B" w:rsidRDefault="007A1B5B" w:rsidP="00E31441">
      <w:pPr>
        <w:pStyle w:val="Akapitzlist"/>
        <w:numPr>
          <w:ilvl w:val="0"/>
          <w:numId w:val="14"/>
        </w:numPr>
        <w:spacing w:before="60" w:line="288" w:lineRule="auto"/>
        <w:ind w:left="851" w:hanging="425"/>
        <w:rPr>
          <w:rFonts w:ascii="Arial" w:hAnsi="Arial" w:cs="Arial"/>
          <w:sz w:val="22"/>
          <w:szCs w:val="22"/>
        </w:rPr>
      </w:pPr>
      <w:r w:rsidRPr="00F71C1B">
        <w:rPr>
          <w:rFonts w:ascii="Arial" w:hAnsi="Arial" w:cs="Arial"/>
          <w:sz w:val="22"/>
          <w:szCs w:val="22"/>
        </w:rPr>
        <w:t>Montaż nowej instalacji elektrycznej 230V</w:t>
      </w:r>
      <w:r w:rsidR="0020155B">
        <w:rPr>
          <w:rFonts w:ascii="Arial" w:hAnsi="Arial" w:cs="Arial"/>
          <w:sz w:val="22"/>
          <w:szCs w:val="22"/>
        </w:rPr>
        <w:t>,</w:t>
      </w:r>
    </w:p>
    <w:p w14:paraId="0D1D8362" w14:textId="08FF8F60" w:rsidR="00D869F1" w:rsidRDefault="007A1B5B" w:rsidP="00E31441">
      <w:pPr>
        <w:pStyle w:val="Akapitzlist"/>
        <w:numPr>
          <w:ilvl w:val="0"/>
          <w:numId w:val="14"/>
        </w:numPr>
        <w:spacing w:before="60" w:line="288" w:lineRule="auto"/>
        <w:ind w:left="851" w:hanging="425"/>
        <w:rPr>
          <w:rFonts w:ascii="Arial" w:hAnsi="Arial" w:cs="Arial"/>
          <w:sz w:val="22"/>
          <w:szCs w:val="22"/>
        </w:rPr>
      </w:pPr>
      <w:r w:rsidRPr="00F71C1B">
        <w:rPr>
          <w:rFonts w:ascii="Arial" w:hAnsi="Arial" w:cs="Arial"/>
          <w:sz w:val="22"/>
          <w:szCs w:val="22"/>
        </w:rPr>
        <w:t xml:space="preserve"> Montaż oświetlenia </w:t>
      </w:r>
      <w:r w:rsidR="00D869F1">
        <w:rPr>
          <w:rFonts w:ascii="Arial" w:hAnsi="Arial" w:cs="Arial"/>
          <w:sz w:val="22"/>
          <w:szCs w:val="22"/>
        </w:rPr>
        <w:t xml:space="preserve">roboczego </w:t>
      </w:r>
      <w:proofErr w:type="spellStart"/>
      <w:r w:rsidRPr="00F71C1B">
        <w:rPr>
          <w:rFonts w:ascii="Arial" w:hAnsi="Arial" w:cs="Arial"/>
          <w:sz w:val="22"/>
          <w:szCs w:val="22"/>
        </w:rPr>
        <w:t>led</w:t>
      </w:r>
      <w:proofErr w:type="spellEnd"/>
      <w:r w:rsidRPr="00F71C1B">
        <w:rPr>
          <w:rFonts w:ascii="Arial" w:hAnsi="Arial" w:cs="Arial"/>
          <w:sz w:val="22"/>
          <w:szCs w:val="22"/>
        </w:rPr>
        <w:t xml:space="preserve"> na koszu</w:t>
      </w:r>
      <w:r w:rsidR="008A46BF">
        <w:rPr>
          <w:rFonts w:ascii="Arial" w:hAnsi="Arial" w:cs="Arial"/>
          <w:sz w:val="22"/>
          <w:szCs w:val="22"/>
        </w:rPr>
        <w:t xml:space="preserve"> + oświetlenie zewnętrzne z tyłu kabiny</w:t>
      </w:r>
      <w:r w:rsidR="0020155B">
        <w:rPr>
          <w:rFonts w:ascii="Arial" w:hAnsi="Arial" w:cs="Arial"/>
          <w:sz w:val="22"/>
          <w:szCs w:val="22"/>
        </w:rPr>
        <w:t>,</w:t>
      </w:r>
    </w:p>
    <w:p w14:paraId="653328DA" w14:textId="440AE59F" w:rsidR="00AF2D0E" w:rsidRPr="00F71C1B" w:rsidRDefault="00B93D1D" w:rsidP="00E31441">
      <w:pPr>
        <w:pStyle w:val="Akapitzlist"/>
        <w:numPr>
          <w:ilvl w:val="0"/>
          <w:numId w:val="14"/>
        </w:numPr>
        <w:spacing w:before="60" w:line="288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Wyposażenie podestu ruchomego w dedykowany punkt </w:t>
      </w:r>
      <w:proofErr w:type="spellStart"/>
      <w:r>
        <w:rPr>
          <w:rFonts w:ascii="Arial" w:hAnsi="Arial" w:cs="Arial"/>
          <w:sz w:val="22"/>
          <w:szCs w:val="22"/>
        </w:rPr>
        <w:t>kotwienia</w:t>
      </w:r>
      <w:proofErr w:type="spellEnd"/>
      <w:r>
        <w:rPr>
          <w:rFonts w:ascii="Arial" w:hAnsi="Arial" w:cs="Arial"/>
          <w:sz w:val="22"/>
          <w:szCs w:val="22"/>
        </w:rPr>
        <w:t xml:space="preserve"> się szelkami</w:t>
      </w:r>
      <w:r w:rsidR="0020155B">
        <w:rPr>
          <w:rFonts w:ascii="Arial" w:hAnsi="Arial" w:cs="Arial"/>
          <w:sz w:val="22"/>
          <w:szCs w:val="22"/>
        </w:rPr>
        <w:br/>
      </w:r>
      <w:r w:rsidR="00FC50E2">
        <w:rPr>
          <w:rFonts w:ascii="Arial" w:hAnsi="Arial" w:cs="Arial"/>
          <w:sz w:val="22"/>
          <w:szCs w:val="22"/>
        </w:rPr>
        <w:t>dla</w:t>
      </w:r>
      <w:r>
        <w:rPr>
          <w:rFonts w:ascii="Arial" w:hAnsi="Arial" w:cs="Arial"/>
          <w:sz w:val="22"/>
          <w:szCs w:val="22"/>
        </w:rPr>
        <w:t xml:space="preserve"> pracownika</w:t>
      </w:r>
      <w:r w:rsidR="007A1B5B" w:rsidRPr="00F71C1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znajdującego się w koszu</w:t>
      </w:r>
      <w:r w:rsidR="0020155B">
        <w:rPr>
          <w:rFonts w:ascii="Arial" w:hAnsi="Arial" w:cs="Arial"/>
          <w:sz w:val="22"/>
          <w:szCs w:val="22"/>
        </w:rPr>
        <w:t>,</w:t>
      </w:r>
    </w:p>
    <w:p w14:paraId="64597B9B" w14:textId="3DFCB203" w:rsidR="00187D22" w:rsidRPr="00F71C1B" w:rsidRDefault="00187D22" w:rsidP="00E31441">
      <w:pPr>
        <w:pStyle w:val="Akapitzlist"/>
        <w:numPr>
          <w:ilvl w:val="0"/>
          <w:numId w:val="14"/>
        </w:numPr>
        <w:spacing w:before="60" w:line="288" w:lineRule="auto"/>
        <w:ind w:left="851" w:hanging="425"/>
        <w:rPr>
          <w:rFonts w:ascii="Arial" w:hAnsi="Arial" w:cs="Arial"/>
          <w:sz w:val="22"/>
          <w:szCs w:val="22"/>
        </w:rPr>
      </w:pPr>
      <w:r w:rsidRPr="00F71C1B">
        <w:rPr>
          <w:rFonts w:ascii="Arial" w:hAnsi="Arial" w:cs="Arial"/>
          <w:sz w:val="22"/>
          <w:szCs w:val="22"/>
        </w:rPr>
        <w:t>Monta</w:t>
      </w:r>
      <w:r w:rsidR="00F71C1B">
        <w:rPr>
          <w:rFonts w:ascii="Arial" w:hAnsi="Arial" w:cs="Arial"/>
          <w:sz w:val="22"/>
          <w:szCs w:val="22"/>
        </w:rPr>
        <w:t>ż nowych tłoczysk nóg podporowych</w:t>
      </w:r>
      <w:r w:rsidR="0020155B">
        <w:rPr>
          <w:rFonts w:ascii="Arial" w:hAnsi="Arial" w:cs="Arial"/>
          <w:sz w:val="22"/>
          <w:szCs w:val="22"/>
        </w:rPr>
        <w:t>,</w:t>
      </w:r>
    </w:p>
    <w:p w14:paraId="52DFB33C" w14:textId="6F80ECC1" w:rsidR="00187D22" w:rsidRDefault="00187D22" w:rsidP="00E31441">
      <w:pPr>
        <w:pStyle w:val="Akapitzlist"/>
        <w:numPr>
          <w:ilvl w:val="0"/>
          <w:numId w:val="14"/>
        </w:numPr>
        <w:spacing w:before="60" w:line="288" w:lineRule="auto"/>
        <w:ind w:left="851" w:hanging="425"/>
        <w:rPr>
          <w:rFonts w:ascii="Arial" w:hAnsi="Arial" w:cs="Arial"/>
          <w:sz w:val="22"/>
          <w:szCs w:val="22"/>
        </w:rPr>
      </w:pPr>
      <w:r w:rsidRPr="00F71C1B">
        <w:rPr>
          <w:rFonts w:ascii="Arial" w:hAnsi="Arial" w:cs="Arial"/>
          <w:sz w:val="22"/>
          <w:szCs w:val="22"/>
        </w:rPr>
        <w:t>Przeprowadzenie badania dozorowego UDT</w:t>
      </w:r>
      <w:r w:rsidR="0020155B">
        <w:rPr>
          <w:rFonts w:ascii="Arial" w:hAnsi="Arial" w:cs="Arial"/>
          <w:sz w:val="22"/>
          <w:szCs w:val="22"/>
        </w:rPr>
        <w:t>,</w:t>
      </w:r>
    </w:p>
    <w:p w14:paraId="5A68800B" w14:textId="7DB1E11F" w:rsidR="008A46BF" w:rsidRPr="00F71C1B" w:rsidRDefault="008A46BF" w:rsidP="00E31441">
      <w:pPr>
        <w:pStyle w:val="Akapitzlist"/>
        <w:numPr>
          <w:ilvl w:val="0"/>
          <w:numId w:val="14"/>
        </w:numPr>
        <w:spacing w:before="60" w:after="120" w:line="240" w:lineRule="exact"/>
        <w:ind w:left="851" w:hanging="425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Resurs na podnośnik min 5 lat</w:t>
      </w:r>
      <w:r w:rsidR="0020155B">
        <w:rPr>
          <w:rFonts w:ascii="Arial" w:hAnsi="Arial" w:cs="Arial"/>
          <w:sz w:val="22"/>
          <w:szCs w:val="22"/>
        </w:rPr>
        <w:t>,</w:t>
      </w:r>
    </w:p>
    <w:p w14:paraId="00E3F922" w14:textId="50B10579" w:rsidR="000D2344" w:rsidRDefault="00F71C1B" w:rsidP="00F71C1B">
      <w:pPr>
        <w:pStyle w:val="Akapitzlist"/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F71C1B">
        <w:rPr>
          <w:rFonts w:ascii="Arial" w:hAnsi="Arial" w:cs="Arial"/>
          <w:sz w:val="22"/>
          <w:szCs w:val="22"/>
        </w:rPr>
        <w:t>G</w:t>
      </w:r>
      <w:r w:rsidR="000D2344" w:rsidRPr="00F71C1B">
        <w:rPr>
          <w:rFonts w:ascii="Arial" w:hAnsi="Arial" w:cs="Arial"/>
          <w:sz w:val="22"/>
          <w:szCs w:val="22"/>
        </w:rPr>
        <w:t xml:space="preserve">warancja </w:t>
      </w:r>
      <w:r w:rsidR="005D1D76" w:rsidRPr="00F71C1B">
        <w:rPr>
          <w:rFonts w:ascii="Arial" w:hAnsi="Arial" w:cs="Arial"/>
          <w:sz w:val="22"/>
          <w:szCs w:val="22"/>
        </w:rPr>
        <w:t>na samochód i zabudowę – minimum 12 miesięcy</w:t>
      </w:r>
      <w:r w:rsidR="00BE0DAE">
        <w:rPr>
          <w:rFonts w:ascii="Arial" w:hAnsi="Arial" w:cs="Arial"/>
          <w:sz w:val="22"/>
          <w:szCs w:val="22"/>
        </w:rPr>
        <w:t>,</w:t>
      </w:r>
    </w:p>
    <w:p w14:paraId="5B42F196" w14:textId="77777777" w:rsidR="009501C7" w:rsidRPr="00B03806" w:rsidRDefault="009501C7" w:rsidP="009501C7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</w:p>
    <w:sectPr w:rsidR="009501C7" w:rsidRPr="00B03806" w:rsidSect="00F71C1B">
      <w:footerReference w:type="default" r:id="rId10"/>
      <w:pgSz w:w="11906" w:h="16838"/>
      <w:pgMar w:top="1417" w:right="849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3140C7" w14:textId="77777777" w:rsidR="00161C3F" w:rsidRDefault="00161C3F" w:rsidP="009501C7">
      <w:pPr>
        <w:spacing w:line="240" w:lineRule="auto"/>
      </w:pPr>
      <w:r>
        <w:separator/>
      </w:r>
    </w:p>
  </w:endnote>
  <w:endnote w:type="continuationSeparator" w:id="0">
    <w:p w14:paraId="05F698C9" w14:textId="77777777" w:rsidR="00161C3F" w:rsidRDefault="00161C3F" w:rsidP="009501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59113209"/>
      <w:docPartObj>
        <w:docPartGallery w:val="Page Numbers (Bottom of Page)"/>
        <w:docPartUnique/>
      </w:docPartObj>
    </w:sdtPr>
    <w:sdtContent>
      <w:p w14:paraId="4CC7F917" w14:textId="6AB5B21F" w:rsidR="00394F14" w:rsidRDefault="00394F1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1F3846" w14:textId="77777777" w:rsidR="00394F14" w:rsidRDefault="00394F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2E22D3" w14:textId="77777777" w:rsidR="00161C3F" w:rsidRDefault="00161C3F" w:rsidP="009501C7">
      <w:pPr>
        <w:spacing w:line="240" w:lineRule="auto"/>
      </w:pPr>
      <w:r>
        <w:separator/>
      </w:r>
    </w:p>
  </w:footnote>
  <w:footnote w:type="continuationSeparator" w:id="0">
    <w:p w14:paraId="76E597E2" w14:textId="77777777" w:rsidR="00161C3F" w:rsidRDefault="00161C3F" w:rsidP="009501C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A1F2F"/>
    <w:multiLevelType w:val="hybridMultilevel"/>
    <w:tmpl w:val="F928FF8A"/>
    <w:lvl w:ilvl="0" w:tplc="92D21376">
      <w:start w:val="1"/>
      <w:numFmt w:val="decimal"/>
      <w:lvlText w:val="%1)"/>
      <w:lvlJc w:val="left"/>
      <w:pPr>
        <w:tabs>
          <w:tab w:val="num" w:pos="511"/>
        </w:tabs>
        <w:ind w:left="511" w:hanging="51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70"/>
        </w:tabs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90"/>
        </w:tabs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1" w15:restartNumberingAfterBreak="0">
    <w:nsid w:val="09C03053"/>
    <w:multiLevelType w:val="hybridMultilevel"/>
    <w:tmpl w:val="5608C9A8"/>
    <w:lvl w:ilvl="0" w:tplc="39FAAFA0">
      <w:start w:val="1"/>
      <w:numFmt w:val="decimal"/>
      <w:lvlText w:val="%1)"/>
      <w:lvlJc w:val="left"/>
      <w:pPr>
        <w:tabs>
          <w:tab w:val="num" w:pos="453"/>
        </w:tabs>
        <w:ind w:left="453" w:hanging="453"/>
      </w:pPr>
      <w:rPr>
        <w:rFonts w:hint="default"/>
        <w:b w:val="0"/>
        <w:i w:val="0"/>
        <w:color w:val="000000"/>
      </w:rPr>
    </w:lvl>
    <w:lvl w:ilvl="1" w:tplc="A99686D6">
      <w:start w:val="1"/>
      <w:numFmt w:val="lowerLetter"/>
      <w:lvlText w:val="%2)"/>
      <w:lvlJc w:val="left"/>
      <w:pPr>
        <w:ind w:left="93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2" w15:restartNumberingAfterBreak="0">
    <w:nsid w:val="12BB39C8"/>
    <w:multiLevelType w:val="hybridMultilevel"/>
    <w:tmpl w:val="6810B62C"/>
    <w:lvl w:ilvl="0" w:tplc="4A70060C">
      <w:start w:val="1"/>
      <w:numFmt w:val="lowerLetter"/>
      <w:lvlText w:val="%1)"/>
      <w:lvlJc w:val="left"/>
      <w:pPr>
        <w:ind w:left="813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3" w15:restartNumberingAfterBreak="0">
    <w:nsid w:val="231F2002"/>
    <w:multiLevelType w:val="hybridMultilevel"/>
    <w:tmpl w:val="8EBC2532"/>
    <w:lvl w:ilvl="0" w:tplc="0E0669D6">
      <w:start w:val="1"/>
      <w:numFmt w:val="lowerLetter"/>
      <w:lvlText w:val="%1)"/>
      <w:lvlJc w:val="left"/>
      <w:pPr>
        <w:ind w:left="81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4" w15:restartNumberingAfterBreak="0">
    <w:nsid w:val="2D210FCC"/>
    <w:multiLevelType w:val="hybridMultilevel"/>
    <w:tmpl w:val="8EBC2532"/>
    <w:lvl w:ilvl="0" w:tplc="0E0669D6">
      <w:start w:val="1"/>
      <w:numFmt w:val="lowerLetter"/>
      <w:lvlText w:val="%1)"/>
      <w:lvlJc w:val="left"/>
      <w:pPr>
        <w:ind w:left="81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5" w15:restartNumberingAfterBreak="0">
    <w:nsid w:val="331445BB"/>
    <w:multiLevelType w:val="hybridMultilevel"/>
    <w:tmpl w:val="D55E39E8"/>
    <w:lvl w:ilvl="0" w:tplc="04150017">
      <w:start w:val="1"/>
      <w:numFmt w:val="lowerLetter"/>
      <w:lvlText w:val="%1)"/>
      <w:lvlJc w:val="left"/>
      <w:pPr>
        <w:ind w:left="1173" w:hanging="360"/>
      </w:pPr>
    </w:lvl>
    <w:lvl w:ilvl="1" w:tplc="04150019">
      <w:start w:val="1"/>
      <w:numFmt w:val="lowerLetter"/>
      <w:lvlText w:val="%2."/>
      <w:lvlJc w:val="left"/>
      <w:pPr>
        <w:ind w:left="1893" w:hanging="360"/>
      </w:pPr>
    </w:lvl>
    <w:lvl w:ilvl="2" w:tplc="0415001B" w:tentative="1">
      <w:start w:val="1"/>
      <w:numFmt w:val="lowerRoman"/>
      <w:lvlText w:val="%3."/>
      <w:lvlJc w:val="right"/>
      <w:pPr>
        <w:ind w:left="2613" w:hanging="180"/>
      </w:pPr>
    </w:lvl>
    <w:lvl w:ilvl="3" w:tplc="0415000F" w:tentative="1">
      <w:start w:val="1"/>
      <w:numFmt w:val="decimal"/>
      <w:lvlText w:val="%4."/>
      <w:lvlJc w:val="left"/>
      <w:pPr>
        <w:ind w:left="3333" w:hanging="360"/>
      </w:pPr>
    </w:lvl>
    <w:lvl w:ilvl="4" w:tplc="04150019" w:tentative="1">
      <w:start w:val="1"/>
      <w:numFmt w:val="lowerLetter"/>
      <w:lvlText w:val="%5."/>
      <w:lvlJc w:val="left"/>
      <w:pPr>
        <w:ind w:left="4053" w:hanging="360"/>
      </w:pPr>
    </w:lvl>
    <w:lvl w:ilvl="5" w:tplc="0415001B" w:tentative="1">
      <w:start w:val="1"/>
      <w:numFmt w:val="lowerRoman"/>
      <w:lvlText w:val="%6."/>
      <w:lvlJc w:val="right"/>
      <w:pPr>
        <w:ind w:left="4773" w:hanging="180"/>
      </w:pPr>
    </w:lvl>
    <w:lvl w:ilvl="6" w:tplc="0415000F" w:tentative="1">
      <w:start w:val="1"/>
      <w:numFmt w:val="decimal"/>
      <w:lvlText w:val="%7."/>
      <w:lvlJc w:val="left"/>
      <w:pPr>
        <w:ind w:left="5493" w:hanging="360"/>
      </w:pPr>
    </w:lvl>
    <w:lvl w:ilvl="7" w:tplc="04150019" w:tentative="1">
      <w:start w:val="1"/>
      <w:numFmt w:val="lowerLetter"/>
      <w:lvlText w:val="%8."/>
      <w:lvlJc w:val="left"/>
      <w:pPr>
        <w:ind w:left="6213" w:hanging="360"/>
      </w:pPr>
    </w:lvl>
    <w:lvl w:ilvl="8" w:tplc="0415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6" w15:restartNumberingAfterBreak="0">
    <w:nsid w:val="3C5B1E9A"/>
    <w:multiLevelType w:val="hybridMultilevel"/>
    <w:tmpl w:val="45CCEF86"/>
    <w:lvl w:ilvl="0" w:tplc="0E0669D6">
      <w:start w:val="1"/>
      <w:numFmt w:val="lowerLetter"/>
      <w:lvlText w:val="%1)"/>
      <w:lvlJc w:val="left"/>
      <w:pPr>
        <w:ind w:left="70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7" w15:restartNumberingAfterBreak="0">
    <w:nsid w:val="50BF6C60"/>
    <w:multiLevelType w:val="hybridMultilevel"/>
    <w:tmpl w:val="8EBC2532"/>
    <w:lvl w:ilvl="0" w:tplc="0E0669D6">
      <w:start w:val="1"/>
      <w:numFmt w:val="lowerLetter"/>
      <w:lvlText w:val="%1)"/>
      <w:lvlJc w:val="left"/>
      <w:pPr>
        <w:ind w:left="81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8" w15:restartNumberingAfterBreak="0">
    <w:nsid w:val="51D63C4A"/>
    <w:multiLevelType w:val="hybridMultilevel"/>
    <w:tmpl w:val="5C3E50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51DB0CAE"/>
    <w:multiLevelType w:val="hybridMultilevel"/>
    <w:tmpl w:val="52169DCE"/>
    <w:lvl w:ilvl="0" w:tplc="0E0669D6">
      <w:start w:val="1"/>
      <w:numFmt w:val="lowerLetter"/>
      <w:lvlText w:val="%1)"/>
      <w:lvlJc w:val="left"/>
      <w:pPr>
        <w:ind w:left="70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 w15:restartNumberingAfterBreak="0">
    <w:nsid w:val="54451C76"/>
    <w:multiLevelType w:val="hybridMultilevel"/>
    <w:tmpl w:val="05C84580"/>
    <w:lvl w:ilvl="0" w:tplc="B9C2D372">
      <w:start w:val="1"/>
      <w:numFmt w:val="upperRoman"/>
      <w:lvlText w:val="%1 "/>
      <w:lvlJc w:val="right"/>
      <w:pPr>
        <w:ind w:left="720" w:hanging="360"/>
      </w:pPr>
    </w:lvl>
    <w:lvl w:ilvl="1" w:tplc="7D96886E">
      <w:start w:val="1"/>
      <w:numFmt w:val="upperRoman"/>
      <w:lvlText w:val="%2 "/>
      <w:lvlJc w:val="right"/>
      <w:pPr>
        <w:ind w:left="720" w:hanging="360"/>
      </w:pPr>
    </w:lvl>
    <w:lvl w:ilvl="2" w:tplc="7458D7A6">
      <w:start w:val="1"/>
      <w:numFmt w:val="upperRoman"/>
      <w:lvlText w:val="%3 "/>
      <w:lvlJc w:val="right"/>
      <w:pPr>
        <w:ind w:left="720" w:hanging="360"/>
      </w:pPr>
    </w:lvl>
    <w:lvl w:ilvl="3" w:tplc="A5B0BFB0">
      <w:start w:val="1"/>
      <w:numFmt w:val="upperRoman"/>
      <w:lvlText w:val="%4 "/>
      <w:lvlJc w:val="right"/>
      <w:pPr>
        <w:ind w:left="720" w:hanging="360"/>
      </w:pPr>
    </w:lvl>
    <w:lvl w:ilvl="4" w:tplc="75A839DC">
      <w:start w:val="1"/>
      <w:numFmt w:val="upperRoman"/>
      <w:lvlText w:val="%5 "/>
      <w:lvlJc w:val="right"/>
      <w:pPr>
        <w:ind w:left="720" w:hanging="360"/>
      </w:pPr>
    </w:lvl>
    <w:lvl w:ilvl="5" w:tplc="062AE706">
      <w:start w:val="1"/>
      <w:numFmt w:val="upperRoman"/>
      <w:lvlText w:val="%6 "/>
      <w:lvlJc w:val="right"/>
      <w:pPr>
        <w:ind w:left="720" w:hanging="360"/>
      </w:pPr>
    </w:lvl>
    <w:lvl w:ilvl="6" w:tplc="8A5C6A36">
      <w:start w:val="1"/>
      <w:numFmt w:val="upperRoman"/>
      <w:lvlText w:val="%7 "/>
      <w:lvlJc w:val="right"/>
      <w:pPr>
        <w:ind w:left="720" w:hanging="360"/>
      </w:pPr>
    </w:lvl>
    <w:lvl w:ilvl="7" w:tplc="1818B2E0">
      <w:start w:val="1"/>
      <w:numFmt w:val="upperRoman"/>
      <w:lvlText w:val="%8 "/>
      <w:lvlJc w:val="right"/>
      <w:pPr>
        <w:ind w:left="720" w:hanging="360"/>
      </w:pPr>
    </w:lvl>
    <w:lvl w:ilvl="8" w:tplc="B4B0571E">
      <w:start w:val="1"/>
      <w:numFmt w:val="upperRoman"/>
      <w:lvlText w:val="%9 "/>
      <w:lvlJc w:val="right"/>
      <w:pPr>
        <w:ind w:left="720" w:hanging="360"/>
      </w:pPr>
    </w:lvl>
  </w:abstractNum>
  <w:abstractNum w:abstractNumId="11" w15:restartNumberingAfterBreak="0">
    <w:nsid w:val="5C3B7EFA"/>
    <w:multiLevelType w:val="hybridMultilevel"/>
    <w:tmpl w:val="15B28C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67840B69"/>
    <w:multiLevelType w:val="hybridMultilevel"/>
    <w:tmpl w:val="F9F86C6C"/>
    <w:lvl w:ilvl="0" w:tplc="C40A48F2">
      <w:start w:val="1"/>
      <w:numFmt w:val="upperRoman"/>
      <w:lvlText w:val="%1 "/>
      <w:lvlJc w:val="right"/>
      <w:pPr>
        <w:ind w:left="720" w:hanging="360"/>
      </w:pPr>
    </w:lvl>
    <w:lvl w:ilvl="1" w:tplc="D0061F32">
      <w:start w:val="1"/>
      <w:numFmt w:val="upperRoman"/>
      <w:lvlText w:val="%2 "/>
      <w:lvlJc w:val="right"/>
      <w:pPr>
        <w:ind w:left="720" w:hanging="360"/>
      </w:pPr>
    </w:lvl>
    <w:lvl w:ilvl="2" w:tplc="154A1FA4">
      <w:start w:val="1"/>
      <w:numFmt w:val="upperRoman"/>
      <w:lvlText w:val="%3 "/>
      <w:lvlJc w:val="right"/>
      <w:pPr>
        <w:ind w:left="720" w:hanging="360"/>
      </w:pPr>
    </w:lvl>
    <w:lvl w:ilvl="3" w:tplc="59126B24">
      <w:start w:val="1"/>
      <w:numFmt w:val="upperRoman"/>
      <w:lvlText w:val="%4 "/>
      <w:lvlJc w:val="right"/>
      <w:pPr>
        <w:ind w:left="720" w:hanging="360"/>
      </w:pPr>
    </w:lvl>
    <w:lvl w:ilvl="4" w:tplc="CB449658">
      <w:start w:val="1"/>
      <w:numFmt w:val="upperRoman"/>
      <w:lvlText w:val="%5 "/>
      <w:lvlJc w:val="right"/>
      <w:pPr>
        <w:ind w:left="720" w:hanging="360"/>
      </w:pPr>
    </w:lvl>
    <w:lvl w:ilvl="5" w:tplc="2EEEC3EC">
      <w:start w:val="1"/>
      <w:numFmt w:val="upperRoman"/>
      <w:lvlText w:val="%6 "/>
      <w:lvlJc w:val="right"/>
      <w:pPr>
        <w:ind w:left="720" w:hanging="360"/>
      </w:pPr>
    </w:lvl>
    <w:lvl w:ilvl="6" w:tplc="AC72319E">
      <w:start w:val="1"/>
      <w:numFmt w:val="upperRoman"/>
      <w:lvlText w:val="%7 "/>
      <w:lvlJc w:val="right"/>
      <w:pPr>
        <w:ind w:left="720" w:hanging="360"/>
      </w:pPr>
    </w:lvl>
    <w:lvl w:ilvl="7" w:tplc="EF3200DE">
      <w:start w:val="1"/>
      <w:numFmt w:val="upperRoman"/>
      <w:lvlText w:val="%8 "/>
      <w:lvlJc w:val="right"/>
      <w:pPr>
        <w:ind w:left="720" w:hanging="360"/>
      </w:pPr>
    </w:lvl>
    <w:lvl w:ilvl="8" w:tplc="7BE4771C">
      <w:start w:val="1"/>
      <w:numFmt w:val="upperRoman"/>
      <w:lvlText w:val="%9 "/>
      <w:lvlJc w:val="right"/>
      <w:pPr>
        <w:ind w:left="720" w:hanging="360"/>
      </w:pPr>
    </w:lvl>
  </w:abstractNum>
  <w:abstractNum w:abstractNumId="13" w15:restartNumberingAfterBreak="0">
    <w:nsid w:val="69692AF4"/>
    <w:multiLevelType w:val="hybridMultilevel"/>
    <w:tmpl w:val="3AAC59E4"/>
    <w:lvl w:ilvl="0" w:tplc="39FAAFA0">
      <w:start w:val="1"/>
      <w:numFmt w:val="decimal"/>
      <w:lvlText w:val="%1)"/>
      <w:lvlJc w:val="left"/>
      <w:pPr>
        <w:tabs>
          <w:tab w:val="num" w:pos="453"/>
        </w:tabs>
        <w:ind w:left="453" w:hanging="453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930" w:hanging="360"/>
      </w:pPr>
    </w:lvl>
    <w:lvl w:ilvl="2" w:tplc="0415001B" w:tentative="1">
      <w:start w:val="1"/>
      <w:numFmt w:val="lowerRoman"/>
      <w:lvlText w:val="%3."/>
      <w:lvlJc w:val="right"/>
      <w:pPr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14" w15:restartNumberingAfterBreak="0">
    <w:nsid w:val="6CEC5E56"/>
    <w:multiLevelType w:val="hybridMultilevel"/>
    <w:tmpl w:val="92AEAC42"/>
    <w:lvl w:ilvl="0" w:tplc="D154025E">
      <w:start w:val="1"/>
      <w:numFmt w:val="upperRoman"/>
      <w:lvlText w:val="%1 "/>
      <w:lvlJc w:val="right"/>
      <w:pPr>
        <w:ind w:left="720" w:hanging="360"/>
      </w:pPr>
    </w:lvl>
    <w:lvl w:ilvl="1" w:tplc="1B90C2D6">
      <w:start w:val="1"/>
      <w:numFmt w:val="upperRoman"/>
      <w:lvlText w:val="%2 "/>
      <w:lvlJc w:val="right"/>
      <w:pPr>
        <w:ind w:left="720" w:hanging="360"/>
      </w:pPr>
    </w:lvl>
    <w:lvl w:ilvl="2" w:tplc="1B46D29A">
      <w:start w:val="1"/>
      <w:numFmt w:val="upperRoman"/>
      <w:lvlText w:val="%3 "/>
      <w:lvlJc w:val="right"/>
      <w:pPr>
        <w:ind w:left="720" w:hanging="360"/>
      </w:pPr>
    </w:lvl>
    <w:lvl w:ilvl="3" w:tplc="FFE46A68">
      <w:start w:val="1"/>
      <w:numFmt w:val="upperRoman"/>
      <w:lvlText w:val="%4 "/>
      <w:lvlJc w:val="right"/>
      <w:pPr>
        <w:ind w:left="720" w:hanging="360"/>
      </w:pPr>
    </w:lvl>
    <w:lvl w:ilvl="4" w:tplc="8124D498">
      <w:start w:val="1"/>
      <w:numFmt w:val="upperRoman"/>
      <w:lvlText w:val="%5 "/>
      <w:lvlJc w:val="right"/>
      <w:pPr>
        <w:ind w:left="720" w:hanging="360"/>
      </w:pPr>
    </w:lvl>
    <w:lvl w:ilvl="5" w:tplc="89C49D08">
      <w:start w:val="1"/>
      <w:numFmt w:val="upperRoman"/>
      <w:lvlText w:val="%6 "/>
      <w:lvlJc w:val="right"/>
      <w:pPr>
        <w:ind w:left="720" w:hanging="360"/>
      </w:pPr>
    </w:lvl>
    <w:lvl w:ilvl="6" w:tplc="B37C3506">
      <w:start w:val="1"/>
      <w:numFmt w:val="upperRoman"/>
      <w:lvlText w:val="%7 "/>
      <w:lvlJc w:val="right"/>
      <w:pPr>
        <w:ind w:left="720" w:hanging="360"/>
      </w:pPr>
    </w:lvl>
    <w:lvl w:ilvl="7" w:tplc="9C54A864">
      <w:start w:val="1"/>
      <w:numFmt w:val="upperRoman"/>
      <w:lvlText w:val="%8 "/>
      <w:lvlJc w:val="right"/>
      <w:pPr>
        <w:ind w:left="720" w:hanging="360"/>
      </w:pPr>
    </w:lvl>
    <w:lvl w:ilvl="8" w:tplc="ADF4E6E8">
      <w:start w:val="1"/>
      <w:numFmt w:val="upperRoman"/>
      <w:lvlText w:val="%9 "/>
      <w:lvlJc w:val="right"/>
      <w:pPr>
        <w:ind w:left="720" w:hanging="360"/>
      </w:pPr>
    </w:lvl>
  </w:abstractNum>
  <w:abstractNum w:abstractNumId="15" w15:restartNumberingAfterBreak="0">
    <w:nsid w:val="6E477C1C"/>
    <w:multiLevelType w:val="hybridMultilevel"/>
    <w:tmpl w:val="3D3A3F0A"/>
    <w:lvl w:ilvl="0" w:tplc="E5C6A38C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68004606">
    <w:abstractNumId w:val="0"/>
  </w:num>
  <w:num w:numId="2" w16cid:durableId="884173002">
    <w:abstractNumId w:val="13"/>
  </w:num>
  <w:num w:numId="3" w16cid:durableId="60057162">
    <w:abstractNumId w:val="9"/>
  </w:num>
  <w:num w:numId="4" w16cid:durableId="1845512339">
    <w:abstractNumId w:val="4"/>
  </w:num>
  <w:num w:numId="5" w16cid:durableId="1437290836">
    <w:abstractNumId w:val="15"/>
  </w:num>
  <w:num w:numId="6" w16cid:durableId="8140572">
    <w:abstractNumId w:val="6"/>
  </w:num>
  <w:num w:numId="7" w16cid:durableId="1744983503">
    <w:abstractNumId w:val="1"/>
  </w:num>
  <w:num w:numId="8" w16cid:durableId="1642812119">
    <w:abstractNumId w:val="7"/>
  </w:num>
  <w:num w:numId="9" w16cid:durableId="49497258">
    <w:abstractNumId w:val="3"/>
  </w:num>
  <w:num w:numId="10" w16cid:durableId="789588764">
    <w:abstractNumId w:val="2"/>
  </w:num>
  <w:num w:numId="11" w16cid:durableId="1453088244">
    <w:abstractNumId w:val="5"/>
  </w:num>
  <w:num w:numId="12" w16cid:durableId="15151926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43121123">
    <w:abstractNumId w:val="8"/>
  </w:num>
  <w:num w:numId="14" w16cid:durableId="1590314791">
    <w:abstractNumId w:val="11"/>
  </w:num>
  <w:num w:numId="15" w16cid:durableId="932517485">
    <w:abstractNumId w:val="10"/>
  </w:num>
  <w:num w:numId="16" w16cid:durableId="56443261">
    <w:abstractNumId w:val="12"/>
  </w:num>
  <w:num w:numId="17" w16cid:durableId="192861410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E69"/>
    <w:rsid w:val="000050C0"/>
    <w:rsid w:val="000103F8"/>
    <w:rsid w:val="00017852"/>
    <w:rsid w:val="000236A3"/>
    <w:rsid w:val="00030D1B"/>
    <w:rsid w:val="00037DBC"/>
    <w:rsid w:val="00051759"/>
    <w:rsid w:val="00051BF2"/>
    <w:rsid w:val="00071854"/>
    <w:rsid w:val="00080368"/>
    <w:rsid w:val="000846EF"/>
    <w:rsid w:val="000978BD"/>
    <w:rsid w:val="000B4574"/>
    <w:rsid w:val="000D2344"/>
    <w:rsid w:val="000E1E69"/>
    <w:rsid w:val="000E28F3"/>
    <w:rsid w:val="00133B47"/>
    <w:rsid w:val="001357D7"/>
    <w:rsid w:val="001378DB"/>
    <w:rsid w:val="0014699C"/>
    <w:rsid w:val="00161C3F"/>
    <w:rsid w:val="0016700E"/>
    <w:rsid w:val="001757B1"/>
    <w:rsid w:val="00175F2A"/>
    <w:rsid w:val="0018657F"/>
    <w:rsid w:val="00187D22"/>
    <w:rsid w:val="001B0524"/>
    <w:rsid w:val="001C6C4B"/>
    <w:rsid w:val="001D2BC6"/>
    <w:rsid w:val="001D462B"/>
    <w:rsid w:val="001E2C7C"/>
    <w:rsid w:val="0020155B"/>
    <w:rsid w:val="0020211C"/>
    <w:rsid w:val="00215675"/>
    <w:rsid w:val="00252F40"/>
    <w:rsid w:val="002571A0"/>
    <w:rsid w:val="00263155"/>
    <w:rsid w:val="00272B85"/>
    <w:rsid w:val="002A0CE9"/>
    <w:rsid w:val="002A5FF6"/>
    <w:rsid w:val="002A645C"/>
    <w:rsid w:val="002B247F"/>
    <w:rsid w:val="002D093E"/>
    <w:rsid w:val="002E3BAC"/>
    <w:rsid w:val="0031618C"/>
    <w:rsid w:val="0037738B"/>
    <w:rsid w:val="00394F14"/>
    <w:rsid w:val="0039719F"/>
    <w:rsid w:val="00397F87"/>
    <w:rsid w:val="003A0F5D"/>
    <w:rsid w:val="003C75D0"/>
    <w:rsid w:val="003E1BD3"/>
    <w:rsid w:val="003E6676"/>
    <w:rsid w:val="00401556"/>
    <w:rsid w:val="004654B5"/>
    <w:rsid w:val="004715C3"/>
    <w:rsid w:val="00486183"/>
    <w:rsid w:val="004A200C"/>
    <w:rsid w:val="004D1791"/>
    <w:rsid w:val="004E6CCE"/>
    <w:rsid w:val="004E7ACD"/>
    <w:rsid w:val="004F375B"/>
    <w:rsid w:val="0051025F"/>
    <w:rsid w:val="00527316"/>
    <w:rsid w:val="005320FE"/>
    <w:rsid w:val="00542E88"/>
    <w:rsid w:val="00553BC3"/>
    <w:rsid w:val="00563081"/>
    <w:rsid w:val="005772B8"/>
    <w:rsid w:val="005A054E"/>
    <w:rsid w:val="005A2631"/>
    <w:rsid w:val="005B798B"/>
    <w:rsid w:val="005C5398"/>
    <w:rsid w:val="005D1D76"/>
    <w:rsid w:val="005D628F"/>
    <w:rsid w:val="00600A92"/>
    <w:rsid w:val="006125B6"/>
    <w:rsid w:val="0063255D"/>
    <w:rsid w:val="0064765B"/>
    <w:rsid w:val="00663BDE"/>
    <w:rsid w:val="00687B10"/>
    <w:rsid w:val="006C6CA9"/>
    <w:rsid w:val="006F16A3"/>
    <w:rsid w:val="006F7E62"/>
    <w:rsid w:val="00716BC5"/>
    <w:rsid w:val="00717758"/>
    <w:rsid w:val="00723679"/>
    <w:rsid w:val="00736A1E"/>
    <w:rsid w:val="00782E59"/>
    <w:rsid w:val="0079020C"/>
    <w:rsid w:val="00792D2E"/>
    <w:rsid w:val="007A1B5B"/>
    <w:rsid w:val="0080007E"/>
    <w:rsid w:val="00821FBB"/>
    <w:rsid w:val="00833FF6"/>
    <w:rsid w:val="008556D9"/>
    <w:rsid w:val="008644A3"/>
    <w:rsid w:val="008A46BF"/>
    <w:rsid w:val="008A580F"/>
    <w:rsid w:val="008B6860"/>
    <w:rsid w:val="008C387C"/>
    <w:rsid w:val="008E0AFB"/>
    <w:rsid w:val="008F63BD"/>
    <w:rsid w:val="00911DD8"/>
    <w:rsid w:val="0093783E"/>
    <w:rsid w:val="009406A4"/>
    <w:rsid w:val="00945927"/>
    <w:rsid w:val="009501C7"/>
    <w:rsid w:val="009705AF"/>
    <w:rsid w:val="00970E6E"/>
    <w:rsid w:val="009910A2"/>
    <w:rsid w:val="009B054E"/>
    <w:rsid w:val="009C183C"/>
    <w:rsid w:val="009E65A0"/>
    <w:rsid w:val="009F50EB"/>
    <w:rsid w:val="00A33D8B"/>
    <w:rsid w:val="00A52846"/>
    <w:rsid w:val="00A7026B"/>
    <w:rsid w:val="00A81C0F"/>
    <w:rsid w:val="00A81F29"/>
    <w:rsid w:val="00A87D19"/>
    <w:rsid w:val="00A91AC9"/>
    <w:rsid w:val="00AB7B7F"/>
    <w:rsid w:val="00AC4D13"/>
    <w:rsid w:val="00AD0E6D"/>
    <w:rsid w:val="00AD3785"/>
    <w:rsid w:val="00AD59AA"/>
    <w:rsid w:val="00AD7EBA"/>
    <w:rsid w:val="00AF2D0E"/>
    <w:rsid w:val="00B00904"/>
    <w:rsid w:val="00B071D1"/>
    <w:rsid w:val="00B1217E"/>
    <w:rsid w:val="00B17388"/>
    <w:rsid w:val="00B2788E"/>
    <w:rsid w:val="00B340D4"/>
    <w:rsid w:val="00B62471"/>
    <w:rsid w:val="00B93D1D"/>
    <w:rsid w:val="00BB7152"/>
    <w:rsid w:val="00BC12CA"/>
    <w:rsid w:val="00BC5547"/>
    <w:rsid w:val="00BD0560"/>
    <w:rsid w:val="00BE0DAE"/>
    <w:rsid w:val="00BE404E"/>
    <w:rsid w:val="00C0565B"/>
    <w:rsid w:val="00C12B5D"/>
    <w:rsid w:val="00C43068"/>
    <w:rsid w:val="00C7637A"/>
    <w:rsid w:val="00D0356D"/>
    <w:rsid w:val="00D1138D"/>
    <w:rsid w:val="00D11FEC"/>
    <w:rsid w:val="00D129FE"/>
    <w:rsid w:val="00D56140"/>
    <w:rsid w:val="00D63DB9"/>
    <w:rsid w:val="00D869F1"/>
    <w:rsid w:val="00D9616D"/>
    <w:rsid w:val="00D96497"/>
    <w:rsid w:val="00E22EEA"/>
    <w:rsid w:val="00E31441"/>
    <w:rsid w:val="00E662BA"/>
    <w:rsid w:val="00E73D89"/>
    <w:rsid w:val="00F0557C"/>
    <w:rsid w:val="00F30381"/>
    <w:rsid w:val="00F64A6D"/>
    <w:rsid w:val="00F71C1B"/>
    <w:rsid w:val="00F9587E"/>
    <w:rsid w:val="00FB17EB"/>
    <w:rsid w:val="00FC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ED7BDC"/>
  <w15:chartTrackingRefBased/>
  <w15:docId w15:val="{981E3D5D-CE8B-4446-BEA2-A2B60CE7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234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23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183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183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59A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59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59A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59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71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28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28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28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28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28F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85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Poz.21 Podnośnik koszowy 6x6 EKO.docx</dmsv2BaseFileName>
    <dmsv2BaseDisplayName xmlns="http://schemas.microsoft.com/sharepoint/v3">Poz.21 Podnośnik koszowy 6x6 EKO</dmsv2BaseDisplayName>
    <dmsv2SWPP2ObjectNumber xmlns="http://schemas.microsoft.com/sharepoint/v3">BR/HZ/HZ/HZL/00280/2025                           </dmsv2SWPP2ObjectNumber>
    <dmsv2SWPP2SumMD5 xmlns="http://schemas.microsoft.com/sharepoint/v3">dee690220090e1a7df8df89868c7dcfc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687407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22912422</dmsv2BaseClientSystemDocumentID>
    <dmsv2BaseModifiedByID xmlns="http://schemas.microsoft.com/sharepoint/v3">mar.krawczyk@pkpeholding.pl</dmsv2BaseModifiedByID>
    <dmsv2BaseCreatedByID xmlns="http://schemas.microsoft.com/sharepoint/v3">mar.krawczyk@pkpeholding.pl</dmsv2BaseCreatedByID>
    <dmsv2SWPP2ObjectDepartment xmlns="http://schemas.microsoft.com/sharepoint/v3">00000001001400050000</dmsv2SWPP2ObjectDepartment>
    <dmsv2SWPP2ObjectName xmlns="http://schemas.microsoft.com/sharepoint/v3">Postępowanie</dmsv2SWPP2ObjectName>
    <_dlc_DocId xmlns="a19cb1c7-c5c7-46d4-85ae-d83685407bba">XD3KHSRJV2AP-1441292327-26184</_dlc_DocId>
    <_dlc_DocIdUrl xmlns="a19cb1c7-c5c7-46d4-85ae-d83685407bba">
      <Url>https://swpp2.dms.gkpge.pl/sites/38/_layouts/15/DocIdRedir.aspx?ID=XD3KHSRJV2AP-1441292327-26184</Url>
      <Description>XD3KHSRJV2AP-1441292327-26184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27E049E-E91A-4DC2-A3D7-46CE342E13EA}">
  <ds:schemaRefs>
    <ds:schemaRef ds:uri="http://schemas.microsoft.com/office/2006/metadata/properties"/>
    <ds:schemaRef ds:uri="http://schemas.microsoft.com/office/infopath/2007/PartnerControls"/>
    <ds:schemaRef ds:uri="386ea361-8756-404b-a7de-8b453008eab6"/>
  </ds:schemaRefs>
</ds:datastoreItem>
</file>

<file path=customXml/itemProps2.xml><?xml version="1.0" encoding="utf-8"?>
<ds:datastoreItem xmlns:ds="http://schemas.openxmlformats.org/officeDocument/2006/customXml" ds:itemID="{984A6EAE-4DAE-4081-9996-765C5DE3381B}"/>
</file>

<file path=customXml/itemProps3.xml><?xml version="1.0" encoding="utf-8"?>
<ds:datastoreItem xmlns:ds="http://schemas.openxmlformats.org/officeDocument/2006/customXml" ds:itemID="{24A36BB5-7D56-4710-AA50-0E49CAE567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0B6C98-70C3-45BD-B90E-41BB0E0132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412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ENERGETYKA</Company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Sylwester Kocus</dc:creator>
  <cp:keywords/>
  <dc:description/>
  <cp:lastModifiedBy>Marta Krawczyk</cp:lastModifiedBy>
  <cp:revision>3</cp:revision>
  <cp:lastPrinted>2024-09-04T08:59:00Z</cp:lastPrinted>
  <dcterms:created xsi:type="dcterms:W3CDTF">2024-12-17T11:31:00Z</dcterms:created>
  <dcterms:modified xsi:type="dcterms:W3CDTF">2025-07-11T09:01:00Z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KPECATEGORY">
    <vt:lpwstr>PODSTAWOWY</vt:lpwstr>
  </property>
  <property fmtid="{D5CDD505-2E9C-101B-9397-08002B2CF9AE}" pid="3" name="PKPEClassifiedBy">
    <vt:lpwstr>PKPENERGETYKA\s.kocus;Sylwester Kocus</vt:lpwstr>
  </property>
  <property fmtid="{D5CDD505-2E9C-101B-9397-08002B2CF9AE}" pid="4" name="PKPEClassificationDate">
    <vt:lpwstr>2022-09-12T13:54:14.8047037+02:00</vt:lpwstr>
  </property>
  <property fmtid="{D5CDD505-2E9C-101B-9397-08002B2CF9AE}" pid="5" name="PKPEClassifiedBySID">
    <vt:lpwstr>PKPENERGETYKA\S-1-5-21-3871890766-2155079996-2380071410-1464</vt:lpwstr>
  </property>
  <property fmtid="{D5CDD505-2E9C-101B-9397-08002B2CF9AE}" pid="6" name="PKPEGRNItemId">
    <vt:lpwstr>GRN-4c82b994-a3af-42ac-8ba4-72153a9d63ef</vt:lpwstr>
  </property>
  <property fmtid="{D5CDD505-2E9C-101B-9397-08002B2CF9AE}" pid="7" name="PKPEHash">
    <vt:lpwstr>kh3XoB9SsWzAMe9SMylJggafDk8xnxgldTxu1k2JTJM=</vt:lpwstr>
  </property>
  <property fmtid="{D5CDD505-2E9C-101B-9397-08002B2CF9AE}" pid="8" name="PKPERefresh">
    <vt:lpwstr>False</vt:lpwstr>
  </property>
  <property fmtid="{D5CDD505-2E9C-101B-9397-08002B2CF9AE}" pid="9" name="ContentTypeId">
    <vt:lpwstr>0x01018910007218F5CA4627F940A904F08AFB692F3B</vt:lpwstr>
  </property>
  <property fmtid="{D5CDD505-2E9C-101B-9397-08002B2CF9AE}" pid="10" name="PGEEKCATEGORY">
    <vt:lpwstr>DUWWS</vt:lpwstr>
  </property>
  <property fmtid="{D5CDD505-2E9C-101B-9397-08002B2CF9AE}" pid="11" name="PGEEKClassifiedBy">
    <vt:lpwstr>PKPENERGETYKA\s.kocus;Sylwester Kocus</vt:lpwstr>
  </property>
  <property fmtid="{D5CDD505-2E9C-101B-9397-08002B2CF9AE}" pid="12" name="PGEEKClassificationDate">
    <vt:lpwstr>2024-02-02T13:46:04.6119080+01:00</vt:lpwstr>
  </property>
  <property fmtid="{D5CDD505-2E9C-101B-9397-08002B2CF9AE}" pid="13" name="PGEEKClassifiedBySID">
    <vt:lpwstr>PKPENERGETYKA\S-1-5-21-3871890766-2155079996-2380071410-1464</vt:lpwstr>
  </property>
  <property fmtid="{D5CDD505-2E9C-101B-9397-08002B2CF9AE}" pid="14" name="PGEEKGRNItemId">
    <vt:lpwstr>GRN-6c467964-38fd-4b29-9c2a-56ee9ec6b416</vt:lpwstr>
  </property>
  <property fmtid="{D5CDD505-2E9C-101B-9397-08002B2CF9AE}" pid="15" name="PGEEKHash">
    <vt:lpwstr>3SVhAa+aOHKG4/WaG4rRq5A/h+akv/paIGWnMtG1TSM=</vt:lpwstr>
  </property>
  <property fmtid="{D5CDD505-2E9C-101B-9397-08002B2CF9AE}" pid="16" name="PGEEKVisualMarkingsSettings">
    <vt:lpwstr>HeaderAlignment=1;FooterAlignment=1</vt:lpwstr>
  </property>
  <property fmtid="{D5CDD505-2E9C-101B-9397-08002B2CF9AE}" pid="17" name="DLPManualFileClassification">
    <vt:lpwstr>{7f7a121b-6a04-41a6-8a53-86f03a2aa532}</vt:lpwstr>
  </property>
  <property fmtid="{D5CDD505-2E9C-101B-9397-08002B2CF9AE}" pid="18" name="PGEEKRefresh">
    <vt:lpwstr>False</vt:lpwstr>
  </property>
  <property fmtid="{D5CDD505-2E9C-101B-9397-08002B2CF9AE}" pid="19" name="_dlc_DocIdItemGuid">
    <vt:lpwstr>3837741f-24db-4024-839d-f5ab004274cd</vt:lpwstr>
  </property>
</Properties>
</file>