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7C331" w14:textId="5F1958C3" w:rsidR="00964E8B" w:rsidRDefault="000F1DC0" w:rsidP="000D2344">
      <w:pPr>
        <w:spacing w:before="60" w:line="288" w:lineRule="auto"/>
        <w:rPr>
          <w:rFonts w:ascii="Arial" w:hAnsi="Arial" w:cs="Arial"/>
          <w:b/>
          <w:sz w:val="22"/>
          <w:szCs w:val="22"/>
        </w:rPr>
      </w:pPr>
      <w:r w:rsidRPr="000D2344">
        <w:rPr>
          <w:rFonts w:ascii="Arial" w:hAnsi="Arial" w:cs="Arial"/>
          <w:b/>
          <w:sz w:val="22"/>
          <w:szCs w:val="22"/>
        </w:rPr>
        <w:t>Rodzaj pojazdu</w:t>
      </w:r>
      <w:r>
        <w:rPr>
          <w:rFonts w:ascii="Arial" w:hAnsi="Arial" w:cs="Arial"/>
          <w:b/>
          <w:sz w:val="22"/>
          <w:szCs w:val="22"/>
        </w:rPr>
        <w:t xml:space="preserve"> – samochód typu furgon o </w:t>
      </w:r>
      <w:proofErr w:type="spellStart"/>
      <w:r>
        <w:rPr>
          <w:rFonts w:ascii="Arial" w:hAnsi="Arial" w:cs="Arial"/>
          <w:b/>
          <w:sz w:val="22"/>
          <w:szCs w:val="22"/>
        </w:rPr>
        <w:t>dmc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do 3,5t</w:t>
      </w:r>
    </w:p>
    <w:p w14:paraId="43B12796" w14:textId="77777777" w:rsidR="000F1DC0" w:rsidRPr="00901A21" w:rsidRDefault="000F1DC0" w:rsidP="000D2344">
      <w:pPr>
        <w:spacing w:before="60" w:line="288" w:lineRule="auto"/>
        <w:rPr>
          <w:rFonts w:ascii="Arial" w:hAnsi="Arial" w:cs="Arial"/>
          <w:b/>
          <w:bCs/>
          <w:sz w:val="22"/>
          <w:szCs w:val="22"/>
        </w:rPr>
      </w:pPr>
    </w:p>
    <w:p w14:paraId="0ECF2346" w14:textId="394334C3" w:rsidR="000D2344" w:rsidRPr="00901A21" w:rsidRDefault="000D2344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  <w:u w:val="single"/>
        </w:rPr>
        <w:t>Wymagania dotyczące pojazdu</w:t>
      </w:r>
      <w:r w:rsidRPr="00901A21">
        <w:rPr>
          <w:rFonts w:ascii="Arial" w:hAnsi="Arial" w:cs="Arial"/>
          <w:sz w:val="22"/>
          <w:szCs w:val="22"/>
        </w:rPr>
        <w:t>:</w:t>
      </w:r>
    </w:p>
    <w:p w14:paraId="1F711415" w14:textId="77777777" w:rsidR="00C7372F" w:rsidRPr="00901A21" w:rsidRDefault="00C7372F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</w:p>
    <w:p w14:paraId="632F5AD7" w14:textId="09C79739" w:rsidR="004A200C" w:rsidRPr="00901A21" w:rsidRDefault="004A200C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Samochód fabrycznie nowy</w:t>
      </w:r>
      <w:r w:rsidR="000F1DC0">
        <w:rPr>
          <w:rFonts w:ascii="Arial" w:hAnsi="Arial" w:cs="Arial"/>
          <w:sz w:val="22"/>
          <w:szCs w:val="22"/>
        </w:rPr>
        <w:t>.</w:t>
      </w:r>
      <w:r w:rsidR="00C43068" w:rsidRPr="00901A21">
        <w:rPr>
          <w:rFonts w:ascii="Arial" w:hAnsi="Arial" w:cs="Arial"/>
          <w:sz w:val="22"/>
          <w:szCs w:val="22"/>
        </w:rPr>
        <w:t xml:space="preserve"> </w:t>
      </w:r>
    </w:p>
    <w:p w14:paraId="3B88F04C" w14:textId="6002A6EF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Dopuszczalna masa całkowita – w </w:t>
      </w:r>
      <w:r w:rsidR="00B340D4" w:rsidRPr="00901A21">
        <w:rPr>
          <w:rFonts w:ascii="Arial" w:hAnsi="Arial" w:cs="Arial"/>
          <w:sz w:val="22"/>
          <w:szCs w:val="22"/>
        </w:rPr>
        <w:t>przedziale</w:t>
      </w:r>
      <w:r w:rsidRPr="00901A21">
        <w:rPr>
          <w:rFonts w:ascii="Arial" w:hAnsi="Arial" w:cs="Arial"/>
          <w:sz w:val="22"/>
          <w:szCs w:val="22"/>
        </w:rPr>
        <w:t xml:space="preserve"> </w:t>
      </w:r>
      <w:r w:rsidR="00B340D4" w:rsidRPr="00901A21">
        <w:rPr>
          <w:rFonts w:ascii="Arial" w:hAnsi="Arial" w:cs="Arial"/>
          <w:sz w:val="22"/>
          <w:szCs w:val="22"/>
        </w:rPr>
        <w:t xml:space="preserve">od </w:t>
      </w:r>
      <w:r w:rsidR="0063255D" w:rsidRPr="00901A21">
        <w:rPr>
          <w:rFonts w:ascii="Arial" w:hAnsi="Arial" w:cs="Arial"/>
          <w:sz w:val="22"/>
          <w:szCs w:val="22"/>
        </w:rPr>
        <w:t>3000</w:t>
      </w:r>
      <w:r w:rsidRPr="00901A21">
        <w:rPr>
          <w:rFonts w:ascii="Arial" w:hAnsi="Arial" w:cs="Arial"/>
          <w:sz w:val="22"/>
          <w:szCs w:val="22"/>
        </w:rPr>
        <w:t xml:space="preserve"> kg </w:t>
      </w:r>
      <w:r w:rsidR="00B340D4" w:rsidRPr="00901A21">
        <w:rPr>
          <w:rFonts w:ascii="Arial" w:hAnsi="Arial" w:cs="Arial"/>
          <w:sz w:val="22"/>
          <w:szCs w:val="22"/>
        </w:rPr>
        <w:t>do</w:t>
      </w:r>
      <w:r w:rsidRPr="00901A21">
        <w:rPr>
          <w:rFonts w:ascii="Arial" w:hAnsi="Arial" w:cs="Arial"/>
          <w:sz w:val="22"/>
          <w:szCs w:val="22"/>
        </w:rPr>
        <w:t xml:space="preserve"> </w:t>
      </w:r>
      <w:r w:rsidR="0063255D" w:rsidRPr="00901A21">
        <w:rPr>
          <w:rFonts w:ascii="Arial" w:hAnsi="Arial" w:cs="Arial"/>
          <w:sz w:val="22"/>
          <w:szCs w:val="22"/>
        </w:rPr>
        <w:t>3300</w:t>
      </w:r>
      <w:r w:rsidRPr="00901A21">
        <w:rPr>
          <w:rFonts w:ascii="Arial" w:hAnsi="Arial" w:cs="Arial"/>
          <w:sz w:val="22"/>
          <w:szCs w:val="22"/>
        </w:rPr>
        <w:t>kg</w:t>
      </w:r>
      <w:r w:rsidR="000F1DC0">
        <w:rPr>
          <w:rFonts w:ascii="Arial" w:hAnsi="Arial" w:cs="Arial"/>
          <w:sz w:val="22"/>
          <w:szCs w:val="22"/>
        </w:rPr>
        <w:t>.</w:t>
      </w:r>
    </w:p>
    <w:p w14:paraId="0F777279" w14:textId="5DC986A8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Ilość rzędów siedzeń</w:t>
      </w:r>
      <w:r w:rsidR="00D24873">
        <w:rPr>
          <w:rFonts w:ascii="Arial" w:hAnsi="Arial" w:cs="Arial"/>
          <w:sz w:val="22"/>
          <w:szCs w:val="22"/>
        </w:rPr>
        <w:t xml:space="preserve"> - </w:t>
      </w:r>
      <w:r w:rsidR="00AB477E">
        <w:rPr>
          <w:rFonts w:ascii="Arial" w:hAnsi="Arial" w:cs="Arial"/>
          <w:sz w:val="22"/>
          <w:szCs w:val="22"/>
        </w:rPr>
        <w:t>1</w:t>
      </w:r>
      <w:r w:rsidRPr="00901A21">
        <w:rPr>
          <w:rFonts w:ascii="Arial" w:hAnsi="Arial" w:cs="Arial"/>
          <w:sz w:val="22"/>
          <w:szCs w:val="22"/>
        </w:rPr>
        <w:t>.</w:t>
      </w:r>
    </w:p>
    <w:p w14:paraId="746F3DC8" w14:textId="032A13C1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Ilość miejsc </w:t>
      </w:r>
      <w:r w:rsidR="00723679" w:rsidRPr="00901A21">
        <w:rPr>
          <w:rFonts w:ascii="Arial" w:hAnsi="Arial" w:cs="Arial"/>
          <w:sz w:val="22"/>
          <w:szCs w:val="22"/>
        </w:rPr>
        <w:t xml:space="preserve">z kierowcą </w:t>
      </w:r>
      <w:r w:rsidR="00D24873">
        <w:rPr>
          <w:rFonts w:ascii="Arial" w:hAnsi="Arial" w:cs="Arial"/>
          <w:sz w:val="22"/>
          <w:szCs w:val="22"/>
        </w:rPr>
        <w:t>-</w:t>
      </w:r>
      <w:r w:rsidRPr="00901A21">
        <w:rPr>
          <w:rFonts w:ascii="Arial" w:hAnsi="Arial" w:cs="Arial"/>
          <w:sz w:val="22"/>
          <w:szCs w:val="22"/>
        </w:rPr>
        <w:t xml:space="preserve"> </w:t>
      </w:r>
      <w:r w:rsidR="00AB477E">
        <w:rPr>
          <w:rFonts w:ascii="Arial" w:hAnsi="Arial" w:cs="Arial"/>
          <w:sz w:val="22"/>
          <w:szCs w:val="22"/>
        </w:rPr>
        <w:t>3</w:t>
      </w:r>
      <w:r w:rsidRPr="00901A21">
        <w:rPr>
          <w:rFonts w:ascii="Arial" w:hAnsi="Arial" w:cs="Arial"/>
          <w:sz w:val="22"/>
          <w:szCs w:val="22"/>
        </w:rPr>
        <w:t>.</w:t>
      </w:r>
    </w:p>
    <w:p w14:paraId="6AA219D7" w14:textId="2C9B9FD4" w:rsidR="009501C7" w:rsidRPr="00901A21" w:rsidRDefault="009501C7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Stała</w:t>
      </w:r>
      <w:r w:rsidR="00A52846" w:rsidRPr="00901A21">
        <w:rPr>
          <w:rFonts w:ascii="Arial" w:hAnsi="Arial" w:cs="Arial"/>
          <w:sz w:val="22"/>
          <w:szCs w:val="22"/>
        </w:rPr>
        <w:t>, pełna</w:t>
      </w:r>
      <w:r w:rsidRPr="00901A21">
        <w:rPr>
          <w:rFonts w:ascii="Arial" w:hAnsi="Arial" w:cs="Arial"/>
          <w:sz w:val="22"/>
          <w:szCs w:val="22"/>
        </w:rPr>
        <w:t xml:space="preserve"> ścianka działowa</w:t>
      </w:r>
      <w:r w:rsidR="009F50EB" w:rsidRPr="00901A21">
        <w:rPr>
          <w:rFonts w:ascii="Arial" w:hAnsi="Arial" w:cs="Arial"/>
          <w:sz w:val="22"/>
          <w:szCs w:val="22"/>
        </w:rPr>
        <w:t>, szczelnie</w:t>
      </w:r>
      <w:r w:rsidRPr="00901A21">
        <w:rPr>
          <w:rFonts w:ascii="Arial" w:hAnsi="Arial" w:cs="Arial"/>
          <w:sz w:val="22"/>
          <w:szCs w:val="22"/>
        </w:rPr>
        <w:t xml:space="preserve"> oddzielająca przestrzeń </w:t>
      </w:r>
      <w:r w:rsidR="00BB7152" w:rsidRPr="00901A21">
        <w:rPr>
          <w:rFonts w:ascii="Arial" w:hAnsi="Arial" w:cs="Arial"/>
          <w:sz w:val="22"/>
          <w:szCs w:val="22"/>
        </w:rPr>
        <w:t xml:space="preserve">ładunkową </w:t>
      </w:r>
      <w:r w:rsidRPr="00901A21">
        <w:rPr>
          <w:rFonts w:ascii="Arial" w:hAnsi="Arial" w:cs="Arial"/>
          <w:sz w:val="22"/>
          <w:szCs w:val="22"/>
        </w:rPr>
        <w:t>od kabiny pasażerskiej</w:t>
      </w:r>
      <w:r w:rsidR="008556D9" w:rsidRPr="00901A21">
        <w:rPr>
          <w:rFonts w:ascii="Arial" w:hAnsi="Arial" w:cs="Arial"/>
          <w:sz w:val="22"/>
          <w:szCs w:val="22"/>
        </w:rPr>
        <w:t>.</w:t>
      </w:r>
    </w:p>
    <w:p w14:paraId="67C6346E" w14:textId="6E385D6E" w:rsidR="005C5398" w:rsidRPr="00901A21" w:rsidRDefault="000846E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Ładowność: min. </w:t>
      </w:r>
      <w:r w:rsidR="009501C7" w:rsidRPr="00901A21">
        <w:rPr>
          <w:rFonts w:ascii="Arial" w:hAnsi="Arial" w:cs="Arial"/>
          <w:sz w:val="22"/>
          <w:szCs w:val="22"/>
        </w:rPr>
        <w:t>1</w:t>
      </w:r>
      <w:r w:rsidR="00AB477E">
        <w:rPr>
          <w:rFonts w:ascii="Arial" w:hAnsi="Arial" w:cs="Arial"/>
          <w:sz w:val="22"/>
          <w:szCs w:val="22"/>
        </w:rPr>
        <w:t>2</w:t>
      </w:r>
      <w:r w:rsidR="005C5398" w:rsidRPr="00901A21">
        <w:rPr>
          <w:rFonts w:ascii="Arial" w:hAnsi="Arial" w:cs="Arial"/>
          <w:sz w:val="22"/>
          <w:szCs w:val="22"/>
        </w:rPr>
        <w:t>00 kg</w:t>
      </w:r>
      <w:r w:rsidR="009E65A0" w:rsidRPr="00901A21">
        <w:rPr>
          <w:rFonts w:ascii="Arial" w:hAnsi="Arial" w:cs="Arial"/>
          <w:sz w:val="22"/>
          <w:szCs w:val="22"/>
        </w:rPr>
        <w:t>.</w:t>
      </w:r>
    </w:p>
    <w:p w14:paraId="2BC250EB" w14:textId="55040A94" w:rsidR="00527316" w:rsidRPr="00901A21" w:rsidRDefault="00BD056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Wymiary </w:t>
      </w:r>
      <w:r w:rsidR="00051759" w:rsidRPr="00901A21">
        <w:rPr>
          <w:rFonts w:ascii="Arial" w:hAnsi="Arial" w:cs="Arial"/>
          <w:sz w:val="22"/>
          <w:szCs w:val="22"/>
        </w:rPr>
        <w:t xml:space="preserve">zewnętrzne </w:t>
      </w:r>
      <w:r w:rsidRPr="00901A21">
        <w:rPr>
          <w:rFonts w:ascii="Arial" w:hAnsi="Arial" w:cs="Arial"/>
          <w:sz w:val="22"/>
          <w:szCs w:val="22"/>
        </w:rPr>
        <w:t>samochodu</w:t>
      </w:r>
      <w:r w:rsidR="000236A3" w:rsidRPr="00901A21">
        <w:rPr>
          <w:rFonts w:ascii="Arial" w:hAnsi="Arial" w:cs="Arial"/>
          <w:sz w:val="22"/>
          <w:szCs w:val="22"/>
        </w:rPr>
        <w:t xml:space="preserve">: </w:t>
      </w:r>
    </w:p>
    <w:p w14:paraId="70FC2BE4" w14:textId="38244B28" w:rsidR="00B340D4" w:rsidRPr="00901A21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długość </w:t>
      </w:r>
      <w:r w:rsidR="00E662BA" w:rsidRPr="00901A21">
        <w:rPr>
          <w:rFonts w:ascii="Arial" w:hAnsi="Arial" w:cs="Arial"/>
          <w:sz w:val="22"/>
          <w:szCs w:val="22"/>
        </w:rPr>
        <w:t>całkowita</w:t>
      </w:r>
      <w:r w:rsidRPr="00901A21">
        <w:rPr>
          <w:rFonts w:ascii="Arial" w:hAnsi="Arial" w:cs="Arial"/>
          <w:sz w:val="22"/>
          <w:szCs w:val="22"/>
        </w:rPr>
        <w:t>:</w:t>
      </w:r>
      <w:r w:rsidR="002A0CE9" w:rsidRPr="00901A21">
        <w:rPr>
          <w:rFonts w:ascii="Arial" w:hAnsi="Arial" w:cs="Arial"/>
          <w:sz w:val="22"/>
          <w:szCs w:val="22"/>
        </w:rPr>
        <w:t xml:space="preserve"> </w:t>
      </w:r>
      <w:r w:rsidR="0014699C" w:rsidRPr="00901A21">
        <w:rPr>
          <w:rFonts w:ascii="Arial" w:hAnsi="Arial" w:cs="Arial"/>
          <w:sz w:val="22"/>
          <w:szCs w:val="22"/>
        </w:rPr>
        <w:t xml:space="preserve">5300 </w:t>
      </w:r>
      <w:r w:rsidR="002A0CE9" w:rsidRPr="00901A21">
        <w:rPr>
          <w:rFonts w:ascii="Arial" w:hAnsi="Arial" w:cs="Arial"/>
          <w:sz w:val="22"/>
          <w:szCs w:val="22"/>
        </w:rPr>
        <w:t xml:space="preserve">mm do </w:t>
      </w:r>
      <w:r w:rsidR="0014699C" w:rsidRPr="00901A21">
        <w:rPr>
          <w:rFonts w:ascii="Arial" w:hAnsi="Arial" w:cs="Arial"/>
          <w:sz w:val="22"/>
          <w:szCs w:val="22"/>
        </w:rPr>
        <w:t>5500</w:t>
      </w:r>
      <w:r w:rsidR="006B3310" w:rsidRPr="00901A21">
        <w:rPr>
          <w:rFonts w:ascii="Arial" w:hAnsi="Arial" w:cs="Arial"/>
          <w:sz w:val="22"/>
          <w:szCs w:val="22"/>
        </w:rPr>
        <w:t xml:space="preserve"> </w:t>
      </w:r>
      <w:r w:rsidR="002A0CE9" w:rsidRPr="00901A21">
        <w:rPr>
          <w:rFonts w:ascii="Arial" w:hAnsi="Arial" w:cs="Arial"/>
          <w:sz w:val="22"/>
          <w:szCs w:val="22"/>
        </w:rPr>
        <w:t>mm</w:t>
      </w:r>
      <w:r w:rsidRPr="00901A21">
        <w:rPr>
          <w:rFonts w:ascii="Arial" w:hAnsi="Arial" w:cs="Arial"/>
          <w:sz w:val="22"/>
          <w:szCs w:val="22"/>
        </w:rPr>
        <w:t xml:space="preserve"> </w:t>
      </w:r>
    </w:p>
    <w:p w14:paraId="74DB46A4" w14:textId="49010973" w:rsidR="00B340D4" w:rsidRPr="00901A21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szerokość </w:t>
      </w:r>
      <w:r w:rsidR="00E662BA" w:rsidRPr="00901A21">
        <w:rPr>
          <w:rFonts w:ascii="Arial" w:hAnsi="Arial" w:cs="Arial"/>
          <w:sz w:val="22"/>
          <w:szCs w:val="22"/>
        </w:rPr>
        <w:t>(bez lusterek)</w:t>
      </w:r>
      <w:r w:rsidR="0020211C" w:rsidRPr="00901A21">
        <w:rPr>
          <w:rFonts w:ascii="Arial" w:hAnsi="Arial" w:cs="Arial"/>
          <w:sz w:val="22"/>
          <w:szCs w:val="22"/>
        </w:rPr>
        <w:t>:</w:t>
      </w:r>
      <w:r w:rsidRPr="00901A21">
        <w:rPr>
          <w:rFonts w:ascii="Arial" w:hAnsi="Arial" w:cs="Arial"/>
          <w:sz w:val="22"/>
          <w:szCs w:val="22"/>
        </w:rPr>
        <w:t xml:space="preserve"> od </w:t>
      </w:r>
      <w:r w:rsidR="0014699C" w:rsidRPr="00901A21">
        <w:rPr>
          <w:rFonts w:ascii="Arial" w:hAnsi="Arial" w:cs="Arial"/>
          <w:sz w:val="22"/>
          <w:szCs w:val="22"/>
        </w:rPr>
        <w:t>1950</w:t>
      </w:r>
      <w:r w:rsidR="0063255D" w:rsidRPr="00901A21"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 xml:space="preserve">mm do </w:t>
      </w:r>
      <w:r w:rsidR="0014699C" w:rsidRPr="00901A21">
        <w:rPr>
          <w:rFonts w:ascii="Arial" w:hAnsi="Arial" w:cs="Arial"/>
          <w:sz w:val="22"/>
          <w:szCs w:val="22"/>
        </w:rPr>
        <w:t xml:space="preserve">2100 </w:t>
      </w:r>
      <w:r w:rsidRPr="00901A21">
        <w:rPr>
          <w:rFonts w:ascii="Arial" w:hAnsi="Arial" w:cs="Arial"/>
          <w:sz w:val="22"/>
          <w:szCs w:val="22"/>
        </w:rPr>
        <w:t>mm</w:t>
      </w:r>
    </w:p>
    <w:p w14:paraId="4AF238F7" w14:textId="47D44CE8" w:rsidR="0020211C" w:rsidRPr="00901A21" w:rsidRDefault="0020211C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wysoko</w:t>
      </w:r>
      <w:r w:rsidRPr="00901A21">
        <w:rPr>
          <w:rFonts w:ascii="Arial" w:hAnsi="Arial" w:cs="Arial" w:hint="eastAsia"/>
          <w:sz w:val="22"/>
          <w:szCs w:val="22"/>
        </w:rPr>
        <w:t>ść</w:t>
      </w:r>
      <w:r w:rsidRPr="00901A21">
        <w:rPr>
          <w:rFonts w:ascii="Arial" w:hAnsi="Arial" w:cs="Arial"/>
          <w:sz w:val="22"/>
          <w:szCs w:val="22"/>
        </w:rPr>
        <w:t xml:space="preserve"> </w:t>
      </w:r>
      <w:r w:rsidR="00BD0560" w:rsidRPr="00901A21">
        <w:rPr>
          <w:rFonts w:ascii="Arial" w:hAnsi="Arial" w:cs="Arial"/>
          <w:sz w:val="22"/>
          <w:szCs w:val="22"/>
        </w:rPr>
        <w:t>w przedziale: od</w:t>
      </w:r>
      <w:r w:rsidR="0063255D" w:rsidRPr="00901A21">
        <w:rPr>
          <w:rFonts w:ascii="Arial" w:hAnsi="Arial" w:cs="Arial"/>
          <w:sz w:val="22"/>
          <w:szCs w:val="22"/>
        </w:rPr>
        <w:t xml:space="preserve"> </w:t>
      </w:r>
      <w:r w:rsidR="0014699C" w:rsidRPr="00901A21">
        <w:rPr>
          <w:rFonts w:ascii="Arial" w:hAnsi="Arial" w:cs="Arial"/>
          <w:sz w:val="22"/>
          <w:szCs w:val="22"/>
        </w:rPr>
        <w:t>2450</w:t>
      </w:r>
      <w:r w:rsidR="006B3310" w:rsidRPr="00901A21">
        <w:rPr>
          <w:rFonts w:ascii="Arial" w:hAnsi="Arial" w:cs="Arial"/>
          <w:sz w:val="22"/>
          <w:szCs w:val="22"/>
        </w:rPr>
        <w:t xml:space="preserve"> </w:t>
      </w:r>
      <w:r w:rsidR="00BD0560" w:rsidRPr="00901A21">
        <w:rPr>
          <w:rFonts w:ascii="Arial" w:hAnsi="Arial" w:cs="Arial"/>
          <w:sz w:val="22"/>
          <w:szCs w:val="22"/>
        </w:rPr>
        <w:t xml:space="preserve">mm do </w:t>
      </w:r>
      <w:r w:rsidR="0014699C" w:rsidRPr="00901A21">
        <w:rPr>
          <w:rFonts w:ascii="Arial" w:hAnsi="Arial" w:cs="Arial"/>
          <w:sz w:val="22"/>
          <w:szCs w:val="22"/>
        </w:rPr>
        <w:t xml:space="preserve">2650 </w:t>
      </w:r>
      <w:r w:rsidR="00BD0560" w:rsidRPr="00901A21">
        <w:rPr>
          <w:rFonts w:ascii="Arial" w:hAnsi="Arial" w:cs="Arial"/>
          <w:sz w:val="22"/>
          <w:szCs w:val="22"/>
        </w:rPr>
        <w:t>mm</w:t>
      </w:r>
    </w:p>
    <w:p w14:paraId="39D64C4F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Drzwi:</w:t>
      </w:r>
    </w:p>
    <w:p w14:paraId="6D3A3F33" w14:textId="01EB0FD1" w:rsidR="000D2344" w:rsidRPr="00901A21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z lewej strony – </w:t>
      </w:r>
      <w:r w:rsidR="00723679" w:rsidRPr="00901A21">
        <w:rPr>
          <w:rFonts w:ascii="Arial" w:hAnsi="Arial" w:cs="Arial"/>
          <w:sz w:val="22"/>
          <w:szCs w:val="22"/>
        </w:rPr>
        <w:t>1</w:t>
      </w:r>
      <w:r w:rsidR="004654B5" w:rsidRPr="00901A21">
        <w:rPr>
          <w:rFonts w:ascii="Arial" w:hAnsi="Arial" w:cs="Arial"/>
          <w:sz w:val="22"/>
          <w:szCs w:val="22"/>
        </w:rPr>
        <w:t>,</w:t>
      </w:r>
      <w:r w:rsidRPr="00901A21">
        <w:rPr>
          <w:rFonts w:ascii="Arial" w:hAnsi="Arial" w:cs="Arial"/>
          <w:sz w:val="22"/>
          <w:szCs w:val="22"/>
        </w:rPr>
        <w:t xml:space="preserve"> w tym przednie oszklone odchylne,</w:t>
      </w:r>
    </w:p>
    <w:p w14:paraId="6E9772D2" w14:textId="77777777" w:rsidR="000D2344" w:rsidRPr="00901A21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z prawej strony – 2, w tym przednie oszklone odchylne a drugie oszklone przesuwne,</w:t>
      </w:r>
    </w:p>
    <w:p w14:paraId="431CE6B0" w14:textId="52F24700" w:rsidR="000D2344" w:rsidRPr="00901A21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z tyłu – d</w:t>
      </w:r>
      <w:r w:rsidR="009501C7" w:rsidRPr="00901A21">
        <w:rPr>
          <w:rFonts w:ascii="Arial" w:hAnsi="Arial" w:cs="Arial"/>
          <w:sz w:val="22"/>
          <w:szCs w:val="22"/>
        </w:rPr>
        <w:t>wuskrzydłowe</w:t>
      </w:r>
      <w:r w:rsidR="000F1DC0">
        <w:rPr>
          <w:rFonts w:ascii="Arial" w:hAnsi="Arial" w:cs="Arial"/>
          <w:sz w:val="22"/>
          <w:szCs w:val="22"/>
        </w:rPr>
        <w:t>,</w:t>
      </w:r>
      <w:r w:rsidR="009501C7" w:rsidRPr="00901A21">
        <w:rPr>
          <w:rFonts w:ascii="Arial" w:hAnsi="Arial" w:cs="Arial"/>
          <w:sz w:val="22"/>
          <w:szCs w:val="22"/>
        </w:rPr>
        <w:t xml:space="preserve"> otwierane na boki</w:t>
      </w:r>
      <w:r w:rsidRPr="00901A21">
        <w:rPr>
          <w:rFonts w:ascii="Arial" w:hAnsi="Arial" w:cs="Arial"/>
          <w:sz w:val="22"/>
          <w:szCs w:val="22"/>
        </w:rPr>
        <w:t>.</w:t>
      </w:r>
    </w:p>
    <w:p w14:paraId="46CAC647" w14:textId="7866927B" w:rsidR="000D2344" w:rsidRPr="00901A21" w:rsidRDefault="00527316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</w:t>
      </w:r>
      <w:r w:rsidR="004A200C" w:rsidRPr="00901A21">
        <w:rPr>
          <w:rFonts w:ascii="Arial" w:hAnsi="Arial" w:cs="Arial"/>
          <w:sz w:val="22"/>
          <w:szCs w:val="22"/>
        </w:rPr>
        <w:t>szystkie miejsca siedzące</w:t>
      </w:r>
      <w:r w:rsidR="000D2344" w:rsidRPr="00901A21">
        <w:rPr>
          <w:rFonts w:ascii="Arial" w:hAnsi="Arial" w:cs="Arial"/>
          <w:sz w:val="22"/>
          <w:szCs w:val="22"/>
        </w:rPr>
        <w:t xml:space="preserve"> wyposażone w zagłówki i bezwładnościowe pasy bezpieczeństwa.</w:t>
      </w:r>
    </w:p>
    <w:p w14:paraId="25848A5E" w14:textId="77777777" w:rsidR="000F1DC0" w:rsidRDefault="000F1DC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0F1DC0">
        <w:rPr>
          <w:rFonts w:ascii="Arial" w:hAnsi="Arial" w:cs="Arial"/>
          <w:sz w:val="22"/>
          <w:szCs w:val="22"/>
        </w:rPr>
        <w:t xml:space="preserve">Systemy bezpieczeństwa biernego zgodne z obowiązującymi wymogami. </w:t>
      </w:r>
    </w:p>
    <w:p w14:paraId="73820D4E" w14:textId="68BD08FE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Silnik – wysokoprężny o mocy znamionowej nie mniejszej niż </w:t>
      </w:r>
      <w:r w:rsidR="00AD3785" w:rsidRPr="00901A21">
        <w:rPr>
          <w:rFonts w:ascii="Arial" w:hAnsi="Arial" w:cs="Arial"/>
          <w:sz w:val="22"/>
          <w:szCs w:val="22"/>
        </w:rPr>
        <w:t>1</w:t>
      </w:r>
      <w:r w:rsidR="00E22EEA" w:rsidRPr="00901A21">
        <w:rPr>
          <w:rFonts w:ascii="Arial" w:hAnsi="Arial" w:cs="Arial"/>
          <w:sz w:val="22"/>
          <w:szCs w:val="22"/>
        </w:rPr>
        <w:t>2</w:t>
      </w:r>
      <w:r w:rsidR="00AD3785" w:rsidRPr="00901A21">
        <w:rPr>
          <w:rFonts w:ascii="Arial" w:hAnsi="Arial" w:cs="Arial"/>
          <w:sz w:val="22"/>
          <w:szCs w:val="22"/>
        </w:rPr>
        <w:t xml:space="preserve">0 </w:t>
      </w:r>
      <w:r w:rsidRPr="00901A21">
        <w:rPr>
          <w:rFonts w:ascii="Arial" w:hAnsi="Arial" w:cs="Arial"/>
          <w:sz w:val="22"/>
          <w:szCs w:val="22"/>
        </w:rPr>
        <w:t>KM</w:t>
      </w:r>
      <w:r w:rsidR="00A91AC9" w:rsidRPr="00901A21">
        <w:rPr>
          <w:rFonts w:ascii="Arial" w:hAnsi="Arial" w:cs="Arial"/>
          <w:sz w:val="22"/>
          <w:szCs w:val="22"/>
        </w:rPr>
        <w:t xml:space="preserve"> i pojemności</w:t>
      </w:r>
      <w:r w:rsidR="00BB7152" w:rsidRPr="00901A21">
        <w:rPr>
          <w:rFonts w:ascii="Arial" w:hAnsi="Arial" w:cs="Arial"/>
          <w:sz w:val="22"/>
          <w:szCs w:val="22"/>
        </w:rPr>
        <w:t xml:space="preserve"> skokowej</w:t>
      </w:r>
      <w:r w:rsidR="00A91AC9" w:rsidRPr="00901A21">
        <w:rPr>
          <w:rFonts w:ascii="Arial" w:hAnsi="Arial" w:cs="Arial"/>
          <w:sz w:val="22"/>
          <w:szCs w:val="22"/>
        </w:rPr>
        <w:t xml:space="preserve"> nie mniejszej niż </w:t>
      </w:r>
      <w:r w:rsidR="00AD3785" w:rsidRPr="00901A21">
        <w:rPr>
          <w:rFonts w:ascii="Arial" w:hAnsi="Arial" w:cs="Arial"/>
          <w:sz w:val="22"/>
          <w:szCs w:val="22"/>
        </w:rPr>
        <w:t>2000</w:t>
      </w:r>
      <w:r w:rsidR="000F1DC0">
        <w:rPr>
          <w:rFonts w:ascii="Arial" w:hAnsi="Arial" w:cs="Arial"/>
          <w:sz w:val="22"/>
          <w:szCs w:val="22"/>
        </w:rPr>
        <w:t xml:space="preserve"> </w:t>
      </w:r>
      <w:r w:rsidR="00A91AC9" w:rsidRPr="00901A21">
        <w:rPr>
          <w:rFonts w:ascii="Arial" w:hAnsi="Arial" w:cs="Arial"/>
          <w:sz w:val="22"/>
          <w:szCs w:val="22"/>
        </w:rPr>
        <w:t>cm3</w:t>
      </w:r>
      <w:r w:rsidR="008556D9" w:rsidRPr="00901A21">
        <w:rPr>
          <w:rFonts w:ascii="Arial" w:hAnsi="Arial" w:cs="Arial"/>
          <w:sz w:val="22"/>
          <w:szCs w:val="22"/>
        </w:rPr>
        <w:t>.</w:t>
      </w:r>
    </w:p>
    <w:p w14:paraId="27D1086C" w14:textId="3335819D" w:rsidR="005A2631" w:rsidRPr="00901A21" w:rsidRDefault="005A2631" w:rsidP="00C7372F">
      <w:pPr>
        <w:numPr>
          <w:ilvl w:val="0"/>
          <w:numId w:val="7"/>
        </w:numPr>
        <w:spacing w:before="60" w:line="288" w:lineRule="auto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Układ kierowniczy ze wspomaganiem.</w:t>
      </w:r>
    </w:p>
    <w:p w14:paraId="5F455681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Skrzynia biegów – manualna.</w:t>
      </w:r>
    </w:p>
    <w:p w14:paraId="13A59F69" w14:textId="5504315E" w:rsidR="00A91AC9" w:rsidRPr="00901A21" w:rsidRDefault="000D2344" w:rsidP="00A91AC9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Układ hamulcowy – dwuobwodowy z mechanizmem wspomagania, z hamulcami tarczowymi              z przodu i hamulcami tarczowymi lub hamulcami bębnowymi z tyłu, z ABS z rozdziałem siły hamowania</w:t>
      </w:r>
      <w:r w:rsidR="004A200C" w:rsidRPr="00901A21">
        <w:rPr>
          <w:rFonts w:ascii="Arial" w:hAnsi="Arial" w:cs="Arial"/>
          <w:sz w:val="22"/>
          <w:szCs w:val="22"/>
        </w:rPr>
        <w:t>.</w:t>
      </w:r>
    </w:p>
    <w:p w14:paraId="685B1BDE" w14:textId="6D76D24F" w:rsidR="00D1138D" w:rsidRPr="00901A21" w:rsidRDefault="000D2344" w:rsidP="00D1138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Kolor pojazd</w:t>
      </w:r>
      <w:r w:rsidR="0014699C" w:rsidRPr="00901A21">
        <w:rPr>
          <w:rFonts w:ascii="Arial" w:hAnsi="Arial" w:cs="Arial"/>
          <w:sz w:val="22"/>
          <w:szCs w:val="22"/>
        </w:rPr>
        <w:t>u</w:t>
      </w:r>
      <w:r w:rsidRPr="00901A21">
        <w:rPr>
          <w:rFonts w:ascii="Arial" w:hAnsi="Arial" w:cs="Arial"/>
          <w:sz w:val="22"/>
          <w:szCs w:val="22"/>
        </w:rPr>
        <w:t xml:space="preserve"> – biały.</w:t>
      </w:r>
    </w:p>
    <w:p w14:paraId="0A48F1B0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Wyposażenie pojazdu:</w:t>
      </w:r>
    </w:p>
    <w:p w14:paraId="2B6CB5D8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radio samochodowe z głośnikami,</w:t>
      </w:r>
    </w:p>
    <w:p w14:paraId="0488EF32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zestaw głośnomówiący</w:t>
      </w:r>
      <w:r w:rsidR="00736A1E" w:rsidRPr="00901A2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36A1E" w:rsidRPr="00901A21">
        <w:rPr>
          <w:rFonts w:ascii="Arial" w:hAnsi="Arial" w:cs="Arial"/>
          <w:sz w:val="22"/>
          <w:szCs w:val="22"/>
        </w:rPr>
        <w:t>bluetooth</w:t>
      </w:r>
      <w:proofErr w:type="spellEnd"/>
      <w:r w:rsidRPr="00901A21">
        <w:rPr>
          <w:rFonts w:ascii="Arial" w:hAnsi="Arial" w:cs="Arial"/>
          <w:sz w:val="22"/>
          <w:szCs w:val="22"/>
        </w:rPr>
        <w:t>,</w:t>
      </w:r>
    </w:p>
    <w:p w14:paraId="6C87EFA5" w14:textId="5450D2A3" w:rsidR="005B798B" w:rsidRPr="00901A21" w:rsidRDefault="005B798B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średnica kół</w:t>
      </w:r>
      <w:r w:rsidR="00D63DB9" w:rsidRPr="00901A21">
        <w:rPr>
          <w:rFonts w:ascii="Arial" w:hAnsi="Arial" w:cs="Arial"/>
          <w:sz w:val="22"/>
          <w:szCs w:val="22"/>
        </w:rPr>
        <w:t xml:space="preserve"> min</w:t>
      </w:r>
      <w:r w:rsidRPr="00901A21">
        <w:rPr>
          <w:rFonts w:ascii="Arial" w:hAnsi="Arial" w:cs="Arial"/>
          <w:sz w:val="22"/>
          <w:szCs w:val="22"/>
        </w:rPr>
        <w:t xml:space="preserve"> 1</w:t>
      </w:r>
      <w:r w:rsidR="00AD3785" w:rsidRPr="00901A21">
        <w:rPr>
          <w:rFonts w:ascii="Arial" w:hAnsi="Arial" w:cs="Arial"/>
          <w:sz w:val="22"/>
          <w:szCs w:val="22"/>
        </w:rPr>
        <w:t>5</w:t>
      </w:r>
      <w:r w:rsidRPr="00901A21">
        <w:rPr>
          <w:rFonts w:ascii="Arial" w:hAnsi="Arial" w:cs="Arial"/>
          <w:sz w:val="22"/>
          <w:szCs w:val="22"/>
        </w:rPr>
        <w:t>”</w:t>
      </w:r>
      <w:r w:rsidR="008556D9" w:rsidRPr="00901A21">
        <w:rPr>
          <w:rFonts w:ascii="Arial" w:hAnsi="Arial" w:cs="Arial"/>
          <w:sz w:val="22"/>
          <w:szCs w:val="22"/>
        </w:rPr>
        <w:t>,</w:t>
      </w:r>
    </w:p>
    <w:p w14:paraId="66CDCDD1" w14:textId="0199A602" w:rsidR="00527316" w:rsidRPr="00901A21" w:rsidRDefault="00527316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opony wielosezonowe</w:t>
      </w:r>
      <w:r w:rsidR="00821FBB" w:rsidRPr="00901A21">
        <w:rPr>
          <w:rFonts w:ascii="Arial" w:hAnsi="Arial" w:cs="Arial"/>
          <w:sz w:val="22"/>
          <w:szCs w:val="22"/>
        </w:rPr>
        <w:t>,</w:t>
      </w:r>
    </w:p>
    <w:p w14:paraId="3BC6C4E9" w14:textId="724D04CB" w:rsidR="00BC5547" w:rsidRPr="00901A21" w:rsidRDefault="00BC5547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chlapacze przy każdym kole</w:t>
      </w:r>
    </w:p>
    <w:p w14:paraId="144D0ED5" w14:textId="3B55303D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klimatyzacja</w:t>
      </w:r>
      <w:r w:rsidR="004A200C" w:rsidRPr="00901A21">
        <w:rPr>
          <w:rFonts w:ascii="Arial" w:hAnsi="Arial" w:cs="Arial"/>
          <w:sz w:val="22"/>
          <w:szCs w:val="22"/>
        </w:rPr>
        <w:t xml:space="preserve"> manualna</w:t>
      </w:r>
      <w:r w:rsidRPr="00901A21">
        <w:rPr>
          <w:rFonts w:ascii="Arial" w:hAnsi="Arial" w:cs="Arial"/>
          <w:sz w:val="22"/>
          <w:szCs w:val="22"/>
        </w:rPr>
        <w:t>,</w:t>
      </w:r>
    </w:p>
    <w:p w14:paraId="6B3EC7A9" w14:textId="77777777" w:rsidR="005C5398" w:rsidRPr="00901A21" w:rsidRDefault="005C539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czujniki parkowania przód + tył,</w:t>
      </w:r>
    </w:p>
    <w:p w14:paraId="627E86C5" w14:textId="77777777" w:rsidR="005C5398" w:rsidRPr="00901A21" w:rsidRDefault="004654B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tempomat,</w:t>
      </w:r>
    </w:p>
    <w:p w14:paraId="2B050E75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gaśnica,</w:t>
      </w:r>
    </w:p>
    <w:p w14:paraId="7C085EA4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apteczka,</w:t>
      </w:r>
    </w:p>
    <w:p w14:paraId="6823A5FF" w14:textId="2CFF98D1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koło zapasowe o takim samym rozmiarze ogumienia jak pozostałe koła,</w:t>
      </w:r>
    </w:p>
    <w:p w14:paraId="3AA4218C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lastRenderedPageBreak/>
        <w:t>lusterka boczne</w:t>
      </w:r>
      <w:r w:rsidR="004654B5" w:rsidRPr="00901A21">
        <w:rPr>
          <w:rFonts w:ascii="Arial" w:hAnsi="Arial" w:cs="Arial"/>
          <w:sz w:val="22"/>
          <w:szCs w:val="22"/>
        </w:rPr>
        <w:t xml:space="preserve"> podgrzewane, elektrycznie sterowane</w:t>
      </w:r>
      <w:r w:rsidRPr="00901A21">
        <w:rPr>
          <w:rFonts w:ascii="Arial" w:hAnsi="Arial" w:cs="Arial"/>
          <w:sz w:val="22"/>
          <w:szCs w:val="22"/>
        </w:rPr>
        <w:t xml:space="preserve"> po obu stronach pojazdu,</w:t>
      </w:r>
    </w:p>
    <w:p w14:paraId="45A7BFA4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trójkąt ostrzegawczy,</w:t>
      </w:r>
    </w:p>
    <w:p w14:paraId="4F6FD0DE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podnośnik,</w:t>
      </w:r>
    </w:p>
    <w:p w14:paraId="0FACA9C5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klucz do kół,</w:t>
      </w:r>
    </w:p>
    <w:p w14:paraId="6DF9AB3A" w14:textId="736D873C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dywaniki gumowe w części pojazdu przeznaczonej do przewozu osób</w:t>
      </w:r>
      <w:r w:rsidR="00A33F5F" w:rsidRPr="00901A21">
        <w:rPr>
          <w:rFonts w:ascii="Arial" w:hAnsi="Arial" w:cs="Arial"/>
          <w:sz w:val="22"/>
          <w:szCs w:val="22"/>
        </w:rPr>
        <w:t xml:space="preserve"> (1 i 2 rząd siedzeń)</w:t>
      </w:r>
      <w:r w:rsidRPr="00901A21">
        <w:rPr>
          <w:rFonts w:ascii="Arial" w:hAnsi="Arial" w:cs="Arial"/>
          <w:sz w:val="22"/>
          <w:szCs w:val="22"/>
        </w:rPr>
        <w:t>,</w:t>
      </w:r>
    </w:p>
    <w:p w14:paraId="1E2AC6E9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immobiliser,</w:t>
      </w:r>
    </w:p>
    <w:p w14:paraId="6A1D8F6A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centralny zamek</w:t>
      </w:r>
      <w:r w:rsidR="009C183C" w:rsidRPr="00901A21">
        <w:rPr>
          <w:rFonts w:ascii="Arial" w:hAnsi="Arial" w:cs="Arial"/>
          <w:sz w:val="22"/>
          <w:szCs w:val="22"/>
        </w:rPr>
        <w:t xml:space="preserve"> zdalnie sterowany</w:t>
      </w:r>
      <w:r w:rsidRPr="00901A21">
        <w:rPr>
          <w:rFonts w:ascii="Arial" w:hAnsi="Arial" w:cs="Arial"/>
          <w:sz w:val="22"/>
          <w:szCs w:val="22"/>
        </w:rPr>
        <w:t>,</w:t>
      </w:r>
    </w:p>
    <w:p w14:paraId="0B13CD3F" w14:textId="77777777" w:rsidR="000D2344" w:rsidRPr="00901A21" w:rsidRDefault="00542E8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autoalarm,</w:t>
      </w:r>
    </w:p>
    <w:p w14:paraId="62DEF304" w14:textId="0888B512" w:rsidR="00BB7152" w:rsidRPr="00901A21" w:rsidRDefault="00542E88" w:rsidP="00BB7152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hak holowniczy.</w:t>
      </w:r>
    </w:p>
    <w:p w14:paraId="2292D5BB" w14:textId="3A09686B" w:rsidR="00901A21" w:rsidRDefault="00901A21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Przestrzeń ładunkowa trwale oddzielona od przestrzeni pasażerskiej (szczelna ścianka działowa)</w:t>
      </w:r>
    </w:p>
    <w:p w14:paraId="2979819D" w14:textId="5B29096F" w:rsidR="00131611" w:rsidRDefault="00131611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AB477E">
        <w:rPr>
          <w:rFonts w:ascii="Arial" w:hAnsi="Arial" w:cs="Arial"/>
          <w:sz w:val="22"/>
          <w:szCs w:val="22"/>
        </w:rPr>
        <w:t>Min. 3 punktowe oświetlenie przestrzeni ładunkowej,</w:t>
      </w:r>
    </w:p>
    <w:p w14:paraId="7812CD72" w14:textId="77777777" w:rsidR="00D24873" w:rsidRPr="00D24873" w:rsidRDefault="00D24873" w:rsidP="00D24873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D24873">
        <w:rPr>
          <w:rFonts w:ascii="Arial" w:hAnsi="Arial" w:cs="Arial"/>
          <w:sz w:val="22"/>
          <w:szCs w:val="22"/>
        </w:rPr>
        <w:t>Wymagania dotyczące zabudowy wewnątrz pojazdu:</w:t>
      </w:r>
    </w:p>
    <w:p w14:paraId="0460992F" w14:textId="77777777" w:rsidR="00D24873" w:rsidRDefault="00D24873" w:rsidP="00D24873">
      <w:pPr>
        <w:widowControl/>
        <w:numPr>
          <w:ilvl w:val="0"/>
          <w:numId w:val="23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Rodzaj zabudowy – regałowa + stanowisko </w:t>
      </w:r>
      <w:r w:rsidRPr="00D00ABE">
        <w:rPr>
          <w:rFonts w:ascii="Arial" w:hAnsi="Arial" w:cs="Arial"/>
          <w:sz w:val="22"/>
          <w:szCs w:val="22"/>
        </w:rPr>
        <w:t>do przewozu agregatu prądotwórczego + stanowisko do przewozu kompresora +</w:t>
      </w:r>
      <w:r>
        <w:rPr>
          <w:rFonts w:ascii="Arial" w:hAnsi="Arial" w:cs="Arial"/>
          <w:sz w:val="22"/>
          <w:szCs w:val="22"/>
        </w:rPr>
        <w:t xml:space="preserve"> płyta podłogowa + wyłożenie ścian płytą PCV.</w:t>
      </w:r>
    </w:p>
    <w:p w14:paraId="08E162D7" w14:textId="77777777" w:rsidR="00D24873" w:rsidRDefault="00D24873" w:rsidP="00D24873">
      <w:pPr>
        <w:widowControl/>
        <w:numPr>
          <w:ilvl w:val="0"/>
          <w:numId w:val="23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Kolor zabudowy – szary lub niebieski.</w:t>
      </w:r>
    </w:p>
    <w:p w14:paraId="49997F83" w14:textId="77777777" w:rsidR="00D24873" w:rsidRDefault="00D24873" w:rsidP="00D24873">
      <w:pPr>
        <w:widowControl/>
        <w:numPr>
          <w:ilvl w:val="0"/>
          <w:numId w:val="23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Materiał z którego jest wykonana zabudowa regałowa – stal i aluminium.</w:t>
      </w:r>
    </w:p>
    <w:p w14:paraId="20BDA147" w14:textId="77777777" w:rsidR="00D24873" w:rsidRDefault="00D24873" w:rsidP="00D24873">
      <w:pPr>
        <w:widowControl/>
        <w:numPr>
          <w:ilvl w:val="0"/>
          <w:numId w:val="23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Boki (wsporniki) zabudowy regałowej – wykonane z blachy perforowanej, przystosowanej do mocowania uchwytów na narzędzia.</w:t>
      </w:r>
    </w:p>
    <w:p w14:paraId="25E0EEB8" w14:textId="77777777" w:rsidR="00D24873" w:rsidRDefault="00D24873" w:rsidP="00D24873">
      <w:pPr>
        <w:widowControl/>
        <w:numPr>
          <w:ilvl w:val="0"/>
          <w:numId w:val="23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wyposażeniu zabudowy – zestaw 16 szt. (po 2 szt. uchwytów jednego typu) uchwytów narzędziowych do mocowania na bokach (wspornikach) zabudowy regałowej.</w:t>
      </w:r>
    </w:p>
    <w:p w14:paraId="4132DF16" w14:textId="77777777" w:rsidR="00D24873" w:rsidRPr="007F6136" w:rsidRDefault="00D24873" w:rsidP="00D24873">
      <w:pPr>
        <w:widowControl/>
        <w:numPr>
          <w:ilvl w:val="0"/>
          <w:numId w:val="23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 w:rsidRPr="006E78EC">
        <w:rPr>
          <w:rFonts w:ascii="Arial" w:hAnsi="Arial" w:cs="Arial"/>
          <w:sz w:val="22"/>
          <w:szCs w:val="22"/>
        </w:rPr>
        <w:t>Wymiary zabudowy z lewej strony pojazdu (bez drzwi)</w:t>
      </w:r>
      <w:r>
        <w:rPr>
          <w:rFonts w:ascii="Arial" w:hAnsi="Arial" w:cs="Arial"/>
          <w:sz w:val="22"/>
          <w:szCs w:val="22"/>
        </w:rPr>
        <w:t>:</w:t>
      </w:r>
    </w:p>
    <w:p w14:paraId="57A52B74" w14:textId="77777777" w:rsidR="00D24873" w:rsidRDefault="00D24873" w:rsidP="00D24873">
      <w:pPr>
        <w:numPr>
          <w:ilvl w:val="0"/>
          <w:numId w:val="25"/>
        </w:numPr>
        <w:tabs>
          <w:tab w:val="clear" w:pos="1534"/>
          <w:tab w:val="num" w:pos="1276"/>
        </w:tabs>
        <w:spacing w:before="40" w:line="264" w:lineRule="auto"/>
        <w:ind w:hanging="5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szerokość: od 2 400 mm do 2 600 mm,</w:t>
      </w:r>
    </w:p>
    <w:p w14:paraId="7680E085" w14:textId="77777777" w:rsidR="00D24873" w:rsidRDefault="00D24873" w:rsidP="00D24873">
      <w:pPr>
        <w:numPr>
          <w:ilvl w:val="0"/>
          <w:numId w:val="25"/>
        </w:numPr>
        <w:tabs>
          <w:tab w:val="clear" w:pos="1534"/>
          <w:tab w:val="num" w:pos="1276"/>
        </w:tabs>
        <w:spacing w:before="40" w:line="264" w:lineRule="auto"/>
        <w:ind w:hanging="5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wysokość: od 1 600 mm do 1 750 mm,</w:t>
      </w:r>
    </w:p>
    <w:p w14:paraId="49325749" w14:textId="77777777" w:rsidR="00D24873" w:rsidRDefault="00D24873" w:rsidP="00D24873">
      <w:pPr>
        <w:numPr>
          <w:ilvl w:val="0"/>
          <w:numId w:val="25"/>
        </w:numPr>
        <w:tabs>
          <w:tab w:val="clear" w:pos="1534"/>
          <w:tab w:val="num" w:pos="1276"/>
        </w:tabs>
        <w:spacing w:before="40" w:line="264" w:lineRule="auto"/>
        <w:ind w:hanging="5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głębokość: od 300 mm do 350 mm.</w:t>
      </w:r>
    </w:p>
    <w:p w14:paraId="2B4B66DC" w14:textId="77777777" w:rsidR="00D24873" w:rsidRDefault="00D24873" w:rsidP="00D24873">
      <w:pPr>
        <w:widowControl/>
        <w:numPr>
          <w:ilvl w:val="0"/>
          <w:numId w:val="24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zabudowa (regał + stanowisko </w:t>
      </w:r>
      <w:r w:rsidRPr="00D00ABE">
        <w:rPr>
          <w:rFonts w:ascii="Arial" w:hAnsi="Arial" w:cs="Arial"/>
          <w:sz w:val="22"/>
          <w:szCs w:val="22"/>
        </w:rPr>
        <w:t>do przewozu agregatu prądotwórczego + stanowisko do przewozu kompresora</w:t>
      </w:r>
      <w:r>
        <w:rPr>
          <w:rFonts w:ascii="Arial" w:hAnsi="Arial" w:cs="Arial"/>
          <w:sz w:val="22"/>
          <w:szCs w:val="22"/>
        </w:rPr>
        <w:t>) z lewej strony pojazdu podzielona będzie na dwie części:</w:t>
      </w:r>
    </w:p>
    <w:p w14:paraId="06B5C983" w14:textId="77777777" w:rsidR="00D24873" w:rsidRDefault="00D24873" w:rsidP="00D24873">
      <w:pPr>
        <w:numPr>
          <w:ilvl w:val="0"/>
          <w:numId w:val="26"/>
        </w:numPr>
        <w:tabs>
          <w:tab w:val="clear" w:pos="1534"/>
          <w:tab w:val="num" w:pos="1276"/>
        </w:tabs>
        <w:spacing w:before="40" w:line="264" w:lineRule="auto"/>
        <w:ind w:hanging="5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zabudowę regałową</w:t>
      </w:r>
    </w:p>
    <w:p w14:paraId="070053ED" w14:textId="77777777" w:rsidR="00D24873" w:rsidRDefault="00D24873" w:rsidP="00D24873">
      <w:pPr>
        <w:numPr>
          <w:ilvl w:val="0"/>
          <w:numId w:val="26"/>
        </w:numPr>
        <w:tabs>
          <w:tab w:val="clear" w:pos="1534"/>
          <w:tab w:val="num" w:pos="1276"/>
        </w:tabs>
        <w:spacing w:before="40" w:line="264" w:lineRule="auto"/>
        <w:ind w:hanging="5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stanowisko do przewozu agregatu prądotwórczego i </w:t>
      </w:r>
      <w:r w:rsidRPr="00D00ABE">
        <w:rPr>
          <w:rFonts w:ascii="Arial" w:hAnsi="Arial" w:cs="Arial"/>
          <w:sz w:val="22"/>
          <w:szCs w:val="22"/>
        </w:rPr>
        <w:t xml:space="preserve">stanowisko do przewozu kompresora </w:t>
      </w:r>
    </w:p>
    <w:p w14:paraId="32A05A74" w14:textId="77777777" w:rsidR="00D24873" w:rsidRDefault="00D24873" w:rsidP="00D24873">
      <w:pPr>
        <w:widowControl/>
        <w:numPr>
          <w:ilvl w:val="0"/>
          <w:numId w:val="24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wymiary zabudowy regałowej:</w:t>
      </w:r>
    </w:p>
    <w:p w14:paraId="4CBAE630" w14:textId="77777777" w:rsidR="00D24873" w:rsidRDefault="00D24873" w:rsidP="00D24873">
      <w:pPr>
        <w:numPr>
          <w:ilvl w:val="0"/>
          <w:numId w:val="27"/>
        </w:numPr>
        <w:tabs>
          <w:tab w:val="clear" w:pos="1534"/>
          <w:tab w:val="num" w:pos="1276"/>
        </w:tabs>
        <w:spacing w:before="40" w:line="264" w:lineRule="auto"/>
        <w:ind w:hanging="5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szerokość: od 1 150 mm do 1 250 mm,</w:t>
      </w:r>
    </w:p>
    <w:p w14:paraId="391D954E" w14:textId="77777777" w:rsidR="00D24873" w:rsidRDefault="00D24873" w:rsidP="00D24873">
      <w:pPr>
        <w:numPr>
          <w:ilvl w:val="0"/>
          <w:numId w:val="27"/>
        </w:numPr>
        <w:tabs>
          <w:tab w:val="clear" w:pos="1534"/>
          <w:tab w:val="num" w:pos="1276"/>
        </w:tabs>
        <w:spacing w:before="40" w:line="264" w:lineRule="auto"/>
        <w:ind w:hanging="5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wysokość: od 1 600 mm do 1 750 mm,</w:t>
      </w:r>
    </w:p>
    <w:p w14:paraId="3EF5B152" w14:textId="77777777" w:rsidR="00D24873" w:rsidRDefault="00D24873" w:rsidP="00D24873">
      <w:pPr>
        <w:numPr>
          <w:ilvl w:val="0"/>
          <w:numId w:val="27"/>
        </w:numPr>
        <w:tabs>
          <w:tab w:val="clear" w:pos="1534"/>
          <w:tab w:val="num" w:pos="1276"/>
        </w:tabs>
        <w:spacing w:before="40" w:line="264" w:lineRule="auto"/>
        <w:ind w:hanging="5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głębokość: od 300 mm do 350 mm </w:t>
      </w:r>
    </w:p>
    <w:p w14:paraId="72A06469" w14:textId="77777777" w:rsidR="00D24873" w:rsidRDefault="00D24873" w:rsidP="00D24873">
      <w:pPr>
        <w:widowControl/>
        <w:numPr>
          <w:ilvl w:val="0"/>
          <w:numId w:val="24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zabudowa regałowa w tylnej części przestrzeni ładunkowej pojazdu składa się z VI poziomów:</w:t>
      </w:r>
    </w:p>
    <w:p w14:paraId="0E39173E" w14:textId="77777777" w:rsidR="00D24873" w:rsidRPr="00F73781" w:rsidRDefault="00D24873" w:rsidP="00D24873">
      <w:pPr>
        <w:widowControl/>
        <w:numPr>
          <w:ilvl w:val="0"/>
          <w:numId w:val="24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  <w:u w:val="single"/>
        </w:rPr>
      </w:pPr>
      <w:r w:rsidRPr="00F73781">
        <w:rPr>
          <w:rFonts w:ascii="Arial" w:hAnsi="Arial" w:cs="Arial"/>
          <w:sz w:val="22"/>
          <w:szCs w:val="22"/>
          <w:u w:val="single"/>
        </w:rPr>
        <w:t>Poziom I – najniższy (z wnęką nadkola):</w:t>
      </w:r>
    </w:p>
    <w:p w14:paraId="3F3D6C2E" w14:textId="77777777" w:rsidR="00D24873" w:rsidRDefault="00D24873" w:rsidP="00D24873">
      <w:pPr>
        <w:numPr>
          <w:ilvl w:val="0"/>
          <w:numId w:val="28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zamykana odchylanymi drzwiami (klapą) o wysokości nie mniejszej niż 200 mm wyposażona w blokadę transportową.</w:t>
      </w:r>
      <w:r w:rsidRPr="007F0228">
        <w:rPr>
          <w:rFonts w:ascii="Arial" w:hAnsi="Arial" w:cs="Arial"/>
          <w:sz w:val="22"/>
          <w:szCs w:val="22"/>
        </w:rPr>
        <w:t xml:space="preserve"> </w:t>
      </w:r>
    </w:p>
    <w:p w14:paraId="326C0591" w14:textId="77777777" w:rsidR="00D24873" w:rsidRPr="007F0228" w:rsidRDefault="00D24873" w:rsidP="00D24873">
      <w:pPr>
        <w:numPr>
          <w:ilvl w:val="0"/>
          <w:numId w:val="28"/>
        </w:numPr>
        <w:tabs>
          <w:tab w:val="clear" w:pos="1534"/>
          <w:tab w:val="num" w:pos="1276"/>
        </w:tabs>
        <w:spacing w:before="40" w:line="264" w:lineRule="auto"/>
        <w:ind w:hanging="5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wyłożona dywanikiem gumowym o powierzchni rowkowanej.</w:t>
      </w:r>
    </w:p>
    <w:p w14:paraId="751E51E1" w14:textId="77777777" w:rsidR="00D24873" w:rsidRPr="00F73781" w:rsidRDefault="00D24873" w:rsidP="00D24873">
      <w:pPr>
        <w:widowControl/>
        <w:numPr>
          <w:ilvl w:val="0"/>
          <w:numId w:val="24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  <w:u w:val="single"/>
        </w:rPr>
      </w:pPr>
      <w:r w:rsidRPr="00F73781">
        <w:rPr>
          <w:rFonts w:ascii="Arial" w:hAnsi="Arial" w:cs="Arial"/>
          <w:sz w:val="22"/>
          <w:szCs w:val="22"/>
          <w:u w:val="single"/>
        </w:rPr>
        <w:t>Poziom II</w:t>
      </w:r>
    </w:p>
    <w:p w14:paraId="27382C83" w14:textId="77777777" w:rsidR="00D24873" w:rsidRDefault="00D24873" w:rsidP="00D24873">
      <w:pPr>
        <w:numPr>
          <w:ilvl w:val="0"/>
          <w:numId w:val="29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stalowa wyłożona zamykana odchylanymi drzwiami (klapą) o wysokości nie mniejszej niż 200 mm wyposażona w blokadę transportową.</w:t>
      </w:r>
      <w:r w:rsidRPr="007F0228">
        <w:rPr>
          <w:rFonts w:ascii="Arial" w:hAnsi="Arial" w:cs="Arial"/>
          <w:sz w:val="22"/>
          <w:szCs w:val="22"/>
        </w:rPr>
        <w:t xml:space="preserve"> </w:t>
      </w:r>
    </w:p>
    <w:p w14:paraId="31105629" w14:textId="77777777" w:rsidR="00D24873" w:rsidRPr="007F0228" w:rsidRDefault="00D24873" w:rsidP="00D24873">
      <w:pPr>
        <w:numPr>
          <w:ilvl w:val="0"/>
          <w:numId w:val="29"/>
        </w:numPr>
        <w:tabs>
          <w:tab w:val="clear" w:pos="1534"/>
          <w:tab w:val="num" w:pos="1276"/>
        </w:tabs>
        <w:spacing w:before="40" w:line="264" w:lineRule="auto"/>
        <w:ind w:hanging="5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wyłożona dywanikiem gumowym o powierzchni rowkowanej.</w:t>
      </w:r>
    </w:p>
    <w:p w14:paraId="5AC6420D" w14:textId="77777777" w:rsidR="00D24873" w:rsidRPr="00F73781" w:rsidRDefault="00D24873" w:rsidP="00D24873">
      <w:pPr>
        <w:widowControl/>
        <w:numPr>
          <w:ilvl w:val="0"/>
          <w:numId w:val="24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  <w:u w:val="single"/>
        </w:rPr>
      </w:pPr>
      <w:r w:rsidRPr="00F73781">
        <w:rPr>
          <w:rFonts w:ascii="Arial" w:hAnsi="Arial" w:cs="Arial"/>
          <w:sz w:val="22"/>
          <w:szCs w:val="22"/>
          <w:u w:val="single"/>
        </w:rPr>
        <w:lastRenderedPageBreak/>
        <w:t>Poziom III</w:t>
      </w:r>
    </w:p>
    <w:p w14:paraId="02E0E0CA" w14:textId="77777777" w:rsidR="00D24873" w:rsidRDefault="00D24873" w:rsidP="00D24873">
      <w:pPr>
        <w:numPr>
          <w:ilvl w:val="0"/>
          <w:numId w:val="30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stalowa wyłożona zamykana odchylanymi drzwiami (klapą) o wysokości nie mniejszej niż 200 mm wyposażona w blokadę transportową.</w:t>
      </w:r>
      <w:r w:rsidRPr="007F0228">
        <w:rPr>
          <w:rFonts w:ascii="Arial" w:hAnsi="Arial" w:cs="Arial"/>
          <w:sz w:val="22"/>
          <w:szCs w:val="22"/>
        </w:rPr>
        <w:t xml:space="preserve"> </w:t>
      </w:r>
    </w:p>
    <w:p w14:paraId="081C66B9" w14:textId="77777777" w:rsidR="00D24873" w:rsidRDefault="00D24873" w:rsidP="00D24873">
      <w:pPr>
        <w:numPr>
          <w:ilvl w:val="0"/>
          <w:numId w:val="30"/>
        </w:numPr>
        <w:tabs>
          <w:tab w:val="clear" w:pos="1534"/>
          <w:tab w:val="num" w:pos="1276"/>
        </w:tabs>
        <w:spacing w:before="40" w:line="264" w:lineRule="auto"/>
        <w:ind w:hanging="5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wyłożona dywanikiem gumowym o powierzchni rowkowanej.</w:t>
      </w:r>
    </w:p>
    <w:p w14:paraId="449D89AC" w14:textId="77777777" w:rsidR="00D24873" w:rsidRPr="00F73781" w:rsidRDefault="00D24873" w:rsidP="00D24873">
      <w:pPr>
        <w:widowControl/>
        <w:numPr>
          <w:ilvl w:val="0"/>
          <w:numId w:val="24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  <w:u w:val="single"/>
        </w:rPr>
      </w:pPr>
      <w:r w:rsidRPr="00F73781">
        <w:rPr>
          <w:rFonts w:ascii="Arial" w:hAnsi="Arial" w:cs="Arial"/>
          <w:sz w:val="22"/>
          <w:szCs w:val="22"/>
          <w:u w:val="single"/>
        </w:rPr>
        <w:t>Poziom IV</w:t>
      </w:r>
    </w:p>
    <w:p w14:paraId="6AB75A5F" w14:textId="77777777" w:rsidR="00D24873" w:rsidRDefault="00D24873" w:rsidP="00D24873">
      <w:pPr>
        <w:numPr>
          <w:ilvl w:val="0"/>
          <w:numId w:val="31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stalowa wyłożona zamykana odchylanymi drzwiami (klapą) o wysokości nie mniejszej niż 100 mm wyposażona w blokadę transportową.</w:t>
      </w:r>
      <w:r w:rsidRPr="007F0228">
        <w:rPr>
          <w:rFonts w:ascii="Arial" w:hAnsi="Arial" w:cs="Arial"/>
          <w:sz w:val="22"/>
          <w:szCs w:val="22"/>
        </w:rPr>
        <w:t xml:space="preserve"> </w:t>
      </w:r>
    </w:p>
    <w:p w14:paraId="1712E9B2" w14:textId="77777777" w:rsidR="00D24873" w:rsidRPr="007F0228" w:rsidRDefault="00D24873" w:rsidP="00D24873">
      <w:pPr>
        <w:numPr>
          <w:ilvl w:val="0"/>
          <w:numId w:val="31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wyłożona dywanikiem gumowym o powierzchni rowkowanej.</w:t>
      </w:r>
    </w:p>
    <w:p w14:paraId="4B9C1CD1" w14:textId="77777777" w:rsidR="00D24873" w:rsidRPr="00F73781" w:rsidRDefault="00D24873" w:rsidP="00D24873">
      <w:pPr>
        <w:widowControl/>
        <w:numPr>
          <w:ilvl w:val="0"/>
          <w:numId w:val="24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  <w:u w:val="single"/>
        </w:rPr>
      </w:pPr>
      <w:r w:rsidRPr="00F73781">
        <w:rPr>
          <w:rFonts w:ascii="Arial" w:hAnsi="Arial" w:cs="Arial"/>
          <w:sz w:val="22"/>
          <w:szCs w:val="22"/>
          <w:u w:val="single"/>
        </w:rPr>
        <w:t>Poziom V</w:t>
      </w:r>
    </w:p>
    <w:p w14:paraId="3F0A5EE2" w14:textId="77777777" w:rsidR="00D24873" w:rsidRDefault="00D24873" w:rsidP="00D24873">
      <w:pPr>
        <w:numPr>
          <w:ilvl w:val="0"/>
          <w:numId w:val="32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półka stalowa wyposażona w trzy przestawne przegródki o wysokości nie mniejszej niż   50 mm </w:t>
      </w:r>
      <w:r w:rsidRPr="007F0228">
        <w:rPr>
          <w:rFonts w:ascii="Arial" w:hAnsi="Arial" w:cs="Arial"/>
          <w:sz w:val="22"/>
          <w:szCs w:val="22"/>
        </w:rPr>
        <w:t xml:space="preserve"> </w:t>
      </w:r>
    </w:p>
    <w:p w14:paraId="0BE6DF98" w14:textId="77777777" w:rsidR="00D24873" w:rsidRPr="007F0228" w:rsidRDefault="00D24873" w:rsidP="00D24873">
      <w:pPr>
        <w:numPr>
          <w:ilvl w:val="0"/>
          <w:numId w:val="32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wyłożona dywanikiem gumowym o powierzchni rowkowanej.</w:t>
      </w:r>
    </w:p>
    <w:p w14:paraId="331C7561" w14:textId="77777777" w:rsidR="00D24873" w:rsidRDefault="00D24873" w:rsidP="00D24873">
      <w:pPr>
        <w:widowControl/>
        <w:numPr>
          <w:ilvl w:val="0"/>
          <w:numId w:val="24"/>
        </w:numPr>
        <w:tabs>
          <w:tab w:val="clear" w:pos="1021"/>
          <w:tab w:val="num" w:pos="851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  <w:u w:val="single"/>
        </w:rPr>
      </w:pPr>
      <w:r w:rsidRPr="00F73781">
        <w:rPr>
          <w:rFonts w:ascii="Arial" w:hAnsi="Arial" w:cs="Arial"/>
          <w:sz w:val="22"/>
          <w:szCs w:val="22"/>
          <w:u w:val="single"/>
        </w:rPr>
        <w:t>Poziom VI (najwyższy):</w:t>
      </w:r>
    </w:p>
    <w:p w14:paraId="65CFD5B0" w14:textId="77777777" w:rsidR="00D24873" w:rsidRDefault="00D24873" w:rsidP="00D24873">
      <w:pPr>
        <w:numPr>
          <w:ilvl w:val="0"/>
          <w:numId w:val="33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półce znajdują są wyjmowane plastikowe pojemniki z przezroczystymi osłonami frontowymi, wykonane z odpornego na uderzenia polietylenu, </w:t>
      </w:r>
    </w:p>
    <w:p w14:paraId="7145BDC4" w14:textId="77777777" w:rsidR="00D24873" w:rsidRDefault="00D24873" w:rsidP="00D24873">
      <w:pPr>
        <w:numPr>
          <w:ilvl w:val="0"/>
          <w:numId w:val="33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długość, szerokość i ilość pojemników powinna być tak dobrana aby rząd pojemników znajdował się na całej szerokości i długości półki,</w:t>
      </w:r>
    </w:p>
    <w:p w14:paraId="1B8DF992" w14:textId="77777777" w:rsidR="00D24873" w:rsidRDefault="00D24873" w:rsidP="00D24873">
      <w:pPr>
        <w:numPr>
          <w:ilvl w:val="0"/>
          <w:numId w:val="33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wysokość pojemników – nie mniej niż 160 mm,</w:t>
      </w:r>
    </w:p>
    <w:p w14:paraId="30AC2923" w14:textId="77777777" w:rsidR="00D24873" w:rsidRDefault="00D24873" w:rsidP="00D24873">
      <w:pPr>
        <w:numPr>
          <w:ilvl w:val="0"/>
          <w:numId w:val="33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pojemników – nie mniej niż 6 szt.</w:t>
      </w:r>
    </w:p>
    <w:p w14:paraId="57B2E80C" w14:textId="77777777" w:rsidR="00D24873" w:rsidRDefault="00D24873" w:rsidP="00D24873">
      <w:pPr>
        <w:widowControl/>
        <w:numPr>
          <w:ilvl w:val="0"/>
          <w:numId w:val="24"/>
        </w:numPr>
        <w:tabs>
          <w:tab w:val="clear" w:pos="1021"/>
          <w:tab w:val="num" w:pos="851"/>
          <w:tab w:val="left" w:pos="993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stanowisko do przewozu agregatu prądotwórczego i </w:t>
      </w:r>
      <w:r w:rsidRPr="00D00ABE">
        <w:rPr>
          <w:rFonts w:ascii="Arial" w:hAnsi="Arial" w:cs="Arial"/>
          <w:sz w:val="22"/>
          <w:szCs w:val="22"/>
        </w:rPr>
        <w:t>stanowisko do przewozu kompresora</w:t>
      </w:r>
      <w:r>
        <w:rPr>
          <w:rFonts w:ascii="Arial" w:hAnsi="Arial" w:cs="Arial"/>
          <w:sz w:val="22"/>
          <w:szCs w:val="22"/>
        </w:rPr>
        <w:t>;</w:t>
      </w:r>
      <w:r w:rsidRPr="00D00ABE">
        <w:rPr>
          <w:rFonts w:ascii="Arial" w:hAnsi="Arial" w:cs="Arial"/>
          <w:sz w:val="22"/>
          <w:szCs w:val="22"/>
        </w:rPr>
        <w:t xml:space="preserve"> </w:t>
      </w:r>
    </w:p>
    <w:p w14:paraId="057D0761" w14:textId="77777777" w:rsidR="00D24873" w:rsidRDefault="00D24873" w:rsidP="00D24873">
      <w:pPr>
        <w:numPr>
          <w:ilvl w:val="0"/>
          <w:numId w:val="34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pozostałej przedniej części przestrzeni ładunkowej, na wysokości około 50÷60 mm i na wysokości około 600÷800 mm należy zamontować dwie szyny przystosowane do zapinania pasów transportowych,</w:t>
      </w:r>
    </w:p>
    <w:p w14:paraId="2890C0BF" w14:textId="02059F93" w:rsidR="00D24873" w:rsidRDefault="00D24873" w:rsidP="00D24873">
      <w:pPr>
        <w:numPr>
          <w:ilvl w:val="0"/>
          <w:numId w:val="34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stanowisko wyposażone w min. 4 szt. pasów transportowych do mocowania kompresora i agregatu prądotwórczego. </w:t>
      </w:r>
    </w:p>
    <w:p w14:paraId="543F352E" w14:textId="77777777" w:rsidR="00D24873" w:rsidRDefault="00D24873" w:rsidP="00D24873">
      <w:pPr>
        <w:widowControl/>
        <w:numPr>
          <w:ilvl w:val="0"/>
          <w:numId w:val="23"/>
        </w:numPr>
        <w:adjustRightInd/>
        <w:spacing w:before="60" w:line="264" w:lineRule="auto"/>
        <w:ind w:left="851" w:hanging="341"/>
        <w:textAlignment w:val="auto"/>
        <w:rPr>
          <w:rFonts w:ascii="Arial" w:hAnsi="Arial" w:cs="Arial"/>
          <w:sz w:val="22"/>
          <w:szCs w:val="22"/>
          <w:u w:val="single"/>
        </w:rPr>
      </w:pPr>
      <w:r w:rsidRPr="00406739">
        <w:rPr>
          <w:rFonts w:ascii="Arial" w:hAnsi="Arial" w:cs="Arial"/>
          <w:sz w:val="22"/>
          <w:szCs w:val="22"/>
          <w:u w:val="single"/>
        </w:rPr>
        <w:t xml:space="preserve">Wyposażenie ścianki przedniej (pomiędzy kabina pasażerską a przestrzenia ładunkowa) </w:t>
      </w:r>
    </w:p>
    <w:p w14:paraId="17E7FEBB" w14:textId="77777777" w:rsidR="00D24873" w:rsidRPr="00406739" w:rsidRDefault="00D24873" w:rsidP="00D24873">
      <w:pPr>
        <w:numPr>
          <w:ilvl w:val="0"/>
          <w:numId w:val="35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 w:rsidRPr="00406739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całej ściance</w:t>
      </w:r>
      <w:r w:rsidRPr="00406739">
        <w:rPr>
          <w:rFonts w:ascii="Arial" w:hAnsi="Arial" w:cs="Arial"/>
          <w:sz w:val="22"/>
          <w:szCs w:val="22"/>
        </w:rPr>
        <w:t xml:space="preserve"> przedniej, na wysokości około 50÷60 mm i na wysokości około 600÷800 mm należy zamontować dwie szyny przystosowane do zapinania pasów transportowych,</w:t>
      </w:r>
    </w:p>
    <w:p w14:paraId="3A23F751" w14:textId="77777777" w:rsidR="00D24873" w:rsidRPr="00406739" w:rsidRDefault="00D24873" w:rsidP="00D24873">
      <w:pPr>
        <w:numPr>
          <w:ilvl w:val="0"/>
          <w:numId w:val="35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 w:rsidRPr="00406739">
        <w:rPr>
          <w:rFonts w:ascii="Arial" w:hAnsi="Arial" w:cs="Arial"/>
          <w:sz w:val="22"/>
          <w:szCs w:val="22"/>
        </w:rPr>
        <w:t xml:space="preserve">wyposażone w min. </w:t>
      </w:r>
      <w:r>
        <w:rPr>
          <w:rFonts w:ascii="Arial" w:hAnsi="Arial" w:cs="Arial"/>
          <w:sz w:val="22"/>
          <w:szCs w:val="22"/>
        </w:rPr>
        <w:t>4</w:t>
      </w:r>
      <w:r w:rsidRPr="00406739">
        <w:rPr>
          <w:rFonts w:ascii="Arial" w:hAnsi="Arial" w:cs="Arial"/>
          <w:sz w:val="22"/>
          <w:szCs w:val="22"/>
        </w:rPr>
        <w:t xml:space="preserve"> szt. pasów transpo</w:t>
      </w:r>
      <w:r>
        <w:rPr>
          <w:rFonts w:ascii="Arial" w:hAnsi="Arial" w:cs="Arial"/>
          <w:sz w:val="22"/>
          <w:szCs w:val="22"/>
        </w:rPr>
        <w:t xml:space="preserve">rtowych do mocowania kompresora  </w:t>
      </w:r>
      <w:r w:rsidRPr="00406739">
        <w:rPr>
          <w:rFonts w:ascii="Arial" w:hAnsi="Arial" w:cs="Arial"/>
          <w:sz w:val="22"/>
          <w:szCs w:val="22"/>
        </w:rPr>
        <w:t>i agregatu prądotwórczego.</w:t>
      </w:r>
    </w:p>
    <w:p w14:paraId="10D3BEC9" w14:textId="77777777" w:rsidR="00D24873" w:rsidRDefault="00D24873" w:rsidP="00D24873">
      <w:pPr>
        <w:widowControl/>
        <w:numPr>
          <w:ilvl w:val="0"/>
          <w:numId w:val="23"/>
        </w:numPr>
        <w:adjustRightInd/>
        <w:spacing w:before="60" w:line="264" w:lineRule="auto"/>
        <w:ind w:left="851" w:hanging="341"/>
        <w:textAlignment w:val="auto"/>
        <w:rPr>
          <w:rFonts w:ascii="Arial" w:hAnsi="Arial" w:cs="Arial"/>
          <w:sz w:val="22"/>
          <w:szCs w:val="22"/>
        </w:rPr>
      </w:pPr>
      <w:r w:rsidRPr="00B93F2E">
        <w:rPr>
          <w:rFonts w:ascii="Arial" w:hAnsi="Arial" w:cs="Arial"/>
          <w:sz w:val="22"/>
          <w:szCs w:val="22"/>
          <w:u w:val="single"/>
        </w:rPr>
        <w:t xml:space="preserve">Wymiary </w:t>
      </w:r>
      <w:r w:rsidRPr="009D4AB5">
        <w:rPr>
          <w:rFonts w:ascii="Arial" w:hAnsi="Arial" w:cs="Arial"/>
          <w:sz w:val="22"/>
          <w:szCs w:val="22"/>
          <w:u w:val="single"/>
        </w:rPr>
        <w:t>zabudowy (regału) z prawej strony</w:t>
      </w:r>
      <w:r w:rsidRPr="00B93F2E">
        <w:rPr>
          <w:rFonts w:ascii="Arial" w:hAnsi="Arial" w:cs="Arial"/>
          <w:sz w:val="22"/>
          <w:szCs w:val="22"/>
          <w:u w:val="single"/>
        </w:rPr>
        <w:t xml:space="preserve"> pojazdu (z drzwiami)</w:t>
      </w:r>
      <w:r>
        <w:rPr>
          <w:rFonts w:ascii="Arial" w:hAnsi="Arial" w:cs="Arial"/>
          <w:sz w:val="22"/>
          <w:szCs w:val="22"/>
        </w:rPr>
        <w:t>:</w:t>
      </w:r>
    </w:p>
    <w:p w14:paraId="264AEF20" w14:textId="77777777" w:rsidR="00D24873" w:rsidRDefault="00D24873" w:rsidP="00D24873">
      <w:pPr>
        <w:numPr>
          <w:ilvl w:val="0"/>
          <w:numId w:val="36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szerokość: od 1 150 mm do 1 300 mm,</w:t>
      </w:r>
    </w:p>
    <w:p w14:paraId="23C46AC1" w14:textId="77777777" w:rsidR="00D24873" w:rsidRDefault="00D24873" w:rsidP="00D24873">
      <w:pPr>
        <w:numPr>
          <w:ilvl w:val="0"/>
          <w:numId w:val="36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wysokość:</w:t>
      </w:r>
      <w:r w:rsidRPr="00F7378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 1 500 mm do 1 700 mm,</w:t>
      </w:r>
    </w:p>
    <w:p w14:paraId="41403692" w14:textId="77777777" w:rsidR="00D24873" w:rsidRDefault="00D24873" w:rsidP="00D24873">
      <w:pPr>
        <w:numPr>
          <w:ilvl w:val="0"/>
          <w:numId w:val="36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głębokość: od 450 mm do 550 mm.</w:t>
      </w:r>
    </w:p>
    <w:p w14:paraId="577A4B51" w14:textId="77777777" w:rsidR="00D24873" w:rsidRDefault="00D24873" w:rsidP="00D24873">
      <w:pPr>
        <w:widowControl/>
        <w:numPr>
          <w:ilvl w:val="0"/>
          <w:numId w:val="23"/>
        </w:numPr>
        <w:adjustRightInd/>
        <w:spacing w:before="60" w:line="264" w:lineRule="auto"/>
        <w:ind w:left="851" w:hanging="341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Zabudowa (regał) z prawej strony pojazdu (z drzwiami) składa się z</w:t>
      </w:r>
      <w:r w:rsidRPr="00F7378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VI poziomów:</w:t>
      </w:r>
    </w:p>
    <w:p w14:paraId="09A838D2" w14:textId="77777777" w:rsidR="00D24873" w:rsidRPr="00F73781" w:rsidRDefault="00D24873" w:rsidP="00D24873">
      <w:pPr>
        <w:widowControl/>
        <w:numPr>
          <w:ilvl w:val="0"/>
          <w:numId w:val="38"/>
        </w:numPr>
        <w:tabs>
          <w:tab w:val="clear" w:pos="1021"/>
          <w:tab w:val="num" w:pos="851"/>
          <w:tab w:val="left" w:pos="993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  <w:u w:val="single"/>
        </w:rPr>
      </w:pPr>
      <w:r w:rsidRPr="00F73781">
        <w:rPr>
          <w:rFonts w:ascii="Arial" w:hAnsi="Arial" w:cs="Arial"/>
          <w:sz w:val="22"/>
          <w:szCs w:val="22"/>
          <w:u w:val="single"/>
        </w:rPr>
        <w:t>Poziom I – najniższy (z wnęką nadkola):</w:t>
      </w:r>
    </w:p>
    <w:p w14:paraId="15989454" w14:textId="77777777" w:rsidR="00D24873" w:rsidRDefault="00D24873" w:rsidP="00D24873">
      <w:pPr>
        <w:numPr>
          <w:ilvl w:val="0"/>
          <w:numId w:val="37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zamykana odchylanymi drzwiami (klapą) o wysokości nie mniejszej niż 200 mm wyposażona w blokadę transportową,</w:t>
      </w:r>
      <w:r w:rsidRPr="007F0228">
        <w:rPr>
          <w:rFonts w:ascii="Arial" w:hAnsi="Arial" w:cs="Arial"/>
          <w:sz w:val="22"/>
          <w:szCs w:val="22"/>
        </w:rPr>
        <w:t xml:space="preserve"> </w:t>
      </w:r>
    </w:p>
    <w:p w14:paraId="197F0B4C" w14:textId="77777777" w:rsidR="00D24873" w:rsidRDefault="00D24873" w:rsidP="00D24873">
      <w:pPr>
        <w:numPr>
          <w:ilvl w:val="0"/>
          <w:numId w:val="37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wyłożona dywanikiem gumowym o powierzchni rowkowanej.</w:t>
      </w:r>
    </w:p>
    <w:p w14:paraId="39E11F9A" w14:textId="77777777" w:rsidR="00D24873" w:rsidRPr="00F73781" w:rsidRDefault="00D24873" w:rsidP="00D24873">
      <w:pPr>
        <w:widowControl/>
        <w:numPr>
          <w:ilvl w:val="0"/>
          <w:numId w:val="38"/>
        </w:numPr>
        <w:tabs>
          <w:tab w:val="clear" w:pos="1021"/>
          <w:tab w:val="num" w:pos="851"/>
          <w:tab w:val="left" w:pos="993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  <w:u w:val="single"/>
        </w:rPr>
      </w:pPr>
      <w:r w:rsidRPr="00F73781">
        <w:rPr>
          <w:rFonts w:ascii="Arial" w:hAnsi="Arial" w:cs="Arial"/>
          <w:sz w:val="22"/>
          <w:szCs w:val="22"/>
          <w:u w:val="single"/>
        </w:rPr>
        <w:t>Poziom II</w:t>
      </w:r>
    </w:p>
    <w:p w14:paraId="0C862B3E" w14:textId="77777777" w:rsidR="00D24873" w:rsidRDefault="00D24873" w:rsidP="00D24873">
      <w:pPr>
        <w:numPr>
          <w:ilvl w:val="0"/>
          <w:numId w:val="39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dwie kolumny szuflad, w każdej  po trzy szuflady,</w:t>
      </w:r>
    </w:p>
    <w:p w14:paraId="1235AA44" w14:textId="77777777" w:rsidR="00D24873" w:rsidRDefault="00D24873" w:rsidP="00D24873">
      <w:pPr>
        <w:numPr>
          <w:ilvl w:val="0"/>
          <w:numId w:val="39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szerokość kolumn z szufladami - 40/60% ± 5%,</w:t>
      </w:r>
    </w:p>
    <w:p w14:paraId="2FD1A3C8" w14:textId="77777777" w:rsidR="00D24873" w:rsidRDefault="00D24873" w:rsidP="00D24873">
      <w:pPr>
        <w:numPr>
          <w:ilvl w:val="0"/>
          <w:numId w:val="39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szuflady wyłożone pianką tłumiącą, wyposażone w regulowaną ściankę działową </w:t>
      </w:r>
      <w:r>
        <w:rPr>
          <w:rFonts w:ascii="Arial" w:hAnsi="Arial" w:cs="Arial"/>
          <w:sz w:val="22"/>
          <w:szCs w:val="22"/>
        </w:rPr>
        <w:lastRenderedPageBreak/>
        <w:t>wzdłużną wraz z mocowaniami, prowadnice łożyskowe, oraz blokady - zarówno w położeniu „szuflada zamknięta” jak i „szuflada otwarta”,</w:t>
      </w:r>
    </w:p>
    <w:p w14:paraId="18850886" w14:textId="77777777" w:rsidR="00D24873" w:rsidRDefault="00D24873" w:rsidP="00D24873">
      <w:pPr>
        <w:numPr>
          <w:ilvl w:val="0"/>
          <w:numId w:val="39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maksymalne obciążenie szuflady – nie mniej niż 30 kg,</w:t>
      </w:r>
    </w:p>
    <w:p w14:paraId="42A4C07D" w14:textId="77777777" w:rsidR="00D24873" w:rsidRDefault="00D24873" w:rsidP="00D24873">
      <w:pPr>
        <w:numPr>
          <w:ilvl w:val="0"/>
          <w:numId w:val="39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szuflady otwieranie nie mniej niż w 95%.</w:t>
      </w:r>
    </w:p>
    <w:p w14:paraId="45796403" w14:textId="77777777" w:rsidR="00D24873" w:rsidRPr="00F73781" w:rsidRDefault="00D24873" w:rsidP="00D24873">
      <w:pPr>
        <w:widowControl/>
        <w:numPr>
          <w:ilvl w:val="0"/>
          <w:numId w:val="38"/>
        </w:numPr>
        <w:tabs>
          <w:tab w:val="clear" w:pos="1021"/>
          <w:tab w:val="num" w:pos="851"/>
          <w:tab w:val="left" w:pos="993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  <w:u w:val="single"/>
        </w:rPr>
      </w:pPr>
      <w:r w:rsidRPr="00F73781">
        <w:rPr>
          <w:rFonts w:ascii="Arial" w:hAnsi="Arial" w:cs="Arial"/>
          <w:sz w:val="22"/>
          <w:szCs w:val="22"/>
          <w:u w:val="single"/>
        </w:rPr>
        <w:t>Poziom III</w:t>
      </w:r>
    </w:p>
    <w:p w14:paraId="5CFE9071" w14:textId="77777777" w:rsidR="00D24873" w:rsidRDefault="00D24873" w:rsidP="00D24873">
      <w:pPr>
        <w:numPr>
          <w:ilvl w:val="0"/>
          <w:numId w:val="40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stalowa wyłożona zamykana odchylanymi drzwiami (klapą) o wysokości nie mniejszej niż 200 mm wyposażona w blokadę transportową.</w:t>
      </w:r>
      <w:r w:rsidRPr="007F0228">
        <w:rPr>
          <w:rFonts w:ascii="Arial" w:hAnsi="Arial" w:cs="Arial"/>
          <w:sz w:val="22"/>
          <w:szCs w:val="22"/>
        </w:rPr>
        <w:t xml:space="preserve"> </w:t>
      </w:r>
    </w:p>
    <w:p w14:paraId="2CF83896" w14:textId="77777777" w:rsidR="00D24873" w:rsidRPr="007F0228" w:rsidRDefault="00D24873" w:rsidP="00D24873">
      <w:pPr>
        <w:numPr>
          <w:ilvl w:val="0"/>
          <w:numId w:val="40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wyłożona dywanikiem gumowym o powierzchni rowkowanej.</w:t>
      </w:r>
    </w:p>
    <w:p w14:paraId="499F9DCB" w14:textId="77777777" w:rsidR="00D24873" w:rsidRPr="00F73781" w:rsidRDefault="00D24873" w:rsidP="00D24873">
      <w:pPr>
        <w:widowControl/>
        <w:numPr>
          <w:ilvl w:val="0"/>
          <w:numId w:val="38"/>
        </w:numPr>
        <w:tabs>
          <w:tab w:val="clear" w:pos="1021"/>
          <w:tab w:val="num" w:pos="851"/>
          <w:tab w:val="left" w:pos="993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  <w:u w:val="single"/>
        </w:rPr>
      </w:pPr>
      <w:r w:rsidRPr="00F73781">
        <w:rPr>
          <w:rFonts w:ascii="Arial" w:hAnsi="Arial" w:cs="Arial"/>
          <w:sz w:val="22"/>
          <w:szCs w:val="22"/>
          <w:u w:val="single"/>
        </w:rPr>
        <w:t xml:space="preserve">Poziom </w:t>
      </w:r>
      <w:r>
        <w:rPr>
          <w:rFonts w:ascii="Arial" w:hAnsi="Arial" w:cs="Arial"/>
          <w:sz w:val="22"/>
          <w:szCs w:val="22"/>
          <w:u w:val="single"/>
        </w:rPr>
        <w:t>I</w:t>
      </w:r>
      <w:r w:rsidRPr="00F73781">
        <w:rPr>
          <w:rFonts w:ascii="Arial" w:hAnsi="Arial" w:cs="Arial"/>
          <w:sz w:val="22"/>
          <w:szCs w:val="22"/>
          <w:u w:val="single"/>
        </w:rPr>
        <w:t>V</w:t>
      </w:r>
    </w:p>
    <w:p w14:paraId="0B7563A5" w14:textId="77777777" w:rsidR="00D24873" w:rsidRDefault="00D24873" w:rsidP="00D24873">
      <w:pPr>
        <w:numPr>
          <w:ilvl w:val="0"/>
          <w:numId w:val="41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półka stalowa wyposażona w dwie przestawne przegródki o wysokości nie mniejszej niż 50 mm </w:t>
      </w:r>
      <w:r w:rsidRPr="007F0228">
        <w:rPr>
          <w:rFonts w:ascii="Arial" w:hAnsi="Arial" w:cs="Arial"/>
          <w:sz w:val="22"/>
          <w:szCs w:val="22"/>
        </w:rPr>
        <w:t xml:space="preserve"> </w:t>
      </w:r>
    </w:p>
    <w:p w14:paraId="317C5DD3" w14:textId="77777777" w:rsidR="00D24873" w:rsidRPr="007F0228" w:rsidRDefault="00D24873" w:rsidP="00D24873">
      <w:pPr>
        <w:numPr>
          <w:ilvl w:val="0"/>
          <w:numId w:val="41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półka wyłożona dywanikiem gumowym o powierzchni rowkowanej.</w:t>
      </w:r>
    </w:p>
    <w:p w14:paraId="0B2839ED" w14:textId="77777777" w:rsidR="00D24873" w:rsidRPr="00F73781" w:rsidRDefault="00D24873" w:rsidP="00D24873">
      <w:pPr>
        <w:widowControl/>
        <w:numPr>
          <w:ilvl w:val="0"/>
          <w:numId w:val="38"/>
        </w:numPr>
        <w:tabs>
          <w:tab w:val="clear" w:pos="1021"/>
          <w:tab w:val="num" w:pos="851"/>
          <w:tab w:val="left" w:pos="993"/>
        </w:tabs>
        <w:adjustRightInd/>
        <w:spacing w:before="60" w:line="264" w:lineRule="auto"/>
        <w:ind w:left="851" w:hanging="284"/>
        <w:textAlignment w:val="auto"/>
        <w:rPr>
          <w:rFonts w:ascii="Arial" w:hAnsi="Arial" w:cs="Arial"/>
          <w:sz w:val="22"/>
          <w:szCs w:val="22"/>
          <w:u w:val="single"/>
        </w:rPr>
      </w:pPr>
      <w:r w:rsidRPr="00F73781">
        <w:rPr>
          <w:rFonts w:ascii="Arial" w:hAnsi="Arial" w:cs="Arial"/>
          <w:sz w:val="22"/>
          <w:szCs w:val="22"/>
          <w:u w:val="single"/>
        </w:rPr>
        <w:t>Poziom VI (najwyższy):</w:t>
      </w:r>
    </w:p>
    <w:p w14:paraId="2142FD82" w14:textId="77777777" w:rsidR="00D24873" w:rsidRDefault="00D24873" w:rsidP="00D24873">
      <w:pPr>
        <w:numPr>
          <w:ilvl w:val="0"/>
          <w:numId w:val="42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półce znajdują są wyjmowane plastikowe pojemniki z przezroczystymi osłonami frontowymi, wykonane z odpornego na uderzenia polietylenu, </w:t>
      </w:r>
    </w:p>
    <w:p w14:paraId="220437D9" w14:textId="77777777" w:rsidR="00D24873" w:rsidRDefault="00D24873" w:rsidP="00D24873">
      <w:pPr>
        <w:numPr>
          <w:ilvl w:val="0"/>
          <w:numId w:val="42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długość, szerokość i ilość pojemników powinna być tak dobrana aby rząd pojemników znajdował się na całej szerokości i długości półki,</w:t>
      </w:r>
    </w:p>
    <w:p w14:paraId="16DF4E96" w14:textId="77777777" w:rsidR="00D24873" w:rsidRDefault="00D24873" w:rsidP="00D24873">
      <w:pPr>
        <w:numPr>
          <w:ilvl w:val="0"/>
          <w:numId w:val="42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wysokość pojemników – nie mniej niż 160 mm,</w:t>
      </w:r>
    </w:p>
    <w:p w14:paraId="0FD6804D" w14:textId="77777777" w:rsidR="00D24873" w:rsidRDefault="00D24873" w:rsidP="00D24873">
      <w:pPr>
        <w:numPr>
          <w:ilvl w:val="0"/>
          <w:numId w:val="42"/>
        </w:numPr>
        <w:tabs>
          <w:tab w:val="clear" w:pos="1534"/>
          <w:tab w:val="num" w:pos="1276"/>
        </w:tabs>
        <w:spacing w:before="40" w:line="264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pojemników – nie mniej niż 6 szt.</w:t>
      </w:r>
    </w:p>
    <w:p w14:paraId="3304B91B" w14:textId="77777777" w:rsidR="00D24873" w:rsidRDefault="00D24873" w:rsidP="00D24873">
      <w:pPr>
        <w:widowControl/>
        <w:numPr>
          <w:ilvl w:val="0"/>
          <w:numId w:val="23"/>
        </w:numPr>
        <w:adjustRightInd/>
        <w:spacing w:before="60" w:line="264" w:lineRule="auto"/>
        <w:ind w:left="851" w:hanging="341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drzwi tylnych na prawej stronie zamontowane imadło na podstawie obrotowej o szczękach nie mniejszych niż 12 mm.</w:t>
      </w:r>
    </w:p>
    <w:p w14:paraId="573DFDF3" w14:textId="77777777" w:rsidR="00D24873" w:rsidRDefault="00D24873" w:rsidP="00D24873">
      <w:pPr>
        <w:widowControl/>
        <w:numPr>
          <w:ilvl w:val="0"/>
          <w:numId w:val="23"/>
        </w:numPr>
        <w:adjustRightInd/>
        <w:spacing w:before="60" w:line="264" w:lineRule="auto"/>
        <w:ind w:left="851" w:hanging="341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Imadło zamontowane na stałym uchwycie wysuwnym poza obrys samochodu przez tylne drzwi. </w:t>
      </w:r>
    </w:p>
    <w:p w14:paraId="00443583" w14:textId="77777777" w:rsidR="00D24873" w:rsidRPr="00D00ABE" w:rsidRDefault="00D24873" w:rsidP="00D24873">
      <w:pPr>
        <w:widowControl/>
        <w:numPr>
          <w:ilvl w:val="0"/>
          <w:numId w:val="23"/>
        </w:numPr>
        <w:adjustRightInd/>
        <w:spacing w:before="60" w:line="264" w:lineRule="auto"/>
        <w:ind w:left="993" w:hanging="483"/>
        <w:textAlignment w:val="auto"/>
        <w:rPr>
          <w:rFonts w:ascii="Arial" w:hAnsi="Arial" w:cs="Arial"/>
          <w:sz w:val="22"/>
          <w:szCs w:val="22"/>
          <w:u w:val="single"/>
        </w:rPr>
      </w:pPr>
      <w:r w:rsidRPr="002452DD">
        <w:rPr>
          <w:rFonts w:ascii="Arial" w:hAnsi="Arial" w:cs="Arial"/>
          <w:sz w:val="22"/>
          <w:szCs w:val="22"/>
        </w:rPr>
        <w:t>Płyta podłogowa</w:t>
      </w:r>
      <w:r w:rsidRPr="00A91F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wykonana ze sklejki, z wykładziną antypoślizgową.</w:t>
      </w:r>
    </w:p>
    <w:p w14:paraId="23BC6FD2" w14:textId="6F8307DA" w:rsidR="00901A21" w:rsidRPr="00D24873" w:rsidRDefault="00AB2A75" w:rsidP="00D24873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D24873">
        <w:rPr>
          <w:rFonts w:ascii="Arial" w:hAnsi="Arial" w:cs="Arial"/>
          <w:sz w:val="22"/>
          <w:szCs w:val="22"/>
        </w:rPr>
        <w:t>B</w:t>
      </w:r>
      <w:r w:rsidR="00901A21" w:rsidRPr="00D24873">
        <w:rPr>
          <w:rFonts w:ascii="Arial" w:hAnsi="Arial" w:cs="Arial"/>
          <w:sz w:val="22"/>
          <w:szCs w:val="22"/>
        </w:rPr>
        <w:t xml:space="preserve">elka świetlna LED – zamocowana na dachu z przodu pojazdu, wyposażona w dwa światła </w:t>
      </w:r>
      <w:r w:rsidRPr="00D24873">
        <w:rPr>
          <w:rFonts w:ascii="Arial" w:hAnsi="Arial" w:cs="Arial"/>
          <w:sz w:val="22"/>
          <w:szCs w:val="22"/>
        </w:rPr>
        <w:t xml:space="preserve">       </w:t>
      </w:r>
      <w:r w:rsidR="00901A21" w:rsidRPr="00D24873">
        <w:rPr>
          <w:rFonts w:ascii="Arial" w:hAnsi="Arial" w:cs="Arial"/>
          <w:sz w:val="22"/>
          <w:szCs w:val="22"/>
        </w:rPr>
        <w:t>ostrzegawcze koloru pomarańczowego</w:t>
      </w:r>
      <w:r w:rsidRPr="00D24873">
        <w:rPr>
          <w:rFonts w:ascii="Arial" w:hAnsi="Arial" w:cs="Arial"/>
          <w:sz w:val="22"/>
          <w:szCs w:val="22"/>
        </w:rPr>
        <w:t>.</w:t>
      </w:r>
    </w:p>
    <w:p w14:paraId="26EC0F15" w14:textId="1B280B98" w:rsidR="00972C3E" w:rsidRPr="00F44533" w:rsidRDefault="00972C3E" w:rsidP="00972C3E">
      <w:pPr>
        <w:pStyle w:val="NormalnyWeb"/>
        <w:numPr>
          <w:ilvl w:val="0"/>
          <w:numId w:val="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miesięcy.</w:t>
      </w:r>
    </w:p>
    <w:p w14:paraId="44D9313E" w14:textId="23930715" w:rsidR="009501C7" w:rsidRPr="00AB477E" w:rsidRDefault="009501C7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AB477E">
        <w:rPr>
          <w:rFonts w:ascii="Arial" w:hAnsi="Arial" w:cs="Arial"/>
          <w:sz w:val="22"/>
          <w:szCs w:val="22"/>
        </w:rPr>
        <w:t xml:space="preserve">Oklejenie samochodu zgodnie z </w:t>
      </w:r>
      <w:r w:rsidR="004A200C" w:rsidRPr="00AB477E">
        <w:rPr>
          <w:rFonts w:ascii="Arial" w:hAnsi="Arial" w:cs="Arial"/>
          <w:sz w:val="22"/>
          <w:szCs w:val="22"/>
        </w:rPr>
        <w:t xml:space="preserve">obowiązującą </w:t>
      </w:r>
      <w:r w:rsidRPr="00AB477E">
        <w:rPr>
          <w:rFonts w:ascii="Arial" w:hAnsi="Arial" w:cs="Arial"/>
          <w:sz w:val="22"/>
          <w:szCs w:val="22"/>
        </w:rPr>
        <w:t xml:space="preserve">wizualizacją </w:t>
      </w:r>
      <w:r w:rsidR="00071854" w:rsidRPr="00AB477E">
        <w:rPr>
          <w:rFonts w:ascii="Arial" w:hAnsi="Arial" w:cs="Arial"/>
          <w:sz w:val="22"/>
          <w:szCs w:val="22"/>
        </w:rPr>
        <w:t>PGE EK</w:t>
      </w:r>
      <w:r w:rsidR="009406A4" w:rsidRPr="00AB477E">
        <w:rPr>
          <w:rFonts w:ascii="Arial" w:hAnsi="Arial" w:cs="Arial"/>
          <w:sz w:val="22"/>
          <w:szCs w:val="22"/>
        </w:rPr>
        <w:t>.</w:t>
      </w:r>
    </w:p>
    <w:p w14:paraId="5B42F196" w14:textId="77777777" w:rsidR="009501C7" w:rsidRPr="00AB477E" w:rsidRDefault="009501C7" w:rsidP="009501C7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</w:p>
    <w:sectPr w:rsidR="009501C7" w:rsidRPr="00AB477E" w:rsidSect="00945927">
      <w:headerReference w:type="default" r:id="rId10"/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A8183" w14:textId="77777777" w:rsidR="008F0212" w:rsidRDefault="008F0212" w:rsidP="009501C7">
      <w:pPr>
        <w:spacing w:line="240" w:lineRule="auto"/>
      </w:pPr>
      <w:r>
        <w:separator/>
      </w:r>
    </w:p>
  </w:endnote>
  <w:endnote w:type="continuationSeparator" w:id="0">
    <w:p w14:paraId="4A20A32E" w14:textId="77777777" w:rsidR="008F0212" w:rsidRDefault="008F0212" w:rsidP="00950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24697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E7132C0" w14:textId="42D234AF" w:rsidR="0098024B" w:rsidRDefault="0098024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14DD4E4" w14:textId="77777777" w:rsidR="00BC30BE" w:rsidRDefault="00BC3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A243B" w14:textId="77777777" w:rsidR="008F0212" w:rsidRDefault="008F0212" w:rsidP="009501C7">
      <w:pPr>
        <w:spacing w:line="240" w:lineRule="auto"/>
      </w:pPr>
      <w:r>
        <w:separator/>
      </w:r>
    </w:p>
  </w:footnote>
  <w:footnote w:type="continuationSeparator" w:id="0">
    <w:p w14:paraId="67D1207D" w14:textId="77777777" w:rsidR="008F0212" w:rsidRDefault="008F0212" w:rsidP="00950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20259" w14:textId="77777777" w:rsidR="00AD59AA" w:rsidRDefault="00AD59A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855C90" wp14:editId="343CD53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27141286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CC2461" w14:textId="1C05D5E9" w:rsidR="00AD59AA" w:rsidRDefault="00AD59AA" w:rsidP="00AD59AA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55C90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1CCC2461" w14:textId="1C05D5E9" w:rsidR="00AD59AA" w:rsidRDefault="00AD59AA" w:rsidP="00AD59AA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0B67679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E864FD"/>
    <w:multiLevelType w:val="multilevel"/>
    <w:tmpl w:val="24EE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4" w15:restartNumberingAfterBreak="0">
    <w:nsid w:val="0FA44859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90959"/>
    <w:multiLevelType w:val="hybridMultilevel"/>
    <w:tmpl w:val="B766415A"/>
    <w:lvl w:ilvl="0" w:tplc="92D21376">
      <w:start w:val="1"/>
      <w:numFmt w:val="decimal"/>
      <w:lvlText w:val="%1)"/>
      <w:lvlJc w:val="left"/>
      <w:pPr>
        <w:tabs>
          <w:tab w:val="num" w:pos="1021"/>
        </w:tabs>
        <w:ind w:left="102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B39C8"/>
    <w:multiLevelType w:val="hybridMultilevel"/>
    <w:tmpl w:val="6810B62C"/>
    <w:lvl w:ilvl="0" w:tplc="4A70060C">
      <w:start w:val="1"/>
      <w:numFmt w:val="lowerLetter"/>
      <w:lvlText w:val="%1)"/>
      <w:lvlJc w:val="left"/>
      <w:pPr>
        <w:ind w:left="8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7" w15:restartNumberingAfterBreak="0">
    <w:nsid w:val="17567D6D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B209E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0" w15:restartNumberingAfterBreak="0">
    <w:nsid w:val="248D7855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85CDA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882039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4" w15:restartNumberingAfterBreak="0">
    <w:nsid w:val="30323774"/>
    <w:multiLevelType w:val="hybridMultilevel"/>
    <w:tmpl w:val="032AC5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86635"/>
    <w:multiLevelType w:val="multilevel"/>
    <w:tmpl w:val="3D902F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1445BB"/>
    <w:multiLevelType w:val="hybridMultilevel"/>
    <w:tmpl w:val="D55E39E8"/>
    <w:lvl w:ilvl="0" w:tplc="04150017">
      <w:start w:val="1"/>
      <w:numFmt w:val="lowerLetter"/>
      <w:lvlText w:val="%1)"/>
      <w:lvlJc w:val="left"/>
      <w:pPr>
        <w:ind w:left="1173" w:hanging="360"/>
      </w:pPr>
    </w:lvl>
    <w:lvl w:ilvl="1" w:tplc="04150019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7" w15:restartNumberingAfterBreak="0">
    <w:nsid w:val="36B61864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 w15:restartNumberingAfterBreak="0">
    <w:nsid w:val="3F821A2D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D469B9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BD58F2"/>
    <w:multiLevelType w:val="hybridMultilevel"/>
    <w:tmpl w:val="1CC64A46"/>
    <w:lvl w:ilvl="0" w:tplc="F432A99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29FA"/>
    <w:multiLevelType w:val="hybridMultilevel"/>
    <w:tmpl w:val="AA8C518A"/>
    <w:lvl w:ilvl="0" w:tplc="92D21376">
      <w:start w:val="1"/>
      <w:numFmt w:val="decimal"/>
      <w:lvlText w:val="%1)"/>
      <w:lvlJc w:val="left"/>
      <w:pPr>
        <w:tabs>
          <w:tab w:val="num" w:pos="1021"/>
        </w:tabs>
        <w:ind w:left="1021" w:hanging="511"/>
      </w:pPr>
      <w:rPr>
        <w:rFonts w:hint="default"/>
        <w:b w:val="0"/>
        <w:i w:val="0"/>
      </w:rPr>
    </w:lvl>
    <w:lvl w:ilvl="1" w:tplc="EB4C6BAE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5C7B3D"/>
    <w:multiLevelType w:val="hybridMultilevel"/>
    <w:tmpl w:val="70EEF322"/>
    <w:lvl w:ilvl="0" w:tplc="04150013">
      <w:start w:val="1"/>
      <w:numFmt w:val="upperRoman"/>
      <w:lvlText w:val="%1."/>
      <w:lvlJc w:val="right"/>
      <w:pPr>
        <w:ind w:left="2137" w:hanging="360"/>
      </w:p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4" w15:restartNumberingAfterBreak="0">
    <w:nsid w:val="4D933813"/>
    <w:multiLevelType w:val="hybridMultilevel"/>
    <w:tmpl w:val="DFE4CD78"/>
    <w:lvl w:ilvl="0" w:tplc="04150017">
      <w:start w:val="1"/>
      <w:numFmt w:val="lowerLetter"/>
      <w:lvlText w:val="%1)"/>
      <w:lvlJc w:val="left"/>
      <w:pPr>
        <w:ind w:left="1741" w:hanging="360"/>
      </w:p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5" w15:restartNumberingAfterBreak="0">
    <w:nsid w:val="4FE82CBC"/>
    <w:multiLevelType w:val="hybridMultilevel"/>
    <w:tmpl w:val="AE7A1B44"/>
    <w:lvl w:ilvl="0" w:tplc="0415000F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  <w:rPr>
        <w:rFonts w:hint="default"/>
        <w:b w:val="0"/>
        <w:i w:val="0"/>
      </w:rPr>
    </w:lvl>
    <w:lvl w:ilvl="1" w:tplc="EB4C6BAE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5B773E"/>
    <w:multiLevelType w:val="hybridMultilevel"/>
    <w:tmpl w:val="A80A060C"/>
    <w:lvl w:ilvl="0" w:tplc="04150017">
      <w:start w:val="1"/>
      <w:numFmt w:val="lowerLetter"/>
      <w:lvlText w:val="%1)"/>
      <w:lvlJc w:val="left"/>
      <w:pPr>
        <w:ind w:left="1741" w:hanging="360"/>
      </w:p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7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8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530E10D5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3D531B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EF3573"/>
    <w:multiLevelType w:val="hybridMultilevel"/>
    <w:tmpl w:val="AA8C518A"/>
    <w:lvl w:ilvl="0" w:tplc="92D21376">
      <w:start w:val="1"/>
      <w:numFmt w:val="decimal"/>
      <w:lvlText w:val="%1)"/>
      <w:lvlJc w:val="left"/>
      <w:pPr>
        <w:tabs>
          <w:tab w:val="num" w:pos="1021"/>
        </w:tabs>
        <w:ind w:left="1021" w:hanging="511"/>
      </w:pPr>
      <w:rPr>
        <w:rFonts w:hint="default"/>
        <w:b w:val="0"/>
        <w:i w:val="0"/>
      </w:rPr>
    </w:lvl>
    <w:lvl w:ilvl="1" w:tplc="EB4C6BAE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2A4D68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810716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0270B8"/>
    <w:multiLevelType w:val="hybridMultilevel"/>
    <w:tmpl w:val="C9E85A46"/>
    <w:lvl w:ilvl="0" w:tplc="92D21376">
      <w:start w:val="1"/>
      <w:numFmt w:val="decimal"/>
      <w:lvlText w:val="%1)"/>
      <w:lvlJc w:val="left"/>
      <w:pPr>
        <w:tabs>
          <w:tab w:val="num" w:pos="1021"/>
        </w:tabs>
        <w:ind w:left="1021" w:hanging="511"/>
      </w:pPr>
      <w:rPr>
        <w:rFonts w:hint="default"/>
        <w:b w:val="0"/>
        <w:i w:val="0"/>
      </w:rPr>
    </w:lvl>
    <w:lvl w:ilvl="1" w:tplc="EB4C6BAE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EF31AA"/>
    <w:multiLevelType w:val="multilevel"/>
    <w:tmpl w:val="D8805D4E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37" w15:restartNumberingAfterBreak="0">
    <w:nsid w:val="6AAE5EBD"/>
    <w:multiLevelType w:val="hybridMultilevel"/>
    <w:tmpl w:val="0248BAF6"/>
    <w:lvl w:ilvl="0" w:tplc="0415000F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  <w:rPr>
        <w:rFonts w:hint="default"/>
        <w:b w:val="0"/>
        <w:i w:val="0"/>
      </w:rPr>
    </w:lvl>
    <w:lvl w:ilvl="1" w:tplc="EB4C6BAE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9232A9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A3859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772BDF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8004606">
    <w:abstractNumId w:val="0"/>
  </w:num>
  <w:num w:numId="2" w16cid:durableId="884173002">
    <w:abstractNumId w:val="36"/>
  </w:num>
  <w:num w:numId="3" w16cid:durableId="60057162">
    <w:abstractNumId w:val="28"/>
  </w:num>
  <w:num w:numId="4" w16cid:durableId="1845512339">
    <w:abstractNumId w:val="13"/>
  </w:num>
  <w:num w:numId="5" w16cid:durableId="1437290836">
    <w:abstractNumId w:val="38"/>
  </w:num>
  <w:num w:numId="6" w16cid:durableId="8140572">
    <w:abstractNumId w:val="18"/>
  </w:num>
  <w:num w:numId="7" w16cid:durableId="1744983503">
    <w:abstractNumId w:val="3"/>
  </w:num>
  <w:num w:numId="8" w16cid:durableId="1642812119">
    <w:abstractNumId w:val="27"/>
  </w:num>
  <w:num w:numId="9" w16cid:durableId="49497258">
    <w:abstractNumId w:val="9"/>
  </w:num>
  <w:num w:numId="10" w16cid:durableId="789588764">
    <w:abstractNumId w:val="6"/>
  </w:num>
  <w:num w:numId="11" w16cid:durableId="1453088244">
    <w:abstractNumId w:val="16"/>
  </w:num>
  <w:num w:numId="12" w16cid:durableId="1515192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0111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1457679">
    <w:abstractNumId w:val="35"/>
  </w:num>
  <w:num w:numId="15" w16cid:durableId="986283053">
    <w:abstractNumId w:val="15"/>
  </w:num>
  <w:num w:numId="16" w16cid:durableId="1461219981">
    <w:abstractNumId w:val="14"/>
  </w:num>
  <w:num w:numId="17" w16cid:durableId="1424456017">
    <w:abstractNumId w:val="34"/>
  </w:num>
  <w:num w:numId="18" w16cid:durableId="487333538">
    <w:abstractNumId w:val="26"/>
  </w:num>
  <w:num w:numId="19" w16cid:durableId="2015571365">
    <w:abstractNumId w:val="23"/>
  </w:num>
  <w:num w:numId="20" w16cid:durableId="165293421">
    <w:abstractNumId w:val="24"/>
  </w:num>
  <w:num w:numId="21" w16cid:durableId="297994982">
    <w:abstractNumId w:val="25"/>
  </w:num>
  <w:num w:numId="22" w16cid:durableId="2122070058">
    <w:abstractNumId w:val="5"/>
  </w:num>
  <w:num w:numId="23" w16cid:durableId="690839988">
    <w:abstractNumId w:val="37"/>
  </w:num>
  <w:num w:numId="24" w16cid:durableId="1180394819">
    <w:abstractNumId w:val="22"/>
  </w:num>
  <w:num w:numId="25" w16cid:durableId="1583637346">
    <w:abstractNumId w:val="11"/>
  </w:num>
  <w:num w:numId="26" w16cid:durableId="752093900">
    <w:abstractNumId w:val="41"/>
  </w:num>
  <w:num w:numId="27" w16cid:durableId="1631546403">
    <w:abstractNumId w:val="19"/>
  </w:num>
  <w:num w:numId="28" w16cid:durableId="1914312922">
    <w:abstractNumId w:val="17"/>
  </w:num>
  <w:num w:numId="29" w16cid:durableId="1269389837">
    <w:abstractNumId w:val="33"/>
  </w:num>
  <w:num w:numId="30" w16cid:durableId="1054352642">
    <w:abstractNumId w:val="7"/>
  </w:num>
  <w:num w:numId="31" w16cid:durableId="767577662">
    <w:abstractNumId w:val="10"/>
  </w:num>
  <w:num w:numId="32" w16cid:durableId="1988513599">
    <w:abstractNumId w:val="32"/>
  </w:num>
  <w:num w:numId="33" w16cid:durableId="1713993987">
    <w:abstractNumId w:val="12"/>
  </w:num>
  <w:num w:numId="34" w16cid:durableId="180819330">
    <w:abstractNumId w:val="8"/>
  </w:num>
  <w:num w:numId="35" w16cid:durableId="1233003945">
    <w:abstractNumId w:val="29"/>
  </w:num>
  <w:num w:numId="36" w16cid:durableId="1295913994">
    <w:abstractNumId w:val="1"/>
  </w:num>
  <w:num w:numId="37" w16cid:durableId="1160315720">
    <w:abstractNumId w:val="30"/>
  </w:num>
  <w:num w:numId="38" w16cid:durableId="1081755630">
    <w:abstractNumId w:val="31"/>
  </w:num>
  <w:num w:numId="39" w16cid:durableId="1449540752">
    <w:abstractNumId w:val="20"/>
  </w:num>
  <w:num w:numId="40" w16cid:durableId="1279918356">
    <w:abstractNumId w:val="39"/>
  </w:num>
  <w:num w:numId="41" w16cid:durableId="150021149">
    <w:abstractNumId w:val="4"/>
  </w:num>
  <w:num w:numId="42" w16cid:durableId="48649974">
    <w:abstractNumId w:val="40"/>
  </w:num>
  <w:num w:numId="43" w16cid:durableId="76704461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17852"/>
    <w:rsid w:val="000236A3"/>
    <w:rsid w:val="00051759"/>
    <w:rsid w:val="00051BF2"/>
    <w:rsid w:val="00071854"/>
    <w:rsid w:val="00076E97"/>
    <w:rsid w:val="000846EF"/>
    <w:rsid w:val="000978BD"/>
    <w:rsid w:val="000B4574"/>
    <w:rsid w:val="000B535C"/>
    <w:rsid w:val="000D2344"/>
    <w:rsid w:val="000D4F6D"/>
    <w:rsid w:val="000E1E69"/>
    <w:rsid w:val="000E3522"/>
    <w:rsid w:val="000F1DC0"/>
    <w:rsid w:val="00131611"/>
    <w:rsid w:val="00133B47"/>
    <w:rsid w:val="0014699C"/>
    <w:rsid w:val="001C6C4B"/>
    <w:rsid w:val="0020211C"/>
    <w:rsid w:val="002052D3"/>
    <w:rsid w:val="002571A0"/>
    <w:rsid w:val="00263155"/>
    <w:rsid w:val="00272B85"/>
    <w:rsid w:val="00282E98"/>
    <w:rsid w:val="002A0CE9"/>
    <w:rsid w:val="002A65DC"/>
    <w:rsid w:val="002D093E"/>
    <w:rsid w:val="002E3BAC"/>
    <w:rsid w:val="0037738B"/>
    <w:rsid w:val="003852DC"/>
    <w:rsid w:val="003A0F5D"/>
    <w:rsid w:val="003C29F7"/>
    <w:rsid w:val="003C75D0"/>
    <w:rsid w:val="003D35B3"/>
    <w:rsid w:val="003E1BD3"/>
    <w:rsid w:val="003E6676"/>
    <w:rsid w:val="00401556"/>
    <w:rsid w:val="004654B5"/>
    <w:rsid w:val="00486183"/>
    <w:rsid w:val="004A1170"/>
    <w:rsid w:val="004A200C"/>
    <w:rsid w:val="004E7ACD"/>
    <w:rsid w:val="004F375B"/>
    <w:rsid w:val="0051025F"/>
    <w:rsid w:val="00527316"/>
    <w:rsid w:val="00542E88"/>
    <w:rsid w:val="00563081"/>
    <w:rsid w:val="005772B8"/>
    <w:rsid w:val="00591B80"/>
    <w:rsid w:val="005A2631"/>
    <w:rsid w:val="005B798B"/>
    <w:rsid w:val="005C5398"/>
    <w:rsid w:val="006125B6"/>
    <w:rsid w:val="0063255D"/>
    <w:rsid w:val="0064765B"/>
    <w:rsid w:val="006B3310"/>
    <w:rsid w:val="006F16A3"/>
    <w:rsid w:val="006F7E62"/>
    <w:rsid w:val="00716BC5"/>
    <w:rsid w:val="00717758"/>
    <w:rsid w:val="00723679"/>
    <w:rsid w:val="00736A1E"/>
    <w:rsid w:val="00782E59"/>
    <w:rsid w:val="007E45E2"/>
    <w:rsid w:val="0080007E"/>
    <w:rsid w:val="00821FBB"/>
    <w:rsid w:val="00833FF6"/>
    <w:rsid w:val="0084272C"/>
    <w:rsid w:val="008556D9"/>
    <w:rsid w:val="008F0212"/>
    <w:rsid w:val="00901A21"/>
    <w:rsid w:val="009043AE"/>
    <w:rsid w:val="00906EB9"/>
    <w:rsid w:val="009367C9"/>
    <w:rsid w:val="009406A4"/>
    <w:rsid w:val="00945927"/>
    <w:rsid w:val="009501C7"/>
    <w:rsid w:val="00964E8B"/>
    <w:rsid w:val="00972C3E"/>
    <w:rsid w:val="0098024B"/>
    <w:rsid w:val="009B054E"/>
    <w:rsid w:val="009C183C"/>
    <w:rsid w:val="009E4648"/>
    <w:rsid w:val="009E65A0"/>
    <w:rsid w:val="009F50EB"/>
    <w:rsid w:val="00A33F5F"/>
    <w:rsid w:val="00A52846"/>
    <w:rsid w:val="00A7026B"/>
    <w:rsid w:val="00A81C0F"/>
    <w:rsid w:val="00A8675A"/>
    <w:rsid w:val="00A91AC9"/>
    <w:rsid w:val="00AB2A75"/>
    <w:rsid w:val="00AB477E"/>
    <w:rsid w:val="00AD0722"/>
    <w:rsid w:val="00AD0E6D"/>
    <w:rsid w:val="00AD3785"/>
    <w:rsid w:val="00AD59AA"/>
    <w:rsid w:val="00B00904"/>
    <w:rsid w:val="00B1217E"/>
    <w:rsid w:val="00B2788E"/>
    <w:rsid w:val="00B340D4"/>
    <w:rsid w:val="00BB2207"/>
    <w:rsid w:val="00BB7152"/>
    <w:rsid w:val="00BC12CA"/>
    <w:rsid w:val="00BC30BE"/>
    <w:rsid w:val="00BC5547"/>
    <w:rsid w:val="00BD0560"/>
    <w:rsid w:val="00BE404E"/>
    <w:rsid w:val="00BE6836"/>
    <w:rsid w:val="00C43068"/>
    <w:rsid w:val="00C7372F"/>
    <w:rsid w:val="00C7637A"/>
    <w:rsid w:val="00D0356D"/>
    <w:rsid w:val="00D1138D"/>
    <w:rsid w:val="00D11FEC"/>
    <w:rsid w:val="00D129FE"/>
    <w:rsid w:val="00D24873"/>
    <w:rsid w:val="00D40CEB"/>
    <w:rsid w:val="00D56140"/>
    <w:rsid w:val="00D63DB9"/>
    <w:rsid w:val="00D9616D"/>
    <w:rsid w:val="00E22EEA"/>
    <w:rsid w:val="00E437A6"/>
    <w:rsid w:val="00E662BA"/>
    <w:rsid w:val="00E73D89"/>
    <w:rsid w:val="00EA58FD"/>
    <w:rsid w:val="00F30381"/>
    <w:rsid w:val="00F648FF"/>
    <w:rsid w:val="00F9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D7BDC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8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83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72C3E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Poz.6 Furgon średni typ B EUSS.docx</dmsv2BaseFileName>
    <dmsv2BaseDisplayName xmlns="http://schemas.microsoft.com/sharepoint/v3">Poz.6 Furgon średni typ B EUSS</dmsv2BaseDisplayName>
    <dmsv2SWPP2ObjectNumber xmlns="http://schemas.microsoft.com/sharepoint/v3">BR/HZ/HZ/HZL/00280/2025                           </dmsv2SWPP2ObjectNumber>
    <dmsv2SWPP2SumMD5 xmlns="http://schemas.microsoft.com/sharepoint/v3">fa24d92c7cb75c5a4881b80adb06b725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22912404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XD3KHSRJV2AP-1441292327-26131</_dlc_DocId>
    <_dlc_DocIdUrl xmlns="a19cb1c7-c5c7-46d4-85ae-d83685407bba">
      <Url>https://swpp2.dms.gkpge.pl/sites/38/_layouts/15/DocIdRedir.aspx?ID=XD3KHSRJV2AP-1441292327-26131</Url>
      <Description>XD3KHSRJV2AP-1441292327-26131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51ABE0F-D5D9-4A09-A075-9FA3CAED65CA}"/>
</file>

<file path=customXml/itemProps2.xml><?xml version="1.0" encoding="utf-8"?>
<ds:datastoreItem xmlns:ds="http://schemas.openxmlformats.org/officeDocument/2006/customXml" ds:itemID="{727E049E-E91A-4DC2-A3D7-46CE342E13EA}">
  <ds:schemaRefs>
    <ds:schemaRef ds:uri="http://schemas.microsoft.com/office/2006/metadata/properties"/>
    <ds:schemaRef ds:uri="http://schemas.microsoft.com/office/infopath/2007/PartnerControls"/>
    <ds:schemaRef ds:uri="386ea361-8756-404b-a7de-8b453008eab6"/>
  </ds:schemaRefs>
</ds:datastoreItem>
</file>

<file path=customXml/itemProps3.xml><?xml version="1.0" encoding="utf-8"?>
<ds:datastoreItem xmlns:ds="http://schemas.openxmlformats.org/officeDocument/2006/customXml" ds:itemID="{24A36BB5-7D56-4710-AA50-0E49CAE567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F9C1A0-A0CB-47C8-BE33-D1837EB092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1071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13</cp:revision>
  <cp:lastPrinted>2024-06-07T12:43:00Z</cp:lastPrinted>
  <dcterms:created xsi:type="dcterms:W3CDTF">2024-06-10T12:41:00Z</dcterms:created>
  <dcterms:modified xsi:type="dcterms:W3CDTF">2025-07-11T06:47:00Z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PKPENERGETYKA\s.kocus;Sylwester Kocus</vt:lpwstr>
  </property>
  <property fmtid="{D5CDD505-2E9C-101B-9397-08002B2CF9AE}" pid="4" name="PKPEClassificationDate">
    <vt:lpwstr>2022-09-12T13:54:14.8047037+02:00</vt:lpwstr>
  </property>
  <property fmtid="{D5CDD505-2E9C-101B-9397-08002B2CF9AE}" pid="5" name="PKPEClassifiedBySID">
    <vt:lpwstr>PKPENERGETYKA\S-1-5-21-3871890766-2155079996-2380071410-1464</vt:lpwstr>
  </property>
  <property fmtid="{D5CDD505-2E9C-101B-9397-08002B2CF9AE}" pid="6" name="PKPEGRNItemId">
    <vt:lpwstr>GRN-4c82b994-a3af-42ac-8ba4-72153a9d63ef</vt:lpwstr>
  </property>
  <property fmtid="{D5CDD505-2E9C-101B-9397-08002B2CF9AE}" pid="7" name="PKPEHash">
    <vt:lpwstr>kh3XoB9SsWzAMe9SMylJggafDk8xnxgldTxu1k2JTJM=</vt:lpwstr>
  </property>
  <property fmtid="{D5CDD505-2E9C-101B-9397-08002B2CF9AE}" pid="8" name="PKPERefresh">
    <vt:lpwstr>False</vt:lpwstr>
  </property>
  <property fmtid="{D5CDD505-2E9C-101B-9397-08002B2CF9AE}" pid="9" name="ContentTypeId">
    <vt:lpwstr>0x01018910007218F5CA4627F940A904F08AFB692F3B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PKPENERGETYKA\s.kocus;Sylwester Kocus</vt:lpwstr>
  </property>
  <property fmtid="{D5CDD505-2E9C-101B-9397-08002B2CF9AE}" pid="12" name="PGEEKClassificationDate">
    <vt:lpwstr>2024-02-02T13:46:04.6119080+01:00</vt:lpwstr>
  </property>
  <property fmtid="{D5CDD505-2E9C-101B-9397-08002B2CF9AE}" pid="13" name="PGEEKClassifiedBySID">
    <vt:lpwstr>PKPENERGETYKA\S-1-5-21-3871890766-2155079996-2380071410-1464</vt:lpwstr>
  </property>
  <property fmtid="{D5CDD505-2E9C-101B-9397-08002B2CF9AE}" pid="14" name="PGEEKGRNItemId">
    <vt:lpwstr>GRN-6c467964-38fd-4b29-9c2a-56ee9ec6b416</vt:lpwstr>
  </property>
  <property fmtid="{D5CDD505-2E9C-101B-9397-08002B2CF9AE}" pid="15" name="PGEEKHash">
    <vt:lpwstr>3SVhAa+aOHKG4/WaG4rRq5A/h+akv/paIGWnMtG1TSM=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25168c81-2348-430b-9bc2-366746d1f64c</vt:lpwstr>
  </property>
</Properties>
</file>