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AB8" w:rsidRDefault="0091233E" w:rsidP="0091233E">
      <w:pPr>
        <w:jc w:val="center"/>
        <w:rPr>
          <w:b/>
        </w:rPr>
      </w:pPr>
      <w:r w:rsidRPr="0091233E">
        <w:rPr>
          <w:b/>
        </w:rPr>
        <w:t>Formularz cenowy</w:t>
      </w:r>
    </w:p>
    <w:p w:rsidR="0091233E" w:rsidRPr="0091233E" w:rsidRDefault="0091233E" w:rsidP="0091233E">
      <w:pPr>
        <w:jc w:val="center"/>
        <w:rPr>
          <w:i/>
        </w:rPr>
      </w:pPr>
      <w:r w:rsidRPr="0091233E">
        <w:rPr>
          <w:i/>
        </w:rPr>
        <w:t>Dostawa kompletnych szaf falownikowych do zespołu maszyn zwałowarki ZGOT – 11500.100 (Z-48) na podstawie projektu technicznego</w:t>
      </w:r>
    </w:p>
    <w:p w:rsidR="0091233E" w:rsidRDefault="0091233E" w:rsidP="0091233E">
      <w:pPr>
        <w:jc w:val="center"/>
        <w:rPr>
          <w:b/>
          <w:sz w:val="28"/>
          <w:szCs w:val="28"/>
        </w:rPr>
      </w:pPr>
    </w:p>
    <w:p w:rsidR="0091233E" w:rsidRDefault="0091233E" w:rsidP="0091233E">
      <w:pPr>
        <w:jc w:val="center"/>
        <w:rPr>
          <w:b/>
          <w:sz w:val="28"/>
          <w:szCs w:val="28"/>
        </w:rPr>
      </w:pPr>
    </w:p>
    <w:p w:rsidR="0091233E" w:rsidRDefault="0091233E" w:rsidP="0091233E">
      <w:pPr>
        <w:pStyle w:val="Akapitzlist"/>
        <w:numPr>
          <w:ilvl w:val="0"/>
          <w:numId w:val="1"/>
        </w:numPr>
      </w:pPr>
      <w:r w:rsidRPr="0091233E">
        <w:t>Dostawa i montaż szaf falownikowych w stacji elektrycznej  podwozia (EXT1) zwałowarki  ZGOT- 11 500.100 (Z-48) zgodnie z projektem nr R-EA-0043Z/2 – Zwałowarka Z48 – modernizacja napędów falownikowych ZGOT</w:t>
      </w:r>
    </w:p>
    <w:p w:rsidR="00EC1ECE" w:rsidRDefault="00EC1ECE" w:rsidP="0091233E">
      <w:pPr>
        <w:pStyle w:val="Akapitzlist"/>
        <w:ind w:left="643"/>
        <w:rPr>
          <w:b/>
        </w:rPr>
      </w:pPr>
    </w:p>
    <w:p w:rsidR="0091233E" w:rsidRDefault="0091233E" w:rsidP="0091233E">
      <w:pPr>
        <w:pStyle w:val="Akapitzlist"/>
        <w:ind w:left="643"/>
        <w:rPr>
          <w:b/>
        </w:rPr>
      </w:pPr>
      <w:r w:rsidRPr="0091233E">
        <w:rPr>
          <w:b/>
        </w:rPr>
        <w:t>Cena netto……………………………….</w:t>
      </w:r>
    </w:p>
    <w:p w:rsidR="00EC1ECE" w:rsidRPr="0091233E" w:rsidRDefault="00EC1ECE" w:rsidP="0091233E">
      <w:pPr>
        <w:pStyle w:val="Akapitzlist"/>
        <w:ind w:left="643"/>
        <w:rPr>
          <w:b/>
        </w:rPr>
      </w:pPr>
    </w:p>
    <w:p w:rsidR="0091233E" w:rsidRPr="00EC1ECE" w:rsidRDefault="0091233E" w:rsidP="0091233E">
      <w:pPr>
        <w:pStyle w:val="Akapitzlist"/>
        <w:numPr>
          <w:ilvl w:val="0"/>
          <w:numId w:val="1"/>
        </w:numPr>
        <w:rPr>
          <w:b/>
        </w:rPr>
      </w:pPr>
      <w:r>
        <w:t>Dostawa i montaż szaf falownikowych w stacji elektrycznej  nadwozia (EXT2) zwałowarki  ZGOT- 11 500.100 (Z-48) zgodnie z projektem nr R-EA-0043Z/2 – Zwałowarka Z48 – modernizacja napędów falownikowych ZGOT</w:t>
      </w:r>
    </w:p>
    <w:p w:rsidR="00EC1ECE" w:rsidRPr="0091233E" w:rsidRDefault="00EC1ECE" w:rsidP="00EC1ECE">
      <w:pPr>
        <w:pStyle w:val="Akapitzlist"/>
        <w:ind w:left="643"/>
        <w:rPr>
          <w:b/>
        </w:rPr>
      </w:pPr>
    </w:p>
    <w:p w:rsidR="0091233E" w:rsidRDefault="0091233E" w:rsidP="0091233E">
      <w:pPr>
        <w:pStyle w:val="Akapitzlist"/>
        <w:ind w:left="643"/>
        <w:rPr>
          <w:b/>
        </w:rPr>
      </w:pPr>
      <w:r w:rsidRPr="0091233E">
        <w:rPr>
          <w:b/>
        </w:rPr>
        <w:t>Cena netto……………………………….</w:t>
      </w:r>
    </w:p>
    <w:p w:rsidR="00EC1ECE" w:rsidRPr="0091233E" w:rsidRDefault="00EC1ECE" w:rsidP="0091233E">
      <w:pPr>
        <w:pStyle w:val="Akapitzlist"/>
        <w:ind w:left="643"/>
        <w:rPr>
          <w:b/>
        </w:rPr>
      </w:pPr>
    </w:p>
    <w:p w:rsidR="0091233E" w:rsidRPr="00EC1ECE" w:rsidRDefault="0091233E" w:rsidP="0091233E">
      <w:pPr>
        <w:pStyle w:val="Akapitzlist"/>
        <w:numPr>
          <w:ilvl w:val="0"/>
          <w:numId w:val="1"/>
        </w:numPr>
        <w:rPr>
          <w:b/>
        </w:rPr>
      </w:pPr>
      <w:r>
        <w:t>Dostawa i montaż szaf falownikowych w stacji elektrycznej (EXT3) wózka zrzutowego WZGR zwałowarki ZGOT - 11 500.100 (Z-48) zgodnie z projektem nr R-EA-0043W/2 – Zwałowarka Z48 – modernizacja napędów falownikowych WZGR</w:t>
      </w:r>
    </w:p>
    <w:p w:rsidR="00EC1ECE" w:rsidRPr="0091233E" w:rsidRDefault="00EC1ECE" w:rsidP="00EC1ECE">
      <w:pPr>
        <w:pStyle w:val="Akapitzlist"/>
        <w:ind w:left="643"/>
        <w:rPr>
          <w:b/>
        </w:rPr>
      </w:pPr>
      <w:bookmarkStart w:id="0" w:name="_GoBack"/>
      <w:bookmarkEnd w:id="0"/>
    </w:p>
    <w:p w:rsidR="0091233E" w:rsidRPr="0091233E" w:rsidRDefault="0091233E" w:rsidP="0091233E">
      <w:pPr>
        <w:pStyle w:val="Akapitzlist"/>
        <w:ind w:left="643"/>
        <w:rPr>
          <w:b/>
        </w:rPr>
      </w:pPr>
      <w:r w:rsidRPr="0091233E">
        <w:rPr>
          <w:b/>
        </w:rPr>
        <w:t>Cena netto……………………………….</w:t>
      </w:r>
    </w:p>
    <w:sectPr w:rsidR="0091233E" w:rsidRPr="00912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A6A63"/>
    <w:multiLevelType w:val="hybridMultilevel"/>
    <w:tmpl w:val="68EECA34"/>
    <w:lvl w:ilvl="0" w:tplc="D81C341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3E"/>
    <w:rsid w:val="00567AB8"/>
    <w:rsid w:val="0091233E"/>
    <w:rsid w:val="00EC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EF977"/>
  <w15:chartTrackingRefBased/>
  <w15:docId w15:val="{6854898C-76EF-4D7F-B6F6-28000C76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2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 Mirosław [PGE GiEK S.A.]</dc:creator>
  <cp:keywords/>
  <dc:description/>
  <cp:lastModifiedBy>Rak Mirosław [PGE GiEK S.A.]</cp:lastModifiedBy>
  <cp:revision>2</cp:revision>
  <dcterms:created xsi:type="dcterms:W3CDTF">2024-09-06T05:58:00Z</dcterms:created>
  <dcterms:modified xsi:type="dcterms:W3CDTF">2024-09-06T07:12:00Z</dcterms:modified>
</cp:coreProperties>
</file>