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BD3DE" w14:textId="2082917B" w:rsidR="00713C1F" w:rsidRPr="00713C1F" w:rsidRDefault="00713C1F" w:rsidP="00713C1F">
      <w:pPr>
        <w:rPr>
          <w:b/>
        </w:rPr>
      </w:pPr>
      <w:r w:rsidRPr="00713C1F">
        <w:rPr>
          <w:b/>
        </w:rPr>
        <w:t xml:space="preserve">Informacje dotyczące druku </w:t>
      </w:r>
      <w:bookmarkStart w:id="0" w:name="_Hlk188345023"/>
      <w:r>
        <w:rPr>
          <w:b/>
        </w:rPr>
        <w:t xml:space="preserve">Książki Obrotu Środków Strzałowych </w:t>
      </w:r>
      <w:bookmarkEnd w:id="0"/>
      <w:r>
        <w:rPr>
          <w:b/>
        </w:rPr>
        <w:t>KOŚS</w:t>
      </w:r>
    </w:p>
    <w:p w14:paraId="29FBEE66" w14:textId="3002FB05" w:rsidR="00713C1F" w:rsidRPr="00713C1F" w:rsidRDefault="00713C1F" w:rsidP="00713C1F">
      <w:pPr>
        <w:rPr>
          <w:b/>
          <w:bCs/>
        </w:rPr>
      </w:pPr>
      <w:r w:rsidRPr="00713C1F">
        <w:t xml:space="preserve">Sposób wykonania </w:t>
      </w:r>
      <w:bookmarkStart w:id="1" w:name="_Hlk188345211"/>
      <w:r w:rsidR="00DD0164">
        <w:rPr>
          <w:b/>
        </w:rPr>
        <w:t xml:space="preserve">Książki Obrotu Środków Strzałowych </w:t>
      </w:r>
      <w:bookmarkEnd w:id="1"/>
      <w:r w:rsidRPr="00713C1F">
        <w:t xml:space="preserve">powinien być zgodny ze specyfikacją w kartotece indeksowej </w:t>
      </w:r>
      <w:r w:rsidRPr="00713C1F">
        <w:rPr>
          <w:b/>
          <w:bCs/>
        </w:rPr>
        <w:t xml:space="preserve">pod symbolem </w:t>
      </w:r>
      <w:hyperlink r:id="rId6" w:history="1">
        <w:r w:rsidR="00337AEE" w:rsidRPr="00337AEE">
          <w:rPr>
            <w:color w:val="0000FF"/>
            <w:u w:val="single"/>
          </w:rPr>
          <w:t>9113092510</w:t>
        </w:r>
      </w:hyperlink>
      <w:r w:rsidR="00DD0164" w:rsidRPr="00713C1F">
        <w:rPr>
          <w:b/>
          <w:bCs/>
        </w:rPr>
        <w:t xml:space="preserve"> </w:t>
      </w:r>
      <w:r w:rsidRPr="00713C1F">
        <w:rPr>
          <w:b/>
          <w:bCs/>
        </w:rPr>
        <w:t xml:space="preserve">tj. Książka </w:t>
      </w:r>
      <w:r w:rsidR="00DD0164">
        <w:rPr>
          <w:b/>
          <w:bCs/>
        </w:rPr>
        <w:t xml:space="preserve">A3 </w:t>
      </w:r>
      <w:r w:rsidRPr="00713C1F">
        <w:rPr>
          <w:b/>
          <w:bCs/>
        </w:rPr>
        <w:t>w etui z napisem</w:t>
      </w:r>
      <w:r w:rsidR="00DD0164" w:rsidRPr="00DD0164">
        <w:rPr>
          <w:b/>
        </w:rPr>
        <w:t xml:space="preserve"> </w:t>
      </w:r>
      <w:r w:rsidR="00DD0164">
        <w:rPr>
          <w:b/>
        </w:rPr>
        <w:t>Książki Obrotu Środków Strzałowych</w:t>
      </w:r>
      <w:r w:rsidRPr="00713C1F">
        <w:rPr>
          <w:b/>
          <w:bCs/>
        </w:rPr>
        <w:t xml:space="preserve">, oprawa </w:t>
      </w:r>
      <w:r w:rsidR="00453F42">
        <w:rPr>
          <w:b/>
          <w:bCs/>
        </w:rPr>
        <w:t>twarda sztywna</w:t>
      </w:r>
      <w:r w:rsidRPr="00713C1F">
        <w:rPr>
          <w:b/>
          <w:bCs/>
        </w:rPr>
        <w:t xml:space="preserve">, szyta, papier offset. 80g/m2. </w:t>
      </w:r>
    </w:p>
    <w:p w14:paraId="40F5978C" w14:textId="29278362" w:rsidR="00713C1F" w:rsidRPr="00713C1F" w:rsidRDefault="00713C1F" w:rsidP="00713C1F">
      <w:pPr>
        <w:numPr>
          <w:ilvl w:val="0"/>
          <w:numId w:val="3"/>
        </w:numPr>
      </w:pPr>
      <w:r w:rsidRPr="00713C1F">
        <w:t>Okładka trwała oklejona materiałem zmywalnym z napisem</w:t>
      </w:r>
      <w:r w:rsidR="00DD0164" w:rsidRPr="00713C1F">
        <w:t xml:space="preserve"> </w:t>
      </w:r>
      <w:r w:rsidR="00DD0164">
        <w:rPr>
          <w:b/>
        </w:rPr>
        <w:t>KSIĄŻKI OBROTU ŚRODKÓW STRZAŁOWYCH</w:t>
      </w:r>
      <w:r w:rsidRPr="00713C1F">
        <w:t>. Materiał etui nie może gromadzić ładunku elektrostatycznego. Kartki zszywane nicią plus klejone po krótszym boku. Kolor stron biały.</w:t>
      </w:r>
      <w:r w:rsidR="00DD0164" w:rsidRPr="00DD0164">
        <w:t xml:space="preserve"> </w:t>
      </w:r>
      <w:r w:rsidR="00DD0164">
        <w:t>Strony przesznurowane przez dwie dziury w z krótszego boku przy oprawie z wyciągniętymi  końcówkami na tylną okładkę strony</w:t>
      </w:r>
      <w:r w:rsidR="00AF6BEA">
        <w:t>;</w:t>
      </w:r>
      <w:r w:rsidR="00DD0164">
        <w:t xml:space="preserve"> </w:t>
      </w:r>
    </w:p>
    <w:p w14:paraId="28C39D31" w14:textId="3FADA934" w:rsidR="00713C1F" w:rsidRDefault="00DD0164" w:rsidP="00713C1F">
      <w:pPr>
        <w:numPr>
          <w:ilvl w:val="0"/>
          <w:numId w:val="3"/>
        </w:numPr>
      </w:pPr>
      <w:r w:rsidRPr="00DD0164">
        <w:t>Książki Obrotu Środków Strzałowych</w:t>
      </w:r>
      <w:r w:rsidR="00713C1F" w:rsidRPr="00713C1F">
        <w:t xml:space="preserve"> zawiera </w:t>
      </w:r>
      <w:r w:rsidR="00AF6BEA">
        <w:t>423 kartek;</w:t>
      </w:r>
    </w:p>
    <w:p w14:paraId="20E9FC08" w14:textId="46E2ACC2" w:rsidR="00AF6BEA" w:rsidRPr="00713C1F" w:rsidRDefault="00AF6BEA" w:rsidP="00337AEE">
      <w:pPr>
        <w:numPr>
          <w:ilvl w:val="0"/>
          <w:numId w:val="3"/>
        </w:numPr>
      </w:pPr>
      <w:r>
        <w:t>Nadruki tylko na stronach czołowych</w:t>
      </w:r>
    </w:p>
    <w:p w14:paraId="737237A4" w14:textId="5CD6E845" w:rsidR="00713C1F" w:rsidRPr="00713C1F" w:rsidRDefault="00713C1F" w:rsidP="00713C1F">
      <w:pPr>
        <w:numPr>
          <w:ilvl w:val="0"/>
          <w:numId w:val="3"/>
        </w:numPr>
      </w:pPr>
      <w:r w:rsidRPr="00713C1F">
        <w:t xml:space="preserve">Układ stron </w:t>
      </w:r>
      <w:r w:rsidR="00AF6BEA" w:rsidRPr="00DD0164">
        <w:t>Książki Obrotu Środków Strzałowych</w:t>
      </w:r>
      <w:r w:rsidRPr="00713C1F">
        <w:t>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898"/>
        <w:gridCol w:w="4337"/>
        <w:gridCol w:w="3113"/>
      </w:tblGrid>
      <w:tr w:rsidR="00E23AD2" w:rsidRPr="00713C1F" w14:paraId="458944DF" w14:textId="77777777" w:rsidTr="007D1D7A">
        <w:tc>
          <w:tcPr>
            <w:tcW w:w="898" w:type="dxa"/>
            <w:vAlign w:val="center"/>
          </w:tcPr>
          <w:p w14:paraId="7FCD7C6B" w14:textId="77777777" w:rsidR="00337AEE" w:rsidRPr="00713C1F" w:rsidRDefault="00337AEE" w:rsidP="00E23AD2">
            <w:pPr>
              <w:jc w:val="center"/>
              <w:rPr>
                <w:b/>
              </w:rPr>
            </w:pPr>
            <w:r w:rsidRPr="00713C1F">
              <w:rPr>
                <w:b/>
              </w:rPr>
              <w:t>Strona kolejno</w:t>
            </w:r>
          </w:p>
        </w:tc>
        <w:tc>
          <w:tcPr>
            <w:tcW w:w="4337" w:type="dxa"/>
            <w:vAlign w:val="center"/>
          </w:tcPr>
          <w:p w14:paraId="567DB882" w14:textId="77777777" w:rsidR="00337AEE" w:rsidRPr="00713C1F" w:rsidRDefault="00337AEE" w:rsidP="00E23AD2">
            <w:pPr>
              <w:jc w:val="center"/>
              <w:rPr>
                <w:b/>
              </w:rPr>
            </w:pPr>
            <w:r w:rsidRPr="00713C1F">
              <w:rPr>
                <w:b/>
              </w:rPr>
              <w:t>Obraz karty</w:t>
            </w:r>
          </w:p>
        </w:tc>
        <w:tc>
          <w:tcPr>
            <w:tcW w:w="3113" w:type="dxa"/>
            <w:vAlign w:val="center"/>
          </w:tcPr>
          <w:p w14:paraId="301C377B" w14:textId="77777777" w:rsidR="00337AEE" w:rsidRPr="00713C1F" w:rsidRDefault="00337AEE" w:rsidP="00E23AD2">
            <w:pPr>
              <w:jc w:val="center"/>
              <w:rPr>
                <w:b/>
              </w:rPr>
            </w:pPr>
            <w:r w:rsidRPr="00713C1F">
              <w:rPr>
                <w:b/>
              </w:rPr>
              <w:t>Co zawiera strona</w:t>
            </w:r>
          </w:p>
        </w:tc>
      </w:tr>
      <w:tr w:rsidR="00E23AD2" w:rsidRPr="00713C1F" w14:paraId="012B031E" w14:textId="77777777" w:rsidTr="007D1D7A">
        <w:tc>
          <w:tcPr>
            <w:tcW w:w="898" w:type="dxa"/>
            <w:vAlign w:val="center"/>
          </w:tcPr>
          <w:p w14:paraId="3E23FB06" w14:textId="2BD50BA2" w:rsidR="00337AEE" w:rsidRPr="00713C1F" w:rsidRDefault="00D41AEB" w:rsidP="00E23AD2">
            <w:pPr>
              <w:jc w:val="center"/>
            </w:pPr>
            <w:r>
              <w:t>1</w:t>
            </w:r>
          </w:p>
        </w:tc>
        <w:tc>
          <w:tcPr>
            <w:tcW w:w="4337" w:type="dxa"/>
            <w:vAlign w:val="center"/>
          </w:tcPr>
          <w:p w14:paraId="196BE0DF" w14:textId="3B998E7C" w:rsidR="00337AEE" w:rsidRPr="00713C1F" w:rsidRDefault="00337AEE" w:rsidP="00E23AD2">
            <w:pPr>
              <w:jc w:val="center"/>
            </w:pPr>
          </w:p>
        </w:tc>
        <w:tc>
          <w:tcPr>
            <w:tcW w:w="3113" w:type="dxa"/>
            <w:vAlign w:val="center"/>
          </w:tcPr>
          <w:p w14:paraId="5A9E7DBD" w14:textId="7EC46EE1" w:rsidR="00337AEE" w:rsidRPr="00713C1F" w:rsidRDefault="00337AEE" w:rsidP="00E23AD2">
            <w:pPr>
              <w:jc w:val="center"/>
            </w:pPr>
            <w:r>
              <w:t>Pusta</w:t>
            </w:r>
          </w:p>
          <w:p w14:paraId="0D4A9461" w14:textId="77777777" w:rsidR="00337AEE" w:rsidRPr="00713C1F" w:rsidRDefault="00337AEE" w:rsidP="00E23AD2">
            <w:pPr>
              <w:jc w:val="center"/>
            </w:pPr>
          </w:p>
        </w:tc>
      </w:tr>
      <w:tr w:rsidR="00E23AD2" w:rsidRPr="00713C1F" w14:paraId="47E1BE15" w14:textId="77777777" w:rsidTr="007D1D7A">
        <w:tc>
          <w:tcPr>
            <w:tcW w:w="898" w:type="dxa"/>
            <w:vAlign w:val="center"/>
          </w:tcPr>
          <w:p w14:paraId="6A233A03" w14:textId="60EE504F" w:rsidR="00337AEE" w:rsidRPr="00713C1F" w:rsidRDefault="00D41AEB" w:rsidP="00E23AD2">
            <w:pPr>
              <w:jc w:val="center"/>
            </w:pPr>
            <w:r>
              <w:t>2</w:t>
            </w:r>
          </w:p>
        </w:tc>
        <w:tc>
          <w:tcPr>
            <w:tcW w:w="4337" w:type="dxa"/>
            <w:vAlign w:val="center"/>
          </w:tcPr>
          <w:p w14:paraId="08F24921" w14:textId="032C1724" w:rsidR="00337AEE" w:rsidRPr="00713C1F" w:rsidRDefault="007D1D7A" w:rsidP="00E23AD2">
            <w:pPr>
              <w:jc w:val="center"/>
            </w:pPr>
            <w:r>
              <w:object w:dxaOrig="18525" w:dyaOrig="12945" w14:anchorId="0DAF5D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4pt;height:119.65pt" o:ole="">
                  <v:imagedata r:id="rId7" o:title=""/>
                </v:shape>
                <o:OLEObject Type="Embed" ProgID="PBrush" ShapeID="_x0000_i1025" DrawAspect="Content" ObjectID="_1799032708" r:id="rId8"/>
              </w:object>
            </w:r>
          </w:p>
        </w:tc>
        <w:tc>
          <w:tcPr>
            <w:tcW w:w="3113" w:type="dxa"/>
            <w:vAlign w:val="center"/>
          </w:tcPr>
          <w:p w14:paraId="6EF1A8B3" w14:textId="4430BC3C" w:rsidR="00337AEE" w:rsidRPr="00713C1F" w:rsidRDefault="00337AEE" w:rsidP="00E23AD2">
            <w:pPr>
              <w:jc w:val="center"/>
            </w:pPr>
            <w:r>
              <w:t>Strona tytułowa</w:t>
            </w:r>
          </w:p>
        </w:tc>
      </w:tr>
      <w:tr w:rsidR="00E23AD2" w:rsidRPr="00713C1F" w14:paraId="6C0143ED" w14:textId="77777777" w:rsidTr="007D1D7A">
        <w:tblPrEx>
          <w:tblCellMar>
            <w:left w:w="70" w:type="dxa"/>
            <w:right w:w="70" w:type="dxa"/>
          </w:tblCellMar>
        </w:tblPrEx>
        <w:tc>
          <w:tcPr>
            <w:tcW w:w="898" w:type="dxa"/>
            <w:vAlign w:val="center"/>
          </w:tcPr>
          <w:p w14:paraId="3A460A90" w14:textId="7D0F9550" w:rsidR="00337AEE" w:rsidRPr="00713C1F" w:rsidRDefault="00D41AEB" w:rsidP="00E23AD2">
            <w:pPr>
              <w:jc w:val="center"/>
            </w:pPr>
            <w:r>
              <w:t>3</w:t>
            </w:r>
            <w:r w:rsidR="00337AEE" w:rsidRPr="00713C1F">
              <w:t xml:space="preserve"> </w:t>
            </w:r>
            <w:r w:rsidR="00337AEE">
              <w:t xml:space="preserve">do </w:t>
            </w:r>
            <w:r>
              <w:t>22</w:t>
            </w:r>
          </w:p>
        </w:tc>
        <w:tc>
          <w:tcPr>
            <w:tcW w:w="4337" w:type="dxa"/>
            <w:vAlign w:val="center"/>
          </w:tcPr>
          <w:p w14:paraId="2FFE64BC" w14:textId="5BF9BE0B" w:rsidR="00337AEE" w:rsidRPr="00713C1F" w:rsidRDefault="00E23AD2" w:rsidP="00E23AD2">
            <w:pPr>
              <w:jc w:val="center"/>
            </w:pPr>
            <w:r w:rsidRPr="00E23AD2">
              <w:rPr>
                <w:noProof/>
              </w:rPr>
              <w:drawing>
                <wp:inline distT="0" distB="0" distL="0" distR="0" wp14:anchorId="1A2C3D73" wp14:editId="3CAA6C1C">
                  <wp:extent cx="1621315" cy="1492469"/>
                  <wp:effectExtent l="0" t="0" r="0" b="0"/>
                  <wp:docPr id="172380806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348" cy="1498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vAlign w:val="center"/>
          </w:tcPr>
          <w:p w14:paraId="26ECF860" w14:textId="01951F16" w:rsidR="00337AEE" w:rsidRPr="00713C1F" w:rsidRDefault="00D41AEB" w:rsidP="00E23AD2">
            <w:pPr>
              <w:jc w:val="center"/>
            </w:pPr>
            <w:r>
              <w:t>Karta dostaw</w:t>
            </w:r>
          </w:p>
        </w:tc>
      </w:tr>
      <w:tr w:rsidR="00E23AD2" w:rsidRPr="00713C1F" w14:paraId="7EF595C0" w14:textId="77777777" w:rsidTr="007D1D7A">
        <w:tc>
          <w:tcPr>
            <w:tcW w:w="898" w:type="dxa"/>
            <w:vAlign w:val="center"/>
          </w:tcPr>
          <w:p w14:paraId="0797DF20" w14:textId="530EB47C" w:rsidR="00337AEE" w:rsidRPr="00713C1F" w:rsidRDefault="00D41AEB" w:rsidP="00E23AD2">
            <w:pPr>
              <w:jc w:val="center"/>
            </w:pPr>
            <w:r>
              <w:lastRenderedPageBreak/>
              <w:t>23-422</w:t>
            </w:r>
          </w:p>
        </w:tc>
        <w:tc>
          <w:tcPr>
            <w:tcW w:w="4337" w:type="dxa"/>
            <w:vAlign w:val="center"/>
          </w:tcPr>
          <w:p w14:paraId="00776D80" w14:textId="2204D0CF" w:rsidR="00337AEE" w:rsidRPr="00713C1F" w:rsidRDefault="00E23AD2" w:rsidP="00E23AD2">
            <w:pPr>
              <w:jc w:val="center"/>
            </w:pPr>
            <w:r w:rsidRPr="007D1D7A">
              <w:rPr>
                <w:noProof/>
              </w:rPr>
              <w:drawing>
                <wp:inline distT="0" distB="0" distL="0" distR="0" wp14:anchorId="2DCB6BD1" wp14:editId="6FF409DD">
                  <wp:extent cx="2228850" cy="1409637"/>
                  <wp:effectExtent l="0" t="0" r="0" b="635"/>
                  <wp:docPr id="42986870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243" cy="141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vAlign w:val="center"/>
          </w:tcPr>
          <w:p w14:paraId="0D4DDBCA" w14:textId="6E008B7B" w:rsidR="00337AEE" w:rsidRPr="00713C1F" w:rsidRDefault="00D41AEB" w:rsidP="00E23AD2">
            <w:pPr>
              <w:jc w:val="center"/>
            </w:pPr>
            <w:r>
              <w:t>Karta obrotu</w:t>
            </w:r>
          </w:p>
        </w:tc>
      </w:tr>
      <w:tr w:rsidR="00E23AD2" w:rsidRPr="00713C1F" w14:paraId="0432B1D8" w14:textId="77777777" w:rsidTr="007D1D7A">
        <w:tc>
          <w:tcPr>
            <w:tcW w:w="898" w:type="dxa"/>
            <w:vAlign w:val="center"/>
          </w:tcPr>
          <w:p w14:paraId="2E7EF59D" w14:textId="105E75B3" w:rsidR="00337AEE" w:rsidRPr="00713C1F" w:rsidRDefault="00D41AEB" w:rsidP="00E23AD2">
            <w:pPr>
              <w:jc w:val="center"/>
            </w:pPr>
            <w:r>
              <w:t>423</w:t>
            </w:r>
          </w:p>
        </w:tc>
        <w:tc>
          <w:tcPr>
            <w:tcW w:w="4337" w:type="dxa"/>
            <w:vAlign w:val="center"/>
          </w:tcPr>
          <w:p w14:paraId="609A1512" w14:textId="12D6155E" w:rsidR="00337AEE" w:rsidRPr="00713C1F" w:rsidRDefault="00337AEE" w:rsidP="00E23AD2">
            <w:pPr>
              <w:jc w:val="center"/>
            </w:pPr>
          </w:p>
        </w:tc>
        <w:tc>
          <w:tcPr>
            <w:tcW w:w="3113" w:type="dxa"/>
            <w:vAlign w:val="center"/>
          </w:tcPr>
          <w:p w14:paraId="12272E94" w14:textId="7B1CDA4E" w:rsidR="00337AEE" w:rsidRPr="00713C1F" w:rsidRDefault="00D41AEB" w:rsidP="00E23AD2">
            <w:pPr>
              <w:jc w:val="center"/>
            </w:pPr>
            <w:r>
              <w:t>pusta</w:t>
            </w:r>
          </w:p>
        </w:tc>
      </w:tr>
    </w:tbl>
    <w:p w14:paraId="2B84A6EF" w14:textId="77777777" w:rsidR="00713C1F" w:rsidRPr="00713C1F" w:rsidRDefault="00713C1F" w:rsidP="00713C1F"/>
    <w:p w14:paraId="1B04E14A" w14:textId="65AFBC0E" w:rsidR="00713C1F" w:rsidRDefault="00C6058B" w:rsidP="00713C1F">
      <w:pPr>
        <w:numPr>
          <w:ilvl w:val="0"/>
          <w:numId w:val="5"/>
        </w:numPr>
      </w:pPr>
      <w:r>
        <w:t>Nadruki mają wypełniać maksymalnie część wolną strony</w:t>
      </w:r>
      <w:r w:rsidR="00713C1F" w:rsidRPr="00713C1F">
        <w:t>,</w:t>
      </w:r>
    </w:p>
    <w:p w14:paraId="77D2DADF" w14:textId="1DAD9A89" w:rsidR="005A4154" w:rsidRPr="00713C1F" w:rsidRDefault="005A4154" w:rsidP="00713C1F">
      <w:pPr>
        <w:numPr>
          <w:ilvl w:val="0"/>
          <w:numId w:val="5"/>
        </w:numPr>
      </w:pPr>
      <w:r>
        <w:t>Numerowanie podwójne: na stronach kart dostaw cyfry rzymskie od I-X a na stronach kart obrotu cyfry arabskie od 1 – 200</w:t>
      </w:r>
      <w:r w:rsidR="007045FE">
        <w:t xml:space="preserve"> w prawym górnym rogu obok nr karty</w:t>
      </w:r>
      <w:r>
        <w:t>.</w:t>
      </w:r>
    </w:p>
    <w:p w14:paraId="787D7793" w14:textId="78C3EE89" w:rsidR="00713C1F" w:rsidRPr="00713C1F" w:rsidRDefault="00713C1F" w:rsidP="00C6058B">
      <w:pPr>
        <w:numPr>
          <w:ilvl w:val="0"/>
          <w:numId w:val="3"/>
        </w:numPr>
      </w:pPr>
      <w:r w:rsidRPr="00713C1F">
        <w:t xml:space="preserve">Nowy wzór </w:t>
      </w:r>
      <w:r w:rsidR="00C6058B" w:rsidRPr="00C6058B">
        <w:t xml:space="preserve">Książki Obrotu Środków Strzałowych </w:t>
      </w:r>
      <w:r w:rsidRPr="00713C1F">
        <w:t>będzie stosowany w PGG S.A. Oddział KWK Staszic - Wujek</w:t>
      </w:r>
    </w:p>
    <w:p w14:paraId="71EE8F20" w14:textId="77777777" w:rsidR="00822165" w:rsidRDefault="00822165"/>
    <w:p w14:paraId="6EEC54B2" w14:textId="77777777" w:rsidR="005835CF" w:rsidRDefault="005835CF"/>
    <w:p w14:paraId="188F3389" w14:textId="77777777" w:rsidR="005835CF" w:rsidRDefault="005835CF"/>
    <w:p w14:paraId="742BAF1B" w14:textId="77777777" w:rsidR="005835CF" w:rsidRDefault="005835CF"/>
    <w:p w14:paraId="7E77D3FD" w14:textId="77777777" w:rsidR="005835CF" w:rsidRDefault="005835CF"/>
    <w:sectPr w:rsidR="00583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A3CC9"/>
    <w:multiLevelType w:val="hybridMultilevel"/>
    <w:tmpl w:val="400686D2"/>
    <w:lvl w:ilvl="0" w:tplc="C31479C4">
      <w:start w:val="1"/>
      <w:numFmt w:val="bullet"/>
      <w:lvlText w:val="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" w15:restartNumberingAfterBreak="0">
    <w:nsid w:val="456D2BCA"/>
    <w:multiLevelType w:val="hybridMultilevel"/>
    <w:tmpl w:val="4D9A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67FBE"/>
    <w:multiLevelType w:val="hybridMultilevel"/>
    <w:tmpl w:val="ADA41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81C8D"/>
    <w:multiLevelType w:val="hybridMultilevel"/>
    <w:tmpl w:val="F5EC1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30D2E"/>
    <w:multiLevelType w:val="hybridMultilevel"/>
    <w:tmpl w:val="F02A3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697944">
    <w:abstractNumId w:val="3"/>
  </w:num>
  <w:num w:numId="2" w16cid:durableId="1987398119">
    <w:abstractNumId w:val="2"/>
  </w:num>
  <w:num w:numId="3" w16cid:durableId="506016463">
    <w:abstractNumId w:val="4"/>
  </w:num>
  <w:num w:numId="4" w16cid:durableId="1843928241">
    <w:abstractNumId w:val="0"/>
  </w:num>
  <w:num w:numId="5" w16cid:durableId="1151212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5CF"/>
    <w:rsid w:val="00024151"/>
    <w:rsid w:val="00032CE5"/>
    <w:rsid w:val="00056966"/>
    <w:rsid w:val="00063DB1"/>
    <w:rsid w:val="000A0412"/>
    <w:rsid w:val="000B2EEE"/>
    <w:rsid w:val="000C6FB9"/>
    <w:rsid w:val="000E1EFD"/>
    <w:rsid w:val="00111D0A"/>
    <w:rsid w:val="00112788"/>
    <w:rsid w:val="00112F61"/>
    <w:rsid w:val="00113BBD"/>
    <w:rsid w:val="00120FEF"/>
    <w:rsid w:val="0013599F"/>
    <w:rsid w:val="00136BB7"/>
    <w:rsid w:val="001568B5"/>
    <w:rsid w:val="001767B8"/>
    <w:rsid w:val="00176D4F"/>
    <w:rsid w:val="0019669D"/>
    <w:rsid w:val="001A33B9"/>
    <w:rsid w:val="001B1E33"/>
    <w:rsid w:val="001C6EF8"/>
    <w:rsid w:val="001E2D7F"/>
    <w:rsid w:val="001E66BD"/>
    <w:rsid w:val="002011B7"/>
    <w:rsid w:val="002241C4"/>
    <w:rsid w:val="00234CB9"/>
    <w:rsid w:val="00255BBE"/>
    <w:rsid w:val="002714BA"/>
    <w:rsid w:val="00273B74"/>
    <w:rsid w:val="0028067B"/>
    <w:rsid w:val="002816BC"/>
    <w:rsid w:val="00293CAC"/>
    <w:rsid w:val="002943F3"/>
    <w:rsid w:val="002A3AA7"/>
    <w:rsid w:val="002A440E"/>
    <w:rsid w:val="002A5BAC"/>
    <w:rsid w:val="002F029E"/>
    <w:rsid w:val="002F0569"/>
    <w:rsid w:val="002F4BF3"/>
    <w:rsid w:val="002F6B3D"/>
    <w:rsid w:val="002F6B6C"/>
    <w:rsid w:val="00317276"/>
    <w:rsid w:val="00337AEE"/>
    <w:rsid w:val="0035742A"/>
    <w:rsid w:val="00362D91"/>
    <w:rsid w:val="003760FC"/>
    <w:rsid w:val="00381006"/>
    <w:rsid w:val="003A42C0"/>
    <w:rsid w:val="003A6A08"/>
    <w:rsid w:val="003B0D3D"/>
    <w:rsid w:val="003B6159"/>
    <w:rsid w:val="003C20A7"/>
    <w:rsid w:val="003F271A"/>
    <w:rsid w:val="00404D43"/>
    <w:rsid w:val="00410B58"/>
    <w:rsid w:val="004147FA"/>
    <w:rsid w:val="004168AD"/>
    <w:rsid w:val="0043077D"/>
    <w:rsid w:val="0043433B"/>
    <w:rsid w:val="00442C56"/>
    <w:rsid w:val="00447F52"/>
    <w:rsid w:val="00450F44"/>
    <w:rsid w:val="00452758"/>
    <w:rsid w:val="00453E28"/>
    <w:rsid w:val="00453F42"/>
    <w:rsid w:val="00465967"/>
    <w:rsid w:val="0047783F"/>
    <w:rsid w:val="004918B1"/>
    <w:rsid w:val="004A1DD0"/>
    <w:rsid w:val="004A74E8"/>
    <w:rsid w:val="004C56CA"/>
    <w:rsid w:val="004C6673"/>
    <w:rsid w:val="004D2226"/>
    <w:rsid w:val="004E1417"/>
    <w:rsid w:val="004E57D6"/>
    <w:rsid w:val="004F47AF"/>
    <w:rsid w:val="00504F67"/>
    <w:rsid w:val="00510682"/>
    <w:rsid w:val="0051500D"/>
    <w:rsid w:val="00521C18"/>
    <w:rsid w:val="00527AD5"/>
    <w:rsid w:val="00531BE6"/>
    <w:rsid w:val="005511B9"/>
    <w:rsid w:val="00551FAD"/>
    <w:rsid w:val="0058067F"/>
    <w:rsid w:val="005835CF"/>
    <w:rsid w:val="00586EF9"/>
    <w:rsid w:val="00587990"/>
    <w:rsid w:val="0059731F"/>
    <w:rsid w:val="005A4154"/>
    <w:rsid w:val="005C55D7"/>
    <w:rsid w:val="005D1A34"/>
    <w:rsid w:val="005D6C72"/>
    <w:rsid w:val="005E1E79"/>
    <w:rsid w:val="005F7361"/>
    <w:rsid w:val="00600893"/>
    <w:rsid w:val="006162B0"/>
    <w:rsid w:val="00635D6A"/>
    <w:rsid w:val="00643E91"/>
    <w:rsid w:val="006600F5"/>
    <w:rsid w:val="00673693"/>
    <w:rsid w:val="006817A3"/>
    <w:rsid w:val="006B6BA8"/>
    <w:rsid w:val="006C1D35"/>
    <w:rsid w:val="006F0D88"/>
    <w:rsid w:val="00703D32"/>
    <w:rsid w:val="007045FE"/>
    <w:rsid w:val="00710719"/>
    <w:rsid w:val="00711C90"/>
    <w:rsid w:val="00713C1F"/>
    <w:rsid w:val="00716333"/>
    <w:rsid w:val="00733ED3"/>
    <w:rsid w:val="00735333"/>
    <w:rsid w:val="007510D3"/>
    <w:rsid w:val="00760901"/>
    <w:rsid w:val="00781CF3"/>
    <w:rsid w:val="007845C5"/>
    <w:rsid w:val="00795DC1"/>
    <w:rsid w:val="007A4CA9"/>
    <w:rsid w:val="007B3F3B"/>
    <w:rsid w:val="007C4F08"/>
    <w:rsid w:val="007D1BD4"/>
    <w:rsid w:val="007D1D7A"/>
    <w:rsid w:val="007E59A3"/>
    <w:rsid w:val="00813FC3"/>
    <w:rsid w:val="00821D3E"/>
    <w:rsid w:val="00822165"/>
    <w:rsid w:val="00846D51"/>
    <w:rsid w:val="00850961"/>
    <w:rsid w:val="008540B1"/>
    <w:rsid w:val="008A3EDA"/>
    <w:rsid w:val="008A6784"/>
    <w:rsid w:val="008B3E50"/>
    <w:rsid w:val="008D1F4B"/>
    <w:rsid w:val="008D41B0"/>
    <w:rsid w:val="008E52A3"/>
    <w:rsid w:val="0092101C"/>
    <w:rsid w:val="00921536"/>
    <w:rsid w:val="00933763"/>
    <w:rsid w:val="00935F4E"/>
    <w:rsid w:val="009400B2"/>
    <w:rsid w:val="00942464"/>
    <w:rsid w:val="00943033"/>
    <w:rsid w:val="00943B51"/>
    <w:rsid w:val="00963E37"/>
    <w:rsid w:val="00971D0B"/>
    <w:rsid w:val="00983340"/>
    <w:rsid w:val="00984725"/>
    <w:rsid w:val="00994957"/>
    <w:rsid w:val="009A5B81"/>
    <w:rsid w:val="009B26CF"/>
    <w:rsid w:val="009C49E7"/>
    <w:rsid w:val="009E2CBB"/>
    <w:rsid w:val="00A53224"/>
    <w:rsid w:val="00A6505B"/>
    <w:rsid w:val="00A652DB"/>
    <w:rsid w:val="00AA1301"/>
    <w:rsid w:val="00AD7DAE"/>
    <w:rsid w:val="00AF6BEA"/>
    <w:rsid w:val="00AF7726"/>
    <w:rsid w:val="00B07EC5"/>
    <w:rsid w:val="00B230F7"/>
    <w:rsid w:val="00B4716E"/>
    <w:rsid w:val="00B5259A"/>
    <w:rsid w:val="00B64278"/>
    <w:rsid w:val="00B6523F"/>
    <w:rsid w:val="00B65C9E"/>
    <w:rsid w:val="00B674B4"/>
    <w:rsid w:val="00B72C23"/>
    <w:rsid w:val="00B85927"/>
    <w:rsid w:val="00B85EDC"/>
    <w:rsid w:val="00BD2CF1"/>
    <w:rsid w:val="00BD6D7E"/>
    <w:rsid w:val="00BE252D"/>
    <w:rsid w:val="00BE60E3"/>
    <w:rsid w:val="00C17D8C"/>
    <w:rsid w:val="00C37F0A"/>
    <w:rsid w:val="00C46CC3"/>
    <w:rsid w:val="00C55124"/>
    <w:rsid w:val="00C57AAE"/>
    <w:rsid w:val="00C6058B"/>
    <w:rsid w:val="00C627B3"/>
    <w:rsid w:val="00C76F68"/>
    <w:rsid w:val="00C8090E"/>
    <w:rsid w:val="00C80A58"/>
    <w:rsid w:val="00C83499"/>
    <w:rsid w:val="00C85049"/>
    <w:rsid w:val="00CA3DB6"/>
    <w:rsid w:val="00CA42E5"/>
    <w:rsid w:val="00CB34C7"/>
    <w:rsid w:val="00CB4A02"/>
    <w:rsid w:val="00CB5C3C"/>
    <w:rsid w:val="00CC1A5B"/>
    <w:rsid w:val="00CC6534"/>
    <w:rsid w:val="00CC68B4"/>
    <w:rsid w:val="00CC6F83"/>
    <w:rsid w:val="00CD09C1"/>
    <w:rsid w:val="00CD6C2B"/>
    <w:rsid w:val="00CE0238"/>
    <w:rsid w:val="00CE0B77"/>
    <w:rsid w:val="00CE5B0E"/>
    <w:rsid w:val="00D015BF"/>
    <w:rsid w:val="00D042DD"/>
    <w:rsid w:val="00D11ED0"/>
    <w:rsid w:val="00D14FC7"/>
    <w:rsid w:val="00D257AB"/>
    <w:rsid w:val="00D37310"/>
    <w:rsid w:val="00D41AEB"/>
    <w:rsid w:val="00D42F68"/>
    <w:rsid w:val="00D4385E"/>
    <w:rsid w:val="00D50875"/>
    <w:rsid w:val="00D52E28"/>
    <w:rsid w:val="00D54582"/>
    <w:rsid w:val="00D57C30"/>
    <w:rsid w:val="00D6154D"/>
    <w:rsid w:val="00D70A81"/>
    <w:rsid w:val="00D7297E"/>
    <w:rsid w:val="00D828C3"/>
    <w:rsid w:val="00D86380"/>
    <w:rsid w:val="00D87CCB"/>
    <w:rsid w:val="00D964BB"/>
    <w:rsid w:val="00DA3AE5"/>
    <w:rsid w:val="00DB450F"/>
    <w:rsid w:val="00DC1FCF"/>
    <w:rsid w:val="00DC3B95"/>
    <w:rsid w:val="00DD0164"/>
    <w:rsid w:val="00DD62A6"/>
    <w:rsid w:val="00DD7D12"/>
    <w:rsid w:val="00DE17B7"/>
    <w:rsid w:val="00DE3191"/>
    <w:rsid w:val="00DF1638"/>
    <w:rsid w:val="00DF5BC6"/>
    <w:rsid w:val="00E23AD2"/>
    <w:rsid w:val="00E44736"/>
    <w:rsid w:val="00E50124"/>
    <w:rsid w:val="00EB2FF4"/>
    <w:rsid w:val="00ED2914"/>
    <w:rsid w:val="00EE236D"/>
    <w:rsid w:val="00EE5D6D"/>
    <w:rsid w:val="00F15A68"/>
    <w:rsid w:val="00F17349"/>
    <w:rsid w:val="00F21E79"/>
    <w:rsid w:val="00F343AF"/>
    <w:rsid w:val="00F369BD"/>
    <w:rsid w:val="00F43C07"/>
    <w:rsid w:val="00F5655D"/>
    <w:rsid w:val="00F65771"/>
    <w:rsid w:val="00F7460D"/>
    <w:rsid w:val="00F75118"/>
    <w:rsid w:val="00F962EF"/>
    <w:rsid w:val="00FA2C80"/>
    <w:rsid w:val="00FA5BC6"/>
    <w:rsid w:val="00FB2157"/>
    <w:rsid w:val="00FC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3897"/>
  <w15:chartTrackingRefBased/>
  <w15:docId w15:val="{25BD1A3D-840C-4688-8291-E5048BD8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5C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2165"/>
    <w:pPr>
      <w:ind w:left="720"/>
      <w:contextualSpacing/>
    </w:pPr>
  </w:style>
  <w:style w:type="table" w:styleId="Tabela-Siatka">
    <w:name w:val="Table Grid"/>
    <w:basedOn w:val="Standardowy"/>
    <w:uiPriority w:val="39"/>
    <w:rsid w:val="00713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D01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ope.pgg.coig.com/lmr/prog/lmr/App/Main/Pages/Indeksy/KartotekaIndMat/FormKartoteka?mat_id=100507&amp;typ=N&amp;mpr_id=0&amp;mat_id_pierw=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31524-1107-4911-BD27-C7864F86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Sonsała</dc:creator>
  <cp:keywords/>
  <dc:description/>
  <cp:lastModifiedBy>Adam Sonsała</cp:lastModifiedBy>
  <cp:revision>21</cp:revision>
  <cp:lastPrinted>2025-01-20T10:48:00Z</cp:lastPrinted>
  <dcterms:created xsi:type="dcterms:W3CDTF">2024-02-05T11:33:00Z</dcterms:created>
  <dcterms:modified xsi:type="dcterms:W3CDTF">2025-01-22T05:32:00Z</dcterms:modified>
</cp:coreProperties>
</file>