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BB88F2E" w14:textId="3DFEC7E2" w:rsidR="00171F4F" w:rsidRPr="004B11D0" w:rsidRDefault="005401F7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5401F7">
        <w:rPr>
          <w:rFonts w:asciiTheme="minorHAnsi" w:hAnsiTheme="minorHAnsi" w:cstheme="minorHAnsi"/>
          <w:b/>
          <w:sz w:val="20"/>
          <w:szCs w:val="20"/>
          <w:lang w:eastAsia="en-US"/>
        </w:rPr>
        <w:t>Budowa sieci elektroenergetycznej w celu przyłączenia do sieci elektrowni fotowoltaicznych "Sława 5" i</w:t>
      </w:r>
      <w:r>
        <w:rPr>
          <w:rFonts w:asciiTheme="minorHAnsi" w:hAnsiTheme="minorHAnsi" w:cstheme="minorHAnsi"/>
          <w:b/>
          <w:sz w:val="20"/>
          <w:szCs w:val="20"/>
          <w:lang w:eastAsia="en-US"/>
        </w:rPr>
        <w:t> </w:t>
      </w:r>
      <w:r w:rsidRPr="005401F7">
        <w:rPr>
          <w:rFonts w:asciiTheme="minorHAnsi" w:hAnsiTheme="minorHAnsi" w:cstheme="minorHAnsi"/>
          <w:b/>
          <w:sz w:val="20"/>
          <w:szCs w:val="20"/>
          <w:lang w:eastAsia="en-US"/>
        </w:rPr>
        <w:t>"Sława 6" dz. nr 739/18 w m. Sława gm. Sława</w:t>
      </w:r>
    </w:p>
    <w:p w14:paraId="1465B8D9" w14:textId="414ABF8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58233240" w14:textId="294EB8DD" w:rsidR="005401F7" w:rsidRPr="005401F7" w:rsidRDefault="0056188E" w:rsidP="0056188E">
      <w:pPr>
        <w:tabs>
          <w:tab w:val="right" w:leader="dot" w:pos="9911"/>
        </w:tabs>
        <w:suppressAutoHyphens/>
        <w:spacing w:before="0" w:line="360" w:lineRule="auto"/>
        <w:ind w:left="426" w:right="284" w:hanging="142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>
        <w:rPr>
          <w:rFonts w:asciiTheme="minorHAnsi" w:hAnsiTheme="minorHAnsi" w:cstheme="minorHAnsi"/>
          <w:kern w:val="1"/>
          <w:sz w:val="20"/>
          <w:szCs w:val="20"/>
        </w:rPr>
        <w:t xml:space="preserve">- </w:t>
      </w:r>
      <w:r w:rsidR="00313E06">
        <w:rPr>
          <w:rFonts w:asciiTheme="minorHAnsi" w:hAnsiTheme="minorHAnsi" w:cstheme="minorHAnsi"/>
          <w:kern w:val="1"/>
          <w:sz w:val="20"/>
          <w:szCs w:val="20"/>
        </w:rPr>
        <w:t>Budowę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</w:t>
      </w:r>
      <w:r w:rsidR="00313E06">
        <w:rPr>
          <w:rFonts w:asciiTheme="minorHAnsi" w:hAnsiTheme="minorHAnsi" w:cstheme="minorHAnsi"/>
          <w:kern w:val="1"/>
          <w:sz w:val="20"/>
          <w:szCs w:val="20"/>
        </w:rPr>
        <w:t xml:space="preserve">złącza kablowego 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20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kV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na dz. 429/4 </w:t>
      </w:r>
      <w:r w:rsidR="00313E06">
        <w:rPr>
          <w:rFonts w:asciiTheme="minorHAnsi" w:hAnsiTheme="minorHAnsi" w:cstheme="minorHAnsi"/>
          <w:kern w:val="1"/>
          <w:sz w:val="20"/>
          <w:szCs w:val="20"/>
        </w:rPr>
        <w:t>wraz z jego dostawą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– 1 szt. </w:t>
      </w:r>
    </w:p>
    <w:p w14:paraId="594BB0F8" w14:textId="1633F2C6" w:rsidR="005401F7" w:rsidRPr="005401F7" w:rsidRDefault="0056188E" w:rsidP="0056188E">
      <w:pPr>
        <w:tabs>
          <w:tab w:val="right" w:leader="dot" w:pos="9911"/>
        </w:tabs>
        <w:suppressAutoHyphens/>
        <w:spacing w:before="0" w:line="360" w:lineRule="auto"/>
        <w:ind w:left="426" w:right="284" w:hanging="142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>
        <w:rPr>
          <w:rFonts w:asciiTheme="minorHAnsi" w:hAnsiTheme="minorHAnsi" w:cstheme="minorHAnsi"/>
          <w:kern w:val="1"/>
          <w:sz w:val="20"/>
          <w:szCs w:val="20"/>
        </w:rPr>
        <w:t xml:space="preserve">- 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Powiązania po stronie SN 15 i 20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kV</w:t>
      </w:r>
      <w:proofErr w:type="spellEnd"/>
    </w:p>
    <w:p w14:paraId="47D0ED44" w14:textId="30AC3588" w:rsidR="005401F7" w:rsidRPr="005401F7" w:rsidRDefault="00313E06" w:rsidP="0056188E">
      <w:pPr>
        <w:numPr>
          <w:ilvl w:val="0"/>
          <w:numId w:val="50"/>
        </w:numPr>
        <w:tabs>
          <w:tab w:val="right" w:leader="dot" w:pos="9911"/>
        </w:tabs>
        <w:suppressAutoHyphens/>
        <w:spacing w:before="0" w:line="360" w:lineRule="auto"/>
        <w:ind w:left="851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>
        <w:rPr>
          <w:rFonts w:asciiTheme="minorHAnsi" w:hAnsiTheme="minorHAnsi" w:cstheme="minorHAnsi"/>
          <w:kern w:val="1"/>
          <w:sz w:val="20"/>
          <w:szCs w:val="20"/>
        </w:rPr>
        <w:t>Budowę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linii kablowej SN 3xNA2XS(F)2Y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Eca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1 x 240/25mm2 do pola nr 21 (powiązania SN 15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kV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transformatora T3 str. 15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kV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do pola SN 15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kV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nr 21 w GPZ Sława)-  13m </w:t>
      </w:r>
    </w:p>
    <w:p w14:paraId="352B1502" w14:textId="081DBE04" w:rsidR="005401F7" w:rsidRPr="005401F7" w:rsidRDefault="00313E06" w:rsidP="0056188E">
      <w:pPr>
        <w:numPr>
          <w:ilvl w:val="0"/>
          <w:numId w:val="50"/>
        </w:numPr>
        <w:tabs>
          <w:tab w:val="right" w:leader="dot" w:pos="9911"/>
        </w:tabs>
        <w:suppressAutoHyphens/>
        <w:spacing w:before="0" w:line="360" w:lineRule="auto"/>
        <w:ind w:left="851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>
        <w:rPr>
          <w:rFonts w:asciiTheme="minorHAnsi" w:hAnsiTheme="minorHAnsi" w:cstheme="minorHAnsi"/>
          <w:kern w:val="1"/>
          <w:sz w:val="20"/>
          <w:szCs w:val="20"/>
        </w:rPr>
        <w:lastRenderedPageBreak/>
        <w:t>Budowę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linii kablowej SN-20kV 3xNA2XS(F)2Y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Eca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1 x 240/25mm2 od st. nr 1 linii L-121 do pola nr 3 w proj. ZKSN-20kV -  52m </w:t>
      </w:r>
    </w:p>
    <w:p w14:paraId="50D1B642" w14:textId="26BC0636" w:rsidR="005401F7" w:rsidRPr="005401F7" w:rsidRDefault="00313E06" w:rsidP="0056188E">
      <w:pPr>
        <w:numPr>
          <w:ilvl w:val="0"/>
          <w:numId w:val="50"/>
        </w:numPr>
        <w:tabs>
          <w:tab w:val="right" w:leader="dot" w:pos="9911"/>
        </w:tabs>
        <w:suppressAutoHyphens/>
        <w:spacing w:before="0" w:line="360" w:lineRule="auto"/>
        <w:ind w:left="851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>
        <w:rPr>
          <w:rFonts w:asciiTheme="minorHAnsi" w:hAnsiTheme="minorHAnsi" w:cstheme="minorHAnsi"/>
          <w:kern w:val="1"/>
          <w:sz w:val="20"/>
          <w:szCs w:val="20"/>
        </w:rPr>
        <w:t>Budowę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linii kablowej SN-20kV 3xNA2XS(F)2Y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Eca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1 x 240/25mm2 od st. nr 1 linii L-134 do pola nr 2 w proj. ZKSN-20kV -  65m </w:t>
      </w:r>
    </w:p>
    <w:p w14:paraId="1849D53A" w14:textId="56F7DD58" w:rsidR="005401F7" w:rsidRPr="005401F7" w:rsidRDefault="00313E06" w:rsidP="0056188E">
      <w:pPr>
        <w:numPr>
          <w:ilvl w:val="0"/>
          <w:numId w:val="50"/>
        </w:numPr>
        <w:tabs>
          <w:tab w:val="right" w:leader="dot" w:pos="9911"/>
        </w:tabs>
        <w:suppressAutoHyphens/>
        <w:spacing w:before="0" w:line="360" w:lineRule="auto"/>
        <w:ind w:left="851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>
        <w:rPr>
          <w:rFonts w:asciiTheme="minorHAnsi" w:hAnsiTheme="minorHAnsi" w:cstheme="minorHAnsi"/>
          <w:kern w:val="1"/>
          <w:sz w:val="20"/>
          <w:szCs w:val="20"/>
        </w:rPr>
        <w:t>Budowę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linii kablowej SN-20kV 3xNA2XS(F)2Y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Eca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1 x 240/25mm2 do pola nr 1 w proj. ZKSN -  47m </w:t>
      </w:r>
    </w:p>
    <w:p w14:paraId="6385BDFA" w14:textId="77777777" w:rsidR="005401F7" w:rsidRPr="005401F7" w:rsidRDefault="005401F7" w:rsidP="0056188E">
      <w:pPr>
        <w:numPr>
          <w:ilvl w:val="0"/>
          <w:numId w:val="50"/>
        </w:numPr>
        <w:tabs>
          <w:tab w:val="right" w:leader="dot" w:pos="9911"/>
        </w:tabs>
        <w:suppressAutoHyphens/>
        <w:spacing w:before="0" w:line="360" w:lineRule="auto"/>
        <w:ind w:left="851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 w:rsidRPr="005401F7">
        <w:rPr>
          <w:rFonts w:asciiTheme="minorHAnsi" w:hAnsiTheme="minorHAnsi" w:cstheme="minorHAnsi"/>
          <w:kern w:val="1"/>
          <w:sz w:val="20"/>
          <w:szCs w:val="20"/>
        </w:rPr>
        <w:t xml:space="preserve">Słup nr 1 linii L-121 – instalacja rozłącznika RPN III 24/4 – 1 szt. </w:t>
      </w:r>
    </w:p>
    <w:p w14:paraId="1CD60A98" w14:textId="77777777" w:rsidR="005401F7" w:rsidRPr="005401F7" w:rsidRDefault="005401F7" w:rsidP="0056188E">
      <w:pPr>
        <w:numPr>
          <w:ilvl w:val="0"/>
          <w:numId w:val="50"/>
        </w:numPr>
        <w:tabs>
          <w:tab w:val="right" w:leader="dot" w:pos="9911"/>
        </w:tabs>
        <w:suppressAutoHyphens/>
        <w:spacing w:before="0" w:line="360" w:lineRule="auto"/>
        <w:ind w:left="851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 w:rsidRPr="005401F7">
        <w:rPr>
          <w:rFonts w:asciiTheme="minorHAnsi" w:hAnsiTheme="minorHAnsi" w:cstheme="minorHAnsi"/>
          <w:kern w:val="1"/>
          <w:sz w:val="20"/>
          <w:szCs w:val="20"/>
        </w:rPr>
        <w:t>Słup nr 1 linii L-134 – instalacja rozłącznika RPN III 24/4 – 1 szt.</w:t>
      </w:r>
    </w:p>
    <w:p w14:paraId="5A613CD6" w14:textId="6BE8AF52" w:rsidR="005401F7" w:rsidRPr="005401F7" w:rsidRDefault="0056188E" w:rsidP="0056188E">
      <w:pPr>
        <w:tabs>
          <w:tab w:val="right" w:leader="dot" w:pos="9911"/>
        </w:tabs>
        <w:suppressAutoHyphens/>
        <w:spacing w:before="0" w:line="360" w:lineRule="auto"/>
        <w:ind w:left="785" w:right="284" w:hanging="501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>
        <w:rPr>
          <w:rFonts w:asciiTheme="minorHAnsi" w:hAnsiTheme="minorHAnsi" w:cstheme="minorHAnsi"/>
          <w:kern w:val="1"/>
          <w:sz w:val="20"/>
          <w:szCs w:val="20"/>
        </w:rPr>
        <w:t xml:space="preserve">- </w:t>
      </w:r>
      <w:r w:rsidR="00313E06">
        <w:rPr>
          <w:rFonts w:asciiTheme="minorHAnsi" w:hAnsiTheme="minorHAnsi" w:cstheme="minorHAnsi"/>
          <w:kern w:val="1"/>
          <w:sz w:val="20"/>
          <w:szCs w:val="20"/>
        </w:rPr>
        <w:t>Adaptację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rozdzielni 20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kV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na kolejne pola 15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kV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:</w:t>
      </w:r>
    </w:p>
    <w:p w14:paraId="5F67D2DA" w14:textId="77777777" w:rsidR="005401F7" w:rsidRPr="005401F7" w:rsidRDefault="005401F7" w:rsidP="0056188E">
      <w:pPr>
        <w:numPr>
          <w:ilvl w:val="0"/>
          <w:numId w:val="49"/>
        </w:numPr>
        <w:tabs>
          <w:tab w:val="right" w:leader="dot" w:pos="9911"/>
        </w:tabs>
        <w:suppressAutoHyphens/>
        <w:spacing w:before="0" w:line="360" w:lineRule="auto"/>
        <w:ind w:left="851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 w:rsidRPr="005401F7">
        <w:rPr>
          <w:rFonts w:asciiTheme="minorHAnsi" w:hAnsiTheme="minorHAnsi" w:cstheme="minorHAnsi"/>
          <w:kern w:val="1"/>
          <w:sz w:val="20"/>
          <w:szCs w:val="20"/>
        </w:rPr>
        <w:t>Wykonanie połączeń szyn zbiorczych,</w:t>
      </w:r>
    </w:p>
    <w:p w14:paraId="2D10F1BA" w14:textId="77777777" w:rsidR="005401F7" w:rsidRPr="005401F7" w:rsidRDefault="005401F7" w:rsidP="0056188E">
      <w:pPr>
        <w:numPr>
          <w:ilvl w:val="0"/>
          <w:numId w:val="49"/>
        </w:numPr>
        <w:tabs>
          <w:tab w:val="right" w:leader="dot" w:pos="9911"/>
        </w:tabs>
        <w:suppressAutoHyphens/>
        <w:spacing w:before="0" w:line="360" w:lineRule="auto"/>
        <w:ind w:left="851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 w:rsidRPr="005401F7">
        <w:rPr>
          <w:rFonts w:asciiTheme="minorHAnsi" w:hAnsiTheme="minorHAnsi" w:cstheme="minorHAnsi"/>
          <w:kern w:val="1"/>
          <w:sz w:val="20"/>
          <w:szCs w:val="20"/>
        </w:rPr>
        <w:t>Demontaże i dostosowanie obwodów pierwotnych i wtórnych,</w:t>
      </w:r>
    </w:p>
    <w:p w14:paraId="7E16420F" w14:textId="481BE2F3" w:rsidR="005401F7" w:rsidRPr="005401F7" w:rsidRDefault="0056188E" w:rsidP="0056188E">
      <w:pPr>
        <w:tabs>
          <w:tab w:val="right" w:leader="dot" w:pos="9911"/>
        </w:tabs>
        <w:suppressAutoHyphens/>
        <w:spacing w:before="0" w:line="360" w:lineRule="auto"/>
        <w:ind w:left="785" w:right="284" w:hanging="501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>
        <w:rPr>
          <w:rFonts w:asciiTheme="minorHAnsi" w:hAnsiTheme="minorHAnsi" w:cstheme="minorHAnsi"/>
          <w:kern w:val="1"/>
          <w:sz w:val="20"/>
          <w:szCs w:val="20"/>
        </w:rPr>
        <w:t xml:space="preserve">- </w:t>
      </w:r>
      <w:r w:rsidR="00313E06">
        <w:rPr>
          <w:rFonts w:asciiTheme="minorHAnsi" w:hAnsiTheme="minorHAnsi" w:cstheme="minorHAnsi"/>
          <w:kern w:val="1"/>
          <w:sz w:val="20"/>
          <w:szCs w:val="20"/>
        </w:rPr>
        <w:t>Modernizację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rozdzielni SN – pola nr 1, 2, 3, 4 (zaadaptowane po rozdzielni 20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kV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) oraz nr 5, 21:</w:t>
      </w:r>
    </w:p>
    <w:p w14:paraId="36F14351" w14:textId="77777777" w:rsidR="005401F7" w:rsidRPr="005401F7" w:rsidRDefault="005401F7" w:rsidP="0056188E">
      <w:pPr>
        <w:numPr>
          <w:ilvl w:val="0"/>
          <w:numId w:val="49"/>
        </w:numPr>
        <w:tabs>
          <w:tab w:val="right" w:leader="dot" w:pos="9911"/>
        </w:tabs>
        <w:suppressAutoHyphens/>
        <w:spacing w:before="0" w:line="360" w:lineRule="auto"/>
        <w:ind w:left="851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 w:rsidRPr="005401F7">
        <w:rPr>
          <w:rFonts w:asciiTheme="minorHAnsi" w:hAnsiTheme="minorHAnsi" w:cstheme="minorHAnsi"/>
          <w:kern w:val="1"/>
          <w:sz w:val="20"/>
          <w:szCs w:val="20"/>
        </w:rPr>
        <w:t>Przebudowa obwodów pierwotnych pól SN w różnym zakresie (w zależności od pola) wg dokumentacji,</w:t>
      </w:r>
    </w:p>
    <w:p w14:paraId="60B05CA8" w14:textId="77777777" w:rsidR="005401F7" w:rsidRPr="005401F7" w:rsidRDefault="005401F7" w:rsidP="0056188E">
      <w:pPr>
        <w:numPr>
          <w:ilvl w:val="0"/>
          <w:numId w:val="49"/>
        </w:numPr>
        <w:tabs>
          <w:tab w:val="right" w:leader="dot" w:pos="9911"/>
        </w:tabs>
        <w:suppressAutoHyphens/>
        <w:spacing w:before="0" w:line="360" w:lineRule="auto"/>
        <w:ind w:left="851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 w:rsidRPr="005401F7">
        <w:rPr>
          <w:rFonts w:asciiTheme="minorHAnsi" w:hAnsiTheme="minorHAnsi" w:cstheme="minorHAnsi"/>
          <w:kern w:val="1"/>
          <w:sz w:val="20"/>
          <w:szCs w:val="20"/>
        </w:rPr>
        <w:t xml:space="preserve">Wykonanie nowych obwodów wtórnych pól SN (pola nr 5 i 21 w standardzie </w:t>
      </w:r>
      <w:r w:rsidRPr="005401F7">
        <w:rPr>
          <w:rFonts w:asciiTheme="minorHAnsi" w:hAnsiTheme="minorHAnsi" w:cstheme="minorHAnsi"/>
          <w:b/>
          <w:bCs/>
          <w:kern w:val="1"/>
          <w:sz w:val="20"/>
          <w:szCs w:val="20"/>
        </w:rPr>
        <w:t>IEC 61850</w:t>
      </w:r>
      <w:r w:rsidRPr="005401F7">
        <w:rPr>
          <w:rFonts w:asciiTheme="minorHAnsi" w:hAnsiTheme="minorHAnsi" w:cstheme="minorHAnsi"/>
          <w:kern w:val="1"/>
          <w:sz w:val="20"/>
          <w:szCs w:val="20"/>
        </w:rPr>
        <w:t>).</w:t>
      </w:r>
    </w:p>
    <w:p w14:paraId="68DF77E3" w14:textId="61904FD2" w:rsidR="005401F7" w:rsidRPr="005401F7" w:rsidRDefault="0056188E" w:rsidP="0056188E">
      <w:pPr>
        <w:tabs>
          <w:tab w:val="right" w:leader="dot" w:pos="9911"/>
        </w:tabs>
        <w:suppressAutoHyphens/>
        <w:spacing w:before="0" w:line="360" w:lineRule="auto"/>
        <w:ind w:left="785" w:right="284" w:hanging="501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>
        <w:rPr>
          <w:rFonts w:asciiTheme="minorHAnsi" w:hAnsiTheme="minorHAnsi" w:cstheme="minorHAnsi"/>
          <w:kern w:val="1"/>
          <w:sz w:val="20"/>
          <w:szCs w:val="20"/>
        </w:rPr>
        <w:t xml:space="preserve">- 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Układ pomiaru energii pól SN nr 1,2:</w:t>
      </w:r>
    </w:p>
    <w:p w14:paraId="60073E04" w14:textId="77777777" w:rsidR="005401F7" w:rsidRPr="005401F7" w:rsidRDefault="005401F7" w:rsidP="0056188E">
      <w:pPr>
        <w:numPr>
          <w:ilvl w:val="0"/>
          <w:numId w:val="49"/>
        </w:numPr>
        <w:tabs>
          <w:tab w:val="right" w:leader="dot" w:pos="9911"/>
        </w:tabs>
        <w:suppressAutoHyphens/>
        <w:spacing w:before="0" w:line="360" w:lineRule="auto"/>
        <w:ind w:left="993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 w:rsidRPr="005401F7">
        <w:rPr>
          <w:rFonts w:asciiTheme="minorHAnsi" w:hAnsiTheme="minorHAnsi" w:cstheme="minorHAnsi"/>
          <w:kern w:val="1"/>
          <w:sz w:val="20"/>
          <w:szCs w:val="20"/>
        </w:rPr>
        <w:t>Zabudowa aparatury pomiarów energii w istniejącej szafy,</w:t>
      </w:r>
    </w:p>
    <w:p w14:paraId="10E317A4" w14:textId="2527E8A3" w:rsidR="005401F7" w:rsidRPr="005401F7" w:rsidRDefault="005401F7" w:rsidP="0056188E">
      <w:pPr>
        <w:numPr>
          <w:ilvl w:val="0"/>
          <w:numId w:val="49"/>
        </w:numPr>
        <w:tabs>
          <w:tab w:val="right" w:leader="dot" w:pos="9911"/>
        </w:tabs>
        <w:suppressAutoHyphens/>
        <w:spacing w:before="0" w:line="360" w:lineRule="auto"/>
        <w:ind w:left="993" w:right="284" w:hanging="284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 w:rsidRPr="005401F7">
        <w:rPr>
          <w:rFonts w:asciiTheme="minorHAnsi" w:hAnsiTheme="minorHAnsi" w:cstheme="minorHAnsi"/>
          <w:kern w:val="1"/>
          <w:sz w:val="20"/>
          <w:szCs w:val="20"/>
        </w:rPr>
        <w:t>Wykonanie powiązań komunikacyjnych z szafą OZE i pozo</w:t>
      </w:r>
      <w:r w:rsidR="00313E06">
        <w:rPr>
          <w:rFonts w:asciiTheme="minorHAnsi" w:hAnsiTheme="minorHAnsi" w:cstheme="minorHAnsi"/>
          <w:kern w:val="1"/>
          <w:sz w:val="20"/>
          <w:szCs w:val="20"/>
        </w:rPr>
        <w:t>stała aparaturą wg dokumentacji.</w:t>
      </w:r>
    </w:p>
    <w:p w14:paraId="730EAF8A" w14:textId="630691FC" w:rsidR="005401F7" w:rsidRDefault="0056188E" w:rsidP="0056188E">
      <w:pPr>
        <w:tabs>
          <w:tab w:val="right" w:leader="dot" w:pos="9911"/>
        </w:tabs>
        <w:suppressAutoHyphens/>
        <w:spacing w:before="0" w:line="360" w:lineRule="auto"/>
        <w:ind w:left="785" w:right="284" w:hanging="359"/>
        <w:contextualSpacing/>
        <w:jc w:val="left"/>
        <w:rPr>
          <w:rFonts w:asciiTheme="minorHAnsi" w:hAnsiTheme="minorHAnsi" w:cstheme="minorHAnsi"/>
          <w:kern w:val="1"/>
          <w:sz w:val="20"/>
          <w:szCs w:val="20"/>
        </w:rPr>
      </w:pPr>
      <w:r>
        <w:rPr>
          <w:rFonts w:asciiTheme="minorHAnsi" w:hAnsiTheme="minorHAnsi" w:cstheme="minorHAnsi"/>
          <w:kern w:val="1"/>
          <w:sz w:val="20"/>
          <w:szCs w:val="20"/>
        </w:rPr>
        <w:t xml:space="preserve">- 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Wprowadzenie nastaw zabezpieczeń</w:t>
      </w:r>
      <w:r w:rsidR="00313E06">
        <w:rPr>
          <w:rFonts w:asciiTheme="minorHAnsi" w:hAnsiTheme="minorHAnsi" w:cstheme="minorHAnsi"/>
          <w:kern w:val="1"/>
          <w:sz w:val="20"/>
          <w:szCs w:val="20"/>
        </w:rPr>
        <w:t>.</w:t>
      </w:r>
    </w:p>
    <w:p w14:paraId="18A6C960" w14:textId="2D7D809A" w:rsidR="00171F4F" w:rsidRPr="005401F7" w:rsidRDefault="0056188E" w:rsidP="0056188E">
      <w:pPr>
        <w:tabs>
          <w:tab w:val="right" w:leader="dot" w:pos="9911"/>
        </w:tabs>
        <w:suppressAutoHyphens/>
        <w:spacing w:before="0" w:line="360" w:lineRule="auto"/>
        <w:ind w:left="567" w:right="284" w:hanging="141"/>
        <w:contextualSpacing/>
        <w:jc w:val="left"/>
        <w:rPr>
          <w:rFonts w:asciiTheme="minorHAnsi" w:hAnsiTheme="minorHAnsi" w:cstheme="minorHAnsi"/>
          <w:sz w:val="20"/>
          <w:szCs w:val="20"/>
          <w:highlight w:val="yellow"/>
          <w:lang w:eastAsia="en-US"/>
        </w:rPr>
      </w:pPr>
      <w:r>
        <w:rPr>
          <w:rFonts w:asciiTheme="minorHAnsi" w:hAnsiTheme="minorHAnsi" w:cstheme="minorHAnsi"/>
          <w:kern w:val="1"/>
          <w:sz w:val="20"/>
          <w:szCs w:val="20"/>
        </w:rPr>
        <w:t xml:space="preserve">- 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Uruchomienie automatyki rozdzielni 20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kV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oraz pól nr 5 i 21 rozdzielni 15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kV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 w standardzie 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br/>
      </w:r>
      <w:r w:rsidR="005401F7" w:rsidRPr="005401F7">
        <w:rPr>
          <w:rFonts w:asciiTheme="minorHAnsi" w:hAnsiTheme="minorHAnsi" w:cstheme="minorHAnsi"/>
          <w:b/>
          <w:bCs/>
          <w:kern w:val="1"/>
          <w:sz w:val="20"/>
          <w:szCs w:val="20"/>
        </w:rPr>
        <w:t xml:space="preserve">IEC 61850 wraz z sprawdzeniem </w:t>
      </w:r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 xml:space="preserve">oraz uruchomienie telemechaniki (edycja w </w:t>
      </w:r>
      <w:proofErr w:type="spellStart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Syndis</w:t>
      </w:r>
      <w:proofErr w:type="spellEnd"/>
      <w:r w:rsidR="005401F7" w:rsidRPr="005401F7">
        <w:rPr>
          <w:rFonts w:asciiTheme="minorHAnsi" w:hAnsiTheme="minorHAnsi" w:cstheme="minorHAnsi"/>
          <w:kern w:val="1"/>
          <w:sz w:val="20"/>
          <w:szCs w:val="20"/>
        </w:rPr>
        <w:t>)</w:t>
      </w:r>
      <w:r w:rsidR="00313E06">
        <w:rPr>
          <w:rFonts w:asciiTheme="minorHAnsi" w:hAnsiTheme="minorHAnsi" w:cstheme="minorHAnsi"/>
          <w:kern w:val="1"/>
          <w:sz w:val="20"/>
          <w:szCs w:val="20"/>
        </w:rPr>
        <w:t>.</w:t>
      </w:r>
    </w:p>
    <w:p w14:paraId="129BE634" w14:textId="6CF513EC" w:rsidR="00362FE7" w:rsidRPr="0056188E" w:rsidRDefault="00362FE7" w:rsidP="00362FE7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56188E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Pozostałe elementy sieci – wg. dokumentacji</w:t>
      </w:r>
    </w:p>
    <w:p w14:paraId="110A28B1" w14:textId="77777777" w:rsidR="00FB1879" w:rsidRPr="005A0E39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highlight w:val="yellow"/>
          <w:lang w:eastAsia="en-US"/>
        </w:rPr>
      </w:pPr>
    </w:p>
    <w:p w14:paraId="7E4EB6F5" w14:textId="376322C9" w:rsidR="00362FE7" w:rsidRPr="0056188E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- ukształtowanie i zagospodarowanie</w:t>
      </w:r>
      <w:r w:rsidR="00362FE7"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terenu pod </w:t>
      </w:r>
      <w:r w:rsidR="0056188E"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złącze kablowe SN</w:t>
      </w:r>
      <w:r w:rsidR="00362FE7"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2CCDC8EB" w14:textId="2C3A6A8D" w:rsidR="00362FE7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- pomiary</w:t>
      </w:r>
      <w:r w:rsidR="00362FE7"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proofErr w:type="spellStart"/>
      <w:r w:rsidR="00362FE7"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pomontażow</w:t>
      </w:r>
      <w:r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e</w:t>
      </w:r>
      <w:proofErr w:type="spellEnd"/>
      <w:r w:rsidR="00362FE7"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58166B74" w14:textId="19960E55" w:rsidR="0056188E" w:rsidRPr="0056188E" w:rsidRDefault="0056188E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bCs/>
          <w:sz w:val="20"/>
          <w:szCs w:val="20"/>
          <w:lang w:eastAsia="en-US"/>
        </w:rPr>
        <w:t>- edycję</w:t>
      </w:r>
      <w:r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w systemach nadrzędnych (</w:t>
      </w:r>
      <w:proofErr w:type="spellStart"/>
      <w:r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Syndis</w:t>
      </w:r>
      <w:proofErr w:type="spellEnd"/>
      <w:r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)</w:t>
      </w:r>
      <w:r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3FCC8F09" w14:textId="7ACD1CE2" w:rsidR="00362FE7" w:rsidRPr="0056188E" w:rsidRDefault="00FB1879" w:rsidP="0056188E">
      <w:pPr>
        <w:pStyle w:val="Akapitzlist"/>
        <w:spacing w:after="120"/>
        <w:ind w:left="426" w:hanging="142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- </w:t>
      </w:r>
      <w:r w:rsidR="0056188E" w:rsidRPr="0056188E">
        <w:rPr>
          <w:rFonts w:asciiTheme="minorHAnsi" w:hAnsiTheme="minorHAnsi" w:cstheme="minorHAnsi"/>
          <w:b/>
          <w:bCs/>
          <w:sz w:val="20"/>
          <w:szCs w:val="20"/>
          <w:u w:val="single"/>
          <w:lang w:eastAsia="en-US"/>
        </w:rPr>
        <w:t>demontaż 63m linii napowietrznej SN (3xAFL-6 70mm2) i wywozu elementów w miejsce wskazane przez ENEA Operator</w:t>
      </w:r>
      <w:r w:rsidR="00362FE7" w:rsidRPr="0056188E">
        <w:rPr>
          <w:rFonts w:asciiTheme="minorHAnsi" w:hAnsiTheme="minorHAnsi" w:cstheme="minorHAnsi"/>
          <w:b/>
          <w:bCs/>
          <w:sz w:val="20"/>
          <w:szCs w:val="20"/>
          <w:u w:val="single"/>
          <w:lang w:eastAsia="en-US"/>
        </w:rPr>
        <w:t>,</w:t>
      </w:r>
    </w:p>
    <w:p w14:paraId="72760431" w14:textId="328E866A" w:rsidR="00FB1879" w:rsidRPr="0056188E" w:rsidRDefault="00FB1879" w:rsidP="00FB1879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- aktualizację dokumentów tj. zgody, uzgodnienia - w przypadku takiej konieczności,</w:t>
      </w:r>
    </w:p>
    <w:p w14:paraId="4D6EC8BB" w14:textId="40CBC87F" w:rsidR="00FB1879" w:rsidRPr="0056188E" w:rsidRDefault="00FB1879" w:rsidP="00FB1879">
      <w:pPr>
        <w:pStyle w:val="Akapitzlist"/>
        <w:spacing w:after="120"/>
        <w:ind w:left="426" w:hanging="142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- realizowanie zapisów umów z Instytucjami tj. KOWR, Lasy Państwowe, Wody Polskie, PKP w zakresie protokolarnego przejęcia/zwrotu terenu, geodezji powykonawczej, tabliczek informacyjnych - w przypadku takiej konieczności</w:t>
      </w:r>
      <w:r w:rsidR="005A0E39"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519619F5" w14:textId="25981C4B" w:rsidR="00362FE7" w:rsidRPr="00FD5853" w:rsidRDefault="00362FE7" w:rsidP="00362FE7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56188E">
        <w:rPr>
          <w:rFonts w:asciiTheme="minorHAnsi" w:hAnsiTheme="minorHAnsi" w:cstheme="minorHAnsi"/>
          <w:bCs/>
          <w:sz w:val="20"/>
          <w:szCs w:val="20"/>
          <w:u w:val="single"/>
          <w:lang w:eastAsia="en-US"/>
        </w:rPr>
        <w:t>- budową boczników SN lub/i uruchomienia alternatywnych źródeł zasilania (np. agregatów prądotwórczych)               dla linii i stacji elektroenergetycznych w przypadku braku możliwości ich wyłączenia bez pozbawiania odbiorców zasilania</w:t>
      </w:r>
      <w:r w:rsidRPr="0056188E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</w:p>
    <w:p w14:paraId="7B56AF51" w14:textId="77777777" w:rsidR="0056188E" w:rsidRDefault="00362FE7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t>Dla potrzeb realizacji prac określonych w niniejszej umowie Zamawiający</w:t>
      </w:r>
    </w:p>
    <w:p w14:paraId="37C8C20D" w14:textId="46ED4E44" w:rsidR="008A3C4E" w:rsidRPr="009A28E8" w:rsidRDefault="0056188E" w:rsidP="0056188E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dla </w:t>
      </w:r>
      <w:r w:rsidRPr="0056188E">
        <w:rPr>
          <w:rFonts w:asciiTheme="minorHAnsi" w:hAnsiTheme="minorHAnsi" w:cstheme="minorHAnsi"/>
          <w:sz w:val="20"/>
          <w:szCs w:val="20"/>
          <w:u w:val="single"/>
          <w:lang w:eastAsia="en-US"/>
        </w:rPr>
        <w:t>linii L-134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362FE7"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dopuszcza </w:t>
      </w:r>
      <w:r>
        <w:rPr>
          <w:rFonts w:asciiTheme="minorHAnsi" w:hAnsiTheme="minorHAnsi" w:cstheme="minorHAnsi"/>
          <w:b/>
          <w:sz w:val="20"/>
          <w:szCs w:val="20"/>
          <w:lang w:eastAsia="en-US"/>
        </w:rPr>
        <w:t>6</w:t>
      </w:r>
      <w:r w:rsidR="00362FE7"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godzin</w:t>
      </w:r>
      <w:r w:rsid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proofErr w:type="spellStart"/>
      <w:r w:rsidR="00362FE7"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, </w:t>
      </w:r>
      <w:r w:rsidRPr="0056188E">
        <w:rPr>
          <w:rFonts w:asciiTheme="minorHAnsi" w:hAnsiTheme="minorHAnsi" w:cstheme="minorHAnsi"/>
          <w:sz w:val="20"/>
          <w:szCs w:val="20"/>
          <w:lang w:eastAsia="en-US"/>
        </w:rPr>
        <w:t xml:space="preserve">dla </w:t>
      </w:r>
      <w:r w:rsidRPr="0056188E">
        <w:rPr>
          <w:rFonts w:asciiTheme="minorHAnsi" w:hAnsiTheme="minorHAnsi" w:cstheme="minorHAnsi"/>
          <w:sz w:val="20"/>
          <w:szCs w:val="20"/>
          <w:u w:val="single"/>
          <w:lang w:eastAsia="en-US"/>
        </w:rPr>
        <w:t>linii L-121</w:t>
      </w:r>
      <w:r w:rsidRPr="0056188E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dopuszcza 6 godzin </w:t>
      </w:r>
      <w:proofErr w:type="spellStart"/>
      <w:r w:rsidRPr="0056188E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="00FA6B3C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62FE7"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urządzeń elektroenergetycznych spod napięcia nie skutkujących pozbawieniem zasilania w energię elektryczną istniejących odbiorców w godzinach od 7.00 do 21.00 zgodnie z Warunkami Zamówienia. Dla zapewnienia ciągłości zasilania odbiorców </w:t>
      </w:r>
      <w:r>
        <w:rPr>
          <w:rFonts w:asciiTheme="minorHAnsi" w:hAnsiTheme="minorHAnsi" w:cstheme="minorHAnsi"/>
          <w:sz w:val="20"/>
          <w:szCs w:val="20"/>
          <w:lang w:eastAsia="en-US"/>
        </w:rPr>
        <w:t>SN</w:t>
      </w:r>
      <w:r w:rsidR="00362FE7"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nal</w:t>
      </w:r>
      <w:r>
        <w:rPr>
          <w:rFonts w:asciiTheme="minorHAnsi" w:hAnsiTheme="minorHAnsi" w:cstheme="minorHAnsi"/>
          <w:sz w:val="20"/>
          <w:szCs w:val="20"/>
          <w:lang w:eastAsia="en-US"/>
        </w:rPr>
        <w:t>eży zapewnić agregat prądotwórczy</w:t>
      </w:r>
      <w:r w:rsidR="00362FE7"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FA6B3C">
        <w:rPr>
          <w:rFonts w:asciiTheme="minorHAnsi" w:hAnsiTheme="minorHAnsi" w:cstheme="minorHAnsi"/>
          <w:sz w:val="20"/>
          <w:szCs w:val="20"/>
          <w:lang w:eastAsia="en-US"/>
        </w:rPr>
        <w:t xml:space="preserve">na stację S-1702 Sława Powstańców Śląskich </w:t>
      </w:r>
      <w:r w:rsidR="00362FE7"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o mocy: </w:t>
      </w:r>
      <w:r>
        <w:rPr>
          <w:rFonts w:asciiTheme="minorHAnsi" w:hAnsiTheme="minorHAnsi" w:cstheme="minorHAnsi"/>
          <w:sz w:val="20"/>
          <w:szCs w:val="20"/>
          <w:lang w:eastAsia="en-US"/>
        </w:rPr>
        <w:t>160 kVA- 1 szt.</w:t>
      </w:r>
      <w:r w:rsidR="00FA6B3C">
        <w:rPr>
          <w:rFonts w:asciiTheme="minorHAnsi" w:hAnsiTheme="minorHAnsi" w:cstheme="minorHAnsi"/>
          <w:sz w:val="20"/>
          <w:szCs w:val="20"/>
          <w:lang w:eastAsia="en-US"/>
        </w:rPr>
        <w:t>. Agregat prądotwórczy</w:t>
      </w:r>
      <w:r w:rsidR="00362FE7"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zapewnia Wykonawca. Maksymalny czas </w:t>
      </w:r>
      <w:proofErr w:type="spellStart"/>
      <w:r w:rsidR="00362FE7" w:rsidRPr="00362FE7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="00362FE7"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odbiorców związanych z załączeniem i wyłączeniem agregatu wynosi 2 x 15 minut. Agregat prądotwórczy zapewnia Wykonawca.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4AE03412" w:rsidR="00171F4F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A6B3C">
        <w:rPr>
          <w:rFonts w:asciiTheme="minorHAnsi" w:hAnsiTheme="minorHAnsi" w:cstheme="minorHAnsi"/>
          <w:b/>
          <w:sz w:val="20"/>
          <w:szCs w:val="20"/>
        </w:rPr>
        <w:lastRenderedPageBreak/>
        <w:t>- brak dostaw inwestorskich.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3187478F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F70314">
        <w:rPr>
          <w:rFonts w:asciiTheme="minorHAnsi" w:hAnsiTheme="minorHAnsi" w:cstheme="minorHAnsi"/>
          <w:b/>
          <w:sz w:val="20"/>
          <w:szCs w:val="20"/>
        </w:rPr>
        <w:t>200</w:t>
      </w:r>
      <w:r w:rsidRPr="00A22E3E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lastRenderedPageBreak/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0F2A10ED" w:rsidR="00771B3D" w:rsidRPr="00FA6B3C" w:rsidRDefault="003C7F62" w:rsidP="00FA6B3C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FA6B3C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 w:rsidRPr="00FA6B3C">
        <w:rPr>
          <w:rFonts w:asciiTheme="minorHAnsi" w:hAnsiTheme="minorHAnsi" w:cstheme="minorHAnsi"/>
          <w:sz w:val="20"/>
          <w:szCs w:val="20"/>
        </w:rPr>
        <w:t>1</w:t>
      </w:r>
      <w:r w:rsidR="000C41EC" w:rsidRPr="00FA6B3C">
        <w:rPr>
          <w:rFonts w:asciiTheme="minorHAnsi" w:hAnsiTheme="minorHAnsi" w:cstheme="minorHAnsi"/>
          <w:sz w:val="20"/>
          <w:szCs w:val="20"/>
        </w:rPr>
        <w:t>7</w:t>
      </w:r>
      <w:r w:rsidRPr="00FA6B3C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421BD3DA" w:rsidR="002859BB" w:rsidRPr="00E2281D" w:rsidRDefault="00FA6B3C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Karina Sulik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tel.:</w:t>
      </w:r>
      <w:r>
        <w:rPr>
          <w:rFonts w:asciiTheme="minorHAnsi" w:hAnsiTheme="minorHAnsi" w:cstheme="minorHAnsi"/>
          <w:sz w:val="20"/>
          <w:szCs w:val="20"/>
        </w:rPr>
        <w:t>68 3735244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e-mail:</w:t>
      </w:r>
      <w:r>
        <w:rPr>
          <w:rFonts w:asciiTheme="minorHAnsi" w:hAnsiTheme="minorHAnsi" w:cstheme="minorHAnsi"/>
          <w:sz w:val="20"/>
          <w:szCs w:val="20"/>
        </w:rPr>
        <w:t>karina.sulik@operator.enea.pl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4A319674" w:rsidR="002859BB" w:rsidRPr="00CB0A89" w:rsidRDefault="00FA6B3C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Paweł Krzysztofik</w:t>
      </w:r>
      <w:r w:rsidR="002859BB" w:rsidRPr="00CB0A89">
        <w:rPr>
          <w:rFonts w:asciiTheme="minorHAnsi" w:hAnsiTheme="minorHAnsi"/>
          <w:sz w:val="20"/>
        </w:rPr>
        <w:t xml:space="preserve"> tel.:</w:t>
      </w:r>
      <w:r w:rsidR="002B6E43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>605439078</w:t>
      </w:r>
      <w:r w:rsidR="002859BB" w:rsidRPr="00CB0A89">
        <w:rPr>
          <w:rFonts w:asciiTheme="minorHAnsi" w:hAnsiTheme="minorHAnsi"/>
          <w:sz w:val="20"/>
        </w:rPr>
        <w:t xml:space="preserve"> e-mail:</w:t>
      </w:r>
      <w:r>
        <w:rPr>
          <w:rFonts w:asciiTheme="minorHAnsi" w:hAnsiTheme="minorHAnsi"/>
          <w:sz w:val="20"/>
        </w:rPr>
        <w:t>pawel.krzysztofik@operator.enea.pl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lastRenderedPageBreak/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70E2C27" w14:textId="14884D9E" w:rsidR="00A26E9E" w:rsidRPr="002B6E43" w:rsidRDefault="00E11A56" w:rsidP="002B6E43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12F55BDB" w14:textId="77777777" w:rsidR="002B6E43" w:rsidRDefault="002B6E43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2B70492E" w14:textId="77777777" w:rsidR="002B6E43" w:rsidRDefault="002B6E43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30AF7952" w14:textId="69D1A9E9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lastRenderedPageBreak/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4D8BCBBC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83348E">
        <w:rPr>
          <w:rFonts w:asciiTheme="minorHAnsi" w:hAnsiTheme="minorHAnsi"/>
          <w:sz w:val="20"/>
          <w:szCs w:val="20"/>
        </w:rPr>
        <w:t>13.11.2024</w:t>
      </w:r>
      <w:r w:rsidR="008B19D3">
        <w:rPr>
          <w:rFonts w:asciiTheme="minorHAnsi" w:hAnsiTheme="minorHAnsi"/>
          <w:sz w:val="20"/>
          <w:szCs w:val="20"/>
        </w:rPr>
        <w:t xml:space="preserve"> w postępowaniu RPUZ/Z/</w:t>
      </w:r>
      <w:r w:rsidR="002B6E43">
        <w:rPr>
          <w:rFonts w:asciiTheme="minorHAnsi" w:hAnsiTheme="minorHAnsi"/>
          <w:sz w:val="20"/>
          <w:szCs w:val="20"/>
        </w:rPr>
        <w:t>0</w:t>
      </w:r>
      <w:r w:rsidR="00553112">
        <w:rPr>
          <w:rFonts w:asciiTheme="minorHAnsi" w:hAnsiTheme="minorHAnsi"/>
          <w:sz w:val="20"/>
          <w:szCs w:val="20"/>
        </w:rPr>
        <w:t>314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</w:t>
      </w:r>
      <w:bookmarkStart w:id="5" w:name="_GoBack"/>
      <w:bookmarkEnd w:id="5"/>
      <w:r w:rsidR="00605D24" w:rsidRPr="00605D24">
        <w:rPr>
          <w:rFonts w:asciiTheme="minorHAnsi" w:hAnsiTheme="minorHAnsi"/>
          <w:b/>
          <w:sz w:val="20"/>
          <w:szCs w:val="20"/>
        </w:rPr>
        <w:t>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5D1B878A" w14:textId="2683A0C0" w:rsidR="003C7F62" w:rsidRPr="008B19D3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4275"/>
    <w:multiLevelType w:val="hybridMultilevel"/>
    <w:tmpl w:val="2488EEF4"/>
    <w:lvl w:ilvl="0" w:tplc="0116F83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5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CFA3B4F"/>
    <w:multiLevelType w:val="hybridMultilevel"/>
    <w:tmpl w:val="22906002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0A013EB"/>
    <w:multiLevelType w:val="hybridMultilevel"/>
    <w:tmpl w:val="AA52C0FA"/>
    <w:lvl w:ilvl="0" w:tplc="0415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39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40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6"/>
  </w:num>
  <w:num w:numId="3">
    <w:abstractNumId w:val="12"/>
  </w:num>
  <w:num w:numId="4">
    <w:abstractNumId w:val="40"/>
  </w:num>
  <w:num w:numId="5">
    <w:abstractNumId w:val="49"/>
  </w:num>
  <w:num w:numId="6">
    <w:abstractNumId w:val="19"/>
  </w:num>
  <w:num w:numId="7">
    <w:abstractNumId w:val="30"/>
  </w:num>
  <w:num w:numId="8">
    <w:abstractNumId w:val="27"/>
  </w:num>
  <w:num w:numId="9">
    <w:abstractNumId w:val="48"/>
  </w:num>
  <w:num w:numId="10">
    <w:abstractNumId w:val="32"/>
  </w:num>
  <w:num w:numId="11">
    <w:abstractNumId w:val="8"/>
  </w:num>
  <w:num w:numId="12">
    <w:abstractNumId w:val="20"/>
  </w:num>
  <w:num w:numId="13">
    <w:abstractNumId w:val="42"/>
  </w:num>
  <w:num w:numId="14">
    <w:abstractNumId w:val="47"/>
  </w:num>
  <w:num w:numId="15">
    <w:abstractNumId w:val="26"/>
  </w:num>
  <w:num w:numId="16">
    <w:abstractNumId w:val="11"/>
  </w:num>
  <w:num w:numId="17">
    <w:abstractNumId w:val="0"/>
  </w:num>
  <w:num w:numId="18">
    <w:abstractNumId w:val="23"/>
  </w:num>
  <w:num w:numId="19">
    <w:abstractNumId w:val="35"/>
  </w:num>
  <w:num w:numId="20">
    <w:abstractNumId w:val="10"/>
  </w:num>
  <w:num w:numId="21">
    <w:abstractNumId w:val="37"/>
  </w:num>
  <w:num w:numId="22">
    <w:abstractNumId w:val="44"/>
  </w:num>
  <w:num w:numId="23">
    <w:abstractNumId w:val="3"/>
  </w:num>
  <w:num w:numId="24">
    <w:abstractNumId w:val="9"/>
  </w:num>
  <w:num w:numId="25">
    <w:abstractNumId w:val="36"/>
  </w:num>
  <w:num w:numId="26">
    <w:abstractNumId w:val="21"/>
  </w:num>
  <w:num w:numId="27">
    <w:abstractNumId w:val="45"/>
  </w:num>
  <w:num w:numId="28">
    <w:abstractNumId w:val="15"/>
  </w:num>
  <w:num w:numId="29">
    <w:abstractNumId w:val="33"/>
  </w:num>
  <w:num w:numId="30">
    <w:abstractNumId w:val="1"/>
  </w:num>
  <w:num w:numId="31">
    <w:abstractNumId w:val="28"/>
  </w:num>
  <w:num w:numId="32">
    <w:abstractNumId w:val="29"/>
  </w:num>
  <w:num w:numId="33">
    <w:abstractNumId w:val="24"/>
  </w:num>
  <w:num w:numId="34">
    <w:abstractNumId w:val="2"/>
  </w:num>
  <w:num w:numId="35">
    <w:abstractNumId w:val="43"/>
  </w:num>
  <w:num w:numId="36">
    <w:abstractNumId w:val="31"/>
  </w:num>
  <w:num w:numId="37">
    <w:abstractNumId w:val="5"/>
  </w:num>
  <w:num w:numId="38">
    <w:abstractNumId w:val="14"/>
  </w:num>
  <w:num w:numId="39">
    <w:abstractNumId w:val="6"/>
  </w:num>
  <w:num w:numId="40">
    <w:abstractNumId w:val="22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34"/>
  </w:num>
  <w:num w:numId="44">
    <w:abstractNumId w:val="25"/>
  </w:num>
  <w:num w:numId="45">
    <w:abstractNumId w:val="4"/>
  </w:num>
  <w:num w:numId="46">
    <w:abstractNumId w:val="18"/>
  </w:num>
  <w:num w:numId="47">
    <w:abstractNumId w:val="13"/>
  </w:num>
  <w:num w:numId="48">
    <w:abstractNumId w:val="7"/>
  </w:num>
  <w:num w:numId="49">
    <w:abstractNumId w:val="1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6599B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5762B"/>
    <w:rsid w:val="00271F33"/>
    <w:rsid w:val="00273624"/>
    <w:rsid w:val="002859BB"/>
    <w:rsid w:val="00296F18"/>
    <w:rsid w:val="002A465E"/>
    <w:rsid w:val="002A7B40"/>
    <w:rsid w:val="002B6E43"/>
    <w:rsid w:val="002D2A0D"/>
    <w:rsid w:val="002E7356"/>
    <w:rsid w:val="002F0EA3"/>
    <w:rsid w:val="003035AB"/>
    <w:rsid w:val="003119D2"/>
    <w:rsid w:val="00313E06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36055"/>
    <w:rsid w:val="00537151"/>
    <w:rsid w:val="005401F7"/>
    <w:rsid w:val="00553112"/>
    <w:rsid w:val="0056188E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C1269"/>
    <w:rsid w:val="007C4F06"/>
    <w:rsid w:val="007D665A"/>
    <w:rsid w:val="007F4F7A"/>
    <w:rsid w:val="008231C9"/>
    <w:rsid w:val="0083348E"/>
    <w:rsid w:val="00842F53"/>
    <w:rsid w:val="00846E4D"/>
    <w:rsid w:val="00852CFE"/>
    <w:rsid w:val="008A3C4E"/>
    <w:rsid w:val="008B19D3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21460"/>
    <w:rsid w:val="00B2220D"/>
    <w:rsid w:val="00B43595"/>
    <w:rsid w:val="00B817FC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D00973"/>
    <w:rsid w:val="00D1224F"/>
    <w:rsid w:val="00D601E2"/>
    <w:rsid w:val="00D74136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70314"/>
    <w:rsid w:val="00FA6B3C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01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401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1925</Words>
  <Characters>11553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Sulik Karina</cp:lastModifiedBy>
  <cp:revision>31</cp:revision>
  <dcterms:created xsi:type="dcterms:W3CDTF">2024-02-02T11:30:00Z</dcterms:created>
  <dcterms:modified xsi:type="dcterms:W3CDTF">2024-11-13T12:03:00Z</dcterms:modified>
</cp:coreProperties>
</file>