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FC7" w14:textId="77777777"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14:paraId="3A79C2CF" w14:textId="77777777"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14:paraId="6C335DE8" w14:textId="7CC90D3C"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5E146B">
        <w:rPr>
          <w:b/>
          <w:bCs/>
          <w:color w:val="0070C0"/>
          <w:sz w:val="16"/>
          <w:szCs w:val="16"/>
        </w:rPr>
        <w:t>2</w:t>
      </w:r>
      <w:r w:rsidR="00694CF0">
        <w:rPr>
          <w:b/>
          <w:bCs/>
          <w:color w:val="0070C0"/>
          <w:sz w:val="16"/>
          <w:szCs w:val="16"/>
        </w:rPr>
        <w:t>7</w:t>
      </w:r>
      <w:r w:rsidR="00C74CF0">
        <w:rPr>
          <w:b/>
          <w:bCs/>
          <w:color w:val="0070C0"/>
          <w:sz w:val="16"/>
          <w:szCs w:val="16"/>
        </w:rPr>
        <w:t>5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C74CF0" w:rsidRPr="00C74CF0">
        <w:rPr>
          <w:b/>
          <w:bCs/>
          <w:color w:val="2E74B5" w:themeColor="accent1" w:themeShade="BF"/>
          <w:sz w:val="16"/>
          <w:szCs w:val="16"/>
        </w:rPr>
        <w:t>Zaprojektowanie i budowa punktów sterowanych zdalnie w liniach SN i stacjach wnętrzowych SN/</w:t>
      </w:r>
      <w:proofErr w:type="spellStart"/>
      <w:r w:rsidR="00C74CF0" w:rsidRPr="00C74CF0">
        <w:rPr>
          <w:b/>
          <w:bCs/>
          <w:color w:val="2E74B5" w:themeColor="accent1" w:themeShade="BF"/>
          <w:sz w:val="16"/>
          <w:szCs w:val="16"/>
        </w:rPr>
        <w:t>nn</w:t>
      </w:r>
      <w:proofErr w:type="spellEnd"/>
      <w:r w:rsidR="00C74CF0" w:rsidRPr="00C74CF0">
        <w:rPr>
          <w:b/>
          <w:bCs/>
          <w:color w:val="2E74B5" w:themeColor="accent1" w:themeShade="BF"/>
          <w:sz w:val="16"/>
          <w:szCs w:val="16"/>
        </w:rPr>
        <w:t xml:space="preserve"> na terenie Rejonu Dystrybucji Żary. Cyfryzacja i automatyzacja linii napowietrznych SN</w:t>
      </w:r>
      <w:r w:rsidR="00C74CF0" w:rsidRPr="00C74CF0">
        <w:rPr>
          <w:b/>
          <w:bCs/>
          <w:color w:val="2E74B5" w:themeColor="accent1" w:themeShade="BF"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 xml:space="preserve">prowadzonego w trybie </w:t>
      </w:r>
      <w:r w:rsidR="00F4448A" w:rsidRPr="00F4448A">
        <w:rPr>
          <w:bCs/>
          <w:sz w:val="16"/>
          <w:szCs w:val="16"/>
        </w:rPr>
        <w:t>pod klucz</w:t>
      </w:r>
      <w:r w:rsidR="00927598" w:rsidRPr="00F4448A">
        <w:rPr>
          <w:b/>
          <w:bCs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>oświadczam, iż:</w:t>
      </w:r>
    </w:p>
    <w:p w14:paraId="09A67DE7" w14:textId="77777777"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14:paraId="5338BAB1" w14:textId="77777777"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14:paraId="425F05D9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14:paraId="52701EBD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14:paraId="76467BA1" w14:textId="77777777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32580863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229B4CE1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901BC23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681AA0E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AE11620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60DCB00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09C224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46DC09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59BE09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34F299D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25DCB5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61C08C2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EFC57C8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020175E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2CD1DEA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48D3E2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13BA04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4F29051B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39D9350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1DC5292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3B5BA9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10CF77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FC76F7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14:paraId="3A041EE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97E36A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14:paraId="26DA72DB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B235E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157E15D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575064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5B090DA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1191A0C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14:paraId="571AE155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55CE070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5CC6F6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D436002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F70FF7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7E3F66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06BE730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04A86F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1569AE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34ECE8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656A737C" w14:textId="77777777" w:rsidTr="001C0CEA">
        <w:trPr>
          <w:cantSplit/>
          <w:trHeight w:val="861"/>
        </w:trPr>
        <w:tc>
          <w:tcPr>
            <w:tcW w:w="8500" w:type="dxa"/>
            <w:vAlign w:val="center"/>
          </w:tcPr>
          <w:p w14:paraId="4280E1FD" w14:textId="77777777"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14:paraId="28DFC323" w14:textId="77777777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E50" w14:textId="77777777"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28122CFA" w14:textId="77777777"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4B76" w14:textId="77777777"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14:paraId="7CD8D246" w14:textId="77777777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14:paraId="2B4DE451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CBFA8" w14:textId="77777777"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14:paraId="43916DC4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14:paraId="3D2CDAF6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14:paraId="2507CF80" w14:textId="77777777"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F0ABA" w14:textId="77777777" w:rsidR="006F71A8" w:rsidRDefault="006F71A8" w:rsidP="00A5342F">
      <w:pPr>
        <w:spacing w:before="0"/>
      </w:pPr>
      <w:r>
        <w:separator/>
      </w:r>
    </w:p>
  </w:endnote>
  <w:endnote w:type="continuationSeparator" w:id="0">
    <w:p w14:paraId="704683FC" w14:textId="77777777" w:rsidR="006F71A8" w:rsidRDefault="006F71A8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025A0" w14:textId="77777777" w:rsidR="006F71A8" w:rsidRDefault="006F71A8" w:rsidP="00A5342F">
      <w:pPr>
        <w:spacing w:before="0"/>
      </w:pPr>
      <w:r>
        <w:separator/>
      </w:r>
    </w:p>
  </w:footnote>
  <w:footnote w:type="continuationSeparator" w:id="0">
    <w:p w14:paraId="174F334F" w14:textId="77777777" w:rsidR="006F71A8" w:rsidRDefault="006F71A8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14:paraId="2D85DB01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761F9A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A73415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14:paraId="7AB90608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32F72E2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570072" w14:textId="226C292B"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5E146B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2</w:t>
          </w:r>
          <w:r w:rsidR="00694CF0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7</w:t>
          </w:r>
          <w:r w:rsidR="00C74CF0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5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14:paraId="272951FA" w14:textId="77777777"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0F2D3A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694CF0"/>
    <w:rsid w:val="006F71A8"/>
    <w:rsid w:val="00721C94"/>
    <w:rsid w:val="007538FD"/>
    <w:rsid w:val="00785F4B"/>
    <w:rsid w:val="007D00F4"/>
    <w:rsid w:val="008417F4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74CF0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3A3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1664-DB4B-4B52-8D70-FC40EDFF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Karpiuk-Sapieja Włodzimierz</cp:lastModifiedBy>
  <cp:revision>25</cp:revision>
  <dcterms:created xsi:type="dcterms:W3CDTF">2022-02-21T08:50:00Z</dcterms:created>
  <dcterms:modified xsi:type="dcterms:W3CDTF">2024-10-08T20:26:00Z</dcterms:modified>
</cp:coreProperties>
</file>