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8C87E48" w:rsidR="00F6252B" w:rsidRPr="00FB057C" w:rsidRDefault="006B5D73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6B5D73">
            <w:rPr>
              <w:b/>
              <w:bCs/>
              <w:spacing w:val="-20"/>
              <w:sz w:val="20"/>
              <w:szCs w:val="20"/>
            </w:rPr>
            <w:t>RPUZ/P/0293/2025/OD/RD-6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4AFB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B5D73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3AFA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  <w:rsid w:val="00FF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2B8A-05F5-485C-80D8-F052AD34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Ewa</cp:lastModifiedBy>
  <cp:revision>18</cp:revision>
  <cp:lastPrinted>2025-07-03T08:34:00Z</cp:lastPrinted>
  <dcterms:created xsi:type="dcterms:W3CDTF">2023-07-26T06:37:00Z</dcterms:created>
  <dcterms:modified xsi:type="dcterms:W3CDTF">2025-07-03T08:34:00Z</dcterms:modified>
</cp:coreProperties>
</file>