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992"/>
        <w:gridCol w:w="1593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2357631A" w:rsidR="004200F1" w:rsidRPr="004200F1" w:rsidRDefault="00227CB7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E51C99">
              <w:rPr>
                <w:color w:val="0070C0"/>
              </w:rPr>
              <w:t>Budowa stacji transformatorowej 15/0,4kV nr S-2068 Dargomyśl Sad wraz z odcinkiem linii kablowej SN-15kV na podstawie projektu S-2024-15856-01- 001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6D230C68" w14:textId="77777777" w:rsidTr="00960533">
        <w:trPr>
          <w:trHeight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9356B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358" w:right="-2575" w:hanging="286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Zrealizujemy przedmiot zamówienia w terminie:  </w:t>
            </w:r>
            <w:permStart w:id="678002200" w:edGrp="everyone"/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……………..</w:t>
            </w:r>
            <w:permEnd w:id="678002200"/>
          </w:p>
        </w:tc>
      </w:tr>
      <w:tr w:rsidR="004200F1" w:rsidRPr="004200F1" w14:paraId="330850DA" w14:textId="77777777" w:rsidTr="00960533">
        <w:trPr>
          <w:trHeight w:val="506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749FD702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Udzielam gwarancji na przedmiot zamówienia:</w:t>
            </w:r>
          </w:p>
        </w:tc>
      </w:tr>
      <w:tr w:rsidR="004200F1" w:rsidRPr="004200F1" w14:paraId="45D34C87" w14:textId="77777777" w:rsidTr="00960533">
        <w:trPr>
          <w:trHeight w:val="933"/>
        </w:trPr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128F0A" w14:textId="77777777" w:rsidR="004200F1" w:rsidRPr="004200F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 xml:space="preserve">OKRES GWARANCJI NA ROBOTY BUDOWLANE ORAZ DOSTARCZONE MATERIAŁY I ZAMONTOWANE URZĄDZENIA </w:t>
            </w:r>
          </w:p>
          <w:p w14:paraId="2006564A" w14:textId="77777777" w:rsidR="004200F1" w:rsidRPr="004200F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i/>
                <w:color w:val="FF0000"/>
                <w:sz w:val="20"/>
                <w:szCs w:val="20"/>
                <w:lang w:eastAsia="pl-PL"/>
              </w:rPr>
              <w:t>– minimalny okres gwarancji wynosi 60 miesięcy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1EB0" w14:textId="77777777" w:rsidR="004200F1" w:rsidRPr="004200F1" w:rsidRDefault="004200F1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pl-PL"/>
              </w:rPr>
            </w:pPr>
            <w:permStart w:id="60621566" w:edGrp="everyone"/>
            <w:permEnd w:id="60621566"/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8B1C8D" w14:textId="77777777" w:rsidR="004200F1" w:rsidRPr="004200F1" w:rsidRDefault="004200F1" w:rsidP="004200F1">
            <w:pPr>
              <w:widowControl w:val="0"/>
              <w:spacing w:after="0" w:line="276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miesięcy</w:t>
            </w:r>
          </w:p>
        </w:tc>
      </w:tr>
      <w:tr w:rsidR="004200F1" w:rsidRPr="004200F1" w14:paraId="58348119" w14:textId="77777777" w:rsidTr="00960533">
        <w:trPr>
          <w:trHeight w:val="7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4A9BDB2F" w14:textId="77777777" w:rsidR="004200F1" w:rsidRPr="004200F1" w:rsidRDefault="004200F1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i/>
                <w:iCs/>
                <w:sz w:val="4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Okres gwarancji liczony będzie od dnia podpisania protokołu końcowego odbioru roboty budowlanej.</w:t>
            </w:r>
          </w:p>
        </w:tc>
      </w:tr>
      <w:tr w:rsidR="004200F1" w:rsidRPr="004200F1" w14:paraId="3942E57C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Zobowiązuję(</w:t>
            </w:r>
            <w:proofErr w:type="spellStart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</w:t>
            </w:r>
            <w:proofErr w:type="spellStart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) związany(i) niniejszą ofertą przez okres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…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dokonaliśmy wizji lokalnej w terenie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proofErr w:type="spellStart"/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1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2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2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akceptuję(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) treść Warunków Zamówienia wraz z załącznikami oraz wzór umowy i w razie wybrania mojej (naszej) oferty zobowiązuję(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B80637E" w14:textId="2BEF923A" w:rsidR="004200F1" w:rsidRPr="00227CB7" w:rsidRDefault="004200F1" w:rsidP="00227CB7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DC5C6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4" w:name="_Toc453045356"/>
            <w:bookmarkStart w:id="5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4"/>
            <w:bookmarkEnd w:id="5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200F1">
        <w:rPr>
          <w:rFonts w:ascii="Arial" w:eastAsia="Times New Roman" w:hAnsi="Arial" w:cs="Arial"/>
          <w:i/>
          <w:sz w:val="18"/>
          <w:szCs w:val="18"/>
        </w:rPr>
        <w:t>wyłączeń</w:t>
      </w:r>
      <w:proofErr w:type="spellEnd"/>
      <w:r w:rsidRPr="004200F1">
        <w:rPr>
          <w:rFonts w:ascii="Arial" w:eastAsia="Times New Roman" w:hAnsi="Arial" w:cs="Arial"/>
          <w:i/>
          <w:sz w:val="18"/>
          <w:szCs w:val="18"/>
        </w:rPr>
        <w:t>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6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3CFFDCC" w14:textId="77777777" w:rsidR="00227CB7" w:rsidRDefault="004200F1" w:rsidP="00227CB7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227CB7" w:rsidRPr="00227CB7">
        <w:rPr>
          <w:rFonts w:ascii="Calibri" w:eastAsia="Times New Roman" w:hAnsi="Calibri" w:cs="Tahoma"/>
          <w:b/>
          <w:bCs/>
          <w:color w:val="0070C0"/>
          <w:lang w:eastAsia="pl-PL"/>
        </w:rPr>
        <w:t>Budowa stacji transformatorowej 15/0,4k</w:t>
      </w:r>
      <w:r w:rsidR="00227CB7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V nr S-2068 Dargomyśl Sad wraz z odcinkiem linii kablowej </w:t>
      </w:r>
    </w:p>
    <w:p w14:paraId="7CF1B2CB" w14:textId="38BBB72C" w:rsidR="004200F1" w:rsidRPr="00227CB7" w:rsidRDefault="00227CB7" w:rsidP="00227CB7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lang w:eastAsia="pl-PL"/>
        </w:rPr>
      </w:pPr>
      <w:r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SN </w:t>
      </w:r>
      <w:r w:rsidRPr="00227CB7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15kV na podstawie projektu </w:t>
      </w:r>
      <w:r>
        <w:rPr>
          <w:rFonts w:ascii="Calibri" w:eastAsia="Times New Roman" w:hAnsi="Calibri" w:cs="Tahoma"/>
          <w:b/>
          <w:bCs/>
          <w:color w:val="0070C0"/>
          <w:lang w:eastAsia="pl-PL"/>
        </w:rPr>
        <w:t>S-2024-15856-01-</w:t>
      </w:r>
      <w:r w:rsidRPr="00227CB7">
        <w:rPr>
          <w:rFonts w:ascii="Calibri" w:eastAsia="Times New Roman" w:hAnsi="Calibri" w:cs="Tahoma"/>
          <w:b/>
          <w:bCs/>
          <w:color w:val="0070C0"/>
          <w:lang w:eastAsia="pl-PL"/>
        </w:rPr>
        <w:t>001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</w:t>
      </w:r>
      <w:proofErr w:type="spellStart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>ppkt</w:t>
      </w:r>
      <w:proofErr w:type="spellEnd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6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0C4F837A" w14:textId="77777777" w:rsidR="00227CB7" w:rsidRPr="00227CB7" w:rsidRDefault="00227CB7" w:rsidP="00227CB7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ar-SA"/>
              </w:rPr>
            </w:pPr>
            <w:r w:rsidRPr="00227CB7">
              <w:rPr>
                <w:rFonts w:ascii="Tahoma" w:eastAsia="Times New Roman" w:hAnsi="Tahoma" w:cs="Tahoma"/>
                <w:color w:val="0070C0"/>
                <w:sz w:val="20"/>
                <w:szCs w:val="20"/>
                <w:lang w:eastAsia="ar-SA"/>
              </w:rPr>
              <w:t>Budowa stacji transformatorowej 15/0,4kV nr S-2068 Dargomyśl Sad wraz z odcinkiem linii kablowej SN-15kV na podstawie projektu</w:t>
            </w:r>
          </w:p>
          <w:p w14:paraId="6983D9B0" w14:textId="62C72125" w:rsidR="004200F1" w:rsidRPr="004200F1" w:rsidRDefault="00227CB7" w:rsidP="00227CB7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27CB7">
              <w:rPr>
                <w:rFonts w:ascii="Tahoma" w:eastAsia="Times New Roman" w:hAnsi="Tahoma" w:cs="Tahoma"/>
                <w:color w:val="0070C0"/>
                <w:sz w:val="20"/>
                <w:szCs w:val="20"/>
                <w:lang w:eastAsia="ar-SA"/>
              </w:rPr>
              <w:t xml:space="preserve"> S-2024-15856-01-001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118117C4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227CB7" w:rsidRPr="00227CB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RPUZ/G/0110/2025/OD/RD-2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7" w:name="_Toc453045357"/>
            <w:bookmarkStart w:id="8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7"/>
            <w:bookmarkEnd w:id="8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 xml:space="preserve">lub prokurenta prawomocnie skazano za przestępstwo lub ukarano za wykroczenie,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występuje konflikt interesów w rozumieniu art. 56 ust. 2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>na podstawie ustawy z dnia 1 marca 2018 r. o przeciwdziałaniu praniu pieniędzy oraz finansowaniu terroryzmu,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DC5C6A">
              <w:rPr>
                <w:rFonts w:ascii="Tahoma" w:hAnsi="Tahoma" w:cs="Tahoma"/>
                <w:sz w:val="20"/>
                <w:szCs w:val="20"/>
              </w:rPr>
            </w:r>
            <w:r w:rsidR="00DC5C6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DC5C6A">
              <w:rPr>
                <w:rFonts w:ascii="Tahoma" w:hAnsi="Tahoma" w:cs="Tahoma"/>
                <w:sz w:val="20"/>
                <w:szCs w:val="20"/>
              </w:rPr>
            </w:r>
            <w:r w:rsidR="00DC5C6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DC5C6A">
              <w:rPr>
                <w:rFonts w:ascii="Tahoma" w:hAnsi="Tahoma" w:cs="Tahoma"/>
                <w:sz w:val="20"/>
                <w:szCs w:val="20"/>
              </w:rPr>
            </w:r>
            <w:r w:rsidR="00DC5C6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DC5C6A">
              <w:rPr>
                <w:rFonts w:ascii="Tahoma" w:hAnsi="Tahoma" w:cs="Tahoma"/>
                <w:sz w:val="20"/>
                <w:szCs w:val="20"/>
              </w:rPr>
            </w:r>
            <w:r w:rsidR="00DC5C6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BAC0F62" w14:textId="77777777" w:rsidR="004200F1" w:rsidRDefault="004200F1">
      <w:pPr>
        <w:sectPr w:rsidR="004200F1" w:rsidSect="004200F1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0C18E5D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10</w:t>
      </w:r>
    </w:p>
    <w:p w14:paraId="2C7F7967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Wykonawcy</w:t>
      </w:r>
    </w:p>
    <w:p w14:paraId="3161224F" w14:textId="2FFB3914" w:rsidR="004200F1" w:rsidRPr="004200F1" w:rsidRDefault="004200F1" w:rsidP="004200F1">
      <w:pPr>
        <w:autoSpaceDE w:val="0"/>
        <w:autoSpaceDN w:val="0"/>
        <w:spacing w:before="120"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Przystępując do udziału w postępowaniu o udzielenie zamówienia nr </w:t>
      </w:r>
      <w:r w:rsidR="00227CB7" w:rsidRPr="00227CB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RPUZ/G/0110/2025/OD/RD-2</w:t>
      </w: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, którego przedmiotem jest:</w:t>
      </w:r>
    </w:p>
    <w:p w14:paraId="0222B813" w14:textId="77777777" w:rsidR="00227CB7" w:rsidRPr="00227CB7" w:rsidRDefault="00227CB7" w:rsidP="00227CB7">
      <w:pPr>
        <w:tabs>
          <w:tab w:val="center" w:pos="4324"/>
        </w:tabs>
        <w:autoSpaceDE w:val="0"/>
        <w:autoSpaceDN w:val="0"/>
        <w:spacing w:before="120" w:after="0" w:line="240" w:lineRule="auto"/>
        <w:jc w:val="both"/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</w:pPr>
      <w:r w:rsidRPr="00227CB7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Budowa stacji transformatorowej 15/0,4kV nr S-2068 Dargomyśl Sad wraz </w:t>
      </w:r>
    </w:p>
    <w:p w14:paraId="766E0BE2" w14:textId="125FB265" w:rsidR="004200F1" w:rsidRPr="00227CB7" w:rsidRDefault="00227CB7" w:rsidP="00227CB7">
      <w:pPr>
        <w:tabs>
          <w:tab w:val="center" w:pos="4324"/>
        </w:tabs>
        <w:autoSpaceDE w:val="0"/>
        <w:autoSpaceDN w:val="0"/>
        <w:spacing w:before="120" w:after="0" w:line="240" w:lineRule="auto"/>
        <w:jc w:val="both"/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</w:pPr>
      <w:r w:rsidRPr="00227CB7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z odcinkiem linii kablowej SN-15kV na podstawie pr</w:t>
      </w:r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ojektu S-2024-15856-01-</w:t>
      </w:r>
      <w:r w:rsidRPr="00227CB7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001</w:t>
      </w:r>
      <w:r w:rsidR="004200F1" w:rsidRPr="004200F1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br/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prowadzonego w trybie otwartym,</w:t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76CADF79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oświadczam, iż:</w:t>
      </w:r>
    </w:p>
    <w:p w14:paraId="5FEC274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permStart w:id="1428964331" w:edGrp="everyone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ermEnd w:id="1428964331"/>
    <w:p w14:paraId="01AAE406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t>(nazwa Wykonawcy)</w:t>
      </w: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br/>
      </w:r>
    </w:p>
    <w:p w14:paraId="13FA73E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stosuje rozwiązania organizacyjne Systemu Zarządzania Bezpieczeństwem Informacji oparte o system zarządzania wg.  PN-EN ISO/IEC 27001:2017  oraz wyraża zgodę na weryfikację wymagań przez Zamawiającego. </w:t>
      </w:r>
    </w:p>
    <w:p w14:paraId="0A3C2CF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Informuje o stosowaniu co najmniej następujących rozwiązań:</w:t>
      </w:r>
    </w:p>
    <w:p w14:paraId="419619B5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Style w:val="Tabela-Siatka11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4200F1" w:rsidRPr="004200F1" w14:paraId="5F7D3CEA" w14:textId="77777777" w:rsidTr="00960533">
        <w:trPr>
          <w:cantSplit/>
          <w:tblHeader/>
        </w:trPr>
        <w:tc>
          <w:tcPr>
            <w:tcW w:w="8500" w:type="dxa"/>
            <w:vAlign w:val="center"/>
          </w:tcPr>
          <w:p w14:paraId="36651902" w14:textId="77777777" w:rsidR="004200F1" w:rsidRPr="004200F1" w:rsidRDefault="004200F1" w:rsidP="004200F1">
            <w:pPr>
              <w:autoSpaceDE w:val="0"/>
              <w:autoSpaceDN w:val="0"/>
              <w:jc w:val="center"/>
              <w:rPr>
                <w:rFonts w:ascii="Tahoma" w:hAnsi="Tahoma" w:cs="Tahoma"/>
                <w:b/>
              </w:rPr>
            </w:pPr>
            <w:r w:rsidRPr="004200F1">
              <w:rPr>
                <w:rFonts w:ascii="Tahoma" w:hAnsi="Tahoma" w:cs="Tahoma"/>
                <w:b/>
              </w:rPr>
              <w:t>OBSZAR ROZWIĄZAŃ</w:t>
            </w:r>
          </w:p>
        </w:tc>
      </w:tr>
      <w:tr w:rsidR="004200F1" w:rsidRPr="004200F1" w14:paraId="4B44D0C1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6296B905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ORGANIZACYJNO-PRAWNY i ZASOBÓW LUDZKICH</w:t>
            </w:r>
          </w:p>
        </w:tc>
      </w:tr>
      <w:tr w:rsidR="004200F1" w:rsidRPr="004200F1" w14:paraId="42786BB8" w14:textId="77777777" w:rsidTr="00960533">
        <w:trPr>
          <w:cantSplit/>
        </w:trPr>
        <w:tc>
          <w:tcPr>
            <w:tcW w:w="8500" w:type="dxa"/>
            <w:vAlign w:val="center"/>
          </w:tcPr>
          <w:p w14:paraId="2A095115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Wprowadzono polityki/procedury/instrukcje zapewniające adekwatny poziom bezpieczeństwa </w:t>
            </w:r>
          </w:p>
        </w:tc>
      </w:tr>
      <w:tr w:rsidR="004200F1" w:rsidRPr="004200F1" w14:paraId="653E2C2F" w14:textId="77777777" w:rsidTr="00960533">
        <w:trPr>
          <w:cantSplit/>
        </w:trPr>
        <w:tc>
          <w:tcPr>
            <w:tcW w:w="8500" w:type="dxa"/>
            <w:vAlign w:val="center"/>
          </w:tcPr>
          <w:p w14:paraId="20C94A90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Przypisano odpowiedzialności w zakresie bezpieczeństwa do konkretnych ról/stanowisk/osób</w:t>
            </w:r>
          </w:p>
        </w:tc>
      </w:tr>
      <w:tr w:rsidR="004200F1" w:rsidRPr="004200F1" w14:paraId="2100BAFB" w14:textId="77777777" w:rsidTr="00960533">
        <w:trPr>
          <w:cantSplit/>
        </w:trPr>
        <w:tc>
          <w:tcPr>
            <w:tcW w:w="8500" w:type="dxa"/>
            <w:vAlign w:val="center"/>
          </w:tcPr>
          <w:p w14:paraId="1D31F7EB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4200F1" w:rsidRPr="004200F1" w14:paraId="2D3F9E6C" w14:textId="77777777" w:rsidTr="00960533">
        <w:trPr>
          <w:cantSplit/>
        </w:trPr>
        <w:tc>
          <w:tcPr>
            <w:tcW w:w="8500" w:type="dxa"/>
            <w:vAlign w:val="center"/>
          </w:tcPr>
          <w:p w14:paraId="3411E309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formalny program podnoszenia świadomości użytkowników w zakresie bezpieczeństwa (np. szkolenia)</w:t>
            </w:r>
          </w:p>
        </w:tc>
      </w:tr>
      <w:tr w:rsidR="004200F1" w:rsidRPr="004200F1" w14:paraId="216341EB" w14:textId="77777777" w:rsidTr="00960533">
        <w:trPr>
          <w:cantSplit/>
        </w:trPr>
        <w:tc>
          <w:tcPr>
            <w:tcW w:w="8500" w:type="dxa"/>
            <w:vAlign w:val="center"/>
          </w:tcPr>
          <w:p w14:paraId="7CAD5A04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Formalnie klasyfikuje się informację i postępuje z informacją zgodnie z przyjętym poziomem jej ochrony</w:t>
            </w:r>
          </w:p>
        </w:tc>
      </w:tr>
      <w:tr w:rsidR="004200F1" w:rsidRPr="004200F1" w14:paraId="163F15DE" w14:textId="77777777" w:rsidTr="00960533">
        <w:trPr>
          <w:cantSplit/>
        </w:trPr>
        <w:tc>
          <w:tcPr>
            <w:tcW w:w="8500" w:type="dxa"/>
            <w:vAlign w:val="center"/>
          </w:tcPr>
          <w:p w14:paraId="77E48E96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4200F1" w:rsidRPr="004200F1" w14:paraId="04749D17" w14:textId="77777777" w:rsidTr="00960533">
        <w:trPr>
          <w:cantSplit/>
        </w:trPr>
        <w:tc>
          <w:tcPr>
            <w:tcW w:w="8500" w:type="dxa"/>
            <w:vAlign w:val="center"/>
          </w:tcPr>
          <w:p w14:paraId="0D36A56A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Umowy o zachowaniu poufności są podpisywane przed ujawnieniem informacji poufnych współpracownikom</w:t>
            </w:r>
          </w:p>
        </w:tc>
      </w:tr>
      <w:tr w:rsidR="004200F1" w:rsidRPr="004200F1" w14:paraId="12229A7B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08BB3D12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TELEINFORMATYCZNY i FIZYCZNO-ŚRODOWISKOWY</w:t>
            </w:r>
          </w:p>
        </w:tc>
      </w:tr>
      <w:tr w:rsidR="004200F1" w:rsidRPr="004200F1" w14:paraId="469E1449" w14:textId="77777777" w:rsidTr="00960533">
        <w:trPr>
          <w:cantSplit/>
        </w:trPr>
        <w:tc>
          <w:tcPr>
            <w:tcW w:w="8500" w:type="dxa"/>
            <w:vAlign w:val="center"/>
          </w:tcPr>
          <w:p w14:paraId="548D2A5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4200F1" w:rsidRPr="004200F1" w14:paraId="0EB6646C" w14:textId="77777777" w:rsidTr="00960533">
        <w:trPr>
          <w:cantSplit/>
        </w:trPr>
        <w:tc>
          <w:tcPr>
            <w:tcW w:w="8500" w:type="dxa"/>
            <w:vAlign w:val="center"/>
          </w:tcPr>
          <w:p w14:paraId="397D15B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4200F1" w:rsidRPr="004200F1" w14:paraId="11E11745" w14:textId="77777777" w:rsidTr="00960533">
        <w:trPr>
          <w:cantSplit/>
        </w:trPr>
        <w:tc>
          <w:tcPr>
            <w:tcW w:w="8500" w:type="dxa"/>
            <w:vAlign w:val="center"/>
          </w:tcPr>
          <w:p w14:paraId="0637486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4200F1" w:rsidRPr="004200F1" w14:paraId="425B6D02" w14:textId="77777777" w:rsidTr="00960533">
        <w:trPr>
          <w:cantSplit/>
        </w:trPr>
        <w:tc>
          <w:tcPr>
            <w:tcW w:w="8500" w:type="dxa"/>
            <w:vAlign w:val="center"/>
          </w:tcPr>
          <w:p w14:paraId="03467DF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Nie będą wykorzystywane chmury publiczne (np. AWS, GCP, </w:t>
            </w:r>
            <w:proofErr w:type="spellStart"/>
            <w:r w:rsidRPr="004200F1">
              <w:rPr>
                <w:rFonts w:ascii="Tahoma" w:hAnsi="Tahoma" w:cs="Tahoma"/>
              </w:rPr>
              <w:t>Azure</w:t>
            </w:r>
            <w:proofErr w:type="spellEnd"/>
            <w:r w:rsidRPr="004200F1">
              <w:rPr>
                <w:rFonts w:ascii="Tahoma" w:hAnsi="Tahoma" w:cs="Tahoma"/>
              </w:rPr>
              <w:t>) i publiczne zasoby plikowe (np. DropBox, Google Drive, OneDrive) do wykonywania zadań powierzonych przez Zamawiającego</w:t>
            </w:r>
          </w:p>
        </w:tc>
      </w:tr>
      <w:tr w:rsidR="004200F1" w:rsidRPr="004200F1" w14:paraId="4EA1086B" w14:textId="77777777" w:rsidTr="00960533">
        <w:trPr>
          <w:cantSplit/>
        </w:trPr>
        <w:tc>
          <w:tcPr>
            <w:tcW w:w="8500" w:type="dxa"/>
            <w:vAlign w:val="center"/>
          </w:tcPr>
          <w:p w14:paraId="4871BE5E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ochronę przed wirusami, spamem i </w:t>
            </w:r>
            <w:proofErr w:type="spellStart"/>
            <w:r w:rsidRPr="004200F1">
              <w:rPr>
                <w:rFonts w:ascii="Tahoma" w:hAnsi="Tahoma" w:cs="Tahoma"/>
              </w:rPr>
              <w:t>malware</w:t>
            </w:r>
            <w:proofErr w:type="spellEnd"/>
            <w:r w:rsidRPr="004200F1">
              <w:rPr>
                <w:rFonts w:ascii="Tahoma" w:hAnsi="Tahoma" w:cs="Tahoma"/>
              </w:rPr>
              <w:t xml:space="preserve"> w systemach wykorzystywanych do realizacji zlecenia</w:t>
            </w:r>
          </w:p>
        </w:tc>
      </w:tr>
      <w:tr w:rsidR="004200F1" w:rsidRPr="004200F1" w14:paraId="583E3A9F" w14:textId="77777777" w:rsidTr="00960533">
        <w:trPr>
          <w:cantSplit/>
        </w:trPr>
        <w:tc>
          <w:tcPr>
            <w:tcW w:w="8500" w:type="dxa"/>
            <w:vAlign w:val="center"/>
          </w:tcPr>
          <w:p w14:paraId="12CCDCC5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 z urządzeń prywatnych do celów służbowych</w:t>
            </w:r>
          </w:p>
        </w:tc>
      </w:tr>
      <w:tr w:rsidR="004200F1" w:rsidRPr="004200F1" w14:paraId="6964E205" w14:textId="77777777" w:rsidTr="00960533">
        <w:trPr>
          <w:cantSplit/>
        </w:trPr>
        <w:tc>
          <w:tcPr>
            <w:tcW w:w="8500" w:type="dxa"/>
            <w:vAlign w:val="center"/>
          </w:tcPr>
          <w:p w14:paraId="665BC36C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ze służbowy laptopów i urządzeń mobilnych, wykorzystywanych do realizacji zlecenia, do celów prywatnych</w:t>
            </w:r>
          </w:p>
        </w:tc>
      </w:tr>
      <w:tr w:rsidR="004200F1" w:rsidRPr="004200F1" w14:paraId="4FCA43F3" w14:textId="77777777" w:rsidTr="00960533">
        <w:trPr>
          <w:cantSplit/>
        </w:trPr>
        <w:tc>
          <w:tcPr>
            <w:tcW w:w="8500" w:type="dxa"/>
            <w:vAlign w:val="center"/>
          </w:tcPr>
          <w:p w14:paraId="5E3FC73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4200F1" w:rsidRPr="004200F1" w14:paraId="420CC2CE" w14:textId="77777777" w:rsidTr="00960533">
        <w:trPr>
          <w:cantSplit/>
        </w:trPr>
        <w:tc>
          <w:tcPr>
            <w:tcW w:w="8500" w:type="dxa"/>
            <w:vAlign w:val="center"/>
          </w:tcPr>
          <w:p w14:paraId="1D9D993F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Zabezpiecza się lub szyfruje poufne informacje na laptopach i urządzeniach mobilnych (partycje lub dyski)</w:t>
            </w:r>
          </w:p>
        </w:tc>
      </w:tr>
      <w:tr w:rsidR="004200F1" w:rsidRPr="004200F1" w14:paraId="7AB6DE1D" w14:textId="77777777" w:rsidTr="00960533">
        <w:trPr>
          <w:cantSplit/>
        </w:trPr>
        <w:tc>
          <w:tcPr>
            <w:tcW w:w="8500" w:type="dxa"/>
            <w:vAlign w:val="center"/>
          </w:tcPr>
          <w:p w14:paraId="7E9A262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4200F1" w:rsidRPr="004200F1" w14:paraId="0098EF11" w14:textId="77777777" w:rsidTr="00960533">
        <w:trPr>
          <w:cantSplit/>
        </w:trPr>
        <w:tc>
          <w:tcPr>
            <w:tcW w:w="8500" w:type="dxa"/>
            <w:vAlign w:val="center"/>
          </w:tcPr>
          <w:p w14:paraId="5473FC0A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Niezwłocznie wdraża się krytyczne zabezpieczenia w celu ochrony przed podatnościami</w:t>
            </w:r>
          </w:p>
        </w:tc>
      </w:tr>
      <w:tr w:rsidR="004200F1" w:rsidRPr="004200F1" w14:paraId="64C6FFE2" w14:textId="77777777" w:rsidTr="00960533">
        <w:trPr>
          <w:cantSplit/>
        </w:trPr>
        <w:tc>
          <w:tcPr>
            <w:tcW w:w="8500" w:type="dxa"/>
            <w:vAlign w:val="center"/>
          </w:tcPr>
          <w:p w14:paraId="0618141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Urządzenia i oprogramowanie, dostarczane w związku z realizacją zadania, zabezpieczone są przed dostępem osób trzecich na adekwatny poziomie do ryzyka ich kradzieży, modyfikacji lub podmiany, są fabrycznie nowe z najnowszą dostępną wersją oprogramowania </w:t>
            </w:r>
            <w:proofErr w:type="spellStart"/>
            <w:r w:rsidRPr="004200F1">
              <w:rPr>
                <w:rFonts w:ascii="Tahoma" w:hAnsi="Tahoma" w:cs="Tahoma"/>
              </w:rPr>
              <w:t>firmware</w:t>
            </w:r>
            <w:proofErr w:type="spellEnd"/>
            <w:r w:rsidRPr="004200F1">
              <w:rPr>
                <w:rFonts w:ascii="Tahoma" w:hAnsi="Tahoma" w:cs="Tahoma"/>
              </w:rPr>
              <w:t xml:space="preserve"> oraz oprogramowania systemowego, a tam gdzie to możliwe w oryginalnych nienaruszonych opakowaniach.</w:t>
            </w:r>
          </w:p>
        </w:tc>
      </w:tr>
    </w:tbl>
    <w:p w14:paraId="4153646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7F4280A" w14:textId="77777777" w:rsidTr="00F9318A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1905542" w:edGrp="everyone" w:colFirst="0" w:colLast="0"/>
          <w:permStart w:id="117399284" w:edGrp="everyone" w:colFirst="1" w:colLast="1"/>
          <w:p w14:paraId="374012E5" w14:textId="77777777" w:rsidR="004200F1" w:rsidRPr="004200F1" w:rsidRDefault="004200F1" w:rsidP="00F9318A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39C" w14:textId="77777777" w:rsidR="004200F1" w:rsidRPr="004200F1" w:rsidRDefault="004200F1" w:rsidP="00F9318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1905542"/>
      <w:permEnd w:id="117399284"/>
      <w:tr w:rsidR="004200F1" w:rsidRPr="004200F1" w14:paraId="62BF5637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CB0BC3C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33210E7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przedstawiciela(i) Wykonawcy</w:t>
            </w:r>
          </w:p>
        </w:tc>
      </w:tr>
    </w:tbl>
    <w:p w14:paraId="2C3ECE72" w14:textId="649B0F6F" w:rsidR="00231560" w:rsidRDefault="00231560"/>
    <w:sectPr w:rsidR="00231560" w:rsidSect="004200F1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E62576" w16cid:durableId="2A3629AD"/>
  <w16cid:commentId w16cid:paraId="5D37E28D" w16cid:durableId="2A3629AE"/>
  <w16cid:commentId w16cid:paraId="43FB2E63" w16cid:durableId="2A3629AF"/>
  <w16cid:commentId w16cid:paraId="162F6CC6" w16cid:durableId="2A3629B0"/>
  <w16cid:commentId w16cid:paraId="346CB57B" w16cid:durableId="2A3629B1"/>
  <w16cid:commentId w16cid:paraId="497B0973" w16cid:durableId="2A3629B2"/>
  <w16cid:commentId w16cid:paraId="10264B7C" w16cid:durableId="2A3629B3"/>
  <w16cid:commentId w16cid:paraId="282A8B32" w16cid:durableId="2A3629B4"/>
  <w16cid:commentId w16cid:paraId="032ACB05" w16cid:durableId="2A3629B5"/>
  <w16cid:commentId w16cid:paraId="1BBB27BB" w16cid:durableId="2A3629B6"/>
  <w16cid:commentId w16cid:paraId="75EFEB27" w16cid:durableId="2A3629B7"/>
  <w16cid:commentId w16cid:paraId="101D2D2F" w16cid:durableId="2A3629B8"/>
  <w16cid:commentId w16cid:paraId="4A5B1AD9" w16cid:durableId="2A3629B9"/>
  <w16cid:commentId w16cid:paraId="2421C835" w16cid:durableId="2A3629BA"/>
  <w16cid:commentId w16cid:paraId="3F0A56C5" w16cid:durableId="2A3629BB"/>
  <w16cid:commentId w16cid:paraId="0AAFA248" w16cid:durableId="2A3629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EB548" w14:textId="77777777" w:rsidR="00DC5C6A" w:rsidRDefault="00DC5C6A" w:rsidP="004200F1">
      <w:pPr>
        <w:spacing w:after="0" w:line="240" w:lineRule="auto"/>
      </w:pPr>
      <w:r>
        <w:separator/>
      </w:r>
    </w:p>
  </w:endnote>
  <w:endnote w:type="continuationSeparator" w:id="0">
    <w:p w14:paraId="0128923A" w14:textId="77777777" w:rsidR="00DC5C6A" w:rsidRDefault="00DC5C6A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6CAA4FF8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E5B43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030E9F1D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E51C9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490D0CF9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51C9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46EBE54F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51C9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7672ED1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DFBEC9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A72599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5A2CBC" w14:textId="63A65411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E5B43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31FE0EBA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572B1D21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51C9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8592F" w14:textId="77777777" w:rsidR="00DC5C6A" w:rsidRDefault="00DC5C6A" w:rsidP="004200F1">
      <w:pPr>
        <w:spacing w:after="0" w:line="240" w:lineRule="auto"/>
      </w:pPr>
      <w:r>
        <w:separator/>
      </w:r>
    </w:p>
  </w:footnote>
  <w:footnote w:type="continuationSeparator" w:id="0">
    <w:p w14:paraId="6B7B3B5F" w14:textId="77777777" w:rsidR="00DC5C6A" w:rsidRDefault="00DC5C6A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6733F5B7" w:rsidR="004200F1" w:rsidRDefault="00227CB7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227CB7">
            <w:rPr>
              <w:b/>
              <w:bCs/>
              <w:spacing w:val="-20"/>
              <w:sz w:val="20"/>
              <w:szCs w:val="20"/>
            </w:rPr>
            <w:t>RPUZ/G/0110/2025/OD/RD-2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72997788" w:rsidR="004200F1" w:rsidRPr="000A5C49" w:rsidRDefault="00227CB7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227CB7">
            <w:rPr>
              <w:b/>
              <w:bCs/>
              <w:spacing w:val="-20"/>
              <w:sz w:val="20"/>
              <w:szCs w:val="20"/>
            </w:rPr>
            <w:t>RPUZ/G/0110/2025/OD/RD-2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46FCE62C" w:rsidR="004200F1" w:rsidRPr="003B049D" w:rsidRDefault="00227CB7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 w:rsidRPr="00227CB7">
            <w:rPr>
              <w:b/>
              <w:bCs/>
            </w:rPr>
            <w:t>RPUZ/G/0110/2025/OD/RD-2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037D5EBE" w:rsidR="004200F1" w:rsidRPr="003B049D" w:rsidRDefault="00227CB7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 w:rsidRPr="00227CB7">
            <w:rPr>
              <w:b/>
              <w:bCs/>
              <w:spacing w:val="-20"/>
              <w:sz w:val="20"/>
              <w:szCs w:val="20"/>
            </w:rPr>
            <w:t>RPUZ/G/0110/2025/OD/RD-2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F1"/>
    <w:rsid w:val="002149D2"/>
    <w:rsid w:val="00227CB7"/>
    <w:rsid w:val="00231560"/>
    <w:rsid w:val="003B3DB4"/>
    <w:rsid w:val="004200F1"/>
    <w:rsid w:val="00486821"/>
    <w:rsid w:val="00A2518E"/>
    <w:rsid w:val="00A414D4"/>
    <w:rsid w:val="00CE5B43"/>
    <w:rsid w:val="00DC5C6A"/>
    <w:rsid w:val="00E51C99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7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3656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Zaborska Katarzyna</cp:lastModifiedBy>
  <cp:revision>8</cp:revision>
  <dcterms:created xsi:type="dcterms:W3CDTF">2024-07-08T07:04:00Z</dcterms:created>
  <dcterms:modified xsi:type="dcterms:W3CDTF">2025-06-12T09:19:00Z</dcterms:modified>
</cp:coreProperties>
</file>