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5BA2" w:rsidRPr="00507048" w:rsidRDefault="00FF21C7" w:rsidP="00A55BA2">
      <w:pPr>
        <w:pStyle w:val="Tytu"/>
        <w:spacing w:before="120"/>
        <w:rPr>
          <w:rFonts w:asciiTheme="minorHAnsi" w:hAnsiTheme="minorHAnsi" w:cs="Tahoma"/>
          <w:sz w:val="20"/>
          <w:szCs w:val="20"/>
          <w:u w:val="none"/>
        </w:rPr>
      </w:pPr>
      <w:r w:rsidRPr="00507048">
        <w:rPr>
          <w:rFonts w:asciiTheme="minorHAnsi" w:hAnsiTheme="minorHAnsi" w:cs="Tahoma"/>
          <w:sz w:val="20"/>
          <w:szCs w:val="20"/>
          <w:u w:val="none"/>
        </w:rPr>
        <w:t xml:space="preserve">UMOWA NR </w:t>
      </w:r>
      <w:r w:rsidR="00472E2C" w:rsidRPr="006262B6">
        <w:rPr>
          <w:rFonts w:ascii="Calibri" w:hAnsi="Calibri" w:cs="Tahoma"/>
          <w:sz w:val="20"/>
          <w:szCs w:val="20"/>
          <w:u w:val="none"/>
        </w:rPr>
        <w:t>CRU/B/00</w:t>
      </w:r>
      <w:r w:rsidR="000143E7">
        <w:rPr>
          <w:rFonts w:ascii="Calibri" w:hAnsi="Calibri" w:cs="Tahoma"/>
          <w:sz w:val="20"/>
          <w:szCs w:val="20"/>
          <w:u w:val="none"/>
        </w:rPr>
        <w:t>288</w:t>
      </w:r>
      <w:r w:rsidR="00472E2C" w:rsidRPr="006262B6">
        <w:rPr>
          <w:rFonts w:ascii="Calibri" w:hAnsi="Calibri" w:cs="Tahoma"/>
          <w:sz w:val="20"/>
          <w:szCs w:val="20"/>
          <w:u w:val="none"/>
        </w:rPr>
        <w:t>/20</w:t>
      </w:r>
      <w:r w:rsidR="003358E9" w:rsidRPr="006262B6">
        <w:rPr>
          <w:rFonts w:ascii="Calibri" w:hAnsi="Calibri" w:cs="Tahoma"/>
          <w:sz w:val="20"/>
          <w:szCs w:val="20"/>
          <w:u w:val="none"/>
        </w:rPr>
        <w:t>2</w:t>
      </w:r>
      <w:r w:rsidR="000143E7">
        <w:rPr>
          <w:rFonts w:ascii="Calibri" w:hAnsi="Calibri" w:cs="Tahoma"/>
          <w:sz w:val="20"/>
          <w:szCs w:val="20"/>
          <w:u w:val="none"/>
        </w:rPr>
        <w:t>5</w:t>
      </w:r>
      <w:r w:rsidR="00315321" w:rsidRPr="006262B6">
        <w:rPr>
          <w:rFonts w:ascii="Calibri" w:hAnsi="Calibri" w:cs="Tahoma"/>
          <w:sz w:val="20"/>
          <w:szCs w:val="20"/>
          <w:u w:val="none"/>
        </w:rPr>
        <w:t>/OD/ZIR/RI</w:t>
      </w:r>
    </w:p>
    <w:p w:rsidR="00A55BA2" w:rsidRPr="00507048" w:rsidRDefault="00A55BA2" w:rsidP="00A55BA2">
      <w:pPr>
        <w:jc w:val="center"/>
        <w:rPr>
          <w:rFonts w:asciiTheme="minorHAnsi" w:hAnsiTheme="minorHAnsi" w:cs="Tahoma"/>
        </w:rPr>
      </w:pPr>
      <w:r w:rsidRPr="00507048">
        <w:rPr>
          <w:rFonts w:asciiTheme="minorHAnsi" w:hAnsiTheme="minorHAnsi" w:cs="Tahoma"/>
        </w:rPr>
        <w:t>zawarta w dniu ………………………. w Bydgoszczy pomiędzy:</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 xml:space="preserve">ENEA Operator </w:t>
      </w:r>
      <w:r w:rsidR="0016285A">
        <w:rPr>
          <w:rFonts w:asciiTheme="minorHAnsi" w:hAnsiTheme="minorHAnsi" w:cs="Tahoma"/>
          <w:b/>
          <w:bCs/>
        </w:rPr>
        <w:t>s</w:t>
      </w:r>
      <w:r w:rsidRPr="00507048">
        <w:rPr>
          <w:rFonts w:asciiTheme="minorHAnsi" w:hAnsiTheme="minorHAnsi" w:cs="Tahoma"/>
          <w:b/>
          <w:bCs/>
        </w:rPr>
        <w:t>p. z o.o.</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ul. Strzeszyńska 58; 60-479 Poznań</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REGON: 300455398, NIP: 782-23-77-160</w:t>
      </w:r>
    </w:p>
    <w:p w:rsidR="00A55BA2" w:rsidRPr="00507048" w:rsidRDefault="00A55BA2" w:rsidP="00A55BA2">
      <w:pPr>
        <w:keepNext/>
        <w:jc w:val="center"/>
        <w:rPr>
          <w:rFonts w:asciiTheme="minorHAnsi" w:hAnsiTheme="minorHAnsi" w:cs="Tahoma"/>
          <w:b/>
          <w:bCs/>
        </w:rPr>
      </w:pPr>
      <w:r w:rsidRPr="00507048">
        <w:rPr>
          <w:rFonts w:asciiTheme="minorHAnsi" w:hAnsiTheme="minorHAnsi" w:cs="Tahoma"/>
          <w:b/>
          <w:bCs/>
        </w:rPr>
        <w:t>zarejestrowaną w Sądzie Rejonowym Poznań Nowe Miasto i Wilda w Poznaniu</w:t>
      </w:r>
    </w:p>
    <w:p w:rsidR="00A55BA2" w:rsidRPr="00507048" w:rsidRDefault="00A55BA2" w:rsidP="00A55BA2">
      <w:pPr>
        <w:keepNext/>
        <w:jc w:val="center"/>
        <w:rPr>
          <w:rFonts w:asciiTheme="minorHAnsi" w:hAnsiTheme="minorHAnsi" w:cs="Tahoma"/>
          <w:b/>
          <w:bCs/>
        </w:rPr>
      </w:pPr>
      <w:r w:rsidRPr="00507048">
        <w:rPr>
          <w:rFonts w:asciiTheme="minorHAnsi" w:hAnsiTheme="minorHAnsi" w:cs="Tahoma"/>
          <w:b/>
          <w:bCs/>
        </w:rPr>
        <w:t>VIII Wydział Gospodarczy</w:t>
      </w:r>
    </w:p>
    <w:p w:rsidR="00A55BA2" w:rsidRPr="00507048" w:rsidRDefault="00A55BA2" w:rsidP="00A55BA2">
      <w:pPr>
        <w:keepNext/>
        <w:jc w:val="center"/>
        <w:rPr>
          <w:rFonts w:asciiTheme="minorHAnsi" w:hAnsiTheme="minorHAnsi" w:cs="Tahoma"/>
          <w:b/>
          <w:bCs/>
        </w:rPr>
      </w:pPr>
      <w:r w:rsidRPr="00507048">
        <w:rPr>
          <w:rFonts w:asciiTheme="minorHAnsi" w:hAnsiTheme="minorHAnsi" w:cs="Tahoma"/>
          <w:b/>
          <w:bCs/>
        </w:rPr>
        <w:t>Krajowego Rejestru Sądowego</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nr KRS: 0000269806</w:t>
      </w:r>
    </w:p>
    <w:p w:rsidR="00A55BA2" w:rsidRPr="00507048" w:rsidRDefault="00115239" w:rsidP="00A55BA2">
      <w:pPr>
        <w:jc w:val="center"/>
        <w:rPr>
          <w:rFonts w:asciiTheme="minorHAnsi" w:hAnsiTheme="minorHAnsi" w:cs="Tahoma"/>
          <w:b/>
          <w:bCs/>
        </w:rPr>
      </w:pPr>
      <w:r w:rsidRPr="00507048">
        <w:rPr>
          <w:rFonts w:asciiTheme="minorHAnsi" w:hAnsiTheme="minorHAnsi" w:cs="Tahoma"/>
          <w:b/>
          <w:bCs/>
        </w:rPr>
        <w:t>Kapitał zakładowy: 4</w:t>
      </w:r>
      <w:r w:rsidR="009D5A14" w:rsidRPr="00507048">
        <w:rPr>
          <w:rFonts w:asciiTheme="minorHAnsi" w:hAnsiTheme="minorHAnsi" w:cs="Tahoma"/>
          <w:b/>
          <w:bCs/>
        </w:rPr>
        <w:t> 696 937 500</w:t>
      </w:r>
      <w:r w:rsidR="00A55BA2" w:rsidRPr="00507048">
        <w:rPr>
          <w:rFonts w:asciiTheme="minorHAnsi" w:hAnsiTheme="minorHAnsi" w:cs="Tahoma"/>
          <w:b/>
          <w:bCs/>
        </w:rPr>
        <w:t xml:space="preserve"> zł</w:t>
      </w:r>
    </w:p>
    <w:p w:rsidR="00A55BA2" w:rsidRPr="00507048" w:rsidRDefault="00A55BA2" w:rsidP="00A55BA2">
      <w:pPr>
        <w:jc w:val="center"/>
        <w:rPr>
          <w:rFonts w:asciiTheme="minorHAnsi" w:hAnsiTheme="minorHAnsi" w:cs="Tahoma"/>
          <w:b/>
        </w:rPr>
      </w:pPr>
      <w:r w:rsidRPr="00507048">
        <w:rPr>
          <w:rFonts w:asciiTheme="minorHAnsi" w:hAnsiTheme="minorHAnsi" w:cs="Tahoma"/>
          <w:b/>
        </w:rPr>
        <w:t>Oddział Dystrybucji Bydgoszcz</w:t>
      </w:r>
    </w:p>
    <w:p w:rsidR="00A55BA2" w:rsidRPr="00507048" w:rsidRDefault="00A55BA2" w:rsidP="00A55BA2">
      <w:pPr>
        <w:jc w:val="center"/>
        <w:rPr>
          <w:rFonts w:asciiTheme="minorHAnsi" w:hAnsiTheme="minorHAnsi" w:cs="Tahoma"/>
          <w:b/>
        </w:rPr>
      </w:pPr>
      <w:r w:rsidRPr="00507048">
        <w:rPr>
          <w:rFonts w:asciiTheme="minorHAnsi" w:hAnsiTheme="minorHAnsi" w:cs="Tahoma"/>
          <w:b/>
        </w:rPr>
        <w:t>ul. Dra E. Warmińskiego 8</w:t>
      </w:r>
    </w:p>
    <w:p w:rsidR="00A55BA2" w:rsidRPr="00507048" w:rsidRDefault="00A55BA2" w:rsidP="00A55BA2">
      <w:pPr>
        <w:jc w:val="center"/>
        <w:rPr>
          <w:rFonts w:asciiTheme="minorHAnsi" w:hAnsiTheme="minorHAnsi" w:cs="Tahoma"/>
          <w:b/>
          <w:bCs/>
        </w:rPr>
      </w:pPr>
      <w:r w:rsidRPr="00507048">
        <w:rPr>
          <w:rFonts w:asciiTheme="minorHAnsi" w:hAnsiTheme="minorHAnsi" w:cs="Tahoma"/>
          <w:b/>
        </w:rPr>
        <w:t>85-054 Bydgoszcz</w:t>
      </w:r>
    </w:p>
    <w:p w:rsidR="00A55BA2" w:rsidRPr="00507048" w:rsidRDefault="00A55BA2" w:rsidP="00A55BA2">
      <w:pPr>
        <w:rPr>
          <w:rFonts w:asciiTheme="minorHAnsi" w:hAnsiTheme="minorHAnsi" w:cs="Tahoma"/>
        </w:rPr>
      </w:pPr>
      <w:r w:rsidRPr="00507048">
        <w:rPr>
          <w:rFonts w:asciiTheme="minorHAnsi" w:hAnsiTheme="minorHAnsi" w:cs="Tahoma"/>
        </w:rPr>
        <w:t xml:space="preserve">zwaną dalej </w:t>
      </w:r>
      <w:r w:rsidRPr="00507048">
        <w:rPr>
          <w:rFonts w:asciiTheme="minorHAnsi" w:hAnsiTheme="minorHAnsi" w:cs="Tahoma"/>
          <w:b/>
          <w:bCs/>
        </w:rPr>
        <w:t>Zamawiającym</w:t>
      </w:r>
      <w:r w:rsidRPr="00507048">
        <w:rPr>
          <w:rFonts w:asciiTheme="minorHAnsi" w:hAnsiTheme="minorHAnsi" w:cs="Tahoma"/>
        </w:rPr>
        <w:t>, reprezentowaną przez:</w:t>
      </w:r>
    </w:p>
    <w:p w:rsidR="00A55BA2" w:rsidRPr="00507048" w:rsidRDefault="00A55BA2" w:rsidP="00A55BA2">
      <w:pPr>
        <w:rPr>
          <w:rFonts w:asciiTheme="minorHAnsi" w:hAnsiTheme="minorHAnsi" w:cs="Tahoma"/>
        </w:rPr>
      </w:pPr>
    </w:p>
    <w:tbl>
      <w:tblPr>
        <w:tblW w:w="5000" w:type="pct"/>
        <w:tblCellMar>
          <w:left w:w="70" w:type="dxa"/>
          <w:right w:w="70" w:type="dxa"/>
        </w:tblCellMar>
        <w:tblLook w:val="0000" w:firstRow="0" w:lastRow="0" w:firstColumn="0" w:lastColumn="0" w:noHBand="0" w:noVBand="0"/>
      </w:tblPr>
      <w:tblGrid>
        <w:gridCol w:w="9300"/>
      </w:tblGrid>
      <w:tr w:rsidR="00A55BA2" w:rsidRPr="00507048" w:rsidTr="0077472C">
        <w:tc>
          <w:tcPr>
            <w:tcW w:w="5000" w:type="pct"/>
            <w:tcBorders>
              <w:top w:val="nil"/>
              <w:left w:val="nil"/>
              <w:bottom w:val="nil"/>
              <w:right w:val="nil"/>
            </w:tcBorders>
          </w:tcPr>
          <w:p w:rsidR="00A55BA2" w:rsidRPr="00507048" w:rsidRDefault="00A55BA2" w:rsidP="000815D7">
            <w:pPr>
              <w:widowControl/>
              <w:numPr>
                <w:ilvl w:val="0"/>
                <w:numId w:val="13"/>
              </w:numPr>
              <w:tabs>
                <w:tab w:val="clear" w:pos="720"/>
                <w:tab w:val="num" w:pos="360"/>
              </w:tabs>
              <w:spacing w:before="120"/>
              <w:ind w:left="360"/>
              <w:jc w:val="both"/>
              <w:rPr>
                <w:rFonts w:asciiTheme="minorHAnsi" w:hAnsiTheme="minorHAnsi" w:cs="Tahoma"/>
              </w:rPr>
            </w:pPr>
            <w:r w:rsidRPr="00507048">
              <w:rPr>
                <w:rFonts w:asciiTheme="minorHAnsi" w:hAnsiTheme="minorHAnsi" w:cs="Tahoma"/>
              </w:rPr>
              <w:t>………………………</w:t>
            </w:r>
            <w:r w:rsidR="00567565" w:rsidRPr="00507048">
              <w:rPr>
                <w:rFonts w:asciiTheme="minorHAnsi" w:hAnsiTheme="minorHAnsi" w:cs="Tahoma"/>
              </w:rPr>
              <w:t>………..</w:t>
            </w:r>
            <w:r w:rsidRPr="00507048">
              <w:rPr>
                <w:rFonts w:asciiTheme="minorHAnsi" w:hAnsiTheme="minorHAnsi" w:cs="Tahoma"/>
              </w:rPr>
              <w:t>….…</w:t>
            </w:r>
          </w:p>
        </w:tc>
      </w:tr>
      <w:tr w:rsidR="00A55BA2" w:rsidRPr="00507048" w:rsidTr="0077472C">
        <w:tc>
          <w:tcPr>
            <w:tcW w:w="5000" w:type="pct"/>
            <w:tcBorders>
              <w:top w:val="nil"/>
              <w:left w:val="nil"/>
              <w:bottom w:val="nil"/>
              <w:right w:val="nil"/>
            </w:tcBorders>
          </w:tcPr>
          <w:p w:rsidR="00A55BA2" w:rsidRPr="00507048" w:rsidRDefault="00A55BA2" w:rsidP="0077472C">
            <w:pPr>
              <w:widowControl/>
              <w:spacing w:before="120"/>
              <w:ind w:left="360"/>
              <w:jc w:val="both"/>
              <w:rPr>
                <w:rFonts w:asciiTheme="minorHAnsi" w:hAnsiTheme="minorHAnsi" w:cs="Tahoma"/>
              </w:rPr>
            </w:pPr>
          </w:p>
        </w:tc>
      </w:tr>
    </w:tbl>
    <w:p w:rsidR="00A55BA2" w:rsidRPr="00507048" w:rsidRDefault="00A55BA2" w:rsidP="00A55BA2">
      <w:pPr>
        <w:jc w:val="center"/>
        <w:rPr>
          <w:rFonts w:asciiTheme="minorHAnsi" w:hAnsiTheme="minorHAnsi" w:cs="Tahoma"/>
        </w:rPr>
      </w:pPr>
      <w:r w:rsidRPr="00507048">
        <w:rPr>
          <w:rFonts w:asciiTheme="minorHAnsi" w:hAnsiTheme="minorHAnsi" w:cs="Tahoma"/>
        </w:rPr>
        <w:t>a</w:t>
      </w:r>
    </w:p>
    <w:p w:rsidR="00837F5E" w:rsidRPr="00507048" w:rsidRDefault="00837F5E" w:rsidP="00A55BA2">
      <w:pPr>
        <w:rPr>
          <w:rFonts w:asciiTheme="minorHAnsi" w:hAnsiTheme="minorHAnsi" w:cs="Tahoma"/>
        </w:rPr>
      </w:pPr>
    </w:p>
    <w:p w:rsidR="00837F5E" w:rsidRPr="00507048" w:rsidRDefault="00B52F9D" w:rsidP="00AE1E69">
      <w:pPr>
        <w:jc w:val="center"/>
        <w:rPr>
          <w:rFonts w:asciiTheme="minorHAnsi" w:hAnsiTheme="minorHAnsi" w:cs="Tahoma"/>
        </w:rPr>
      </w:pPr>
      <w:r w:rsidRPr="00507048">
        <w:rPr>
          <w:rFonts w:asciiTheme="minorHAnsi" w:hAnsiTheme="minorHAnsi" w:cs="Tahoma"/>
        </w:rPr>
        <w:t>...</w:t>
      </w:r>
      <w:r w:rsidR="00AE1E69" w:rsidRPr="00507048">
        <w:rPr>
          <w:rFonts w:asciiTheme="minorHAnsi" w:hAnsiTheme="minorHAnsi" w:cs="Tahoma"/>
        </w:rPr>
        <w:t>………………………………….</w:t>
      </w:r>
    </w:p>
    <w:p w:rsidR="00AE1E69" w:rsidRPr="00507048" w:rsidRDefault="00B52F9D" w:rsidP="00AE1E69">
      <w:pPr>
        <w:jc w:val="center"/>
        <w:rPr>
          <w:rFonts w:asciiTheme="minorHAnsi" w:hAnsiTheme="minorHAnsi" w:cs="Tahoma"/>
        </w:rPr>
      </w:pPr>
      <w:r w:rsidRPr="00507048">
        <w:rPr>
          <w:rFonts w:asciiTheme="minorHAnsi" w:hAnsiTheme="minorHAnsi" w:cs="Tahoma"/>
        </w:rPr>
        <w:t>..</w:t>
      </w:r>
      <w:r w:rsidR="00AE1E69" w:rsidRPr="00507048">
        <w:rPr>
          <w:rFonts w:asciiTheme="minorHAnsi" w:hAnsiTheme="minorHAnsi" w:cs="Tahoma"/>
        </w:rPr>
        <w:t>…………………………………</w:t>
      </w:r>
      <w:r w:rsidRPr="00507048">
        <w:rPr>
          <w:rFonts w:asciiTheme="minorHAnsi" w:hAnsiTheme="minorHAnsi" w:cs="Tahoma"/>
        </w:rPr>
        <w:t>..</w:t>
      </w:r>
    </w:p>
    <w:p w:rsidR="00AE1E69" w:rsidRPr="00507048" w:rsidRDefault="00B52F9D" w:rsidP="00AE1E69">
      <w:pPr>
        <w:jc w:val="center"/>
        <w:rPr>
          <w:rFonts w:asciiTheme="minorHAnsi" w:hAnsiTheme="minorHAnsi" w:cs="Tahoma"/>
        </w:rPr>
      </w:pPr>
      <w:r w:rsidRPr="00507048">
        <w:rPr>
          <w:rFonts w:asciiTheme="minorHAnsi" w:hAnsiTheme="minorHAnsi" w:cs="Tahoma"/>
        </w:rPr>
        <w:t>.</w:t>
      </w:r>
      <w:r w:rsidR="00AE1E69" w:rsidRPr="00507048">
        <w:rPr>
          <w:rFonts w:asciiTheme="minorHAnsi" w:hAnsiTheme="minorHAnsi" w:cs="Tahoma"/>
        </w:rPr>
        <w:t>…………………………………</w:t>
      </w:r>
      <w:r w:rsidRPr="00507048">
        <w:rPr>
          <w:rFonts w:asciiTheme="minorHAnsi" w:hAnsiTheme="minorHAnsi" w:cs="Tahoma"/>
        </w:rPr>
        <w:t>…</w:t>
      </w:r>
    </w:p>
    <w:p w:rsidR="00837F5E" w:rsidRPr="00507048" w:rsidRDefault="00837F5E" w:rsidP="00A55BA2">
      <w:pPr>
        <w:rPr>
          <w:rFonts w:asciiTheme="minorHAnsi" w:hAnsiTheme="minorHAnsi" w:cs="Tahoma"/>
        </w:rPr>
      </w:pPr>
    </w:p>
    <w:p w:rsidR="00A55BA2" w:rsidRPr="00507048" w:rsidRDefault="00A55BA2" w:rsidP="00A55BA2">
      <w:pPr>
        <w:rPr>
          <w:rFonts w:asciiTheme="minorHAnsi" w:hAnsiTheme="minorHAnsi" w:cs="Tahoma"/>
        </w:rPr>
      </w:pPr>
      <w:r w:rsidRPr="00507048">
        <w:rPr>
          <w:rFonts w:asciiTheme="minorHAnsi" w:hAnsiTheme="minorHAnsi" w:cs="Tahoma"/>
        </w:rPr>
        <w:t xml:space="preserve">zwanym dalej </w:t>
      </w:r>
      <w:r w:rsidRPr="00507048">
        <w:rPr>
          <w:rFonts w:asciiTheme="minorHAnsi" w:hAnsiTheme="minorHAnsi" w:cs="Tahoma"/>
          <w:b/>
          <w:bCs/>
        </w:rPr>
        <w:t>Wykonawcą</w:t>
      </w:r>
      <w:r w:rsidRPr="00507048">
        <w:rPr>
          <w:rFonts w:asciiTheme="minorHAnsi" w:hAnsiTheme="minorHAnsi" w:cs="Tahoma"/>
        </w:rPr>
        <w:t>,</w:t>
      </w:r>
      <w:r w:rsidRPr="00507048">
        <w:rPr>
          <w:rFonts w:asciiTheme="minorHAnsi" w:hAnsiTheme="minorHAnsi" w:cs="Tahoma"/>
          <w:b/>
          <w:bCs/>
        </w:rPr>
        <w:t xml:space="preserve"> </w:t>
      </w:r>
      <w:r w:rsidRPr="00507048">
        <w:rPr>
          <w:rFonts w:asciiTheme="minorHAnsi" w:hAnsiTheme="minorHAnsi" w:cs="Tahoma"/>
        </w:rPr>
        <w:t>reprezentowanym przez:</w:t>
      </w:r>
    </w:p>
    <w:p w:rsidR="00A55BA2" w:rsidRPr="00507048" w:rsidRDefault="00A55BA2" w:rsidP="00A55BA2">
      <w:pPr>
        <w:rPr>
          <w:rFonts w:asciiTheme="minorHAnsi" w:hAnsiTheme="minorHAnsi" w:cs="Tahoma"/>
        </w:rPr>
      </w:pPr>
    </w:p>
    <w:tbl>
      <w:tblPr>
        <w:tblW w:w="5000" w:type="pct"/>
        <w:tblCellMar>
          <w:left w:w="70" w:type="dxa"/>
          <w:right w:w="70" w:type="dxa"/>
        </w:tblCellMar>
        <w:tblLook w:val="0000" w:firstRow="0" w:lastRow="0" w:firstColumn="0" w:lastColumn="0" w:noHBand="0" w:noVBand="0"/>
      </w:tblPr>
      <w:tblGrid>
        <w:gridCol w:w="9300"/>
      </w:tblGrid>
      <w:tr w:rsidR="00A55BA2" w:rsidRPr="00507048" w:rsidTr="0077472C">
        <w:tc>
          <w:tcPr>
            <w:tcW w:w="5000" w:type="pct"/>
            <w:tcBorders>
              <w:top w:val="nil"/>
              <w:left w:val="nil"/>
              <w:bottom w:val="nil"/>
              <w:right w:val="nil"/>
            </w:tcBorders>
          </w:tcPr>
          <w:p w:rsidR="00A7154C" w:rsidRPr="00507048" w:rsidRDefault="00AE1E69" w:rsidP="000815D7">
            <w:pPr>
              <w:numPr>
                <w:ilvl w:val="0"/>
                <w:numId w:val="14"/>
              </w:numPr>
              <w:tabs>
                <w:tab w:val="clear" w:pos="720"/>
                <w:tab w:val="num" w:pos="426"/>
              </w:tabs>
              <w:ind w:hanging="720"/>
              <w:rPr>
                <w:rFonts w:ascii="Calibri" w:hAnsi="Calibri" w:cs="Tahoma"/>
                <w:szCs w:val="22"/>
              </w:rPr>
            </w:pPr>
            <w:r w:rsidRPr="00507048">
              <w:rPr>
                <w:rFonts w:ascii="Calibri" w:hAnsi="Calibri" w:cs="Tahoma"/>
                <w:szCs w:val="22"/>
              </w:rPr>
              <w:t>…………………………………………….</w:t>
            </w:r>
          </w:p>
          <w:p w:rsidR="00EB0521" w:rsidRPr="00507048" w:rsidRDefault="00EB0521" w:rsidP="00A7154C">
            <w:pPr>
              <w:widowControl/>
              <w:spacing w:before="120"/>
              <w:jc w:val="both"/>
              <w:rPr>
                <w:rFonts w:asciiTheme="minorHAnsi" w:hAnsiTheme="minorHAnsi" w:cs="Tahoma"/>
              </w:rPr>
            </w:pPr>
          </w:p>
          <w:p w:rsidR="00DE6495" w:rsidRPr="00507048" w:rsidRDefault="00DE6495" w:rsidP="003358E9">
            <w:pPr>
              <w:widowControl/>
              <w:spacing w:before="120"/>
              <w:jc w:val="both"/>
              <w:rPr>
                <w:rFonts w:asciiTheme="minorHAnsi" w:hAnsiTheme="minorHAnsi" w:cs="Tahoma"/>
              </w:rPr>
            </w:pPr>
            <w:r w:rsidRPr="00507048">
              <w:rPr>
                <w:rFonts w:asciiTheme="minorHAnsi" w:hAnsiTheme="minorHAnsi" w:cs="Tahoma"/>
              </w:rPr>
              <w:t>zwane dalej indywidualnie Stroną lub łącznie Stronami.</w:t>
            </w:r>
          </w:p>
        </w:tc>
      </w:tr>
      <w:tr w:rsidR="00A55BA2" w:rsidRPr="00507048" w:rsidTr="0077472C">
        <w:tc>
          <w:tcPr>
            <w:tcW w:w="5000" w:type="pct"/>
            <w:tcBorders>
              <w:top w:val="nil"/>
              <w:left w:val="nil"/>
              <w:bottom w:val="nil"/>
              <w:right w:val="nil"/>
            </w:tcBorders>
          </w:tcPr>
          <w:p w:rsidR="00A55BA2" w:rsidRPr="00507048" w:rsidRDefault="00A55BA2" w:rsidP="0077472C">
            <w:pPr>
              <w:widowControl/>
              <w:spacing w:before="120"/>
              <w:ind w:left="360"/>
              <w:jc w:val="both"/>
              <w:rPr>
                <w:rFonts w:ascii="Tahoma" w:hAnsi="Tahoma" w:cs="Tahoma"/>
              </w:rPr>
            </w:pPr>
          </w:p>
        </w:tc>
      </w:tr>
    </w:tbl>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1</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PRZEDMIOT UMOWY</w:t>
      </w:r>
    </w:p>
    <w:p w:rsidR="000B2574" w:rsidRPr="00507048" w:rsidRDefault="00A55BA2" w:rsidP="00EC01C0">
      <w:pPr>
        <w:numPr>
          <w:ilvl w:val="0"/>
          <w:numId w:val="20"/>
        </w:numPr>
        <w:ind w:left="357" w:hanging="357"/>
        <w:jc w:val="both"/>
        <w:rPr>
          <w:rFonts w:asciiTheme="minorHAnsi" w:hAnsiTheme="minorHAnsi" w:cs="Tahoma"/>
        </w:rPr>
      </w:pPr>
      <w:r w:rsidRPr="00507048">
        <w:rPr>
          <w:rFonts w:asciiTheme="minorHAnsi" w:hAnsiTheme="minorHAnsi" w:cs="Tahoma"/>
        </w:rPr>
        <w:t>Przedmiotem umowy jest</w:t>
      </w:r>
      <w:r w:rsidR="000B2574" w:rsidRPr="00507048">
        <w:rPr>
          <w:rFonts w:asciiTheme="minorHAnsi" w:hAnsiTheme="minorHAnsi" w:cs="Tahoma"/>
        </w:rPr>
        <w:t>:</w:t>
      </w:r>
    </w:p>
    <w:p w:rsidR="003E7EF1" w:rsidRPr="008C3980" w:rsidRDefault="00BA154B" w:rsidP="002271AB">
      <w:pPr>
        <w:ind w:left="360"/>
        <w:jc w:val="both"/>
        <w:rPr>
          <w:rFonts w:ascii="Calibri" w:hAnsi="Calibri" w:cs="Tahoma"/>
        </w:rPr>
      </w:pPr>
      <w:r w:rsidRPr="00C026E4">
        <w:rPr>
          <w:rFonts w:asciiTheme="minorHAnsi" w:hAnsiTheme="minorHAnsi" w:cs="Tahoma"/>
        </w:rPr>
        <w:t>a) opracowanie projektu</w:t>
      </w:r>
      <w:r w:rsidR="003E7EF1" w:rsidRPr="00C026E4">
        <w:rPr>
          <w:rFonts w:asciiTheme="minorHAnsi" w:hAnsiTheme="minorHAnsi" w:cs="Tahoma"/>
        </w:rPr>
        <w:t xml:space="preserve"> </w:t>
      </w:r>
      <w:r w:rsidRPr="00C026E4">
        <w:rPr>
          <w:rFonts w:asciiTheme="minorHAnsi" w:hAnsiTheme="minorHAnsi" w:cs="Tahoma"/>
        </w:rPr>
        <w:t>budowlanego</w:t>
      </w:r>
      <w:r w:rsidR="003358E9" w:rsidRPr="00C026E4">
        <w:rPr>
          <w:rFonts w:asciiTheme="minorHAnsi" w:hAnsiTheme="minorHAnsi" w:cs="Tahoma"/>
        </w:rPr>
        <w:t xml:space="preserve"> </w:t>
      </w:r>
      <w:r w:rsidRPr="00C026E4">
        <w:rPr>
          <w:rFonts w:asciiTheme="minorHAnsi" w:hAnsiTheme="minorHAnsi" w:cs="Tahoma"/>
        </w:rPr>
        <w:t>oraz wykonawczego</w:t>
      </w:r>
      <w:r w:rsidR="00E55E88" w:rsidRPr="00C026E4">
        <w:rPr>
          <w:rFonts w:asciiTheme="minorHAnsi" w:hAnsiTheme="minorHAnsi" w:cs="Tahoma"/>
        </w:rPr>
        <w:t xml:space="preserve"> wraz z kosztorysem i przedmiarem</w:t>
      </w:r>
      <w:r w:rsidR="00E55E88">
        <w:rPr>
          <w:rFonts w:asciiTheme="minorHAnsi" w:hAnsiTheme="minorHAnsi" w:cs="Tahoma"/>
        </w:rPr>
        <w:t xml:space="preserve"> </w:t>
      </w:r>
      <w:r w:rsidR="003E7EF1" w:rsidRPr="008C3980">
        <w:rPr>
          <w:rFonts w:asciiTheme="minorHAnsi" w:hAnsiTheme="minorHAnsi" w:cs="Tahoma"/>
        </w:rPr>
        <w:t>z wszelk</w:t>
      </w:r>
      <w:r w:rsidR="00B43B61" w:rsidRPr="008C3980">
        <w:rPr>
          <w:rFonts w:asciiTheme="minorHAnsi" w:hAnsiTheme="minorHAnsi" w:cs="Tahoma"/>
        </w:rPr>
        <w:t>imi niezbędnymi uzgodnieniami i </w:t>
      </w:r>
      <w:r w:rsidR="003E7EF1" w:rsidRPr="008C3980">
        <w:rPr>
          <w:rFonts w:asciiTheme="minorHAnsi" w:hAnsiTheme="minorHAnsi" w:cs="Tahoma"/>
        </w:rPr>
        <w:t>ostatecz</w:t>
      </w:r>
      <w:r w:rsidR="000C5AD0" w:rsidRPr="008C3980">
        <w:rPr>
          <w:rFonts w:asciiTheme="minorHAnsi" w:hAnsiTheme="minorHAnsi" w:cs="Tahoma"/>
        </w:rPr>
        <w:t xml:space="preserve">nymi pozwoleniami na budowę / </w:t>
      </w:r>
      <w:r w:rsidR="003E7EF1" w:rsidRPr="008C3980">
        <w:rPr>
          <w:rFonts w:asciiTheme="minorHAnsi" w:hAnsiTheme="minorHAnsi" w:cs="Tahoma"/>
        </w:rPr>
        <w:t>zgłoszeniem</w:t>
      </w:r>
      <w:r w:rsidR="0002713D" w:rsidRPr="008C3980">
        <w:rPr>
          <w:rFonts w:asciiTheme="minorHAnsi" w:hAnsiTheme="minorHAnsi" w:cs="Tahoma"/>
        </w:rPr>
        <w:t xml:space="preserve"> </w:t>
      </w:r>
      <w:r w:rsidR="00F460A6" w:rsidRPr="008C3980">
        <w:rPr>
          <w:rFonts w:asciiTheme="minorHAnsi" w:hAnsiTheme="minorHAnsi" w:cs="Tahoma"/>
        </w:rPr>
        <w:t>wraz z zaświadczeniami o braku podstaw do wniesienia sprzeciwu</w:t>
      </w:r>
      <w:r w:rsidR="002271AB" w:rsidRPr="008C3980">
        <w:rPr>
          <w:rFonts w:asciiTheme="minorHAnsi" w:hAnsiTheme="minorHAnsi" w:cs="Tahoma"/>
        </w:rPr>
        <w:t xml:space="preserve"> </w:t>
      </w:r>
      <w:r w:rsidR="002271AB" w:rsidRPr="008C3980">
        <w:rPr>
          <w:rFonts w:ascii="Calibri" w:hAnsi="Calibri" w:cs="Tahoma"/>
        </w:rPr>
        <w:t xml:space="preserve">oraz uzyskaniem pisemnej zgody na ustanowienie na rzecz </w:t>
      </w:r>
      <w:r w:rsidR="002271AB" w:rsidRPr="008C3980">
        <w:rPr>
          <w:rFonts w:ascii="Calibri" w:hAnsi="Calibri" w:cs="Tahoma"/>
          <w:b/>
        </w:rPr>
        <w:t>Zamawiającego</w:t>
      </w:r>
      <w:r w:rsidR="002271AB" w:rsidRPr="008C3980">
        <w:rPr>
          <w:rFonts w:ascii="Calibri" w:hAnsi="Calibri" w:cs="Tahoma"/>
        </w:rPr>
        <w:t xml:space="preserve"> ograniczonego prawa rzeczowego w postaci służebności </w:t>
      </w:r>
      <w:proofErr w:type="spellStart"/>
      <w:r w:rsidR="002271AB" w:rsidRPr="008C3980">
        <w:rPr>
          <w:rFonts w:ascii="Calibri" w:hAnsi="Calibri" w:cs="Tahoma"/>
        </w:rPr>
        <w:t>przesyłu</w:t>
      </w:r>
      <w:proofErr w:type="spellEnd"/>
      <w:r w:rsidR="002271AB" w:rsidRPr="008C3980">
        <w:rPr>
          <w:rFonts w:ascii="Calibri" w:hAnsi="Calibri" w:cs="Tahoma"/>
        </w:rPr>
        <w:t xml:space="preserve"> lub </w:t>
      </w:r>
      <w:r w:rsidR="002271AB" w:rsidRPr="00DC045F">
        <w:rPr>
          <w:rFonts w:ascii="Calibri" w:hAnsi="Calibri" w:cs="Tahoma"/>
        </w:rPr>
        <w:t>innego trwałego</w:t>
      </w:r>
      <w:r w:rsidR="0056668E" w:rsidRPr="00DC045F">
        <w:rPr>
          <w:rFonts w:ascii="Calibri" w:hAnsi="Calibri" w:cs="Tahoma"/>
        </w:rPr>
        <w:t xml:space="preserve"> tytułu prawnego</w:t>
      </w:r>
      <w:r w:rsidR="0016285A">
        <w:rPr>
          <w:rFonts w:ascii="Calibri" w:hAnsi="Calibri" w:cs="Tahoma"/>
        </w:rPr>
        <w:t xml:space="preserve"> </w:t>
      </w:r>
      <w:r w:rsidR="002271AB" w:rsidRPr="00DC045F">
        <w:rPr>
          <w:rFonts w:ascii="Calibri" w:hAnsi="Calibri" w:cs="Tahoma"/>
        </w:rPr>
        <w:t>do</w:t>
      </w:r>
      <w:r w:rsidR="002271AB" w:rsidRPr="008C3980">
        <w:rPr>
          <w:rFonts w:ascii="Calibri" w:hAnsi="Calibri" w:cs="Tahoma"/>
        </w:rPr>
        <w:t xml:space="preserve"> gruntu pod infrastrukturę elektroenergetyczną,</w:t>
      </w:r>
    </w:p>
    <w:p w:rsidR="003E7EF1" w:rsidRPr="008C3980" w:rsidRDefault="003E7EF1" w:rsidP="00A87F8B">
      <w:pPr>
        <w:ind w:left="360"/>
        <w:jc w:val="both"/>
        <w:rPr>
          <w:rFonts w:asciiTheme="minorHAnsi" w:hAnsiTheme="minorHAnsi" w:cs="Tahoma"/>
        </w:rPr>
      </w:pPr>
      <w:r w:rsidRPr="008C3980">
        <w:rPr>
          <w:rFonts w:asciiTheme="minorHAnsi" w:hAnsiTheme="minorHAnsi" w:cs="Tahoma"/>
        </w:rPr>
        <w:t xml:space="preserve">b) realizacja prac budowalnych zgodnie z opracowaną przez </w:t>
      </w:r>
      <w:r w:rsidRPr="008C3980">
        <w:rPr>
          <w:rFonts w:asciiTheme="minorHAnsi" w:hAnsiTheme="minorHAnsi" w:cs="Tahoma"/>
          <w:b/>
        </w:rPr>
        <w:t>Wykonawcę</w:t>
      </w:r>
      <w:r w:rsidRPr="008C3980">
        <w:rPr>
          <w:rFonts w:asciiTheme="minorHAnsi" w:hAnsiTheme="minorHAnsi" w:cs="Tahoma"/>
        </w:rPr>
        <w:t xml:space="preserve"> i zatwierdzoną przez </w:t>
      </w:r>
      <w:r w:rsidRPr="008C3980">
        <w:rPr>
          <w:rFonts w:asciiTheme="minorHAnsi" w:hAnsiTheme="minorHAnsi" w:cs="Tahoma"/>
          <w:b/>
        </w:rPr>
        <w:t>Zamawiającego</w:t>
      </w:r>
      <w:r w:rsidRPr="008C3980">
        <w:rPr>
          <w:rFonts w:asciiTheme="minorHAnsi" w:hAnsiTheme="minorHAnsi" w:cs="Tahoma"/>
        </w:rPr>
        <w:t xml:space="preserve"> dokumentacją projektowo-kosztorysową oraz </w:t>
      </w:r>
      <w:r w:rsidR="000C5AD0" w:rsidRPr="008C3980">
        <w:rPr>
          <w:rFonts w:asciiTheme="minorHAnsi" w:hAnsiTheme="minorHAnsi" w:cs="Tahoma"/>
        </w:rPr>
        <w:t>ostatecznym pozwoleniem na budowę / zgłoszeniem wraz z zaświadczeniami o braku podstaw do wniesienia sprzeciwu</w:t>
      </w:r>
      <w:r w:rsidR="00BD185D" w:rsidRPr="008C3980">
        <w:rPr>
          <w:rFonts w:asciiTheme="minorHAnsi" w:hAnsiTheme="minorHAnsi" w:cs="Tahoma"/>
        </w:rPr>
        <w:t>, o </w:t>
      </w:r>
      <w:r w:rsidRPr="008C3980">
        <w:rPr>
          <w:rFonts w:asciiTheme="minorHAnsi" w:hAnsiTheme="minorHAnsi" w:cs="Tahoma"/>
        </w:rPr>
        <w:t xml:space="preserve">których mowa w </w:t>
      </w:r>
      <w:proofErr w:type="spellStart"/>
      <w:r w:rsidRPr="008C3980">
        <w:rPr>
          <w:rFonts w:asciiTheme="minorHAnsi" w:hAnsiTheme="minorHAnsi" w:cs="Tahoma"/>
        </w:rPr>
        <w:t>ppkt</w:t>
      </w:r>
      <w:proofErr w:type="spellEnd"/>
      <w:r w:rsidRPr="008C3980">
        <w:rPr>
          <w:rFonts w:asciiTheme="minorHAnsi" w:hAnsiTheme="minorHAnsi" w:cs="Tahoma"/>
        </w:rPr>
        <w:t xml:space="preserve"> a),</w:t>
      </w:r>
    </w:p>
    <w:p w:rsidR="00917F57" w:rsidRPr="00507048" w:rsidRDefault="000B2574" w:rsidP="00DC2AB5">
      <w:pPr>
        <w:ind w:firstLine="357"/>
        <w:jc w:val="both"/>
        <w:rPr>
          <w:rFonts w:asciiTheme="minorHAnsi" w:hAnsiTheme="minorHAnsi" w:cs="Tahoma"/>
        </w:rPr>
      </w:pPr>
      <w:r w:rsidRPr="008C3980">
        <w:rPr>
          <w:rFonts w:asciiTheme="minorHAnsi" w:hAnsiTheme="minorHAnsi" w:cs="Tahoma"/>
        </w:rPr>
        <w:t xml:space="preserve">dla </w:t>
      </w:r>
      <w:r w:rsidR="00DC2AB5" w:rsidRPr="008C3980">
        <w:rPr>
          <w:rFonts w:asciiTheme="minorHAnsi" w:hAnsiTheme="minorHAnsi" w:cs="Tahoma"/>
        </w:rPr>
        <w:t>zadania:</w:t>
      </w:r>
    </w:p>
    <w:p w:rsidR="00BD185D" w:rsidRPr="00507048" w:rsidRDefault="00BD185D" w:rsidP="00DC2AB5">
      <w:pPr>
        <w:ind w:firstLine="357"/>
        <w:jc w:val="both"/>
        <w:rPr>
          <w:rFonts w:asciiTheme="minorHAnsi" w:hAnsiTheme="minorHAnsi" w:cs="Tahoma"/>
        </w:rPr>
      </w:pPr>
    </w:p>
    <w:p w:rsidR="000143E7" w:rsidRPr="000143E7" w:rsidRDefault="000143E7" w:rsidP="000143E7">
      <w:pPr>
        <w:pStyle w:val="Podtytu"/>
        <w:jc w:val="center"/>
        <w:rPr>
          <w:rFonts w:asciiTheme="minorHAnsi" w:hAnsiTheme="minorHAnsi" w:cstheme="minorHAnsi"/>
          <w:b/>
          <w:bCs/>
          <w:u w:val="none"/>
        </w:rPr>
      </w:pPr>
      <w:bookmarkStart w:id="0" w:name="_Hlk174955976"/>
      <w:r w:rsidRPr="000143E7">
        <w:rPr>
          <w:rFonts w:asciiTheme="minorHAnsi" w:hAnsiTheme="minorHAnsi" w:cstheme="minorHAnsi"/>
          <w:b/>
          <w:bCs/>
          <w:u w:val="none"/>
        </w:rPr>
        <w:t>Przyłączenie domu jednorodzinnego w Złotowie, ul. Wybudowanie pod Łąg 17 do sieci ENEA Operator. Zadanie realizowane w trybie „zaprojektuj i wybuduj”.</w:t>
      </w:r>
      <w:bookmarkEnd w:id="0"/>
      <w:r w:rsidRPr="000143E7">
        <w:rPr>
          <w:rFonts w:asciiTheme="minorHAnsi" w:hAnsiTheme="minorHAnsi" w:cstheme="minorHAnsi"/>
          <w:b/>
          <w:bCs/>
          <w:u w:val="none"/>
        </w:rPr>
        <w:t xml:space="preserve"> S-2025-10890</w:t>
      </w:r>
    </w:p>
    <w:p w:rsidR="00885526" w:rsidRPr="00885526" w:rsidRDefault="00885526" w:rsidP="00DF141F">
      <w:pPr>
        <w:ind w:left="357"/>
        <w:jc w:val="center"/>
        <w:rPr>
          <w:rFonts w:asciiTheme="minorHAnsi" w:hAnsiTheme="minorHAnsi" w:cs="Calibri"/>
          <w:b/>
          <w:bCs/>
          <w:color w:val="0070C0"/>
        </w:rPr>
      </w:pPr>
    </w:p>
    <w:p w:rsidR="00A55BA2" w:rsidRPr="00507048" w:rsidRDefault="00A55BA2" w:rsidP="00B027E3">
      <w:pPr>
        <w:ind w:left="357"/>
        <w:jc w:val="both"/>
        <w:rPr>
          <w:rFonts w:asciiTheme="minorHAnsi" w:hAnsiTheme="minorHAnsi" w:cs="Tahoma"/>
        </w:rPr>
      </w:pPr>
      <w:r w:rsidRPr="00507048">
        <w:rPr>
          <w:rFonts w:asciiTheme="minorHAnsi" w:hAnsiTheme="minorHAnsi" w:cs="Tahoma"/>
        </w:rPr>
        <w:t xml:space="preserve">Zakres przedmiotu umowy obejmuje </w:t>
      </w:r>
      <w:r w:rsidR="006B7C21" w:rsidRPr="00507048">
        <w:rPr>
          <w:rFonts w:asciiTheme="minorHAnsi" w:hAnsiTheme="minorHAnsi" w:cs="Tahoma"/>
        </w:rPr>
        <w:t xml:space="preserve">opracowanie dokumentacji </w:t>
      </w:r>
      <w:r w:rsidR="003358E9" w:rsidRPr="00507048">
        <w:rPr>
          <w:rFonts w:ascii="Calibri" w:hAnsi="Calibri" w:cs="Tahoma"/>
        </w:rPr>
        <w:t xml:space="preserve">budowlanej oraz kosztorysu i przedmiaru </w:t>
      </w:r>
      <w:r w:rsidR="00B43B61" w:rsidRPr="00507048">
        <w:rPr>
          <w:rFonts w:asciiTheme="minorHAnsi" w:hAnsiTheme="minorHAnsi" w:cs="Tahoma"/>
        </w:rPr>
        <w:t>wraz z </w:t>
      </w:r>
      <w:r w:rsidRPr="00507048">
        <w:rPr>
          <w:rFonts w:asciiTheme="minorHAnsi" w:hAnsiTheme="minorHAnsi" w:cs="Tahoma"/>
        </w:rPr>
        <w:t>wykonanie</w:t>
      </w:r>
      <w:r w:rsidR="0015207E" w:rsidRPr="00507048">
        <w:rPr>
          <w:rFonts w:asciiTheme="minorHAnsi" w:hAnsiTheme="minorHAnsi" w:cs="Tahoma"/>
        </w:rPr>
        <w:t>m</w:t>
      </w:r>
      <w:r w:rsidRPr="00507048">
        <w:rPr>
          <w:rFonts w:asciiTheme="minorHAnsi" w:hAnsiTheme="minorHAnsi" w:cs="Tahoma"/>
        </w:rPr>
        <w:t xml:space="preserve"> roboty budowlanej na podstawie oferty</w:t>
      </w:r>
      <w:r w:rsidR="00464374" w:rsidRPr="00507048">
        <w:rPr>
          <w:rFonts w:asciiTheme="minorHAnsi" w:hAnsiTheme="minorHAnsi" w:cs="Tahoma"/>
        </w:rPr>
        <w:t xml:space="preserve"> </w:t>
      </w:r>
      <w:r w:rsidR="00464374" w:rsidRPr="00507048">
        <w:rPr>
          <w:rFonts w:asciiTheme="minorHAnsi" w:hAnsiTheme="minorHAnsi" w:cs="Tahoma"/>
          <w:b/>
        </w:rPr>
        <w:t>Wykonawcy</w:t>
      </w:r>
      <w:r w:rsidR="00464374" w:rsidRPr="00507048">
        <w:rPr>
          <w:rFonts w:asciiTheme="minorHAnsi" w:hAnsiTheme="minorHAnsi" w:cs="Tahoma"/>
        </w:rPr>
        <w:t xml:space="preserve"> opracowanej w oparciu o Warunki Zamówienia </w:t>
      </w:r>
      <w:r w:rsidRPr="00507048">
        <w:rPr>
          <w:rFonts w:asciiTheme="minorHAnsi" w:hAnsiTheme="minorHAnsi" w:cs="Tahoma"/>
        </w:rPr>
        <w:t>z dnia</w:t>
      </w:r>
      <w:r w:rsidR="00AE1E69" w:rsidRPr="00507048">
        <w:rPr>
          <w:rFonts w:asciiTheme="minorHAnsi" w:hAnsiTheme="minorHAnsi" w:cs="Tahoma"/>
        </w:rPr>
        <w:t xml:space="preserve"> </w:t>
      </w:r>
      <w:r w:rsidR="00AE1E69" w:rsidRPr="000C5AD0">
        <w:rPr>
          <w:rFonts w:asciiTheme="minorHAnsi" w:hAnsiTheme="minorHAnsi" w:cs="Tahoma"/>
          <w:highlight w:val="green"/>
        </w:rPr>
        <w:t>………………….</w:t>
      </w:r>
      <w:r w:rsidR="003769A8" w:rsidRPr="00507048">
        <w:rPr>
          <w:rFonts w:asciiTheme="minorHAnsi" w:hAnsiTheme="minorHAnsi" w:cs="Tahoma"/>
        </w:rPr>
        <w:t xml:space="preserve"> r. </w:t>
      </w:r>
      <w:r w:rsidR="002B4B06" w:rsidRPr="00507048">
        <w:rPr>
          <w:rFonts w:asciiTheme="minorHAnsi" w:hAnsiTheme="minorHAnsi" w:cs="Tahoma"/>
        </w:rPr>
        <w:t xml:space="preserve"> </w:t>
      </w:r>
      <w:r w:rsidRPr="00507048">
        <w:rPr>
          <w:rFonts w:asciiTheme="minorHAnsi" w:hAnsiTheme="minorHAnsi" w:cs="Tahoma"/>
        </w:rPr>
        <w:t xml:space="preserve">wraz z:         </w:t>
      </w:r>
    </w:p>
    <w:p w:rsidR="007D04ED" w:rsidRPr="00507048" w:rsidRDefault="007D04ED"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pozyskaniem wszelkich zgód i decyzji organów administracji samorządowej i rządowej, </w:t>
      </w:r>
    </w:p>
    <w:p w:rsidR="007D04ED" w:rsidRPr="00507048" w:rsidRDefault="007D04ED"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lastRenderedPageBreak/>
        <w:t xml:space="preserve">pozyskaniem prawa do dysponowania nieruchomością i pisemnych zgód właścicieli nieruchomości na ustanowienie ograniczonego prawa rzeczowego w postaci służebności </w:t>
      </w:r>
      <w:proofErr w:type="spellStart"/>
      <w:r w:rsidRPr="00507048">
        <w:rPr>
          <w:rFonts w:asciiTheme="minorHAnsi" w:hAnsiTheme="minorHAnsi" w:cs="Tahoma"/>
        </w:rPr>
        <w:t>przesyłu</w:t>
      </w:r>
      <w:proofErr w:type="spellEnd"/>
      <w:r w:rsidR="00BF1534" w:rsidRPr="00507048">
        <w:rPr>
          <w:rFonts w:asciiTheme="minorHAnsi" w:hAnsiTheme="minorHAnsi" w:cs="Tahoma"/>
        </w:rPr>
        <w:t xml:space="preserve"> lub innego trwałego </w:t>
      </w:r>
      <w:r w:rsidR="00786CB7" w:rsidRPr="00507048">
        <w:rPr>
          <w:rFonts w:asciiTheme="minorHAnsi" w:hAnsiTheme="minorHAnsi" w:cs="Tahoma"/>
        </w:rPr>
        <w:t xml:space="preserve">tytułu prawnego </w:t>
      </w:r>
      <w:r w:rsidR="00BF1534" w:rsidRPr="00507048">
        <w:rPr>
          <w:rFonts w:asciiTheme="minorHAnsi" w:hAnsiTheme="minorHAnsi" w:cs="Tahoma"/>
        </w:rPr>
        <w:t>do gruntu pod infrastrukturę elektroenergetyczną</w:t>
      </w:r>
      <w:r w:rsidRPr="00507048">
        <w:rPr>
          <w:rFonts w:asciiTheme="minorHAnsi" w:hAnsiTheme="minorHAnsi" w:cs="Tahoma"/>
        </w:rPr>
        <w:t>,</w:t>
      </w:r>
    </w:p>
    <w:p w:rsidR="007D04ED" w:rsidRPr="00885526" w:rsidRDefault="007D04ED"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prowadzeniem postępo</w:t>
      </w:r>
      <w:r w:rsidR="00786CB7" w:rsidRPr="00507048">
        <w:rPr>
          <w:rFonts w:asciiTheme="minorHAnsi" w:hAnsiTheme="minorHAnsi" w:cs="Tahoma"/>
        </w:rPr>
        <w:t>wań sądowych w celu ustalenia</w:t>
      </w:r>
      <w:r w:rsidRPr="00507048">
        <w:rPr>
          <w:rFonts w:asciiTheme="minorHAnsi" w:hAnsiTheme="minorHAnsi" w:cs="Tahoma"/>
        </w:rPr>
        <w:t xml:space="preserve"> spadkobierców </w:t>
      </w:r>
      <w:r w:rsidR="00786CB7" w:rsidRPr="00507048">
        <w:rPr>
          <w:rFonts w:asciiTheme="minorHAnsi" w:hAnsiTheme="minorHAnsi" w:cs="Tahoma"/>
        </w:rPr>
        <w:t>w przypadku</w:t>
      </w:r>
      <w:r w:rsidRPr="00507048">
        <w:rPr>
          <w:rFonts w:asciiTheme="minorHAnsi" w:hAnsiTheme="minorHAnsi" w:cs="Tahoma"/>
        </w:rPr>
        <w:t xml:space="preserve"> </w:t>
      </w:r>
      <w:r w:rsidR="00786CB7" w:rsidRPr="00507048">
        <w:rPr>
          <w:rFonts w:asciiTheme="minorHAnsi" w:hAnsiTheme="minorHAnsi" w:cs="Tahoma"/>
        </w:rPr>
        <w:t>n</w:t>
      </w:r>
      <w:r w:rsidRPr="00507048">
        <w:rPr>
          <w:rFonts w:asciiTheme="minorHAnsi" w:hAnsiTheme="minorHAnsi" w:cs="Tahoma"/>
        </w:rPr>
        <w:t xml:space="preserve">ieruchomości, </w:t>
      </w:r>
      <w:r w:rsidRPr="00885526">
        <w:rPr>
          <w:rFonts w:asciiTheme="minorHAnsi" w:hAnsiTheme="minorHAnsi" w:cs="Tahoma"/>
        </w:rPr>
        <w:t>które nie posiadają uregulowanych stanów prawnych,</w:t>
      </w:r>
    </w:p>
    <w:p w:rsidR="007D04ED" w:rsidRPr="00885526" w:rsidRDefault="000A3D2A" w:rsidP="00B87D30">
      <w:pPr>
        <w:widowControl/>
        <w:numPr>
          <w:ilvl w:val="0"/>
          <w:numId w:val="10"/>
        </w:numPr>
        <w:tabs>
          <w:tab w:val="left" w:pos="540"/>
        </w:tabs>
        <w:jc w:val="both"/>
        <w:rPr>
          <w:rFonts w:asciiTheme="minorHAnsi" w:hAnsiTheme="minorHAnsi" w:cs="Tahoma"/>
          <w:bCs/>
        </w:rPr>
      </w:pPr>
      <w:r w:rsidRPr="00885526">
        <w:rPr>
          <w:rFonts w:asciiTheme="minorHAnsi" w:hAnsiTheme="minorHAnsi" w:cs="Tahoma"/>
        </w:rPr>
        <w:t>prowadzeniem</w:t>
      </w:r>
      <w:r w:rsidR="007D04ED" w:rsidRPr="00885526">
        <w:rPr>
          <w:rFonts w:asciiTheme="minorHAnsi" w:hAnsiTheme="minorHAnsi" w:cs="Tahoma"/>
        </w:rPr>
        <w:t xml:space="preserve"> spraw administracyjnych w trybie art. 124 ust. 1 ustawy</w:t>
      </w:r>
      <w:r w:rsidR="00C10161" w:rsidRPr="00885526">
        <w:rPr>
          <w:rFonts w:asciiTheme="minorHAnsi" w:hAnsiTheme="minorHAnsi" w:cs="Tahoma"/>
        </w:rPr>
        <w:t xml:space="preserve"> o gospodarce nieruchomościami z uwzględnieniem warunków za</w:t>
      </w:r>
      <w:r w:rsidR="00B87D30" w:rsidRPr="00885526">
        <w:rPr>
          <w:rFonts w:asciiTheme="minorHAnsi" w:hAnsiTheme="minorHAnsi" w:cs="Tahoma"/>
        </w:rPr>
        <w:t>wartych w art. 128 tejże ustawy (</w:t>
      </w:r>
      <w:r w:rsidR="00B87D30" w:rsidRPr="00885526">
        <w:rPr>
          <w:rFonts w:asciiTheme="minorHAnsi" w:hAnsiTheme="minorHAnsi" w:cs="Tahoma"/>
          <w:bCs/>
        </w:rPr>
        <w:t xml:space="preserve">Koszty oraz uczestnictwo w procesie administracyjnym związanym z realizacją art. 128 leży </w:t>
      </w:r>
      <w:r w:rsidR="00B87D30" w:rsidRPr="00885526">
        <w:rPr>
          <w:rFonts w:asciiTheme="minorHAnsi" w:hAnsiTheme="minorHAnsi" w:cs="Tahoma"/>
          <w:b/>
          <w:bCs/>
        </w:rPr>
        <w:t>Zamawiający</w:t>
      </w:r>
      <w:r w:rsidR="00B87D30" w:rsidRPr="00885526">
        <w:rPr>
          <w:rFonts w:asciiTheme="minorHAnsi" w:hAnsiTheme="minorHAnsi" w:cs="Tahoma"/>
          <w:bCs/>
        </w:rPr>
        <w:t>)</w:t>
      </w:r>
    </w:p>
    <w:p w:rsidR="001365AE" w:rsidRPr="00301149" w:rsidRDefault="001365AE" w:rsidP="000815D7">
      <w:pPr>
        <w:widowControl/>
        <w:numPr>
          <w:ilvl w:val="0"/>
          <w:numId w:val="10"/>
        </w:numPr>
        <w:tabs>
          <w:tab w:val="left" w:pos="540"/>
        </w:tabs>
        <w:jc w:val="both"/>
        <w:rPr>
          <w:rFonts w:asciiTheme="minorHAnsi" w:hAnsiTheme="minorHAnsi" w:cs="Tahoma"/>
        </w:rPr>
      </w:pPr>
      <w:r w:rsidRPr="00301149">
        <w:rPr>
          <w:rFonts w:asciiTheme="minorHAnsi" w:hAnsiTheme="minorHAnsi" w:cs="Tahoma"/>
        </w:rPr>
        <w:t>prowadzeniem spraw administracyjnych w trybie art. 124</w:t>
      </w:r>
      <w:r w:rsidR="00852A1F" w:rsidRPr="00301149">
        <w:rPr>
          <w:rFonts w:asciiTheme="minorHAnsi" w:hAnsiTheme="minorHAnsi" w:cs="Tahoma"/>
        </w:rPr>
        <w:t xml:space="preserve">a </w:t>
      </w:r>
      <w:r w:rsidRPr="00301149">
        <w:rPr>
          <w:rFonts w:asciiTheme="minorHAnsi" w:hAnsiTheme="minorHAnsi" w:cs="Tahoma"/>
        </w:rPr>
        <w:t>ustawy o gospodarce nieruchomośc</w:t>
      </w:r>
      <w:r w:rsidR="00852A1F" w:rsidRPr="00301149">
        <w:rPr>
          <w:rFonts w:asciiTheme="minorHAnsi" w:hAnsiTheme="minorHAnsi" w:cs="Tahoma"/>
        </w:rPr>
        <w:t>iami (w przypadku braku Księgi Wieczystej lub braku zbiorów dokumentów określających stan prawny nieruchomości lub w przypadku niemożności określenia stanu prawnego nieruchomości z powodu braku spadkobierców)</w:t>
      </w:r>
      <w:r w:rsidRPr="00301149">
        <w:rPr>
          <w:rFonts w:asciiTheme="minorHAnsi" w:hAnsiTheme="minorHAnsi" w:cs="Tahoma"/>
        </w:rPr>
        <w:t>,</w:t>
      </w:r>
    </w:p>
    <w:p w:rsidR="00B46603" w:rsidRPr="00DC045F" w:rsidRDefault="00B46603" w:rsidP="000815D7">
      <w:pPr>
        <w:widowControl/>
        <w:numPr>
          <w:ilvl w:val="0"/>
          <w:numId w:val="10"/>
        </w:numPr>
        <w:tabs>
          <w:tab w:val="left" w:pos="540"/>
        </w:tabs>
        <w:jc w:val="both"/>
        <w:rPr>
          <w:rFonts w:asciiTheme="minorHAnsi" w:hAnsiTheme="minorHAnsi" w:cs="Tahoma"/>
        </w:rPr>
      </w:pPr>
      <w:r w:rsidRPr="00DC045F">
        <w:rPr>
          <w:rFonts w:asciiTheme="minorHAnsi" w:hAnsiTheme="minorHAnsi" w:cs="Tahoma"/>
        </w:rPr>
        <w:t>ustalenie</w:t>
      </w:r>
      <w:r w:rsidR="0016285A">
        <w:rPr>
          <w:rFonts w:asciiTheme="minorHAnsi" w:hAnsiTheme="minorHAnsi" w:cs="Tahoma"/>
        </w:rPr>
        <w:t>m</w:t>
      </w:r>
      <w:r w:rsidRPr="00DC045F">
        <w:rPr>
          <w:rFonts w:asciiTheme="minorHAnsi" w:hAnsiTheme="minorHAnsi" w:cs="Tahoma"/>
        </w:rPr>
        <w:t xml:space="preserve"> spadkobierców na drodze postępowania sądowego dla nieruchomości, które nie posiadają uregulowanych stanów prawnych </w:t>
      </w:r>
    </w:p>
    <w:p w:rsidR="00033F78" w:rsidRPr="00507048" w:rsidRDefault="00033F78"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uzyskaniem decyzji administracyjnych na usunięcie drzew i zapewnienie wykonania </w:t>
      </w:r>
      <w:proofErr w:type="spellStart"/>
      <w:r w:rsidRPr="00507048">
        <w:rPr>
          <w:rFonts w:asciiTheme="minorHAnsi" w:hAnsiTheme="minorHAnsi" w:cs="Tahoma"/>
        </w:rPr>
        <w:t>nasadzeń</w:t>
      </w:r>
      <w:proofErr w:type="spellEnd"/>
      <w:r w:rsidRPr="00507048">
        <w:rPr>
          <w:rFonts w:asciiTheme="minorHAnsi" w:hAnsiTheme="minorHAnsi" w:cs="Tahoma"/>
        </w:rPr>
        <w:t xml:space="preserve"> zastępczych,</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naprawą nawierzchni,</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naprawą trawników i terenów zielonych,</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naprawą innych elementów uszkodzonych w trakcie realizacji robót (np. ogrodzeń),</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zapewnieniem obsługi geodezyjnej,</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wszelkimi robotami przygotowawczymi i porządkowymi</w:t>
      </w:r>
      <w:r w:rsidR="007D181E" w:rsidRPr="00507048">
        <w:rPr>
          <w:rFonts w:asciiTheme="minorHAnsi" w:hAnsiTheme="minorHAnsi" w:cs="Tahoma"/>
        </w:rPr>
        <w:t>,</w:t>
      </w:r>
    </w:p>
    <w:p w:rsidR="006B7C21" w:rsidRPr="00507048" w:rsidRDefault="006B7C21" w:rsidP="000815D7">
      <w:pPr>
        <w:widowControl/>
        <w:numPr>
          <w:ilvl w:val="0"/>
          <w:numId w:val="10"/>
        </w:numPr>
        <w:tabs>
          <w:tab w:val="left" w:pos="540"/>
        </w:tabs>
        <w:jc w:val="both"/>
        <w:rPr>
          <w:rFonts w:asciiTheme="minorHAnsi" w:hAnsiTheme="minorHAnsi" w:cs="Tahoma"/>
        </w:rPr>
      </w:pPr>
      <w:r w:rsidRPr="00412962">
        <w:rPr>
          <w:rFonts w:asciiTheme="minorHAnsi" w:hAnsiTheme="minorHAnsi" w:cs="Tahoma"/>
        </w:rPr>
        <w:t>opracowanie</w:t>
      </w:r>
      <w:r w:rsidR="007D181E" w:rsidRPr="00412962">
        <w:rPr>
          <w:rFonts w:asciiTheme="minorHAnsi" w:hAnsiTheme="minorHAnsi" w:cs="Tahoma"/>
        </w:rPr>
        <w:t>m</w:t>
      </w:r>
      <w:r w:rsidR="007667EF" w:rsidRPr="00412962">
        <w:rPr>
          <w:rFonts w:asciiTheme="minorHAnsi" w:hAnsiTheme="minorHAnsi" w:cs="Tahoma"/>
        </w:rPr>
        <w:t xml:space="preserve"> projektu budowlanego</w:t>
      </w:r>
      <w:r w:rsidRPr="00412962">
        <w:rPr>
          <w:rFonts w:asciiTheme="minorHAnsi" w:hAnsiTheme="minorHAnsi" w:cs="Tahoma"/>
        </w:rPr>
        <w:t xml:space="preserve"> wraz</w:t>
      </w:r>
      <w:r w:rsidRPr="00507048">
        <w:rPr>
          <w:rFonts w:asciiTheme="minorHAnsi" w:hAnsiTheme="minorHAnsi" w:cs="Tahoma"/>
        </w:rPr>
        <w:t xml:space="preserve"> z uzyskaniem stosownych decyzji administracyjnych,</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pozyskaniem wtórników projektowych i współrzędnych obiektów ene</w:t>
      </w:r>
      <w:r w:rsidR="007D490F" w:rsidRPr="00507048">
        <w:rPr>
          <w:rFonts w:asciiTheme="minorHAnsi" w:hAnsiTheme="minorHAnsi" w:cs="Tahoma"/>
        </w:rPr>
        <w:t>rgetycznych;</w:t>
      </w:r>
      <w:r w:rsidRPr="00507048">
        <w:rPr>
          <w:rFonts w:asciiTheme="minorHAnsi" w:hAnsiTheme="minorHAnsi" w:cs="Tahoma"/>
        </w:rPr>
        <w:t xml:space="preserve"> </w:t>
      </w:r>
      <w:r w:rsidRPr="00507048">
        <w:rPr>
          <w:rFonts w:asciiTheme="minorHAnsi" w:hAnsiTheme="minorHAnsi" w:cs="Tahoma"/>
        </w:rPr>
        <w:br/>
      </w:r>
      <w:r w:rsidR="007D490F" w:rsidRPr="00507048">
        <w:rPr>
          <w:rFonts w:asciiTheme="minorHAnsi" w:hAnsiTheme="minorHAnsi" w:cs="Tahoma"/>
        </w:rPr>
        <w:t>d</w:t>
      </w:r>
      <w:r w:rsidRPr="00507048">
        <w:rPr>
          <w:rFonts w:asciiTheme="minorHAnsi" w:hAnsiTheme="minorHAnsi" w:cs="Tahoma"/>
        </w:rPr>
        <w:t xml:space="preserve">ane wymagane </w:t>
      </w:r>
      <w:r w:rsidR="00384F7C" w:rsidRPr="00507048">
        <w:rPr>
          <w:rFonts w:asciiTheme="minorHAnsi" w:hAnsiTheme="minorHAnsi" w:cs="Tahoma"/>
        </w:rPr>
        <w:t xml:space="preserve">w </w:t>
      </w:r>
      <w:r w:rsidR="00384F7C" w:rsidRPr="00507048">
        <w:rPr>
          <w:rFonts w:asciiTheme="minorHAnsi" w:hAnsiTheme="minorHAnsi" w:cs="Tahoma"/>
          <w:b/>
        </w:rPr>
        <w:t>Z</w:t>
      </w:r>
      <w:r w:rsidR="00DC5A6E">
        <w:rPr>
          <w:rFonts w:asciiTheme="minorHAnsi" w:hAnsiTheme="minorHAnsi" w:cs="Tahoma"/>
          <w:b/>
        </w:rPr>
        <w:t>ałączniku nr 4</w:t>
      </w:r>
      <w:r w:rsidRPr="00507048">
        <w:rPr>
          <w:rFonts w:asciiTheme="minorHAnsi" w:hAnsiTheme="minorHAnsi" w:cs="Tahoma"/>
        </w:rPr>
        <w:t xml:space="preserve"> winny być przekazane wraz z dokumentacją powykonawczą,</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zagospodarowaniem i zabezpieczeniem placu budowy,</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utrzymaniem zaplecza</w:t>
      </w:r>
      <w:r w:rsidR="00374B2B" w:rsidRPr="00507048">
        <w:rPr>
          <w:rFonts w:asciiTheme="minorHAnsi" w:hAnsiTheme="minorHAnsi" w:cs="Tahoma"/>
        </w:rPr>
        <w:t xml:space="preserve"> budowy</w:t>
      </w:r>
      <w:r w:rsidRPr="00507048">
        <w:rPr>
          <w:rFonts w:asciiTheme="minorHAnsi" w:hAnsiTheme="minorHAnsi" w:cs="Tahoma"/>
        </w:rPr>
        <w:t>,</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zajęciem pasa drogowego, wykonaniem projektu organizacji ruchu itp.</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poniesieniem ryzyka handlowego wynikającego z realizacji zamówienia,</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ubezpieczeniem i pozyskaniem polisy ubezpieczeniowej obejmującej transport do miejsca wskazanego przez </w:t>
      </w:r>
      <w:r w:rsidRPr="00507048">
        <w:rPr>
          <w:rFonts w:asciiTheme="minorHAnsi" w:hAnsiTheme="minorHAnsi" w:cs="Tahoma"/>
          <w:b/>
        </w:rPr>
        <w:t>Zamawiającego</w:t>
      </w:r>
      <w:r w:rsidRPr="00507048">
        <w:rPr>
          <w:rFonts w:asciiTheme="minorHAnsi" w:hAnsiTheme="minorHAnsi" w:cs="Tahoma"/>
        </w:rPr>
        <w:t>,</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poniesieniem kosztów z tytułu korzystania na cele budowy z nieruchomości osób trzecich oraz ewentualnych szkód tym osobom wyrządzonym,</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wszystkimi wymagan</w:t>
      </w:r>
      <w:r w:rsidR="00033F78" w:rsidRPr="00507048">
        <w:rPr>
          <w:rFonts w:asciiTheme="minorHAnsi" w:hAnsiTheme="minorHAnsi" w:cs="Tahoma"/>
        </w:rPr>
        <w:t>ymi badaniami i pomiarami</w:t>
      </w:r>
      <w:r w:rsidRPr="00507048">
        <w:rPr>
          <w:rFonts w:asciiTheme="minorHAnsi" w:hAnsiTheme="minorHAnsi" w:cs="Tahoma"/>
        </w:rPr>
        <w:t>,</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obsługą logistyczną,</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wymaganymi w kraju </w:t>
      </w:r>
      <w:r w:rsidRPr="00507048">
        <w:rPr>
          <w:rFonts w:asciiTheme="minorHAnsi" w:hAnsiTheme="minorHAnsi" w:cs="Tahoma"/>
          <w:b/>
        </w:rPr>
        <w:t xml:space="preserve">Zamawiającego </w:t>
      </w:r>
      <w:r w:rsidRPr="00507048">
        <w:rPr>
          <w:rFonts w:asciiTheme="minorHAnsi" w:hAnsiTheme="minorHAnsi" w:cs="Tahoma"/>
        </w:rPr>
        <w:t>atestami, podatkami, licencjami, zezwoleniami, cłami oraz innymi opłatami niezbędnymi do uzyskania w celu prawidłowej realizacji przedmiotu umowy,</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serwisem w okresie gwarancji,</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dostarczeniem instrukcji obsługi i montażu w języku polskim, </w:t>
      </w:r>
    </w:p>
    <w:p w:rsidR="00A55BA2" w:rsidRPr="00507048" w:rsidRDefault="00A55BA2"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poniesieniem kosztów ewentualnej obsługi archeologicznej, </w:t>
      </w:r>
      <w:r w:rsidR="00543196" w:rsidRPr="00507048">
        <w:rPr>
          <w:rFonts w:asciiTheme="minorHAnsi" w:hAnsiTheme="minorHAnsi" w:cs="Tahoma"/>
        </w:rPr>
        <w:t>w przypadku gdy będą występować,</w:t>
      </w:r>
    </w:p>
    <w:p w:rsidR="00E21686" w:rsidRDefault="00E21686" w:rsidP="000815D7">
      <w:pPr>
        <w:widowControl/>
        <w:numPr>
          <w:ilvl w:val="0"/>
          <w:numId w:val="10"/>
        </w:numPr>
        <w:tabs>
          <w:tab w:val="left" w:pos="540"/>
        </w:tabs>
        <w:jc w:val="both"/>
        <w:rPr>
          <w:rFonts w:asciiTheme="minorHAnsi" w:hAnsiTheme="minorHAnsi" w:cs="Tahoma"/>
        </w:rPr>
      </w:pPr>
      <w:r w:rsidRPr="00507048">
        <w:rPr>
          <w:rFonts w:asciiTheme="minorHAnsi" w:hAnsiTheme="minorHAnsi" w:cs="Tahoma"/>
        </w:rPr>
        <w:t xml:space="preserve">przeniesieniem majątkowych praw autorskich, które na podstawie niniejszej umowy przechodzą na </w:t>
      </w:r>
      <w:r w:rsidRPr="00507048">
        <w:rPr>
          <w:rFonts w:asciiTheme="minorHAnsi" w:hAnsiTheme="minorHAnsi" w:cs="Tahoma"/>
          <w:b/>
        </w:rPr>
        <w:t>Zamawiającego</w:t>
      </w:r>
      <w:r w:rsidRPr="00507048">
        <w:rPr>
          <w:rFonts w:asciiTheme="minorHAnsi" w:hAnsiTheme="minorHAnsi" w:cs="Tahoma"/>
        </w:rPr>
        <w:t>. Przeniesienie majątkowych praw autorskich dotyczy wszelkich pól eksploatacji znanych w chwili podpisywania umowy.</w:t>
      </w:r>
    </w:p>
    <w:p w:rsidR="001C4068" w:rsidRPr="00507048" w:rsidRDefault="00A55BA2" w:rsidP="001C4068">
      <w:pPr>
        <w:widowControl/>
        <w:tabs>
          <w:tab w:val="left" w:pos="142"/>
        </w:tabs>
        <w:spacing w:before="120"/>
        <w:ind w:left="357" w:hanging="357"/>
        <w:jc w:val="both"/>
        <w:rPr>
          <w:rFonts w:asciiTheme="minorHAnsi" w:hAnsiTheme="minorHAnsi" w:cs="Tahoma"/>
        </w:rPr>
      </w:pPr>
      <w:r w:rsidRPr="00507048">
        <w:rPr>
          <w:rFonts w:asciiTheme="minorHAnsi" w:hAnsiTheme="minorHAnsi" w:cs="Tahoma"/>
        </w:rPr>
        <w:t xml:space="preserve">          </w:t>
      </w:r>
      <w:r w:rsidR="00033F78" w:rsidRPr="00507048">
        <w:rPr>
          <w:rFonts w:asciiTheme="minorHAnsi" w:hAnsiTheme="minorHAnsi" w:cs="Tahoma"/>
        </w:rPr>
        <w:t xml:space="preserve">Materiały </w:t>
      </w:r>
      <w:r w:rsidR="006B7ED0" w:rsidRPr="00507048">
        <w:rPr>
          <w:rFonts w:asciiTheme="minorHAnsi" w:hAnsiTheme="minorHAnsi" w:cs="Tahoma"/>
        </w:rPr>
        <w:t xml:space="preserve">z wyjątkiem dostaw inwestorskich, o których mowa w  § 14, </w:t>
      </w:r>
      <w:r w:rsidRPr="00507048">
        <w:rPr>
          <w:rFonts w:asciiTheme="minorHAnsi" w:hAnsiTheme="minorHAnsi" w:cs="Tahoma"/>
        </w:rPr>
        <w:t xml:space="preserve">zapewnia </w:t>
      </w:r>
      <w:r w:rsidRPr="00507048">
        <w:rPr>
          <w:rFonts w:asciiTheme="minorHAnsi" w:hAnsiTheme="minorHAnsi" w:cs="Tahoma"/>
          <w:b/>
        </w:rPr>
        <w:t>Wykonawca</w:t>
      </w:r>
      <w:r w:rsidRPr="00507048">
        <w:rPr>
          <w:rFonts w:asciiTheme="minorHAnsi" w:hAnsiTheme="minorHAnsi" w:cs="Tahoma"/>
        </w:rPr>
        <w:t xml:space="preserve"> ww. zadania.  </w:t>
      </w:r>
    </w:p>
    <w:p w:rsidR="00E60353" w:rsidRPr="00507048" w:rsidRDefault="00E60353" w:rsidP="001C4068">
      <w:pPr>
        <w:widowControl/>
        <w:tabs>
          <w:tab w:val="left" w:pos="142"/>
        </w:tabs>
        <w:spacing w:before="120"/>
        <w:ind w:left="357" w:hanging="357"/>
        <w:jc w:val="both"/>
        <w:rPr>
          <w:rFonts w:asciiTheme="minorHAnsi" w:hAnsiTheme="minorHAnsi" w:cs="Tahoma"/>
        </w:rPr>
      </w:pPr>
    </w:p>
    <w:p w:rsidR="00744FC2" w:rsidRPr="003A7503" w:rsidRDefault="00744FC2" w:rsidP="00EC01C0">
      <w:pPr>
        <w:widowControl/>
        <w:numPr>
          <w:ilvl w:val="0"/>
          <w:numId w:val="20"/>
        </w:numPr>
        <w:tabs>
          <w:tab w:val="left" w:pos="142"/>
        </w:tabs>
        <w:jc w:val="both"/>
        <w:rPr>
          <w:rFonts w:ascii="Calibri" w:hAnsi="Calibri" w:cs="Calibri"/>
        </w:rPr>
      </w:pPr>
      <w:r w:rsidRPr="00885526">
        <w:rPr>
          <w:rFonts w:ascii="Calibri" w:hAnsi="Calibri" w:cs="Calibri"/>
          <w:color w:val="000000"/>
        </w:rPr>
        <w:t>Niezbędne wyłączenia napięcia z</w:t>
      </w:r>
      <w:r w:rsidR="00097756" w:rsidRPr="00885526">
        <w:rPr>
          <w:rFonts w:ascii="Calibri" w:hAnsi="Calibri" w:cs="Calibri"/>
          <w:color w:val="000000"/>
        </w:rPr>
        <w:t>apewni Rejon Dystrybucji</w:t>
      </w:r>
      <w:r w:rsidR="00942D20">
        <w:rPr>
          <w:rFonts w:ascii="Calibri" w:hAnsi="Calibri" w:cs="Calibri"/>
          <w:color w:val="000000"/>
        </w:rPr>
        <w:t xml:space="preserve"> Chojnice</w:t>
      </w:r>
      <w:r w:rsidRPr="00885526">
        <w:rPr>
          <w:rFonts w:ascii="Calibri" w:hAnsi="Calibri" w:cs="Calibri"/>
          <w:color w:val="000000"/>
        </w:rPr>
        <w:t xml:space="preserve"> dla</w:t>
      </w:r>
      <w:r w:rsidRPr="003A7503">
        <w:rPr>
          <w:rFonts w:ascii="Calibri" w:hAnsi="Calibri" w:cs="Calibri"/>
          <w:color w:val="000000"/>
        </w:rPr>
        <w:t xml:space="preserve"> potrzeb realizacji prac określonych w </w:t>
      </w:r>
      <w:r w:rsidR="00A23A4D">
        <w:rPr>
          <w:rFonts w:ascii="Calibri" w:hAnsi="Calibri" w:cs="Calibri"/>
          <w:color w:val="000000"/>
        </w:rPr>
        <w:t xml:space="preserve">Warunkach Zamówienia z dnia </w:t>
      </w:r>
      <w:r w:rsidR="00A23A4D" w:rsidRPr="0019353D">
        <w:rPr>
          <w:rFonts w:ascii="Calibri" w:hAnsi="Calibri" w:cs="Calibri"/>
          <w:color w:val="000000"/>
          <w:highlight w:val="green"/>
        </w:rPr>
        <w:t>………..</w:t>
      </w:r>
      <w:r w:rsidRPr="0019353D">
        <w:rPr>
          <w:rFonts w:ascii="Calibri" w:hAnsi="Calibri" w:cs="Calibri"/>
          <w:color w:val="000000"/>
          <w:highlight w:val="green"/>
        </w:rPr>
        <w:t>.</w:t>
      </w:r>
      <w:r w:rsidRPr="003A7503">
        <w:rPr>
          <w:rFonts w:ascii="Calibri" w:hAnsi="Calibri" w:cs="Calibri"/>
          <w:color w:val="000000"/>
        </w:rPr>
        <w:t xml:space="preserve"> </w:t>
      </w:r>
    </w:p>
    <w:p w:rsidR="00744FC2" w:rsidRPr="003A7503" w:rsidRDefault="00744FC2" w:rsidP="00744FC2">
      <w:pPr>
        <w:ind w:left="539"/>
        <w:rPr>
          <w:rFonts w:ascii="Calibri" w:hAnsi="Calibri" w:cs="Calibri"/>
          <w:b/>
          <w:color w:val="000000"/>
        </w:rPr>
      </w:pPr>
    </w:p>
    <w:p w:rsidR="00744FC2" w:rsidRPr="003A7503" w:rsidRDefault="00744FC2" w:rsidP="00A23A4D">
      <w:pPr>
        <w:ind w:left="539"/>
        <w:jc w:val="both"/>
        <w:rPr>
          <w:rFonts w:ascii="Calibri" w:hAnsi="Calibri" w:cs="Calibri"/>
          <w:color w:val="000000"/>
        </w:rPr>
      </w:pPr>
      <w:r w:rsidRPr="003A7503">
        <w:rPr>
          <w:rFonts w:ascii="Calibri" w:hAnsi="Calibri" w:cs="Calibri"/>
          <w:b/>
          <w:color w:val="000000"/>
        </w:rPr>
        <w:t>Wykonawca</w:t>
      </w:r>
      <w:r w:rsidRPr="003A7503">
        <w:rPr>
          <w:rFonts w:ascii="Calibri" w:hAnsi="Calibri" w:cs="Calibri"/>
          <w:color w:val="000000"/>
        </w:rPr>
        <w:t xml:space="preserve"> w terminie do 10 </w:t>
      </w:r>
      <w:r w:rsidRPr="00885526">
        <w:rPr>
          <w:rFonts w:ascii="Calibri" w:hAnsi="Calibri" w:cs="Calibri"/>
          <w:color w:val="000000"/>
        </w:rPr>
        <w:t xml:space="preserve">dni roboczych od daty otrzymania ostatecznych decyzji, wydanych przez stosowny organ administracji publicznej, umożliwiających rozpoczęcie robót budowlanych, przedstawi w formie pisemnej właściwej jednostce </w:t>
      </w:r>
      <w:r w:rsidRPr="00885526">
        <w:rPr>
          <w:rFonts w:ascii="Calibri" w:hAnsi="Calibri" w:cs="Calibri"/>
          <w:b/>
          <w:color w:val="000000"/>
        </w:rPr>
        <w:t>Zamawiającego</w:t>
      </w:r>
      <w:r w:rsidRPr="00885526">
        <w:rPr>
          <w:rFonts w:ascii="Calibri" w:hAnsi="Calibri" w:cs="Calibri"/>
          <w:color w:val="000000"/>
        </w:rPr>
        <w:t>, tj. Rejonowi Dys</w:t>
      </w:r>
      <w:r w:rsidR="00097756" w:rsidRPr="00885526">
        <w:rPr>
          <w:rFonts w:ascii="Calibri" w:hAnsi="Calibri" w:cs="Calibri"/>
          <w:color w:val="000000"/>
        </w:rPr>
        <w:t>try</w:t>
      </w:r>
      <w:bookmarkStart w:id="1" w:name="_GoBack"/>
      <w:bookmarkEnd w:id="1"/>
      <w:r w:rsidR="00097756" w:rsidRPr="00885526">
        <w:rPr>
          <w:rFonts w:ascii="Calibri" w:hAnsi="Calibri" w:cs="Calibri"/>
          <w:color w:val="000000"/>
        </w:rPr>
        <w:t xml:space="preserve">bucji </w:t>
      </w:r>
      <w:r w:rsidR="000143E7">
        <w:rPr>
          <w:rFonts w:ascii="Calibri" w:hAnsi="Calibri" w:cs="Calibri"/>
          <w:color w:val="000000"/>
        </w:rPr>
        <w:t>Chojnice</w:t>
      </w:r>
      <w:r w:rsidR="00885526" w:rsidRPr="00885526">
        <w:rPr>
          <w:rFonts w:ascii="Calibri" w:hAnsi="Calibri" w:cs="Calibri"/>
          <w:color w:val="000000"/>
        </w:rPr>
        <w:t>,</w:t>
      </w:r>
      <w:r w:rsidRPr="00885526">
        <w:rPr>
          <w:rFonts w:ascii="Calibri" w:hAnsi="Calibri" w:cs="Calibri"/>
          <w:color w:val="000000"/>
        </w:rPr>
        <w:t xml:space="preserve"> harmonogram realizacji zadania</w:t>
      </w:r>
      <w:r w:rsidR="0019353D" w:rsidRPr="00885526">
        <w:rPr>
          <w:rFonts w:ascii="Calibri" w:hAnsi="Calibri" w:cs="Calibri"/>
          <w:color w:val="000000"/>
        </w:rPr>
        <w:t xml:space="preserve"> wraz z harmonogramem </w:t>
      </w:r>
      <w:proofErr w:type="spellStart"/>
      <w:r w:rsidR="0019353D" w:rsidRPr="00885526">
        <w:rPr>
          <w:rFonts w:ascii="Calibri" w:hAnsi="Calibri" w:cs="Calibri"/>
          <w:color w:val="000000"/>
        </w:rPr>
        <w:t>wyłączeń</w:t>
      </w:r>
      <w:proofErr w:type="spellEnd"/>
      <w:r w:rsidR="00091822" w:rsidRPr="00885526">
        <w:rPr>
          <w:rFonts w:asciiTheme="minorHAnsi" w:hAnsiTheme="minorHAnsi" w:cs="Calibri"/>
          <w:color w:val="000000"/>
        </w:rPr>
        <w:t xml:space="preserve"> </w:t>
      </w:r>
      <w:r w:rsidR="00091822" w:rsidRPr="00885526">
        <w:rPr>
          <w:rFonts w:ascii="Calibri" w:hAnsi="Calibri" w:cs="Calibri"/>
          <w:color w:val="000000"/>
        </w:rPr>
        <w:t xml:space="preserve">sieci SN 15 </w:t>
      </w:r>
      <w:proofErr w:type="spellStart"/>
      <w:r w:rsidR="00091822" w:rsidRPr="00885526">
        <w:rPr>
          <w:rFonts w:ascii="Calibri" w:hAnsi="Calibri" w:cs="Calibri"/>
          <w:color w:val="000000"/>
        </w:rPr>
        <w:t>kV</w:t>
      </w:r>
      <w:proofErr w:type="spellEnd"/>
      <w:r w:rsidR="00091822" w:rsidRPr="00885526">
        <w:rPr>
          <w:rFonts w:ascii="Calibri" w:hAnsi="Calibri" w:cs="Calibri"/>
          <w:color w:val="000000"/>
        </w:rPr>
        <w:t xml:space="preserve"> i </w:t>
      </w:r>
      <w:proofErr w:type="spellStart"/>
      <w:r w:rsidR="00091822" w:rsidRPr="00885526">
        <w:rPr>
          <w:rFonts w:ascii="Calibri" w:hAnsi="Calibri" w:cs="Calibri"/>
          <w:color w:val="000000"/>
        </w:rPr>
        <w:t>nn</w:t>
      </w:r>
      <w:proofErr w:type="spellEnd"/>
      <w:r w:rsidR="00091822" w:rsidRPr="00885526">
        <w:rPr>
          <w:rFonts w:ascii="Calibri" w:hAnsi="Calibri" w:cs="Calibri"/>
          <w:color w:val="000000"/>
        </w:rPr>
        <w:t xml:space="preserve"> 0,4 </w:t>
      </w:r>
      <w:proofErr w:type="spellStart"/>
      <w:r w:rsidR="00091822" w:rsidRPr="00885526">
        <w:rPr>
          <w:rFonts w:ascii="Calibri" w:hAnsi="Calibri" w:cs="Calibri"/>
          <w:color w:val="000000"/>
        </w:rPr>
        <w:t>kV</w:t>
      </w:r>
      <w:proofErr w:type="spellEnd"/>
      <w:r w:rsidR="00091822" w:rsidRPr="00885526">
        <w:rPr>
          <w:rFonts w:ascii="Calibri" w:hAnsi="Calibri" w:cs="Calibri"/>
          <w:color w:val="000000"/>
        </w:rPr>
        <w:t>.</w:t>
      </w:r>
      <w:r w:rsidRPr="00885526">
        <w:rPr>
          <w:rFonts w:ascii="Calibri" w:hAnsi="Calibri" w:cs="Calibri"/>
          <w:color w:val="000000"/>
        </w:rPr>
        <w:t xml:space="preserve"> </w:t>
      </w:r>
      <w:r w:rsidRPr="00885526">
        <w:rPr>
          <w:rFonts w:ascii="Calibri" w:hAnsi="Calibri" w:cs="Calibri"/>
          <w:b/>
          <w:color w:val="000000"/>
        </w:rPr>
        <w:t>Zamawiający</w:t>
      </w:r>
      <w:r w:rsidRPr="00885526">
        <w:rPr>
          <w:rFonts w:ascii="Calibri" w:hAnsi="Calibri" w:cs="Calibri"/>
          <w:color w:val="000000"/>
        </w:rPr>
        <w:t xml:space="preserve"> w okresie 10</w:t>
      </w:r>
      <w:r w:rsidRPr="008C3980">
        <w:rPr>
          <w:rFonts w:ascii="Calibri" w:hAnsi="Calibri" w:cs="Calibri"/>
          <w:color w:val="000000"/>
        </w:rPr>
        <w:t xml:space="preserve"> dni roboczych od wpłynięcia harmonogramu poinformuje </w:t>
      </w:r>
      <w:r w:rsidRPr="008C3980">
        <w:rPr>
          <w:rFonts w:ascii="Calibri" w:hAnsi="Calibri" w:cs="Calibri"/>
          <w:b/>
          <w:color w:val="000000"/>
        </w:rPr>
        <w:t>Wykonawcę</w:t>
      </w:r>
      <w:r w:rsidRPr="008C3980">
        <w:rPr>
          <w:rFonts w:ascii="Calibri" w:hAnsi="Calibri" w:cs="Calibri"/>
          <w:color w:val="000000"/>
        </w:rPr>
        <w:t xml:space="preserve"> o jego przyjęciu</w:t>
      </w:r>
      <w:r w:rsidRPr="003A7503">
        <w:rPr>
          <w:rFonts w:ascii="Calibri" w:hAnsi="Calibri" w:cs="Calibri"/>
          <w:color w:val="000000"/>
        </w:rPr>
        <w:t xml:space="preserve"> lub tez przedstawi swoje propozycje.</w:t>
      </w:r>
    </w:p>
    <w:p w:rsidR="00744FC2" w:rsidRPr="003A7503" w:rsidRDefault="00744FC2" w:rsidP="00744FC2">
      <w:pPr>
        <w:ind w:left="539"/>
        <w:rPr>
          <w:rFonts w:ascii="Calibri" w:hAnsi="Calibri" w:cs="Calibri"/>
          <w:color w:val="000000"/>
        </w:rPr>
      </w:pPr>
    </w:p>
    <w:p w:rsidR="00744FC2" w:rsidRDefault="00744FC2" w:rsidP="00BD185D">
      <w:pPr>
        <w:widowControl/>
        <w:tabs>
          <w:tab w:val="left" w:pos="142"/>
        </w:tabs>
        <w:ind w:left="360"/>
        <w:jc w:val="both"/>
        <w:rPr>
          <w:rFonts w:ascii="Calibri" w:hAnsi="Calibri" w:cs="Calibri"/>
        </w:rPr>
      </w:pPr>
    </w:p>
    <w:p w:rsidR="00514C1A" w:rsidRPr="008C3980" w:rsidRDefault="00514C1A" w:rsidP="00514C1A">
      <w:pPr>
        <w:widowControl/>
        <w:tabs>
          <w:tab w:val="left" w:pos="142"/>
        </w:tabs>
        <w:ind w:left="360"/>
        <w:jc w:val="both"/>
        <w:rPr>
          <w:rFonts w:ascii="Calibri" w:hAnsi="Calibri" w:cs="Calibri"/>
        </w:rPr>
      </w:pPr>
      <w:r w:rsidRPr="008C3980">
        <w:rPr>
          <w:rFonts w:ascii="Calibri" w:hAnsi="Calibri" w:cs="Calibri"/>
        </w:rPr>
        <w:t xml:space="preserve">Dla potrzeb realizacji prac określonych w Opisie przedmiotu Zamówienia maksymalny czas </w:t>
      </w:r>
      <w:proofErr w:type="spellStart"/>
      <w:r w:rsidRPr="008C3980">
        <w:rPr>
          <w:rFonts w:ascii="Calibri" w:hAnsi="Calibri" w:cs="Calibri"/>
        </w:rPr>
        <w:t>wyłączeń</w:t>
      </w:r>
      <w:proofErr w:type="spellEnd"/>
      <w:r w:rsidRPr="008C3980">
        <w:rPr>
          <w:rFonts w:ascii="Calibri" w:hAnsi="Calibri" w:cs="Calibri"/>
        </w:rPr>
        <w:t xml:space="preserve"> sieci SN-15 </w:t>
      </w:r>
      <w:proofErr w:type="spellStart"/>
      <w:r w:rsidRPr="008C3980">
        <w:rPr>
          <w:rFonts w:ascii="Calibri" w:hAnsi="Calibri" w:cs="Calibri"/>
        </w:rPr>
        <w:t>kV</w:t>
      </w:r>
      <w:proofErr w:type="spellEnd"/>
      <w:r w:rsidRPr="008C3980">
        <w:rPr>
          <w:rFonts w:ascii="Calibri" w:hAnsi="Calibri" w:cs="Calibri"/>
        </w:rPr>
        <w:t xml:space="preserve"> wynosi </w:t>
      </w:r>
      <w:r w:rsidR="000143E7">
        <w:rPr>
          <w:rFonts w:ascii="Calibri" w:hAnsi="Calibri" w:cs="Calibri"/>
        </w:rPr>
        <w:t>7</w:t>
      </w:r>
      <w:r w:rsidRPr="008C3980">
        <w:rPr>
          <w:rFonts w:ascii="Calibri" w:hAnsi="Calibri" w:cs="Calibri"/>
        </w:rPr>
        <w:t xml:space="preserve"> godzin. Czas </w:t>
      </w:r>
      <w:proofErr w:type="spellStart"/>
      <w:r w:rsidRPr="008C3980">
        <w:rPr>
          <w:rFonts w:ascii="Calibri" w:hAnsi="Calibri" w:cs="Calibri"/>
        </w:rPr>
        <w:t>wyłączeń</w:t>
      </w:r>
      <w:proofErr w:type="spellEnd"/>
      <w:r w:rsidRPr="008C3980">
        <w:rPr>
          <w:rFonts w:ascii="Calibri" w:hAnsi="Calibri" w:cs="Calibri"/>
        </w:rPr>
        <w:t xml:space="preserve"> liczony jest od momentu przekazania miejsca pracy do czasu zgłoszonej gotowości do załączenia urządzeń elektroenergetycznych, zgodnie z zapisami obowiązującymi w Instrukcji Organizacji Bezpiecznej Pracy przy urządzeniach elektroenergetycznych w Enea Operator Sp. z o. o. Czas wyłączenia urządzeń elektroenergetycznych, o którym mowa w niniejszym punkcie należy interpretować jako czas pozbawienia odbiorców energii elektrycznej.</w:t>
      </w:r>
    </w:p>
    <w:p w:rsidR="00514C1A" w:rsidRPr="008C3980" w:rsidRDefault="000143E7" w:rsidP="00514C1A">
      <w:pPr>
        <w:widowControl/>
        <w:tabs>
          <w:tab w:val="left" w:pos="142"/>
        </w:tabs>
        <w:ind w:left="360"/>
        <w:jc w:val="both"/>
        <w:rPr>
          <w:rFonts w:ascii="Calibri" w:hAnsi="Calibri" w:cs="Calibri"/>
        </w:rPr>
      </w:pPr>
      <w:r>
        <w:rPr>
          <w:rFonts w:ascii="Calibri" w:hAnsi="Calibri" w:cs="Calibri"/>
        </w:rPr>
        <w:t>Nie p</w:t>
      </w:r>
      <w:r w:rsidR="00514C1A" w:rsidRPr="008C3980">
        <w:rPr>
          <w:rFonts w:ascii="Calibri" w:hAnsi="Calibri" w:cs="Calibri"/>
        </w:rPr>
        <w:t xml:space="preserve">rzewiduje się wyłączenie urządzeń elektroenergetycznych skutkujących pozbawieniem zasilania w energię elektryczną istniejących odbiorców należących do III grupy przyłączeniowej. </w:t>
      </w:r>
    </w:p>
    <w:p w:rsidR="00885526" w:rsidRPr="000143E7" w:rsidRDefault="00514C1A" w:rsidP="000143E7">
      <w:pPr>
        <w:widowControl/>
        <w:tabs>
          <w:tab w:val="left" w:pos="142"/>
        </w:tabs>
        <w:ind w:left="360"/>
        <w:jc w:val="both"/>
        <w:rPr>
          <w:rFonts w:ascii="Calibri" w:hAnsi="Calibri" w:cs="Calibri"/>
        </w:rPr>
      </w:pPr>
      <w:r w:rsidRPr="008C3980">
        <w:rPr>
          <w:rFonts w:ascii="Calibri" w:hAnsi="Calibri" w:cs="Calibri"/>
        </w:rPr>
        <w:t xml:space="preserve">Wykonawca na 45 dni przed planowanym rozpoczęciem robót budowlanych poinformuje o tym Rejon Dystrybucji </w:t>
      </w:r>
      <w:r w:rsidR="00885526">
        <w:rPr>
          <w:rFonts w:ascii="Calibri" w:hAnsi="Calibri" w:cs="Calibri"/>
        </w:rPr>
        <w:t>Inowrocław</w:t>
      </w:r>
      <w:r w:rsidRPr="008C3980">
        <w:rPr>
          <w:rFonts w:ascii="Calibri" w:hAnsi="Calibri" w:cs="Calibri"/>
        </w:rPr>
        <w:t xml:space="preserve"> w celu poinformowania odłączanych odbiorców o przerwach w dostawach energii elektrycznej. </w:t>
      </w:r>
      <w:r w:rsidR="00885526" w:rsidRPr="000143E7">
        <w:rPr>
          <w:rFonts w:ascii="Calibri" w:hAnsi="Calibri" w:cs="Calibri"/>
          <w:color w:val="000000"/>
        </w:rPr>
        <w:t xml:space="preserve"> </w:t>
      </w:r>
    </w:p>
    <w:p w:rsidR="00514C1A" w:rsidRPr="00514C1A" w:rsidRDefault="00514C1A" w:rsidP="00514C1A">
      <w:pPr>
        <w:widowControl/>
        <w:tabs>
          <w:tab w:val="left" w:pos="142"/>
        </w:tabs>
        <w:ind w:left="360"/>
        <w:jc w:val="both"/>
        <w:rPr>
          <w:rFonts w:ascii="Calibri" w:hAnsi="Calibri" w:cs="Calibri"/>
        </w:rPr>
      </w:pPr>
      <w:r w:rsidRPr="008C3980">
        <w:rPr>
          <w:rFonts w:ascii="Calibri" w:hAnsi="Calibri" w:cs="Calibri"/>
        </w:rPr>
        <w:t xml:space="preserve">Liczba godzin </w:t>
      </w:r>
      <w:proofErr w:type="spellStart"/>
      <w:r w:rsidRPr="008C3980">
        <w:rPr>
          <w:rFonts w:ascii="Calibri" w:hAnsi="Calibri" w:cs="Calibri"/>
        </w:rPr>
        <w:t>wyłączeń</w:t>
      </w:r>
      <w:proofErr w:type="spellEnd"/>
      <w:r w:rsidRPr="008C3980">
        <w:rPr>
          <w:rFonts w:ascii="Calibri" w:hAnsi="Calibri" w:cs="Calibri"/>
        </w:rPr>
        <w:t xml:space="preserve"> może ulec w wyjątkowych sytuacjach wydłużeniu ze względu na niekorzystne warunki pogodowe lub inne zdarzenia losowe, niezależne od Wykonawcy, uniemożliwiające realizację robót zgodnie z obowiązującymi przepisami prawa lub zachowaniem wymaganej technologii i techniki, w tym wymaganej technologii przez producentów stosowanych materiałów i urządzeń (np. obniżenia temperatury poniżej minimalnej dopuszczalnej temperatury dla układania kabli, wykonywania robót budowlanych, ulewne deszcze, brak możliwości wejścia z robotami na grunty ze względu na brak możliwości uzyskania wymaganych obowiązującymi przepisami prawa zgód i zezwoleń). Wydłużenie czasu wyłączenia wymaga sporządzenia stosownego protokołu i podlega ocenie oraz zatwierdzeniu przez Zmawiającego. W/w zdarzenia wymagają udokumentowania  i potwierdzenia przez Inspektora Nadzoru w dzienniku budowy. Opisane zmiany liczby godzin </w:t>
      </w:r>
      <w:proofErr w:type="spellStart"/>
      <w:r w:rsidRPr="008C3980">
        <w:rPr>
          <w:rFonts w:ascii="Calibri" w:hAnsi="Calibri" w:cs="Calibri"/>
        </w:rPr>
        <w:t>wyłączeń</w:t>
      </w:r>
      <w:proofErr w:type="spellEnd"/>
      <w:r w:rsidRPr="008C3980">
        <w:rPr>
          <w:rFonts w:ascii="Calibri" w:hAnsi="Calibri" w:cs="Calibri"/>
        </w:rPr>
        <w:t xml:space="preserve"> nie wymagają zawarcia aneksu do umowy.</w:t>
      </w:r>
    </w:p>
    <w:p w:rsidR="00F35705" w:rsidRPr="00507048" w:rsidRDefault="00F35705" w:rsidP="00514C1A">
      <w:pPr>
        <w:widowControl/>
        <w:tabs>
          <w:tab w:val="left" w:pos="142"/>
        </w:tabs>
        <w:jc w:val="both"/>
        <w:rPr>
          <w:rFonts w:ascii="Calibri" w:hAnsi="Calibri" w:cs="Calibri"/>
        </w:rPr>
      </w:pPr>
    </w:p>
    <w:p w:rsidR="00DC045F" w:rsidRPr="00B87D30" w:rsidRDefault="00DC5A6E" w:rsidP="00EC01C0">
      <w:pPr>
        <w:widowControl/>
        <w:numPr>
          <w:ilvl w:val="0"/>
          <w:numId w:val="20"/>
        </w:numPr>
        <w:tabs>
          <w:tab w:val="left" w:pos="142"/>
        </w:tabs>
        <w:ind w:left="357" w:hanging="357"/>
        <w:jc w:val="both"/>
        <w:rPr>
          <w:rFonts w:asciiTheme="minorHAnsi" w:hAnsiTheme="minorHAnsi" w:cs="Tahoma"/>
          <w:bCs/>
        </w:rPr>
      </w:pPr>
      <w:r w:rsidRPr="00B87D30">
        <w:rPr>
          <w:rFonts w:asciiTheme="minorHAnsi" w:hAnsiTheme="minorHAnsi" w:cs="Tahoma"/>
          <w:bCs/>
        </w:rPr>
        <w:t xml:space="preserve">Dostarczony sprzęt, materiały i urządzenia stanowiące przedmiot zamówienia powinny </w:t>
      </w:r>
      <w:r w:rsidR="00DC045F" w:rsidRPr="00B87D30">
        <w:rPr>
          <w:rFonts w:asciiTheme="minorHAnsi" w:hAnsiTheme="minorHAnsi" w:cs="Tahoma"/>
          <w:bCs/>
        </w:rPr>
        <w:t xml:space="preserve">wyprodukowane nie wcześniej niż w roku poprzedzającym rok zlecenia lub zawarcia umowy z wykonawcą z zastrzeżeniem, iż na dzień ich instalacji powinny posiadać parametry deklarowane przez producenta </w:t>
      </w:r>
      <w:r w:rsidR="00DC045F" w:rsidRPr="00B87D30">
        <w:rPr>
          <w:rFonts w:asciiTheme="minorHAnsi" w:hAnsiTheme="minorHAnsi" w:cs="Tahoma"/>
          <w:bCs/>
          <w:lang w:val="cs-CZ"/>
        </w:rPr>
        <w:t>oraz muszą być dopuszczone do stosowania na rynku Unii Europejskiej.</w:t>
      </w:r>
    </w:p>
    <w:p w:rsidR="00CA1D01" w:rsidRPr="00A6101F" w:rsidRDefault="00CA1D01" w:rsidP="00DC045F">
      <w:pPr>
        <w:widowControl/>
        <w:tabs>
          <w:tab w:val="left" w:pos="142"/>
        </w:tabs>
        <w:ind w:left="357"/>
        <w:jc w:val="both"/>
        <w:rPr>
          <w:rFonts w:asciiTheme="minorHAnsi" w:hAnsiTheme="minorHAnsi" w:cs="Tahoma"/>
        </w:rPr>
      </w:pPr>
    </w:p>
    <w:p w:rsidR="00B87A5E" w:rsidRPr="00A6101F" w:rsidRDefault="00A55BA2" w:rsidP="00EC01C0">
      <w:pPr>
        <w:widowControl/>
        <w:numPr>
          <w:ilvl w:val="0"/>
          <w:numId w:val="20"/>
        </w:numPr>
        <w:tabs>
          <w:tab w:val="left" w:pos="142"/>
        </w:tabs>
        <w:ind w:left="357" w:hanging="357"/>
        <w:jc w:val="both"/>
        <w:rPr>
          <w:rFonts w:asciiTheme="minorHAnsi" w:hAnsiTheme="minorHAnsi" w:cs="Tahoma"/>
        </w:rPr>
      </w:pPr>
      <w:r w:rsidRPr="00A6101F">
        <w:rPr>
          <w:rFonts w:asciiTheme="minorHAnsi" w:hAnsiTheme="minorHAnsi" w:cs="Tahoma"/>
        </w:rPr>
        <w:t>W pr</w:t>
      </w:r>
      <w:r w:rsidR="00821D12" w:rsidRPr="00A6101F">
        <w:rPr>
          <w:rFonts w:asciiTheme="minorHAnsi" w:hAnsiTheme="minorHAnsi" w:cs="Tahoma"/>
        </w:rPr>
        <w:t xml:space="preserve">zypadku zastosowania materiałów </w:t>
      </w:r>
      <w:r w:rsidRPr="00A6101F">
        <w:rPr>
          <w:rFonts w:asciiTheme="minorHAnsi" w:hAnsiTheme="minorHAnsi" w:cs="Tahoma"/>
        </w:rPr>
        <w:t xml:space="preserve">i urządzeń innych niż określone przez </w:t>
      </w:r>
      <w:r w:rsidR="002271AB" w:rsidRPr="00A6101F">
        <w:rPr>
          <w:rFonts w:asciiTheme="minorHAnsi" w:hAnsiTheme="minorHAnsi" w:cs="Tahoma"/>
          <w:b/>
        </w:rPr>
        <w:t>Wykonawcę</w:t>
      </w:r>
      <w:r w:rsidR="00976691" w:rsidRPr="00A6101F">
        <w:rPr>
          <w:rFonts w:asciiTheme="minorHAnsi" w:hAnsiTheme="minorHAnsi" w:cs="Tahoma"/>
        </w:rPr>
        <w:br/>
        <w:t xml:space="preserve">w </w:t>
      </w:r>
      <w:r w:rsidR="0096075F" w:rsidRPr="00A6101F">
        <w:rPr>
          <w:rFonts w:asciiTheme="minorHAnsi" w:hAnsiTheme="minorHAnsi" w:cs="Tahoma"/>
          <w:b/>
        </w:rPr>
        <w:t xml:space="preserve">Załączniku nr </w:t>
      </w:r>
      <w:r w:rsidR="00DC5A6E" w:rsidRPr="00A6101F">
        <w:rPr>
          <w:rFonts w:asciiTheme="minorHAnsi" w:hAnsiTheme="minorHAnsi" w:cs="Tahoma"/>
          <w:b/>
        </w:rPr>
        <w:t xml:space="preserve">8 </w:t>
      </w:r>
      <w:r w:rsidR="00C15099" w:rsidRPr="00A6101F">
        <w:rPr>
          <w:rFonts w:asciiTheme="minorHAnsi" w:hAnsiTheme="minorHAnsi" w:cs="Tahoma"/>
        </w:rPr>
        <w:t>do umowy</w:t>
      </w:r>
      <w:r w:rsidRPr="00A6101F">
        <w:rPr>
          <w:rFonts w:asciiTheme="minorHAnsi" w:hAnsiTheme="minorHAnsi" w:cs="Tahoma"/>
        </w:rPr>
        <w:t xml:space="preserve"> </w:t>
      </w:r>
      <w:r w:rsidR="002271AB" w:rsidRPr="00A6101F">
        <w:rPr>
          <w:rFonts w:ascii="Calibri" w:hAnsi="Calibri" w:cs="Tahoma"/>
        </w:rPr>
        <w:t xml:space="preserve">zaakceptowanych przez </w:t>
      </w:r>
      <w:r w:rsidR="002271AB" w:rsidRPr="00A6101F">
        <w:rPr>
          <w:rFonts w:ascii="Calibri" w:hAnsi="Calibri" w:cs="Tahoma"/>
          <w:b/>
        </w:rPr>
        <w:t>Zamawiającego</w:t>
      </w:r>
      <w:r w:rsidR="002271AB" w:rsidRPr="00A6101F">
        <w:rPr>
          <w:rFonts w:ascii="Calibri" w:hAnsi="Calibri" w:cs="Tahoma"/>
        </w:rPr>
        <w:t xml:space="preserve"> </w:t>
      </w:r>
      <w:r w:rsidR="00BD185D" w:rsidRPr="00A6101F">
        <w:rPr>
          <w:rFonts w:asciiTheme="minorHAnsi" w:hAnsiTheme="minorHAnsi" w:cs="Tahoma"/>
        </w:rPr>
        <w:t>lub niespełniających wymagań, o </w:t>
      </w:r>
      <w:r w:rsidRPr="00A6101F">
        <w:rPr>
          <w:rFonts w:asciiTheme="minorHAnsi" w:hAnsiTheme="minorHAnsi" w:cs="Tahoma"/>
        </w:rPr>
        <w:t xml:space="preserve">których mowa w ust. </w:t>
      </w:r>
      <w:r w:rsidR="00CA1D01" w:rsidRPr="00A6101F">
        <w:rPr>
          <w:rFonts w:asciiTheme="minorHAnsi" w:hAnsiTheme="minorHAnsi" w:cs="Tahoma"/>
        </w:rPr>
        <w:t>3</w:t>
      </w:r>
      <w:r w:rsidR="000A3D2A" w:rsidRPr="00A6101F">
        <w:rPr>
          <w:rFonts w:asciiTheme="minorHAnsi" w:hAnsiTheme="minorHAnsi" w:cs="Tahoma"/>
        </w:rPr>
        <w:t>,</w:t>
      </w:r>
      <w:r w:rsidRPr="00A6101F">
        <w:rPr>
          <w:rFonts w:asciiTheme="minorHAnsi" w:hAnsiTheme="minorHAnsi" w:cs="Tahoma"/>
        </w:rPr>
        <w:t xml:space="preserve"> </w:t>
      </w:r>
      <w:r w:rsidRPr="00A6101F">
        <w:rPr>
          <w:rFonts w:asciiTheme="minorHAnsi" w:hAnsiTheme="minorHAnsi" w:cs="Tahoma"/>
          <w:b/>
        </w:rPr>
        <w:t>Wykonawca</w:t>
      </w:r>
      <w:r w:rsidRPr="00A6101F">
        <w:rPr>
          <w:rFonts w:asciiTheme="minorHAnsi" w:hAnsiTheme="minorHAnsi" w:cs="Tahoma"/>
        </w:rPr>
        <w:t xml:space="preserve"> zobowiązuje się do  ich wymiany na właściwe na własny koszt. </w:t>
      </w:r>
    </w:p>
    <w:p w:rsidR="00A55BA2" w:rsidRPr="00507048" w:rsidRDefault="000A5C05" w:rsidP="00EC01C0">
      <w:pPr>
        <w:widowControl/>
        <w:numPr>
          <w:ilvl w:val="0"/>
          <w:numId w:val="20"/>
        </w:numPr>
        <w:tabs>
          <w:tab w:val="left" w:pos="142"/>
        </w:tabs>
        <w:ind w:left="357" w:hanging="357"/>
        <w:jc w:val="both"/>
        <w:rPr>
          <w:rFonts w:asciiTheme="minorHAnsi" w:hAnsiTheme="minorHAnsi" w:cs="Tahoma"/>
        </w:rPr>
      </w:pPr>
      <w:r w:rsidRPr="00DC045F">
        <w:rPr>
          <w:rFonts w:asciiTheme="minorHAnsi" w:hAnsiTheme="minorHAnsi" w:cs="Tahoma"/>
        </w:rPr>
        <w:t>Wytwórcą</w:t>
      </w:r>
      <w:r w:rsidR="00A46AE1" w:rsidRPr="00DC045F">
        <w:rPr>
          <w:rFonts w:asciiTheme="minorHAnsi" w:hAnsiTheme="minorHAnsi" w:cs="Tahoma"/>
        </w:rPr>
        <w:t xml:space="preserve"> odpadów </w:t>
      </w:r>
      <w:r w:rsidR="00A8415E" w:rsidRPr="00DC045F">
        <w:rPr>
          <w:rFonts w:asciiTheme="minorHAnsi" w:hAnsiTheme="minorHAnsi" w:cs="Tahoma"/>
        </w:rPr>
        <w:t xml:space="preserve">jest </w:t>
      </w:r>
      <w:r w:rsidR="00A8415E" w:rsidRPr="00DC045F">
        <w:rPr>
          <w:rFonts w:asciiTheme="minorHAnsi" w:hAnsiTheme="minorHAnsi" w:cs="Tahoma"/>
          <w:b/>
        </w:rPr>
        <w:t>Wykonawca</w:t>
      </w:r>
      <w:r w:rsidR="00B32E0D" w:rsidRPr="00DC045F">
        <w:rPr>
          <w:rFonts w:asciiTheme="minorHAnsi" w:hAnsiTheme="minorHAnsi" w:cs="Tahoma"/>
        </w:rPr>
        <w:t>, którego</w:t>
      </w:r>
      <w:r w:rsidR="00A8415E" w:rsidRPr="00DC045F">
        <w:rPr>
          <w:rFonts w:asciiTheme="minorHAnsi" w:hAnsiTheme="minorHAnsi" w:cs="Tahoma"/>
        </w:rPr>
        <w:t xml:space="preserve"> zobowiązuje się </w:t>
      </w:r>
      <w:r w:rsidRPr="00DC045F">
        <w:rPr>
          <w:rFonts w:asciiTheme="minorHAnsi" w:hAnsiTheme="minorHAnsi" w:cs="Tahoma"/>
        </w:rPr>
        <w:t>do</w:t>
      </w:r>
      <w:r w:rsidRPr="00507048">
        <w:rPr>
          <w:rFonts w:asciiTheme="minorHAnsi" w:hAnsiTheme="minorHAnsi" w:cs="Tahoma"/>
        </w:rPr>
        <w:t xml:space="preserve"> przestrzegania przepisów Ustawy z dnia 27 kwietnia 2001 r. Prawo ochron</w:t>
      </w:r>
      <w:r w:rsidR="00B43B61" w:rsidRPr="00507048">
        <w:rPr>
          <w:rFonts w:asciiTheme="minorHAnsi" w:hAnsiTheme="minorHAnsi" w:cs="Tahoma"/>
        </w:rPr>
        <w:t xml:space="preserve">y </w:t>
      </w:r>
      <w:r w:rsidR="00B43B61" w:rsidRPr="00181761">
        <w:rPr>
          <w:rFonts w:asciiTheme="minorHAnsi" w:hAnsiTheme="minorHAnsi" w:cs="Tahoma"/>
        </w:rPr>
        <w:t>środowiska</w:t>
      </w:r>
      <w:r w:rsidRPr="00507048">
        <w:rPr>
          <w:rFonts w:asciiTheme="minorHAnsi" w:hAnsiTheme="minorHAnsi" w:cs="Tahoma"/>
        </w:rPr>
        <w:t xml:space="preserve"> i Ustawy z dni</w:t>
      </w:r>
      <w:r w:rsidR="00301149">
        <w:rPr>
          <w:rFonts w:asciiTheme="minorHAnsi" w:hAnsiTheme="minorHAnsi" w:cs="Tahoma"/>
        </w:rPr>
        <w:t xml:space="preserve">a 14 grudnia 2012 r. o odpadach. </w:t>
      </w:r>
      <w:r w:rsidRPr="00507048">
        <w:rPr>
          <w:rFonts w:asciiTheme="minorHAnsi" w:hAnsiTheme="minorHAnsi" w:cs="Tahoma"/>
        </w:rPr>
        <w:t xml:space="preserve">Zarówno koszty jak i przychody związane z utylizacją odpadów są po stronie </w:t>
      </w:r>
      <w:r w:rsidRPr="00507048">
        <w:rPr>
          <w:rFonts w:asciiTheme="minorHAnsi" w:hAnsiTheme="minorHAnsi" w:cs="Tahoma"/>
          <w:b/>
        </w:rPr>
        <w:t>Wykonawcy</w:t>
      </w:r>
      <w:r w:rsidR="00B43B61" w:rsidRPr="00507048">
        <w:rPr>
          <w:rFonts w:asciiTheme="minorHAnsi" w:hAnsiTheme="minorHAnsi" w:cs="Tahoma"/>
        </w:rPr>
        <w:t xml:space="preserve"> i </w:t>
      </w:r>
      <w:r w:rsidRPr="00507048">
        <w:rPr>
          <w:rFonts w:asciiTheme="minorHAnsi" w:hAnsiTheme="minorHAnsi" w:cs="Tahoma"/>
          <w:b/>
        </w:rPr>
        <w:t>Wykonawca</w:t>
      </w:r>
      <w:r w:rsidRPr="00507048">
        <w:rPr>
          <w:rFonts w:asciiTheme="minorHAnsi" w:hAnsiTheme="minorHAnsi" w:cs="Tahoma"/>
        </w:rPr>
        <w:t xml:space="preserve"> winien uwzględnić powyższe w cenie oferty. Dokumenty potwierdzające utylizację, dostarczenie odpadów do punktu magazynowania </w:t>
      </w:r>
      <w:r w:rsidRPr="00507048">
        <w:rPr>
          <w:rFonts w:asciiTheme="minorHAnsi" w:hAnsiTheme="minorHAnsi" w:cs="Tahoma"/>
          <w:b/>
        </w:rPr>
        <w:t>Wykonawca</w:t>
      </w:r>
      <w:r w:rsidRPr="00507048">
        <w:rPr>
          <w:rFonts w:asciiTheme="minorHAnsi" w:hAnsiTheme="minorHAnsi" w:cs="Tahoma"/>
        </w:rPr>
        <w:t xml:space="preserve"> przedłoży </w:t>
      </w:r>
      <w:r w:rsidRPr="00507048">
        <w:rPr>
          <w:rFonts w:asciiTheme="minorHAnsi" w:hAnsiTheme="minorHAnsi" w:cs="Tahoma"/>
          <w:b/>
        </w:rPr>
        <w:t>Zamawiającemu</w:t>
      </w:r>
      <w:r w:rsidRPr="00507048">
        <w:rPr>
          <w:rFonts w:asciiTheme="minorHAnsi" w:hAnsiTheme="minorHAnsi" w:cs="Tahoma"/>
        </w:rPr>
        <w:t xml:space="preserve"> wraz ze zgłoszeniem do odbioru technicznego inwestycji.</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2</w:t>
      </w:r>
    </w:p>
    <w:p w:rsidR="00A55BA2" w:rsidRPr="00507048" w:rsidRDefault="00A55BA2" w:rsidP="00A55BA2">
      <w:pPr>
        <w:jc w:val="center"/>
        <w:rPr>
          <w:rFonts w:asciiTheme="minorHAnsi" w:hAnsiTheme="minorHAnsi" w:cs="Tahoma"/>
          <w:b/>
          <w:bCs/>
        </w:rPr>
      </w:pPr>
    </w:p>
    <w:p w:rsidR="006664F6" w:rsidRPr="00DC045F" w:rsidRDefault="006664F6" w:rsidP="006664F6">
      <w:pPr>
        <w:ind w:left="360" w:hanging="360"/>
        <w:jc w:val="both"/>
        <w:rPr>
          <w:rFonts w:ascii="Calibri" w:hAnsi="Calibri" w:cs="Tahoma"/>
        </w:rPr>
      </w:pPr>
      <w:r w:rsidRPr="0050436B">
        <w:rPr>
          <w:rFonts w:ascii="Calibri" w:hAnsi="Calibri" w:cs="Tahoma"/>
        </w:rPr>
        <w:t>1.</w:t>
      </w:r>
      <w:r w:rsidRPr="00DC045F">
        <w:rPr>
          <w:rFonts w:ascii="Calibri" w:hAnsi="Calibri" w:cs="Tahoma"/>
          <w:b/>
        </w:rPr>
        <w:t xml:space="preserve">  Wykonawca </w:t>
      </w:r>
      <w:r w:rsidRPr="00DC045F">
        <w:rPr>
          <w:rFonts w:ascii="Calibri" w:hAnsi="Calibri" w:cs="Tahoma"/>
        </w:rPr>
        <w:t>oświadcza, iż zapoznał się z Warunkami Zamówienia oraz nie będzie kierował przeciwko</w:t>
      </w:r>
      <w:r w:rsidRPr="00DC045F">
        <w:rPr>
          <w:rFonts w:ascii="Calibri" w:hAnsi="Calibri" w:cs="Tahoma"/>
          <w:b/>
        </w:rPr>
        <w:t xml:space="preserve"> Zamawiającemu</w:t>
      </w:r>
      <w:r w:rsidRPr="00DC045F">
        <w:rPr>
          <w:rFonts w:ascii="Calibri" w:hAnsi="Calibri" w:cs="Tahoma"/>
        </w:rPr>
        <w:t xml:space="preserve"> żadnych roszczeń związanych z ewentualnym zwiększeniem zakresu przedmiotu umowy.</w:t>
      </w:r>
    </w:p>
    <w:p w:rsidR="006664F6" w:rsidRPr="00DC045F" w:rsidRDefault="006664F6" w:rsidP="006664F6">
      <w:pPr>
        <w:ind w:left="360" w:hanging="360"/>
        <w:jc w:val="both"/>
        <w:rPr>
          <w:rFonts w:ascii="Calibri" w:hAnsi="Calibri" w:cs="Tahoma"/>
        </w:rPr>
      </w:pPr>
      <w:r w:rsidRPr="00DC045F">
        <w:rPr>
          <w:rFonts w:ascii="Calibri" w:hAnsi="Calibri" w:cs="Tahoma"/>
        </w:rPr>
        <w:t>2.</w:t>
      </w:r>
      <w:r w:rsidRPr="00DC045F">
        <w:rPr>
          <w:rFonts w:ascii="Calibri" w:hAnsi="Calibri" w:cs="Tahoma"/>
        </w:rPr>
        <w:tab/>
        <w:t>Strony Umowy nie ponoszą odpowiedzialności za:</w:t>
      </w:r>
    </w:p>
    <w:p w:rsidR="006664F6" w:rsidRPr="00DC045F" w:rsidRDefault="006664F6" w:rsidP="006664F6">
      <w:pPr>
        <w:ind w:left="360" w:firstLine="66"/>
        <w:jc w:val="both"/>
        <w:rPr>
          <w:rFonts w:ascii="Calibri" w:hAnsi="Calibri" w:cs="Tahoma"/>
        </w:rPr>
      </w:pPr>
      <w:r w:rsidRPr="00DC045F">
        <w:rPr>
          <w:rFonts w:ascii="Calibri" w:hAnsi="Calibri" w:cs="Tahoma"/>
        </w:rPr>
        <w:t>a) niewykonanie lub niewłaściwe wykonanie Umowy, jeżeli zostało to spowodowane okolicznościami o charakterze siły wyższej;</w:t>
      </w:r>
    </w:p>
    <w:p w:rsidR="006664F6" w:rsidRPr="00DC045F" w:rsidRDefault="006664F6" w:rsidP="006664F6">
      <w:pPr>
        <w:ind w:left="360" w:firstLine="66"/>
        <w:jc w:val="both"/>
        <w:rPr>
          <w:rFonts w:ascii="Calibri" w:hAnsi="Calibri" w:cs="Tahoma"/>
        </w:rPr>
      </w:pPr>
      <w:r w:rsidRPr="00DC045F">
        <w:rPr>
          <w:rFonts w:ascii="Calibri" w:hAnsi="Calibri" w:cs="Tahoma"/>
        </w:rPr>
        <w:t xml:space="preserve">b) szkody spowodowane siłą wyższą oraz decyzjami władz państwowych lub samorządowych. </w:t>
      </w:r>
    </w:p>
    <w:p w:rsidR="006664F6" w:rsidRPr="00DC045F" w:rsidRDefault="006664F6" w:rsidP="006664F6">
      <w:pPr>
        <w:ind w:left="360" w:hanging="360"/>
        <w:jc w:val="both"/>
        <w:rPr>
          <w:rFonts w:ascii="Calibri" w:hAnsi="Calibri" w:cs="Tahoma"/>
        </w:rPr>
      </w:pPr>
      <w:r w:rsidRPr="00DC045F">
        <w:rPr>
          <w:rFonts w:ascii="Calibri" w:hAnsi="Calibri" w:cs="Tahoma"/>
        </w:rPr>
        <w:t>3.</w:t>
      </w:r>
      <w:r w:rsidRPr="00DC045F">
        <w:rPr>
          <w:rFonts w:ascii="Calibri" w:hAnsi="Calibri" w:cs="Tahoma"/>
        </w:rPr>
        <w:tab/>
        <w:t>Strona podlegająca działaniu siły wyższej zawiadomi pisemnie drugą Stronę o wystąpieniu siły wyższej tak szybko jak to będzie możliwe przedstawiając dokumentację o obiektywnym charakterze potwierdzającą (dokumentującą) wystąpienie siły wyższej.</w:t>
      </w:r>
    </w:p>
    <w:p w:rsidR="006664F6" w:rsidRPr="00DC045F" w:rsidRDefault="006664F6" w:rsidP="006664F6">
      <w:pPr>
        <w:ind w:left="360" w:hanging="360"/>
        <w:jc w:val="both"/>
        <w:rPr>
          <w:rFonts w:ascii="Calibri" w:hAnsi="Calibri" w:cs="Tahoma"/>
        </w:rPr>
      </w:pPr>
      <w:r w:rsidRPr="00DC045F">
        <w:rPr>
          <w:rFonts w:ascii="Calibri" w:hAnsi="Calibri" w:cs="Tahoma"/>
        </w:rPr>
        <w:t>4.</w:t>
      </w:r>
      <w:r w:rsidRPr="00DC045F">
        <w:rPr>
          <w:rFonts w:ascii="Calibri" w:hAnsi="Calibri" w:cs="Tahoma"/>
        </w:rPr>
        <w:tab/>
        <w:t>Siła wyższa – takie okoliczności, wydarzenia, sytuacje awaryjne, których wystąpienie nie jest spowodowane przez żadną ze Stron i które zaistniały po wejściu w życie Umowy, a uniemożliwiają one wykonanie lub właściwe wykonanie zobowiązań jednej ze Stron. Siła wyższa oznacza zdarzenie zewnętrzne niezależne od danej Strony, któremu dana Strona nie mogła zapobiec.</w:t>
      </w:r>
    </w:p>
    <w:p w:rsidR="006664F6" w:rsidRPr="006664F6" w:rsidRDefault="006664F6" w:rsidP="006664F6">
      <w:pPr>
        <w:ind w:left="360" w:hanging="360"/>
        <w:jc w:val="both"/>
        <w:rPr>
          <w:rFonts w:ascii="Calibri" w:hAnsi="Calibri" w:cs="Tahoma"/>
        </w:rPr>
      </w:pPr>
      <w:r w:rsidRPr="00DC045F">
        <w:rPr>
          <w:rFonts w:ascii="Calibri" w:hAnsi="Calibri" w:cs="Tahoma"/>
        </w:rPr>
        <w:t>5.</w:t>
      </w:r>
      <w:r w:rsidRPr="00DC045F">
        <w:rPr>
          <w:rFonts w:ascii="Calibri" w:hAnsi="Calibri" w:cs="Tahoma"/>
        </w:rPr>
        <w:tab/>
        <w:t xml:space="preserve">Za siłę wyższą, warunkująca możliwość zmiany Umowy uważać się będzie w szczególności: powódź, pożar i inne klęski żywiołowe, zamieszki, strajki, ataki terrorystyczne, działania wojenne, nagłe załamania warunków atmosferycznych, nagłe przerwy w dostawie energii elektrycznej, promieniowanie lub skażenia. W takim </w:t>
      </w:r>
      <w:r w:rsidRPr="00DC045F">
        <w:rPr>
          <w:rFonts w:ascii="Calibri" w:hAnsi="Calibri" w:cs="Tahoma"/>
        </w:rPr>
        <w:lastRenderedPageBreak/>
        <w:t>przypadku termin wykonania Przedmiotu Umowy może zostać przesunięty o czas trwania siły wyższej oraz czas trwania jej następstw. W takim przypadku Strony mogą również określić zmieniony sposób osiągnięcia rezultatu będącego przedmiotem danego świadczenia wchodzącego w zakres Przedmiotu Umowy celem dostosowania go do skutków wystąpienia siły wyższej.</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3</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TERMIN WYKONANIA UMOWY</w:t>
      </w:r>
    </w:p>
    <w:p w:rsidR="00534EFD" w:rsidRPr="00C92AAD" w:rsidRDefault="00534EFD" w:rsidP="00B9486A">
      <w:pPr>
        <w:numPr>
          <w:ilvl w:val="0"/>
          <w:numId w:val="1"/>
        </w:numPr>
        <w:jc w:val="both"/>
        <w:rPr>
          <w:rFonts w:asciiTheme="minorHAnsi" w:hAnsiTheme="minorHAnsi" w:cs="Tahoma"/>
          <w:b/>
          <w:bCs/>
        </w:rPr>
      </w:pPr>
      <w:r w:rsidRPr="00C92AAD">
        <w:rPr>
          <w:rFonts w:asciiTheme="minorHAnsi" w:hAnsiTheme="minorHAnsi" w:cs="Tahoma"/>
          <w:b/>
        </w:rPr>
        <w:t>Wykonawca</w:t>
      </w:r>
      <w:r w:rsidRPr="00C92AAD">
        <w:rPr>
          <w:rFonts w:asciiTheme="minorHAnsi" w:hAnsiTheme="minorHAnsi" w:cs="Tahoma"/>
        </w:rPr>
        <w:t xml:space="preserve"> wykona cały zakres prac objętych niniejszą umową w następujących termin</w:t>
      </w:r>
      <w:r w:rsidRPr="00C92AAD">
        <w:rPr>
          <w:rFonts w:asciiTheme="minorHAnsi" w:hAnsiTheme="minorHAnsi" w:cs="Tahoma"/>
          <w:bCs/>
        </w:rPr>
        <w:t>ach:</w:t>
      </w:r>
      <w:r w:rsidRPr="00C92AAD">
        <w:rPr>
          <w:rFonts w:asciiTheme="minorHAnsi" w:hAnsiTheme="minorHAnsi" w:cs="Tahoma"/>
          <w:b/>
          <w:bCs/>
        </w:rPr>
        <w:t xml:space="preserve"> </w:t>
      </w:r>
    </w:p>
    <w:p w:rsidR="00E5751C" w:rsidRPr="006F69D8" w:rsidRDefault="00E5751C" w:rsidP="00EC01C0">
      <w:pPr>
        <w:pStyle w:val="Akapitzlist"/>
        <w:numPr>
          <w:ilvl w:val="0"/>
          <w:numId w:val="19"/>
        </w:numPr>
        <w:jc w:val="both"/>
        <w:rPr>
          <w:rFonts w:ascii="Calibri" w:hAnsi="Calibri" w:cs="Tahoma"/>
          <w:b/>
          <w:bCs/>
        </w:rPr>
      </w:pPr>
      <w:r w:rsidRPr="00C026E4">
        <w:rPr>
          <w:rFonts w:ascii="Calibri" w:hAnsi="Calibri" w:cs="Tahoma"/>
          <w:bCs/>
        </w:rPr>
        <w:t xml:space="preserve">Wykonanie kompletnego projektu budowlanego </w:t>
      </w:r>
      <w:r w:rsidR="00827086" w:rsidRPr="00C026E4">
        <w:rPr>
          <w:rFonts w:ascii="Calibri" w:hAnsi="Calibri" w:cs="Tahoma"/>
          <w:bCs/>
        </w:rPr>
        <w:t xml:space="preserve">oraz wykonawczego </w:t>
      </w:r>
      <w:r w:rsidRPr="00C026E4">
        <w:rPr>
          <w:rFonts w:ascii="Calibri" w:hAnsi="Calibri" w:cs="Tahoma"/>
          <w:bCs/>
        </w:rPr>
        <w:t>wraz z kosztorysem i prz</w:t>
      </w:r>
      <w:r w:rsidR="00A46AE1" w:rsidRPr="00C026E4">
        <w:rPr>
          <w:rFonts w:ascii="Calibri" w:hAnsi="Calibri" w:cs="Tahoma"/>
          <w:bCs/>
        </w:rPr>
        <w:t>edmiarem</w:t>
      </w:r>
      <w:r w:rsidR="00A46AE1">
        <w:rPr>
          <w:rFonts w:ascii="Calibri" w:hAnsi="Calibri" w:cs="Tahoma"/>
          <w:bCs/>
        </w:rPr>
        <w:t xml:space="preserve"> robót </w:t>
      </w:r>
      <w:r w:rsidR="00A46AE1" w:rsidRPr="00A46AE1">
        <w:rPr>
          <w:rFonts w:ascii="Calibri" w:hAnsi="Calibri" w:cs="Tahoma"/>
          <w:bCs/>
          <w:iCs/>
        </w:rPr>
        <w:t xml:space="preserve">z ostatecznymi pozwoleniami na budowę wraz z zaświadczeniami o braku podstaw do wniesienia sprzeciwu </w:t>
      </w:r>
      <w:r w:rsidRPr="00161A73">
        <w:rPr>
          <w:rFonts w:ascii="Calibri" w:hAnsi="Calibri" w:cs="Tahoma"/>
          <w:bCs/>
        </w:rPr>
        <w:t xml:space="preserve">oraz uzyskaniem pisemnej zgody na ustanowienie na rzecz Zamawiającego ograniczonego prawa rzeczowego w postaci służebności </w:t>
      </w:r>
      <w:proofErr w:type="spellStart"/>
      <w:r w:rsidRPr="00161A73">
        <w:rPr>
          <w:rFonts w:ascii="Calibri" w:hAnsi="Calibri" w:cs="Tahoma"/>
          <w:bCs/>
        </w:rPr>
        <w:t>przesyłu</w:t>
      </w:r>
      <w:proofErr w:type="spellEnd"/>
      <w:r w:rsidRPr="00161A73">
        <w:rPr>
          <w:rFonts w:ascii="Calibri" w:hAnsi="Calibri" w:cs="Tahoma"/>
          <w:bCs/>
        </w:rPr>
        <w:t xml:space="preserve"> lub innego trwałego </w:t>
      </w:r>
      <w:r w:rsidR="0016285A">
        <w:rPr>
          <w:rFonts w:ascii="Calibri" w:hAnsi="Calibri" w:cs="Tahoma"/>
          <w:bCs/>
        </w:rPr>
        <w:t xml:space="preserve">tytułu </w:t>
      </w:r>
      <w:r w:rsidRPr="00161A73">
        <w:rPr>
          <w:rFonts w:ascii="Calibri" w:hAnsi="Calibri" w:cs="Tahoma"/>
          <w:bCs/>
        </w:rPr>
        <w:t>praw</w:t>
      </w:r>
      <w:r w:rsidR="0016285A">
        <w:rPr>
          <w:rFonts w:ascii="Calibri" w:hAnsi="Calibri" w:cs="Tahoma"/>
          <w:bCs/>
        </w:rPr>
        <w:t>nego</w:t>
      </w:r>
      <w:r w:rsidRPr="00161A73">
        <w:rPr>
          <w:rFonts w:ascii="Calibri" w:hAnsi="Calibri" w:cs="Tahoma"/>
          <w:bCs/>
        </w:rPr>
        <w:t xml:space="preserve"> do gruntu pod infrastrukturę elektroenergetyczną </w:t>
      </w:r>
      <w:r w:rsidR="00C32A81">
        <w:rPr>
          <w:rFonts w:ascii="Calibri" w:hAnsi="Calibri" w:cs="Tahoma"/>
          <w:bCs/>
        </w:rPr>
        <w:t xml:space="preserve">na zasadach określonych w pkt. </w:t>
      </w:r>
      <w:r w:rsidR="00A310CC" w:rsidRPr="00A310CC">
        <w:rPr>
          <w:rFonts w:ascii="Calibri" w:hAnsi="Calibri" w:cs="Tahoma"/>
          <w:bCs/>
        </w:rPr>
        <w:t>5</w:t>
      </w:r>
      <w:r w:rsidRPr="00161A73">
        <w:rPr>
          <w:rFonts w:ascii="Calibri" w:hAnsi="Calibri" w:cs="Tahoma"/>
          <w:bCs/>
        </w:rPr>
        <w:t xml:space="preserve"> </w:t>
      </w:r>
      <w:r w:rsidR="00FE21DC" w:rsidRPr="00B003FE">
        <w:rPr>
          <w:rFonts w:ascii="Calibri" w:hAnsi="Calibri" w:cs="Tahoma"/>
          <w:b/>
          <w:bCs/>
        </w:rPr>
        <w:t>Załącznika nr 2 do WZ</w:t>
      </w:r>
      <w:r w:rsidR="00FE21DC" w:rsidRPr="00161A73">
        <w:rPr>
          <w:rFonts w:ascii="Calibri" w:hAnsi="Calibri" w:cs="Tahoma"/>
          <w:bCs/>
        </w:rPr>
        <w:t xml:space="preserve"> </w:t>
      </w:r>
      <w:r w:rsidRPr="00161A73">
        <w:rPr>
          <w:rFonts w:ascii="Calibri" w:hAnsi="Calibri" w:cs="Tahoma"/>
          <w:bCs/>
        </w:rPr>
        <w:t xml:space="preserve">nastąpi w </w:t>
      </w:r>
      <w:r w:rsidRPr="00A310CC">
        <w:rPr>
          <w:rFonts w:ascii="Calibri" w:hAnsi="Calibri" w:cs="Tahoma"/>
          <w:bCs/>
        </w:rPr>
        <w:t xml:space="preserve">terminie do </w:t>
      </w:r>
      <w:r w:rsidR="000143E7">
        <w:rPr>
          <w:rFonts w:ascii="Calibri" w:hAnsi="Calibri" w:cs="Tahoma"/>
          <w:b/>
          <w:bCs/>
        </w:rPr>
        <w:t>33</w:t>
      </w:r>
      <w:r w:rsidR="00A310CC" w:rsidRPr="00A310CC">
        <w:rPr>
          <w:rFonts w:ascii="Calibri" w:hAnsi="Calibri" w:cs="Tahoma"/>
          <w:b/>
          <w:bCs/>
        </w:rPr>
        <w:t xml:space="preserve"> </w:t>
      </w:r>
      <w:r w:rsidR="00C32A81" w:rsidRPr="00A310CC">
        <w:rPr>
          <w:rFonts w:ascii="Calibri" w:hAnsi="Calibri" w:cs="Tahoma"/>
          <w:b/>
          <w:bCs/>
        </w:rPr>
        <w:t>tygodni</w:t>
      </w:r>
      <w:r w:rsidR="000143E7">
        <w:rPr>
          <w:rFonts w:ascii="Calibri" w:hAnsi="Calibri" w:cs="Tahoma"/>
          <w:b/>
          <w:bCs/>
        </w:rPr>
        <w:t>e</w:t>
      </w:r>
      <w:r w:rsidRPr="006F69D8">
        <w:rPr>
          <w:rFonts w:ascii="Calibri" w:hAnsi="Calibri" w:cs="Tahoma"/>
          <w:b/>
          <w:bCs/>
        </w:rPr>
        <w:t xml:space="preserve"> od dnia podpisania umowy</w:t>
      </w:r>
      <w:r w:rsidR="007A4EC2" w:rsidRPr="006F69D8">
        <w:rPr>
          <w:rFonts w:ascii="Calibri" w:hAnsi="Calibri" w:cs="Tahoma"/>
          <w:b/>
          <w:bCs/>
        </w:rPr>
        <w:t>.</w:t>
      </w:r>
    </w:p>
    <w:p w:rsidR="00534EFD" w:rsidRPr="006F69D8" w:rsidRDefault="00E5751C" w:rsidP="00EC01C0">
      <w:pPr>
        <w:pStyle w:val="Akapitzlist"/>
        <w:numPr>
          <w:ilvl w:val="0"/>
          <w:numId w:val="19"/>
        </w:numPr>
        <w:jc w:val="both"/>
        <w:rPr>
          <w:rFonts w:ascii="Calibri" w:hAnsi="Calibri" w:cs="Tahoma"/>
          <w:b/>
          <w:bCs/>
        </w:rPr>
      </w:pPr>
      <w:r w:rsidRPr="006F69D8">
        <w:rPr>
          <w:rFonts w:asciiTheme="minorHAnsi" w:hAnsiTheme="minorHAnsi" w:cs="Tahoma"/>
          <w:bCs/>
        </w:rPr>
        <w:t>W</w:t>
      </w:r>
      <w:r w:rsidR="00AE1E69" w:rsidRPr="006F69D8">
        <w:rPr>
          <w:rFonts w:asciiTheme="minorHAnsi" w:hAnsiTheme="minorHAnsi" w:cs="Tahoma"/>
          <w:bCs/>
        </w:rPr>
        <w:t>ykonanie</w:t>
      </w:r>
      <w:r w:rsidR="00347A4A" w:rsidRPr="006F69D8">
        <w:rPr>
          <w:rFonts w:asciiTheme="minorHAnsi" w:hAnsiTheme="minorHAnsi" w:cs="Tahoma"/>
          <w:bCs/>
        </w:rPr>
        <w:t xml:space="preserve"> roboty budowlanej </w:t>
      </w:r>
      <w:r w:rsidRPr="006F69D8">
        <w:rPr>
          <w:rFonts w:ascii="Calibri" w:hAnsi="Calibri" w:cs="Tahoma"/>
          <w:bCs/>
        </w:rPr>
        <w:t xml:space="preserve">nastąpi w terminie </w:t>
      </w:r>
      <w:r w:rsidRPr="00A310CC">
        <w:rPr>
          <w:rFonts w:ascii="Calibri" w:hAnsi="Calibri" w:cs="Tahoma"/>
          <w:bCs/>
        </w:rPr>
        <w:t>do</w:t>
      </w:r>
      <w:r w:rsidR="00E178DB" w:rsidRPr="00A310CC">
        <w:rPr>
          <w:rFonts w:ascii="Calibri" w:hAnsi="Calibri" w:cs="Tahoma"/>
          <w:bCs/>
        </w:rPr>
        <w:t xml:space="preserve"> </w:t>
      </w:r>
      <w:r w:rsidR="00534EFD" w:rsidRPr="00A310CC">
        <w:rPr>
          <w:rFonts w:asciiTheme="minorHAnsi" w:hAnsiTheme="minorHAnsi" w:cs="Tahoma"/>
          <w:bCs/>
        </w:rPr>
        <w:t xml:space="preserve"> </w:t>
      </w:r>
      <w:r w:rsidR="000143E7">
        <w:rPr>
          <w:rFonts w:asciiTheme="minorHAnsi" w:hAnsiTheme="minorHAnsi" w:cs="Tahoma"/>
          <w:b/>
          <w:bCs/>
        </w:rPr>
        <w:t>54</w:t>
      </w:r>
      <w:r w:rsidR="00A310CC" w:rsidRPr="00A310CC">
        <w:rPr>
          <w:rFonts w:asciiTheme="minorHAnsi" w:hAnsiTheme="minorHAnsi" w:cs="Tahoma"/>
          <w:b/>
          <w:bCs/>
        </w:rPr>
        <w:t xml:space="preserve"> </w:t>
      </w:r>
      <w:r w:rsidR="00C32A81" w:rsidRPr="00A310CC">
        <w:rPr>
          <w:rFonts w:asciiTheme="minorHAnsi" w:hAnsiTheme="minorHAnsi" w:cs="Tahoma"/>
          <w:b/>
          <w:bCs/>
        </w:rPr>
        <w:t>tygodni</w:t>
      </w:r>
      <w:r w:rsidR="000143E7">
        <w:rPr>
          <w:rFonts w:asciiTheme="minorHAnsi" w:hAnsiTheme="minorHAnsi" w:cs="Tahoma"/>
          <w:b/>
          <w:bCs/>
        </w:rPr>
        <w:t>e</w:t>
      </w:r>
      <w:r w:rsidRPr="006F69D8">
        <w:rPr>
          <w:rFonts w:ascii="Calibri" w:hAnsi="Calibri" w:cs="Tahoma"/>
          <w:b/>
          <w:bCs/>
        </w:rPr>
        <w:t xml:space="preserve"> od dnia </w:t>
      </w:r>
      <w:r w:rsidR="00FE21DC" w:rsidRPr="006F69D8">
        <w:rPr>
          <w:rFonts w:ascii="Calibri" w:hAnsi="Calibri" w:cs="Tahoma"/>
          <w:b/>
          <w:bCs/>
        </w:rPr>
        <w:t>podpisania umowy.</w:t>
      </w:r>
      <w:r w:rsidR="00696B6E" w:rsidRPr="00696B6E">
        <w:rPr>
          <w:rFonts w:ascii="Calibri" w:hAnsi="Calibri" w:cs="Tahoma"/>
          <w:bCs/>
          <w:iCs/>
        </w:rPr>
        <w:t xml:space="preserve"> (jeżeli wykonanie </w:t>
      </w:r>
      <w:r w:rsidR="00696B6E" w:rsidRPr="00696B6E">
        <w:rPr>
          <w:rFonts w:ascii="Calibri" w:hAnsi="Calibri" w:cs="Tahoma"/>
          <w:bCs/>
        </w:rPr>
        <w:t>kompletnego projektu budowlanego</w:t>
      </w:r>
      <w:r w:rsidR="00696B6E" w:rsidRPr="00696B6E">
        <w:rPr>
          <w:rFonts w:ascii="Calibri" w:hAnsi="Calibri" w:cs="Tahoma"/>
          <w:bCs/>
          <w:iCs/>
        </w:rPr>
        <w:t xml:space="preserve"> nastąpi wcześniej niż w terminie określonym w lit. a), to wykonanie roboty budowlanej nastąpi w terminie nie dłuższym niż </w:t>
      </w:r>
      <w:r w:rsidR="00A310CC" w:rsidRPr="00A310CC">
        <w:rPr>
          <w:rFonts w:ascii="Calibri" w:hAnsi="Calibri" w:cs="Tahoma"/>
          <w:b/>
          <w:bCs/>
          <w:iCs/>
        </w:rPr>
        <w:t>2</w:t>
      </w:r>
      <w:r w:rsidR="000143E7">
        <w:rPr>
          <w:rFonts w:ascii="Calibri" w:hAnsi="Calibri" w:cs="Tahoma"/>
          <w:b/>
          <w:bCs/>
          <w:iCs/>
        </w:rPr>
        <w:t>1</w:t>
      </w:r>
      <w:r w:rsidR="00A310CC" w:rsidRPr="00A310CC">
        <w:rPr>
          <w:rFonts w:ascii="Calibri" w:hAnsi="Calibri" w:cs="Tahoma"/>
          <w:b/>
          <w:bCs/>
          <w:iCs/>
        </w:rPr>
        <w:t xml:space="preserve"> </w:t>
      </w:r>
      <w:r w:rsidR="00696B6E" w:rsidRPr="00A310CC">
        <w:rPr>
          <w:rFonts w:ascii="Calibri" w:hAnsi="Calibri" w:cs="Tahoma"/>
          <w:b/>
          <w:bCs/>
          <w:iCs/>
        </w:rPr>
        <w:t>tygodni</w:t>
      </w:r>
      <w:r w:rsidR="00696B6E" w:rsidRPr="00696B6E">
        <w:rPr>
          <w:rFonts w:ascii="Calibri" w:hAnsi="Calibri" w:cs="Tahoma"/>
          <w:b/>
          <w:bCs/>
          <w:iCs/>
        </w:rPr>
        <w:t xml:space="preserve"> </w:t>
      </w:r>
      <w:r w:rsidR="00696B6E" w:rsidRPr="00696B6E">
        <w:rPr>
          <w:rFonts w:ascii="Calibri" w:hAnsi="Calibri" w:cs="Tahoma"/>
          <w:bCs/>
          <w:iCs/>
        </w:rPr>
        <w:t>od dnia uzyskania wymaganych ostatecznych decyzji administracyjnych i spełnienia innych wymogów przewidzianych prawem)</w:t>
      </w:r>
      <w:r w:rsidR="00696B6E" w:rsidRPr="00696B6E">
        <w:rPr>
          <w:rFonts w:ascii="Calibri" w:hAnsi="Calibri" w:cs="Tahoma"/>
          <w:bCs/>
        </w:rPr>
        <w:t>.</w:t>
      </w:r>
    </w:p>
    <w:p w:rsidR="009F5356" w:rsidRPr="00507048" w:rsidRDefault="009F5356" w:rsidP="00B9486A">
      <w:pPr>
        <w:numPr>
          <w:ilvl w:val="0"/>
          <w:numId w:val="1"/>
        </w:numPr>
        <w:jc w:val="both"/>
        <w:rPr>
          <w:rFonts w:asciiTheme="minorHAnsi" w:hAnsiTheme="minorHAnsi" w:cs="Tahoma"/>
          <w:bCs/>
        </w:rPr>
      </w:pPr>
      <w:r w:rsidRPr="00507048">
        <w:rPr>
          <w:rFonts w:asciiTheme="minorHAnsi" w:hAnsiTheme="minorHAnsi" w:cs="Tahoma"/>
          <w:bCs/>
        </w:rPr>
        <w:t>W razie przeszkód w rozpoczęciu lub wykonaniu opracowania dokument</w:t>
      </w:r>
      <w:r w:rsidR="00E5751C" w:rsidRPr="00507048">
        <w:rPr>
          <w:rFonts w:asciiTheme="minorHAnsi" w:hAnsiTheme="minorHAnsi" w:cs="Tahoma"/>
          <w:bCs/>
        </w:rPr>
        <w:t xml:space="preserve">acji projektowej </w:t>
      </w:r>
      <w:r w:rsidR="00B43B61" w:rsidRPr="00507048">
        <w:rPr>
          <w:rFonts w:asciiTheme="minorHAnsi" w:hAnsiTheme="minorHAnsi" w:cs="Tahoma"/>
          <w:bCs/>
        </w:rPr>
        <w:t xml:space="preserve"> z </w:t>
      </w:r>
      <w:r w:rsidRPr="00507048">
        <w:rPr>
          <w:rFonts w:asciiTheme="minorHAnsi" w:hAnsiTheme="minorHAnsi" w:cs="Tahoma"/>
          <w:bCs/>
        </w:rPr>
        <w:t xml:space="preserve">przyczyn, które są niezależne od </w:t>
      </w:r>
      <w:r w:rsidRPr="00507048">
        <w:rPr>
          <w:rFonts w:asciiTheme="minorHAnsi" w:hAnsiTheme="minorHAnsi" w:cs="Tahoma"/>
          <w:b/>
          <w:bCs/>
        </w:rPr>
        <w:t>Wykonawcy</w:t>
      </w:r>
      <w:r w:rsidRPr="00507048">
        <w:rPr>
          <w:rFonts w:asciiTheme="minorHAnsi" w:hAnsiTheme="minorHAnsi" w:cs="Tahoma"/>
          <w:bCs/>
        </w:rPr>
        <w:t xml:space="preserve"> i nie dało się ich przewidzieć na etapie zawierania umowy, np. wydłużenie się procesów toczonych przed jednostkami administracji rządowej i samorządowej lub braku uzyskania </w:t>
      </w:r>
      <w:r w:rsidR="00B53A46" w:rsidRPr="00507048">
        <w:rPr>
          <w:rFonts w:asciiTheme="minorHAnsi" w:hAnsiTheme="minorHAnsi" w:cs="Tahoma"/>
          <w:bCs/>
        </w:rPr>
        <w:t>prawa do dysponowania nieruchomością lub</w:t>
      </w:r>
      <w:r w:rsidR="00B53A46" w:rsidRPr="00507048">
        <w:rPr>
          <w:rFonts w:ascii="Calibri" w:hAnsi="Calibri" w:cs="Tahoma"/>
        </w:rPr>
        <w:t xml:space="preserve"> braku uzyskania </w:t>
      </w:r>
      <w:r w:rsidR="00B53A46" w:rsidRPr="00507048">
        <w:rPr>
          <w:rFonts w:asciiTheme="minorHAnsi" w:hAnsiTheme="minorHAnsi" w:cs="Tahoma"/>
          <w:bCs/>
        </w:rPr>
        <w:t xml:space="preserve">pisemnej zgody na ustanowienie na rzecz </w:t>
      </w:r>
      <w:r w:rsidR="00B53A46" w:rsidRPr="00507048">
        <w:rPr>
          <w:rFonts w:asciiTheme="minorHAnsi" w:hAnsiTheme="minorHAnsi" w:cs="Tahoma"/>
          <w:b/>
          <w:bCs/>
        </w:rPr>
        <w:t>Zamawiającego</w:t>
      </w:r>
      <w:r w:rsidR="00B53A46" w:rsidRPr="00507048">
        <w:rPr>
          <w:rFonts w:asciiTheme="minorHAnsi" w:hAnsiTheme="minorHAnsi" w:cs="Tahoma"/>
          <w:bCs/>
        </w:rPr>
        <w:t xml:space="preserve"> ograniczonego prawa rzeczowego w postaci</w:t>
      </w:r>
      <w:r w:rsidR="0044568F" w:rsidRPr="00507048">
        <w:rPr>
          <w:rFonts w:asciiTheme="minorHAnsi" w:hAnsiTheme="minorHAnsi" w:cs="Tahoma"/>
          <w:bCs/>
        </w:rPr>
        <w:t xml:space="preserve"> służebności </w:t>
      </w:r>
      <w:proofErr w:type="spellStart"/>
      <w:r w:rsidR="0044568F" w:rsidRPr="00507048">
        <w:rPr>
          <w:rFonts w:asciiTheme="minorHAnsi" w:hAnsiTheme="minorHAnsi" w:cs="Tahoma"/>
          <w:bCs/>
        </w:rPr>
        <w:t>przesyłu</w:t>
      </w:r>
      <w:proofErr w:type="spellEnd"/>
      <w:r w:rsidR="0044568F" w:rsidRPr="00507048">
        <w:rPr>
          <w:rFonts w:asciiTheme="minorHAnsi" w:hAnsiTheme="minorHAnsi" w:cs="Tahoma"/>
          <w:bCs/>
        </w:rPr>
        <w:t xml:space="preserve"> lub innego</w:t>
      </w:r>
      <w:r w:rsidR="00B53A46" w:rsidRPr="00507048">
        <w:rPr>
          <w:rFonts w:asciiTheme="minorHAnsi" w:hAnsiTheme="minorHAnsi" w:cs="Tahoma"/>
          <w:bCs/>
        </w:rPr>
        <w:t xml:space="preserve"> trwałego </w:t>
      </w:r>
      <w:r w:rsidR="0016285A">
        <w:rPr>
          <w:rFonts w:asciiTheme="minorHAnsi" w:hAnsiTheme="minorHAnsi" w:cs="Tahoma"/>
          <w:bCs/>
        </w:rPr>
        <w:t xml:space="preserve">tytułu </w:t>
      </w:r>
      <w:r w:rsidR="00B53A46" w:rsidRPr="00507048">
        <w:rPr>
          <w:rFonts w:asciiTheme="minorHAnsi" w:hAnsiTheme="minorHAnsi" w:cs="Tahoma"/>
          <w:bCs/>
        </w:rPr>
        <w:t>praw</w:t>
      </w:r>
      <w:r w:rsidR="0016285A">
        <w:rPr>
          <w:rFonts w:asciiTheme="minorHAnsi" w:hAnsiTheme="minorHAnsi" w:cs="Tahoma"/>
          <w:bCs/>
        </w:rPr>
        <w:t>nego</w:t>
      </w:r>
      <w:r w:rsidR="00B53A46" w:rsidRPr="00507048">
        <w:rPr>
          <w:rFonts w:asciiTheme="minorHAnsi" w:hAnsiTheme="minorHAnsi" w:cs="Tahoma"/>
          <w:bCs/>
        </w:rPr>
        <w:t xml:space="preserve"> do gruntu pod infrastrukturę elektroenergetyczną</w:t>
      </w:r>
      <w:r w:rsidRPr="00507048">
        <w:rPr>
          <w:rFonts w:asciiTheme="minorHAnsi" w:hAnsiTheme="minorHAnsi" w:cs="Tahoma"/>
          <w:bCs/>
        </w:rPr>
        <w:t>, termin wykonania umowy może ulec przesunięciu o okres zaistniałego opóźnienia – zaistnienie takich okoliczności musi zos</w:t>
      </w:r>
      <w:r w:rsidR="00B43B61" w:rsidRPr="00507048">
        <w:rPr>
          <w:rFonts w:asciiTheme="minorHAnsi" w:hAnsiTheme="minorHAnsi" w:cs="Tahoma"/>
          <w:bCs/>
        </w:rPr>
        <w:t xml:space="preserve">tać udokumentowane potwierdzone </w:t>
      </w:r>
      <w:r w:rsidRPr="00507048">
        <w:rPr>
          <w:rFonts w:asciiTheme="minorHAnsi" w:hAnsiTheme="minorHAnsi" w:cs="Tahoma"/>
          <w:bCs/>
        </w:rPr>
        <w:t>protokolarnie</w:t>
      </w:r>
      <w:r w:rsidR="00B52F9D" w:rsidRPr="00507048">
        <w:rPr>
          <w:rFonts w:asciiTheme="minorHAnsi" w:hAnsiTheme="minorHAnsi" w:cs="Tahoma"/>
          <w:bCs/>
        </w:rPr>
        <w:t>.</w:t>
      </w:r>
    </w:p>
    <w:p w:rsidR="00A55BA2" w:rsidRPr="00507048" w:rsidRDefault="009F5356" w:rsidP="00B9486A">
      <w:pPr>
        <w:numPr>
          <w:ilvl w:val="0"/>
          <w:numId w:val="1"/>
        </w:numPr>
        <w:jc w:val="both"/>
        <w:rPr>
          <w:rFonts w:asciiTheme="minorHAnsi" w:hAnsiTheme="minorHAnsi" w:cs="Tahoma"/>
          <w:bCs/>
        </w:rPr>
      </w:pPr>
      <w:r w:rsidRPr="00507048">
        <w:rPr>
          <w:rFonts w:asciiTheme="minorHAnsi" w:hAnsiTheme="minorHAnsi" w:cs="Tahoma"/>
          <w:bCs/>
        </w:rPr>
        <w:t xml:space="preserve">W razie przeszkód w rozpoczęciu lub wykonaniu roboty budowlanej z przyczyn, które są niezależne od </w:t>
      </w:r>
      <w:r w:rsidRPr="00507048">
        <w:rPr>
          <w:rFonts w:asciiTheme="minorHAnsi" w:hAnsiTheme="minorHAnsi" w:cs="Tahoma"/>
          <w:b/>
          <w:bCs/>
        </w:rPr>
        <w:t>Wykonawcy</w:t>
      </w:r>
      <w:r w:rsidRPr="00507048">
        <w:rPr>
          <w:rFonts w:asciiTheme="minorHAnsi" w:hAnsiTheme="minorHAnsi" w:cs="Tahoma"/>
          <w:bCs/>
        </w:rPr>
        <w:t xml:space="preserve"> i nie dało się ich przewidzieć na etapie zawierani</w:t>
      </w:r>
      <w:r w:rsidR="00B43B61" w:rsidRPr="00507048">
        <w:rPr>
          <w:rFonts w:asciiTheme="minorHAnsi" w:hAnsiTheme="minorHAnsi" w:cs="Tahoma"/>
          <w:bCs/>
        </w:rPr>
        <w:t>a umowy, np. sytuacja ruchowa u </w:t>
      </w:r>
      <w:r w:rsidRPr="00507048">
        <w:rPr>
          <w:rFonts w:asciiTheme="minorHAnsi" w:hAnsiTheme="minorHAnsi" w:cs="Tahoma"/>
          <w:b/>
          <w:bCs/>
        </w:rPr>
        <w:t>Zamawiającego</w:t>
      </w:r>
      <w:r w:rsidRPr="00507048">
        <w:rPr>
          <w:rFonts w:asciiTheme="minorHAnsi" w:hAnsiTheme="minorHAnsi" w:cs="Tahoma"/>
          <w:bCs/>
        </w:rPr>
        <w:t>, wyłączenia czy awarie lub brak zgody na wykonanie robót przez zarządców lub właścicieli nieruchomości, termin wykonania umowy może ulec przesunięciu o okres zaistniałego opóźnienia – zaistnienie takich okoliczności musi zostać udokumentowane i potwierdzone protokolarnie.</w:t>
      </w:r>
    </w:p>
    <w:p w:rsidR="00A55BA2" w:rsidRPr="00507048" w:rsidRDefault="00A55BA2" w:rsidP="00B9486A">
      <w:pPr>
        <w:numPr>
          <w:ilvl w:val="0"/>
          <w:numId w:val="1"/>
        </w:numPr>
        <w:jc w:val="both"/>
        <w:rPr>
          <w:rFonts w:asciiTheme="minorHAnsi" w:hAnsiTheme="minorHAnsi" w:cs="Tahoma"/>
        </w:rPr>
      </w:pPr>
      <w:r w:rsidRPr="00507048">
        <w:rPr>
          <w:rFonts w:asciiTheme="minorHAnsi" w:hAnsiTheme="minorHAnsi" w:cs="Tahoma"/>
          <w:b/>
        </w:rPr>
        <w:t>Zamawiający</w:t>
      </w:r>
      <w:r w:rsidRPr="00507048">
        <w:rPr>
          <w:rFonts w:asciiTheme="minorHAnsi" w:hAnsiTheme="minorHAnsi" w:cs="Tahoma"/>
        </w:rPr>
        <w:t xml:space="preserve"> przekaże </w:t>
      </w:r>
      <w:r w:rsidRPr="00507048">
        <w:rPr>
          <w:rFonts w:asciiTheme="minorHAnsi" w:hAnsiTheme="minorHAnsi" w:cs="Tahoma"/>
          <w:b/>
        </w:rPr>
        <w:t>Wykonawcy</w:t>
      </w:r>
      <w:r w:rsidRPr="00507048">
        <w:rPr>
          <w:rFonts w:asciiTheme="minorHAnsi" w:hAnsiTheme="minorHAnsi" w:cs="Tahoma"/>
        </w:rPr>
        <w:t xml:space="preserve"> plac budowy w ciągu 7 dni od wystąpienia </w:t>
      </w:r>
      <w:r w:rsidRPr="00507048">
        <w:rPr>
          <w:rFonts w:asciiTheme="minorHAnsi" w:hAnsiTheme="minorHAnsi" w:cs="Tahoma"/>
          <w:b/>
        </w:rPr>
        <w:t>Wykonawcy</w:t>
      </w:r>
      <w:r w:rsidR="00B43B61" w:rsidRPr="00507048">
        <w:rPr>
          <w:rFonts w:asciiTheme="minorHAnsi" w:hAnsiTheme="minorHAnsi" w:cs="Tahoma"/>
        </w:rPr>
        <w:t xml:space="preserve"> </w:t>
      </w:r>
      <w:r w:rsidRPr="00507048">
        <w:rPr>
          <w:rFonts w:asciiTheme="minorHAnsi" w:hAnsiTheme="minorHAnsi" w:cs="Tahoma"/>
        </w:rPr>
        <w:t>o przekazanie placu budowy.</w:t>
      </w:r>
    </w:p>
    <w:p w:rsidR="001A31BF" w:rsidRPr="00507048" w:rsidRDefault="001A31BF" w:rsidP="00B9486A">
      <w:pPr>
        <w:numPr>
          <w:ilvl w:val="0"/>
          <w:numId w:val="1"/>
        </w:numPr>
        <w:jc w:val="both"/>
        <w:rPr>
          <w:rFonts w:ascii="Calibri" w:hAnsi="Calibri" w:cs="Tahoma"/>
        </w:rPr>
      </w:pPr>
      <w:r w:rsidRPr="00507048">
        <w:rPr>
          <w:rFonts w:ascii="Calibri" w:hAnsi="Calibri" w:cs="Tahoma"/>
          <w:b/>
        </w:rPr>
        <w:t>Wykonawca</w:t>
      </w:r>
      <w:r w:rsidRPr="00507048">
        <w:rPr>
          <w:rFonts w:ascii="Calibri" w:hAnsi="Calibri" w:cs="Tahoma"/>
        </w:rPr>
        <w:t xml:space="preserve"> zobowiązany jest do dotrzymania terminu</w:t>
      </w:r>
      <w:r w:rsidR="0044568F" w:rsidRPr="00507048">
        <w:rPr>
          <w:rFonts w:ascii="Calibri" w:hAnsi="Calibri" w:cs="Tahoma"/>
        </w:rPr>
        <w:t xml:space="preserve"> wykonania przedmiotu umowy</w:t>
      </w:r>
      <w:r w:rsidR="006A7DCA" w:rsidRPr="00507048">
        <w:rPr>
          <w:rFonts w:ascii="Calibri" w:hAnsi="Calibri" w:cs="Tahoma"/>
        </w:rPr>
        <w:t xml:space="preserve">. </w:t>
      </w:r>
      <w:r w:rsidRPr="00507048">
        <w:rPr>
          <w:rFonts w:ascii="Calibri" w:hAnsi="Calibri" w:cs="Tahoma"/>
        </w:rPr>
        <w:t>Wszelkie zdarzenia zaistniałe w trakcie opra</w:t>
      </w:r>
      <w:r w:rsidR="00E5751C" w:rsidRPr="00507048">
        <w:rPr>
          <w:rFonts w:ascii="Calibri" w:hAnsi="Calibri" w:cs="Tahoma"/>
        </w:rPr>
        <w:t>cowania dokumentacji projektowej</w:t>
      </w:r>
      <w:r w:rsidRPr="00507048">
        <w:rPr>
          <w:rFonts w:ascii="Calibri" w:hAnsi="Calibri" w:cs="Tahoma"/>
        </w:rPr>
        <w:t xml:space="preserve"> lub realizacji robót </w:t>
      </w:r>
      <w:r w:rsidR="0044568F" w:rsidRPr="00507048">
        <w:rPr>
          <w:rFonts w:ascii="Calibri" w:hAnsi="Calibri" w:cs="Tahoma"/>
        </w:rPr>
        <w:t xml:space="preserve">budowlanych, </w:t>
      </w:r>
      <w:r w:rsidRPr="00507048">
        <w:rPr>
          <w:rFonts w:ascii="Calibri" w:hAnsi="Calibri" w:cs="Tahoma"/>
        </w:rPr>
        <w:t xml:space="preserve">niespowodowane przyczyną leżącą po stronie </w:t>
      </w:r>
      <w:r w:rsidRPr="00507048">
        <w:rPr>
          <w:rFonts w:ascii="Calibri" w:hAnsi="Calibri" w:cs="Tahoma"/>
          <w:b/>
        </w:rPr>
        <w:t>Wykonawcy</w:t>
      </w:r>
      <w:r w:rsidRPr="00507048">
        <w:rPr>
          <w:rFonts w:ascii="Calibri" w:hAnsi="Calibri" w:cs="Tahoma"/>
        </w:rPr>
        <w:t xml:space="preserve">, a mające wpływ na termin realizacji umowy, muszą być zgłoszone </w:t>
      </w:r>
      <w:r w:rsidRPr="00507048">
        <w:rPr>
          <w:rFonts w:ascii="Calibri" w:hAnsi="Calibri" w:cs="Tahoma"/>
          <w:b/>
        </w:rPr>
        <w:t>Zamawiającemu</w:t>
      </w:r>
      <w:r w:rsidRPr="00507048">
        <w:rPr>
          <w:rFonts w:ascii="Calibri" w:hAnsi="Calibri" w:cs="Tahoma"/>
        </w:rPr>
        <w:t xml:space="preserve"> w formie pisemnej nie później niż 3 dni po zdarzeniu. </w:t>
      </w:r>
      <w:r w:rsidRPr="00507048">
        <w:rPr>
          <w:rFonts w:ascii="Calibri" w:hAnsi="Calibri" w:cs="Tahoma"/>
          <w:b/>
        </w:rPr>
        <w:t>Zamawiający</w:t>
      </w:r>
      <w:r w:rsidRPr="00507048">
        <w:rPr>
          <w:rFonts w:ascii="Calibri" w:hAnsi="Calibri" w:cs="Tahoma"/>
        </w:rPr>
        <w:t xml:space="preserve"> wspólnie z </w:t>
      </w:r>
      <w:r w:rsidRPr="00507048">
        <w:rPr>
          <w:rFonts w:ascii="Calibri" w:hAnsi="Calibri" w:cs="Tahoma"/>
          <w:b/>
        </w:rPr>
        <w:t xml:space="preserve">Wykonawcą </w:t>
      </w:r>
      <w:r w:rsidRPr="00507048">
        <w:rPr>
          <w:rFonts w:ascii="Calibri" w:hAnsi="Calibri" w:cs="Tahoma"/>
        </w:rPr>
        <w:t xml:space="preserve">oceni zaistniałą sytuację, a następnie Zamawiający określi na piśmie sposób jej rozwiązania. Nie zgłoszenie zdarzeń, o których mowa powyżej w terminie nie później niż 3 dni od ich zaistnienia nie może być przyczyną do zmiany postanowień umowy. </w:t>
      </w:r>
    </w:p>
    <w:p w:rsidR="00600767" w:rsidRPr="00507048" w:rsidRDefault="00600767" w:rsidP="00B9486A">
      <w:pPr>
        <w:numPr>
          <w:ilvl w:val="0"/>
          <w:numId w:val="1"/>
        </w:numPr>
        <w:jc w:val="both"/>
        <w:rPr>
          <w:rFonts w:asciiTheme="minorHAnsi" w:hAnsiTheme="minorHAnsi" w:cs="Tahoma"/>
        </w:rPr>
      </w:pPr>
      <w:r w:rsidRPr="00507048">
        <w:rPr>
          <w:rFonts w:asciiTheme="minorHAnsi" w:hAnsiTheme="minorHAnsi" w:cs="Tahoma"/>
          <w:b/>
        </w:rPr>
        <w:t>Zamawiający</w:t>
      </w:r>
      <w:r w:rsidRPr="00507048">
        <w:rPr>
          <w:rFonts w:asciiTheme="minorHAnsi" w:hAnsiTheme="minorHAnsi" w:cs="Tahoma"/>
        </w:rPr>
        <w:t xml:space="preserve"> przewiduje</w:t>
      </w:r>
      <w:r w:rsidR="007D1EB8" w:rsidRPr="00507048">
        <w:rPr>
          <w:rFonts w:asciiTheme="minorHAnsi" w:hAnsiTheme="minorHAnsi" w:cs="Tahoma"/>
        </w:rPr>
        <w:t xml:space="preserve"> </w:t>
      </w:r>
      <w:r w:rsidRPr="00507048">
        <w:rPr>
          <w:rFonts w:asciiTheme="minorHAnsi" w:hAnsiTheme="minorHAnsi" w:cs="Tahoma"/>
        </w:rPr>
        <w:t xml:space="preserve">możliwość zmiany terminu realizacji </w:t>
      </w:r>
      <w:r w:rsidR="003C1CE8" w:rsidRPr="00507048">
        <w:rPr>
          <w:rFonts w:asciiTheme="minorHAnsi" w:hAnsiTheme="minorHAnsi" w:cs="Tahoma"/>
        </w:rPr>
        <w:t xml:space="preserve">robót budowlanych </w:t>
      </w:r>
      <w:r w:rsidR="00B43B61" w:rsidRPr="00507048">
        <w:rPr>
          <w:rFonts w:asciiTheme="minorHAnsi" w:hAnsiTheme="minorHAnsi" w:cs="Tahoma"/>
        </w:rPr>
        <w:t>umowy wyłącznie w </w:t>
      </w:r>
      <w:r w:rsidRPr="00507048">
        <w:rPr>
          <w:rFonts w:asciiTheme="minorHAnsi" w:hAnsiTheme="minorHAnsi" w:cs="Tahoma"/>
        </w:rPr>
        <w:t>sytuacji</w:t>
      </w:r>
      <w:r w:rsidR="007D1EB8" w:rsidRPr="00507048">
        <w:rPr>
          <w:rFonts w:asciiTheme="minorHAnsi" w:hAnsiTheme="minorHAnsi" w:cs="Tahoma"/>
        </w:rPr>
        <w:t xml:space="preserve"> (za wyjątkiem postanowień ust. </w:t>
      </w:r>
      <w:r w:rsidR="003C1CE8" w:rsidRPr="00507048">
        <w:rPr>
          <w:rFonts w:asciiTheme="minorHAnsi" w:hAnsiTheme="minorHAnsi" w:cs="Tahoma"/>
        </w:rPr>
        <w:t>3</w:t>
      </w:r>
      <w:r w:rsidR="007D1EB8" w:rsidRPr="00507048">
        <w:rPr>
          <w:rFonts w:asciiTheme="minorHAnsi" w:hAnsiTheme="minorHAnsi" w:cs="Tahoma"/>
        </w:rPr>
        <w:t>)</w:t>
      </w:r>
      <w:r w:rsidRPr="00507048">
        <w:rPr>
          <w:rFonts w:asciiTheme="minorHAnsi" w:hAnsiTheme="minorHAnsi" w:cs="Tahoma"/>
        </w:rPr>
        <w:t>, w której spełnione zostaną łącznie, wszystkie poniższe warunki:</w:t>
      </w:r>
    </w:p>
    <w:p w:rsidR="00B43B61" w:rsidRPr="00507048" w:rsidRDefault="00B43B61" w:rsidP="00EC01C0">
      <w:pPr>
        <w:numPr>
          <w:ilvl w:val="0"/>
          <w:numId w:val="21"/>
        </w:numPr>
        <w:ind w:left="709"/>
        <w:jc w:val="both"/>
        <w:rPr>
          <w:rFonts w:ascii="Calibri" w:hAnsi="Calibri" w:cs="Tahoma"/>
        </w:rPr>
      </w:pPr>
      <w:r w:rsidRPr="00507048">
        <w:rPr>
          <w:rFonts w:ascii="Calibri" w:hAnsi="Calibri" w:cs="Tahoma"/>
        </w:rPr>
        <w:t xml:space="preserve">z powodu wyjątkowo niekorzystnych warunków atmosferycznych, nie będzie możliwe wykonywanie określonych prac w zaplanowanych terminach wynikających z harmonogramu realizacji i finansowania zamierzenia inwestycyjnego (zgodnie z </w:t>
      </w:r>
      <w:r w:rsidR="00C32A81">
        <w:rPr>
          <w:rFonts w:ascii="Calibri" w:hAnsi="Calibri" w:cs="Tahoma"/>
          <w:b/>
        </w:rPr>
        <w:t xml:space="preserve">Załącznikiem nr </w:t>
      </w:r>
      <w:r w:rsidR="00522503">
        <w:rPr>
          <w:rFonts w:ascii="Calibri" w:hAnsi="Calibri" w:cs="Tahoma"/>
          <w:b/>
        </w:rPr>
        <w:t>6</w:t>
      </w:r>
      <w:r w:rsidRPr="00507048">
        <w:rPr>
          <w:rFonts w:ascii="Calibri" w:hAnsi="Calibri" w:cs="Tahoma"/>
        </w:rPr>
        <w:t xml:space="preserve"> do</w:t>
      </w:r>
      <w:r w:rsidR="00C020EA" w:rsidRPr="00507048">
        <w:rPr>
          <w:rFonts w:ascii="Calibri" w:hAnsi="Calibri" w:cs="Tahoma"/>
        </w:rPr>
        <w:t xml:space="preserve"> U</w:t>
      </w:r>
      <w:r w:rsidRPr="00507048">
        <w:rPr>
          <w:rFonts w:ascii="Calibri" w:hAnsi="Calibri" w:cs="Tahoma"/>
        </w:rPr>
        <w:t>mowy), a nie jest możliwa taka zmiana harmonogramu, która nie generowałaby ryzyka dodatkowych opóźnień dla realizacji umowy (poprzez wyjątkowo niekorzystne warunki atmosferyczne rozumieć należy długotrwałe wystąpienie bardzo niskich temperatur uniemożliwiających wykonanie określonych prac z uwagi na technologię i technikę wykonywanych robót, w tym wymaganych technologii przez produ</w:t>
      </w:r>
      <w:r w:rsidR="00105D1B" w:rsidRPr="00507048">
        <w:rPr>
          <w:rFonts w:ascii="Calibri" w:hAnsi="Calibri" w:cs="Tahoma"/>
        </w:rPr>
        <w:t>centów stosowanych materiałów i </w:t>
      </w:r>
      <w:r w:rsidRPr="00507048">
        <w:rPr>
          <w:rFonts w:ascii="Calibri" w:hAnsi="Calibri" w:cs="Tahoma"/>
        </w:rPr>
        <w:t>urządzeń z wyłączeniem opadów deszczu, śniegu i występowania silnych podmuchów wiatru),</w:t>
      </w:r>
    </w:p>
    <w:p w:rsidR="00B43B61" w:rsidRPr="00507048" w:rsidRDefault="00B43B61" w:rsidP="00EC01C0">
      <w:pPr>
        <w:numPr>
          <w:ilvl w:val="0"/>
          <w:numId w:val="21"/>
        </w:numPr>
        <w:ind w:left="709"/>
        <w:jc w:val="both"/>
        <w:rPr>
          <w:rFonts w:ascii="Calibri" w:hAnsi="Calibri" w:cs="Tahoma"/>
        </w:rPr>
      </w:pPr>
      <w:r w:rsidRPr="00507048">
        <w:rPr>
          <w:rFonts w:ascii="Calibri" w:hAnsi="Calibri" w:cs="Tahoma"/>
          <w:b/>
        </w:rPr>
        <w:t>Wykonawca</w:t>
      </w:r>
      <w:r w:rsidRPr="00507048">
        <w:rPr>
          <w:rFonts w:ascii="Calibri" w:hAnsi="Calibri" w:cs="Tahoma"/>
        </w:rPr>
        <w:t xml:space="preserve"> udokumentuje Inspektorowi nadzoru zarówno niekorzystne warunki atmosferyczne (np. za pomocą danych meteorologicznych pozyskanych od odpowiednich służb) oraz brak możliwości wykonania odpowiednich wcześniej zaplanowanych prac (np. poprzez przywołanie odpowiedniej Normy Polskiej/Europejskiej, dokumentacji etc.),</w:t>
      </w:r>
    </w:p>
    <w:p w:rsidR="00B43B61" w:rsidRPr="00507048" w:rsidRDefault="00B43B61" w:rsidP="00EC01C0">
      <w:pPr>
        <w:numPr>
          <w:ilvl w:val="0"/>
          <w:numId w:val="21"/>
        </w:numPr>
        <w:ind w:left="709"/>
        <w:jc w:val="both"/>
        <w:rPr>
          <w:rFonts w:ascii="Calibri" w:hAnsi="Calibri" w:cs="Tahoma"/>
        </w:rPr>
      </w:pPr>
      <w:r w:rsidRPr="00507048">
        <w:rPr>
          <w:rFonts w:ascii="Calibri" w:hAnsi="Calibri" w:cs="Tahoma"/>
          <w:b/>
        </w:rPr>
        <w:t>Wykonawca</w:t>
      </w:r>
      <w:r w:rsidRPr="00507048">
        <w:rPr>
          <w:rFonts w:ascii="Calibri" w:hAnsi="Calibri" w:cs="Tahoma"/>
        </w:rPr>
        <w:t xml:space="preserve"> użyje odpowiednich urządzeń lub technologii (w tym w szczególności wykonanie przez </w:t>
      </w:r>
      <w:r w:rsidRPr="00507048">
        <w:rPr>
          <w:rFonts w:ascii="Calibri" w:hAnsi="Calibri" w:cs="Tahoma"/>
          <w:b/>
        </w:rPr>
        <w:lastRenderedPageBreak/>
        <w:t>Wykonawcę</w:t>
      </w:r>
      <w:r w:rsidRPr="00507048">
        <w:rPr>
          <w:rFonts w:ascii="Calibri" w:hAnsi="Calibri" w:cs="Tahoma"/>
        </w:rPr>
        <w:t xml:space="preserve"> dodatkowych zabezpieczeń i ogrodzeń przed wpływami atmosferycznymi w trakcie wykonywania robót oraz budowę dodatkowych tymczasowych instalacji grzewczych) lub wykona dodatkowe prace umożlwiające mu terminowe wykonanie prac w wyjątkowo niekorzystnych warunkach atmosferycznych,</w:t>
      </w:r>
    </w:p>
    <w:p w:rsidR="00B43B61" w:rsidRPr="00507048" w:rsidRDefault="00B43B61" w:rsidP="00EC01C0">
      <w:pPr>
        <w:numPr>
          <w:ilvl w:val="0"/>
          <w:numId w:val="21"/>
        </w:numPr>
        <w:ind w:left="709"/>
        <w:jc w:val="both"/>
        <w:rPr>
          <w:rFonts w:ascii="Calibri" w:hAnsi="Calibri" w:cs="Tahoma"/>
        </w:rPr>
      </w:pPr>
      <w:r w:rsidRPr="00507048">
        <w:rPr>
          <w:rFonts w:ascii="Calibri" w:hAnsi="Calibri" w:cs="Tahoma"/>
        </w:rPr>
        <w:t>Inspektor nadzoru potwierdzi pisemnie wszystkie okoliczności o jakich mowa w lit. a)-c),</w:t>
      </w:r>
    </w:p>
    <w:p w:rsidR="00B43B61" w:rsidRPr="00507048" w:rsidRDefault="00B43B61" w:rsidP="00EC01C0">
      <w:pPr>
        <w:numPr>
          <w:ilvl w:val="0"/>
          <w:numId w:val="21"/>
        </w:numPr>
        <w:ind w:left="709"/>
        <w:jc w:val="both"/>
        <w:rPr>
          <w:rFonts w:asciiTheme="minorHAnsi" w:hAnsiTheme="minorHAnsi" w:cs="Tahoma"/>
          <w:b/>
        </w:rPr>
      </w:pPr>
      <w:r w:rsidRPr="00507048">
        <w:rPr>
          <w:rFonts w:ascii="Calibri" w:hAnsi="Calibri" w:cs="Tahoma"/>
          <w:b/>
        </w:rPr>
        <w:t>Zamawiający</w:t>
      </w:r>
      <w:r w:rsidRPr="00507048">
        <w:rPr>
          <w:rFonts w:ascii="Calibri" w:hAnsi="Calibri" w:cs="Tahoma"/>
        </w:rPr>
        <w:t xml:space="preserve"> zastrzega, że w przypadku braku udokumentowania zaistnienia wyjątkowo niekorzystnych warunków atmosferycznych, ich wpływu na niemożność realizacji w t</w:t>
      </w:r>
      <w:r w:rsidR="006A7DCA" w:rsidRPr="00507048">
        <w:rPr>
          <w:rFonts w:ascii="Calibri" w:hAnsi="Calibri" w:cs="Tahoma"/>
        </w:rPr>
        <w:t xml:space="preserve">erminie wcześniej zaplanowanych </w:t>
      </w:r>
      <w:r w:rsidR="0044568F" w:rsidRPr="00507048">
        <w:rPr>
          <w:rFonts w:ascii="Calibri" w:hAnsi="Calibri" w:cs="Tahoma"/>
        </w:rPr>
        <w:t xml:space="preserve">robót budowlanych </w:t>
      </w:r>
      <w:r w:rsidRPr="00507048">
        <w:rPr>
          <w:rFonts w:ascii="Calibri" w:hAnsi="Calibri" w:cs="Tahoma"/>
        </w:rPr>
        <w:t>lub w przypadku niezatwierdzenia przedłożonych dokumentów przez Inspektora nadzoru, zmiana terminu realizacji umowy nie zostanie zaakceptowana</w:t>
      </w:r>
    </w:p>
    <w:p w:rsidR="007E5401" w:rsidRDefault="001A130A" w:rsidP="00B9486A">
      <w:pPr>
        <w:numPr>
          <w:ilvl w:val="0"/>
          <w:numId w:val="1"/>
        </w:numPr>
        <w:jc w:val="both"/>
        <w:rPr>
          <w:rFonts w:asciiTheme="minorHAnsi" w:hAnsiTheme="minorHAnsi" w:cs="Tahoma"/>
        </w:rPr>
      </w:pPr>
      <w:r w:rsidRPr="00507048">
        <w:rPr>
          <w:rFonts w:asciiTheme="minorHAnsi" w:hAnsiTheme="minorHAnsi" w:cs="Tahoma"/>
        </w:rPr>
        <w:t>Dokonanie</w:t>
      </w:r>
      <w:r w:rsidR="007E5401" w:rsidRPr="00507048">
        <w:rPr>
          <w:rFonts w:asciiTheme="minorHAnsi" w:hAnsiTheme="minorHAnsi" w:cs="Tahoma"/>
        </w:rPr>
        <w:t xml:space="preserve"> zmian terminu realizacji </w:t>
      </w:r>
      <w:r w:rsidR="0044568F" w:rsidRPr="00507048">
        <w:rPr>
          <w:rFonts w:asciiTheme="minorHAnsi" w:hAnsiTheme="minorHAnsi" w:cs="Tahoma"/>
        </w:rPr>
        <w:t xml:space="preserve">przedmiotu umowy </w:t>
      </w:r>
      <w:r w:rsidR="007E5401" w:rsidRPr="00507048">
        <w:rPr>
          <w:rFonts w:asciiTheme="minorHAnsi" w:hAnsiTheme="minorHAnsi" w:cs="Tahoma"/>
        </w:rPr>
        <w:t>wynikających z postanowień ust.</w:t>
      </w:r>
      <w:r w:rsidR="00B43B61" w:rsidRPr="00507048">
        <w:rPr>
          <w:rFonts w:asciiTheme="minorHAnsi" w:hAnsiTheme="minorHAnsi" w:cs="Tahoma"/>
        </w:rPr>
        <w:t xml:space="preserve"> 2</w:t>
      </w:r>
      <w:r w:rsidR="006E5781" w:rsidRPr="00507048">
        <w:rPr>
          <w:rFonts w:asciiTheme="minorHAnsi" w:hAnsiTheme="minorHAnsi" w:cs="Tahoma"/>
        </w:rPr>
        <w:t>, 3</w:t>
      </w:r>
      <w:r w:rsidR="00B43B61" w:rsidRPr="00507048">
        <w:rPr>
          <w:rFonts w:asciiTheme="minorHAnsi" w:hAnsiTheme="minorHAnsi" w:cs="Tahoma"/>
        </w:rPr>
        <w:t xml:space="preserve"> </w:t>
      </w:r>
      <w:r w:rsidR="006E5781" w:rsidRPr="00507048">
        <w:rPr>
          <w:rFonts w:asciiTheme="minorHAnsi" w:hAnsiTheme="minorHAnsi" w:cs="Tahoma"/>
        </w:rPr>
        <w:t>lub</w:t>
      </w:r>
      <w:r w:rsidR="00B43B61" w:rsidRPr="00507048">
        <w:rPr>
          <w:rFonts w:asciiTheme="minorHAnsi" w:hAnsiTheme="minorHAnsi" w:cs="Tahoma"/>
        </w:rPr>
        <w:t xml:space="preserve"> ust. </w:t>
      </w:r>
      <w:r w:rsidR="00B32DDD" w:rsidRPr="00507048">
        <w:rPr>
          <w:rFonts w:asciiTheme="minorHAnsi" w:hAnsiTheme="minorHAnsi" w:cs="Tahoma"/>
        </w:rPr>
        <w:t xml:space="preserve">6 </w:t>
      </w:r>
      <w:r w:rsidR="00B43B61" w:rsidRPr="00507048">
        <w:rPr>
          <w:rFonts w:asciiTheme="minorHAnsi" w:hAnsiTheme="minorHAnsi" w:cs="Tahoma"/>
        </w:rPr>
        <w:t xml:space="preserve">wymaga sporządzenia </w:t>
      </w:r>
      <w:r w:rsidR="007E5401" w:rsidRPr="00507048">
        <w:rPr>
          <w:rFonts w:asciiTheme="minorHAnsi" w:hAnsiTheme="minorHAnsi" w:cs="Tahoma"/>
        </w:rPr>
        <w:t xml:space="preserve">pisemnego aneksu do umowy oraz przedstawienia przed podpisaniem aneksu nowego harmonogramu </w:t>
      </w:r>
      <w:r w:rsidR="009531EE" w:rsidRPr="00507048">
        <w:rPr>
          <w:rFonts w:asciiTheme="minorHAnsi" w:hAnsiTheme="minorHAnsi" w:cs="Tahoma"/>
        </w:rPr>
        <w:t>realizacji i finansowania zamierzenia inwestycyjnego.</w:t>
      </w:r>
    </w:p>
    <w:p w:rsidR="00777C5C" w:rsidRPr="00507048" w:rsidRDefault="00777C5C" w:rsidP="00CE5299">
      <w:pPr>
        <w:jc w:val="both"/>
        <w:rPr>
          <w:rFonts w:asciiTheme="minorHAnsi" w:hAnsiTheme="minorHAnsi" w:cs="Tahoma"/>
        </w:rPr>
      </w:pP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4</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PODWYKONAWCY</w:t>
      </w:r>
    </w:p>
    <w:p w:rsidR="00D26B37" w:rsidRPr="00507048" w:rsidRDefault="00A55BA2"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
          <w:bCs/>
          <w:iCs/>
        </w:rPr>
        <w:t>Wykonawca</w:t>
      </w:r>
      <w:r w:rsidR="00D26B37" w:rsidRPr="00507048">
        <w:rPr>
          <w:rFonts w:asciiTheme="minorHAnsi" w:hAnsiTheme="minorHAnsi" w:cs="Tahoma"/>
          <w:bCs/>
          <w:iCs/>
        </w:rPr>
        <w:t xml:space="preserve"> może powierzyć realizację</w:t>
      </w:r>
      <w:r w:rsidR="00452635" w:rsidRPr="00507048">
        <w:rPr>
          <w:rFonts w:asciiTheme="minorHAnsi" w:hAnsiTheme="minorHAnsi" w:cs="Tahoma"/>
          <w:bCs/>
          <w:iCs/>
        </w:rPr>
        <w:t xml:space="preserve"> całości lub części zamówienia p</w:t>
      </w:r>
      <w:r w:rsidR="00D26B37" w:rsidRPr="00507048">
        <w:rPr>
          <w:rFonts w:asciiTheme="minorHAnsi" w:hAnsiTheme="minorHAnsi" w:cs="Tahoma"/>
          <w:bCs/>
          <w:iCs/>
        </w:rPr>
        <w:t xml:space="preserve">odwykonawcom, pod warunkiem zgłoszenia </w:t>
      </w:r>
      <w:r w:rsidR="00D26B37" w:rsidRPr="00507048">
        <w:rPr>
          <w:rFonts w:asciiTheme="minorHAnsi" w:hAnsiTheme="minorHAnsi" w:cs="Tahoma"/>
          <w:b/>
          <w:bCs/>
          <w:iCs/>
        </w:rPr>
        <w:t>Zamawiającemu</w:t>
      </w:r>
      <w:r w:rsidR="00D26B37" w:rsidRPr="00507048">
        <w:rPr>
          <w:rFonts w:asciiTheme="minorHAnsi" w:hAnsiTheme="minorHAnsi" w:cs="Tahoma"/>
          <w:bCs/>
          <w:iCs/>
        </w:rPr>
        <w:t xml:space="preserve"> przez </w:t>
      </w:r>
      <w:r w:rsidR="00D26B37" w:rsidRPr="00507048">
        <w:rPr>
          <w:rFonts w:asciiTheme="minorHAnsi" w:hAnsiTheme="minorHAnsi" w:cs="Tahoma"/>
          <w:b/>
          <w:bCs/>
          <w:iCs/>
        </w:rPr>
        <w:t>Wykonawcę</w:t>
      </w:r>
      <w:r w:rsidR="00BB20D4" w:rsidRPr="00507048">
        <w:rPr>
          <w:rFonts w:asciiTheme="minorHAnsi" w:hAnsiTheme="minorHAnsi" w:cs="Tahoma"/>
          <w:bCs/>
          <w:iCs/>
        </w:rPr>
        <w:t xml:space="preserve"> lub P</w:t>
      </w:r>
      <w:r w:rsidR="00D26B37" w:rsidRPr="00507048">
        <w:rPr>
          <w:rFonts w:asciiTheme="minorHAnsi" w:hAnsiTheme="minorHAnsi" w:cs="Tahoma"/>
          <w:bCs/>
          <w:iCs/>
        </w:rPr>
        <w:t xml:space="preserve">odwykonawcę szczegółowego przedmiotu wykonanych przez nich robót budowlanych przed przystąpieniem do wykonywania tych robót, chyba że w ciągu 30 dni od dnia doręczenia </w:t>
      </w:r>
      <w:r w:rsidR="00D26B37" w:rsidRPr="00507048">
        <w:rPr>
          <w:rFonts w:asciiTheme="minorHAnsi" w:hAnsiTheme="minorHAnsi" w:cs="Tahoma"/>
          <w:b/>
          <w:bCs/>
          <w:iCs/>
        </w:rPr>
        <w:t>Zamawiającemu</w:t>
      </w:r>
      <w:r w:rsidR="00D26B37" w:rsidRPr="00507048">
        <w:rPr>
          <w:rFonts w:asciiTheme="minorHAnsi" w:hAnsiTheme="minorHAnsi" w:cs="Tahoma"/>
          <w:bCs/>
          <w:iCs/>
        </w:rPr>
        <w:t xml:space="preserve"> zgłoszenia</w:t>
      </w:r>
      <w:r w:rsidR="00452635" w:rsidRPr="00507048">
        <w:rPr>
          <w:rFonts w:asciiTheme="minorHAnsi" w:hAnsiTheme="minorHAnsi" w:cs="Tahoma"/>
          <w:bCs/>
          <w:iCs/>
        </w:rPr>
        <w:t>,</w:t>
      </w:r>
      <w:r w:rsidR="00D26B37" w:rsidRPr="00507048">
        <w:rPr>
          <w:rFonts w:asciiTheme="minorHAnsi" w:hAnsiTheme="minorHAnsi" w:cs="Tahoma"/>
          <w:bCs/>
          <w:iCs/>
        </w:rPr>
        <w:t xml:space="preserve"> </w:t>
      </w:r>
      <w:r w:rsidR="00D26B37" w:rsidRPr="00507048">
        <w:rPr>
          <w:rFonts w:asciiTheme="minorHAnsi" w:hAnsiTheme="minorHAnsi" w:cs="Tahoma"/>
          <w:b/>
          <w:bCs/>
          <w:iCs/>
        </w:rPr>
        <w:t>Zamawiający</w:t>
      </w:r>
      <w:r w:rsidR="0003105E" w:rsidRPr="00507048">
        <w:rPr>
          <w:rFonts w:asciiTheme="minorHAnsi" w:hAnsiTheme="minorHAnsi" w:cs="Tahoma"/>
          <w:bCs/>
          <w:iCs/>
        </w:rPr>
        <w:t xml:space="preserve"> złoży P</w:t>
      </w:r>
      <w:r w:rsidR="00D26B37" w:rsidRPr="00507048">
        <w:rPr>
          <w:rFonts w:asciiTheme="minorHAnsi" w:hAnsiTheme="minorHAnsi" w:cs="Tahoma"/>
          <w:bCs/>
          <w:iCs/>
        </w:rPr>
        <w:t xml:space="preserve">odwykonawcy i </w:t>
      </w:r>
      <w:r w:rsidR="00D26B37" w:rsidRPr="00507048">
        <w:rPr>
          <w:rFonts w:asciiTheme="minorHAnsi" w:hAnsiTheme="minorHAnsi" w:cs="Tahoma"/>
          <w:b/>
          <w:bCs/>
          <w:iCs/>
        </w:rPr>
        <w:t>Wykonawcy</w:t>
      </w:r>
      <w:r w:rsidR="00D26B37" w:rsidRPr="00507048">
        <w:rPr>
          <w:rFonts w:asciiTheme="minorHAnsi" w:hAnsiTheme="minorHAnsi" w:cs="Tahoma"/>
          <w:bCs/>
          <w:iCs/>
        </w:rPr>
        <w:t xml:space="preserve"> sprzeciw wobe</w:t>
      </w:r>
      <w:r w:rsidR="0003105E" w:rsidRPr="00507048">
        <w:rPr>
          <w:rFonts w:asciiTheme="minorHAnsi" w:hAnsiTheme="minorHAnsi" w:cs="Tahoma"/>
          <w:bCs/>
          <w:iCs/>
        </w:rPr>
        <w:t>c wykonywania tych robót przez P</w:t>
      </w:r>
      <w:r w:rsidR="00D26B37" w:rsidRPr="00507048">
        <w:rPr>
          <w:rFonts w:asciiTheme="minorHAnsi" w:hAnsiTheme="minorHAnsi" w:cs="Tahoma"/>
          <w:bCs/>
          <w:iCs/>
        </w:rPr>
        <w:t>odwykonawcę. Powierzanie realizacji zadania</w:t>
      </w:r>
      <w:r w:rsidR="00BB20D4" w:rsidRPr="00507048">
        <w:rPr>
          <w:rFonts w:asciiTheme="minorHAnsi" w:hAnsiTheme="minorHAnsi" w:cs="Tahoma"/>
          <w:bCs/>
          <w:iCs/>
        </w:rPr>
        <w:t xml:space="preserve"> dalszym P</w:t>
      </w:r>
      <w:r w:rsidR="00D26B37" w:rsidRPr="00507048">
        <w:rPr>
          <w:rFonts w:asciiTheme="minorHAnsi" w:hAnsiTheme="minorHAnsi" w:cs="Tahoma"/>
          <w:bCs/>
          <w:iCs/>
        </w:rPr>
        <w:t>odwykonawcom odbywa się zgodnie z zasadami określonymi w niniejszym ustępie.</w:t>
      </w:r>
    </w:p>
    <w:p w:rsidR="00D26B37" w:rsidRPr="00507048" w:rsidRDefault="00D26B37"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Cs/>
          <w:iCs/>
        </w:rPr>
        <w:t>Wykonanie całości lub części zamówienia nie może być w żadnym przypadku powier</w:t>
      </w:r>
      <w:r w:rsidR="00452635" w:rsidRPr="00507048">
        <w:rPr>
          <w:rFonts w:asciiTheme="minorHAnsi" w:hAnsiTheme="minorHAnsi" w:cs="Tahoma"/>
          <w:bCs/>
          <w:iCs/>
        </w:rPr>
        <w:t xml:space="preserve">zone </w:t>
      </w:r>
      <w:r w:rsidR="00BB20D4" w:rsidRPr="00507048">
        <w:rPr>
          <w:rFonts w:asciiTheme="minorHAnsi" w:hAnsiTheme="minorHAnsi" w:cs="Tahoma"/>
          <w:bCs/>
          <w:iCs/>
        </w:rPr>
        <w:t>Po</w:t>
      </w:r>
      <w:r w:rsidR="00452635" w:rsidRPr="00507048">
        <w:rPr>
          <w:rFonts w:asciiTheme="minorHAnsi" w:hAnsiTheme="minorHAnsi" w:cs="Tahoma"/>
          <w:bCs/>
          <w:iCs/>
        </w:rPr>
        <w:t xml:space="preserve">dwykonawcy lub dalszemu </w:t>
      </w:r>
      <w:r w:rsidR="00BB20D4" w:rsidRPr="00507048">
        <w:rPr>
          <w:rFonts w:asciiTheme="minorHAnsi" w:hAnsiTheme="minorHAnsi" w:cs="Tahoma"/>
          <w:bCs/>
          <w:iCs/>
        </w:rPr>
        <w:t>P</w:t>
      </w:r>
      <w:r w:rsidRPr="00507048">
        <w:rPr>
          <w:rFonts w:asciiTheme="minorHAnsi" w:hAnsiTheme="minorHAnsi" w:cs="Tahoma"/>
          <w:bCs/>
          <w:iCs/>
        </w:rPr>
        <w:t xml:space="preserve">odwykonawcy będącemu jednocześnie pracownikiem </w:t>
      </w:r>
      <w:r w:rsidRPr="00507048">
        <w:rPr>
          <w:rFonts w:asciiTheme="minorHAnsi" w:hAnsiTheme="minorHAnsi" w:cs="Tahoma"/>
          <w:b/>
          <w:bCs/>
          <w:iCs/>
        </w:rPr>
        <w:t>Zamawiającego</w:t>
      </w:r>
      <w:r w:rsidRPr="00507048">
        <w:rPr>
          <w:rFonts w:asciiTheme="minorHAnsi" w:hAnsiTheme="minorHAnsi" w:cs="Tahoma"/>
          <w:bCs/>
          <w:iCs/>
        </w:rPr>
        <w:t xml:space="preserve">, chyba że </w:t>
      </w:r>
      <w:r w:rsidRPr="00507048">
        <w:rPr>
          <w:rFonts w:asciiTheme="minorHAnsi" w:hAnsiTheme="minorHAnsi" w:cs="Tahoma"/>
          <w:b/>
          <w:bCs/>
          <w:iCs/>
        </w:rPr>
        <w:t>Zamawiający</w:t>
      </w:r>
      <w:r w:rsidRPr="00507048">
        <w:rPr>
          <w:rFonts w:asciiTheme="minorHAnsi" w:hAnsiTheme="minorHAnsi" w:cs="Tahoma"/>
          <w:bCs/>
          <w:iCs/>
        </w:rPr>
        <w:t xml:space="preserve"> wyrazi na to zgodę, a przy wykonywaniu powierzonej mu części zamówienia </w:t>
      </w:r>
      <w:r w:rsidRPr="00507048">
        <w:rPr>
          <w:rFonts w:asciiTheme="minorHAnsi" w:hAnsiTheme="minorHAnsi" w:cs="Tahoma"/>
          <w:b/>
          <w:bCs/>
          <w:iCs/>
        </w:rPr>
        <w:t>Wykonawca</w:t>
      </w:r>
      <w:r w:rsidRPr="00507048">
        <w:rPr>
          <w:rFonts w:asciiTheme="minorHAnsi" w:hAnsiTheme="minorHAnsi" w:cs="Tahoma"/>
          <w:bCs/>
          <w:iCs/>
        </w:rPr>
        <w:t xml:space="preserve"> lub dalszy Podwykonawca będzie występował jako przedsiębiorca prowadzący we własnym imieniu działalność gospodarczą na zasadach określonych w przepisach  o swobodzie działalności gospodarczej.</w:t>
      </w:r>
    </w:p>
    <w:p w:rsidR="00D26B37" w:rsidRPr="00507048" w:rsidRDefault="00D26B37"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Cs/>
          <w:iCs/>
        </w:rPr>
        <w:t xml:space="preserve">Zapłata wynagrodzenia z tytułu wykonania części zamówienia, której wykonanie </w:t>
      </w:r>
      <w:r w:rsidRPr="00507048">
        <w:rPr>
          <w:rFonts w:asciiTheme="minorHAnsi" w:hAnsiTheme="minorHAnsi" w:cs="Tahoma"/>
          <w:b/>
          <w:bCs/>
          <w:iCs/>
        </w:rPr>
        <w:t>Wykonawca</w:t>
      </w:r>
      <w:r w:rsidRPr="00507048">
        <w:rPr>
          <w:rFonts w:asciiTheme="minorHAnsi" w:hAnsiTheme="minorHAnsi" w:cs="Tahoma"/>
          <w:bCs/>
          <w:iCs/>
        </w:rPr>
        <w:t xml:space="preserve"> powi</w:t>
      </w:r>
      <w:r w:rsidR="00105D1B" w:rsidRPr="00507048">
        <w:rPr>
          <w:rFonts w:asciiTheme="minorHAnsi" w:hAnsiTheme="minorHAnsi" w:cs="Tahoma"/>
          <w:bCs/>
          <w:iCs/>
        </w:rPr>
        <w:t>erzył – w </w:t>
      </w:r>
      <w:r w:rsidR="00BB20D4" w:rsidRPr="00507048">
        <w:rPr>
          <w:rFonts w:asciiTheme="minorHAnsi" w:hAnsiTheme="minorHAnsi" w:cs="Tahoma"/>
          <w:bCs/>
          <w:iCs/>
        </w:rPr>
        <w:t>całości lub części - P</w:t>
      </w:r>
      <w:r w:rsidRPr="00507048">
        <w:rPr>
          <w:rFonts w:asciiTheme="minorHAnsi" w:hAnsiTheme="minorHAnsi" w:cs="Tahoma"/>
          <w:bCs/>
          <w:iCs/>
        </w:rPr>
        <w:t xml:space="preserve">odwykonawcy, będzie uzależniona od udokumentowania przez </w:t>
      </w:r>
      <w:r w:rsidRPr="00507048">
        <w:rPr>
          <w:rFonts w:asciiTheme="minorHAnsi" w:hAnsiTheme="minorHAnsi" w:cs="Tahoma"/>
          <w:b/>
          <w:bCs/>
          <w:iCs/>
        </w:rPr>
        <w:t>Wykonawcę</w:t>
      </w:r>
      <w:r w:rsidRPr="00507048">
        <w:rPr>
          <w:rFonts w:asciiTheme="minorHAnsi" w:hAnsiTheme="minorHAnsi" w:cs="Tahoma"/>
          <w:bCs/>
          <w:iCs/>
        </w:rPr>
        <w:t xml:space="preserve"> faktu uregulowania przez niego </w:t>
      </w:r>
      <w:r w:rsidR="00D748F8" w:rsidRPr="00507048">
        <w:rPr>
          <w:rFonts w:asciiTheme="minorHAnsi" w:hAnsiTheme="minorHAnsi" w:cs="Tahoma"/>
          <w:bCs/>
          <w:iCs/>
        </w:rPr>
        <w:t>całego wynagrodzenia należnego P</w:t>
      </w:r>
      <w:r w:rsidRPr="00507048">
        <w:rPr>
          <w:rFonts w:asciiTheme="minorHAnsi" w:hAnsiTheme="minorHAnsi" w:cs="Tahoma"/>
          <w:bCs/>
          <w:iCs/>
        </w:rPr>
        <w:t>odwykonawcom z tytułu wykonania rozliczanej części. W przypadku przekazania faktury bez udokumentowania ww. kwestii faktura nie będzie wymagalna do czasu przedstawienia stosownych dokumentów.</w:t>
      </w:r>
    </w:p>
    <w:p w:rsidR="00D26B37" w:rsidRPr="00507048" w:rsidRDefault="00D26B37"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Cs/>
          <w:iCs/>
        </w:rPr>
        <w:t>Zgłoszenie oraz sprzeciw, o których mowa w ust. 1, wymagają zachowania formy pisemnej pod rygorem nieważności.</w:t>
      </w:r>
      <w:r w:rsidR="00C16BF1" w:rsidRPr="00507048">
        <w:rPr>
          <w:rFonts w:asciiTheme="minorHAnsi" w:hAnsiTheme="minorHAnsi" w:cs="Tahoma"/>
          <w:bCs/>
          <w:iCs/>
        </w:rPr>
        <w:t xml:space="preserve"> </w:t>
      </w:r>
    </w:p>
    <w:p w:rsidR="00D26B37" w:rsidRPr="00507048" w:rsidRDefault="00D26B37"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
          <w:bCs/>
          <w:iCs/>
        </w:rPr>
        <w:t>Wykonawca</w:t>
      </w:r>
      <w:r w:rsidRPr="00507048">
        <w:rPr>
          <w:rFonts w:asciiTheme="minorHAnsi" w:hAnsiTheme="minorHAnsi" w:cs="Tahoma"/>
          <w:bCs/>
          <w:iCs/>
        </w:rPr>
        <w:t xml:space="preserve"> ponosi pełną odpowiedzia</w:t>
      </w:r>
      <w:r w:rsidR="00D748F8" w:rsidRPr="00507048">
        <w:rPr>
          <w:rFonts w:asciiTheme="minorHAnsi" w:hAnsiTheme="minorHAnsi" w:cs="Tahoma"/>
          <w:bCs/>
          <w:iCs/>
        </w:rPr>
        <w:t>lność za roboty wykonane przez P</w:t>
      </w:r>
      <w:r w:rsidRPr="00507048">
        <w:rPr>
          <w:rFonts w:asciiTheme="minorHAnsi" w:hAnsiTheme="minorHAnsi" w:cs="Tahoma"/>
          <w:bCs/>
          <w:iCs/>
        </w:rPr>
        <w:t xml:space="preserve">odwykonawców oraz za wszelkie szkody przez nich wyrządzone zarówno </w:t>
      </w:r>
      <w:r w:rsidRPr="00507048">
        <w:rPr>
          <w:rFonts w:asciiTheme="minorHAnsi" w:hAnsiTheme="minorHAnsi" w:cs="Tahoma"/>
          <w:b/>
          <w:bCs/>
          <w:iCs/>
        </w:rPr>
        <w:t>Zamawiającemu</w:t>
      </w:r>
      <w:r w:rsidRPr="00507048">
        <w:rPr>
          <w:rFonts w:asciiTheme="minorHAnsi" w:hAnsiTheme="minorHAnsi" w:cs="Tahoma"/>
          <w:bCs/>
          <w:iCs/>
        </w:rPr>
        <w:t xml:space="preserve"> jak i osobom trzecim.</w:t>
      </w:r>
    </w:p>
    <w:p w:rsidR="00D26B37" w:rsidRPr="00507048" w:rsidRDefault="00D26B37" w:rsidP="00B9486A">
      <w:pPr>
        <w:widowControl/>
        <w:numPr>
          <w:ilvl w:val="2"/>
          <w:numId w:val="9"/>
        </w:numPr>
        <w:tabs>
          <w:tab w:val="clear" w:pos="4755"/>
        </w:tabs>
        <w:ind w:left="357" w:hanging="357"/>
        <w:jc w:val="both"/>
        <w:rPr>
          <w:rFonts w:asciiTheme="minorHAnsi" w:hAnsiTheme="minorHAnsi" w:cs="Tahoma"/>
          <w:bCs/>
          <w:iCs/>
        </w:rPr>
      </w:pPr>
      <w:r w:rsidRPr="00507048">
        <w:rPr>
          <w:rFonts w:asciiTheme="minorHAnsi" w:hAnsiTheme="minorHAnsi" w:cs="Tahoma"/>
          <w:b/>
          <w:bCs/>
          <w:iCs/>
        </w:rPr>
        <w:t>Wykonawca</w:t>
      </w:r>
      <w:r w:rsidRPr="00507048">
        <w:rPr>
          <w:rFonts w:asciiTheme="minorHAnsi" w:hAnsiTheme="minorHAnsi" w:cs="Tahoma"/>
          <w:bCs/>
          <w:iCs/>
        </w:rPr>
        <w:t xml:space="preserve"> ponosi pełną odpowiedzialność kontraktową i deli</w:t>
      </w:r>
      <w:r w:rsidR="00105D1B" w:rsidRPr="00507048">
        <w:rPr>
          <w:rFonts w:asciiTheme="minorHAnsi" w:hAnsiTheme="minorHAnsi" w:cs="Tahoma"/>
          <w:bCs/>
          <w:iCs/>
        </w:rPr>
        <w:t>ktową na zasadach ogólnych, a w </w:t>
      </w:r>
      <w:r w:rsidRPr="00507048">
        <w:rPr>
          <w:rFonts w:asciiTheme="minorHAnsi" w:hAnsiTheme="minorHAnsi" w:cs="Tahoma"/>
          <w:bCs/>
          <w:iCs/>
        </w:rPr>
        <w:t>szczególności jest zobowiązany do zawarcia wszelkich niezbędnych u</w:t>
      </w:r>
      <w:r w:rsidR="00105D1B" w:rsidRPr="00507048">
        <w:rPr>
          <w:rFonts w:asciiTheme="minorHAnsi" w:hAnsiTheme="minorHAnsi" w:cs="Tahoma"/>
          <w:bCs/>
          <w:iCs/>
        </w:rPr>
        <w:t>mów o ubezpieczenia majątkowe i </w:t>
      </w:r>
      <w:r w:rsidR="00452635" w:rsidRPr="00507048">
        <w:rPr>
          <w:rFonts w:asciiTheme="minorHAnsi" w:hAnsiTheme="minorHAnsi" w:cs="Tahoma"/>
          <w:bCs/>
          <w:iCs/>
        </w:rPr>
        <w:t>od odpowiedzialności cywilnej (</w:t>
      </w:r>
      <w:r w:rsidRPr="00507048">
        <w:rPr>
          <w:rFonts w:asciiTheme="minorHAnsi" w:hAnsiTheme="minorHAnsi" w:cs="Tahoma"/>
          <w:bCs/>
          <w:iCs/>
        </w:rPr>
        <w:t>ważnych w Polsce) w pełnej wysokości na okre</w:t>
      </w:r>
      <w:r w:rsidR="00E46D95" w:rsidRPr="00507048">
        <w:rPr>
          <w:rFonts w:asciiTheme="minorHAnsi" w:hAnsiTheme="minorHAnsi" w:cs="Tahoma"/>
          <w:bCs/>
          <w:iCs/>
        </w:rPr>
        <w:t xml:space="preserve">s wykonywania niniejszej umowy. </w:t>
      </w:r>
      <w:r w:rsidRPr="00507048">
        <w:rPr>
          <w:rFonts w:asciiTheme="minorHAnsi" w:hAnsiTheme="minorHAnsi" w:cs="Tahoma"/>
          <w:bCs/>
          <w:iCs/>
        </w:rPr>
        <w:t xml:space="preserve">Koszty ubezpieczeń zawarte są w wynagrodzeniu. </w:t>
      </w:r>
      <w:r w:rsidR="0016285A" w:rsidRPr="0016285A">
        <w:rPr>
          <w:rFonts w:asciiTheme="minorHAnsi" w:hAnsiTheme="minorHAnsi" w:cs="Tahoma"/>
          <w:b/>
          <w:bCs/>
          <w:iCs/>
        </w:rPr>
        <w:t>Zamawiający</w:t>
      </w:r>
      <w:r w:rsidR="0016285A" w:rsidRPr="0016285A">
        <w:rPr>
          <w:rFonts w:asciiTheme="minorHAnsi" w:hAnsiTheme="minorHAnsi" w:cs="Tahoma"/>
          <w:bCs/>
          <w:iCs/>
        </w:rPr>
        <w:t xml:space="preserve"> nie wyrazi zgody na udział w realizacji zadania Podwykonawcy, co do którego zachodzą przesłanki, o których mowa w art. 108-111 ustawy Prawo zamówień publicznych.</w:t>
      </w:r>
    </w:p>
    <w:p w:rsidR="00493591" w:rsidRPr="00507048" w:rsidRDefault="00493591" w:rsidP="00B9486A">
      <w:pPr>
        <w:widowControl/>
        <w:numPr>
          <w:ilvl w:val="2"/>
          <w:numId w:val="9"/>
        </w:numPr>
        <w:tabs>
          <w:tab w:val="clear" w:pos="4755"/>
        </w:tabs>
        <w:ind w:left="357" w:hanging="357"/>
        <w:jc w:val="both"/>
        <w:rPr>
          <w:rFonts w:asciiTheme="minorHAnsi" w:hAnsiTheme="minorHAnsi" w:cs="Tahoma"/>
        </w:rPr>
      </w:pPr>
      <w:r w:rsidRPr="00507048">
        <w:rPr>
          <w:rFonts w:asciiTheme="minorHAnsi" w:hAnsiTheme="minorHAnsi" w:cs="Tahoma"/>
          <w:bCs/>
          <w:iCs/>
        </w:rPr>
        <w:t xml:space="preserve">Z tytułu naruszenia przez </w:t>
      </w:r>
      <w:r w:rsidRPr="00507048">
        <w:rPr>
          <w:rFonts w:asciiTheme="minorHAnsi" w:hAnsiTheme="minorHAnsi" w:cs="Tahoma"/>
          <w:b/>
          <w:bCs/>
          <w:iCs/>
        </w:rPr>
        <w:t>Wykonawcę</w:t>
      </w:r>
      <w:r w:rsidRPr="00507048">
        <w:rPr>
          <w:rFonts w:asciiTheme="minorHAnsi" w:hAnsiTheme="minorHAnsi" w:cs="Tahoma"/>
          <w:bCs/>
          <w:iCs/>
        </w:rPr>
        <w:t xml:space="preserve"> obowiązków określonych w ustępach 1 – 6 powyżej, </w:t>
      </w:r>
      <w:r w:rsidRPr="00507048">
        <w:rPr>
          <w:rFonts w:asciiTheme="minorHAnsi" w:hAnsiTheme="minorHAnsi" w:cs="Tahoma"/>
          <w:b/>
          <w:bCs/>
          <w:iCs/>
        </w:rPr>
        <w:t>Wykonawca</w:t>
      </w:r>
      <w:r w:rsidRPr="00507048">
        <w:rPr>
          <w:rFonts w:asciiTheme="minorHAnsi" w:hAnsiTheme="minorHAnsi" w:cs="Tahoma"/>
          <w:bCs/>
          <w:iCs/>
        </w:rPr>
        <w:t xml:space="preserve"> zapłaci karę umowną w wysokości </w:t>
      </w:r>
      <w:r w:rsidRPr="00507048">
        <w:rPr>
          <w:rFonts w:asciiTheme="minorHAnsi" w:hAnsiTheme="minorHAnsi" w:cs="Tahoma"/>
          <w:b/>
          <w:bCs/>
          <w:iCs/>
        </w:rPr>
        <w:t>5%</w:t>
      </w:r>
      <w:r w:rsidRPr="00507048">
        <w:rPr>
          <w:rFonts w:asciiTheme="minorHAnsi" w:hAnsiTheme="minorHAnsi" w:cs="Tahoma"/>
          <w:bCs/>
          <w:iCs/>
        </w:rPr>
        <w:t xml:space="preserve"> wynagrodzenia netto</w:t>
      </w:r>
      <w:r w:rsidRPr="00507048">
        <w:rPr>
          <w:rFonts w:asciiTheme="minorHAnsi" w:hAnsiTheme="minorHAnsi" w:cs="Tahoma"/>
        </w:rPr>
        <w:t xml:space="preserve"> określonego § 5 ust. 1 pkt 1.1 niniejszej umowy,</w:t>
      </w:r>
      <w:r w:rsidRPr="00507048">
        <w:rPr>
          <w:rFonts w:asciiTheme="minorHAnsi" w:hAnsiTheme="minorHAnsi" w:cs="Tahoma"/>
          <w:bCs/>
          <w:iCs/>
        </w:rPr>
        <w:t xml:space="preserve"> za każdy przypadek.</w:t>
      </w:r>
    </w:p>
    <w:p w:rsidR="00913032" w:rsidRPr="00507048" w:rsidRDefault="004237AC" w:rsidP="00B9486A">
      <w:pPr>
        <w:widowControl/>
        <w:numPr>
          <w:ilvl w:val="2"/>
          <w:numId w:val="9"/>
        </w:numPr>
        <w:tabs>
          <w:tab w:val="clear" w:pos="4755"/>
        </w:tabs>
        <w:ind w:left="357" w:hanging="357"/>
        <w:jc w:val="both"/>
        <w:rPr>
          <w:rFonts w:asciiTheme="minorHAnsi" w:hAnsiTheme="minorHAnsi" w:cs="Tahoma"/>
        </w:rPr>
      </w:pPr>
      <w:r w:rsidRPr="00507048">
        <w:rPr>
          <w:rFonts w:asciiTheme="minorHAnsi" w:hAnsiTheme="minorHAnsi" w:cs="Tahoma"/>
          <w:b/>
          <w:bCs/>
          <w:iCs/>
        </w:rPr>
        <w:t>Zamawiający</w:t>
      </w:r>
      <w:r w:rsidRPr="00507048">
        <w:rPr>
          <w:rFonts w:asciiTheme="minorHAnsi" w:hAnsiTheme="minorHAnsi" w:cs="Tahoma"/>
          <w:bCs/>
          <w:iCs/>
        </w:rPr>
        <w:t xml:space="preserve"> dokonuje bezpośredniej zapłaty wymagalnego wynagrodzenia przysłu</w:t>
      </w:r>
      <w:r w:rsidR="00452635" w:rsidRPr="00507048">
        <w:rPr>
          <w:rFonts w:asciiTheme="minorHAnsi" w:hAnsiTheme="minorHAnsi" w:cs="Tahoma"/>
          <w:bCs/>
          <w:iCs/>
        </w:rPr>
        <w:t>gują</w:t>
      </w:r>
      <w:r w:rsidR="0003105E" w:rsidRPr="00507048">
        <w:rPr>
          <w:rFonts w:asciiTheme="minorHAnsi" w:hAnsiTheme="minorHAnsi" w:cs="Tahoma"/>
          <w:bCs/>
          <w:iCs/>
        </w:rPr>
        <w:t>cego podwykonawcy lub dalszemu P</w:t>
      </w:r>
      <w:r w:rsidRPr="00507048">
        <w:rPr>
          <w:rFonts w:asciiTheme="minorHAnsi" w:hAnsiTheme="minorHAnsi" w:cs="Tahoma"/>
          <w:bCs/>
          <w:iCs/>
        </w:rPr>
        <w:t>odwykonawcy, kt</w:t>
      </w:r>
      <w:r w:rsidR="00452635" w:rsidRPr="00507048">
        <w:rPr>
          <w:rFonts w:asciiTheme="minorHAnsi" w:hAnsiTheme="minorHAnsi" w:cs="Tahoma"/>
          <w:bCs/>
          <w:iCs/>
        </w:rPr>
        <w:t xml:space="preserve">óry zawarł zaakceptowaną przez </w:t>
      </w:r>
      <w:r w:rsidR="00452635" w:rsidRPr="00507048">
        <w:rPr>
          <w:rFonts w:asciiTheme="minorHAnsi" w:hAnsiTheme="minorHAnsi" w:cs="Tahoma"/>
          <w:b/>
          <w:bCs/>
          <w:iCs/>
        </w:rPr>
        <w:t>Z</w:t>
      </w:r>
      <w:r w:rsidRPr="00507048">
        <w:rPr>
          <w:rFonts w:asciiTheme="minorHAnsi" w:hAnsiTheme="minorHAnsi" w:cs="Tahoma"/>
          <w:b/>
          <w:bCs/>
          <w:iCs/>
        </w:rPr>
        <w:t>amawiającego</w:t>
      </w:r>
      <w:r w:rsidR="00105D1B" w:rsidRPr="00507048">
        <w:rPr>
          <w:rFonts w:asciiTheme="minorHAnsi" w:hAnsiTheme="minorHAnsi" w:cs="Tahoma"/>
          <w:bCs/>
          <w:iCs/>
        </w:rPr>
        <w:t xml:space="preserve"> umowę o </w:t>
      </w:r>
      <w:r w:rsidR="0003105E" w:rsidRPr="00507048">
        <w:rPr>
          <w:rFonts w:asciiTheme="minorHAnsi" w:hAnsiTheme="minorHAnsi" w:cs="Tahoma"/>
          <w:bCs/>
          <w:iCs/>
        </w:rPr>
        <w:t>P</w:t>
      </w:r>
      <w:r w:rsidRPr="00507048">
        <w:rPr>
          <w:rFonts w:asciiTheme="minorHAnsi" w:hAnsiTheme="minorHAnsi" w:cs="Tahoma"/>
          <w:bCs/>
          <w:iCs/>
        </w:rPr>
        <w:t>odwykonawstwo,  w przypadku uchylenia się od obowiązku zapłat</w:t>
      </w:r>
      <w:r w:rsidR="00452635" w:rsidRPr="00507048">
        <w:rPr>
          <w:rFonts w:asciiTheme="minorHAnsi" w:hAnsiTheme="minorHAnsi" w:cs="Tahoma"/>
          <w:bCs/>
          <w:iCs/>
        </w:rPr>
        <w:t xml:space="preserve">y odpowiednio przez </w:t>
      </w:r>
      <w:r w:rsidR="00452635" w:rsidRPr="00507048">
        <w:rPr>
          <w:rFonts w:asciiTheme="minorHAnsi" w:hAnsiTheme="minorHAnsi" w:cs="Tahoma"/>
          <w:b/>
          <w:bCs/>
          <w:iCs/>
        </w:rPr>
        <w:t>Wykonawcę</w:t>
      </w:r>
      <w:r w:rsidR="00B243DF" w:rsidRPr="00507048">
        <w:rPr>
          <w:rFonts w:asciiTheme="minorHAnsi" w:hAnsiTheme="minorHAnsi" w:cs="Tahoma"/>
          <w:bCs/>
          <w:iCs/>
        </w:rPr>
        <w:t>, podwykonawcę lub dalszego P</w:t>
      </w:r>
      <w:r w:rsidRPr="00507048">
        <w:rPr>
          <w:rFonts w:asciiTheme="minorHAnsi" w:hAnsiTheme="minorHAnsi" w:cs="Tahoma"/>
          <w:bCs/>
          <w:iCs/>
        </w:rPr>
        <w:t>odwykonawcę zamówienia na roboty budowlane.</w:t>
      </w:r>
    </w:p>
    <w:p w:rsidR="00913032" w:rsidRPr="00507048" w:rsidRDefault="00913032" w:rsidP="00B9486A">
      <w:pPr>
        <w:widowControl/>
        <w:numPr>
          <w:ilvl w:val="2"/>
          <w:numId w:val="9"/>
        </w:numPr>
        <w:tabs>
          <w:tab w:val="clear" w:pos="4755"/>
        </w:tabs>
        <w:ind w:left="357" w:hanging="357"/>
        <w:jc w:val="both"/>
        <w:rPr>
          <w:rFonts w:asciiTheme="minorHAnsi" w:hAnsiTheme="minorHAnsi" w:cs="Tahoma"/>
        </w:rPr>
      </w:pPr>
      <w:r w:rsidRPr="00507048">
        <w:rPr>
          <w:rFonts w:asciiTheme="minorHAnsi" w:hAnsiTheme="minorHAnsi" w:cs="Tahoma"/>
          <w:bCs/>
          <w:iCs/>
        </w:rPr>
        <w:t xml:space="preserve">W przypadku dokonania bezpośredniej zapłaty przez </w:t>
      </w:r>
      <w:r w:rsidRPr="00507048">
        <w:rPr>
          <w:rFonts w:asciiTheme="minorHAnsi" w:hAnsiTheme="minorHAnsi" w:cs="Tahoma"/>
          <w:b/>
          <w:bCs/>
          <w:iCs/>
        </w:rPr>
        <w:t>Zamawiającego</w:t>
      </w:r>
      <w:r w:rsidR="00452635" w:rsidRPr="00507048">
        <w:rPr>
          <w:rFonts w:asciiTheme="minorHAnsi" w:hAnsiTheme="minorHAnsi" w:cs="Tahoma"/>
          <w:bCs/>
          <w:iCs/>
        </w:rPr>
        <w:t xml:space="preserve"> n</w:t>
      </w:r>
      <w:r w:rsidR="00B243DF" w:rsidRPr="00507048">
        <w:rPr>
          <w:rFonts w:asciiTheme="minorHAnsi" w:hAnsiTheme="minorHAnsi" w:cs="Tahoma"/>
          <w:bCs/>
          <w:iCs/>
        </w:rPr>
        <w:t>a rzecz Podwykonawcy (dalszego P</w:t>
      </w:r>
      <w:r w:rsidRPr="00507048">
        <w:rPr>
          <w:rFonts w:asciiTheme="minorHAnsi" w:hAnsiTheme="minorHAnsi" w:cs="Tahoma"/>
          <w:bCs/>
          <w:iCs/>
        </w:rPr>
        <w:t xml:space="preserve">odwykonawcy) </w:t>
      </w:r>
      <w:r w:rsidRPr="00507048">
        <w:rPr>
          <w:rFonts w:asciiTheme="minorHAnsi" w:hAnsiTheme="minorHAnsi" w:cs="Tahoma"/>
          <w:b/>
          <w:bCs/>
          <w:iCs/>
        </w:rPr>
        <w:t>Zamawiający</w:t>
      </w:r>
      <w:r w:rsidRPr="00507048">
        <w:rPr>
          <w:rFonts w:asciiTheme="minorHAnsi" w:hAnsiTheme="minorHAnsi" w:cs="Tahoma"/>
          <w:bCs/>
          <w:iCs/>
        </w:rPr>
        <w:t xml:space="preserve"> potrąca kwotę wypłaconego wynagrodzenia z wynagrodzenia należnego </w:t>
      </w:r>
      <w:r w:rsidRPr="00507048">
        <w:rPr>
          <w:rFonts w:asciiTheme="minorHAnsi" w:hAnsiTheme="minorHAnsi" w:cs="Tahoma"/>
          <w:b/>
          <w:bCs/>
          <w:iCs/>
        </w:rPr>
        <w:t>Wykonawcy</w:t>
      </w:r>
      <w:r w:rsidRPr="00507048">
        <w:rPr>
          <w:rFonts w:asciiTheme="minorHAnsi" w:hAnsiTheme="minorHAnsi" w:cs="Tahoma"/>
          <w:bCs/>
          <w:iCs/>
        </w:rPr>
        <w:t>.</w:t>
      </w:r>
    </w:p>
    <w:p w:rsidR="00C739AB" w:rsidRPr="00507048" w:rsidRDefault="00C739AB" w:rsidP="0050436B">
      <w:pPr>
        <w:widowControl/>
        <w:tabs>
          <w:tab w:val="num" w:pos="4755"/>
        </w:tabs>
        <w:ind w:left="357"/>
        <w:jc w:val="both"/>
        <w:rPr>
          <w:rFonts w:asciiTheme="minorHAnsi" w:hAnsiTheme="minorHAnsi" w:cs="Tahoma"/>
        </w:rPr>
      </w:pP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5</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WYNAGRODZENIE</w:t>
      </w:r>
    </w:p>
    <w:p w:rsidR="00A55BA2" w:rsidRPr="00507048" w:rsidRDefault="00A55BA2" w:rsidP="000815D7">
      <w:pPr>
        <w:numPr>
          <w:ilvl w:val="0"/>
          <w:numId w:val="11"/>
        </w:numPr>
        <w:jc w:val="both"/>
        <w:rPr>
          <w:rFonts w:asciiTheme="minorHAnsi" w:hAnsiTheme="minorHAnsi" w:cs="Tahoma"/>
        </w:rPr>
      </w:pPr>
      <w:r w:rsidRPr="00507048">
        <w:rPr>
          <w:rFonts w:asciiTheme="minorHAnsi" w:hAnsiTheme="minorHAnsi" w:cs="Tahoma"/>
        </w:rPr>
        <w:t>Za wykonanie przedmiotu umowy Strony ustalają wynagrodzenie ryczałtowe w wysokości:</w:t>
      </w:r>
    </w:p>
    <w:p w:rsidR="009D211D" w:rsidRPr="00507048" w:rsidRDefault="00AE1E69" w:rsidP="000815D7">
      <w:pPr>
        <w:numPr>
          <w:ilvl w:val="1"/>
          <w:numId w:val="11"/>
        </w:numPr>
        <w:jc w:val="both"/>
        <w:rPr>
          <w:rFonts w:asciiTheme="minorHAnsi" w:hAnsiTheme="minorHAnsi" w:cs="Tahoma"/>
          <w:b/>
        </w:rPr>
      </w:pPr>
      <w:r w:rsidRPr="0019353D">
        <w:rPr>
          <w:rFonts w:asciiTheme="minorHAnsi" w:hAnsiTheme="minorHAnsi" w:cs="Tahoma"/>
          <w:b/>
          <w:bCs/>
          <w:sz w:val="22"/>
          <w:szCs w:val="22"/>
          <w:highlight w:val="green"/>
        </w:rPr>
        <w:lastRenderedPageBreak/>
        <w:t>……………………..</w:t>
      </w:r>
      <w:r w:rsidR="00445D85" w:rsidRPr="00507048">
        <w:rPr>
          <w:rFonts w:asciiTheme="minorHAnsi" w:hAnsiTheme="minorHAnsi" w:cs="Tahoma"/>
          <w:b/>
          <w:bCs/>
          <w:sz w:val="22"/>
          <w:szCs w:val="22"/>
        </w:rPr>
        <w:t xml:space="preserve"> </w:t>
      </w:r>
      <w:r w:rsidR="009D211D" w:rsidRPr="00507048">
        <w:rPr>
          <w:rFonts w:asciiTheme="minorHAnsi" w:hAnsiTheme="minorHAnsi" w:cs="Tahoma"/>
          <w:b/>
          <w:bCs/>
          <w:sz w:val="22"/>
          <w:szCs w:val="22"/>
        </w:rPr>
        <w:t xml:space="preserve"> netto</w:t>
      </w:r>
      <w:r w:rsidR="009D211D" w:rsidRPr="00507048">
        <w:rPr>
          <w:rFonts w:asciiTheme="minorHAnsi" w:hAnsiTheme="minorHAnsi" w:cs="Tahoma"/>
        </w:rPr>
        <w:t xml:space="preserve"> </w:t>
      </w:r>
      <w:r w:rsidR="009D211D" w:rsidRPr="00507048">
        <w:rPr>
          <w:rFonts w:asciiTheme="minorHAnsi" w:hAnsiTheme="minorHAnsi" w:cs="Tahoma"/>
          <w:b/>
        </w:rPr>
        <w:t xml:space="preserve">(słownie zł.: </w:t>
      </w:r>
      <w:r w:rsidRPr="0019353D">
        <w:rPr>
          <w:rFonts w:asciiTheme="minorHAnsi" w:hAnsiTheme="minorHAnsi" w:cs="Tahoma"/>
          <w:b/>
          <w:highlight w:val="green"/>
        </w:rPr>
        <w:t>……………………………………….</w:t>
      </w:r>
      <w:r w:rsidR="003769A8" w:rsidRPr="00507048">
        <w:rPr>
          <w:rFonts w:asciiTheme="minorHAnsi" w:hAnsiTheme="minorHAnsi" w:cs="Tahoma"/>
          <w:b/>
        </w:rPr>
        <w:t>00/100</w:t>
      </w:r>
      <w:r w:rsidR="00445D85" w:rsidRPr="00507048">
        <w:rPr>
          <w:rFonts w:asciiTheme="minorHAnsi" w:hAnsiTheme="minorHAnsi" w:cs="Tahoma"/>
          <w:b/>
        </w:rPr>
        <w:t>)</w:t>
      </w:r>
    </w:p>
    <w:p w:rsidR="002271AB" w:rsidRPr="00507048" w:rsidRDefault="002271AB" w:rsidP="002271AB">
      <w:pPr>
        <w:ind w:left="906"/>
        <w:jc w:val="both"/>
        <w:rPr>
          <w:rFonts w:asciiTheme="minorHAnsi" w:hAnsiTheme="minorHAnsi" w:cs="Tahoma"/>
        </w:rPr>
      </w:pPr>
      <w:r w:rsidRPr="00507048">
        <w:rPr>
          <w:rFonts w:asciiTheme="minorHAnsi" w:hAnsiTheme="minorHAnsi" w:cs="Tahoma"/>
          <w:bCs/>
        </w:rPr>
        <w:t>W tym:</w:t>
      </w:r>
    </w:p>
    <w:p w:rsidR="00142436" w:rsidRPr="00507048" w:rsidRDefault="009D211D" w:rsidP="00EC01C0">
      <w:pPr>
        <w:pStyle w:val="Akapitzlist"/>
        <w:numPr>
          <w:ilvl w:val="0"/>
          <w:numId w:val="18"/>
        </w:numPr>
        <w:jc w:val="both"/>
        <w:rPr>
          <w:rFonts w:asciiTheme="minorHAnsi" w:hAnsiTheme="minorHAnsi" w:cs="Tahoma"/>
          <w:iCs/>
        </w:rPr>
      </w:pPr>
      <w:r w:rsidRPr="00C026E4">
        <w:rPr>
          <w:rFonts w:asciiTheme="minorHAnsi" w:hAnsiTheme="minorHAnsi" w:cs="Tahoma"/>
          <w:bCs/>
          <w:iCs/>
        </w:rPr>
        <w:t>wykonanie kom</w:t>
      </w:r>
      <w:r w:rsidR="00827086" w:rsidRPr="00C026E4">
        <w:rPr>
          <w:rFonts w:asciiTheme="minorHAnsi" w:hAnsiTheme="minorHAnsi" w:cs="Tahoma"/>
          <w:bCs/>
          <w:iCs/>
        </w:rPr>
        <w:t>pletnego</w:t>
      </w:r>
      <w:r w:rsidR="0075179B" w:rsidRPr="00C026E4">
        <w:rPr>
          <w:rFonts w:asciiTheme="minorHAnsi" w:hAnsiTheme="minorHAnsi" w:cs="Tahoma"/>
          <w:bCs/>
          <w:iCs/>
        </w:rPr>
        <w:t xml:space="preserve"> </w:t>
      </w:r>
      <w:r w:rsidR="00827086" w:rsidRPr="00C026E4">
        <w:rPr>
          <w:rFonts w:asciiTheme="minorHAnsi" w:hAnsiTheme="minorHAnsi" w:cs="Tahoma"/>
          <w:bCs/>
          <w:iCs/>
        </w:rPr>
        <w:t>projektu budowlanego oraz wykonawczego wraz z kosztorysem i przedmiarem</w:t>
      </w:r>
      <w:r w:rsidR="00827086">
        <w:rPr>
          <w:rFonts w:asciiTheme="minorHAnsi" w:hAnsiTheme="minorHAnsi" w:cs="Tahoma"/>
          <w:bCs/>
          <w:iCs/>
        </w:rPr>
        <w:t xml:space="preserve"> </w:t>
      </w:r>
      <w:r w:rsidRPr="008C3980">
        <w:rPr>
          <w:rFonts w:asciiTheme="minorHAnsi" w:hAnsiTheme="minorHAnsi" w:cs="Tahoma"/>
          <w:bCs/>
          <w:iCs/>
        </w:rPr>
        <w:t xml:space="preserve">z </w:t>
      </w:r>
      <w:r w:rsidR="0019353D" w:rsidRPr="008C3980">
        <w:rPr>
          <w:rFonts w:asciiTheme="minorHAnsi" w:hAnsiTheme="minorHAnsi" w:cs="Tahoma"/>
          <w:bCs/>
          <w:iCs/>
        </w:rPr>
        <w:t xml:space="preserve">ostatecznymi pozwoleniami na budowę wraz z zaświadczeniami o braku podstaw do wniesienia sprzeciwu </w:t>
      </w:r>
      <w:r w:rsidRPr="008C3980">
        <w:rPr>
          <w:rFonts w:asciiTheme="minorHAnsi" w:hAnsiTheme="minorHAnsi" w:cs="Tahoma"/>
          <w:bCs/>
          <w:iCs/>
        </w:rPr>
        <w:t>oraz wymaganymi</w:t>
      </w:r>
      <w:r w:rsidRPr="00507048">
        <w:rPr>
          <w:rFonts w:asciiTheme="minorHAnsi" w:hAnsiTheme="minorHAnsi" w:cs="Tahoma"/>
          <w:bCs/>
          <w:iCs/>
        </w:rPr>
        <w:t xml:space="preserve"> </w:t>
      </w:r>
      <w:r w:rsidR="006912C2" w:rsidRPr="00507048">
        <w:rPr>
          <w:rFonts w:asciiTheme="minorHAnsi" w:hAnsiTheme="minorHAnsi" w:cs="Tahoma"/>
          <w:bCs/>
          <w:iCs/>
        </w:rPr>
        <w:t xml:space="preserve">zgodami na ustanowienie służebności </w:t>
      </w:r>
      <w:proofErr w:type="spellStart"/>
      <w:r w:rsidRPr="00507048">
        <w:rPr>
          <w:rFonts w:asciiTheme="minorHAnsi" w:hAnsiTheme="minorHAnsi" w:cs="Tahoma"/>
          <w:bCs/>
          <w:iCs/>
        </w:rPr>
        <w:t>przesyłu</w:t>
      </w:r>
      <w:proofErr w:type="spellEnd"/>
      <w:r w:rsidRPr="00507048">
        <w:rPr>
          <w:rFonts w:asciiTheme="minorHAnsi" w:hAnsiTheme="minorHAnsi" w:cs="Tahoma"/>
          <w:bCs/>
          <w:iCs/>
        </w:rPr>
        <w:t xml:space="preserve"> lub </w:t>
      </w:r>
      <w:r w:rsidR="00DB1BF4" w:rsidRPr="00507048">
        <w:rPr>
          <w:rFonts w:asciiTheme="minorHAnsi" w:hAnsiTheme="minorHAnsi" w:cs="Tahoma"/>
          <w:bCs/>
          <w:iCs/>
        </w:rPr>
        <w:t xml:space="preserve">innego trwałego </w:t>
      </w:r>
      <w:r w:rsidR="001A130A" w:rsidRPr="00507048">
        <w:rPr>
          <w:rFonts w:asciiTheme="minorHAnsi" w:hAnsiTheme="minorHAnsi" w:cs="Tahoma"/>
          <w:bCs/>
          <w:iCs/>
        </w:rPr>
        <w:t>tytułu prawnego</w:t>
      </w:r>
      <w:r w:rsidR="00DB1BF4" w:rsidRPr="00507048">
        <w:rPr>
          <w:rFonts w:asciiTheme="minorHAnsi" w:hAnsiTheme="minorHAnsi" w:cs="Tahoma"/>
          <w:bCs/>
          <w:iCs/>
        </w:rPr>
        <w:t xml:space="preserve"> do gruntu</w:t>
      </w:r>
      <w:r w:rsidR="00B243DF" w:rsidRPr="00507048">
        <w:rPr>
          <w:rFonts w:asciiTheme="minorHAnsi" w:hAnsiTheme="minorHAnsi" w:cs="Tahoma"/>
          <w:bCs/>
          <w:iCs/>
        </w:rPr>
        <w:t xml:space="preserve">, o których mowa w pkt. </w:t>
      </w:r>
      <w:r w:rsidR="00AE3C7F" w:rsidRPr="00507048">
        <w:rPr>
          <w:rFonts w:asciiTheme="minorHAnsi" w:hAnsiTheme="minorHAnsi" w:cs="Tahoma"/>
          <w:bCs/>
          <w:iCs/>
        </w:rPr>
        <w:t>3</w:t>
      </w:r>
      <w:r w:rsidRPr="00507048">
        <w:rPr>
          <w:rFonts w:asciiTheme="minorHAnsi" w:hAnsiTheme="minorHAnsi" w:cs="Tahoma"/>
          <w:bCs/>
          <w:iCs/>
        </w:rPr>
        <w:t xml:space="preserve"> Rozdziału II Warunków Zamówienia </w:t>
      </w:r>
      <w:r w:rsidR="00384F7C" w:rsidRPr="00507048">
        <w:rPr>
          <w:rFonts w:asciiTheme="minorHAnsi" w:hAnsiTheme="minorHAnsi" w:cs="Tahoma"/>
          <w:bCs/>
          <w:iCs/>
        </w:rPr>
        <w:t xml:space="preserve">z dnia </w:t>
      </w:r>
      <w:r w:rsidR="00AE1E69" w:rsidRPr="0019353D">
        <w:rPr>
          <w:rFonts w:asciiTheme="minorHAnsi" w:hAnsiTheme="minorHAnsi" w:cs="Tahoma"/>
          <w:bCs/>
          <w:iCs/>
          <w:highlight w:val="green"/>
        </w:rPr>
        <w:t>…………………..</w:t>
      </w:r>
      <w:r w:rsidR="003769A8" w:rsidRPr="00507048">
        <w:rPr>
          <w:rFonts w:asciiTheme="minorHAnsi" w:hAnsiTheme="minorHAnsi" w:cs="Tahoma"/>
          <w:bCs/>
          <w:iCs/>
        </w:rPr>
        <w:t xml:space="preserve"> </w:t>
      </w:r>
    </w:p>
    <w:p w:rsidR="009D211D" w:rsidRPr="00507048" w:rsidRDefault="00AE1E69" w:rsidP="00142436">
      <w:pPr>
        <w:pStyle w:val="Akapitzlist"/>
        <w:ind w:left="1266"/>
        <w:jc w:val="both"/>
        <w:rPr>
          <w:rFonts w:asciiTheme="minorHAnsi" w:hAnsiTheme="minorHAnsi" w:cs="Tahoma"/>
          <w:iCs/>
        </w:rPr>
      </w:pPr>
      <w:r w:rsidRPr="0019353D">
        <w:rPr>
          <w:rFonts w:asciiTheme="minorHAnsi" w:hAnsiTheme="minorHAnsi" w:cs="Tahoma"/>
          <w:b/>
          <w:bCs/>
          <w:iCs/>
          <w:sz w:val="22"/>
          <w:szCs w:val="22"/>
          <w:highlight w:val="green"/>
        </w:rPr>
        <w:t>……………………….</w:t>
      </w:r>
      <w:r w:rsidRPr="00507048">
        <w:rPr>
          <w:rFonts w:asciiTheme="minorHAnsi" w:hAnsiTheme="minorHAnsi" w:cs="Tahoma"/>
          <w:b/>
          <w:bCs/>
          <w:iCs/>
          <w:sz w:val="22"/>
          <w:szCs w:val="22"/>
        </w:rPr>
        <w:t xml:space="preserve"> </w:t>
      </w:r>
      <w:r w:rsidR="003769A8" w:rsidRPr="00507048">
        <w:rPr>
          <w:rFonts w:asciiTheme="minorHAnsi" w:hAnsiTheme="minorHAnsi" w:cs="Tahoma"/>
          <w:b/>
          <w:bCs/>
          <w:iCs/>
          <w:sz w:val="22"/>
          <w:szCs w:val="22"/>
        </w:rPr>
        <w:t>netto</w:t>
      </w:r>
      <w:r w:rsidR="003769A8" w:rsidRPr="00507048">
        <w:rPr>
          <w:rFonts w:asciiTheme="minorHAnsi" w:hAnsiTheme="minorHAnsi" w:cs="Tahoma"/>
          <w:b/>
          <w:bCs/>
          <w:iCs/>
        </w:rPr>
        <w:t xml:space="preserve"> </w:t>
      </w:r>
      <w:r w:rsidR="009D211D" w:rsidRPr="00507048">
        <w:rPr>
          <w:rFonts w:asciiTheme="minorHAnsi" w:hAnsiTheme="minorHAnsi" w:cs="Tahoma"/>
          <w:b/>
          <w:bCs/>
        </w:rPr>
        <w:t xml:space="preserve"> (słownie zł: </w:t>
      </w:r>
      <w:r w:rsidRPr="0019353D">
        <w:rPr>
          <w:rFonts w:asciiTheme="minorHAnsi" w:hAnsiTheme="minorHAnsi" w:cs="Tahoma"/>
          <w:b/>
          <w:bCs/>
          <w:highlight w:val="green"/>
        </w:rPr>
        <w:t>………………………………………………………………</w:t>
      </w:r>
      <w:r w:rsidR="003769A8" w:rsidRPr="00507048">
        <w:rPr>
          <w:rFonts w:asciiTheme="minorHAnsi" w:hAnsiTheme="minorHAnsi" w:cs="Tahoma"/>
          <w:b/>
          <w:bCs/>
        </w:rPr>
        <w:t xml:space="preserve"> 00/100</w:t>
      </w:r>
      <w:r w:rsidR="009D211D" w:rsidRPr="00507048">
        <w:rPr>
          <w:rFonts w:asciiTheme="minorHAnsi" w:hAnsiTheme="minorHAnsi" w:cs="Tahoma"/>
          <w:b/>
          <w:bCs/>
        </w:rPr>
        <w:t>)</w:t>
      </w:r>
    </w:p>
    <w:p w:rsidR="009D211D" w:rsidRPr="00507048" w:rsidRDefault="009D211D" w:rsidP="009D211D">
      <w:pPr>
        <w:ind w:left="906"/>
        <w:jc w:val="both"/>
        <w:rPr>
          <w:rFonts w:asciiTheme="minorHAnsi" w:hAnsiTheme="minorHAnsi" w:cs="Tahoma"/>
          <w:b/>
          <w:bCs/>
        </w:rPr>
      </w:pPr>
    </w:p>
    <w:p w:rsidR="009D211D" w:rsidRPr="00507048" w:rsidRDefault="009D211D" w:rsidP="00EC01C0">
      <w:pPr>
        <w:pStyle w:val="Akapitzlist"/>
        <w:numPr>
          <w:ilvl w:val="0"/>
          <w:numId w:val="18"/>
        </w:numPr>
        <w:jc w:val="both"/>
        <w:rPr>
          <w:rFonts w:asciiTheme="minorHAnsi" w:hAnsiTheme="minorHAnsi" w:cs="Tahoma"/>
          <w:bCs/>
          <w:iCs/>
        </w:rPr>
      </w:pPr>
      <w:r w:rsidRPr="00507048">
        <w:rPr>
          <w:rFonts w:asciiTheme="minorHAnsi" w:hAnsiTheme="minorHAnsi" w:cs="Tahoma"/>
          <w:bCs/>
          <w:iCs/>
        </w:rPr>
        <w:t>roboty budowlane</w:t>
      </w:r>
    </w:p>
    <w:p w:rsidR="003769A8" w:rsidRPr="00507048" w:rsidRDefault="00AE1E69" w:rsidP="00056D25">
      <w:pPr>
        <w:pStyle w:val="Akapitzlist"/>
        <w:ind w:left="1266"/>
        <w:jc w:val="both"/>
        <w:rPr>
          <w:rFonts w:asciiTheme="minorHAnsi" w:hAnsiTheme="minorHAnsi" w:cs="Tahoma"/>
          <w:b/>
          <w:bCs/>
        </w:rPr>
      </w:pPr>
      <w:r w:rsidRPr="0019353D">
        <w:rPr>
          <w:rFonts w:asciiTheme="minorHAnsi" w:hAnsiTheme="minorHAnsi" w:cs="Tahoma"/>
          <w:b/>
          <w:bCs/>
          <w:sz w:val="22"/>
          <w:szCs w:val="22"/>
          <w:highlight w:val="green"/>
        </w:rPr>
        <w:t>………………………</w:t>
      </w:r>
      <w:r w:rsidR="00384F7C" w:rsidRPr="00507048">
        <w:rPr>
          <w:rFonts w:asciiTheme="minorHAnsi" w:hAnsiTheme="minorHAnsi" w:cs="Tahoma"/>
          <w:bCs/>
          <w:sz w:val="22"/>
          <w:szCs w:val="22"/>
        </w:rPr>
        <w:t xml:space="preserve"> </w:t>
      </w:r>
      <w:r w:rsidR="003769A8" w:rsidRPr="00507048">
        <w:rPr>
          <w:rFonts w:asciiTheme="minorHAnsi" w:hAnsiTheme="minorHAnsi" w:cs="Tahoma"/>
          <w:b/>
          <w:bCs/>
          <w:sz w:val="22"/>
          <w:szCs w:val="22"/>
        </w:rPr>
        <w:t>netto</w:t>
      </w:r>
      <w:r w:rsidR="003769A8" w:rsidRPr="00507048">
        <w:rPr>
          <w:rFonts w:asciiTheme="minorHAnsi" w:hAnsiTheme="minorHAnsi" w:cs="Tahoma"/>
          <w:b/>
          <w:bCs/>
        </w:rPr>
        <w:t xml:space="preserve"> (słownie zł: </w:t>
      </w:r>
      <w:r w:rsidRPr="0019353D">
        <w:rPr>
          <w:rFonts w:asciiTheme="minorHAnsi" w:hAnsiTheme="minorHAnsi" w:cs="Tahoma"/>
          <w:b/>
          <w:bCs/>
          <w:highlight w:val="green"/>
        </w:rPr>
        <w:t>……………………………………………………………….</w:t>
      </w:r>
      <w:r w:rsidR="003769A8" w:rsidRPr="00507048">
        <w:rPr>
          <w:rFonts w:asciiTheme="minorHAnsi" w:hAnsiTheme="minorHAnsi" w:cs="Tahoma"/>
          <w:b/>
          <w:bCs/>
        </w:rPr>
        <w:t xml:space="preserve"> 00/100)</w:t>
      </w:r>
    </w:p>
    <w:p w:rsidR="009D211D" w:rsidRPr="00507048" w:rsidRDefault="009D211D" w:rsidP="00056D25">
      <w:pPr>
        <w:pStyle w:val="Akapitzlist"/>
        <w:ind w:left="1266"/>
        <w:jc w:val="both"/>
        <w:rPr>
          <w:rFonts w:asciiTheme="minorHAnsi" w:hAnsiTheme="minorHAnsi" w:cs="Tahoma"/>
          <w:bCs/>
        </w:rPr>
      </w:pPr>
    </w:p>
    <w:p w:rsidR="00A55BA2" w:rsidRPr="00507048" w:rsidRDefault="00A55BA2" w:rsidP="000815D7">
      <w:pPr>
        <w:numPr>
          <w:ilvl w:val="1"/>
          <w:numId w:val="11"/>
        </w:numPr>
        <w:jc w:val="both"/>
        <w:rPr>
          <w:rFonts w:asciiTheme="minorHAnsi" w:hAnsiTheme="minorHAnsi" w:cs="Tahoma"/>
        </w:rPr>
      </w:pPr>
      <w:r w:rsidRPr="00507048">
        <w:rPr>
          <w:rFonts w:asciiTheme="minorHAnsi" w:hAnsiTheme="minorHAnsi" w:cs="Tahoma"/>
        </w:rPr>
        <w:t>Do podanej w pkt. 1.1 kwoty netto zostanie doliczony</w:t>
      </w:r>
      <w:r w:rsidR="0034581B" w:rsidRPr="00507048">
        <w:rPr>
          <w:rFonts w:asciiTheme="minorHAnsi" w:hAnsiTheme="minorHAnsi" w:cs="Tahoma"/>
        </w:rPr>
        <w:t xml:space="preserve"> podatek o</w:t>
      </w:r>
      <w:r w:rsidR="00105D1B" w:rsidRPr="00507048">
        <w:rPr>
          <w:rFonts w:asciiTheme="minorHAnsi" w:hAnsiTheme="minorHAnsi" w:cs="Tahoma"/>
        </w:rPr>
        <w:t>d towarów i usług VAT zgodnie z </w:t>
      </w:r>
      <w:r w:rsidR="0034581B" w:rsidRPr="00507048">
        <w:rPr>
          <w:rFonts w:asciiTheme="minorHAnsi" w:hAnsiTheme="minorHAnsi" w:cs="Tahoma"/>
        </w:rPr>
        <w:t>obowiązującymi przepisami.</w:t>
      </w:r>
    </w:p>
    <w:p w:rsidR="00A55BA2" w:rsidRPr="00507048" w:rsidRDefault="00A55BA2" w:rsidP="000815D7">
      <w:pPr>
        <w:numPr>
          <w:ilvl w:val="1"/>
          <w:numId w:val="11"/>
        </w:numPr>
        <w:jc w:val="both"/>
        <w:rPr>
          <w:rFonts w:asciiTheme="minorHAnsi" w:hAnsiTheme="minorHAnsi" w:cs="Tahoma"/>
        </w:rPr>
      </w:pPr>
      <w:r w:rsidRPr="00507048">
        <w:rPr>
          <w:rFonts w:asciiTheme="minorHAnsi" w:hAnsiTheme="minorHAnsi" w:cs="Tahoma"/>
        </w:rPr>
        <w:t xml:space="preserve">Kwota, o której mowa powyżej obejmuje całkowite wynagrodzenie </w:t>
      </w:r>
      <w:r w:rsidRPr="00507048">
        <w:rPr>
          <w:rFonts w:asciiTheme="minorHAnsi" w:hAnsiTheme="minorHAnsi" w:cs="Tahoma"/>
          <w:b/>
        </w:rPr>
        <w:t>Wykonawcy</w:t>
      </w:r>
      <w:r w:rsidRPr="00507048">
        <w:rPr>
          <w:rFonts w:asciiTheme="minorHAnsi" w:hAnsiTheme="minorHAnsi" w:cs="Tahoma"/>
        </w:rPr>
        <w:t xml:space="preserve">, w tym: wszelkie koszty i wydatki ponoszone przez </w:t>
      </w:r>
      <w:r w:rsidRPr="00507048">
        <w:rPr>
          <w:rFonts w:asciiTheme="minorHAnsi" w:hAnsiTheme="minorHAnsi" w:cs="Tahoma"/>
          <w:b/>
        </w:rPr>
        <w:t>Wykonawcę</w:t>
      </w:r>
      <w:r w:rsidRPr="00507048">
        <w:rPr>
          <w:rFonts w:asciiTheme="minorHAnsi" w:hAnsiTheme="minorHAnsi" w:cs="Tahoma"/>
        </w:rPr>
        <w:t xml:space="preserve"> w związku ze świadczeniem usług </w:t>
      </w:r>
      <w:r w:rsidR="003F6472" w:rsidRPr="00507048">
        <w:rPr>
          <w:rFonts w:asciiTheme="minorHAnsi" w:hAnsiTheme="minorHAnsi" w:cs="Tahoma"/>
        </w:rPr>
        <w:t xml:space="preserve">i robót </w:t>
      </w:r>
      <w:r w:rsidRPr="00507048">
        <w:rPr>
          <w:rFonts w:asciiTheme="minorHAnsi" w:hAnsiTheme="minorHAnsi" w:cs="Tahoma"/>
        </w:rPr>
        <w:t>objętych niniejszą Umową.</w:t>
      </w:r>
    </w:p>
    <w:p w:rsidR="00A55BA2" w:rsidRPr="00507048" w:rsidRDefault="00A55BA2" w:rsidP="000815D7">
      <w:pPr>
        <w:numPr>
          <w:ilvl w:val="0"/>
          <w:numId w:val="11"/>
        </w:numPr>
        <w:jc w:val="both"/>
        <w:rPr>
          <w:rFonts w:asciiTheme="minorHAnsi" w:hAnsiTheme="minorHAnsi" w:cs="Tahoma"/>
        </w:rPr>
      </w:pPr>
      <w:r w:rsidRPr="00507048">
        <w:rPr>
          <w:rFonts w:asciiTheme="minorHAnsi" w:hAnsiTheme="minorHAnsi" w:cs="Tahoma"/>
        </w:rPr>
        <w:t xml:space="preserve">Wynagrodzenie określone w ust. 1 </w:t>
      </w:r>
      <w:r w:rsidR="00DC045F" w:rsidRPr="00DC045F">
        <w:rPr>
          <w:rFonts w:asciiTheme="minorHAnsi" w:hAnsiTheme="minorHAnsi" w:cs="Tahoma"/>
        </w:rPr>
        <w:t>o</w:t>
      </w:r>
      <w:r w:rsidRPr="00507048">
        <w:rPr>
          <w:rFonts w:asciiTheme="minorHAnsi" w:hAnsiTheme="minorHAnsi" w:cs="Tahoma"/>
        </w:rPr>
        <w:t>bowiązuje przez cały okres realizacji umowy.</w:t>
      </w:r>
    </w:p>
    <w:p w:rsidR="00FE23E5" w:rsidRPr="00507048" w:rsidRDefault="00FE23E5" w:rsidP="000815D7">
      <w:pPr>
        <w:numPr>
          <w:ilvl w:val="0"/>
          <w:numId w:val="11"/>
        </w:numPr>
        <w:jc w:val="both"/>
        <w:rPr>
          <w:rFonts w:asciiTheme="minorHAnsi" w:hAnsiTheme="minorHAnsi" w:cs="Tahoma"/>
        </w:rPr>
      </w:pPr>
      <w:r w:rsidRPr="00507048">
        <w:rPr>
          <w:rFonts w:asciiTheme="minorHAnsi" w:hAnsiTheme="minorHAnsi" w:cs="Tahoma"/>
        </w:rPr>
        <w:t>Wynagrodzenie zostało skalkulowane w taki</w:t>
      </w:r>
      <w:r w:rsidRPr="00507048">
        <w:t xml:space="preserve"> </w:t>
      </w:r>
      <w:r w:rsidRPr="00507048">
        <w:rPr>
          <w:rFonts w:ascii="Calibri" w:hAnsi="Calibri" w:cs="Tahoma"/>
        </w:rPr>
        <w:t>sposób,</w:t>
      </w:r>
      <w:r w:rsidRPr="00507048">
        <w:t xml:space="preserve"> </w:t>
      </w:r>
      <w:r w:rsidRPr="00507048">
        <w:rPr>
          <w:rFonts w:ascii="Calibri" w:hAnsi="Calibri" w:cs="Tahoma"/>
        </w:rPr>
        <w:t xml:space="preserve">że </w:t>
      </w:r>
      <w:r w:rsidRPr="00507048">
        <w:rPr>
          <w:rFonts w:ascii="Calibri" w:hAnsi="Calibri" w:cs="Tahoma"/>
          <w:b/>
        </w:rPr>
        <w:t>Wykonawca</w:t>
      </w:r>
      <w:r w:rsidRPr="00507048">
        <w:rPr>
          <w:rFonts w:ascii="Calibri" w:hAnsi="Calibri" w:cs="Tahoma"/>
        </w:rPr>
        <w:t xml:space="preserve"> zobowiązany jest zrealizować przedmiot umowy w sposób kompletny, a więc zgodnie z zakresem, o którym mowa w §1 ust. </w:t>
      </w:r>
      <w:r w:rsidR="001A31BF" w:rsidRPr="00507048">
        <w:rPr>
          <w:rFonts w:ascii="Calibri" w:hAnsi="Calibri" w:cs="Tahoma"/>
        </w:rPr>
        <w:t>1</w:t>
      </w:r>
      <w:r w:rsidRPr="00507048">
        <w:rPr>
          <w:rFonts w:ascii="Calibri" w:hAnsi="Calibri" w:cs="Tahoma"/>
        </w:rPr>
        <w:t xml:space="preserve"> niniejszej umowy. Fakt ten powoduje, iż wszystkie koszty wynikające z realizacji umowy od momentu przejęcia przez </w:t>
      </w:r>
      <w:r w:rsidRPr="00507048">
        <w:rPr>
          <w:rFonts w:ascii="Calibri" w:hAnsi="Calibri" w:cs="Tahoma"/>
          <w:b/>
        </w:rPr>
        <w:t>Wykonawcę</w:t>
      </w:r>
      <w:r w:rsidRPr="00507048">
        <w:rPr>
          <w:rFonts w:ascii="Calibri" w:hAnsi="Calibri" w:cs="Tahoma"/>
        </w:rPr>
        <w:t xml:space="preserve"> terenu budowy do daty odbioru przedmiotu umowy wraz z kosztami wy</w:t>
      </w:r>
      <w:r w:rsidR="00105D1B" w:rsidRPr="00507048">
        <w:rPr>
          <w:rFonts w:ascii="Calibri" w:hAnsi="Calibri" w:cs="Tahoma"/>
        </w:rPr>
        <w:t>nikającymi z warunków rękojmi i </w:t>
      </w:r>
      <w:r w:rsidRPr="00507048">
        <w:rPr>
          <w:rFonts w:ascii="Calibri" w:hAnsi="Calibri" w:cs="Tahoma"/>
        </w:rPr>
        <w:t xml:space="preserve">gwarancji jakości, są pokrywane przez </w:t>
      </w:r>
      <w:r w:rsidRPr="00507048">
        <w:rPr>
          <w:rFonts w:ascii="Calibri" w:hAnsi="Calibri" w:cs="Tahoma"/>
          <w:b/>
        </w:rPr>
        <w:t>Wykonawcę</w:t>
      </w:r>
      <w:r w:rsidRPr="00507048">
        <w:rPr>
          <w:rFonts w:ascii="Calibri" w:hAnsi="Calibri" w:cs="Tahoma"/>
        </w:rPr>
        <w:t xml:space="preserve"> i zawarte zostały w wynagrodzeniu. Dotyczy to zarówno kosztów wynikających wprost z zakresu prac, jak również kosztów rob</w:t>
      </w:r>
      <w:r w:rsidR="00105D1B" w:rsidRPr="00507048">
        <w:rPr>
          <w:rFonts w:ascii="Calibri" w:hAnsi="Calibri" w:cs="Tahoma"/>
        </w:rPr>
        <w:t>ót nieujętych w tym zakresie, a </w:t>
      </w:r>
      <w:r w:rsidRPr="00507048">
        <w:rPr>
          <w:rFonts w:ascii="Calibri" w:hAnsi="Calibri" w:cs="Tahoma"/>
        </w:rPr>
        <w:t xml:space="preserve">niezbędnych do wykonania przedmiotu umowy oraz jego bezpiecznej eksploatacji takich jak w szczególności kosztów wszelkich robót przygotowawczych, porządkowych, zagospodarowania i zabezpieczenia placu budowy, koszt utrzymania zaplecza, współpracy z </w:t>
      </w:r>
      <w:r w:rsidRPr="00507048">
        <w:rPr>
          <w:rFonts w:ascii="Calibri" w:hAnsi="Calibri" w:cs="Tahoma"/>
          <w:b/>
        </w:rPr>
        <w:t>Zamawiającym</w:t>
      </w:r>
      <w:r w:rsidRPr="00507048">
        <w:rPr>
          <w:rFonts w:ascii="Calibri" w:hAnsi="Calibri" w:cs="Tahoma"/>
        </w:rPr>
        <w:t>, zajęcie pasa drogowego, przywrócenia terenu do stanu pierwotnego, obsługi geodezyjnej, utylizacji itp.</w:t>
      </w:r>
    </w:p>
    <w:p w:rsidR="00105D1B" w:rsidRPr="00507048" w:rsidRDefault="00105D1B" w:rsidP="000815D7">
      <w:pPr>
        <w:numPr>
          <w:ilvl w:val="0"/>
          <w:numId w:val="11"/>
        </w:numPr>
        <w:jc w:val="both"/>
        <w:rPr>
          <w:rFonts w:ascii="Calibri" w:hAnsi="Calibri" w:cs="Tahoma"/>
        </w:rPr>
      </w:pPr>
      <w:r w:rsidRPr="00507048">
        <w:rPr>
          <w:rFonts w:ascii="Calibri" w:hAnsi="Calibri" w:cs="Tahoma"/>
        </w:rPr>
        <w:t xml:space="preserve">Bez uprzedniej zgody </w:t>
      </w:r>
      <w:r w:rsidRPr="00507048">
        <w:rPr>
          <w:rFonts w:ascii="Calibri" w:hAnsi="Calibri" w:cs="Tahoma"/>
          <w:b/>
        </w:rPr>
        <w:t>Zamawiającego</w:t>
      </w:r>
      <w:r w:rsidRPr="00507048">
        <w:rPr>
          <w:rFonts w:ascii="Calibri" w:hAnsi="Calibri" w:cs="Tahoma"/>
        </w:rPr>
        <w:t xml:space="preserve"> wykonywane mogą być jedynie prace niezbędne ze względu na bezpieczeństwo lub konieczność zapobieżenia awarii.</w:t>
      </w:r>
    </w:p>
    <w:p w:rsidR="00A55BA2" w:rsidRPr="00507048" w:rsidRDefault="005352CD" w:rsidP="000815D7">
      <w:pPr>
        <w:numPr>
          <w:ilvl w:val="0"/>
          <w:numId w:val="11"/>
        </w:numPr>
        <w:jc w:val="both"/>
        <w:rPr>
          <w:rFonts w:asciiTheme="minorHAnsi" w:hAnsiTheme="minorHAnsi" w:cs="Tahoma"/>
        </w:rPr>
      </w:pPr>
      <w:r w:rsidRPr="00507048">
        <w:rPr>
          <w:rFonts w:asciiTheme="minorHAnsi" w:hAnsiTheme="minorHAnsi" w:cs="Tahoma"/>
          <w:b/>
        </w:rPr>
        <w:t xml:space="preserve">Wykonawca </w:t>
      </w:r>
      <w:r w:rsidRPr="00507048">
        <w:rPr>
          <w:rFonts w:asciiTheme="minorHAnsi" w:hAnsiTheme="minorHAnsi" w:cs="Tahoma"/>
        </w:rPr>
        <w:t>nie może dokonać cesji przysługującego mu z tytułu umowy  wynagrodzenia bez zgody ENEA Operator Sp. z o. o.  wyrażonej w formie pisemnej pod rygorem nieważności.</w:t>
      </w:r>
    </w:p>
    <w:p w:rsidR="00301149" w:rsidRDefault="00557CB0" w:rsidP="000815D7">
      <w:pPr>
        <w:numPr>
          <w:ilvl w:val="0"/>
          <w:numId w:val="11"/>
        </w:numPr>
        <w:rPr>
          <w:rFonts w:ascii="Calibri" w:hAnsi="Calibri" w:cs="Tahoma"/>
        </w:rPr>
      </w:pPr>
      <w:r w:rsidRPr="00507048">
        <w:rPr>
          <w:rFonts w:ascii="Calibri" w:hAnsi="Calibri" w:cs="Tahoma"/>
          <w:b/>
        </w:rPr>
        <w:t>Wykonawca</w:t>
      </w:r>
      <w:r w:rsidRPr="00507048">
        <w:rPr>
          <w:rFonts w:ascii="Calibri" w:hAnsi="Calibri" w:cs="Tahoma"/>
        </w:rPr>
        <w:t xml:space="preserve"> oświadcza, że jest zarejestrowanym podatnikiem podatku VAT o numerze identyfikacyjnym NIP: </w:t>
      </w:r>
      <w:r w:rsidR="00AE1E69" w:rsidRPr="00D4166B">
        <w:rPr>
          <w:rFonts w:ascii="Calibri" w:hAnsi="Calibri" w:cs="Tahoma"/>
          <w:b/>
          <w:highlight w:val="green"/>
        </w:rPr>
        <w:t>……………………………..</w:t>
      </w:r>
      <w:r w:rsidRPr="00507048">
        <w:rPr>
          <w:rFonts w:ascii="Calibri" w:hAnsi="Calibri" w:cs="Tahoma"/>
        </w:rPr>
        <w:t xml:space="preserve"> a faktury dokumentujące sprzedaż zostaną zaewidencjonowane w rejestrze sprzedaży dla potrzeb podatku VAT i zostaną ujęte w deklaracji VAT zgodnie z obowiązującymi przepisami.</w:t>
      </w:r>
    </w:p>
    <w:p w:rsidR="00777C5C" w:rsidRPr="00596423" w:rsidRDefault="00777C5C" w:rsidP="000815D7">
      <w:pPr>
        <w:numPr>
          <w:ilvl w:val="0"/>
          <w:numId w:val="11"/>
        </w:numPr>
        <w:rPr>
          <w:rFonts w:ascii="Calibri" w:hAnsi="Calibri" w:cs="Tahoma"/>
        </w:rPr>
      </w:pPr>
      <w:r w:rsidRPr="00596423">
        <w:rPr>
          <w:rFonts w:ascii="Calibri" w:hAnsi="Calibri" w:cs="Tahoma"/>
        </w:rPr>
        <w:t>Strony ustalają maksymalną wartość umowy w wysokości ….</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6</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ROZLICZENIE UMOWY, TERMINY PŁATNOŚCI</w:t>
      </w:r>
    </w:p>
    <w:p w:rsidR="00A55BA2" w:rsidRPr="00507048" w:rsidRDefault="00A55BA2" w:rsidP="00B9486A">
      <w:pPr>
        <w:numPr>
          <w:ilvl w:val="0"/>
          <w:numId w:val="2"/>
        </w:numPr>
        <w:jc w:val="both"/>
        <w:rPr>
          <w:rFonts w:asciiTheme="minorHAnsi" w:hAnsiTheme="minorHAnsi" w:cs="Tahoma"/>
        </w:rPr>
      </w:pPr>
      <w:r w:rsidRPr="00507048">
        <w:rPr>
          <w:rFonts w:asciiTheme="minorHAnsi" w:hAnsiTheme="minorHAnsi" w:cs="Tahoma"/>
        </w:rPr>
        <w:t xml:space="preserve">Strony ustalają następujący sposób rozliczania realizacji umowy </w:t>
      </w:r>
    </w:p>
    <w:p w:rsidR="009D211D" w:rsidRPr="00507048" w:rsidRDefault="009D211D" w:rsidP="00B9486A">
      <w:pPr>
        <w:numPr>
          <w:ilvl w:val="1"/>
          <w:numId w:val="2"/>
        </w:numPr>
        <w:jc w:val="both"/>
        <w:rPr>
          <w:rFonts w:asciiTheme="minorHAnsi" w:hAnsiTheme="minorHAnsi" w:cs="Tahoma"/>
        </w:rPr>
      </w:pPr>
      <w:r w:rsidRPr="00507048">
        <w:rPr>
          <w:rFonts w:asciiTheme="minorHAnsi" w:hAnsiTheme="minorHAnsi" w:cs="Tahoma"/>
        </w:rPr>
        <w:t xml:space="preserve">pierwszą fakturę częściową </w:t>
      </w:r>
      <w:r w:rsidRPr="00C026E4">
        <w:rPr>
          <w:rFonts w:asciiTheme="minorHAnsi" w:hAnsiTheme="minorHAnsi" w:cs="Tahoma"/>
        </w:rPr>
        <w:t xml:space="preserve">– </w:t>
      </w:r>
      <w:r w:rsidRPr="00C026E4">
        <w:rPr>
          <w:rFonts w:asciiTheme="minorHAnsi" w:hAnsiTheme="minorHAnsi" w:cs="Tahoma"/>
          <w:b/>
        </w:rPr>
        <w:t>Wykonawca</w:t>
      </w:r>
      <w:r w:rsidRPr="00C026E4">
        <w:rPr>
          <w:rFonts w:asciiTheme="minorHAnsi" w:hAnsiTheme="minorHAnsi" w:cs="Tahoma"/>
        </w:rPr>
        <w:t xml:space="preserve"> może wystawić fakturę po opracowaniu </w:t>
      </w:r>
      <w:r w:rsidR="00BB057A" w:rsidRPr="00C026E4">
        <w:rPr>
          <w:rFonts w:asciiTheme="minorHAnsi" w:hAnsiTheme="minorHAnsi" w:cs="Tahoma"/>
        </w:rPr>
        <w:t xml:space="preserve">projektu </w:t>
      </w:r>
      <w:r w:rsidR="00BB057A" w:rsidRPr="00C026E4">
        <w:rPr>
          <w:rFonts w:asciiTheme="minorHAnsi" w:hAnsiTheme="minorHAnsi" w:cs="Tahoma"/>
          <w:iCs/>
        </w:rPr>
        <w:t>budowlanego</w:t>
      </w:r>
      <w:r w:rsidR="001A31BF" w:rsidRPr="00C026E4">
        <w:rPr>
          <w:rFonts w:asciiTheme="minorHAnsi" w:hAnsiTheme="minorHAnsi" w:cs="Tahoma"/>
          <w:iCs/>
        </w:rPr>
        <w:t xml:space="preserve"> </w:t>
      </w:r>
      <w:r w:rsidR="006029FD" w:rsidRPr="00C026E4">
        <w:rPr>
          <w:rFonts w:asciiTheme="minorHAnsi" w:hAnsiTheme="minorHAnsi" w:cs="Tahoma"/>
          <w:iCs/>
        </w:rPr>
        <w:t>oraz</w:t>
      </w:r>
      <w:r w:rsidR="00BB057A" w:rsidRPr="00C026E4">
        <w:rPr>
          <w:rFonts w:asciiTheme="minorHAnsi" w:hAnsiTheme="minorHAnsi" w:cs="Tahoma"/>
          <w:iCs/>
        </w:rPr>
        <w:t xml:space="preserve"> wykonawczego wraz</w:t>
      </w:r>
      <w:r w:rsidR="006029FD" w:rsidRPr="00C026E4">
        <w:rPr>
          <w:rFonts w:asciiTheme="minorHAnsi" w:hAnsiTheme="minorHAnsi" w:cs="Tahoma"/>
          <w:iCs/>
        </w:rPr>
        <w:t xml:space="preserve"> </w:t>
      </w:r>
      <w:r w:rsidR="00C07460" w:rsidRPr="00C026E4">
        <w:rPr>
          <w:rFonts w:asciiTheme="minorHAnsi" w:hAnsiTheme="minorHAnsi" w:cs="Tahoma"/>
          <w:bCs/>
          <w:iCs/>
        </w:rPr>
        <w:t>z kosztorysem i przedmiarem</w:t>
      </w:r>
      <w:r w:rsidR="00C07460" w:rsidRPr="00C07460">
        <w:rPr>
          <w:rFonts w:asciiTheme="minorHAnsi" w:hAnsiTheme="minorHAnsi" w:cs="Tahoma"/>
          <w:bCs/>
          <w:iCs/>
        </w:rPr>
        <w:t xml:space="preserve"> </w:t>
      </w:r>
      <w:r w:rsidR="00C07460">
        <w:rPr>
          <w:rFonts w:asciiTheme="minorHAnsi" w:hAnsiTheme="minorHAnsi" w:cs="Tahoma"/>
          <w:bCs/>
          <w:iCs/>
        </w:rPr>
        <w:t xml:space="preserve">z </w:t>
      </w:r>
      <w:r w:rsidR="00D4166B" w:rsidRPr="008C3980">
        <w:rPr>
          <w:rFonts w:asciiTheme="minorHAnsi" w:hAnsiTheme="minorHAnsi" w:cs="Tahoma"/>
          <w:iCs/>
        </w:rPr>
        <w:t>ostatecznymi pozwolenia</w:t>
      </w:r>
      <w:r w:rsidR="00BB057A">
        <w:rPr>
          <w:rFonts w:asciiTheme="minorHAnsi" w:hAnsiTheme="minorHAnsi" w:cs="Tahoma"/>
          <w:iCs/>
        </w:rPr>
        <w:t xml:space="preserve">mi na budowę </w:t>
      </w:r>
      <w:r w:rsidR="00D4166B" w:rsidRPr="008C3980">
        <w:rPr>
          <w:rFonts w:asciiTheme="minorHAnsi" w:hAnsiTheme="minorHAnsi" w:cs="Tahoma"/>
          <w:iCs/>
        </w:rPr>
        <w:t xml:space="preserve">z zaświadczeniami o braku podstaw do wniesienia sprzeciwu </w:t>
      </w:r>
      <w:r w:rsidRPr="008C3980">
        <w:rPr>
          <w:rFonts w:asciiTheme="minorHAnsi" w:hAnsiTheme="minorHAnsi" w:cs="Tahoma"/>
          <w:iCs/>
        </w:rPr>
        <w:t xml:space="preserve">oraz </w:t>
      </w:r>
      <w:r w:rsidR="00AD223C" w:rsidRPr="008C3980">
        <w:rPr>
          <w:rFonts w:asciiTheme="minorHAnsi" w:hAnsiTheme="minorHAnsi" w:cs="Tahoma"/>
          <w:iCs/>
        </w:rPr>
        <w:t>uzyskaniem pisemnej zgody na ustanowienie</w:t>
      </w:r>
      <w:r w:rsidRPr="008C3980">
        <w:rPr>
          <w:rFonts w:asciiTheme="minorHAnsi" w:hAnsiTheme="minorHAnsi" w:cs="Tahoma"/>
          <w:iCs/>
        </w:rPr>
        <w:t xml:space="preserve"> na rzecz </w:t>
      </w:r>
      <w:r w:rsidRPr="008C3980">
        <w:rPr>
          <w:rFonts w:asciiTheme="minorHAnsi" w:hAnsiTheme="minorHAnsi" w:cs="Tahoma"/>
          <w:b/>
          <w:iCs/>
        </w:rPr>
        <w:t>Zamawiającego</w:t>
      </w:r>
      <w:r w:rsidRPr="008C3980">
        <w:rPr>
          <w:rFonts w:asciiTheme="minorHAnsi" w:hAnsiTheme="minorHAnsi" w:cs="Tahoma"/>
          <w:iCs/>
        </w:rPr>
        <w:t xml:space="preserve"> służebności </w:t>
      </w:r>
      <w:proofErr w:type="spellStart"/>
      <w:r w:rsidRPr="008C3980">
        <w:rPr>
          <w:rFonts w:asciiTheme="minorHAnsi" w:hAnsiTheme="minorHAnsi" w:cs="Tahoma"/>
          <w:iCs/>
        </w:rPr>
        <w:t>przesyłu</w:t>
      </w:r>
      <w:proofErr w:type="spellEnd"/>
      <w:r w:rsidRPr="008C3980">
        <w:rPr>
          <w:rFonts w:asciiTheme="minorHAnsi" w:hAnsiTheme="minorHAnsi" w:cs="Tahoma"/>
          <w:iCs/>
        </w:rPr>
        <w:t xml:space="preserve"> lub innego</w:t>
      </w:r>
      <w:r w:rsidRPr="00507048">
        <w:rPr>
          <w:rFonts w:asciiTheme="minorHAnsi" w:hAnsiTheme="minorHAnsi" w:cs="Tahoma"/>
          <w:iCs/>
        </w:rPr>
        <w:t xml:space="preserve"> trwałego </w:t>
      </w:r>
      <w:r w:rsidR="001A130A" w:rsidRPr="00507048">
        <w:rPr>
          <w:rFonts w:asciiTheme="minorHAnsi" w:hAnsiTheme="minorHAnsi" w:cs="Tahoma"/>
          <w:iCs/>
        </w:rPr>
        <w:t>tytułu prawnego</w:t>
      </w:r>
      <w:r w:rsidRPr="00507048">
        <w:rPr>
          <w:rFonts w:asciiTheme="minorHAnsi" w:hAnsiTheme="minorHAnsi" w:cs="Tahoma"/>
          <w:iCs/>
        </w:rPr>
        <w:t xml:space="preserve"> do gruntu pod infrastrukturę elektroenergetyczną na kwotę, o której mowa w </w:t>
      </w:r>
      <w:r w:rsidRPr="00507048">
        <w:rPr>
          <w:rFonts w:asciiTheme="minorHAnsi" w:hAnsiTheme="minorHAnsi" w:cs="Tahoma"/>
        </w:rPr>
        <w:t xml:space="preserve">§ 5 ust. 1 pkt 1.1. </w:t>
      </w:r>
      <w:proofErr w:type="spellStart"/>
      <w:r w:rsidRPr="00507048">
        <w:rPr>
          <w:rFonts w:asciiTheme="minorHAnsi" w:hAnsiTheme="minorHAnsi" w:cs="Tahoma"/>
        </w:rPr>
        <w:t>ppkt</w:t>
      </w:r>
      <w:proofErr w:type="spellEnd"/>
      <w:r w:rsidRPr="00507048">
        <w:rPr>
          <w:rFonts w:asciiTheme="minorHAnsi" w:hAnsiTheme="minorHAnsi" w:cs="Tahoma"/>
        </w:rPr>
        <w:t xml:space="preserve"> a). Prace, których dotyczy faktura, muszą zostać </w:t>
      </w:r>
      <w:r w:rsidR="00041058" w:rsidRPr="00507048">
        <w:rPr>
          <w:rFonts w:asciiTheme="minorHAnsi" w:hAnsiTheme="minorHAnsi" w:cs="Tahoma"/>
        </w:rPr>
        <w:t>potwierdzone protokołem odbioru dokumentacji</w:t>
      </w:r>
      <w:r w:rsidR="001E20C8" w:rsidRPr="00507048">
        <w:rPr>
          <w:rFonts w:asciiTheme="minorHAnsi" w:hAnsiTheme="minorHAnsi" w:cs="Tahoma"/>
        </w:rPr>
        <w:t xml:space="preserve">, którego wzorzec stanowi </w:t>
      </w:r>
      <w:r w:rsidR="0096075F" w:rsidRPr="00507048">
        <w:rPr>
          <w:rFonts w:asciiTheme="minorHAnsi" w:hAnsiTheme="minorHAnsi" w:cs="Tahoma"/>
          <w:b/>
        </w:rPr>
        <w:t>Załącznik nr 1</w:t>
      </w:r>
      <w:r w:rsidR="00191B30" w:rsidRPr="00507048">
        <w:rPr>
          <w:rFonts w:asciiTheme="minorHAnsi" w:hAnsiTheme="minorHAnsi" w:cs="Tahoma"/>
          <w:b/>
        </w:rPr>
        <w:t>0</w:t>
      </w:r>
      <w:r w:rsidR="00B846D6" w:rsidRPr="00507048">
        <w:rPr>
          <w:rFonts w:asciiTheme="minorHAnsi" w:hAnsiTheme="minorHAnsi" w:cs="Tahoma"/>
          <w:b/>
        </w:rPr>
        <w:t xml:space="preserve"> do umowy</w:t>
      </w:r>
      <w:r w:rsidR="001E20C8" w:rsidRPr="00507048">
        <w:rPr>
          <w:rFonts w:asciiTheme="minorHAnsi" w:hAnsiTheme="minorHAnsi" w:cs="Tahoma"/>
        </w:rPr>
        <w:t>.</w:t>
      </w:r>
    </w:p>
    <w:p w:rsidR="009D211D" w:rsidRPr="00507048" w:rsidRDefault="00041058" w:rsidP="00B9486A">
      <w:pPr>
        <w:numPr>
          <w:ilvl w:val="1"/>
          <w:numId w:val="2"/>
        </w:numPr>
        <w:jc w:val="both"/>
        <w:rPr>
          <w:rFonts w:asciiTheme="minorHAnsi" w:hAnsiTheme="minorHAnsi" w:cs="Tahoma"/>
        </w:rPr>
      </w:pPr>
      <w:r w:rsidRPr="00507048">
        <w:rPr>
          <w:rFonts w:asciiTheme="minorHAnsi" w:hAnsiTheme="minorHAnsi" w:cs="Tahoma"/>
        </w:rPr>
        <w:t xml:space="preserve"> F</w:t>
      </w:r>
      <w:r w:rsidR="009D211D" w:rsidRPr="00507048">
        <w:rPr>
          <w:rFonts w:asciiTheme="minorHAnsi" w:hAnsiTheme="minorHAnsi" w:cs="Tahoma"/>
        </w:rPr>
        <w:t>aktur</w:t>
      </w:r>
      <w:r w:rsidRPr="00507048">
        <w:rPr>
          <w:rFonts w:asciiTheme="minorHAnsi" w:hAnsiTheme="minorHAnsi" w:cs="Tahoma"/>
        </w:rPr>
        <w:t>owanie za roboty budowlane realizowane zgodnie z uzyskanymi decyzjami administracyjnymi może nastąpić po osiągnię</w:t>
      </w:r>
      <w:r w:rsidR="001E20C8" w:rsidRPr="00507048">
        <w:rPr>
          <w:rFonts w:asciiTheme="minorHAnsi" w:hAnsiTheme="minorHAnsi" w:cs="Tahoma"/>
        </w:rPr>
        <w:t>ciu min. 30</w:t>
      </w:r>
      <w:r w:rsidRPr="00507048">
        <w:rPr>
          <w:rFonts w:asciiTheme="minorHAnsi" w:hAnsiTheme="minorHAnsi" w:cs="Tahoma"/>
        </w:rPr>
        <w:t xml:space="preserve">% zaawansowania prac. </w:t>
      </w:r>
      <w:r w:rsidR="009D211D" w:rsidRPr="00507048">
        <w:rPr>
          <w:rFonts w:asciiTheme="minorHAnsi" w:hAnsiTheme="minorHAnsi" w:cs="Tahoma"/>
        </w:rPr>
        <w:t xml:space="preserve">Prace, których dotyczy faktura, muszą zostać potwierdzone częściowym protokołem </w:t>
      </w:r>
      <w:r w:rsidRPr="00507048">
        <w:rPr>
          <w:rFonts w:asciiTheme="minorHAnsi" w:hAnsiTheme="minorHAnsi" w:cs="Tahoma"/>
        </w:rPr>
        <w:t xml:space="preserve">wykonanych robót budowlanych, potwierdzonym przez Inspektora nadzoru </w:t>
      </w:r>
      <w:r w:rsidRPr="00507048">
        <w:rPr>
          <w:rFonts w:asciiTheme="minorHAnsi" w:hAnsiTheme="minorHAnsi" w:cs="Tahoma"/>
          <w:b/>
        </w:rPr>
        <w:t>Zamawiającego</w:t>
      </w:r>
      <w:r w:rsidRPr="00507048">
        <w:rPr>
          <w:rFonts w:asciiTheme="minorHAnsi" w:hAnsiTheme="minorHAnsi" w:cs="Tahoma"/>
        </w:rPr>
        <w:t xml:space="preserve"> i Kierownika robót </w:t>
      </w:r>
      <w:r w:rsidRPr="00507048">
        <w:rPr>
          <w:rFonts w:asciiTheme="minorHAnsi" w:hAnsiTheme="minorHAnsi" w:cs="Tahoma"/>
          <w:b/>
        </w:rPr>
        <w:t>Wykonawcy</w:t>
      </w:r>
      <w:r w:rsidRPr="00507048">
        <w:rPr>
          <w:rFonts w:asciiTheme="minorHAnsi" w:hAnsiTheme="minorHAnsi" w:cs="Tahoma"/>
        </w:rPr>
        <w:t>.</w:t>
      </w:r>
    </w:p>
    <w:p w:rsidR="00041058" w:rsidRPr="00507048" w:rsidRDefault="00041058" w:rsidP="00B9486A">
      <w:pPr>
        <w:numPr>
          <w:ilvl w:val="1"/>
          <w:numId w:val="2"/>
        </w:numPr>
        <w:jc w:val="both"/>
        <w:rPr>
          <w:rFonts w:asciiTheme="minorHAnsi" w:hAnsiTheme="minorHAnsi" w:cs="Tahoma"/>
        </w:rPr>
      </w:pPr>
      <w:r w:rsidRPr="00507048">
        <w:rPr>
          <w:rFonts w:asciiTheme="minorHAnsi" w:hAnsiTheme="minorHAnsi" w:cs="Tahoma"/>
        </w:rPr>
        <w:t>Rozliczenie należności za wykonanie robót następować będzie faktur</w:t>
      </w:r>
      <w:r w:rsidR="001E20C8" w:rsidRPr="00507048">
        <w:rPr>
          <w:rFonts w:asciiTheme="minorHAnsi" w:hAnsiTheme="minorHAnsi" w:cs="Tahoma"/>
        </w:rPr>
        <w:t>ami częściowymi do wysokości 80</w:t>
      </w:r>
      <w:r w:rsidRPr="00507048">
        <w:rPr>
          <w:rFonts w:asciiTheme="minorHAnsi" w:hAnsiTheme="minorHAnsi" w:cs="Tahoma"/>
        </w:rPr>
        <w:t>% wartości zr</w:t>
      </w:r>
      <w:r w:rsidR="006E5781" w:rsidRPr="00507048">
        <w:rPr>
          <w:rFonts w:asciiTheme="minorHAnsi" w:hAnsiTheme="minorHAnsi" w:cs="Tahoma"/>
        </w:rPr>
        <w:t>ealizowanych robót, wystawionymi</w:t>
      </w:r>
      <w:r w:rsidRPr="00507048">
        <w:rPr>
          <w:rFonts w:asciiTheme="minorHAnsi" w:hAnsiTheme="minorHAnsi" w:cs="Tahoma"/>
        </w:rPr>
        <w:t xml:space="preserve"> na podstawie częściowych protokołów wykonywanych robót </w:t>
      </w:r>
      <w:r w:rsidR="00D81968" w:rsidRPr="00507048">
        <w:rPr>
          <w:rFonts w:asciiTheme="minorHAnsi" w:hAnsiTheme="minorHAnsi" w:cs="Tahoma"/>
        </w:rPr>
        <w:t xml:space="preserve">budowlanych, </w:t>
      </w:r>
      <w:r w:rsidRPr="00507048">
        <w:rPr>
          <w:rFonts w:asciiTheme="minorHAnsi" w:hAnsiTheme="minorHAnsi" w:cs="Tahoma"/>
        </w:rPr>
        <w:t xml:space="preserve">potwierdzonych przez Inspektora nadzoru </w:t>
      </w:r>
      <w:r w:rsidRPr="00507048">
        <w:rPr>
          <w:rFonts w:asciiTheme="minorHAnsi" w:hAnsiTheme="minorHAnsi" w:cs="Tahoma"/>
          <w:b/>
        </w:rPr>
        <w:t>Zamawiającego</w:t>
      </w:r>
      <w:r w:rsidRPr="00507048">
        <w:rPr>
          <w:rFonts w:asciiTheme="minorHAnsi" w:hAnsiTheme="minorHAnsi" w:cs="Tahoma"/>
        </w:rPr>
        <w:t xml:space="preserve"> i Kierownika robót </w:t>
      </w:r>
      <w:r w:rsidRPr="00507048">
        <w:rPr>
          <w:rFonts w:asciiTheme="minorHAnsi" w:hAnsiTheme="minorHAnsi" w:cs="Tahoma"/>
          <w:b/>
        </w:rPr>
        <w:t>Wykonawcy</w:t>
      </w:r>
      <w:r w:rsidRPr="00507048">
        <w:rPr>
          <w:rFonts w:asciiTheme="minorHAnsi" w:hAnsiTheme="minorHAnsi" w:cs="Tahoma"/>
        </w:rPr>
        <w:t>.</w:t>
      </w:r>
    </w:p>
    <w:p w:rsidR="00D81968" w:rsidRPr="00507048" w:rsidRDefault="00041058" w:rsidP="00B9486A">
      <w:pPr>
        <w:numPr>
          <w:ilvl w:val="1"/>
          <w:numId w:val="2"/>
        </w:numPr>
        <w:jc w:val="both"/>
        <w:rPr>
          <w:rFonts w:asciiTheme="minorHAnsi" w:hAnsiTheme="minorHAnsi" w:cs="Tahoma"/>
        </w:rPr>
      </w:pPr>
      <w:r w:rsidRPr="00507048">
        <w:rPr>
          <w:rFonts w:asciiTheme="minorHAnsi" w:hAnsiTheme="minorHAnsi" w:cs="Tahoma"/>
        </w:rPr>
        <w:t>Rozliczenie końcowe nastąpi po pozytywnym komisyjnym odbiorze robót</w:t>
      </w:r>
      <w:r w:rsidR="006E5781" w:rsidRPr="00507048">
        <w:rPr>
          <w:rFonts w:asciiTheme="minorHAnsi" w:hAnsiTheme="minorHAnsi" w:cs="Tahoma"/>
        </w:rPr>
        <w:t>, na który</w:t>
      </w:r>
      <w:r w:rsidR="00D81968" w:rsidRPr="00507048">
        <w:rPr>
          <w:rFonts w:asciiTheme="minorHAnsi" w:hAnsiTheme="minorHAnsi" w:cs="Tahoma"/>
        </w:rPr>
        <w:t xml:space="preserve"> składają się:</w:t>
      </w:r>
    </w:p>
    <w:p w:rsidR="00D81968" w:rsidRPr="00507048" w:rsidRDefault="006E5781" w:rsidP="00D81968">
      <w:pPr>
        <w:ind w:left="1000"/>
        <w:jc w:val="both"/>
        <w:rPr>
          <w:rFonts w:asciiTheme="minorHAnsi" w:hAnsiTheme="minorHAnsi" w:cs="Tahoma"/>
        </w:rPr>
      </w:pPr>
      <w:r w:rsidRPr="00507048">
        <w:rPr>
          <w:rFonts w:asciiTheme="minorHAnsi" w:hAnsiTheme="minorHAnsi" w:cs="Tahoma"/>
        </w:rPr>
        <w:lastRenderedPageBreak/>
        <w:t>-</w:t>
      </w:r>
      <w:r w:rsidRPr="00507048">
        <w:rPr>
          <w:rFonts w:ascii="Calibri" w:hAnsi="Calibri" w:cs="Tahoma"/>
        </w:rPr>
        <w:t xml:space="preserve"> </w:t>
      </w:r>
      <w:r w:rsidR="00D81968" w:rsidRPr="00507048">
        <w:rPr>
          <w:rFonts w:asciiTheme="minorHAnsi" w:hAnsiTheme="minorHAnsi" w:cs="Tahoma"/>
        </w:rPr>
        <w:t xml:space="preserve">kontrola przez właściwy organ, dokonywana na wezwanie i z udziałem </w:t>
      </w:r>
      <w:r w:rsidR="00D81968" w:rsidRPr="00507048">
        <w:rPr>
          <w:rFonts w:asciiTheme="minorHAnsi" w:hAnsiTheme="minorHAnsi" w:cs="Tahoma"/>
          <w:b/>
        </w:rPr>
        <w:t>Zamawiającego</w:t>
      </w:r>
      <w:r w:rsidR="00D81968" w:rsidRPr="00507048">
        <w:rPr>
          <w:rFonts w:asciiTheme="minorHAnsi" w:hAnsiTheme="minorHAnsi" w:cs="Tahoma"/>
        </w:rPr>
        <w:t>,</w:t>
      </w:r>
    </w:p>
    <w:p w:rsidR="00D81968" w:rsidRPr="00507048" w:rsidRDefault="006E5781" w:rsidP="00D81968">
      <w:pPr>
        <w:ind w:left="1000"/>
        <w:jc w:val="both"/>
        <w:rPr>
          <w:rFonts w:asciiTheme="minorHAnsi" w:hAnsiTheme="minorHAnsi" w:cs="Tahoma"/>
        </w:rPr>
      </w:pPr>
      <w:r w:rsidRPr="00507048">
        <w:rPr>
          <w:rFonts w:asciiTheme="minorHAnsi" w:hAnsiTheme="minorHAnsi" w:cs="Tahoma"/>
        </w:rPr>
        <w:t xml:space="preserve">- </w:t>
      </w:r>
      <w:r w:rsidR="00D81968" w:rsidRPr="00507048">
        <w:rPr>
          <w:rFonts w:asciiTheme="minorHAnsi" w:hAnsiTheme="minorHAnsi" w:cs="Tahoma"/>
        </w:rPr>
        <w:t>dokonany odbiór</w:t>
      </w:r>
      <w:r w:rsidR="009D211D" w:rsidRPr="00507048">
        <w:rPr>
          <w:rFonts w:asciiTheme="minorHAnsi" w:hAnsiTheme="minorHAnsi" w:cs="Tahoma"/>
        </w:rPr>
        <w:t xml:space="preserve"> koń</w:t>
      </w:r>
      <w:r w:rsidR="00D81968" w:rsidRPr="00507048">
        <w:rPr>
          <w:rFonts w:asciiTheme="minorHAnsi" w:hAnsiTheme="minorHAnsi" w:cs="Tahoma"/>
        </w:rPr>
        <w:t xml:space="preserve">cowy przedmiotu umowy przez </w:t>
      </w:r>
      <w:r w:rsidR="00D81968" w:rsidRPr="00507048">
        <w:rPr>
          <w:rFonts w:asciiTheme="minorHAnsi" w:hAnsiTheme="minorHAnsi" w:cs="Tahoma"/>
          <w:b/>
        </w:rPr>
        <w:t>Zamawiającego</w:t>
      </w:r>
      <w:r w:rsidR="001E20C8" w:rsidRPr="00507048">
        <w:rPr>
          <w:rFonts w:asciiTheme="minorHAnsi" w:hAnsiTheme="minorHAnsi" w:cs="Tahoma"/>
        </w:rPr>
        <w:t xml:space="preserve">, </w:t>
      </w:r>
      <w:r w:rsidR="00D81968" w:rsidRPr="00507048">
        <w:rPr>
          <w:rFonts w:asciiTheme="minorHAnsi" w:hAnsiTheme="minorHAnsi" w:cs="Tahoma"/>
        </w:rPr>
        <w:t>zatwierdzony</w:t>
      </w:r>
      <w:r w:rsidR="009D211D" w:rsidRPr="00507048">
        <w:rPr>
          <w:rFonts w:asciiTheme="minorHAnsi" w:hAnsiTheme="minorHAnsi" w:cs="Tahoma"/>
        </w:rPr>
        <w:t xml:space="preserve"> protokołem </w:t>
      </w:r>
      <w:r w:rsidR="001E20C8" w:rsidRPr="00507048">
        <w:rPr>
          <w:rFonts w:asciiTheme="minorHAnsi" w:hAnsiTheme="minorHAnsi" w:cs="Tahoma"/>
        </w:rPr>
        <w:t xml:space="preserve">końcowym </w:t>
      </w:r>
      <w:r w:rsidR="009D211D" w:rsidRPr="00507048">
        <w:rPr>
          <w:rFonts w:asciiTheme="minorHAnsi" w:hAnsiTheme="minorHAnsi" w:cs="Tahoma"/>
        </w:rPr>
        <w:t>odbioru technicznego</w:t>
      </w:r>
      <w:r w:rsidR="00D81968" w:rsidRPr="00507048">
        <w:rPr>
          <w:rFonts w:asciiTheme="minorHAnsi" w:hAnsiTheme="minorHAnsi" w:cs="Tahoma"/>
        </w:rPr>
        <w:t>,</w:t>
      </w:r>
    </w:p>
    <w:p w:rsidR="009D211D" w:rsidRPr="00A310CC" w:rsidRDefault="00D81968" w:rsidP="00D81968">
      <w:pPr>
        <w:ind w:left="1000"/>
        <w:jc w:val="both"/>
        <w:rPr>
          <w:rFonts w:asciiTheme="minorHAnsi" w:hAnsiTheme="minorHAnsi" w:cs="Tahoma"/>
        </w:rPr>
      </w:pPr>
      <w:r w:rsidRPr="00507048">
        <w:rPr>
          <w:rFonts w:asciiTheme="minorHAnsi" w:hAnsiTheme="minorHAnsi" w:cs="Tahoma"/>
        </w:rPr>
        <w:t>- przekaz</w:t>
      </w:r>
      <w:r w:rsidR="001A130A" w:rsidRPr="00507048">
        <w:rPr>
          <w:rFonts w:asciiTheme="minorHAnsi" w:hAnsiTheme="minorHAnsi" w:cs="Tahoma"/>
        </w:rPr>
        <w:t>anie</w:t>
      </w:r>
      <w:r w:rsidR="009D211D" w:rsidRPr="00507048">
        <w:rPr>
          <w:rFonts w:asciiTheme="minorHAnsi" w:hAnsiTheme="minorHAnsi" w:cs="Tahoma"/>
        </w:rPr>
        <w:t xml:space="preserve"> przez </w:t>
      </w:r>
      <w:r w:rsidR="009D211D" w:rsidRPr="00507048">
        <w:rPr>
          <w:rFonts w:asciiTheme="minorHAnsi" w:hAnsiTheme="minorHAnsi" w:cs="Tahoma"/>
          <w:b/>
        </w:rPr>
        <w:t>Wykonawcę</w:t>
      </w:r>
      <w:r w:rsidR="009D211D" w:rsidRPr="00507048">
        <w:rPr>
          <w:rFonts w:asciiTheme="minorHAnsi" w:hAnsiTheme="minorHAnsi" w:cs="Tahoma"/>
        </w:rPr>
        <w:t xml:space="preserve"> kompletnej </w:t>
      </w:r>
      <w:r w:rsidR="001E20C8" w:rsidRPr="00507048">
        <w:rPr>
          <w:rFonts w:asciiTheme="minorHAnsi" w:hAnsiTheme="minorHAnsi" w:cs="Tahoma"/>
        </w:rPr>
        <w:t xml:space="preserve">dokumentacji </w:t>
      </w:r>
      <w:r w:rsidR="009D211D" w:rsidRPr="00507048">
        <w:rPr>
          <w:rFonts w:asciiTheme="minorHAnsi" w:hAnsiTheme="minorHAnsi" w:cs="Tahoma"/>
        </w:rPr>
        <w:t xml:space="preserve">geodezyjnej </w:t>
      </w:r>
      <w:r w:rsidR="001E20C8" w:rsidRPr="00507048">
        <w:rPr>
          <w:rFonts w:asciiTheme="minorHAnsi" w:hAnsiTheme="minorHAnsi" w:cs="Tahoma"/>
        </w:rPr>
        <w:t xml:space="preserve">oraz </w:t>
      </w:r>
      <w:r w:rsidR="009D211D" w:rsidRPr="00507048">
        <w:rPr>
          <w:rFonts w:asciiTheme="minorHAnsi" w:hAnsiTheme="minorHAnsi" w:cs="Tahoma"/>
        </w:rPr>
        <w:t xml:space="preserve">dokumentacji </w:t>
      </w:r>
      <w:r w:rsidR="009D211D" w:rsidRPr="00A310CC">
        <w:rPr>
          <w:rFonts w:asciiTheme="minorHAnsi" w:hAnsiTheme="minorHAnsi" w:cs="Tahoma"/>
        </w:rPr>
        <w:t>powykonawczej związanej z realizacją robót budow</w:t>
      </w:r>
      <w:r w:rsidR="009656C2" w:rsidRPr="00A310CC">
        <w:rPr>
          <w:rFonts w:asciiTheme="minorHAnsi" w:hAnsiTheme="minorHAnsi" w:cs="Tahoma"/>
        </w:rPr>
        <w:t>lanych objętych niniejszą umową,</w:t>
      </w:r>
    </w:p>
    <w:p w:rsidR="009656C2" w:rsidRPr="00507048" w:rsidRDefault="009656C2" w:rsidP="00D81968">
      <w:pPr>
        <w:ind w:left="1000"/>
        <w:jc w:val="both"/>
        <w:rPr>
          <w:rFonts w:asciiTheme="minorHAnsi" w:hAnsiTheme="minorHAnsi" w:cs="Tahoma"/>
          <w:b/>
        </w:rPr>
      </w:pPr>
      <w:r w:rsidRPr="00A310CC">
        <w:rPr>
          <w:rFonts w:asciiTheme="minorHAnsi" w:hAnsiTheme="minorHAnsi" w:cs="Tahoma"/>
        </w:rPr>
        <w:t xml:space="preserve">- dokonanie ewentualnej </w:t>
      </w:r>
      <w:r w:rsidR="001E20C8" w:rsidRPr="00A310CC">
        <w:rPr>
          <w:rFonts w:asciiTheme="minorHAnsi" w:hAnsiTheme="minorHAnsi" w:cs="Tahoma"/>
        </w:rPr>
        <w:t xml:space="preserve">pozytywnej </w:t>
      </w:r>
      <w:r w:rsidRPr="00A310CC">
        <w:rPr>
          <w:rFonts w:asciiTheme="minorHAnsi" w:hAnsiTheme="minorHAnsi" w:cs="Tahoma"/>
        </w:rPr>
        <w:t xml:space="preserve">diagnostyki linii kablowych SN 15 </w:t>
      </w:r>
      <w:proofErr w:type="spellStart"/>
      <w:r w:rsidRPr="00A310CC">
        <w:rPr>
          <w:rFonts w:asciiTheme="minorHAnsi" w:hAnsiTheme="minorHAnsi" w:cs="Tahoma"/>
        </w:rPr>
        <w:t>kV</w:t>
      </w:r>
      <w:proofErr w:type="spellEnd"/>
      <w:r w:rsidRPr="00A310CC">
        <w:rPr>
          <w:rFonts w:asciiTheme="minorHAnsi" w:hAnsiTheme="minorHAnsi" w:cs="Tahoma"/>
        </w:rPr>
        <w:t>.</w:t>
      </w:r>
    </w:p>
    <w:p w:rsidR="00A55BA2" w:rsidRPr="00507048" w:rsidRDefault="00A55BA2" w:rsidP="00B9486A">
      <w:pPr>
        <w:numPr>
          <w:ilvl w:val="0"/>
          <w:numId w:val="2"/>
        </w:numPr>
        <w:jc w:val="both"/>
        <w:rPr>
          <w:rFonts w:asciiTheme="minorHAnsi" w:hAnsiTheme="minorHAnsi" w:cs="Tahoma"/>
        </w:rPr>
      </w:pPr>
      <w:r w:rsidRPr="00507048">
        <w:rPr>
          <w:rFonts w:asciiTheme="minorHAnsi" w:hAnsiTheme="minorHAnsi" w:cs="Tahoma"/>
        </w:rPr>
        <w:t>Podstawę zapłaty stanowić będzie faktura wraz z protokołem odbioru robót, których ona dotyczy.</w:t>
      </w:r>
    </w:p>
    <w:p w:rsidR="00A55BA2" w:rsidRPr="00507048" w:rsidRDefault="00BC2CEA" w:rsidP="00B9486A">
      <w:pPr>
        <w:numPr>
          <w:ilvl w:val="0"/>
          <w:numId w:val="2"/>
        </w:numPr>
        <w:spacing w:before="60"/>
        <w:jc w:val="both"/>
        <w:rPr>
          <w:rFonts w:asciiTheme="minorHAnsi" w:hAnsiTheme="minorHAnsi"/>
          <w:sz w:val="24"/>
        </w:rPr>
      </w:pPr>
      <w:r w:rsidRPr="00507048">
        <w:rPr>
          <w:rFonts w:asciiTheme="minorHAnsi" w:hAnsiTheme="minorHAnsi" w:cs="Tahoma"/>
        </w:rPr>
        <w:t>Termin płatności wynosi 30 dni od daty dostarczenia do ENEA Operator Sp. z o. o.  prawidłowo wystawionej faktury.</w:t>
      </w:r>
    </w:p>
    <w:p w:rsidR="00BF1534" w:rsidRPr="00507048" w:rsidRDefault="00A55BA2" w:rsidP="00B9486A">
      <w:pPr>
        <w:numPr>
          <w:ilvl w:val="0"/>
          <w:numId w:val="2"/>
        </w:numPr>
        <w:rPr>
          <w:rFonts w:asciiTheme="minorHAnsi" w:hAnsiTheme="minorHAnsi" w:cs="Tahoma"/>
        </w:rPr>
      </w:pPr>
      <w:r w:rsidRPr="00507048">
        <w:rPr>
          <w:rFonts w:asciiTheme="minorHAnsi" w:hAnsiTheme="minorHAnsi" w:cs="Tahoma"/>
        </w:rPr>
        <w:t xml:space="preserve">Wynagrodzenie określone w § 5 ust. 1. będzie płatne na rachunek bankowy </w:t>
      </w:r>
      <w:r w:rsidRPr="00507048">
        <w:rPr>
          <w:rFonts w:asciiTheme="minorHAnsi" w:hAnsiTheme="minorHAnsi" w:cs="Tahoma"/>
          <w:b/>
        </w:rPr>
        <w:t>Wykonawcy</w:t>
      </w:r>
      <w:r w:rsidRPr="00507048">
        <w:rPr>
          <w:rFonts w:asciiTheme="minorHAnsi" w:hAnsiTheme="minorHAnsi" w:cs="Tahoma"/>
        </w:rPr>
        <w:t xml:space="preserve">: </w:t>
      </w:r>
    </w:p>
    <w:p w:rsidR="003769A8" w:rsidRPr="00507048" w:rsidRDefault="00493591" w:rsidP="000815D7">
      <w:pPr>
        <w:numPr>
          <w:ilvl w:val="0"/>
          <w:numId w:val="12"/>
        </w:numPr>
        <w:rPr>
          <w:rFonts w:ascii="Tahoma" w:hAnsi="Tahoma" w:cs="Tahoma"/>
          <w:b/>
        </w:rPr>
      </w:pPr>
      <w:r w:rsidRPr="00507048">
        <w:rPr>
          <w:rFonts w:asciiTheme="minorHAnsi" w:hAnsiTheme="minorHAnsi" w:cs="Tahoma"/>
          <w:b/>
          <w:color w:val="000000"/>
        </w:rPr>
        <w:t>Bank</w:t>
      </w:r>
      <w:r w:rsidR="003769A8" w:rsidRPr="00507048">
        <w:rPr>
          <w:rFonts w:ascii="Tahoma" w:hAnsi="Tahoma" w:cs="Tahoma"/>
          <w:b/>
        </w:rPr>
        <w:t xml:space="preserve"> – </w:t>
      </w:r>
      <w:r w:rsidR="00AE1E69" w:rsidRPr="009063DB">
        <w:rPr>
          <w:rFonts w:ascii="Tahoma" w:hAnsi="Tahoma" w:cs="Tahoma"/>
          <w:b/>
          <w:highlight w:val="green"/>
        </w:rPr>
        <w:t>……………………………….</w:t>
      </w:r>
    </w:p>
    <w:p w:rsidR="00493591" w:rsidRPr="00507048" w:rsidRDefault="00493591" w:rsidP="000815D7">
      <w:pPr>
        <w:widowControl/>
        <w:numPr>
          <w:ilvl w:val="0"/>
          <w:numId w:val="12"/>
        </w:numPr>
        <w:contextualSpacing/>
        <w:jc w:val="both"/>
        <w:rPr>
          <w:rFonts w:asciiTheme="minorHAnsi" w:hAnsiTheme="minorHAnsi" w:cs="Tahoma"/>
          <w:b/>
          <w:color w:val="000000"/>
        </w:rPr>
      </w:pPr>
      <w:r w:rsidRPr="00507048">
        <w:rPr>
          <w:rFonts w:asciiTheme="minorHAnsi" w:hAnsiTheme="minorHAnsi" w:cs="Tahoma"/>
          <w:b/>
        </w:rPr>
        <w:t xml:space="preserve">numer konta: </w:t>
      </w:r>
      <w:r w:rsidR="00AE1E69" w:rsidRPr="009063DB">
        <w:rPr>
          <w:rFonts w:ascii="Tahoma" w:hAnsi="Tahoma" w:cs="Tahoma"/>
          <w:b/>
          <w:highlight w:val="green"/>
        </w:rPr>
        <w:t>………………………………</w:t>
      </w:r>
    </w:p>
    <w:p w:rsidR="00A55BA2" w:rsidRPr="00507048" w:rsidRDefault="00A55BA2" w:rsidP="00B9486A">
      <w:pPr>
        <w:numPr>
          <w:ilvl w:val="0"/>
          <w:numId w:val="2"/>
        </w:numPr>
        <w:jc w:val="both"/>
        <w:rPr>
          <w:rFonts w:asciiTheme="minorHAnsi" w:hAnsiTheme="minorHAnsi" w:cs="Tahoma"/>
          <w:color w:val="000000"/>
        </w:rPr>
      </w:pPr>
      <w:r w:rsidRPr="00507048">
        <w:rPr>
          <w:rFonts w:asciiTheme="minorHAnsi" w:hAnsiTheme="minorHAnsi" w:cs="Tahoma"/>
          <w:color w:val="000000"/>
        </w:rPr>
        <w:t xml:space="preserve">Błędnie wystawiona faktura lub wystawiona w sposób sprzeczny z warunkami Umowy nie rodzi po stronie </w:t>
      </w:r>
      <w:r w:rsidRPr="00507048">
        <w:rPr>
          <w:rFonts w:asciiTheme="minorHAnsi" w:hAnsiTheme="minorHAnsi" w:cs="Tahoma"/>
          <w:b/>
          <w:color w:val="000000"/>
        </w:rPr>
        <w:t xml:space="preserve">Zamawiającego </w:t>
      </w:r>
      <w:r w:rsidRPr="00507048">
        <w:rPr>
          <w:rFonts w:asciiTheme="minorHAnsi" w:hAnsiTheme="minorHAnsi" w:cs="Tahoma"/>
          <w:color w:val="000000"/>
        </w:rPr>
        <w:t xml:space="preserve">obowiązku zapłaty. </w:t>
      </w:r>
    </w:p>
    <w:p w:rsidR="00A55BA2" w:rsidRPr="00507048" w:rsidRDefault="00A55BA2" w:rsidP="00B9486A">
      <w:pPr>
        <w:numPr>
          <w:ilvl w:val="0"/>
          <w:numId w:val="2"/>
        </w:numPr>
        <w:jc w:val="both"/>
        <w:rPr>
          <w:rFonts w:asciiTheme="minorHAnsi" w:hAnsiTheme="minorHAnsi" w:cs="Tahoma"/>
        </w:rPr>
      </w:pPr>
      <w:r w:rsidRPr="00507048">
        <w:rPr>
          <w:rFonts w:asciiTheme="minorHAnsi" w:hAnsiTheme="minorHAnsi" w:cs="Tahoma"/>
        </w:rPr>
        <w:t xml:space="preserve">Termin płatności wynagrodzenia należnego </w:t>
      </w:r>
      <w:r w:rsidRPr="00507048">
        <w:rPr>
          <w:rFonts w:asciiTheme="minorHAnsi" w:hAnsiTheme="minorHAnsi" w:cs="Tahoma"/>
          <w:b/>
        </w:rPr>
        <w:t>Wykonawcy</w:t>
      </w:r>
      <w:r w:rsidRPr="00507048">
        <w:rPr>
          <w:rFonts w:asciiTheme="minorHAnsi" w:hAnsiTheme="minorHAnsi" w:cs="Tahoma"/>
        </w:rPr>
        <w:t xml:space="preserve"> zostanie dochowany, gdy w ostatnim dniu tego terminu nastąpi obciążenie rachunku bankowego </w:t>
      </w:r>
      <w:r w:rsidRPr="00507048">
        <w:rPr>
          <w:rFonts w:asciiTheme="minorHAnsi" w:hAnsiTheme="minorHAnsi" w:cs="Tahoma"/>
          <w:b/>
        </w:rPr>
        <w:t xml:space="preserve">Zamawiającego </w:t>
      </w:r>
      <w:r w:rsidRPr="00507048">
        <w:rPr>
          <w:rFonts w:asciiTheme="minorHAnsi" w:hAnsiTheme="minorHAnsi" w:cs="Tahoma"/>
        </w:rPr>
        <w:t xml:space="preserve">kwotą wynagrodzenia należnego </w:t>
      </w:r>
      <w:r w:rsidRPr="00507048">
        <w:rPr>
          <w:rFonts w:asciiTheme="minorHAnsi" w:hAnsiTheme="minorHAnsi" w:cs="Tahoma"/>
          <w:b/>
        </w:rPr>
        <w:t>Wykonawcy</w:t>
      </w:r>
      <w:r w:rsidRPr="00507048">
        <w:rPr>
          <w:rFonts w:asciiTheme="minorHAnsi" w:hAnsiTheme="minorHAnsi" w:cs="Tahoma"/>
        </w:rPr>
        <w:t xml:space="preserve"> zgodnie z treścią niniejszej Umowy. W przypadku opóźnienia w płatności </w:t>
      </w:r>
      <w:r w:rsidRPr="00507048">
        <w:rPr>
          <w:rFonts w:asciiTheme="minorHAnsi" w:hAnsiTheme="minorHAnsi" w:cs="Tahoma"/>
          <w:b/>
        </w:rPr>
        <w:t>Wykonawca</w:t>
      </w:r>
      <w:r w:rsidRPr="00507048">
        <w:rPr>
          <w:rFonts w:asciiTheme="minorHAnsi" w:hAnsiTheme="minorHAnsi" w:cs="Tahoma"/>
        </w:rPr>
        <w:t xml:space="preserve"> jest uprawniony do naliczenia odsetek ustawowych od zaległej kwoty za każdy dzień opóźnienia.</w:t>
      </w:r>
    </w:p>
    <w:p w:rsidR="00A55BA2" w:rsidRPr="00507048" w:rsidRDefault="00AB4295" w:rsidP="00B9486A">
      <w:pPr>
        <w:numPr>
          <w:ilvl w:val="0"/>
          <w:numId w:val="2"/>
        </w:numPr>
        <w:jc w:val="both"/>
        <w:rPr>
          <w:rFonts w:asciiTheme="minorHAnsi" w:hAnsiTheme="minorHAnsi" w:cs="Tahoma"/>
        </w:rPr>
      </w:pPr>
      <w:r w:rsidRPr="00507048">
        <w:rPr>
          <w:rFonts w:asciiTheme="minorHAnsi" w:hAnsiTheme="minorHAnsi" w:cs="Tahoma"/>
        </w:rPr>
        <w:t>Każda ze Stron pokrywa wszelkie koszty bankowe swojego banku, koszt instytucji ją  kredytujących i transferujących środki na jej zlecenie w związku z realizacją niniejszej umowy.</w:t>
      </w:r>
    </w:p>
    <w:p w:rsidR="00A55BA2" w:rsidRDefault="00A55BA2" w:rsidP="00B9486A">
      <w:pPr>
        <w:numPr>
          <w:ilvl w:val="0"/>
          <w:numId w:val="2"/>
        </w:numPr>
        <w:jc w:val="both"/>
        <w:rPr>
          <w:rFonts w:asciiTheme="minorHAnsi" w:hAnsiTheme="minorHAnsi" w:cs="Tahoma"/>
        </w:rPr>
      </w:pPr>
      <w:r w:rsidRPr="00507048">
        <w:rPr>
          <w:rFonts w:asciiTheme="minorHAnsi" w:hAnsiTheme="minorHAnsi" w:cs="Tahoma"/>
          <w:b/>
        </w:rPr>
        <w:t>Wykonawca</w:t>
      </w:r>
      <w:r w:rsidRPr="00507048">
        <w:rPr>
          <w:rFonts w:asciiTheme="minorHAnsi" w:hAnsiTheme="minorHAnsi" w:cs="Tahoma"/>
        </w:rPr>
        <w:t xml:space="preserve"> wystawi faktury VAT, o których mowa w ust. 1 niniejszego paragrafu, zgodnie </w:t>
      </w:r>
      <w:r w:rsidRPr="00507048">
        <w:rPr>
          <w:rFonts w:asciiTheme="minorHAnsi" w:hAnsiTheme="minorHAnsi" w:cs="Tahoma"/>
        </w:rPr>
        <w:br/>
        <w:t>z podziałem na poszczególne elementy sieci el</w:t>
      </w:r>
      <w:r w:rsidR="00B15393" w:rsidRPr="00507048">
        <w:rPr>
          <w:rFonts w:asciiTheme="minorHAnsi" w:hAnsiTheme="minorHAnsi" w:cs="Tahoma"/>
        </w:rPr>
        <w:t>ektroenergetycznej.</w:t>
      </w:r>
    </w:p>
    <w:p w:rsidR="00F1428D" w:rsidRPr="00266EB2" w:rsidRDefault="00F1428D" w:rsidP="00726768">
      <w:pPr>
        <w:numPr>
          <w:ilvl w:val="0"/>
          <w:numId w:val="2"/>
        </w:numPr>
        <w:jc w:val="both"/>
        <w:rPr>
          <w:rFonts w:ascii="Calibri" w:hAnsi="Calibri" w:cs="Tahoma"/>
        </w:rPr>
      </w:pPr>
      <w:r w:rsidRPr="00266EB2">
        <w:rPr>
          <w:rFonts w:ascii="Calibri" w:hAnsi="Calibri" w:cs="Tahoma"/>
        </w:rPr>
        <w:t>Wykonawca oświadcza, że rachunek bankowy Wykonawcy, służący do rozliczenia Przedmiotu Umowy spełnia wymogi na potrzeby mechanizmu podzielonej płatności (</w:t>
      </w:r>
      <w:proofErr w:type="spellStart"/>
      <w:r w:rsidRPr="00266EB2">
        <w:rPr>
          <w:rFonts w:ascii="Calibri" w:hAnsi="Calibri" w:cs="Tahoma"/>
        </w:rPr>
        <w:t>split</w:t>
      </w:r>
      <w:proofErr w:type="spellEnd"/>
      <w:r w:rsidRPr="00266EB2">
        <w:rPr>
          <w:rFonts w:ascii="Calibri" w:hAnsi="Calibri" w:cs="Tahoma"/>
        </w:rPr>
        <w:t xml:space="preserve"> </w:t>
      </w:r>
      <w:proofErr w:type="spellStart"/>
      <w:r w:rsidRPr="00266EB2">
        <w:rPr>
          <w:rFonts w:ascii="Calibri" w:hAnsi="Calibri" w:cs="Tahoma"/>
        </w:rPr>
        <w:t>payment</w:t>
      </w:r>
      <w:proofErr w:type="spellEnd"/>
      <w:r w:rsidRPr="00266EB2">
        <w:rPr>
          <w:rFonts w:ascii="Calibri" w:hAnsi="Calibri" w:cs="Tahoma"/>
        </w:rPr>
        <w:t>), tzn. że do ww. rachunku bankowego jest przypisany rachunek VAT, a także, że faktura spełniać będzie inne warunki określone w powszechnie obowiązujących przepisach w tym zakresie.</w:t>
      </w:r>
    </w:p>
    <w:p w:rsidR="00400F4C" w:rsidRPr="00507048" w:rsidRDefault="00400F4C" w:rsidP="00B9486A">
      <w:pPr>
        <w:numPr>
          <w:ilvl w:val="0"/>
          <w:numId w:val="2"/>
        </w:numPr>
        <w:jc w:val="both"/>
        <w:rPr>
          <w:rFonts w:ascii="Calibri" w:hAnsi="Calibri" w:cs="Tahoma"/>
        </w:rPr>
      </w:pPr>
      <w:r w:rsidRPr="00507048">
        <w:rPr>
          <w:rFonts w:ascii="Calibri" w:hAnsi="Calibri" w:cs="Tahoma"/>
          <w:b/>
        </w:rPr>
        <w:t>Zamawiający</w:t>
      </w:r>
      <w:r w:rsidRPr="00507048">
        <w:rPr>
          <w:rFonts w:ascii="Calibri" w:hAnsi="Calibri" w:cs="Tahoma"/>
        </w:rPr>
        <w:t xml:space="preserve"> oświadcza, że płatności za wszystkie faktury VAT realizuje z zastosowaniem mechanizmu podzielonej płatności, tzw. </w:t>
      </w:r>
      <w:proofErr w:type="spellStart"/>
      <w:r w:rsidRPr="00507048">
        <w:rPr>
          <w:rFonts w:ascii="Calibri" w:hAnsi="Calibri" w:cs="Tahoma"/>
        </w:rPr>
        <w:t>split</w:t>
      </w:r>
      <w:proofErr w:type="spellEnd"/>
      <w:r w:rsidRPr="00507048">
        <w:rPr>
          <w:rFonts w:ascii="Calibri" w:hAnsi="Calibri" w:cs="Tahoma"/>
        </w:rPr>
        <w:t xml:space="preserve"> </w:t>
      </w:r>
      <w:proofErr w:type="spellStart"/>
      <w:r w:rsidRPr="00507048">
        <w:rPr>
          <w:rFonts w:ascii="Calibri" w:hAnsi="Calibri" w:cs="Tahoma"/>
        </w:rPr>
        <w:t>payment</w:t>
      </w:r>
      <w:proofErr w:type="spellEnd"/>
      <w:r w:rsidRPr="00507048">
        <w:rPr>
          <w:rFonts w:ascii="Calibri" w:hAnsi="Calibri" w:cs="Tahoma"/>
        </w:rPr>
        <w:t>.</w:t>
      </w:r>
    </w:p>
    <w:p w:rsidR="00400F4C" w:rsidRDefault="00400F4C" w:rsidP="00B9486A">
      <w:pPr>
        <w:numPr>
          <w:ilvl w:val="0"/>
          <w:numId w:val="2"/>
        </w:numPr>
        <w:jc w:val="both"/>
        <w:rPr>
          <w:rFonts w:ascii="Calibri" w:hAnsi="Calibri" w:cs="Tahoma"/>
        </w:rPr>
      </w:pPr>
      <w:r w:rsidRPr="00507048">
        <w:rPr>
          <w:rFonts w:ascii="Calibri" w:hAnsi="Calibri" w:cs="Tahoma"/>
          <w:b/>
        </w:rPr>
        <w:t>Wykonawca</w:t>
      </w:r>
      <w:r w:rsidRPr="00507048">
        <w:rPr>
          <w:rFonts w:ascii="Calibri" w:hAnsi="Calibri" w:cs="Tahoma"/>
        </w:rPr>
        <w:t xml:space="preserve"> oświadcza, że wyraża zgodę na dokonywanie przez </w:t>
      </w:r>
      <w:r w:rsidRPr="00507048">
        <w:rPr>
          <w:rFonts w:ascii="Calibri" w:hAnsi="Calibri" w:cs="Tahoma"/>
          <w:b/>
        </w:rPr>
        <w:t>Zamawiającego</w:t>
      </w:r>
      <w:r w:rsidRPr="00507048">
        <w:rPr>
          <w:rFonts w:ascii="Calibri" w:hAnsi="Calibri" w:cs="Tahoma"/>
        </w:rPr>
        <w:t xml:space="preserve"> płatności w systemie podzielonej płatności.</w:t>
      </w:r>
    </w:p>
    <w:p w:rsidR="003E7D44" w:rsidRPr="00266EB2" w:rsidRDefault="003E7D44" w:rsidP="003E7D44">
      <w:pPr>
        <w:numPr>
          <w:ilvl w:val="0"/>
          <w:numId w:val="2"/>
        </w:numPr>
        <w:jc w:val="both"/>
        <w:rPr>
          <w:rFonts w:ascii="Calibri" w:hAnsi="Calibri" w:cs="Tahoma"/>
        </w:rPr>
      </w:pPr>
      <w:r w:rsidRPr="00266EB2">
        <w:rPr>
          <w:rFonts w:ascii="Calibri" w:hAnsi="Calibri" w:cs="Tahoma"/>
        </w:rPr>
        <w:t>Płatność za prawidłową realizację Przedmiotu Umowy będzie dokonana przez Zamawiającego przelewem na rachunek bankowy wskazany przez Wykonawcę na fakturze w terminie 30 dni od daty otrzymania prawidłowo wystawionej faktury. Wykonawca oświadcza, że rachunek bankowy wskazany na fakturze został wskazany w zgłoszeniu identyfikacyjnym lub zgłoszeniu aktualizacyjnym złożonym przez Wykonawcę do naczelnika właściwego urzędu skarbowego i znajduje się na tzw. „białej liście podatników VAT”, o której mowa w art. 96 b ustawy z dnia 11 marca 2004 r. o podatku od towarów i usług.</w:t>
      </w:r>
    </w:p>
    <w:p w:rsidR="003E7D44" w:rsidRPr="00266EB2" w:rsidRDefault="003E7D44" w:rsidP="003E7D44">
      <w:pPr>
        <w:numPr>
          <w:ilvl w:val="0"/>
          <w:numId w:val="2"/>
        </w:numPr>
        <w:jc w:val="both"/>
        <w:rPr>
          <w:rFonts w:ascii="Calibri" w:hAnsi="Calibri" w:cs="Tahoma"/>
        </w:rPr>
      </w:pPr>
      <w:r w:rsidRPr="00266EB2">
        <w:rPr>
          <w:rFonts w:ascii="Calibri" w:hAnsi="Calibri" w:cs="Tahoma"/>
        </w:rPr>
        <w:t xml:space="preserve">Jeżeli Zamawiający stwierdzi, że rachunek bankowy wskazany przez Wykonawcę na fakturze nie znajduje się na tzw. „białej liście podatników VAT” lub rachunek wskazany przez Wykonawcę nie spełnia wymogów określonych w ust. </w:t>
      </w:r>
      <w:r w:rsidR="0016285A">
        <w:rPr>
          <w:rFonts w:ascii="Calibri" w:hAnsi="Calibri" w:cs="Tahoma"/>
        </w:rPr>
        <w:t>9</w:t>
      </w:r>
      <w:r w:rsidR="0016285A" w:rsidRPr="00266EB2">
        <w:rPr>
          <w:rFonts w:ascii="Calibri" w:hAnsi="Calibri" w:cs="Tahoma"/>
        </w:rPr>
        <w:t xml:space="preserve"> </w:t>
      </w:r>
      <w:r w:rsidRPr="00266EB2">
        <w:rPr>
          <w:rFonts w:ascii="Calibri" w:hAnsi="Calibri" w:cs="Tahoma"/>
        </w:rPr>
        <w:t>niniejszego paragrafu, Zamawiający dokona zapłaty oraz złoży zawiadomienie o zapłacie należności na rachunek inny niż zawarty na dzień zlecenia przelewu w wykazie podmiotów, o którym mowa w art. 96 b ustawy z dnia 11 marca 2004 r. o podatku od towarów i usług.</w:t>
      </w:r>
    </w:p>
    <w:p w:rsidR="003E7D44" w:rsidRPr="00266EB2" w:rsidRDefault="003E7D44" w:rsidP="003E7D44">
      <w:pPr>
        <w:numPr>
          <w:ilvl w:val="0"/>
          <w:numId w:val="2"/>
        </w:numPr>
        <w:jc w:val="both"/>
        <w:rPr>
          <w:rFonts w:ascii="Calibri" w:hAnsi="Calibri" w:cs="Tahoma"/>
        </w:rPr>
      </w:pPr>
      <w:r w:rsidRPr="00266EB2">
        <w:rPr>
          <w:rFonts w:ascii="Calibri" w:hAnsi="Calibri" w:cs="Tahoma"/>
        </w:rPr>
        <w:t xml:space="preserve">Wykonawca ponosi wyłączną odpowiedzialność za wszelkie szkody poniesione przez Zamawiającego w przypadku, jeżeli oświadczenia i zapewnienia zawarte w ust. </w:t>
      </w:r>
      <w:r w:rsidR="0016285A">
        <w:rPr>
          <w:rFonts w:ascii="Calibri" w:hAnsi="Calibri" w:cs="Tahoma"/>
        </w:rPr>
        <w:t>9</w:t>
      </w:r>
      <w:r w:rsidR="0016285A" w:rsidRPr="00266EB2">
        <w:rPr>
          <w:rFonts w:ascii="Calibri" w:hAnsi="Calibri" w:cs="Tahoma"/>
        </w:rPr>
        <w:t xml:space="preserve"> </w:t>
      </w:r>
      <w:r w:rsidRPr="00266EB2">
        <w:rPr>
          <w:rFonts w:ascii="Calibri" w:hAnsi="Calibri" w:cs="Tahoma"/>
        </w:rPr>
        <w:t xml:space="preserve">oraz </w:t>
      </w:r>
      <w:r w:rsidR="0016285A" w:rsidRPr="00266EB2">
        <w:rPr>
          <w:rFonts w:ascii="Calibri" w:hAnsi="Calibri" w:cs="Tahoma"/>
        </w:rPr>
        <w:t>1</w:t>
      </w:r>
      <w:r w:rsidR="0016285A">
        <w:rPr>
          <w:rFonts w:ascii="Calibri" w:hAnsi="Calibri" w:cs="Tahoma"/>
        </w:rPr>
        <w:t>2</w:t>
      </w:r>
      <w:r w:rsidR="0016285A" w:rsidRPr="00266EB2">
        <w:rPr>
          <w:rFonts w:ascii="Calibri" w:hAnsi="Calibri" w:cs="Tahoma"/>
        </w:rPr>
        <w:t xml:space="preserve"> </w:t>
      </w:r>
      <w:r w:rsidRPr="00266EB2">
        <w:rPr>
          <w:rFonts w:ascii="Calibri" w:hAnsi="Calibri" w:cs="Tahoma"/>
        </w:rPr>
        <w:t>niniejszego paragrafu okażą się niezgodne z prawdą. Wykonawca zobowiązuje się zwrócić Zamawiającemu wszelkie obciążenia nałożone z tego tytułu na Zamawiającego przez organy administracji skarbowej oraz zrekompensować szkodę, jaka powstała 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z realizacją Przedmiotu Umowy w koszty uzyskania przychodu.</w:t>
      </w:r>
    </w:p>
    <w:p w:rsidR="003E7D44" w:rsidRPr="00266EB2" w:rsidRDefault="003E7D44" w:rsidP="003E7D44">
      <w:pPr>
        <w:numPr>
          <w:ilvl w:val="0"/>
          <w:numId w:val="2"/>
        </w:numPr>
        <w:jc w:val="both"/>
        <w:rPr>
          <w:rFonts w:ascii="Calibri" w:hAnsi="Calibri" w:cs="Tahoma"/>
        </w:rPr>
      </w:pPr>
      <w:r w:rsidRPr="00266EB2">
        <w:rPr>
          <w:rFonts w:ascii="Calibri" w:hAnsi="Calibri" w:cs="Tahoma"/>
        </w:rPr>
        <w:t>Wykonawca oświadcza, że wszelkie towary/materiały/urządzenia wchodzące w składa PRZEDMIOTU UMOWY będą legalne i Wykonawca nie będzie uczestniczył w łańcuchu transakcji mających na celu wyłudzenie z budżetu państwa podatku VAT.</w:t>
      </w:r>
    </w:p>
    <w:p w:rsidR="003E7D44" w:rsidRPr="00266EB2" w:rsidRDefault="003E7D44" w:rsidP="003E7D44">
      <w:pPr>
        <w:numPr>
          <w:ilvl w:val="0"/>
          <w:numId w:val="2"/>
        </w:numPr>
        <w:jc w:val="both"/>
        <w:rPr>
          <w:rFonts w:ascii="Calibri" w:hAnsi="Calibri" w:cs="Tahoma"/>
        </w:rPr>
      </w:pPr>
      <w:r w:rsidRPr="00266EB2">
        <w:rPr>
          <w:rFonts w:ascii="Calibri" w:hAnsi="Calibri" w:cs="Tahoma"/>
        </w:rPr>
        <w:t xml:space="preserve">Wykonawca ponosi wobec Zamawiającego odpowiedzialność za szkody poniesione przez Zamawiającego wynikłe z nieprzestrzegania przez Wykonawcę właściwego prawa podatkowego w Polsce, w tym zwróci Zamawiającemu wszelkie poniesione przez Zamawiającego opłaty i obciążenia nałożone na Zamawiającego </w:t>
      </w:r>
      <w:r w:rsidRPr="00266EB2">
        <w:rPr>
          <w:rFonts w:ascii="Calibri" w:hAnsi="Calibri" w:cs="Tahoma"/>
        </w:rPr>
        <w:lastRenderedPageBreak/>
        <w:t>prawomocnymi decyzjami administracyjnymi przez organy podatkowe wynikłe z tego tytułu.</w:t>
      </w:r>
    </w:p>
    <w:p w:rsidR="003E7D44" w:rsidRPr="00266EB2" w:rsidRDefault="003E7D44" w:rsidP="003E7D44">
      <w:pPr>
        <w:numPr>
          <w:ilvl w:val="0"/>
          <w:numId w:val="2"/>
        </w:numPr>
        <w:jc w:val="both"/>
        <w:rPr>
          <w:rFonts w:ascii="Calibri" w:hAnsi="Calibri" w:cs="Tahoma"/>
        </w:rPr>
      </w:pPr>
      <w:r w:rsidRPr="00266EB2">
        <w:rPr>
          <w:rFonts w:ascii="Calibri" w:hAnsi="Calibri" w:cs="Tahoma"/>
        </w:rPr>
        <w:t>Zamawiający dopuszcza przekazywanie faktur przez Wykonawcę za pośrednictwem Platformy Elektronicznego Fakturowania (PEF). Identyfikatorem konta dla ENEA Operator sp. z o.o., czyli numerem PEPPOL jest numer NIP Spółki.</w:t>
      </w:r>
    </w:p>
    <w:p w:rsidR="00AB4295" w:rsidRPr="00507048" w:rsidRDefault="00AB4295" w:rsidP="00B9486A">
      <w:pPr>
        <w:numPr>
          <w:ilvl w:val="0"/>
          <w:numId w:val="2"/>
        </w:numPr>
        <w:jc w:val="both"/>
        <w:rPr>
          <w:rFonts w:asciiTheme="minorHAnsi" w:hAnsiTheme="minorHAnsi" w:cs="Tahoma"/>
        </w:rPr>
      </w:pPr>
      <w:r w:rsidRPr="00507048">
        <w:rPr>
          <w:rFonts w:asciiTheme="minorHAnsi" w:hAnsiTheme="minorHAnsi" w:cs="Tahoma"/>
          <w:b/>
        </w:rPr>
        <w:t>Wykonawca</w:t>
      </w:r>
      <w:r w:rsidRPr="00507048">
        <w:rPr>
          <w:rFonts w:asciiTheme="minorHAnsi" w:hAnsiTheme="minorHAnsi" w:cs="Tahoma"/>
        </w:rPr>
        <w:t xml:space="preserve"> zobowiązuje się do wystawienia i dostarczenia faktury/rachunku/noty do Centrum Zarządzania Dokumentami (65-775 Zielona Góra, ul. Zacisze 28). Faktura/rachunek/nota winna zawierać dodatkowe oznaczenia, w szczególności:</w:t>
      </w:r>
    </w:p>
    <w:p w:rsidR="00AB4295" w:rsidRPr="00A310CC" w:rsidRDefault="00AB4295" w:rsidP="00B15393">
      <w:pPr>
        <w:ind w:left="360"/>
        <w:jc w:val="both"/>
        <w:rPr>
          <w:rFonts w:asciiTheme="minorHAnsi" w:hAnsiTheme="minorHAnsi" w:cs="Tahoma"/>
        </w:rPr>
      </w:pPr>
      <w:r w:rsidRPr="00507048">
        <w:rPr>
          <w:rFonts w:asciiTheme="minorHAnsi" w:hAnsiTheme="minorHAnsi" w:cs="Tahoma"/>
        </w:rPr>
        <w:t xml:space="preserve">- nazwa komórki organizacyjnej ENEA </w:t>
      </w:r>
      <w:r w:rsidRPr="00A310CC">
        <w:rPr>
          <w:rFonts w:asciiTheme="minorHAnsi" w:hAnsiTheme="minorHAnsi" w:cs="Tahoma"/>
        </w:rPr>
        <w:t xml:space="preserve">Operator Sp. z o.o. </w:t>
      </w:r>
      <w:r w:rsidR="00301149" w:rsidRPr="00A310CC">
        <w:rPr>
          <w:rFonts w:asciiTheme="minorHAnsi" w:hAnsiTheme="minorHAnsi" w:cs="Tahoma"/>
        </w:rPr>
        <w:t xml:space="preserve">– </w:t>
      </w:r>
      <w:r w:rsidR="00A310CC" w:rsidRPr="00A310CC">
        <w:rPr>
          <w:rFonts w:asciiTheme="minorHAnsi" w:hAnsiTheme="minorHAnsi" w:cs="Tahoma"/>
        </w:rPr>
        <w:t xml:space="preserve">Wydział Inwestycji, </w:t>
      </w:r>
      <w:r w:rsidRPr="00A310CC">
        <w:rPr>
          <w:rFonts w:asciiTheme="minorHAnsi" w:hAnsiTheme="minorHAnsi" w:cs="Tahoma"/>
        </w:rPr>
        <w:t>Oddział</w:t>
      </w:r>
      <w:r w:rsidR="00631C4E" w:rsidRPr="00A310CC">
        <w:rPr>
          <w:rFonts w:asciiTheme="minorHAnsi" w:hAnsiTheme="minorHAnsi" w:cs="Tahoma"/>
        </w:rPr>
        <w:t xml:space="preserve"> Dystrybucji Bydgoszcz</w:t>
      </w:r>
      <w:r w:rsidRPr="00A310CC">
        <w:rPr>
          <w:rFonts w:asciiTheme="minorHAnsi" w:hAnsiTheme="minorHAnsi" w:cs="Tahoma"/>
        </w:rPr>
        <w:t xml:space="preserve">, </w:t>
      </w:r>
    </w:p>
    <w:p w:rsidR="00AB4295" w:rsidRPr="00507048" w:rsidRDefault="00AB4295" w:rsidP="00B15393">
      <w:pPr>
        <w:ind w:left="360"/>
        <w:jc w:val="both"/>
        <w:rPr>
          <w:rFonts w:asciiTheme="minorHAnsi" w:hAnsiTheme="minorHAnsi" w:cs="Tahoma"/>
        </w:rPr>
      </w:pPr>
      <w:r w:rsidRPr="00A310CC">
        <w:rPr>
          <w:rFonts w:asciiTheme="minorHAnsi" w:hAnsiTheme="minorHAnsi" w:cs="Tahoma"/>
        </w:rPr>
        <w:t xml:space="preserve">- </w:t>
      </w:r>
      <w:r w:rsidR="00056D25" w:rsidRPr="00A310CC">
        <w:rPr>
          <w:rFonts w:asciiTheme="minorHAnsi" w:hAnsiTheme="minorHAnsi" w:cs="Tahoma"/>
        </w:rPr>
        <w:t xml:space="preserve">numer umowy </w:t>
      </w:r>
      <w:r w:rsidR="00105D1B" w:rsidRPr="00A310CC">
        <w:rPr>
          <w:rFonts w:asciiTheme="minorHAnsi" w:hAnsiTheme="minorHAnsi" w:cs="Tahoma"/>
        </w:rPr>
        <w:t>CRU/B</w:t>
      </w:r>
      <w:r w:rsidR="009827D2" w:rsidRPr="00A310CC">
        <w:rPr>
          <w:rFonts w:asciiTheme="minorHAnsi" w:hAnsiTheme="minorHAnsi" w:cs="Tahoma"/>
        </w:rPr>
        <w:t>/</w:t>
      </w:r>
      <w:r w:rsidR="00F02B95">
        <w:rPr>
          <w:rFonts w:asciiTheme="minorHAnsi" w:hAnsiTheme="minorHAnsi" w:cs="Tahoma"/>
        </w:rPr>
        <w:t>00</w:t>
      </w:r>
      <w:r w:rsidR="000143E7">
        <w:rPr>
          <w:rFonts w:asciiTheme="minorHAnsi" w:hAnsiTheme="minorHAnsi" w:cs="Tahoma"/>
        </w:rPr>
        <w:t>288</w:t>
      </w:r>
      <w:r w:rsidR="00F02B95">
        <w:rPr>
          <w:rFonts w:asciiTheme="minorHAnsi" w:hAnsiTheme="minorHAnsi" w:cs="Tahoma"/>
        </w:rPr>
        <w:t>/202</w:t>
      </w:r>
      <w:r w:rsidR="000143E7">
        <w:rPr>
          <w:rFonts w:asciiTheme="minorHAnsi" w:hAnsiTheme="minorHAnsi" w:cs="Tahoma"/>
        </w:rPr>
        <w:t>5</w:t>
      </w:r>
      <w:r w:rsidR="00F02B95">
        <w:rPr>
          <w:rFonts w:asciiTheme="minorHAnsi" w:hAnsiTheme="minorHAnsi" w:cs="Tahoma"/>
        </w:rPr>
        <w:t>/OD/ZIR/RI</w:t>
      </w:r>
      <w:r w:rsidR="00E35732" w:rsidRPr="00A310CC">
        <w:rPr>
          <w:rFonts w:asciiTheme="minorHAnsi" w:hAnsiTheme="minorHAnsi" w:cs="Tahoma"/>
        </w:rPr>
        <w:t>,</w:t>
      </w:r>
    </w:p>
    <w:p w:rsidR="00AB4295" w:rsidRPr="00507048" w:rsidRDefault="00AB4295" w:rsidP="00B15393">
      <w:pPr>
        <w:ind w:left="360"/>
        <w:jc w:val="both"/>
        <w:rPr>
          <w:rFonts w:asciiTheme="minorHAnsi" w:hAnsiTheme="minorHAnsi" w:cs="Tahoma"/>
        </w:rPr>
      </w:pPr>
      <w:r w:rsidRPr="00507048">
        <w:rPr>
          <w:rFonts w:asciiTheme="minorHAnsi" w:hAnsiTheme="minorHAnsi" w:cs="Tahoma"/>
        </w:rPr>
        <w:t>- nr zamówienia</w:t>
      </w:r>
      <w:r w:rsidR="007A4EC2" w:rsidRPr="009063DB">
        <w:rPr>
          <w:rFonts w:asciiTheme="minorHAnsi" w:hAnsiTheme="minorHAnsi" w:cs="Tahoma"/>
          <w:highlight w:val="green"/>
        </w:rPr>
        <w:t>…………………………………..</w:t>
      </w:r>
      <w:r w:rsidR="004A3D48" w:rsidRPr="009063DB">
        <w:rPr>
          <w:rFonts w:asciiTheme="minorHAnsi" w:hAnsiTheme="minorHAnsi" w:cs="Tahoma"/>
          <w:highlight w:val="green"/>
        </w:rPr>
        <w:t>,</w:t>
      </w:r>
    </w:p>
    <w:p w:rsidR="00AB4295" w:rsidRPr="00507048" w:rsidRDefault="00B15393" w:rsidP="00B15393">
      <w:pPr>
        <w:ind w:left="426" w:hanging="66"/>
        <w:jc w:val="both"/>
        <w:rPr>
          <w:rFonts w:asciiTheme="minorHAnsi" w:hAnsiTheme="minorHAnsi" w:cs="Tahoma"/>
        </w:rPr>
      </w:pPr>
      <w:r w:rsidRPr="00507048">
        <w:rPr>
          <w:rFonts w:asciiTheme="minorHAnsi" w:hAnsiTheme="minorHAnsi" w:cs="Tahoma"/>
        </w:rPr>
        <w:t xml:space="preserve">- </w:t>
      </w:r>
      <w:r w:rsidR="00AB4295" w:rsidRPr="00507048">
        <w:rPr>
          <w:rFonts w:asciiTheme="minorHAnsi" w:hAnsiTheme="minorHAnsi" w:cs="Tahoma"/>
        </w:rPr>
        <w:t xml:space="preserve">oznaczenie protokołu odbioru (w szczególności nr dokumentu odbioru i </w:t>
      </w:r>
      <w:r w:rsidR="005352CD" w:rsidRPr="00507048">
        <w:rPr>
          <w:rFonts w:asciiTheme="minorHAnsi" w:hAnsiTheme="minorHAnsi" w:cs="Tahoma"/>
        </w:rPr>
        <w:t>akceptacji zrealizowanych prac),</w:t>
      </w:r>
    </w:p>
    <w:p w:rsidR="00400F4C" w:rsidRPr="00507048" w:rsidRDefault="00B15393" w:rsidP="00400F4C">
      <w:pPr>
        <w:ind w:left="360"/>
        <w:jc w:val="both"/>
        <w:rPr>
          <w:rFonts w:asciiTheme="minorHAnsi" w:hAnsiTheme="minorHAnsi" w:cs="Tahoma"/>
        </w:rPr>
      </w:pPr>
      <w:r w:rsidRPr="00507048">
        <w:rPr>
          <w:rFonts w:asciiTheme="minorHAnsi" w:hAnsiTheme="minorHAnsi" w:cs="Tahoma"/>
        </w:rPr>
        <w:t>-</w:t>
      </w:r>
      <w:r w:rsidR="00AB4295" w:rsidRPr="00507048">
        <w:rPr>
          <w:rFonts w:asciiTheme="minorHAnsi" w:hAnsiTheme="minorHAnsi" w:cs="Tahoma"/>
        </w:rPr>
        <w:t>nr rachunku bankowego, na który ENEA Operator będzie zobowiązana dokonać płatności.</w:t>
      </w:r>
    </w:p>
    <w:p w:rsidR="00337146" w:rsidRPr="00507048" w:rsidRDefault="00337146" w:rsidP="00B15393">
      <w:pPr>
        <w:ind w:left="360"/>
        <w:jc w:val="both"/>
        <w:rPr>
          <w:rFonts w:asciiTheme="minorHAnsi" w:hAnsiTheme="minorHAnsi" w:cs="Tahoma"/>
        </w:rPr>
      </w:pPr>
    </w:p>
    <w:p w:rsidR="009609FE" w:rsidRPr="00507048" w:rsidRDefault="009609FE" w:rsidP="00B15393">
      <w:pPr>
        <w:ind w:left="360"/>
        <w:jc w:val="both"/>
        <w:rPr>
          <w:rFonts w:asciiTheme="minorHAnsi" w:hAnsiTheme="minorHAnsi" w:cs="Tahoma"/>
        </w:rPr>
      </w:pP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 7</w:t>
      </w:r>
    </w:p>
    <w:p w:rsidR="00A55BA2" w:rsidRPr="00507048" w:rsidRDefault="00A55BA2" w:rsidP="00817D6C">
      <w:pPr>
        <w:jc w:val="center"/>
        <w:rPr>
          <w:rFonts w:asciiTheme="minorHAnsi" w:hAnsiTheme="minorHAnsi" w:cs="Tahoma"/>
        </w:rPr>
      </w:pPr>
      <w:r w:rsidRPr="00507048">
        <w:rPr>
          <w:rFonts w:asciiTheme="minorHAnsi" w:hAnsiTheme="minorHAnsi" w:cs="Tahoma"/>
          <w:b/>
          <w:bCs/>
        </w:rPr>
        <w:t xml:space="preserve">OBOWIĄZKI </w:t>
      </w:r>
      <w:r w:rsidR="00C60595" w:rsidRPr="00507048">
        <w:rPr>
          <w:rFonts w:asciiTheme="minorHAnsi" w:hAnsiTheme="minorHAnsi" w:cs="Tahoma"/>
          <w:b/>
          <w:bCs/>
        </w:rPr>
        <w:t xml:space="preserve">I PRAWA </w:t>
      </w:r>
      <w:r w:rsidRPr="00507048">
        <w:rPr>
          <w:rFonts w:asciiTheme="minorHAnsi" w:hAnsiTheme="minorHAnsi" w:cs="Tahoma"/>
          <w:b/>
          <w:bCs/>
        </w:rPr>
        <w:t>ZAMAWIAJĄCEGO</w:t>
      </w:r>
    </w:p>
    <w:p w:rsidR="00A55BA2" w:rsidRPr="00507048" w:rsidRDefault="00A55BA2" w:rsidP="00B9486A">
      <w:pPr>
        <w:numPr>
          <w:ilvl w:val="0"/>
          <w:numId w:val="3"/>
        </w:numPr>
        <w:jc w:val="both"/>
        <w:rPr>
          <w:rFonts w:asciiTheme="minorHAnsi" w:hAnsiTheme="minorHAnsi" w:cs="Tahoma"/>
        </w:rPr>
      </w:pPr>
      <w:r w:rsidRPr="00507048">
        <w:rPr>
          <w:rFonts w:asciiTheme="minorHAnsi" w:hAnsiTheme="minorHAnsi" w:cs="Tahoma"/>
          <w:b/>
        </w:rPr>
        <w:t>Zamawiający</w:t>
      </w:r>
      <w:r w:rsidRPr="00507048">
        <w:rPr>
          <w:rFonts w:asciiTheme="minorHAnsi" w:hAnsiTheme="minorHAnsi" w:cs="Tahoma"/>
        </w:rPr>
        <w:t xml:space="preserve"> zobowiązany jest do:</w:t>
      </w:r>
    </w:p>
    <w:p w:rsidR="00A55BA2" w:rsidRPr="00507048" w:rsidRDefault="00A55BA2" w:rsidP="00EC01C0">
      <w:pPr>
        <w:numPr>
          <w:ilvl w:val="0"/>
          <w:numId w:val="22"/>
        </w:numPr>
        <w:jc w:val="both"/>
        <w:rPr>
          <w:rFonts w:asciiTheme="minorHAnsi" w:hAnsiTheme="minorHAnsi" w:cs="Tahoma"/>
        </w:rPr>
      </w:pPr>
      <w:r w:rsidRPr="00507048">
        <w:rPr>
          <w:rFonts w:asciiTheme="minorHAnsi" w:hAnsiTheme="minorHAnsi" w:cs="Tahoma"/>
        </w:rPr>
        <w:t>Zap</w:t>
      </w:r>
      <w:r w:rsidR="00B15393" w:rsidRPr="00507048">
        <w:rPr>
          <w:rFonts w:asciiTheme="minorHAnsi" w:hAnsiTheme="minorHAnsi" w:cs="Tahoma"/>
        </w:rPr>
        <w:t>ewnienia nadzoru inwestorskiego,</w:t>
      </w:r>
    </w:p>
    <w:p w:rsidR="00A55BA2" w:rsidRPr="00507048" w:rsidRDefault="00A55BA2" w:rsidP="00EC01C0">
      <w:pPr>
        <w:numPr>
          <w:ilvl w:val="0"/>
          <w:numId w:val="22"/>
        </w:numPr>
        <w:jc w:val="both"/>
        <w:rPr>
          <w:rFonts w:asciiTheme="minorHAnsi" w:hAnsiTheme="minorHAnsi" w:cs="Tahoma"/>
        </w:rPr>
      </w:pPr>
      <w:r w:rsidRPr="00507048">
        <w:rPr>
          <w:rFonts w:asciiTheme="minorHAnsi" w:hAnsiTheme="minorHAnsi" w:cs="Tahoma"/>
        </w:rPr>
        <w:t>Przystępowania do odbiorów przedmiotu umowy na zas</w:t>
      </w:r>
      <w:r w:rsidR="006E5781" w:rsidRPr="00507048">
        <w:rPr>
          <w:rFonts w:asciiTheme="minorHAnsi" w:hAnsiTheme="minorHAnsi" w:cs="Tahoma"/>
        </w:rPr>
        <w:t xml:space="preserve">adach i w terminach określonych </w:t>
      </w:r>
      <w:r w:rsidR="00B15393" w:rsidRPr="00507048">
        <w:rPr>
          <w:rFonts w:asciiTheme="minorHAnsi" w:hAnsiTheme="minorHAnsi" w:cs="Tahoma"/>
        </w:rPr>
        <w:t>niniejszą umową,</w:t>
      </w:r>
    </w:p>
    <w:p w:rsidR="00A55BA2" w:rsidRPr="00507048" w:rsidRDefault="00A55BA2" w:rsidP="00EC01C0">
      <w:pPr>
        <w:numPr>
          <w:ilvl w:val="0"/>
          <w:numId w:val="22"/>
        </w:numPr>
        <w:jc w:val="both"/>
        <w:rPr>
          <w:rFonts w:asciiTheme="minorHAnsi" w:hAnsiTheme="minorHAnsi" w:cs="Tahoma"/>
        </w:rPr>
      </w:pPr>
      <w:r w:rsidRPr="00507048">
        <w:rPr>
          <w:rFonts w:asciiTheme="minorHAnsi" w:hAnsiTheme="minorHAnsi" w:cs="Tahoma"/>
        </w:rPr>
        <w:t xml:space="preserve">Udostępnienia </w:t>
      </w:r>
      <w:r w:rsidRPr="00507048">
        <w:rPr>
          <w:rFonts w:asciiTheme="minorHAnsi" w:hAnsiTheme="minorHAnsi" w:cs="Tahoma"/>
          <w:b/>
        </w:rPr>
        <w:t>Wykonawcy</w:t>
      </w:r>
      <w:r w:rsidRPr="00507048">
        <w:rPr>
          <w:rFonts w:asciiTheme="minorHAnsi" w:hAnsiTheme="minorHAnsi" w:cs="Tahoma"/>
        </w:rPr>
        <w:t xml:space="preserve"> placu budowy w termini</w:t>
      </w:r>
      <w:r w:rsidR="00B15393" w:rsidRPr="00507048">
        <w:rPr>
          <w:rFonts w:asciiTheme="minorHAnsi" w:hAnsiTheme="minorHAnsi" w:cs="Tahoma"/>
        </w:rPr>
        <w:t xml:space="preserve">e określonym w § 3 ust. </w:t>
      </w:r>
      <w:r w:rsidR="002C6F67" w:rsidRPr="00507048">
        <w:rPr>
          <w:rFonts w:asciiTheme="minorHAnsi" w:hAnsiTheme="minorHAnsi" w:cs="Tahoma"/>
        </w:rPr>
        <w:t>4</w:t>
      </w:r>
      <w:r w:rsidR="00B15393" w:rsidRPr="00507048">
        <w:rPr>
          <w:rFonts w:asciiTheme="minorHAnsi" w:hAnsiTheme="minorHAnsi" w:cs="Tahoma"/>
        </w:rPr>
        <w:t xml:space="preserve"> umowy,</w:t>
      </w:r>
    </w:p>
    <w:p w:rsidR="00A55BA2" w:rsidRPr="00507048" w:rsidRDefault="00A55BA2" w:rsidP="00EC01C0">
      <w:pPr>
        <w:numPr>
          <w:ilvl w:val="0"/>
          <w:numId w:val="22"/>
        </w:numPr>
        <w:jc w:val="both"/>
        <w:rPr>
          <w:rFonts w:asciiTheme="minorHAnsi" w:hAnsiTheme="minorHAnsi" w:cs="Tahoma"/>
        </w:rPr>
      </w:pPr>
      <w:r w:rsidRPr="00507048">
        <w:rPr>
          <w:rFonts w:asciiTheme="minorHAnsi" w:hAnsiTheme="minorHAnsi" w:cs="Tahoma"/>
        </w:rPr>
        <w:t xml:space="preserve">Dostarczenia </w:t>
      </w:r>
      <w:r w:rsidRPr="00507048">
        <w:rPr>
          <w:rFonts w:asciiTheme="minorHAnsi" w:hAnsiTheme="minorHAnsi" w:cs="Tahoma"/>
          <w:b/>
        </w:rPr>
        <w:t>Wykonawcy</w:t>
      </w:r>
      <w:r w:rsidRPr="00507048">
        <w:rPr>
          <w:rFonts w:asciiTheme="minorHAnsi" w:hAnsiTheme="minorHAnsi" w:cs="Tahoma"/>
        </w:rPr>
        <w:t xml:space="preserve"> Dziennika </w:t>
      </w:r>
      <w:r w:rsidR="00B15393" w:rsidRPr="00507048">
        <w:rPr>
          <w:rFonts w:asciiTheme="minorHAnsi" w:hAnsiTheme="minorHAnsi" w:cs="Tahoma"/>
        </w:rPr>
        <w:t>Budowy,</w:t>
      </w:r>
    </w:p>
    <w:p w:rsidR="00C60595" w:rsidRPr="00507048" w:rsidRDefault="002271AB" w:rsidP="00EC01C0">
      <w:pPr>
        <w:numPr>
          <w:ilvl w:val="0"/>
          <w:numId w:val="22"/>
        </w:numPr>
        <w:jc w:val="both"/>
        <w:rPr>
          <w:rFonts w:asciiTheme="minorHAnsi" w:hAnsiTheme="minorHAnsi" w:cs="Tahoma"/>
        </w:rPr>
      </w:pPr>
      <w:r w:rsidRPr="00507048">
        <w:rPr>
          <w:rFonts w:asciiTheme="minorHAnsi" w:hAnsiTheme="minorHAnsi" w:cs="Tahoma"/>
        </w:rPr>
        <w:t>Sprawdzenia</w:t>
      </w:r>
      <w:r w:rsidR="00F120E0" w:rsidRPr="00507048">
        <w:rPr>
          <w:rFonts w:asciiTheme="minorHAnsi" w:hAnsiTheme="minorHAnsi" w:cs="Tahoma"/>
        </w:rPr>
        <w:t xml:space="preserve"> </w:t>
      </w:r>
      <w:r w:rsidR="00CA678D" w:rsidRPr="00507048">
        <w:rPr>
          <w:rFonts w:asciiTheme="minorHAnsi" w:hAnsiTheme="minorHAnsi" w:cs="Tahoma"/>
        </w:rPr>
        <w:t xml:space="preserve">koncepcji i </w:t>
      </w:r>
      <w:r w:rsidR="00F120E0" w:rsidRPr="00507048">
        <w:rPr>
          <w:rFonts w:asciiTheme="minorHAnsi" w:hAnsiTheme="minorHAnsi" w:cs="Tahoma"/>
        </w:rPr>
        <w:t>dokumentacji projektowo – kosztorysowej w terminie do 14 dni roboczych od daty jej przek</w:t>
      </w:r>
      <w:r w:rsidR="00E832EF" w:rsidRPr="00507048">
        <w:rPr>
          <w:rFonts w:asciiTheme="minorHAnsi" w:hAnsiTheme="minorHAnsi" w:cs="Tahoma"/>
        </w:rPr>
        <w:t xml:space="preserve">azania przez </w:t>
      </w:r>
      <w:r w:rsidR="00E832EF" w:rsidRPr="00507048">
        <w:rPr>
          <w:rFonts w:asciiTheme="minorHAnsi" w:hAnsiTheme="minorHAnsi" w:cs="Tahoma"/>
          <w:b/>
        </w:rPr>
        <w:t>Wykonawcę.</w:t>
      </w:r>
    </w:p>
    <w:p w:rsidR="00021174" w:rsidRPr="00507048" w:rsidRDefault="00C60595" w:rsidP="00B9486A">
      <w:pPr>
        <w:numPr>
          <w:ilvl w:val="0"/>
          <w:numId w:val="3"/>
        </w:numPr>
        <w:jc w:val="both"/>
        <w:rPr>
          <w:rFonts w:asciiTheme="minorHAnsi" w:hAnsiTheme="minorHAnsi" w:cs="Tahoma"/>
        </w:rPr>
      </w:pPr>
      <w:r w:rsidRPr="00507048">
        <w:rPr>
          <w:rFonts w:asciiTheme="minorHAnsi" w:hAnsiTheme="minorHAnsi" w:cs="Tahoma"/>
        </w:rPr>
        <w:t>W przypadku stwierdzenia niezgodności dokumentacji projektow</w:t>
      </w:r>
      <w:r w:rsidR="001A31BF" w:rsidRPr="00507048">
        <w:rPr>
          <w:rFonts w:asciiTheme="minorHAnsi" w:hAnsiTheme="minorHAnsi" w:cs="Tahoma"/>
        </w:rPr>
        <w:t xml:space="preserve">o-kosztorysowej </w:t>
      </w:r>
      <w:r w:rsidRPr="00507048">
        <w:rPr>
          <w:rFonts w:asciiTheme="minorHAnsi" w:hAnsiTheme="minorHAnsi" w:cs="Tahoma"/>
        </w:rPr>
        <w:t>ze standardami obowiązującymi w ENEA Operator Sp. z o.o. na e</w:t>
      </w:r>
      <w:r w:rsidR="001A31BF" w:rsidRPr="00507048">
        <w:rPr>
          <w:rFonts w:asciiTheme="minorHAnsi" w:hAnsiTheme="minorHAnsi" w:cs="Tahoma"/>
        </w:rPr>
        <w:t xml:space="preserve">tapie uzgadniania dokumentacji </w:t>
      </w:r>
      <w:r w:rsidRPr="00507048">
        <w:rPr>
          <w:rFonts w:asciiTheme="minorHAnsi" w:hAnsiTheme="minorHAnsi" w:cs="Tahoma"/>
        </w:rPr>
        <w:t xml:space="preserve">zostanie zwrócona </w:t>
      </w:r>
      <w:r w:rsidR="002271AB" w:rsidRPr="00507048">
        <w:rPr>
          <w:rFonts w:asciiTheme="minorHAnsi" w:hAnsiTheme="minorHAnsi" w:cs="Tahoma"/>
          <w:b/>
        </w:rPr>
        <w:t>Wykonawcy</w:t>
      </w:r>
      <w:r w:rsidR="002271AB" w:rsidRPr="00507048">
        <w:rPr>
          <w:rFonts w:asciiTheme="minorHAnsi" w:hAnsiTheme="minorHAnsi" w:cs="Tahoma"/>
        </w:rPr>
        <w:t xml:space="preserve"> </w:t>
      </w:r>
      <w:r w:rsidRPr="00507048">
        <w:rPr>
          <w:rFonts w:asciiTheme="minorHAnsi" w:hAnsiTheme="minorHAnsi" w:cs="Tahoma"/>
        </w:rPr>
        <w:t xml:space="preserve">celem dostosowania jej do standardów. Powyższe nie ma wpływu na pierwotny termin </w:t>
      </w:r>
      <w:r w:rsidR="002271AB" w:rsidRPr="00507048">
        <w:rPr>
          <w:rFonts w:asciiTheme="minorHAnsi" w:hAnsiTheme="minorHAnsi" w:cs="Tahoma"/>
        </w:rPr>
        <w:t>realizacji umowy</w:t>
      </w:r>
      <w:r w:rsidRPr="00507048">
        <w:rPr>
          <w:rFonts w:asciiTheme="minorHAnsi" w:hAnsiTheme="minorHAnsi" w:cs="Tahoma"/>
        </w:rPr>
        <w:t>.</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b/>
          <w:lang w:eastAsia="en-US"/>
        </w:rPr>
        <w:t>Zamawiający</w:t>
      </w:r>
      <w:r w:rsidRPr="00507048">
        <w:rPr>
          <w:rFonts w:asciiTheme="minorHAnsi" w:hAnsiTheme="minorHAnsi"/>
          <w:lang w:eastAsia="en-US"/>
        </w:rPr>
        <w:t xml:space="preserve"> zastrzega sobie prawo przeprowadzenia niezapowiedzianej weryfikacji przedmiotu umowy w zakresie jego zgodności ze standardami obowiązującymi w ENEA Operator Sp. z o.o.</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lang w:eastAsia="en-US"/>
        </w:rPr>
        <w:t>W przypadku, gdy weryfikacja dotyczy wyrobu, a </w:t>
      </w:r>
      <w:r w:rsidRPr="00507048">
        <w:rPr>
          <w:rFonts w:asciiTheme="minorHAnsi" w:hAnsiTheme="minorHAnsi"/>
          <w:b/>
          <w:lang w:eastAsia="en-US"/>
        </w:rPr>
        <w:t>Wykonawca</w:t>
      </w:r>
      <w:r w:rsidRPr="00507048">
        <w:rPr>
          <w:rFonts w:asciiTheme="minorHAnsi" w:hAnsiTheme="minorHAnsi"/>
          <w:lang w:eastAsia="en-US"/>
        </w:rPr>
        <w:t xml:space="preserve"> jest jednocześnie producentem, kontrola dokonywana przez pracowników </w:t>
      </w:r>
      <w:r w:rsidRPr="00507048">
        <w:rPr>
          <w:rFonts w:asciiTheme="minorHAnsi" w:hAnsiTheme="minorHAnsi"/>
          <w:b/>
          <w:lang w:eastAsia="en-US"/>
        </w:rPr>
        <w:t>Zamawiającego</w:t>
      </w:r>
      <w:r w:rsidRPr="00507048">
        <w:rPr>
          <w:rFonts w:asciiTheme="minorHAnsi" w:hAnsiTheme="minorHAnsi"/>
          <w:lang w:eastAsia="en-US"/>
        </w:rPr>
        <w:t xml:space="preserve"> może odbywać się na etapie produkcji wyrobu.</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lang w:eastAsia="en-US"/>
        </w:rPr>
        <w:t>W przy</w:t>
      </w:r>
      <w:r w:rsidR="00B42FDF" w:rsidRPr="00507048">
        <w:rPr>
          <w:rFonts w:asciiTheme="minorHAnsi" w:hAnsiTheme="minorHAnsi"/>
          <w:lang w:eastAsia="en-US"/>
        </w:rPr>
        <w:t>padku, o którym mowa w ustępie 4</w:t>
      </w:r>
      <w:r w:rsidRPr="00507048">
        <w:rPr>
          <w:rFonts w:asciiTheme="minorHAnsi" w:hAnsiTheme="minorHAnsi"/>
          <w:lang w:eastAsia="en-US"/>
        </w:rPr>
        <w:t xml:space="preserve"> powyżej</w:t>
      </w:r>
      <w:r w:rsidR="006E5781" w:rsidRPr="00507048">
        <w:rPr>
          <w:rFonts w:asciiTheme="minorHAnsi" w:hAnsiTheme="minorHAnsi"/>
          <w:lang w:eastAsia="en-US"/>
        </w:rPr>
        <w:t>,</w:t>
      </w:r>
      <w:r w:rsidRPr="00507048">
        <w:rPr>
          <w:rFonts w:asciiTheme="minorHAnsi" w:hAnsiTheme="minorHAnsi"/>
          <w:lang w:eastAsia="en-US"/>
        </w:rPr>
        <w:t xml:space="preserve"> </w:t>
      </w:r>
      <w:r w:rsidRPr="00507048">
        <w:rPr>
          <w:rFonts w:asciiTheme="minorHAnsi" w:hAnsiTheme="minorHAnsi"/>
          <w:b/>
          <w:lang w:eastAsia="en-US"/>
        </w:rPr>
        <w:t>Wykonawca</w:t>
      </w:r>
      <w:r w:rsidRPr="00507048">
        <w:rPr>
          <w:rFonts w:asciiTheme="minorHAnsi" w:hAnsiTheme="minorHAnsi"/>
          <w:lang w:eastAsia="en-US"/>
        </w:rPr>
        <w:t xml:space="preserve"> jest zobowiązany umożliwić osobom dokonującym weryfikacji  bezpłatny wstęp do miejsca produkcji i dostęp do dokumentacji związanej z realizacją projektu dla </w:t>
      </w:r>
      <w:r w:rsidRPr="00507048">
        <w:rPr>
          <w:rFonts w:asciiTheme="minorHAnsi" w:hAnsiTheme="minorHAnsi"/>
          <w:b/>
          <w:lang w:eastAsia="en-US"/>
        </w:rPr>
        <w:t>Zamawiającego</w:t>
      </w:r>
      <w:r w:rsidRPr="00507048">
        <w:rPr>
          <w:rFonts w:asciiTheme="minorHAnsi" w:hAnsiTheme="minorHAnsi"/>
          <w:lang w:eastAsia="en-US"/>
        </w:rPr>
        <w:t xml:space="preserve">. </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b/>
          <w:lang w:eastAsia="en-US"/>
        </w:rPr>
        <w:t>Zamawiający</w:t>
      </w:r>
      <w:r w:rsidRPr="00507048">
        <w:rPr>
          <w:rFonts w:asciiTheme="minorHAnsi" w:hAnsiTheme="minorHAnsi"/>
          <w:lang w:eastAsia="en-US"/>
        </w:rPr>
        <w:t xml:space="preserve"> zastrzega sobie możliwość wezwania </w:t>
      </w:r>
      <w:r w:rsidRPr="00507048">
        <w:rPr>
          <w:rFonts w:asciiTheme="minorHAnsi" w:hAnsiTheme="minorHAnsi"/>
          <w:b/>
          <w:lang w:eastAsia="en-US"/>
        </w:rPr>
        <w:t>Wykonawcy</w:t>
      </w:r>
      <w:r w:rsidRPr="00507048">
        <w:rPr>
          <w:rFonts w:asciiTheme="minorHAnsi" w:hAnsiTheme="minorHAnsi"/>
          <w:lang w:eastAsia="en-US"/>
        </w:rPr>
        <w:t xml:space="preserve"> w każdym czasie do wydania wyrobu będącego przedmiotem zamówienia i/lub reprezentatywnych próbek wyrobu, w celu wykonania stosownych badań i testów jakościowych. </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b/>
          <w:lang w:eastAsia="en-US"/>
        </w:rPr>
        <w:t>Zamawiający</w:t>
      </w:r>
      <w:r w:rsidRPr="00507048">
        <w:rPr>
          <w:rFonts w:asciiTheme="minorHAnsi" w:hAnsiTheme="minorHAnsi"/>
          <w:lang w:eastAsia="en-US"/>
        </w:rPr>
        <w:t xml:space="preserve"> ma prawo do testowania, przewożenia i powierzenia wyrobu będącego przedmiotem zamówienia osobom trzecim w celu przeprowadzenia stosownych badań i testów.</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lang w:eastAsia="en-US"/>
        </w:rPr>
        <w:t xml:space="preserve">Pobór wyrobu winien być potwierdzony protokołem pobrania wyrobu, w którym należy opisać właściwości pobieranego wyrobu oraz jego dane identyfikacyjne. Wzór protokołu pobrania wyrobu stanowi </w:t>
      </w:r>
      <w:r w:rsidR="00AD686E">
        <w:rPr>
          <w:rFonts w:asciiTheme="minorHAnsi" w:hAnsiTheme="minorHAnsi"/>
          <w:b/>
          <w:lang w:eastAsia="en-US"/>
        </w:rPr>
        <w:t xml:space="preserve">Załącznik nr </w:t>
      </w:r>
      <w:r w:rsidR="00522503">
        <w:rPr>
          <w:rFonts w:asciiTheme="minorHAnsi" w:hAnsiTheme="minorHAnsi"/>
          <w:b/>
          <w:lang w:eastAsia="en-US"/>
        </w:rPr>
        <w:t xml:space="preserve">11 </w:t>
      </w:r>
      <w:r w:rsidR="009C204D" w:rsidRPr="00507048">
        <w:rPr>
          <w:rFonts w:asciiTheme="minorHAnsi" w:hAnsiTheme="minorHAnsi"/>
          <w:lang w:eastAsia="en-US"/>
        </w:rPr>
        <w:t>do U</w:t>
      </w:r>
      <w:r w:rsidR="00B846D6" w:rsidRPr="00507048">
        <w:rPr>
          <w:rFonts w:asciiTheme="minorHAnsi" w:hAnsiTheme="minorHAnsi"/>
          <w:lang w:eastAsia="en-US"/>
        </w:rPr>
        <w:t>mowy</w:t>
      </w:r>
      <w:r w:rsidR="00B42FDF" w:rsidRPr="00507048">
        <w:rPr>
          <w:rFonts w:asciiTheme="minorHAnsi" w:hAnsiTheme="minorHAnsi"/>
          <w:lang w:eastAsia="en-US"/>
        </w:rPr>
        <w:t>.</w:t>
      </w:r>
    </w:p>
    <w:p w:rsidR="006103CD" w:rsidRPr="00507048" w:rsidRDefault="006103CD" w:rsidP="00B9486A">
      <w:pPr>
        <w:widowControl/>
        <w:numPr>
          <w:ilvl w:val="0"/>
          <w:numId w:val="3"/>
        </w:numPr>
        <w:shd w:val="clear" w:color="auto" w:fill="FFFFFF"/>
        <w:spacing w:line="259" w:lineRule="auto"/>
        <w:jc w:val="both"/>
        <w:rPr>
          <w:rFonts w:asciiTheme="minorHAnsi" w:hAnsiTheme="minorHAnsi"/>
          <w:lang w:eastAsia="en-US"/>
        </w:rPr>
      </w:pPr>
      <w:r w:rsidRPr="00507048">
        <w:rPr>
          <w:rFonts w:asciiTheme="minorHAnsi" w:hAnsiTheme="minorHAnsi"/>
          <w:lang w:eastAsia="en-US"/>
        </w:rPr>
        <w:t>Wynik weryfikacji, o której mowa powyżej (w przypadku pobrania wyrobu po uzyskaniu wyników z przeprowadzonych prób i testów) winien być podsumowany sporządzeniem raportu podpisanego przez osoby uczestniczące w weryfikacji ze strony ENEA Operator Sp. z o.o. w przypadku wykrycia niezgodności w pobranym wyrobie lub próbce wyrobu Producent/Wykonawca wyrobu zostanie niezwłocznie powiadomiony.</w:t>
      </w:r>
      <w:r w:rsidR="001E2879" w:rsidRPr="00507048">
        <w:rPr>
          <w:rFonts w:asciiTheme="minorHAnsi" w:hAnsiTheme="minorHAnsi"/>
          <w:lang w:eastAsia="en-US"/>
        </w:rPr>
        <w:t xml:space="preserve"> </w:t>
      </w:r>
    </w:p>
    <w:p w:rsidR="001E2879" w:rsidRPr="00507048" w:rsidRDefault="001E2879" w:rsidP="00B9486A">
      <w:pPr>
        <w:numPr>
          <w:ilvl w:val="0"/>
          <w:numId w:val="3"/>
        </w:numPr>
        <w:shd w:val="clear" w:color="auto" w:fill="FFFFFF"/>
        <w:jc w:val="both"/>
        <w:rPr>
          <w:rFonts w:asciiTheme="minorHAnsi" w:hAnsiTheme="minorHAnsi"/>
        </w:rPr>
      </w:pPr>
      <w:r w:rsidRPr="00507048">
        <w:rPr>
          <w:rFonts w:asciiTheme="minorHAnsi" w:hAnsiTheme="minorHAnsi"/>
        </w:rPr>
        <w:t>W przypadku potwierdzenia braku zgodności wytworzonego, dostarczonego lub zabudowanego wyrobu, bądź też wykonywania prac w sposób niezgodny ze Standardem obowiązującym w sieci dystrybucyjnej ENEA Operator Sp. z o.o.:</w:t>
      </w:r>
    </w:p>
    <w:p w:rsidR="001E2879" w:rsidRPr="00507048" w:rsidRDefault="00B42FDF" w:rsidP="00D56F33">
      <w:pPr>
        <w:shd w:val="clear" w:color="auto" w:fill="FFFFFF"/>
        <w:ind w:left="426" w:hanging="142"/>
        <w:jc w:val="both"/>
        <w:rPr>
          <w:rFonts w:asciiTheme="minorHAnsi" w:hAnsiTheme="minorHAnsi"/>
        </w:rPr>
      </w:pPr>
      <w:r w:rsidRPr="00507048">
        <w:rPr>
          <w:rFonts w:asciiTheme="minorHAnsi" w:hAnsiTheme="minorHAnsi"/>
        </w:rPr>
        <w:t>- k</w:t>
      </w:r>
      <w:r w:rsidR="001E2879" w:rsidRPr="00507048">
        <w:rPr>
          <w:rFonts w:asciiTheme="minorHAnsi" w:hAnsiTheme="minorHAnsi"/>
        </w:rPr>
        <w:t xml:space="preserve">oszty przeprowadzenia prób i testów w takim przypadku ponosi </w:t>
      </w:r>
      <w:r w:rsidR="001E2879" w:rsidRPr="00507048">
        <w:rPr>
          <w:rFonts w:asciiTheme="minorHAnsi" w:hAnsiTheme="minorHAnsi"/>
          <w:b/>
        </w:rPr>
        <w:t>Wykonawca</w:t>
      </w:r>
      <w:r w:rsidRPr="00507048">
        <w:rPr>
          <w:rFonts w:asciiTheme="minorHAnsi" w:hAnsiTheme="minorHAnsi"/>
        </w:rPr>
        <w:t>,</w:t>
      </w:r>
      <w:r w:rsidR="001E2879" w:rsidRPr="00507048">
        <w:rPr>
          <w:rFonts w:asciiTheme="minorHAnsi" w:hAnsiTheme="minorHAnsi"/>
        </w:rPr>
        <w:t xml:space="preserve"> </w:t>
      </w:r>
    </w:p>
    <w:p w:rsidR="001E2879" w:rsidRPr="00507048" w:rsidRDefault="001E2879" w:rsidP="00D56F33">
      <w:pPr>
        <w:shd w:val="clear" w:color="auto" w:fill="FFFFFF"/>
        <w:ind w:left="426" w:hanging="142"/>
        <w:jc w:val="both"/>
        <w:rPr>
          <w:rFonts w:asciiTheme="minorHAnsi" w:hAnsiTheme="minorHAnsi"/>
        </w:rPr>
      </w:pPr>
      <w:r w:rsidRPr="00507048">
        <w:rPr>
          <w:rFonts w:asciiTheme="minorHAnsi" w:hAnsiTheme="minorHAnsi"/>
        </w:rPr>
        <w:t xml:space="preserve">- </w:t>
      </w:r>
      <w:r w:rsidRPr="00507048">
        <w:rPr>
          <w:rFonts w:asciiTheme="minorHAnsi" w:hAnsiTheme="minorHAnsi"/>
          <w:b/>
        </w:rPr>
        <w:t>Zamawiający</w:t>
      </w:r>
      <w:r w:rsidRPr="00507048">
        <w:rPr>
          <w:rFonts w:asciiTheme="minorHAnsi" w:hAnsiTheme="minorHAnsi"/>
        </w:rPr>
        <w:t xml:space="preserve"> zastrzega sobie prawo do rozwiązania umowy ze skutkiem natychmiastowym</w:t>
      </w:r>
      <w:r w:rsidR="00B42FDF" w:rsidRPr="00507048">
        <w:rPr>
          <w:rFonts w:asciiTheme="minorHAnsi" w:hAnsiTheme="minorHAnsi"/>
        </w:rPr>
        <w:t>,</w:t>
      </w:r>
    </w:p>
    <w:p w:rsidR="001E2879" w:rsidRPr="00507048" w:rsidRDefault="001E2879" w:rsidP="00D56F33">
      <w:pPr>
        <w:shd w:val="clear" w:color="auto" w:fill="FFFFFF"/>
        <w:ind w:left="426" w:hanging="142"/>
        <w:jc w:val="both"/>
        <w:rPr>
          <w:rFonts w:asciiTheme="minorHAnsi" w:hAnsiTheme="minorHAnsi"/>
        </w:rPr>
      </w:pPr>
      <w:r w:rsidRPr="00507048">
        <w:rPr>
          <w:rFonts w:asciiTheme="minorHAnsi" w:hAnsiTheme="minorHAnsi"/>
        </w:rPr>
        <w:t xml:space="preserve">- w przypadku stwierdzenia w ramach weryfikacji uchybienia standardów w zakresie jednego asortymentu </w:t>
      </w:r>
      <w:r w:rsidRPr="00507048">
        <w:rPr>
          <w:rFonts w:asciiTheme="minorHAnsi" w:hAnsiTheme="minorHAnsi"/>
          <w:b/>
        </w:rPr>
        <w:t>Wykonawca</w:t>
      </w:r>
      <w:r w:rsidRPr="00507048">
        <w:rPr>
          <w:rFonts w:asciiTheme="minorHAnsi" w:hAnsiTheme="minorHAnsi"/>
        </w:rPr>
        <w:t xml:space="preserve"> zostanie obciążon</w:t>
      </w:r>
      <w:r w:rsidR="00056D25" w:rsidRPr="00507048">
        <w:rPr>
          <w:rFonts w:asciiTheme="minorHAnsi" w:hAnsiTheme="minorHAnsi"/>
        </w:rPr>
        <w:t xml:space="preserve">y karą finansową w wysokości 2% </w:t>
      </w:r>
      <w:r w:rsidRPr="00507048">
        <w:rPr>
          <w:rFonts w:asciiTheme="minorHAnsi" w:hAnsiTheme="minorHAnsi"/>
        </w:rPr>
        <w:t xml:space="preserve">łącznego wynagrodzenia </w:t>
      </w:r>
      <w:r w:rsidR="00B113B7">
        <w:rPr>
          <w:rFonts w:ascii="Calibri" w:hAnsi="Calibri"/>
        </w:rPr>
        <w:t>bru</w:t>
      </w:r>
      <w:r w:rsidR="00B113B7" w:rsidRPr="00507048">
        <w:rPr>
          <w:rFonts w:ascii="Calibri" w:hAnsi="Calibri"/>
        </w:rPr>
        <w:t>tto</w:t>
      </w:r>
      <w:r w:rsidR="00B113B7">
        <w:rPr>
          <w:rFonts w:ascii="Calibri" w:hAnsi="Calibri"/>
        </w:rPr>
        <w:t>,</w:t>
      </w:r>
      <w:r w:rsidR="00B113B7" w:rsidRPr="00507048">
        <w:rPr>
          <w:rFonts w:ascii="Calibri" w:hAnsi="Calibri"/>
        </w:rPr>
        <w:t xml:space="preserve"> </w:t>
      </w:r>
      <w:r w:rsidR="002271AB" w:rsidRPr="00507048">
        <w:rPr>
          <w:rFonts w:ascii="Calibri" w:hAnsi="Calibri"/>
        </w:rPr>
        <w:t>o którym mowa w § 5 ust. 1  pkt. 1.1</w:t>
      </w:r>
      <w:r w:rsidRPr="00507048">
        <w:rPr>
          <w:rFonts w:asciiTheme="minorHAnsi" w:hAnsiTheme="minorHAnsi"/>
        </w:rPr>
        <w:t>.</w:t>
      </w:r>
    </w:p>
    <w:p w:rsidR="001E2879" w:rsidRPr="00507048" w:rsidRDefault="001E2879" w:rsidP="00D56F33">
      <w:pPr>
        <w:shd w:val="clear" w:color="auto" w:fill="FFFFFF"/>
        <w:ind w:left="426" w:hanging="142"/>
        <w:jc w:val="both"/>
        <w:rPr>
          <w:rFonts w:asciiTheme="minorHAnsi" w:hAnsiTheme="minorHAnsi"/>
        </w:rPr>
      </w:pPr>
      <w:r w:rsidRPr="00507048">
        <w:rPr>
          <w:rFonts w:asciiTheme="minorHAnsi" w:hAnsiTheme="minorHAnsi"/>
        </w:rPr>
        <w:lastRenderedPageBreak/>
        <w:t xml:space="preserve">- w przypadku stwierdzenia w ramach weryfikacji uchybienia w zakresie wielu asortymentów </w:t>
      </w:r>
      <w:r w:rsidRPr="00507048">
        <w:rPr>
          <w:rFonts w:asciiTheme="minorHAnsi" w:hAnsiTheme="minorHAnsi"/>
          <w:b/>
        </w:rPr>
        <w:t>Wykonawca</w:t>
      </w:r>
      <w:r w:rsidRPr="00507048">
        <w:rPr>
          <w:rFonts w:asciiTheme="minorHAnsi" w:hAnsiTheme="minorHAnsi"/>
        </w:rPr>
        <w:t xml:space="preserve"> zapłaci sumę kar, o których mowa w powyższym ustępie, do wysokości 10% łącznego wynagrodzenia </w:t>
      </w:r>
      <w:r w:rsidR="00B113B7">
        <w:rPr>
          <w:rFonts w:ascii="Calibri" w:hAnsi="Calibri"/>
        </w:rPr>
        <w:t>bru</w:t>
      </w:r>
      <w:r w:rsidR="00B113B7" w:rsidRPr="00507048">
        <w:rPr>
          <w:rFonts w:ascii="Calibri" w:hAnsi="Calibri"/>
        </w:rPr>
        <w:t>tto</w:t>
      </w:r>
      <w:r w:rsidR="00B113B7">
        <w:rPr>
          <w:rFonts w:ascii="Calibri" w:hAnsi="Calibri"/>
        </w:rPr>
        <w:t>,</w:t>
      </w:r>
      <w:r w:rsidR="00B113B7" w:rsidRPr="00507048">
        <w:rPr>
          <w:rFonts w:ascii="Calibri" w:hAnsi="Calibri"/>
        </w:rPr>
        <w:t xml:space="preserve"> </w:t>
      </w:r>
      <w:r w:rsidR="002271AB" w:rsidRPr="00507048">
        <w:rPr>
          <w:rFonts w:ascii="Calibri" w:hAnsi="Calibri"/>
        </w:rPr>
        <w:t>o którym mowa w § 5 ust. 1  pkt. 1.1</w:t>
      </w:r>
      <w:r w:rsidRPr="00507048">
        <w:rPr>
          <w:rFonts w:asciiTheme="minorHAnsi" w:hAnsiTheme="minorHAnsi"/>
        </w:rPr>
        <w:t>.</w:t>
      </w:r>
    </w:p>
    <w:p w:rsidR="001E2879" w:rsidRPr="00507048" w:rsidRDefault="00B42FDF" w:rsidP="00D56F33">
      <w:pPr>
        <w:shd w:val="clear" w:color="auto" w:fill="FFFFFF"/>
        <w:ind w:left="426" w:hanging="142"/>
        <w:jc w:val="both"/>
        <w:rPr>
          <w:rFonts w:asciiTheme="minorHAnsi" w:hAnsiTheme="minorHAnsi"/>
        </w:rPr>
      </w:pPr>
      <w:r w:rsidRPr="00507048">
        <w:rPr>
          <w:rFonts w:asciiTheme="minorHAnsi" w:hAnsiTheme="minorHAnsi"/>
        </w:rPr>
        <w:t>- n</w:t>
      </w:r>
      <w:r w:rsidR="001E2879" w:rsidRPr="00507048">
        <w:rPr>
          <w:rFonts w:asciiTheme="minorHAnsi" w:hAnsiTheme="minorHAnsi"/>
        </w:rPr>
        <w:t xml:space="preserve">aliczenie kar umownych w ramach jednej weryfikacji nie uchybia możliwości nałożenia kar w ramach kolejnej weryfikacji. W takim przypadku ich suma nie może przewyższać 20% łącznego wynagrodzenia </w:t>
      </w:r>
      <w:r w:rsidR="00B113B7">
        <w:rPr>
          <w:rFonts w:ascii="Calibri" w:hAnsi="Calibri"/>
        </w:rPr>
        <w:t>bru</w:t>
      </w:r>
      <w:r w:rsidR="00B113B7" w:rsidRPr="00507048">
        <w:rPr>
          <w:rFonts w:ascii="Calibri" w:hAnsi="Calibri"/>
        </w:rPr>
        <w:t>tto</w:t>
      </w:r>
      <w:r w:rsidR="00B113B7">
        <w:rPr>
          <w:rFonts w:ascii="Calibri" w:hAnsi="Calibri"/>
        </w:rPr>
        <w:t>,</w:t>
      </w:r>
      <w:r w:rsidR="00B113B7" w:rsidRPr="00507048">
        <w:rPr>
          <w:rFonts w:ascii="Calibri" w:hAnsi="Calibri"/>
        </w:rPr>
        <w:t xml:space="preserve"> </w:t>
      </w:r>
      <w:r w:rsidR="002271AB" w:rsidRPr="00507048">
        <w:rPr>
          <w:rFonts w:ascii="Calibri" w:hAnsi="Calibri"/>
        </w:rPr>
        <w:t>o którym mowa w § 5 ust. 1  pkt. 1.1</w:t>
      </w:r>
      <w:r w:rsidR="001E2879" w:rsidRPr="00507048">
        <w:rPr>
          <w:rFonts w:asciiTheme="minorHAnsi" w:hAnsiTheme="minorHAnsi"/>
        </w:rPr>
        <w:t>.</w:t>
      </w:r>
    </w:p>
    <w:p w:rsidR="005D6AE9" w:rsidRPr="00507048" w:rsidRDefault="001E2879" w:rsidP="00D56F33">
      <w:pPr>
        <w:shd w:val="clear" w:color="auto" w:fill="FFFFFF"/>
        <w:ind w:left="426" w:hanging="142"/>
        <w:jc w:val="both"/>
        <w:rPr>
          <w:rFonts w:asciiTheme="minorHAnsi" w:hAnsiTheme="minorHAnsi"/>
        </w:rPr>
      </w:pPr>
      <w:r w:rsidRPr="00507048">
        <w:rPr>
          <w:rFonts w:asciiTheme="minorHAnsi" w:hAnsiTheme="minorHAnsi"/>
        </w:rPr>
        <w:t xml:space="preserve">- </w:t>
      </w:r>
      <w:r w:rsidRPr="00507048">
        <w:rPr>
          <w:rFonts w:asciiTheme="minorHAnsi" w:hAnsiTheme="minorHAnsi"/>
          <w:b/>
        </w:rPr>
        <w:t>Zamawiający</w:t>
      </w:r>
      <w:r w:rsidRPr="00507048">
        <w:rPr>
          <w:rFonts w:asciiTheme="minorHAnsi" w:hAnsiTheme="minorHAnsi"/>
        </w:rPr>
        <w:t xml:space="preserve"> przewiduje możliwość przeprowadzenia kontro</w:t>
      </w:r>
      <w:r w:rsidR="00384F7C" w:rsidRPr="00507048">
        <w:rPr>
          <w:rFonts w:asciiTheme="minorHAnsi" w:hAnsiTheme="minorHAnsi"/>
        </w:rPr>
        <w:t>li również w okresie gwarancji.</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8</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OBOWIĄZKI WYKONAWCY</w:t>
      </w:r>
    </w:p>
    <w:p w:rsidR="00A55BA2" w:rsidRPr="00507048" w:rsidRDefault="00A55BA2" w:rsidP="0021484C">
      <w:pPr>
        <w:jc w:val="both"/>
        <w:rPr>
          <w:rFonts w:asciiTheme="minorHAnsi" w:hAnsiTheme="minorHAnsi" w:cs="Tahoma"/>
        </w:rPr>
      </w:pPr>
      <w:r w:rsidRPr="00507048">
        <w:rPr>
          <w:rFonts w:asciiTheme="minorHAnsi" w:hAnsiTheme="minorHAnsi" w:cs="Tahoma"/>
          <w:b/>
        </w:rPr>
        <w:t>Wykonawca</w:t>
      </w:r>
      <w:r w:rsidRPr="00507048">
        <w:rPr>
          <w:rFonts w:asciiTheme="minorHAnsi" w:hAnsiTheme="minorHAnsi" w:cs="Tahoma"/>
        </w:rPr>
        <w:t xml:space="preserve"> zobowiązany jest do:</w:t>
      </w:r>
    </w:p>
    <w:p w:rsidR="00EF40D7" w:rsidRPr="00507048" w:rsidRDefault="004D200D" w:rsidP="00B9486A">
      <w:pPr>
        <w:numPr>
          <w:ilvl w:val="0"/>
          <w:numId w:val="4"/>
        </w:numPr>
        <w:jc w:val="both"/>
        <w:rPr>
          <w:rFonts w:asciiTheme="minorHAnsi" w:hAnsiTheme="minorHAnsi" w:cs="Tahoma"/>
        </w:rPr>
      </w:pPr>
      <w:r w:rsidRPr="00507048">
        <w:rPr>
          <w:rFonts w:asciiTheme="minorHAnsi" w:hAnsiTheme="minorHAnsi" w:cs="Tahoma"/>
        </w:rPr>
        <w:t xml:space="preserve">Przedłożenia do uzgodnienia </w:t>
      </w:r>
      <w:r w:rsidRPr="00507048">
        <w:rPr>
          <w:rFonts w:asciiTheme="minorHAnsi" w:hAnsiTheme="minorHAnsi" w:cs="Tahoma"/>
          <w:b/>
        </w:rPr>
        <w:t>Zamawiającemu</w:t>
      </w:r>
      <w:r w:rsidR="003D512F" w:rsidRPr="00507048">
        <w:rPr>
          <w:rFonts w:asciiTheme="minorHAnsi" w:hAnsiTheme="minorHAnsi" w:cs="Tahoma"/>
        </w:rPr>
        <w:t>, w formie pisemnej, koncepcji przebiegu liniowej infrastruktury elektroenergetycznej oraz usytuowania kubaturowej infrastruktury elektroenergetycznej</w:t>
      </w:r>
      <w:r w:rsidR="00EF3691" w:rsidRPr="00507048">
        <w:rPr>
          <w:rFonts w:asciiTheme="minorHAnsi" w:hAnsiTheme="minorHAnsi" w:cs="Tahoma"/>
        </w:rPr>
        <w:t xml:space="preserve"> wraz z </w:t>
      </w:r>
      <w:r w:rsidR="00EF3691" w:rsidRPr="00507048">
        <w:rPr>
          <w:rFonts w:asciiTheme="minorHAnsi" w:hAnsiTheme="minorHAnsi"/>
        </w:rPr>
        <w:t>wypisami z rejestru gruntów i odpisami z KW</w:t>
      </w:r>
      <w:r w:rsidR="00192064" w:rsidRPr="00507048">
        <w:rPr>
          <w:rFonts w:asciiTheme="minorHAnsi" w:hAnsiTheme="minorHAnsi"/>
        </w:rPr>
        <w:t xml:space="preserve"> dla wszystkich nieruchomości przewidzianych pod zabudowę infrastruktury elektroenergetycznej</w:t>
      </w:r>
      <w:r w:rsidR="00EF3691" w:rsidRPr="00507048">
        <w:rPr>
          <w:rFonts w:asciiTheme="minorHAnsi" w:hAnsiTheme="minorHAnsi"/>
        </w:rPr>
        <w:t>,</w:t>
      </w:r>
      <w:r w:rsidR="003D512F" w:rsidRPr="00507048">
        <w:rPr>
          <w:rFonts w:asciiTheme="minorHAnsi" w:hAnsiTheme="minorHAnsi" w:cs="Tahoma"/>
        </w:rPr>
        <w:t xml:space="preserve"> </w:t>
      </w:r>
      <w:r w:rsidR="003D512F" w:rsidRPr="00507048">
        <w:rPr>
          <w:rFonts w:asciiTheme="minorHAnsi" w:hAnsiTheme="minorHAnsi" w:cs="Tahoma"/>
          <w:iCs/>
        </w:rPr>
        <w:t>w terminie u</w:t>
      </w:r>
      <w:r w:rsidR="00C925A4" w:rsidRPr="00507048">
        <w:rPr>
          <w:rFonts w:asciiTheme="minorHAnsi" w:hAnsiTheme="minorHAnsi" w:cs="Tahoma"/>
          <w:iCs/>
        </w:rPr>
        <w:t>możliwiającym spełnienie wymogów</w:t>
      </w:r>
      <w:r w:rsidR="003D512F" w:rsidRPr="00507048">
        <w:rPr>
          <w:rFonts w:asciiTheme="minorHAnsi" w:hAnsiTheme="minorHAnsi" w:cs="Tahoma"/>
          <w:iCs/>
        </w:rPr>
        <w:t>, o którym mowa w §3 ust. 1.</w:t>
      </w:r>
      <w:r w:rsidR="003D512F" w:rsidRPr="00507048">
        <w:rPr>
          <w:rFonts w:asciiTheme="minorHAnsi" w:hAnsiTheme="minorHAnsi" w:cs="Tahoma"/>
        </w:rPr>
        <w:t xml:space="preserve"> </w:t>
      </w:r>
      <w:r w:rsidR="00EF40D7" w:rsidRPr="00507048">
        <w:rPr>
          <w:rFonts w:asciiTheme="minorHAnsi" w:hAnsiTheme="minorHAnsi"/>
        </w:rPr>
        <w:t xml:space="preserve">Koncepcja powinna zostać złożona w wersji papierowej i elektronicznej na płycie CD. </w:t>
      </w:r>
    </w:p>
    <w:p w:rsidR="00EF40D7" w:rsidRPr="00507048" w:rsidRDefault="003D512F" w:rsidP="00EF40D7">
      <w:pPr>
        <w:ind w:left="360"/>
        <w:jc w:val="both"/>
        <w:rPr>
          <w:rFonts w:asciiTheme="minorHAnsi" w:hAnsiTheme="minorHAnsi" w:cs="Tahoma"/>
        </w:rPr>
      </w:pPr>
      <w:r w:rsidRPr="00507048">
        <w:rPr>
          <w:rFonts w:asciiTheme="minorHAnsi" w:hAnsiTheme="minorHAnsi" w:cs="Tahoma"/>
        </w:rPr>
        <w:t>Niespełnienie wymogów w zakresie przedłożon</w:t>
      </w:r>
      <w:r w:rsidR="00117284" w:rsidRPr="00507048">
        <w:rPr>
          <w:rFonts w:asciiTheme="minorHAnsi" w:hAnsiTheme="minorHAnsi" w:cs="Tahoma"/>
        </w:rPr>
        <w:t xml:space="preserve">ej </w:t>
      </w:r>
      <w:r w:rsidRPr="00507048">
        <w:rPr>
          <w:rFonts w:asciiTheme="minorHAnsi" w:hAnsiTheme="minorHAnsi" w:cs="Tahoma"/>
        </w:rPr>
        <w:t>do uzgodnienia</w:t>
      </w:r>
      <w:r w:rsidR="00117284" w:rsidRPr="00507048">
        <w:rPr>
          <w:rFonts w:asciiTheme="minorHAnsi" w:hAnsiTheme="minorHAnsi" w:cs="Tahoma"/>
        </w:rPr>
        <w:t xml:space="preserve"> koncepcji, o którym</w:t>
      </w:r>
      <w:r w:rsidRPr="00507048">
        <w:rPr>
          <w:rFonts w:asciiTheme="minorHAnsi" w:hAnsiTheme="minorHAnsi" w:cs="Tahoma"/>
        </w:rPr>
        <w:t xml:space="preserve"> mowa powyżej, a które wynikają z Warunków Zamówienia z dnia </w:t>
      </w:r>
      <w:r w:rsidRPr="009063DB">
        <w:rPr>
          <w:rFonts w:asciiTheme="minorHAnsi" w:hAnsiTheme="minorHAnsi" w:cs="Tahoma"/>
          <w:highlight w:val="green"/>
        </w:rPr>
        <w:t>……………………</w:t>
      </w:r>
      <w:r w:rsidRPr="00507048">
        <w:rPr>
          <w:rFonts w:asciiTheme="minorHAnsi" w:hAnsiTheme="minorHAnsi" w:cs="Tahoma"/>
        </w:rPr>
        <w:t xml:space="preserve"> oraz zapisów niniejszej umowy nie może być podstawą do zmiany terminu, o którym mowa w </w:t>
      </w:r>
      <w:r w:rsidRPr="00507048">
        <w:rPr>
          <w:rFonts w:asciiTheme="minorHAnsi" w:hAnsiTheme="minorHAnsi" w:cs="Tahoma"/>
          <w:iCs/>
        </w:rPr>
        <w:t>§3 ust. 1</w:t>
      </w:r>
      <w:r w:rsidRPr="00507048">
        <w:rPr>
          <w:rFonts w:asciiTheme="minorHAnsi" w:hAnsiTheme="minorHAnsi" w:cs="Tahoma"/>
        </w:rPr>
        <w:t xml:space="preserve">,   </w:t>
      </w:r>
    </w:p>
    <w:p w:rsidR="00EF40D7" w:rsidRPr="00507048" w:rsidRDefault="00F120E0" w:rsidP="00B9486A">
      <w:pPr>
        <w:numPr>
          <w:ilvl w:val="0"/>
          <w:numId w:val="4"/>
        </w:numPr>
        <w:jc w:val="both"/>
        <w:rPr>
          <w:rFonts w:asciiTheme="minorHAnsi" w:hAnsiTheme="minorHAnsi" w:cs="Tahoma"/>
        </w:rPr>
      </w:pPr>
      <w:r w:rsidRPr="00507048">
        <w:rPr>
          <w:rFonts w:asciiTheme="minorHAnsi" w:hAnsiTheme="minorHAnsi" w:cs="Tahoma"/>
        </w:rPr>
        <w:t xml:space="preserve">Przedłożenia do uzgodnienia </w:t>
      </w:r>
      <w:r w:rsidRPr="00507048">
        <w:rPr>
          <w:rFonts w:asciiTheme="minorHAnsi" w:hAnsiTheme="minorHAnsi" w:cs="Tahoma"/>
          <w:b/>
        </w:rPr>
        <w:t>Zamawiającemu</w:t>
      </w:r>
      <w:r w:rsidR="00940C43" w:rsidRPr="00507048">
        <w:rPr>
          <w:rFonts w:asciiTheme="minorHAnsi" w:hAnsiTheme="minorHAnsi" w:cs="Tahoma"/>
          <w:b/>
        </w:rPr>
        <w:t xml:space="preserve">, </w:t>
      </w:r>
      <w:r w:rsidR="00940C43" w:rsidRPr="00507048">
        <w:rPr>
          <w:rFonts w:asciiTheme="minorHAnsi" w:hAnsiTheme="minorHAnsi" w:cs="Tahoma"/>
        </w:rPr>
        <w:t>w formie pisemnej,</w:t>
      </w:r>
      <w:r w:rsidR="00940C43" w:rsidRPr="00507048">
        <w:rPr>
          <w:rFonts w:asciiTheme="minorHAnsi" w:hAnsiTheme="minorHAnsi" w:cs="Tahoma"/>
          <w:b/>
        </w:rPr>
        <w:t xml:space="preserve"> </w:t>
      </w:r>
      <w:r w:rsidR="001E20C8" w:rsidRPr="00507048">
        <w:rPr>
          <w:rFonts w:asciiTheme="minorHAnsi" w:hAnsiTheme="minorHAnsi" w:cs="Tahoma"/>
        </w:rPr>
        <w:t xml:space="preserve"> </w:t>
      </w:r>
      <w:r w:rsidR="00A23A4D" w:rsidRPr="00161A73">
        <w:rPr>
          <w:rFonts w:ascii="Calibri" w:hAnsi="Calibri" w:cs="Tahoma"/>
          <w:bCs/>
        </w:rPr>
        <w:t>projektu budowlanego</w:t>
      </w:r>
      <w:r w:rsidR="00940C43" w:rsidRPr="00A23A4D">
        <w:rPr>
          <w:rFonts w:ascii="Calibri" w:hAnsi="Calibri" w:cs="Tahoma"/>
        </w:rPr>
        <w:t>,</w:t>
      </w:r>
      <w:r w:rsidR="00940C43" w:rsidRPr="00507048">
        <w:rPr>
          <w:rFonts w:asciiTheme="minorHAnsi" w:hAnsiTheme="minorHAnsi" w:cs="Tahoma"/>
        </w:rPr>
        <w:t xml:space="preserve"> </w:t>
      </w:r>
      <w:r w:rsidRPr="00507048">
        <w:rPr>
          <w:rFonts w:asciiTheme="minorHAnsi" w:hAnsiTheme="minorHAnsi" w:cs="Tahoma"/>
        </w:rPr>
        <w:t xml:space="preserve">wraz z </w:t>
      </w:r>
      <w:r w:rsidR="00E6688D" w:rsidRPr="00507048">
        <w:rPr>
          <w:rFonts w:asciiTheme="minorHAnsi" w:hAnsiTheme="minorHAnsi" w:cs="Tahoma"/>
          <w:iCs/>
        </w:rPr>
        <w:t>pisemnymi zgodami</w:t>
      </w:r>
      <w:r w:rsidRPr="00507048">
        <w:rPr>
          <w:rFonts w:asciiTheme="minorHAnsi" w:hAnsiTheme="minorHAnsi" w:cs="Tahoma"/>
          <w:iCs/>
        </w:rPr>
        <w:t xml:space="preserve"> na ustanowienie na rzecz </w:t>
      </w:r>
      <w:r w:rsidRPr="00507048">
        <w:rPr>
          <w:rFonts w:asciiTheme="minorHAnsi" w:hAnsiTheme="minorHAnsi" w:cs="Tahoma"/>
          <w:b/>
          <w:iCs/>
        </w:rPr>
        <w:t>Zamawiającego</w:t>
      </w:r>
      <w:r w:rsidRPr="00507048">
        <w:rPr>
          <w:rFonts w:asciiTheme="minorHAnsi" w:hAnsiTheme="minorHAnsi" w:cs="Tahoma"/>
          <w:iCs/>
        </w:rPr>
        <w:t xml:space="preserve"> służebności </w:t>
      </w:r>
      <w:proofErr w:type="spellStart"/>
      <w:r w:rsidRPr="00507048">
        <w:rPr>
          <w:rFonts w:asciiTheme="minorHAnsi" w:hAnsiTheme="minorHAnsi" w:cs="Tahoma"/>
          <w:iCs/>
        </w:rPr>
        <w:t>przesyłu</w:t>
      </w:r>
      <w:proofErr w:type="spellEnd"/>
      <w:r w:rsidRPr="00507048">
        <w:rPr>
          <w:rFonts w:asciiTheme="minorHAnsi" w:hAnsiTheme="minorHAnsi" w:cs="Tahoma"/>
          <w:iCs/>
        </w:rPr>
        <w:t xml:space="preserve"> lub innego trwałego </w:t>
      </w:r>
      <w:r w:rsidR="001A130A" w:rsidRPr="00507048">
        <w:rPr>
          <w:rFonts w:asciiTheme="minorHAnsi" w:hAnsiTheme="minorHAnsi" w:cs="Tahoma"/>
          <w:iCs/>
        </w:rPr>
        <w:t>tytułu prawnego</w:t>
      </w:r>
      <w:r w:rsidRPr="00507048">
        <w:rPr>
          <w:rFonts w:asciiTheme="minorHAnsi" w:hAnsiTheme="minorHAnsi" w:cs="Tahoma"/>
          <w:iCs/>
        </w:rPr>
        <w:t xml:space="preserve"> do gruntu</w:t>
      </w:r>
      <w:r w:rsidR="003D512F" w:rsidRPr="00507048">
        <w:rPr>
          <w:rFonts w:asciiTheme="minorHAnsi" w:hAnsiTheme="minorHAnsi" w:cs="Tahoma"/>
          <w:iCs/>
        </w:rPr>
        <w:t xml:space="preserve"> </w:t>
      </w:r>
      <w:r w:rsidRPr="00507048">
        <w:rPr>
          <w:rFonts w:asciiTheme="minorHAnsi" w:hAnsiTheme="minorHAnsi" w:cs="Tahoma"/>
          <w:iCs/>
        </w:rPr>
        <w:t xml:space="preserve">dla wszystkich nieruchomości </w:t>
      </w:r>
      <w:r w:rsidR="00192064" w:rsidRPr="00507048">
        <w:rPr>
          <w:rFonts w:asciiTheme="minorHAnsi" w:hAnsiTheme="minorHAnsi" w:cs="Tahoma"/>
          <w:iCs/>
        </w:rPr>
        <w:t xml:space="preserve">przewidzianych </w:t>
      </w:r>
      <w:r w:rsidRPr="00507048">
        <w:rPr>
          <w:rFonts w:asciiTheme="minorHAnsi" w:hAnsiTheme="minorHAnsi" w:cs="Tahoma"/>
          <w:iCs/>
        </w:rPr>
        <w:t xml:space="preserve">pod </w:t>
      </w:r>
      <w:r w:rsidR="00192064" w:rsidRPr="00507048">
        <w:rPr>
          <w:rFonts w:asciiTheme="minorHAnsi" w:hAnsiTheme="minorHAnsi" w:cs="Tahoma"/>
          <w:iCs/>
        </w:rPr>
        <w:t>zabudowę infrastruktury elektroenergetycznej</w:t>
      </w:r>
      <w:r w:rsidRPr="00507048">
        <w:rPr>
          <w:rFonts w:asciiTheme="minorHAnsi" w:hAnsiTheme="minorHAnsi" w:cs="Tahoma"/>
          <w:iCs/>
        </w:rPr>
        <w:t>, w terminie u</w:t>
      </w:r>
      <w:r w:rsidR="00117284" w:rsidRPr="00507048">
        <w:rPr>
          <w:rFonts w:asciiTheme="minorHAnsi" w:hAnsiTheme="minorHAnsi" w:cs="Tahoma"/>
          <w:iCs/>
        </w:rPr>
        <w:t>możliwiającym spełnienie wymogów, o którym</w:t>
      </w:r>
      <w:r w:rsidRPr="00507048">
        <w:rPr>
          <w:rFonts w:asciiTheme="minorHAnsi" w:hAnsiTheme="minorHAnsi" w:cs="Tahoma"/>
          <w:iCs/>
        </w:rPr>
        <w:t xml:space="preserve"> mowa w §</w:t>
      </w:r>
      <w:r w:rsidR="00631C4E" w:rsidRPr="00507048">
        <w:rPr>
          <w:rFonts w:asciiTheme="minorHAnsi" w:hAnsiTheme="minorHAnsi" w:cs="Tahoma"/>
          <w:iCs/>
        </w:rPr>
        <w:t>3 ust. 1</w:t>
      </w:r>
      <w:r w:rsidRPr="00507048">
        <w:rPr>
          <w:rFonts w:asciiTheme="minorHAnsi" w:hAnsiTheme="minorHAnsi" w:cs="Tahoma"/>
          <w:iCs/>
        </w:rPr>
        <w:t>.</w:t>
      </w:r>
      <w:r w:rsidR="00A23A4D">
        <w:rPr>
          <w:rFonts w:asciiTheme="minorHAnsi" w:hAnsiTheme="minorHAnsi"/>
        </w:rPr>
        <w:t xml:space="preserve"> </w:t>
      </w:r>
      <w:r w:rsidR="00A23A4D">
        <w:rPr>
          <w:rFonts w:ascii="Calibri" w:hAnsi="Calibri" w:cs="Tahoma"/>
          <w:bCs/>
        </w:rPr>
        <w:t>Projekt budowlany</w:t>
      </w:r>
      <w:r w:rsidR="00A23A4D" w:rsidRPr="00161A73">
        <w:rPr>
          <w:rFonts w:ascii="Calibri" w:hAnsi="Calibri" w:cs="Tahoma"/>
          <w:bCs/>
        </w:rPr>
        <w:t xml:space="preserve"> wraz z kosztorysem i przedmiarem robót </w:t>
      </w:r>
      <w:r w:rsidR="00A23A4D">
        <w:rPr>
          <w:rFonts w:asciiTheme="minorHAnsi" w:hAnsiTheme="minorHAnsi"/>
        </w:rPr>
        <w:t>powinien zostać złożony</w:t>
      </w:r>
      <w:r w:rsidR="00EF40D7" w:rsidRPr="00507048">
        <w:rPr>
          <w:rFonts w:asciiTheme="minorHAnsi" w:hAnsiTheme="minorHAnsi"/>
        </w:rPr>
        <w:t xml:space="preserve"> w wersji papierowej i elektronicznej na płycie CD. </w:t>
      </w:r>
    </w:p>
    <w:p w:rsidR="0021484C" w:rsidRPr="00507048" w:rsidRDefault="001A130A" w:rsidP="00EF40D7">
      <w:pPr>
        <w:ind w:left="360"/>
        <w:jc w:val="both"/>
        <w:rPr>
          <w:rFonts w:asciiTheme="minorHAnsi" w:hAnsiTheme="minorHAnsi" w:cs="Tahoma"/>
        </w:rPr>
      </w:pPr>
      <w:r w:rsidRPr="00507048">
        <w:rPr>
          <w:rFonts w:asciiTheme="minorHAnsi" w:hAnsiTheme="minorHAnsi" w:cs="Tahoma"/>
        </w:rPr>
        <w:t>Niespełnienie</w:t>
      </w:r>
      <w:r w:rsidR="0021484C" w:rsidRPr="00507048">
        <w:rPr>
          <w:rFonts w:asciiTheme="minorHAnsi" w:hAnsiTheme="minorHAnsi" w:cs="Tahoma"/>
        </w:rPr>
        <w:t xml:space="preserve"> </w:t>
      </w:r>
      <w:r w:rsidR="00117284" w:rsidRPr="00507048">
        <w:rPr>
          <w:rFonts w:asciiTheme="minorHAnsi" w:hAnsiTheme="minorHAnsi" w:cs="Tahoma"/>
        </w:rPr>
        <w:t>wymogów w zakresie przedłożonej</w:t>
      </w:r>
      <w:r w:rsidR="0021484C" w:rsidRPr="00507048">
        <w:rPr>
          <w:rFonts w:asciiTheme="minorHAnsi" w:hAnsiTheme="minorHAnsi" w:cs="Tahoma"/>
        </w:rPr>
        <w:t xml:space="preserve"> do u</w:t>
      </w:r>
      <w:r w:rsidR="00117284" w:rsidRPr="00507048">
        <w:rPr>
          <w:rFonts w:asciiTheme="minorHAnsi" w:hAnsiTheme="minorHAnsi" w:cs="Tahoma"/>
        </w:rPr>
        <w:t>zgodnienia dokumentów, o której</w:t>
      </w:r>
      <w:r w:rsidR="0021484C" w:rsidRPr="00507048">
        <w:rPr>
          <w:rFonts w:asciiTheme="minorHAnsi" w:hAnsiTheme="minorHAnsi" w:cs="Tahoma"/>
        </w:rPr>
        <w:t xml:space="preserve"> mowa powyżej, a które wynikają z Warunków Zamówienia z dnia </w:t>
      </w:r>
      <w:r w:rsidR="009827D2" w:rsidRPr="009063DB">
        <w:rPr>
          <w:rFonts w:asciiTheme="minorHAnsi" w:hAnsiTheme="minorHAnsi" w:cs="Tahoma"/>
          <w:highlight w:val="green"/>
        </w:rPr>
        <w:t>……………………</w:t>
      </w:r>
      <w:r w:rsidR="0021484C" w:rsidRPr="00507048">
        <w:rPr>
          <w:rFonts w:asciiTheme="minorHAnsi" w:hAnsiTheme="minorHAnsi" w:cs="Tahoma"/>
        </w:rPr>
        <w:t xml:space="preserve"> oraz zapisów niniejszej umowy nie może by</w:t>
      </w:r>
      <w:r w:rsidR="00BF4D00" w:rsidRPr="00507048">
        <w:rPr>
          <w:rFonts w:asciiTheme="minorHAnsi" w:hAnsiTheme="minorHAnsi" w:cs="Tahoma"/>
        </w:rPr>
        <w:t>ć podstawą do zmiany terminu, o </w:t>
      </w:r>
      <w:r w:rsidR="0021484C" w:rsidRPr="00507048">
        <w:rPr>
          <w:rFonts w:asciiTheme="minorHAnsi" w:hAnsiTheme="minorHAnsi" w:cs="Tahoma"/>
        </w:rPr>
        <w:t xml:space="preserve">którym mowa w </w:t>
      </w:r>
      <w:r w:rsidR="00631C4E" w:rsidRPr="00507048">
        <w:rPr>
          <w:rFonts w:asciiTheme="minorHAnsi" w:hAnsiTheme="minorHAnsi" w:cs="Tahoma"/>
          <w:iCs/>
        </w:rPr>
        <w:t>§3 ust. 1</w:t>
      </w:r>
      <w:r w:rsidR="00500906" w:rsidRPr="00507048">
        <w:rPr>
          <w:rFonts w:asciiTheme="minorHAnsi" w:hAnsiTheme="minorHAnsi" w:cs="Tahoma"/>
        </w:rPr>
        <w:t>,</w:t>
      </w:r>
    </w:p>
    <w:p w:rsidR="00A55BA2" w:rsidRPr="00507048" w:rsidRDefault="0021484C" w:rsidP="00B9486A">
      <w:pPr>
        <w:numPr>
          <w:ilvl w:val="0"/>
          <w:numId w:val="4"/>
        </w:numPr>
        <w:jc w:val="both"/>
        <w:rPr>
          <w:rFonts w:asciiTheme="minorHAnsi" w:hAnsiTheme="minorHAnsi" w:cs="Tahoma"/>
        </w:rPr>
      </w:pPr>
      <w:r w:rsidRPr="00507048">
        <w:rPr>
          <w:rFonts w:asciiTheme="minorHAnsi" w:hAnsiTheme="minorHAnsi" w:cs="Tahoma"/>
        </w:rPr>
        <w:t>W</w:t>
      </w:r>
      <w:r w:rsidR="00A55BA2" w:rsidRPr="00507048">
        <w:rPr>
          <w:rFonts w:asciiTheme="minorHAnsi" w:hAnsiTheme="minorHAnsi" w:cs="Tahoma"/>
        </w:rPr>
        <w:t>ykonania przedmiotu umowy z</w:t>
      </w:r>
      <w:r w:rsidR="00F120E0" w:rsidRPr="00507048">
        <w:rPr>
          <w:rFonts w:asciiTheme="minorHAnsi" w:hAnsiTheme="minorHAnsi" w:cs="Tahoma"/>
        </w:rPr>
        <w:t xml:space="preserve">godnie z dokumentacją </w:t>
      </w:r>
      <w:r w:rsidR="006029FD">
        <w:rPr>
          <w:rFonts w:asciiTheme="minorHAnsi" w:hAnsiTheme="minorHAnsi" w:cs="Tahoma"/>
        </w:rPr>
        <w:t>budowlaną</w:t>
      </w:r>
      <w:r w:rsidR="00F120E0" w:rsidRPr="00507048">
        <w:rPr>
          <w:rFonts w:asciiTheme="minorHAnsi" w:hAnsiTheme="minorHAnsi" w:cs="Tahoma"/>
        </w:rPr>
        <w:t xml:space="preserve"> </w:t>
      </w:r>
      <w:r w:rsidR="006029FD">
        <w:rPr>
          <w:rFonts w:asciiTheme="minorHAnsi" w:hAnsiTheme="minorHAnsi" w:cs="Tahoma"/>
        </w:rPr>
        <w:t xml:space="preserve">z </w:t>
      </w:r>
      <w:r w:rsidR="00A55BA2" w:rsidRPr="00507048">
        <w:rPr>
          <w:rFonts w:asciiTheme="minorHAnsi" w:hAnsiTheme="minorHAnsi" w:cs="Tahoma"/>
        </w:rPr>
        <w:t>obowiązującymi normami, przepisami prawa i zasadami sztuki budowlanej w terminie określonym w umowie,</w:t>
      </w:r>
    </w:p>
    <w:p w:rsidR="00BF4D00" w:rsidRPr="00507048" w:rsidRDefault="00BF4D00" w:rsidP="00B9486A">
      <w:pPr>
        <w:numPr>
          <w:ilvl w:val="0"/>
          <w:numId w:val="4"/>
        </w:numPr>
        <w:jc w:val="both"/>
        <w:rPr>
          <w:rFonts w:asciiTheme="minorHAnsi" w:hAnsiTheme="minorHAnsi" w:cs="Tahoma"/>
        </w:rPr>
      </w:pPr>
      <w:r w:rsidRPr="00507048">
        <w:rPr>
          <w:rFonts w:ascii="Calibri" w:hAnsi="Calibri" w:cs="Tahoma"/>
        </w:rPr>
        <w:t>Zabezpieczenia terenu budowy, zapewnienia i przestrzegania przepisów ppoż. i BHP na placu budowy,</w:t>
      </w:r>
    </w:p>
    <w:p w:rsidR="00BF4D00" w:rsidRPr="00507048" w:rsidRDefault="00BF4D00" w:rsidP="00B9486A">
      <w:pPr>
        <w:numPr>
          <w:ilvl w:val="0"/>
          <w:numId w:val="4"/>
        </w:numPr>
        <w:jc w:val="both"/>
        <w:rPr>
          <w:rFonts w:ascii="Calibri" w:hAnsi="Calibri" w:cs="Tahoma"/>
        </w:rPr>
      </w:pPr>
      <w:r w:rsidRPr="00507048">
        <w:rPr>
          <w:rFonts w:ascii="Calibri" w:hAnsi="Calibri" w:cs="Tahoma"/>
        </w:rPr>
        <w:t>Usuwania na swój koszt wszelkich wad stwierdzonych przy odbiorze, w terminie uzgodnionym przez strony,</w:t>
      </w:r>
    </w:p>
    <w:p w:rsidR="00BF4D00" w:rsidRPr="00507048" w:rsidRDefault="00BF4D00" w:rsidP="00B9486A">
      <w:pPr>
        <w:numPr>
          <w:ilvl w:val="0"/>
          <w:numId w:val="4"/>
        </w:numPr>
        <w:jc w:val="both"/>
        <w:rPr>
          <w:rFonts w:ascii="Calibri" w:hAnsi="Calibri" w:cs="Tahoma"/>
        </w:rPr>
      </w:pPr>
      <w:r w:rsidRPr="00507048">
        <w:rPr>
          <w:rFonts w:ascii="Calibri" w:hAnsi="Calibri" w:cs="Tahoma"/>
        </w:rPr>
        <w:t xml:space="preserve">Zmiany sposobu wykonywania robót w sytuacji, kiedy </w:t>
      </w:r>
      <w:r w:rsidRPr="00507048">
        <w:rPr>
          <w:rFonts w:ascii="Calibri" w:hAnsi="Calibri" w:cs="Tahoma"/>
          <w:b/>
        </w:rPr>
        <w:t>Wykonawca</w:t>
      </w:r>
      <w:r w:rsidRPr="00507048">
        <w:rPr>
          <w:rFonts w:ascii="Calibri" w:hAnsi="Calibri" w:cs="Tahoma"/>
        </w:rPr>
        <w:t xml:space="preserve"> będzie je wykonywał wadliwie lub w sposób sprzeczny z umową,</w:t>
      </w:r>
    </w:p>
    <w:p w:rsidR="00BF4D00" w:rsidRPr="00507048" w:rsidRDefault="00BF4D00" w:rsidP="00B9486A">
      <w:pPr>
        <w:numPr>
          <w:ilvl w:val="0"/>
          <w:numId w:val="4"/>
        </w:numPr>
        <w:jc w:val="both"/>
        <w:rPr>
          <w:rFonts w:ascii="Calibri" w:hAnsi="Calibri" w:cs="Tahoma"/>
        </w:rPr>
      </w:pPr>
      <w:r w:rsidRPr="00507048">
        <w:rPr>
          <w:rFonts w:ascii="Calibri" w:hAnsi="Calibri" w:cs="Tahoma"/>
        </w:rPr>
        <w:t xml:space="preserve">Przedłożenia </w:t>
      </w:r>
      <w:r w:rsidRPr="00507048">
        <w:rPr>
          <w:rFonts w:ascii="Calibri" w:hAnsi="Calibri" w:cs="Tahoma"/>
          <w:b/>
        </w:rPr>
        <w:t>Zamawiającemu</w:t>
      </w:r>
      <w:r w:rsidRPr="00507048">
        <w:rPr>
          <w:rFonts w:ascii="Calibri" w:hAnsi="Calibri" w:cs="Tahoma"/>
        </w:rPr>
        <w:t xml:space="preserve"> atestów, pozwoleń oraz innych dokumentów niezbędnych do użytkowania przedmiotu umowy oraz dokumentacji powykonawczej,</w:t>
      </w:r>
    </w:p>
    <w:p w:rsidR="00BF4D00" w:rsidRPr="00507048" w:rsidRDefault="00BF4D00" w:rsidP="00B9486A">
      <w:pPr>
        <w:numPr>
          <w:ilvl w:val="0"/>
          <w:numId w:val="4"/>
        </w:numPr>
        <w:jc w:val="both"/>
        <w:rPr>
          <w:rFonts w:ascii="Calibri" w:hAnsi="Calibri" w:cs="Tahoma"/>
        </w:rPr>
      </w:pPr>
      <w:r w:rsidRPr="00507048">
        <w:rPr>
          <w:rFonts w:ascii="Calibri" w:hAnsi="Calibri" w:cs="Tahoma"/>
        </w:rPr>
        <w:t xml:space="preserve">Umożliwienia i ułatwienia </w:t>
      </w:r>
      <w:r w:rsidRPr="00507048">
        <w:rPr>
          <w:rFonts w:ascii="Calibri" w:hAnsi="Calibri" w:cs="Tahoma"/>
          <w:b/>
        </w:rPr>
        <w:t>Zamawiającemu</w:t>
      </w:r>
      <w:r w:rsidRPr="00507048">
        <w:rPr>
          <w:rFonts w:ascii="Calibri" w:hAnsi="Calibri" w:cs="Tahoma"/>
        </w:rPr>
        <w:t xml:space="preserve"> nadzoru nad realizacją przedmiotu umowy,</w:t>
      </w:r>
    </w:p>
    <w:p w:rsidR="00BF4D00" w:rsidRPr="00507048" w:rsidRDefault="00BF4D00" w:rsidP="00B9486A">
      <w:pPr>
        <w:numPr>
          <w:ilvl w:val="0"/>
          <w:numId w:val="4"/>
        </w:numPr>
        <w:jc w:val="both"/>
        <w:rPr>
          <w:rFonts w:ascii="Calibri" w:hAnsi="Calibri" w:cs="Tahoma"/>
        </w:rPr>
      </w:pPr>
      <w:r w:rsidRPr="00507048">
        <w:rPr>
          <w:rFonts w:ascii="Calibri" w:hAnsi="Calibri" w:cs="Tahoma"/>
        </w:rPr>
        <w:t xml:space="preserve">Pisemnego zawiadomienia </w:t>
      </w:r>
      <w:r w:rsidRPr="00507048">
        <w:rPr>
          <w:rFonts w:ascii="Calibri" w:hAnsi="Calibri" w:cs="Tahoma"/>
          <w:b/>
        </w:rPr>
        <w:t>Zamawiającego</w:t>
      </w:r>
      <w:r w:rsidRPr="00507048">
        <w:rPr>
          <w:rFonts w:ascii="Calibri" w:hAnsi="Calibri" w:cs="Tahoma"/>
        </w:rPr>
        <w:t xml:space="preserve"> o ukończeniu prac – celem umożliwienia mu dokonania odbiorów częściowych i  odbioru końcowego wraz z ewentualnym przystąpieniem przez </w:t>
      </w:r>
      <w:r w:rsidRPr="00507048">
        <w:rPr>
          <w:rFonts w:ascii="Calibri" w:hAnsi="Calibri" w:cs="Tahoma"/>
          <w:b/>
        </w:rPr>
        <w:t>Zamawiającego</w:t>
      </w:r>
      <w:r w:rsidRPr="00507048">
        <w:rPr>
          <w:rFonts w:ascii="Calibri" w:hAnsi="Calibri" w:cs="Tahoma"/>
        </w:rPr>
        <w:t xml:space="preserve"> do dokonania diagnostyki kabli SN 15 </w:t>
      </w:r>
      <w:proofErr w:type="spellStart"/>
      <w:r w:rsidRPr="00507048">
        <w:rPr>
          <w:rFonts w:ascii="Calibri" w:hAnsi="Calibri" w:cs="Tahoma"/>
        </w:rPr>
        <w:t>kV</w:t>
      </w:r>
      <w:proofErr w:type="spellEnd"/>
      <w:r w:rsidR="00500906" w:rsidRPr="00507048">
        <w:rPr>
          <w:rFonts w:ascii="Calibri" w:hAnsi="Calibri" w:cs="Tahoma"/>
        </w:rPr>
        <w:t>,</w:t>
      </w:r>
    </w:p>
    <w:p w:rsidR="00BF4D00" w:rsidRPr="00507048" w:rsidRDefault="00BF4D00" w:rsidP="00B9486A">
      <w:pPr>
        <w:numPr>
          <w:ilvl w:val="0"/>
          <w:numId w:val="4"/>
        </w:numPr>
        <w:jc w:val="both"/>
        <w:rPr>
          <w:rFonts w:ascii="Calibri" w:hAnsi="Calibri" w:cs="Tahoma"/>
        </w:rPr>
      </w:pPr>
      <w:r w:rsidRPr="00507048">
        <w:rPr>
          <w:rFonts w:ascii="Calibri" w:hAnsi="Calibri" w:cs="Tahoma"/>
        </w:rPr>
        <w:t xml:space="preserve">W zakresie określonym w niniejszym paragrafie </w:t>
      </w:r>
      <w:r w:rsidRPr="00507048">
        <w:rPr>
          <w:rFonts w:ascii="Calibri" w:hAnsi="Calibri" w:cs="Tahoma"/>
          <w:b/>
        </w:rPr>
        <w:t>Wykonawca</w:t>
      </w:r>
      <w:r w:rsidRPr="00507048">
        <w:rPr>
          <w:rFonts w:ascii="Calibri" w:hAnsi="Calibri" w:cs="Tahoma"/>
        </w:rPr>
        <w:t xml:space="preserve"> ponosi wszelką odpowiedzialność kontraktową i deliktową na zasadach ogólnych niezależnie od zapisów § 11</w:t>
      </w:r>
      <w:r w:rsidR="00500906" w:rsidRPr="00507048">
        <w:rPr>
          <w:rFonts w:ascii="Calibri" w:hAnsi="Calibri" w:cs="Tahoma"/>
        </w:rPr>
        <w:t>,</w:t>
      </w:r>
    </w:p>
    <w:p w:rsidR="007E20D7" w:rsidRPr="00507048" w:rsidRDefault="00BF4D00" w:rsidP="00B9486A">
      <w:pPr>
        <w:numPr>
          <w:ilvl w:val="0"/>
          <w:numId w:val="4"/>
        </w:numPr>
        <w:jc w:val="both"/>
        <w:rPr>
          <w:rFonts w:ascii="Calibri" w:hAnsi="Calibri" w:cs="Tahoma"/>
          <w:b/>
        </w:rPr>
      </w:pPr>
      <w:r w:rsidRPr="00507048">
        <w:rPr>
          <w:rFonts w:ascii="Calibri" w:hAnsi="Calibri" w:cs="Tahoma"/>
          <w:b/>
        </w:rPr>
        <w:t>Wykonawca</w:t>
      </w:r>
      <w:r w:rsidRPr="00507048">
        <w:rPr>
          <w:rFonts w:ascii="Calibri" w:hAnsi="Calibri" w:cs="Tahoma"/>
        </w:rPr>
        <w:t xml:space="preserve"> oświadcza, że w zakresie wykonywania robót budowlanych posiada polisę ubezpieczeniową odpowiedzialności cywilnej, ważną co najmniej o jeden miesiąc dłużej niż czas przewidziany na realizację zadania, z limitem odpowiedzialności zakładu ubezpieczeń na kwotę: co najmniej </w:t>
      </w:r>
      <w:r w:rsidR="00191B30" w:rsidRPr="008C3980">
        <w:rPr>
          <w:rFonts w:asciiTheme="minorHAnsi" w:hAnsiTheme="minorHAnsi" w:cs="Calibri"/>
          <w:b/>
          <w:highlight w:val="green"/>
        </w:rPr>
        <w:t>………………</w:t>
      </w:r>
      <w:r w:rsidR="007E20D7" w:rsidRPr="008C3980">
        <w:rPr>
          <w:rFonts w:asciiTheme="minorHAnsi" w:hAnsiTheme="minorHAnsi" w:cs="Calibri"/>
          <w:b/>
        </w:rPr>
        <w:t xml:space="preserve"> (</w:t>
      </w:r>
      <w:r w:rsidR="009063DB" w:rsidRPr="008C3980">
        <w:rPr>
          <w:rFonts w:asciiTheme="minorHAnsi" w:hAnsiTheme="minorHAnsi" w:cs="Calibri"/>
          <w:b/>
        </w:rPr>
        <w:t xml:space="preserve">słownie: </w:t>
      </w:r>
      <w:r w:rsidR="00191B30" w:rsidRPr="009063DB">
        <w:rPr>
          <w:rFonts w:asciiTheme="minorHAnsi" w:hAnsiTheme="minorHAnsi" w:cs="Calibri"/>
          <w:b/>
          <w:highlight w:val="green"/>
        </w:rPr>
        <w:t>………………..</w:t>
      </w:r>
      <w:r w:rsidR="007E20D7" w:rsidRPr="00507048">
        <w:rPr>
          <w:rFonts w:asciiTheme="minorHAnsi" w:hAnsiTheme="minorHAnsi" w:cs="Calibri"/>
          <w:b/>
        </w:rPr>
        <w:t xml:space="preserve"> zł)</w:t>
      </w:r>
      <w:r w:rsidR="00500906" w:rsidRPr="00507048">
        <w:rPr>
          <w:rFonts w:asciiTheme="minorHAnsi" w:hAnsiTheme="minorHAnsi" w:cs="Calibri"/>
          <w:b/>
        </w:rPr>
        <w:t>,</w:t>
      </w:r>
    </w:p>
    <w:p w:rsidR="00557CB0" w:rsidRPr="00507048" w:rsidRDefault="00557CB0" w:rsidP="00B9486A">
      <w:pPr>
        <w:numPr>
          <w:ilvl w:val="0"/>
          <w:numId w:val="4"/>
        </w:numPr>
        <w:jc w:val="both"/>
        <w:rPr>
          <w:rFonts w:ascii="Calibri" w:hAnsi="Calibri" w:cs="Tahoma"/>
        </w:rPr>
      </w:pPr>
      <w:r w:rsidRPr="00507048">
        <w:rPr>
          <w:rFonts w:ascii="Calibri" w:hAnsi="Calibri" w:cs="Tahoma"/>
          <w:b/>
        </w:rPr>
        <w:t xml:space="preserve">Wykonawca </w:t>
      </w:r>
      <w:r w:rsidRPr="00507048">
        <w:rPr>
          <w:rFonts w:ascii="Calibri" w:hAnsi="Calibri" w:cs="Tahoma"/>
        </w:rPr>
        <w:t>zobowiązuje się w trakcie obowiązywania niniejszej umowy do zachowania ciągłości ubezpieczenia potwierdzonej aktualną polisą</w:t>
      </w:r>
      <w:r w:rsidR="00500906" w:rsidRPr="00507048">
        <w:rPr>
          <w:rFonts w:ascii="Calibri" w:hAnsi="Calibri" w:cs="Tahoma"/>
        </w:rPr>
        <w:t>,</w:t>
      </w:r>
    </w:p>
    <w:p w:rsidR="00557CB0" w:rsidRPr="00507048" w:rsidRDefault="00557CB0" w:rsidP="00B9486A">
      <w:pPr>
        <w:numPr>
          <w:ilvl w:val="0"/>
          <w:numId w:val="4"/>
        </w:numPr>
        <w:jc w:val="both"/>
        <w:rPr>
          <w:rFonts w:ascii="Calibri" w:hAnsi="Calibri" w:cs="Tahoma"/>
        </w:rPr>
      </w:pPr>
      <w:r w:rsidRPr="00507048">
        <w:rPr>
          <w:rFonts w:ascii="Calibri" w:hAnsi="Calibri" w:cs="Tahoma"/>
          <w:b/>
        </w:rPr>
        <w:t xml:space="preserve">Wykonawca </w:t>
      </w:r>
      <w:r w:rsidRPr="00507048">
        <w:rPr>
          <w:rFonts w:ascii="Calibri" w:hAnsi="Calibri" w:cs="Tahoma"/>
        </w:rPr>
        <w:t>jest zobowiązany do zawarcia wszelkich niezbędnych umów o ubezpieczenia majątkowe – w wysokości odpowiadającej majątkowi zgromadzonemu na placu budowy – na okres wykonywania roboty budowlanej</w:t>
      </w:r>
      <w:r w:rsidR="00500906" w:rsidRPr="00507048">
        <w:rPr>
          <w:rFonts w:ascii="Calibri" w:hAnsi="Calibri" w:cs="Tahoma"/>
        </w:rPr>
        <w:t>,</w:t>
      </w:r>
    </w:p>
    <w:p w:rsidR="00BF4D00" w:rsidRPr="00507048" w:rsidRDefault="00BF4D00" w:rsidP="00B9486A">
      <w:pPr>
        <w:numPr>
          <w:ilvl w:val="0"/>
          <w:numId w:val="4"/>
        </w:numPr>
        <w:jc w:val="both"/>
        <w:rPr>
          <w:rFonts w:ascii="Calibri" w:hAnsi="Calibri" w:cs="Tahoma"/>
        </w:rPr>
      </w:pPr>
      <w:r w:rsidRPr="00507048">
        <w:rPr>
          <w:rFonts w:ascii="Calibri" w:hAnsi="Calibri" w:cs="Tahoma"/>
          <w:b/>
        </w:rPr>
        <w:t>Wykonawca</w:t>
      </w:r>
      <w:r w:rsidRPr="00507048">
        <w:rPr>
          <w:rFonts w:ascii="Calibri" w:hAnsi="Calibri" w:cs="Tahoma"/>
        </w:rPr>
        <w:t xml:space="preserve"> powinien na każde żądanie przedstawić </w:t>
      </w:r>
      <w:r w:rsidRPr="00507048">
        <w:rPr>
          <w:rFonts w:ascii="Calibri" w:hAnsi="Calibri" w:cs="Tahoma"/>
          <w:b/>
        </w:rPr>
        <w:t>Zamawiającemu</w:t>
      </w:r>
      <w:r w:rsidRPr="00507048">
        <w:rPr>
          <w:rFonts w:ascii="Calibri" w:hAnsi="Calibri" w:cs="Tahoma"/>
        </w:rPr>
        <w:t xml:space="preserve"> kopię stosownej polisy ubezpieczeniowej lub polis ubezpieczeniowych oraz świadectwo Ubezpieczyciela potwierdzające terminowe wpłacanie składek</w:t>
      </w:r>
      <w:r w:rsidR="00500906" w:rsidRPr="00507048">
        <w:rPr>
          <w:rFonts w:ascii="Calibri" w:hAnsi="Calibri" w:cs="Tahoma"/>
        </w:rPr>
        <w:t>,</w:t>
      </w:r>
    </w:p>
    <w:p w:rsidR="004B3455" w:rsidRPr="00C026E4" w:rsidRDefault="00E207BB" w:rsidP="00B9486A">
      <w:pPr>
        <w:numPr>
          <w:ilvl w:val="0"/>
          <w:numId w:val="4"/>
        </w:numPr>
        <w:jc w:val="both"/>
        <w:rPr>
          <w:rFonts w:ascii="Calibri" w:hAnsi="Calibri" w:cs="Tahoma"/>
        </w:rPr>
      </w:pPr>
      <w:r w:rsidRPr="00C026E4">
        <w:rPr>
          <w:rFonts w:ascii="Calibri" w:hAnsi="Calibri" w:cs="Tahoma"/>
          <w:b/>
        </w:rPr>
        <w:t>Wykonawca</w:t>
      </w:r>
      <w:r w:rsidRPr="00C026E4">
        <w:rPr>
          <w:rFonts w:ascii="Calibri" w:hAnsi="Calibri" w:cs="Tahoma"/>
        </w:rPr>
        <w:t xml:space="preserve"> zobowiązany jest do przygotowania i przekazania </w:t>
      </w:r>
      <w:r w:rsidRPr="00C026E4">
        <w:rPr>
          <w:rFonts w:ascii="Calibri" w:hAnsi="Calibri" w:cs="Tahoma"/>
          <w:b/>
        </w:rPr>
        <w:t>Zamawiającemu</w:t>
      </w:r>
      <w:r w:rsidRPr="00C026E4">
        <w:rPr>
          <w:rFonts w:ascii="Calibri" w:hAnsi="Calibri" w:cs="Tahoma"/>
        </w:rPr>
        <w:t xml:space="preserve"> informacji niezbędnych do uzupełnienia systemu dyspozytorskiego, natomiast edycja systemu będzie dokonywana przez </w:t>
      </w:r>
      <w:r w:rsidRPr="00C026E4">
        <w:rPr>
          <w:rFonts w:ascii="Calibri" w:hAnsi="Calibri" w:cs="Tahoma"/>
          <w:b/>
        </w:rPr>
        <w:t>Zamawiającego</w:t>
      </w:r>
      <w:r w:rsidR="004B3455" w:rsidRPr="00C026E4">
        <w:rPr>
          <w:rFonts w:ascii="Calibri" w:hAnsi="Calibri" w:cs="Tahoma"/>
        </w:rPr>
        <w:t>.</w:t>
      </w:r>
    </w:p>
    <w:p w:rsidR="00337146" w:rsidRPr="00507048" w:rsidRDefault="006A7DCA" w:rsidP="00B9486A">
      <w:pPr>
        <w:numPr>
          <w:ilvl w:val="0"/>
          <w:numId w:val="4"/>
        </w:numPr>
        <w:jc w:val="both"/>
        <w:rPr>
          <w:rFonts w:ascii="Calibri" w:hAnsi="Calibri" w:cs="Tahoma"/>
        </w:rPr>
      </w:pPr>
      <w:r w:rsidRPr="00507048">
        <w:rPr>
          <w:rFonts w:ascii="Calibri" w:hAnsi="Calibri" w:cs="Tahoma"/>
          <w:b/>
        </w:rPr>
        <w:t>Wykonawca</w:t>
      </w:r>
      <w:r w:rsidRPr="00507048">
        <w:rPr>
          <w:rFonts w:ascii="Calibri" w:hAnsi="Calibri" w:cs="Tahoma"/>
        </w:rPr>
        <w:t xml:space="preserve"> zobowiązany jest do dostarczenia, specyfikacji technicznych oraz wyników badań potwierdzających zgodność wyrobu ze Standardami w sieci dystrybucyjnej ENEA Operator Sp. z o.o., a także </w:t>
      </w:r>
      <w:r w:rsidRPr="00507048">
        <w:rPr>
          <w:rFonts w:ascii="Calibri" w:hAnsi="Calibri" w:cs="Tahoma"/>
        </w:rPr>
        <w:lastRenderedPageBreak/>
        <w:t>kart charakterystyk użytych produktów i materiałów w procesie wytwarzania wyrobu.</w:t>
      </w:r>
    </w:p>
    <w:p w:rsidR="00744FC2" w:rsidRPr="00A23A4D" w:rsidRDefault="009609FE" w:rsidP="00B9486A">
      <w:pPr>
        <w:numPr>
          <w:ilvl w:val="0"/>
          <w:numId w:val="4"/>
        </w:numPr>
        <w:rPr>
          <w:rFonts w:ascii="Calibri" w:hAnsi="Calibri" w:cs="Tahoma"/>
        </w:rPr>
      </w:pPr>
      <w:r w:rsidRPr="00507048">
        <w:rPr>
          <w:rFonts w:ascii="Calibri" w:hAnsi="Calibri" w:cs="Tahoma"/>
          <w:b/>
        </w:rPr>
        <w:t>Wykonawca</w:t>
      </w:r>
      <w:r w:rsidRPr="00507048">
        <w:rPr>
          <w:rFonts w:ascii="Calibri" w:hAnsi="Calibri" w:cs="Tahoma"/>
        </w:rPr>
        <w:t xml:space="preserve"> zobowiązany jest do przestrzegania wytycznych do prowadzenia prac przez pracowników podmiotów zewnętrznych w lokalizacjach ENEA Operator sp. z o.o., zawartych w </w:t>
      </w:r>
      <w:r w:rsidR="00AD686E">
        <w:rPr>
          <w:rFonts w:ascii="Calibri" w:hAnsi="Calibri" w:cs="Tahoma"/>
          <w:b/>
        </w:rPr>
        <w:t xml:space="preserve">Załączniku nr </w:t>
      </w:r>
      <w:r w:rsidR="00522503">
        <w:rPr>
          <w:rFonts w:ascii="Calibri" w:hAnsi="Calibri" w:cs="Tahoma"/>
          <w:b/>
        </w:rPr>
        <w:t xml:space="preserve">12 </w:t>
      </w:r>
      <w:r w:rsidRPr="00507048">
        <w:rPr>
          <w:rFonts w:ascii="Calibri" w:hAnsi="Calibri" w:cs="Tahoma"/>
          <w:b/>
        </w:rPr>
        <w:t>do Umowy.</w:t>
      </w:r>
    </w:p>
    <w:p w:rsidR="00A23A4D" w:rsidRDefault="00A23A4D" w:rsidP="00B9486A">
      <w:pPr>
        <w:numPr>
          <w:ilvl w:val="0"/>
          <w:numId w:val="4"/>
        </w:numPr>
        <w:jc w:val="both"/>
        <w:rPr>
          <w:rFonts w:ascii="Calibri" w:hAnsi="Calibri" w:cs="Tahoma"/>
        </w:rPr>
      </w:pPr>
      <w:r w:rsidRPr="00A23A4D">
        <w:rPr>
          <w:rFonts w:ascii="Calibri" w:hAnsi="Calibri" w:cs="Tahoma"/>
        </w:rPr>
        <w:t>Przed uzgodnieniem dokumentacji u Zamawiającego, Wykonawca zadania jest zobowiązany wystąpić do odpowiedniego terytorialnie Rejonu Dystrybucji o nadanie unikalnych numerów eksploatacyjnych dla stacji SN/</w:t>
      </w:r>
      <w:proofErr w:type="spellStart"/>
      <w:r w:rsidRPr="00A23A4D">
        <w:rPr>
          <w:rFonts w:ascii="Calibri" w:hAnsi="Calibri" w:cs="Tahoma"/>
        </w:rPr>
        <w:t>nn</w:t>
      </w:r>
      <w:proofErr w:type="spellEnd"/>
      <w:r w:rsidRPr="00A23A4D">
        <w:rPr>
          <w:rFonts w:ascii="Calibri" w:hAnsi="Calibri" w:cs="Tahoma"/>
        </w:rPr>
        <w:t xml:space="preserve">, złączy/szaf SN, łączników SN, złączy/szaf </w:t>
      </w:r>
      <w:proofErr w:type="spellStart"/>
      <w:r w:rsidRPr="00A23A4D">
        <w:rPr>
          <w:rFonts w:ascii="Calibri" w:hAnsi="Calibri" w:cs="Tahoma"/>
        </w:rPr>
        <w:t>nn</w:t>
      </w:r>
      <w:proofErr w:type="spellEnd"/>
      <w:r w:rsidRPr="00A23A4D">
        <w:rPr>
          <w:rFonts w:ascii="Calibri" w:hAnsi="Calibri" w:cs="Tahoma"/>
        </w:rPr>
        <w:t>, ciągów liniowych SN i nn. Dokumentacja przedłożona do Zamawiającego musi uwzględniać powyższe unikalne numery eksploatacyjne. Brak w dokumentacji przedstawionej do uzgodnienia, przedmiotowych numeracji będzie podstawą do jej odrzucenia i fakt ten nie będzie podstawą do zmiany terminu realizacji kontraktu.</w:t>
      </w:r>
    </w:p>
    <w:p w:rsidR="0033463E" w:rsidRDefault="0033463E" w:rsidP="00FE44FF">
      <w:pPr>
        <w:numPr>
          <w:ilvl w:val="0"/>
          <w:numId w:val="4"/>
        </w:numPr>
        <w:jc w:val="both"/>
        <w:rPr>
          <w:rFonts w:ascii="Calibri" w:hAnsi="Calibri" w:cs="Tahoma"/>
        </w:rPr>
      </w:pPr>
      <w:r w:rsidRPr="00C16CF5">
        <w:rPr>
          <w:rFonts w:ascii="Calibri" w:hAnsi="Calibri" w:cs="Tahoma"/>
        </w:rPr>
        <w:t>Na każde żądanie Zamawiającego Wykonawca jest zobowiązany informować Zamawiającego o stanie zaawansowania prac związanych z realizacją Umowy, w terminie 5 dni roboczych od dnia wysłania tego żądania.</w:t>
      </w:r>
    </w:p>
    <w:p w:rsidR="00A23A4D" w:rsidRPr="002A2D2C" w:rsidRDefault="00C16CF5" w:rsidP="00AF132D">
      <w:pPr>
        <w:numPr>
          <w:ilvl w:val="0"/>
          <w:numId w:val="4"/>
        </w:numPr>
        <w:jc w:val="both"/>
        <w:rPr>
          <w:rFonts w:ascii="Calibri" w:hAnsi="Calibri" w:cs="Tahoma"/>
        </w:rPr>
      </w:pPr>
      <w:r w:rsidRPr="002A2D2C">
        <w:rPr>
          <w:rFonts w:ascii="Calibri" w:hAnsi="Calibri" w:cs="Tahoma"/>
          <w:b/>
        </w:rPr>
        <w:t xml:space="preserve">Wykonawca </w:t>
      </w:r>
      <w:r w:rsidRPr="002A2D2C">
        <w:rPr>
          <w:rFonts w:ascii="Calibri" w:hAnsi="Calibri" w:cs="Tahoma"/>
        </w:rPr>
        <w:t xml:space="preserve">ma obowiązek dokonywania wszelkich niezbędnych czynności do osiągnięcia rezultatów określonych w umowie jako jej przedmiot, nawet jeśli nie zostały one wyraźnie wskazane w umowie lub nie były one przewidywane przez </w:t>
      </w:r>
      <w:r w:rsidRPr="002A2D2C">
        <w:rPr>
          <w:rFonts w:ascii="Calibri" w:hAnsi="Calibri" w:cs="Tahoma"/>
          <w:b/>
        </w:rPr>
        <w:t>Wykonawcę</w:t>
      </w:r>
      <w:r w:rsidRPr="002A2D2C">
        <w:rPr>
          <w:rFonts w:ascii="Calibri" w:hAnsi="Calibri" w:cs="Tahoma"/>
        </w:rPr>
        <w:t xml:space="preserve"> na etapie składania oferty, w tym także wszelkich wymogów wskazanych przez zarządców nieruchomości będących pasami drogowymi, pokrytych wodami będących w zarządzie Państwowego Gospodarstwa Wodnego „Wody Polskie”, będących w zarządzie Państwowego Gospodarstwa Leśnego „Lasy Państwowe”, będących własnością lub będących w zarządzie organów administracji publicznej.</w:t>
      </w:r>
    </w:p>
    <w:p w:rsidR="00AE041C" w:rsidRPr="002A2D2C" w:rsidRDefault="00AE041C" w:rsidP="00AE041C">
      <w:pPr>
        <w:numPr>
          <w:ilvl w:val="0"/>
          <w:numId w:val="4"/>
        </w:numPr>
        <w:jc w:val="both"/>
        <w:rPr>
          <w:rFonts w:ascii="Calibri" w:hAnsi="Calibri" w:cs="Tahoma"/>
        </w:rPr>
      </w:pPr>
      <w:r w:rsidRPr="002A2D2C">
        <w:rPr>
          <w:rFonts w:ascii="Calibri" w:hAnsi="Calibri" w:cs="Tahoma"/>
          <w:b/>
        </w:rPr>
        <w:t>Wykonawca</w:t>
      </w:r>
      <w:r w:rsidRPr="002A2D2C">
        <w:rPr>
          <w:rFonts w:ascii="Calibri" w:hAnsi="Calibri" w:cs="Tahoma"/>
        </w:rPr>
        <w:t xml:space="preserve"> na własny koszt zapewni Inspektora Nadzoru dla robót specjalistycznych, którzy nie zostali ustanowieni przez </w:t>
      </w:r>
      <w:r w:rsidRPr="002A2D2C">
        <w:rPr>
          <w:rFonts w:ascii="Calibri" w:hAnsi="Calibri" w:cs="Tahoma"/>
          <w:b/>
        </w:rPr>
        <w:t>Zamawiającego</w:t>
      </w:r>
      <w:r w:rsidRPr="002A2D2C">
        <w:rPr>
          <w:rFonts w:ascii="Calibri" w:hAnsi="Calibri" w:cs="Tahoma"/>
        </w:rPr>
        <w:t xml:space="preserve"> zgodne z §9 ust. 1,  jeśli właściwy organ administracji rządowej lub samorządowej w stosownej decyzji administracyjne nałoży na</w:t>
      </w:r>
      <w:r w:rsidRPr="002A2D2C">
        <w:rPr>
          <w:rFonts w:ascii="Calibri" w:hAnsi="Calibri" w:cs="Tahoma"/>
          <w:b/>
        </w:rPr>
        <w:t xml:space="preserve"> Zamawiającego</w:t>
      </w:r>
      <w:r w:rsidRPr="002A2D2C">
        <w:rPr>
          <w:rFonts w:ascii="Calibri" w:hAnsi="Calibri" w:cs="Tahoma"/>
        </w:rPr>
        <w:t xml:space="preserve"> takowy obowiązek. </w:t>
      </w:r>
    </w:p>
    <w:p w:rsidR="00AE041C" w:rsidRPr="00AF132D" w:rsidRDefault="00AE041C" w:rsidP="00AE041C">
      <w:pPr>
        <w:ind w:left="360"/>
        <w:jc w:val="both"/>
        <w:rPr>
          <w:rFonts w:ascii="Calibri" w:hAnsi="Calibri" w:cs="Tahoma"/>
          <w:highlight w:val="yellow"/>
        </w:rPr>
      </w:pP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9</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NADZÓR NAD WYKONANIEM PRZEDMIOTU UMOWY, ODBIORY</w:t>
      </w:r>
    </w:p>
    <w:p w:rsidR="00A55BA2" w:rsidRPr="00507048" w:rsidRDefault="00021174" w:rsidP="00B9486A">
      <w:pPr>
        <w:numPr>
          <w:ilvl w:val="0"/>
          <w:numId w:val="5"/>
        </w:numPr>
        <w:jc w:val="both"/>
        <w:rPr>
          <w:rFonts w:asciiTheme="minorHAnsi" w:hAnsiTheme="minorHAnsi" w:cs="Tahoma"/>
        </w:rPr>
      </w:pPr>
      <w:r w:rsidRPr="00507048">
        <w:rPr>
          <w:rFonts w:asciiTheme="minorHAnsi" w:hAnsiTheme="minorHAnsi" w:cs="Tahoma"/>
          <w:b/>
        </w:rPr>
        <w:t>Inspektorem nadzoru</w:t>
      </w:r>
      <w:r w:rsidRPr="00507048">
        <w:rPr>
          <w:rFonts w:asciiTheme="minorHAnsi" w:hAnsiTheme="minorHAnsi" w:cs="Tahoma"/>
        </w:rPr>
        <w:t xml:space="preserve"> </w:t>
      </w:r>
      <w:r w:rsidR="00B1102F" w:rsidRPr="002A2D2C">
        <w:rPr>
          <w:rFonts w:asciiTheme="minorHAnsi" w:hAnsiTheme="minorHAnsi" w:cs="Tahoma"/>
        </w:rPr>
        <w:t xml:space="preserve">ds. nadzoru elektrycznego w specjalności instalacyjnej w zakresie sieci, instalacji, i </w:t>
      </w:r>
      <w:r w:rsidR="00B1102F" w:rsidRPr="003C1A65">
        <w:rPr>
          <w:rFonts w:asciiTheme="minorHAnsi" w:hAnsiTheme="minorHAnsi" w:cs="Tahoma"/>
        </w:rPr>
        <w:t>urządzeń elektrycznych i elektroenergetycznych</w:t>
      </w:r>
      <w:r w:rsidR="00B1102F">
        <w:rPr>
          <w:rFonts w:asciiTheme="minorHAnsi" w:hAnsiTheme="minorHAnsi" w:cs="Tahoma"/>
        </w:rPr>
        <w:t xml:space="preserve"> </w:t>
      </w:r>
      <w:r w:rsidRPr="00507048">
        <w:rPr>
          <w:rFonts w:asciiTheme="minorHAnsi" w:hAnsiTheme="minorHAnsi" w:cs="Tahoma"/>
        </w:rPr>
        <w:t xml:space="preserve">ze strony </w:t>
      </w:r>
      <w:r w:rsidR="00A55BA2" w:rsidRPr="00507048">
        <w:rPr>
          <w:rFonts w:asciiTheme="minorHAnsi" w:hAnsiTheme="minorHAnsi" w:cs="Tahoma"/>
          <w:b/>
        </w:rPr>
        <w:t>Zamawiającego</w:t>
      </w:r>
      <w:r w:rsidR="00A55BA2" w:rsidRPr="00507048">
        <w:rPr>
          <w:rFonts w:asciiTheme="minorHAnsi" w:hAnsiTheme="minorHAnsi" w:cs="Tahoma"/>
        </w:rPr>
        <w:t xml:space="preserve"> na budowie będzie:</w:t>
      </w:r>
    </w:p>
    <w:p w:rsidR="00A55BA2" w:rsidRPr="000143E7" w:rsidRDefault="005A1DD7" w:rsidP="00A249CD">
      <w:pPr>
        <w:ind w:left="360"/>
        <w:jc w:val="both"/>
        <w:rPr>
          <w:rFonts w:ascii="Calibri" w:hAnsi="Calibri" w:cs="Tahoma"/>
          <w:b/>
        </w:rPr>
      </w:pPr>
      <w:r w:rsidRPr="000143E7">
        <w:rPr>
          <w:rFonts w:asciiTheme="minorHAnsi" w:hAnsiTheme="minorHAnsi" w:cs="Tahoma"/>
          <w:b/>
          <w:bCs/>
        </w:rPr>
        <w:t>p</w:t>
      </w:r>
      <w:r w:rsidR="008F383E" w:rsidRPr="000143E7">
        <w:rPr>
          <w:rFonts w:asciiTheme="minorHAnsi" w:hAnsiTheme="minorHAnsi" w:cs="Tahoma"/>
          <w:b/>
          <w:bCs/>
        </w:rPr>
        <w:t xml:space="preserve">. </w:t>
      </w:r>
      <w:r w:rsidR="000143E7" w:rsidRPr="000143E7">
        <w:rPr>
          <w:rFonts w:asciiTheme="minorHAnsi" w:hAnsiTheme="minorHAnsi" w:cs="Tahoma"/>
          <w:b/>
          <w:bCs/>
        </w:rPr>
        <w:t xml:space="preserve">Tomasz Orzechowski </w:t>
      </w:r>
      <w:r w:rsidR="00A55BA2" w:rsidRPr="000143E7">
        <w:rPr>
          <w:rFonts w:asciiTheme="minorHAnsi" w:hAnsiTheme="minorHAnsi" w:cs="Tahoma"/>
          <w:b/>
        </w:rPr>
        <w:t>tel.</w:t>
      </w:r>
      <w:r w:rsidR="002F7E98" w:rsidRPr="000143E7">
        <w:rPr>
          <w:rFonts w:asciiTheme="minorHAnsi" w:hAnsiTheme="minorHAnsi" w:cs="Tahoma"/>
          <w:b/>
        </w:rPr>
        <w:t xml:space="preserve"> </w:t>
      </w:r>
      <w:r w:rsidR="002F7E98" w:rsidRPr="000143E7">
        <w:rPr>
          <w:rFonts w:ascii="Calibri" w:hAnsi="Calibri" w:cs="Tahoma"/>
          <w:b/>
        </w:rPr>
        <w:t>+48</w:t>
      </w:r>
      <w:r w:rsidR="002F7E98" w:rsidRPr="000143E7">
        <w:rPr>
          <w:rFonts w:asciiTheme="minorHAnsi" w:hAnsiTheme="minorHAnsi" w:cs="Calibri"/>
          <w:b/>
        </w:rPr>
        <w:t xml:space="preserve"> </w:t>
      </w:r>
      <w:hyperlink r:id="rId8" w:history="1">
        <w:r w:rsidR="00F02B95" w:rsidRPr="000143E7">
          <w:rPr>
            <w:rStyle w:val="Hipercze"/>
            <w:rFonts w:asciiTheme="minorHAnsi" w:hAnsiTheme="minorHAnsi" w:cs="Calibri"/>
            <w:b/>
            <w:color w:val="auto"/>
            <w:u w:val="none"/>
          </w:rPr>
          <w:t>523131349</w:t>
        </w:r>
      </w:hyperlink>
      <w:r w:rsidR="00A23A4D" w:rsidRPr="000143E7">
        <w:rPr>
          <w:rFonts w:ascii="Calibri" w:hAnsi="Calibri" w:cs="Tahoma"/>
          <w:b/>
        </w:rPr>
        <w:t xml:space="preserve">       </w:t>
      </w:r>
      <w:r w:rsidR="009D211D" w:rsidRPr="000143E7">
        <w:rPr>
          <w:rFonts w:asciiTheme="minorHAnsi" w:hAnsiTheme="minorHAnsi" w:cs="Tahoma"/>
          <w:b/>
        </w:rPr>
        <w:t>e-mail:</w:t>
      </w:r>
      <w:r w:rsidR="005D6AE9" w:rsidRPr="000143E7">
        <w:rPr>
          <w:rFonts w:asciiTheme="minorHAnsi" w:hAnsiTheme="minorHAnsi" w:cs="Tahoma"/>
          <w:b/>
          <w:bCs/>
        </w:rPr>
        <w:t xml:space="preserve"> </w:t>
      </w:r>
      <w:r w:rsidR="000143E7" w:rsidRPr="000143E7">
        <w:rPr>
          <w:rFonts w:asciiTheme="minorHAnsi" w:hAnsiTheme="minorHAnsi" w:cs="Tahoma"/>
          <w:b/>
          <w:bCs/>
          <w:u w:val="single"/>
        </w:rPr>
        <w:t>tomasz.orzechowski</w:t>
      </w:r>
      <w:hyperlink r:id="rId9" w:history="1">
        <w:r w:rsidR="000143E7" w:rsidRPr="000143E7">
          <w:rPr>
            <w:rStyle w:val="Hipercze"/>
            <w:rFonts w:asciiTheme="minorHAnsi" w:hAnsiTheme="minorHAnsi" w:cs="Tahoma"/>
            <w:b/>
            <w:color w:val="auto"/>
          </w:rPr>
          <w:t>@operator.enea.pl</w:t>
        </w:r>
      </w:hyperlink>
    </w:p>
    <w:p w:rsidR="00B1102F" w:rsidRPr="000143E7" w:rsidRDefault="00B1102F" w:rsidP="00A249CD">
      <w:pPr>
        <w:ind w:left="360"/>
        <w:jc w:val="both"/>
        <w:rPr>
          <w:rFonts w:ascii="Calibri" w:hAnsi="Calibri" w:cs="Tahoma"/>
          <w:b/>
          <w:bCs/>
        </w:rPr>
      </w:pPr>
    </w:p>
    <w:p w:rsidR="009D211D" w:rsidRPr="000143E7" w:rsidRDefault="009D211D" w:rsidP="00A55BA2">
      <w:pPr>
        <w:ind w:left="360"/>
        <w:jc w:val="both"/>
        <w:rPr>
          <w:rFonts w:asciiTheme="minorHAnsi" w:hAnsiTheme="minorHAnsi" w:cs="Tahoma"/>
          <w:b/>
          <w:bCs/>
        </w:rPr>
      </w:pPr>
    </w:p>
    <w:p w:rsidR="00C24F13" w:rsidRPr="000143E7" w:rsidRDefault="00C24F13" w:rsidP="009D211D">
      <w:pPr>
        <w:ind w:left="360"/>
        <w:jc w:val="both"/>
        <w:rPr>
          <w:rFonts w:asciiTheme="minorHAnsi" w:hAnsiTheme="minorHAnsi" w:cs="Tahoma"/>
        </w:rPr>
      </w:pPr>
      <w:r w:rsidRPr="000143E7">
        <w:rPr>
          <w:rFonts w:asciiTheme="minorHAnsi" w:hAnsiTheme="minorHAnsi" w:cs="Tahoma"/>
          <w:b/>
        </w:rPr>
        <w:t>Prowadzącym zadanie</w:t>
      </w:r>
      <w:r w:rsidR="006A7DCA" w:rsidRPr="000143E7">
        <w:rPr>
          <w:rFonts w:asciiTheme="minorHAnsi" w:hAnsiTheme="minorHAnsi" w:cs="Tahoma"/>
          <w:b/>
        </w:rPr>
        <w:t>/Koordynatorem umowy</w:t>
      </w:r>
      <w:r w:rsidRPr="000143E7">
        <w:rPr>
          <w:rFonts w:asciiTheme="minorHAnsi" w:hAnsiTheme="minorHAnsi" w:cs="Tahoma"/>
        </w:rPr>
        <w:t xml:space="preserve"> ze strony </w:t>
      </w:r>
      <w:r w:rsidRPr="000143E7">
        <w:rPr>
          <w:rFonts w:asciiTheme="minorHAnsi" w:hAnsiTheme="minorHAnsi" w:cs="Tahoma"/>
          <w:b/>
        </w:rPr>
        <w:t>Zamawiającego</w:t>
      </w:r>
      <w:r w:rsidRPr="000143E7">
        <w:rPr>
          <w:rFonts w:asciiTheme="minorHAnsi" w:hAnsiTheme="minorHAnsi" w:cs="Tahoma"/>
        </w:rPr>
        <w:t xml:space="preserve"> będzie:</w:t>
      </w:r>
    </w:p>
    <w:p w:rsidR="00C24F13" w:rsidRPr="000143E7" w:rsidRDefault="00D72D52" w:rsidP="009D211D">
      <w:pPr>
        <w:ind w:left="360"/>
        <w:jc w:val="both"/>
        <w:rPr>
          <w:rFonts w:asciiTheme="minorHAnsi" w:hAnsiTheme="minorHAnsi" w:cs="Tahoma"/>
          <w:b/>
        </w:rPr>
      </w:pPr>
      <w:r w:rsidRPr="000143E7">
        <w:rPr>
          <w:rFonts w:asciiTheme="minorHAnsi" w:hAnsiTheme="minorHAnsi" w:cs="Tahoma"/>
          <w:b/>
        </w:rPr>
        <w:t xml:space="preserve">p. </w:t>
      </w:r>
      <w:r w:rsidR="00F02B95" w:rsidRPr="000143E7">
        <w:rPr>
          <w:rFonts w:asciiTheme="minorHAnsi" w:hAnsiTheme="minorHAnsi" w:cs="Tahoma"/>
          <w:b/>
        </w:rPr>
        <w:t>Emilia Kwiecień</w:t>
      </w:r>
      <w:r w:rsidR="00A249CD" w:rsidRPr="000143E7">
        <w:rPr>
          <w:rFonts w:asciiTheme="minorHAnsi" w:hAnsiTheme="minorHAnsi" w:cs="Tahoma"/>
          <w:b/>
        </w:rPr>
        <w:tab/>
      </w:r>
      <w:r w:rsidRPr="000143E7">
        <w:rPr>
          <w:rFonts w:asciiTheme="minorHAnsi" w:hAnsiTheme="minorHAnsi" w:cs="Tahoma"/>
          <w:b/>
        </w:rPr>
        <w:t xml:space="preserve">tel. </w:t>
      </w:r>
      <w:r w:rsidR="00AD686E" w:rsidRPr="000143E7">
        <w:rPr>
          <w:rFonts w:asciiTheme="minorHAnsi" w:hAnsiTheme="minorHAnsi" w:cs="Tahoma"/>
          <w:b/>
        </w:rPr>
        <w:t xml:space="preserve">+48 </w:t>
      </w:r>
      <w:r w:rsidR="00F02B95" w:rsidRPr="000143E7">
        <w:rPr>
          <w:rFonts w:asciiTheme="minorHAnsi" w:hAnsiTheme="minorHAnsi" w:cs="Tahoma"/>
          <w:b/>
        </w:rPr>
        <w:t>523131368</w:t>
      </w:r>
      <w:r w:rsidRPr="000143E7">
        <w:rPr>
          <w:rFonts w:asciiTheme="minorHAnsi" w:hAnsiTheme="minorHAnsi" w:cs="Tahoma"/>
          <w:b/>
        </w:rPr>
        <w:tab/>
      </w:r>
      <w:r w:rsidR="00C24F13" w:rsidRPr="000143E7">
        <w:rPr>
          <w:rFonts w:asciiTheme="minorHAnsi" w:hAnsiTheme="minorHAnsi" w:cs="Tahoma"/>
          <w:b/>
        </w:rPr>
        <w:t xml:space="preserve">e-mail: </w:t>
      </w:r>
      <w:hyperlink r:id="rId10" w:history="1">
        <w:r w:rsidR="000143E7" w:rsidRPr="000143E7">
          <w:rPr>
            <w:rStyle w:val="Hipercze"/>
            <w:rFonts w:asciiTheme="minorHAnsi" w:hAnsiTheme="minorHAnsi" w:cs="Tahoma"/>
            <w:b/>
            <w:color w:val="auto"/>
          </w:rPr>
          <w:t>emilia.kwiecien@operator.enea.pl</w:t>
        </w:r>
      </w:hyperlink>
      <w:r w:rsidR="00191B30" w:rsidRPr="000143E7">
        <w:rPr>
          <w:rFonts w:asciiTheme="minorHAnsi" w:hAnsiTheme="minorHAnsi" w:cs="Tahoma"/>
          <w:b/>
        </w:rPr>
        <w:t xml:space="preserve">, </w:t>
      </w:r>
    </w:p>
    <w:p w:rsidR="00C24F13" w:rsidRPr="00507048" w:rsidRDefault="00C24F13" w:rsidP="009D211D">
      <w:pPr>
        <w:ind w:left="360"/>
        <w:jc w:val="both"/>
        <w:rPr>
          <w:rFonts w:asciiTheme="minorHAnsi" w:hAnsiTheme="minorHAnsi" w:cs="Tahoma"/>
        </w:rPr>
      </w:pPr>
    </w:p>
    <w:p w:rsidR="009D211D" w:rsidRPr="00507048" w:rsidRDefault="009D211D" w:rsidP="009D211D">
      <w:pPr>
        <w:ind w:left="360"/>
        <w:jc w:val="both"/>
        <w:rPr>
          <w:rFonts w:asciiTheme="minorHAnsi" w:hAnsiTheme="minorHAnsi" w:cs="Tahoma"/>
        </w:rPr>
      </w:pPr>
      <w:r w:rsidRPr="00507048">
        <w:rPr>
          <w:rFonts w:asciiTheme="minorHAnsi" w:hAnsiTheme="minorHAnsi" w:cs="Tahoma"/>
        </w:rPr>
        <w:t xml:space="preserve">Wyznaczonymi przedstawicielami </w:t>
      </w:r>
      <w:r w:rsidRPr="00507048">
        <w:rPr>
          <w:rFonts w:asciiTheme="minorHAnsi" w:hAnsiTheme="minorHAnsi" w:cs="Tahoma"/>
          <w:b/>
        </w:rPr>
        <w:t>Wykonawcy</w:t>
      </w:r>
      <w:r w:rsidRPr="00507048">
        <w:rPr>
          <w:rFonts w:asciiTheme="minorHAnsi" w:hAnsiTheme="minorHAnsi" w:cs="Tahoma"/>
        </w:rPr>
        <w:t xml:space="preserve"> przy realizacji zadania będą:</w:t>
      </w:r>
    </w:p>
    <w:p w:rsidR="009D211D" w:rsidRPr="00507048" w:rsidRDefault="009D211D" w:rsidP="00A55BA2">
      <w:pPr>
        <w:ind w:left="360"/>
        <w:jc w:val="both"/>
        <w:rPr>
          <w:rFonts w:asciiTheme="minorHAnsi" w:hAnsiTheme="minorHAnsi" w:cs="Tahoma"/>
          <w:b/>
          <w:bCs/>
        </w:rPr>
      </w:pPr>
    </w:p>
    <w:p w:rsidR="009D211D" w:rsidRPr="00507048" w:rsidRDefault="009D211D" w:rsidP="009D211D">
      <w:pPr>
        <w:ind w:left="360"/>
        <w:jc w:val="both"/>
        <w:rPr>
          <w:rFonts w:asciiTheme="minorHAnsi" w:hAnsiTheme="minorHAnsi" w:cs="Tahoma"/>
          <w:b/>
        </w:rPr>
      </w:pPr>
      <w:r w:rsidRPr="00507048">
        <w:rPr>
          <w:rFonts w:asciiTheme="minorHAnsi" w:hAnsiTheme="minorHAnsi" w:cs="Tahoma"/>
          <w:b/>
        </w:rPr>
        <w:t>Projektant:</w:t>
      </w:r>
    </w:p>
    <w:p w:rsidR="009D211D" w:rsidRPr="00507048" w:rsidRDefault="009D211D" w:rsidP="009D211D">
      <w:pPr>
        <w:ind w:left="360"/>
        <w:jc w:val="both"/>
        <w:rPr>
          <w:rFonts w:asciiTheme="minorHAnsi" w:hAnsiTheme="minorHAnsi" w:cs="Tahoma"/>
        </w:rPr>
      </w:pPr>
      <w:r w:rsidRPr="00507048">
        <w:rPr>
          <w:rFonts w:asciiTheme="minorHAnsi" w:hAnsiTheme="minorHAnsi" w:cs="Tahoma"/>
          <w:b/>
          <w:bCs/>
        </w:rPr>
        <w:t>p</w:t>
      </w:r>
      <w:r w:rsidR="007E20D7" w:rsidRPr="009063DB">
        <w:rPr>
          <w:rFonts w:ascii="Tahoma" w:hAnsi="Tahoma" w:cs="Tahoma"/>
          <w:highlight w:val="green"/>
        </w:rPr>
        <w:t xml:space="preserve">. </w:t>
      </w:r>
      <w:r w:rsidR="009827D2" w:rsidRPr="009063DB">
        <w:rPr>
          <w:rFonts w:asciiTheme="minorHAnsi" w:hAnsiTheme="minorHAnsi" w:cs="Tahoma"/>
          <w:highlight w:val="green"/>
        </w:rPr>
        <w:t>……………………………..</w:t>
      </w:r>
      <w:r w:rsidR="007E20D7" w:rsidRPr="00507048">
        <w:rPr>
          <w:rFonts w:asciiTheme="minorHAnsi" w:hAnsiTheme="minorHAnsi" w:cs="Tahoma"/>
        </w:rPr>
        <w:t xml:space="preserve">  </w:t>
      </w:r>
      <w:proofErr w:type="spellStart"/>
      <w:r w:rsidR="009827D2" w:rsidRPr="00507048">
        <w:rPr>
          <w:rFonts w:asciiTheme="minorHAnsi" w:hAnsiTheme="minorHAnsi" w:cs="Tahoma"/>
        </w:rPr>
        <w:t>tel</w:t>
      </w:r>
      <w:proofErr w:type="spellEnd"/>
      <w:r w:rsidR="009827D2" w:rsidRPr="00507048">
        <w:rPr>
          <w:rFonts w:asciiTheme="minorHAnsi" w:hAnsiTheme="minorHAnsi" w:cs="Tahoma"/>
        </w:rPr>
        <w:t xml:space="preserve">: </w:t>
      </w:r>
      <w:r w:rsidR="009827D2" w:rsidRPr="009063DB">
        <w:rPr>
          <w:rFonts w:asciiTheme="minorHAnsi" w:hAnsiTheme="minorHAnsi" w:cs="Tahoma"/>
          <w:highlight w:val="green"/>
        </w:rPr>
        <w:t xml:space="preserve">…………………………………. </w:t>
      </w:r>
      <w:r w:rsidR="007E20D7" w:rsidRPr="009063DB">
        <w:rPr>
          <w:rFonts w:asciiTheme="minorHAnsi" w:hAnsiTheme="minorHAnsi" w:cs="Tahoma"/>
          <w:highlight w:val="green"/>
        </w:rPr>
        <w:t xml:space="preserve">; </w:t>
      </w:r>
      <w:hyperlink r:id="rId11" w:history="1">
        <w:r w:rsidR="009827D2" w:rsidRPr="009063DB">
          <w:rPr>
            <w:rStyle w:val="Hipercze"/>
            <w:rFonts w:asciiTheme="minorHAnsi" w:hAnsiTheme="minorHAnsi" w:cs="Tahoma"/>
            <w:highlight w:val="green"/>
          </w:rPr>
          <w:t>……………………………………</w:t>
        </w:r>
      </w:hyperlink>
    </w:p>
    <w:p w:rsidR="009D211D" w:rsidRPr="00507048" w:rsidRDefault="009D211D" w:rsidP="009D211D">
      <w:pPr>
        <w:jc w:val="both"/>
        <w:rPr>
          <w:rFonts w:asciiTheme="minorHAnsi" w:hAnsiTheme="minorHAnsi" w:cs="Tahoma"/>
        </w:rPr>
      </w:pPr>
    </w:p>
    <w:p w:rsidR="00A55BA2" w:rsidRPr="00507048" w:rsidRDefault="006A7DCA" w:rsidP="00A55BA2">
      <w:pPr>
        <w:ind w:left="357"/>
        <w:jc w:val="both"/>
        <w:rPr>
          <w:rFonts w:asciiTheme="minorHAnsi" w:hAnsiTheme="minorHAnsi" w:cs="Tahoma"/>
          <w:b/>
        </w:rPr>
      </w:pPr>
      <w:r w:rsidRPr="00507048">
        <w:rPr>
          <w:rFonts w:asciiTheme="minorHAnsi" w:hAnsiTheme="minorHAnsi" w:cs="Tahoma"/>
          <w:b/>
        </w:rPr>
        <w:t>Kierownik</w:t>
      </w:r>
      <w:r w:rsidR="00A55BA2" w:rsidRPr="00507048">
        <w:rPr>
          <w:rFonts w:asciiTheme="minorHAnsi" w:hAnsiTheme="minorHAnsi" w:cs="Tahoma"/>
          <w:b/>
        </w:rPr>
        <w:t xml:space="preserve"> budowy:</w:t>
      </w:r>
    </w:p>
    <w:p w:rsidR="007E20D7" w:rsidRPr="00507048" w:rsidRDefault="007E20D7" w:rsidP="007E20D7">
      <w:pPr>
        <w:rPr>
          <w:rFonts w:asciiTheme="minorHAnsi" w:hAnsiTheme="minorHAnsi" w:cs="Tahoma"/>
          <w:lang w:val="en-US"/>
        </w:rPr>
      </w:pPr>
      <w:r w:rsidRPr="00507048">
        <w:rPr>
          <w:rFonts w:asciiTheme="minorHAnsi" w:hAnsiTheme="minorHAnsi" w:cs="Tahoma"/>
          <w:b/>
          <w:bCs/>
        </w:rPr>
        <w:t xml:space="preserve">       </w:t>
      </w:r>
      <w:r w:rsidR="009D211D" w:rsidRPr="00507048">
        <w:rPr>
          <w:rFonts w:asciiTheme="minorHAnsi" w:hAnsiTheme="minorHAnsi" w:cs="Tahoma"/>
          <w:b/>
          <w:bCs/>
          <w:lang w:val="en-US"/>
        </w:rPr>
        <w:t>p</w:t>
      </w:r>
      <w:r w:rsidR="009D211D" w:rsidRPr="009063DB">
        <w:rPr>
          <w:rFonts w:asciiTheme="minorHAnsi" w:hAnsiTheme="minorHAnsi" w:cs="Tahoma"/>
          <w:b/>
          <w:bCs/>
          <w:highlight w:val="green"/>
          <w:lang w:val="en-US"/>
        </w:rPr>
        <w:t xml:space="preserve">. </w:t>
      </w:r>
      <w:r w:rsidR="009827D2" w:rsidRPr="009063DB">
        <w:rPr>
          <w:rFonts w:asciiTheme="minorHAnsi" w:hAnsiTheme="minorHAnsi" w:cs="Tahoma"/>
          <w:highlight w:val="green"/>
          <w:lang w:val="en-US"/>
        </w:rPr>
        <w:t>…………………………….</w:t>
      </w:r>
      <w:r w:rsidR="009827D2" w:rsidRPr="00507048">
        <w:rPr>
          <w:rFonts w:asciiTheme="minorHAnsi" w:hAnsiTheme="minorHAnsi" w:cs="Tahoma"/>
          <w:lang w:val="en-US"/>
        </w:rPr>
        <w:t xml:space="preserve"> </w:t>
      </w:r>
      <w:proofErr w:type="spellStart"/>
      <w:r w:rsidR="009827D2" w:rsidRPr="00507048">
        <w:rPr>
          <w:rFonts w:asciiTheme="minorHAnsi" w:hAnsiTheme="minorHAnsi" w:cs="Tahoma"/>
          <w:lang w:val="en-US"/>
        </w:rPr>
        <w:t>tel</w:t>
      </w:r>
      <w:proofErr w:type="spellEnd"/>
      <w:r w:rsidR="009827D2" w:rsidRPr="00507048">
        <w:rPr>
          <w:rFonts w:asciiTheme="minorHAnsi" w:hAnsiTheme="minorHAnsi" w:cs="Tahoma"/>
          <w:lang w:val="en-US"/>
        </w:rPr>
        <w:t xml:space="preserve">: </w:t>
      </w:r>
      <w:r w:rsidRPr="00507048">
        <w:rPr>
          <w:rFonts w:asciiTheme="minorHAnsi" w:hAnsiTheme="minorHAnsi" w:cs="Tahoma"/>
          <w:lang w:val="en-US"/>
        </w:rPr>
        <w:t xml:space="preserve"> </w:t>
      </w:r>
      <w:r w:rsidR="009827D2" w:rsidRPr="009063DB">
        <w:rPr>
          <w:rFonts w:asciiTheme="minorHAnsi" w:hAnsiTheme="minorHAnsi" w:cs="Tahoma"/>
          <w:highlight w:val="green"/>
          <w:lang w:val="en-US"/>
        </w:rPr>
        <w:t>………………………………..</w:t>
      </w:r>
      <w:r w:rsidRPr="009063DB">
        <w:rPr>
          <w:rFonts w:asciiTheme="minorHAnsi" w:hAnsiTheme="minorHAnsi" w:cs="Tahoma"/>
          <w:highlight w:val="green"/>
          <w:lang w:val="en-US"/>
        </w:rPr>
        <w:t xml:space="preserve">; </w:t>
      </w:r>
      <w:hyperlink r:id="rId12" w:history="1">
        <w:r w:rsidR="009827D2" w:rsidRPr="009063DB">
          <w:rPr>
            <w:rStyle w:val="Hipercze"/>
            <w:rFonts w:asciiTheme="minorHAnsi" w:hAnsiTheme="minorHAnsi" w:cs="Tahoma"/>
            <w:highlight w:val="green"/>
            <w:lang w:val="en-US"/>
          </w:rPr>
          <w:t>………………………………………….</w:t>
        </w:r>
      </w:hyperlink>
    </w:p>
    <w:p w:rsidR="009D211D" w:rsidRPr="00507048" w:rsidRDefault="009D211D" w:rsidP="007E20D7">
      <w:pPr>
        <w:jc w:val="both"/>
        <w:rPr>
          <w:rFonts w:asciiTheme="minorHAnsi" w:hAnsiTheme="minorHAnsi" w:cs="Tahoma"/>
          <w:lang w:val="en-US"/>
        </w:rPr>
      </w:pPr>
    </w:p>
    <w:p w:rsidR="00D42A55" w:rsidRPr="00F02B95" w:rsidRDefault="00A55BA2" w:rsidP="00B9486A">
      <w:pPr>
        <w:numPr>
          <w:ilvl w:val="0"/>
          <w:numId w:val="5"/>
        </w:numPr>
        <w:jc w:val="both"/>
        <w:rPr>
          <w:rFonts w:asciiTheme="minorHAnsi" w:hAnsiTheme="minorHAnsi" w:cs="Tahoma"/>
        </w:rPr>
      </w:pPr>
      <w:r w:rsidRPr="00F02B95">
        <w:rPr>
          <w:rFonts w:asciiTheme="minorHAnsi" w:hAnsiTheme="minorHAnsi" w:cs="Tahoma"/>
          <w:b/>
        </w:rPr>
        <w:t>Zamawiający</w:t>
      </w:r>
      <w:r w:rsidRPr="00F02B95">
        <w:rPr>
          <w:rFonts w:asciiTheme="minorHAnsi" w:hAnsiTheme="minorHAnsi" w:cs="Tahoma"/>
        </w:rPr>
        <w:t xml:space="preserve"> przystąpi do odbioru </w:t>
      </w:r>
      <w:r w:rsidR="00D42A55" w:rsidRPr="00F02B95">
        <w:rPr>
          <w:rFonts w:asciiTheme="minorHAnsi" w:hAnsiTheme="minorHAnsi" w:cs="Tahoma"/>
        </w:rPr>
        <w:t xml:space="preserve">częściowego </w:t>
      </w:r>
      <w:r w:rsidRPr="00F02B95">
        <w:rPr>
          <w:rFonts w:asciiTheme="minorHAnsi" w:hAnsiTheme="minorHAnsi" w:cs="Tahoma"/>
        </w:rPr>
        <w:t xml:space="preserve">wykonanych robót w terminie </w:t>
      </w:r>
      <w:r w:rsidR="00D42A55" w:rsidRPr="00F02B95">
        <w:rPr>
          <w:rFonts w:asciiTheme="minorHAnsi" w:hAnsiTheme="minorHAnsi" w:cs="Tahoma"/>
        </w:rPr>
        <w:t xml:space="preserve">do </w:t>
      </w:r>
      <w:r w:rsidR="00484FC7" w:rsidRPr="00F02B95">
        <w:rPr>
          <w:rFonts w:asciiTheme="minorHAnsi" w:hAnsiTheme="minorHAnsi" w:cs="Tahoma"/>
        </w:rPr>
        <w:t>7</w:t>
      </w:r>
      <w:r w:rsidRPr="00F02B95">
        <w:rPr>
          <w:rFonts w:asciiTheme="minorHAnsi" w:hAnsiTheme="minorHAnsi" w:cs="Tahoma"/>
        </w:rPr>
        <w:t xml:space="preserve"> dni </w:t>
      </w:r>
      <w:r w:rsidR="00484FC7" w:rsidRPr="00F02B95">
        <w:rPr>
          <w:rFonts w:asciiTheme="minorHAnsi" w:hAnsiTheme="minorHAnsi" w:cs="Tahoma"/>
        </w:rPr>
        <w:t xml:space="preserve">roboczych </w:t>
      </w:r>
      <w:r w:rsidRPr="00F02B95">
        <w:rPr>
          <w:rFonts w:asciiTheme="minorHAnsi" w:hAnsiTheme="minorHAnsi" w:cs="Tahoma"/>
        </w:rPr>
        <w:t xml:space="preserve">od daty pisemnego zawiadomienia go przez </w:t>
      </w:r>
      <w:r w:rsidRPr="00F02B95">
        <w:rPr>
          <w:rFonts w:asciiTheme="minorHAnsi" w:hAnsiTheme="minorHAnsi" w:cs="Tahoma"/>
          <w:b/>
        </w:rPr>
        <w:t>Wykonawcę</w:t>
      </w:r>
      <w:r w:rsidRPr="00F02B95">
        <w:rPr>
          <w:rFonts w:asciiTheme="minorHAnsi" w:hAnsiTheme="minorHAnsi" w:cs="Tahoma"/>
        </w:rPr>
        <w:t xml:space="preserve"> o go</w:t>
      </w:r>
      <w:r w:rsidR="00D42A55" w:rsidRPr="00F02B95">
        <w:rPr>
          <w:rFonts w:asciiTheme="minorHAnsi" w:hAnsiTheme="minorHAnsi" w:cs="Tahoma"/>
        </w:rPr>
        <w:t xml:space="preserve">towości danego etapu do odbioru, pod warunkiem rezygnacji z dokonywania diagnostyki danej linii kablowej SN 15 </w:t>
      </w:r>
      <w:proofErr w:type="spellStart"/>
      <w:r w:rsidR="00D42A55" w:rsidRPr="00F02B95">
        <w:rPr>
          <w:rFonts w:asciiTheme="minorHAnsi" w:hAnsiTheme="minorHAnsi" w:cs="Tahoma"/>
        </w:rPr>
        <w:t>kV</w:t>
      </w:r>
      <w:proofErr w:type="spellEnd"/>
      <w:r w:rsidR="00D42A55" w:rsidRPr="00F02B95">
        <w:rPr>
          <w:rFonts w:asciiTheme="minorHAnsi" w:hAnsiTheme="minorHAnsi" w:cs="Tahoma"/>
        </w:rPr>
        <w:t xml:space="preserve">. </w:t>
      </w:r>
    </w:p>
    <w:p w:rsidR="00A55BA2" w:rsidRPr="00F02B95" w:rsidRDefault="00D42A55" w:rsidP="001A31BF">
      <w:pPr>
        <w:ind w:left="360"/>
        <w:jc w:val="both"/>
        <w:rPr>
          <w:rFonts w:asciiTheme="minorHAnsi" w:hAnsiTheme="minorHAnsi" w:cs="Tahoma"/>
        </w:rPr>
      </w:pPr>
      <w:r w:rsidRPr="00F02B95">
        <w:rPr>
          <w:rFonts w:asciiTheme="minorHAnsi" w:hAnsiTheme="minorHAnsi" w:cs="Tahoma"/>
        </w:rPr>
        <w:t xml:space="preserve">W przypadku podjęcia decyzji o dokonaniu diagnostyki linii kablowej SN 15kV </w:t>
      </w:r>
      <w:r w:rsidRPr="00F02B95">
        <w:rPr>
          <w:rFonts w:asciiTheme="minorHAnsi" w:hAnsiTheme="minorHAnsi" w:cs="Tahoma"/>
          <w:b/>
        </w:rPr>
        <w:t>Zamawiający</w:t>
      </w:r>
      <w:r w:rsidRPr="00F02B95">
        <w:rPr>
          <w:rFonts w:asciiTheme="minorHAnsi" w:hAnsiTheme="minorHAnsi" w:cs="Tahoma"/>
        </w:rPr>
        <w:t xml:space="preserve"> przystąpi do odbioru w terminie do 7 dni od dania sporządzenia protokołu z przeprowadzonej diagnostyki.</w:t>
      </w:r>
    </w:p>
    <w:p w:rsidR="009E273C" w:rsidRPr="00F02B95" w:rsidRDefault="00A55BA2" w:rsidP="00B9486A">
      <w:pPr>
        <w:numPr>
          <w:ilvl w:val="0"/>
          <w:numId w:val="5"/>
        </w:numPr>
        <w:ind w:left="357"/>
        <w:jc w:val="both"/>
        <w:rPr>
          <w:rFonts w:asciiTheme="minorHAnsi" w:hAnsiTheme="minorHAnsi" w:cs="Tahoma"/>
        </w:rPr>
      </w:pPr>
      <w:r w:rsidRPr="00F02B95">
        <w:rPr>
          <w:rFonts w:asciiTheme="minorHAnsi" w:hAnsiTheme="minorHAnsi" w:cs="Tahoma"/>
        </w:rPr>
        <w:t>Odbiór końcowy przedmiotu umowy zostanie d</w:t>
      </w:r>
      <w:r w:rsidR="00484FC7" w:rsidRPr="00F02B95">
        <w:rPr>
          <w:rFonts w:asciiTheme="minorHAnsi" w:hAnsiTheme="minorHAnsi" w:cs="Tahoma"/>
        </w:rPr>
        <w:t>okonany komisyjnie, w terminie 7</w:t>
      </w:r>
      <w:r w:rsidRPr="00F02B95">
        <w:rPr>
          <w:rFonts w:asciiTheme="minorHAnsi" w:hAnsiTheme="minorHAnsi" w:cs="Tahoma"/>
        </w:rPr>
        <w:t xml:space="preserve"> dni roboczych od zgłoszenia przez </w:t>
      </w:r>
      <w:r w:rsidRPr="00F02B95">
        <w:rPr>
          <w:rFonts w:asciiTheme="minorHAnsi" w:hAnsiTheme="minorHAnsi" w:cs="Tahoma"/>
          <w:b/>
        </w:rPr>
        <w:t>Wykonawcę</w:t>
      </w:r>
      <w:r w:rsidRPr="00F02B95">
        <w:rPr>
          <w:rFonts w:asciiTheme="minorHAnsi" w:hAnsiTheme="minorHAnsi" w:cs="Tahoma"/>
        </w:rPr>
        <w:t xml:space="preserve"> na piśmie gotowości do odbioru oraz jednocześnie dokonaniu odpowied</w:t>
      </w:r>
      <w:r w:rsidR="005F5973" w:rsidRPr="00F02B95">
        <w:rPr>
          <w:rFonts w:asciiTheme="minorHAnsi" w:hAnsiTheme="minorHAnsi" w:cs="Tahoma"/>
        </w:rPr>
        <w:t xml:space="preserve">niego wpisu do dziennika budowy pod warunkiem rezygnacji z dokonywania diagnostyki danej linii kablowej SN 15 </w:t>
      </w:r>
      <w:proofErr w:type="spellStart"/>
      <w:r w:rsidR="005F5973" w:rsidRPr="00F02B95">
        <w:rPr>
          <w:rFonts w:asciiTheme="minorHAnsi" w:hAnsiTheme="minorHAnsi" w:cs="Tahoma"/>
        </w:rPr>
        <w:t>kV</w:t>
      </w:r>
      <w:proofErr w:type="spellEnd"/>
      <w:r w:rsidR="005F5973" w:rsidRPr="00F02B95">
        <w:rPr>
          <w:rFonts w:asciiTheme="minorHAnsi" w:hAnsiTheme="minorHAnsi" w:cs="Tahoma"/>
        </w:rPr>
        <w:t xml:space="preserve">. </w:t>
      </w:r>
    </w:p>
    <w:p w:rsidR="009E273C" w:rsidRPr="00F02B95" w:rsidRDefault="009E273C" w:rsidP="001A31BF">
      <w:pPr>
        <w:ind w:left="357"/>
        <w:jc w:val="both"/>
        <w:rPr>
          <w:rFonts w:ascii="Calibri" w:hAnsi="Calibri" w:cs="Tahoma"/>
        </w:rPr>
      </w:pPr>
      <w:r w:rsidRPr="00F02B95">
        <w:rPr>
          <w:rFonts w:ascii="Calibri" w:hAnsi="Calibri" w:cs="Tahoma"/>
        </w:rPr>
        <w:t>W przypadku podjęcia decyzji o dokonaniu diagnostyki linii kablowej SN 15kV Zamawiający przystąpi do odbioru w terminie do 7 dni od dania sporządzenia protokołu z przeprowadzonej diagnostyki.</w:t>
      </w:r>
    </w:p>
    <w:p w:rsidR="009E273C" w:rsidRPr="00F02B95" w:rsidRDefault="009E273C" w:rsidP="00B9486A">
      <w:pPr>
        <w:numPr>
          <w:ilvl w:val="0"/>
          <w:numId w:val="5"/>
        </w:numPr>
        <w:jc w:val="both"/>
        <w:rPr>
          <w:rFonts w:ascii="Calibri" w:hAnsi="Calibri" w:cs="Tahoma"/>
        </w:rPr>
      </w:pPr>
      <w:r w:rsidRPr="00F02B95">
        <w:rPr>
          <w:rFonts w:ascii="Calibri" w:hAnsi="Calibri" w:cs="Tahoma"/>
        </w:rPr>
        <w:t xml:space="preserve">Wraz ze zgłoszeniem gotowości do odbioru końcowego </w:t>
      </w:r>
      <w:r w:rsidRPr="00F02B95">
        <w:rPr>
          <w:rFonts w:ascii="Calibri" w:hAnsi="Calibri" w:cs="Tahoma"/>
          <w:b/>
        </w:rPr>
        <w:t>Wykonawca</w:t>
      </w:r>
      <w:r w:rsidRPr="00F02B95">
        <w:rPr>
          <w:rFonts w:ascii="Calibri" w:hAnsi="Calibri" w:cs="Tahoma"/>
        </w:rPr>
        <w:t xml:space="preserve"> dostarczy:</w:t>
      </w:r>
    </w:p>
    <w:p w:rsidR="009E273C" w:rsidRPr="00507048" w:rsidRDefault="009E273C" w:rsidP="00B9486A">
      <w:pPr>
        <w:numPr>
          <w:ilvl w:val="1"/>
          <w:numId w:val="5"/>
        </w:numPr>
        <w:jc w:val="both"/>
        <w:rPr>
          <w:rFonts w:ascii="Calibri" w:hAnsi="Calibri" w:cs="Tahoma"/>
        </w:rPr>
      </w:pPr>
      <w:r w:rsidRPr="00507048">
        <w:rPr>
          <w:rFonts w:ascii="Calibri" w:hAnsi="Calibri" w:cs="Tahoma"/>
        </w:rPr>
        <w:t>wymagane protokoły badań, pomiary i atesty związane z przedmiotem umowy,</w:t>
      </w:r>
    </w:p>
    <w:p w:rsidR="009E273C" w:rsidRPr="00507048" w:rsidRDefault="009E273C" w:rsidP="00B9486A">
      <w:pPr>
        <w:numPr>
          <w:ilvl w:val="1"/>
          <w:numId w:val="5"/>
        </w:numPr>
        <w:jc w:val="both"/>
        <w:rPr>
          <w:rFonts w:ascii="Calibri" w:hAnsi="Calibri" w:cs="Tahoma"/>
        </w:rPr>
      </w:pPr>
      <w:r w:rsidRPr="00507048">
        <w:rPr>
          <w:rFonts w:ascii="Calibri" w:hAnsi="Calibri" w:cs="Tahoma"/>
        </w:rPr>
        <w:t>świadectwa materiałowe i inne certyfikaty urządzeń,</w:t>
      </w:r>
    </w:p>
    <w:p w:rsidR="009E273C" w:rsidRPr="00507048" w:rsidRDefault="009E273C" w:rsidP="00B9486A">
      <w:pPr>
        <w:numPr>
          <w:ilvl w:val="1"/>
          <w:numId w:val="5"/>
        </w:numPr>
        <w:jc w:val="both"/>
        <w:rPr>
          <w:rFonts w:ascii="Calibri" w:hAnsi="Calibri" w:cs="Tahoma"/>
        </w:rPr>
      </w:pPr>
      <w:r w:rsidRPr="00507048">
        <w:rPr>
          <w:rFonts w:ascii="Calibri" w:hAnsi="Calibri" w:cs="Tahoma"/>
        </w:rPr>
        <w:t>dziennik budowy z wymaganymi wpisami o zakończeniu robót i podpisami inspektora nadzoru i kierownika budowy,</w:t>
      </w:r>
    </w:p>
    <w:p w:rsidR="009E273C" w:rsidRPr="00507048" w:rsidRDefault="009E273C" w:rsidP="00B9486A">
      <w:pPr>
        <w:numPr>
          <w:ilvl w:val="1"/>
          <w:numId w:val="5"/>
        </w:numPr>
        <w:jc w:val="both"/>
        <w:rPr>
          <w:rFonts w:ascii="Calibri" w:hAnsi="Calibri" w:cs="Tahoma"/>
        </w:rPr>
      </w:pPr>
      <w:r w:rsidRPr="00507048">
        <w:rPr>
          <w:rFonts w:ascii="Calibri" w:hAnsi="Calibri" w:cs="Tahoma"/>
        </w:rPr>
        <w:lastRenderedPageBreak/>
        <w:t>wymaganą dokumentację i świadectwa odpowiednich urzędów potwierdzające spełnienie wymogów wynikających z przepisów obowiązującego prawa lub decyzji administracyjnych.</w:t>
      </w:r>
    </w:p>
    <w:p w:rsidR="00A55BA2" w:rsidRPr="00507048" w:rsidRDefault="00A55BA2" w:rsidP="00B9486A">
      <w:pPr>
        <w:numPr>
          <w:ilvl w:val="0"/>
          <w:numId w:val="5"/>
        </w:numPr>
        <w:jc w:val="both"/>
        <w:rPr>
          <w:rFonts w:asciiTheme="minorHAnsi" w:hAnsiTheme="minorHAnsi" w:cs="Tahoma"/>
        </w:rPr>
      </w:pPr>
      <w:r w:rsidRPr="00507048">
        <w:rPr>
          <w:rFonts w:asciiTheme="minorHAnsi" w:hAnsiTheme="minorHAnsi" w:cs="Tahoma"/>
        </w:rPr>
        <w:t xml:space="preserve">W razie stwierdzenia wad lub usterek przedmiotu umowy podczas odbioru, </w:t>
      </w:r>
      <w:r w:rsidRPr="00507048">
        <w:rPr>
          <w:rFonts w:asciiTheme="minorHAnsi" w:hAnsiTheme="minorHAnsi" w:cs="Tahoma"/>
          <w:b/>
        </w:rPr>
        <w:t>Zamawiający</w:t>
      </w:r>
      <w:r w:rsidRPr="00507048">
        <w:rPr>
          <w:rFonts w:asciiTheme="minorHAnsi" w:hAnsiTheme="minorHAnsi" w:cs="Tahoma"/>
        </w:rPr>
        <w:t xml:space="preserve"> uprawniony będzie według swojego wyboru do:</w:t>
      </w:r>
    </w:p>
    <w:p w:rsidR="00A55BA2" w:rsidRPr="00507048" w:rsidRDefault="00A55BA2" w:rsidP="00B9486A">
      <w:pPr>
        <w:numPr>
          <w:ilvl w:val="1"/>
          <w:numId w:val="5"/>
        </w:numPr>
        <w:jc w:val="both"/>
        <w:rPr>
          <w:rFonts w:asciiTheme="minorHAnsi" w:hAnsiTheme="minorHAnsi" w:cs="Tahoma"/>
        </w:rPr>
      </w:pPr>
      <w:r w:rsidRPr="00507048">
        <w:rPr>
          <w:rFonts w:asciiTheme="minorHAnsi" w:hAnsiTheme="minorHAnsi" w:cs="Tahoma"/>
        </w:rPr>
        <w:t>odmowy dokonania odbioru przedmiotu umowy do czasu usunięcia wad i usterek,</w:t>
      </w:r>
    </w:p>
    <w:p w:rsidR="00A55BA2" w:rsidRPr="00F02B95" w:rsidRDefault="00A55BA2" w:rsidP="00B9486A">
      <w:pPr>
        <w:numPr>
          <w:ilvl w:val="1"/>
          <w:numId w:val="5"/>
        </w:numPr>
        <w:jc w:val="both"/>
        <w:rPr>
          <w:rFonts w:asciiTheme="minorHAnsi" w:hAnsiTheme="minorHAnsi" w:cs="Tahoma"/>
        </w:rPr>
      </w:pPr>
      <w:r w:rsidRPr="00507048">
        <w:rPr>
          <w:rFonts w:asciiTheme="minorHAnsi" w:hAnsiTheme="minorHAnsi" w:cs="Tahoma"/>
        </w:rPr>
        <w:t xml:space="preserve">odbioru przedmiotu umowy wraz z wyznaczeniem terminu dla usunięcia stwierdzonych wad </w:t>
      </w:r>
      <w:r w:rsidRPr="00507048">
        <w:rPr>
          <w:rFonts w:asciiTheme="minorHAnsi" w:hAnsiTheme="minorHAnsi" w:cs="Tahoma"/>
        </w:rPr>
        <w:br/>
      </w:r>
      <w:r w:rsidRPr="00F02B95">
        <w:rPr>
          <w:rFonts w:asciiTheme="minorHAnsi" w:hAnsiTheme="minorHAnsi" w:cs="Tahoma"/>
        </w:rPr>
        <w:t>i usterek.</w:t>
      </w:r>
    </w:p>
    <w:p w:rsidR="00CB42A9" w:rsidRPr="00F02B95" w:rsidRDefault="00CB42A9" w:rsidP="00B9486A">
      <w:pPr>
        <w:numPr>
          <w:ilvl w:val="0"/>
          <w:numId w:val="5"/>
        </w:numPr>
        <w:jc w:val="both"/>
        <w:rPr>
          <w:rFonts w:asciiTheme="minorHAnsi" w:hAnsiTheme="minorHAnsi" w:cs="Tahoma"/>
        </w:rPr>
      </w:pPr>
      <w:r w:rsidRPr="00F02B95">
        <w:rPr>
          <w:rFonts w:asciiTheme="minorHAnsi" w:hAnsiTheme="minorHAnsi" w:cs="Tahoma"/>
          <w:b/>
        </w:rPr>
        <w:t>Zamawiający</w:t>
      </w:r>
      <w:r w:rsidRPr="00F02B95">
        <w:rPr>
          <w:rFonts w:asciiTheme="minorHAnsi" w:hAnsiTheme="minorHAnsi" w:cs="Tahoma"/>
        </w:rPr>
        <w:t xml:space="preserve"> ma prawo do przeprowadzenia diagnostyki linii kablowych SN 15 </w:t>
      </w:r>
      <w:proofErr w:type="spellStart"/>
      <w:r w:rsidRPr="00F02B95">
        <w:rPr>
          <w:rFonts w:asciiTheme="minorHAnsi" w:hAnsiTheme="minorHAnsi" w:cs="Tahoma"/>
        </w:rPr>
        <w:t>kV</w:t>
      </w:r>
      <w:proofErr w:type="spellEnd"/>
      <w:r w:rsidRPr="00F02B95">
        <w:rPr>
          <w:rFonts w:asciiTheme="minorHAnsi" w:hAnsiTheme="minorHAnsi" w:cs="Tahoma"/>
        </w:rPr>
        <w:t xml:space="preserve"> po zgłoszenia przez </w:t>
      </w:r>
      <w:r w:rsidRPr="00F02B95">
        <w:rPr>
          <w:rFonts w:asciiTheme="minorHAnsi" w:hAnsiTheme="minorHAnsi" w:cs="Tahoma"/>
          <w:b/>
        </w:rPr>
        <w:t>Wykonawcę</w:t>
      </w:r>
      <w:r w:rsidRPr="00F02B95">
        <w:rPr>
          <w:rFonts w:asciiTheme="minorHAnsi" w:hAnsiTheme="minorHAnsi" w:cs="Tahoma"/>
        </w:rPr>
        <w:t xml:space="preserve">, zadania do odbioru </w:t>
      </w:r>
      <w:r w:rsidR="009656C2" w:rsidRPr="00F02B95">
        <w:rPr>
          <w:rFonts w:asciiTheme="minorHAnsi" w:hAnsiTheme="minorHAnsi" w:cs="Tahoma"/>
        </w:rPr>
        <w:t xml:space="preserve">częściowego lub </w:t>
      </w:r>
      <w:r w:rsidRPr="00F02B95">
        <w:rPr>
          <w:rFonts w:asciiTheme="minorHAnsi" w:hAnsiTheme="minorHAnsi" w:cs="Tahoma"/>
        </w:rPr>
        <w:t xml:space="preserve">końcowego. </w:t>
      </w:r>
    </w:p>
    <w:p w:rsidR="00CB42A9" w:rsidRPr="00F02B95" w:rsidRDefault="00CB42A9" w:rsidP="00CB42A9">
      <w:pPr>
        <w:ind w:left="360"/>
        <w:jc w:val="both"/>
        <w:rPr>
          <w:rFonts w:asciiTheme="minorHAnsi" w:hAnsiTheme="minorHAnsi" w:cs="Tahoma"/>
        </w:rPr>
      </w:pPr>
      <w:r w:rsidRPr="00F02B95">
        <w:rPr>
          <w:rFonts w:asciiTheme="minorHAnsi" w:hAnsiTheme="minorHAnsi" w:cs="Tahoma"/>
          <w:b/>
        </w:rPr>
        <w:t>Zamawiający</w:t>
      </w:r>
      <w:r w:rsidRPr="00F02B95">
        <w:rPr>
          <w:rFonts w:asciiTheme="minorHAnsi" w:hAnsiTheme="minorHAnsi" w:cs="Tahoma"/>
        </w:rPr>
        <w:t xml:space="preserve">  powiadomi </w:t>
      </w:r>
      <w:r w:rsidRPr="00F02B95">
        <w:rPr>
          <w:rFonts w:asciiTheme="minorHAnsi" w:hAnsiTheme="minorHAnsi" w:cs="Tahoma"/>
          <w:b/>
        </w:rPr>
        <w:t>Wykonawcę</w:t>
      </w:r>
      <w:r w:rsidRPr="00F02B95">
        <w:rPr>
          <w:rFonts w:asciiTheme="minorHAnsi" w:hAnsiTheme="minorHAnsi" w:cs="Tahoma"/>
        </w:rPr>
        <w:t xml:space="preserve"> o rezygnacji z dokonywania diagnostyki danej linii kablowej lub o planowanym dokonaniu diagnostyki linii kablowej SN w terminie 5 dni roboczych od dnia otrzymania od </w:t>
      </w:r>
      <w:r w:rsidRPr="00F02B95">
        <w:rPr>
          <w:rFonts w:asciiTheme="minorHAnsi" w:hAnsiTheme="minorHAnsi" w:cs="Tahoma"/>
          <w:b/>
        </w:rPr>
        <w:t>Wykonawcy</w:t>
      </w:r>
      <w:r w:rsidRPr="00F02B95">
        <w:rPr>
          <w:rFonts w:asciiTheme="minorHAnsi" w:hAnsiTheme="minorHAnsi" w:cs="Tahoma"/>
        </w:rPr>
        <w:t xml:space="preserve"> zawiadomienia o gotowości do odbioru i w tym przypadku ustali z </w:t>
      </w:r>
      <w:r w:rsidRPr="00F02B95">
        <w:rPr>
          <w:rFonts w:asciiTheme="minorHAnsi" w:hAnsiTheme="minorHAnsi" w:cs="Tahoma"/>
          <w:b/>
        </w:rPr>
        <w:t>Wykonawcą</w:t>
      </w:r>
      <w:r w:rsidRPr="00F02B95">
        <w:rPr>
          <w:rFonts w:asciiTheme="minorHAnsi" w:hAnsiTheme="minorHAnsi" w:cs="Tahoma"/>
        </w:rPr>
        <w:t xml:space="preserve"> termin wykonania diagnostyki,</w:t>
      </w:r>
    </w:p>
    <w:p w:rsidR="00CB42A9" w:rsidRPr="00F02B95" w:rsidRDefault="00CB42A9" w:rsidP="00EC01C0">
      <w:pPr>
        <w:numPr>
          <w:ilvl w:val="0"/>
          <w:numId w:val="23"/>
        </w:numPr>
        <w:ind w:left="709"/>
        <w:jc w:val="both"/>
        <w:rPr>
          <w:rFonts w:asciiTheme="minorHAnsi" w:hAnsiTheme="minorHAnsi" w:cs="Tahoma"/>
        </w:rPr>
      </w:pPr>
      <w:r w:rsidRPr="00F02B95">
        <w:rPr>
          <w:rFonts w:asciiTheme="minorHAnsi" w:hAnsiTheme="minorHAnsi" w:cs="Tahoma"/>
        </w:rPr>
        <w:t xml:space="preserve">w przypadku podjęcia decyzji o dokonaniu diagnostyki </w:t>
      </w:r>
      <w:r w:rsidRPr="00F02B95">
        <w:rPr>
          <w:rFonts w:asciiTheme="minorHAnsi" w:hAnsiTheme="minorHAnsi" w:cs="Tahoma"/>
          <w:b/>
        </w:rPr>
        <w:t>Wykonawca</w:t>
      </w:r>
      <w:r w:rsidRPr="00F02B95">
        <w:rPr>
          <w:rFonts w:asciiTheme="minorHAnsi" w:hAnsiTheme="minorHAnsi" w:cs="Tahoma"/>
        </w:rPr>
        <w:t xml:space="preserve"> jest zobowiązany do przygotowania linii kablowej do diagnostyki odbiorczej. </w:t>
      </w:r>
      <w:r w:rsidRPr="00F02B95">
        <w:rPr>
          <w:rFonts w:asciiTheme="minorHAnsi" w:hAnsiTheme="minorHAnsi" w:cs="Tahoma"/>
          <w:b/>
        </w:rPr>
        <w:t>Zamawiający</w:t>
      </w:r>
      <w:r w:rsidRPr="00F02B95">
        <w:rPr>
          <w:rFonts w:asciiTheme="minorHAnsi" w:hAnsiTheme="minorHAnsi" w:cs="Tahoma"/>
        </w:rPr>
        <w:t xml:space="preserve"> wykona diagnostykę zasobami własnymi (pracownicy, aparatura). W przypadku pozytywnego wyniku diagnostyki strony ustalą termin odbioru końcowego,</w:t>
      </w:r>
    </w:p>
    <w:p w:rsidR="00CB42A9" w:rsidRPr="00F02B95" w:rsidRDefault="00CB42A9" w:rsidP="00EC01C0">
      <w:pPr>
        <w:numPr>
          <w:ilvl w:val="0"/>
          <w:numId w:val="23"/>
        </w:numPr>
        <w:ind w:left="709"/>
        <w:jc w:val="both"/>
        <w:rPr>
          <w:rFonts w:asciiTheme="minorHAnsi" w:hAnsiTheme="minorHAnsi" w:cs="Tahoma"/>
        </w:rPr>
      </w:pPr>
      <w:r w:rsidRPr="00F02B95">
        <w:rPr>
          <w:rFonts w:asciiTheme="minorHAnsi" w:hAnsiTheme="minorHAnsi" w:cs="Tahoma"/>
        </w:rPr>
        <w:t xml:space="preserve">w przypadku negatywnego wyniku diagnostyki </w:t>
      </w:r>
      <w:r w:rsidRPr="00F02B95">
        <w:rPr>
          <w:rFonts w:asciiTheme="minorHAnsi" w:hAnsiTheme="minorHAnsi" w:cs="Tahoma"/>
          <w:b/>
        </w:rPr>
        <w:t>Wykonawca</w:t>
      </w:r>
      <w:r w:rsidRPr="00F02B95">
        <w:rPr>
          <w:rFonts w:asciiTheme="minorHAnsi" w:hAnsiTheme="minorHAnsi" w:cs="Tahoma"/>
        </w:rPr>
        <w:t xml:space="preserve"> jest zobowiązany na własny koszt do usunięcia usterek. Po ich usunięciu </w:t>
      </w:r>
      <w:r w:rsidRPr="00F02B95">
        <w:rPr>
          <w:rFonts w:asciiTheme="minorHAnsi" w:hAnsiTheme="minorHAnsi" w:cs="Tahoma"/>
          <w:b/>
        </w:rPr>
        <w:t>Wykonawca</w:t>
      </w:r>
      <w:r w:rsidRPr="00F02B95">
        <w:rPr>
          <w:rFonts w:asciiTheme="minorHAnsi" w:hAnsiTheme="minorHAnsi" w:cs="Tahoma"/>
        </w:rPr>
        <w:t xml:space="preserve"> zawiadomi </w:t>
      </w:r>
      <w:r w:rsidRPr="00F02B95">
        <w:rPr>
          <w:rFonts w:asciiTheme="minorHAnsi" w:hAnsiTheme="minorHAnsi" w:cs="Tahoma"/>
          <w:b/>
        </w:rPr>
        <w:t>Zamawiającego</w:t>
      </w:r>
      <w:r w:rsidRPr="00F02B95">
        <w:rPr>
          <w:rFonts w:asciiTheme="minorHAnsi" w:hAnsiTheme="minorHAnsi" w:cs="Tahoma"/>
        </w:rPr>
        <w:t xml:space="preserve"> o gotowości do ponownego wykonania diagnostyki. </w:t>
      </w:r>
      <w:r w:rsidRPr="00F02B95">
        <w:rPr>
          <w:rFonts w:asciiTheme="minorHAnsi" w:hAnsiTheme="minorHAnsi" w:cs="Tahoma"/>
          <w:b/>
        </w:rPr>
        <w:t>Zamawiający</w:t>
      </w:r>
      <w:r w:rsidRPr="00F02B95">
        <w:rPr>
          <w:rFonts w:asciiTheme="minorHAnsi" w:hAnsiTheme="minorHAnsi" w:cs="Tahoma"/>
        </w:rPr>
        <w:t xml:space="preserve">  powiadomi </w:t>
      </w:r>
      <w:r w:rsidRPr="00F02B95">
        <w:rPr>
          <w:rFonts w:asciiTheme="minorHAnsi" w:hAnsiTheme="minorHAnsi" w:cs="Tahoma"/>
          <w:b/>
        </w:rPr>
        <w:t>Wykonawcę</w:t>
      </w:r>
      <w:r w:rsidRPr="00F02B95">
        <w:rPr>
          <w:rFonts w:asciiTheme="minorHAnsi" w:hAnsiTheme="minorHAnsi" w:cs="Tahoma"/>
        </w:rPr>
        <w:t xml:space="preserve"> o planowanym dokonaniu diagnostyki linii kablowej SN w terminie 5 dni roboczych od dnia otrzymania z</w:t>
      </w:r>
      <w:r w:rsidR="009E273C" w:rsidRPr="00F02B95">
        <w:rPr>
          <w:rFonts w:asciiTheme="minorHAnsi" w:hAnsiTheme="minorHAnsi" w:cs="Tahoma"/>
        </w:rPr>
        <w:t>awiadomienia. Koszty związane z </w:t>
      </w:r>
      <w:r w:rsidRPr="00F02B95">
        <w:rPr>
          <w:rFonts w:asciiTheme="minorHAnsi" w:hAnsiTheme="minorHAnsi" w:cs="Tahoma"/>
        </w:rPr>
        <w:t>przygotowaniem sieci do usunięcia usterek i ponownego prze</w:t>
      </w:r>
      <w:r w:rsidR="009E273C" w:rsidRPr="00F02B95">
        <w:rPr>
          <w:rFonts w:asciiTheme="minorHAnsi" w:hAnsiTheme="minorHAnsi" w:cs="Tahoma"/>
        </w:rPr>
        <w:t>prowadzenia diagnostyki, tj.  w </w:t>
      </w:r>
      <w:r w:rsidRPr="00F02B95">
        <w:rPr>
          <w:rFonts w:asciiTheme="minorHAnsi" w:hAnsiTheme="minorHAnsi" w:cs="Tahoma"/>
        </w:rPr>
        <w:t xml:space="preserve">szczególności koszty pracy pracowników i sprzętu koniecznego do utrzymania ciągłości zasilania lub ograniczania zakresu </w:t>
      </w:r>
      <w:proofErr w:type="spellStart"/>
      <w:r w:rsidRPr="00F02B95">
        <w:rPr>
          <w:rFonts w:asciiTheme="minorHAnsi" w:hAnsiTheme="minorHAnsi" w:cs="Tahoma"/>
        </w:rPr>
        <w:t>wyłączeń</w:t>
      </w:r>
      <w:proofErr w:type="spellEnd"/>
      <w:r w:rsidRPr="00F02B95">
        <w:rPr>
          <w:rFonts w:asciiTheme="minorHAnsi" w:hAnsiTheme="minorHAnsi" w:cs="Tahoma"/>
        </w:rPr>
        <w:t xml:space="preserve"> oraz koszty związane z ponownym wykonaniem diagnostyki wynoszące 5000 zł netto za każde kolejne wykonanie diagnostyki ponosi </w:t>
      </w:r>
      <w:r w:rsidRPr="00F02B95">
        <w:rPr>
          <w:rFonts w:asciiTheme="minorHAnsi" w:hAnsiTheme="minorHAnsi" w:cs="Tahoma"/>
          <w:b/>
        </w:rPr>
        <w:t>Wykonawca</w:t>
      </w:r>
      <w:r w:rsidRPr="00F02B95">
        <w:rPr>
          <w:rFonts w:asciiTheme="minorHAnsi" w:hAnsiTheme="minorHAnsi" w:cs="Tahoma"/>
        </w:rPr>
        <w:t>. W przypadku pozytywnego wyniku diagnostyki strony ustalą termin odbioru końcowego.</w:t>
      </w:r>
    </w:p>
    <w:p w:rsidR="00BB1C25" w:rsidRPr="00507048" w:rsidRDefault="00BB1C25" w:rsidP="00B9486A">
      <w:pPr>
        <w:numPr>
          <w:ilvl w:val="0"/>
          <w:numId w:val="5"/>
        </w:numPr>
        <w:jc w:val="both"/>
        <w:rPr>
          <w:rFonts w:asciiTheme="minorHAnsi" w:hAnsiTheme="minorHAnsi" w:cs="Tahoma"/>
        </w:rPr>
      </w:pPr>
      <w:r w:rsidRPr="00507048">
        <w:rPr>
          <w:rFonts w:asciiTheme="minorHAnsi" w:hAnsiTheme="minorHAnsi" w:cs="Tahoma"/>
        </w:rPr>
        <w:t xml:space="preserve">Niezależnie od czynności </w:t>
      </w:r>
      <w:r w:rsidRPr="00507048">
        <w:rPr>
          <w:rFonts w:asciiTheme="minorHAnsi" w:hAnsiTheme="minorHAnsi" w:cs="Tahoma"/>
          <w:b/>
        </w:rPr>
        <w:t>Zamawiającego</w:t>
      </w:r>
      <w:r w:rsidRPr="00507048">
        <w:rPr>
          <w:rFonts w:asciiTheme="minorHAnsi" w:hAnsiTheme="minorHAnsi" w:cs="Tahoma"/>
        </w:rPr>
        <w:t xml:space="preserve"> związanych z nadzorem nad realizacją przedmiotu umowy, Referat Certyfikacji </w:t>
      </w:r>
      <w:r w:rsidRPr="00507048">
        <w:rPr>
          <w:rFonts w:asciiTheme="minorHAnsi" w:hAnsiTheme="minorHAnsi" w:cs="Tahoma"/>
          <w:b/>
        </w:rPr>
        <w:t>Zamawiającego</w:t>
      </w:r>
      <w:r w:rsidRPr="00507048">
        <w:rPr>
          <w:rFonts w:asciiTheme="minorHAnsi" w:hAnsiTheme="minorHAnsi" w:cs="Tahoma"/>
        </w:rPr>
        <w:t xml:space="preserve"> prowadzi czynności mające na celu weryfikację zgodności wykonywanych prac ze standardami w sieci ENEA Operator Sp. z o.o. publikowanymi na stronie internetowej </w:t>
      </w:r>
      <w:r w:rsidRPr="00507048">
        <w:rPr>
          <w:rFonts w:asciiTheme="minorHAnsi" w:hAnsiTheme="minorHAnsi" w:cs="Tahoma"/>
          <w:b/>
        </w:rPr>
        <w:t>Zamawiającego</w:t>
      </w:r>
      <w:r w:rsidRPr="00507048">
        <w:rPr>
          <w:rFonts w:asciiTheme="minorHAnsi" w:hAnsiTheme="minorHAnsi" w:cs="Tahoma"/>
        </w:rPr>
        <w:t xml:space="preserve">. Powyższe czynności mogą być prowadzone w trakcie realizacji przedmiotu umowy lub po jego odbiorze, w okresie gwarancyjnym. </w:t>
      </w:r>
      <w:r w:rsidRPr="00507048">
        <w:rPr>
          <w:rFonts w:asciiTheme="minorHAnsi" w:hAnsiTheme="minorHAnsi" w:cs="Tahoma"/>
          <w:b/>
        </w:rPr>
        <w:t>Wykonawca</w:t>
      </w:r>
      <w:r w:rsidRPr="00507048">
        <w:rPr>
          <w:rFonts w:asciiTheme="minorHAnsi" w:hAnsiTheme="minorHAnsi" w:cs="Tahoma"/>
        </w:rPr>
        <w:t xml:space="preserve"> zobowiązuje się do współdziałania ze służbami </w:t>
      </w:r>
      <w:r w:rsidRPr="00507048">
        <w:rPr>
          <w:rFonts w:asciiTheme="minorHAnsi" w:hAnsiTheme="minorHAnsi" w:cs="Tahoma"/>
          <w:b/>
        </w:rPr>
        <w:t>Zamawiającego</w:t>
      </w:r>
      <w:r w:rsidRPr="00507048">
        <w:rPr>
          <w:rFonts w:asciiTheme="minorHAnsi" w:hAnsiTheme="minorHAnsi" w:cs="Tahoma"/>
        </w:rPr>
        <w:t xml:space="preserve"> dokonującymi weryfikacji, w szczególności poprzez udostępnianie informacji o przebiegu realizacji prac, zastosowanych materiałach oraz źródłach pochodzenia materiałów oraz kompetencjach pracowników wykonujących prace. W przypadku wykrycia niezgodności wykonywanych prac i zastosowanych materiałów ze standardami obowiązującymi  w sieci ENEA Operator Sp.  z o.o. </w:t>
      </w:r>
      <w:r w:rsidRPr="00507048">
        <w:rPr>
          <w:rFonts w:asciiTheme="minorHAnsi" w:hAnsiTheme="minorHAnsi" w:cs="Tahoma"/>
          <w:b/>
        </w:rPr>
        <w:t>Zamawiający</w:t>
      </w:r>
      <w:r w:rsidRPr="00507048">
        <w:rPr>
          <w:rFonts w:asciiTheme="minorHAnsi" w:hAnsiTheme="minorHAnsi" w:cs="Tahoma"/>
        </w:rPr>
        <w:t xml:space="preserve"> ma prawo do wezwania </w:t>
      </w:r>
      <w:r w:rsidRPr="00507048">
        <w:rPr>
          <w:rFonts w:asciiTheme="minorHAnsi" w:hAnsiTheme="minorHAnsi" w:cs="Tahoma"/>
          <w:b/>
        </w:rPr>
        <w:t>Wykonawcy</w:t>
      </w:r>
      <w:r w:rsidRPr="00507048">
        <w:rPr>
          <w:rFonts w:asciiTheme="minorHAnsi" w:hAnsiTheme="minorHAnsi" w:cs="Tahoma"/>
        </w:rPr>
        <w:t xml:space="preserve"> do ich usunięcia w czasie obowiązywania gwarancji, a </w:t>
      </w:r>
      <w:r w:rsidRPr="00507048">
        <w:rPr>
          <w:rFonts w:asciiTheme="minorHAnsi" w:hAnsiTheme="minorHAnsi" w:cs="Tahoma"/>
          <w:b/>
        </w:rPr>
        <w:t>Wykonawca</w:t>
      </w:r>
      <w:r w:rsidRPr="00507048">
        <w:rPr>
          <w:rFonts w:asciiTheme="minorHAnsi" w:hAnsiTheme="minorHAnsi" w:cs="Tahoma"/>
        </w:rPr>
        <w:t xml:space="preserve"> obowiązek do ich usunięcia kosztem i staraniem własnym, uwzględniając również koszty przygotowania sieci do przeprowadzenia prac, w tym zastosowania przez </w:t>
      </w:r>
      <w:r w:rsidRPr="00507048">
        <w:rPr>
          <w:rFonts w:asciiTheme="minorHAnsi" w:hAnsiTheme="minorHAnsi" w:cs="Tahoma"/>
          <w:b/>
        </w:rPr>
        <w:t>Wykonawcę</w:t>
      </w:r>
      <w:r w:rsidRPr="00507048">
        <w:rPr>
          <w:rFonts w:asciiTheme="minorHAnsi" w:hAnsiTheme="minorHAnsi" w:cs="Tahoma"/>
        </w:rPr>
        <w:t xml:space="preserve"> środków dla ogranicz</w:t>
      </w:r>
      <w:r w:rsidR="001E4071" w:rsidRPr="00507048">
        <w:rPr>
          <w:rFonts w:asciiTheme="minorHAnsi" w:hAnsiTheme="minorHAnsi" w:cs="Tahoma"/>
        </w:rPr>
        <w:t>enia braku zasilania klientów (</w:t>
      </w:r>
      <w:r w:rsidRPr="00507048">
        <w:rPr>
          <w:rFonts w:asciiTheme="minorHAnsi" w:hAnsiTheme="minorHAnsi" w:cs="Tahoma"/>
        </w:rPr>
        <w:t>np. stosowanie agregatów prądotwórczych).</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10</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ODPOWIEDZIALNOŚĆ Z TYTUŁU RĘKOJMI i GWARANCJI</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Za wady w przedmiocie umowy </w:t>
      </w:r>
      <w:r w:rsidRPr="00507048">
        <w:rPr>
          <w:rFonts w:asciiTheme="minorHAnsi" w:hAnsiTheme="minorHAnsi" w:cs="Tahoma"/>
          <w:b/>
        </w:rPr>
        <w:t>Wykonawca</w:t>
      </w:r>
      <w:r w:rsidRPr="00507048">
        <w:rPr>
          <w:rFonts w:asciiTheme="minorHAnsi" w:hAnsiTheme="minorHAnsi" w:cs="Tahoma"/>
        </w:rPr>
        <w:t xml:space="preserve"> ponosi odpowiedzialność w ramach rękojmi </w:t>
      </w:r>
      <w:r w:rsidR="0068582D" w:rsidRPr="00507048">
        <w:rPr>
          <w:rFonts w:asciiTheme="minorHAnsi" w:hAnsiTheme="minorHAnsi" w:cs="Tahoma"/>
        </w:rPr>
        <w:t xml:space="preserve">za wady </w:t>
      </w:r>
      <w:r w:rsidRPr="00507048">
        <w:rPr>
          <w:rFonts w:asciiTheme="minorHAnsi" w:hAnsiTheme="minorHAnsi" w:cs="Tahoma"/>
        </w:rPr>
        <w:t>i gwarancji jakości na wykonane prace.</w:t>
      </w:r>
    </w:p>
    <w:p w:rsidR="00621F94" w:rsidRPr="005111E8" w:rsidRDefault="00621F94" w:rsidP="005111E8">
      <w:pPr>
        <w:numPr>
          <w:ilvl w:val="0"/>
          <w:numId w:val="6"/>
        </w:numPr>
        <w:jc w:val="both"/>
        <w:rPr>
          <w:rFonts w:ascii="Calibri" w:hAnsi="Calibri" w:cs="Tahoma"/>
        </w:rPr>
      </w:pPr>
      <w:r w:rsidRPr="00507048">
        <w:rPr>
          <w:rFonts w:asciiTheme="minorHAnsi" w:hAnsiTheme="minorHAnsi" w:cs="Tahoma"/>
          <w:b/>
        </w:rPr>
        <w:t>Wykonawca</w:t>
      </w:r>
      <w:r w:rsidRPr="00507048">
        <w:rPr>
          <w:rFonts w:asciiTheme="minorHAnsi" w:hAnsiTheme="minorHAnsi" w:cs="Tahoma"/>
        </w:rPr>
        <w:t xml:space="preserve"> udziela</w:t>
      </w:r>
      <w:r w:rsidRPr="00507048">
        <w:rPr>
          <w:rFonts w:asciiTheme="minorHAnsi" w:hAnsiTheme="minorHAnsi" w:cs="Tahoma"/>
          <w:b/>
        </w:rPr>
        <w:t xml:space="preserve"> Zamawiającemu</w:t>
      </w:r>
      <w:r w:rsidRPr="00507048">
        <w:rPr>
          <w:rFonts w:asciiTheme="minorHAnsi" w:hAnsiTheme="minorHAnsi" w:cs="Tahoma"/>
        </w:rPr>
        <w:t xml:space="preserve"> </w:t>
      </w:r>
      <w:r w:rsidR="00B113B7" w:rsidRPr="00507048">
        <w:rPr>
          <w:rFonts w:asciiTheme="minorHAnsi" w:hAnsiTheme="minorHAnsi" w:cs="Tahoma"/>
          <w:b/>
        </w:rPr>
        <w:t>60</w:t>
      </w:r>
      <w:r w:rsidR="00B113B7">
        <w:rPr>
          <w:rFonts w:asciiTheme="minorHAnsi" w:hAnsiTheme="minorHAnsi" w:cs="Tahoma"/>
        </w:rPr>
        <w:t>-</w:t>
      </w:r>
      <w:r w:rsidRPr="00507048">
        <w:rPr>
          <w:rFonts w:asciiTheme="minorHAnsi" w:hAnsiTheme="minorHAnsi" w:cs="Tahoma"/>
        </w:rPr>
        <w:t xml:space="preserve">miesięcznej </w:t>
      </w:r>
      <w:r w:rsidR="0068582D" w:rsidRPr="00507048">
        <w:rPr>
          <w:rFonts w:asciiTheme="minorHAnsi" w:hAnsiTheme="minorHAnsi" w:cs="Tahoma"/>
        </w:rPr>
        <w:t xml:space="preserve">rękojmi za wady i </w:t>
      </w:r>
      <w:r w:rsidRPr="00507048">
        <w:rPr>
          <w:rFonts w:asciiTheme="minorHAnsi" w:hAnsiTheme="minorHAnsi" w:cs="Tahoma"/>
        </w:rPr>
        <w:t>gwarancji jakości na dostarczone i zamontowane urządzenia</w:t>
      </w:r>
      <w:r w:rsidRPr="00507048">
        <w:rPr>
          <w:rFonts w:asciiTheme="minorHAnsi" w:hAnsiTheme="minorHAnsi" w:cs="Tahoma"/>
          <w:lang w:eastAsia="en-US"/>
        </w:rPr>
        <w:t xml:space="preserve"> </w:t>
      </w:r>
      <w:r w:rsidR="000C5AD0">
        <w:rPr>
          <w:rFonts w:asciiTheme="minorHAnsi" w:hAnsiTheme="minorHAnsi" w:cs="Tahoma"/>
        </w:rPr>
        <w:t xml:space="preserve">oraz wykonane prace </w:t>
      </w:r>
      <w:r w:rsidR="005111E8" w:rsidRPr="000C5AD0">
        <w:rPr>
          <w:rFonts w:ascii="Calibri" w:hAnsi="Calibri" w:cs="Tahoma"/>
        </w:rPr>
        <w:t xml:space="preserve">oraz </w:t>
      </w:r>
      <w:r w:rsidR="00B113B7" w:rsidRPr="000C5AD0">
        <w:rPr>
          <w:rFonts w:ascii="Calibri" w:hAnsi="Calibri" w:cs="Tahoma"/>
          <w:b/>
        </w:rPr>
        <w:t>96</w:t>
      </w:r>
      <w:r w:rsidR="00B113B7">
        <w:rPr>
          <w:rFonts w:ascii="Calibri" w:hAnsi="Calibri" w:cs="Tahoma"/>
        </w:rPr>
        <w:t>-</w:t>
      </w:r>
      <w:r w:rsidR="005111E8" w:rsidRPr="000C5AD0">
        <w:rPr>
          <w:rFonts w:ascii="Calibri" w:hAnsi="Calibri" w:cs="Tahoma"/>
        </w:rPr>
        <w:t>miesięcznej rękojmi za wady i gwarancji jakości na zabezpieczenie antykorozyjne zastosowanych konstrukcji stalowych i przewodów.</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W czasie okresu gwarancyjnego </w:t>
      </w:r>
      <w:r w:rsidRPr="00507048">
        <w:rPr>
          <w:rFonts w:asciiTheme="minorHAnsi" w:hAnsiTheme="minorHAnsi" w:cs="Tahoma"/>
          <w:b/>
        </w:rPr>
        <w:t>Wykonawca</w:t>
      </w:r>
      <w:r w:rsidRPr="00507048">
        <w:rPr>
          <w:rFonts w:asciiTheme="minorHAnsi" w:hAnsiTheme="minorHAnsi" w:cs="Tahoma"/>
        </w:rPr>
        <w:t xml:space="preserve"> zobowiązuje się:</w:t>
      </w:r>
    </w:p>
    <w:p w:rsidR="00A55BA2" w:rsidRPr="00507048" w:rsidRDefault="00A55BA2" w:rsidP="00B9486A">
      <w:pPr>
        <w:numPr>
          <w:ilvl w:val="1"/>
          <w:numId w:val="6"/>
        </w:numPr>
        <w:jc w:val="both"/>
        <w:rPr>
          <w:rFonts w:asciiTheme="minorHAnsi" w:hAnsiTheme="minorHAnsi" w:cs="Tahoma"/>
        </w:rPr>
      </w:pPr>
      <w:r w:rsidRPr="00507048">
        <w:rPr>
          <w:rFonts w:asciiTheme="minorHAnsi" w:hAnsiTheme="minorHAnsi" w:cs="Tahoma"/>
        </w:rPr>
        <w:t xml:space="preserve">rozeznać wady lub usterki i określić sposób usunięcia - maksimum </w:t>
      </w:r>
      <w:r w:rsidR="00621F94" w:rsidRPr="00507048">
        <w:rPr>
          <w:rFonts w:asciiTheme="minorHAnsi" w:hAnsiTheme="minorHAnsi" w:cs="Tahoma"/>
          <w:b/>
          <w:bCs/>
        </w:rPr>
        <w:t>8</w:t>
      </w:r>
      <w:r w:rsidRPr="00507048">
        <w:rPr>
          <w:rFonts w:asciiTheme="minorHAnsi" w:hAnsiTheme="minorHAnsi" w:cs="Tahoma"/>
        </w:rPr>
        <w:t xml:space="preserve"> godz. od momentu zgłoszenia wady lub usterki,</w:t>
      </w:r>
    </w:p>
    <w:p w:rsidR="00A55BA2" w:rsidRPr="00507048" w:rsidRDefault="00A55BA2" w:rsidP="00B9486A">
      <w:pPr>
        <w:numPr>
          <w:ilvl w:val="1"/>
          <w:numId w:val="6"/>
        </w:numPr>
        <w:jc w:val="both"/>
        <w:rPr>
          <w:rFonts w:asciiTheme="minorHAnsi" w:hAnsiTheme="minorHAnsi" w:cs="Tahoma"/>
        </w:rPr>
      </w:pPr>
      <w:r w:rsidRPr="00507048">
        <w:rPr>
          <w:rFonts w:asciiTheme="minorHAnsi" w:hAnsiTheme="minorHAnsi" w:cs="Tahoma"/>
        </w:rPr>
        <w:t xml:space="preserve">usunąć wady bez konieczności wymiany zasadniczych elementów - maksimum </w:t>
      </w:r>
      <w:r w:rsidRPr="00507048">
        <w:rPr>
          <w:rFonts w:asciiTheme="minorHAnsi" w:hAnsiTheme="minorHAnsi" w:cs="Tahoma"/>
          <w:b/>
          <w:bCs/>
        </w:rPr>
        <w:t>24</w:t>
      </w:r>
      <w:r w:rsidRPr="00507048">
        <w:rPr>
          <w:rFonts w:asciiTheme="minorHAnsi" w:hAnsiTheme="minorHAnsi" w:cs="Tahoma"/>
        </w:rPr>
        <w:t xml:space="preserve"> godz. od momentu zgłoszenia wady lub usterki,</w:t>
      </w:r>
    </w:p>
    <w:p w:rsidR="00A55BA2" w:rsidRPr="00507048" w:rsidRDefault="00A55BA2" w:rsidP="00B9486A">
      <w:pPr>
        <w:numPr>
          <w:ilvl w:val="1"/>
          <w:numId w:val="6"/>
        </w:numPr>
        <w:jc w:val="both"/>
        <w:rPr>
          <w:rFonts w:asciiTheme="minorHAnsi" w:hAnsiTheme="minorHAnsi" w:cs="Tahoma"/>
        </w:rPr>
      </w:pPr>
      <w:r w:rsidRPr="00507048">
        <w:rPr>
          <w:rFonts w:asciiTheme="minorHAnsi" w:hAnsiTheme="minorHAnsi" w:cs="Tahoma"/>
        </w:rPr>
        <w:t xml:space="preserve">usunąć wady w przypadku konieczności wymiany zasadniczych elementów lub wymiany całego elementu na nowy - maksimum </w:t>
      </w:r>
      <w:r w:rsidRPr="00507048">
        <w:rPr>
          <w:rFonts w:asciiTheme="minorHAnsi" w:hAnsiTheme="minorHAnsi" w:cs="Tahoma"/>
          <w:b/>
          <w:bCs/>
        </w:rPr>
        <w:t>5</w:t>
      </w:r>
      <w:r w:rsidRPr="00507048">
        <w:rPr>
          <w:rFonts w:asciiTheme="minorHAnsi" w:hAnsiTheme="minorHAnsi" w:cs="Tahoma"/>
        </w:rPr>
        <w:t xml:space="preserve"> dni (120 godz.) od momentu zgłoszenia</w:t>
      </w:r>
      <w:r w:rsidRPr="00507048">
        <w:rPr>
          <w:rFonts w:asciiTheme="minorHAnsi" w:hAnsiTheme="minorHAnsi" w:cs="Tahoma"/>
          <w:color w:val="FF0000"/>
        </w:rPr>
        <w:t xml:space="preserve"> </w:t>
      </w:r>
      <w:r w:rsidRPr="00507048">
        <w:rPr>
          <w:rFonts w:asciiTheme="minorHAnsi" w:hAnsiTheme="minorHAnsi" w:cs="Tahoma"/>
        </w:rPr>
        <w:t xml:space="preserve">przez </w:t>
      </w:r>
      <w:r w:rsidRPr="00507048">
        <w:rPr>
          <w:rFonts w:asciiTheme="minorHAnsi" w:hAnsiTheme="minorHAnsi" w:cs="Tahoma"/>
          <w:b/>
        </w:rPr>
        <w:t>Zamawiającego</w:t>
      </w:r>
      <w:r w:rsidRPr="00507048">
        <w:rPr>
          <w:rFonts w:asciiTheme="minorHAnsi" w:hAnsiTheme="minorHAnsi" w:cs="Tahoma"/>
        </w:rPr>
        <w:t xml:space="preserve"> wady lub usterki.</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Terminy rękojmi oraz gwarancji jakości liczone będą od daty odbioru końcowego robót będących przedmiotem niniejszej umowy.</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b/>
        </w:rPr>
        <w:lastRenderedPageBreak/>
        <w:t>Wykonawca</w:t>
      </w:r>
      <w:r w:rsidRPr="00507048">
        <w:rPr>
          <w:rFonts w:asciiTheme="minorHAnsi" w:hAnsiTheme="minorHAnsi" w:cs="Tahoma"/>
        </w:rPr>
        <w:t xml:space="preserve"> przekaże </w:t>
      </w:r>
      <w:r w:rsidRPr="00507048">
        <w:rPr>
          <w:rFonts w:asciiTheme="minorHAnsi" w:hAnsiTheme="minorHAnsi" w:cs="Tahoma"/>
          <w:b/>
        </w:rPr>
        <w:t xml:space="preserve">Zamawiającemu </w:t>
      </w:r>
      <w:r w:rsidRPr="00507048">
        <w:rPr>
          <w:rFonts w:asciiTheme="minorHAnsi" w:hAnsiTheme="minorHAnsi" w:cs="Tahoma"/>
        </w:rPr>
        <w:t xml:space="preserve">gwarancje producenta dostarczonych urządzeń. Odpowiedzialność </w:t>
      </w:r>
      <w:r w:rsidRPr="00507048">
        <w:rPr>
          <w:rFonts w:asciiTheme="minorHAnsi" w:hAnsiTheme="minorHAnsi" w:cs="Tahoma"/>
          <w:b/>
        </w:rPr>
        <w:t>Wykonawcy</w:t>
      </w:r>
      <w:r w:rsidRPr="00507048">
        <w:rPr>
          <w:rFonts w:asciiTheme="minorHAnsi" w:hAnsiTheme="minorHAnsi" w:cs="Tahoma"/>
        </w:rPr>
        <w:t xml:space="preserve"> z tytułu gwarancji jakości na dostarczone i zamontowane urządzenia jest niezależna od dostarczonych przez </w:t>
      </w:r>
      <w:r w:rsidRPr="00507048">
        <w:rPr>
          <w:rFonts w:asciiTheme="minorHAnsi" w:hAnsiTheme="minorHAnsi" w:cs="Tahoma"/>
          <w:b/>
        </w:rPr>
        <w:t>Wykonawcę</w:t>
      </w:r>
      <w:r w:rsidRPr="00507048">
        <w:rPr>
          <w:rFonts w:asciiTheme="minorHAnsi" w:hAnsiTheme="minorHAnsi" w:cs="Tahoma"/>
        </w:rPr>
        <w:t xml:space="preserve"> gwarancji producenta danego urządzenia.</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Wystąpienie wad stwierdza się protokolarnie. O dacie i miejscu oględzin mających na celu stwierdzenie wad </w:t>
      </w:r>
      <w:r w:rsidRPr="00507048">
        <w:rPr>
          <w:rFonts w:asciiTheme="minorHAnsi" w:hAnsiTheme="minorHAnsi" w:cs="Tahoma"/>
          <w:b/>
        </w:rPr>
        <w:t>Zamawiający</w:t>
      </w:r>
      <w:r w:rsidRPr="00507048">
        <w:rPr>
          <w:rFonts w:asciiTheme="minorHAnsi" w:hAnsiTheme="minorHAnsi" w:cs="Tahoma"/>
        </w:rPr>
        <w:t xml:space="preserve"> zawiadamia </w:t>
      </w:r>
      <w:r w:rsidRPr="00507048">
        <w:rPr>
          <w:rFonts w:asciiTheme="minorHAnsi" w:hAnsiTheme="minorHAnsi" w:cs="Tahoma"/>
          <w:b/>
        </w:rPr>
        <w:t>Wykonawcę</w:t>
      </w:r>
      <w:r w:rsidRPr="00507048">
        <w:rPr>
          <w:rFonts w:asciiTheme="minorHAnsi" w:hAnsiTheme="minorHAnsi" w:cs="Tahoma"/>
        </w:rPr>
        <w:t xml:space="preserve"> listem poleconym doręczonym </w:t>
      </w:r>
      <w:r w:rsidRPr="00507048">
        <w:rPr>
          <w:rFonts w:asciiTheme="minorHAnsi" w:hAnsiTheme="minorHAnsi" w:cs="Tahoma"/>
          <w:b/>
        </w:rPr>
        <w:t>Wykonawcy</w:t>
      </w:r>
      <w:r w:rsidRPr="00507048">
        <w:rPr>
          <w:rFonts w:asciiTheme="minorHAnsi" w:hAnsiTheme="minorHAnsi" w:cs="Tahoma"/>
        </w:rPr>
        <w:t xml:space="preserve"> przynajmniej na 3 dni przed dokonaniem oględzin.</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W przypadku braku obecności </w:t>
      </w:r>
      <w:r w:rsidRPr="00507048">
        <w:rPr>
          <w:rFonts w:asciiTheme="minorHAnsi" w:hAnsiTheme="minorHAnsi" w:cs="Tahoma"/>
          <w:b/>
        </w:rPr>
        <w:t>Wykonawcy</w:t>
      </w:r>
      <w:r w:rsidRPr="00507048">
        <w:rPr>
          <w:rFonts w:asciiTheme="minorHAnsi" w:hAnsiTheme="minorHAnsi" w:cs="Tahoma"/>
        </w:rPr>
        <w:t>, oględziny odbędą się jednostronnie, bez jego udziału.</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W przypadku stwierdzenia wad w trybie określonym w ust. 6, Strony ustalą protokolarnie sposób </w:t>
      </w:r>
      <w:r w:rsidRPr="00507048">
        <w:rPr>
          <w:rFonts w:asciiTheme="minorHAnsi" w:hAnsiTheme="minorHAnsi" w:cs="Tahoma"/>
        </w:rPr>
        <w:br/>
        <w:t>i termin ich usunięcia.</w:t>
      </w:r>
    </w:p>
    <w:p w:rsidR="00A55BA2" w:rsidRPr="00507048" w:rsidRDefault="00A55BA2" w:rsidP="00B9486A">
      <w:pPr>
        <w:numPr>
          <w:ilvl w:val="0"/>
          <w:numId w:val="6"/>
        </w:numPr>
        <w:jc w:val="both"/>
        <w:rPr>
          <w:rFonts w:asciiTheme="minorHAnsi" w:hAnsiTheme="minorHAnsi" w:cs="Tahoma"/>
        </w:rPr>
      </w:pPr>
      <w:r w:rsidRPr="00507048">
        <w:rPr>
          <w:rFonts w:asciiTheme="minorHAnsi" w:hAnsiTheme="minorHAnsi" w:cs="Tahoma"/>
        </w:rPr>
        <w:t xml:space="preserve">W przypadku nieusunięcia przez </w:t>
      </w:r>
      <w:r w:rsidRPr="00507048">
        <w:rPr>
          <w:rFonts w:asciiTheme="minorHAnsi" w:hAnsiTheme="minorHAnsi" w:cs="Tahoma"/>
          <w:b/>
        </w:rPr>
        <w:t>Wykonawcę</w:t>
      </w:r>
      <w:r w:rsidRPr="00507048">
        <w:rPr>
          <w:rFonts w:asciiTheme="minorHAnsi" w:hAnsiTheme="minorHAnsi" w:cs="Tahoma"/>
        </w:rPr>
        <w:t xml:space="preserve"> wad w wyznaczonym terminie bądź niestawiennictwa na oględziny, </w:t>
      </w:r>
      <w:r w:rsidRPr="00507048">
        <w:rPr>
          <w:rFonts w:asciiTheme="minorHAnsi" w:hAnsiTheme="minorHAnsi" w:cs="Tahoma"/>
          <w:b/>
        </w:rPr>
        <w:t>Zamawiający</w:t>
      </w:r>
      <w:r w:rsidRPr="00507048">
        <w:rPr>
          <w:rFonts w:asciiTheme="minorHAnsi" w:hAnsiTheme="minorHAnsi" w:cs="Tahoma"/>
        </w:rPr>
        <w:t xml:space="preserve"> może zlecić usunięcie wad podmiotom trzecim na koszt </w:t>
      </w:r>
      <w:r w:rsidRPr="00507048">
        <w:rPr>
          <w:rFonts w:asciiTheme="minorHAnsi" w:hAnsiTheme="minorHAnsi" w:cs="Tahoma"/>
          <w:b/>
        </w:rPr>
        <w:t>Wykonawcy</w:t>
      </w:r>
      <w:r w:rsidRPr="00507048">
        <w:rPr>
          <w:rFonts w:asciiTheme="minorHAnsi" w:hAnsiTheme="minorHAnsi" w:cs="Tahoma"/>
        </w:rPr>
        <w:t>.</w:t>
      </w:r>
    </w:p>
    <w:p w:rsidR="008F383E" w:rsidRPr="00507048" w:rsidRDefault="008F383E" w:rsidP="004D70A2">
      <w:pPr>
        <w:jc w:val="both"/>
        <w:rPr>
          <w:rFonts w:asciiTheme="minorHAnsi" w:hAnsiTheme="minorHAnsi" w:cs="Tahoma"/>
        </w:rPr>
      </w:pP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11</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ODSZKODOWANIA I KARY UMOWNE</w:t>
      </w:r>
    </w:p>
    <w:p w:rsidR="00A55BA2" w:rsidRPr="00507048" w:rsidRDefault="00A55BA2" w:rsidP="00B9486A">
      <w:pPr>
        <w:numPr>
          <w:ilvl w:val="0"/>
          <w:numId w:val="7"/>
        </w:numPr>
        <w:jc w:val="both"/>
        <w:rPr>
          <w:rFonts w:asciiTheme="minorHAnsi" w:hAnsiTheme="minorHAnsi" w:cs="Tahoma"/>
        </w:rPr>
      </w:pPr>
      <w:r w:rsidRPr="00507048">
        <w:rPr>
          <w:rFonts w:asciiTheme="minorHAnsi" w:hAnsiTheme="minorHAnsi" w:cs="Tahoma"/>
          <w:b/>
        </w:rPr>
        <w:t>Wykonawca</w:t>
      </w:r>
      <w:r w:rsidRPr="00507048">
        <w:rPr>
          <w:rFonts w:asciiTheme="minorHAnsi" w:hAnsiTheme="minorHAnsi" w:cs="Tahoma"/>
        </w:rPr>
        <w:t xml:space="preserve"> zapłaci </w:t>
      </w:r>
      <w:r w:rsidRPr="00507048">
        <w:rPr>
          <w:rFonts w:asciiTheme="minorHAnsi" w:hAnsiTheme="minorHAnsi" w:cs="Tahoma"/>
          <w:b/>
        </w:rPr>
        <w:t>Zamawiającemu</w:t>
      </w:r>
      <w:r w:rsidRPr="00507048">
        <w:rPr>
          <w:rFonts w:asciiTheme="minorHAnsi" w:hAnsiTheme="minorHAnsi" w:cs="Tahoma"/>
        </w:rPr>
        <w:t xml:space="preserve"> kary umowne w następujących sytuacjach:</w:t>
      </w:r>
    </w:p>
    <w:p w:rsidR="00A55BA2" w:rsidRPr="00507048" w:rsidRDefault="00A55BA2" w:rsidP="00B9486A">
      <w:pPr>
        <w:numPr>
          <w:ilvl w:val="1"/>
          <w:numId w:val="7"/>
        </w:numPr>
        <w:jc w:val="both"/>
        <w:rPr>
          <w:rFonts w:asciiTheme="minorHAnsi" w:hAnsiTheme="minorHAnsi" w:cs="Tahoma"/>
        </w:rPr>
      </w:pPr>
      <w:r w:rsidRPr="00507048">
        <w:rPr>
          <w:rFonts w:asciiTheme="minorHAnsi" w:hAnsiTheme="minorHAnsi" w:cs="Tahoma"/>
        </w:rPr>
        <w:t>za zwłokę w wykonaniu przedmiotu umowy w wysokości 0,</w:t>
      </w:r>
      <w:r w:rsidR="009360AE" w:rsidRPr="00507048">
        <w:rPr>
          <w:rFonts w:asciiTheme="minorHAnsi" w:hAnsiTheme="minorHAnsi" w:cs="Tahoma"/>
        </w:rPr>
        <w:t>1</w:t>
      </w:r>
      <w:r w:rsidRPr="00507048">
        <w:rPr>
          <w:rFonts w:asciiTheme="minorHAnsi" w:hAnsiTheme="minorHAnsi" w:cs="Tahoma"/>
        </w:rPr>
        <w:t>% wynagrodzenia netto określonego § 5</w:t>
      </w:r>
      <w:r w:rsidR="007C05E5" w:rsidRPr="00507048">
        <w:rPr>
          <w:rFonts w:asciiTheme="minorHAnsi" w:hAnsiTheme="minorHAnsi" w:cs="Tahoma"/>
        </w:rPr>
        <w:t xml:space="preserve"> ust. 1 pkt 1.1</w:t>
      </w:r>
      <w:r w:rsidR="009360AE" w:rsidRPr="00507048">
        <w:rPr>
          <w:rFonts w:asciiTheme="minorHAnsi" w:hAnsiTheme="minorHAnsi" w:cs="Tahoma"/>
        </w:rPr>
        <w:t xml:space="preserve"> </w:t>
      </w:r>
      <w:proofErr w:type="spellStart"/>
      <w:r w:rsidR="00E7691B" w:rsidRPr="00507048">
        <w:rPr>
          <w:rFonts w:asciiTheme="minorHAnsi" w:hAnsiTheme="minorHAnsi" w:cs="Tahoma"/>
        </w:rPr>
        <w:t>ppkt</w:t>
      </w:r>
      <w:proofErr w:type="spellEnd"/>
      <w:r w:rsidR="00E7691B" w:rsidRPr="00507048">
        <w:rPr>
          <w:rFonts w:asciiTheme="minorHAnsi" w:hAnsiTheme="minorHAnsi" w:cs="Tahoma"/>
        </w:rPr>
        <w:t xml:space="preserve">. </w:t>
      </w:r>
      <w:r w:rsidR="009360AE" w:rsidRPr="00507048">
        <w:rPr>
          <w:rFonts w:asciiTheme="minorHAnsi" w:hAnsiTheme="minorHAnsi" w:cs="Tahoma"/>
        </w:rPr>
        <w:t xml:space="preserve">a) lub </w:t>
      </w:r>
      <w:proofErr w:type="spellStart"/>
      <w:r w:rsidR="00E7691B" w:rsidRPr="00507048">
        <w:rPr>
          <w:rFonts w:asciiTheme="minorHAnsi" w:hAnsiTheme="minorHAnsi" w:cs="Tahoma"/>
        </w:rPr>
        <w:t>ppkt</w:t>
      </w:r>
      <w:proofErr w:type="spellEnd"/>
      <w:r w:rsidR="00E7691B" w:rsidRPr="00507048">
        <w:rPr>
          <w:rFonts w:asciiTheme="minorHAnsi" w:hAnsiTheme="minorHAnsi" w:cs="Tahoma"/>
        </w:rPr>
        <w:t xml:space="preserve">. </w:t>
      </w:r>
      <w:r w:rsidR="009360AE" w:rsidRPr="00507048">
        <w:rPr>
          <w:rFonts w:asciiTheme="minorHAnsi" w:hAnsiTheme="minorHAnsi" w:cs="Tahoma"/>
        </w:rPr>
        <w:t>b)</w:t>
      </w:r>
      <w:r w:rsidRPr="00507048">
        <w:rPr>
          <w:rFonts w:asciiTheme="minorHAnsi" w:hAnsiTheme="minorHAnsi" w:cs="Tahoma"/>
        </w:rPr>
        <w:t xml:space="preserve"> niniejszej umowy, za każdy dzień  zwłoki,</w:t>
      </w:r>
    </w:p>
    <w:p w:rsidR="00A55BA2" w:rsidRPr="00507048" w:rsidRDefault="00A55BA2" w:rsidP="00B9486A">
      <w:pPr>
        <w:numPr>
          <w:ilvl w:val="1"/>
          <w:numId w:val="7"/>
        </w:numPr>
        <w:jc w:val="both"/>
        <w:rPr>
          <w:rFonts w:asciiTheme="minorHAnsi" w:hAnsiTheme="minorHAnsi" w:cs="Tahoma"/>
        </w:rPr>
      </w:pPr>
      <w:r w:rsidRPr="00507048">
        <w:rPr>
          <w:rFonts w:asciiTheme="minorHAnsi" w:hAnsiTheme="minorHAnsi" w:cs="Tahoma"/>
        </w:rPr>
        <w:t xml:space="preserve">z tytułu odstąpienia przez </w:t>
      </w:r>
      <w:r w:rsidRPr="00507048">
        <w:rPr>
          <w:rFonts w:asciiTheme="minorHAnsi" w:hAnsiTheme="minorHAnsi" w:cs="Tahoma"/>
          <w:b/>
        </w:rPr>
        <w:t>Zamawiającego</w:t>
      </w:r>
      <w:r w:rsidRPr="00507048">
        <w:rPr>
          <w:rFonts w:asciiTheme="minorHAnsi" w:hAnsiTheme="minorHAnsi" w:cs="Tahoma"/>
        </w:rPr>
        <w:t xml:space="preserve"> od umowy z przyczyn leżących po stronie </w:t>
      </w:r>
      <w:r w:rsidRPr="00507048">
        <w:rPr>
          <w:rFonts w:asciiTheme="minorHAnsi" w:hAnsiTheme="minorHAnsi" w:cs="Tahoma"/>
          <w:b/>
        </w:rPr>
        <w:t>Wykonawcy</w:t>
      </w:r>
      <w:r w:rsidR="009E273C" w:rsidRPr="00507048">
        <w:rPr>
          <w:rFonts w:asciiTheme="minorHAnsi" w:hAnsiTheme="minorHAnsi" w:cs="Tahoma"/>
        </w:rPr>
        <w:t xml:space="preserve"> w </w:t>
      </w:r>
      <w:r w:rsidRPr="00507048">
        <w:rPr>
          <w:rFonts w:asciiTheme="minorHAnsi" w:hAnsiTheme="minorHAnsi" w:cs="Tahoma"/>
        </w:rPr>
        <w:t xml:space="preserve">wysokości </w:t>
      </w:r>
      <w:r w:rsidR="00B113B7" w:rsidRPr="00507048">
        <w:rPr>
          <w:rFonts w:asciiTheme="minorHAnsi" w:hAnsiTheme="minorHAnsi" w:cs="Tahoma"/>
        </w:rPr>
        <w:t>2</w:t>
      </w:r>
      <w:r w:rsidR="00B113B7">
        <w:rPr>
          <w:rFonts w:asciiTheme="minorHAnsi" w:hAnsiTheme="minorHAnsi" w:cs="Tahoma"/>
        </w:rPr>
        <w:t>0</w:t>
      </w:r>
      <w:r w:rsidRPr="00507048">
        <w:rPr>
          <w:rFonts w:asciiTheme="minorHAnsi" w:hAnsiTheme="minorHAnsi" w:cs="Tahoma"/>
        </w:rPr>
        <w:t xml:space="preserve">% wynagrodzenia netto za </w:t>
      </w:r>
      <w:r w:rsidR="00E7691B" w:rsidRPr="00507048">
        <w:rPr>
          <w:rFonts w:asciiTheme="minorHAnsi" w:hAnsiTheme="minorHAnsi" w:cs="Tahoma"/>
        </w:rPr>
        <w:t>wykonanie przedmiotu umowy w części zakresu</w:t>
      </w:r>
      <w:r w:rsidRPr="00507048">
        <w:rPr>
          <w:rFonts w:asciiTheme="minorHAnsi" w:hAnsiTheme="minorHAnsi" w:cs="Tahoma"/>
        </w:rPr>
        <w:t xml:space="preserve">, od realizacji </w:t>
      </w:r>
      <w:r w:rsidR="00E7691B" w:rsidRPr="00507048">
        <w:rPr>
          <w:rFonts w:asciiTheme="minorHAnsi" w:hAnsiTheme="minorHAnsi" w:cs="Tahoma"/>
        </w:rPr>
        <w:t xml:space="preserve">którego </w:t>
      </w:r>
      <w:r w:rsidRPr="00507048">
        <w:rPr>
          <w:rFonts w:asciiTheme="minorHAnsi" w:hAnsiTheme="minorHAnsi" w:cs="Tahoma"/>
        </w:rPr>
        <w:t>odstąpiono,</w:t>
      </w:r>
    </w:p>
    <w:p w:rsidR="00A55BA2" w:rsidRPr="00507048" w:rsidRDefault="00A55BA2" w:rsidP="00B9486A">
      <w:pPr>
        <w:numPr>
          <w:ilvl w:val="1"/>
          <w:numId w:val="7"/>
        </w:numPr>
        <w:jc w:val="both"/>
        <w:rPr>
          <w:rFonts w:asciiTheme="minorHAnsi" w:hAnsiTheme="minorHAnsi" w:cs="Tahoma"/>
        </w:rPr>
      </w:pPr>
      <w:r w:rsidRPr="00507048">
        <w:rPr>
          <w:rFonts w:asciiTheme="minorHAnsi" w:hAnsiTheme="minorHAnsi" w:cs="Tahoma"/>
        </w:rPr>
        <w:t xml:space="preserve">za zwłokę w usunięciu wad w </w:t>
      </w:r>
      <w:r w:rsidR="00BA6B81" w:rsidRPr="00507048">
        <w:rPr>
          <w:rFonts w:asciiTheme="minorHAnsi" w:hAnsiTheme="minorHAnsi" w:cs="Tahoma"/>
        </w:rPr>
        <w:t xml:space="preserve">przedmiocie umowy, </w:t>
      </w:r>
      <w:r w:rsidR="009E273C" w:rsidRPr="00507048">
        <w:rPr>
          <w:rFonts w:asciiTheme="minorHAnsi" w:hAnsiTheme="minorHAnsi" w:cs="Tahoma"/>
        </w:rPr>
        <w:t xml:space="preserve">stwierdzonych przy odbiorze </w:t>
      </w:r>
      <w:r w:rsidR="006E5781" w:rsidRPr="00507048">
        <w:rPr>
          <w:rFonts w:asciiTheme="minorHAnsi" w:hAnsiTheme="minorHAnsi" w:cs="Tahoma"/>
        </w:rPr>
        <w:t>lub</w:t>
      </w:r>
      <w:r w:rsidR="009E273C" w:rsidRPr="00507048">
        <w:rPr>
          <w:rFonts w:asciiTheme="minorHAnsi" w:hAnsiTheme="minorHAnsi" w:cs="Tahoma"/>
        </w:rPr>
        <w:t> w </w:t>
      </w:r>
      <w:r w:rsidRPr="00507048">
        <w:rPr>
          <w:rFonts w:asciiTheme="minorHAnsi" w:hAnsiTheme="minorHAnsi" w:cs="Tahoma"/>
        </w:rPr>
        <w:t>okresie rękojmi lub gwarancji</w:t>
      </w:r>
      <w:r w:rsidR="00BA6B81" w:rsidRPr="00507048">
        <w:rPr>
          <w:rFonts w:asciiTheme="minorHAnsi" w:hAnsiTheme="minorHAnsi" w:cs="Tahoma"/>
        </w:rPr>
        <w:t>,</w:t>
      </w:r>
      <w:r w:rsidRPr="00507048">
        <w:rPr>
          <w:rFonts w:asciiTheme="minorHAnsi" w:hAnsiTheme="minorHAnsi" w:cs="Tahoma"/>
        </w:rPr>
        <w:t xml:space="preserve"> w wysokości 0,</w:t>
      </w:r>
      <w:r w:rsidR="00B07EA7" w:rsidRPr="00507048">
        <w:rPr>
          <w:rFonts w:asciiTheme="minorHAnsi" w:hAnsiTheme="minorHAnsi" w:cs="Tahoma"/>
        </w:rPr>
        <w:t>1</w:t>
      </w:r>
      <w:r w:rsidRPr="00507048">
        <w:rPr>
          <w:rFonts w:asciiTheme="minorHAnsi" w:hAnsiTheme="minorHAnsi" w:cs="Tahoma"/>
        </w:rPr>
        <w:t>% wynagrodzenia brutto określonego § 5 ust. 1 pkt 1.1</w:t>
      </w:r>
      <w:r w:rsidR="0063544F" w:rsidRPr="00507048">
        <w:rPr>
          <w:rFonts w:asciiTheme="minorHAnsi" w:hAnsiTheme="minorHAnsi" w:cs="Tahoma"/>
        </w:rPr>
        <w:t xml:space="preserve"> </w:t>
      </w:r>
      <w:proofErr w:type="spellStart"/>
      <w:r w:rsidR="00BA6B81" w:rsidRPr="00507048">
        <w:rPr>
          <w:rFonts w:asciiTheme="minorHAnsi" w:hAnsiTheme="minorHAnsi" w:cs="Tahoma"/>
        </w:rPr>
        <w:t>ppkt</w:t>
      </w:r>
      <w:proofErr w:type="spellEnd"/>
      <w:r w:rsidR="00BA6B81" w:rsidRPr="00507048">
        <w:rPr>
          <w:rFonts w:asciiTheme="minorHAnsi" w:hAnsiTheme="minorHAnsi" w:cs="Tahoma"/>
        </w:rPr>
        <w:t xml:space="preserve">. </w:t>
      </w:r>
      <w:r w:rsidR="0063544F" w:rsidRPr="00507048">
        <w:rPr>
          <w:rFonts w:asciiTheme="minorHAnsi" w:hAnsiTheme="minorHAnsi" w:cs="Tahoma"/>
        </w:rPr>
        <w:t>a) lub</w:t>
      </w:r>
      <w:r w:rsidR="00BA6B81" w:rsidRPr="00507048">
        <w:rPr>
          <w:rFonts w:asciiTheme="minorHAnsi" w:hAnsiTheme="minorHAnsi" w:cs="Tahoma"/>
        </w:rPr>
        <w:t xml:space="preserve"> </w:t>
      </w:r>
      <w:proofErr w:type="spellStart"/>
      <w:r w:rsidR="00BA6B81" w:rsidRPr="00507048">
        <w:rPr>
          <w:rFonts w:asciiTheme="minorHAnsi" w:hAnsiTheme="minorHAnsi" w:cs="Tahoma"/>
        </w:rPr>
        <w:t>ppkt.</w:t>
      </w:r>
      <w:r w:rsidR="0063544F" w:rsidRPr="00507048">
        <w:rPr>
          <w:rFonts w:asciiTheme="minorHAnsi" w:hAnsiTheme="minorHAnsi" w:cs="Tahoma"/>
        </w:rPr>
        <w:t>b</w:t>
      </w:r>
      <w:proofErr w:type="spellEnd"/>
      <w:r w:rsidR="0063544F" w:rsidRPr="00507048">
        <w:rPr>
          <w:rFonts w:asciiTheme="minorHAnsi" w:hAnsiTheme="minorHAnsi" w:cs="Tahoma"/>
        </w:rPr>
        <w:t>)</w:t>
      </w:r>
      <w:r w:rsidRPr="00507048">
        <w:rPr>
          <w:rFonts w:asciiTheme="minorHAnsi" w:hAnsiTheme="minorHAnsi" w:cs="Tahoma"/>
        </w:rPr>
        <w:t xml:space="preserve"> niniejszej umowy za każdy dzień zwłoki,</w:t>
      </w:r>
    </w:p>
    <w:p w:rsidR="00A55BA2" w:rsidRPr="00507048" w:rsidRDefault="00A55BA2" w:rsidP="00B9486A">
      <w:pPr>
        <w:numPr>
          <w:ilvl w:val="1"/>
          <w:numId w:val="7"/>
        </w:numPr>
        <w:jc w:val="both"/>
        <w:rPr>
          <w:rFonts w:asciiTheme="minorHAnsi" w:hAnsiTheme="minorHAnsi" w:cs="Tahoma"/>
        </w:rPr>
      </w:pPr>
      <w:r w:rsidRPr="00507048">
        <w:rPr>
          <w:rFonts w:asciiTheme="minorHAnsi" w:hAnsiTheme="minorHAnsi" w:cs="Tahoma"/>
        </w:rPr>
        <w:t xml:space="preserve">Z tytułu przekroczenia czasów </w:t>
      </w:r>
      <w:proofErr w:type="spellStart"/>
      <w:r w:rsidR="00851438">
        <w:rPr>
          <w:rFonts w:asciiTheme="minorHAnsi" w:hAnsiTheme="minorHAnsi" w:cs="Tahoma"/>
        </w:rPr>
        <w:t>wyłączeń</w:t>
      </w:r>
      <w:proofErr w:type="spellEnd"/>
      <w:r w:rsidR="00851438">
        <w:rPr>
          <w:rFonts w:asciiTheme="minorHAnsi" w:hAnsiTheme="minorHAnsi" w:cs="Tahoma"/>
        </w:rPr>
        <w:t xml:space="preserve"> </w:t>
      </w:r>
      <w:r w:rsidR="00851438" w:rsidRPr="00A6101F">
        <w:rPr>
          <w:rFonts w:asciiTheme="minorHAnsi" w:hAnsiTheme="minorHAnsi" w:cs="Tahoma"/>
        </w:rPr>
        <w:t>określonych w §1 ust. 2</w:t>
      </w:r>
      <w:r w:rsidRPr="00A6101F">
        <w:rPr>
          <w:rFonts w:asciiTheme="minorHAnsi" w:hAnsiTheme="minorHAnsi" w:cs="Tahoma"/>
        </w:rPr>
        <w:t xml:space="preserve"> niniejszej</w:t>
      </w:r>
      <w:r w:rsidRPr="00507048">
        <w:rPr>
          <w:rFonts w:asciiTheme="minorHAnsi" w:hAnsiTheme="minorHAnsi" w:cs="Tahoma"/>
        </w:rPr>
        <w:t xml:space="preserve"> umowy za każdą następną rozpoczętą godzinę wyłączenia spod napięcia urządzeń elektroenergetycznych </w:t>
      </w:r>
      <w:r w:rsidRPr="00507048">
        <w:rPr>
          <w:rFonts w:asciiTheme="minorHAnsi" w:hAnsiTheme="minorHAnsi" w:cs="Tahoma"/>
          <w:b/>
        </w:rPr>
        <w:t>Wykonawca</w:t>
      </w:r>
      <w:r w:rsidRPr="00507048">
        <w:rPr>
          <w:rFonts w:asciiTheme="minorHAnsi" w:hAnsiTheme="minorHAnsi" w:cs="Tahoma"/>
        </w:rPr>
        <w:t xml:space="preserve"> zapłaci </w:t>
      </w:r>
      <w:r w:rsidRPr="00507048">
        <w:rPr>
          <w:rFonts w:asciiTheme="minorHAnsi" w:hAnsiTheme="minorHAnsi" w:cs="Tahoma"/>
          <w:b/>
        </w:rPr>
        <w:t>Zamawiającemu</w:t>
      </w:r>
      <w:r w:rsidRPr="00507048">
        <w:rPr>
          <w:rFonts w:asciiTheme="minorHAnsi" w:hAnsiTheme="minorHAnsi" w:cs="Tahoma"/>
        </w:rPr>
        <w:t xml:space="preserve"> </w:t>
      </w:r>
      <w:r w:rsidRPr="00B53632">
        <w:rPr>
          <w:rFonts w:asciiTheme="minorHAnsi" w:hAnsiTheme="minorHAnsi" w:cs="Tahoma"/>
        </w:rPr>
        <w:t xml:space="preserve">karę umowną w wysokości: </w:t>
      </w:r>
      <w:r w:rsidRPr="00B53632">
        <w:rPr>
          <w:rFonts w:asciiTheme="minorHAnsi" w:hAnsiTheme="minorHAnsi" w:cs="Tahoma"/>
          <w:b/>
        </w:rPr>
        <w:t>400,00</w:t>
      </w:r>
      <w:r w:rsidRPr="00B53632">
        <w:rPr>
          <w:rFonts w:asciiTheme="minorHAnsi" w:hAnsiTheme="minorHAnsi" w:cs="Tahoma"/>
        </w:rPr>
        <w:t xml:space="preserve"> </w:t>
      </w:r>
      <w:r w:rsidRPr="00B53632">
        <w:rPr>
          <w:rFonts w:asciiTheme="minorHAnsi" w:hAnsiTheme="minorHAnsi" w:cs="Tahoma"/>
          <w:b/>
        </w:rPr>
        <w:t xml:space="preserve">zł </w:t>
      </w:r>
      <w:r w:rsidRPr="00B53632">
        <w:rPr>
          <w:rFonts w:asciiTheme="minorHAnsi" w:hAnsiTheme="minorHAnsi" w:cs="Tahoma"/>
        </w:rPr>
        <w:t xml:space="preserve">(słownie złotych: czterysta złotych 00/100) dla </w:t>
      </w:r>
      <w:proofErr w:type="spellStart"/>
      <w:r w:rsidRPr="00B53632">
        <w:rPr>
          <w:rFonts w:asciiTheme="minorHAnsi" w:hAnsiTheme="minorHAnsi" w:cs="Tahoma"/>
        </w:rPr>
        <w:t>wyłączeń</w:t>
      </w:r>
      <w:proofErr w:type="spellEnd"/>
      <w:r w:rsidRPr="00B53632">
        <w:rPr>
          <w:rFonts w:asciiTheme="minorHAnsi" w:hAnsiTheme="minorHAnsi" w:cs="Tahoma"/>
        </w:rPr>
        <w:t xml:space="preserve"> w sieci SN-15 </w:t>
      </w:r>
      <w:proofErr w:type="spellStart"/>
      <w:r w:rsidRPr="00B53632">
        <w:rPr>
          <w:rFonts w:asciiTheme="minorHAnsi" w:hAnsiTheme="minorHAnsi" w:cs="Tahoma"/>
        </w:rPr>
        <w:t>kV</w:t>
      </w:r>
      <w:proofErr w:type="spellEnd"/>
      <w:r w:rsidRPr="00B53632">
        <w:rPr>
          <w:rFonts w:asciiTheme="minorHAnsi" w:hAnsiTheme="minorHAnsi" w:cs="Tahoma"/>
        </w:rPr>
        <w:t xml:space="preserve"> oraz</w:t>
      </w:r>
      <w:r w:rsidRPr="00507048">
        <w:rPr>
          <w:rFonts w:asciiTheme="minorHAnsi" w:hAnsiTheme="minorHAnsi" w:cs="Tahoma"/>
        </w:rPr>
        <w:t xml:space="preserve"> </w:t>
      </w:r>
      <w:r w:rsidRPr="00507048">
        <w:rPr>
          <w:rFonts w:asciiTheme="minorHAnsi" w:hAnsiTheme="minorHAnsi" w:cs="Tahoma"/>
          <w:b/>
        </w:rPr>
        <w:t xml:space="preserve">100,00 zł </w:t>
      </w:r>
      <w:r w:rsidRPr="00507048">
        <w:rPr>
          <w:rFonts w:asciiTheme="minorHAnsi" w:hAnsiTheme="minorHAnsi" w:cs="Tahoma"/>
        </w:rPr>
        <w:t xml:space="preserve">(słownie złotych: sto złotych 00/100) dla </w:t>
      </w:r>
      <w:proofErr w:type="spellStart"/>
      <w:r w:rsidRPr="00507048">
        <w:rPr>
          <w:rFonts w:asciiTheme="minorHAnsi" w:hAnsiTheme="minorHAnsi" w:cs="Tahoma"/>
        </w:rPr>
        <w:t>wyłączeń</w:t>
      </w:r>
      <w:proofErr w:type="spellEnd"/>
      <w:r w:rsidRPr="00507048">
        <w:rPr>
          <w:rFonts w:asciiTheme="minorHAnsi" w:hAnsiTheme="minorHAnsi" w:cs="Tahoma"/>
        </w:rPr>
        <w:t xml:space="preserve"> w sieci nn-0,4 </w:t>
      </w:r>
      <w:proofErr w:type="spellStart"/>
      <w:r w:rsidRPr="00507048">
        <w:rPr>
          <w:rFonts w:asciiTheme="minorHAnsi" w:hAnsiTheme="minorHAnsi" w:cs="Tahoma"/>
        </w:rPr>
        <w:t>kV</w:t>
      </w:r>
      <w:proofErr w:type="spellEnd"/>
      <w:r w:rsidRPr="00507048">
        <w:rPr>
          <w:rFonts w:asciiTheme="minorHAnsi" w:hAnsiTheme="minorHAnsi" w:cs="Tahoma"/>
        </w:rPr>
        <w:t xml:space="preserve">. Określona kara umowna nie wyczerpuje uprawnień </w:t>
      </w:r>
      <w:r w:rsidRPr="00507048">
        <w:rPr>
          <w:rFonts w:asciiTheme="minorHAnsi" w:hAnsiTheme="minorHAnsi" w:cs="Tahoma"/>
          <w:b/>
        </w:rPr>
        <w:t>Zamawiającego</w:t>
      </w:r>
      <w:r w:rsidRPr="00507048">
        <w:rPr>
          <w:rFonts w:asciiTheme="minorHAnsi" w:hAnsiTheme="minorHAnsi" w:cs="Tahoma"/>
        </w:rPr>
        <w:t xml:space="preserve"> do dochodzenia odszkodowania w pełnej wysokości poniesionych szkód, w tym związanych z roszczeniami osób trzecich (kar i odszkodowań, które </w:t>
      </w:r>
      <w:r w:rsidRPr="00507048">
        <w:rPr>
          <w:rFonts w:asciiTheme="minorHAnsi" w:hAnsiTheme="minorHAnsi" w:cs="Tahoma"/>
          <w:b/>
        </w:rPr>
        <w:t>Zamawiający</w:t>
      </w:r>
      <w:r w:rsidRPr="00507048">
        <w:rPr>
          <w:rFonts w:asciiTheme="minorHAnsi" w:hAnsiTheme="minorHAnsi" w:cs="Tahoma"/>
        </w:rPr>
        <w:t xml:space="preserve"> będzie ponosił zgodnie z obowiązującymi przepisami prawa osobom trzecim za wstrzymanie dostaw energii elektrycznej).</w:t>
      </w:r>
    </w:p>
    <w:p w:rsidR="00A55BA2" w:rsidRPr="00507048" w:rsidRDefault="00A55BA2" w:rsidP="00A55BA2">
      <w:pPr>
        <w:ind w:left="794"/>
        <w:jc w:val="both"/>
        <w:rPr>
          <w:rFonts w:asciiTheme="minorHAnsi" w:hAnsiTheme="minorHAnsi" w:cs="Tahoma"/>
        </w:rPr>
      </w:pPr>
      <w:r w:rsidRPr="00507048">
        <w:rPr>
          <w:rFonts w:asciiTheme="minorHAnsi" w:hAnsiTheme="minorHAnsi" w:cs="Tahoma"/>
        </w:rPr>
        <w:t xml:space="preserve">Kara umowna nie będzie naliczana w przypadku, gdy przekroczenie czasu będzie wynikało </w:t>
      </w:r>
      <w:r w:rsidRPr="00507048">
        <w:rPr>
          <w:rFonts w:asciiTheme="minorHAnsi" w:hAnsiTheme="minorHAnsi" w:cs="Tahoma"/>
        </w:rPr>
        <w:br/>
        <w:t xml:space="preserve">przyczyn leżących po stronie </w:t>
      </w:r>
      <w:r w:rsidRPr="00507048">
        <w:rPr>
          <w:rFonts w:asciiTheme="minorHAnsi" w:hAnsiTheme="minorHAnsi" w:cs="Tahoma"/>
          <w:b/>
        </w:rPr>
        <w:t>Zamawiającego</w:t>
      </w:r>
      <w:r w:rsidRPr="00507048">
        <w:rPr>
          <w:rFonts w:asciiTheme="minorHAnsi" w:hAnsiTheme="minorHAnsi" w:cs="Tahoma"/>
        </w:rPr>
        <w:t>.</w:t>
      </w:r>
    </w:p>
    <w:p w:rsidR="00A55BA2" w:rsidRPr="00507048" w:rsidRDefault="00A55BA2" w:rsidP="00B9486A">
      <w:pPr>
        <w:numPr>
          <w:ilvl w:val="0"/>
          <w:numId w:val="7"/>
        </w:numPr>
        <w:jc w:val="both"/>
        <w:rPr>
          <w:rFonts w:asciiTheme="minorHAnsi" w:hAnsiTheme="minorHAnsi" w:cs="Tahoma"/>
        </w:rPr>
      </w:pPr>
      <w:r w:rsidRPr="00507048">
        <w:rPr>
          <w:rFonts w:asciiTheme="minorHAnsi" w:hAnsiTheme="minorHAnsi" w:cs="Tahoma"/>
        </w:rPr>
        <w:t xml:space="preserve">W przypadku, gdy szkody u </w:t>
      </w:r>
      <w:r w:rsidRPr="00507048">
        <w:rPr>
          <w:rFonts w:asciiTheme="minorHAnsi" w:hAnsiTheme="minorHAnsi" w:cs="Tahoma"/>
          <w:b/>
        </w:rPr>
        <w:t>Zamawiającego</w:t>
      </w:r>
      <w:r w:rsidRPr="00507048">
        <w:rPr>
          <w:rFonts w:asciiTheme="minorHAnsi" w:hAnsiTheme="minorHAnsi" w:cs="Tahoma"/>
        </w:rPr>
        <w:t xml:space="preserve"> spowodowane działaniem lub zaniechaniem </w:t>
      </w:r>
      <w:r w:rsidRPr="00507048">
        <w:rPr>
          <w:rFonts w:asciiTheme="minorHAnsi" w:hAnsiTheme="minorHAnsi" w:cs="Tahoma"/>
          <w:b/>
        </w:rPr>
        <w:t>Wykonawcy</w:t>
      </w:r>
      <w:r w:rsidRPr="00507048">
        <w:rPr>
          <w:rFonts w:asciiTheme="minorHAnsi" w:hAnsiTheme="minorHAnsi" w:cs="Tahoma"/>
        </w:rPr>
        <w:t xml:space="preserve"> lub osoby za którą ponosi on odpowiedzialność przekraczają wysokość kar umownych określonych w ust. 1, niezależnie od kar umownych </w:t>
      </w:r>
      <w:r w:rsidRPr="00507048">
        <w:rPr>
          <w:rFonts w:asciiTheme="minorHAnsi" w:hAnsiTheme="minorHAnsi" w:cs="Tahoma"/>
          <w:b/>
        </w:rPr>
        <w:t>Zamawiający</w:t>
      </w:r>
      <w:r w:rsidRPr="00507048">
        <w:rPr>
          <w:rFonts w:asciiTheme="minorHAnsi" w:hAnsiTheme="minorHAnsi" w:cs="Tahoma"/>
        </w:rPr>
        <w:t xml:space="preserve"> może dochodzić od </w:t>
      </w:r>
      <w:r w:rsidRPr="00507048">
        <w:rPr>
          <w:rFonts w:asciiTheme="minorHAnsi" w:hAnsiTheme="minorHAnsi" w:cs="Tahoma"/>
          <w:b/>
        </w:rPr>
        <w:t>Wykonawcy</w:t>
      </w:r>
      <w:r w:rsidRPr="00507048">
        <w:rPr>
          <w:rFonts w:asciiTheme="minorHAnsi" w:hAnsiTheme="minorHAnsi" w:cs="Tahoma"/>
        </w:rPr>
        <w:t xml:space="preserve"> odszkodowania na zasadach ogólnych.</w:t>
      </w:r>
    </w:p>
    <w:p w:rsidR="0006372E" w:rsidRDefault="00400F4C" w:rsidP="00B9486A">
      <w:pPr>
        <w:numPr>
          <w:ilvl w:val="0"/>
          <w:numId w:val="7"/>
        </w:numPr>
        <w:jc w:val="both"/>
        <w:rPr>
          <w:rFonts w:ascii="Calibri" w:hAnsi="Calibri" w:cs="Tahoma"/>
        </w:rPr>
      </w:pPr>
      <w:r w:rsidRPr="00507048">
        <w:rPr>
          <w:rFonts w:ascii="Calibri" w:hAnsi="Calibri" w:cs="Tahoma"/>
        </w:rPr>
        <w:t>Łączna wysokość kar umownych naliczona przez którąkolwiek ze stron nie może przekroczyć 20% wartości umowy określonej w § 5 umowy.</w:t>
      </w:r>
    </w:p>
    <w:p w:rsidR="00B113B7" w:rsidRDefault="00B113B7" w:rsidP="00B113B7">
      <w:pPr>
        <w:numPr>
          <w:ilvl w:val="0"/>
          <w:numId w:val="7"/>
        </w:numPr>
        <w:jc w:val="both"/>
        <w:rPr>
          <w:rFonts w:ascii="Calibri" w:hAnsi="Calibri" w:cs="Tahoma"/>
        </w:rPr>
      </w:pPr>
      <w:r w:rsidRPr="00B113B7">
        <w:rPr>
          <w:rFonts w:ascii="Calibri" w:hAnsi="Calibri" w:cs="Tahoma"/>
        </w:rPr>
        <w:t>Zamawiający zastrzega sobie prawo potrącenia kary umownej z wynagrodzenia Wykonawcy.</w:t>
      </w:r>
    </w:p>
    <w:p w:rsidR="00B113B7" w:rsidRPr="00507048" w:rsidRDefault="00B113B7" w:rsidP="00B113B7">
      <w:pPr>
        <w:numPr>
          <w:ilvl w:val="0"/>
          <w:numId w:val="7"/>
        </w:numPr>
        <w:jc w:val="both"/>
        <w:rPr>
          <w:rFonts w:ascii="Calibri" w:hAnsi="Calibri" w:cs="Tahoma"/>
        </w:rPr>
      </w:pPr>
      <w:r w:rsidRPr="00B113B7">
        <w:rPr>
          <w:rFonts w:ascii="Calibri" w:hAnsi="Calibri" w:cs="Tahoma"/>
        </w:rPr>
        <w:t>Strony zgodnie postanawiają, iż postanowienia dotyczące kar umownych zachowują swoją moc w przypadku odstąpienia od Umowy przez którąkolwiek z nich.</w:t>
      </w:r>
    </w:p>
    <w:p w:rsidR="00A55BA2" w:rsidRPr="00507048" w:rsidRDefault="00A55BA2" w:rsidP="00A55BA2">
      <w:pPr>
        <w:spacing w:before="240"/>
        <w:jc w:val="center"/>
        <w:rPr>
          <w:rFonts w:asciiTheme="minorHAnsi" w:hAnsiTheme="minorHAnsi" w:cs="Tahoma"/>
          <w:b/>
          <w:bCs/>
        </w:rPr>
      </w:pPr>
      <w:r w:rsidRPr="00507048">
        <w:rPr>
          <w:rFonts w:asciiTheme="minorHAnsi" w:hAnsiTheme="minorHAnsi" w:cs="Tahoma"/>
          <w:b/>
          <w:bCs/>
        </w:rPr>
        <w:t>§ 12</w:t>
      </w: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ODSTĄPIENIE OD UMOWY</w:t>
      </w:r>
    </w:p>
    <w:p w:rsidR="00A55BA2" w:rsidRPr="00507048" w:rsidRDefault="00A55BA2" w:rsidP="00B9486A">
      <w:pPr>
        <w:numPr>
          <w:ilvl w:val="0"/>
          <w:numId w:val="8"/>
        </w:numPr>
        <w:jc w:val="both"/>
        <w:rPr>
          <w:rFonts w:asciiTheme="minorHAnsi" w:hAnsiTheme="minorHAnsi" w:cs="Tahoma"/>
        </w:rPr>
      </w:pPr>
      <w:r w:rsidRPr="00507048">
        <w:rPr>
          <w:rFonts w:asciiTheme="minorHAnsi" w:hAnsiTheme="minorHAnsi" w:cs="Tahoma"/>
          <w:b/>
        </w:rPr>
        <w:t>Zamawiający</w:t>
      </w:r>
      <w:r w:rsidRPr="00507048">
        <w:rPr>
          <w:rFonts w:asciiTheme="minorHAnsi" w:hAnsiTheme="minorHAnsi" w:cs="Tahoma"/>
        </w:rPr>
        <w:t xml:space="preserve"> może odstąpić od umowy w przypadku:</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zaprzestania realizacji niniejszej umowy przez okres przekraczający 14 dni,</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opóźnienia lub zwłoki w terminie zakończenia realizacji niniejszej umowy przekraczającej 14 dni,</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wykonywania robót niezgodnie z dokumentacją</w:t>
      </w:r>
      <w:r w:rsidR="004A107D" w:rsidRPr="00507048">
        <w:rPr>
          <w:rFonts w:asciiTheme="minorHAnsi" w:hAnsiTheme="minorHAnsi" w:cs="Tahoma"/>
        </w:rPr>
        <w:t xml:space="preserve"> projektowo- kosztorysową</w:t>
      </w:r>
      <w:r w:rsidRPr="00507048">
        <w:rPr>
          <w:rFonts w:asciiTheme="minorHAnsi" w:hAnsiTheme="minorHAnsi" w:cs="Tahoma"/>
        </w:rPr>
        <w:t>,</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innego rażącego naruszenia postanowień niniejszej umowy.</w:t>
      </w:r>
    </w:p>
    <w:p w:rsidR="00A55BA2" w:rsidRPr="00507048" w:rsidRDefault="00A55BA2" w:rsidP="00B9486A">
      <w:pPr>
        <w:numPr>
          <w:ilvl w:val="0"/>
          <w:numId w:val="8"/>
        </w:numPr>
        <w:jc w:val="both"/>
        <w:rPr>
          <w:rFonts w:asciiTheme="minorHAnsi" w:hAnsiTheme="minorHAnsi" w:cs="Tahoma"/>
        </w:rPr>
      </w:pPr>
      <w:r w:rsidRPr="00507048">
        <w:rPr>
          <w:rFonts w:asciiTheme="minorHAnsi" w:hAnsiTheme="minorHAnsi" w:cs="Tahoma"/>
          <w:b/>
        </w:rPr>
        <w:t>Wykonawca</w:t>
      </w:r>
      <w:r w:rsidRPr="00507048">
        <w:rPr>
          <w:rFonts w:asciiTheme="minorHAnsi" w:hAnsiTheme="minorHAnsi" w:cs="Tahoma"/>
        </w:rPr>
        <w:t xml:space="preserve"> może od umowy odstąpić w przypadku </w:t>
      </w:r>
      <w:r w:rsidRPr="00507048">
        <w:rPr>
          <w:rFonts w:asciiTheme="minorHAnsi" w:hAnsiTheme="minorHAnsi" w:cs="Tahoma"/>
          <w:w w:val="102"/>
        </w:rPr>
        <w:t>rażącego naruszenia postanowień niniejszej umowy.</w:t>
      </w:r>
    </w:p>
    <w:p w:rsidR="00A55BA2" w:rsidRPr="00507048" w:rsidRDefault="00A55BA2" w:rsidP="00B9486A">
      <w:pPr>
        <w:numPr>
          <w:ilvl w:val="0"/>
          <w:numId w:val="8"/>
        </w:numPr>
        <w:jc w:val="both"/>
        <w:rPr>
          <w:rFonts w:asciiTheme="minorHAnsi" w:hAnsiTheme="minorHAnsi" w:cs="Tahoma"/>
        </w:rPr>
      </w:pPr>
      <w:r w:rsidRPr="00507048">
        <w:rPr>
          <w:rFonts w:asciiTheme="minorHAnsi" w:hAnsiTheme="minorHAnsi" w:cs="Tahoma"/>
        </w:rPr>
        <w:t xml:space="preserve">Prawo odstąpienia przysługuje stronie po wyznaczeniu dodatkowego terminu do usunięcia uchybień nie dłuższego niż 7 dni i po jego bezskutecznym upływie - w ciągu 30 dni od bezskutecznego upływu zakreślonego terminu. </w:t>
      </w:r>
    </w:p>
    <w:p w:rsidR="00A55BA2" w:rsidRPr="00507048" w:rsidRDefault="00A55BA2" w:rsidP="00B9486A">
      <w:pPr>
        <w:numPr>
          <w:ilvl w:val="0"/>
          <w:numId w:val="8"/>
        </w:numPr>
        <w:jc w:val="both"/>
        <w:rPr>
          <w:rFonts w:asciiTheme="minorHAnsi" w:hAnsiTheme="minorHAnsi" w:cs="Tahoma"/>
        </w:rPr>
      </w:pPr>
      <w:r w:rsidRPr="00507048">
        <w:rPr>
          <w:rFonts w:asciiTheme="minorHAnsi" w:hAnsiTheme="minorHAnsi" w:cs="Tahoma"/>
        </w:rPr>
        <w:t xml:space="preserve">W przypadku odstąpienia od umowy bez względu na to, która Strona od umowy odstąpiła, </w:t>
      </w:r>
      <w:r w:rsidRPr="00507048">
        <w:rPr>
          <w:rFonts w:asciiTheme="minorHAnsi" w:hAnsiTheme="minorHAnsi" w:cs="Tahoma"/>
          <w:b/>
        </w:rPr>
        <w:t>Wykonawca</w:t>
      </w:r>
      <w:r w:rsidRPr="00507048">
        <w:rPr>
          <w:rFonts w:asciiTheme="minorHAnsi" w:hAnsiTheme="minorHAnsi" w:cs="Tahoma"/>
        </w:rPr>
        <w:t>;</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 xml:space="preserve">wstrzyma dalszą realizację </w:t>
      </w:r>
      <w:r w:rsidR="00C80B06" w:rsidRPr="00507048">
        <w:rPr>
          <w:rFonts w:asciiTheme="minorHAnsi" w:hAnsiTheme="minorHAnsi" w:cs="Tahoma"/>
        </w:rPr>
        <w:t xml:space="preserve">przedmiotu </w:t>
      </w:r>
      <w:r w:rsidRPr="00507048">
        <w:rPr>
          <w:rFonts w:asciiTheme="minorHAnsi" w:hAnsiTheme="minorHAnsi" w:cs="Tahoma"/>
        </w:rPr>
        <w:t xml:space="preserve">umowy, poza robotami określonymi przez </w:t>
      </w:r>
      <w:r w:rsidRPr="00507048">
        <w:rPr>
          <w:rFonts w:asciiTheme="minorHAnsi" w:hAnsiTheme="minorHAnsi" w:cs="Tahoma"/>
          <w:b/>
        </w:rPr>
        <w:t>Zamawiającego</w:t>
      </w:r>
      <w:r w:rsidRPr="00507048">
        <w:rPr>
          <w:rFonts w:asciiTheme="minorHAnsi" w:hAnsiTheme="minorHAnsi" w:cs="Tahoma"/>
        </w:rPr>
        <w:t xml:space="preserve"> </w:t>
      </w:r>
      <w:r w:rsidRPr="00507048">
        <w:rPr>
          <w:rFonts w:asciiTheme="minorHAnsi" w:hAnsiTheme="minorHAnsi" w:cs="Tahoma"/>
        </w:rPr>
        <w:lastRenderedPageBreak/>
        <w:t>koniecznymi dla zabezpieczenia już zrealizowanych prac,</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uwzględniając postanowienia ust. 6 niniejszego paragrafu - usunie sprzęt budowlano montażowy i wycofa swój personel z terenu budowy oraz uporządkuje teren budowy,</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 xml:space="preserve">przekaże </w:t>
      </w:r>
      <w:r w:rsidRPr="00507048">
        <w:rPr>
          <w:rFonts w:asciiTheme="minorHAnsi" w:hAnsiTheme="minorHAnsi" w:cs="Tahoma"/>
          <w:b/>
        </w:rPr>
        <w:t>Zamawiającemu</w:t>
      </w:r>
      <w:r w:rsidRPr="00507048">
        <w:rPr>
          <w:rFonts w:asciiTheme="minorHAnsi" w:hAnsiTheme="minorHAnsi" w:cs="Tahoma"/>
        </w:rPr>
        <w:t xml:space="preserve"> wszelkie prawa, tytuły itp. dotyczące przedmiotu umowy aktualne na dzień odstąpienia,</w:t>
      </w:r>
    </w:p>
    <w:p w:rsidR="00A55BA2" w:rsidRPr="00507048" w:rsidRDefault="00A55BA2" w:rsidP="00B9486A">
      <w:pPr>
        <w:numPr>
          <w:ilvl w:val="1"/>
          <w:numId w:val="8"/>
        </w:numPr>
        <w:jc w:val="both"/>
        <w:rPr>
          <w:rFonts w:asciiTheme="minorHAnsi" w:hAnsiTheme="minorHAnsi" w:cs="Tahoma"/>
        </w:rPr>
      </w:pPr>
      <w:r w:rsidRPr="00507048">
        <w:rPr>
          <w:rFonts w:asciiTheme="minorHAnsi" w:hAnsiTheme="minorHAnsi" w:cs="Tahoma"/>
        </w:rPr>
        <w:t xml:space="preserve">dostarczy </w:t>
      </w:r>
      <w:r w:rsidRPr="00507048">
        <w:rPr>
          <w:rFonts w:asciiTheme="minorHAnsi" w:hAnsiTheme="minorHAnsi" w:cs="Tahoma"/>
          <w:b/>
        </w:rPr>
        <w:t>Zamawiającemu</w:t>
      </w:r>
      <w:r w:rsidRPr="00507048">
        <w:rPr>
          <w:rFonts w:asciiTheme="minorHAnsi" w:hAnsiTheme="minorHAnsi" w:cs="Tahoma"/>
        </w:rPr>
        <w:t xml:space="preserve"> całą dokumentację techniczną, wszystkie rysunki, specyfikacje i inne dokumenty przygotowane przez </w:t>
      </w:r>
      <w:r w:rsidRPr="00507048">
        <w:rPr>
          <w:rFonts w:asciiTheme="minorHAnsi" w:hAnsiTheme="minorHAnsi" w:cs="Tahoma"/>
          <w:b/>
        </w:rPr>
        <w:t>Wykonawcę</w:t>
      </w:r>
      <w:r w:rsidRPr="00507048">
        <w:rPr>
          <w:rFonts w:asciiTheme="minorHAnsi" w:hAnsiTheme="minorHAnsi" w:cs="Tahoma"/>
        </w:rPr>
        <w:t xml:space="preserve"> związane z realizacją umowy, aktualne na dzień odstąpienia.</w:t>
      </w:r>
    </w:p>
    <w:p w:rsidR="00A55BA2" w:rsidRPr="00507048" w:rsidRDefault="00A55BA2" w:rsidP="00B9486A">
      <w:pPr>
        <w:numPr>
          <w:ilvl w:val="0"/>
          <w:numId w:val="8"/>
        </w:numPr>
        <w:jc w:val="both"/>
        <w:rPr>
          <w:rFonts w:asciiTheme="minorHAnsi" w:hAnsiTheme="minorHAnsi" w:cs="Tahoma"/>
        </w:rPr>
      </w:pPr>
      <w:r w:rsidRPr="00507048">
        <w:rPr>
          <w:rFonts w:asciiTheme="minorHAnsi" w:hAnsiTheme="minorHAnsi" w:cs="Tahoma"/>
        </w:rPr>
        <w:t xml:space="preserve">W przypadku odstąpienia od umowy, bez względu na to, która Strona od umowy odstąpiła, </w:t>
      </w:r>
      <w:r w:rsidRPr="00507048">
        <w:rPr>
          <w:rFonts w:asciiTheme="minorHAnsi" w:hAnsiTheme="minorHAnsi" w:cs="Tahoma"/>
          <w:b/>
        </w:rPr>
        <w:t>Zamawiający</w:t>
      </w:r>
      <w:r w:rsidRPr="00507048">
        <w:rPr>
          <w:rFonts w:asciiTheme="minorHAnsi" w:hAnsiTheme="minorHAnsi" w:cs="Tahoma"/>
        </w:rPr>
        <w:t xml:space="preserve"> zapłaci </w:t>
      </w:r>
      <w:r w:rsidRPr="00507048">
        <w:rPr>
          <w:rFonts w:asciiTheme="minorHAnsi" w:hAnsiTheme="minorHAnsi" w:cs="Tahoma"/>
          <w:b/>
        </w:rPr>
        <w:t>Wykonawcy</w:t>
      </w:r>
      <w:r w:rsidRPr="00507048">
        <w:rPr>
          <w:rFonts w:asciiTheme="minorHAnsi" w:hAnsiTheme="minorHAnsi" w:cs="Tahoma"/>
        </w:rPr>
        <w:t>:</w:t>
      </w:r>
    </w:p>
    <w:p w:rsidR="009E273C" w:rsidRPr="00507048" w:rsidRDefault="009E273C" w:rsidP="00B9486A">
      <w:pPr>
        <w:numPr>
          <w:ilvl w:val="1"/>
          <w:numId w:val="8"/>
        </w:numPr>
        <w:jc w:val="both"/>
        <w:rPr>
          <w:rFonts w:asciiTheme="minorHAnsi" w:hAnsiTheme="minorHAnsi" w:cs="Tahoma"/>
        </w:rPr>
      </w:pPr>
      <w:r w:rsidRPr="00507048">
        <w:rPr>
          <w:rFonts w:asciiTheme="minorHAnsi" w:hAnsiTheme="minorHAnsi" w:cs="Tahoma"/>
        </w:rPr>
        <w:t>kwotę</w:t>
      </w:r>
      <w:r w:rsidRPr="00507048">
        <w:t xml:space="preserve"> </w:t>
      </w:r>
      <w:r w:rsidRPr="00507048">
        <w:rPr>
          <w:rFonts w:ascii="Calibri" w:hAnsi="Calibri" w:cs="Tahoma"/>
        </w:rPr>
        <w:t>stanowiącą wartość zrealizowanych i odebranych zgodnie z postanowieniami niniejszej umowy dostaw i usług do dnia odstąpienia od umowy, pomniejszoną o kary, o których mowa w §11.</w:t>
      </w:r>
    </w:p>
    <w:p w:rsidR="009E273C" w:rsidRPr="00507048" w:rsidRDefault="009E273C" w:rsidP="00B9486A">
      <w:pPr>
        <w:numPr>
          <w:ilvl w:val="0"/>
          <w:numId w:val="8"/>
        </w:numPr>
        <w:jc w:val="both"/>
        <w:rPr>
          <w:rFonts w:ascii="Calibri" w:hAnsi="Calibri" w:cs="Tahoma"/>
        </w:rPr>
      </w:pPr>
      <w:r w:rsidRPr="00507048">
        <w:rPr>
          <w:rFonts w:ascii="Calibri" w:hAnsi="Calibri" w:cs="Tahoma"/>
        </w:rPr>
        <w:t xml:space="preserve">W przypadku odstąpienia od umowy przez </w:t>
      </w:r>
      <w:r w:rsidRPr="00507048">
        <w:rPr>
          <w:rFonts w:ascii="Calibri" w:hAnsi="Calibri" w:cs="Tahoma"/>
          <w:b/>
        </w:rPr>
        <w:t>Zamawiającego</w:t>
      </w:r>
      <w:r w:rsidRPr="00507048">
        <w:rPr>
          <w:rFonts w:ascii="Calibri" w:hAnsi="Calibri" w:cs="Tahoma"/>
        </w:rPr>
        <w:t xml:space="preserve">, z przyczyn leżących po stronie </w:t>
      </w:r>
      <w:r w:rsidRPr="00507048">
        <w:rPr>
          <w:rFonts w:ascii="Calibri" w:hAnsi="Calibri" w:cs="Tahoma"/>
          <w:b/>
        </w:rPr>
        <w:t>Wykonawcy, Zamawiający</w:t>
      </w:r>
      <w:r w:rsidRPr="00507048">
        <w:rPr>
          <w:rFonts w:ascii="Calibri" w:hAnsi="Calibri" w:cs="Tahoma"/>
        </w:rPr>
        <w:t xml:space="preserve"> może wejść na teren budowy i zakończyć realizację we własnym zakresie lub zatrudniając osobę trzecią.</w:t>
      </w:r>
    </w:p>
    <w:p w:rsidR="009E273C" w:rsidRPr="00507048" w:rsidRDefault="00B113B7" w:rsidP="00B113B7">
      <w:pPr>
        <w:numPr>
          <w:ilvl w:val="0"/>
          <w:numId w:val="8"/>
        </w:numPr>
        <w:jc w:val="both"/>
        <w:rPr>
          <w:rFonts w:ascii="Calibri" w:hAnsi="Calibri" w:cs="Tahoma"/>
        </w:rPr>
      </w:pPr>
      <w:r w:rsidRPr="00B113B7">
        <w:rPr>
          <w:rFonts w:ascii="Calibri" w:hAnsi="Calibri" w:cs="Tahoma"/>
        </w:rPr>
        <w:t xml:space="preserve">W przypadku rozwiązania Umowy ze skutkiem natychmiastowym </w:t>
      </w:r>
      <w:r>
        <w:rPr>
          <w:rFonts w:ascii="Calibri" w:hAnsi="Calibri" w:cs="Tahoma"/>
        </w:rPr>
        <w:t>lub</w:t>
      </w:r>
      <w:r w:rsidRPr="00B113B7">
        <w:rPr>
          <w:rFonts w:ascii="Calibri" w:hAnsi="Calibri" w:cs="Tahoma"/>
        </w:rPr>
        <w:t xml:space="preserve"> odstąpienia od Umowy z przyczyn leżących po stronie Wykonawcy - Zamawiający, kończąc sam (lub przy pomocy osoby trzeciej) realizację Umowy, ustali koszty konieczne do całkowitej realizacji Przedmiotu Umowy. Jeżeli ustalone koszty konieczne do całkowitej realizacji przekraczają wynagrodzenie zapłacone do dnia odstąpienia</w:t>
      </w:r>
      <w:r>
        <w:rPr>
          <w:rFonts w:ascii="Calibri" w:hAnsi="Calibri" w:cs="Tahoma"/>
        </w:rPr>
        <w:t xml:space="preserve"> lub rozwiązania</w:t>
      </w:r>
      <w:r w:rsidRPr="00B113B7">
        <w:rPr>
          <w:rFonts w:ascii="Calibri" w:hAnsi="Calibri" w:cs="Tahoma"/>
        </w:rPr>
        <w:t>, Wykonawca, oprócz naliczonych kar umownych, zobowiązany jest zwrócić Zamawiającemu tę różnicę.</w:t>
      </w:r>
    </w:p>
    <w:p w:rsidR="009E273C" w:rsidRDefault="009E273C" w:rsidP="00B9486A">
      <w:pPr>
        <w:numPr>
          <w:ilvl w:val="0"/>
          <w:numId w:val="8"/>
        </w:numPr>
        <w:jc w:val="both"/>
        <w:rPr>
          <w:rFonts w:ascii="Calibri" w:hAnsi="Calibri" w:cs="Tahoma"/>
        </w:rPr>
      </w:pPr>
      <w:r w:rsidRPr="00507048">
        <w:rPr>
          <w:rFonts w:ascii="Calibri" w:hAnsi="Calibri" w:cs="Tahoma"/>
          <w:b/>
        </w:rPr>
        <w:t>Zamawiający</w:t>
      </w:r>
      <w:r w:rsidRPr="00507048">
        <w:rPr>
          <w:rFonts w:ascii="Calibri" w:hAnsi="Calibri" w:cs="Tahoma"/>
        </w:rPr>
        <w:t xml:space="preserve"> może, w razie wystąpienia istotnej zmiany okoliczności powodującej, że wykonanie umowy nie leży w jego interesie, czego nie można było przewidzieć w chwili zawarcia umowy, odstąpić od umowy w terminie jednego miesiąca od powzięcia wiadomości o powyższych okolicznościach. W takim przypadku </w:t>
      </w:r>
      <w:r w:rsidRPr="00507048">
        <w:rPr>
          <w:rFonts w:ascii="Calibri" w:hAnsi="Calibri" w:cs="Tahoma"/>
          <w:b/>
        </w:rPr>
        <w:t>Wykonawca</w:t>
      </w:r>
      <w:r w:rsidRPr="00507048">
        <w:rPr>
          <w:rFonts w:ascii="Calibri" w:hAnsi="Calibri" w:cs="Tahoma"/>
        </w:rPr>
        <w:t xml:space="preserve"> może żądać jedynie wynagrodzenia należnego mu za wykonane prace.</w:t>
      </w:r>
    </w:p>
    <w:p w:rsidR="003504E0" w:rsidRPr="00AE5E05" w:rsidRDefault="003504E0" w:rsidP="003504E0">
      <w:pPr>
        <w:numPr>
          <w:ilvl w:val="0"/>
          <w:numId w:val="8"/>
        </w:numPr>
        <w:jc w:val="both"/>
        <w:rPr>
          <w:rFonts w:ascii="Calibri" w:hAnsi="Calibri" w:cs="Tahoma"/>
        </w:rPr>
      </w:pPr>
      <w:r w:rsidRPr="00AE5E05">
        <w:rPr>
          <w:rFonts w:ascii="Calibri" w:hAnsi="Calibri" w:cs="Tahoma"/>
        </w:rPr>
        <w:t xml:space="preserve">W przypadku odstąpienia od umowy, </w:t>
      </w:r>
      <w:r w:rsidRPr="00AE5E05">
        <w:rPr>
          <w:rFonts w:ascii="Calibri" w:hAnsi="Calibri" w:cs="Tahoma"/>
          <w:b/>
        </w:rPr>
        <w:t>Wykonawcę</w:t>
      </w:r>
      <w:r w:rsidRPr="00AE5E05">
        <w:rPr>
          <w:rFonts w:ascii="Calibri" w:hAnsi="Calibri" w:cs="Tahoma"/>
        </w:rPr>
        <w:t xml:space="preserve"> obciążają następujące obowiązki szczegółowe:</w:t>
      </w:r>
    </w:p>
    <w:p w:rsidR="003504E0" w:rsidRPr="00AE5E05" w:rsidRDefault="003504E0" w:rsidP="008E1B54">
      <w:pPr>
        <w:ind w:left="709" w:hanging="349"/>
        <w:jc w:val="both"/>
        <w:rPr>
          <w:rFonts w:ascii="Calibri" w:hAnsi="Calibri" w:cs="Tahoma"/>
        </w:rPr>
      </w:pPr>
      <w:bookmarkStart w:id="2" w:name="_Ref181777"/>
      <w:r w:rsidRPr="00AE5E05">
        <w:rPr>
          <w:rFonts w:ascii="Calibri" w:hAnsi="Calibri" w:cs="Tahoma"/>
        </w:rPr>
        <w:t xml:space="preserve">9.1. </w:t>
      </w:r>
      <w:r w:rsidRPr="00AE5E05">
        <w:rPr>
          <w:rFonts w:ascii="Calibri" w:hAnsi="Calibri" w:cs="Tahoma"/>
          <w:b/>
        </w:rPr>
        <w:t>Wykonawca</w:t>
      </w:r>
      <w:r w:rsidRPr="00AE5E05">
        <w:rPr>
          <w:rFonts w:ascii="Calibri" w:hAnsi="Calibri" w:cs="Tahoma"/>
        </w:rPr>
        <w:t xml:space="preserve"> zabezpieczy przerwane roboty w zakresie niezbędnym dla zachowania przedmiotu umowy w stanie niepogorszonym na swój koszt</w:t>
      </w:r>
      <w:bookmarkEnd w:id="2"/>
      <w:r w:rsidR="00F306D5" w:rsidRPr="00AE5E05">
        <w:rPr>
          <w:rFonts w:ascii="Calibri" w:hAnsi="Calibri" w:cs="Tahoma"/>
        </w:rPr>
        <w:t>,</w:t>
      </w:r>
    </w:p>
    <w:p w:rsidR="003504E0" w:rsidRPr="00AE5E05" w:rsidRDefault="003504E0" w:rsidP="008E1B54">
      <w:pPr>
        <w:ind w:left="709" w:hanging="349"/>
        <w:jc w:val="both"/>
        <w:rPr>
          <w:rFonts w:ascii="Calibri" w:hAnsi="Calibri" w:cs="Tahoma"/>
        </w:rPr>
      </w:pPr>
      <w:bookmarkStart w:id="3" w:name="_Ref519764461"/>
      <w:r w:rsidRPr="00AE5E05">
        <w:rPr>
          <w:rFonts w:ascii="Calibri" w:hAnsi="Calibri" w:cs="Tahoma"/>
        </w:rPr>
        <w:t xml:space="preserve">9.2. </w:t>
      </w:r>
      <w:r w:rsidRPr="00AE5E05">
        <w:rPr>
          <w:rFonts w:ascii="Calibri" w:hAnsi="Calibri" w:cs="Tahoma"/>
          <w:b/>
        </w:rPr>
        <w:t>Wykonawca</w:t>
      </w:r>
      <w:r w:rsidRPr="00AE5E05">
        <w:rPr>
          <w:rFonts w:ascii="Calibri" w:hAnsi="Calibri" w:cs="Tahoma"/>
        </w:rPr>
        <w:t xml:space="preserve"> zgłosi do dokonania przez </w:t>
      </w:r>
      <w:r w:rsidR="008E1B54" w:rsidRPr="00AE5E05">
        <w:rPr>
          <w:rFonts w:ascii="Calibri" w:hAnsi="Calibri" w:cs="Tahoma"/>
          <w:b/>
        </w:rPr>
        <w:t>Zamawiającego</w:t>
      </w:r>
      <w:r w:rsidRPr="00AE5E05">
        <w:rPr>
          <w:rFonts w:ascii="Calibri" w:hAnsi="Calibri" w:cs="Tahoma"/>
        </w:rPr>
        <w:t xml:space="preserve"> odbioru</w:t>
      </w:r>
      <w:r w:rsidR="008E1B54" w:rsidRPr="00AE5E05">
        <w:rPr>
          <w:rFonts w:ascii="Calibri" w:hAnsi="Calibri" w:cs="Tahoma"/>
        </w:rPr>
        <w:t xml:space="preserve"> robót </w:t>
      </w:r>
      <w:r w:rsidRPr="00AE5E05">
        <w:rPr>
          <w:rFonts w:ascii="Calibri" w:hAnsi="Calibri" w:cs="Tahoma"/>
        </w:rPr>
        <w:t>ukończonych</w:t>
      </w:r>
      <w:bookmarkEnd w:id="3"/>
      <w:r w:rsidR="00F306D5" w:rsidRPr="00AE5E05">
        <w:rPr>
          <w:rFonts w:ascii="Calibri" w:hAnsi="Calibri" w:cs="Tahoma"/>
        </w:rPr>
        <w:t>,</w:t>
      </w:r>
    </w:p>
    <w:p w:rsidR="003504E0" w:rsidRPr="00AE5E05" w:rsidRDefault="003504E0" w:rsidP="008E1B54">
      <w:pPr>
        <w:ind w:left="709" w:hanging="349"/>
        <w:jc w:val="both"/>
        <w:rPr>
          <w:rFonts w:ascii="Calibri" w:hAnsi="Calibri" w:cs="Tahoma"/>
        </w:rPr>
      </w:pPr>
      <w:r w:rsidRPr="00AE5E05">
        <w:rPr>
          <w:rFonts w:ascii="Calibri" w:hAnsi="Calibri" w:cs="Tahoma"/>
        </w:rPr>
        <w:t xml:space="preserve">9.3. </w:t>
      </w:r>
      <w:r w:rsidR="008E1B54" w:rsidRPr="00AE5E05">
        <w:rPr>
          <w:rFonts w:ascii="Calibri" w:hAnsi="Calibri" w:cs="Tahoma"/>
          <w:b/>
        </w:rPr>
        <w:t>Wykonawca</w:t>
      </w:r>
      <w:r w:rsidRPr="00AE5E05">
        <w:rPr>
          <w:rFonts w:ascii="Calibri" w:hAnsi="Calibri" w:cs="Tahoma"/>
        </w:rPr>
        <w:t xml:space="preserve"> niezwłocznie, a najpóźniej w terminie 7 dni, usunie z terenu budowy wszelkie urządzenia zaplecza budowy i wycofa swój personel z terenu budowy, uporządkuje teren budowy, jak również zabezpieczy teren budowy do daty przekazania go </w:t>
      </w:r>
      <w:r w:rsidR="008E1B54" w:rsidRPr="00AE5E05">
        <w:rPr>
          <w:rFonts w:ascii="Calibri" w:hAnsi="Calibri" w:cs="Tahoma"/>
          <w:b/>
        </w:rPr>
        <w:t>Zamawiającemu</w:t>
      </w:r>
      <w:r w:rsidRPr="00AE5E05">
        <w:rPr>
          <w:rFonts w:ascii="Calibri" w:hAnsi="Calibri" w:cs="Tahoma"/>
        </w:rPr>
        <w:t>,</w:t>
      </w:r>
    </w:p>
    <w:p w:rsidR="003504E0" w:rsidRPr="00AE5E05" w:rsidRDefault="008E1B54" w:rsidP="00EC01C0">
      <w:pPr>
        <w:numPr>
          <w:ilvl w:val="1"/>
          <w:numId w:val="36"/>
        </w:numPr>
        <w:ind w:left="709" w:hanging="349"/>
        <w:jc w:val="both"/>
        <w:rPr>
          <w:rFonts w:ascii="Calibri" w:hAnsi="Calibri" w:cs="Tahoma"/>
        </w:rPr>
      </w:pPr>
      <w:bookmarkStart w:id="4" w:name="_Ref519764516"/>
      <w:r w:rsidRPr="00AE5E05">
        <w:rPr>
          <w:rFonts w:ascii="Calibri" w:hAnsi="Calibri" w:cs="Tahoma"/>
          <w:b/>
        </w:rPr>
        <w:t xml:space="preserve">Wykonawca </w:t>
      </w:r>
      <w:r w:rsidRPr="00AE5E05">
        <w:rPr>
          <w:rFonts w:ascii="Calibri" w:hAnsi="Calibri" w:cs="Tahoma"/>
        </w:rPr>
        <w:t>wstrzyma dalszą realizację umowy</w:t>
      </w:r>
      <w:r w:rsidR="003504E0" w:rsidRPr="00AE5E05">
        <w:rPr>
          <w:rFonts w:ascii="Calibri" w:hAnsi="Calibri" w:cs="Tahoma"/>
        </w:rPr>
        <w:t xml:space="preserve"> z tym zastrzeżeniem, że wykona wszelkie niezbędne roboty i czynności konieczne dla zabezpieczenia już zrealizowanych pr</w:t>
      </w:r>
      <w:r w:rsidR="00F306D5" w:rsidRPr="00AE5E05">
        <w:rPr>
          <w:rFonts w:ascii="Calibri" w:hAnsi="Calibri" w:cs="Tahoma"/>
        </w:rPr>
        <w:t>ac, o których mowa w pkt 9.1</w:t>
      </w:r>
      <w:r w:rsidR="003504E0" w:rsidRPr="00AE5E05">
        <w:rPr>
          <w:rFonts w:ascii="Calibri" w:hAnsi="Calibri" w:cs="Tahoma"/>
        </w:rPr>
        <w:t>,</w:t>
      </w:r>
      <w:bookmarkEnd w:id="4"/>
    </w:p>
    <w:p w:rsidR="003504E0" w:rsidRPr="00AE5E05" w:rsidRDefault="003504E0" w:rsidP="008E1B54">
      <w:pPr>
        <w:ind w:left="709" w:hanging="349"/>
        <w:jc w:val="both"/>
        <w:rPr>
          <w:rFonts w:ascii="Calibri" w:hAnsi="Calibri" w:cs="Tahoma"/>
        </w:rPr>
      </w:pPr>
      <w:r w:rsidRPr="00AE5E05">
        <w:rPr>
          <w:rFonts w:ascii="Calibri" w:hAnsi="Calibri" w:cs="Tahoma"/>
        </w:rPr>
        <w:t>9.5.</w:t>
      </w:r>
      <w:r w:rsidR="00F306D5" w:rsidRPr="00AE5E05">
        <w:rPr>
          <w:rFonts w:ascii="Calibri" w:hAnsi="Calibri" w:cs="Tahoma"/>
          <w:b/>
        </w:rPr>
        <w:t xml:space="preserve"> Wykonawca</w:t>
      </w:r>
      <w:r w:rsidR="00F306D5" w:rsidRPr="00AE5E05">
        <w:rPr>
          <w:rFonts w:ascii="Calibri" w:hAnsi="Calibri" w:cs="Tahoma"/>
        </w:rPr>
        <w:t xml:space="preserve"> </w:t>
      </w:r>
      <w:r w:rsidRPr="00AE5E05">
        <w:rPr>
          <w:rFonts w:ascii="Calibri" w:hAnsi="Calibri" w:cs="Tahoma"/>
        </w:rPr>
        <w:t>przekaże</w:t>
      </w:r>
      <w:r w:rsidR="00F306D5" w:rsidRPr="00AE5E05">
        <w:rPr>
          <w:rFonts w:ascii="Calibri" w:hAnsi="Calibri" w:cs="Tahoma"/>
          <w:b/>
        </w:rPr>
        <w:t xml:space="preserve"> Zamawiającemu</w:t>
      </w:r>
      <w:r w:rsidR="00F306D5" w:rsidRPr="00AE5E05">
        <w:rPr>
          <w:rFonts w:ascii="Calibri" w:hAnsi="Calibri" w:cs="Tahoma"/>
        </w:rPr>
        <w:t xml:space="preserve"> </w:t>
      </w:r>
      <w:r w:rsidRPr="00AE5E05">
        <w:rPr>
          <w:rFonts w:ascii="Calibri" w:hAnsi="Calibri" w:cs="Tahoma"/>
        </w:rPr>
        <w:t xml:space="preserve">wszelkie prawa, tytuły itp. dotyczące </w:t>
      </w:r>
      <w:r w:rsidR="00F306D5" w:rsidRPr="00AE5E05">
        <w:rPr>
          <w:rFonts w:ascii="Calibri" w:hAnsi="Calibri" w:cs="Tahoma"/>
        </w:rPr>
        <w:t xml:space="preserve">przedmiotu umowy </w:t>
      </w:r>
      <w:r w:rsidRPr="00AE5E05">
        <w:rPr>
          <w:rFonts w:ascii="Calibri" w:hAnsi="Calibri" w:cs="Tahoma"/>
        </w:rPr>
        <w:t>aktualne na dzień ods</w:t>
      </w:r>
      <w:r w:rsidR="00F306D5" w:rsidRPr="00AE5E05">
        <w:rPr>
          <w:rFonts w:ascii="Calibri" w:hAnsi="Calibri" w:cs="Tahoma"/>
        </w:rPr>
        <w:t>tąpienia, w szczególności prawa,</w:t>
      </w:r>
    </w:p>
    <w:p w:rsidR="003504E0" w:rsidRPr="00AE5E05" w:rsidRDefault="003504E0" w:rsidP="008E1B54">
      <w:pPr>
        <w:ind w:left="709" w:hanging="349"/>
        <w:jc w:val="both"/>
        <w:rPr>
          <w:rFonts w:ascii="Calibri" w:hAnsi="Calibri" w:cs="Tahoma"/>
        </w:rPr>
      </w:pPr>
      <w:bookmarkStart w:id="5" w:name="_Ref125714958"/>
      <w:r w:rsidRPr="00AE5E05">
        <w:rPr>
          <w:rFonts w:ascii="Calibri" w:hAnsi="Calibri" w:cs="Tahoma"/>
        </w:rPr>
        <w:t>9.6.</w:t>
      </w:r>
      <w:r w:rsidR="008E1B54" w:rsidRPr="00AE5E05">
        <w:rPr>
          <w:rFonts w:ascii="Calibri" w:hAnsi="Calibri" w:cs="Tahoma"/>
        </w:rPr>
        <w:t xml:space="preserve"> </w:t>
      </w:r>
      <w:r w:rsidR="00F306D5" w:rsidRPr="00AE5E05">
        <w:rPr>
          <w:rFonts w:ascii="Calibri" w:hAnsi="Calibri" w:cs="Tahoma"/>
          <w:b/>
        </w:rPr>
        <w:t>Wykonawca</w:t>
      </w:r>
      <w:r w:rsidRPr="00AE5E05">
        <w:rPr>
          <w:rFonts w:ascii="Calibri" w:hAnsi="Calibri" w:cs="Tahoma"/>
        </w:rPr>
        <w:t xml:space="preserve"> przekaże </w:t>
      </w:r>
      <w:r w:rsidRPr="00AE5E05">
        <w:rPr>
          <w:rFonts w:ascii="Calibri" w:hAnsi="Calibri" w:cs="Tahoma"/>
          <w:b/>
        </w:rPr>
        <w:t>Z</w:t>
      </w:r>
      <w:r w:rsidR="00F306D5" w:rsidRPr="00AE5E05">
        <w:rPr>
          <w:rFonts w:ascii="Calibri" w:hAnsi="Calibri" w:cs="Tahoma"/>
          <w:b/>
        </w:rPr>
        <w:t>amawiającemu</w:t>
      </w:r>
      <w:r w:rsidRPr="00AE5E05">
        <w:rPr>
          <w:rFonts w:ascii="Calibri" w:hAnsi="Calibri" w:cs="Tahoma"/>
          <w:b/>
        </w:rPr>
        <w:t xml:space="preserve"> </w:t>
      </w:r>
      <w:r w:rsidRPr="00AE5E05">
        <w:rPr>
          <w:rFonts w:ascii="Calibri" w:hAnsi="Calibri" w:cs="Tahoma"/>
        </w:rPr>
        <w:t xml:space="preserve">całą </w:t>
      </w:r>
      <w:r w:rsidR="00F306D5" w:rsidRPr="00AE5E05">
        <w:rPr>
          <w:rFonts w:ascii="Calibri" w:hAnsi="Calibri" w:cs="Tahoma"/>
        </w:rPr>
        <w:t>dokumentację</w:t>
      </w:r>
      <w:r w:rsidR="00F306D5" w:rsidRPr="00AE5E05">
        <w:rPr>
          <w:rFonts w:ascii="Calibri" w:hAnsi="Calibri" w:cs="Tahoma"/>
          <w:b/>
        </w:rPr>
        <w:t xml:space="preserve"> Wykonawcy</w:t>
      </w:r>
      <w:r w:rsidRPr="00AE5E05">
        <w:rPr>
          <w:rFonts w:ascii="Calibri" w:hAnsi="Calibri" w:cs="Tahoma"/>
        </w:rPr>
        <w:t xml:space="preserve">, wszystkie rysunki, specyfikacje i inne dokumenty przygotowane przez </w:t>
      </w:r>
      <w:r w:rsidRPr="00AE5E05">
        <w:rPr>
          <w:rFonts w:ascii="Calibri" w:hAnsi="Calibri" w:cs="Tahoma"/>
          <w:b/>
        </w:rPr>
        <w:t>W</w:t>
      </w:r>
      <w:r w:rsidR="00F306D5" w:rsidRPr="00AE5E05">
        <w:rPr>
          <w:rFonts w:ascii="Calibri" w:hAnsi="Calibri" w:cs="Tahoma"/>
          <w:b/>
        </w:rPr>
        <w:t>ykonawcę</w:t>
      </w:r>
      <w:r w:rsidRPr="00AE5E05">
        <w:rPr>
          <w:rFonts w:ascii="Calibri" w:hAnsi="Calibri" w:cs="Tahoma"/>
        </w:rPr>
        <w:t xml:space="preserve"> związane z realizacją </w:t>
      </w:r>
      <w:r w:rsidR="00F306D5" w:rsidRPr="00AE5E05">
        <w:rPr>
          <w:rFonts w:ascii="Calibri" w:hAnsi="Calibri" w:cs="Tahoma"/>
        </w:rPr>
        <w:t>umowy</w:t>
      </w:r>
      <w:r w:rsidRPr="00AE5E05">
        <w:rPr>
          <w:rFonts w:ascii="Calibri" w:hAnsi="Calibri" w:cs="Tahoma"/>
        </w:rPr>
        <w:t>, aktualne na dzień odstąpienia (również te nieukończone) w terminie 7 dni od dnia otrzymania zawiadomienia o odstąpieniu od</w:t>
      </w:r>
      <w:r w:rsidR="00F306D5" w:rsidRPr="00AE5E05">
        <w:rPr>
          <w:rFonts w:ascii="Calibri" w:hAnsi="Calibri" w:cs="Tahoma"/>
        </w:rPr>
        <w:t xml:space="preserve"> umowy</w:t>
      </w:r>
      <w:bookmarkEnd w:id="5"/>
      <w:r w:rsidR="00F306D5" w:rsidRPr="00AE5E05">
        <w:rPr>
          <w:rFonts w:ascii="Calibri" w:hAnsi="Calibri" w:cs="Tahoma"/>
        </w:rPr>
        <w:t>,</w:t>
      </w:r>
    </w:p>
    <w:p w:rsidR="003504E0" w:rsidRPr="00AE5E05" w:rsidRDefault="003504E0" w:rsidP="008E1B54">
      <w:pPr>
        <w:ind w:left="709" w:hanging="349"/>
        <w:jc w:val="both"/>
        <w:rPr>
          <w:rFonts w:ascii="Calibri" w:hAnsi="Calibri" w:cs="Tahoma"/>
        </w:rPr>
      </w:pPr>
      <w:bookmarkStart w:id="6" w:name="_Ref125714970"/>
      <w:r w:rsidRPr="00AE5E05">
        <w:rPr>
          <w:rFonts w:ascii="Calibri" w:hAnsi="Calibri" w:cs="Tahoma"/>
        </w:rPr>
        <w:t>9.7. W ciągu 30 dni</w:t>
      </w:r>
      <w:bookmarkEnd w:id="6"/>
      <w:r w:rsidRPr="00AE5E05">
        <w:rPr>
          <w:rFonts w:ascii="Calibri" w:hAnsi="Calibri" w:cs="Tahoma"/>
        </w:rPr>
        <w:t xml:space="preserve"> od dnia otrzymania zawiadomienia o odstąpieniu od </w:t>
      </w:r>
      <w:r w:rsidR="00F306D5" w:rsidRPr="00AE5E05">
        <w:rPr>
          <w:rFonts w:ascii="Calibri" w:hAnsi="Calibri" w:cs="Tahoma"/>
        </w:rPr>
        <w:t>umowy</w:t>
      </w:r>
      <w:r w:rsidRPr="00AE5E05">
        <w:rPr>
          <w:rFonts w:ascii="Calibri" w:hAnsi="Calibri" w:cs="Tahoma"/>
        </w:rPr>
        <w:t xml:space="preserve">, </w:t>
      </w:r>
      <w:r w:rsidRPr="00AE5E05">
        <w:rPr>
          <w:rFonts w:ascii="Calibri" w:hAnsi="Calibri" w:cs="Tahoma"/>
          <w:b/>
        </w:rPr>
        <w:t>W</w:t>
      </w:r>
      <w:r w:rsidR="00F306D5" w:rsidRPr="00AE5E05">
        <w:rPr>
          <w:rFonts w:ascii="Calibri" w:hAnsi="Calibri" w:cs="Tahoma"/>
          <w:b/>
        </w:rPr>
        <w:t>ykonawca</w:t>
      </w:r>
      <w:r w:rsidRPr="00AE5E05">
        <w:rPr>
          <w:rFonts w:ascii="Calibri" w:hAnsi="Calibri" w:cs="Tahoma"/>
        </w:rPr>
        <w:t xml:space="preserve"> zobowiązany jest przekazać </w:t>
      </w:r>
      <w:r w:rsidRPr="00AE5E05">
        <w:rPr>
          <w:rFonts w:ascii="Calibri" w:hAnsi="Calibri" w:cs="Tahoma"/>
          <w:b/>
        </w:rPr>
        <w:t>Z</w:t>
      </w:r>
      <w:r w:rsidR="00F306D5" w:rsidRPr="00AE5E05">
        <w:rPr>
          <w:rFonts w:ascii="Calibri" w:hAnsi="Calibri" w:cs="Tahoma"/>
          <w:b/>
        </w:rPr>
        <w:t>amawiającemu</w:t>
      </w:r>
      <w:r w:rsidRPr="00AE5E05">
        <w:rPr>
          <w:rFonts w:ascii="Calibri" w:hAnsi="Calibri" w:cs="Tahoma"/>
        </w:rPr>
        <w:t>:</w:t>
      </w:r>
    </w:p>
    <w:p w:rsidR="003504E0" w:rsidRPr="00AE5E05" w:rsidRDefault="003504E0" w:rsidP="00F306D5">
      <w:pPr>
        <w:ind w:left="709"/>
        <w:jc w:val="both"/>
        <w:rPr>
          <w:rFonts w:ascii="Calibri" w:hAnsi="Calibri" w:cs="Tahoma"/>
        </w:rPr>
      </w:pPr>
      <w:bookmarkStart w:id="7" w:name="_Ref125716183"/>
      <w:r w:rsidRPr="00AE5E05">
        <w:rPr>
          <w:rFonts w:ascii="Calibri" w:hAnsi="Calibri" w:cs="Tahoma"/>
        </w:rPr>
        <w:t>- przedmiary robót dotyczące nieukończonych (w tym również nierozpoczętych) robót budowlany</w:t>
      </w:r>
      <w:r w:rsidR="00F306D5" w:rsidRPr="00AE5E05">
        <w:rPr>
          <w:rFonts w:ascii="Calibri" w:hAnsi="Calibri" w:cs="Tahoma"/>
        </w:rPr>
        <w:t>ch wchodzących w przedmiot umowy</w:t>
      </w:r>
      <w:r w:rsidRPr="00AE5E05">
        <w:rPr>
          <w:rFonts w:ascii="Calibri" w:hAnsi="Calibri" w:cs="Tahoma"/>
        </w:rPr>
        <w:t>, wykonane zgodnie z Rozporządzeniu Ministra Rozwoju i Technologii z dnia 20 grudnia 2021 r. w sprawie szczegółowego zakresu i formy dokumentacji projektowej, specyfikacji technicznych wykonania i odbioru robót budowlanych oraz programu funkcjonalno-użytkowego,</w:t>
      </w:r>
      <w:bookmarkEnd w:id="7"/>
    </w:p>
    <w:p w:rsidR="003504E0" w:rsidRPr="00AE5E05" w:rsidRDefault="003504E0" w:rsidP="00F306D5">
      <w:pPr>
        <w:ind w:left="709"/>
        <w:jc w:val="both"/>
        <w:rPr>
          <w:rFonts w:ascii="Calibri" w:hAnsi="Calibri" w:cs="Tahoma"/>
        </w:rPr>
      </w:pPr>
      <w:r w:rsidRPr="00AE5E05">
        <w:rPr>
          <w:rFonts w:ascii="Calibri" w:hAnsi="Calibri" w:cs="Tahoma"/>
        </w:rPr>
        <w:t>- SPECYFIKACJE TECHNICZNE WYKONANIA I ODBIORU ROBÓT BUDOWLANYCH, dotyczące nieukończonych (w tym również nierozpoczętych) robót budowlanych wchodzących w </w:t>
      </w:r>
      <w:r w:rsidR="00F306D5" w:rsidRPr="00AE5E05">
        <w:rPr>
          <w:rFonts w:ascii="Calibri" w:hAnsi="Calibri" w:cs="Tahoma"/>
        </w:rPr>
        <w:t>przedmiot umowy</w:t>
      </w:r>
      <w:r w:rsidRPr="00AE5E05">
        <w:rPr>
          <w:rFonts w:ascii="Calibri" w:hAnsi="Calibri" w:cs="Tahoma"/>
        </w:rPr>
        <w:t>, wykonane zgodnie z Rozporządzeniu Ministra Rozwoju i Technologii z dnia 20 grudnia 2021 r. w sprawie szczegółowego zakresu i formy dokumentacji projektowej, specyfikacji technicznych wykonania i odbioru robót budowlanych oraz programu funkcjonalno-użytkoweg</w:t>
      </w:r>
      <w:r w:rsidR="0051444F">
        <w:rPr>
          <w:rFonts w:ascii="Calibri" w:hAnsi="Calibri" w:cs="Tahoma"/>
        </w:rPr>
        <w:t>o</w:t>
      </w:r>
      <w:r w:rsidRPr="00AE5E05">
        <w:rPr>
          <w:rFonts w:ascii="Calibri" w:hAnsi="Calibri" w:cs="Tahoma"/>
        </w:rPr>
        <w:t>,</w:t>
      </w:r>
    </w:p>
    <w:p w:rsidR="003504E0" w:rsidRPr="00AE5E05" w:rsidRDefault="003504E0" w:rsidP="00F306D5">
      <w:pPr>
        <w:ind w:left="709"/>
        <w:jc w:val="both"/>
        <w:rPr>
          <w:rFonts w:ascii="Calibri" w:hAnsi="Calibri" w:cs="Tahoma"/>
        </w:rPr>
      </w:pPr>
      <w:r w:rsidRPr="00AE5E05">
        <w:rPr>
          <w:rFonts w:ascii="Calibri" w:hAnsi="Calibri" w:cs="Tahoma"/>
        </w:rPr>
        <w:t xml:space="preserve">- Tabele równoważności dla materiałów i urządzeń, które nie zostały zabudowane do dnia odstąpienia, opisanych w </w:t>
      </w:r>
      <w:r w:rsidR="00F306D5" w:rsidRPr="00AE5E05">
        <w:rPr>
          <w:rFonts w:ascii="Calibri" w:hAnsi="Calibri" w:cs="Tahoma"/>
        </w:rPr>
        <w:t>dokumentacji projektowej</w:t>
      </w:r>
      <w:r w:rsidRPr="00AE5E05">
        <w:rPr>
          <w:rFonts w:ascii="Calibri" w:hAnsi="Calibri" w:cs="Tahoma"/>
        </w:rPr>
        <w:t>, określające parametry równoważne zaprojektowanych materiałów i urządzeń.</w:t>
      </w:r>
    </w:p>
    <w:p w:rsidR="003504E0" w:rsidRPr="00AE5E05" w:rsidRDefault="003504E0" w:rsidP="00F306D5">
      <w:pPr>
        <w:ind w:left="709"/>
        <w:jc w:val="both"/>
        <w:rPr>
          <w:rFonts w:ascii="Calibri" w:hAnsi="Calibri" w:cs="Tahoma"/>
        </w:rPr>
      </w:pPr>
      <w:r w:rsidRPr="00AE5E05">
        <w:rPr>
          <w:rFonts w:ascii="Calibri" w:hAnsi="Calibri" w:cs="Tahoma"/>
        </w:rPr>
        <w:t xml:space="preserve">- Kosztorysy inwestorskie, dotyczące nieukończonych (w tym również nierozpoczętych) robót budowlanych wchodzących w </w:t>
      </w:r>
      <w:r w:rsidR="00F306D5" w:rsidRPr="00AE5E05">
        <w:rPr>
          <w:rFonts w:ascii="Calibri" w:hAnsi="Calibri" w:cs="Tahoma"/>
        </w:rPr>
        <w:t>przedmiot umowy</w:t>
      </w:r>
      <w:r w:rsidRPr="00AE5E05">
        <w:rPr>
          <w:rFonts w:ascii="Calibri" w:hAnsi="Calibri" w:cs="Tahoma"/>
        </w:rPr>
        <w:t>, sporządzone na podstawie przedmiarów</w:t>
      </w:r>
      <w:r w:rsidR="00711424" w:rsidRPr="00AE5E05">
        <w:rPr>
          <w:rFonts w:ascii="Calibri" w:hAnsi="Calibri" w:cs="Tahoma"/>
        </w:rPr>
        <w:t xml:space="preserve">, o których mowa w pkt 9.7. </w:t>
      </w:r>
      <w:proofErr w:type="spellStart"/>
      <w:r w:rsidR="00711424" w:rsidRPr="00AE5E05">
        <w:rPr>
          <w:rFonts w:ascii="Calibri" w:hAnsi="Calibri" w:cs="Tahoma"/>
        </w:rPr>
        <w:t>tiret</w:t>
      </w:r>
      <w:proofErr w:type="spellEnd"/>
      <w:r w:rsidR="00711424" w:rsidRPr="00AE5E05">
        <w:rPr>
          <w:rFonts w:ascii="Calibri" w:hAnsi="Calibri" w:cs="Tahoma"/>
        </w:rPr>
        <w:t xml:space="preserve"> 1 </w:t>
      </w:r>
      <w:r w:rsidRPr="00AE5E05">
        <w:rPr>
          <w:rFonts w:ascii="Calibri" w:hAnsi="Calibri" w:cs="Tahoma"/>
        </w:rPr>
        <w:t xml:space="preserve">powyżej, zgodnie z Rozporządzeniem Ministra Rozwoju i Technologii z dnia 20 grudnia 2021 r. w sprawie określenia metod i podstaw sporządzania kosztorysu inwestorskiego, obliczania planowanych </w:t>
      </w:r>
      <w:r w:rsidRPr="00AE5E05">
        <w:rPr>
          <w:rFonts w:ascii="Calibri" w:hAnsi="Calibri" w:cs="Tahoma"/>
        </w:rPr>
        <w:lastRenderedPageBreak/>
        <w:t>kosztów prac projektowych oraz planowanych kosztów robót budowlanych określonych w programie funkcjonalno-użytkowym,</w:t>
      </w:r>
    </w:p>
    <w:p w:rsidR="003504E0" w:rsidRPr="00AE5E05" w:rsidRDefault="003504E0" w:rsidP="00F306D5">
      <w:pPr>
        <w:ind w:left="709"/>
        <w:jc w:val="both"/>
        <w:rPr>
          <w:rFonts w:ascii="Calibri" w:hAnsi="Calibri" w:cs="Tahoma"/>
        </w:rPr>
      </w:pPr>
      <w:r w:rsidRPr="00AE5E05">
        <w:rPr>
          <w:rFonts w:ascii="Calibri" w:hAnsi="Calibri" w:cs="Tahoma"/>
        </w:rPr>
        <w:t xml:space="preserve">- obmiar robót wykonanych do dnia otrzymania zawiadomienia o odstąpieniu o </w:t>
      </w:r>
      <w:r w:rsidR="00F306D5" w:rsidRPr="00AE5E05">
        <w:rPr>
          <w:rFonts w:ascii="Calibri" w:hAnsi="Calibri" w:cs="Tahoma"/>
        </w:rPr>
        <w:t>umowy</w:t>
      </w:r>
      <w:r w:rsidRPr="00AE5E05">
        <w:rPr>
          <w:rFonts w:ascii="Calibri" w:hAnsi="Calibri" w:cs="Tahoma"/>
        </w:rPr>
        <w:t>.</w:t>
      </w:r>
    </w:p>
    <w:p w:rsidR="003504E0" w:rsidRPr="00507048" w:rsidRDefault="003504E0" w:rsidP="003504E0">
      <w:pPr>
        <w:ind w:left="360"/>
        <w:jc w:val="both"/>
        <w:rPr>
          <w:rFonts w:ascii="Calibri" w:hAnsi="Calibri" w:cs="Tahoma"/>
        </w:rPr>
      </w:pPr>
    </w:p>
    <w:p w:rsidR="007F7FA3" w:rsidRDefault="007F7FA3" w:rsidP="007F7FA3">
      <w:pPr>
        <w:jc w:val="center"/>
        <w:rPr>
          <w:rFonts w:ascii="Calibri" w:hAnsi="Calibri" w:cs="Tahoma"/>
          <w:b/>
          <w:bCs/>
        </w:rPr>
      </w:pPr>
    </w:p>
    <w:p w:rsidR="007F7FA3" w:rsidRDefault="007F7FA3" w:rsidP="007F7FA3">
      <w:pPr>
        <w:jc w:val="center"/>
        <w:rPr>
          <w:rFonts w:ascii="Calibri" w:hAnsi="Calibri" w:cs="Tahoma"/>
          <w:b/>
          <w:bCs/>
        </w:rPr>
      </w:pPr>
      <w:r>
        <w:rPr>
          <w:rFonts w:ascii="Calibri" w:hAnsi="Calibri" w:cs="Tahoma"/>
          <w:b/>
          <w:bCs/>
        </w:rPr>
        <w:t>§ 13</w:t>
      </w:r>
    </w:p>
    <w:p w:rsidR="007F7FA3" w:rsidRDefault="007F7FA3" w:rsidP="007F7FA3">
      <w:pPr>
        <w:jc w:val="center"/>
        <w:rPr>
          <w:rFonts w:ascii="Calibri" w:hAnsi="Calibri" w:cs="Tahoma"/>
          <w:b/>
          <w:bCs/>
        </w:rPr>
      </w:pPr>
      <w:r>
        <w:rPr>
          <w:rFonts w:ascii="Calibri" w:hAnsi="Calibri" w:cs="Tahoma"/>
          <w:b/>
          <w:bCs/>
        </w:rPr>
        <w:t>INFORMACJE SENSYTYWNE</w:t>
      </w:r>
    </w:p>
    <w:p w:rsidR="007F7FA3" w:rsidRDefault="007F7FA3" w:rsidP="007F7FA3">
      <w:pPr>
        <w:jc w:val="center"/>
        <w:rPr>
          <w:rFonts w:ascii="Calibri" w:hAnsi="Calibri" w:cs="Tahoma"/>
          <w:b/>
          <w:bCs/>
        </w:rPr>
      </w:pPr>
    </w:p>
    <w:p w:rsidR="007F7FA3" w:rsidRPr="007F7FA3" w:rsidRDefault="007F7FA3" w:rsidP="00EC01C0">
      <w:pPr>
        <w:numPr>
          <w:ilvl w:val="0"/>
          <w:numId w:val="29"/>
        </w:numPr>
        <w:jc w:val="both"/>
        <w:rPr>
          <w:rFonts w:ascii="Calibri" w:hAnsi="Calibri" w:cs="Tahoma"/>
        </w:rPr>
      </w:pPr>
      <w:r w:rsidRPr="007F7FA3">
        <w:rPr>
          <w:rFonts w:ascii="Calibri" w:hAnsi="Calibri" w:cs="Tahoma"/>
          <w:b/>
        </w:rPr>
        <w:t>Wykonawca</w:t>
      </w:r>
      <w:r w:rsidRPr="007F7FA3">
        <w:rPr>
          <w:rFonts w:ascii="Calibri" w:hAnsi="Calibri" w:cs="Tahoma"/>
        </w:rPr>
        <w:t xml:space="preserve"> ma obowiązek:</w:t>
      </w:r>
    </w:p>
    <w:p w:rsidR="007F7FA3" w:rsidRPr="007F7FA3" w:rsidRDefault="007F7FA3" w:rsidP="00EC01C0">
      <w:pPr>
        <w:numPr>
          <w:ilvl w:val="0"/>
          <w:numId w:val="30"/>
        </w:numPr>
        <w:jc w:val="both"/>
        <w:rPr>
          <w:rFonts w:ascii="Calibri" w:hAnsi="Calibri" w:cs="Tahoma"/>
        </w:rPr>
      </w:pPr>
      <w:r w:rsidRPr="007F7FA3">
        <w:rPr>
          <w:rFonts w:ascii="Calibri" w:hAnsi="Calibri" w:cs="Tahoma"/>
        </w:rPr>
        <w:t>wykorzystania wszelkich informacji sensytywnych przekazanych lub udostępnionych przez ENEA Operator Sp. z o.o. (według wykazu informacji sensytywnych) jedynie do celów realizacji zobowiązań wynikających z niniejszej umowy oraz nieudostępniania ich osobom trzecim ani niepublikowania w jakiejkolwiek formie w całości lub części,</w:t>
      </w:r>
    </w:p>
    <w:p w:rsidR="007F7FA3" w:rsidRPr="007F7FA3" w:rsidRDefault="007F7FA3" w:rsidP="00EC01C0">
      <w:pPr>
        <w:numPr>
          <w:ilvl w:val="0"/>
          <w:numId w:val="30"/>
        </w:numPr>
        <w:jc w:val="both"/>
        <w:rPr>
          <w:rFonts w:ascii="Calibri" w:hAnsi="Calibri" w:cs="Tahoma"/>
        </w:rPr>
      </w:pPr>
      <w:r w:rsidRPr="007F7FA3">
        <w:rPr>
          <w:rFonts w:ascii="Calibri" w:hAnsi="Calibri" w:cs="Tahoma"/>
        </w:rPr>
        <w:t>informacje sensytywne odpowiednio zabezpieczyć, chronić w trakcie realizacji zobowiązań wynikających z niniejszej Umowy,</w:t>
      </w:r>
    </w:p>
    <w:p w:rsidR="007F7FA3" w:rsidRDefault="007F7FA3" w:rsidP="00EC01C0">
      <w:pPr>
        <w:numPr>
          <w:ilvl w:val="0"/>
          <w:numId w:val="30"/>
        </w:numPr>
        <w:jc w:val="both"/>
        <w:rPr>
          <w:rFonts w:ascii="Calibri" w:hAnsi="Calibri" w:cs="Tahoma"/>
        </w:rPr>
      </w:pPr>
      <w:r w:rsidRPr="007F7FA3">
        <w:rPr>
          <w:rFonts w:ascii="Calibri" w:hAnsi="Calibri" w:cs="Tahoma"/>
        </w:rPr>
        <w:t>informacje sensytywne odpowiednio zabezpieczyć, chronić lub trwale zniszczyć (tj. również trwale usunąć z systemów teleinformatycznych) albo zwrócić natychmiast po zakończeniu realizacji zobowiązań wynikających z niniejszej Umowy.</w:t>
      </w:r>
    </w:p>
    <w:p w:rsidR="0051444F" w:rsidRPr="007F7FA3" w:rsidRDefault="0051444F" w:rsidP="0050436B">
      <w:pPr>
        <w:ind w:left="284" w:firstLine="76"/>
        <w:jc w:val="both"/>
        <w:rPr>
          <w:rFonts w:ascii="Calibri" w:hAnsi="Calibri" w:cs="Tahoma"/>
        </w:rPr>
      </w:pPr>
      <w:r w:rsidRPr="0051444F">
        <w:rPr>
          <w:rFonts w:ascii="Calibri" w:hAnsi="Calibri" w:cs="Tahoma"/>
        </w:rPr>
        <w:t>Za informacje sensytywne uznaje się informacje zawarte w wykazie sta</w:t>
      </w:r>
      <w:r>
        <w:rPr>
          <w:rFonts w:ascii="Calibri" w:hAnsi="Calibri" w:cs="Tahoma"/>
        </w:rPr>
        <w:t>nowiącym załącznik nr 3</w:t>
      </w:r>
      <w:r w:rsidRPr="0051444F">
        <w:rPr>
          <w:rFonts w:ascii="Calibri" w:hAnsi="Calibri" w:cs="Tahoma"/>
        </w:rPr>
        <w:t xml:space="preserve"> do niniejszej umowy.</w:t>
      </w:r>
    </w:p>
    <w:p w:rsidR="007F7FA3" w:rsidRPr="007F7FA3" w:rsidRDefault="007F7FA3" w:rsidP="00EC01C0">
      <w:pPr>
        <w:numPr>
          <w:ilvl w:val="0"/>
          <w:numId w:val="29"/>
        </w:numPr>
        <w:jc w:val="both"/>
        <w:rPr>
          <w:rFonts w:ascii="Calibri" w:hAnsi="Calibri" w:cs="Tahoma"/>
        </w:rPr>
      </w:pPr>
      <w:r w:rsidRPr="007F7FA3">
        <w:rPr>
          <w:rFonts w:ascii="Calibri" w:hAnsi="Calibri" w:cs="Tahoma"/>
        </w:rPr>
        <w:t xml:space="preserve">W przypadku konieczności powierzenia realizacji całości lub części zobowiązań wynikających z niniejszej Umowy podwykonawcy wskazanemu przez </w:t>
      </w:r>
      <w:r w:rsidRPr="007F7FA3">
        <w:rPr>
          <w:rFonts w:ascii="Calibri" w:hAnsi="Calibri" w:cs="Tahoma"/>
          <w:b/>
        </w:rPr>
        <w:t>Wykonawcę</w:t>
      </w:r>
      <w:r w:rsidRPr="007F7FA3">
        <w:rPr>
          <w:rFonts w:ascii="Calibri" w:hAnsi="Calibri" w:cs="Tahoma"/>
        </w:rPr>
        <w:t>, zakaz udostępniania informacji sensytywnych, o którym m.in mowa w ust.1 lit. a), nie ma zastosowania pod warunkiem spełnienia łącznie dwóch poniższych przesłanek:</w:t>
      </w:r>
    </w:p>
    <w:p w:rsidR="007F7FA3" w:rsidRPr="007F7FA3" w:rsidRDefault="007F7FA3" w:rsidP="00EC01C0">
      <w:pPr>
        <w:numPr>
          <w:ilvl w:val="0"/>
          <w:numId w:val="31"/>
        </w:numPr>
        <w:jc w:val="both"/>
        <w:rPr>
          <w:rFonts w:ascii="Calibri" w:hAnsi="Calibri" w:cs="Tahoma"/>
        </w:rPr>
      </w:pPr>
      <w:r w:rsidRPr="007F7FA3">
        <w:rPr>
          <w:rFonts w:ascii="Calibri" w:hAnsi="Calibri" w:cs="Tahoma"/>
        </w:rPr>
        <w:t xml:space="preserve">ENEA Operator Sp. z o.o. udzieliła </w:t>
      </w:r>
      <w:r w:rsidRPr="007F7FA3">
        <w:rPr>
          <w:rFonts w:ascii="Calibri" w:hAnsi="Calibri" w:cs="Tahoma"/>
          <w:b/>
        </w:rPr>
        <w:t>Wykonawcy</w:t>
      </w:r>
      <w:r w:rsidRPr="007F7FA3">
        <w:rPr>
          <w:rFonts w:ascii="Calibri" w:hAnsi="Calibri" w:cs="Tahoma"/>
        </w:rPr>
        <w:t xml:space="preserve"> zgody na powierzenie realizacji całości lub części zobowiązań wynikających z niniejszej Umowy podwykonawcy, oraz</w:t>
      </w:r>
    </w:p>
    <w:p w:rsidR="007F7FA3" w:rsidRPr="007F7FA3" w:rsidRDefault="007F7FA3" w:rsidP="00EC01C0">
      <w:pPr>
        <w:numPr>
          <w:ilvl w:val="0"/>
          <w:numId w:val="31"/>
        </w:numPr>
        <w:jc w:val="both"/>
        <w:rPr>
          <w:rFonts w:ascii="Calibri" w:hAnsi="Calibri" w:cs="Tahoma"/>
        </w:rPr>
      </w:pPr>
      <w:r w:rsidRPr="007F7FA3">
        <w:rPr>
          <w:rFonts w:ascii="Calibri" w:hAnsi="Calibri" w:cs="Tahoma"/>
        </w:rPr>
        <w:t xml:space="preserve">w umowie pomiędzy podwykonawcą a </w:t>
      </w:r>
      <w:r w:rsidRPr="007F7FA3">
        <w:rPr>
          <w:rFonts w:ascii="Calibri" w:hAnsi="Calibri" w:cs="Tahoma"/>
          <w:b/>
        </w:rPr>
        <w:t>Wykonawcą</w:t>
      </w:r>
      <w:r w:rsidRPr="007F7FA3">
        <w:rPr>
          <w:rFonts w:ascii="Calibri" w:hAnsi="Calibri" w:cs="Tahoma"/>
        </w:rPr>
        <w:t>, podwykonawca zobowiązany został do ochrony informacji sensytywnych ENEA Operator Sp. z o.o.</w:t>
      </w:r>
    </w:p>
    <w:p w:rsidR="007F7FA3" w:rsidRPr="007F7FA3" w:rsidRDefault="007F7FA3" w:rsidP="00EC01C0">
      <w:pPr>
        <w:numPr>
          <w:ilvl w:val="0"/>
          <w:numId w:val="29"/>
        </w:numPr>
        <w:jc w:val="both"/>
        <w:rPr>
          <w:rFonts w:ascii="Calibri" w:hAnsi="Calibri" w:cs="Tahoma"/>
        </w:rPr>
      </w:pPr>
      <w:r w:rsidRPr="007F7FA3">
        <w:rPr>
          <w:rFonts w:ascii="Calibri" w:hAnsi="Calibri" w:cs="Tahoma"/>
        </w:rPr>
        <w:t xml:space="preserve">ENEA Operator Sp. z o.o. jest spółką zależną spółki giełdowej ENEA S.A. zatem, przekazywane w trakcie wykonywania umowy informacje mogą stanowić informacje poufne w rozumieniu ustawy z dnia 29 lipca 2005 r. o obrocie instrumentami finansowymi. </w:t>
      </w:r>
    </w:p>
    <w:p w:rsidR="007F7FA3" w:rsidRPr="007F7FA3" w:rsidRDefault="007F7FA3" w:rsidP="007F7FA3">
      <w:pPr>
        <w:ind w:left="360"/>
        <w:jc w:val="both"/>
        <w:rPr>
          <w:rFonts w:ascii="Calibri" w:hAnsi="Calibri" w:cs="Tahoma"/>
        </w:rPr>
      </w:pPr>
      <w:r w:rsidRPr="007F7FA3">
        <w:rPr>
          <w:rFonts w:ascii="Calibri" w:hAnsi="Calibri" w:cs="Tahoma"/>
        </w:rPr>
        <w:t xml:space="preserve">W związku z powyższym </w:t>
      </w:r>
      <w:r w:rsidRPr="007F7FA3">
        <w:rPr>
          <w:rFonts w:ascii="Calibri" w:hAnsi="Calibri" w:cs="Tahoma"/>
          <w:b/>
        </w:rPr>
        <w:t>Strony</w:t>
      </w:r>
      <w:r w:rsidRPr="007F7FA3">
        <w:rPr>
          <w:rFonts w:ascii="Calibri" w:hAnsi="Calibri" w:cs="Tahoma"/>
        </w:rPr>
        <w:t xml:space="preserve"> umowy, członkowie ich organów, ich pracownicy, doradcy, osoby pozostające w stosunku zlecenia lub innym stosunku prawnym o podobnym charakterze są zobowiązani do:</w:t>
      </w:r>
    </w:p>
    <w:p w:rsidR="007F7FA3" w:rsidRPr="007F7FA3" w:rsidRDefault="007F7FA3" w:rsidP="00EC01C0">
      <w:pPr>
        <w:numPr>
          <w:ilvl w:val="0"/>
          <w:numId w:val="32"/>
        </w:numPr>
        <w:jc w:val="both"/>
        <w:rPr>
          <w:rFonts w:ascii="Calibri" w:hAnsi="Calibri" w:cs="Tahoma"/>
        </w:rPr>
      </w:pPr>
      <w:r w:rsidRPr="007F7FA3">
        <w:rPr>
          <w:rFonts w:ascii="Calibri" w:hAnsi="Calibri" w:cs="Tahoma"/>
        </w:rPr>
        <w:t>nieujawniania przekazywanych w związku z umową informacji („Informacje Zastrzeżone”) oraz</w:t>
      </w:r>
    </w:p>
    <w:p w:rsidR="007F7FA3" w:rsidRPr="007F7FA3" w:rsidRDefault="007F7FA3" w:rsidP="00EC01C0">
      <w:pPr>
        <w:numPr>
          <w:ilvl w:val="0"/>
          <w:numId w:val="32"/>
        </w:numPr>
        <w:jc w:val="both"/>
        <w:rPr>
          <w:rFonts w:ascii="Calibri" w:hAnsi="Calibri" w:cs="Tahoma"/>
        </w:rPr>
      </w:pPr>
      <w:r w:rsidRPr="007F7FA3">
        <w:rPr>
          <w:rFonts w:ascii="Calibri" w:hAnsi="Calibri" w:cs="Tahoma"/>
        </w:rPr>
        <w:t>wykorzystywania Informacji Zastrzeżonych wyłącznie w celu wykonania umowy</w:t>
      </w:r>
    </w:p>
    <w:p w:rsidR="007F7FA3" w:rsidRPr="004A5B0D" w:rsidRDefault="007F7FA3" w:rsidP="00EC01C0">
      <w:pPr>
        <w:numPr>
          <w:ilvl w:val="0"/>
          <w:numId w:val="29"/>
        </w:numPr>
        <w:jc w:val="both"/>
        <w:rPr>
          <w:rFonts w:ascii="Calibri" w:hAnsi="Calibri" w:cs="Tahoma"/>
        </w:rPr>
      </w:pPr>
      <w:r w:rsidRPr="007F7FA3">
        <w:rPr>
          <w:rFonts w:ascii="Calibri" w:hAnsi="Calibri" w:cs="Tahoma"/>
        </w:rPr>
        <w:t xml:space="preserve">Zobowiązanie, o którym mowa w ust. 3 wiąże do czasu ujawnienia Informacji Zastrzeżonych przez ENEA S.A. lub otrzymania potwierdzenia od ENEA S.A., iż żadna z Informacji Zastrzeżonych nie stanowi informacji poufnej. Nieuprawnione ujawnienie Informacji Zastrzeżonych, wykorzystywanie lub dokonywanie na ich podstawie rekomendacji może skutkować odpowiedzialnością przewidzianą w powszechnie obowiązujących </w:t>
      </w:r>
      <w:r w:rsidRPr="004A5B0D">
        <w:rPr>
          <w:rFonts w:ascii="Calibri" w:hAnsi="Calibri" w:cs="Tahoma"/>
        </w:rPr>
        <w:t>przepisach prawa, w tym odpowiedzialnością karną.</w:t>
      </w:r>
    </w:p>
    <w:p w:rsidR="007F7FA3" w:rsidRPr="00AB035C" w:rsidRDefault="007F7FA3" w:rsidP="00EC01C0">
      <w:pPr>
        <w:numPr>
          <w:ilvl w:val="0"/>
          <w:numId w:val="29"/>
        </w:numPr>
        <w:jc w:val="both"/>
        <w:rPr>
          <w:rFonts w:ascii="Calibri" w:hAnsi="Calibri" w:cs="Tahoma"/>
        </w:rPr>
      </w:pPr>
      <w:r w:rsidRPr="004A5B0D">
        <w:rPr>
          <w:rFonts w:ascii="Calibri" w:hAnsi="Calibri" w:cs="Tahoma"/>
        </w:rPr>
        <w:t xml:space="preserve">W związku z tym, że w celu wykonania niniejszej Umowy Enea Operator Sp. z o.o. powierzy </w:t>
      </w:r>
      <w:r w:rsidRPr="004A5B0D">
        <w:rPr>
          <w:rFonts w:ascii="Calibri" w:hAnsi="Calibri" w:cs="Tahoma"/>
          <w:b/>
        </w:rPr>
        <w:t>Wykonawcy</w:t>
      </w:r>
      <w:r w:rsidRPr="004A5B0D">
        <w:rPr>
          <w:rFonts w:ascii="Calibri" w:hAnsi="Calibri" w:cs="Tahoma"/>
        </w:rPr>
        <w:t xml:space="preserve"> do przetwarzania dane osobowe, w tym Klientów i właścicieli nieruchomości, przez które przebiegać będzie przedmiotowa inwestycja, w związku z postanowieniami Rozporządzenia Parlamentu Europejskiego i Rady (UE) 2016/679 z dnia 27 kwietnia 2016 roku w sprawie ochrony osób fizycznych w związku z przetwarzaniem danych osobowych i w sprawie swobodnego przepływu takich danych oraz uchylenia dyrektywy 95/46/WE (RODO), </w:t>
      </w:r>
      <w:r w:rsidRPr="004A5B0D">
        <w:rPr>
          <w:rFonts w:ascii="Calibri" w:hAnsi="Calibri" w:cs="Tahoma"/>
          <w:b/>
        </w:rPr>
        <w:t>Strony</w:t>
      </w:r>
      <w:r w:rsidRPr="004A5B0D">
        <w:rPr>
          <w:rFonts w:ascii="Calibri" w:hAnsi="Calibri" w:cs="Tahoma"/>
        </w:rPr>
        <w:t xml:space="preserve"> zawarły „Umowę powierzenia przetwarzania danych osobowych”.</w:t>
      </w:r>
    </w:p>
    <w:p w:rsidR="00AB035C" w:rsidRPr="00C026E4" w:rsidRDefault="00AB035C" w:rsidP="00EC01C0">
      <w:pPr>
        <w:numPr>
          <w:ilvl w:val="0"/>
          <w:numId w:val="29"/>
        </w:numPr>
        <w:jc w:val="both"/>
        <w:rPr>
          <w:rFonts w:ascii="Calibri" w:hAnsi="Calibri" w:cs="Tahoma"/>
        </w:rPr>
      </w:pPr>
      <w:r w:rsidRPr="00C026E4">
        <w:rPr>
          <w:rFonts w:ascii="Calibri" w:hAnsi="Calibri" w:cs="Tahoma"/>
        </w:rPr>
        <w:t>Z tytułu zawarcia Umowy powierzenia przetwarzania danych osobowych Stronom nie przysługuje dodatkowe wynagrodzenie ponad określone w niniejszej Umowie.</w:t>
      </w:r>
    </w:p>
    <w:p w:rsidR="00AB035C" w:rsidRPr="00C026E4" w:rsidRDefault="00AB035C" w:rsidP="00EC01C0">
      <w:pPr>
        <w:numPr>
          <w:ilvl w:val="0"/>
          <w:numId w:val="29"/>
        </w:numPr>
        <w:jc w:val="both"/>
        <w:rPr>
          <w:rFonts w:ascii="Calibri" w:hAnsi="Calibri" w:cs="Tahoma"/>
        </w:rPr>
      </w:pPr>
      <w:r w:rsidRPr="00C026E4">
        <w:rPr>
          <w:rFonts w:ascii="Calibri" w:hAnsi="Calibri" w:cs="Tahoma"/>
        </w:rPr>
        <w:t>Każda ze Stron oświadcza, że osoby ją reprezentujące, pracownicy, współpracownicy oraz inne osoby, których dane osobowe zostały lub zostaną przekazane drugiej Stronie w celu zawarcia, realizacji i monitorowania wykonywania Umowy, odpowiednio zostały lub zostaną poinformowane, że druga Strona jest administratorem ich danych osobowych w rozumieniu RODO oraz że odpowiednio zapoznały lub zapoznają się z informacją o zasadach ich przetwarzania, zamieszczonych odpowiednio na stronie internetowej:</w:t>
      </w:r>
    </w:p>
    <w:p w:rsidR="00AB035C" w:rsidRPr="00C026E4" w:rsidRDefault="00AB035C" w:rsidP="00AB035C">
      <w:pPr>
        <w:ind w:left="360"/>
        <w:jc w:val="both"/>
        <w:rPr>
          <w:rFonts w:ascii="Calibri" w:hAnsi="Calibri" w:cs="Tahoma"/>
        </w:rPr>
      </w:pPr>
      <w:r w:rsidRPr="00C026E4">
        <w:rPr>
          <w:rFonts w:ascii="Calibri" w:hAnsi="Calibri" w:cs="Tahoma"/>
        </w:rPr>
        <w:t>Zamawiającego: https://www.operator.enea.pl/ochrona-danych-osobowych-rodo</w:t>
      </w:r>
    </w:p>
    <w:p w:rsidR="007F7FA3" w:rsidRPr="00FD2750" w:rsidRDefault="00AB035C" w:rsidP="00FD2750">
      <w:pPr>
        <w:ind w:left="360"/>
        <w:jc w:val="both"/>
        <w:rPr>
          <w:rFonts w:ascii="Calibri" w:hAnsi="Calibri" w:cs="Tahoma"/>
        </w:rPr>
      </w:pPr>
      <w:r w:rsidRPr="00C026E4">
        <w:rPr>
          <w:rFonts w:ascii="Calibri" w:hAnsi="Calibri" w:cs="Tahoma"/>
        </w:rPr>
        <w:t xml:space="preserve">Wykonawcy: </w:t>
      </w:r>
      <w:r w:rsidRPr="00C026E4">
        <w:rPr>
          <w:rFonts w:ascii="Calibri" w:hAnsi="Calibri" w:cs="Tahoma"/>
          <w:highlight w:val="green"/>
        </w:rPr>
        <w:t>……………………………………..</w:t>
      </w:r>
    </w:p>
    <w:p w:rsidR="007F7FA3" w:rsidRDefault="007F7FA3" w:rsidP="00A55BA2">
      <w:pPr>
        <w:tabs>
          <w:tab w:val="left" w:pos="3293"/>
          <w:tab w:val="center" w:pos="4650"/>
        </w:tabs>
        <w:rPr>
          <w:rFonts w:asciiTheme="minorHAnsi" w:hAnsiTheme="minorHAnsi" w:cs="Tahoma"/>
          <w:b/>
          <w:bCs/>
        </w:rPr>
      </w:pPr>
    </w:p>
    <w:p w:rsidR="00C20F4C" w:rsidRDefault="00C20F4C" w:rsidP="00A55BA2">
      <w:pPr>
        <w:tabs>
          <w:tab w:val="left" w:pos="3293"/>
          <w:tab w:val="center" w:pos="4650"/>
        </w:tabs>
        <w:rPr>
          <w:rFonts w:asciiTheme="minorHAnsi" w:hAnsiTheme="minorHAnsi" w:cs="Tahoma"/>
          <w:b/>
          <w:bCs/>
        </w:rPr>
      </w:pPr>
    </w:p>
    <w:p w:rsidR="00C20F4C" w:rsidRDefault="00C20F4C" w:rsidP="00A55BA2">
      <w:pPr>
        <w:tabs>
          <w:tab w:val="left" w:pos="3293"/>
          <w:tab w:val="center" w:pos="4650"/>
        </w:tabs>
        <w:rPr>
          <w:rFonts w:asciiTheme="minorHAnsi" w:hAnsiTheme="minorHAnsi" w:cs="Tahoma"/>
          <w:b/>
          <w:bCs/>
        </w:rPr>
      </w:pPr>
    </w:p>
    <w:p w:rsidR="00A55BA2" w:rsidRPr="008C3980" w:rsidRDefault="00A55BA2" w:rsidP="007F7FA3">
      <w:pPr>
        <w:tabs>
          <w:tab w:val="left" w:pos="3293"/>
          <w:tab w:val="center" w:pos="4650"/>
        </w:tabs>
        <w:jc w:val="center"/>
        <w:rPr>
          <w:rFonts w:asciiTheme="minorHAnsi" w:hAnsiTheme="minorHAnsi" w:cs="Tahoma"/>
        </w:rPr>
      </w:pPr>
      <w:r w:rsidRPr="008C3980">
        <w:rPr>
          <w:rFonts w:asciiTheme="minorHAnsi" w:hAnsiTheme="minorHAnsi" w:cs="Tahoma"/>
          <w:b/>
          <w:bCs/>
        </w:rPr>
        <w:t>§ 14</w:t>
      </w:r>
    </w:p>
    <w:p w:rsidR="00A55BA2" w:rsidRPr="008C3980" w:rsidRDefault="00A55BA2" w:rsidP="00A55BA2">
      <w:pPr>
        <w:jc w:val="center"/>
        <w:rPr>
          <w:rFonts w:asciiTheme="minorHAnsi" w:hAnsiTheme="minorHAnsi" w:cs="Tahoma"/>
          <w:b/>
          <w:bCs/>
        </w:rPr>
      </w:pPr>
      <w:r w:rsidRPr="008C3980">
        <w:rPr>
          <w:rFonts w:asciiTheme="minorHAnsi" w:hAnsiTheme="minorHAnsi" w:cs="Tahoma"/>
          <w:b/>
          <w:bCs/>
        </w:rPr>
        <w:t>DOSTAWY INWESTORSKIE</w:t>
      </w:r>
    </w:p>
    <w:p w:rsidR="00F02B95" w:rsidRPr="000143E7" w:rsidRDefault="007374E4" w:rsidP="000143E7">
      <w:pPr>
        <w:pStyle w:val="standardowy0"/>
        <w:keepNext/>
        <w:numPr>
          <w:ilvl w:val="3"/>
          <w:numId w:val="31"/>
        </w:numPr>
        <w:tabs>
          <w:tab w:val="left" w:pos="569"/>
        </w:tabs>
        <w:ind w:hanging="3098"/>
        <w:rPr>
          <w:rFonts w:ascii="Calibri" w:hAnsi="Calibri"/>
          <w:sz w:val="20"/>
          <w:szCs w:val="20"/>
        </w:rPr>
      </w:pPr>
      <w:r w:rsidRPr="008C3980">
        <w:rPr>
          <w:rFonts w:ascii="Calibri" w:hAnsi="Calibri"/>
          <w:b/>
          <w:sz w:val="20"/>
          <w:szCs w:val="20"/>
        </w:rPr>
        <w:t>Zamawiający</w:t>
      </w:r>
      <w:r w:rsidRPr="008C3980">
        <w:rPr>
          <w:rFonts w:ascii="Calibri" w:hAnsi="Calibri"/>
          <w:sz w:val="20"/>
          <w:szCs w:val="20"/>
        </w:rPr>
        <w:t xml:space="preserve"> przewiduje realizację zamówienia z wykorzystaniem dostawy inwestorskiej</w:t>
      </w:r>
      <w:r w:rsidR="00F43D01" w:rsidRPr="008C3980">
        <w:rPr>
          <w:rFonts w:ascii="Calibri" w:hAnsi="Calibri"/>
          <w:sz w:val="20"/>
          <w:szCs w:val="20"/>
        </w:rPr>
        <w:t>:</w:t>
      </w:r>
      <w:bookmarkStart w:id="8" w:name="_Hlk174954049"/>
    </w:p>
    <w:bookmarkEnd w:id="8"/>
    <w:p w:rsidR="00F02B95" w:rsidRPr="00F02B95" w:rsidRDefault="00F02B95" w:rsidP="00F02B95">
      <w:pPr>
        <w:pStyle w:val="standardowy0"/>
        <w:keepNext/>
        <w:tabs>
          <w:tab w:val="left" w:pos="540"/>
        </w:tabs>
        <w:spacing w:before="120"/>
        <w:ind w:left="720"/>
        <w:rPr>
          <w:rFonts w:ascii="Calibri" w:hAnsi="Calibri" w:cs="Calibri"/>
          <w:sz w:val="20"/>
          <w:szCs w:val="20"/>
        </w:rPr>
      </w:pPr>
      <w:r>
        <w:rPr>
          <w:rFonts w:ascii="Calibri" w:hAnsi="Calibri" w:cs="Calibri"/>
          <w:sz w:val="20"/>
          <w:szCs w:val="20"/>
        </w:rPr>
        <w:t xml:space="preserve">- </w:t>
      </w:r>
      <w:r w:rsidRPr="00F02B95">
        <w:rPr>
          <w:rFonts w:ascii="Calibri" w:hAnsi="Calibri" w:cs="Calibri"/>
          <w:sz w:val="20"/>
          <w:szCs w:val="20"/>
        </w:rPr>
        <w:t>Transformator 100 kVA,</w:t>
      </w:r>
    </w:p>
    <w:p w:rsidR="00F02B95" w:rsidRPr="00F02B95" w:rsidRDefault="00F02B95" w:rsidP="00F02B95">
      <w:pPr>
        <w:pStyle w:val="standardowy0"/>
        <w:keepNext/>
        <w:tabs>
          <w:tab w:val="left" w:pos="540"/>
        </w:tabs>
        <w:spacing w:before="120"/>
        <w:ind w:left="720"/>
        <w:rPr>
          <w:rFonts w:ascii="Calibri" w:hAnsi="Calibri" w:cs="Calibri"/>
          <w:sz w:val="20"/>
          <w:szCs w:val="20"/>
        </w:rPr>
      </w:pPr>
      <w:r>
        <w:rPr>
          <w:rFonts w:ascii="Calibri" w:hAnsi="Calibri" w:cs="Calibri"/>
          <w:sz w:val="20"/>
          <w:szCs w:val="20"/>
        </w:rPr>
        <w:t xml:space="preserve">- </w:t>
      </w:r>
      <w:r w:rsidRPr="00F02B95">
        <w:rPr>
          <w:rFonts w:ascii="Calibri" w:hAnsi="Calibri" w:cs="Calibri"/>
          <w:sz w:val="20"/>
          <w:szCs w:val="20"/>
        </w:rPr>
        <w:t>Szafka AMI o wymiarach wys. 600, szerokość 800, głębokość 250,</w:t>
      </w:r>
    </w:p>
    <w:p w:rsidR="00F02B95" w:rsidRPr="00F02B95" w:rsidRDefault="00F02B95" w:rsidP="00F02B95">
      <w:pPr>
        <w:pStyle w:val="standardowy0"/>
        <w:keepNext/>
        <w:tabs>
          <w:tab w:val="left" w:pos="540"/>
        </w:tabs>
        <w:spacing w:before="120"/>
        <w:ind w:left="720"/>
        <w:rPr>
          <w:rFonts w:ascii="Calibri" w:hAnsi="Calibri" w:cs="Calibri"/>
          <w:sz w:val="20"/>
          <w:szCs w:val="20"/>
        </w:rPr>
      </w:pPr>
      <w:r>
        <w:rPr>
          <w:rFonts w:ascii="Calibri" w:hAnsi="Calibri" w:cs="Calibri"/>
          <w:sz w:val="20"/>
          <w:szCs w:val="20"/>
        </w:rPr>
        <w:t xml:space="preserve">- </w:t>
      </w:r>
      <w:r w:rsidRPr="00F02B95">
        <w:rPr>
          <w:rFonts w:ascii="Calibri" w:hAnsi="Calibri" w:cs="Calibri"/>
          <w:sz w:val="20"/>
          <w:szCs w:val="20"/>
        </w:rPr>
        <w:t>Przekładniki prądowe 800/5 – 3 szt., ze stałym rdzeniem nakładane na szyny do szafki AMI,</w:t>
      </w:r>
    </w:p>
    <w:p w:rsidR="00F02B95" w:rsidRPr="00F02B95" w:rsidRDefault="00F02B95" w:rsidP="00F02B95">
      <w:pPr>
        <w:pStyle w:val="Akapitzlist"/>
        <w:widowControl/>
        <w:spacing w:before="120"/>
        <w:ind w:left="0" w:firstLine="567"/>
        <w:contextualSpacing/>
        <w:jc w:val="both"/>
        <w:rPr>
          <w:rFonts w:ascii="Calibri" w:hAnsi="Calibri" w:cs="Calibri"/>
        </w:rPr>
      </w:pPr>
    </w:p>
    <w:p w:rsidR="00A94FD4" w:rsidRDefault="00522503" w:rsidP="00EC01C0">
      <w:pPr>
        <w:pStyle w:val="standardowy0"/>
        <w:keepNext/>
        <w:numPr>
          <w:ilvl w:val="3"/>
          <w:numId w:val="31"/>
        </w:numPr>
        <w:tabs>
          <w:tab w:val="left" w:pos="569"/>
        </w:tabs>
        <w:ind w:left="567" w:hanging="425"/>
        <w:rPr>
          <w:rFonts w:asciiTheme="minorHAnsi" w:hAnsiTheme="minorHAnsi" w:cs="Calibri"/>
          <w:sz w:val="20"/>
          <w:szCs w:val="20"/>
        </w:rPr>
      </w:pPr>
      <w:r w:rsidRPr="008C3980">
        <w:rPr>
          <w:rFonts w:asciiTheme="minorHAnsi" w:hAnsiTheme="minorHAnsi" w:cs="Calibri"/>
          <w:sz w:val="20"/>
          <w:szCs w:val="20"/>
        </w:rPr>
        <w:t xml:space="preserve">Materiały wynikające z dostawy inwestorskiej Wykonawca zamawia najpóźniej na 30 dni przed planowanymi robotami wynikającymi z umowy. </w:t>
      </w:r>
    </w:p>
    <w:p w:rsidR="00A40E16" w:rsidRPr="004D70A2" w:rsidRDefault="00A40E16" w:rsidP="00EC01C0">
      <w:pPr>
        <w:pStyle w:val="standardowy0"/>
        <w:keepNext/>
        <w:numPr>
          <w:ilvl w:val="3"/>
          <w:numId w:val="31"/>
        </w:numPr>
        <w:tabs>
          <w:tab w:val="left" w:pos="569"/>
        </w:tabs>
        <w:ind w:left="567" w:hanging="425"/>
        <w:rPr>
          <w:rFonts w:asciiTheme="minorHAnsi" w:hAnsiTheme="minorHAnsi" w:cs="Calibri"/>
          <w:sz w:val="20"/>
          <w:szCs w:val="20"/>
        </w:rPr>
      </w:pPr>
      <w:r w:rsidRPr="004D70A2">
        <w:rPr>
          <w:rFonts w:ascii="Calibri" w:hAnsi="Calibri" w:cs="Calibri"/>
          <w:sz w:val="20"/>
          <w:szCs w:val="20"/>
        </w:rPr>
        <w:t xml:space="preserve">Wykonawca jest zobowiązany do dostarczenia transformatora wraz z szafką AMI i przekładnikami do producenta stacji w celu ich montażu przed dostarczeniem stacji trans. 15/04 </w:t>
      </w:r>
      <w:proofErr w:type="spellStart"/>
      <w:r w:rsidRPr="004D70A2">
        <w:rPr>
          <w:rFonts w:ascii="Calibri" w:hAnsi="Calibri" w:cs="Calibri"/>
          <w:sz w:val="20"/>
          <w:szCs w:val="20"/>
        </w:rPr>
        <w:t>kV</w:t>
      </w:r>
      <w:proofErr w:type="spellEnd"/>
      <w:r w:rsidRPr="004D70A2">
        <w:rPr>
          <w:rFonts w:ascii="Calibri" w:hAnsi="Calibri" w:cs="Calibri"/>
          <w:sz w:val="20"/>
          <w:szCs w:val="20"/>
        </w:rPr>
        <w:t xml:space="preserve"> na miejsce wskazane przez Wykonawcę.  </w:t>
      </w:r>
    </w:p>
    <w:p w:rsidR="00A40E16" w:rsidRPr="004D70A2" w:rsidRDefault="00A40E16" w:rsidP="00EC01C0">
      <w:pPr>
        <w:pStyle w:val="standardowy0"/>
        <w:keepNext/>
        <w:numPr>
          <w:ilvl w:val="3"/>
          <w:numId w:val="31"/>
        </w:numPr>
        <w:tabs>
          <w:tab w:val="left" w:pos="569"/>
        </w:tabs>
        <w:ind w:left="567" w:hanging="425"/>
        <w:rPr>
          <w:rFonts w:asciiTheme="minorHAnsi" w:hAnsiTheme="minorHAnsi" w:cs="Calibri"/>
          <w:sz w:val="20"/>
          <w:szCs w:val="20"/>
        </w:rPr>
      </w:pPr>
      <w:r w:rsidRPr="004D70A2">
        <w:rPr>
          <w:rFonts w:ascii="Calibri" w:hAnsi="Calibri" w:cs="Calibri"/>
          <w:sz w:val="20"/>
          <w:szCs w:val="20"/>
        </w:rPr>
        <w:t xml:space="preserve">Odbiór materiałów stanowiących dostawę inwestorską przez Wykonawcę zadania może odbyć się wyłącznie przy współudziale Inspektora Nadzoru podczas ich pobrania z magazynu ENEA Operator Sp. z o.o., a w przypadku stacji </w:t>
      </w:r>
      <w:proofErr w:type="spellStart"/>
      <w:r w:rsidRPr="004D70A2">
        <w:rPr>
          <w:rFonts w:ascii="Calibri" w:hAnsi="Calibri" w:cs="Calibri"/>
          <w:sz w:val="20"/>
          <w:szCs w:val="20"/>
        </w:rPr>
        <w:t>transf</w:t>
      </w:r>
      <w:proofErr w:type="spellEnd"/>
      <w:r w:rsidRPr="004D70A2">
        <w:rPr>
          <w:rFonts w:ascii="Calibri" w:hAnsi="Calibri" w:cs="Calibri"/>
          <w:sz w:val="20"/>
          <w:szCs w:val="20"/>
        </w:rPr>
        <w:t xml:space="preserve">. 15/0,4 </w:t>
      </w:r>
      <w:proofErr w:type="spellStart"/>
      <w:r w:rsidRPr="004D70A2">
        <w:rPr>
          <w:rFonts w:ascii="Calibri" w:hAnsi="Calibri" w:cs="Calibri"/>
          <w:sz w:val="20"/>
          <w:szCs w:val="20"/>
        </w:rPr>
        <w:t>kV</w:t>
      </w:r>
      <w:proofErr w:type="spellEnd"/>
      <w:r w:rsidRPr="004D70A2">
        <w:rPr>
          <w:rFonts w:ascii="Calibri" w:hAnsi="Calibri" w:cs="Calibri"/>
          <w:sz w:val="20"/>
          <w:szCs w:val="20"/>
        </w:rPr>
        <w:t xml:space="preserve"> w miejscu wskazanym przez Wykonawcę.</w:t>
      </w:r>
    </w:p>
    <w:p w:rsidR="00C20F4C" w:rsidRPr="003C1A65" w:rsidRDefault="00A40E16" w:rsidP="00EC01C0">
      <w:pPr>
        <w:pStyle w:val="standardowy0"/>
        <w:keepNext/>
        <w:numPr>
          <w:ilvl w:val="3"/>
          <w:numId w:val="31"/>
        </w:numPr>
        <w:tabs>
          <w:tab w:val="left" w:pos="569"/>
        </w:tabs>
        <w:ind w:left="567" w:hanging="425"/>
        <w:rPr>
          <w:rFonts w:asciiTheme="minorHAnsi" w:hAnsiTheme="minorHAnsi" w:cs="Calibri"/>
          <w:sz w:val="20"/>
          <w:szCs w:val="20"/>
        </w:rPr>
      </w:pPr>
      <w:r w:rsidRPr="004D70A2">
        <w:rPr>
          <w:rFonts w:ascii="Calibri" w:hAnsi="Calibri" w:cs="Calibri"/>
          <w:sz w:val="20"/>
          <w:szCs w:val="20"/>
        </w:rPr>
        <w:t xml:space="preserve">Odbiór materiałów winien być potwierdzony stosownym Protokołem zdawczo-odbiorczym spisanym </w:t>
      </w:r>
      <w:r w:rsidRPr="003C1A65">
        <w:rPr>
          <w:rFonts w:ascii="Calibri" w:hAnsi="Calibri" w:cs="Calibri"/>
          <w:sz w:val="20"/>
          <w:szCs w:val="20"/>
        </w:rPr>
        <w:t>pomiędzy Wykonawcą zadania i Inspektorem nadzoru Zamawiającego.</w:t>
      </w:r>
    </w:p>
    <w:p w:rsidR="004D70A2" w:rsidRPr="003C1A65" w:rsidRDefault="004D70A2" w:rsidP="00EC01C0">
      <w:pPr>
        <w:pStyle w:val="standardowy0"/>
        <w:keepNext/>
        <w:numPr>
          <w:ilvl w:val="3"/>
          <w:numId w:val="31"/>
        </w:numPr>
        <w:tabs>
          <w:tab w:val="left" w:pos="569"/>
        </w:tabs>
        <w:ind w:left="567" w:hanging="425"/>
        <w:rPr>
          <w:rFonts w:asciiTheme="minorHAnsi" w:hAnsiTheme="minorHAnsi" w:cs="Calibri"/>
          <w:sz w:val="20"/>
          <w:szCs w:val="20"/>
        </w:rPr>
      </w:pPr>
      <w:r w:rsidRPr="003C1A65">
        <w:rPr>
          <w:rFonts w:ascii="Calibri" w:hAnsi="Calibri" w:cs="Calibri"/>
          <w:sz w:val="20"/>
          <w:szCs w:val="20"/>
        </w:rPr>
        <w:t>Z chwilą dokonania odbioru na Wykonawcę przechodzi ryzyko uszkodzenia lub utraty przedmiotu dostawy inwestorskiej.</w:t>
      </w:r>
    </w:p>
    <w:p w:rsidR="00E57918" w:rsidRPr="00A40E16" w:rsidRDefault="00E57918" w:rsidP="00E57918">
      <w:pPr>
        <w:pStyle w:val="standardowy0"/>
        <w:keepNext/>
        <w:tabs>
          <w:tab w:val="left" w:pos="569"/>
        </w:tabs>
        <w:ind w:left="567"/>
        <w:rPr>
          <w:rFonts w:asciiTheme="minorHAnsi" w:hAnsiTheme="minorHAnsi" w:cs="Calibri"/>
          <w:sz w:val="20"/>
          <w:szCs w:val="20"/>
          <w:highlight w:val="yellow"/>
        </w:rPr>
      </w:pPr>
    </w:p>
    <w:p w:rsidR="00E57918" w:rsidRPr="00A57698" w:rsidRDefault="00E57918" w:rsidP="00E57918">
      <w:pPr>
        <w:keepNext/>
        <w:tabs>
          <w:tab w:val="left" w:pos="540"/>
        </w:tabs>
        <w:ind w:left="539"/>
        <w:jc w:val="center"/>
        <w:rPr>
          <w:rFonts w:ascii="Calibri" w:hAnsi="Calibri" w:cs="Tahoma"/>
          <w:b/>
          <w:bCs/>
        </w:rPr>
      </w:pPr>
      <w:r w:rsidRPr="00A57698">
        <w:rPr>
          <w:rFonts w:ascii="Calibri" w:hAnsi="Calibri" w:cs="Tahoma"/>
          <w:b/>
          <w:bCs/>
        </w:rPr>
        <w:t>§ 15</w:t>
      </w:r>
    </w:p>
    <w:p w:rsidR="00E57918" w:rsidRPr="00A57698" w:rsidRDefault="00E57918" w:rsidP="00E57918">
      <w:pPr>
        <w:jc w:val="center"/>
        <w:rPr>
          <w:rFonts w:ascii="Calibri" w:hAnsi="Calibri" w:cs="Tahoma"/>
          <w:b/>
          <w:bCs/>
        </w:rPr>
      </w:pPr>
      <w:r w:rsidRPr="00A57698">
        <w:rPr>
          <w:rFonts w:ascii="Calibri" w:hAnsi="Calibri" w:cs="Tahoma"/>
          <w:b/>
          <w:bCs/>
        </w:rPr>
        <w:t xml:space="preserve">               PRAWA AUTORSKIE</w:t>
      </w:r>
    </w:p>
    <w:p w:rsidR="00E57918" w:rsidRPr="00A57698" w:rsidRDefault="00E57918" w:rsidP="00EC01C0">
      <w:pPr>
        <w:widowControl/>
        <w:numPr>
          <w:ilvl w:val="0"/>
          <w:numId w:val="35"/>
        </w:numPr>
        <w:shd w:val="clear" w:color="auto" w:fill="FFFFFF"/>
        <w:spacing w:before="120" w:after="40" w:line="264" w:lineRule="auto"/>
        <w:ind w:left="284" w:hanging="284"/>
        <w:jc w:val="both"/>
        <w:rPr>
          <w:rFonts w:ascii="Calibri" w:hAnsi="Calibri" w:cs="Tahoma"/>
        </w:rPr>
      </w:pPr>
      <w:r w:rsidRPr="00A57698">
        <w:rPr>
          <w:rFonts w:ascii="Calibri" w:hAnsi="Calibri"/>
          <w:iCs/>
        </w:rPr>
        <w:t>Projekt budowlany</w:t>
      </w:r>
      <w:r w:rsidRPr="00A57698">
        <w:rPr>
          <w:rFonts w:ascii="Calibri" w:hAnsi="Calibri" w:cs="Tahoma"/>
        </w:rPr>
        <w:t xml:space="preserve"> wchodzący w zakres przedmiotu umowy jest utworem w rozumieniu ustawy z dnia 04.02.1994r. o prawie autorskim i prawach pokrewnych. Elementy licencjonowane: wszelkie utwory w rozumieniu przepisów ustawy z dnia 4 lutego 1994r. o prawie autorskim i prawach pokrewnych (dalej „ustawa o prawie autorskim i prawach pokrewnych"), w tym w szczególności programy komputerowe/oprogramowanie komputerowe/oprogramowanie sprzętu teleinformatycznego oraz elektroenergetycznego w rozumieniu przepisów ustawy o prawie autorskim i prawach pokrewnych, które są dostarczane przez </w:t>
      </w:r>
      <w:r w:rsidRPr="00A57698">
        <w:rPr>
          <w:rFonts w:ascii="Calibri" w:hAnsi="Calibri" w:cs="Tahoma"/>
          <w:b/>
        </w:rPr>
        <w:t>Wykonawcę</w:t>
      </w:r>
      <w:r w:rsidRPr="00A57698">
        <w:rPr>
          <w:rFonts w:ascii="Calibri" w:hAnsi="Calibri" w:cs="Tahoma"/>
        </w:rPr>
        <w:t xml:space="preserve"> na podstawie Umowy, a których przekazanie jest konieczne do zapewnienia wszystkich funkcjonalności opisanych w dokumentacji (gdzie przez dokumentację rozumie się: dokumentacja przetargowa przygotowana przez </w:t>
      </w:r>
      <w:r w:rsidRPr="00A57698">
        <w:rPr>
          <w:rFonts w:ascii="Calibri" w:hAnsi="Calibri" w:cs="Tahoma"/>
          <w:b/>
        </w:rPr>
        <w:t>Zamawiającego</w:t>
      </w:r>
      <w:r w:rsidRPr="00A57698">
        <w:rPr>
          <w:rFonts w:ascii="Calibri" w:hAnsi="Calibri" w:cs="Tahoma"/>
        </w:rPr>
        <w:t xml:space="preserve">, w tym: Opis Przedmiotu Zamówienia, Warunki Zamówienia, Projekt Umowy wraz z wszelkimi modyfikacjami i wyjaśnieniami do nich). Przez Elementy licencjonowane rozumie się również </w:t>
      </w:r>
      <w:r w:rsidRPr="00A57698">
        <w:rPr>
          <w:rFonts w:ascii="Calibri" w:hAnsi="Calibri" w:cs="Tahoma"/>
          <w:i/>
        </w:rPr>
        <w:t>powyżej wskazane utwory w formie nieukończonej, a także ich wszelkie szkice, wzory, wersje testowe itp.</w:t>
      </w:r>
    </w:p>
    <w:p w:rsidR="00E57918" w:rsidRPr="00A57698" w:rsidRDefault="00E57918" w:rsidP="00EC01C0">
      <w:pPr>
        <w:pStyle w:val="Akapitzlist"/>
        <w:widowControl/>
        <w:numPr>
          <w:ilvl w:val="0"/>
          <w:numId w:val="37"/>
        </w:numPr>
        <w:spacing w:line="264" w:lineRule="auto"/>
        <w:contextualSpacing/>
        <w:jc w:val="both"/>
        <w:rPr>
          <w:rFonts w:ascii="Calibri" w:hAnsi="Calibri"/>
        </w:rPr>
      </w:pPr>
      <w:r w:rsidRPr="00A57698">
        <w:rPr>
          <w:rFonts w:ascii="Calibri" w:hAnsi="Calibri"/>
        </w:rPr>
        <w:t xml:space="preserve">W ramach ceny kontraktowej/wynagrodzenia określonej w §5 ust. 1 umowy, </w:t>
      </w:r>
      <w:r w:rsidRPr="00A57698">
        <w:rPr>
          <w:rFonts w:ascii="Calibri" w:hAnsi="Calibri"/>
          <w:b/>
        </w:rPr>
        <w:t>Wykonawca</w:t>
      </w:r>
      <w:r w:rsidRPr="00A57698">
        <w:rPr>
          <w:rFonts w:ascii="Calibri" w:hAnsi="Calibri"/>
        </w:rPr>
        <w:t xml:space="preserve"> wraz z chwilą wydania </w:t>
      </w:r>
      <w:r w:rsidRPr="00A57698">
        <w:rPr>
          <w:rFonts w:ascii="Calibri" w:hAnsi="Calibri"/>
          <w:b/>
        </w:rPr>
        <w:t>Zamawiającemu</w:t>
      </w:r>
      <w:r w:rsidRPr="00A57698">
        <w:rPr>
          <w:rFonts w:ascii="Calibri" w:hAnsi="Calibri"/>
        </w:rPr>
        <w:t xml:space="preserve"> egzemplarzy lub nośników, na których utrwalono utwór, przenosi na </w:t>
      </w:r>
      <w:r w:rsidRPr="00A57698">
        <w:rPr>
          <w:rFonts w:ascii="Calibri" w:hAnsi="Calibri"/>
          <w:b/>
        </w:rPr>
        <w:t>Zamawiającego</w:t>
      </w:r>
      <w:r w:rsidRPr="00A57698">
        <w:rPr>
          <w:rFonts w:ascii="Calibri" w:hAnsi="Calibri"/>
        </w:rPr>
        <w:t xml:space="preserve"> bezwarunkowo autorskie prawa majątkowe do powstałych na podstawie umowy utworów oraz ich poszczególnych części wraz z wyłącznym prawem do wykonywania i zezwalania na wykonywanie praw zależnych, na polach eksploatacji wskazanych w ust. 3 poniżej.</w:t>
      </w:r>
    </w:p>
    <w:p w:rsidR="00E57918" w:rsidRPr="00A57698" w:rsidRDefault="00E57918" w:rsidP="00EC01C0">
      <w:pPr>
        <w:pStyle w:val="Akapitzlist"/>
        <w:widowControl/>
        <w:numPr>
          <w:ilvl w:val="0"/>
          <w:numId w:val="37"/>
        </w:numPr>
        <w:spacing w:line="264" w:lineRule="auto"/>
        <w:contextualSpacing/>
        <w:jc w:val="both"/>
        <w:rPr>
          <w:rFonts w:ascii="Calibri" w:hAnsi="Calibri"/>
        </w:rPr>
      </w:pPr>
      <w:r w:rsidRPr="00A57698">
        <w:rPr>
          <w:rFonts w:ascii="Calibri" w:hAnsi="Calibri"/>
        </w:rPr>
        <w:t>Przeniesienie autorskich praw majątkowych obejmuje następujące pola eksploatacji:</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 xml:space="preserve">zastosowanie utworu oraz jego części do inwestycji/wielokrotne zastosowanie utworu oraz jego części do realizacji celów, inwestycji i zadań </w:t>
      </w:r>
      <w:r w:rsidRPr="00A57698">
        <w:rPr>
          <w:rFonts w:ascii="Calibri" w:hAnsi="Calibri"/>
          <w:b/>
        </w:rPr>
        <w:t>Zamawiającego,</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utrwalanie i zwielokrotnianie utworu lub jego części w dowolny sposób, przy wykorzystaniu dowolnych technik utrwalania i zwielokrotniania, w dowolnej formie i na dowolnych nośnikach,</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wielokrotne wprowadzenie utworu lub jego części do pamięci komputera, wewnętrznej i zewnętrznej sieci komputerowej, zewnętrznej i wewnętrznej sieci multimedialnej, baz danych oraz do pamięci innych urządzeń lub systemów elektronicznych,</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obrót oryginałem albo egzemplarzami, na których utrwalono utwór lub jego części, w tym w szczególności użyczenie, najem, dzierżawa oryginału albo egzemplarzy,</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 xml:space="preserve">wielokrotne wykorzystanie utworu lub jego części (w tym przekazanie ich podmiotom trzecim) w celu wykonania opracowań utworu niezbędnych do wykonania inwestycji/inwestycji prowadzonych przez </w:t>
      </w:r>
      <w:r w:rsidRPr="00A57698">
        <w:rPr>
          <w:rFonts w:ascii="Calibri" w:hAnsi="Calibri"/>
          <w:b/>
        </w:rPr>
        <w:lastRenderedPageBreak/>
        <w:t>Zamawiającego</w:t>
      </w:r>
      <w:r w:rsidRPr="00A57698">
        <w:rPr>
          <w:rFonts w:ascii="Calibri" w:hAnsi="Calibri"/>
        </w:rPr>
        <w:t>, w tym co najmniej w celu realizacji budowy, remontu, przebudowy, modernizacji, eksploatacji, konserwacji, napraw, rozbudowy przedmiotu umowy,</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wielokrotne rozpowszechnianie utworu lub jego części w dowolny sposób, w tym co najmniej wystawienie, wyświetlenie, prezentacje multimedialne, odtworzenie, przekazywanie innym podmiotom w celu sporządzenia opracowań, udostępnianie w zewnętrznej i wewnętrznej sieci komputerowej, zewnętrznej i wewnętrznej sieci multimedialnej, a także publiczne udostępnianie utworu w taki sposób, aby każdy mógł mieć do niego dostęp w miejscu i w czasie przez siebie wybranym,</w:t>
      </w:r>
    </w:p>
    <w:p w:rsidR="00E57918" w:rsidRPr="00A57698" w:rsidRDefault="00E57918" w:rsidP="00EC01C0">
      <w:pPr>
        <w:pStyle w:val="Akapitzlist"/>
        <w:widowControl/>
        <w:numPr>
          <w:ilvl w:val="2"/>
          <w:numId w:val="39"/>
        </w:numPr>
        <w:spacing w:line="264" w:lineRule="auto"/>
        <w:ind w:left="1004"/>
        <w:jc w:val="both"/>
        <w:rPr>
          <w:rFonts w:ascii="Calibri" w:hAnsi="Calibri"/>
        </w:rPr>
      </w:pPr>
      <w:r w:rsidRPr="00A57698">
        <w:rPr>
          <w:rFonts w:ascii="Calibri" w:hAnsi="Calibri"/>
        </w:rPr>
        <w:t>dokonywanie opracowań utworu.</w:t>
      </w:r>
    </w:p>
    <w:p w:rsidR="00E57918" w:rsidRPr="00A57698" w:rsidRDefault="00E57918" w:rsidP="00EC01C0">
      <w:pPr>
        <w:pStyle w:val="Akapitzlist"/>
        <w:widowControl/>
        <w:numPr>
          <w:ilvl w:val="0"/>
          <w:numId w:val="39"/>
        </w:numPr>
        <w:spacing w:line="264" w:lineRule="auto"/>
        <w:contextualSpacing/>
        <w:jc w:val="both"/>
        <w:rPr>
          <w:rFonts w:ascii="Calibri" w:hAnsi="Calibri"/>
        </w:rPr>
      </w:pPr>
      <w:r w:rsidRPr="00A57698">
        <w:rPr>
          <w:rFonts w:ascii="Calibri" w:hAnsi="Calibri"/>
        </w:rPr>
        <w:t>W ramach ceny kontraktowej/wynagrodzenia:</w:t>
      </w:r>
    </w:p>
    <w:p w:rsidR="00E57918" w:rsidRPr="00A57698" w:rsidRDefault="00E57918" w:rsidP="00E57918">
      <w:pPr>
        <w:pStyle w:val="Akapitzlist"/>
        <w:widowControl/>
        <w:spacing w:line="264" w:lineRule="auto"/>
        <w:ind w:left="1003"/>
        <w:contextualSpacing/>
        <w:jc w:val="both"/>
        <w:rPr>
          <w:rFonts w:ascii="Calibri" w:hAnsi="Calibri"/>
        </w:rPr>
      </w:pPr>
      <w:r w:rsidRPr="00A57698">
        <w:rPr>
          <w:rFonts w:ascii="Calibri" w:hAnsi="Calibri"/>
          <w:b/>
        </w:rPr>
        <w:t xml:space="preserve">- Wykonawca </w:t>
      </w:r>
      <w:r w:rsidRPr="00A57698">
        <w:rPr>
          <w:rFonts w:ascii="Calibri" w:hAnsi="Calibri"/>
        </w:rPr>
        <w:t xml:space="preserve">przenosi na </w:t>
      </w:r>
      <w:r w:rsidRPr="00A57698">
        <w:rPr>
          <w:rFonts w:ascii="Calibri" w:hAnsi="Calibri"/>
          <w:b/>
        </w:rPr>
        <w:t>Zamawiającego</w:t>
      </w:r>
      <w:r w:rsidRPr="00A57698">
        <w:rPr>
          <w:rFonts w:ascii="Calibri" w:hAnsi="Calibri"/>
        </w:rPr>
        <w:t xml:space="preserve"> - z chwilą ich wydania </w:t>
      </w:r>
      <w:r w:rsidRPr="00A57698">
        <w:rPr>
          <w:rFonts w:ascii="Calibri" w:hAnsi="Calibri"/>
          <w:b/>
        </w:rPr>
        <w:t>Zamawiającemu</w:t>
      </w:r>
      <w:r w:rsidRPr="00A57698">
        <w:rPr>
          <w:rFonts w:ascii="Calibri" w:hAnsi="Calibri"/>
        </w:rPr>
        <w:t xml:space="preserve"> - własność nośników, na których zostały utrwalone utwory,</w:t>
      </w:r>
    </w:p>
    <w:p w:rsidR="00E57918" w:rsidRPr="00A57698" w:rsidRDefault="00E57918" w:rsidP="00E57918">
      <w:pPr>
        <w:pStyle w:val="Akapitzlist"/>
        <w:widowControl/>
        <w:spacing w:line="264" w:lineRule="auto"/>
        <w:ind w:left="1003" w:firstLine="66"/>
        <w:contextualSpacing/>
        <w:jc w:val="both"/>
        <w:rPr>
          <w:rFonts w:ascii="Calibri" w:hAnsi="Calibri"/>
        </w:rPr>
      </w:pPr>
      <w:r w:rsidRPr="00A57698">
        <w:rPr>
          <w:rFonts w:ascii="Calibri" w:hAnsi="Calibri"/>
        </w:rPr>
        <w:t>-</w:t>
      </w:r>
      <w:r w:rsidRPr="00A57698">
        <w:rPr>
          <w:rFonts w:ascii="Calibri" w:hAnsi="Calibri"/>
          <w:b/>
        </w:rPr>
        <w:t>Wykonawca</w:t>
      </w:r>
      <w:r w:rsidRPr="00A57698">
        <w:rPr>
          <w:rFonts w:ascii="Calibri" w:hAnsi="Calibri"/>
        </w:rPr>
        <w:t xml:space="preserve"> z chwilą przeniesienia autorskich praw majątkowych zgodnie z ust. 2 umowy, upoważnia </w:t>
      </w:r>
      <w:r w:rsidRPr="00A57698">
        <w:rPr>
          <w:rFonts w:ascii="Calibri" w:hAnsi="Calibri"/>
          <w:b/>
        </w:rPr>
        <w:t>Zamawiającego</w:t>
      </w:r>
      <w:r w:rsidRPr="00A57698">
        <w:rPr>
          <w:rFonts w:ascii="Calibri" w:hAnsi="Calibri"/>
        </w:rPr>
        <w:t xml:space="preserve"> do wykonywania praw zależnych przysługujących </w:t>
      </w:r>
      <w:r w:rsidRPr="00A57698">
        <w:rPr>
          <w:rFonts w:ascii="Calibri" w:hAnsi="Calibri"/>
          <w:b/>
        </w:rPr>
        <w:t>Wykonawcy</w:t>
      </w:r>
      <w:r w:rsidRPr="00A57698">
        <w:rPr>
          <w:rFonts w:ascii="Calibri" w:hAnsi="Calibri"/>
        </w:rPr>
        <w:t xml:space="preserve"> oraz do wyłącznego zezwalania na wykonywanie praw zależnych do utworów oraz ich części wykonanych w ramach realizacji umowy.</w:t>
      </w:r>
    </w:p>
    <w:p w:rsidR="00E57918" w:rsidRPr="00A57698" w:rsidRDefault="00E57918" w:rsidP="00EC01C0">
      <w:pPr>
        <w:pStyle w:val="Akapitzlist"/>
        <w:widowControl/>
        <w:numPr>
          <w:ilvl w:val="1"/>
          <w:numId w:val="38"/>
        </w:numPr>
        <w:spacing w:line="264" w:lineRule="auto"/>
        <w:contextualSpacing/>
        <w:jc w:val="both"/>
        <w:rPr>
          <w:rFonts w:ascii="Calibri" w:hAnsi="Calibri"/>
        </w:rPr>
      </w:pPr>
      <w:r w:rsidRPr="00A57698">
        <w:rPr>
          <w:rFonts w:ascii="Calibri" w:hAnsi="Calibri"/>
        </w:rPr>
        <w:t xml:space="preserve">Przeniesienie autorskich praw majątkowych oraz udzielenie licencji nie uprawnia </w:t>
      </w:r>
      <w:r w:rsidRPr="00A57698">
        <w:rPr>
          <w:rFonts w:ascii="Calibri" w:hAnsi="Calibri"/>
          <w:b/>
        </w:rPr>
        <w:t>Zamawiającego</w:t>
      </w:r>
      <w:r w:rsidRPr="00A57698">
        <w:rPr>
          <w:rFonts w:ascii="Calibri" w:hAnsi="Calibri"/>
        </w:rPr>
        <w:t xml:space="preserve"> do posługiwania się firmą i znakiem towarowym </w:t>
      </w:r>
      <w:r w:rsidRPr="00A57698">
        <w:rPr>
          <w:rFonts w:ascii="Calibri" w:hAnsi="Calibri"/>
          <w:b/>
        </w:rPr>
        <w:t>Wykonawcy</w:t>
      </w:r>
      <w:r w:rsidRPr="00A57698">
        <w:rPr>
          <w:rFonts w:ascii="Calibri" w:hAnsi="Calibri"/>
        </w:rPr>
        <w:t>.</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oświadcza, iż z chwilą odpowiednio określoną w ust. 2 umowy będzie uprawniony do dysponowania i przeniesienia praw autorskich i upoważnienia do wykonywania praw zależnych na zasadach określonych w umowie. </w:t>
      </w:r>
      <w:r w:rsidRPr="00A57698">
        <w:rPr>
          <w:rFonts w:ascii="Calibri" w:hAnsi="Calibri"/>
          <w:b/>
        </w:rPr>
        <w:t>Wykonawca</w:t>
      </w:r>
      <w:r w:rsidRPr="00A57698">
        <w:rPr>
          <w:rFonts w:ascii="Calibri" w:hAnsi="Calibri"/>
        </w:rPr>
        <w:t xml:space="preserve"> oświadcza i zapewnia, że utwory oraz ich poszczególne części będą wolne od wad prawnych a korzystanie z praw przyznanych </w:t>
      </w:r>
      <w:r w:rsidRPr="00A57698">
        <w:rPr>
          <w:rFonts w:ascii="Calibri" w:hAnsi="Calibri"/>
          <w:b/>
        </w:rPr>
        <w:t>Zamawiającemu</w:t>
      </w:r>
      <w:r w:rsidRPr="00A57698">
        <w:rPr>
          <w:rFonts w:ascii="Calibri" w:hAnsi="Calibri"/>
        </w:rPr>
        <w:t xml:space="preserve"> na podstawie umowy nie narusza i nie będzie naruszało praw osób trzecich, w szczególności praw twórców utworów lub ich części oraz, że uzyskał lub uzyska - najpóźniej do chwili określonej w umowie jako chwila przeniesienia, przekazania, udzielenia lub przyznania prawa - od twórców utworów lub ich części odpowiednie oświadczenia pozwalające odpowiednio na przeniesienie na </w:t>
      </w:r>
      <w:r w:rsidRPr="00A57698">
        <w:rPr>
          <w:rFonts w:ascii="Calibri" w:hAnsi="Calibri"/>
          <w:b/>
        </w:rPr>
        <w:t>Zamawiającego,</w:t>
      </w:r>
      <w:r w:rsidRPr="00A57698">
        <w:rPr>
          <w:rFonts w:ascii="Calibri" w:hAnsi="Calibri"/>
        </w:rPr>
        <w:t xml:space="preserve"> udzielenie, przyznanie lub przekazanie </w:t>
      </w:r>
      <w:r w:rsidRPr="00A57698">
        <w:rPr>
          <w:rFonts w:ascii="Calibri" w:hAnsi="Calibri"/>
          <w:b/>
        </w:rPr>
        <w:t>Zamawiającemu</w:t>
      </w:r>
      <w:r w:rsidRPr="00A57698">
        <w:rPr>
          <w:rFonts w:ascii="Calibri" w:hAnsi="Calibri"/>
        </w:rPr>
        <w:t xml:space="preserve"> praw określonych w niniejszym paragrafie.</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poinformuje ponadto </w:t>
      </w:r>
      <w:r w:rsidRPr="00A57698">
        <w:rPr>
          <w:rFonts w:ascii="Calibri" w:hAnsi="Calibri"/>
          <w:b/>
        </w:rPr>
        <w:t>Zamawiającego</w:t>
      </w:r>
      <w:r w:rsidRPr="00A57698">
        <w:rPr>
          <w:rFonts w:ascii="Calibri" w:hAnsi="Calibri"/>
        </w:rPr>
        <w:t xml:space="preserve"> o autorskich prawach osobistych przysługujących innym osobom do utworów lub ich części. w razie niewykonania tego zobowiązania </w:t>
      </w:r>
      <w:r w:rsidRPr="00A57698">
        <w:rPr>
          <w:rFonts w:ascii="Calibri" w:hAnsi="Calibri"/>
          <w:b/>
        </w:rPr>
        <w:t>Wykonawca</w:t>
      </w:r>
      <w:r w:rsidRPr="00A57698">
        <w:rPr>
          <w:rFonts w:ascii="Calibri" w:hAnsi="Calibri"/>
        </w:rPr>
        <w:t xml:space="preserve"> ponosi wszelką odpowiedzialność z tego tytułu, w szczególności zwalnia </w:t>
      </w:r>
      <w:r w:rsidRPr="00A57698">
        <w:rPr>
          <w:rFonts w:ascii="Calibri" w:hAnsi="Calibri"/>
          <w:b/>
        </w:rPr>
        <w:t>Zamawiającego</w:t>
      </w:r>
      <w:r w:rsidRPr="00A57698">
        <w:rPr>
          <w:rFonts w:ascii="Calibri" w:hAnsi="Calibri"/>
        </w:rPr>
        <w:t>, na podstawie art. 392 ustawy z dnia 23 kwietnia 1964 r. - kodeks cywilny, z odpowiedzialności wobec osób trzecich za naruszenie ich autorskich praw osobistych.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W przypadku powierzenia wykonania całości lub części robót podwykonawcom lub dalszym podwykonawcom, </w:t>
      </w:r>
      <w:r w:rsidRPr="00A57698">
        <w:rPr>
          <w:rFonts w:ascii="Calibri" w:hAnsi="Calibri"/>
          <w:b/>
        </w:rPr>
        <w:t>Wykonawca</w:t>
      </w:r>
      <w:r w:rsidRPr="00A57698">
        <w:rPr>
          <w:rFonts w:ascii="Calibri" w:hAnsi="Calibri"/>
        </w:rPr>
        <w:t xml:space="preserve"> zobowiązany jest do zawarcia odpowiednio w umowie o podwykonawstwo lub dalsze podwykonawstwo klauzuli o przeniesieniu przez </w:t>
      </w:r>
      <w:r w:rsidRPr="00A57698">
        <w:rPr>
          <w:rFonts w:ascii="Calibri" w:hAnsi="Calibri"/>
          <w:b/>
        </w:rPr>
        <w:t>Podwykonawcę</w:t>
      </w:r>
      <w:r w:rsidRPr="00A57698">
        <w:rPr>
          <w:rFonts w:ascii="Calibri" w:hAnsi="Calibri"/>
        </w:rPr>
        <w:t xml:space="preserve"> lub dalszego </w:t>
      </w:r>
      <w:r w:rsidRPr="00A57698">
        <w:rPr>
          <w:rFonts w:ascii="Calibri" w:hAnsi="Calibri"/>
          <w:b/>
        </w:rPr>
        <w:t>Podwykonawcę</w:t>
      </w:r>
      <w:r w:rsidRPr="00A57698">
        <w:rPr>
          <w:rFonts w:ascii="Calibri" w:hAnsi="Calibri"/>
        </w:rPr>
        <w:t xml:space="preserve"> na </w:t>
      </w:r>
      <w:r w:rsidRPr="00A57698">
        <w:rPr>
          <w:rFonts w:ascii="Calibri" w:hAnsi="Calibri"/>
          <w:b/>
        </w:rPr>
        <w:t>Wykonawcę</w:t>
      </w:r>
      <w:r w:rsidRPr="00A57698">
        <w:rPr>
          <w:rFonts w:ascii="Calibri" w:hAnsi="Calibri"/>
        </w:rPr>
        <w:t xml:space="preserve"> praw w zakresie określonym w niniejszym paragrafie. </w:t>
      </w:r>
      <w:r w:rsidRPr="00A57698">
        <w:rPr>
          <w:rFonts w:ascii="Calibri" w:hAnsi="Calibri"/>
          <w:b/>
        </w:rPr>
        <w:t>Wykonawca</w:t>
      </w:r>
      <w:r w:rsidRPr="00A57698">
        <w:rPr>
          <w:rFonts w:ascii="Calibri" w:hAnsi="Calibri"/>
        </w:rPr>
        <w:t xml:space="preserve"> zobowiązuje się do przeniesienia na </w:t>
      </w:r>
      <w:r w:rsidRPr="00A57698">
        <w:rPr>
          <w:rFonts w:ascii="Calibri" w:hAnsi="Calibri"/>
          <w:b/>
        </w:rPr>
        <w:t>Zamawiającego</w:t>
      </w:r>
      <w:r w:rsidRPr="00A57698">
        <w:rPr>
          <w:rFonts w:ascii="Calibri" w:hAnsi="Calibri"/>
        </w:rPr>
        <w:t xml:space="preserve"> praw uzyskanych w sposób określony w zdaniu poprzednim w zakresie określonym w niniejszym paragrafie.</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Z chwilą przejęcia przez </w:t>
      </w:r>
      <w:r w:rsidRPr="00A57698">
        <w:rPr>
          <w:rFonts w:ascii="Calibri" w:hAnsi="Calibri"/>
          <w:b/>
        </w:rPr>
        <w:t>Zamawiającego</w:t>
      </w:r>
      <w:r w:rsidRPr="00A57698">
        <w:rPr>
          <w:rFonts w:ascii="Calibri" w:hAnsi="Calibri"/>
        </w:rPr>
        <w:t xml:space="preserve"> egzemplarzy dokumentacji </w:t>
      </w:r>
      <w:r w:rsidRPr="00A57698">
        <w:rPr>
          <w:rFonts w:ascii="Calibri" w:hAnsi="Calibri"/>
          <w:b/>
        </w:rPr>
        <w:t>Wykonawcy</w:t>
      </w:r>
      <w:r w:rsidRPr="00A57698">
        <w:rPr>
          <w:rFonts w:ascii="Calibri" w:hAnsi="Calibri"/>
        </w:rPr>
        <w:t xml:space="preserve"> następuje skutek w postaci przeniesienia autorskich praw majątkowych do dokumentacji </w:t>
      </w:r>
      <w:r w:rsidRPr="00A57698">
        <w:rPr>
          <w:rFonts w:ascii="Calibri" w:hAnsi="Calibri"/>
          <w:b/>
        </w:rPr>
        <w:t>Wykonawcy</w:t>
      </w:r>
      <w:r w:rsidRPr="00A57698">
        <w:rPr>
          <w:rFonts w:ascii="Calibri" w:hAnsi="Calibri"/>
        </w:rPr>
        <w:t xml:space="preserve"> oraz przeniesienie własności wszystkich egzemplarzy dokumentacji </w:t>
      </w:r>
      <w:r w:rsidRPr="00A57698">
        <w:rPr>
          <w:rFonts w:ascii="Calibri" w:hAnsi="Calibri"/>
          <w:b/>
        </w:rPr>
        <w:t>Wykonawcy</w:t>
      </w:r>
      <w:r w:rsidRPr="00A57698">
        <w:rPr>
          <w:rFonts w:ascii="Calibri" w:hAnsi="Calibri"/>
        </w:rPr>
        <w:t xml:space="preserve"> i ich nośników.</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nieodwołalnie upoważnia </w:t>
      </w:r>
      <w:r w:rsidRPr="00A57698">
        <w:rPr>
          <w:rFonts w:ascii="Calibri" w:hAnsi="Calibri"/>
          <w:b/>
        </w:rPr>
        <w:t>Zamawiającego</w:t>
      </w:r>
      <w:r w:rsidRPr="00A57698">
        <w:rPr>
          <w:rFonts w:ascii="Calibri" w:hAnsi="Calibri"/>
        </w:rPr>
        <w:t xml:space="preserve"> oraz osobę trzecią działającą na zlecenie </w:t>
      </w:r>
      <w:r w:rsidRPr="00A57698">
        <w:rPr>
          <w:rFonts w:ascii="Calibri" w:hAnsi="Calibri"/>
          <w:b/>
        </w:rPr>
        <w:t>Zamawiającego</w:t>
      </w:r>
      <w:r w:rsidRPr="00A57698">
        <w:rPr>
          <w:rFonts w:ascii="Calibri" w:hAnsi="Calibri"/>
        </w:rPr>
        <w:t xml:space="preserve"> do wykonywania praw autorskich do utworów zależnych w stosunku do dokumentacji wykonaw</w:t>
      </w:r>
      <w:r w:rsidRPr="00A57698">
        <w:rPr>
          <w:rFonts w:ascii="Calibri" w:hAnsi="Calibri"/>
          <w:b/>
        </w:rPr>
        <w:t>cy</w:t>
      </w:r>
      <w:r w:rsidRPr="00A57698">
        <w:rPr>
          <w:rFonts w:ascii="Calibri" w:hAnsi="Calibri"/>
        </w:rPr>
        <w:t xml:space="preserve">, w tym do korzystania z opracowania dokumentacji </w:t>
      </w:r>
      <w:r w:rsidRPr="00A57698">
        <w:rPr>
          <w:rFonts w:ascii="Calibri" w:hAnsi="Calibri"/>
          <w:b/>
        </w:rPr>
        <w:t>Wykonawcy</w:t>
      </w:r>
      <w:r w:rsidRPr="00A57698">
        <w:rPr>
          <w:rFonts w:ascii="Calibri" w:hAnsi="Calibri"/>
        </w:rPr>
        <w:t xml:space="preserve"> (dokumentacji zamiennej) oraz do rozporządzania prawami do dokumentacji </w:t>
      </w:r>
      <w:r w:rsidRPr="00A57698">
        <w:rPr>
          <w:rFonts w:ascii="Calibri" w:hAnsi="Calibri"/>
          <w:b/>
        </w:rPr>
        <w:t>Wykonawcy</w:t>
      </w:r>
      <w:r w:rsidRPr="00A57698">
        <w:rPr>
          <w:rFonts w:ascii="Calibri" w:hAnsi="Calibri"/>
        </w:rPr>
        <w:t xml:space="preserve">. </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Cena kontraktowa/wynagrodzenia zawiera wynagrodzenie dla </w:t>
      </w:r>
      <w:r w:rsidRPr="00A57698">
        <w:rPr>
          <w:rFonts w:ascii="Calibri" w:hAnsi="Calibri"/>
          <w:b/>
        </w:rPr>
        <w:t>Wykonawcy</w:t>
      </w:r>
      <w:r w:rsidRPr="00A57698">
        <w:rPr>
          <w:rFonts w:ascii="Calibri" w:hAnsi="Calibri"/>
        </w:rPr>
        <w:t xml:space="preserve"> z tytułu przeniesienia majątkowych praw autorskich na wszystkich polach eksploatacji wymienionych w ust. 3., z tytułu przeniesienia własności egzemplarzy oraz wynagrodzenie z tytułu nieodwołalnego upoważnienia </w:t>
      </w:r>
      <w:r w:rsidRPr="00A57698">
        <w:rPr>
          <w:rFonts w:ascii="Calibri" w:hAnsi="Calibri"/>
          <w:b/>
        </w:rPr>
        <w:t xml:space="preserve">Zamawiającego </w:t>
      </w:r>
      <w:r w:rsidRPr="00A57698">
        <w:rPr>
          <w:rFonts w:ascii="Calibri" w:hAnsi="Calibri"/>
        </w:rPr>
        <w:t>do wykonywania zależnych praw autorskich.</w:t>
      </w:r>
    </w:p>
    <w:p w:rsidR="00E57918" w:rsidRPr="003C1A65" w:rsidRDefault="00E57918" w:rsidP="00EC01C0">
      <w:pPr>
        <w:pStyle w:val="Akapitzlist"/>
        <w:widowControl/>
        <w:numPr>
          <w:ilvl w:val="1"/>
          <w:numId w:val="38"/>
        </w:numPr>
        <w:spacing w:line="264" w:lineRule="auto"/>
        <w:ind w:left="567" w:hanging="567"/>
        <w:contextualSpacing/>
        <w:jc w:val="both"/>
        <w:rPr>
          <w:rFonts w:ascii="Calibri" w:hAnsi="Calibri"/>
        </w:rPr>
      </w:pPr>
      <w:r w:rsidRPr="003C1A65">
        <w:rPr>
          <w:rFonts w:ascii="Calibri" w:hAnsi="Calibri"/>
          <w:b/>
        </w:rPr>
        <w:lastRenderedPageBreak/>
        <w:t>Wykonawca</w:t>
      </w:r>
      <w:r w:rsidRPr="003C1A65">
        <w:rPr>
          <w:rFonts w:ascii="Calibri" w:hAnsi="Calibri"/>
        </w:rPr>
        <w:t xml:space="preserve"> zapewni </w:t>
      </w:r>
      <w:r w:rsidR="00A57698" w:rsidRPr="003C1A65">
        <w:rPr>
          <w:rFonts w:ascii="Calibri" w:hAnsi="Calibri"/>
          <w:b/>
        </w:rPr>
        <w:t>Z</w:t>
      </w:r>
      <w:r w:rsidRPr="003C1A65">
        <w:rPr>
          <w:rFonts w:ascii="Calibri" w:hAnsi="Calibri"/>
          <w:b/>
        </w:rPr>
        <w:t>amawiającemu</w:t>
      </w:r>
      <w:r w:rsidRPr="003C1A65">
        <w:rPr>
          <w:rFonts w:ascii="Calibri" w:hAnsi="Calibri"/>
        </w:rPr>
        <w:t xml:space="preserve"> w całym okresie trwania gwarancji i rękojmi dostęp do bazy lub baz wiedzy zawierających informacje o znanych podatnościach, błędach i zmianach w programach komputerowych / oprogramowaniu komputerowym / oprogramowaniu sprzętu teleinformatycznego oraz elektroenergetycznego / sprzęcie teleinformatycznym oraz elektroenergetycznym (w tym wykorzystywanym oprogramowaniu standardowym).</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zapewnia, że korzystanie przez </w:t>
      </w:r>
      <w:r w:rsidRPr="00A57698">
        <w:rPr>
          <w:rFonts w:ascii="Calibri" w:hAnsi="Calibri"/>
          <w:b/>
        </w:rPr>
        <w:t>Zamawiającego</w:t>
      </w:r>
      <w:r w:rsidRPr="00A57698">
        <w:rPr>
          <w:rFonts w:ascii="Calibri" w:hAnsi="Calibri"/>
        </w:rPr>
        <w:t xml:space="preserve"> z przedmiotu umowy w tym dokumentacji </w:t>
      </w:r>
      <w:r w:rsidRPr="00A57698">
        <w:rPr>
          <w:rFonts w:ascii="Calibri" w:hAnsi="Calibri"/>
          <w:b/>
        </w:rPr>
        <w:t>Wykonawcy</w:t>
      </w:r>
      <w:r w:rsidRPr="00A57698">
        <w:rPr>
          <w:rFonts w:ascii="Calibri" w:hAnsi="Calibri"/>
        </w:rPr>
        <w:t xml:space="preserve"> nie będzie naruszało praw osób trzecich w zakresie praw autorskich, licencji, praw własności przemysłowej lub innych praw osób trzecich.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W ramach realizacji przedmiotu umowy </w:t>
      </w:r>
      <w:r w:rsidRPr="00A57698">
        <w:rPr>
          <w:rFonts w:ascii="Calibri" w:hAnsi="Calibri"/>
          <w:b/>
        </w:rPr>
        <w:t>Wykonawca</w:t>
      </w:r>
      <w:r w:rsidRPr="00A57698">
        <w:rPr>
          <w:rFonts w:ascii="Calibri" w:hAnsi="Calibri"/>
        </w:rPr>
        <w:t xml:space="preserve"> dostarczy </w:t>
      </w:r>
      <w:r w:rsidRPr="00A57698">
        <w:rPr>
          <w:rFonts w:ascii="Calibri" w:hAnsi="Calibri"/>
          <w:b/>
        </w:rPr>
        <w:t>Zamawiającemu</w:t>
      </w:r>
      <w:r w:rsidRPr="00A57698">
        <w:rPr>
          <w:rFonts w:ascii="Calibri" w:hAnsi="Calibri"/>
        </w:rPr>
        <w:t xml:space="preserve"> dokument potwierdzający nabycie praw do przekazywanych elementów licencjonowanych, w szczególności w przypadku licencji do elementów licencjonowanych stanowiących własność osób trzecich.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Z chwilą wydania </w:t>
      </w:r>
      <w:r w:rsidRPr="00A57698">
        <w:rPr>
          <w:rFonts w:ascii="Calibri" w:hAnsi="Calibri"/>
          <w:b/>
        </w:rPr>
        <w:t>Zamawiającemu</w:t>
      </w:r>
      <w:r w:rsidRPr="00A57698">
        <w:rPr>
          <w:rFonts w:ascii="Calibri" w:hAnsi="Calibri"/>
        </w:rPr>
        <w:t xml:space="preserve"> egzemplarzy lub nośników, na których utrwalono utwór, w ramach ceny kontraktowej/wynagrodzenia, o której mowa w §5 ust. 1 umowy </w:t>
      </w:r>
      <w:r w:rsidRPr="00A57698">
        <w:rPr>
          <w:rFonts w:ascii="Calibri" w:hAnsi="Calibri"/>
          <w:b/>
        </w:rPr>
        <w:t>Wykonawca</w:t>
      </w:r>
      <w:r w:rsidRPr="00A57698">
        <w:rPr>
          <w:rFonts w:ascii="Calibri" w:hAnsi="Calibri"/>
        </w:rPr>
        <w:t xml:space="preserve"> udziela </w:t>
      </w:r>
      <w:r w:rsidRPr="00A57698">
        <w:rPr>
          <w:rFonts w:ascii="Calibri" w:hAnsi="Calibri"/>
          <w:b/>
        </w:rPr>
        <w:t>Zamawiającemu</w:t>
      </w:r>
      <w:r w:rsidRPr="00A57698">
        <w:rPr>
          <w:rFonts w:ascii="Calibri" w:hAnsi="Calibri"/>
        </w:rPr>
        <w:t xml:space="preserve"> wszystkich licencji (sublicencji) lub praw do przekazanych elementów licencjonowanych o jakich mowa w umowie na okres 15 lat od dnia odbioru końcowego inwestycji przeprowadzonego na zasadach określonych w umowie, a po tym okresie licencja przekształca się w licencję udzieloną na czas nieoznaczony i może zostać wypowiedziana z zachowaniem 10-letniego okresu wypowiedzenia. </w:t>
      </w:r>
      <w:r w:rsidRPr="00A57698">
        <w:rPr>
          <w:rFonts w:ascii="Calibri" w:hAnsi="Calibri"/>
          <w:b/>
        </w:rPr>
        <w:t>Zamawiający</w:t>
      </w:r>
      <w:r w:rsidRPr="00A57698">
        <w:rPr>
          <w:rFonts w:ascii="Calibri" w:hAnsi="Calibri"/>
        </w:rPr>
        <w:t xml:space="preserve"> w ramach ceny kontraktowej ma prawo do korzystania z elementów licencjonowanych wchodzących w zakres przedmiotu umowy na wszystkich znanych w dniu podpisania umowy polach eksploatacji, co najmniej w zakresie:</w:t>
      </w:r>
    </w:p>
    <w:p w:rsidR="00E57918" w:rsidRPr="00A57698" w:rsidRDefault="00E5791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wprowadzania i zapisywania w pamięci komputerów,</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odtwarzania,</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przechowywania,</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sporządzania kopii zapasowej (kopii bezpieczeństwa) nośników instalacyjnych i nośników z zainstalowanym oprogramowaniem,</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wyświetlania,</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przystosowywania,</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korzystania z oprogramowania na wszystkich polach funkcjonalności,</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korzystania i modyfikowania dokumentów oraz danych wytworzonych przy pomocy oprogramowania,</w:t>
      </w:r>
    </w:p>
    <w:p w:rsidR="00E57918" w:rsidRPr="00A57698" w:rsidRDefault="00A5769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 xml:space="preserve"> </w:t>
      </w:r>
      <w:r w:rsidR="00E57918" w:rsidRPr="00A57698">
        <w:rPr>
          <w:rFonts w:ascii="Calibri" w:hAnsi="Calibri"/>
        </w:rPr>
        <w:t>tłumaczenie, przystosowywanie, zmiany układu lub jakiekolwiek inne zmiany w programie komputerowym,</w:t>
      </w:r>
    </w:p>
    <w:p w:rsidR="00E57918" w:rsidRPr="00A57698" w:rsidRDefault="00E5791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rozpowszechnianie, w tym użyczenie lub najem, programu komputerowego lub jego kopii,</w:t>
      </w:r>
    </w:p>
    <w:p w:rsidR="00E57918" w:rsidRPr="00A57698" w:rsidRDefault="00E57918" w:rsidP="00EC01C0">
      <w:pPr>
        <w:pStyle w:val="Akapitzlist"/>
        <w:widowControl/>
        <w:numPr>
          <w:ilvl w:val="1"/>
          <w:numId w:val="44"/>
        </w:numPr>
        <w:spacing w:line="264" w:lineRule="auto"/>
        <w:ind w:left="1134" w:hanging="567"/>
        <w:contextualSpacing/>
        <w:jc w:val="both"/>
        <w:rPr>
          <w:rFonts w:ascii="Calibri" w:hAnsi="Calibri"/>
        </w:rPr>
      </w:pPr>
      <w:r w:rsidRPr="00A57698">
        <w:rPr>
          <w:rFonts w:ascii="Calibri" w:hAnsi="Calibri"/>
        </w:rPr>
        <w:t>trwałe lub czasowe zwielokrotnienie programu komputerowego w całości lub w części jakimikolwiek środkami i w jakiejkolwiek formie.</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 xml:space="preserve">Wykonawca </w:t>
      </w:r>
      <w:r w:rsidRPr="00A57698">
        <w:rPr>
          <w:rFonts w:ascii="Calibri" w:hAnsi="Calibri"/>
        </w:rPr>
        <w:t>oświadcza, że dostarczone przez niego elementy licencjonowane nie naruszają jakichkolwiek praw osób trzecich, zwłaszcza w zakresie przepisów o wynalazczości, znakach towarowych, prawach autorskich i prawach pokrewnych oraz nieuczciwej konkurencji, i że posiada prawo do dostarczenia licencji na oprogramowanie zgodne z postanowieniami umowy i przejmuje w tym zakresie odpowiedzialność w przypadku roszczeń osób trzecich.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uprawnia </w:t>
      </w:r>
      <w:r w:rsidRPr="00A57698">
        <w:rPr>
          <w:rFonts w:ascii="Calibri" w:hAnsi="Calibri"/>
          <w:b/>
        </w:rPr>
        <w:t>Zamawiającego</w:t>
      </w:r>
      <w:r w:rsidRPr="00A57698">
        <w:rPr>
          <w:rFonts w:ascii="Calibri" w:hAnsi="Calibri"/>
        </w:rPr>
        <w:t xml:space="preserve"> do swobodnego dokonywania zmian w zakresie przydzielania pracownikom </w:t>
      </w:r>
      <w:r w:rsidRPr="00A57698">
        <w:rPr>
          <w:rFonts w:ascii="Calibri" w:hAnsi="Calibri"/>
          <w:b/>
        </w:rPr>
        <w:t>Zamawiającego</w:t>
      </w:r>
      <w:r w:rsidRPr="00A57698">
        <w:rPr>
          <w:rFonts w:ascii="Calibri" w:hAnsi="Calibri"/>
        </w:rPr>
        <w:t xml:space="preserve"> poszczególnych licencji do elementów licencjonowanych.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t>Wykonawca</w:t>
      </w:r>
      <w:r w:rsidRPr="00A57698">
        <w:rPr>
          <w:rFonts w:ascii="Calibri" w:hAnsi="Calibri"/>
        </w:rPr>
        <w:t xml:space="preserve"> oświadcza, że aktualizacja elementów licencjonowanych nie powoduje zmian pól eksploatacji określonych w ust. 3 niniejszego paragrafu.</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Powyższe postanowienia stosuje się odpowiednio w przypadku gdy </w:t>
      </w:r>
      <w:r w:rsidRPr="00A57698">
        <w:rPr>
          <w:rFonts w:ascii="Calibri" w:hAnsi="Calibri"/>
          <w:b/>
        </w:rPr>
        <w:t>Wykonawca</w:t>
      </w:r>
      <w:r w:rsidRPr="00A57698">
        <w:rPr>
          <w:rFonts w:ascii="Calibri" w:hAnsi="Calibri"/>
        </w:rPr>
        <w:t xml:space="preserve"> dokonuje odsprzedaży elementów licencjonowanych na rzecz Z</w:t>
      </w:r>
      <w:r w:rsidRPr="00A57698">
        <w:rPr>
          <w:rFonts w:ascii="Calibri" w:hAnsi="Calibri"/>
          <w:b/>
        </w:rPr>
        <w:t>amawiającego</w:t>
      </w:r>
      <w:r w:rsidRPr="00A57698">
        <w:rPr>
          <w:rFonts w:ascii="Calibri" w:hAnsi="Calibri"/>
        </w:rPr>
        <w:t>.</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W przypadku powstania nowych, nieznanych w chwili zawarcia umowy pól eksploatacji elementów licencjonowanych będących przedmiotem umowy, </w:t>
      </w:r>
      <w:r w:rsidRPr="00A57698">
        <w:rPr>
          <w:rFonts w:ascii="Calibri" w:hAnsi="Calibri"/>
          <w:b/>
        </w:rPr>
        <w:t>Wykonawca</w:t>
      </w:r>
      <w:r w:rsidRPr="00A57698">
        <w:rPr>
          <w:rFonts w:ascii="Calibri" w:hAnsi="Calibri"/>
        </w:rPr>
        <w:t xml:space="preserve"> zobowiązuje się na pisemny wniosek </w:t>
      </w:r>
      <w:r w:rsidRPr="00A57698">
        <w:rPr>
          <w:rFonts w:ascii="Calibri" w:hAnsi="Calibri"/>
          <w:b/>
        </w:rPr>
        <w:t>Zamawiającego</w:t>
      </w:r>
      <w:r w:rsidRPr="00A57698">
        <w:rPr>
          <w:rFonts w:ascii="Calibri" w:hAnsi="Calibri"/>
        </w:rPr>
        <w:t xml:space="preserve"> do podpisania, w ramach ceny kontraktowej określonej w §5 ust. 1, aneksu do umowy na nowe pola eksploatacji, o ile według uznania </w:t>
      </w:r>
      <w:r w:rsidRPr="00A57698">
        <w:rPr>
          <w:rFonts w:ascii="Calibri" w:hAnsi="Calibri"/>
          <w:b/>
        </w:rPr>
        <w:t>Zamawiającego</w:t>
      </w:r>
      <w:r w:rsidRPr="00A57698">
        <w:rPr>
          <w:rFonts w:ascii="Calibri" w:hAnsi="Calibri"/>
        </w:rPr>
        <w:t xml:space="preserve"> udzielenie takiego prawa będzie konieczne do pełnego wykorzystania funkcjonalności oprogramowania wchodzącego w zakres przedmiotu umowy.</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b/>
        </w:rPr>
        <w:lastRenderedPageBreak/>
        <w:t>Wykonawca</w:t>
      </w:r>
      <w:r w:rsidRPr="00A57698">
        <w:rPr>
          <w:rFonts w:ascii="Calibri" w:hAnsi="Calibri"/>
        </w:rPr>
        <w:t xml:space="preserve"> uprawnia </w:t>
      </w:r>
      <w:r w:rsidRPr="00A57698">
        <w:rPr>
          <w:rFonts w:ascii="Calibri" w:hAnsi="Calibri"/>
          <w:b/>
        </w:rPr>
        <w:t>Zamawiającego,</w:t>
      </w:r>
      <w:r w:rsidRPr="00A57698">
        <w:rPr>
          <w:rFonts w:ascii="Calibri" w:hAnsi="Calibri"/>
        </w:rPr>
        <w:t xml:space="preserve"> w ramach nabytych praw, do kopiowania i rozpowszechniania dla pracowników </w:t>
      </w:r>
      <w:r w:rsidRPr="00A57698">
        <w:rPr>
          <w:rFonts w:ascii="Calibri" w:hAnsi="Calibri"/>
          <w:b/>
        </w:rPr>
        <w:t>Zamawiającego</w:t>
      </w:r>
      <w:r w:rsidRPr="00A57698">
        <w:rPr>
          <w:rFonts w:ascii="Calibri" w:hAnsi="Calibri"/>
        </w:rPr>
        <w:t xml:space="preserve">, pracowników jednostek nadzorowanych przez </w:t>
      </w:r>
      <w:r w:rsidRPr="00A57698">
        <w:rPr>
          <w:rFonts w:ascii="Calibri" w:hAnsi="Calibri"/>
          <w:b/>
        </w:rPr>
        <w:t>Zamawiającego</w:t>
      </w:r>
      <w:r w:rsidRPr="00A57698">
        <w:rPr>
          <w:rFonts w:ascii="Calibri" w:hAnsi="Calibri"/>
        </w:rPr>
        <w:t xml:space="preserve"> oraz pracowników Grupy ENEA dokumentacji dla aplikacji wchodzących w skład przedmiotu umowy.</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W ramach realizacji przedmiotu umowy </w:t>
      </w:r>
      <w:r w:rsidRPr="00A57698">
        <w:rPr>
          <w:rFonts w:ascii="Calibri" w:hAnsi="Calibri"/>
          <w:b/>
        </w:rPr>
        <w:t>Wykonawca</w:t>
      </w:r>
      <w:r w:rsidRPr="00A57698">
        <w:rPr>
          <w:rFonts w:ascii="Calibri" w:hAnsi="Calibri"/>
        </w:rPr>
        <w:t xml:space="preserve"> dostarczy </w:t>
      </w:r>
      <w:r w:rsidRPr="00A57698">
        <w:rPr>
          <w:rFonts w:ascii="Calibri" w:hAnsi="Calibri"/>
          <w:b/>
        </w:rPr>
        <w:t>Zamawiającemu</w:t>
      </w:r>
      <w:r w:rsidRPr="00A57698">
        <w:rPr>
          <w:rFonts w:ascii="Calibri" w:hAnsi="Calibri"/>
        </w:rPr>
        <w:t xml:space="preserve"> dokument potwierdzający nabycia praw do przekazywanych elementów licencjonowanych.</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Wszelkie prawa autorskie i elementy licencjonowane nabyte na podstawie umowy mogą zostać przez </w:t>
      </w:r>
      <w:r w:rsidRPr="00A57698">
        <w:rPr>
          <w:rFonts w:ascii="Calibri" w:hAnsi="Calibri"/>
          <w:b/>
        </w:rPr>
        <w:t>Zamawiającego</w:t>
      </w:r>
      <w:r w:rsidRPr="00A57698">
        <w:rPr>
          <w:rFonts w:ascii="Calibri" w:hAnsi="Calibri"/>
        </w:rPr>
        <w:t xml:space="preserve"> przeniesione bez konieczności uzyskania odrębnej zgody na wszelkie podmioty z Grupy ENEA.</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Z chwilą odbioru </w:t>
      </w:r>
      <w:r w:rsidRPr="00A57698">
        <w:rPr>
          <w:rFonts w:ascii="Calibri" w:hAnsi="Calibri"/>
          <w:b/>
        </w:rPr>
        <w:t>Wykonawca</w:t>
      </w:r>
      <w:r w:rsidRPr="00A57698">
        <w:rPr>
          <w:rFonts w:ascii="Calibri" w:hAnsi="Calibri"/>
        </w:rPr>
        <w:t xml:space="preserve"> przenosi na </w:t>
      </w:r>
      <w:r w:rsidRPr="00A57698">
        <w:rPr>
          <w:rFonts w:ascii="Calibri" w:hAnsi="Calibri"/>
          <w:b/>
        </w:rPr>
        <w:t>Zamawiającego</w:t>
      </w:r>
      <w:r w:rsidRPr="00A57698">
        <w:rPr>
          <w:rFonts w:ascii="Calibri" w:hAnsi="Calibri"/>
        </w:rPr>
        <w:t xml:space="preserve"> własność nośników, na których elementy licencjonowane były zapisane w chwili ich wydania, o ile wydanie następuje w formie fizycznej, a nie poprzez udostępnienie elementów licencjonowanych w systemie informatycznym (w tym umożliwienie ich pobrania). </w:t>
      </w:r>
      <w:r w:rsidRPr="00A57698">
        <w:rPr>
          <w:rFonts w:ascii="Calibri" w:hAnsi="Calibri"/>
          <w:b/>
        </w:rPr>
        <w:t>Wykonawca</w:t>
      </w:r>
      <w:r w:rsidRPr="00A57698">
        <w:rPr>
          <w:rFonts w:ascii="Calibri" w:hAnsi="Calibri"/>
        </w:rPr>
        <w:t xml:space="preserve"> upoważnia również </w:t>
      </w:r>
      <w:r w:rsidRPr="00A57698">
        <w:rPr>
          <w:rFonts w:ascii="Calibri" w:hAnsi="Calibri"/>
          <w:b/>
        </w:rPr>
        <w:t>Zamawiającego</w:t>
      </w:r>
      <w:r w:rsidRPr="00A57698">
        <w:rPr>
          <w:rFonts w:ascii="Calibri" w:hAnsi="Calibri"/>
        </w:rPr>
        <w:t xml:space="preserve"> do wykonywania zależnych praw autorskich do elementów licencjonowanych w zakresie, w jakim udzielił </w:t>
      </w:r>
      <w:r w:rsidRPr="00A57698">
        <w:rPr>
          <w:rFonts w:ascii="Calibri" w:hAnsi="Calibri"/>
          <w:b/>
        </w:rPr>
        <w:t>Zamawiającemu</w:t>
      </w:r>
      <w:r w:rsidRPr="00A57698">
        <w:rPr>
          <w:rFonts w:ascii="Calibri" w:hAnsi="Calibri"/>
        </w:rPr>
        <w:t xml:space="preserve"> licencji.</w:t>
      </w:r>
    </w:p>
    <w:p w:rsidR="00E57918" w:rsidRPr="00A57698" w:rsidRDefault="00E57918" w:rsidP="00EC01C0">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Wynagrodzenie z tytułu udzielenia wszelkich elementów licencjonowanych na wszystkich polach eksploatacji wymienionych w ust. 3 z tytułu przeniesienia własności nośników na których zapisano elementy licencjonowane zostało wliczone do ceny kontraktowej.</w:t>
      </w:r>
    </w:p>
    <w:p w:rsidR="007F7FA3" w:rsidRPr="000143E7" w:rsidRDefault="00E57918" w:rsidP="000143E7">
      <w:pPr>
        <w:pStyle w:val="Akapitzlist"/>
        <w:widowControl/>
        <w:numPr>
          <w:ilvl w:val="1"/>
          <w:numId w:val="38"/>
        </w:numPr>
        <w:spacing w:line="264" w:lineRule="auto"/>
        <w:ind w:left="567" w:hanging="567"/>
        <w:contextualSpacing/>
        <w:jc w:val="both"/>
        <w:rPr>
          <w:rFonts w:ascii="Calibri" w:hAnsi="Calibri"/>
        </w:rPr>
      </w:pPr>
      <w:r w:rsidRPr="00A57698">
        <w:rPr>
          <w:rFonts w:ascii="Calibri" w:hAnsi="Calibri"/>
        </w:rPr>
        <w:t xml:space="preserve">Przez przekazanie elementu licencjonowanego strony rozumieją zarówno fizyczne wydanie poszczególnych egzemplarzy dokumentacji jak i też każde inne udostępnienie ich na rzecz </w:t>
      </w:r>
      <w:r w:rsidRPr="00A57698">
        <w:rPr>
          <w:rFonts w:ascii="Calibri" w:hAnsi="Calibri"/>
          <w:b/>
        </w:rPr>
        <w:t>Zamawiającego</w:t>
      </w:r>
      <w:r w:rsidRPr="00A57698">
        <w:rPr>
          <w:rFonts w:ascii="Calibri" w:hAnsi="Calibri"/>
        </w:rPr>
        <w:t>, w szczególności poprzez przekazanie lub umożliwienie pobrania w systemach informatycznych, w tym także w ramach zgłoszenia do odbioru.</w:t>
      </w:r>
    </w:p>
    <w:p w:rsidR="007F7FA3" w:rsidRDefault="007F7FA3" w:rsidP="007F7FA3">
      <w:pPr>
        <w:jc w:val="both"/>
        <w:rPr>
          <w:rFonts w:ascii="Calibri" w:hAnsi="Calibri" w:cs="Tahoma"/>
        </w:rPr>
      </w:pPr>
    </w:p>
    <w:p w:rsidR="008224C0" w:rsidRDefault="008224C0" w:rsidP="007F7FA3">
      <w:pPr>
        <w:jc w:val="both"/>
        <w:rPr>
          <w:rFonts w:ascii="Calibri" w:hAnsi="Calibri" w:cs="Tahoma"/>
        </w:rPr>
      </w:pPr>
    </w:p>
    <w:p w:rsidR="007F7FA3" w:rsidRPr="007F7FA3" w:rsidRDefault="007F7FA3" w:rsidP="007F7FA3">
      <w:pPr>
        <w:jc w:val="center"/>
        <w:rPr>
          <w:rFonts w:ascii="Calibri" w:hAnsi="Calibri" w:cs="Tahoma"/>
          <w:b/>
          <w:bCs/>
        </w:rPr>
      </w:pPr>
      <w:r w:rsidRPr="007F7FA3">
        <w:rPr>
          <w:rFonts w:ascii="Calibri" w:hAnsi="Calibri" w:cs="Tahoma"/>
          <w:b/>
          <w:bCs/>
        </w:rPr>
        <w:t>§ 17</w:t>
      </w:r>
    </w:p>
    <w:p w:rsidR="007F7FA3" w:rsidRPr="007F7FA3" w:rsidRDefault="007F7FA3" w:rsidP="007F7FA3">
      <w:pPr>
        <w:jc w:val="center"/>
        <w:rPr>
          <w:rFonts w:ascii="Calibri" w:hAnsi="Calibri" w:cs="Tahoma"/>
        </w:rPr>
      </w:pPr>
      <w:r w:rsidRPr="007F7FA3">
        <w:rPr>
          <w:rFonts w:ascii="Calibri" w:hAnsi="Calibri" w:cs="Tahoma"/>
          <w:b/>
          <w:bCs/>
        </w:rPr>
        <w:t>INFORMACJE POUFNE I INFORMACJE CHRONIONE</w:t>
      </w:r>
    </w:p>
    <w:p w:rsidR="007F7FA3" w:rsidRPr="007F7FA3" w:rsidRDefault="007F7FA3" w:rsidP="00EC01C0">
      <w:pPr>
        <w:widowControl/>
        <w:numPr>
          <w:ilvl w:val="0"/>
          <w:numId w:val="24"/>
        </w:numPr>
        <w:shd w:val="clear" w:color="auto" w:fill="FFFFFF"/>
        <w:ind w:left="426" w:hanging="426"/>
        <w:rPr>
          <w:rFonts w:ascii="Calibri" w:hAnsi="Calibri" w:cs="Tahoma"/>
        </w:rPr>
      </w:pPr>
      <w:bookmarkStart w:id="9" w:name="_Ref521579420"/>
      <w:r w:rsidRPr="007F7FA3">
        <w:rPr>
          <w:rFonts w:ascii="Calibri" w:hAnsi="Calibri" w:cs="Tahoma"/>
          <w:b/>
        </w:rPr>
        <w:t>STRONY</w:t>
      </w:r>
      <w:r w:rsidRPr="007F7FA3">
        <w:rPr>
          <w:rFonts w:ascii="Calibri" w:hAnsi="Calibri" w:cs="Tahoma"/>
        </w:rPr>
        <w:t xml:space="preserve"> zobowiązują się:</w:t>
      </w:r>
      <w:bookmarkEnd w:id="9"/>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zachować w tajemnicy INFORMACJE POUFNE do własnej wiadomości,</w:t>
      </w:r>
      <w:bookmarkStart w:id="10" w:name="_Ref521579332"/>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 xml:space="preserve">wykorzystać informacje jedynie w celach określonych ustaleniami dokonanymi przez </w:t>
      </w:r>
      <w:r w:rsidRPr="007F7FA3">
        <w:rPr>
          <w:rFonts w:ascii="Calibri" w:hAnsi="Calibri" w:cs="Tahoma"/>
          <w:b/>
        </w:rPr>
        <w:t>STRONY</w:t>
      </w:r>
      <w:r w:rsidRPr="007F7FA3">
        <w:rPr>
          <w:rFonts w:ascii="Calibri" w:hAnsi="Calibri" w:cs="Tahoma"/>
        </w:rPr>
        <w:t>,</w:t>
      </w:r>
      <w:bookmarkEnd w:id="10"/>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 xml:space="preserve">ograniczyć dostęp do INFORMACJI POUFNYCH do osób, którym te informacje są niezbędne w celach określonych w lit. </w:t>
      </w:r>
      <w:r w:rsidRPr="007F7FA3">
        <w:rPr>
          <w:rFonts w:ascii="Calibri" w:hAnsi="Calibri" w:cs="Tahoma"/>
        </w:rPr>
        <w:fldChar w:fldCharType="begin"/>
      </w:r>
      <w:r w:rsidRPr="007F7FA3">
        <w:rPr>
          <w:rFonts w:ascii="Calibri" w:hAnsi="Calibri" w:cs="Tahoma"/>
        </w:rPr>
        <w:instrText xml:space="preserve"> REF _Ref521579332 \r \h  \* MERGEFORMAT </w:instrText>
      </w:r>
      <w:r w:rsidRPr="007F7FA3">
        <w:rPr>
          <w:rFonts w:ascii="Calibri" w:hAnsi="Calibri" w:cs="Tahoma"/>
        </w:rPr>
      </w:r>
      <w:r w:rsidRPr="007F7FA3">
        <w:rPr>
          <w:rFonts w:ascii="Calibri" w:hAnsi="Calibri" w:cs="Tahoma"/>
        </w:rPr>
        <w:fldChar w:fldCharType="separate"/>
      </w:r>
      <w:r w:rsidR="00522503">
        <w:rPr>
          <w:rFonts w:ascii="Calibri" w:hAnsi="Calibri" w:cs="Tahoma"/>
        </w:rPr>
        <w:t>a)</w:t>
      </w:r>
      <w:r w:rsidRPr="007F7FA3">
        <w:rPr>
          <w:rFonts w:ascii="Calibri" w:hAnsi="Calibri" w:cs="Tahoma"/>
        </w:rPr>
        <w:fldChar w:fldCharType="end"/>
      </w:r>
      <w:r w:rsidRPr="007F7FA3">
        <w:rPr>
          <w:rFonts w:ascii="Calibri" w:hAnsi="Calibri" w:cs="Tahoma"/>
        </w:rPr>
        <w:t>) i którzy zostali zobowiązani do zachowania tajemnicy, na zasadach niniejszej UMOWY,</w:t>
      </w:r>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 xml:space="preserve">zapewnić, że żadna z osób otrzymujących informacje nie ujawni informacji ani ich źródła, zarówno w całości, jak i w części osobom trzecim bez uzyskania uprzednio wyraźnego upoważnienia na piśmie od </w:t>
      </w:r>
      <w:r w:rsidRPr="007F7FA3">
        <w:rPr>
          <w:rFonts w:ascii="Calibri" w:hAnsi="Calibri" w:cs="Tahoma"/>
          <w:b/>
        </w:rPr>
        <w:t>STRONY</w:t>
      </w:r>
      <w:r w:rsidRPr="007F7FA3">
        <w:rPr>
          <w:rFonts w:ascii="Calibri" w:hAnsi="Calibri" w:cs="Tahoma"/>
        </w:rPr>
        <w:t>, której informacja lub źródło informacji dotyczy,</w:t>
      </w:r>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poza przypadkami dotyczącymi realizacji PRZEDMIOTU UMOWY nie kopiować, nie powielać ani w żaden sposób nie rozpowszechniać jakiejkolwiek części INFORMACJI POUFNYCH,</w:t>
      </w:r>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 xml:space="preserve">odpowiednio zabezpieczyć, chronić oraz trwale zniszczyć lub zwrócić INFORMACJE POUFNE natychmiast po zakończeniu realizacji zobowiązań określonych ustaleniami dokonanymi przez </w:t>
      </w:r>
      <w:r w:rsidRPr="007F7FA3">
        <w:rPr>
          <w:rFonts w:ascii="Calibri" w:hAnsi="Calibri" w:cs="Tahoma"/>
          <w:b/>
        </w:rPr>
        <w:t>STRONY</w:t>
      </w:r>
      <w:r w:rsidRPr="007F7FA3">
        <w:rPr>
          <w:rFonts w:ascii="Calibri" w:hAnsi="Calibri" w:cs="Tahoma"/>
        </w:rPr>
        <w:t xml:space="preserve"> (tj. również trwale usunąć z systemów informatycznych WYKONAWCY),</w:t>
      </w:r>
    </w:p>
    <w:p w:rsidR="007F7FA3" w:rsidRPr="007F7FA3" w:rsidRDefault="007F7FA3" w:rsidP="00EC01C0">
      <w:pPr>
        <w:widowControl/>
        <w:numPr>
          <w:ilvl w:val="0"/>
          <w:numId w:val="25"/>
        </w:numPr>
        <w:shd w:val="clear" w:color="auto" w:fill="FFFFFF"/>
        <w:jc w:val="both"/>
        <w:rPr>
          <w:rFonts w:ascii="Calibri" w:hAnsi="Calibri" w:cs="Tahoma"/>
        </w:rPr>
      </w:pPr>
      <w:r w:rsidRPr="007F7FA3">
        <w:rPr>
          <w:rFonts w:ascii="Calibri" w:hAnsi="Calibri" w:cs="Tahoma"/>
        </w:rPr>
        <w:t>zapewnić przestrzeganie postanowień niniejszego paragrafu przez swoich pracowników, PODWYKONAWCÓW i innych kontrahentów, którym przekazanie INFORMACJI POUFNYCH jest niezbędne do realizacji PRZEDMIOTU UMOWY.</w:t>
      </w:r>
    </w:p>
    <w:p w:rsidR="007F7FA3" w:rsidRPr="007F7FA3" w:rsidRDefault="007F7FA3" w:rsidP="007F7FA3">
      <w:pPr>
        <w:widowControl/>
        <w:shd w:val="clear" w:color="auto" w:fill="FFFFFF"/>
        <w:ind w:left="1145"/>
        <w:jc w:val="both"/>
        <w:rPr>
          <w:rFonts w:ascii="Calibri" w:hAnsi="Calibri" w:cs="Tahoma"/>
        </w:rPr>
      </w:pPr>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t xml:space="preserve">Postanowienia ust. </w:t>
      </w:r>
      <w:r w:rsidRPr="007F7FA3">
        <w:rPr>
          <w:rFonts w:ascii="Calibri" w:hAnsi="Calibri" w:cs="Tahoma"/>
        </w:rPr>
        <w:fldChar w:fldCharType="begin"/>
      </w:r>
      <w:r w:rsidRPr="007F7FA3">
        <w:rPr>
          <w:rFonts w:ascii="Calibri" w:hAnsi="Calibri" w:cs="Tahoma"/>
        </w:rPr>
        <w:instrText xml:space="preserve"> REF _Ref521579420 \r \h  \* MERGEFORMAT </w:instrText>
      </w:r>
      <w:r w:rsidRPr="007F7FA3">
        <w:rPr>
          <w:rFonts w:ascii="Calibri" w:hAnsi="Calibri" w:cs="Tahoma"/>
        </w:rPr>
      </w:r>
      <w:r w:rsidRPr="007F7FA3">
        <w:rPr>
          <w:rFonts w:ascii="Calibri" w:hAnsi="Calibri" w:cs="Tahoma"/>
        </w:rPr>
        <w:fldChar w:fldCharType="separate"/>
      </w:r>
      <w:r w:rsidR="00522503">
        <w:rPr>
          <w:rFonts w:ascii="Calibri" w:hAnsi="Calibri" w:cs="Tahoma"/>
        </w:rPr>
        <w:t>1</w:t>
      </w:r>
      <w:r w:rsidRPr="007F7FA3">
        <w:rPr>
          <w:rFonts w:ascii="Calibri" w:hAnsi="Calibri" w:cs="Tahoma"/>
        </w:rPr>
        <w:fldChar w:fldCharType="end"/>
      </w:r>
      <w:r w:rsidRPr="007F7FA3">
        <w:rPr>
          <w:rFonts w:ascii="Calibri" w:hAnsi="Calibri" w:cs="Tahoma"/>
        </w:rPr>
        <w:t xml:space="preserve">. nie będą miały zastosowania w stosunku do tych informacji uzyskanych od drugiej </w:t>
      </w:r>
      <w:r w:rsidRPr="007F7FA3">
        <w:rPr>
          <w:rFonts w:ascii="Calibri" w:hAnsi="Calibri" w:cs="Tahoma"/>
          <w:b/>
        </w:rPr>
        <w:t>STRONY</w:t>
      </w:r>
      <w:r w:rsidRPr="007F7FA3">
        <w:rPr>
          <w:rFonts w:ascii="Calibri" w:hAnsi="Calibri" w:cs="Tahoma"/>
        </w:rPr>
        <w:t>, które:</w:t>
      </w:r>
    </w:p>
    <w:p w:rsidR="007F7FA3" w:rsidRPr="007F7FA3" w:rsidRDefault="007F7FA3" w:rsidP="00EC01C0">
      <w:pPr>
        <w:widowControl/>
        <w:numPr>
          <w:ilvl w:val="3"/>
          <w:numId w:val="26"/>
        </w:numPr>
        <w:shd w:val="clear" w:color="auto" w:fill="FFFFFF"/>
        <w:ind w:left="1134" w:hanging="283"/>
        <w:jc w:val="both"/>
        <w:rPr>
          <w:rFonts w:ascii="Calibri" w:hAnsi="Calibri" w:cs="Tahoma"/>
        </w:rPr>
      </w:pPr>
      <w:r w:rsidRPr="007F7FA3">
        <w:rPr>
          <w:rFonts w:ascii="Calibri" w:hAnsi="Calibri" w:cs="Tahoma"/>
        </w:rPr>
        <w:t>są opublikowane, znane i urzędowo podane do publicznej wiadomości bez naruszania postanowień niniejszej UMOWY,</w:t>
      </w:r>
    </w:p>
    <w:p w:rsidR="007F7FA3" w:rsidRPr="007F7FA3" w:rsidRDefault="007F7FA3" w:rsidP="00EC01C0">
      <w:pPr>
        <w:widowControl/>
        <w:numPr>
          <w:ilvl w:val="3"/>
          <w:numId w:val="26"/>
        </w:numPr>
        <w:shd w:val="clear" w:color="auto" w:fill="FFFFFF"/>
        <w:ind w:left="1134" w:hanging="283"/>
        <w:jc w:val="both"/>
        <w:rPr>
          <w:rFonts w:ascii="Calibri" w:hAnsi="Calibri" w:cs="Tahoma"/>
        </w:rPr>
      </w:pPr>
      <w:r w:rsidRPr="007F7FA3">
        <w:rPr>
          <w:rFonts w:ascii="Calibri" w:hAnsi="Calibri" w:cs="Tahoma"/>
        </w:rPr>
        <w:t xml:space="preserve">są ujawniane na żądanie uprawnionych podmiotów, zgłoszone zgodnie z obowiązującymi przepisami prawa, przy czym z zastrzeżeniem bezwzględnie obowiązujących przepisów prawa Strona zobowiązana do ujawnienia jest zobowiązana do podjęcia przy ujawnianiu tych informacji wszelkich kroków mających zapewnić ochronę poufności w najszerszym dopuszczalnym przez właściwe przepisy prawne zakresie. </w:t>
      </w:r>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t>Aby uniknąć wszelkich wątpliwości STRONY ustalają, że INFORMACJE POUFNE otrzymane od drugiej STRONY nie muszą być wyraźnie oznaczone jako poufne.</w:t>
      </w:r>
      <w:bookmarkStart w:id="11" w:name="_Ref521501130"/>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lastRenderedPageBreak/>
        <w:t>WYKONAWCA zobowiązany jest do:</w:t>
      </w:r>
      <w:bookmarkEnd w:id="11"/>
    </w:p>
    <w:p w:rsidR="007F7FA3" w:rsidRPr="007F7FA3" w:rsidRDefault="007F7FA3" w:rsidP="00EC01C0">
      <w:pPr>
        <w:widowControl/>
        <w:numPr>
          <w:ilvl w:val="0"/>
          <w:numId w:val="27"/>
        </w:numPr>
        <w:shd w:val="clear" w:color="auto" w:fill="FFFFFF"/>
        <w:ind w:left="1134" w:hanging="283"/>
        <w:jc w:val="both"/>
        <w:rPr>
          <w:rFonts w:ascii="Calibri" w:hAnsi="Calibri" w:cs="Tahoma"/>
        </w:rPr>
      </w:pPr>
      <w:r w:rsidRPr="007F7FA3">
        <w:rPr>
          <w:rFonts w:ascii="Calibri" w:hAnsi="Calibri" w:cs="Tahoma"/>
        </w:rPr>
        <w:t>wykorzystania wszelkich informacji klasy C przekazanych lub udostępnionych przez Enea Operator Sp. z o.o. jedynie do celów realizacji niniejszej UMOWY oraz nieudostępniania ich osobom trzecim ani niepublikowania w jakiejkolwiek formie w całości lub części,</w:t>
      </w:r>
    </w:p>
    <w:p w:rsidR="007F7FA3" w:rsidRPr="007F7FA3" w:rsidRDefault="007F7FA3" w:rsidP="00EC01C0">
      <w:pPr>
        <w:widowControl/>
        <w:numPr>
          <w:ilvl w:val="0"/>
          <w:numId w:val="27"/>
        </w:numPr>
        <w:shd w:val="clear" w:color="auto" w:fill="FFFFFF"/>
        <w:ind w:left="1134" w:hanging="283"/>
        <w:jc w:val="both"/>
        <w:rPr>
          <w:rFonts w:ascii="Calibri" w:hAnsi="Calibri" w:cs="Tahoma"/>
        </w:rPr>
      </w:pPr>
      <w:r w:rsidRPr="007F7FA3">
        <w:rPr>
          <w:rFonts w:ascii="Calibri" w:hAnsi="Calibri" w:cs="Tahoma"/>
        </w:rPr>
        <w:t>informacje klasy C przekazanych lub udostępnionych odpowiednio zabezpieczyć, chronić w trakcie realizacji niniejszej UMOWY,</w:t>
      </w:r>
    </w:p>
    <w:p w:rsidR="007F7FA3" w:rsidRPr="007F7FA3" w:rsidRDefault="007F7FA3" w:rsidP="00EC01C0">
      <w:pPr>
        <w:widowControl/>
        <w:numPr>
          <w:ilvl w:val="0"/>
          <w:numId w:val="27"/>
        </w:numPr>
        <w:shd w:val="clear" w:color="auto" w:fill="FFFFFF"/>
        <w:ind w:left="1134" w:hanging="283"/>
        <w:jc w:val="both"/>
        <w:rPr>
          <w:rFonts w:ascii="Calibri" w:hAnsi="Calibri" w:cs="Tahoma"/>
        </w:rPr>
      </w:pPr>
      <w:r w:rsidRPr="007F7FA3">
        <w:rPr>
          <w:rFonts w:ascii="Calibri" w:hAnsi="Calibri" w:cs="Tahoma"/>
        </w:rPr>
        <w:t>informacje klasy C odpowiednio zabezpieczyć, chronić lub trwale zniszczyć (tj. również trwale usunąć z systemów teleinformatycznych WYKONAWCY) albo zwrócić natychmiast po zakończeniu realizacji niniejszej UMOWY,</w:t>
      </w:r>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t>Informacje klasy C zostają przekazane wraz z niżej wymienionymi dokumentami klasy C:</w:t>
      </w:r>
    </w:p>
    <w:p w:rsidR="007F7FA3" w:rsidRDefault="004C089C" w:rsidP="00EC01C0">
      <w:pPr>
        <w:widowControl/>
        <w:numPr>
          <w:ilvl w:val="0"/>
          <w:numId w:val="28"/>
        </w:numPr>
        <w:shd w:val="clear" w:color="auto" w:fill="FFFFFF"/>
        <w:ind w:hanging="2029"/>
        <w:jc w:val="both"/>
        <w:rPr>
          <w:rFonts w:ascii="Calibri" w:hAnsi="Calibri" w:cs="Tahoma"/>
        </w:rPr>
      </w:pPr>
      <w:r>
        <w:rPr>
          <w:rFonts w:ascii="Calibri" w:hAnsi="Calibri" w:cs="Tahoma"/>
        </w:rPr>
        <w:t>załącznik nr</w:t>
      </w:r>
      <w:r w:rsidRPr="000B0F82">
        <w:rPr>
          <w:rFonts w:ascii="Calibri" w:hAnsi="Calibri" w:cs="Tahoma"/>
          <w:highlight w:val="green"/>
        </w:rPr>
        <w:t>…..</w:t>
      </w:r>
      <w:r w:rsidR="007F7FA3" w:rsidRPr="007F7FA3">
        <w:rPr>
          <w:rFonts w:ascii="Calibri" w:hAnsi="Calibri" w:cs="Tahoma"/>
        </w:rPr>
        <w:t xml:space="preserve"> do WZ – </w:t>
      </w:r>
      <w:r w:rsidR="007F7FA3">
        <w:rPr>
          <w:rFonts w:ascii="Calibri" w:hAnsi="Calibri"/>
        </w:rPr>
        <w:t>Warunki przyłączenia</w:t>
      </w:r>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t>Postanowienia niniejszego paragrafu są nieograniczone w czasie.</w:t>
      </w:r>
    </w:p>
    <w:p w:rsidR="007F7FA3" w:rsidRPr="007F7FA3" w:rsidRDefault="007F7FA3" w:rsidP="00EC01C0">
      <w:pPr>
        <w:widowControl/>
        <w:numPr>
          <w:ilvl w:val="0"/>
          <w:numId w:val="24"/>
        </w:numPr>
        <w:shd w:val="clear" w:color="auto" w:fill="FFFFFF"/>
        <w:ind w:left="425" w:hanging="357"/>
        <w:jc w:val="both"/>
        <w:rPr>
          <w:rFonts w:ascii="Calibri" w:hAnsi="Calibri" w:cs="Tahoma"/>
        </w:rPr>
      </w:pPr>
      <w:r w:rsidRPr="007F7FA3">
        <w:rPr>
          <w:rFonts w:ascii="Calibri" w:hAnsi="Calibri" w:cs="Tahoma"/>
        </w:rPr>
        <w:t>Osoby wyznaczone do realizacji niniejszej UMOWY muszą spełniać określone przepisami prawa stosowne wymagania w zakresie dopuszczania do danego rodzaju informacji prawnie chronionych. Warunkiem rozpoczęcia poszczególnych prac przez te osoby jest podpisanie przez nie zobowiązania do zachowania w tajemnicy informacji pozyskanych w związku z realizacją niniejszej UMOWY, wg wzoru stanowiącego Załącznik nr 12 do UMOWY.</w:t>
      </w:r>
    </w:p>
    <w:p w:rsidR="007F7FA3" w:rsidRPr="007F7FA3" w:rsidRDefault="007F7FA3" w:rsidP="00EC01C0">
      <w:pPr>
        <w:widowControl/>
        <w:numPr>
          <w:ilvl w:val="0"/>
          <w:numId w:val="24"/>
        </w:numPr>
        <w:shd w:val="clear" w:color="auto" w:fill="FFFFFF"/>
        <w:ind w:left="425" w:hanging="357"/>
        <w:jc w:val="both"/>
        <w:rPr>
          <w:rFonts w:ascii="Calibri" w:hAnsi="Calibri" w:cs="Tahoma"/>
          <w:b/>
          <w:bCs/>
        </w:rPr>
      </w:pPr>
      <w:r w:rsidRPr="007F7FA3">
        <w:rPr>
          <w:rFonts w:ascii="Calibri" w:hAnsi="Calibri" w:cs="Tahoma"/>
        </w:rPr>
        <w:t>Wykonanie PRZEDMIOTU UMOWY nie ma wpływu na obowiązek zachowania w tajemnicy INFORMACJI POUFNYCH, które to informacje pozostają w poufności przez czas nieoznaczony</w:t>
      </w:r>
      <w:r w:rsidRPr="007F7FA3">
        <w:rPr>
          <w:rFonts w:ascii="Calibri" w:hAnsi="Calibri" w:cs="Calibri"/>
        </w:rPr>
        <w:t>.</w:t>
      </w:r>
    </w:p>
    <w:p w:rsidR="007F7FA3" w:rsidRDefault="007F7FA3" w:rsidP="00651AB4">
      <w:pPr>
        <w:jc w:val="both"/>
        <w:rPr>
          <w:rFonts w:asciiTheme="minorHAnsi" w:hAnsiTheme="minorHAnsi" w:cs="Tahoma"/>
        </w:rPr>
      </w:pPr>
    </w:p>
    <w:p w:rsidR="000619C0" w:rsidRDefault="000619C0" w:rsidP="00651AB4">
      <w:pPr>
        <w:jc w:val="both"/>
        <w:rPr>
          <w:rFonts w:asciiTheme="minorHAnsi" w:hAnsiTheme="minorHAnsi" w:cs="Tahoma"/>
        </w:rPr>
      </w:pPr>
    </w:p>
    <w:p w:rsidR="000619C0" w:rsidRPr="00A57698" w:rsidRDefault="000619C0" w:rsidP="000619C0">
      <w:pPr>
        <w:jc w:val="center"/>
        <w:rPr>
          <w:rFonts w:ascii="Calibri" w:hAnsi="Calibri" w:cs="Calibri"/>
          <w:b/>
          <w:bCs/>
        </w:rPr>
      </w:pPr>
      <w:r w:rsidRPr="00A57698">
        <w:rPr>
          <w:rFonts w:ascii="Calibri" w:hAnsi="Calibri" w:cs="Calibri"/>
          <w:b/>
          <w:bCs/>
        </w:rPr>
        <w:t>§ 18</w:t>
      </w:r>
    </w:p>
    <w:p w:rsidR="000619C0" w:rsidRPr="00A57698" w:rsidRDefault="000619C0" w:rsidP="000619C0">
      <w:pPr>
        <w:jc w:val="center"/>
        <w:rPr>
          <w:rFonts w:ascii="Calibri" w:hAnsi="Calibri" w:cs="Calibri"/>
          <w:b/>
          <w:bCs/>
        </w:rPr>
      </w:pPr>
      <w:r w:rsidRPr="00A57698">
        <w:rPr>
          <w:rFonts w:ascii="Calibri" w:hAnsi="Calibri" w:cs="Calibri"/>
          <w:b/>
          <w:bCs/>
        </w:rPr>
        <w:t>ZMIANY W UMOWIE</w:t>
      </w:r>
    </w:p>
    <w:p w:rsidR="000619C0" w:rsidRPr="00A57698" w:rsidRDefault="000619C0" w:rsidP="000619C0">
      <w:pPr>
        <w:jc w:val="center"/>
        <w:rPr>
          <w:rFonts w:ascii="Calibri" w:hAnsi="Calibri" w:cs="Tahoma"/>
          <w:b/>
          <w:bCs/>
        </w:rPr>
      </w:pPr>
    </w:p>
    <w:p w:rsidR="000619C0" w:rsidRPr="00A57698" w:rsidRDefault="000619C0" w:rsidP="000619C0">
      <w:pPr>
        <w:jc w:val="both"/>
        <w:rPr>
          <w:rFonts w:ascii="Calibri" w:hAnsi="Calibri" w:cs="Tahoma"/>
          <w:bCs/>
        </w:rPr>
      </w:pPr>
      <w:r w:rsidRPr="00A57698">
        <w:rPr>
          <w:rFonts w:ascii="Calibri" w:hAnsi="Calibri" w:cs="Tahoma"/>
          <w:bCs/>
        </w:rPr>
        <w:t xml:space="preserve">1. Strony przewidują możliwość wprowadzenia istotnych zmian postanowień Umowy, zgodnych z treścią art. 455   </w:t>
      </w:r>
    </w:p>
    <w:p w:rsidR="000619C0" w:rsidRPr="00A57698" w:rsidRDefault="000619C0" w:rsidP="000619C0">
      <w:pPr>
        <w:jc w:val="both"/>
        <w:rPr>
          <w:rFonts w:ascii="Calibri" w:hAnsi="Calibri" w:cs="Tahoma"/>
          <w:bCs/>
        </w:rPr>
      </w:pPr>
      <w:r w:rsidRPr="00A57698">
        <w:rPr>
          <w:rFonts w:ascii="Calibri" w:hAnsi="Calibri" w:cs="Tahoma"/>
          <w:bCs/>
        </w:rPr>
        <w:t xml:space="preserve">     ust. 1 pkt. 1 PZP w stosunku do treści Oferty </w:t>
      </w:r>
      <w:r w:rsidRPr="00A57698">
        <w:rPr>
          <w:rFonts w:ascii="Calibri" w:hAnsi="Calibri" w:cs="Tahoma"/>
          <w:b/>
          <w:bCs/>
        </w:rPr>
        <w:t>Wykonawcy</w:t>
      </w:r>
      <w:r w:rsidRPr="00A57698">
        <w:rPr>
          <w:rFonts w:ascii="Calibri" w:hAnsi="Calibri" w:cs="Tahoma"/>
          <w:bCs/>
        </w:rPr>
        <w:t xml:space="preserve"> w następujących przypadkach:</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 xml:space="preserve">przesunięcia terminu wykonania Przedmiotu Umowy, jeżeli z przyczyn od </w:t>
      </w:r>
      <w:r w:rsidRPr="00A57698">
        <w:rPr>
          <w:rFonts w:ascii="Calibri" w:hAnsi="Calibri" w:cs="Tahoma"/>
          <w:b/>
          <w:bCs/>
        </w:rPr>
        <w:t>Wykonawcy</w:t>
      </w:r>
      <w:r w:rsidRPr="00A57698">
        <w:rPr>
          <w:rFonts w:ascii="Calibri" w:hAnsi="Calibri" w:cs="Tahoma"/>
          <w:bCs/>
        </w:rPr>
        <w:t xml:space="preserve"> niezależnych, których nie można było przewidzieć w chwili zawarcia Umowy, nie jest możliwe dotrzymanie pierwotnego terminu wykonania Przedmiotu Umowy; w takim przypadku termin wykonania Przedmiotu Umowy może zostać przesunięty o czas trwania przyczyn od </w:t>
      </w:r>
      <w:r w:rsidRPr="00A57698">
        <w:rPr>
          <w:rFonts w:ascii="Calibri" w:hAnsi="Calibri" w:cs="Tahoma"/>
          <w:b/>
          <w:bCs/>
        </w:rPr>
        <w:t>Wykonawcy</w:t>
      </w:r>
      <w:r w:rsidRPr="00A57698">
        <w:rPr>
          <w:rFonts w:ascii="Calibri" w:hAnsi="Calibri" w:cs="Tahoma"/>
          <w:bCs/>
        </w:rPr>
        <w:t xml:space="preserve"> niezależnych, których nie można było przewidzieć w chwili zawarcia Umowy oraz o czas trwania ich następstw;</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 xml:space="preserve">przesunięciu terminu wykonania Przedmiotu Umowy z przyczyn leżących po stronie </w:t>
      </w:r>
      <w:r w:rsidRPr="00A57698">
        <w:rPr>
          <w:rFonts w:ascii="Calibri" w:hAnsi="Calibri" w:cs="Tahoma"/>
          <w:b/>
          <w:bCs/>
        </w:rPr>
        <w:t>Zamawiającego</w:t>
      </w:r>
      <w:r w:rsidRPr="00A57698">
        <w:rPr>
          <w:rFonts w:ascii="Calibri" w:hAnsi="Calibri" w:cs="Tahoma"/>
          <w:bCs/>
        </w:rPr>
        <w:t xml:space="preserve">, których nie można było przewidzieć w chwili zawarcia Umowy; w takim przypadku termin wykonania Przedmiotu Umowy może zostać przesunięty o czas trwania przyczyn leżących po stronie </w:t>
      </w:r>
      <w:r w:rsidRPr="00A57698">
        <w:rPr>
          <w:rFonts w:ascii="Calibri" w:hAnsi="Calibri" w:cs="Tahoma"/>
          <w:b/>
          <w:bCs/>
        </w:rPr>
        <w:t>Zamawiającego</w:t>
      </w:r>
      <w:r w:rsidRPr="00A57698">
        <w:rPr>
          <w:rFonts w:ascii="Calibri" w:hAnsi="Calibri" w:cs="Tahoma"/>
          <w:bCs/>
        </w:rPr>
        <w:t xml:space="preserve"> oraz o czas trwania ich następstw;</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przesunięcia terminów realizacji poszczególnych lub niektórych świadczeń wchodzących w zakres Przedmiotu Umowy (w tym także kolejności ich wykonania) bez zmiany terminu wykonania całego Przedmiotu Umowy; w takim przypadku termin realizacji świadczeń wchodzących w zakres Przedmiotu Umowy może zostać określony na nowo, jednakże termin wykonania całego Przedmiotu Umowy pozostanie niezmieniony;</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gdy zaistnieją nieprzewidziane okoliczności, tzn. okoliczności, których przy zachowaniu należytej staranności nie można było przewidzieć, zmiany będą konieczne, gdyż bez ich dokonania świadczenie wchodzące w zakres Przedmiotu Umowy nie będzie mogło być zrealizowane , bądź nie będzie mógł zostać osiągnięty cel, dla którego miało być wykonywane; w takim przypadku Strony mogą określić zmieniony sposób osiągnięcia rezultatu będącego przedmiotem danego świadczenia;</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 xml:space="preserve">gdy wystąpi sytuacja, gdy rezultat będący przedmiotem danego świadczenia wchodzącego w zakres Przedmiotu Umowy będzie mógł być wykonany  szybciej, bardziej efektywnie, mniejszym nakładem sił i środków bądź przy zastosowaniu rozwiązań korzystniejszych dla </w:t>
      </w:r>
      <w:r w:rsidRPr="00A57698">
        <w:rPr>
          <w:rFonts w:ascii="Calibri" w:hAnsi="Calibri" w:cs="Tahoma"/>
          <w:b/>
          <w:bCs/>
        </w:rPr>
        <w:t>Zamawiającego</w:t>
      </w:r>
      <w:r w:rsidRPr="00A57698">
        <w:rPr>
          <w:rFonts w:ascii="Calibri" w:hAnsi="Calibri" w:cs="Tahoma"/>
          <w:bCs/>
        </w:rPr>
        <w:t xml:space="preserve"> z punktu widzenia kosztów wykonania Przedmiotu Umowy, kosztów eksploatacji, niezawodności w okresie eksploatacji lub możliwości rozwoju; w takim przypadku Strony mogą określić zmieniony sposób osiągnięcia rezultatu będącego przedmiotem danego świadczenia;</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powstania nadzwyczajnych okoliczności (nie będących „siłą wyższą”), grożących rażącą stratą w związku z wykonaniem Przedmiotu Umowy, niezależnych od Stron, których Strony nie przewidziały przy zawarciu Umowy, w takim przypadku Strony mogą określić zmieniony sposób osiągnięcia rezultatu będącego przedmiotem danego świadczenia wchodzącego w zakres Przedmiotu Umowy celem uniknięcia rażącej straty przy wykonaniu Przedmiotu Umowy;</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lastRenderedPageBreak/>
        <w:t>wprowadzenia lub zmiany regulacji prawnych wprowadzonych w życie po dniu zawarcia Umowy; w takim przypadku Strony mogą określić zmieniony sposób osiągnięcia rezultatu będącego przedmiotem danego świadczenia wchodzącego w zakres Przedmiotu Umowy celem dostosowania go do zmienionego stanu prawnego;</w:t>
      </w:r>
    </w:p>
    <w:p w:rsidR="000619C0" w:rsidRPr="00A57698" w:rsidRDefault="000619C0" w:rsidP="00EC01C0">
      <w:pPr>
        <w:numPr>
          <w:ilvl w:val="0"/>
          <w:numId w:val="40"/>
        </w:numPr>
        <w:ind w:left="567" w:hanging="283"/>
        <w:jc w:val="both"/>
        <w:rPr>
          <w:rFonts w:ascii="Calibri" w:hAnsi="Calibri" w:cs="Tahoma"/>
          <w:bCs/>
        </w:rPr>
      </w:pPr>
      <w:r w:rsidRPr="00A57698">
        <w:rPr>
          <w:rFonts w:ascii="Calibri" w:hAnsi="Calibri" w:cs="Tahoma"/>
          <w:bCs/>
        </w:rPr>
        <w:t xml:space="preserve">możliwości zmiany w zakresie zamawianego Sprzętu w przypadku obiektywnej konieczności jego zmiany (np. zaprzestanie produkcji, itp.). Wymieniony Sprzęt winien posiadać parametry (np. jakość, wydajność, funkcjonalność) nie gorsze niż Sprzęt podlegający wymianie. </w:t>
      </w:r>
      <w:r w:rsidRPr="00A57698">
        <w:rPr>
          <w:rFonts w:ascii="Calibri" w:hAnsi="Calibri" w:cs="Tahoma"/>
          <w:b/>
          <w:bCs/>
        </w:rPr>
        <w:t>Wykonawca</w:t>
      </w:r>
      <w:r w:rsidRPr="00A57698">
        <w:rPr>
          <w:rFonts w:ascii="Calibri" w:hAnsi="Calibri" w:cs="Tahoma"/>
          <w:bCs/>
        </w:rPr>
        <w:t xml:space="preserve"> zobowiązany jest do uzyskania pisemnej zgody </w:t>
      </w:r>
      <w:r w:rsidRPr="00A57698">
        <w:rPr>
          <w:rFonts w:ascii="Calibri" w:hAnsi="Calibri" w:cs="Tahoma"/>
          <w:b/>
          <w:bCs/>
        </w:rPr>
        <w:t>Zamawiającego</w:t>
      </w:r>
      <w:r w:rsidRPr="00A57698">
        <w:rPr>
          <w:rFonts w:ascii="Calibri" w:hAnsi="Calibri" w:cs="Tahoma"/>
          <w:bCs/>
        </w:rPr>
        <w:t xml:space="preserve"> - wyrażonej indywidualnie do każdego Sprzętu, podlegającego zamianie na inny. </w:t>
      </w:r>
      <w:r w:rsidRPr="00A57698">
        <w:rPr>
          <w:rFonts w:ascii="Calibri" w:hAnsi="Calibri" w:cs="Tahoma"/>
          <w:b/>
          <w:bCs/>
        </w:rPr>
        <w:t>Wykonawca</w:t>
      </w:r>
      <w:r w:rsidRPr="00A57698">
        <w:rPr>
          <w:rFonts w:ascii="Calibri" w:hAnsi="Calibri" w:cs="Tahoma"/>
          <w:bCs/>
        </w:rPr>
        <w:t xml:space="preserve"> nie jest, w takim przypadku, uprawnio</w:t>
      </w:r>
      <w:r w:rsidR="006049FB" w:rsidRPr="00A57698">
        <w:rPr>
          <w:rFonts w:ascii="Calibri" w:hAnsi="Calibri" w:cs="Tahoma"/>
          <w:bCs/>
        </w:rPr>
        <w:t>ny do podwyższenia ceny Sprzętu</w:t>
      </w:r>
      <w:r w:rsidRPr="00A57698">
        <w:rPr>
          <w:rFonts w:ascii="Calibri" w:hAnsi="Calibri" w:cs="Tahoma"/>
          <w:bCs/>
        </w:rPr>
        <w:t>.</w:t>
      </w:r>
    </w:p>
    <w:p w:rsidR="000619C0" w:rsidRPr="00A57698" w:rsidRDefault="000619C0" w:rsidP="000619C0">
      <w:pPr>
        <w:jc w:val="both"/>
        <w:rPr>
          <w:rFonts w:ascii="Calibri" w:hAnsi="Calibri" w:cs="Tahoma"/>
          <w:bCs/>
        </w:rPr>
      </w:pPr>
      <w:r w:rsidRPr="00A57698">
        <w:rPr>
          <w:rFonts w:ascii="Calibri" w:hAnsi="Calibri" w:cs="Tahoma"/>
          <w:bCs/>
        </w:rPr>
        <w:t xml:space="preserve">2. Strony określają zasady wprowadzenia do umowy odpowiednich zmian wysokości wynagrodzenia, należnej    </w:t>
      </w:r>
      <w:r w:rsidRPr="00A57698">
        <w:rPr>
          <w:rFonts w:ascii="Calibri" w:hAnsi="Calibri" w:cs="Tahoma"/>
          <w:b/>
          <w:bCs/>
        </w:rPr>
        <w:t>Wykonawcy</w:t>
      </w:r>
      <w:r w:rsidRPr="00A57698">
        <w:rPr>
          <w:rFonts w:ascii="Calibri" w:hAnsi="Calibri" w:cs="Tahoma"/>
          <w:bCs/>
        </w:rPr>
        <w:t xml:space="preserve"> z tytułu realizacji przedmiotu umowy, w przypadku zmiany:</w:t>
      </w:r>
    </w:p>
    <w:p w:rsidR="000619C0" w:rsidRPr="00A57698" w:rsidRDefault="000619C0" w:rsidP="00EC01C0">
      <w:pPr>
        <w:numPr>
          <w:ilvl w:val="0"/>
          <w:numId w:val="41"/>
        </w:numPr>
        <w:ind w:left="567" w:hanging="283"/>
        <w:jc w:val="both"/>
        <w:rPr>
          <w:rFonts w:ascii="Calibri" w:hAnsi="Calibri" w:cs="Tahoma"/>
          <w:bCs/>
        </w:rPr>
      </w:pPr>
      <w:r w:rsidRPr="00A57698">
        <w:rPr>
          <w:rFonts w:ascii="Calibri" w:hAnsi="Calibri" w:cs="Tahoma"/>
          <w:bCs/>
        </w:rPr>
        <w:t xml:space="preserve">stawki podatku od towarów i usług w czasie trwania umowy – wynagrodzenie ulega zmianie stosownie do zmienionej stawki tego podatku, obowiązującej w dacie wystawienia danej faktury. W takim przypadku  wynagrodzenie ulegnie zmianie nie więcej niż o kwotę podatku wynikającą ze zmiany obowiązującej stawki VAT.  Wynagrodzenie </w:t>
      </w:r>
      <w:r w:rsidRPr="00A57698">
        <w:rPr>
          <w:rFonts w:ascii="Calibri" w:hAnsi="Calibri" w:cs="Tahoma"/>
          <w:b/>
          <w:bCs/>
        </w:rPr>
        <w:t>Wykonawcy</w:t>
      </w:r>
      <w:r w:rsidRPr="00A57698">
        <w:rPr>
          <w:rFonts w:ascii="Calibri" w:hAnsi="Calibri" w:cs="Tahoma"/>
          <w:bCs/>
        </w:rPr>
        <w:t xml:space="preserve"> może ulec odpowiedniemu zwiększeniu bądź zmniejszeniu, jeżeli w wyniku zastosowania zmienionych stawek podatków ulega zmianie kwota należnego podatku,</w:t>
      </w:r>
    </w:p>
    <w:p w:rsidR="000619C0" w:rsidRPr="00A57698" w:rsidRDefault="000619C0" w:rsidP="00EC01C0">
      <w:pPr>
        <w:numPr>
          <w:ilvl w:val="0"/>
          <w:numId w:val="41"/>
        </w:numPr>
        <w:ind w:left="567" w:hanging="283"/>
        <w:jc w:val="both"/>
        <w:rPr>
          <w:rFonts w:ascii="Calibri" w:hAnsi="Calibri" w:cs="Tahoma"/>
          <w:bCs/>
        </w:rPr>
      </w:pPr>
      <w:r w:rsidRPr="00A57698">
        <w:rPr>
          <w:rFonts w:ascii="Calibri" w:hAnsi="Calibri" w:cs="Tahoma"/>
          <w:bCs/>
        </w:rPr>
        <w:t>wysokości minimalnego wynagrodzenia za pracę albo wysokości minimalnej stawki godzinowej, ustalonych na podstawie przepisów ustawy z dnia 10 października 2002 r. o minimalnym wynagrodzeniu za pracę,</w:t>
      </w:r>
    </w:p>
    <w:p w:rsidR="000619C0" w:rsidRPr="00A57698" w:rsidRDefault="000619C0" w:rsidP="00EC01C0">
      <w:pPr>
        <w:numPr>
          <w:ilvl w:val="0"/>
          <w:numId w:val="41"/>
        </w:numPr>
        <w:ind w:left="567" w:hanging="283"/>
        <w:jc w:val="both"/>
        <w:rPr>
          <w:rFonts w:ascii="Calibri" w:hAnsi="Calibri" w:cs="Tahoma"/>
          <w:bCs/>
        </w:rPr>
      </w:pPr>
      <w:r w:rsidRPr="00A57698">
        <w:rPr>
          <w:rFonts w:ascii="Calibri" w:hAnsi="Calibri" w:cs="Tahoma"/>
          <w:bCs/>
        </w:rPr>
        <w:t>zasad podlegania ubezpieczeniom społecznym lub ubezpieczeniu zdrowotnemu lub wysokości stawki składki na ubezpieczenia społeczne lub zdrowotne,</w:t>
      </w:r>
    </w:p>
    <w:p w:rsidR="00B113B7" w:rsidRDefault="000619C0" w:rsidP="00EC01C0">
      <w:pPr>
        <w:numPr>
          <w:ilvl w:val="0"/>
          <w:numId w:val="41"/>
        </w:numPr>
        <w:ind w:left="567" w:hanging="283"/>
        <w:jc w:val="both"/>
        <w:rPr>
          <w:rFonts w:ascii="Calibri" w:hAnsi="Calibri" w:cs="Tahoma"/>
          <w:bCs/>
        </w:rPr>
      </w:pPr>
      <w:r w:rsidRPr="00A57698">
        <w:rPr>
          <w:rFonts w:ascii="Calibri" w:hAnsi="Calibri" w:cs="Tahoma"/>
          <w:bCs/>
        </w:rPr>
        <w:t xml:space="preserve">zasad gromadzenia i wysokości wpłat do pracowniczych planów kapitałowych, o których mowa w ustawie z dnia 4 października 2018 r. o pracowniczych planach kapitałowych, </w:t>
      </w:r>
    </w:p>
    <w:p w:rsidR="000619C0" w:rsidRPr="00A57698" w:rsidRDefault="000619C0" w:rsidP="0050436B">
      <w:pPr>
        <w:ind w:left="284"/>
        <w:jc w:val="both"/>
        <w:rPr>
          <w:rFonts w:ascii="Calibri" w:hAnsi="Calibri" w:cs="Tahoma"/>
          <w:bCs/>
        </w:rPr>
      </w:pPr>
      <w:r w:rsidRPr="00A57698">
        <w:rPr>
          <w:rFonts w:ascii="Calibri" w:hAnsi="Calibri" w:cs="Tahoma"/>
          <w:bCs/>
        </w:rPr>
        <w:t xml:space="preserve">jeżeli zmiany te będą miały wpływ na koszty wykonania przedmiotu umowy przez </w:t>
      </w:r>
      <w:r w:rsidRPr="00A57698">
        <w:rPr>
          <w:rFonts w:ascii="Calibri" w:hAnsi="Calibri" w:cs="Tahoma"/>
          <w:b/>
          <w:bCs/>
        </w:rPr>
        <w:t>Wykonawcę</w:t>
      </w:r>
      <w:r w:rsidRPr="00A57698">
        <w:rPr>
          <w:rFonts w:ascii="Calibri" w:hAnsi="Calibri" w:cs="Tahoma"/>
          <w:bCs/>
        </w:rPr>
        <w:t>.</w:t>
      </w:r>
    </w:p>
    <w:p w:rsidR="000619C0" w:rsidRPr="00A57698" w:rsidRDefault="000619C0" w:rsidP="00EC01C0">
      <w:pPr>
        <w:numPr>
          <w:ilvl w:val="0"/>
          <w:numId w:val="42"/>
        </w:numPr>
        <w:jc w:val="both"/>
        <w:rPr>
          <w:rFonts w:ascii="Calibri" w:hAnsi="Calibri" w:cs="Tahoma"/>
          <w:bCs/>
        </w:rPr>
      </w:pPr>
      <w:r w:rsidRPr="00A57698">
        <w:rPr>
          <w:rFonts w:ascii="Calibri" w:hAnsi="Calibri" w:cs="Tahoma"/>
          <w:bCs/>
        </w:rPr>
        <w:t xml:space="preserve">W celu wprowadzenia do umowy zmiany wysokości wynagrodzenia </w:t>
      </w:r>
      <w:r w:rsidRPr="00A57698">
        <w:rPr>
          <w:rFonts w:ascii="Calibri" w:hAnsi="Calibri" w:cs="Tahoma"/>
          <w:b/>
          <w:bCs/>
        </w:rPr>
        <w:t>Wykonawcy</w:t>
      </w:r>
      <w:r w:rsidRPr="00A57698">
        <w:rPr>
          <w:rFonts w:ascii="Calibri" w:hAnsi="Calibri" w:cs="Tahoma"/>
          <w:bCs/>
        </w:rPr>
        <w:t xml:space="preserve"> z tytułu realizacji przedmiotu umowy z przyczyn wskazanych odpowiednio w ust. 2. </w:t>
      </w:r>
      <w:proofErr w:type="spellStart"/>
      <w:r w:rsidRPr="00A57698">
        <w:rPr>
          <w:rFonts w:ascii="Calibri" w:hAnsi="Calibri" w:cs="Tahoma"/>
          <w:bCs/>
        </w:rPr>
        <w:t>tiret</w:t>
      </w:r>
      <w:proofErr w:type="spellEnd"/>
      <w:r w:rsidRPr="00A57698">
        <w:rPr>
          <w:rFonts w:ascii="Calibri" w:hAnsi="Calibri" w:cs="Tahoma"/>
          <w:bCs/>
        </w:rPr>
        <w:t xml:space="preserve"> drugie lub ust. 2. </w:t>
      </w:r>
      <w:proofErr w:type="spellStart"/>
      <w:r w:rsidRPr="00A57698">
        <w:rPr>
          <w:rFonts w:ascii="Calibri" w:hAnsi="Calibri" w:cs="Tahoma"/>
          <w:bCs/>
        </w:rPr>
        <w:t>tiret</w:t>
      </w:r>
      <w:proofErr w:type="spellEnd"/>
      <w:r w:rsidRPr="00A57698">
        <w:rPr>
          <w:rFonts w:ascii="Calibri" w:hAnsi="Calibri" w:cs="Tahoma"/>
          <w:bCs/>
        </w:rPr>
        <w:t xml:space="preserve"> trzecie lub ust. 2. </w:t>
      </w:r>
      <w:proofErr w:type="spellStart"/>
      <w:r w:rsidRPr="00A57698">
        <w:rPr>
          <w:rFonts w:ascii="Calibri" w:hAnsi="Calibri" w:cs="Tahoma"/>
          <w:bCs/>
        </w:rPr>
        <w:t>tiret</w:t>
      </w:r>
      <w:proofErr w:type="spellEnd"/>
      <w:r w:rsidRPr="00A57698">
        <w:rPr>
          <w:rFonts w:ascii="Calibri" w:hAnsi="Calibri" w:cs="Tahoma"/>
          <w:bCs/>
        </w:rPr>
        <w:t xml:space="preserve"> czwarte:</w:t>
      </w:r>
    </w:p>
    <w:p w:rsidR="000619C0" w:rsidRPr="00A57698" w:rsidRDefault="000619C0" w:rsidP="00EC01C0">
      <w:pPr>
        <w:numPr>
          <w:ilvl w:val="1"/>
          <w:numId w:val="42"/>
        </w:numPr>
        <w:jc w:val="both"/>
        <w:rPr>
          <w:rFonts w:ascii="Calibri" w:hAnsi="Calibri" w:cs="Tahoma"/>
          <w:bCs/>
        </w:rPr>
      </w:pPr>
      <w:r w:rsidRPr="00A57698">
        <w:rPr>
          <w:rFonts w:ascii="Calibri" w:hAnsi="Calibri" w:cs="Tahoma"/>
          <w:bCs/>
        </w:rPr>
        <w:t xml:space="preserve">Strona zainteresowana jej wprowadzeniem zobowiązana jest wystąpić z wnioskiem do drugiej Strony, w terminie do 30 dni od daty wejścia w życie przepisów dokonujących zmian wskazanych odpowiednio w ust. 2. </w:t>
      </w:r>
      <w:proofErr w:type="spellStart"/>
      <w:r w:rsidRPr="00A57698">
        <w:rPr>
          <w:rFonts w:ascii="Calibri" w:hAnsi="Calibri" w:cs="Tahoma"/>
          <w:bCs/>
        </w:rPr>
        <w:t>tiret</w:t>
      </w:r>
      <w:proofErr w:type="spellEnd"/>
      <w:r w:rsidRPr="00A57698">
        <w:rPr>
          <w:rFonts w:ascii="Calibri" w:hAnsi="Calibri" w:cs="Tahoma"/>
          <w:bCs/>
        </w:rPr>
        <w:t xml:space="preserve"> drugie lub w ust. 2. </w:t>
      </w:r>
      <w:proofErr w:type="spellStart"/>
      <w:r w:rsidRPr="00A57698">
        <w:rPr>
          <w:rFonts w:ascii="Calibri" w:hAnsi="Calibri" w:cs="Tahoma"/>
          <w:bCs/>
        </w:rPr>
        <w:t>tiret</w:t>
      </w:r>
      <w:proofErr w:type="spellEnd"/>
      <w:r w:rsidRPr="00A57698">
        <w:rPr>
          <w:rFonts w:ascii="Calibri" w:hAnsi="Calibri" w:cs="Tahoma"/>
          <w:bCs/>
        </w:rPr>
        <w:t xml:space="preserve"> trzecie lub ust. 2. </w:t>
      </w:r>
      <w:proofErr w:type="spellStart"/>
      <w:r w:rsidRPr="00A57698">
        <w:rPr>
          <w:rFonts w:ascii="Calibri" w:hAnsi="Calibri" w:cs="Tahoma"/>
          <w:bCs/>
        </w:rPr>
        <w:t>tiret</w:t>
      </w:r>
      <w:proofErr w:type="spellEnd"/>
      <w:r w:rsidRPr="00A57698">
        <w:rPr>
          <w:rFonts w:ascii="Calibri" w:hAnsi="Calibri" w:cs="Tahoma"/>
          <w:bCs/>
        </w:rPr>
        <w:t xml:space="preserve"> czwarte, zawierającym uzasadnienie i dowody wskazujące czy i jaki wpływ mają te zmiany na koszty wykonania przedmiotu umowy przez </w:t>
      </w:r>
      <w:r w:rsidRPr="00A57698">
        <w:rPr>
          <w:rFonts w:ascii="Calibri" w:hAnsi="Calibri" w:cs="Tahoma"/>
          <w:b/>
          <w:bCs/>
        </w:rPr>
        <w:t>Wykonawcę</w:t>
      </w:r>
      <w:r w:rsidRPr="00A57698">
        <w:rPr>
          <w:rFonts w:ascii="Calibri" w:hAnsi="Calibri" w:cs="Tahoma"/>
          <w:bCs/>
        </w:rPr>
        <w:t xml:space="preserve">, przy czym uchybienie ww. terminowi skutkuje niedopuszczalnością dokonania zmiany wysokości wynagrodzenia </w:t>
      </w:r>
      <w:r w:rsidRPr="00A57698">
        <w:rPr>
          <w:rFonts w:ascii="Calibri" w:hAnsi="Calibri" w:cs="Tahoma"/>
          <w:b/>
          <w:bCs/>
        </w:rPr>
        <w:t>Wykonawcy</w:t>
      </w:r>
      <w:r w:rsidRPr="00A57698">
        <w:rPr>
          <w:rFonts w:ascii="Calibri" w:hAnsi="Calibri" w:cs="Tahoma"/>
          <w:bCs/>
        </w:rPr>
        <w:t xml:space="preserve"> w związku z danym zdarzeniem, będącym podstawą dla ww. wniosku. Niezłożenie przedmiotowego wniosku we wskazanym powyżej terminie Strony uznawać będą za wygaśnięcie uprawnienia do żądania zmiany wynagrodzenia z powołaniem się na ww. okoliczności;</w:t>
      </w:r>
    </w:p>
    <w:p w:rsidR="000619C0" w:rsidRPr="00A57698" w:rsidRDefault="000619C0" w:rsidP="00EC01C0">
      <w:pPr>
        <w:numPr>
          <w:ilvl w:val="1"/>
          <w:numId w:val="42"/>
        </w:numPr>
        <w:jc w:val="both"/>
        <w:rPr>
          <w:rFonts w:ascii="Calibri" w:hAnsi="Calibri" w:cs="Tahoma"/>
          <w:bCs/>
        </w:rPr>
      </w:pPr>
      <w:r w:rsidRPr="00A57698">
        <w:rPr>
          <w:rFonts w:ascii="Calibri" w:hAnsi="Calibri" w:cs="Tahoma"/>
          <w:bCs/>
        </w:rPr>
        <w:t xml:space="preserve">na </w:t>
      </w:r>
      <w:r w:rsidRPr="00A57698">
        <w:rPr>
          <w:rFonts w:ascii="Calibri" w:hAnsi="Calibri" w:cs="Tahoma"/>
          <w:b/>
          <w:bCs/>
        </w:rPr>
        <w:t>Wykonawcy</w:t>
      </w:r>
      <w:r w:rsidRPr="00A57698">
        <w:rPr>
          <w:rFonts w:ascii="Calibri" w:hAnsi="Calibri" w:cs="Tahoma"/>
          <w:bCs/>
        </w:rPr>
        <w:t xml:space="preserve"> spoczywa ciężar udowodnienia </w:t>
      </w:r>
      <w:r w:rsidRPr="00A57698">
        <w:rPr>
          <w:rFonts w:ascii="Calibri" w:hAnsi="Calibri" w:cs="Tahoma"/>
          <w:b/>
          <w:bCs/>
        </w:rPr>
        <w:t>Zamawiającemu</w:t>
      </w:r>
      <w:r w:rsidRPr="00A57698">
        <w:rPr>
          <w:rFonts w:ascii="Calibri" w:hAnsi="Calibri" w:cs="Tahoma"/>
          <w:bCs/>
        </w:rPr>
        <w:t xml:space="preserve">, że wprowadzone zmiany w obowiązujących przepisach prawa, o których mowa w ust. 2. </w:t>
      </w:r>
      <w:proofErr w:type="spellStart"/>
      <w:r w:rsidRPr="00A57698">
        <w:rPr>
          <w:rFonts w:ascii="Calibri" w:hAnsi="Calibri" w:cs="Tahoma"/>
          <w:bCs/>
        </w:rPr>
        <w:t>tiret</w:t>
      </w:r>
      <w:proofErr w:type="spellEnd"/>
      <w:r w:rsidRPr="00A57698">
        <w:rPr>
          <w:rFonts w:ascii="Calibri" w:hAnsi="Calibri" w:cs="Tahoma"/>
          <w:bCs/>
        </w:rPr>
        <w:t xml:space="preserve"> drugie lub w ust. 2. </w:t>
      </w:r>
      <w:proofErr w:type="spellStart"/>
      <w:r w:rsidRPr="00A57698">
        <w:rPr>
          <w:rFonts w:ascii="Calibri" w:hAnsi="Calibri" w:cs="Tahoma"/>
          <w:bCs/>
        </w:rPr>
        <w:t>tiret</w:t>
      </w:r>
      <w:proofErr w:type="spellEnd"/>
      <w:r w:rsidRPr="00A57698">
        <w:rPr>
          <w:rFonts w:ascii="Calibri" w:hAnsi="Calibri" w:cs="Tahoma"/>
          <w:bCs/>
        </w:rPr>
        <w:t xml:space="preserve"> trzecie lub w ust. 2. </w:t>
      </w:r>
      <w:proofErr w:type="spellStart"/>
      <w:r w:rsidRPr="00A57698">
        <w:rPr>
          <w:rFonts w:ascii="Calibri" w:hAnsi="Calibri" w:cs="Tahoma"/>
          <w:bCs/>
        </w:rPr>
        <w:t>tiret</w:t>
      </w:r>
      <w:proofErr w:type="spellEnd"/>
      <w:r w:rsidRPr="00A57698">
        <w:rPr>
          <w:rFonts w:ascii="Calibri" w:hAnsi="Calibri" w:cs="Tahoma"/>
          <w:bCs/>
        </w:rPr>
        <w:t xml:space="preserve"> czwarte mają wpływ na realizację Przedmiotu Zamówienia przez </w:t>
      </w:r>
      <w:r w:rsidRPr="00A57698">
        <w:rPr>
          <w:rFonts w:ascii="Calibri" w:hAnsi="Calibri" w:cs="Tahoma"/>
          <w:b/>
          <w:bCs/>
        </w:rPr>
        <w:t>Wykonawcę</w:t>
      </w:r>
      <w:r w:rsidRPr="00A57698">
        <w:rPr>
          <w:rFonts w:ascii="Calibri" w:hAnsi="Calibri" w:cs="Tahoma"/>
          <w:bCs/>
        </w:rPr>
        <w:t xml:space="preserve"> i tym samym uzasadniają waloryzację należnego </w:t>
      </w:r>
      <w:r w:rsidRPr="00A57698">
        <w:rPr>
          <w:rFonts w:ascii="Calibri" w:hAnsi="Calibri" w:cs="Tahoma"/>
          <w:b/>
          <w:bCs/>
        </w:rPr>
        <w:t>Wykonawcy</w:t>
      </w:r>
      <w:r w:rsidRPr="00A57698">
        <w:rPr>
          <w:rFonts w:ascii="Calibri" w:hAnsi="Calibri" w:cs="Tahoma"/>
          <w:bCs/>
        </w:rPr>
        <w:t xml:space="preserve"> wynagrodzenia;</w:t>
      </w:r>
    </w:p>
    <w:p w:rsidR="000619C0" w:rsidRPr="00A57698" w:rsidRDefault="000619C0" w:rsidP="00EC01C0">
      <w:pPr>
        <w:numPr>
          <w:ilvl w:val="1"/>
          <w:numId w:val="42"/>
        </w:numPr>
        <w:jc w:val="both"/>
        <w:rPr>
          <w:rFonts w:ascii="Calibri" w:hAnsi="Calibri" w:cs="Tahoma"/>
          <w:bCs/>
        </w:rPr>
      </w:pPr>
      <w:r w:rsidRPr="00A57698">
        <w:rPr>
          <w:rFonts w:ascii="Calibri" w:hAnsi="Calibri" w:cs="Tahoma"/>
          <w:bCs/>
        </w:rPr>
        <w:t xml:space="preserve">w przypadku zmiany, o której mowa w ust. 2. </w:t>
      </w:r>
      <w:proofErr w:type="spellStart"/>
      <w:r w:rsidRPr="00A57698">
        <w:rPr>
          <w:rFonts w:ascii="Calibri" w:hAnsi="Calibri" w:cs="Tahoma"/>
          <w:bCs/>
        </w:rPr>
        <w:t>tiret</w:t>
      </w:r>
      <w:proofErr w:type="spellEnd"/>
      <w:r w:rsidRPr="00A57698">
        <w:rPr>
          <w:rFonts w:ascii="Calibri" w:hAnsi="Calibri" w:cs="Tahoma"/>
          <w:bCs/>
        </w:rPr>
        <w:t xml:space="preserve"> drugie lub w ust. 2. </w:t>
      </w:r>
      <w:proofErr w:type="spellStart"/>
      <w:r w:rsidRPr="00A57698">
        <w:rPr>
          <w:rFonts w:ascii="Calibri" w:hAnsi="Calibri" w:cs="Tahoma"/>
          <w:bCs/>
        </w:rPr>
        <w:t>tiret</w:t>
      </w:r>
      <w:proofErr w:type="spellEnd"/>
      <w:r w:rsidRPr="00A57698">
        <w:rPr>
          <w:rFonts w:ascii="Calibri" w:hAnsi="Calibri" w:cs="Tahoma"/>
          <w:bCs/>
        </w:rPr>
        <w:t xml:space="preserve"> trzecie, lub w ust. 2. </w:t>
      </w:r>
      <w:proofErr w:type="spellStart"/>
      <w:r w:rsidRPr="00A57698">
        <w:rPr>
          <w:rFonts w:ascii="Calibri" w:hAnsi="Calibri" w:cs="Tahoma"/>
          <w:bCs/>
        </w:rPr>
        <w:t>tiret</w:t>
      </w:r>
      <w:proofErr w:type="spellEnd"/>
      <w:r w:rsidRPr="00A57698">
        <w:rPr>
          <w:rFonts w:ascii="Calibri" w:hAnsi="Calibri" w:cs="Tahoma"/>
          <w:bCs/>
        </w:rPr>
        <w:t xml:space="preserve"> czwarte, i jeżeli zmiany te będą miały wpływ na koszty realizacji przedmiotu umowy przez </w:t>
      </w:r>
      <w:r w:rsidRPr="00A57698">
        <w:rPr>
          <w:rFonts w:ascii="Calibri" w:hAnsi="Calibri" w:cs="Tahoma"/>
          <w:b/>
          <w:bCs/>
        </w:rPr>
        <w:t>Wykonawcę</w:t>
      </w:r>
      <w:r w:rsidRPr="00A57698">
        <w:rPr>
          <w:rFonts w:ascii="Calibri" w:hAnsi="Calibri" w:cs="Tahoma"/>
          <w:bCs/>
        </w:rPr>
        <w:t xml:space="preserve">, </w:t>
      </w:r>
      <w:r w:rsidRPr="00A57698">
        <w:rPr>
          <w:rFonts w:ascii="Calibri" w:hAnsi="Calibri" w:cs="Tahoma"/>
          <w:b/>
          <w:bCs/>
        </w:rPr>
        <w:t>Zamawiający</w:t>
      </w:r>
      <w:r w:rsidRPr="00A57698">
        <w:rPr>
          <w:rFonts w:ascii="Calibri" w:hAnsi="Calibri" w:cs="Tahoma"/>
          <w:bCs/>
        </w:rPr>
        <w:t xml:space="preserve"> dopuszcza zmianę stawki roboczogodziny na pisemny wniosek złożony w ciągu 30 dni od dnia wejścia w życie przepisów regulujących ww. zmiany w przypadku skalkulowania ofertowej stawki roboczogodziny umowy na podstawie stawki obowiązującego minimalnego wynagrodzenia. </w:t>
      </w:r>
      <w:r w:rsidRPr="00A57698">
        <w:rPr>
          <w:rFonts w:ascii="Calibri" w:hAnsi="Calibri" w:cs="Tahoma"/>
          <w:b/>
          <w:bCs/>
        </w:rPr>
        <w:t>Wykonawca</w:t>
      </w:r>
      <w:r w:rsidRPr="00A57698">
        <w:rPr>
          <w:rFonts w:ascii="Calibri" w:hAnsi="Calibri" w:cs="Tahoma"/>
          <w:bCs/>
        </w:rPr>
        <w:t xml:space="preserve"> przedstawi w tym celu szczegółową kalkulację wraz z dowodami potwierdzającymi, że powyższe zmiany będą miały rzeczywisty wpływ na koszty realizacji przedmiotu umowy przez </w:t>
      </w:r>
      <w:r w:rsidRPr="00A57698">
        <w:rPr>
          <w:rFonts w:ascii="Calibri" w:hAnsi="Calibri" w:cs="Tahoma"/>
          <w:b/>
          <w:bCs/>
        </w:rPr>
        <w:t>Wykonawcę</w:t>
      </w:r>
      <w:r w:rsidRPr="00A57698">
        <w:rPr>
          <w:rFonts w:ascii="Calibri" w:hAnsi="Calibri" w:cs="Tahoma"/>
          <w:bCs/>
        </w:rPr>
        <w:t xml:space="preserve">. Dowody te będą stanowiły w szczególności umowy o pracę osób realizujących przedmiot umowy. Waloryzacja będzie liczona od kwoty stanowiącej różnicę pomiędzy stawką minimalnego wynagrodzenia za pracę obowiązującą w dniu zawarcia umowy a stawką minimalnego wynagrodzenia za pracę obowiązującą na dzień złożenia wniosku przez </w:t>
      </w:r>
      <w:r w:rsidRPr="00A57698">
        <w:rPr>
          <w:rFonts w:ascii="Calibri" w:hAnsi="Calibri" w:cs="Tahoma"/>
          <w:b/>
          <w:bCs/>
        </w:rPr>
        <w:t>Wykonawcę</w:t>
      </w:r>
      <w:r w:rsidRPr="00A57698">
        <w:rPr>
          <w:rFonts w:ascii="Calibri" w:hAnsi="Calibri" w:cs="Tahoma"/>
          <w:bCs/>
        </w:rPr>
        <w:t>. Powyższe dotyczy również waloryzacji stawki roboczogodziny w przypadku zmiany zasad podlegania ubezpieczeniu społecznemu i zdrowotnemu;</w:t>
      </w:r>
    </w:p>
    <w:p w:rsidR="000619C0" w:rsidRPr="00A57698" w:rsidRDefault="000619C0" w:rsidP="00EC01C0">
      <w:pPr>
        <w:numPr>
          <w:ilvl w:val="1"/>
          <w:numId w:val="42"/>
        </w:numPr>
        <w:jc w:val="both"/>
        <w:rPr>
          <w:rFonts w:ascii="Calibri" w:hAnsi="Calibri" w:cs="Tahoma"/>
          <w:bCs/>
        </w:rPr>
      </w:pPr>
      <w:r w:rsidRPr="00A57698">
        <w:rPr>
          <w:rFonts w:ascii="Calibri" w:hAnsi="Calibri" w:cs="Tahoma"/>
          <w:b/>
          <w:bCs/>
        </w:rPr>
        <w:t>Wykonawca</w:t>
      </w:r>
      <w:r w:rsidRPr="00A57698">
        <w:rPr>
          <w:rFonts w:ascii="Calibri" w:hAnsi="Calibri" w:cs="Tahoma"/>
          <w:bCs/>
        </w:rPr>
        <w:t xml:space="preserve"> musi wykazać rzeczywisty wpływ zmiany, o których mowa w ust. 2. </w:t>
      </w:r>
      <w:proofErr w:type="spellStart"/>
      <w:r w:rsidRPr="00A57698">
        <w:rPr>
          <w:rFonts w:ascii="Calibri" w:hAnsi="Calibri" w:cs="Tahoma"/>
          <w:bCs/>
        </w:rPr>
        <w:t>tiret</w:t>
      </w:r>
      <w:proofErr w:type="spellEnd"/>
      <w:r w:rsidRPr="00A57698">
        <w:rPr>
          <w:rFonts w:ascii="Calibri" w:hAnsi="Calibri" w:cs="Tahoma"/>
          <w:bCs/>
        </w:rPr>
        <w:t xml:space="preserve"> drugie lub w ust. 2. </w:t>
      </w:r>
      <w:proofErr w:type="spellStart"/>
      <w:r w:rsidRPr="00A57698">
        <w:rPr>
          <w:rFonts w:ascii="Calibri" w:hAnsi="Calibri" w:cs="Tahoma"/>
          <w:bCs/>
        </w:rPr>
        <w:t>tiret</w:t>
      </w:r>
      <w:proofErr w:type="spellEnd"/>
      <w:r w:rsidRPr="00A57698">
        <w:rPr>
          <w:rFonts w:ascii="Calibri" w:hAnsi="Calibri" w:cs="Tahoma"/>
          <w:bCs/>
        </w:rPr>
        <w:t xml:space="preserve"> trzecie lub w ust. 2. </w:t>
      </w:r>
      <w:proofErr w:type="spellStart"/>
      <w:r w:rsidRPr="00A57698">
        <w:rPr>
          <w:rFonts w:ascii="Calibri" w:hAnsi="Calibri" w:cs="Tahoma"/>
          <w:bCs/>
        </w:rPr>
        <w:t>tiret</w:t>
      </w:r>
      <w:proofErr w:type="spellEnd"/>
      <w:r w:rsidRPr="00A57698">
        <w:rPr>
          <w:rFonts w:ascii="Calibri" w:hAnsi="Calibri" w:cs="Tahoma"/>
          <w:bCs/>
        </w:rPr>
        <w:t xml:space="preserve"> czwarte na zwiększenie kosztów realizacji przedmiot umowy, przedstawiając w tym szczegółowe wyliczenia (konkretne wskazanie osób choćby poprzez określenie ich funkcji, wskazanie ich wynagrodzenia oraz miesięcznego wymiaru godzin, które dane osoby poświęcą na wykonywanie zadań związanych z realizacją przedmiotu umowy) i zależności między zmianą zasad przyznawania a wzrostem kosztów realizacji przedmiotu umowy;</w:t>
      </w:r>
    </w:p>
    <w:p w:rsidR="000619C0" w:rsidRPr="00A57698" w:rsidRDefault="000619C0" w:rsidP="00EC01C0">
      <w:pPr>
        <w:numPr>
          <w:ilvl w:val="1"/>
          <w:numId w:val="42"/>
        </w:numPr>
        <w:jc w:val="both"/>
        <w:rPr>
          <w:rFonts w:ascii="Calibri" w:hAnsi="Calibri" w:cs="Tahoma"/>
          <w:bCs/>
        </w:rPr>
      </w:pPr>
      <w:r w:rsidRPr="00A57698">
        <w:rPr>
          <w:rFonts w:ascii="Calibri" w:hAnsi="Calibri" w:cs="Tahoma"/>
          <w:b/>
          <w:bCs/>
        </w:rPr>
        <w:t>Zamawiający</w:t>
      </w:r>
      <w:r w:rsidRPr="00A57698">
        <w:rPr>
          <w:rFonts w:ascii="Calibri" w:hAnsi="Calibri" w:cs="Tahoma"/>
          <w:bCs/>
        </w:rPr>
        <w:t xml:space="preserve"> w terminie 14 dni od dnia złożenia wniosku ocenia, czy </w:t>
      </w:r>
      <w:r w:rsidRPr="00A57698">
        <w:rPr>
          <w:rFonts w:ascii="Calibri" w:hAnsi="Calibri" w:cs="Tahoma"/>
          <w:b/>
          <w:bCs/>
        </w:rPr>
        <w:t>Wykonawca</w:t>
      </w:r>
      <w:r w:rsidRPr="00A57698">
        <w:rPr>
          <w:rFonts w:ascii="Calibri" w:hAnsi="Calibri" w:cs="Tahoma"/>
          <w:bCs/>
        </w:rPr>
        <w:t xml:space="preserve"> wykazał rzeczywisty </w:t>
      </w:r>
      <w:r w:rsidRPr="00A57698">
        <w:rPr>
          <w:rFonts w:ascii="Calibri" w:hAnsi="Calibri" w:cs="Tahoma"/>
          <w:bCs/>
        </w:rPr>
        <w:lastRenderedPageBreak/>
        <w:t xml:space="preserve">wpływ zmian o których mowa w ust. 2. </w:t>
      </w:r>
      <w:proofErr w:type="spellStart"/>
      <w:r w:rsidRPr="00A57698">
        <w:rPr>
          <w:rFonts w:ascii="Calibri" w:hAnsi="Calibri" w:cs="Tahoma"/>
          <w:bCs/>
        </w:rPr>
        <w:t>tiret</w:t>
      </w:r>
      <w:proofErr w:type="spellEnd"/>
      <w:r w:rsidRPr="00A57698">
        <w:rPr>
          <w:rFonts w:ascii="Calibri" w:hAnsi="Calibri" w:cs="Tahoma"/>
          <w:bCs/>
        </w:rPr>
        <w:t xml:space="preserve"> drugie lub w ust. 2. </w:t>
      </w:r>
      <w:proofErr w:type="spellStart"/>
      <w:r w:rsidRPr="00A57698">
        <w:rPr>
          <w:rFonts w:ascii="Calibri" w:hAnsi="Calibri" w:cs="Tahoma"/>
          <w:bCs/>
        </w:rPr>
        <w:t>tiret</w:t>
      </w:r>
      <w:proofErr w:type="spellEnd"/>
      <w:r w:rsidRPr="00A57698">
        <w:rPr>
          <w:rFonts w:ascii="Calibri" w:hAnsi="Calibri" w:cs="Tahoma"/>
          <w:bCs/>
        </w:rPr>
        <w:t xml:space="preserve"> trzecie, lub w ust. 2. </w:t>
      </w:r>
      <w:proofErr w:type="spellStart"/>
      <w:r w:rsidRPr="00A57698">
        <w:rPr>
          <w:rFonts w:ascii="Calibri" w:hAnsi="Calibri" w:cs="Tahoma"/>
          <w:bCs/>
        </w:rPr>
        <w:t>tiret</w:t>
      </w:r>
      <w:proofErr w:type="spellEnd"/>
      <w:r w:rsidRPr="00A57698">
        <w:rPr>
          <w:rFonts w:ascii="Calibri" w:hAnsi="Calibri" w:cs="Tahoma"/>
          <w:bCs/>
        </w:rPr>
        <w:t xml:space="preserve"> czwarte na wzrost kosztów realizacji przedmiotu umowy;</w:t>
      </w:r>
    </w:p>
    <w:p w:rsidR="000619C0" w:rsidRPr="00A57698" w:rsidRDefault="000619C0" w:rsidP="00EC01C0">
      <w:pPr>
        <w:numPr>
          <w:ilvl w:val="1"/>
          <w:numId w:val="42"/>
        </w:numPr>
        <w:jc w:val="both"/>
        <w:rPr>
          <w:rFonts w:ascii="Calibri" w:hAnsi="Calibri" w:cs="Tahoma"/>
          <w:bCs/>
        </w:rPr>
      </w:pPr>
      <w:r w:rsidRPr="00A57698">
        <w:rPr>
          <w:rFonts w:ascii="Calibri" w:hAnsi="Calibri" w:cs="Tahoma"/>
          <w:bCs/>
        </w:rPr>
        <w:t>klauzula waloryzacyjna dotycząca wzrostu minimalnego wynagrodzenia za pracę, o której mowa powyżej ma zastosowanie tylko w przypadku, gdy pracownikowi przysługuje wynagrodzenie w kwocie płacy minimalnej. Jeżeli wynagrodzenie należne pracownikowi jest wyższe od płacy minimalnej zarówno „nieaktualnej” jak i „aktualnej”, wówczas zmiana przepisów w tym zakresie nie będzie miała rzeczywistego wpływu na wynagrodzenie pracowników, a tym samym na koszty realizacji przedmiotu umowy.</w:t>
      </w:r>
    </w:p>
    <w:p w:rsidR="000619C0" w:rsidRPr="00A57698" w:rsidRDefault="000619C0" w:rsidP="000619C0">
      <w:pPr>
        <w:ind w:left="227" w:hanging="227"/>
        <w:jc w:val="both"/>
        <w:rPr>
          <w:rFonts w:ascii="Calibri" w:hAnsi="Calibri" w:cs="Tahoma"/>
          <w:bCs/>
        </w:rPr>
      </w:pPr>
      <w:r w:rsidRPr="00A57698">
        <w:rPr>
          <w:rFonts w:ascii="Calibri" w:hAnsi="Calibri" w:cs="Tahoma"/>
          <w:bCs/>
        </w:rPr>
        <w:t xml:space="preserve">4. Strony określają zasady wprowadzenia do umowy odpowiednich zmian wysokości wynagrodzenia, należnego </w:t>
      </w:r>
      <w:r w:rsidRPr="00A57698">
        <w:rPr>
          <w:rFonts w:ascii="Calibri" w:hAnsi="Calibri" w:cs="Tahoma"/>
          <w:b/>
          <w:bCs/>
        </w:rPr>
        <w:t>Wykonawcy</w:t>
      </w:r>
      <w:r w:rsidRPr="00A57698">
        <w:rPr>
          <w:rFonts w:ascii="Calibri" w:hAnsi="Calibri" w:cs="Tahoma"/>
          <w:bCs/>
        </w:rPr>
        <w:t xml:space="preserve"> z tytułu realizacji przedmiotu umowy, w przypadku odpowiednio wzrostu lub spadku cen materiałów lub kosztów związanych z realizacją zamówienia, innych niż wskazane w ust. 2. powyżej. Zmiany wysokości wynagrodzenia, będą dokonywane na poniższych zasadach:</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 xml:space="preserve">Każda ze Stron może żądać zmiany wynagrodzenia (odpowiednio podwyższenia lub obniżenia), w przypadku zmiany cen materiałów lub kosztów, wyrażającej się zmianą wskaźnika zmiany cen </w:t>
      </w:r>
      <w:r w:rsidRPr="00A57698">
        <w:rPr>
          <w:rFonts w:ascii="Calibri" w:hAnsi="Calibri"/>
        </w:rPr>
        <w:t>produkcji budowlano-montażowej</w:t>
      </w:r>
      <w:r w:rsidRPr="00A57698">
        <w:rPr>
          <w:rFonts w:ascii="Calibri" w:hAnsi="Calibri" w:cs="Tahoma"/>
          <w:bCs/>
        </w:rPr>
        <w:t>, ogłoszonego przez Prezesa Głównego Urzędu Statystycznego (dalej: „Wskaźnik GUS”), o ponad 10%;</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 xml:space="preserve">Waloryzacja następuje na wniosek jednej ze Stron, który musi zawierać wyczerpujące uzasadnienie i wskazanie podstaw zmiany oraz dokładne wyliczenie kwoty wynagrodzenia należnego </w:t>
      </w:r>
      <w:r w:rsidRPr="00A57698">
        <w:rPr>
          <w:rFonts w:ascii="Calibri" w:hAnsi="Calibri" w:cs="Tahoma"/>
          <w:b/>
          <w:bCs/>
        </w:rPr>
        <w:t>Wykonawcy</w:t>
      </w:r>
      <w:r w:rsidRPr="00A57698">
        <w:rPr>
          <w:rFonts w:ascii="Calibri" w:hAnsi="Calibri" w:cs="Tahoma"/>
          <w:bCs/>
        </w:rPr>
        <w:t xml:space="preserve"> po zmianie umowy, w oparciu o harmonogram dostaw.</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Wartość zmiany Wskaźnika GUS, ogłaszanego przez Prezesa Głównego Urzędu Statystycznego, w trakcie realizacji przedmiotu umowy, porównywana będzie do wartości Wskaźnika GUS, ogłoszonego w terminie bezpośrednio poprzedzającym dzień otwarcia ofert w postępowaniu („Bazowy Wskaźnik GUS”);</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Ewentualna zmiana wynagrodzenia nastąpi nie wcześniej niż po upływie 6 miesięcy od zawarcia umowy, w miesiącu, w którym zostanie opublikowany komunikat Prezesa Głównego Urzędu Statystycznego, podający Wskaźnik GUS większy albo mniejszy o 10%, niż Bazowy Wskaźnik GUS;</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Ewentualna zmiana wynagrodzenia, dotyczyć będzie części wynagrodzenia przypadającej do zapłaty, po zaistnieniu zdarzenia opisanego w pkt 4.4. powyżej;</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 xml:space="preserve">Ewentualna zmiana kwoty wysokości wynagrodzenia, o którym mowa w pkt 4.5. powyżej, pod warunkiem zaistnienia zdarzenia opisanego w pkt </w:t>
      </w:r>
      <w:r w:rsidR="00CF1B61">
        <w:rPr>
          <w:rFonts w:ascii="Calibri" w:hAnsi="Calibri" w:cs="Tahoma"/>
          <w:bCs/>
        </w:rPr>
        <w:t>4.4</w:t>
      </w:r>
      <w:r w:rsidRPr="00A57698">
        <w:rPr>
          <w:rFonts w:ascii="Calibri" w:hAnsi="Calibri" w:cs="Tahoma"/>
          <w:bCs/>
        </w:rPr>
        <w:t>. powyżej, nastąpi o procent stanowiący połowę wartości wzrostu albo spadku Wskaźnika GUS;</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Zapłata wynagrodzenia w kwocie zmienionej zgodnie z pkt 4.6. powyżej, dotyczyć będzie kwartałów następujących po upływie roku kalendarzowego od terminu zawarcia umowy;</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Zapłata wynagrodzenia w kwocie zmienionej zgodnie z pkt 4.6. powyżej, dotyczyć będzie tych robót budowlanych wykonanych po upływie okresu, o którym mowa w pkt 4.7. począwszy od początku kwartału, którego dotyczył komunikat w sprawie Wskaźnika GUS, podający ten wskaźnik wyższy albo niższy niż 10% od Bazowego Wskaźnika GUS;</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 xml:space="preserve">Ewentualna zmiana wynagrodzenia, nie będzie dotyczyć okresu, w którym przedmiot umowy będzie realizowany w warunkach opóźnienia niezawinionego przez </w:t>
      </w:r>
      <w:r w:rsidRPr="00A57698">
        <w:rPr>
          <w:rFonts w:ascii="Calibri" w:hAnsi="Calibri" w:cs="Tahoma"/>
          <w:b/>
          <w:bCs/>
        </w:rPr>
        <w:t>Zamawiającego</w:t>
      </w:r>
      <w:r w:rsidRPr="00A57698">
        <w:rPr>
          <w:rFonts w:ascii="Calibri" w:hAnsi="Calibri" w:cs="Tahoma"/>
          <w:bCs/>
        </w:rPr>
        <w:t>;</w:t>
      </w:r>
    </w:p>
    <w:p w:rsidR="000619C0" w:rsidRPr="00A57698" w:rsidRDefault="000619C0" w:rsidP="00EC01C0">
      <w:pPr>
        <w:numPr>
          <w:ilvl w:val="1"/>
          <w:numId w:val="43"/>
        </w:numPr>
        <w:jc w:val="both"/>
        <w:rPr>
          <w:rFonts w:ascii="Calibri" w:hAnsi="Calibri" w:cs="Tahoma"/>
          <w:bCs/>
        </w:rPr>
      </w:pPr>
      <w:r w:rsidRPr="00A57698">
        <w:rPr>
          <w:rFonts w:ascii="Calibri" w:hAnsi="Calibri" w:cs="Tahoma"/>
          <w:bCs/>
        </w:rPr>
        <w:t xml:space="preserve">Strony ustalają maksymalną wartość zmiany wynagrodzenia na poziomie </w:t>
      </w:r>
      <w:r w:rsidRPr="00A57698">
        <w:rPr>
          <w:rFonts w:ascii="Calibri" w:hAnsi="Calibri" w:cs="Tahoma"/>
          <w:b/>
          <w:bCs/>
        </w:rPr>
        <w:t>15% wynagrodzenia netto</w:t>
      </w:r>
      <w:r w:rsidRPr="00A57698">
        <w:rPr>
          <w:rFonts w:ascii="Calibri" w:hAnsi="Calibri" w:cs="Tahoma"/>
          <w:bCs/>
        </w:rPr>
        <w:t xml:space="preserve"> określonej w dniu zawarcia umowy;</w:t>
      </w:r>
    </w:p>
    <w:p w:rsidR="000619C0" w:rsidRPr="00A57698" w:rsidRDefault="000619C0" w:rsidP="00EC01C0">
      <w:pPr>
        <w:numPr>
          <w:ilvl w:val="1"/>
          <w:numId w:val="43"/>
        </w:numPr>
        <w:jc w:val="both"/>
        <w:rPr>
          <w:rFonts w:ascii="Calibri" w:hAnsi="Calibri" w:cs="Tahoma"/>
          <w:bCs/>
        </w:rPr>
      </w:pPr>
      <w:r w:rsidRPr="00A57698">
        <w:rPr>
          <w:rFonts w:ascii="Calibri" w:hAnsi="Calibri" w:cs="Tahoma"/>
          <w:b/>
          <w:bCs/>
        </w:rPr>
        <w:t>Wykonawca</w:t>
      </w:r>
      <w:r w:rsidRPr="00A57698">
        <w:rPr>
          <w:rFonts w:ascii="Calibri" w:hAnsi="Calibri" w:cs="Tahoma"/>
          <w:bCs/>
        </w:rPr>
        <w:t xml:space="preserve">, którego wynagrodzenie zostało zmienione zgodnie z pkt 4.1. – 4.4., zobowiązany jest do zmiany wynagrodzenia przysługującego </w:t>
      </w:r>
      <w:r w:rsidRPr="00A57698">
        <w:rPr>
          <w:rFonts w:ascii="Calibri" w:hAnsi="Calibri" w:cs="Tahoma"/>
          <w:b/>
          <w:bCs/>
        </w:rPr>
        <w:t>Podwykonawcy</w:t>
      </w:r>
      <w:r w:rsidRPr="00A57698">
        <w:rPr>
          <w:rFonts w:ascii="Calibri" w:hAnsi="Calibri" w:cs="Tahoma"/>
          <w:bCs/>
        </w:rPr>
        <w:t xml:space="preserve">, z którym zawarł umowę, w zakresie odpowiadającym zmianom cen materiałów lub kosztów dotyczących zobowiązania </w:t>
      </w:r>
      <w:r w:rsidRPr="00A57698">
        <w:rPr>
          <w:rFonts w:ascii="Calibri" w:hAnsi="Calibri" w:cs="Tahoma"/>
          <w:b/>
          <w:bCs/>
        </w:rPr>
        <w:t>Wykonawcy</w:t>
      </w:r>
      <w:r w:rsidRPr="00A57698">
        <w:rPr>
          <w:rFonts w:ascii="Calibri" w:hAnsi="Calibri" w:cs="Tahoma"/>
          <w:bCs/>
        </w:rPr>
        <w:t>, jeżeli łącznie spełnione są następujące warunki:</w:t>
      </w:r>
    </w:p>
    <w:p w:rsidR="000619C0" w:rsidRPr="00A57698" w:rsidRDefault="000619C0" w:rsidP="000619C0">
      <w:pPr>
        <w:ind w:left="680"/>
        <w:jc w:val="both"/>
        <w:rPr>
          <w:rFonts w:ascii="Calibri" w:hAnsi="Calibri" w:cs="Tahoma"/>
          <w:bCs/>
        </w:rPr>
      </w:pPr>
      <w:r w:rsidRPr="00A57698">
        <w:rPr>
          <w:rFonts w:ascii="Calibri" w:hAnsi="Calibri" w:cs="Tahoma"/>
          <w:bCs/>
        </w:rPr>
        <w:t>4.11.1.</w:t>
      </w:r>
      <w:r w:rsidRPr="00A57698">
        <w:rPr>
          <w:rFonts w:ascii="Calibri" w:hAnsi="Calibri" w:cs="Tahoma"/>
          <w:bCs/>
        </w:rPr>
        <w:tab/>
        <w:t>Przedmiotem umowy podwykonawczej są dostawy lub usługi;</w:t>
      </w:r>
    </w:p>
    <w:p w:rsidR="000619C0" w:rsidRPr="00202148" w:rsidRDefault="000619C0" w:rsidP="000619C0">
      <w:pPr>
        <w:ind w:left="680"/>
        <w:jc w:val="both"/>
        <w:rPr>
          <w:rFonts w:ascii="Calibri" w:hAnsi="Calibri" w:cs="Tahoma"/>
          <w:bCs/>
        </w:rPr>
      </w:pPr>
      <w:r w:rsidRPr="00A57698">
        <w:rPr>
          <w:rFonts w:ascii="Calibri" w:hAnsi="Calibri" w:cs="Tahoma"/>
          <w:bCs/>
        </w:rPr>
        <w:t>4.11.2.</w:t>
      </w:r>
      <w:r w:rsidRPr="00A57698">
        <w:rPr>
          <w:rFonts w:ascii="Calibri" w:hAnsi="Calibri" w:cs="Tahoma"/>
          <w:bCs/>
        </w:rPr>
        <w:tab/>
        <w:t>Okres obowiązywania umowy podwykonawczej przekracza 6 miesięcy.</w:t>
      </w:r>
    </w:p>
    <w:p w:rsidR="000619C0" w:rsidRDefault="000619C0" w:rsidP="00651AB4">
      <w:pPr>
        <w:jc w:val="both"/>
        <w:rPr>
          <w:rFonts w:asciiTheme="minorHAnsi" w:hAnsiTheme="minorHAnsi" w:cs="Tahoma"/>
        </w:rPr>
      </w:pPr>
    </w:p>
    <w:p w:rsidR="007F7FA3" w:rsidRPr="00507048" w:rsidRDefault="007F7FA3" w:rsidP="007F7FA3">
      <w:pPr>
        <w:jc w:val="both"/>
        <w:rPr>
          <w:rFonts w:asciiTheme="minorHAnsi" w:hAnsiTheme="minorHAnsi" w:cs="Tahoma"/>
        </w:rPr>
      </w:pPr>
    </w:p>
    <w:p w:rsidR="00A55BA2" w:rsidRPr="00507048" w:rsidRDefault="00A55BA2" w:rsidP="00A55BA2">
      <w:pPr>
        <w:jc w:val="center"/>
        <w:rPr>
          <w:rFonts w:asciiTheme="minorHAnsi" w:hAnsiTheme="minorHAnsi" w:cs="Tahoma"/>
          <w:b/>
          <w:bCs/>
        </w:rPr>
      </w:pPr>
      <w:r w:rsidRPr="00507048">
        <w:rPr>
          <w:rFonts w:asciiTheme="minorHAnsi" w:hAnsiTheme="minorHAnsi" w:cs="Tahoma"/>
          <w:b/>
          <w:bCs/>
        </w:rPr>
        <w:t>§ 1</w:t>
      </w:r>
      <w:r w:rsidR="000619C0">
        <w:rPr>
          <w:rFonts w:asciiTheme="minorHAnsi" w:hAnsiTheme="minorHAnsi" w:cs="Tahoma"/>
          <w:b/>
          <w:bCs/>
        </w:rPr>
        <w:t>9</w:t>
      </w:r>
    </w:p>
    <w:p w:rsidR="00A55BA2" w:rsidRDefault="00A55BA2" w:rsidP="00A55BA2">
      <w:pPr>
        <w:jc w:val="center"/>
        <w:rPr>
          <w:rFonts w:asciiTheme="minorHAnsi" w:hAnsiTheme="minorHAnsi" w:cs="Tahoma"/>
          <w:b/>
          <w:bCs/>
        </w:rPr>
      </w:pPr>
      <w:r w:rsidRPr="00507048">
        <w:rPr>
          <w:rFonts w:asciiTheme="minorHAnsi" w:hAnsiTheme="minorHAnsi" w:cs="Tahoma"/>
          <w:b/>
          <w:bCs/>
        </w:rPr>
        <w:t>POSTANOWIENIA KOŃCOWE</w:t>
      </w:r>
    </w:p>
    <w:p w:rsidR="007F7FA3" w:rsidRDefault="007F7FA3" w:rsidP="00A55BA2">
      <w:pPr>
        <w:jc w:val="center"/>
        <w:rPr>
          <w:rFonts w:asciiTheme="minorHAnsi" w:hAnsiTheme="minorHAnsi" w:cs="Tahoma"/>
          <w:b/>
          <w:bCs/>
        </w:rPr>
      </w:pPr>
    </w:p>
    <w:p w:rsidR="001D32C7" w:rsidRPr="00507048" w:rsidRDefault="001D32C7" w:rsidP="00A55BA2">
      <w:pPr>
        <w:jc w:val="center"/>
        <w:rPr>
          <w:rFonts w:asciiTheme="minorHAnsi" w:hAnsiTheme="minorHAnsi" w:cs="Tahoma"/>
          <w:b/>
          <w:bCs/>
        </w:rPr>
      </w:pPr>
    </w:p>
    <w:p w:rsidR="006922D2" w:rsidRPr="00A57698" w:rsidRDefault="006922D2" w:rsidP="000815D7">
      <w:pPr>
        <w:numPr>
          <w:ilvl w:val="1"/>
          <w:numId w:val="10"/>
        </w:numPr>
        <w:tabs>
          <w:tab w:val="clear" w:pos="1440"/>
        </w:tabs>
        <w:ind w:left="426" w:hanging="426"/>
        <w:jc w:val="both"/>
        <w:rPr>
          <w:rFonts w:ascii="Calibri" w:hAnsi="Calibri" w:cs="Tahoma"/>
        </w:rPr>
      </w:pPr>
      <w:r w:rsidRPr="00A57698">
        <w:rPr>
          <w:rFonts w:ascii="Calibri" w:hAnsi="Calibri" w:cs="Tahoma"/>
        </w:rPr>
        <w:t xml:space="preserve">Umowa niniejsza stanowi tajemnicę Stron i nie może być udostępniana osobom lub podmiotom zewnętrznym bez zgody drugiej Strony. </w:t>
      </w:r>
    </w:p>
    <w:p w:rsidR="00A55BA2" w:rsidRPr="006922D2" w:rsidRDefault="001D32C7" w:rsidP="000815D7">
      <w:pPr>
        <w:numPr>
          <w:ilvl w:val="1"/>
          <w:numId w:val="10"/>
        </w:numPr>
        <w:tabs>
          <w:tab w:val="clear" w:pos="1440"/>
        </w:tabs>
        <w:ind w:left="426" w:hanging="426"/>
        <w:jc w:val="both"/>
        <w:rPr>
          <w:rFonts w:ascii="Calibri" w:hAnsi="Calibri" w:cs="Tahoma"/>
        </w:rPr>
      </w:pPr>
      <w:r w:rsidRPr="006922D2">
        <w:rPr>
          <w:rFonts w:ascii="Calibri" w:hAnsi="Calibri" w:cs="Tahoma"/>
        </w:rPr>
        <w:t xml:space="preserve">Żadna ze Stron nie może przelać zobowiązań i uprawnień wynikających z umowy na osobę trzecią bez                           </w:t>
      </w:r>
      <w:r w:rsidR="00C047E1" w:rsidRPr="006922D2">
        <w:rPr>
          <w:rFonts w:ascii="Calibri" w:hAnsi="Calibri" w:cs="Tahoma"/>
        </w:rPr>
        <w:t xml:space="preserve"> </w:t>
      </w:r>
      <w:r w:rsidRPr="006922D2">
        <w:rPr>
          <w:rFonts w:ascii="Calibri" w:hAnsi="Calibri" w:cs="Tahoma"/>
        </w:rPr>
        <w:t>uprzedniej, pisemnej zgody drugiej Strony.</w:t>
      </w:r>
    </w:p>
    <w:p w:rsidR="00A55BA2" w:rsidRPr="00507048" w:rsidRDefault="00CF1B61" w:rsidP="000815D7">
      <w:pPr>
        <w:numPr>
          <w:ilvl w:val="1"/>
          <w:numId w:val="10"/>
        </w:numPr>
        <w:tabs>
          <w:tab w:val="clear" w:pos="1440"/>
          <w:tab w:val="num" w:pos="426"/>
        </w:tabs>
        <w:ind w:left="426" w:hanging="426"/>
        <w:jc w:val="both"/>
        <w:rPr>
          <w:rFonts w:asciiTheme="minorHAnsi" w:hAnsiTheme="minorHAnsi" w:cs="Tahoma"/>
        </w:rPr>
      </w:pPr>
      <w:r w:rsidRPr="00CF1B61">
        <w:rPr>
          <w:rFonts w:ascii="Calibri" w:hAnsi="Calibri" w:cs="Tahoma"/>
        </w:rPr>
        <w:t>Wszelkie zmiany niniejszej umowy wymagają formy pisemnej pod rygorem nieważności.</w:t>
      </w:r>
      <w:r>
        <w:rPr>
          <w:rFonts w:ascii="Calibri" w:hAnsi="Calibri" w:cs="Tahoma"/>
        </w:rPr>
        <w:t xml:space="preserve"> </w:t>
      </w:r>
      <w:r w:rsidR="004B3A80" w:rsidRPr="00507048">
        <w:rPr>
          <w:rFonts w:asciiTheme="minorHAnsi" w:hAnsiTheme="minorHAnsi" w:cs="Tahoma"/>
        </w:rPr>
        <w:t xml:space="preserve">Zmiany adresu Stron, </w:t>
      </w:r>
      <w:r w:rsidR="004B3A80" w:rsidRPr="00507048">
        <w:rPr>
          <w:rFonts w:asciiTheme="minorHAnsi" w:hAnsiTheme="minorHAnsi" w:cs="Tahoma"/>
        </w:rPr>
        <w:lastRenderedPageBreak/>
        <w:t>numeru konta bankowego oraz wykazu osób do kontaktu nie stanowią zmiany umowy i nie wymagają zawierania dodatkowych aneksów. Zmiany w powyższym zakresie Strony każdorazowo dokonują poprzez powiadomienie w formie pisemnej.</w:t>
      </w:r>
    </w:p>
    <w:p w:rsidR="00A55BA2" w:rsidRPr="00507048" w:rsidRDefault="00A55BA2" w:rsidP="000815D7">
      <w:pPr>
        <w:numPr>
          <w:ilvl w:val="1"/>
          <w:numId w:val="10"/>
        </w:numPr>
        <w:tabs>
          <w:tab w:val="clear" w:pos="1440"/>
          <w:tab w:val="num" w:pos="426"/>
        </w:tabs>
        <w:ind w:left="426" w:hanging="426"/>
        <w:jc w:val="both"/>
        <w:rPr>
          <w:rFonts w:asciiTheme="minorHAnsi" w:hAnsiTheme="minorHAnsi" w:cs="Tahoma"/>
        </w:rPr>
      </w:pPr>
      <w:r w:rsidRPr="00507048">
        <w:rPr>
          <w:rFonts w:asciiTheme="minorHAnsi" w:hAnsiTheme="minorHAnsi" w:cs="Tahoma"/>
        </w:rPr>
        <w:t>Wszystkie powiadomienia (</w:t>
      </w:r>
      <w:r w:rsidRPr="00507048">
        <w:rPr>
          <w:rFonts w:asciiTheme="minorHAnsi" w:hAnsiTheme="minorHAnsi" w:cs="Tahoma"/>
          <w:u w:val="single"/>
        </w:rPr>
        <w:t xml:space="preserve">nie dotyczy </w:t>
      </w:r>
      <w:r w:rsidRPr="00507048">
        <w:rPr>
          <w:rFonts w:asciiTheme="minorHAnsi" w:hAnsiTheme="minorHAnsi" w:cs="Tahoma"/>
          <w:b/>
          <w:u w:val="single"/>
        </w:rPr>
        <w:t>dostarczania faktur</w:t>
      </w:r>
      <w:r w:rsidRPr="00507048">
        <w:rPr>
          <w:rFonts w:asciiTheme="minorHAnsi" w:hAnsiTheme="minorHAnsi" w:cs="Tahoma"/>
          <w:u w:val="single"/>
        </w:rPr>
        <w:t xml:space="preserve"> - patrz </w:t>
      </w:r>
      <w:r w:rsidRPr="00507048">
        <w:rPr>
          <w:rFonts w:asciiTheme="minorHAnsi" w:hAnsiTheme="minorHAnsi" w:cs="Tahoma"/>
          <w:b/>
          <w:bCs/>
          <w:u w:val="single"/>
        </w:rPr>
        <w:t>§</w:t>
      </w:r>
      <w:r w:rsidR="000A3D2A" w:rsidRPr="00507048">
        <w:rPr>
          <w:rFonts w:asciiTheme="minorHAnsi" w:hAnsiTheme="minorHAnsi" w:cs="Tahoma"/>
          <w:b/>
          <w:bCs/>
          <w:u w:val="single"/>
        </w:rPr>
        <w:t>6 ust.</w:t>
      </w:r>
      <w:r w:rsidR="00B113B7" w:rsidRPr="00507048">
        <w:rPr>
          <w:rFonts w:asciiTheme="minorHAnsi" w:hAnsiTheme="minorHAnsi" w:cs="Tahoma"/>
          <w:b/>
          <w:bCs/>
          <w:u w:val="single"/>
        </w:rPr>
        <w:t>1</w:t>
      </w:r>
      <w:r w:rsidR="00B113B7">
        <w:rPr>
          <w:rFonts w:asciiTheme="minorHAnsi" w:hAnsiTheme="minorHAnsi" w:cs="Tahoma"/>
          <w:b/>
          <w:bCs/>
          <w:u w:val="single"/>
        </w:rPr>
        <w:t>8</w:t>
      </w:r>
      <w:r w:rsidRPr="00507048">
        <w:rPr>
          <w:rFonts w:asciiTheme="minorHAnsi" w:hAnsiTheme="minorHAnsi" w:cs="Tahoma"/>
        </w:rPr>
        <w:t>) należy kierować na adresy Stron podane poniżej:</w:t>
      </w:r>
    </w:p>
    <w:p w:rsidR="00A55BA2" w:rsidRPr="00507048" w:rsidRDefault="00A55BA2" w:rsidP="00A55BA2">
      <w:pPr>
        <w:spacing w:before="120"/>
        <w:ind w:left="360"/>
        <w:jc w:val="both"/>
        <w:rPr>
          <w:rFonts w:asciiTheme="minorHAnsi" w:hAnsiTheme="minorHAnsi" w:cs="Tahoma"/>
          <w:b/>
          <w:bCs/>
        </w:rPr>
      </w:pPr>
      <w:r w:rsidRPr="00507048">
        <w:rPr>
          <w:rFonts w:asciiTheme="minorHAnsi" w:hAnsiTheme="minorHAnsi" w:cs="Tahoma"/>
          <w:b/>
          <w:bCs/>
        </w:rPr>
        <w:t>Adres Zamawiającego:</w:t>
      </w:r>
    </w:p>
    <w:p w:rsidR="00301149" w:rsidRDefault="00D41769" w:rsidP="00D41769">
      <w:pPr>
        <w:widowControl/>
        <w:tabs>
          <w:tab w:val="left" w:pos="444"/>
        </w:tabs>
        <w:autoSpaceDE w:val="0"/>
        <w:autoSpaceDN w:val="0"/>
        <w:spacing w:before="120"/>
        <w:rPr>
          <w:rFonts w:asciiTheme="minorHAnsi" w:hAnsiTheme="minorHAnsi" w:cs="Tahoma"/>
          <w:bCs/>
        </w:rPr>
      </w:pPr>
      <w:r w:rsidRPr="00507048">
        <w:rPr>
          <w:rFonts w:asciiTheme="minorHAnsi" w:hAnsiTheme="minorHAnsi" w:cs="Tahoma"/>
          <w:bCs/>
        </w:rPr>
        <w:t>ENEA Operator Sp. z o.o. ODDZIAŁ DYSTRYBUCJI BYDGOSZCZ</w:t>
      </w:r>
    </w:p>
    <w:p w:rsidR="00D41769" w:rsidRPr="000B0F82" w:rsidRDefault="00301149" w:rsidP="00D41769">
      <w:pPr>
        <w:widowControl/>
        <w:tabs>
          <w:tab w:val="left" w:pos="444"/>
        </w:tabs>
        <w:autoSpaceDE w:val="0"/>
        <w:autoSpaceDN w:val="0"/>
        <w:spacing w:before="120"/>
        <w:rPr>
          <w:rFonts w:asciiTheme="minorHAnsi" w:hAnsiTheme="minorHAnsi" w:cs="Tahoma"/>
          <w:bCs/>
          <w:highlight w:val="green"/>
        </w:rPr>
      </w:pPr>
      <w:r w:rsidRPr="000B0F82">
        <w:rPr>
          <w:rFonts w:asciiTheme="minorHAnsi" w:hAnsiTheme="minorHAnsi" w:cs="Tahoma"/>
          <w:bCs/>
          <w:highlight w:val="green"/>
        </w:rPr>
        <w:t>……………………………………………..</w:t>
      </w:r>
      <w:r w:rsidR="00D41769" w:rsidRPr="000B0F82">
        <w:rPr>
          <w:rFonts w:asciiTheme="minorHAnsi" w:hAnsiTheme="minorHAnsi" w:cs="Tahoma"/>
          <w:bCs/>
          <w:highlight w:val="green"/>
        </w:rPr>
        <w:t xml:space="preserve">                                                         </w:t>
      </w:r>
    </w:p>
    <w:p w:rsidR="00D41769" w:rsidRPr="00507048" w:rsidRDefault="00301149" w:rsidP="00D41769">
      <w:pPr>
        <w:widowControl/>
        <w:tabs>
          <w:tab w:val="left" w:pos="444"/>
        </w:tabs>
        <w:autoSpaceDE w:val="0"/>
        <w:autoSpaceDN w:val="0"/>
        <w:spacing w:before="120"/>
        <w:rPr>
          <w:rFonts w:asciiTheme="minorHAnsi" w:hAnsiTheme="minorHAnsi" w:cs="Tahoma"/>
          <w:bCs/>
        </w:rPr>
      </w:pPr>
      <w:r w:rsidRPr="000B0F82">
        <w:rPr>
          <w:rFonts w:asciiTheme="minorHAnsi" w:hAnsiTheme="minorHAnsi" w:cs="Tahoma"/>
          <w:bCs/>
          <w:highlight w:val="green"/>
        </w:rPr>
        <w:t>……………………………………………..</w:t>
      </w:r>
    </w:p>
    <w:p w:rsidR="00A55BA2" w:rsidRPr="00507048" w:rsidRDefault="00A55BA2" w:rsidP="00A55BA2">
      <w:pPr>
        <w:ind w:left="426"/>
        <w:rPr>
          <w:rFonts w:asciiTheme="minorHAnsi" w:hAnsiTheme="minorHAnsi" w:cs="Tahoma"/>
          <w:bCs/>
        </w:rPr>
      </w:pPr>
      <w:r w:rsidRPr="00507048">
        <w:rPr>
          <w:rFonts w:asciiTheme="minorHAnsi" w:hAnsiTheme="minorHAnsi" w:cs="Tahoma"/>
          <w:b/>
          <w:bCs/>
        </w:rPr>
        <w:t>Adres Wykonawcy:</w:t>
      </w:r>
    </w:p>
    <w:p w:rsidR="00804B99" w:rsidRPr="000B0F82" w:rsidRDefault="00804B99" w:rsidP="00964AD6">
      <w:pPr>
        <w:spacing w:before="120"/>
        <w:jc w:val="both"/>
        <w:rPr>
          <w:rFonts w:ascii="Arial" w:hAnsi="Arial" w:cs="Arial"/>
          <w:b/>
          <w:sz w:val="18"/>
          <w:szCs w:val="18"/>
          <w:highlight w:val="green"/>
        </w:rPr>
      </w:pPr>
      <w:r w:rsidRPr="000B0F82">
        <w:rPr>
          <w:rFonts w:ascii="Arial" w:hAnsi="Arial" w:cs="Arial"/>
          <w:b/>
          <w:sz w:val="18"/>
          <w:szCs w:val="18"/>
          <w:highlight w:val="green"/>
        </w:rPr>
        <w:t>….</w:t>
      </w:r>
      <w:r w:rsidR="009827D2" w:rsidRPr="000B0F82">
        <w:rPr>
          <w:rFonts w:ascii="Arial" w:hAnsi="Arial" w:cs="Arial"/>
          <w:b/>
          <w:sz w:val="18"/>
          <w:szCs w:val="18"/>
          <w:highlight w:val="green"/>
        </w:rPr>
        <w:t>……………………………….</w:t>
      </w:r>
    </w:p>
    <w:p w:rsidR="00BE2192" w:rsidRPr="00507048" w:rsidRDefault="009827D2" w:rsidP="00BE2192">
      <w:pPr>
        <w:spacing w:before="120"/>
        <w:jc w:val="both"/>
        <w:rPr>
          <w:rFonts w:ascii="Arial" w:hAnsi="Arial" w:cs="Arial"/>
          <w:b/>
          <w:sz w:val="18"/>
          <w:szCs w:val="18"/>
        </w:rPr>
      </w:pPr>
      <w:r w:rsidRPr="000B0F82">
        <w:rPr>
          <w:rFonts w:ascii="Arial" w:hAnsi="Arial" w:cs="Arial"/>
          <w:b/>
          <w:sz w:val="18"/>
          <w:szCs w:val="18"/>
          <w:highlight w:val="green"/>
        </w:rPr>
        <w:t>…………………………………..</w:t>
      </w:r>
    </w:p>
    <w:p w:rsidR="00A55BA2" w:rsidRPr="00507048" w:rsidRDefault="00A55BA2" w:rsidP="0050436B">
      <w:pPr>
        <w:ind w:left="426"/>
        <w:jc w:val="both"/>
        <w:rPr>
          <w:rFonts w:asciiTheme="minorHAnsi" w:hAnsiTheme="minorHAnsi" w:cs="Tahoma"/>
        </w:rPr>
      </w:pPr>
    </w:p>
    <w:p w:rsidR="00A55BA2" w:rsidRPr="00507048" w:rsidRDefault="00A55BA2" w:rsidP="000815D7">
      <w:pPr>
        <w:numPr>
          <w:ilvl w:val="1"/>
          <w:numId w:val="10"/>
        </w:numPr>
        <w:tabs>
          <w:tab w:val="clear" w:pos="1440"/>
          <w:tab w:val="num" w:pos="426"/>
        </w:tabs>
        <w:ind w:left="426" w:hanging="426"/>
        <w:jc w:val="both"/>
        <w:rPr>
          <w:rFonts w:asciiTheme="minorHAnsi" w:hAnsiTheme="minorHAnsi" w:cs="Tahoma"/>
        </w:rPr>
      </w:pPr>
      <w:r w:rsidRPr="00507048">
        <w:rPr>
          <w:rFonts w:asciiTheme="minorHAnsi" w:hAnsiTheme="minorHAnsi" w:cs="Tahoma"/>
        </w:rPr>
        <w:t>Załączniki stanowią integralną część niniejszej umowy. W przypadku zaistnienia niezgodności pomiędzy zapisami w umowie a zapisami w załącznikach rozstrzygające znaczenie będą miały zapisy w umowie.</w:t>
      </w:r>
    </w:p>
    <w:p w:rsidR="00A55BA2" w:rsidRPr="00507048" w:rsidRDefault="00A55BA2" w:rsidP="000815D7">
      <w:pPr>
        <w:numPr>
          <w:ilvl w:val="1"/>
          <w:numId w:val="10"/>
        </w:numPr>
        <w:tabs>
          <w:tab w:val="clear" w:pos="1440"/>
          <w:tab w:val="num" w:pos="426"/>
        </w:tabs>
        <w:ind w:left="426" w:hanging="426"/>
        <w:jc w:val="both"/>
        <w:rPr>
          <w:rFonts w:asciiTheme="minorHAnsi" w:hAnsiTheme="minorHAnsi" w:cs="Tahoma"/>
        </w:rPr>
      </w:pPr>
      <w:r w:rsidRPr="00507048">
        <w:rPr>
          <w:rFonts w:asciiTheme="minorHAnsi" w:hAnsiTheme="minorHAnsi" w:cs="Tahoma"/>
        </w:rPr>
        <w:t>W przypadku wystąpienia sporu na tle niniejszej umowy, Strony dołożą wszelkich starań celem osiągnięcia rozwiązania ugodowego. W przypadku nie osiągnięcia porozumienia spór zostanie rozstrzygnięty przez właściwy rzeczowo sąd powszechny w Bydgoszczy.</w:t>
      </w:r>
    </w:p>
    <w:p w:rsidR="00A55BA2" w:rsidRPr="00507048" w:rsidRDefault="00A55BA2" w:rsidP="000815D7">
      <w:pPr>
        <w:numPr>
          <w:ilvl w:val="1"/>
          <w:numId w:val="10"/>
        </w:numPr>
        <w:tabs>
          <w:tab w:val="clear" w:pos="1440"/>
          <w:tab w:val="num" w:pos="426"/>
        </w:tabs>
        <w:ind w:left="426" w:hanging="426"/>
        <w:jc w:val="both"/>
        <w:rPr>
          <w:rFonts w:asciiTheme="minorHAnsi" w:hAnsiTheme="minorHAnsi" w:cs="Tahoma"/>
        </w:rPr>
      </w:pPr>
      <w:r w:rsidRPr="00507048">
        <w:rPr>
          <w:rFonts w:asciiTheme="minorHAnsi" w:hAnsiTheme="minorHAnsi" w:cs="Tahoma"/>
        </w:rPr>
        <w:t>W sprawach nieuregulowanych niniejszą umową zastosowanie mają przepisy kodeksu cywilnego, prawa budowlanego oraz inne powszechnie obowiązujące przepisy prawa.</w:t>
      </w:r>
    </w:p>
    <w:p w:rsidR="00A55BA2" w:rsidRPr="00507048" w:rsidRDefault="00A55BA2" w:rsidP="000815D7">
      <w:pPr>
        <w:numPr>
          <w:ilvl w:val="1"/>
          <w:numId w:val="10"/>
        </w:numPr>
        <w:tabs>
          <w:tab w:val="clear" w:pos="1440"/>
          <w:tab w:val="num" w:pos="426"/>
        </w:tabs>
        <w:ind w:left="426" w:hanging="426"/>
        <w:jc w:val="both"/>
        <w:rPr>
          <w:rFonts w:asciiTheme="minorHAnsi" w:hAnsiTheme="minorHAnsi" w:cs="Tahoma"/>
        </w:rPr>
      </w:pPr>
      <w:r w:rsidRPr="00507048">
        <w:rPr>
          <w:rFonts w:asciiTheme="minorHAnsi" w:hAnsiTheme="minorHAnsi" w:cs="Tahoma"/>
        </w:rPr>
        <w:t>Umowę sporządzono w dwóch jednobrzmiących egzemplarzach, po jednym dla każdej ze Stron.</w:t>
      </w:r>
    </w:p>
    <w:p w:rsidR="00AF6D8E" w:rsidRPr="009D0518" w:rsidRDefault="00AF6D8E" w:rsidP="009D0518">
      <w:pPr>
        <w:numPr>
          <w:ilvl w:val="1"/>
          <w:numId w:val="10"/>
        </w:numPr>
        <w:tabs>
          <w:tab w:val="clear" w:pos="1440"/>
          <w:tab w:val="num" w:pos="426"/>
        </w:tabs>
        <w:ind w:left="426" w:hanging="426"/>
        <w:jc w:val="both"/>
        <w:rPr>
          <w:rFonts w:ascii="Calibri" w:hAnsi="Calibri" w:cs="Tahoma"/>
        </w:rPr>
      </w:pPr>
      <w:r w:rsidRPr="00507048">
        <w:rPr>
          <w:rFonts w:ascii="Calibri" w:hAnsi="Calibri" w:cs="Tahoma"/>
        </w:rPr>
        <w:t xml:space="preserve">Wykonawca oświadcza, że zapoznał się z zasadami określonymi w Kodeksie Kontrahentów zamieszczonymi na stronie </w:t>
      </w:r>
      <w:hyperlink r:id="rId13" w:history="1">
        <w:r w:rsidR="009D0518" w:rsidRPr="009D0518">
          <w:rPr>
            <w:rStyle w:val="Hipercze"/>
            <w:rFonts w:ascii="Calibri" w:hAnsi="Calibri" w:cs="Tahoma"/>
            <w:highlight w:val="yellow"/>
          </w:rPr>
          <w:t>https://www.operator.enea.pl/ospolce/podstawowe-informacje</w:t>
        </w:r>
      </w:hyperlink>
      <w:r w:rsidR="009D0518">
        <w:rPr>
          <w:rFonts w:ascii="Calibri" w:hAnsi="Calibri" w:cs="Tahoma"/>
        </w:rPr>
        <w:t xml:space="preserve"> </w:t>
      </w:r>
      <w:r w:rsidRPr="009D0518">
        <w:rPr>
          <w:rFonts w:ascii="Calibri" w:hAnsi="Calibri" w:cs="Tahoma"/>
        </w:rPr>
        <w:t>i zobowiązuje się ich przestrzegać.</w:t>
      </w:r>
    </w:p>
    <w:p w:rsidR="00AF6D8E" w:rsidRPr="00507048" w:rsidRDefault="00AF6D8E" w:rsidP="000815D7">
      <w:pPr>
        <w:numPr>
          <w:ilvl w:val="1"/>
          <w:numId w:val="10"/>
        </w:numPr>
        <w:tabs>
          <w:tab w:val="clear" w:pos="1440"/>
          <w:tab w:val="num" w:pos="426"/>
        </w:tabs>
        <w:ind w:left="426" w:hanging="426"/>
        <w:jc w:val="both"/>
        <w:rPr>
          <w:rFonts w:ascii="Calibri" w:hAnsi="Calibri" w:cs="Tahoma"/>
        </w:rPr>
      </w:pPr>
      <w:r w:rsidRPr="00507048">
        <w:rPr>
          <w:rFonts w:ascii="Calibri" w:hAnsi="Calibri" w:cs="Tahoma"/>
        </w:rPr>
        <w:t>Zamawiający zwróci się do Wykonawcy z żądaniem wyjaśnień, w prz</w:t>
      </w:r>
      <w:r w:rsidR="00E20031" w:rsidRPr="00507048">
        <w:rPr>
          <w:rFonts w:ascii="Calibri" w:hAnsi="Calibri" w:cs="Tahoma"/>
        </w:rPr>
        <w:t>ypadku gdy pozyska informację o </w:t>
      </w:r>
      <w:r w:rsidRPr="00507048">
        <w:rPr>
          <w:rFonts w:ascii="Calibri" w:hAnsi="Calibri" w:cs="Tahoma"/>
        </w:rPr>
        <w:t>naruszeniu przez Wykonawcę zasad, o których mowa w</w:t>
      </w:r>
      <w:r w:rsidR="00045CA3">
        <w:rPr>
          <w:rFonts w:ascii="Calibri" w:hAnsi="Calibri" w:cs="Tahoma"/>
        </w:rPr>
        <w:t xml:space="preserve"> ustępie </w:t>
      </w:r>
      <w:r w:rsidR="00CF1B61">
        <w:rPr>
          <w:rFonts w:ascii="Calibri" w:hAnsi="Calibri" w:cs="Tahoma"/>
        </w:rPr>
        <w:t>9</w:t>
      </w:r>
      <w:r w:rsidR="00CF1B61" w:rsidRPr="00507048">
        <w:rPr>
          <w:rFonts w:ascii="Calibri" w:hAnsi="Calibri" w:cs="Tahoma"/>
        </w:rPr>
        <w:t xml:space="preserve"> </w:t>
      </w:r>
      <w:r w:rsidRPr="00507048">
        <w:rPr>
          <w:rFonts w:ascii="Calibri" w:hAnsi="Calibri" w:cs="Tahoma"/>
        </w:rPr>
        <w:t xml:space="preserve">powyżej z jednoczesnym wezwaniem do zaprzestania naruszeń. </w:t>
      </w:r>
    </w:p>
    <w:p w:rsidR="00AF6D8E" w:rsidRPr="00A57698" w:rsidRDefault="00AF6D8E" w:rsidP="000815D7">
      <w:pPr>
        <w:numPr>
          <w:ilvl w:val="1"/>
          <w:numId w:val="10"/>
        </w:numPr>
        <w:tabs>
          <w:tab w:val="clear" w:pos="1440"/>
          <w:tab w:val="num" w:pos="426"/>
        </w:tabs>
        <w:ind w:left="426" w:hanging="426"/>
        <w:jc w:val="both"/>
        <w:rPr>
          <w:rFonts w:asciiTheme="minorHAnsi" w:hAnsiTheme="minorHAnsi" w:cs="Tahoma"/>
        </w:rPr>
      </w:pPr>
      <w:r w:rsidRPr="00507048">
        <w:rPr>
          <w:rFonts w:ascii="Calibri" w:hAnsi="Calibri" w:cs="Tahoma"/>
        </w:rPr>
        <w:t>W razie ponownego naruszenia za</w:t>
      </w:r>
      <w:r w:rsidR="00045CA3">
        <w:rPr>
          <w:rFonts w:ascii="Calibri" w:hAnsi="Calibri" w:cs="Tahoma"/>
        </w:rPr>
        <w:t xml:space="preserve">sad, o których mowa w ustępie </w:t>
      </w:r>
      <w:r w:rsidR="00CF1B61">
        <w:rPr>
          <w:rFonts w:ascii="Calibri" w:hAnsi="Calibri" w:cs="Tahoma"/>
        </w:rPr>
        <w:t>9</w:t>
      </w:r>
      <w:r w:rsidR="00CF1B61" w:rsidRPr="00507048">
        <w:rPr>
          <w:rFonts w:ascii="Calibri" w:hAnsi="Calibri" w:cs="Tahoma"/>
        </w:rPr>
        <w:t xml:space="preserve"> </w:t>
      </w:r>
      <w:r w:rsidRPr="00507048">
        <w:rPr>
          <w:rFonts w:ascii="Calibri" w:hAnsi="Calibri" w:cs="Tahoma"/>
        </w:rPr>
        <w:t>powyżej lub braku reakcji na wezw</w:t>
      </w:r>
      <w:r w:rsidR="00C222EE">
        <w:rPr>
          <w:rFonts w:ascii="Calibri" w:hAnsi="Calibri" w:cs="Tahoma"/>
        </w:rPr>
        <w:t xml:space="preserve">anie, </w:t>
      </w:r>
      <w:r w:rsidR="00C222EE" w:rsidRPr="00A57698">
        <w:rPr>
          <w:rFonts w:ascii="Calibri" w:hAnsi="Calibri" w:cs="Tahoma"/>
        </w:rPr>
        <w:t xml:space="preserve">o którym mowa w </w:t>
      </w:r>
      <w:r w:rsidR="00045CA3" w:rsidRPr="00A57698">
        <w:rPr>
          <w:rFonts w:ascii="Calibri" w:hAnsi="Calibri" w:cs="Tahoma"/>
        </w:rPr>
        <w:t xml:space="preserve">ustępie </w:t>
      </w:r>
      <w:r w:rsidR="00CF1B61" w:rsidRPr="00A57698">
        <w:rPr>
          <w:rFonts w:ascii="Calibri" w:hAnsi="Calibri" w:cs="Tahoma"/>
        </w:rPr>
        <w:t>1</w:t>
      </w:r>
      <w:r w:rsidR="00CF1B61">
        <w:rPr>
          <w:rFonts w:ascii="Calibri" w:hAnsi="Calibri" w:cs="Tahoma"/>
        </w:rPr>
        <w:t>0</w:t>
      </w:r>
      <w:r w:rsidR="00CF1B61" w:rsidRPr="00A57698">
        <w:rPr>
          <w:rFonts w:ascii="Calibri" w:hAnsi="Calibri" w:cs="Tahoma"/>
        </w:rPr>
        <w:t xml:space="preserve"> </w:t>
      </w:r>
      <w:r w:rsidRPr="00A57698">
        <w:rPr>
          <w:rFonts w:ascii="Calibri" w:hAnsi="Calibri" w:cs="Tahoma"/>
        </w:rPr>
        <w:t xml:space="preserve">powyżej, Zamawiający będzie miał prawo naliczyć karę umowną w wysokości </w:t>
      </w:r>
      <w:r w:rsidR="00B113B7">
        <w:rPr>
          <w:rFonts w:ascii="Calibri" w:hAnsi="Calibri" w:cs="Tahoma"/>
        </w:rPr>
        <w:t xml:space="preserve">……………….. </w:t>
      </w:r>
      <w:r w:rsidRPr="00A57698">
        <w:rPr>
          <w:rFonts w:ascii="Calibri" w:hAnsi="Calibri" w:cs="Tahoma"/>
        </w:rPr>
        <w:t>zł, a nawet jednostronnie rozwiązać umowę ze skutkiem natychmiastowym</w:t>
      </w:r>
      <w:r w:rsidR="00155601" w:rsidRPr="00A57698">
        <w:rPr>
          <w:rFonts w:ascii="Calibri" w:hAnsi="Calibri" w:cs="Tahoma"/>
        </w:rPr>
        <w:t>.</w:t>
      </w:r>
    </w:p>
    <w:p w:rsidR="00B63E9D" w:rsidRPr="00A57698" w:rsidRDefault="00B63E9D" w:rsidP="00B63E9D">
      <w:pPr>
        <w:numPr>
          <w:ilvl w:val="1"/>
          <w:numId w:val="10"/>
        </w:numPr>
        <w:tabs>
          <w:tab w:val="clear" w:pos="1440"/>
        </w:tabs>
        <w:ind w:left="426" w:hanging="426"/>
        <w:jc w:val="both"/>
        <w:rPr>
          <w:rFonts w:ascii="Calibri" w:hAnsi="Calibri" w:cs="Tahoma"/>
        </w:rPr>
      </w:pPr>
      <w:r w:rsidRPr="00A57698">
        <w:rPr>
          <w:rFonts w:ascii="Calibri" w:hAnsi="Calibri" w:cs="Tahoma"/>
        </w:rPr>
        <w:t>Strony postanawiają, iż w przypadku jakichkolwiek wątpliwości poszczególne postanowienia Umowy będą interpretowane w taki sposób, aby były zgodne z bezwzględnie obowiązującymi przepisami prawa oraz intencją Stron.</w:t>
      </w:r>
    </w:p>
    <w:p w:rsidR="00B63E9D" w:rsidRPr="00A57698" w:rsidRDefault="00B63E9D" w:rsidP="00B63E9D">
      <w:pPr>
        <w:numPr>
          <w:ilvl w:val="1"/>
          <w:numId w:val="10"/>
        </w:numPr>
        <w:tabs>
          <w:tab w:val="clear" w:pos="1440"/>
        </w:tabs>
        <w:ind w:left="426" w:hanging="426"/>
        <w:jc w:val="both"/>
        <w:rPr>
          <w:rFonts w:ascii="Calibri" w:hAnsi="Calibri" w:cs="Tahoma"/>
        </w:rPr>
      </w:pPr>
      <w:r w:rsidRPr="00A57698">
        <w:rPr>
          <w:rFonts w:ascii="Calibri" w:hAnsi="Calibri" w:cs="Tahoma"/>
        </w:rPr>
        <w:t>W przypadku gdyby którekolwiek z postanowień Umowy zostałoby uznane za niezgodne z prawem, nieważne lub okazało się niewykonalne, postanowienie takie będzie uważane za niezastrzeżone w Umowie, przy czym wszystkie jej dalsze postanowienia pozostają w mocy. Postanowienie uznane za niezgodne z prawem, nieważne lub niewykonalne zostanie zastąpione postanowieniem o podobnym znaczeniu, w tym przede wszystkim o treści odzwierciedlającej pierwotne intencje Stron w granicach dopuszczalnych przez prawo.</w:t>
      </w:r>
    </w:p>
    <w:p w:rsidR="00155601" w:rsidRPr="00CA1D01" w:rsidRDefault="00155601" w:rsidP="000815D7">
      <w:pPr>
        <w:numPr>
          <w:ilvl w:val="1"/>
          <w:numId w:val="10"/>
        </w:numPr>
        <w:tabs>
          <w:tab w:val="clear" w:pos="1440"/>
        </w:tabs>
        <w:ind w:left="426" w:hanging="426"/>
        <w:jc w:val="both"/>
        <w:rPr>
          <w:rFonts w:ascii="Calibri" w:hAnsi="Calibri" w:cs="Tahoma"/>
        </w:rPr>
      </w:pPr>
      <w:r w:rsidRPr="00CA1D01">
        <w:rPr>
          <w:rFonts w:ascii="Calibri" w:hAnsi="Calibri" w:cs="Tahoma"/>
        </w:rPr>
        <w:t>Zamawiający oświadcza, iż posiada status dużego przedsiębiorcy w rozumieniu Ustawy z dnia 8 marca 2013 r. o przeciwdziałaniu nadmiernym opóźnieniom w transakcjach handlowych.</w:t>
      </w:r>
    </w:p>
    <w:p w:rsidR="00155601" w:rsidRPr="00CA1D01" w:rsidRDefault="00155601" w:rsidP="000815D7">
      <w:pPr>
        <w:numPr>
          <w:ilvl w:val="1"/>
          <w:numId w:val="10"/>
        </w:numPr>
        <w:tabs>
          <w:tab w:val="clear" w:pos="1440"/>
        </w:tabs>
        <w:ind w:left="426" w:hanging="426"/>
        <w:jc w:val="both"/>
        <w:rPr>
          <w:rFonts w:ascii="Calibri" w:hAnsi="Calibri" w:cs="Tahoma"/>
        </w:rPr>
      </w:pPr>
      <w:r w:rsidRPr="00CA1D01">
        <w:rPr>
          <w:rFonts w:ascii="Calibri" w:hAnsi="Calibri" w:cs="Tahoma"/>
        </w:rPr>
        <w:t xml:space="preserve">Wykonawca oświadcza, iż: </w:t>
      </w:r>
    </w:p>
    <w:p w:rsidR="00155601" w:rsidRPr="00CA1D01" w:rsidRDefault="00155601" w:rsidP="00155601">
      <w:pPr>
        <w:ind w:left="426"/>
        <w:jc w:val="both"/>
        <w:rPr>
          <w:rFonts w:ascii="Calibri" w:hAnsi="Calibri" w:cs="Tahoma"/>
        </w:rPr>
      </w:pPr>
      <w:r w:rsidRPr="00CA1D01">
        <w:rPr>
          <w:rFonts w:ascii="Calibri" w:hAnsi="Calibri" w:cs="Tahoma"/>
        </w:rPr>
        <w:t xml:space="preserve">- jest </w:t>
      </w:r>
      <w:proofErr w:type="spellStart"/>
      <w:r w:rsidRPr="00CA1D01">
        <w:rPr>
          <w:rFonts w:ascii="Calibri" w:hAnsi="Calibri" w:cs="Tahoma"/>
        </w:rPr>
        <w:t>mikroprzedsiębiorcą</w:t>
      </w:r>
      <w:proofErr w:type="spellEnd"/>
      <w:r w:rsidRPr="00CA1D01">
        <w:rPr>
          <w:rFonts w:ascii="Calibri" w:hAnsi="Calibri" w:cs="Tahoma"/>
        </w:rPr>
        <w:t xml:space="preserve">/małym przedsiębiorcą/średnim przedsiębiorcą* w rozumieniu załącznika I do Rozporządzenia Komisji (UE) nr 651/2014 z dnia 17 czerwca 2014 r. uznającego niektóre rodzaje pomocy za zgodne z rynkiem wewnętrznym w zastosowaniu art. 107 i art. 108 Traktatu (Dz. Urz. UE L 187 z 26.06.2014, str. 1, z </w:t>
      </w:r>
      <w:proofErr w:type="spellStart"/>
      <w:r w:rsidRPr="00CA1D01">
        <w:rPr>
          <w:rFonts w:ascii="Calibri" w:hAnsi="Calibri" w:cs="Tahoma"/>
        </w:rPr>
        <w:t>późn</w:t>
      </w:r>
      <w:proofErr w:type="spellEnd"/>
      <w:r w:rsidRPr="00CA1D01">
        <w:rPr>
          <w:rFonts w:ascii="Calibri" w:hAnsi="Calibri" w:cs="Tahoma"/>
        </w:rPr>
        <w:t>. zm.8) - *niepotrzebne skreślić lub</w:t>
      </w:r>
    </w:p>
    <w:p w:rsidR="00155601" w:rsidRPr="00507048" w:rsidRDefault="00155601" w:rsidP="00155601">
      <w:pPr>
        <w:ind w:left="426"/>
        <w:jc w:val="both"/>
        <w:rPr>
          <w:rFonts w:asciiTheme="minorHAnsi" w:hAnsiTheme="minorHAnsi" w:cs="Tahoma"/>
        </w:rPr>
      </w:pPr>
      <w:r w:rsidRPr="00CA1D01">
        <w:rPr>
          <w:rFonts w:ascii="Calibri" w:hAnsi="Calibri" w:cs="Tahoma"/>
        </w:rPr>
        <w:t>-</w:t>
      </w:r>
      <w:r w:rsidRPr="00CA1D01">
        <w:rPr>
          <w:rFonts w:ascii="Calibri" w:hAnsi="Calibri" w:cs="Tahoma"/>
        </w:rPr>
        <w:tab/>
        <w:t>posiada status dużego przedsiębiorcy w rozumieniu Ustawy z dnia 8 marca 2013 r. o przeciwdziałaniu nadmiernym opóźnieniom w transakcjach handlowych.</w:t>
      </w:r>
    </w:p>
    <w:p w:rsidR="00543196" w:rsidRDefault="00543196" w:rsidP="00155601">
      <w:pPr>
        <w:spacing w:after="120"/>
        <w:ind w:left="426" w:hanging="426"/>
        <w:jc w:val="both"/>
        <w:rPr>
          <w:rFonts w:asciiTheme="minorHAnsi" w:hAnsiTheme="minorHAnsi" w:cs="Tahoma"/>
        </w:rPr>
      </w:pPr>
    </w:p>
    <w:p w:rsidR="000143E7" w:rsidRDefault="000143E7" w:rsidP="00155601">
      <w:pPr>
        <w:spacing w:after="120"/>
        <w:ind w:left="426" w:hanging="426"/>
        <w:jc w:val="both"/>
        <w:rPr>
          <w:rFonts w:asciiTheme="minorHAnsi" w:hAnsiTheme="minorHAnsi" w:cs="Tahoma"/>
        </w:rPr>
      </w:pPr>
    </w:p>
    <w:p w:rsidR="000143E7" w:rsidRDefault="000143E7" w:rsidP="00155601">
      <w:pPr>
        <w:spacing w:after="120"/>
        <w:ind w:left="426" w:hanging="426"/>
        <w:jc w:val="both"/>
        <w:rPr>
          <w:rFonts w:asciiTheme="minorHAnsi" w:hAnsiTheme="minorHAnsi" w:cs="Tahoma"/>
        </w:rPr>
      </w:pPr>
    </w:p>
    <w:p w:rsidR="000143E7" w:rsidRDefault="000143E7" w:rsidP="00155601">
      <w:pPr>
        <w:spacing w:after="120"/>
        <w:ind w:left="426" w:hanging="426"/>
        <w:jc w:val="both"/>
        <w:rPr>
          <w:rFonts w:asciiTheme="minorHAnsi" w:hAnsiTheme="minorHAnsi" w:cs="Tahoma"/>
        </w:rPr>
      </w:pPr>
    </w:p>
    <w:p w:rsidR="00CF466B" w:rsidRDefault="00CF466B" w:rsidP="00A55BA2">
      <w:pPr>
        <w:spacing w:after="120"/>
        <w:jc w:val="both"/>
        <w:rPr>
          <w:rFonts w:asciiTheme="minorHAnsi" w:hAnsiTheme="minorHAnsi" w:cs="Tahoma"/>
        </w:rPr>
      </w:pPr>
    </w:p>
    <w:p w:rsidR="00CF466B" w:rsidRPr="00507048" w:rsidRDefault="00CF466B" w:rsidP="00A55BA2">
      <w:pPr>
        <w:spacing w:after="120"/>
        <w:jc w:val="both"/>
        <w:rPr>
          <w:rFonts w:asciiTheme="minorHAnsi" w:hAnsiTheme="minorHAnsi" w:cs="Tahoma"/>
        </w:rPr>
      </w:pPr>
    </w:p>
    <w:p w:rsidR="00874548" w:rsidRPr="00507048" w:rsidRDefault="00A55BA2" w:rsidP="00A55BA2">
      <w:pPr>
        <w:spacing w:after="120"/>
        <w:jc w:val="both"/>
        <w:rPr>
          <w:rFonts w:asciiTheme="minorHAnsi" w:hAnsiTheme="minorHAnsi" w:cs="Tahoma"/>
        </w:rPr>
      </w:pPr>
      <w:r w:rsidRPr="00507048">
        <w:rPr>
          <w:rFonts w:asciiTheme="minorHAnsi" w:hAnsiTheme="minorHAnsi" w:cs="Tahoma"/>
        </w:rPr>
        <w:t>Wykaz załączników do umowy:</w:t>
      </w:r>
    </w:p>
    <w:p w:rsidR="002E5A4D" w:rsidRPr="00100324" w:rsidRDefault="004C089C" w:rsidP="00EC01C0">
      <w:pPr>
        <w:pStyle w:val="Tekstkomentarza"/>
        <w:widowControl/>
        <w:numPr>
          <w:ilvl w:val="2"/>
          <w:numId w:val="15"/>
        </w:numPr>
        <w:tabs>
          <w:tab w:val="clear" w:pos="2160"/>
          <w:tab w:val="num" w:pos="284"/>
        </w:tabs>
        <w:ind w:hanging="2160"/>
        <w:rPr>
          <w:rFonts w:asciiTheme="minorHAnsi" w:hAnsiTheme="minorHAnsi" w:cs="Tahoma"/>
          <w:iCs/>
          <w:highlight w:val="green"/>
        </w:rPr>
      </w:pPr>
      <w:r>
        <w:rPr>
          <w:rFonts w:asciiTheme="minorHAnsi" w:hAnsiTheme="minorHAnsi" w:cs="Tahoma"/>
          <w:iCs/>
        </w:rPr>
        <w:t xml:space="preserve">Załącznik nr </w:t>
      </w:r>
      <w:r w:rsidR="003636F8">
        <w:rPr>
          <w:rFonts w:asciiTheme="minorHAnsi" w:hAnsiTheme="minorHAnsi" w:cs="Tahoma"/>
          <w:iCs/>
        </w:rPr>
        <w:t>1</w:t>
      </w:r>
      <w:r w:rsidR="00570A86" w:rsidRPr="00507048">
        <w:rPr>
          <w:rFonts w:asciiTheme="minorHAnsi" w:hAnsiTheme="minorHAnsi" w:cs="Tahoma"/>
          <w:iCs/>
        </w:rPr>
        <w:t>-</w:t>
      </w:r>
      <w:r w:rsidR="002E5A4D" w:rsidRPr="00507048">
        <w:rPr>
          <w:rFonts w:asciiTheme="minorHAnsi" w:hAnsiTheme="minorHAnsi" w:cs="Tahoma"/>
          <w:iCs/>
        </w:rPr>
        <w:t xml:space="preserve"> Warunki</w:t>
      </w:r>
      <w:r w:rsidR="00804B99" w:rsidRPr="00507048">
        <w:rPr>
          <w:rFonts w:asciiTheme="minorHAnsi" w:hAnsiTheme="minorHAnsi" w:cs="Tahoma"/>
          <w:iCs/>
        </w:rPr>
        <w:t xml:space="preserve"> </w:t>
      </w:r>
      <w:r w:rsidR="002E5A4D" w:rsidRPr="00507048">
        <w:rPr>
          <w:rFonts w:asciiTheme="minorHAnsi" w:hAnsiTheme="minorHAnsi" w:cs="Tahoma"/>
          <w:iCs/>
        </w:rPr>
        <w:t xml:space="preserve">Zamówienia z dnia </w:t>
      </w:r>
      <w:r w:rsidR="009827D2" w:rsidRPr="00100324">
        <w:rPr>
          <w:rFonts w:asciiTheme="minorHAnsi" w:hAnsiTheme="minorHAnsi" w:cs="Tahoma"/>
          <w:highlight w:val="green"/>
        </w:rPr>
        <w:t>……………………….</w:t>
      </w:r>
      <w:r w:rsidR="00AF5B28" w:rsidRPr="00100324">
        <w:rPr>
          <w:rFonts w:asciiTheme="minorHAnsi" w:hAnsiTheme="minorHAnsi" w:cs="Tahoma"/>
          <w:highlight w:val="green"/>
        </w:rPr>
        <w:t>,</w:t>
      </w:r>
    </w:p>
    <w:p w:rsidR="002E5A4D" w:rsidRPr="00507048" w:rsidRDefault="004C089C" w:rsidP="00EC01C0">
      <w:pPr>
        <w:pStyle w:val="Tekstkomentarza"/>
        <w:widowControl/>
        <w:numPr>
          <w:ilvl w:val="2"/>
          <w:numId w:val="15"/>
        </w:numPr>
        <w:tabs>
          <w:tab w:val="clear" w:pos="2160"/>
          <w:tab w:val="num" w:pos="284"/>
        </w:tabs>
        <w:ind w:hanging="2160"/>
        <w:rPr>
          <w:rFonts w:asciiTheme="minorHAnsi" w:hAnsiTheme="minorHAnsi" w:cs="Tahoma"/>
          <w:iCs/>
        </w:rPr>
      </w:pPr>
      <w:r>
        <w:rPr>
          <w:rFonts w:asciiTheme="minorHAnsi" w:hAnsiTheme="minorHAnsi" w:cs="Tahoma"/>
          <w:iCs/>
        </w:rPr>
        <w:t xml:space="preserve">Załącznik nr </w:t>
      </w:r>
      <w:r w:rsidR="003636F8">
        <w:rPr>
          <w:rFonts w:asciiTheme="minorHAnsi" w:hAnsiTheme="minorHAnsi" w:cs="Tahoma"/>
          <w:iCs/>
        </w:rPr>
        <w:t>2</w:t>
      </w:r>
      <w:r>
        <w:rPr>
          <w:rFonts w:asciiTheme="minorHAnsi" w:hAnsiTheme="minorHAnsi" w:cs="Tahoma"/>
          <w:iCs/>
        </w:rPr>
        <w:t xml:space="preserve"> </w:t>
      </w:r>
      <w:r w:rsidR="00804B99" w:rsidRPr="00507048">
        <w:rPr>
          <w:rFonts w:asciiTheme="minorHAnsi" w:hAnsiTheme="minorHAnsi" w:cs="Tahoma"/>
          <w:iCs/>
        </w:rPr>
        <w:t>–</w:t>
      </w:r>
      <w:r w:rsidR="006C04E6" w:rsidRPr="00507048">
        <w:rPr>
          <w:rFonts w:asciiTheme="minorHAnsi" w:hAnsiTheme="minorHAnsi" w:cs="Tahoma"/>
          <w:iCs/>
        </w:rPr>
        <w:t xml:space="preserve"> Oferta</w:t>
      </w:r>
      <w:r w:rsidR="00804B99" w:rsidRPr="00507048">
        <w:rPr>
          <w:rFonts w:asciiTheme="minorHAnsi" w:hAnsiTheme="minorHAnsi" w:cs="Tahoma"/>
          <w:iCs/>
        </w:rPr>
        <w:t xml:space="preserve"> </w:t>
      </w:r>
      <w:r w:rsidR="006C04E6" w:rsidRPr="00507048">
        <w:rPr>
          <w:rFonts w:asciiTheme="minorHAnsi" w:hAnsiTheme="minorHAnsi" w:cs="Tahoma"/>
          <w:iCs/>
        </w:rPr>
        <w:t xml:space="preserve">wykonawcy z dnia </w:t>
      </w:r>
      <w:r w:rsidR="009827D2" w:rsidRPr="00100324">
        <w:rPr>
          <w:rFonts w:asciiTheme="minorHAnsi" w:hAnsiTheme="minorHAnsi" w:cs="Tahoma"/>
          <w:iCs/>
          <w:highlight w:val="green"/>
        </w:rPr>
        <w:t>…………………………</w:t>
      </w:r>
      <w:r w:rsidR="00AF5B28" w:rsidRPr="00100324">
        <w:rPr>
          <w:rFonts w:asciiTheme="minorHAnsi" w:hAnsiTheme="minorHAnsi" w:cs="Tahoma"/>
          <w:iCs/>
          <w:highlight w:val="green"/>
        </w:rPr>
        <w:t>,</w:t>
      </w:r>
    </w:p>
    <w:p w:rsidR="009D7026" w:rsidRPr="00507048" w:rsidRDefault="009D7026" w:rsidP="00EC01C0">
      <w:pPr>
        <w:pStyle w:val="Tekstkomentarza"/>
        <w:widowControl/>
        <w:numPr>
          <w:ilvl w:val="2"/>
          <w:numId w:val="15"/>
        </w:numPr>
        <w:tabs>
          <w:tab w:val="clear" w:pos="2160"/>
          <w:tab w:val="num" w:pos="284"/>
        </w:tabs>
        <w:ind w:hanging="2160"/>
        <w:rPr>
          <w:rFonts w:ascii="Calibri" w:hAnsi="Calibri" w:cs="Tahoma"/>
          <w:iCs/>
        </w:rPr>
      </w:pPr>
      <w:r w:rsidRPr="00507048">
        <w:rPr>
          <w:rFonts w:ascii="Calibri" w:hAnsi="Calibri" w:cs="Tahoma"/>
          <w:iCs/>
        </w:rPr>
        <w:t xml:space="preserve">Załącznik nr </w:t>
      </w:r>
      <w:r w:rsidR="003636F8">
        <w:rPr>
          <w:rFonts w:ascii="Calibri" w:hAnsi="Calibri" w:cs="Tahoma"/>
          <w:iCs/>
        </w:rPr>
        <w:t>3</w:t>
      </w:r>
      <w:r w:rsidRPr="00507048">
        <w:rPr>
          <w:rFonts w:ascii="Calibri" w:hAnsi="Calibri" w:cs="Tahoma"/>
          <w:iCs/>
        </w:rPr>
        <w:t xml:space="preserve"> – Wykaz informacji sensytywnych,</w:t>
      </w:r>
    </w:p>
    <w:p w:rsidR="009D7026" w:rsidRPr="00507048" w:rsidRDefault="009D7026" w:rsidP="00EC01C0">
      <w:pPr>
        <w:pStyle w:val="Tekstkomentarza"/>
        <w:widowControl/>
        <w:numPr>
          <w:ilvl w:val="2"/>
          <w:numId w:val="15"/>
        </w:numPr>
        <w:tabs>
          <w:tab w:val="clear" w:pos="2160"/>
          <w:tab w:val="num" w:pos="284"/>
        </w:tabs>
        <w:ind w:left="1560" w:hanging="1560"/>
        <w:rPr>
          <w:rFonts w:ascii="Calibri" w:hAnsi="Calibri" w:cs="Tahoma"/>
          <w:iCs/>
        </w:rPr>
      </w:pPr>
      <w:r w:rsidRPr="00507048">
        <w:rPr>
          <w:rFonts w:ascii="Calibri" w:hAnsi="Calibri" w:cs="Tahoma"/>
          <w:iCs/>
        </w:rPr>
        <w:t xml:space="preserve">Załącznik nr </w:t>
      </w:r>
      <w:r w:rsidR="003636F8">
        <w:rPr>
          <w:rFonts w:ascii="Calibri" w:hAnsi="Calibri" w:cs="Tahoma"/>
          <w:iCs/>
        </w:rPr>
        <w:t xml:space="preserve">4 </w:t>
      </w:r>
      <w:r w:rsidRPr="00507048">
        <w:rPr>
          <w:rFonts w:ascii="Calibri" w:hAnsi="Calibri" w:cs="Tahoma"/>
          <w:iCs/>
        </w:rPr>
        <w:t xml:space="preserve">– </w:t>
      </w:r>
      <w:r w:rsidRPr="00507048">
        <w:rPr>
          <w:rFonts w:ascii="Calibri" w:hAnsi="Calibri" w:cs="Tahoma"/>
        </w:rPr>
        <w:t>Wymagania dotyczące pozyskania wtórników projek</w:t>
      </w:r>
      <w:r w:rsidR="00651AB4">
        <w:rPr>
          <w:rFonts w:ascii="Calibri" w:hAnsi="Calibri" w:cs="Tahoma"/>
        </w:rPr>
        <w:t xml:space="preserve">towych i współrzędnych obiektów </w:t>
      </w:r>
      <w:r w:rsidR="00FD14FA">
        <w:rPr>
          <w:rFonts w:ascii="Calibri" w:hAnsi="Calibri" w:cs="Tahoma"/>
        </w:rPr>
        <w:t xml:space="preserve">    </w:t>
      </w:r>
      <w:r w:rsidRPr="00507048">
        <w:rPr>
          <w:rFonts w:ascii="Calibri" w:hAnsi="Calibri" w:cs="Tahoma"/>
        </w:rPr>
        <w:t>energetycznych,</w:t>
      </w:r>
    </w:p>
    <w:p w:rsidR="009D7026" w:rsidRPr="00507048" w:rsidRDefault="004C089C" w:rsidP="00EC01C0">
      <w:pPr>
        <w:pStyle w:val="Tekstkomentarza"/>
        <w:widowControl/>
        <w:numPr>
          <w:ilvl w:val="2"/>
          <w:numId w:val="15"/>
        </w:numPr>
        <w:tabs>
          <w:tab w:val="clear" w:pos="2160"/>
          <w:tab w:val="num" w:pos="284"/>
        </w:tabs>
        <w:ind w:left="1843" w:hanging="1843"/>
        <w:rPr>
          <w:rFonts w:ascii="Calibri" w:hAnsi="Calibri" w:cs="Tahoma"/>
          <w:iCs/>
        </w:rPr>
      </w:pPr>
      <w:r>
        <w:rPr>
          <w:rFonts w:ascii="Calibri" w:hAnsi="Calibri" w:cs="Tahoma"/>
        </w:rPr>
        <w:t xml:space="preserve">Załącznik nr </w:t>
      </w:r>
      <w:r w:rsidR="003636F8">
        <w:rPr>
          <w:rFonts w:ascii="Calibri" w:hAnsi="Calibri" w:cs="Tahoma"/>
        </w:rPr>
        <w:t xml:space="preserve">5 </w:t>
      </w:r>
      <w:r w:rsidR="009D7026" w:rsidRPr="00507048">
        <w:rPr>
          <w:rFonts w:ascii="Calibri" w:hAnsi="Calibri" w:cs="Tahoma"/>
        </w:rPr>
        <w:t>– Wzór oświadczenia Wykonawcy o zachowaniu poufności danych,</w:t>
      </w:r>
    </w:p>
    <w:p w:rsidR="009D7026" w:rsidRPr="00507048" w:rsidRDefault="00DD0769" w:rsidP="00EC01C0">
      <w:pPr>
        <w:pStyle w:val="Tekstkomentarza"/>
        <w:widowControl/>
        <w:numPr>
          <w:ilvl w:val="2"/>
          <w:numId w:val="15"/>
        </w:numPr>
        <w:tabs>
          <w:tab w:val="clear" w:pos="2160"/>
          <w:tab w:val="num" w:pos="284"/>
        </w:tabs>
        <w:ind w:hanging="2160"/>
        <w:rPr>
          <w:rFonts w:ascii="Calibri" w:hAnsi="Calibri" w:cs="Tahoma"/>
          <w:iCs/>
        </w:rPr>
      </w:pPr>
      <w:r w:rsidRPr="00507048">
        <w:rPr>
          <w:rFonts w:ascii="Calibri" w:hAnsi="Calibri" w:cs="Tahoma"/>
          <w:iCs/>
        </w:rPr>
        <w:t>Załączn</w:t>
      </w:r>
      <w:r w:rsidR="004C089C">
        <w:rPr>
          <w:rFonts w:ascii="Calibri" w:hAnsi="Calibri" w:cs="Tahoma"/>
          <w:iCs/>
        </w:rPr>
        <w:t xml:space="preserve">ik nr </w:t>
      </w:r>
      <w:r w:rsidR="003636F8">
        <w:rPr>
          <w:rFonts w:ascii="Calibri" w:hAnsi="Calibri" w:cs="Tahoma"/>
          <w:iCs/>
        </w:rPr>
        <w:t xml:space="preserve">6 </w:t>
      </w:r>
      <w:r w:rsidR="009D7026" w:rsidRPr="00507048">
        <w:rPr>
          <w:rFonts w:ascii="Calibri" w:hAnsi="Calibri" w:cs="Tahoma"/>
          <w:iCs/>
        </w:rPr>
        <w:t>– Harmonogram realizacji i finansowania zamierzenia inwestycyjnego,</w:t>
      </w:r>
    </w:p>
    <w:p w:rsidR="009D7026" w:rsidRPr="00507048" w:rsidRDefault="004C089C" w:rsidP="00EC01C0">
      <w:pPr>
        <w:pStyle w:val="Tekstkomentarza"/>
        <w:widowControl/>
        <w:numPr>
          <w:ilvl w:val="2"/>
          <w:numId w:val="15"/>
        </w:numPr>
        <w:tabs>
          <w:tab w:val="clear" w:pos="2160"/>
          <w:tab w:val="num" w:pos="284"/>
        </w:tabs>
        <w:ind w:left="1843" w:hanging="1843"/>
        <w:rPr>
          <w:rFonts w:ascii="Calibri" w:hAnsi="Calibri" w:cs="Tahoma"/>
          <w:iCs/>
        </w:rPr>
      </w:pPr>
      <w:r>
        <w:rPr>
          <w:rFonts w:ascii="Calibri" w:hAnsi="Calibri" w:cs="Tahoma"/>
        </w:rPr>
        <w:t xml:space="preserve">Załącznik nr </w:t>
      </w:r>
      <w:r w:rsidR="003636F8">
        <w:rPr>
          <w:rFonts w:ascii="Calibri" w:hAnsi="Calibri" w:cs="Tahoma"/>
        </w:rPr>
        <w:t>7</w:t>
      </w:r>
      <w:r w:rsidR="00FD14FA">
        <w:rPr>
          <w:rFonts w:ascii="Calibri" w:hAnsi="Calibri" w:cs="Tahoma"/>
        </w:rPr>
        <w:t xml:space="preserve"> – Tabela elementów scalonych,</w:t>
      </w:r>
    </w:p>
    <w:p w:rsidR="009D7026" w:rsidRPr="00507048" w:rsidRDefault="009D7026" w:rsidP="00EC01C0">
      <w:pPr>
        <w:pStyle w:val="Tekstkomentarza"/>
        <w:widowControl/>
        <w:numPr>
          <w:ilvl w:val="2"/>
          <w:numId w:val="15"/>
        </w:numPr>
        <w:tabs>
          <w:tab w:val="clear" w:pos="2160"/>
          <w:tab w:val="num" w:pos="284"/>
        </w:tabs>
        <w:ind w:hanging="2160"/>
        <w:rPr>
          <w:rFonts w:ascii="Calibri" w:hAnsi="Calibri" w:cs="Tahoma"/>
          <w:iCs/>
        </w:rPr>
      </w:pPr>
      <w:r w:rsidRPr="00507048">
        <w:rPr>
          <w:rFonts w:ascii="Calibri" w:hAnsi="Calibri" w:cs="Tahoma"/>
          <w:iCs/>
        </w:rPr>
        <w:t xml:space="preserve">Załącznik nr </w:t>
      </w:r>
      <w:r w:rsidR="003636F8">
        <w:rPr>
          <w:rFonts w:ascii="Calibri" w:hAnsi="Calibri" w:cs="Tahoma"/>
          <w:iCs/>
        </w:rPr>
        <w:t>8</w:t>
      </w:r>
      <w:r w:rsidRPr="00507048">
        <w:rPr>
          <w:rFonts w:ascii="Calibri" w:hAnsi="Calibri" w:cs="Tahoma"/>
          <w:iCs/>
        </w:rPr>
        <w:t xml:space="preserve"> – Wykaz materiałów, </w:t>
      </w:r>
    </w:p>
    <w:p w:rsidR="009D7026" w:rsidRPr="00507048" w:rsidRDefault="009D7026" w:rsidP="00EC01C0">
      <w:pPr>
        <w:pStyle w:val="Tekstkomentarza"/>
        <w:widowControl/>
        <w:numPr>
          <w:ilvl w:val="2"/>
          <w:numId w:val="15"/>
        </w:numPr>
        <w:tabs>
          <w:tab w:val="clear" w:pos="2160"/>
          <w:tab w:val="num" w:pos="284"/>
        </w:tabs>
        <w:ind w:hanging="2160"/>
        <w:rPr>
          <w:rFonts w:asciiTheme="minorHAnsi" w:hAnsiTheme="minorHAnsi" w:cs="Tahoma"/>
          <w:iCs/>
        </w:rPr>
      </w:pPr>
      <w:r w:rsidRPr="00507048">
        <w:rPr>
          <w:rFonts w:asciiTheme="minorHAnsi" w:hAnsiTheme="minorHAnsi" w:cs="Tahoma"/>
          <w:iCs/>
        </w:rPr>
        <w:t xml:space="preserve">Załącznik nr </w:t>
      </w:r>
      <w:r w:rsidR="003636F8">
        <w:rPr>
          <w:rFonts w:asciiTheme="minorHAnsi" w:hAnsiTheme="minorHAnsi" w:cs="Tahoma"/>
          <w:iCs/>
        </w:rPr>
        <w:t>9</w:t>
      </w:r>
      <w:r w:rsidRPr="00507048">
        <w:rPr>
          <w:rFonts w:asciiTheme="minorHAnsi" w:hAnsiTheme="minorHAnsi" w:cs="Tahoma"/>
          <w:iCs/>
        </w:rPr>
        <w:t xml:space="preserve"> – Zgłoszenie gotowości do odbioru,</w:t>
      </w:r>
    </w:p>
    <w:p w:rsidR="00397F88" w:rsidRPr="00507048" w:rsidRDefault="009D7026" w:rsidP="00EC01C0">
      <w:pPr>
        <w:pStyle w:val="Tekstkomentarza"/>
        <w:widowControl/>
        <w:numPr>
          <w:ilvl w:val="2"/>
          <w:numId w:val="15"/>
        </w:numPr>
        <w:tabs>
          <w:tab w:val="clear" w:pos="2160"/>
          <w:tab w:val="num" w:pos="284"/>
        </w:tabs>
        <w:ind w:left="1843" w:hanging="1843"/>
        <w:rPr>
          <w:rFonts w:asciiTheme="minorHAnsi" w:hAnsiTheme="minorHAnsi" w:cs="Tahoma"/>
          <w:iCs/>
        </w:rPr>
      </w:pPr>
      <w:r w:rsidRPr="00507048">
        <w:rPr>
          <w:rFonts w:asciiTheme="minorHAnsi" w:hAnsiTheme="minorHAnsi" w:cs="Tahoma"/>
        </w:rPr>
        <w:t xml:space="preserve">Załącznik nr </w:t>
      </w:r>
      <w:r w:rsidR="003636F8">
        <w:rPr>
          <w:rFonts w:asciiTheme="minorHAnsi" w:hAnsiTheme="minorHAnsi" w:cs="Tahoma"/>
        </w:rPr>
        <w:t>10</w:t>
      </w:r>
      <w:r w:rsidR="00570A86" w:rsidRPr="00507048">
        <w:rPr>
          <w:rFonts w:asciiTheme="minorHAnsi" w:hAnsiTheme="minorHAnsi" w:cs="Tahoma"/>
        </w:rPr>
        <w:t xml:space="preserve"> </w:t>
      </w:r>
      <w:r w:rsidR="00804B99" w:rsidRPr="00507048">
        <w:rPr>
          <w:rFonts w:asciiTheme="minorHAnsi" w:hAnsiTheme="minorHAnsi" w:cs="Tahoma"/>
        </w:rPr>
        <w:t>–</w:t>
      </w:r>
      <w:r w:rsidR="003F6472" w:rsidRPr="00507048">
        <w:rPr>
          <w:rFonts w:asciiTheme="minorHAnsi" w:hAnsiTheme="minorHAnsi" w:cs="Tahoma"/>
        </w:rPr>
        <w:t xml:space="preserve"> </w:t>
      </w:r>
      <w:r w:rsidR="00B846D6" w:rsidRPr="00507048">
        <w:rPr>
          <w:rFonts w:asciiTheme="minorHAnsi" w:hAnsiTheme="minorHAnsi" w:cs="Tahoma"/>
        </w:rPr>
        <w:t>Wzór</w:t>
      </w:r>
      <w:r w:rsidR="00804B99" w:rsidRPr="00507048">
        <w:rPr>
          <w:rFonts w:asciiTheme="minorHAnsi" w:hAnsiTheme="minorHAnsi" w:cs="Tahoma"/>
        </w:rPr>
        <w:t xml:space="preserve"> </w:t>
      </w:r>
      <w:r w:rsidR="00C24F13" w:rsidRPr="00507048">
        <w:rPr>
          <w:rFonts w:asciiTheme="minorHAnsi" w:hAnsiTheme="minorHAnsi" w:cs="Tahoma"/>
        </w:rPr>
        <w:t>protokołu</w:t>
      </w:r>
      <w:r w:rsidR="003F6472" w:rsidRPr="00507048">
        <w:rPr>
          <w:rFonts w:asciiTheme="minorHAnsi" w:hAnsiTheme="minorHAnsi" w:cs="Tahoma"/>
        </w:rPr>
        <w:t xml:space="preserve"> odbioru dokumentacji</w:t>
      </w:r>
      <w:r w:rsidR="00397F88" w:rsidRPr="00507048">
        <w:rPr>
          <w:rFonts w:asciiTheme="minorHAnsi" w:hAnsiTheme="minorHAnsi" w:cs="Tahoma"/>
        </w:rPr>
        <w:t>,</w:t>
      </w:r>
    </w:p>
    <w:p w:rsidR="003F6472" w:rsidRPr="00FD14FA" w:rsidRDefault="006C04E6" w:rsidP="00EC01C0">
      <w:pPr>
        <w:pStyle w:val="Tekstkomentarza"/>
        <w:widowControl/>
        <w:numPr>
          <w:ilvl w:val="2"/>
          <w:numId w:val="15"/>
        </w:numPr>
        <w:tabs>
          <w:tab w:val="clear" w:pos="2160"/>
          <w:tab w:val="num" w:pos="284"/>
        </w:tabs>
        <w:ind w:left="1843" w:hanging="1843"/>
        <w:rPr>
          <w:rFonts w:asciiTheme="minorHAnsi" w:hAnsiTheme="minorHAnsi" w:cs="Tahoma"/>
          <w:iCs/>
        </w:rPr>
      </w:pPr>
      <w:r w:rsidRPr="00507048">
        <w:rPr>
          <w:rFonts w:asciiTheme="minorHAnsi" w:hAnsiTheme="minorHAnsi" w:cs="Tahoma"/>
        </w:rPr>
        <w:t>Z</w:t>
      </w:r>
      <w:r w:rsidR="00397F88" w:rsidRPr="00507048">
        <w:rPr>
          <w:rFonts w:asciiTheme="minorHAnsi" w:hAnsiTheme="minorHAnsi" w:cs="Tahoma"/>
        </w:rPr>
        <w:t xml:space="preserve">ałącznik </w:t>
      </w:r>
      <w:r w:rsidR="00552495" w:rsidRPr="00507048">
        <w:rPr>
          <w:rFonts w:asciiTheme="minorHAnsi" w:hAnsiTheme="minorHAnsi" w:cs="Tahoma"/>
        </w:rPr>
        <w:t xml:space="preserve">nr </w:t>
      </w:r>
      <w:r w:rsidR="003636F8">
        <w:rPr>
          <w:rFonts w:asciiTheme="minorHAnsi" w:hAnsiTheme="minorHAnsi" w:cs="Tahoma"/>
        </w:rPr>
        <w:t>11</w:t>
      </w:r>
      <w:r w:rsidR="00570A86" w:rsidRPr="00507048">
        <w:rPr>
          <w:rFonts w:asciiTheme="minorHAnsi" w:hAnsiTheme="minorHAnsi" w:cs="Tahoma"/>
        </w:rPr>
        <w:t xml:space="preserve"> </w:t>
      </w:r>
      <w:r w:rsidR="00804B99" w:rsidRPr="00507048">
        <w:rPr>
          <w:rFonts w:asciiTheme="minorHAnsi" w:hAnsiTheme="minorHAnsi" w:cs="Tahoma"/>
        </w:rPr>
        <w:t>–</w:t>
      </w:r>
      <w:r w:rsidR="00552495" w:rsidRPr="00507048">
        <w:rPr>
          <w:rFonts w:asciiTheme="minorHAnsi" w:hAnsiTheme="minorHAnsi" w:cs="Tahoma"/>
        </w:rPr>
        <w:t xml:space="preserve"> </w:t>
      </w:r>
      <w:r w:rsidRPr="00507048">
        <w:rPr>
          <w:rFonts w:asciiTheme="minorHAnsi" w:hAnsiTheme="minorHAnsi" w:cs="Tahoma"/>
        </w:rPr>
        <w:t>Wzór</w:t>
      </w:r>
      <w:r w:rsidR="00804B99" w:rsidRPr="00507048">
        <w:rPr>
          <w:rFonts w:asciiTheme="minorHAnsi" w:hAnsiTheme="minorHAnsi" w:cs="Tahoma"/>
        </w:rPr>
        <w:t xml:space="preserve"> </w:t>
      </w:r>
      <w:r w:rsidRPr="00507048">
        <w:rPr>
          <w:rFonts w:asciiTheme="minorHAnsi" w:hAnsiTheme="minorHAnsi" w:cs="Tahoma"/>
        </w:rPr>
        <w:t>protokołu pobrania wyrobu,</w:t>
      </w:r>
    </w:p>
    <w:p w:rsidR="00FD14FA" w:rsidRPr="00507048" w:rsidRDefault="004C089C" w:rsidP="00EC01C0">
      <w:pPr>
        <w:pStyle w:val="Tekstkomentarza"/>
        <w:widowControl/>
        <w:numPr>
          <w:ilvl w:val="2"/>
          <w:numId w:val="15"/>
        </w:numPr>
        <w:tabs>
          <w:tab w:val="clear" w:pos="2160"/>
          <w:tab w:val="num" w:pos="284"/>
        </w:tabs>
        <w:ind w:left="1560" w:hanging="1560"/>
        <w:rPr>
          <w:rFonts w:asciiTheme="minorHAnsi" w:hAnsiTheme="minorHAnsi" w:cs="Tahoma"/>
          <w:iCs/>
        </w:rPr>
      </w:pPr>
      <w:r>
        <w:rPr>
          <w:rFonts w:asciiTheme="minorHAnsi" w:hAnsiTheme="minorHAnsi" w:cs="Tahoma"/>
        </w:rPr>
        <w:t xml:space="preserve">Załącznik nr </w:t>
      </w:r>
      <w:r w:rsidR="003636F8">
        <w:rPr>
          <w:rFonts w:asciiTheme="minorHAnsi" w:hAnsiTheme="minorHAnsi" w:cs="Tahoma"/>
        </w:rPr>
        <w:t>12</w:t>
      </w:r>
      <w:r w:rsidR="00B003FE">
        <w:rPr>
          <w:rFonts w:asciiTheme="minorHAnsi" w:hAnsiTheme="minorHAnsi" w:cs="Tahoma"/>
        </w:rPr>
        <w:t xml:space="preserve"> - </w:t>
      </w:r>
      <w:r w:rsidR="00FD14FA">
        <w:rPr>
          <w:rFonts w:asciiTheme="minorHAnsi" w:hAnsiTheme="minorHAnsi" w:cs="Tahoma"/>
        </w:rPr>
        <w:t>Wytyczne do prowadzenia prac przez pracowników podmiot</w:t>
      </w:r>
      <w:r w:rsidR="00B003FE">
        <w:rPr>
          <w:rFonts w:asciiTheme="minorHAnsi" w:hAnsiTheme="minorHAnsi" w:cs="Tahoma"/>
        </w:rPr>
        <w:t xml:space="preserve">ów zewnętrznych w lokalizacjach </w:t>
      </w:r>
      <w:r w:rsidR="00FD14FA">
        <w:rPr>
          <w:rFonts w:asciiTheme="minorHAnsi" w:hAnsiTheme="minorHAnsi" w:cs="Tahoma"/>
        </w:rPr>
        <w:t>Enea Operator Sp. z o.o.</w:t>
      </w:r>
    </w:p>
    <w:p w:rsidR="008224C0" w:rsidRPr="00507048" w:rsidRDefault="004C089C" w:rsidP="00EC01C0">
      <w:pPr>
        <w:pStyle w:val="Tekstkomentarza"/>
        <w:widowControl/>
        <w:numPr>
          <w:ilvl w:val="2"/>
          <w:numId w:val="15"/>
        </w:numPr>
        <w:tabs>
          <w:tab w:val="clear" w:pos="2160"/>
          <w:tab w:val="num" w:pos="0"/>
          <w:tab w:val="left" w:pos="284"/>
        </w:tabs>
        <w:ind w:left="0" w:firstLine="0"/>
        <w:rPr>
          <w:rFonts w:asciiTheme="minorHAnsi" w:hAnsiTheme="minorHAnsi" w:cs="Tahoma"/>
          <w:iCs/>
        </w:rPr>
      </w:pPr>
      <w:r>
        <w:rPr>
          <w:rFonts w:ascii="Calibri" w:hAnsi="Calibri" w:cs="Tahoma"/>
          <w:iCs/>
        </w:rPr>
        <w:t xml:space="preserve">Załącznik nr </w:t>
      </w:r>
      <w:r w:rsidR="003636F8">
        <w:rPr>
          <w:rFonts w:ascii="Calibri" w:hAnsi="Calibri" w:cs="Tahoma"/>
          <w:iCs/>
        </w:rPr>
        <w:t>13</w:t>
      </w:r>
      <w:r w:rsidR="00FD14FA">
        <w:rPr>
          <w:rFonts w:ascii="Calibri" w:hAnsi="Calibri" w:cs="Tahoma"/>
          <w:iCs/>
        </w:rPr>
        <w:t xml:space="preserve"> </w:t>
      </w:r>
      <w:r w:rsidR="008224C0">
        <w:rPr>
          <w:rFonts w:ascii="Calibri" w:hAnsi="Calibri" w:cs="Tahoma"/>
          <w:iCs/>
        </w:rPr>
        <w:t>- Oświadczenie projektanta i projektanta sprawdzającego</w:t>
      </w:r>
    </w:p>
    <w:p w:rsidR="007E7EE6" w:rsidRPr="00507048" w:rsidRDefault="007E7EE6" w:rsidP="00A55BA2">
      <w:pPr>
        <w:jc w:val="center"/>
        <w:outlineLvl w:val="8"/>
        <w:rPr>
          <w:rFonts w:ascii="Tahoma" w:hAnsi="Tahoma" w:cs="Tahoma"/>
          <w:b/>
          <w:lang w:val="pt-BR"/>
        </w:rPr>
      </w:pPr>
    </w:p>
    <w:p w:rsidR="00A55BA2" w:rsidRPr="00507048" w:rsidRDefault="00A55BA2" w:rsidP="00F1122F">
      <w:pPr>
        <w:jc w:val="center"/>
        <w:outlineLvl w:val="8"/>
        <w:rPr>
          <w:rFonts w:ascii="Tahoma" w:hAnsi="Tahoma" w:cs="Tahoma"/>
          <w:b/>
          <w:lang w:val="pt-BR"/>
        </w:rPr>
      </w:pPr>
      <w:r w:rsidRPr="00507048">
        <w:rPr>
          <w:rFonts w:ascii="Tahoma" w:hAnsi="Tahoma" w:cs="Tahoma"/>
          <w:b/>
          <w:lang w:val="pt-BR"/>
        </w:rPr>
        <w:t>P O D P I S Y   S T R O N</w:t>
      </w:r>
    </w:p>
    <w:p w:rsidR="00A55BA2" w:rsidRPr="00507048" w:rsidRDefault="00A55BA2" w:rsidP="00A55BA2">
      <w:pPr>
        <w:jc w:val="center"/>
        <w:outlineLvl w:val="8"/>
        <w:rPr>
          <w:rFonts w:ascii="Tahoma" w:hAnsi="Tahoma" w:cs="Tahoma"/>
        </w:rPr>
      </w:pPr>
      <w:r w:rsidRPr="00507048">
        <w:rPr>
          <w:rFonts w:ascii="Tahoma" w:hAnsi="Tahoma" w:cs="Tahoma"/>
        </w:rPr>
        <w:t>ZAMAWIAJĄCY</w:t>
      </w:r>
      <w:r w:rsidRPr="00507048">
        <w:rPr>
          <w:rFonts w:ascii="Tahoma" w:hAnsi="Tahoma" w:cs="Tahoma"/>
        </w:rPr>
        <w:tab/>
      </w:r>
      <w:r w:rsidRPr="00507048">
        <w:rPr>
          <w:rFonts w:ascii="Tahoma" w:hAnsi="Tahoma" w:cs="Tahoma"/>
        </w:rPr>
        <w:tab/>
      </w:r>
      <w:r w:rsidRPr="00507048">
        <w:rPr>
          <w:rFonts w:ascii="Tahoma" w:hAnsi="Tahoma" w:cs="Tahoma"/>
        </w:rPr>
        <w:tab/>
      </w:r>
      <w:r w:rsidRPr="00507048">
        <w:rPr>
          <w:rFonts w:ascii="Tahoma" w:hAnsi="Tahoma" w:cs="Tahoma"/>
        </w:rPr>
        <w:tab/>
      </w:r>
      <w:r w:rsidRPr="00507048">
        <w:rPr>
          <w:rFonts w:ascii="Tahoma" w:hAnsi="Tahoma" w:cs="Tahoma"/>
        </w:rPr>
        <w:tab/>
      </w:r>
      <w:r w:rsidRPr="00507048">
        <w:rPr>
          <w:rFonts w:ascii="Tahoma" w:hAnsi="Tahoma" w:cs="Tahoma"/>
        </w:rPr>
        <w:tab/>
        <w:t>WYKONAWCA</w:t>
      </w:r>
    </w:p>
    <w:p w:rsidR="00A55BA2" w:rsidRPr="00507048" w:rsidRDefault="00A55BA2" w:rsidP="002E5A4D">
      <w:pPr>
        <w:spacing w:after="120"/>
        <w:rPr>
          <w:rFonts w:ascii="Tahoma" w:hAnsi="Tahoma" w:cs="Tahoma"/>
          <w:b/>
        </w:rPr>
      </w:pPr>
      <w:r w:rsidRPr="00507048">
        <w:rPr>
          <w:rFonts w:ascii="Tahoma" w:hAnsi="Tahoma" w:cs="Tahoma"/>
        </w:rPr>
        <w:br w:type="page"/>
      </w:r>
      <w:r w:rsidR="00DD0769" w:rsidRPr="00507048">
        <w:rPr>
          <w:rFonts w:ascii="Tahoma" w:hAnsi="Tahoma" w:cs="Tahoma"/>
          <w:b/>
        </w:rPr>
        <w:lastRenderedPageBreak/>
        <w:t>Załącznik nr 3</w:t>
      </w:r>
      <w:r w:rsidR="00552495" w:rsidRPr="00507048">
        <w:rPr>
          <w:rFonts w:ascii="Tahoma" w:hAnsi="Tahoma" w:cs="Tahoma"/>
          <w:b/>
        </w:rPr>
        <w:t xml:space="preserve"> do umowy.</w:t>
      </w:r>
    </w:p>
    <w:p w:rsidR="00A55BA2" w:rsidRPr="00507048" w:rsidRDefault="00A55BA2" w:rsidP="00A55BA2">
      <w:pPr>
        <w:jc w:val="center"/>
        <w:rPr>
          <w:rFonts w:ascii="Tahoma" w:hAnsi="Tahoma" w:cs="Tahoma"/>
          <w:b/>
        </w:rPr>
      </w:pPr>
      <w:r w:rsidRPr="00507048">
        <w:rPr>
          <w:rFonts w:ascii="Tahoma" w:hAnsi="Tahoma" w:cs="Tahoma"/>
          <w:b/>
        </w:rPr>
        <w:t>Wykaz informacji sensytywnych</w:t>
      </w:r>
    </w:p>
    <w:p w:rsidR="00A55BA2" w:rsidRPr="00507048" w:rsidRDefault="00A55BA2" w:rsidP="00A55BA2">
      <w:pPr>
        <w:rPr>
          <w:rFonts w:ascii="Tahoma" w:hAnsi="Tahoma" w:cs="Tahoma"/>
        </w:rPr>
      </w:pPr>
    </w:p>
    <w:p w:rsidR="0051444F" w:rsidRDefault="0051444F" w:rsidP="00DA1182">
      <w:pPr>
        <w:jc w:val="both"/>
        <w:rPr>
          <w:rFonts w:ascii="Palatino Linotype" w:hAnsi="Palatino Linotype"/>
        </w:rPr>
      </w:pPr>
      <w:r w:rsidRPr="0093673C">
        <w:rPr>
          <w:rFonts w:ascii="Palatino Linotype" w:hAnsi="Palatino Linotype"/>
        </w:rPr>
        <w:t>Z</w:t>
      </w:r>
      <w:r w:rsidRPr="00D77BC9">
        <w:rPr>
          <w:rFonts w:ascii="Palatino Linotype" w:hAnsi="Palatino Linotype"/>
        </w:rPr>
        <w:t>a informacje sensytywne uznaje się</w:t>
      </w:r>
      <w:r>
        <w:rPr>
          <w:rFonts w:ascii="Palatino Linotype" w:hAnsi="Palatino Linotype"/>
        </w:rPr>
        <w:t>:</w:t>
      </w:r>
    </w:p>
    <w:p w:rsidR="0051444F" w:rsidRPr="006317BF" w:rsidRDefault="0051444F" w:rsidP="00EC01C0">
      <w:pPr>
        <w:pStyle w:val="Akapitzlist"/>
        <w:widowControl/>
        <w:numPr>
          <w:ilvl w:val="0"/>
          <w:numId w:val="48"/>
        </w:numPr>
        <w:spacing w:line="276" w:lineRule="auto"/>
        <w:contextualSpacing/>
        <w:jc w:val="both"/>
        <w:rPr>
          <w:rFonts w:ascii="Palatino Linotype" w:hAnsi="Palatino Linotype"/>
        </w:rPr>
      </w:pPr>
      <w:r w:rsidRPr="006317BF">
        <w:rPr>
          <w:rFonts w:ascii="Palatino Linotype" w:hAnsi="Palatino Linotype"/>
        </w:rPr>
        <w:t>informacje dotyczące Użytkowników Systemu lub Potencjalnych Użytkowników Systemu uzyskane przez ENEA Operator Sp. z o.o. w toku wykonywania Działalności podstawowej OSD, które mogą przynosić Użytkownikom Systemu lub Potencjalnym Użytkownikom Systemu korzyści handlowe, do których zalicza się:</w:t>
      </w:r>
    </w:p>
    <w:p w:rsidR="0051444F" w:rsidRDefault="0051444F" w:rsidP="00EC01C0">
      <w:pPr>
        <w:pStyle w:val="Akapitzlist"/>
        <w:widowControl/>
        <w:numPr>
          <w:ilvl w:val="0"/>
          <w:numId w:val="49"/>
        </w:numPr>
        <w:spacing w:line="276" w:lineRule="auto"/>
        <w:contextualSpacing/>
        <w:jc w:val="both"/>
        <w:rPr>
          <w:rFonts w:ascii="Palatino Linotype" w:hAnsi="Palatino Linotype" w:cs="Calibri"/>
          <w:color w:val="000000"/>
        </w:rPr>
      </w:pPr>
      <w:r w:rsidRPr="00D77BC9">
        <w:rPr>
          <w:rFonts w:ascii="Palatino Linotype" w:hAnsi="Palatino Linotype" w:cs="Calibri"/>
          <w:color w:val="000000"/>
        </w:rPr>
        <w:t xml:space="preserve">warunki </w:t>
      </w:r>
      <w:r w:rsidRPr="00D77BC9">
        <w:rPr>
          <w:rFonts w:ascii="Palatino Linotype" w:hAnsi="Palatino Linotype" w:cs="Calibri"/>
        </w:rPr>
        <w:t>umów, w tym finansowe</w:t>
      </w:r>
      <w:r w:rsidRPr="00D77BC9">
        <w:rPr>
          <w:rFonts w:ascii="Palatino Linotype" w:hAnsi="Palatino Linotype" w:cs="Calibri"/>
          <w:color w:val="000000"/>
        </w:rPr>
        <w:t>:</w:t>
      </w:r>
    </w:p>
    <w:p w:rsidR="0051444F" w:rsidRPr="00005401" w:rsidRDefault="0051444F" w:rsidP="00EC01C0">
      <w:pPr>
        <w:pStyle w:val="Akapitzlist"/>
        <w:widowControl/>
        <w:numPr>
          <w:ilvl w:val="0"/>
          <w:numId w:val="46"/>
        </w:numPr>
        <w:spacing w:line="276" w:lineRule="auto"/>
        <w:contextualSpacing/>
        <w:jc w:val="both"/>
        <w:rPr>
          <w:rFonts w:ascii="Palatino Linotype" w:hAnsi="Palatino Linotype" w:cs="Calibri"/>
          <w:color w:val="000000"/>
        </w:rPr>
      </w:pPr>
      <w:r w:rsidRPr="00005401">
        <w:rPr>
          <w:rFonts w:ascii="Palatino Linotype" w:hAnsi="Palatino Linotype" w:cs="Calibri"/>
          <w:color w:val="000000"/>
        </w:rPr>
        <w:t>indywidualnie wydane techniczne i finansowe warunki przyłączenia do sieci;</w:t>
      </w:r>
    </w:p>
    <w:p w:rsidR="0051444F" w:rsidRPr="00D77BC9" w:rsidRDefault="0051444F" w:rsidP="00EC01C0">
      <w:pPr>
        <w:pStyle w:val="Akapitzlist"/>
        <w:widowControl/>
        <w:numPr>
          <w:ilvl w:val="0"/>
          <w:numId w:val="46"/>
        </w:numPr>
        <w:spacing w:before="120" w:line="276" w:lineRule="auto"/>
        <w:contextualSpacing/>
        <w:jc w:val="both"/>
        <w:rPr>
          <w:rFonts w:ascii="Palatino Linotype" w:hAnsi="Palatino Linotype" w:cs="Calibri"/>
          <w:color w:val="000000"/>
        </w:rPr>
      </w:pPr>
      <w:r w:rsidRPr="00D77BC9">
        <w:rPr>
          <w:rFonts w:ascii="Palatino Linotype" w:hAnsi="Palatino Linotype" w:cs="Calibri"/>
          <w:color w:val="000000"/>
        </w:rPr>
        <w:t>moc umowna;</w:t>
      </w:r>
    </w:p>
    <w:p w:rsidR="0051444F" w:rsidRPr="00D77BC9" w:rsidRDefault="0051444F" w:rsidP="00EC01C0">
      <w:pPr>
        <w:pStyle w:val="Akapitzlist"/>
        <w:widowControl/>
        <w:numPr>
          <w:ilvl w:val="0"/>
          <w:numId w:val="46"/>
        </w:numPr>
        <w:spacing w:before="120" w:line="276" w:lineRule="auto"/>
        <w:contextualSpacing/>
        <w:jc w:val="both"/>
        <w:rPr>
          <w:rFonts w:ascii="Palatino Linotype" w:hAnsi="Palatino Linotype" w:cs="Calibri"/>
          <w:color w:val="000000"/>
        </w:rPr>
      </w:pPr>
      <w:r w:rsidRPr="00D77BC9">
        <w:rPr>
          <w:rFonts w:ascii="Palatino Linotype" w:hAnsi="Palatino Linotype" w:cs="Calibri"/>
          <w:color w:val="000000"/>
        </w:rPr>
        <w:t>poziom zużycia energii elektrycznej;</w:t>
      </w:r>
    </w:p>
    <w:p w:rsidR="0051444F" w:rsidRPr="00D77BC9" w:rsidRDefault="0051444F" w:rsidP="00EC01C0">
      <w:pPr>
        <w:pStyle w:val="Akapitzlist"/>
        <w:widowControl/>
        <w:numPr>
          <w:ilvl w:val="0"/>
          <w:numId w:val="46"/>
        </w:numPr>
        <w:spacing w:before="120" w:line="276" w:lineRule="auto"/>
        <w:contextualSpacing/>
        <w:jc w:val="both"/>
        <w:rPr>
          <w:rFonts w:ascii="Palatino Linotype" w:hAnsi="Palatino Linotype" w:cs="Calibri"/>
          <w:color w:val="000000"/>
        </w:rPr>
      </w:pPr>
      <w:r w:rsidRPr="00D77BC9">
        <w:rPr>
          <w:rFonts w:ascii="Palatino Linotype" w:hAnsi="Palatino Linotype" w:cs="Calibri"/>
          <w:color w:val="000000"/>
        </w:rPr>
        <w:t>termin płatności faktury;</w:t>
      </w:r>
    </w:p>
    <w:p w:rsidR="0051444F" w:rsidRPr="00D77BC9" w:rsidRDefault="0051444F" w:rsidP="00EC01C0">
      <w:pPr>
        <w:pStyle w:val="Akapitzlist"/>
        <w:widowControl/>
        <w:numPr>
          <w:ilvl w:val="0"/>
          <w:numId w:val="46"/>
        </w:numPr>
        <w:spacing w:before="120" w:line="276" w:lineRule="auto"/>
        <w:contextualSpacing/>
        <w:jc w:val="both"/>
        <w:rPr>
          <w:rFonts w:ascii="Palatino Linotype" w:hAnsi="Palatino Linotype" w:cs="Calibri"/>
          <w:color w:val="000000"/>
        </w:rPr>
      </w:pPr>
      <w:r w:rsidRPr="00D77BC9">
        <w:rPr>
          <w:rFonts w:ascii="Palatino Linotype" w:hAnsi="Palatino Linotype" w:cs="Calibri"/>
          <w:color w:val="000000"/>
        </w:rPr>
        <w:t>okres rozliczeniowy;</w:t>
      </w:r>
    </w:p>
    <w:p w:rsidR="0051444F" w:rsidRPr="00D77BC9" w:rsidRDefault="0051444F" w:rsidP="00EC01C0">
      <w:pPr>
        <w:pStyle w:val="Akapitzlist"/>
        <w:widowControl/>
        <w:numPr>
          <w:ilvl w:val="0"/>
          <w:numId w:val="45"/>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 xml:space="preserve">dane umożliwiające segmentację odbiorców i przygotowanie dedykowanych </w:t>
      </w:r>
      <w:r w:rsidRPr="00D77BC9">
        <w:rPr>
          <w:rFonts w:ascii="Palatino Linotype" w:hAnsi="Palatino Linotype" w:cs="Calibri"/>
        </w:rPr>
        <w:t>ofert:</w:t>
      </w:r>
    </w:p>
    <w:p w:rsidR="0051444F" w:rsidRPr="00D77BC9" w:rsidRDefault="0051444F" w:rsidP="00EC01C0">
      <w:pPr>
        <w:pStyle w:val="Akapitzlist"/>
        <w:widowControl/>
        <w:numPr>
          <w:ilvl w:val="0"/>
          <w:numId w:val="47"/>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nazwa/imię i nazwisko, adres odbiorcy i numer jego rachunku bankowego;</w:t>
      </w:r>
    </w:p>
    <w:p w:rsidR="0051444F" w:rsidRPr="00D77BC9" w:rsidRDefault="0051444F" w:rsidP="00EC01C0">
      <w:pPr>
        <w:pStyle w:val="Akapitzlist"/>
        <w:widowControl/>
        <w:numPr>
          <w:ilvl w:val="0"/>
          <w:numId w:val="47"/>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struktura poboru energii elektrycznej;</w:t>
      </w:r>
    </w:p>
    <w:p w:rsidR="0051444F" w:rsidRPr="00D77BC9" w:rsidRDefault="0051444F" w:rsidP="00EC01C0">
      <w:pPr>
        <w:pStyle w:val="Akapitzlist"/>
        <w:widowControl/>
        <w:numPr>
          <w:ilvl w:val="0"/>
          <w:numId w:val="47"/>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dane pomiarowe, profile zużycia, w tym prognozowane profile zużycia odbiorców;</w:t>
      </w:r>
    </w:p>
    <w:p w:rsidR="0051444F" w:rsidRPr="00D77BC9" w:rsidRDefault="0051444F" w:rsidP="00EC01C0">
      <w:pPr>
        <w:pStyle w:val="Akapitzlist"/>
        <w:widowControl/>
        <w:numPr>
          <w:ilvl w:val="0"/>
          <w:numId w:val="47"/>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historia płatności;</w:t>
      </w:r>
    </w:p>
    <w:p w:rsidR="0051444F" w:rsidRPr="006317BF" w:rsidRDefault="0051444F" w:rsidP="00EC01C0">
      <w:pPr>
        <w:pStyle w:val="Akapitzlist"/>
        <w:widowControl/>
        <w:numPr>
          <w:ilvl w:val="0"/>
          <w:numId w:val="47"/>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zadłużenie odbiorcy;</w:t>
      </w:r>
    </w:p>
    <w:p w:rsidR="0051444F" w:rsidRPr="006317BF" w:rsidRDefault="0051444F" w:rsidP="00EC01C0">
      <w:pPr>
        <w:pStyle w:val="Akapitzlist"/>
        <w:widowControl/>
        <w:numPr>
          <w:ilvl w:val="0"/>
          <w:numId w:val="48"/>
        </w:numPr>
        <w:tabs>
          <w:tab w:val="left" w:pos="709"/>
        </w:tabs>
        <w:spacing w:before="120" w:line="276" w:lineRule="auto"/>
        <w:contextualSpacing/>
        <w:jc w:val="both"/>
        <w:rPr>
          <w:rFonts w:ascii="Palatino Linotype" w:hAnsi="Palatino Linotype" w:cs="Calibri"/>
        </w:rPr>
      </w:pPr>
      <w:r>
        <w:rPr>
          <w:rFonts w:ascii="Palatino Linotype" w:hAnsi="Palatino Linotype" w:cs="Calibri"/>
        </w:rPr>
        <w:t>i</w:t>
      </w:r>
      <w:r w:rsidRPr="006317BF">
        <w:rPr>
          <w:rFonts w:ascii="Palatino Linotype" w:hAnsi="Palatino Linotype" w:cs="Calibri"/>
        </w:rPr>
        <w:t xml:space="preserve">nformacje o Systemie zarządzanym przez </w:t>
      </w:r>
      <w:r>
        <w:rPr>
          <w:rFonts w:ascii="Palatino Linotype" w:hAnsi="Palatino Linotype" w:cs="Calibri"/>
        </w:rPr>
        <w:t>ENEA Operator Sp. z o.o.</w:t>
      </w:r>
      <w:r w:rsidRPr="006317BF">
        <w:rPr>
          <w:rFonts w:ascii="Palatino Linotype" w:hAnsi="Palatino Linotype" w:cs="Calibri"/>
        </w:rPr>
        <w:t xml:space="preserve"> i o Działalności podstawowej OSD, które mogą przynosić Użytkownikom Systemu lub Potencjalnym Użytkownikom Systemu korzyści handlowe:</w:t>
      </w:r>
    </w:p>
    <w:p w:rsidR="0051444F" w:rsidRPr="00D77BC9" w:rsidRDefault="0051444F" w:rsidP="00EC01C0">
      <w:pPr>
        <w:pStyle w:val="Akapitzlist"/>
        <w:widowControl/>
        <w:numPr>
          <w:ilvl w:val="0"/>
          <w:numId w:val="45"/>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ekspertyzy wpływu przyłączania do s</w:t>
      </w:r>
      <w:r w:rsidRPr="00D77BC9">
        <w:rPr>
          <w:rFonts w:ascii="Palatino Linotype" w:hAnsi="Palatino Linotype" w:cs="Calibri"/>
          <w:iCs/>
          <w:color w:val="000000"/>
        </w:rPr>
        <w:t>ieci</w:t>
      </w:r>
      <w:r w:rsidRPr="00D77BC9">
        <w:rPr>
          <w:rFonts w:ascii="Palatino Linotype" w:hAnsi="Palatino Linotype" w:cs="Calibri"/>
          <w:color w:val="000000"/>
        </w:rPr>
        <w:t xml:space="preserve"> elektroenergetycznej urządzeń, instalacji lub sieci wytwórczych i odbiorczych na funkcjonowanie </w:t>
      </w:r>
      <w:r w:rsidRPr="00D77BC9">
        <w:rPr>
          <w:rFonts w:ascii="Palatino Linotype" w:hAnsi="Palatino Linotype" w:cs="Calibri"/>
          <w:iCs/>
          <w:color w:val="000000"/>
        </w:rPr>
        <w:t>Systemu;</w:t>
      </w:r>
    </w:p>
    <w:p w:rsidR="0051444F" w:rsidRPr="00D77BC9" w:rsidRDefault="0051444F" w:rsidP="00EC01C0">
      <w:pPr>
        <w:pStyle w:val="Akapitzlist"/>
        <w:widowControl/>
        <w:numPr>
          <w:ilvl w:val="0"/>
          <w:numId w:val="45"/>
        </w:numPr>
        <w:tabs>
          <w:tab w:val="left" w:pos="709"/>
        </w:tabs>
        <w:spacing w:before="120" w:line="276" w:lineRule="auto"/>
        <w:contextualSpacing/>
        <w:jc w:val="both"/>
        <w:rPr>
          <w:rFonts w:ascii="Palatino Linotype" w:hAnsi="Palatino Linotype" w:cs="Calibri"/>
        </w:rPr>
      </w:pPr>
      <w:r w:rsidRPr="00D77BC9">
        <w:rPr>
          <w:rFonts w:ascii="Palatino Linotype" w:hAnsi="Palatino Linotype" w:cs="Calibri"/>
          <w:color w:val="000000"/>
        </w:rPr>
        <w:t xml:space="preserve">informacje dotyczące infrastruktury sieciowej </w:t>
      </w:r>
      <w:r w:rsidRPr="00D77BC9">
        <w:rPr>
          <w:rFonts w:ascii="Palatino Linotype" w:hAnsi="Palatino Linotype" w:cs="Calibri"/>
          <w:iCs/>
          <w:color w:val="000000"/>
        </w:rPr>
        <w:t>OSD</w:t>
      </w:r>
      <w:r w:rsidRPr="00D77BC9">
        <w:rPr>
          <w:rFonts w:ascii="Palatino Linotype" w:hAnsi="Palatino Linotype" w:cs="Calibri"/>
          <w:color w:val="000000"/>
        </w:rPr>
        <w:t xml:space="preserve"> oraz sposobu zarządzania tą infrastrukturą, nie będące </w:t>
      </w:r>
      <w:r w:rsidRPr="00D77BC9">
        <w:rPr>
          <w:rFonts w:ascii="Palatino Linotype" w:hAnsi="Palatino Linotype" w:cs="Calibri"/>
          <w:iCs/>
          <w:color w:val="000000"/>
        </w:rPr>
        <w:t>Informacjami ogólnodostępnymi.</w:t>
      </w:r>
    </w:p>
    <w:tbl>
      <w:tblPr>
        <w:tblW w:w="9790" w:type="dxa"/>
        <w:tblInd w:w="70" w:type="dxa"/>
        <w:tblCellMar>
          <w:left w:w="70" w:type="dxa"/>
          <w:right w:w="70" w:type="dxa"/>
        </w:tblCellMar>
        <w:tblLook w:val="0000" w:firstRow="0" w:lastRow="0" w:firstColumn="0" w:lastColumn="0" w:noHBand="0" w:noVBand="0"/>
      </w:tblPr>
      <w:tblGrid>
        <w:gridCol w:w="4895"/>
        <w:gridCol w:w="4895"/>
      </w:tblGrid>
      <w:tr w:rsidR="00A55BA2" w:rsidRPr="00507048" w:rsidTr="0077472C">
        <w:trPr>
          <w:trHeight w:val="210"/>
        </w:trPr>
        <w:tc>
          <w:tcPr>
            <w:tcW w:w="4895" w:type="dxa"/>
            <w:vAlign w:val="center"/>
          </w:tcPr>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rPr>
            </w:pPr>
          </w:p>
          <w:p w:rsidR="00A55BA2" w:rsidRPr="00507048" w:rsidRDefault="00A55BA2" w:rsidP="0077472C">
            <w:pPr>
              <w:widowControl/>
              <w:spacing w:before="120" w:line="276" w:lineRule="auto"/>
              <w:jc w:val="both"/>
              <w:rPr>
                <w:rFonts w:ascii="Tahoma" w:hAnsi="Tahoma" w:cs="Tahoma"/>
                <w:b/>
              </w:rPr>
            </w:pPr>
            <w:r w:rsidRPr="00507048">
              <w:rPr>
                <w:rFonts w:ascii="Tahoma" w:hAnsi="Tahoma" w:cs="Tahoma"/>
                <w:b/>
              </w:rPr>
              <w:lastRenderedPageBreak/>
              <w:t xml:space="preserve">Załącznik nr </w:t>
            </w:r>
            <w:r w:rsidR="00DD0769" w:rsidRPr="00507048">
              <w:rPr>
                <w:rFonts w:ascii="Tahoma" w:hAnsi="Tahoma" w:cs="Tahoma"/>
                <w:b/>
              </w:rPr>
              <w:t>4</w:t>
            </w:r>
            <w:r w:rsidR="00552495" w:rsidRPr="00507048">
              <w:rPr>
                <w:rFonts w:ascii="Tahoma" w:hAnsi="Tahoma" w:cs="Tahoma"/>
                <w:b/>
              </w:rPr>
              <w:t xml:space="preserve"> do umowy.</w:t>
            </w:r>
          </w:p>
          <w:p w:rsidR="00A55BA2" w:rsidRPr="00507048" w:rsidRDefault="00A55BA2" w:rsidP="0077472C">
            <w:pPr>
              <w:widowControl/>
              <w:spacing w:before="120" w:line="276" w:lineRule="auto"/>
              <w:ind w:left="284" w:hanging="284"/>
              <w:jc w:val="both"/>
              <w:rPr>
                <w:rFonts w:ascii="Tahoma" w:hAnsi="Tahoma" w:cs="Tahoma"/>
                <w:b/>
              </w:rPr>
            </w:pPr>
          </w:p>
        </w:tc>
        <w:tc>
          <w:tcPr>
            <w:tcW w:w="4895" w:type="dxa"/>
            <w:vAlign w:val="center"/>
          </w:tcPr>
          <w:p w:rsidR="00A55BA2" w:rsidRPr="00507048" w:rsidRDefault="00A55BA2" w:rsidP="0077472C">
            <w:pPr>
              <w:widowControl/>
              <w:tabs>
                <w:tab w:val="center" w:pos="4536"/>
                <w:tab w:val="right" w:pos="9072"/>
              </w:tabs>
              <w:spacing w:after="20"/>
              <w:jc w:val="right"/>
              <w:rPr>
                <w:rFonts w:ascii="Tahoma" w:hAnsi="Tahoma" w:cs="Tahoma"/>
                <w:b/>
                <w:bCs/>
                <w:spacing w:val="-20"/>
              </w:rPr>
            </w:pPr>
          </w:p>
        </w:tc>
      </w:tr>
    </w:tbl>
    <w:p w:rsidR="00A55BA2" w:rsidRPr="00507048" w:rsidRDefault="00A55BA2" w:rsidP="00A55BA2">
      <w:pPr>
        <w:widowControl/>
        <w:spacing w:before="120" w:line="276" w:lineRule="auto"/>
        <w:jc w:val="both"/>
        <w:rPr>
          <w:rFonts w:ascii="Tahoma" w:hAnsi="Tahoma" w:cs="Tahoma"/>
          <w:b/>
        </w:rPr>
      </w:pPr>
      <w:r w:rsidRPr="00507048">
        <w:rPr>
          <w:rFonts w:ascii="Tahoma" w:hAnsi="Tahoma" w:cs="Tahoma"/>
          <w:b/>
        </w:rPr>
        <w:t>Wymagania dotyczące pozyskania wtórników projektowych i współrzędnych obiektów energetycznych.</w:t>
      </w:r>
    </w:p>
    <w:p w:rsidR="00A55BA2" w:rsidRPr="00507048" w:rsidRDefault="00A55BA2" w:rsidP="00EC01C0">
      <w:pPr>
        <w:widowControl/>
        <w:numPr>
          <w:ilvl w:val="0"/>
          <w:numId w:val="16"/>
        </w:numPr>
        <w:spacing w:before="120"/>
        <w:ind w:left="284" w:hanging="284"/>
        <w:jc w:val="both"/>
        <w:rPr>
          <w:rFonts w:ascii="Tahoma" w:hAnsi="Tahoma" w:cs="Tahoma"/>
        </w:rPr>
      </w:pPr>
      <w:r w:rsidRPr="00507048">
        <w:rPr>
          <w:rFonts w:ascii="Tahoma" w:hAnsi="Tahoma" w:cs="Tahoma"/>
        </w:rPr>
        <w:t xml:space="preserve">Wtórnik projektowy należy przygotować na pełnych sekcjach mapy zasadniczej i w postaci formatów plików rastrowych: </w:t>
      </w:r>
    </w:p>
    <w:p w:rsidR="00A55BA2" w:rsidRPr="00507048" w:rsidRDefault="00A55BA2" w:rsidP="00EC01C0">
      <w:pPr>
        <w:widowControl/>
        <w:numPr>
          <w:ilvl w:val="0"/>
          <w:numId w:val="17"/>
        </w:numPr>
        <w:spacing w:before="120"/>
        <w:ind w:left="709" w:hanging="425"/>
        <w:contextualSpacing/>
        <w:jc w:val="both"/>
        <w:rPr>
          <w:rFonts w:ascii="Tahoma" w:hAnsi="Tahoma" w:cs="Tahoma"/>
        </w:rPr>
      </w:pPr>
      <w:r w:rsidRPr="00507048">
        <w:rPr>
          <w:rFonts w:ascii="Tahoma" w:hAnsi="Tahoma" w:cs="Tahoma"/>
        </w:rPr>
        <w:t xml:space="preserve">Format plików rastrowych: TIFF, </w:t>
      </w:r>
      <w:proofErr w:type="spellStart"/>
      <w:r w:rsidRPr="00507048">
        <w:rPr>
          <w:rFonts w:ascii="Tahoma" w:hAnsi="Tahoma" w:cs="Tahoma"/>
        </w:rPr>
        <w:t>Intergraph</w:t>
      </w:r>
      <w:proofErr w:type="spellEnd"/>
      <w:r w:rsidRPr="00507048">
        <w:rPr>
          <w:rFonts w:ascii="Tahoma" w:hAnsi="Tahoma" w:cs="Tahoma"/>
        </w:rPr>
        <w:t xml:space="preserve"> CIT lub </w:t>
      </w:r>
      <w:proofErr w:type="spellStart"/>
      <w:r w:rsidRPr="00507048">
        <w:rPr>
          <w:rFonts w:ascii="Tahoma" w:hAnsi="Tahoma" w:cs="Tahoma"/>
        </w:rPr>
        <w:t>GeoTIFF</w:t>
      </w:r>
      <w:proofErr w:type="spellEnd"/>
      <w:r w:rsidRPr="00507048">
        <w:rPr>
          <w:rFonts w:ascii="Tahoma" w:hAnsi="Tahoma" w:cs="Tahoma"/>
        </w:rPr>
        <w:t xml:space="preserve"> (TIFF z zapisaną w nagłówku </w:t>
      </w:r>
      <w:proofErr w:type="spellStart"/>
      <w:r w:rsidRPr="00507048">
        <w:rPr>
          <w:rFonts w:ascii="Tahoma" w:hAnsi="Tahoma" w:cs="Tahoma"/>
        </w:rPr>
        <w:t>georeferencją</w:t>
      </w:r>
      <w:proofErr w:type="spellEnd"/>
      <w:r w:rsidRPr="00507048">
        <w:rPr>
          <w:rFonts w:ascii="Tahoma" w:hAnsi="Tahoma" w:cs="Tahoma"/>
        </w:rPr>
        <w:t>).</w:t>
      </w:r>
    </w:p>
    <w:p w:rsidR="00A55BA2" w:rsidRPr="00507048" w:rsidRDefault="00A55BA2" w:rsidP="00EC01C0">
      <w:pPr>
        <w:widowControl/>
        <w:numPr>
          <w:ilvl w:val="0"/>
          <w:numId w:val="17"/>
        </w:numPr>
        <w:spacing w:before="120"/>
        <w:ind w:left="709" w:hanging="425"/>
        <w:jc w:val="both"/>
        <w:rPr>
          <w:rFonts w:ascii="Tahoma" w:hAnsi="Tahoma" w:cs="Tahoma"/>
        </w:rPr>
      </w:pPr>
      <w:proofErr w:type="spellStart"/>
      <w:r w:rsidRPr="00507048">
        <w:rPr>
          <w:rFonts w:ascii="Tahoma" w:hAnsi="Tahoma" w:cs="Tahoma"/>
        </w:rPr>
        <w:t>Georeferencja</w:t>
      </w:r>
      <w:proofErr w:type="spellEnd"/>
      <w:r w:rsidRPr="00507048">
        <w:rPr>
          <w:rFonts w:ascii="Tahoma" w:hAnsi="Tahoma" w:cs="Tahoma"/>
        </w:rPr>
        <w:t xml:space="preserve"> może być również zapisana w osobnym pliku TFW (nazwa takiego pliku powinna być taka sama jak pliku graficznego z wyjątkiem rozszerzenia - .</w:t>
      </w:r>
      <w:proofErr w:type="spellStart"/>
      <w:r w:rsidRPr="00507048">
        <w:rPr>
          <w:rFonts w:ascii="Tahoma" w:hAnsi="Tahoma" w:cs="Tahoma"/>
        </w:rPr>
        <w:t>tfw</w:t>
      </w:r>
      <w:proofErr w:type="spellEnd"/>
      <w:r w:rsidRPr="00507048">
        <w:rPr>
          <w:rFonts w:ascii="Tahoma" w:hAnsi="Tahoma" w:cs="Tahoma"/>
        </w:rPr>
        <w:t xml:space="preserve"> zamiast .</w:t>
      </w:r>
      <w:proofErr w:type="spellStart"/>
      <w:r w:rsidRPr="00507048">
        <w:rPr>
          <w:rFonts w:ascii="Tahoma" w:hAnsi="Tahoma" w:cs="Tahoma"/>
        </w:rPr>
        <w:t>tif</w:t>
      </w:r>
      <w:proofErr w:type="spellEnd"/>
      <w:r w:rsidRPr="00507048">
        <w:rPr>
          <w:rFonts w:ascii="Tahoma" w:hAnsi="Tahoma" w:cs="Tahoma"/>
        </w:rPr>
        <w:t>).</w:t>
      </w:r>
    </w:p>
    <w:p w:rsidR="00A55BA2" w:rsidRPr="00507048" w:rsidRDefault="00A55BA2" w:rsidP="00EC01C0">
      <w:pPr>
        <w:widowControl/>
        <w:numPr>
          <w:ilvl w:val="0"/>
          <w:numId w:val="17"/>
        </w:numPr>
        <w:spacing w:before="120"/>
        <w:ind w:left="709" w:hanging="425"/>
        <w:jc w:val="both"/>
        <w:rPr>
          <w:rFonts w:ascii="Tahoma" w:hAnsi="Tahoma" w:cs="Tahoma"/>
        </w:rPr>
      </w:pPr>
      <w:r w:rsidRPr="00507048">
        <w:rPr>
          <w:rFonts w:ascii="Tahoma" w:hAnsi="Tahoma" w:cs="Tahoma"/>
        </w:rPr>
        <w:t>Pliki rastrowe powinny być skalibrowane.</w:t>
      </w:r>
    </w:p>
    <w:p w:rsidR="00A55BA2" w:rsidRPr="00507048" w:rsidRDefault="00A55BA2" w:rsidP="00EC01C0">
      <w:pPr>
        <w:widowControl/>
        <w:numPr>
          <w:ilvl w:val="0"/>
          <w:numId w:val="17"/>
        </w:numPr>
        <w:spacing w:before="120"/>
        <w:ind w:left="709" w:hanging="425"/>
        <w:jc w:val="both"/>
        <w:rPr>
          <w:rFonts w:ascii="Tahoma" w:hAnsi="Tahoma" w:cs="Tahoma"/>
        </w:rPr>
      </w:pPr>
      <w:r w:rsidRPr="00507048">
        <w:rPr>
          <w:rFonts w:ascii="Tahoma" w:hAnsi="Tahoma" w:cs="Tahoma"/>
        </w:rPr>
        <w:t xml:space="preserve">Głębokość bitowa: 1 bit na </w:t>
      </w:r>
      <w:proofErr w:type="spellStart"/>
      <w:r w:rsidRPr="00507048">
        <w:rPr>
          <w:rFonts w:ascii="Tahoma" w:hAnsi="Tahoma" w:cs="Tahoma"/>
        </w:rPr>
        <w:t>pixel</w:t>
      </w:r>
      <w:proofErr w:type="spellEnd"/>
      <w:r w:rsidRPr="00507048">
        <w:rPr>
          <w:rFonts w:ascii="Tahoma" w:hAnsi="Tahoma" w:cs="Tahoma"/>
        </w:rPr>
        <w:t xml:space="preserve"> (rastry monochromatyczne, czarno-białe).</w:t>
      </w:r>
    </w:p>
    <w:p w:rsidR="00A55BA2" w:rsidRPr="00507048" w:rsidRDefault="00A55BA2" w:rsidP="00EC01C0">
      <w:pPr>
        <w:widowControl/>
        <w:numPr>
          <w:ilvl w:val="0"/>
          <w:numId w:val="17"/>
        </w:numPr>
        <w:spacing w:before="120"/>
        <w:ind w:left="709" w:hanging="425"/>
        <w:jc w:val="both"/>
        <w:rPr>
          <w:rFonts w:ascii="Tahoma" w:hAnsi="Tahoma" w:cs="Tahoma"/>
        </w:rPr>
      </w:pPr>
      <w:r w:rsidRPr="00507048">
        <w:rPr>
          <w:rFonts w:ascii="Tahoma" w:hAnsi="Tahoma" w:cs="Tahoma"/>
        </w:rPr>
        <w:t xml:space="preserve">Minimalna rozdzielczość pliku rastrowego: 300 </w:t>
      </w:r>
      <w:proofErr w:type="spellStart"/>
      <w:r w:rsidRPr="00507048">
        <w:rPr>
          <w:rFonts w:ascii="Tahoma" w:hAnsi="Tahoma" w:cs="Tahoma"/>
        </w:rPr>
        <w:t>dpi</w:t>
      </w:r>
      <w:proofErr w:type="spellEnd"/>
      <w:r w:rsidRPr="00507048">
        <w:rPr>
          <w:rFonts w:ascii="Tahoma" w:hAnsi="Tahoma" w:cs="Tahoma"/>
        </w:rPr>
        <w:t>.</w:t>
      </w:r>
    </w:p>
    <w:p w:rsidR="00A55BA2" w:rsidRPr="00507048" w:rsidRDefault="00A55BA2" w:rsidP="00EC01C0">
      <w:pPr>
        <w:widowControl/>
        <w:numPr>
          <w:ilvl w:val="0"/>
          <w:numId w:val="17"/>
        </w:numPr>
        <w:spacing w:before="120"/>
        <w:ind w:left="709" w:hanging="425"/>
        <w:jc w:val="both"/>
        <w:rPr>
          <w:rFonts w:ascii="Tahoma" w:hAnsi="Tahoma" w:cs="Tahoma"/>
        </w:rPr>
      </w:pPr>
      <w:r w:rsidRPr="00507048">
        <w:rPr>
          <w:rFonts w:ascii="Tahoma" w:hAnsi="Tahoma" w:cs="Tahoma"/>
        </w:rPr>
        <w:t>Dopuszcza się przekazywanie plików rastrowych w innych formatach graficznych – JPG, BMP, PNG, GIF – jednakże w takim przypadku plik musi zawierać informację na temat zastosowanej skali, układu współrzędnych oraz przynajmniej jeden z krzyży musi być opisany współrzędnymi.</w:t>
      </w:r>
    </w:p>
    <w:p w:rsidR="00A55BA2" w:rsidRPr="00507048" w:rsidRDefault="00A55BA2" w:rsidP="00EC01C0">
      <w:pPr>
        <w:widowControl/>
        <w:numPr>
          <w:ilvl w:val="0"/>
          <w:numId w:val="17"/>
        </w:numPr>
        <w:spacing w:before="120"/>
        <w:ind w:left="709" w:hanging="425"/>
        <w:jc w:val="both"/>
        <w:rPr>
          <w:rFonts w:ascii="Tahoma" w:hAnsi="Tahoma" w:cs="Tahoma"/>
        </w:rPr>
      </w:pPr>
      <w:r w:rsidRPr="00507048">
        <w:rPr>
          <w:rFonts w:ascii="Tahoma" w:hAnsi="Tahoma" w:cs="Tahoma"/>
        </w:rPr>
        <w:t xml:space="preserve">Dopuszcza się również przekazywanie plików w formatach DGN, DWG, DXF (pliki powinny być zapisane w takiej wersji, aby można było je otworzyć w programie </w:t>
      </w:r>
      <w:proofErr w:type="spellStart"/>
      <w:r w:rsidRPr="00507048">
        <w:rPr>
          <w:rFonts w:ascii="Tahoma" w:hAnsi="Tahoma" w:cs="Tahoma"/>
        </w:rPr>
        <w:t>Microstation</w:t>
      </w:r>
      <w:proofErr w:type="spellEnd"/>
      <w:r w:rsidRPr="00507048">
        <w:rPr>
          <w:rFonts w:ascii="Tahoma" w:hAnsi="Tahoma" w:cs="Tahoma"/>
        </w:rPr>
        <w:t xml:space="preserve"> V8).</w:t>
      </w:r>
    </w:p>
    <w:p w:rsidR="00A55BA2" w:rsidRPr="00507048" w:rsidRDefault="00A55BA2" w:rsidP="00EC01C0">
      <w:pPr>
        <w:widowControl/>
        <w:numPr>
          <w:ilvl w:val="0"/>
          <w:numId w:val="16"/>
        </w:numPr>
        <w:spacing w:before="120"/>
        <w:ind w:left="284" w:hanging="284"/>
        <w:jc w:val="both"/>
        <w:rPr>
          <w:rFonts w:ascii="Tahoma" w:hAnsi="Tahoma" w:cs="Tahoma"/>
        </w:rPr>
      </w:pPr>
      <w:r w:rsidRPr="00507048">
        <w:rPr>
          <w:rFonts w:ascii="Tahoma" w:hAnsi="Tahoma" w:cs="Tahoma"/>
        </w:rPr>
        <w:t>Przekazywanie współrzędnych (</w:t>
      </w:r>
      <w:proofErr w:type="spellStart"/>
      <w:r w:rsidRPr="00507048">
        <w:rPr>
          <w:rFonts w:ascii="Tahoma" w:hAnsi="Tahoma" w:cs="Tahoma"/>
        </w:rPr>
        <w:t>x,y</w:t>
      </w:r>
      <w:proofErr w:type="spellEnd"/>
      <w:r w:rsidRPr="00507048">
        <w:rPr>
          <w:rFonts w:ascii="Tahoma" w:hAnsi="Tahoma" w:cs="Tahoma"/>
        </w:rPr>
        <w:t>) obiektów energetycznych w wersji elektronicznej jako załącznika do dokumentacji powykonawczej.</w:t>
      </w:r>
    </w:p>
    <w:p w:rsidR="00A55BA2" w:rsidRPr="00507048" w:rsidRDefault="00A55BA2" w:rsidP="00A55BA2">
      <w:pPr>
        <w:widowControl/>
        <w:spacing w:before="120"/>
        <w:ind w:left="284"/>
        <w:jc w:val="both"/>
        <w:rPr>
          <w:rFonts w:ascii="Tahoma" w:hAnsi="Tahoma" w:cs="Tahoma"/>
        </w:rPr>
      </w:pPr>
      <w:r w:rsidRPr="00507048">
        <w:rPr>
          <w:rFonts w:ascii="Tahoma" w:hAnsi="Tahoma" w:cs="Tahoma"/>
        </w:rPr>
        <w:t>Plik tekstowy „txt” ze współrzędnymi obiektów energetycznych  powinien mieć strukturę:</w:t>
      </w:r>
    </w:p>
    <w:p w:rsidR="00A55BA2" w:rsidRPr="00507048" w:rsidRDefault="00A55BA2" w:rsidP="00A55BA2">
      <w:pPr>
        <w:widowControl/>
        <w:spacing w:before="120"/>
        <w:ind w:left="284"/>
        <w:jc w:val="both"/>
        <w:rPr>
          <w:rFonts w:ascii="Tahoma" w:hAnsi="Tahoma" w:cs="Tahoma"/>
          <w:b/>
        </w:rPr>
      </w:pPr>
      <w:r w:rsidRPr="00507048">
        <w:rPr>
          <w:rFonts w:ascii="Tahoma" w:hAnsi="Tahoma" w:cs="Tahoma"/>
          <w:b/>
        </w:rPr>
        <w:t xml:space="preserve">Opis </w:t>
      </w:r>
      <w:r w:rsidRPr="00507048">
        <w:rPr>
          <w:rFonts w:ascii="Tahoma" w:hAnsi="Tahoma" w:cs="Tahoma"/>
        </w:rPr>
        <w:t>(numer punktu którego współrzędne opisujemy)</w:t>
      </w:r>
      <w:r w:rsidRPr="00507048">
        <w:rPr>
          <w:rFonts w:ascii="Tahoma" w:hAnsi="Tahoma" w:cs="Tahoma"/>
          <w:b/>
        </w:rPr>
        <w:t>,Y, X</w:t>
      </w:r>
    </w:p>
    <w:p w:rsidR="00A55BA2" w:rsidRPr="00507048" w:rsidRDefault="00A55BA2" w:rsidP="00A55BA2">
      <w:pPr>
        <w:widowControl/>
        <w:spacing w:before="120"/>
        <w:ind w:left="284"/>
        <w:jc w:val="both"/>
        <w:rPr>
          <w:rFonts w:ascii="Tahoma" w:hAnsi="Tahoma" w:cs="Tahoma"/>
          <w:lang w:val="de-AT"/>
        </w:rPr>
      </w:pPr>
      <w:proofErr w:type="spellStart"/>
      <w:r w:rsidRPr="00507048">
        <w:rPr>
          <w:rFonts w:ascii="Tahoma" w:hAnsi="Tahoma" w:cs="Tahoma"/>
          <w:lang w:val="de-AT"/>
        </w:rPr>
        <w:t>np</w:t>
      </w:r>
      <w:proofErr w:type="spellEnd"/>
      <w:r w:rsidRPr="00507048">
        <w:rPr>
          <w:rFonts w:ascii="Tahoma" w:hAnsi="Tahoma" w:cs="Tahoma"/>
          <w:lang w:val="de-AT"/>
        </w:rPr>
        <w:t xml:space="preserve">.: </w:t>
      </w:r>
    </w:p>
    <w:p w:rsidR="00A55BA2" w:rsidRPr="00507048" w:rsidRDefault="00A55BA2" w:rsidP="00A55BA2">
      <w:pPr>
        <w:widowControl/>
        <w:spacing w:before="120"/>
        <w:ind w:left="284"/>
        <w:jc w:val="both"/>
        <w:rPr>
          <w:rFonts w:ascii="Tahoma" w:hAnsi="Tahoma" w:cs="Tahoma"/>
          <w:lang w:val="de-AT"/>
        </w:rPr>
      </w:pPr>
      <w:r w:rsidRPr="00507048">
        <w:rPr>
          <w:rFonts w:ascii="Tahoma" w:hAnsi="Tahoma" w:cs="Tahoma"/>
          <w:lang w:val="de-AT"/>
        </w:rPr>
        <w:t>1eNN,5988061.10,3334768.45</w:t>
      </w:r>
      <w:r w:rsidRPr="00507048">
        <w:rPr>
          <w:rFonts w:ascii="Tahoma" w:hAnsi="Tahoma" w:cs="Tahoma"/>
          <w:lang w:val="de-AT"/>
        </w:rPr>
        <w:br/>
        <w:t>2eNN,5988065.52,3334766.21</w:t>
      </w:r>
    </w:p>
    <w:p w:rsidR="00A55BA2" w:rsidRPr="00507048" w:rsidRDefault="00A55BA2" w:rsidP="00A55BA2">
      <w:pPr>
        <w:widowControl/>
        <w:spacing w:before="120"/>
        <w:ind w:left="284"/>
        <w:jc w:val="both"/>
        <w:rPr>
          <w:rFonts w:ascii="Tahoma" w:hAnsi="Tahoma" w:cs="Tahoma"/>
          <w:lang w:val="de-AT"/>
        </w:rPr>
      </w:pPr>
      <w:r w:rsidRPr="00507048">
        <w:rPr>
          <w:rFonts w:ascii="Tahoma" w:hAnsi="Tahoma" w:cs="Tahoma"/>
          <w:lang w:val="de-AT"/>
        </w:rPr>
        <w:t>3eS,5988070.90,3334766.90</w:t>
      </w:r>
    </w:p>
    <w:p w:rsidR="00A55BA2" w:rsidRPr="00507048" w:rsidRDefault="00A55BA2" w:rsidP="00A55BA2">
      <w:pPr>
        <w:widowControl/>
        <w:spacing w:before="120"/>
        <w:ind w:left="284"/>
        <w:jc w:val="both"/>
        <w:rPr>
          <w:rFonts w:ascii="Tahoma" w:hAnsi="Tahoma" w:cs="Tahoma"/>
          <w:lang w:val="de-AT"/>
        </w:rPr>
      </w:pPr>
      <w:r w:rsidRPr="00507048">
        <w:rPr>
          <w:rFonts w:ascii="Tahoma" w:hAnsi="Tahoma" w:cs="Tahoma"/>
          <w:lang w:val="de-AT"/>
        </w:rPr>
        <w:t>4eS,5988093.44,3334769.91</w:t>
      </w:r>
    </w:p>
    <w:p w:rsidR="00A55BA2" w:rsidRPr="00507048" w:rsidRDefault="00A55BA2" w:rsidP="00A55BA2">
      <w:pPr>
        <w:widowControl/>
        <w:spacing w:before="120"/>
        <w:ind w:left="284"/>
        <w:jc w:val="both"/>
        <w:rPr>
          <w:rFonts w:ascii="Tahoma" w:hAnsi="Tahoma" w:cs="Tahoma"/>
        </w:rPr>
      </w:pPr>
      <w:r w:rsidRPr="00507048">
        <w:rPr>
          <w:rFonts w:ascii="Tahoma" w:hAnsi="Tahoma" w:cs="Tahoma"/>
        </w:rPr>
        <w:t>Między opisem/numerem i współrzędnymi ma znajdować się tylko znak przecinka, zaś każdy punkt współrzędnych ma być oddzielony od następnego i poprzedniego tylko znakiem „</w:t>
      </w:r>
      <w:proofErr w:type="spellStart"/>
      <w:r w:rsidRPr="00507048">
        <w:rPr>
          <w:rFonts w:ascii="Tahoma" w:hAnsi="Tahoma" w:cs="Tahoma"/>
        </w:rPr>
        <w:t>enter</w:t>
      </w:r>
      <w:proofErr w:type="spellEnd"/>
      <w:r w:rsidRPr="00507048">
        <w:rPr>
          <w:rFonts w:ascii="Tahoma" w:hAnsi="Tahoma" w:cs="Tahoma"/>
        </w:rPr>
        <w:t xml:space="preserve">”. Części dziesiętne powinny być podawane po kropce. </w:t>
      </w:r>
    </w:p>
    <w:p w:rsidR="00A55BA2" w:rsidRPr="00507048" w:rsidRDefault="00A55BA2" w:rsidP="00A55BA2">
      <w:pPr>
        <w:widowControl/>
        <w:spacing w:before="120"/>
        <w:ind w:left="284"/>
        <w:jc w:val="both"/>
        <w:rPr>
          <w:rFonts w:ascii="Tahoma" w:hAnsi="Tahoma" w:cs="Tahoma"/>
        </w:rPr>
      </w:pPr>
      <w:r w:rsidRPr="00507048">
        <w:rPr>
          <w:rFonts w:ascii="Tahoma" w:hAnsi="Tahoma" w:cs="Tahoma"/>
        </w:rPr>
        <w:t>Opis/numer powinien identyfikować kolejność współrzędnej oraz typ kabla. Numeracja winna być zgodna z numeracją punktów na szkicu czy mapie załączonej do dokumentacji. Pomiar współrzędnych geodezyjnych należy wykonać w szczególności dla punktów: załamań linii, posadowienia słupów, stacji transformatorowych, złącz i węzłów kablowych, działek pod stacjami transformatorami itp.</w:t>
      </w:r>
    </w:p>
    <w:p w:rsidR="00A55BA2" w:rsidRPr="00507048" w:rsidRDefault="00A55BA2" w:rsidP="00A55BA2">
      <w:pPr>
        <w:widowControl/>
        <w:spacing w:before="120"/>
        <w:ind w:left="284"/>
        <w:jc w:val="both"/>
        <w:rPr>
          <w:rFonts w:ascii="Tahoma" w:hAnsi="Tahoma" w:cs="Tahoma"/>
        </w:rPr>
      </w:pPr>
      <w:r w:rsidRPr="00507048">
        <w:rPr>
          <w:rFonts w:ascii="Tahoma" w:hAnsi="Tahoma" w:cs="Tahoma"/>
        </w:rPr>
        <w:t xml:space="preserve">Współrzędne geodezyjne można przekazać w następujących polskich układach współrzędnych (obecnie obsługiwanych przez system </w:t>
      </w:r>
      <w:proofErr w:type="spellStart"/>
      <w:r w:rsidRPr="00507048">
        <w:rPr>
          <w:rFonts w:ascii="Tahoma" w:hAnsi="Tahoma" w:cs="Tahoma"/>
        </w:rPr>
        <w:t>Facilplus</w:t>
      </w:r>
      <w:proofErr w:type="spellEnd"/>
      <w:r w:rsidRPr="00507048">
        <w:rPr>
          <w:rFonts w:ascii="Tahoma" w:hAnsi="Tahoma" w:cs="Tahoma"/>
        </w:rPr>
        <w:t xml:space="preserve"> </w:t>
      </w:r>
      <w:proofErr w:type="spellStart"/>
      <w:r w:rsidRPr="00507048">
        <w:rPr>
          <w:rFonts w:ascii="Tahoma" w:hAnsi="Tahoma" w:cs="Tahoma"/>
        </w:rPr>
        <w:t>Spatial</w:t>
      </w:r>
      <w:proofErr w:type="spellEnd"/>
      <w:r w:rsidRPr="00507048">
        <w:rPr>
          <w:rFonts w:ascii="Tahoma" w:hAnsi="Tahoma" w:cs="Tahoma"/>
        </w:rPr>
        <w:t>):</w:t>
      </w:r>
    </w:p>
    <w:p w:rsidR="00A55BA2" w:rsidRPr="00507048" w:rsidRDefault="00A55BA2" w:rsidP="00A55BA2">
      <w:pPr>
        <w:widowControl/>
        <w:spacing w:before="120"/>
        <w:ind w:left="284"/>
        <w:jc w:val="both"/>
        <w:rPr>
          <w:rFonts w:ascii="Tahoma" w:hAnsi="Tahoma" w:cs="Tahoma"/>
          <w:lang w:val="en-US"/>
        </w:rPr>
      </w:pPr>
      <w:r w:rsidRPr="00507048">
        <w:rPr>
          <w:rFonts w:ascii="Tahoma" w:hAnsi="Tahoma" w:cs="Tahoma"/>
          <w:lang w:val="en-US"/>
        </w:rPr>
        <w:t>- PL1965/2</w:t>
      </w:r>
    </w:p>
    <w:p w:rsidR="00A55BA2" w:rsidRPr="00507048" w:rsidRDefault="00A55BA2" w:rsidP="00A55BA2">
      <w:pPr>
        <w:widowControl/>
        <w:spacing w:before="120"/>
        <w:ind w:left="284"/>
        <w:jc w:val="both"/>
        <w:rPr>
          <w:rFonts w:ascii="Tahoma" w:hAnsi="Tahoma" w:cs="Tahoma"/>
          <w:lang w:val="en-US"/>
        </w:rPr>
      </w:pPr>
      <w:r w:rsidRPr="00507048">
        <w:rPr>
          <w:rFonts w:ascii="Tahoma" w:hAnsi="Tahoma" w:cs="Tahoma"/>
          <w:lang w:val="en-US"/>
        </w:rPr>
        <w:t>- PL1965/3</w:t>
      </w:r>
    </w:p>
    <w:p w:rsidR="00A55BA2" w:rsidRPr="00507048" w:rsidRDefault="00A55BA2" w:rsidP="00A55BA2">
      <w:pPr>
        <w:widowControl/>
        <w:spacing w:before="120"/>
        <w:ind w:left="284"/>
        <w:jc w:val="both"/>
        <w:rPr>
          <w:rFonts w:ascii="Tahoma" w:hAnsi="Tahoma" w:cs="Tahoma"/>
          <w:lang w:val="en-US"/>
        </w:rPr>
      </w:pPr>
      <w:r w:rsidRPr="00507048">
        <w:rPr>
          <w:rFonts w:ascii="Tahoma" w:hAnsi="Tahoma" w:cs="Tahoma"/>
          <w:lang w:val="en-US"/>
        </w:rPr>
        <w:t>- PL1965/4</w:t>
      </w:r>
    </w:p>
    <w:p w:rsidR="00A55BA2" w:rsidRPr="00507048" w:rsidRDefault="00A55BA2" w:rsidP="00A55BA2">
      <w:pPr>
        <w:widowControl/>
        <w:spacing w:before="120"/>
        <w:ind w:left="284"/>
        <w:jc w:val="both"/>
        <w:rPr>
          <w:rFonts w:ascii="Tahoma" w:hAnsi="Tahoma" w:cs="Tahoma"/>
          <w:lang w:val="en-US"/>
        </w:rPr>
      </w:pPr>
      <w:r w:rsidRPr="00507048">
        <w:rPr>
          <w:rFonts w:ascii="Tahoma" w:hAnsi="Tahoma" w:cs="Tahoma"/>
          <w:lang w:val="en-US"/>
        </w:rPr>
        <w:t>- PL1992</w:t>
      </w:r>
    </w:p>
    <w:p w:rsidR="00A55BA2" w:rsidRPr="00507048" w:rsidRDefault="00A55BA2" w:rsidP="00A55BA2">
      <w:pPr>
        <w:widowControl/>
        <w:spacing w:before="120"/>
        <w:ind w:left="284"/>
        <w:jc w:val="both"/>
        <w:rPr>
          <w:rFonts w:ascii="Tahoma" w:hAnsi="Tahoma" w:cs="Tahoma"/>
          <w:lang w:val="en-US"/>
        </w:rPr>
      </w:pPr>
      <w:r w:rsidRPr="00507048">
        <w:rPr>
          <w:rFonts w:ascii="Tahoma" w:hAnsi="Tahoma" w:cs="Tahoma"/>
          <w:lang w:val="en-US"/>
        </w:rPr>
        <w:t>- PL2000/7</w:t>
      </w:r>
    </w:p>
    <w:p w:rsidR="008D0F5B" w:rsidRPr="00507048" w:rsidRDefault="00A55BA2" w:rsidP="00B96365">
      <w:pPr>
        <w:widowControl/>
        <w:spacing w:before="120"/>
        <w:ind w:left="284"/>
        <w:jc w:val="both"/>
        <w:rPr>
          <w:rFonts w:ascii="Tahoma" w:hAnsi="Tahoma" w:cs="Tahoma"/>
        </w:rPr>
      </w:pPr>
      <w:r w:rsidRPr="00507048">
        <w:rPr>
          <w:rFonts w:ascii="Tahoma" w:hAnsi="Tahoma" w:cs="Tahoma"/>
        </w:rPr>
        <w:t>- WGS84</w:t>
      </w:r>
    </w:p>
    <w:p w:rsidR="00AF4684" w:rsidRPr="00507048" w:rsidRDefault="00AF4684" w:rsidP="00B96365">
      <w:pPr>
        <w:widowControl/>
        <w:spacing w:before="120"/>
        <w:ind w:left="284"/>
        <w:jc w:val="both"/>
        <w:rPr>
          <w:rFonts w:ascii="Tahoma" w:hAnsi="Tahoma" w:cs="Tahoma"/>
        </w:rPr>
      </w:pPr>
    </w:p>
    <w:p w:rsidR="002C6C99" w:rsidRPr="00507048" w:rsidRDefault="00DD0769" w:rsidP="002C6C99">
      <w:pPr>
        <w:widowControl/>
        <w:spacing w:before="120"/>
        <w:ind w:left="284"/>
        <w:jc w:val="both"/>
        <w:rPr>
          <w:rFonts w:ascii="Tahoma" w:hAnsi="Tahoma" w:cs="Tahoma"/>
          <w:b/>
        </w:rPr>
      </w:pPr>
      <w:r w:rsidRPr="00507048">
        <w:rPr>
          <w:rFonts w:ascii="Tahoma" w:hAnsi="Tahoma" w:cs="Tahoma"/>
          <w:b/>
        </w:rPr>
        <w:t>Załącznik 5</w:t>
      </w:r>
      <w:r w:rsidR="00552495" w:rsidRPr="00507048">
        <w:rPr>
          <w:rFonts w:ascii="Tahoma" w:hAnsi="Tahoma" w:cs="Tahoma"/>
          <w:b/>
        </w:rPr>
        <w:t xml:space="preserve"> do umowy</w:t>
      </w:r>
      <w:r w:rsidR="002C6C99" w:rsidRPr="00507048">
        <w:rPr>
          <w:rFonts w:ascii="Tahoma" w:hAnsi="Tahoma" w:cs="Tahoma"/>
          <w:b/>
        </w:rPr>
        <w:t>.</w:t>
      </w: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r w:rsidRPr="00507048">
        <w:rPr>
          <w:rFonts w:ascii="Tahoma" w:hAnsi="Tahoma" w:cs="Tahoma"/>
        </w:rPr>
        <w:t>Wzór oświadczenia Wykonawcy o zachowaniu poufności informacji stanowiących tajemnicę przedsiębiorstwa (w tym informacji sensytywnych).</w:t>
      </w: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r w:rsidRPr="00507048">
        <w:rPr>
          <w:rFonts w:ascii="Tahoma" w:hAnsi="Tahoma" w:cs="Tahoma"/>
        </w:rPr>
        <w:t>„Oświadczam(-y), że zobowiązuję(-my) się:</w:t>
      </w: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r w:rsidRPr="00507048">
        <w:rPr>
          <w:rFonts w:ascii="Tahoma" w:hAnsi="Tahoma" w:cs="Tahoma"/>
        </w:rPr>
        <w:t>a)</w:t>
      </w:r>
      <w:r w:rsidRPr="00507048">
        <w:rPr>
          <w:rFonts w:ascii="Tahoma" w:hAnsi="Tahoma" w:cs="Tahoma"/>
        </w:rPr>
        <w:tab/>
        <w:t>do wykorzystania wszelkich informacji (w tym informacji sensytywnych według wykazu informacji sensytywnych) przekazanych lub udostępnionych przez ENEA Operator Sp. z o.o. jedynie do celów realizacji zobowiązań wynikających z niniejs</w:t>
      </w:r>
      <w:r w:rsidR="00E93D94" w:rsidRPr="00507048">
        <w:rPr>
          <w:rFonts w:ascii="Tahoma" w:hAnsi="Tahoma" w:cs="Tahoma"/>
        </w:rPr>
        <w:t xml:space="preserve">zej Umowy </w:t>
      </w:r>
      <w:r w:rsidRPr="00507048">
        <w:rPr>
          <w:rFonts w:ascii="Tahoma" w:hAnsi="Tahoma" w:cs="Tahoma"/>
        </w:rPr>
        <w:t>oraz nieudostępniania ich osobom trzecim ani niepublikowania w jakiejkolwiek formie w całości lub części,</w:t>
      </w: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r w:rsidRPr="00507048">
        <w:rPr>
          <w:rFonts w:ascii="Tahoma" w:hAnsi="Tahoma" w:cs="Tahoma"/>
        </w:rPr>
        <w:t>b)</w:t>
      </w:r>
      <w:r w:rsidRPr="00507048">
        <w:rPr>
          <w:rFonts w:ascii="Tahoma" w:hAnsi="Tahoma" w:cs="Tahoma"/>
        </w:rPr>
        <w:tab/>
        <w:t>informacje (w tym informacje sensytywne) odpowiednio zabezpieczyć, chronić w trakcie realizacji zobowiązań wynikający</w:t>
      </w:r>
      <w:r w:rsidR="00E93D94" w:rsidRPr="00507048">
        <w:rPr>
          <w:rFonts w:ascii="Tahoma" w:hAnsi="Tahoma" w:cs="Tahoma"/>
        </w:rPr>
        <w:t>ch z niniejszej Umowy</w:t>
      </w:r>
      <w:r w:rsidRPr="00507048">
        <w:rPr>
          <w:rFonts w:ascii="Tahoma" w:hAnsi="Tahoma" w:cs="Tahoma"/>
        </w:rPr>
        <w:t>,</w:t>
      </w:r>
    </w:p>
    <w:p w:rsidR="002C6C99" w:rsidRPr="00507048" w:rsidRDefault="002C6C99" w:rsidP="002C6C99">
      <w:pPr>
        <w:widowControl/>
        <w:spacing w:before="120"/>
        <w:ind w:left="284"/>
        <w:jc w:val="both"/>
        <w:rPr>
          <w:rFonts w:ascii="Tahoma" w:hAnsi="Tahoma" w:cs="Tahoma"/>
        </w:rPr>
      </w:pPr>
    </w:p>
    <w:p w:rsidR="002C6C99" w:rsidRPr="00507048" w:rsidRDefault="002C6C99" w:rsidP="002C6C99">
      <w:pPr>
        <w:widowControl/>
        <w:spacing w:before="120"/>
        <w:ind w:left="284"/>
        <w:jc w:val="both"/>
        <w:rPr>
          <w:rFonts w:ascii="Tahoma" w:hAnsi="Tahoma" w:cs="Tahoma"/>
        </w:rPr>
      </w:pPr>
      <w:r w:rsidRPr="00507048">
        <w:rPr>
          <w:rFonts w:ascii="Tahoma" w:hAnsi="Tahoma" w:cs="Tahoma"/>
        </w:rPr>
        <w:t>c)</w:t>
      </w:r>
      <w:r w:rsidRPr="00507048">
        <w:rPr>
          <w:rFonts w:ascii="Tahoma" w:hAnsi="Tahoma" w:cs="Tahoma"/>
        </w:rPr>
        <w:tab/>
        <w:t>informacje (w tym informacje sensytywne) odpowiednio zabezpieczyć, chronić lub trwale zniszczyć (tj. również trwale usunąć z systemów teleinformatycznych) albo zwrócić natychmiast po zakończeniu realizacji zobowiązań wynikających z niniejs</w:t>
      </w:r>
      <w:r w:rsidR="00E93D94" w:rsidRPr="00507048">
        <w:rPr>
          <w:rFonts w:ascii="Tahoma" w:hAnsi="Tahoma" w:cs="Tahoma"/>
        </w:rPr>
        <w:t>zej Umowy.</w:t>
      </w:r>
    </w:p>
    <w:p w:rsidR="00384F7C" w:rsidRPr="00507048" w:rsidRDefault="00384F7C" w:rsidP="00B96365">
      <w:pPr>
        <w:widowControl/>
        <w:spacing w:before="120"/>
        <w:ind w:left="284"/>
        <w:jc w:val="both"/>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384F7C" w:rsidRPr="00507048" w:rsidRDefault="00384F7C" w:rsidP="00384F7C">
      <w:pPr>
        <w:rPr>
          <w:rFonts w:ascii="Tahoma" w:hAnsi="Tahoma" w:cs="Tahoma"/>
        </w:rPr>
      </w:pPr>
    </w:p>
    <w:p w:rsidR="002C6C99" w:rsidRPr="00507048" w:rsidRDefault="00384F7C" w:rsidP="00384F7C">
      <w:pPr>
        <w:tabs>
          <w:tab w:val="left" w:pos="6612"/>
        </w:tabs>
        <w:rPr>
          <w:rFonts w:ascii="Tahoma" w:hAnsi="Tahoma" w:cs="Tahoma"/>
        </w:rPr>
      </w:pPr>
      <w:r w:rsidRPr="00507048">
        <w:rPr>
          <w:rFonts w:ascii="Tahoma" w:hAnsi="Tahoma" w:cs="Tahoma"/>
        </w:rPr>
        <w:tab/>
        <w:t>……………………….</w:t>
      </w:r>
    </w:p>
    <w:p w:rsidR="00384F7C" w:rsidRDefault="00384F7C" w:rsidP="00384F7C">
      <w:pPr>
        <w:tabs>
          <w:tab w:val="left" w:pos="6612"/>
        </w:tabs>
        <w:jc w:val="center"/>
        <w:rPr>
          <w:rFonts w:ascii="Tahoma" w:hAnsi="Tahoma" w:cs="Tahoma"/>
          <w:sz w:val="12"/>
          <w:szCs w:val="12"/>
        </w:rPr>
      </w:pPr>
      <w:r w:rsidRPr="00507048">
        <w:rPr>
          <w:rFonts w:ascii="Tahoma" w:hAnsi="Tahoma" w:cs="Tahoma"/>
          <w:sz w:val="12"/>
          <w:szCs w:val="12"/>
        </w:rPr>
        <w:t xml:space="preserve">                                                                                                                                               (data, podpis)</w:t>
      </w: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Default="000143E7" w:rsidP="00B72BD2">
      <w:pPr>
        <w:tabs>
          <w:tab w:val="left" w:pos="6612"/>
        </w:tabs>
        <w:jc w:val="center"/>
        <w:rPr>
          <w:rFonts w:ascii="Tahoma" w:hAnsi="Tahoma" w:cs="Tahoma"/>
          <w:sz w:val="12"/>
          <w:szCs w:val="12"/>
        </w:rPr>
      </w:pPr>
    </w:p>
    <w:p w:rsidR="000143E7" w:rsidRPr="00792F06" w:rsidRDefault="000143E7" w:rsidP="00B72BD2">
      <w:pPr>
        <w:tabs>
          <w:tab w:val="left" w:pos="6612"/>
        </w:tabs>
        <w:jc w:val="center"/>
        <w:rPr>
          <w:rFonts w:ascii="Tahoma" w:hAnsi="Tahoma" w:cs="Tahoma"/>
          <w:sz w:val="12"/>
          <w:szCs w:val="12"/>
        </w:rPr>
      </w:pPr>
    </w:p>
    <w:p w:rsidR="00B72BD2" w:rsidRPr="00792F06" w:rsidRDefault="00B72BD2" w:rsidP="00B72BD2">
      <w:pPr>
        <w:spacing w:after="120"/>
        <w:rPr>
          <w:rFonts w:ascii="Tahoma" w:hAnsi="Tahoma" w:cs="Tahoma"/>
          <w:b/>
        </w:rPr>
      </w:pPr>
      <w:r w:rsidRPr="00792F06">
        <w:rPr>
          <w:rFonts w:ascii="Tahoma" w:hAnsi="Tahoma" w:cs="Tahoma"/>
          <w:b/>
        </w:rPr>
        <w:lastRenderedPageBreak/>
        <w:t xml:space="preserve">Załącznik nr 6 do umowy </w:t>
      </w:r>
    </w:p>
    <w:p w:rsidR="00B72BD2" w:rsidRPr="00792F06" w:rsidRDefault="00B72BD2" w:rsidP="00B72BD2">
      <w:pPr>
        <w:spacing w:after="120"/>
        <w:rPr>
          <w:rFonts w:ascii="Tahoma" w:hAnsi="Tahoma" w:cs="Tahoma"/>
          <w:b/>
        </w:rPr>
      </w:pPr>
      <w:r w:rsidRPr="00792F06">
        <w:rPr>
          <w:rFonts w:ascii="Tahoma" w:hAnsi="Tahoma" w:cs="Tahoma"/>
          <w:b/>
          <w:iCs/>
        </w:rPr>
        <w:t>Harmonogram realizacji i finansowania zadania inwestycyjnego</w:t>
      </w:r>
    </w:p>
    <w:p w:rsidR="00B72BD2" w:rsidRPr="00792F06" w:rsidRDefault="00B72BD2" w:rsidP="00B72BD2">
      <w:pPr>
        <w:tabs>
          <w:tab w:val="left" w:pos="6612"/>
        </w:tabs>
        <w:jc w:val="center"/>
        <w:rPr>
          <w:rFonts w:ascii="Tahoma" w:hAnsi="Tahoma" w:cs="Tahoma"/>
          <w:sz w:val="12"/>
          <w:szCs w:val="12"/>
        </w:rPr>
      </w:pPr>
    </w:p>
    <w:tbl>
      <w:tblPr>
        <w:tblStyle w:val="Tabela-Siatka"/>
        <w:tblW w:w="7660" w:type="dxa"/>
        <w:tblLook w:val="04A0" w:firstRow="1" w:lastRow="0" w:firstColumn="1" w:lastColumn="0" w:noHBand="0" w:noVBand="1"/>
      </w:tblPr>
      <w:tblGrid>
        <w:gridCol w:w="534"/>
        <w:gridCol w:w="3157"/>
        <w:gridCol w:w="567"/>
        <w:gridCol w:w="567"/>
        <w:gridCol w:w="567"/>
        <w:gridCol w:w="567"/>
        <w:gridCol w:w="567"/>
        <w:gridCol w:w="567"/>
        <w:gridCol w:w="567"/>
      </w:tblGrid>
      <w:tr w:rsidR="00B72BD2" w:rsidRPr="00792F06" w:rsidTr="007C64EE">
        <w:trPr>
          <w:trHeight w:val="889"/>
        </w:trPr>
        <w:tc>
          <w:tcPr>
            <w:tcW w:w="7660" w:type="dxa"/>
            <w:gridSpan w:val="9"/>
            <w:noWrap/>
            <w:vAlign w:val="center"/>
            <w:hideMark/>
          </w:tcPr>
          <w:p w:rsidR="00B72BD2" w:rsidRPr="00792F06" w:rsidRDefault="000143E7" w:rsidP="007C64EE">
            <w:pPr>
              <w:ind w:left="357"/>
              <w:rPr>
                <w:rFonts w:ascii="Tahoma" w:hAnsi="Tahoma" w:cs="Tahoma"/>
                <w:b/>
                <w:bCs/>
              </w:rPr>
            </w:pPr>
            <w:r>
              <w:rPr>
                <w:bCs/>
              </w:rPr>
              <w:t>Przyłączenie domu jednorodzinnego w Złotowie, ul. Wybudowanie pod Łąg 17 do sieci ENEA Operator. Zadanie realizowane w trybie „zaprojektuj i wybuduj”. S-2025-10890</w:t>
            </w:r>
          </w:p>
        </w:tc>
      </w:tr>
      <w:tr w:rsidR="00B72BD2" w:rsidRPr="00792F06" w:rsidTr="007C64EE">
        <w:trPr>
          <w:trHeight w:val="705"/>
        </w:trPr>
        <w:tc>
          <w:tcPr>
            <w:tcW w:w="534" w:type="dxa"/>
            <w:vMerge w:val="restart"/>
            <w:hideMark/>
          </w:tcPr>
          <w:p w:rsidR="00B72BD2" w:rsidRPr="00792F06" w:rsidRDefault="00B72BD2" w:rsidP="007C64EE">
            <w:pPr>
              <w:spacing w:after="120"/>
              <w:rPr>
                <w:rFonts w:ascii="Tahoma" w:hAnsi="Tahoma" w:cs="Tahoma"/>
                <w:b/>
                <w:bCs/>
              </w:rPr>
            </w:pPr>
            <w:r w:rsidRPr="00792F06">
              <w:rPr>
                <w:rFonts w:ascii="Tahoma" w:hAnsi="Tahoma" w:cs="Tahoma"/>
                <w:b/>
                <w:bCs/>
              </w:rPr>
              <w:t>Lp.</w:t>
            </w:r>
          </w:p>
        </w:tc>
        <w:tc>
          <w:tcPr>
            <w:tcW w:w="3157" w:type="dxa"/>
            <w:vMerge w:val="restart"/>
            <w:hideMark/>
          </w:tcPr>
          <w:p w:rsidR="00B72BD2" w:rsidRPr="00792F06" w:rsidRDefault="00B72BD2" w:rsidP="007C64EE">
            <w:pPr>
              <w:spacing w:after="120"/>
              <w:rPr>
                <w:rFonts w:ascii="Tahoma" w:hAnsi="Tahoma" w:cs="Tahoma"/>
                <w:b/>
                <w:bCs/>
              </w:rPr>
            </w:pPr>
            <w:r w:rsidRPr="00792F06">
              <w:rPr>
                <w:rFonts w:ascii="Tahoma" w:hAnsi="Tahoma" w:cs="Tahoma"/>
                <w:b/>
                <w:bCs/>
              </w:rPr>
              <w:t>Wyszczególnienie elementów</w:t>
            </w:r>
          </w:p>
        </w:tc>
        <w:tc>
          <w:tcPr>
            <w:tcW w:w="3969" w:type="dxa"/>
            <w:gridSpan w:val="7"/>
            <w:hideMark/>
          </w:tcPr>
          <w:p w:rsidR="00B72BD2" w:rsidRPr="00792F06" w:rsidRDefault="00B72BD2" w:rsidP="007C64EE">
            <w:pPr>
              <w:spacing w:after="120"/>
              <w:rPr>
                <w:rFonts w:ascii="Tahoma" w:hAnsi="Tahoma" w:cs="Tahoma"/>
                <w:b/>
                <w:bCs/>
              </w:rPr>
            </w:pPr>
            <w:r w:rsidRPr="00792F06">
              <w:rPr>
                <w:rFonts w:ascii="Tahoma" w:hAnsi="Tahoma" w:cs="Tahoma"/>
                <w:b/>
                <w:bCs/>
              </w:rPr>
              <w:t>miesiąc od daty podpisania umowy- należy dostosować do określonego w ofercie terminu realizacji poprzez dodanie lub odjęcie kolumn</w:t>
            </w:r>
          </w:p>
        </w:tc>
      </w:tr>
      <w:tr w:rsidR="00B72BD2" w:rsidRPr="00792F06" w:rsidTr="007C64EE">
        <w:trPr>
          <w:trHeight w:val="600"/>
        </w:trPr>
        <w:tc>
          <w:tcPr>
            <w:tcW w:w="534" w:type="dxa"/>
            <w:vMerge/>
            <w:hideMark/>
          </w:tcPr>
          <w:p w:rsidR="00B72BD2" w:rsidRPr="00792F06" w:rsidRDefault="00B72BD2" w:rsidP="007C64EE">
            <w:pPr>
              <w:spacing w:after="120"/>
              <w:rPr>
                <w:rFonts w:ascii="Tahoma" w:hAnsi="Tahoma" w:cs="Tahoma"/>
                <w:b/>
                <w:bCs/>
              </w:rPr>
            </w:pPr>
          </w:p>
        </w:tc>
        <w:tc>
          <w:tcPr>
            <w:tcW w:w="3157" w:type="dxa"/>
            <w:vMerge/>
            <w:vAlign w:val="center"/>
            <w:hideMark/>
          </w:tcPr>
          <w:p w:rsidR="00B72BD2" w:rsidRPr="00792F06" w:rsidRDefault="00B72BD2" w:rsidP="007C64EE">
            <w:pPr>
              <w:spacing w:after="120"/>
              <w:rPr>
                <w:rFonts w:ascii="Tahoma" w:hAnsi="Tahoma" w:cs="Tahoma"/>
                <w:b/>
                <w:bCs/>
              </w:rPr>
            </w:pP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1</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2</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3</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4</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5</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6</w:t>
            </w:r>
          </w:p>
        </w:tc>
        <w:tc>
          <w:tcPr>
            <w:tcW w:w="567" w:type="dxa"/>
            <w:vAlign w:val="center"/>
            <w:hideMark/>
          </w:tcPr>
          <w:p w:rsidR="00B72BD2" w:rsidRPr="00792F06" w:rsidRDefault="00B72BD2" w:rsidP="007C64EE">
            <w:pPr>
              <w:spacing w:after="120"/>
              <w:jc w:val="center"/>
              <w:rPr>
                <w:rFonts w:ascii="Tahoma" w:hAnsi="Tahoma" w:cs="Tahoma"/>
              </w:rPr>
            </w:pPr>
            <w:r w:rsidRPr="00792F06">
              <w:rPr>
                <w:rFonts w:ascii="Tahoma" w:hAnsi="Tahoma" w:cs="Tahoma"/>
              </w:rPr>
              <w:t>7</w:t>
            </w:r>
          </w:p>
        </w:tc>
      </w:tr>
      <w:tr w:rsidR="00B72BD2" w:rsidRPr="00792F06" w:rsidTr="007C64EE">
        <w:trPr>
          <w:trHeight w:val="300"/>
        </w:trPr>
        <w:tc>
          <w:tcPr>
            <w:tcW w:w="534" w:type="dxa"/>
          </w:tcPr>
          <w:p w:rsidR="00B72BD2" w:rsidRPr="008034AD" w:rsidRDefault="00B72BD2" w:rsidP="007C64EE">
            <w:pPr>
              <w:spacing w:after="120"/>
              <w:rPr>
                <w:rFonts w:ascii="Tahoma" w:hAnsi="Tahoma" w:cs="Tahoma"/>
                <w:b/>
                <w:bCs/>
              </w:rPr>
            </w:pPr>
          </w:p>
        </w:tc>
        <w:tc>
          <w:tcPr>
            <w:tcW w:w="7126" w:type="dxa"/>
            <w:gridSpan w:val="8"/>
            <w:vAlign w:val="center"/>
          </w:tcPr>
          <w:p w:rsidR="00B72BD2" w:rsidRPr="00792F06" w:rsidRDefault="00B72BD2" w:rsidP="007C64EE">
            <w:pPr>
              <w:spacing w:after="120"/>
              <w:rPr>
                <w:rFonts w:ascii="Tahoma" w:hAnsi="Tahoma" w:cs="Tahoma"/>
              </w:rPr>
            </w:pPr>
            <w:r w:rsidRPr="008034AD">
              <w:rPr>
                <w:rFonts w:ascii="Tahoma" w:hAnsi="Tahoma" w:cs="Tahoma"/>
                <w:b/>
                <w:bCs/>
              </w:rPr>
              <w:t>Realizacja zadania</w:t>
            </w:r>
          </w:p>
        </w:tc>
      </w:tr>
      <w:tr w:rsidR="00B72BD2" w:rsidRPr="00792F06" w:rsidTr="007C64EE">
        <w:trPr>
          <w:trHeight w:val="300"/>
        </w:trPr>
        <w:tc>
          <w:tcPr>
            <w:tcW w:w="534" w:type="dxa"/>
          </w:tcPr>
          <w:p w:rsidR="00B72BD2" w:rsidRPr="008034AD" w:rsidRDefault="00B72BD2" w:rsidP="007C64EE">
            <w:pPr>
              <w:spacing w:after="120"/>
              <w:rPr>
                <w:rFonts w:ascii="Tahoma" w:hAnsi="Tahoma" w:cs="Tahoma"/>
                <w:b/>
                <w:bCs/>
              </w:rPr>
            </w:pPr>
            <w:r w:rsidRPr="008034AD">
              <w:rPr>
                <w:rFonts w:ascii="Tahoma" w:hAnsi="Tahoma" w:cs="Tahoma"/>
                <w:b/>
                <w:bCs/>
              </w:rPr>
              <w:t> </w:t>
            </w:r>
          </w:p>
        </w:tc>
        <w:tc>
          <w:tcPr>
            <w:tcW w:w="3157" w:type="dxa"/>
            <w:vAlign w:val="center"/>
          </w:tcPr>
          <w:p w:rsidR="00B72BD2" w:rsidRPr="008034AD" w:rsidRDefault="00B72BD2" w:rsidP="007C64EE">
            <w:pPr>
              <w:spacing w:after="120"/>
              <w:rPr>
                <w:rFonts w:ascii="Tahoma" w:hAnsi="Tahoma" w:cs="Tahoma"/>
                <w:b/>
                <w:bCs/>
              </w:rPr>
            </w:pPr>
            <w:r w:rsidRPr="008034AD">
              <w:rPr>
                <w:rFonts w:ascii="Tahoma" w:hAnsi="Tahoma" w:cs="Tahoma"/>
                <w:b/>
                <w:bCs/>
              </w:rPr>
              <w:t>Prace projektowe</w:t>
            </w: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r>
      <w:tr w:rsidR="00B72BD2" w:rsidRPr="00792F06" w:rsidTr="007C64EE">
        <w:trPr>
          <w:trHeight w:val="300"/>
        </w:trPr>
        <w:tc>
          <w:tcPr>
            <w:tcW w:w="534" w:type="dxa"/>
          </w:tcPr>
          <w:p w:rsidR="00B72BD2" w:rsidRPr="008034AD" w:rsidRDefault="00B72BD2" w:rsidP="007C64EE">
            <w:pPr>
              <w:spacing w:after="120"/>
              <w:rPr>
                <w:rFonts w:ascii="Tahoma" w:hAnsi="Tahoma" w:cs="Tahoma"/>
              </w:rPr>
            </w:pPr>
            <w:r w:rsidRPr="008034AD">
              <w:rPr>
                <w:rFonts w:ascii="Tahoma" w:hAnsi="Tahoma" w:cs="Tahoma"/>
              </w:rPr>
              <w:t>1.</w:t>
            </w:r>
          </w:p>
        </w:tc>
        <w:tc>
          <w:tcPr>
            <w:tcW w:w="3157" w:type="dxa"/>
            <w:vAlign w:val="center"/>
          </w:tcPr>
          <w:p w:rsidR="00B72BD2" w:rsidRPr="008034AD" w:rsidRDefault="00B72BD2" w:rsidP="007C64EE">
            <w:pPr>
              <w:spacing w:after="120"/>
              <w:rPr>
                <w:rFonts w:ascii="Tahoma" w:hAnsi="Tahoma" w:cs="Tahoma"/>
              </w:rPr>
            </w:pPr>
            <w:r w:rsidRPr="008034AD">
              <w:rPr>
                <w:rFonts w:ascii="Tahoma" w:hAnsi="Tahoma" w:cs="Tahoma"/>
              </w:rPr>
              <w:t>Realizacja kompletnej dokumentacji projektowo-kosztorysowej zgodnie z zakresem zadania.</w:t>
            </w:r>
          </w:p>
        </w:tc>
        <w:tc>
          <w:tcPr>
            <w:tcW w:w="567" w:type="dxa"/>
            <w:shd w:val="clear" w:color="auto" w:fill="FFFF00"/>
            <w:vAlign w:val="center"/>
          </w:tcPr>
          <w:p w:rsidR="00B72BD2" w:rsidRPr="00792F06" w:rsidRDefault="00B72BD2" w:rsidP="007C64EE">
            <w:pPr>
              <w:spacing w:after="120"/>
              <w:rPr>
                <w:rFonts w:ascii="Tahoma" w:hAnsi="Tahoma" w:cs="Tahoma"/>
              </w:rPr>
            </w:pPr>
          </w:p>
        </w:tc>
        <w:tc>
          <w:tcPr>
            <w:tcW w:w="567" w:type="dxa"/>
            <w:shd w:val="clear" w:color="auto" w:fill="FFFF00"/>
            <w:vAlign w:val="center"/>
          </w:tcPr>
          <w:p w:rsidR="00B72BD2" w:rsidRPr="00792F06" w:rsidRDefault="00B72BD2" w:rsidP="007C64EE">
            <w:pPr>
              <w:spacing w:after="120"/>
              <w:rPr>
                <w:rFonts w:ascii="Tahoma" w:hAnsi="Tahoma" w:cs="Tahoma"/>
              </w:rPr>
            </w:pPr>
          </w:p>
        </w:tc>
        <w:tc>
          <w:tcPr>
            <w:tcW w:w="567" w:type="dxa"/>
            <w:shd w:val="clear" w:color="auto" w:fill="FFFF00"/>
            <w:vAlign w:val="center"/>
          </w:tcPr>
          <w:p w:rsidR="00B72BD2" w:rsidRPr="00792F06" w:rsidRDefault="00B72BD2" w:rsidP="007C64EE">
            <w:pPr>
              <w:spacing w:after="120"/>
              <w:rPr>
                <w:rFonts w:ascii="Tahoma" w:hAnsi="Tahoma" w:cs="Tahoma"/>
              </w:rPr>
            </w:pPr>
          </w:p>
        </w:tc>
        <w:tc>
          <w:tcPr>
            <w:tcW w:w="567" w:type="dxa"/>
            <w:shd w:val="clear" w:color="auto" w:fill="FFFF00"/>
            <w:vAlign w:val="center"/>
          </w:tcPr>
          <w:p w:rsidR="00B72BD2" w:rsidRPr="00792F06" w:rsidRDefault="00B72BD2" w:rsidP="007C64EE">
            <w:pPr>
              <w:spacing w:after="120"/>
              <w:rPr>
                <w:rFonts w:ascii="Tahoma" w:hAnsi="Tahoma" w:cs="Tahoma"/>
              </w:rPr>
            </w:pPr>
          </w:p>
        </w:tc>
        <w:tc>
          <w:tcPr>
            <w:tcW w:w="567" w:type="dxa"/>
            <w:shd w:val="clear" w:color="auto" w:fill="FFFF00"/>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c>
          <w:tcPr>
            <w:tcW w:w="567" w:type="dxa"/>
            <w:vAlign w:val="center"/>
          </w:tcPr>
          <w:p w:rsidR="00B72BD2" w:rsidRPr="00792F06" w:rsidRDefault="00B72BD2" w:rsidP="007C64EE">
            <w:pPr>
              <w:spacing w:after="120"/>
              <w:rPr>
                <w:rFonts w:ascii="Tahoma" w:hAnsi="Tahoma" w:cs="Tahoma"/>
              </w:rPr>
            </w:pPr>
          </w:p>
        </w:tc>
      </w:tr>
      <w:tr w:rsidR="00B72BD2" w:rsidRPr="00792F06" w:rsidTr="007C64EE">
        <w:trPr>
          <w:trHeight w:val="300"/>
        </w:trPr>
        <w:tc>
          <w:tcPr>
            <w:tcW w:w="534" w:type="dxa"/>
            <w:hideMark/>
          </w:tcPr>
          <w:p w:rsidR="00B72BD2" w:rsidRPr="00792F06" w:rsidRDefault="00B72BD2" w:rsidP="007C64EE">
            <w:pPr>
              <w:spacing w:after="120"/>
              <w:rPr>
                <w:rFonts w:ascii="Tahoma" w:hAnsi="Tahoma" w:cs="Tahoma"/>
              </w:rPr>
            </w:pPr>
            <w:r w:rsidRPr="00792F06">
              <w:rPr>
                <w:rFonts w:ascii="Tahoma" w:hAnsi="Tahoma" w:cs="Tahoma"/>
              </w:rPr>
              <w:t> </w:t>
            </w:r>
          </w:p>
        </w:tc>
        <w:tc>
          <w:tcPr>
            <w:tcW w:w="3157" w:type="dxa"/>
            <w:vAlign w:val="center"/>
            <w:hideMark/>
          </w:tcPr>
          <w:p w:rsidR="00B72BD2" w:rsidRPr="00792F06" w:rsidRDefault="00B72BD2" w:rsidP="007C64EE">
            <w:pPr>
              <w:spacing w:after="120"/>
              <w:rPr>
                <w:rFonts w:ascii="Tahoma" w:hAnsi="Tahoma" w:cs="Tahoma"/>
                <w:b/>
                <w:bCs/>
              </w:rPr>
            </w:pPr>
            <w:r w:rsidRPr="00792F06">
              <w:rPr>
                <w:rFonts w:ascii="Tahoma" w:hAnsi="Tahoma" w:cs="Tahoma"/>
                <w:b/>
                <w:bCs/>
              </w:rPr>
              <w:t>Roboty budowlane</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r>
      <w:tr w:rsidR="00B72BD2" w:rsidRPr="00792F06" w:rsidTr="007C64EE">
        <w:trPr>
          <w:trHeight w:val="255"/>
        </w:trPr>
        <w:tc>
          <w:tcPr>
            <w:tcW w:w="534" w:type="dxa"/>
            <w:hideMark/>
          </w:tcPr>
          <w:p w:rsidR="00B72BD2" w:rsidRPr="00792F06" w:rsidRDefault="00B72BD2" w:rsidP="007C64EE">
            <w:pPr>
              <w:spacing w:after="120"/>
              <w:rPr>
                <w:rFonts w:ascii="Tahoma" w:hAnsi="Tahoma" w:cs="Tahoma"/>
              </w:rPr>
            </w:pPr>
            <w:r>
              <w:rPr>
                <w:rFonts w:ascii="Tahoma" w:hAnsi="Tahoma" w:cs="Tahoma"/>
              </w:rPr>
              <w:t>2</w:t>
            </w:r>
            <w:r w:rsidRPr="00792F06">
              <w:rPr>
                <w:rFonts w:ascii="Tahoma" w:hAnsi="Tahoma" w:cs="Tahoma"/>
              </w:rPr>
              <w:t>.</w:t>
            </w:r>
          </w:p>
        </w:tc>
        <w:tc>
          <w:tcPr>
            <w:tcW w:w="3157" w:type="dxa"/>
            <w:vAlign w:val="center"/>
            <w:hideMark/>
          </w:tcPr>
          <w:p w:rsidR="00B72BD2" w:rsidRPr="00792F06" w:rsidRDefault="00B72BD2" w:rsidP="007C64EE">
            <w:pPr>
              <w:spacing w:after="120"/>
              <w:rPr>
                <w:rFonts w:ascii="Tahoma" w:hAnsi="Tahoma" w:cs="Tahoma"/>
              </w:rPr>
            </w:pPr>
            <w:r w:rsidRPr="00792F06">
              <w:rPr>
                <w:rFonts w:ascii="Tahoma" w:hAnsi="Tahoma" w:cs="Tahoma"/>
              </w:rPr>
              <w:t>Realizacja robót budowlanych zgodnie z zakresem zadania.</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shd w:val="clear" w:color="auto" w:fill="FFFF00"/>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c>
          <w:tcPr>
            <w:tcW w:w="567" w:type="dxa"/>
            <w:shd w:val="clear" w:color="auto" w:fill="FFFF00"/>
            <w:vAlign w:val="center"/>
            <w:hideMark/>
          </w:tcPr>
          <w:p w:rsidR="00B72BD2" w:rsidRPr="00792F06" w:rsidRDefault="00B72BD2" w:rsidP="007C64EE">
            <w:pPr>
              <w:spacing w:after="120"/>
              <w:rPr>
                <w:rFonts w:ascii="Tahoma" w:hAnsi="Tahoma" w:cs="Tahoma"/>
              </w:rPr>
            </w:pPr>
            <w:r w:rsidRPr="00792F06">
              <w:rPr>
                <w:rFonts w:ascii="Tahoma" w:hAnsi="Tahoma" w:cs="Tahoma"/>
              </w:rPr>
              <w:t> </w:t>
            </w:r>
          </w:p>
        </w:tc>
      </w:tr>
      <w:tr w:rsidR="00B72BD2" w:rsidRPr="00792F06" w:rsidTr="007C64EE">
        <w:trPr>
          <w:trHeight w:val="255"/>
        </w:trPr>
        <w:tc>
          <w:tcPr>
            <w:tcW w:w="534" w:type="dxa"/>
          </w:tcPr>
          <w:p w:rsidR="00B72BD2" w:rsidRDefault="00B72BD2" w:rsidP="007C64EE">
            <w:pPr>
              <w:spacing w:after="120"/>
              <w:rPr>
                <w:rFonts w:ascii="Tahoma" w:hAnsi="Tahoma" w:cs="Tahoma"/>
              </w:rPr>
            </w:pPr>
          </w:p>
          <w:p w:rsidR="00B72BD2" w:rsidRDefault="00B72BD2" w:rsidP="007C64EE">
            <w:pPr>
              <w:spacing w:after="120"/>
              <w:rPr>
                <w:rFonts w:ascii="Tahoma" w:hAnsi="Tahoma" w:cs="Tahoma"/>
              </w:rPr>
            </w:pPr>
          </w:p>
        </w:tc>
        <w:tc>
          <w:tcPr>
            <w:tcW w:w="7126" w:type="dxa"/>
            <w:gridSpan w:val="8"/>
            <w:vAlign w:val="center"/>
          </w:tcPr>
          <w:p w:rsidR="00B72BD2" w:rsidRPr="00792F06" w:rsidRDefault="00B72BD2" w:rsidP="007C64EE">
            <w:pPr>
              <w:spacing w:after="120"/>
              <w:rPr>
                <w:rFonts w:ascii="Tahoma" w:hAnsi="Tahoma" w:cs="Tahoma"/>
              </w:rPr>
            </w:pPr>
            <w:r w:rsidRPr="008034AD">
              <w:rPr>
                <w:rFonts w:ascii="Tahoma" w:hAnsi="Tahoma" w:cs="Tahoma"/>
              </w:rPr>
              <w:t>Razem</w:t>
            </w:r>
            <w:r>
              <w:rPr>
                <w:rFonts w:ascii="Tahoma" w:hAnsi="Tahoma" w:cs="Tahoma"/>
              </w:rPr>
              <w:t>:</w:t>
            </w:r>
            <w:r w:rsidRPr="008034AD">
              <w:rPr>
                <w:rFonts w:ascii="Tahoma" w:hAnsi="Tahoma" w:cs="Tahoma"/>
              </w:rPr>
              <w:t xml:space="preserve"> </w:t>
            </w:r>
            <w:r w:rsidR="000143E7">
              <w:rPr>
                <w:rFonts w:ascii="Tahoma" w:hAnsi="Tahoma" w:cs="Tahoma"/>
                <w:b/>
              </w:rPr>
              <w:t>……………….</w:t>
            </w:r>
            <w:r w:rsidRPr="008034AD">
              <w:rPr>
                <w:rFonts w:ascii="Tahoma" w:hAnsi="Tahoma" w:cs="Tahoma"/>
              </w:rPr>
              <w:t xml:space="preserve"> zł netto (kwota łączna oferty)</w:t>
            </w:r>
          </w:p>
        </w:tc>
      </w:tr>
    </w:tbl>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jc w:val="both"/>
        <w:rPr>
          <w:rFonts w:ascii="Tahoma" w:hAnsi="Tahoma" w:cs="Tahoma"/>
          <w:b/>
        </w:rPr>
      </w:pPr>
      <w:r w:rsidRPr="00792F06">
        <w:rPr>
          <w:rFonts w:ascii="Tahoma" w:hAnsi="Tahoma" w:cs="Tahoma"/>
          <w:b/>
        </w:rPr>
        <w:lastRenderedPageBreak/>
        <w:t xml:space="preserve">Załącznik nr 7 do umowy </w:t>
      </w:r>
      <w:r>
        <w:rPr>
          <w:rFonts w:ascii="Tahoma" w:hAnsi="Tahoma" w:cs="Tahoma"/>
          <w:b/>
        </w:rPr>
        <w:t>–</w:t>
      </w:r>
      <w:r w:rsidRPr="00792F06">
        <w:rPr>
          <w:rFonts w:ascii="Tahoma" w:hAnsi="Tahoma" w:cs="Tahoma"/>
          <w:b/>
        </w:rPr>
        <w:t xml:space="preserve"> TES</w:t>
      </w:r>
    </w:p>
    <w:p w:rsidR="00B72BD2" w:rsidRPr="007C64EE" w:rsidRDefault="00B72BD2" w:rsidP="00B72BD2">
      <w:pPr>
        <w:spacing w:after="120"/>
        <w:rPr>
          <w:rFonts w:ascii="Tahoma" w:hAnsi="Tahoma" w:cs="Tahoma"/>
          <w:b/>
        </w:rPr>
      </w:pPr>
      <w:r>
        <w:rPr>
          <w:rFonts w:ascii="Tahoma" w:hAnsi="Tahoma" w:cs="Tahoma"/>
          <w:b/>
        </w:rPr>
        <w:br w:type="page"/>
      </w:r>
      <w:r w:rsidRPr="00B72BD2">
        <w:rPr>
          <w:rFonts w:ascii="Tahoma" w:hAnsi="Tahoma" w:cs="Tahoma"/>
          <w:b/>
        </w:rPr>
        <w:lastRenderedPageBreak/>
        <w:t>Załą</w:t>
      </w:r>
      <w:r w:rsidRPr="007C64EE">
        <w:rPr>
          <w:rFonts w:ascii="Tahoma" w:hAnsi="Tahoma" w:cs="Tahoma"/>
          <w:b/>
        </w:rPr>
        <w:t xml:space="preserve">cznik nr 8 do umowy </w:t>
      </w:r>
    </w:p>
    <w:p w:rsidR="00B72BD2" w:rsidRPr="007C64EE" w:rsidRDefault="00B72BD2" w:rsidP="00B72BD2">
      <w:pPr>
        <w:spacing w:after="120"/>
        <w:rPr>
          <w:rFonts w:ascii="Tahoma" w:hAnsi="Tahoma" w:cs="Tahoma"/>
          <w:b/>
        </w:rPr>
      </w:pPr>
      <w:r w:rsidRPr="007C64EE">
        <w:rPr>
          <w:rFonts w:ascii="Tahoma" w:hAnsi="Tahoma" w:cs="Tahoma"/>
          <w:b/>
        </w:rPr>
        <w:t xml:space="preserve">Wykaz materiałów, których cena jednostkowa przekracza 1 000,00  zł netto. </w:t>
      </w:r>
    </w:p>
    <w:p w:rsidR="00B72BD2" w:rsidRPr="007C64EE" w:rsidRDefault="00B72BD2" w:rsidP="00B72BD2">
      <w:pPr>
        <w:spacing w:after="120"/>
        <w:rPr>
          <w:rFonts w:ascii="Tahoma" w:hAnsi="Tahoma" w:cs="Tahoma"/>
          <w:b/>
        </w:rPr>
      </w:pPr>
      <w:r w:rsidRPr="007C64EE">
        <w:rPr>
          <w:rFonts w:ascii="Tahoma" w:hAnsi="Tahoma" w:cs="Tahoma"/>
          <w:b/>
        </w:rPr>
        <w:t xml:space="preserve">Jako jednostkę należy rozumieć: 1 km, 1 t, 1l, 1 m2, 1m3, 1 </w:t>
      </w:r>
      <w:proofErr w:type="spellStart"/>
      <w:r w:rsidRPr="007C64EE">
        <w:rPr>
          <w:rFonts w:ascii="Tahoma" w:hAnsi="Tahoma" w:cs="Tahoma"/>
          <w:b/>
        </w:rPr>
        <w:t>kpl</w:t>
      </w:r>
      <w:proofErr w:type="spellEnd"/>
      <w:r w:rsidRPr="007C64EE">
        <w:rPr>
          <w:rFonts w:ascii="Tahoma" w:hAnsi="Tahoma" w:cs="Tahoma"/>
          <w:b/>
        </w:rPr>
        <w:t>. 1 szt.</w:t>
      </w:r>
    </w:p>
    <w:p w:rsidR="00B72BD2" w:rsidRPr="007C64EE" w:rsidRDefault="00B72BD2" w:rsidP="00B72BD2">
      <w:pPr>
        <w:spacing w:after="120"/>
        <w:rPr>
          <w:rFonts w:ascii="Tahoma" w:hAnsi="Tahoma" w:cs="Tahoma"/>
        </w:rPr>
      </w:pPr>
    </w:p>
    <w:tbl>
      <w:tblPr>
        <w:tblStyle w:val="Tabela-Siatka"/>
        <w:tblW w:w="0" w:type="auto"/>
        <w:tblLook w:val="04A0" w:firstRow="1" w:lastRow="0" w:firstColumn="1" w:lastColumn="0" w:noHBand="0" w:noVBand="1"/>
      </w:tblPr>
      <w:tblGrid>
        <w:gridCol w:w="1462"/>
        <w:gridCol w:w="4193"/>
        <w:gridCol w:w="1239"/>
        <w:gridCol w:w="2199"/>
      </w:tblGrid>
      <w:tr w:rsidR="00B72BD2" w:rsidRPr="007C64EE" w:rsidTr="007C64EE">
        <w:trPr>
          <w:trHeight w:val="570"/>
        </w:trPr>
        <w:tc>
          <w:tcPr>
            <w:tcW w:w="9079" w:type="dxa"/>
            <w:gridSpan w:val="4"/>
          </w:tcPr>
          <w:p w:rsidR="00B72BD2" w:rsidRPr="007C64EE" w:rsidRDefault="000143E7" w:rsidP="007C64EE">
            <w:pPr>
              <w:spacing w:after="120"/>
              <w:jc w:val="center"/>
              <w:rPr>
                <w:rFonts w:ascii="Tahoma" w:hAnsi="Tahoma" w:cs="Tahoma"/>
                <w:b/>
                <w:bCs/>
              </w:rPr>
            </w:pPr>
            <w:r>
              <w:rPr>
                <w:bCs/>
              </w:rPr>
              <w:t>Przyłączenie domu jednorodzinnego w Złotowie, ul. Wybudowanie pod Łąg 17 do sieci ENEA Operator. Zadanie realizowane w trybie „zaprojektuj i wybuduj”. S-2025-10890</w:t>
            </w:r>
          </w:p>
        </w:tc>
      </w:tr>
      <w:tr w:rsidR="00B72BD2" w:rsidRPr="007C64EE" w:rsidTr="007C64EE">
        <w:trPr>
          <w:trHeight w:val="570"/>
        </w:trPr>
        <w:tc>
          <w:tcPr>
            <w:tcW w:w="1462" w:type="dxa"/>
          </w:tcPr>
          <w:p w:rsidR="00B72BD2" w:rsidRPr="007C64EE" w:rsidRDefault="00B72BD2" w:rsidP="007C64EE">
            <w:pPr>
              <w:spacing w:after="120"/>
              <w:rPr>
                <w:rFonts w:ascii="Tahoma" w:hAnsi="Tahoma" w:cs="Tahoma"/>
                <w:b/>
                <w:bCs/>
              </w:rPr>
            </w:pPr>
            <w:r w:rsidRPr="007C64EE">
              <w:rPr>
                <w:rFonts w:ascii="Tahoma" w:hAnsi="Tahoma" w:cs="Tahoma"/>
                <w:b/>
                <w:bCs/>
              </w:rPr>
              <w:t>Lp.</w:t>
            </w:r>
          </w:p>
        </w:tc>
        <w:tc>
          <w:tcPr>
            <w:tcW w:w="4193" w:type="dxa"/>
          </w:tcPr>
          <w:p w:rsidR="00B72BD2" w:rsidRPr="007C64EE" w:rsidRDefault="00B72BD2" w:rsidP="007C64EE">
            <w:pPr>
              <w:spacing w:after="120"/>
              <w:rPr>
                <w:rFonts w:ascii="Tahoma" w:hAnsi="Tahoma" w:cs="Tahoma"/>
                <w:b/>
                <w:bCs/>
              </w:rPr>
            </w:pPr>
            <w:r w:rsidRPr="007C64EE">
              <w:rPr>
                <w:rFonts w:ascii="Tahoma" w:hAnsi="Tahoma" w:cs="Tahoma"/>
                <w:b/>
                <w:bCs/>
              </w:rPr>
              <w:t>Wyszczególnienie materiałów</w:t>
            </w:r>
          </w:p>
        </w:tc>
        <w:tc>
          <w:tcPr>
            <w:tcW w:w="1225" w:type="dxa"/>
          </w:tcPr>
          <w:p w:rsidR="00B72BD2" w:rsidRPr="007C64EE" w:rsidRDefault="00B72BD2" w:rsidP="007C64EE">
            <w:pPr>
              <w:spacing w:after="120"/>
              <w:rPr>
                <w:rFonts w:ascii="Tahoma" w:hAnsi="Tahoma" w:cs="Tahoma"/>
                <w:b/>
                <w:bCs/>
              </w:rPr>
            </w:pPr>
            <w:r w:rsidRPr="007C64EE">
              <w:rPr>
                <w:rFonts w:ascii="Tahoma" w:hAnsi="Tahoma" w:cs="Tahoma"/>
                <w:b/>
                <w:bCs/>
              </w:rPr>
              <w:t>Jednostka</w:t>
            </w:r>
          </w:p>
        </w:tc>
        <w:tc>
          <w:tcPr>
            <w:tcW w:w="2199" w:type="dxa"/>
          </w:tcPr>
          <w:p w:rsidR="00B72BD2" w:rsidRPr="007C64EE" w:rsidRDefault="00B72BD2" w:rsidP="007C64EE">
            <w:pPr>
              <w:spacing w:after="120"/>
              <w:rPr>
                <w:rFonts w:ascii="Tahoma" w:hAnsi="Tahoma" w:cs="Tahoma"/>
                <w:b/>
                <w:bCs/>
              </w:rPr>
            </w:pPr>
            <w:r w:rsidRPr="007C64EE">
              <w:rPr>
                <w:rFonts w:ascii="Tahoma" w:hAnsi="Tahoma" w:cs="Tahoma"/>
                <w:b/>
                <w:bCs/>
              </w:rPr>
              <w:t>Cena jednostkowa</w:t>
            </w: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1</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2</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3</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4</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5</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6</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7</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8</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9</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w:t>
            </w:r>
          </w:p>
        </w:tc>
        <w:tc>
          <w:tcPr>
            <w:tcW w:w="4193" w:type="dxa"/>
            <w:hideMark/>
          </w:tcPr>
          <w:p w:rsidR="00B72BD2" w:rsidRPr="007C64EE" w:rsidRDefault="00B72BD2" w:rsidP="007C64EE">
            <w:pPr>
              <w:spacing w:after="120"/>
              <w:rPr>
                <w:rFonts w:ascii="Tahoma" w:hAnsi="Tahoma" w:cs="Tahoma"/>
              </w:rPr>
            </w:pPr>
            <w:r w:rsidRPr="007C64EE">
              <w:rPr>
                <w:rFonts w:ascii="Tahoma" w:hAnsi="Tahoma" w:cs="Tahoma"/>
              </w:rPr>
              <w:t> </w:t>
            </w:r>
          </w:p>
        </w:tc>
        <w:tc>
          <w:tcPr>
            <w:tcW w:w="1225"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2199" w:type="dxa"/>
          </w:tcPr>
          <w:p w:rsidR="00B72BD2" w:rsidRPr="007C64EE" w:rsidRDefault="00B72BD2" w:rsidP="007C64EE">
            <w:pPr>
              <w:spacing w:after="120"/>
              <w:rPr>
                <w:rFonts w:ascii="Tahoma" w:hAnsi="Tahoma" w:cs="Tahoma"/>
              </w:rPr>
            </w:pPr>
          </w:p>
        </w:tc>
      </w:tr>
      <w:tr w:rsidR="00B72BD2" w:rsidRPr="007C64EE" w:rsidTr="007C64EE">
        <w:trPr>
          <w:trHeight w:val="285"/>
        </w:trPr>
        <w:tc>
          <w:tcPr>
            <w:tcW w:w="1462" w:type="dxa"/>
            <w:noWrap/>
            <w:hideMark/>
          </w:tcPr>
          <w:p w:rsidR="00B72BD2" w:rsidRPr="007C64EE" w:rsidRDefault="00B72BD2" w:rsidP="007C64EE">
            <w:pPr>
              <w:spacing w:after="120"/>
              <w:rPr>
                <w:rFonts w:ascii="Tahoma" w:hAnsi="Tahoma" w:cs="Tahoma"/>
              </w:rPr>
            </w:pPr>
            <w:r w:rsidRPr="007C64EE">
              <w:rPr>
                <w:rFonts w:ascii="Tahoma" w:hAnsi="Tahoma" w:cs="Tahoma"/>
              </w:rPr>
              <w:t> </w:t>
            </w:r>
          </w:p>
        </w:tc>
        <w:tc>
          <w:tcPr>
            <w:tcW w:w="4193" w:type="dxa"/>
            <w:noWrap/>
            <w:hideMark/>
          </w:tcPr>
          <w:p w:rsidR="00B72BD2" w:rsidRPr="007C64EE" w:rsidRDefault="00B72BD2" w:rsidP="007C64EE">
            <w:pPr>
              <w:spacing w:after="120"/>
              <w:rPr>
                <w:rFonts w:ascii="Tahoma" w:hAnsi="Tahoma" w:cs="Tahoma"/>
              </w:rPr>
            </w:pPr>
            <w:r w:rsidRPr="007C64EE">
              <w:rPr>
                <w:rFonts w:ascii="Tahoma" w:hAnsi="Tahoma" w:cs="Tahoma"/>
              </w:rPr>
              <w:t>RAZEM</w:t>
            </w:r>
          </w:p>
        </w:tc>
        <w:tc>
          <w:tcPr>
            <w:tcW w:w="3424" w:type="dxa"/>
            <w:gridSpan w:val="2"/>
            <w:noWrap/>
            <w:hideMark/>
          </w:tcPr>
          <w:p w:rsidR="00B72BD2" w:rsidRPr="007C64EE" w:rsidRDefault="00B72BD2" w:rsidP="007C64EE">
            <w:pPr>
              <w:spacing w:after="120"/>
              <w:rPr>
                <w:rFonts w:ascii="Tahoma" w:hAnsi="Tahoma" w:cs="Tahoma"/>
              </w:rPr>
            </w:pPr>
            <w:r w:rsidRPr="007C64EE">
              <w:rPr>
                <w:rFonts w:ascii="Tahoma" w:hAnsi="Tahoma" w:cs="Tahoma"/>
              </w:rPr>
              <w:t>0,00</w:t>
            </w:r>
          </w:p>
        </w:tc>
      </w:tr>
    </w:tbl>
    <w:p w:rsidR="00B72BD2" w:rsidRPr="007C64EE" w:rsidRDefault="00B72BD2" w:rsidP="00B72BD2">
      <w:pPr>
        <w:tabs>
          <w:tab w:val="left" w:pos="6612"/>
        </w:tabs>
        <w:jc w:val="center"/>
        <w:rPr>
          <w:rFonts w:ascii="Tahoma" w:hAnsi="Tahoma" w:cs="Tahoma"/>
          <w:sz w:val="12"/>
          <w:szCs w:val="12"/>
        </w:rPr>
      </w:pPr>
    </w:p>
    <w:p w:rsidR="00B72BD2" w:rsidRPr="007C64EE" w:rsidRDefault="00B72BD2" w:rsidP="00B72BD2">
      <w:pPr>
        <w:tabs>
          <w:tab w:val="left" w:pos="6612"/>
        </w:tabs>
        <w:jc w:val="center"/>
        <w:rPr>
          <w:rFonts w:ascii="Tahoma" w:hAnsi="Tahoma" w:cs="Tahoma"/>
          <w:sz w:val="12"/>
          <w:szCs w:val="12"/>
        </w:rPr>
      </w:pPr>
    </w:p>
    <w:p w:rsidR="00B72BD2" w:rsidRPr="007C64EE" w:rsidRDefault="00B72BD2" w:rsidP="00B72BD2">
      <w:pPr>
        <w:tabs>
          <w:tab w:val="left" w:pos="6612"/>
        </w:tabs>
        <w:jc w:val="center"/>
        <w:rPr>
          <w:rFonts w:ascii="Tahoma" w:hAnsi="Tahoma" w:cs="Tahoma"/>
          <w:sz w:val="12"/>
          <w:szCs w:val="12"/>
        </w:rPr>
      </w:pPr>
    </w:p>
    <w:p w:rsidR="00B72BD2" w:rsidRPr="007C64EE" w:rsidRDefault="00B72BD2" w:rsidP="00B72BD2">
      <w:pPr>
        <w:tabs>
          <w:tab w:val="left" w:pos="6612"/>
        </w:tabs>
        <w:jc w:val="center"/>
        <w:rPr>
          <w:rFonts w:ascii="Tahoma" w:hAnsi="Tahoma" w:cs="Tahoma"/>
          <w:sz w:val="12"/>
          <w:szCs w:val="12"/>
        </w:rPr>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rPr>
          <w:rFonts w:ascii="Tahoma" w:hAnsi="Tahoma" w:cs="Tahoma"/>
          <w:b/>
        </w:rPr>
      </w:pPr>
    </w:p>
    <w:p w:rsidR="00B72BD2" w:rsidRPr="00792F06" w:rsidRDefault="00B72BD2" w:rsidP="00B72BD2">
      <w:pPr>
        <w:jc w:val="both"/>
      </w:pPr>
      <w:r>
        <w:rPr>
          <w:rFonts w:ascii="Tahoma" w:hAnsi="Tahoma" w:cs="Tahoma"/>
          <w:sz w:val="12"/>
          <w:szCs w:val="12"/>
        </w:rPr>
        <w:br w:type="page"/>
      </w:r>
      <w:r w:rsidRPr="00792F06">
        <w:rPr>
          <w:rFonts w:ascii="Tahoma" w:hAnsi="Tahoma" w:cs="Tahoma"/>
          <w:b/>
        </w:rPr>
        <w:lastRenderedPageBreak/>
        <w:t>Załącznik nr 9 do umowy</w:t>
      </w:r>
    </w:p>
    <w:p w:rsidR="00B72BD2" w:rsidRPr="00792F06" w:rsidRDefault="00B72BD2" w:rsidP="00B72BD2">
      <w:pPr>
        <w:jc w:val="both"/>
      </w:pPr>
    </w:p>
    <w:p w:rsidR="00B72BD2" w:rsidRPr="00792F06" w:rsidRDefault="00B72BD2" w:rsidP="00B72BD2">
      <w:pPr>
        <w:jc w:val="both"/>
      </w:pPr>
    </w:p>
    <w:tbl>
      <w:tblPr>
        <w:tblW w:w="0" w:type="auto"/>
        <w:jc w:val="center"/>
        <w:tblLayout w:type="fixed"/>
        <w:tblCellMar>
          <w:left w:w="70" w:type="dxa"/>
          <w:right w:w="70" w:type="dxa"/>
        </w:tblCellMar>
        <w:tblLook w:val="0000" w:firstRow="0" w:lastRow="0" w:firstColumn="0" w:lastColumn="0" w:noHBand="0" w:noVBand="0"/>
      </w:tblPr>
      <w:tblGrid>
        <w:gridCol w:w="9212"/>
      </w:tblGrid>
      <w:tr w:rsidR="00B72BD2" w:rsidRPr="00792F06" w:rsidTr="007C64EE">
        <w:trPr>
          <w:jc w:val="center"/>
        </w:trPr>
        <w:tc>
          <w:tcPr>
            <w:tcW w:w="9212" w:type="dxa"/>
            <w:shd w:val="pct10" w:color="000000" w:fill="FFFFFF"/>
          </w:tcPr>
          <w:p w:rsidR="00B72BD2" w:rsidRPr="00792F06" w:rsidRDefault="00B72BD2" w:rsidP="007C64EE">
            <w:pPr>
              <w:keepNext/>
              <w:widowControl/>
              <w:spacing w:before="120" w:line="360" w:lineRule="auto"/>
              <w:jc w:val="center"/>
              <w:outlineLvl w:val="1"/>
              <w:rPr>
                <w:rFonts w:ascii="Arial Narrow" w:hAnsi="Arial Narrow"/>
                <w:b/>
                <w:sz w:val="24"/>
              </w:rPr>
            </w:pPr>
            <w:r w:rsidRPr="00792F06">
              <w:rPr>
                <w:rFonts w:ascii="Arial Narrow" w:hAnsi="Arial Narrow"/>
                <w:b/>
                <w:sz w:val="24"/>
              </w:rPr>
              <w:t>ZGŁOSZENIE GOTOWOŚCI DO ODBIORU</w:t>
            </w:r>
          </w:p>
        </w:tc>
      </w:tr>
    </w:tbl>
    <w:p w:rsidR="00B72BD2" w:rsidRPr="00792F06" w:rsidRDefault="00B72BD2" w:rsidP="00B72BD2">
      <w:pPr>
        <w:widowControl/>
        <w:spacing w:line="360" w:lineRule="auto"/>
        <w:jc w:val="both"/>
        <w:rPr>
          <w:rFonts w:ascii="Arial Narrow" w:hAnsi="Arial Narrow"/>
          <w:sz w:val="24"/>
        </w:rPr>
      </w:pP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1.</w:t>
      </w:r>
      <w:r w:rsidRPr="00792F06">
        <w:rPr>
          <w:rFonts w:ascii="Arial Narrow" w:hAnsi="Arial Narrow"/>
          <w:sz w:val="24"/>
        </w:rPr>
        <w:tab/>
        <w:t>ZGŁASZAJĄCY................................................................................................................</w:t>
      </w: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2.</w:t>
      </w:r>
      <w:r w:rsidRPr="00792F06">
        <w:rPr>
          <w:rFonts w:ascii="Arial Narrow" w:hAnsi="Arial Narrow"/>
          <w:sz w:val="24"/>
        </w:rPr>
        <w:tab/>
        <w:t>NAZWA ZADANIA.............................................................................................................</w:t>
      </w: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3.</w:t>
      </w:r>
      <w:r w:rsidRPr="00792F06">
        <w:rPr>
          <w:rFonts w:ascii="Arial Narrow" w:hAnsi="Arial Narrow"/>
          <w:sz w:val="24"/>
        </w:rPr>
        <w:tab/>
        <w:t>UMOWA NR ……………...................................................................................................</w:t>
      </w: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4.</w:t>
      </w:r>
      <w:r w:rsidRPr="00792F06">
        <w:rPr>
          <w:rFonts w:ascii="Arial Narrow" w:hAnsi="Arial Narrow"/>
          <w:sz w:val="24"/>
        </w:rPr>
        <w:tab/>
        <w:t>INWESTOR ......................................................................................................................</w:t>
      </w: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5.</w:t>
      </w:r>
      <w:r w:rsidRPr="00792F06">
        <w:rPr>
          <w:rFonts w:ascii="Arial Narrow" w:hAnsi="Arial Narrow"/>
          <w:sz w:val="24"/>
        </w:rPr>
        <w:tab/>
        <w:t>MIEJSCOWOŚĆ ..............................................................................................................</w:t>
      </w:r>
    </w:p>
    <w:p w:rsidR="00B72BD2" w:rsidRPr="00792F06" w:rsidRDefault="00B72BD2" w:rsidP="00B72BD2">
      <w:pPr>
        <w:widowControl/>
        <w:spacing w:line="360" w:lineRule="auto"/>
        <w:ind w:left="425" w:hanging="425"/>
        <w:jc w:val="both"/>
        <w:rPr>
          <w:rFonts w:ascii="Arial Narrow" w:hAnsi="Arial Narrow"/>
          <w:sz w:val="24"/>
        </w:rPr>
      </w:pPr>
      <w:r w:rsidRPr="00792F06">
        <w:rPr>
          <w:rFonts w:ascii="Arial Narrow" w:hAnsi="Arial Narrow"/>
          <w:sz w:val="24"/>
        </w:rPr>
        <w:t>6.</w:t>
      </w:r>
      <w:r w:rsidRPr="00792F06">
        <w:rPr>
          <w:rFonts w:ascii="Arial Narrow" w:hAnsi="Arial Narrow"/>
          <w:sz w:val="24"/>
        </w:rPr>
        <w:tab/>
        <w:t>PROPONOWANY TERMIN ODBIORU ............................................................................</w:t>
      </w:r>
    </w:p>
    <w:p w:rsidR="00B72BD2" w:rsidRPr="00792F06" w:rsidRDefault="00B72BD2" w:rsidP="00B72BD2">
      <w:pPr>
        <w:widowControl/>
        <w:spacing w:line="360" w:lineRule="auto"/>
        <w:jc w:val="both"/>
        <w:rPr>
          <w:rFonts w:ascii="Arial Narrow" w:hAnsi="Arial Narrow"/>
          <w:sz w:val="24"/>
        </w:rPr>
      </w:pPr>
    </w:p>
    <w:p w:rsidR="00B72BD2" w:rsidRPr="00792F06" w:rsidRDefault="00B72BD2" w:rsidP="00B72BD2">
      <w:pPr>
        <w:widowControl/>
        <w:spacing w:line="360" w:lineRule="auto"/>
        <w:jc w:val="both"/>
        <w:rPr>
          <w:rFonts w:ascii="Arial Narrow" w:hAnsi="Arial Narrow"/>
          <w:b/>
          <w:bCs/>
          <w:sz w:val="24"/>
        </w:rPr>
      </w:pPr>
      <w:r w:rsidRPr="00792F06">
        <w:rPr>
          <w:rFonts w:ascii="Arial Narrow" w:hAnsi="Arial Narrow"/>
          <w:b/>
          <w:bCs/>
          <w:sz w:val="24"/>
        </w:rPr>
        <w:t xml:space="preserve">Załączniki wg wykazu określonego na podstawie Załącznika nr </w:t>
      </w:r>
      <w:r>
        <w:rPr>
          <w:rFonts w:ascii="Arial Narrow" w:hAnsi="Arial Narrow"/>
          <w:b/>
          <w:bCs/>
          <w:sz w:val="24"/>
        </w:rPr>
        <w:t>8</w:t>
      </w:r>
      <w:r w:rsidRPr="00792F06">
        <w:rPr>
          <w:rFonts w:ascii="Arial Narrow" w:hAnsi="Arial Narrow"/>
          <w:b/>
          <w:bCs/>
          <w:sz w:val="24"/>
        </w:rPr>
        <w:t xml:space="preserve">** </w:t>
      </w:r>
      <w:proofErr w:type="spellStart"/>
      <w:r w:rsidRPr="00792F06">
        <w:rPr>
          <w:rFonts w:ascii="Arial Narrow" w:hAnsi="Arial Narrow"/>
          <w:b/>
          <w:bCs/>
          <w:sz w:val="24"/>
          <w:u w:val="single"/>
        </w:rPr>
        <w:t>np</w:t>
      </w:r>
      <w:proofErr w:type="spellEnd"/>
      <w:r w:rsidRPr="00792F06">
        <w:rPr>
          <w:rFonts w:ascii="Arial Narrow" w:hAnsi="Arial Narrow"/>
          <w:b/>
          <w:bCs/>
          <w:sz w:val="24"/>
          <w:u w:val="single"/>
        </w:rPr>
        <w:t>:</w:t>
      </w:r>
    </w:p>
    <w:p w:rsidR="00B72BD2" w:rsidRPr="00792F06" w:rsidRDefault="00B72BD2" w:rsidP="00EC01C0">
      <w:pPr>
        <w:widowControl/>
        <w:numPr>
          <w:ilvl w:val="0"/>
          <w:numId w:val="50"/>
        </w:numPr>
        <w:spacing w:before="120" w:line="360" w:lineRule="auto"/>
        <w:rPr>
          <w:rFonts w:ascii="Arial Narrow" w:hAnsi="Arial Narrow"/>
          <w:sz w:val="24"/>
        </w:rPr>
      </w:pPr>
      <w:r w:rsidRPr="00792F06">
        <w:rPr>
          <w:rFonts w:ascii="Arial Narrow" w:hAnsi="Arial Narrow"/>
          <w:sz w:val="24"/>
        </w:rPr>
        <w:t>Dokumentacja</w:t>
      </w:r>
      <w:r>
        <w:rPr>
          <w:rFonts w:ascii="Arial Narrow" w:hAnsi="Arial Narrow"/>
          <w:sz w:val="24"/>
        </w:rPr>
        <w:t xml:space="preserve"> </w:t>
      </w:r>
      <w:r w:rsidRPr="00792F06">
        <w:rPr>
          <w:rFonts w:ascii="Arial Narrow" w:hAnsi="Arial Narrow"/>
          <w:sz w:val="24"/>
        </w:rPr>
        <w:t>powykonawcza....................................................................................................</w:t>
      </w:r>
    </w:p>
    <w:p w:rsidR="00B72BD2" w:rsidRPr="00792F06" w:rsidRDefault="00B72BD2" w:rsidP="00EC01C0">
      <w:pPr>
        <w:widowControl/>
        <w:numPr>
          <w:ilvl w:val="0"/>
          <w:numId w:val="50"/>
        </w:numPr>
        <w:spacing w:before="120" w:line="360" w:lineRule="auto"/>
        <w:rPr>
          <w:rFonts w:ascii="Arial Narrow" w:hAnsi="Arial Narrow"/>
          <w:sz w:val="24"/>
        </w:rPr>
      </w:pPr>
      <w:r w:rsidRPr="00792F06">
        <w:rPr>
          <w:rFonts w:ascii="Arial Narrow" w:hAnsi="Arial Narrow"/>
          <w:sz w:val="24"/>
        </w:rPr>
        <w:t>Pozwolenie na budowę wydane/ zgłoszenie robót przyjęte</w:t>
      </w:r>
      <w:r w:rsidRPr="00792F06">
        <w:rPr>
          <w:rFonts w:ascii="Arial Narrow" w:hAnsi="Arial Narrow"/>
          <w:sz w:val="24"/>
          <w:vertAlign w:val="superscript"/>
        </w:rPr>
        <w:t>*</w:t>
      </w:r>
      <w:r w:rsidRPr="00792F06">
        <w:rPr>
          <w:rFonts w:ascii="Arial Narrow" w:hAnsi="Arial Narrow"/>
          <w:sz w:val="24"/>
        </w:rPr>
        <w:t xml:space="preserve">  nr...........................z dnia .............. przez..............................................................................................................................................</w:t>
      </w:r>
    </w:p>
    <w:p w:rsidR="00B72BD2" w:rsidRPr="00792F06" w:rsidRDefault="00B72BD2" w:rsidP="00EC01C0">
      <w:pPr>
        <w:widowControl/>
        <w:numPr>
          <w:ilvl w:val="0"/>
          <w:numId w:val="50"/>
        </w:numPr>
        <w:spacing w:before="120" w:line="360" w:lineRule="auto"/>
        <w:rPr>
          <w:rFonts w:ascii="Arial Narrow" w:hAnsi="Arial Narrow"/>
          <w:sz w:val="24"/>
        </w:rPr>
      </w:pPr>
      <w:r w:rsidRPr="00792F06">
        <w:rPr>
          <w:rFonts w:ascii="Arial Narrow" w:hAnsi="Arial Narrow"/>
          <w:sz w:val="24"/>
        </w:rPr>
        <w:t>Powykonawcze inwentaryzacje geodezyjne..................................................................................</w:t>
      </w:r>
    </w:p>
    <w:p w:rsidR="00B72BD2" w:rsidRPr="00792F06" w:rsidRDefault="00B72BD2" w:rsidP="00EC01C0">
      <w:pPr>
        <w:widowControl/>
        <w:numPr>
          <w:ilvl w:val="0"/>
          <w:numId w:val="50"/>
        </w:numPr>
        <w:spacing w:before="120" w:line="360" w:lineRule="auto"/>
        <w:rPr>
          <w:rFonts w:ascii="Arial Narrow" w:hAnsi="Arial Narrow"/>
          <w:sz w:val="24"/>
        </w:rPr>
      </w:pPr>
      <w:r w:rsidRPr="00792F06">
        <w:rPr>
          <w:rFonts w:ascii="Arial Narrow" w:hAnsi="Arial Narrow"/>
          <w:sz w:val="24"/>
        </w:rPr>
        <w:t>Instrukcja eksploatacji....................................................................................................................</w:t>
      </w:r>
    </w:p>
    <w:p w:rsidR="00B72BD2" w:rsidRPr="00792F06" w:rsidRDefault="00B72BD2" w:rsidP="00EC01C0">
      <w:pPr>
        <w:widowControl/>
        <w:numPr>
          <w:ilvl w:val="0"/>
          <w:numId w:val="50"/>
        </w:numPr>
        <w:spacing w:before="120" w:line="360" w:lineRule="auto"/>
        <w:rPr>
          <w:rFonts w:ascii="Arial Narrow" w:hAnsi="Arial Narrow"/>
          <w:bCs/>
          <w:sz w:val="24"/>
        </w:rPr>
      </w:pPr>
      <w:r w:rsidRPr="00792F06">
        <w:rPr>
          <w:rFonts w:ascii="Arial Narrow" w:hAnsi="Arial Narrow"/>
          <w:bCs/>
          <w:sz w:val="24"/>
        </w:rPr>
        <w:t>Dokumenty dopuszczenia wyrobów budowlanych urządzeń do obrotu i powszechnego stosowania lub stosowania jednostkowego</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Atesty............................................................................................................................</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Certyfikaty ....................................................................................................................</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Deklaracje zgodności.....................................................................................................</w:t>
      </w:r>
    </w:p>
    <w:p w:rsidR="00B72BD2" w:rsidRPr="00792F06" w:rsidRDefault="00B72BD2" w:rsidP="00EC01C0">
      <w:pPr>
        <w:widowControl/>
        <w:numPr>
          <w:ilvl w:val="0"/>
          <w:numId w:val="50"/>
        </w:numPr>
        <w:spacing w:before="120" w:line="360" w:lineRule="auto"/>
        <w:rPr>
          <w:rFonts w:ascii="Arial Narrow" w:hAnsi="Arial Narrow"/>
          <w:bCs/>
          <w:sz w:val="24"/>
        </w:rPr>
      </w:pPr>
      <w:r w:rsidRPr="00792F06">
        <w:rPr>
          <w:rFonts w:ascii="Arial Narrow" w:hAnsi="Arial Narrow"/>
          <w:bCs/>
          <w:sz w:val="24"/>
        </w:rPr>
        <w:t xml:space="preserve">Protokoły badań i sprawdzeń odbiorczych </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Transformatora (nr, data).............................................................................................</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Aparatury rozdzielczej WN/SN/nn*..............................................................................</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Uziemienia roboczego i ochronnego + plan.................................................................</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Odbioru kabla przed zasypaniem.................................................................................</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Odbioru nawierzchni i zagęszczenia gruntu.................................................................</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Kabla WN/SN/nn*.........................................................................................................</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Konstrukcji wsporczych……….....................................................................................</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Przewodu WN/SN/nn*..................................................................................................</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lastRenderedPageBreak/>
        <w:t>Ograniczników.............................................................................................................</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Napięć rażenia........................................................................................................................</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EAZ.............................................................................................................................</w:t>
      </w:r>
    </w:p>
    <w:p w:rsidR="00B72BD2" w:rsidRPr="00792F06" w:rsidRDefault="00B72BD2" w:rsidP="00EC01C0">
      <w:pPr>
        <w:widowControl/>
        <w:numPr>
          <w:ilvl w:val="1"/>
          <w:numId w:val="51"/>
        </w:numPr>
        <w:spacing w:line="360" w:lineRule="auto"/>
        <w:jc w:val="both"/>
        <w:rPr>
          <w:rFonts w:ascii="Arial Narrow" w:hAnsi="Arial Narrow"/>
          <w:i/>
          <w:sz w:val="24"/>
        </w:rPr>
      </w:pPr>
      <w:r w:rsidRPr="00792F06">
        <w:rPr>
          <w:rFonts w:ascii="Arial Narrow" w:hAnsi="Arial Narrow"/>
          <w:i/>
          <w:sz w:val="24"/>
        </w:rPr>
        <w:t>„Wykaz danych niezbędnych do założenia Karty Urządzenia w CRO” zgodnie z Rozporządzeniem Ministra Środowiska z dnia 14 stycznia 2016r. (dla urządzeń zawierających SF</w:t>
      </w:r>
      <w:r w:rsidRPr="00792F06">
        <w:rPr>
          <w:rFonts w:ascii="Arial Narrow" w:hAnsi="Arial Narrow"/>
          <w:i/>
          <w:sz w:val="24"/>
          <w:vertAlign w:val="subscript"/>
        </w:rPr>
        <w:t>6</w:t>
      </w:r>
      <w:r w:rsidRPr="00792F06">
        <w:rPr>
          <w:rFonts w:ascii="Arial Narrow" w:hAnsi="Arial Narrow"/>
          <w:i/>
          <w:sz w:val="24"/>
        </w:rPr>
        <w:t xml:space="preserve"> w ilości co najmniej 6 kg w wyodrębnionych przedziałach gazowych, wypełniona w zakresie danych urządzenia i podpisana przez składającego) zgodnie Załącznikiem nr 10.</w:t>
      </w:r>
    </w:p>
    <w:p w:rsidR="00B72BD2" w:rsidRPr="00792F06" w:rsidRDefault="00B72BD2" w:rsidP="00EC01C0">
      <w:pPr>
        <w:widowControl/>
        <w:numPr>
          <w:ilvl w:val="1"/>
          <w:numId w:val="51"/>
        </w:numPr>
        <w:spacing w:line="360" w:lineRule="auto"/>
        <w:rPr>
          <w:rFonts w:ascii="Arial Narrow" w:hAnsi="Arial Narrow"/>
          <w:i/>
          <w:sz w:val="24"/>
        </w:rPr>
      </w:pPr>
      <w:r w:rsidRPr="00792F06">
        <w:rPr>
          <w:rFonts w:ascii="Arial Narrow" w:hAnsi="Arial Narrow"/>
          <w:i/>
          <w:sz w:val="24"/>
        </w:rPr>
        <w:t>…………………………………………………………………………………………………</w:t>
      </w:r>
    </w:p>
    <w:p w:rsidR="00B72BD2" w:rsidRPr="00792F06" w:rsidRDefault="00B72BD2" w:rsidP="00EC01C0">
      <w:pPr>
        <w:widowControl/>
        <w:numPr>
          <w:ilvl w:val="0"/>
          <w:numId w:val="50"/>
        </w:numPr>
        <w:spacing w:before="120" w:line="360" w:lineRule="auto"/>
        <w:rPr>
          <w:rFonts w:ascii="Arial Narrow" w:hAnsi="Arial Narrow"/>
          <w:bCs/>
          <w:i/>
          <w:sz w:val="24"/>
        </w:rPr>
      </w:pPr>
      <w:r w:rsidRPr="00792F06">
        <w:rPr>
          <w:rFonts w:ascii="Arial Narrow" w:hAnsi="Arial Narrow"/>
          <w:bCs/>
          <w:sz w:val="24"/>
        </w:rPr>
        <w:t>Protokoły badań i sprawdzeń fabrycznych</w:t>
      </w:r>
      <w:r w:rsidRPr="00792F06">
        <w:rPr>
          <w:rFonts w:ascii="Arial Narrow" w:hAnsi="Arial Narrow"/>
          <w:bCs/>
          <w:i/>
          <w:sz w:val="24"/>
        </w:rPr>
        <w:t xml:space="preserve">.......................................................................................... </w:t>
      </w:r>
    </w:p>
    <w:p w:rsidR="00B72BD2" w:rsidRPr="00792F06" w:rsidRDefault="00B72BD2" w:rsidP="00B72BD2">
      <w:pPr>
        <w:widowControl/>
        <w:spacing w:before="120" w:line="360" w:lineRule="auto"/>
        <w:ind w:left="567"/>
        <w:rPr>
          <w:rFonts w:ascii="Arial Narrow" w:hAnsi="Arial Narrow"/>
          <w:i/>
          <w:sz w:val="24"/>
        </w:rPr>
      </w:pPr>
      <w:r w:rsidRPr="00792F06">
        <w:rPr>
          <w:rFonts w:ascii="Arial Narrow" w:hAnsi="Arial Narrow"/>
          <w:i/>
          <w:sz w:val="24"/>
        </w:rPr>
        <w:t>.......................................................................................................................................................</w:t>
      </w:r>
    </w:p>
    <w:p w:rsidR="00B72BD2" w:rsidRPr="00792F06" w:rsidRDefault="00B72BD2" w:rsidP="00EC01C0">
      <w:pPr>
        <w:widowControl/>
        <w:numPr>
          <w:ilvl w:val="0"/>
          <w:numId w:val="50"/>
        </w:numPr>
        <w:spacing w:before="120" w:line="360" w:lineRule="auto"/>
        <w:rPr>
          <w:rFonts w:ascii="Arial Narrow" w:hAnsi="Arial Narrow"/>
          <w:bCs/>
          <w:sz w:val="24"/>
        </w:rPr>
      </w:pPr>
      <w:r w:rsidRPr="00792F06">
        <w:rPr>
          <w:rFonts w:ascii="Arial Narrow" w:hAnsi="Arial Narrow"/>
          <w:bCs/>
          <w:sz w:val="24"/>
        </w:rPr>
        <w:t>Inne dokumenty</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Karty gwarancyjne.........................................................................................................</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Instrukcje fabryczne......................................................................................................</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Opracowane programy łączeniowe dla wykonania badań odbiorczych.............................</w:t>
      </w:r>
    </w:p>
    <w:p w:rsidR="00B72BD2" w:rsidRPr="00792F06" w:rsidRDefault="00B72BD2" w:rsidP="00EC01C0">
      <w:pPr>
        <w:widowControl/>
        <w:numPr>
          <w:ilvl w:val="1"/>
          <w:numId w:val="50"/>
        </w:numPr>
        <w:spacing w:line="360" w:lineRule="auto"/>
        <w:rPr>
          <w:rFonts w:ascii="Arial Narrow" w:hAnsi="Arial Narrow"/>
          <w:i/>
          <w:sz w:val="24"/>
        </w:rPr>
      </w:pPr>
      <w:r w:rsidRPr="00792F06">
        <w:rPr>
          <w:rFonts w:ascii="Arial Narrow" w:hAnsi="Arial Narrow"/>
          <w:i/>
          <w:sz w:val="24"/>
        </w:rPr>
        <w:t xml:space="preserve">Oświadczenie Kierownika Budowy/Kierownika Robót/Kierownika jednostki/komórki; Potwierdzenie Oświadczenie Kierownika Budowy/Kierownika Robót/Kierownika jednostki/komórki  </w:t>
      </w:r>
    </w:p>
    <w:p w:rsidR="00B72BD2" w:rsidRPr="00792F06" w:rsidRDefault="00B72BD2" w:rsidP="00B72BD2">
      <w:pPr>
        <w:widowControl/>
        <w:spacing w:before="120" w:line="360" w:lineRule="auto"/>
        <w:ind w:left="567" w:hanging="567"/>
        <w:rPr>
          <w:rFonts w:ascii="Arial Narrow" w:hAnsi="Arial Narrow"/>
          <w:bCs/>
          <w:sz w:val="24"/>
        </w:rPr>
      </w:pPr>
      <w:r w:rsidRPr="00792F06">
        <w:rPr>
          <w:rFonts w:ascii="Arial Narrow" w:hAnsi="Arial Narrow"/>
          <w:bCs/>
          <w:sz w:val="24"/>
        </w:rPr>
        <w:t>9.       Rozliczenie materiałów z</w:t>
      </w:r>
      <w:r w:rsidR="006E7EF9">
        <w:rPr>
          <w:rFonts w:ascii="Arial Narrow" w:hAnsi="Arial Narrow"/>
          <w:bCs/>
          <w:sz w:val="24"/>
        </w:rPr>
        <w:t xml:space="preserve"> </w:t>
      </w:r>
      <w:r w:rsidRPr="00792F06">
        <w:rPr>
          <w:rFonts w:ascii="Arial Narrow" w:hAnsi="Arial Narrow"/>
          <w:bCs/>
          <w:sz w:val="24"/>
        </w:rPr>
        <w:t>demontażu.................................................................................................</w:t>
      </w:r>
    </w:p>
    <w:p w:rsidR="00B72BD2" w:rsidRPr="00792F06" w:rsidRDefault="00B72BD2" w:rsidP="00B72BD2">
      <w:pPr>
        <w:widowControl/>
        <w:spacing w:before="120" w:line="360" w:lineRule="auto"/>
        <w:ind w:left="567"/>
        <w:rPr>
          <w:rFonts w:ascii="Arial Narrow" w:hAnsi="Arial Narrow"/>
          <w:i/>
          <w:sz w:val="24"/>
        </w:rPr>
      </w:pPr>
      <w:r w:rsidRPr="00792F06">
        <w:rPr>
          <w:rFonts w:ascii="Arial Narrow" w:hAnsi="Arial Narrow"/>
          <w:i/>
          <w:sz w:val="24"/>
        </w:rPr>
        <w:t>...........................................................................................................................</w:t>
      </w:r>
    </w:p>
    <w:p w:rsidR="00B72BD2" w:rsidRPr="00792F06" w:rsidRDefault="00B72BD2" w:rsidP="00B72BD2">
      <w:pPr>
        <w:widowControl/>
        <w:tabs>
          <w:tab w:val="right" w:pos="-3119"/>
          <w:tab w:val="left" w:pos="851"/>
        </w:tabs>
        <w:spacing w:line="360" w:lineRule="auto"/>
        <w:jc w:val="both"/>
        <w:rPr>
          <w:rFonts w:ascii="Arial Narrow" w:hAnsi="Arial Narrow"/>
          <w:b/>
          <w:bCs/>
          <w:sz w:val="23"/>
          <w:szCs w:val="23"/>
        </w:rPr>
      </w:pPr>
      <w:r w:rsidRPr="00792F06">
        <w:rPr>
          <w:rFonts w:ascii="Arial Narrow" w:hAnsi="Arial Narrow"/>
          <w:b/>
          <w:bCs/>
          <w:sz w:val="23"/>
          <w:szCs w:val="23"/>
        </w:rPr>
        <w:t>Oświadczam iż niniejsze zadanie (zastosowane wyroby oraz wykonane prace) zostało zrealizowane zgodnie ze Standardami w sieci dystrybucyjnej ENEA Operator sp. z o.o. Nie dotyczy przypadków niezgodności ze standardami, które są wynikiem uzyskanych wcześniej zgód na odstępstwo od stosowania Standardów.***</w:t>
      </w:r>
    </w:p>
    <w:p w:rsidR="00B72BD2" w:rsidRPr="00792F06" w:rsidRDefault="00B72BD2" w:rsidP="00B72BD2">
      <w:pPr>
        <w:widowControl/>
        <w:tabs>
          <w:tab w:val="right" w:pos="-3119"/>
          <w:tab w:val="left" w:pos="851"/>
        </w:tabs>
        <w:spacing w:line="360" w:lineRule="auto"/>
        <w:jc w:val="both"/>
        <w:rPr>
          <w:b/>
          <w:bCs/>
          <w:color w:val="000000"/>
          <w:sz w:val="23"/>
          <w:szCs w:val="23"/>
        </w:rPr>
      </w:pPr>
      <w:r w:rsidRPr="00792F06">
        <w:rPr>
          <w:rFonts w:ascii="Arial Narrow" w:hAnsi="Arial Narrow"/>
          <w:b/>
          <w:bCs/>
          <w:color w:val="000000"/>
          <w:sz w:val="23"/>
          <w:szCs w:val="23"/>
        </w:rPr>
        <w:t xml:space="preserve">Jednocześnie wyrażam zgodę na przeprowadzenie przez Komisję Odbioru Technicznego pierwszego załączenia wraz z ruchem próbnym na podstawie uzgodnionego z Wykonawcą Programu Pierwszego Załączenia. Zobowiązuję się do usunięcia na własny koszt wszelkich nieprawidłowości w pracy obiektu/urządzenia, które mogą wystąpić podczas realizacji Programu Pierwszego Załączenia. </w:t>
      </w:r>
      <w:r w:rsidRPr="00792F06">
        <w:rPr>
          <w:b/>
          <w:bCs/>
          <w:color w:val="000000"/>
          <w:sz w:val="23"/>
          <w:szCs w:val="23"/>
        </w:rPr>
        <w:t xml:space="preserve">  </w:t>
      </w:r>
    </w:p>
    <w:p w:rsidR="00B72BD2" w:rsidRPr="00792F06" w:rsidRDefault="00B72BD2" w:rsidP="00B72BD2">
      <w:pPr>
        <w:widowControl/>
        <w:spacing w:before="120" w:line="360" w:lineRule="auto"/>
        <w:ind w:left="708"/>
        <w:jc w:val="right"/>
        <w:rPr>
          <w:rFonts w:ascii="Arial Narrow" w:hAnsi="Arial Narrow"/>
          <w:sz w:val="24"/>
        </w:rPr>
      </w:pPr>
    </w:p>
    <w:p w:rsidR="00B72BD2" w:rsidRPr="00792F06" w:rsidRDefault="00B72BD2" w:rsidP="00B72BD2">
      <w:pPr>
        <w:widowControl/>
        <w:spacing w:before="120"/>
        <w:ind w:left="709"/>
        <w:jc w:val="right"/>
        <w:rPr>
          <w:rFonts w:ascii="Arial Narrow" w:hAnsi="Arial Narrow"/>
          <w:sz w:val="24"/>
        </w:rPr>
      </w:pPr>
      <w:r w:rsidRPr="00792F06">
        <w:rPr>
          <w:rFonts w:ascii="Arial Narrow" w:hAnsi="Arial Narrow"/>
          <w:sz w:val="24"/>
        </w:rPr>
        <w:t>.................................................................................</w:t>
      </w:r>
    </w:p>
    <w:p w:rsidR="00B72BD2" w:rsidRPr="00792F06" w:rsidRDefault="00B72BD2" w:rsidP="00B72BD2">
      <w:pPr>
        <w:widowControl/>
        <w:spacing w:before="120"/>
        <w:ind w:left="709"/>
        <w:rPr>
          <w:rFonts w:ascii="Arial Narrow" w:hAnsi="Arial Narrow"/>
          <w:sz w:val="24"/>
        </w:rPr>
      </w:pPr>
      <w:r w:rsidRPr="00792F06">
        <w:rPr>
          <w:rFonts w:ascii="Arial Narrow" w:hAnsi="Arial Narrow"/>
          <w:sz w:val="24"/>
        </w:rPr>
        <w:lastRenderedPageBreak/>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t>(data, pieczęć i podpis zgłaszającego)</w:t>
      </w:r>
    </w:p>
    <w:p w:rsidR="00B72BD2" w:rsidRPr="00422D2E" w:rsidRDefault="00B72BD2" w:rsidP="00B72BD2">
      <w:pPr>
        <w:widowControl/>
        <w:spacing w:before="120" w:line="360" w:lineRule="auto"/>
        <w:ind w:left="3900" w:firstLine="348"/>
        <w:rPr>
          <w:rFonts w:ascii="Arial Narrow" w:hAnsi="Arial Narrow"/>
          <w:sz w:val="24"/>
          <w:vertAlign w:val="superscript"/>
        </w:rPr>
      </w:pPr>
      <w:r w:rsidRPr="00792F06">
        <w:rPr>
          <w:rFonts w:ascii="Arial Narrow" w:hAnsi="Arial Narrow"/>
        </w:rPr>
        <w:t xml:space="preserve"> Kierownik Budowy/Kierownik Robót/Kierownik komórki/jednostki</w:t>
      </w:r>
      <w:r w:rsidRPr="00792F06">
        <w:rPr>
          <w:rFonts w:ascii="Arial Narrow" w:hAnsi="Arial Narrow"/>
          <w:sz w:val="24"/>
          <w:vertAlign w:val="superscript"/>
        </w:rPr>
        <w:t>*</w:t>
      </w:r>
    </w:p>
    <w:p w:rsidR="00B72BD2" w:rsidRPr="00792F06" w:rsidRDefault="00B72BD2" w:rsidP="00B72BD2">
      <w:pPr>
        <w:widowControl/>
        <w:spacing w:before="120" w:line="360" w:lineRule="auto"/>
        <w:ind w:left="567" w:hanging="567"/>
        <w:rPr>
          <w:rFonts w:ascii="Arial Narrow" w:hAnsi="Arial Narrow"/>
          <w:bCs/>
          <w:sz w:val="24"/>
        </w:rPr>
      </w:pPr>
      <w:r w:rsidRPr="00792F06">
        <w:rPr>
          <w:rFonts w:ascii="Arial Narrow" w:hAnsi="Arial Narrow"/>
          <w:bCs/>
          <w:sz w:val="24"/>
        </w:rPr>
        <w:t>10.      Komplet dostarczonych dokumentów przyjął:</w:t>
      </w:r>
    </w:p>
    <w:p w:rsidR="00B72BD2" w:rsidRPr="00792F06" w:rsidRDefault="00B72BD2" w:rsidP="00B72BD2">
      <w:pPr>
        <w:widowControl/>
        <w:spacing w:before="120" w:line="360" w:lineRule="auto"/>
        <w:ind w:left="709"/>
        <w:rPr>
          <w:rFonts w:ascii="Arial Narrow" w:hAnsi="Arial Narrow"/>
          <w:sz w:val="24"/>
        </w:rPr>
      </w:pPr>
    </w:p>
    <w:p w:rsidR="00B72BD2" w:rsidRPr="00792F06" w:rsidRDefault="00B72BD2" w:rsidP="00B72BD2">
      <w:pPr>
        <w:widowControl/>
        <w:spacing w:before="120" w:line="360" w:lineRule="auto"/>
        <w:ind w:left="708"/>
        <w:rPr>
          <w:rFonts w:ascii="Arial Narrow" w:hAnsi="Arial Narrow"/>
          <w:sz w:val="24"/>
        </w:rPr>
      </w:pPr>
      <w:r w:rsidRPr="00792F06">
        <w:rPr>
          <w:rFonts w:ascii="Arial Narrow" w:hAnsi="Arial Narrow"/>
          <w:sz w:val="24"/>
        </w:rPr>
        <w:t xml:space="preserve"> </w:t>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t>..........................................................</w:t>
      </w:r>
    </w:p>
    <w:p w:rsidR="00B72BD2" w:rsidRPr="00792F06" w:rsidRDefault="00B72BD2" w:rsidP="00B72BD2">
      <w:pPr>
        <w:widowControl/>
        <w:spacing w:before="120"/>
        <w:ind w:left="708"/>
        <w:rPr>
          <w:rFonts w:ascii="Arial Narrow" w:hAnsi="Arial Narrow"/>
          <w:sz w:val="24"/>
        </w:rPr>
      </w:pP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t>(data, pieczęć i podpis przyjmującego)</w:t>
      </w:r>
    </w:p>
    <w:p w:rsidR="00B72BD2" w:rsidRPr="00792F06" w:rsidRDefault="00B72BD2" w:rsidP="00B72BD2">
      <w:pPr>
        <w:widowControl/>
        <w:spacing w:before="120"/>
        <w:ind w:left="709"/>
        <w:rPr>
          <w:rFonts w:ascii="Arial Narrow" w:hAnsi="Arial Narrow"/>
        </w:rPr>
      </w:pPr>
      <w:r w:rsidRPr="00792F06">
        <w:rPr>
          <w:rFonts w:ascii="Arial Narrow" w:hAnsi="Arial Narrow"/>
        </w:rPr>
        <w:t xml:space="preserve">                                                                                                    Inspektor Nadzoru/Prowadzący Zadanie</w:t>
      </w:r>
      <w:r w:rsidRPr="00792F06">
        <w:rPr>
          <w:rFonts w:ascii="Arial Narrow" w:hAnsi="Arial Narrow"/>
          <w:sz w:val="24"/>
          <w:vertAlign w:val="superscript"/>
        </w:rPr>
        <w:t>*</w:t>
      </w:r>
    </w:p>
    <w:p w:rsidR="00B72BD2" w:rsidRPr="00792F06" w:rsidRDefault="00B72BD2" w:rsidP="00B72BD2">
      <w:pPr>
        <w:widowControl/>
        <w:spacing w:before="120"/>
        <w:rPr>
          <w:rFonts w:ascii="Arial Narrow" w:hAnsi="Arial Narrow"/>
          <w:sz w:val="24"/>
        </w:rPr>
      </w:pPr>
    </w:p>
    <w:p w:rsidR="00B72BD2" w:rsidRPr="00792F06" w:rsidRDefault="00B72BD2" w:rsidP="00B72BD2">
      <w:pPr>
        <w:widowControl/>
        <w:spacing w:before="120" w:line="360" w:lineRule="auto"/>
        <w:ind w:left="567" w:hanging="567"/>
        <w:jc w:val="right"/>
        <w:rPr>
          <w:rFonts w:ascii="Arial Narrow" w:hAnsi="Arial Narrow"/>
          <w:sz w:val="24"/>
        </w:rPr>
      </w:pPr>
      <w:r w:rsidRPr="00792F06">
        <w:rPr>
          <w:rFonts w:ascii="Arial Narrow" w:hAnsi="Arial Narrow"/>
          <w:sz w:val="24"/>
        </w:rPr>
        <w:t>11.    Informacja o usunięciu usterek (nie mających wpływu na przeprowadzenie Odbioru z wynikiem</w:t>
      </w:r>
      <w:r w:rsidRPr="00792F06">
        <w:rPr>
          <w:rFonts w:ascii="Arial Narrow" w:hAnsi="Arial Narrow"/>
          <w:sz w:val="24"/>
        </w:rPr>
        <w:br/>
        <w:t xml:space="preserve"> pozytywnym):  ………………………………………………………………………………………………………………</w:t>
      </w:r>
    </w:p>
    <w:p w:rsidR="00B72BD2" w:rsidRPr="00792F06" w:rsidRDefault="00B72BD2" w:rsidP="00B72BD2">
      <w:pPr>
        <w:widowControl/>
        <w:spacing w:before="120" w:line="360" w:lineRule="auto"/>
        <w:jc w:val="right"/>
        <w:rPr>
          <w:rFonts w:ascii="Arial Narrow" w:hAnsi="Arial Narrow"/>
          <w:sz w:val="24"/>
        </w:rPr>
      </w:pPr>
      <w:r w:rsidRPr="00792F06">
        <w:rPr>
          <w:rFonts w:ascii="Arial Narrow" w:hAnsi="Arial Narrow"/>
          <w:sz w:val="24"/>
        </w:rPr>
        <w:t>….……………………………………………………………………………………………………………..</w:t>
      </w:r>
    </w:p>
    <w:p w:rsidR="00B72BD2" w:rsidRPr="00792F06" w:rsidRDefault="00B72BD2" w:rsidP="00B72BD2">
      <w:pPr>
        <w:widowControl/>
        <w:spacing w:before="120" w:line="360" w:lineRule="auto"/>
        <w:ind w:left="284"/>
        <w:jc w:val="right"/>
        <w:rPr>
          <w:rFonts w:ascii="Arial Narrow" w:hAnsi="Arial Narrow"/>
          <w:sz w:val="24"/>
        </w:rPr>
      </w:pPr>
      <w:r w:rsidRPr="00792F06">
        <w:rPr>
          <w:rFonts w:ascii="Arial Narrow" w:hAnsi="Arial Narrow"/>
          <w:sz w:val="24"/>
        </w:rPr>
        <w:t>…………………………………………………………………………………………………………………</w:t>
      </w:r>
    </w:p>
    <w:p w:rsidR="00B72BD2" w:rsidRPr="00792F06" w:rsidRDefault="00B72BD2" w:rsidP="00B72BD2">
      <w:pPr>
        <w:widowControl/>
        <w:spacing w:before="120" w:line="360" w:lineRule="auto"/>
        <w:jc w:val="right"/>
        <w:rPr>
          <w:rFonts w:ascii="Arial Narrow" w:hAnsi="Arial Narrow"/>
          <w:sz w:val="24"/>
        </w:rPr>
      </w:pPr>
    </w:p>
    <w:p w:rsidR="00B72BD2" w:rsidRPr="00792F06" w:rsidRDefault="00B72BD2" w:rsidP="00B72BD2">
      <w:pPr>
        <w:widowControl/>
        <w:spacing w:before="120" w:line="360" w:lineRule="auto"/>
        <w:ind w:left="708"/>
        <w:jc w:val="right"/>
        <w:rPr>
          <w:rFonts w:ascii="Arial Narrow" w:hAnsi="Arial Narrow"/>
          <w:sz w:val="24"/>
        </w:rPr>
      </w:pPr>
    </w:p>
    <w:p w:rsidR="00B72BD2" w:rsidRPr="00792F06" w:rsidRDefault="00B72BD2" w:rsidP="00B72BD2">
      <w:pPr>
        <w:widowControl/>
        <w:spacing w:before="120" w:line="360" w:lineRule="auto"/>
        <w:ind w:left="708"/>
        <w:jc w:val="right"/>
        <w:rPr>
          <w:rFonts w:ascii="Arial Narrow" w:hAnsi="Arial Narrow"/>
          <w:sz w:val="24"/>
        </w:rPr>
      </w:pPr>
      <w:r w:rsidRPr="00792F06">
        <w:rPr>
          <w:rFonts w:ascii="Arial Narrow" w:hAnsi="Arial Narrow"/>
          <w:sz w:val="24"/>
        </w:rPr>
        <w:t>.................................................................................</w:t>
      </w:r>
    </w:p>
    <w:p w:rsidR="00B72BD2" w:rsidRPr="00792F06" w:rsidRDefault="00B72BD2" w:rsidP="00B72BD2">
      <w:pPr>
        <w:widowControl/>
        <w:spacing w:before="120" w:line="360" w:lineRule="auto"/>
        <w:ind w:left="708"/>
        <w:jc w:val="right"/>
        <w:rPr>
          <w:rFonts w:ascii="Arial Narrow" w:hAnsi="Arial Narrow"/>
          <w:sz w:val="24"/>
        </w:rPr>
      </w:pP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t>(data, pieczęć i podpis zgłaszającego)</w:t>
      </w:r>
    </w:p>
    <w:p w:rsidR="00B72BD2" w:rsidRPr="00792F06" w:rsidRDefault="00B72BD2" w:rsidP="00B72BD2">
      <w:pPr>
        <w:widowControl/>
        <w:spacing w:before="120" w:line="360" w:lineRule="auto"/>
        <w:ind w:left="3900"/>
        <w:jc w:val="right"/>
        <w:rPr>
          <w:rFonts w:ascii="Arial Narrow" w:hAnsi="Arial Narrow"/>
          <w:sz w:val="24"/>
          <w:vertAlign w:val="superscript"/>
        </w:rPr>
      </w:pPr>
      <w:r w:rsidRPr="00792F06">
        <w:rPr>
          <w:rFonts w:ascii="Arial Narrow" w:hAnsi="Arial Narrow"/>
        </w:rPr>
        <w:t>Kierownik Budowy/Kierownik Robót/Kierownik jednostki/komórki</w:t>
      </w:r>
      <w:r w:rsidRPr="00792F06">
        <w:rPr>
          <w:rFonts w:ascii="Arial Narrow" w:hAnsi="Arial Narrow"/>
          <w:sz w:val="24"/>
          <w:vertAlign w:val="superscript"/>
        </w:rPr>
        <w:t>*</w:t>
      </w:r>
    </w:p>
    <w:p w:rsidR="00B72BD2" w:rsidRPr="00792F06" w:rsidRDefault="00B72BD2" w:rsidP="00B72BD2">
      <w:pPr>
        <w:widowControl/>
        <w:spacing w:before="120" w:line="360" w:lineRule="auto"/>
        <w:ind w:left="709"/>
        <w:jc w:val="right"/>
        <w:rPr>
          <w:rFonts w:ascii="Arial Narrow" w:hAnsi="Arial Narrow"/>
          <w:color w:val="FF0000"/>
          <w:sz w:val="24"/>
        </w:rPr>
      </w:pPr>
    </w:p>
    <w:p w:rsidR="00B72BD2" w:rsidRPr="00792F06" w:rsidRDefault="00B72BD2" w:rsidP="00B72BD2">
      <w:pPr>
        <w:widowControl/>
        <w:spacing w:before="120" w:line="360" w:lineRule="auto"/>
        <w:ind w:left="708"/>
        <w:jc w:val="right"/>
        <w:rPr>
          <w:rFonts w:ascii="Arial Narrow" w:hAnsi="Arial Narrow"/>
          <w:sz w:val="24"/>
        </w:rPr>
      </w:pPr>
      <w:r w:rsidRPr="00792F06">
        <w:rPr>
          <w:rFonts w:ascii="Arial Narrow" w:hAnsi="Arial Narrow"/>
          <w:color w:val="FF0000"/>
          <w:sz w:val="24"/>
        </w:rPr>
        <w:t xml:space="preserve"> </w:t>
      </w:r>
      <w:r w:rsidRPr="00792F06">
        <w:rPr>
          <w:rFonts w:ascii="Arial Narrow" w:hAnsi="Arial Narrow"/>
          <w:color w:val="FF0000"/>
          <w:sz w:val="24"/>
        </w:rPr>
        <w:tab/>
      </w:r>
      <w:r w:rsidRPr="00792F06">
        <w:rPr>
          <w:rFonts w:ascii="Arial Narrow" w:hAnsi="Arial Narrow"/>
          <w:color w:val="FF0000"/>
          <w:sz w:val="24"/>
        </w:rPr>
        <w:tab/>
      </w:r>
      <w:r w:rsidRPr="00792F06">
        <w:rPr>
          <w:rFonts w:ascii="Arial Narrow" w:hAnsi="Arial Narrow"/>
          <w:color w:val="FF0000"/>
          <w:sz w:val="24"/>
        </w:rPr>
        <w:tab/>
      </w:r>
      <w:r w:rsidRPr="00792F06">
        <w:rPr>
          <w:rFonts w:ascii="Arial Narrow" w:hAnsi="Arial Narrow"/>
          <w:color w:val="FF0000"/>
          <w:sz w:val="24"/>
        </w:rPr>
        <w:tab/>
      </w:r>
      <w:r w:rsidRPr="00792F06">
        <w:rPr>
          <w:rFonts w:ascii="Arial Narrow" w:hAnsi="Arial Narrow"/>
          <w:color w:val="FF0000"/>
          <w:sz w:val="24"/>
        </w:rPr>
        <w:tab/>
      </w:r>
      <w:r w:rsidRPr="00792F06">
        <w:rPr>
          <w:rFonts w:ascii="Arial Narrow" w:hAnsi="Arial Narrow"/>
          <w:color w:val="FF0000"/>
          <w:sz w:val="24"/>
        </w:rPr>
        <w:tab/>
      </w:r>
      <w:r w:rsidRPr="00792F06">
        <w:rPr>
          <w:rFonts w:ascii="Arial Narrow" w:hAnsi="Arial Narrow"/>
          <w:sz w:val="24"/>
        </w:rPr>
        <w:t>..........................................................</w:t>
      </w:r>
    </w:p>
    <w:p w:rsidR="00B72BD2" w:rsidRPr="00792F06" w:rsidRDefault="00B72BD2" w:rsidP="00B72BD2">
      <w:pPr>
        <w:widowControl/>
        <w:spacing w:before="120"/>
        <w:ind w:left="708"/>
        <w:jc w:val="right"/>
        <w:rPr>
          <w:rFonts w:ascii="Arial Narrow" w:hAnsi="Arial Narrow"/>
          <w:sz w:val="24"/>
        </w:rPr>
      </w:pP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r>
      <w:r w:rsidRPr="00792F06">
        <w:rPr>
          <w:rFonts w:ascii="Arial Narrow" w:hAnsi="Arial Narrow"/>
          <w:sz w:val="24"/>
        </w:rPr>
        <w:tab/>
        <w:t>(data, pieczęć i podpis przyjmującego)</w:t>
      </w:r>
    </w:p>
    <w:p w:rsidR="00B72BD2" w:rsidRPr="00792F06" w:rsidRDefault="00B72BD2" w:rsidP="00B72BD2">
      <w:pPr>
        <w:widowControl/>
        <w:spacing w:before="120"/>
        <w:ind w:left="709"/>
        <w:jc w:val="right"/>
        <w:rPr>
          <w:rFonts w:ascii="Arial Narrow" w:hAnsi="Arial Narrow"/>
          <w:sz w:val="24"/>
          <w:vertAlign w:val="superscript"/>
        </w:rPr>
      </w:pPr>
      <w:r w:rsidRPr="00792F06">
        <w:rPr>
          <w:rFonts w:ascii="Arial Narrow" w:hAnsi="Arial Narrow"/>
        </w:rPr>
        <w:t xml:space="preserve">                                                                                                  Inspektor Nadzoru/Prowadzący Zadanie</w:t>
      </w:r>
      <w:r w:rsidRPr="00792F06">
        <w:rPr>
          <w:rFonts w:ascii="Arial Narrow" w:hAnsi="Arial Narrow"/>
          <w:sz w:val="24"/>
          <w:vertAlign w:val="superscript"/>
        </w:rPr>
        <w:t>*</w:t>
      </w:r>
    </w:p>
    <w:p w:rsidR="00B72BD2" w:rsidRPr="00792F06" w:rsidRDefault="00B72BD2" w:rsidP="00B72BD2">
      <w:pPr>
        <w:widowControl/>
        <w:spacing w:before="120" w:line="360" w:lineRule="auto"/>
        <w:ind w:left="709"/>
        <w:rPr>
          <w:rFonts w:ascii="Arial Narrow" w:hAnsi="Arial Narrow"/>
        </w:rPr>
      </w:pPr>
      <w:r w:rsidRPr="00792F06">
        <w:rPr>
          <w:rFonts w:ascii="Arial Narrow" w:hAnsi="Arial Narrow"/>
          <w:sz w:val="24"/>
          <w:vertAlign w:val="superscript"/>
        </w:rPr>
        <w:t>*</w:t>
      </w:r>
      <w:r w:rsidRPr="00792F06">
        <w:rPr>
          <w:rFonts w:ascii="Arial Narrow" w:hAnsi="Arial Narrow"/>
          <w:sz w:val="24"/>
        </w:rPr>
        <w:t xml:space="preserve">- </w:t>
      </w:r>
      <w:r w:rsidRPr="00792F06">
        <w:rPr>
          <w:rFonts w:ascii="Arial Narrow" w:hAnsi="Arial Narrow"/>
        </w:rPr>
        <w:t>niepotrzebne skreślić</w:t>
      </w:r>
    </w:p>
    <w:p w:rsidR="00B72BD2" w:rsidRPr="00792F06" w:rsidRDefault="00B72BD2" w:rsidP="00B72BD2">
      <w:pPr>
        <w:widowControl/>
        <w:spacing w:before="120" w:line="360" w:lineRule="auto"/>
        <w:ind w:left="709"/>
        <w:rPr>
          <w:rFonts w:ascii="Arial Narrow" w:hAnsi="Arial Narrow"/>
        </w:rPr>
      </w:pPr>
      <w:r w:rsidRPr="00792F06">
        <w:rPr>
          <w:rFonts w:ascii="Arial Narrow" w:hAnsi="Arial Narrow"/>
        </w:rPr>
        <w:t>**- dostosować do potrzeb wynikających z rodzaju Zadania zaktualizować numerację punktów</w:t>
      </w:r>
    </w:p>
    <w:p w:rsidR="00B72BD2" w:rsidRPr="00792F06" w:rsidRDefault="00B72BD2" w:rsidP="00B72BD2">
      <w:pPr>
        <w:widowControl/>
        <w:spacing w:before="120" w:line="360" w:lineRule="auto"/>
        <w:ind w:left="993" w:hanging="284"/>
        <w:rPr>
          <w:rFonts w:ascii="Arial Narrow" w:hAnsi="Arial Narrow"/>
        </w:rPr>
      </w:pPr>
      <w:r w:rsidRPr="00792F06">
        <w:rPr>
          <w:rFonts w:ascii="Arial Narrow" w:hAnsi="Arial Narrow"/>
        </w:rPr>
        <w:t>***- skreślić gdy zadanie inwestycyjne jest realizowane na podstawie dokumentacji zleconej do realizacji przed wejściem w życie Standardów dotyczących robót i wyrobów objętych projektem.</w:t>
      </w: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C6315C">
      <w:pPr>
        <w:tabs>
          <w:tab w:val="left" w:pos="6612"/>
        </w:tabs>
        <w:rPr>
          <w:rFonts w:ascii="Tahoma" w:hAnsi="Tahoma" w:cs="Tahoma"/>
          <w:sz w:val="12"/>
          <w:szCs w:val="12"/>
        </w:rPr>
      </w:pPr>
    </w:p>
    <w:p w:rsidR="00C6315C" w:rsidRDefault="00C6315C" w:rsidP="00EC01C0">
      <w:pPr>
        <w:tabs>
          <w:tab w:val="left" w:pos="6612"/>
        </w:tabs>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p>
    <w:p w:rsidR="00B72BD2" w:rsidRDefault="00B72BD2" w:rsidP="00B72BD2">
      <w:pPr>
        <w:tabs>
          <w:tab w:val="left" w:pos="6612"/>
        </w:tabs>
        <w:jc w:val="center"/>
        <w:rPr>
          <w:rFonts w:ascii="Tahoma" w:hAnsi="Tahoma" w:cs="Tahoma"/>
          <w:sz w:val="12"/>
          <w:szCs w:val="12"/>
        </w:rPr>
      </w:pPr>
      <w:r>
        <w:rPr>
          <w:rFonts w:ascii="Tahoma" w:hAnsi="Tahoma" w:cs="Tahoma"/>
          <w:sz w:val="12"/>
          <w:szCs w:val="12"/>
        </w:rPr>
        <w:lastRenderedPageBreak/>
        <w:br/>
      </w:r>
    </w:p>
    <w:p w:rsidR="00B72BD2" w:rsidRPr="00792F06" w:rsidRDefault="00B72BD2" w:rsidP="00B72BD2">
      <w:pPr>
        <w:jc w:val="both"/>
        <w:rPr>
          <w:rFonts w:ascii="Tahoma" w:hAnsi="Tahoma" w:cs="Tahoma"/>
          <w:b/>
        </w:rPr>
      </w:pPr>
      <w:r w:rsidRPr="00792F06">
        <w:rPr>
          <w:rFonts w:ascii="Tahoma" w:hAnsi="Tahoma" w:cs="Tahoma"/>
          <w:b/>
        </w:rPr>
        <w:t>Załącznik nr 10 do umowy</w:t>
      </w:r>
    </w:p>
    <w:p w:rsidR="00B72BD2" w:rsidRPr="00792F06" w:rsidRDefault="00B72BD2" w:rsidP="00B72BD2">
      <w:pPr>
        <w:jc w:val="both"/>
        <w:rPr>
          <w:rFonts w:ascii="Tahoma" w:hAnsi="Tahoma" w:cs="Tahoma"/>
          <w:b/>
        </w:rPr>
      </w:pPr>
    </w:p>
    <w:p w:rsidR="00B72BD2" w:rsidRPr="00792F06" w:rsidRDefault="00B72BD2" w:rsidP="00B72BD2">
      <w:pPr>
        <w:jc w:val="both"/>
        <w:rPr>
          <w:rFonts w:ascii="Tahoma" w:hAnsi="Tahoma" w:cs="Tahoma"/>
          <w:b/>
        </w:rPr>
      </w:pPr>
      <w:r w:rsidRPr="00792F06">
        <w:rPr>
          <w:rFonts w:ascii="Tahoma" w:hAnsi="Tahoma" w:cs="Tahoma"/>
          <w:b/>
        </w:rPr>
        <w:t xml:space="preserve">Wzór protokołu pobrania wyrobu                                                                   </w:t>
      </w:r>
      <w:r w:rsidRPr="00792F06">
        <w:rPr>
          <w:rFonts w:ascii="Tahoma" w:hAnsi="Tahoma" w:cs="Tahoma"/>
        </w:rPr>
        <w:t>........., dnia.......</w:t>
      </w: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Protokół pobrania wyrobu nr ………………….</w:t>
      </w: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rPr>
          <w:rFonts w:ascii="Tahoma" w:hAnsi="Tahoma" w:cs="Tahoma"/>
        </w:rPr>
      </w:pPr>
      <w:r w:rsidRPr="00792F06">
        <w:rPr>
          <w:rFonts w:ascii="Tahoma" w:hAnsi="Tahoma" w:cs="Tahoma"/>
        </w:rPr>
        <w:t>1. Pełna nazwa i adres kontrolowanego: ..................................................................................................................................................</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2. Określenie daty i miejsca pobrania wyrobu:</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3. Imię i nazwisko pobierającego wyrób:</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4. Imię i nazwisko oraz stanowisko służbowe osoby odpowiedzialnej za zabezpieczenie wyrobu:</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5. Dane dotyczące wyrobu (producent, nazwa, numer serii, termin ważności, wielkość opakowania):</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6. Ilość pobranego wyrobu:</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7. Określenie warunków przechowywania i transportu, jeżeli wyrób wymaga szczególnych warunków przechowywania i transportu:</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8. Określenie miejsca nabycia wyrobu:</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9. Informacja o pozostawieniu lub niepozostawieniu wyrobu zastępczego:</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Podpis kontrolowanego</w:t>
      </w: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 xml:space="preserve"> ...............................................................................</w:t>
      </w:r>
    </w:p>
    <w:p w:rsidR="00B72BD2" w:rsidRPr="00792F06" w:rsidRDefault="00B72BD2" w:rsidP="00B72BD2">
      <w:pPr>
        <w:shd w:val="clear" w:color="auto" w:fill="FFFFFF"/>
        <w:spacing w:before="60"/>
        <w:jc w:val="both"/>
        <w:rPr>
          <w:rFonts w:ascii="Tahoma" w:hAnsi="Tahoma" w:cs="Tahoma"/>
        </w:rPr>
      </w:pPr>
      <w:r w:rsidRPr="00792F06">
        <w:rPr>
          <w:rFonts w:ascii="Tahoma" w:hAnsi="Tahoma" w:cs="Tahoma"/>
        </w:rPr>
        <w:t xml:space="preserve"> (pieczęć i podpis osoby sporządzającej protokół)</w:t>
      </w:r>
    </w:p>
    <w:p w:rsidR="00B72BD2" w:rsidRPr="00792F06" w:rsidRDefault="00B72BD2" w:rsidP="00B72BD2">
      <w:pPr>
        <w:jc w:val="both"/>
        <w:rPr>
          <w:rFonts w:ascii="Tahoma" w:hAnsi="Tahoma" w:cs="Tahoma"/>
          <w:b/>
        </w:rPr>
      </w:pPr>
    </w:p>
    <w:p w:rsidR="00B72BD2" w:rsidRPr="00792F06" w:rsidRDefault="00B72BD2" w:rsidP="00B72BD2">
      <w:pPr>
        <w:jc w:val="both"/>
        <w:rPr>
          <w:rFonts w:ascii="Tahoma" w:hAnsi="Tahoma" w:cs="Tahoma"/>
          <w:b/>
        </w:rPr>
      </w:pPr>
    </w:p>
    <w:p w:rsidR="00B72BD2" w:rsidRPr="00792F06" w:rsidRDefault="00B72BD2" w:rsidP="00B72BD2">
      <w:pPr>
        <w:jc w:val="both"/>
        <w:rPr>
          <w:rFonts w:ascii="Tahoma" w:hAnsi="Tahoma" w:cs="Tahoma"/>
          <w:b/>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360"/>
        </w:tabs>
        <w:spacing w:line="276" w:lineRule="auto"/>
        <w:rPr>
          <w:rFonts w:ascii="Tahoma" w:hAnsi="Tahoma" w:cs="Tahoma"/>
          <w:b/>
        </w:rPr>
      </w:pPr>
    </w:p>
    <w:p w:rsidR="00B72BD2" w:rsidRPr="00792F06" w:rsidRDefault="00B72BD2" w:rsidP="00B72BD2">
      <w:pPr>
        <w:tabs>
          <w:tab w:val="left" w:pos="360"/>
        </w:tabs>
        <w:spacing w:line="276" w:lineRule="auto"/>
        <w:rPr>
          <w:rFonts w:ascii="Tahoma" w:hAnsi="Tahoma" w:cs="Tahoma"/>
          <w:b/>
          <w:i/>
          <w:iCs/>
        </w:rPr>
      </w:pPr>
      <w:r w:rsidRPr="00792F06">
        <w:rPr>
          <w:rFonts w:ascii="Tahoma" w:hAnsi="Tahoma" w:cs="Tahoma"/>
          <w:b/>
        </w:rPr>
        <w:t xml:space="preserve">Załącznik nr 11 do umowy </w:t>
      </w:r>
      <w:r w:rsidRPr="00792F06">
        <w:rPr>
          <w:rFonts w:ascii="Tahoma" w:hAnsi="Tahoma" w:cs="Tahoma"/>
        </w:rPr>
        <w:t>– Wzór Oświadczenie o zachowaniu w tajemnicy informacji</w:t>
      </w:r>
    </w:p>
    <w:p w:rsidR="00B72BD2" w:rsidRPr="00792F06" w:rsidRDefault="00B72BD2" w:rsidP="00B72BD2">
      <w:pPr>
        <w:spacing w:line="276" w:lineRule="auto"/>
        <w:jc w:val="center"/>
        <w:rPr>
          <w:rFonts w:ascii="Tahoma" w:hAnsi="Tahoma" w:cs="Tahoma"/>
        </w:rPr>
      </w:pPr>
      <w:r w:rsidRPr="00792F06">
        <w:rPr>
          <w:rFonts w:ascii="Tahoma" w:hAnsi="Tahoma" w:cs="Tahoma"/>
        </w:rPr>
        <w:t xml:space="preserve">                         /dotyczy osób wykonujących prace ze STRONY </w:t>
      </w:r>
      <w:r w:rsidRPr="00792F06">
        <w:rPr>
          <w:rFonts w:ascii="Tahoma" w:hAnsi="Tahoma" w:cs="Tahoma"/>
          <w:b/>
          <w:bCs/>
        </w:rPr>
        <w:t>Wykonawcy</w:t>
      </w:r>
    </w:p>
    <w:p w:rsidR="00B72BD2" w:rsidRPr="00792F06" w:rsidRDefault="00B72BD2" w:rsidP="00B72BD2">
      <w:pPr>
        <w:widowControl/>
        <w:spacing w:before="120" w:line="276" w:lineRule="auto"/>
        <w:jc w:val="right"/>
        <w:rPr>
          <w:rFonts w:ascii="Tahoma" w:hAnsi="Tahoma" w:cs="Tahoma"/>
        </w:rPr>
      </w:pPr>
      <w:r w:rsidRPr="00792F06">
        <w:rPr>
          <w:rFonts w:ascii="Tahoma" w:hAnsi="Tahoma" w:cs="Tahoma"/>
        </w:rPr>
        <w:t>…………………, dnia…………………</w:t>
      </w:r>
    </w:p>
    <w:p w:rsidR="00B72BD2" w:rsidRPr="00792F06" w:rsidRDefault="00B72BD2" w:rsidP="00B72BD2">
      <w:pPr>
        <w:spacing w:line="276" w:lineRule="auto"/>
        <w:rPr>
          <w:rFonts w:ascii="Tahoma" w:hAnsi="Tahoma" w:cs="Tahoma"/>
        </w:rPr>
      </w:pPr>
      <w:r w:rsidRPr="00792F06">
        <w:rPr>
          <w:rFonts w:ascii="Tahoma" w:hAnsi="Tahoma" w:cs="Tahoma"/>
          <w:i/>
          <w:iCs/>
        </w:rPr>
        <w:t> </w:t>
      </w:r>
      <w:r w:rsidRPr="00792F06">
        <w:rPr>
          <w:rFonts w:ascii="Tahoma" w:hAnsi="Tahoma" w:cs="Tahoma"/>
        </w:rPr>
        <w:t>………………………</w:t>
      </w:r>
      <w:r w:rsidRPr="00792F06">
        <w:rPr>
          <w:rFonts w:ascii="Tahoma" w:hAnsi="Tahoma" w:cs="Tahoma"/>
        </w:rPr>
        <w:br/>
      </w:r>
      <w:r w:rsidRPr="00792F06">
        <w:rPr>
          <w:rFonts w:ascii="Tahoma" w:hAnsi="Tahoma" w:cs="Tahoma"/>
          <w:i/>
          <w:iCs/>
        </w:rPr>
        <w:t>imię i nazwisko pracownika</w:t>
      </w:r>
    </w:p>
    <w:p w:rsidR="00B72BD2" w:rsidRPr="00792F06" w:rsidRDefault="00B72BD2" w:rsidP="00B72BD2">
      <w:pPr>
        <w:spacing w:line="276" w:lineRule="auto"/>
        <w:rPr>
          <w:rFonts w:ascii="Tahoma" w:hAnsi="Tahoma" w:cs="Tahoma"/>
          <w:i/>
          <w:iCs/>
        </w:rPr>
      </w:pPr>
      <w:r w:rsidRPr="00792F06">
        <w:rPr>
          <w:rFonts w:ascii="Tahoma" w:hAnsi="Tahoma" w:cs="Tahoma"/>
        </w:rPr>
        <w:t>……………………………..</w:t>
      </w:r>
      <w:r w:rsidRPr="00792F06">
        <w:rPr>
          <w:rFonts w:ascii="Tahoma" w:hAnsi="Tahoma" w:cs="Tahoma"/>
        </w:rPr>
        <w:br/>
      </w:r>
      <w:r w:rsidRPr="00792F06">
        <w:rPr>
          <w:rFonts w:ascii="Tahoma" w:hAnsi="Tahoma" w:cs="Tahoma"/>
          <w:i/>
          <w:iCs/>
        </w:rPr>
        <w:t>nazwa jednostki organizacyjnej</w:t>
      </w:r>
    </w:p>
    <w:p w:rsidR="00B72BD2" w:rsidRPr="00792F06" w:rsidRDefault="00B72BD2" w:rsidP="00B72BD2">
      <w:pPr>
        <w:spacing w:line="276" w:lineRule="auto"/>
        <w:jc w:val="center"/>
        <w:rPr>
          <w:rFonts w:ascii="Tahoma" w:hAnsi="Tahoma" w:cs="Tahoma"/>
          <w:b/>
          <w:bCs/>
        </w:rPr>
      </w:pPr>
    </w:p>
    <w:p w:rsidR="00B72BD2" w:rsidRPr="00792F06" w:rsidRDefault="00B72BD2" w:rsidP="00B72BD2">
      <w:pPr>
        <w:spacing w:line="276" w:lineRule="auto"/>
        <w:jc w:val="center"/>
        <w:rPr>
          <w:rFonts w:ascii="Tahoma" w:hAnsi="Tahoma" w:cs="Tahoma"/>
        </w:rPr>
      </w:pPr>
      <w:r w:rsidRPr="00792F06">
        <w:rPr>
          <w:rFonts w:ascii="Tahoma" w:hAnsi="Tahoma" w:cs="Tahoma"/>
          <w:b/>
          <w:bCs/>
        </w:rPr>
        <w:t>OŚWIADCZENIE</w:t>
      </w:r>
    </w:p>
    <w:p w:rsidR="00B72BD2" w:rsidRPr="00792F06" w:rsidRDefault="00B72BD2" w:rsidP="00B72BD2">
      <w:pPr>
        <w:spacing w:line="276" w:lineRule="auto"/>
        <w:rPr>
          <w:rFonts w:ascii="Tahoma" w:hAnsi="Tahoma" w:cs="Tahoma"/>
        </w:rPr>
      </w:pPr>
      <w:r w:rsidRPr="00792F06">
        <w:rPr>
          <w:rFonts w:ascii="Tahoma" w:hAnsi="Tahoma" w:cs="Tahoma"/>
        </w:rPr>
        <w:t xml:space="preserve">W związku z wykonywaniem prac określonych w umowie </w:t>
      </w:r>
      <w:r w:rsidRPr="00792F06">
        <w:rPr>
          <w:rFonts w:ascii="Tahoma" w:hAnsi="Tahoma" w:cs="Tahoma"/>
          <w:color w:val="000000"/>
        </w:rPr>
        <w:t xml:space="preserve">nr </w:t>
      </w:r>
      <w:r w:rsidRPr="00792F06">
        <w:rPr>
          <w:rFonts w:ascii="Tahoma" w:hAnsi="Tahoma" w:cs="Tahoma"/>
          <w:b/>
          <w:iCs/>
          <w:color w:val="000000"/>
          <w:sz w:val="18"/>
        </w:rPr>
        <w:t>CRU/U</w:t>
      </w:r>
      <w:r w:rsidRPr="00792F06">
        <w:rPr>
          <w:rFonts w:ascii="Tahoma" w:hAnsi="Tahoma" w:cs="Tahoma"/>
          <w:b/>
          <w:color w:val="000000"/>
          <w:sz w:val="18"/>
        </w:rPr>
        <w:t>/1200/</w:t>
      </w:r>
      <w:r w:rsidRPr="00792F06">
        <w:rPr>
          <w:rFonts w:ascii="Tahoma" w:hAnsi="Tahoma" w:cs="Tahoma"/>
          <w:b/>
          <w:bCs/>
          <w:color w:val="000000"/>
          <w:sz w:val="18"/>
        </w:rPr>
        <w:t>90000</w:t>
      </w:r>
      <w:r w:rsidR="001440B2">
        <w:rPr>
          <w:rFonts w:ascii="Tahoma" w:hAnsi="Tahoma" w:cs="Tahoma"/>
          <w:b/>
          <w:bCs/>
          <w:color w:val="000000"/>
          <w:sz w:val="18"/>
        </w:rPr>
        <w:t>92740</w:t>
      </w:r>
      <w:r w:rsidRPr="00792F06">
        <w:rPr>
          <w:rFonts w:ascii="Tahoma" w:hAnsi="Tahoma" w:cs="Tahoma"/>
          <w:b/>
          <w:bCs/>
          <w:color w:val="000000"/>
          <w:sz w:val="18"/>
        </w:rPr>
        <w:t>/</w:t>
      </w:r>
      <w:r w:rsidRPr="00792F06">
        <w:rPr>
          <w:rFonts w:ascii="Tahoma" w:hAnsi="Tahoma" w:cs="Tahoma"/>
          <w:b/>
          <w:color w:val="000000"/>
          <w:sz w:val="18"/>
        </w:rPr>
        <w:t>202</w:t>
      </w:r>
      <w:r w:rsidR="001440B2">
        <w:rPr>
          <w:rFonts w:ascii="Tahoma" w:hAnsi="Tahoma" w:cs="Tahoma"/>
          <w:b/>
          <w:color w:val="000000"/>
          <w:sz w:val="18"/>
        </w:rPr>
        <w:t>5</w:t>
      </w:r>
      <w:r w:rsidRPr="00792F06">
        <w:rPr>
          <w:rFonts w:ascii="Tahoma" w:hAnsi="Tahoma" w:cs="Tahoma"/>
        </w:rPr>
        <w:t xml:space="preserve">, zleconych przez </w:t>
      </w:r>
      <w:r w:rsidRPr="00792F06">
        <w:rPr>
          <w:rFonts w:ascii="Tahoma" w:hAnsi="Tahoma" w:cs="Tahoma"/>
          <w:b/>
          <w:lang w:eastAsia="ar-SA"/>
        </w:rPr>
        <w:t>Enea Operator Sp. z o.o.</w:t>
      </w:r>
      <w:r w:rsidRPr="00792F06">
        <w:rPr>
          <w:rFonts w:ascii="Tahoma" w:hAnsi="Tahoma" w:cs="Tahoma"/>
        </w:rPr>
        <w:t xml:space="preserve"> zwanej dalej Zamawiającym, stwierdzam własnoręcznym podpisem, że znana mi jest treść niżej wymienionych przepisów w zakresie ochrony informacji:</w:t>
      </w:r>
    </w:p>
    <w:p w:rsidR="00B72BD2" w:rsidRPr="00792F06" w:rsidRDefault="00B72BD2" w:rsidP="00EC01C0">
      <w:pPr>
        <w:widowControl/>
        <w:numPr>
          <w:ilvl w:val="0"/>
          <w:numId w:val="52"/>
        </w:numPr>
        <w:tabs>
          <w:tab w:val="num" w:pos="567"/>
        </w:tabs>
        <w:spacing w:before="120" w:line="276" w:lineRule="auto"/>
        <w:ind w:left="568" w:hanging="284"/>
        <w:jc w:val="both"/>
        <w:rPr>
          <w:rFonts w:ascii="Tahoma" w:hAnsi="Tahoma" w:cs="Tahoma"/>
        </w:rPr>
      </w:pPr>
      <w:r w:rsidRPr="00792F06">
        <w:rPr>
          <w:rFonts w:ascii="Tahoma" w:hAnsi="Tahoma" w:cs="Tahoma"/>
        </w:rPr>
        <w:t xml:space="preserve">Rozdział XXXIII oraz art. 287 Ustawy z dnia 6 czerwca 1997 r. </w:t>
      </w:r>
      <w:r w:rsidRPr="00792F06">
        <w:rPr>
          <w:rFonts w:ascii="Tahoma" w:hAnsi="Tahoma" w:cs="Tahoma"/>
          <w:b/>
          <w:bCs/>
        </w:rPr>
        <w:t>Kodeks Karny</w:t>
      </w:r>
      <w:r w:rsidRPr="00792F06">
        <w:rPr>
          <w:rFonts w:ascii="Tahoma" w:hAnsi="Tahoma" w:cs="Tahoma"/>
        </w:rPr>
        <w:t xml:space="preserve"> (</w:t>
      </w:r>
      <w:proofErr w:type="spellStart"/>
      <w:r w:rsidRPr="00792F06">
        <w:rPr>
          <w:rFonts w:ascii="Tahoma" w:hAnsi="Tahoma" w:cs="Tahoma"/>
        </w:rPr>
        <w:t>t.j</w:t>
      </w:r>
      <w:proofErr w:type="spellEnd"/>
      <w:r w:rsidRPr="00792F06">
        <w:rPr>
          <w:rFonts w:ascii="Tahoma" w:hAnsi="Tahoma" w:cs="Tahoma"/>
        </w:rPr>
        <w:t xml:space="preserve">. Dz.U. z 2018 r. poz. 1600 ze zmianami), </w:t>
      </w:r>
    </w:p>
    <w:p w:rsidR="00B72BD2" w:rsidRPr="00792F06" w:rsidRDefault="00B72BD2" w:rsidP="00EC01C0">
      <w:pPr>
        <w:widowControl/>
        <w:numPr>
          <w:ilvl w:val="0"/>
          <w:numId w:val="52"/>
        </w:numPr>
        <w:spacing w:before="120" w:line="276" w:lineRule="auto"/>
        <w:ind w:left="568" w:hanging="284"/>
        <w:jc w:val="both"/>
        <w:rPr>
          <w:rFonts w:ascii="Tahoma" w:hAnsi="Tahoma" w:cs="Tahoma"/>
        </w:rPr>
      </w:pPr>
      <w:r w:rsidRPr="00792F06">
        <w:rPr>
          <w:rFonts w:ascii="Tahoma" w:hAnsi="Tahoma" w:cs="Tahoma"/>
        </w:rPr>
        <w:t xml:space="preserve">Ustawa z dnia 16 kwietnia 1993 r. </w:t>
      </w:r>
      <w:r w:rsidRPr="00792F06">
        <w:rPr>
          <w:rFonts w:ascii="Tahoma" w:hAnsi="Tahoma" w:cs="Tahoma"/>
          <w:b/>
          <w:bCs/>
        </w:rPr>
        <w:t>o zwalczaniu nieuczciwej konkurencji</w:t>
      </w:r>
      <w:r w:rsidRPr="00792F06">
        <w:rPr>
          <w:rFonts w:ascii="Tahoma" w:hAnsi="Tahoma" w:cs="Tahoma"/>
        </w:rPr>
        <w:t xml:space="preserve"> (</w:t>
      </w:r>
      <w:proofErr w:type="spellStart"/>
      <w:r w:rsidRPr="00792F06">
        <w:rPr>
          <w:rFonts w:ascii="Tahoma" w:hAnsi="Tahoma" w:cs="Tahoma"/>
        </w:rPr>
        <w:t>t.j</w:t>
      </w:r>
      <w:proofErr w:type="spellEnd"/>
      <w:r w:rsidRPr="00792F06">
        <w:rPr>
          <w:rFonts w:ascii="Tahoma" w:hAnsi="Tahoma" w:cs="Tahoma"/>
        </w:rPr>
        <w:t xml:space="preserve">. Dz.U. z 2019 r. poz. 1010 ze zmianami), </w:t>
      </w:r>
    </w:p>
    <w:p w:rsidR="00B72BD2" w:rsidRPr="00792F06" w:rsidRDefault="00B72BD2" w:rsidP="00EC01C0">
      <w:pPr>
        <w:widowControl/>
        <w:numPr>
          <w:ilvl w:val="0"/>
          <w:numId w:val="52"/>
        </w:numPr>
        <w:spacing w:before="120" w:line="276" w:lineRule="auto"/>
        <w:ind w:left="568" w:hanging="284"/>
        <w:jc w:val="both"/>
        <w:rPr>
          <w:rFonts w:ascii="Tahoma" w:hAnsi="Tahoma" w:cs="Tahoma"/>
        </w:rPr>
      </w:pPr>
      <w:r w:rsidRPr="00792F06">
        <w:rPr>
          <w:rFonts w:ascii="Tahoma" w:hAnsi="Tahoma" w:cs="Tahoma"/>
        </w:rPr>
        <w:t xml:space="preserve">Rozporządzenie Parlamentu Europejskiego i Rady (UE) 2016/679 z dnia 27 kwietnia 2016 r. </w:t>
      </w:r>
      <w:r w:rsidRPr="00792F06">
        <w:rPr>
          <w:rFonts w:ascii="Tahoma" w:hAnsi="Tahoma" w:cs="Tahoma"/>
          <w:b/>
        </w:rPr>
        <w:t>w sprawie ochrony osób fizycznych w związku z przetwarzaniem danych osobowych i w sprawie swobodnego przepływu takich danych</w:t>
      </w:r>
      <w:r w:rsidRPr="00792F06">
        <w:rPr>
          <w:rFonts w:ascii="Tahoma" w:hAnsi="Tahoma" w:cs="Tahoma"/>
        </w:rPr>
        <w:t xml:space="preserve"> oraz uchylenia dyrektywy 95/46/WE (ogólne rozporządzenie o ochronie danych),</w:t>
      </w:r>
    </w:p>
    <w:p w:rsidR="00B72BD2" w:rsidRPr="00792F06" w:rsidRDefault="00B72BD2" w:rsidP="00EC01C0">
      <w:pPr>
        <w:widowControl/>
        <w:numPr>
          <w:ilvl w:val="0"/>
          <w:numId w:val="52"/>
        </w:numPr>
        <w:spacing w:before="120" w:line="276" w:lineRule="auto"/>
        <w:ind w:left="568" w:hanging="284"/>
        <w:jc w:val="both"/>
        <w:rPr>
          <w:rFonts w:ascii="Tahoma" w:hAnsi="Tahoma" w:cs="Tahoma"/>
        </w:rPr>
      </w:pPr>
      <w:r w:rsidRPr="00792F06">
        <w:rPr>
          <w:rFonts w:ascii="Tahoma" w:hAnsi="Tahoma" w:cs="Tahoma"/>
        </w:rPr>
        <w:t xml:space="preserve">Ustawa z dnia 29 lipca 2005 r. </w:t>
      </w:r>
      <w:r w:rsidRPr="00792F06">
        <w:rPr>
          <w:rFonts w:ascii="Tahoma" w:hAnsi="Tahoma" w:cs="Tahoma"/>
          <w:b/>
        </w:rPr>
        <w:t xml:space="preserve">o obrocie instrumentami finansowymi </w:t>
      </w:r>
      <w:r w:rsidRPr="00792F06">
        <w:rPr>
          <w:rFonts w:ascii="Tahoma" w:hAnsi="Tahoma" w:cs="Tahoma"/>
        </w:rPr>
        <w:t>(</w:t>
      </w:r>
      <w:proofErr w:type="spellStart"/>
      <w:r w:rsidRPr="00792F06">
        <w:rPr>
          <w:rFonts w:ascii="Tahoma" w:hAnsi="Tahoma" w:cs="Tahoma"/>
        </w:rPr>
        <w:t>t.j</w:t>
      </w:r>
      <w:proofErr w:type="spellEnd"/>
      <w:r w:rsidRPr="00792F06">
        <w:rPr>
          <w:rFonts w:ascii="Tahoma" w:hAnsi="Tahoma" w:cs="Tahoma"/>
        </w:rPr>
        <w:t>. Dz.U. z 2018 r. poz. 2286 ze zmianami)</w:t>
      </w:r>
    </w:p>
    <w:p w:rsidR="00B72BD2" w:rsidRPr="00792F06" w:rsidRDefault="00B72BD2" w:rsidP="00B72BD2">
      <w:pPr>
        <w:spacing w:line="276" w:lineRule="auto"/>
        <w:rPr>
          <w:rFonts w:ascii="Tahoma" w:hAnsi="Tahoma" w:cs="Tahoma"/>
        </w:rPr>
      </w:pPr>
      <w:r w:rsidRPr="00792F06">
        <w:rPr>
          <w:rFonts w:ascii="Tahoma" w:hAnsi="Tahoma" w:cs="Tahoma"/>
        </w:rPr>
        <w:t xml:space="preserve">oraz </w:t>
      </w:r>
    </w:p>
    <w:p w:rsidR="00B72BD2" w:rsidRPr="00792F06" w:rsidRDefault="00B72BD2" w:rsidP="00B72BD2">
      <w:pPr>
        <w:spacing w:line="276" w:lineRule="auto"/>
        <w:ind w:left="284"/>
        <w:jc w:val="both"/>
        <w:rPr>
          <w:rFonts w:ascii="Tahoma" w:hAnsi="Tahoma" w:cs="Tahoma"/>
        </w:rPr>
      </w:pPr>
      <w:r w:rsidRPr="00792F06">
        <w:rPr>
          <w:rFonts w:ascii="Tahoma" w:hAnsi="Tahoma" w:cs="Tahoma"/>
        </w:rPr>
        <w:t>Wykaz informacji sensytywnych, kategoria: informacje sensytywne, których treść stanowi  pkt 16.4 UMOWY.</w:t>
      </w:r>
    </w:p>
    <w:p w:rsidR="00B72BD2" w:rsidRPr="00792F06" w:rsidRDefault="00B72BD2" w:rsidP="00B72BD2">
      <w:pPr>
        <w:spacing w:before="120" w:line="276" w:lineRule="auto"/>
        <w:jc w:val="both"/>
        <w:rPr>
          <w:rFonts w:ascii="Tahoma" w:hAnsi="Tahoma" w:cs="Tahoma"/>
        </w:rPr>
      </w:pPr>
      <w:r w:rsidRPr="00792F06">
        <w:rPr>
          <w:rFonts w:ascii="Tahoma" w:hAnsi="Tahoma" w:cs="Tahoma"/>
        </w:rPr>
        <w:t>Zobowiązuję się nie ujawniać żadnych informacji, z którymi zapoznałem się podczas wykonywania czynności powierzonych mi do realizacji, pod rygorem ponoszenia odpowiedzialności wynikającej z ww. ustaw w tym odpowiedzialności finansowej, a w szczególności roszczeń odszkodowawczych zgłaszanych przez osoby trzecie.</w:t>
      </w:r>
    </w:p>
    <w:tbl>
      <w:tblPr>
        <w:tblpPr w:leftFromText="141" w:rightFromText="141" w:vertAnchor="text" w:horzAnchor="margin" w:tblpXSpec="center" w:tblpY="168"/>
        <w:tblW w:w="9039" w:type="dxa"/>
        <w:tblLook w:val="01E0" w:firstRow="1" w:lastRow="1" w:firstColumn="1" w:lastColumn="1" w:noHBand="0" w:noVBand="0"/>
      </w:tblPr>
      <w:tblGrid>
        <w:gridCol w:w="5008"/>
        <w:gridCol w:w="4031"/>
      </w:tblGrid>
      <w:tr w:rsidR="00B72BD2" w:rsidRPr="00792F06" w:rsidTr="007C64EE">
        <w:trPr>
          <w:trHeight w:val="380"/>
        </w:trPr>
        <w:tc>
          <w:tcPr>
            <w:tcW w:w="5161" w:type="dxa"/>
          </w:tcPr>
          <w:p w:rsidR="00B72BD2" w:rsidRPr="00792F06" w:rsidRDefault="00B72BD2" w:rsidP="007C64EE">
            <w:pPr>
              <w:spacing w:line="276" w:lineRule="auto"/>
              <w:jc w:val="center"/>
              <w:rPr>
                <w:rFonts w:ascii="Tahoma" w:hAnsi="Tahoma" w:cs="Tahoma"/>
              </w:rPr>
            </w:pPr>
          </w:p>
          <w:p w:rsidR="00B72BD2" w:rsidRPr="00792F06" w:rsidRDefault="00B72BD2" w:rsidP="007C64EE">
            <w:pPr>
              <w:spacing w:line="276" w:lineRule="auto"/>
              <w:jc w:val="center"/>
              <w:rPr>
                <w:rFonts w:ascii="Tahoma" w:hAnsi="Tahoma" w:cs="Tahoma"/>
              </w:rPr>
            </w:pPr>
            <w:r w:rsidRPr="00792F06">
              <w:rPr>
                <w:rFonts w:ascii="Tahoma" w:hAnsi="Tahoma" w:cs="Tahoma"/>
              </w:rPr>
              <w:t> ...................................................................</w:t>
            </w:r>
          </w:p>
        </w:tc>
        <w:tc>
          <w:tcPr>
            <w:tcW w:w="3878" w:type="dxa"/>
          </w:tcPr>
          <w:p w:rsidR="00B72BD2" w:rsidRPr="00792F06" w:rsidRDefault="00B72BD2" w:rsidP="007C64EE">
            <w:pPr>
              <w:spacing w:line="276" w:lineRule="auto"/>
              <w:jc w:val="center"/>
              <w:rPr>
                <w:rFonts w:ascii="Tahoma" w:hAnsi="Tahoma" w:cs="Tahoma"/>
              </w:rPr>
            </w:pPr>
          </w:p>
          <w:p w:rsidR="00B72BD2" w:rsidRPr="00792F06" w:rsidRDefault="00B72BD2" w:rsidP="007C64EE">
            <w:pPr>
              <w:spacing w:line="276" w:lineRule="auto"/>
              <w:jc w:val="center"/>
              <w:rPr>
                <w:rFonts w:ascii="Tahoma" w:hAnsi="Tahoma" w:cs="Tahoma"/>
              </w:rPr>
            </w:pPr>
            <w:r w:rsidRPr="00792F06">
              <w:rPr>
                <w:rFonts w:ascii="Tahoma" w:hAnsi="Tahoma" w:cs="Tahoma"/>
              </w:rPr>
              <w:t>...............................................................</w:t>
            </w:r>
          </w:p>
        </w:tc>
      </w:tr>
      <w:tr w:rsidR="00B72BD2" w:rsidRPr="00792F06" w:rsidTr="007C64EE">
        <w:trPr>
          <w:trHeight w:val="690"/>
        </w:trPr>
        <w:tc>
          <w:tcPr>
            <w:tcW w:w="5161" w:type="dxa"/>
          </w:tcPr>
          <w:p w:rsidR="00B72BD2" w:rsidRPr="00792F06" w:rsidRDefault="00B72BD2" w:rsidP="007C64EE">
            <w:pPr>
              <w:spacing w:line="276" w:lineRule="auto"/>
              <w:jc w:val="center"/>
              <w:rPr>
                <w:rFonts w:ascii="Tahoma" w:hAnsi="Tahoma" w:cs="Tahoma"/>
                <w:i/>
              </w:rPr>
            </w:pPr>
            <w:r w:rsidRPr="00792F06">
              <w:rPr>
                <w:rFonts w:ascii="Tahoma" w:hAnsi="Tahoma" w:cs="Tahoma"/>
                <w:i/>
              </w:rPr>
              <w:t>imię, nazwisko oraz podpis osoby upoważnionej do reprezentowania STRONY Wykonawcy</w:t>
            </w:r>
          </w:p>
        </w:tc>
        <w:tc>
          <w:tcPr>
            <w:tcW w:w="3878" w:type="dxa"/>
          </w:tcPr>
          <w:p w:rsidR="00B72BD2" w:rsidRPr="00792F06" w:rsidRDefault="00B72BD2" w:rsidP="007C64EE">
            <w:pPr>
              <w:spacing w:line="276" w:lineRule="auto"/>
              <w:jc w:val="center"/>
              <w:rPr>
                <w:rFonts w:ascii="Tahoma" w:hAnsi="Tahoma" w:cs="Tahoma"/>
                <w:i/>
              </w:rPr>
            </w:pPr>
            <w:r w:rsidRPr="00792F06">
              <w:rPr>
                <w:rFonts w:ascii="Tahoma" w:hAnsi="Tahoma" w:cs="Tahoma"/>
                <w:i/>
              </w:rPr>
              <w:t>podpis pracownika</w:t>
            </w:r>
          </w:p>
        </w:tc>
      </w:tr>
    </w:tbl>
    <w:p w:rsidR="00B72BD2" w:rsidRPr="00792F06" w:rsidRDefault="00B72BD2" w:rsidP="00B72BD2">
      <w:pPr>
        <w:shd w:val="clear" w:color="auto" w:fill="FFFFFF"/>
        <w:spacing w:before="60"/>
        <w:rPr>
          <w:rFonts w:ascii="Tahoma" w:hAnsi="Tahoma" w:cs="Tahoma"/>
        </w:rPr>
      </w:pPr>
    </w:p>
    <w:p w:rsidR="00B72BD2" w:rsidRPr="00792F06" w:rsidRDefault="00B72BD2" w:rsidP="00B72BD2">
      <w:pPr>
        <w:tabs>
          <w:tab w:val="left" w:pos="6612"/>
        </w:tabs>
        <w:jc w:val="cente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Default="00B72BD2" w:rsidP="00B72BD2">
      <w:pPr>
        <w:rPr>
          <w:rFonts w:ascii="Tahoma" w:hAnsi="Tahoma" w:cs="Tahoma"/>
        </w:rPr>
      </w:pPr>
    </w:p>
    <w:p w:rsidR="00C6315C" w:rsidRPr="00792F06" w:rsidRDefault="00C6315C"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spacing w:after="120"/>
        <w:rPr>
          <w:rFonts w:ascii="Tahoma" w:hAnsi="Tahoma" w:cs="Tahoma"/>
          <w:b/>
        </w:rPr>
      </w:pPr>
      <w:r w:rsidRPr="00792F06">
        <w:rPr>
          <w:rFonts w:ascii="Tahoma" w:hAnsi="Tahoma" w:cs="Tahoma"/>
          <w:b/>
        </w:rPr>
        <w:lastRenderedPageBreak/>
        <w:t xml:space="preserve">Załącznik nr 12 do umowy </w:t>
      </w:r>
    </w:p>
    <w:p w:rsidR="00B72BD2" w:rsidRPr="00792F06" w:rsidRDefault="00B72BD2" w:rsidP="00B72BD2">
      <w:pPr>
        <w:tabs>
          <w:tab w:val="left" w:pos="1545"/>
        </w:tabs>
        <w:jc w:val="both"/>
        <w:rPr>
          <w:rFonts w:ascii="Tahoma" w:hAnsi="Tahoma" w:cs="Tahoma"/>
          <w:b/>
        </w:rPr>
      </w:pPr>
      <w:r w:rsidRPr="00792F06">
        <w:rPr>
          <w:rFonts w:ascii="Tahoma" w:hAnsi="Tahoma" w:cs="Tahoma"/>
          <w:b/>
        </w:rPr>
        <w:t>Wytyczne do prowadzenia prac przez pracowników podmiotów zewnętrznych w lokalizacjach Enea Operator sp. z o.o.</w:t>
      </w:r>
    </w:p>
    <w:p w:rsidR="00B72BD2" w:rsidRPr="00792F06" w:rsidRDefault="00B72BD2" w:rsidP="00B72BD2">
      <w:pPr>
        <w:keepNext/>
        <w:keepLines/>
        <w:spacing w:after="120"/>
        <w:jc w:val="center"/>
        <w:outlineLvl w:val="1"/>
        <w:rPr>
          <w:rFonts w:ascii="Tahoma" w:hAnsi="Tahoma" w:cs="Tahoma"/>
          <w:b/>
          <w:color w:val="000000"/>
        </w:rPr>
      </w:pPr>
    </w:p>
    <w:p w:rsidR="00B72BD2" w:rsidRPr="00792F06" w:rsidRDefault="00B72BD2" w:rsidP="00B72BD2">
      <w:pPr>
        <w:keepNext/>
        <w:keepLines/>
        <w:spacing w:after="120"/>
        <w:ind w:firstLine="340"/>
        <w:outlineLvl w:val="1"/>
        <w:rPr>
          <w:rFonts w:ascii="Tahoma" w:hAnsi="Tahoma" w:cs="Tahoma"/>
          <w:b/>
        </w:rPr>
      </w:pPr>
      <w:r w:rsidRPr="00792F06">
        <w:rPr>
          <w:rFonts w:ascii="Tahoma" w:hAnsi="Tahoma" w:cs="Tahoma"/>
          <w:b/>
          <w:color w:val="000000"/>
        </w:rPr>
        <w:t>Rozdział 1. Postanowienia ogólne</w:t>
      </w:r>
    </w:p>
    <w:p w:rsidR="00B72BD2" w:rsidRPr="00792F06" w:rsidRDefault="00B72BD2" w:rsidP="00EC01C0">
      <w:pPr>
        <w:keepNext/>
        <w:keepLines/>
        <w:numPr>
          <w:ilvl w:val="0"/>
          <w:numId w:val="57"/>
        </w:numPr>
        <w:tabs>
          <w:tab w:val="left" w:pos="906"/>
        </w:tabs>
        <w:spacing w:after="120"/>
        <w:ind w:firstLine="340"/>
        <w:jc w:val="both"/>
        <w:outlineLvl w:val="2"/>
        <w:rPr>
          <w:rFonts w:ascii="Tahoma" w:hAnsi="Tahoma" w:cs="Tahoma"/>
          <w:b/>
        </w:rPr>
      </w:pPr>
      <w:bookmarkStart w:id="12" w:name="bookmark12"/>
      <w:bookmarkStart w:id="13" w:name="bookmark13"/>
      <w:r w:rsidRPr="00792F06">
        <w:rPr>
          <w:rFonts w:ascii="Tahoma" w:hAnsi="Tahoma" w:cs="Tahoma"/>
          <w:b/>
          <w:color w:val="000000"/>
        </w:rPr>
        <w:t>Informacje ogólne</w:t>
      </w:r>
      <w:bookmarkEnd w:id="12"/>
      <w:bookmarkEnd w:id="13"/>
    </w:p>
    <w:p w:rsidR="00B72BD2" w:rsidRPr="00792F06" w:rsidRDefault="00B72BD2" w:rsidP="00B72BD2">
      <w:pPr>
        <w:spacing w:after="120"/>
        <w:ind w:left="340" w:firstLine="20"/>
        <w:jc w:val="both"/>
        <w:rPr>
          <w:rFonts w:ascii="Tahoma" w:hAnsi="Tahoma" w:cs="Tahoma"/>
        </w:rPr>
      </w:pPr>
      <w:r w:rsidRPr="00792F06">
        <w:rPr>
          <w:rFonts w:ascii="Tahoma" w:hAnsi="Tahoma" w:cs="Tahoma"/>
          <w:color w:val="000000"/>
        </w:rPr>
        <w:t>Prace realizowane na terenie siedzib Enea Operator Sp. z o.o. (EOP) powinny uwzględniać zasady organizacji pracy zgodnie z powszechnie obowiązującymi przepisami bhp, oraz niniejszymi wytycznymi mającymi na celu obniżenie ryzyka zarażenia pracowników Enea Operator Sp. z o.o. wirusem SARS-Cov-2 wywołującym chorobę COVID-19.</w:t>
      </w:r>
    </w:p>
    <w:p w:rsidR="00B72BD2" w:rsidRPr="00792F06" w:rsidRDefault="00B72BD2" w:rsidP="00EC01C0">
      <w:pPr>
        <w:keepNext/>
        <w:keepLines/>
        <w:numPr>
          <w:ilvl w:val="0"/>
          <w:numId w:val="57"/>
        </w:numPr>
        <w:tabs>
          <w:tab w:val="left" w:pos="906"/>
        </w:tabs>
        <w:spacing w:after="120"/>
        <w:ind w:firstLine="340"/>
        <w:jc w:val="both"/>
        <w:outlineLvl w:val="2"/>
        <w:rPr>
          <w:rFonts w:ascii="Tahoma" w:hAnsi="Tahoma" w:cs="Tahoma"/>
          <w:b/>
        </w:rPr>
      </w:pPr>
      <w:bookmarkStart w:id="14" w:name="bookmark14"/>
      <w:bookmarkStart w:id="15" w:name="bookmark15"/>
      <w:r w:rsidRPr="00792F06">
        <w:rPr>
          <w:rFonts w:ascii="Tahoma" w:hAnsi="Tahoma" w:cs="Tahoma"/>
          <w:b/>
          <w:color w:val="000000"/>
        </w:rPr>
        <w:t>Wymagania ogólne</w:t>
      </w:r>
      <w:bookmarkEnd w:id="14"/>
      <w:bookmarkEnd w:id="15"/>
    </w:p>
    <w:p w:rsidR="00B72BD2" w:rsidRPr="00792F06" w:rsidRDefault="00B72BD2" w:rsidP="00EC01C0">
      <w:pPr>
        <w:numPr>
          <w:ilvl w:val="2"/>
          <w:numId w:val="57"/>
        </w:numPr>
        <w:tabs>
          <w:tab w:val="left" w:pos="1064"/>
        </w:tabs>
        <w:spacing w:after="120"/>
        <w:ind w:left="1060" w:hanging="700"/>
        <w:jc w:val="both"/>
        <w:rPr>
          <w:rFonts w:ascii="Tahoma" w:hAnsi="Tahoma" w:cs="Tahoma"/>
        </w:rPr>
      </w:pPr>
      <w:r w:rsidRPr="00792F06">
        <w:rPr>
          <w:rFonts w:ascii="Tahoma" w:hAnsi="Tahoma" w:cs="Tahoma"/>
          <w:color w:val="000000"/>
        </w:rPr>
        <w:t>Zakres wytycznych - prace realizowane przez pracowników firm zewnętrznych na terenie siedzib EOP za wyjątkiem pracowników GK ENEA.</w:t>
      </w:r>
    </w:p>
    <w:p w:rsidR="00B72BD2" w:rsidRPr="00792F06" w:rsidRDefault="00B72BD2" w:rsidP="00EC01C0">
      <w:pPr>
        <w:numPr>
          <w:ilvl w:val="2"/>
          <w:numId w:val="57"/>
        </w:numPr>
        <w:tabs>
          <w:tab w:val="left" w:pos="1064"/>
        </w:tabs>
        <w:spacing w:after="120"/>
        <w:ind w:left="1060" w:hanging="700"/>
        <w:jc w:val="both"/>
        <w:rPr>
          <w:rFonts w:ascii="Tahoma" w:hAnsi="Tahoma" w:cs="Tahoma"/>
        </w:rPr>
      </w:pPr>
      <w:r w:rsidRPr="00792F06">
        <w:rPr>
          <w:rFonts w:ascii="Tahoma" w:hAnsi="Tahoma" w:cs="Tahoma"/>
          <w:color w:val="000000"/>
        </w:rPr>
        <w:t>Wytyczne dotyczą wszystkich osób, które wchodzą na teren budynków siedzib EOP świadczyć prace, w szczególności na podstawie umów konserwacyjnych i serwisowych,  którzy nie są pracownikami EOP za wyjątkiem firm zewnętrznych dla których miejscem świadczenia pracy są siedziby EOP w szczególności usług w zakresie utrzymania czystości obiektów oraz ochrony.</w:t>
      </w:r>
      <w:r w:rsidRPr="00792F06" w:rsidDel="00822A62">
        <w:rPr>
          <w:rFonts w:ascii="Tahoma" w:hAnsi="Tahoma" w:cs="Tahoma"/>
          <w:color w:val="000000"/>
        </w:rPr>
        <w:t xml:space="preserve"> </w:t>
      </w:r>
      <w:r w:rsidRPr="00792F06">
        <w:rPr>
          <w:rFonts w:ascii="Tahoma" w:hAnsi="Tahoma" w:cs="Tahoma"/>
          <w:color w:val="000000"/>
        </w:rPr>
        <w:t xml:space="preserve">W przypadku tych firm mają one obowiązek złożenia oświadczeń stanowiących załącznik nr 1 do koordynatorów umów oraz codziennej kontroli zdrowia pracowników. </w:t>
      </w:r>
    </w:p>
    <w:p w:rsidR="00B72BD2" w:rsidRPr="00792F06" w:rsidRDefault="00B72BD2" w:rsidP="00EC01C0">
      <w:pPr>
        <w:numPr>
          <w:ilvl w:val="2"/>
          <w:numId w:val="57"/>
        </w:numPr>
        <w:tabs>
          <w:tab w:val="left" w:pos="1064"/>
        </w:tabs>
        <w:spacing w:after="120"/>
        <w:ind w:left="1060" w:hanging="700"/>
        <w:jc w:val="both"/>
        <w:rPr>
          <w:rFonts w:ascii="Tahoma" w:hAnsi="Tahoma" w:cs="Tahoma"/>
        </w:rPr>
      </w:pPr>
      <w:r w:rsidRPr="00792F06">
        <w:rPr>
          <w:rFonts w:ascii="Tahoma" w:hAnsi="Tahoma" w:cs="Tahoma"/>
          <w:color w:val="000000"/>
        </w:rPr>
        <w:t xml:space="preserve">Dostęp do obiektów realizowany jest zgodnie z Procedurą ruchu osobowego w obiektach </w:t>
      </w:r>
      <w:proofErr w:type="spellStart"/>
      <w:r w:rsidRPr="00792F06">
        <w:rPr>
          <w:rFonts w:ascii="Tahoma" w:hAnsi="Tahoma" w:cs="Tahoma"/>
          <w:color w:val="000000"/>
        </w:rPr>
        <w:t>niesieciowych</w:t>
      </w:r>
      <w:proofErr w:type="spellEnd"/>
      <w:r w:rsidRPr="00792F06">
        <w:rPr>
          <w:rFonts w:ascii="Tahoma" w:hAnsi="Tahoma" w:cs="Tahoma"/>
          <w:color w:val="000000"/>
        </w:rPr>
        <w:t xml:space="preserve"> EOP.</w:t>
      </w:r>
    </w:p>
    <w:p w:rsidR="00B72BD2" w:rsidRPr="00792F06" w:rsidRDefault="00B72BD2" w:rsidP="00EC01C0">
      <w:pPr>
        <w:numPr>
          <w:ilvl w:val="2"/>
          <w:numId w:val="57"/>
        </w:numPr>
        <w:tabs>
          <w:tab w:val="left" w:pos="1064"/>
        </w:tabs>
        <w:spacing w:after="120"/>
        <w:ind w:left="1060" w:hanging="700"/>
        <w:jc w:val="both"/>
        <w:rPr>
          <w:rFonts w:ascii="Tahoma" w:hAnsi="Tahoma" w:cs="Tahoma"/>
        </w:rPr>
      </w:pPr>
      <w:r w:rsidRPr="00792F06">
        <w:rPr>
          <w:rFonts w:ascii="Tahoma" w:hAnsi="Tahoma" w:cs="Tahoma"/>
          <w:color w:val="000000"/>
        </w:rPr>
        <w:t xml:space="preserve">Za </w:t>
      </w:r>
      <w:r w:rsidRPr="00792F06">
        <w:rPr>
          <w:rFonts w:ascii="Tahoma" w:hAnsi="Tahoma" w:cs="Tahoma"/>
        </w:rPr>
        <w:t xml:space="preserve">wyposażenie pracowników firm zewnętrznych w środki ochrony indywidualnej wynikające z obowiązujących przepisów BHP oraz dodatkowe środki wynikające </w:t>
      </w:r>
      <w:r w:rsidRPr="00792F06">
        <w:rPr>
          <w:rFonts w:ascii="Tahoma" w:hAnsi="Tahoma" w:cs="Tahoma"/>
        </w:rPr>
        <w:br/>
        <w:t xml:space="preserve">z zagrożenia zarażenia </w:t>
      </w:r>
      <w:proofErr w:type="spellStart"/>
      <w:r w:rsidRPr="00792F06">
        <w:rPr>
          <w:rFonts w:ascii="Tahoma" w:hAnsi="Tahoma" w:cs="Tahoma"/>
        </w:rPr>
        <w:t>koronawirusem</w:t>
      </w:r>
      <w:proofErr w:type="spellEnd"/>
      <w:r w:rsidRPr="00792F06">
        <w:rPr>
          <w:rFonts w:ascii="Tahoma" w:hAnsi="Tahoma" w:cs="Tahoma"/>
        </w:rPr>
        <w:t xml:space="preserve"> np.: maseczki jednorazowe, okulary </w:t>
      </w:r>
      <w:r w:rsidRPr="00792F06">
        <w:rPr>
          <w:rFonts w:ascii="Tahoma" w:hAnsi="Tahoma" w:cs="Tahoma"/>
          <w:color w:val="000000"/>
        </w:rPr>
        <w:t>ochronne lub przyłbice,  rękawice jednorazowe, a także środki do dezynfekcji rąk odpowiedzialny jest Wykonawca.</w:t>
      </w:r>
    </w:p>
    <w:p w:rsidR="00B72BD2" w:rsidRPr="00792F06" w:rsidRDefault="00B72BD2" w:rsidP="00EC01C0">
      <w:pPr>
        <w:numPr>
          <w:ilvl w:val="2"/>
          <w:numId w:val="57"/>
        </w:numPr>
        <w:tabs>
          <w:tab w:val="left" w:pos="1064"/>
        </w:tabs>
        <w:spacing w:after="120"/>
        <w:ind w:left="1060" w:hanging="700"/>
        <w:jc w:val="both"/>
        <w:rPr>
          <w:rFonts w:ascii="Tahoma" w:hAnsi="Tahoma" w:cs="Tahoma"/>
        </w:rPr>
      </w:pPr>
      <w:r w:rsidRPr="00792F06">
        <w:rPr>
          <w:rFonts w:ascii="Tahoma" w:hAnsi="Tahoma" w:cs="Tahoma"/>
          <w:color w:val="000000"/>
        </w:rPr>
        <w:t>Pracownicy Enea Operator Sp. z o.o. bezpośrednio nadzorujący prace, wyposażani są w środki ochrony indywidualnej, zgodnie z obowiązującymi przepisami oraz maseczki jednorazowe, okulary ochronne lub przyłbica, rękawice jednorazowe i środki do dezynfekcji rąk.</w:t>
      </w:r>
    </w:p>
    <w:p w:rsidR="00B72BD2" w:rsidRPr="00792F06" w:rsidRDefault="00B72BD2" w:rsidP="00EC01C0">
      <w:pPr>
        <w:numPr>
          <w:ilvl w:val="2"/>
          <w:numId w:val="57"/>
        </w:numPr>
        <w:tabs>
          <w:tab w:val="left" w:pos="1064"/>
        </w:tabs>
        <w:spacing w:after="240"/>
        <w:ind w:left="1054" w:hanging="697"/>
        <w:jc w:val="both"/>
        <w:rPr>
          <w:rFonts w:ascii="Tahoma" w:hAnsi="Tahoma" w:cs="Tahoma"/>
        </w:rPr>
      </w:pPr>
      <w:r w:rsidRPr="00792F06">
        <w:rPr>
          <w:rFonts w:ascii="Tahoma" w:hAnsi="Tahoma" w:cs="Tahoma"/>
          <w:color w:val="000000"/>
        </w:rPr>
        <w:t xml:space="preserve">Wszyscy pracownicy zewnętrzni, przed przystąpieniem do zleconych prac, zobowiązani są do wypełnienia otrzymanego wcześniej w formie elektronicznej załącznika nr 1: „Oświadczenie - </w:t>
      </w:r>
      <w:proofErr w:type="spellStart"/>
      <w:r w:rsidRPr="00792F06">
        <w:rPr>
          <w:rFonts w:ascii="Tahoma" w:hAnsi="Tahoma" w:cs="Tahoma"/>
          <w:color w:val="000000"/>
        </w:rPr>
        <w:t>koronawirus</w:t>
      </w:r>
      <w:proofErr w:type="spellEnd"/>
      <w:r w:rsidRPr="00792F06">
        <w:rPr>
          <w:rFonts w:ascii="Tahoma" w:hAnsi="Tahoma" w:cs="Tahoma"/>
          <w:color w:val="000000"/>
        </w:rPr>
        <w:t xml:space="preserve"> oświadczenie pracownicy zewnętrzni”. do indywidualnego uzupełnienia i przekazania na zasadach opisanych w rozdziale 2, pkt. 1.6 oraz załącznika nr 2 </w:t>
      </w:r>
      <w:r w:rsidRPr="00792F06">
        <w:rPr>
          <w:rFonts w:ascii="Tahoma" w:hAnsi="Tahoma" w:cs="Tahoma"/>
        </w:rPr>
        <w:t>Informacja Administratora danych - Obowiązek informacyjny</w:t>
      </w:r>
    </w:p>
    <w:p w:rsidR="00B72BD2" w:rsidRPr="00792F06" w:rsidRDefault="00B72BD2" w:rsidP="00B72BD2">
      <w:pPr>
        <w:keepNext/>
        <w:keepLines/>
        <w:spacing w:after="120"/>
        <w:ind w:firstLine="340"/>
        <w:jc w:val="both"/>
        <w:outlineLvl w:val="1"/>
        <w:rPr>
          <w:rFonts w:ascii="Tahoma" w:hAnsi="Tahoma" w:cs="Tahoma"/>
          <w:b/>
        </w:rPr>
      </w:pPr>
      <w:bookmarkStart w:id="16" w:name="bookmark16"/>
      <w:bookmarkStart w:id="17" w:name="bookmark17"/>
      <w:r w:rsidRPr="00792F06">
        <w:rPr>
          <w:rFonts w:ascii="Tahoma" w:hAnsi="Tahoma" w:cs="Tahoma"/>
          <w:b/>
          <w:color w:val="000000"/>
        </w:rPr>
        <w:t>Rozdział 2. Postanowienia szczegółowe</w:t>
      </w:r>
      <w:bookmarkEnd w:id="16"/>
      <w:bookmarkEnd w:id="17"/>
    </w:p>
    <w:p w:rsidR="00B72BD2" w:rsidRPr="00792F06" w:rsidRDefault="00B72BD2" w:rsidP="00EC01C0">
      <w:pPr>
        <w:numPr>
          <w:ilvl w:val="0"/>
          <w:numId w:val="58"/>
        </w:numPr>
        <w:tabs>
          <w:tab w:val="left" w:pos="906"/>
        </w:tabs>
        <w:spacing w:after="120"/>
        <w:ind w:firstLine="340"/>
        <w:jc w:val="both"/>
        <w:rPr>
          <w:rFonts w:ascii="Tahoma" w:hAnsi="Tahoma" w:cs="Tahoma"/>
        </w:rPr>
      </w:pPr>
      <w:r w:rsidRPr="00792F06">
        <w:rPr>
          <w:rFonts w:ascii="Tahoma" w:hAnsi="Tahoma" w:cs="Tahoma"/>
          <w:color w:val="000000"/>
        </w:rPr>
        <w:t>Organizacja prac.</w:t>
      </w:r>
    </w:p>
    <w:p w:rsidR="00B72BD2" w:rsidRPr="00792F06" w:rsidRDefault="00B72BD2" w:rsidP="00EC01C0">
      <w:pPr>
        <w:numPr>
          <w:ilvl w:val="1"/>
          <w:numId w:val="58"/>
        </w:numPr>
        <w:tabs>
          <w:tab w:val="left" w:pos="1487"/>
        </w:tabs>
        <w:spacing w:after="120"/>
        <w:ind w:left="1480" w:hanging="560"/>
        <w:jc w:val="both"/>
        <w:rPr>
          <w:rFonts w:ascii="Tahoma" w:hAnsi="Tahoma" w:cs="Tahoma"/>
        </w:rPr>
      </w:pPr>
      <w:r w:rsidRPr="00792F06">
        <w:rPr>
          <w:rFonts w:ascii="Tahoma" w:hAnsi="Tahoma" w:cs="Tahoma"/>
          <w:color w:val="000000"/>
        </w:rPr>
        <w:t>Ograniczenie poruszania się pracowników zewnętrznych do niezbędnego minimum wyłącznie w celu realizacji prac, bez kontaktu z niechronionymi pracownikami EOP.</w:t>
      </w:r>
    </w:p>
    <w:p w:rsidR="00B72BD2" w:rsidRPr="00792F06" w:rsidRDefault="00B72BD2" w:rsidP="00EC01C0">
      <w:pPr>
        <w:numPr>
          <w:ilvl w:val="1"/>
          <w:numId w:val="58"/>
        </w:numPr>
        <w:tabs>
          <w:tab w:val="left" w:pos="1487"/>
        </w:tabs>
        <w:spacing w:after="120"/>
        <w:ind w:left="1480" w:hanging="560"/>
        <w:jc w:val="both"/>
        <w:rPr>
          <w:rFonts w:ascii="Tahoma" w:hAnsi="Tahoma" w:cs="Tahoma"/>
        </w:rPr>
      </w:pPr>
      <w:r w:rsidRPr="00792F06">
        <w:rPr>
          <w:rFonts w:ascii="Tahoma" w:hAnsi="Tahoma" w:cs="Tahoma"/>
          <w:color w:val="000000"/>
        </w:rPr>
        <w:t>Zakaz korzystania z pomieszczeń, w których nie są wykonywane prace przez wykonawcę - tzw. strefa ograniczonego dostępu dla wykonawcy.</w:t>
      </w:r>
    </w:p>
    <w:p w:rsidR="00B72BD2" w:rsidRPr="00792F06" w:rsidRDefault="00B72BD2" w:rsidP="00EC01C0">
      <w:pPr>
        <w:numPr>
          <w:ilvl w:val="1"/>
          <w:numId w:val="58"/>
        </w:numPr>
        <w:tabs>
          <w:tab w:val="left" w:pos="1487"/>
        </w:tabs>
        <w:spacing w:after="120"/>
        <w:ind w:left="1480" w:hanging="560"/>
        <w:jc w:val="both"/>
        <w:rPr>
          <w:rFonts w:ascii="Tahoma" w:hAnsi="Tahoma" w:cs="Tahoma"/>
          <w:color w:val="000000"/>
        </w:rPr>
      </w:pPr>
      <w:r w:rsidRPr="00792F06">
        <w:rPr>
          <w:rFonts w:ascii="Tahoma" w:hAnsi="Tahoma" w:cs="Tahoma"/>
          <w:color w:val="000000"/>
        </w:rPr>
        <w:t>Zakaz bezpośredniego kontaktu oraz zachowanie bezpiecznej odległości min. 2 m, pomiędzy pracownikiem Wykonawcy a pracownikiem EOP.</w:t>
      </w:r>
    </w:p>
    <w:p w:rsidR="00B72BD2" w:rsidRPr="00792F06" w:rsidRDefault="00B72BD2" w:rsidP="00EC01C0">
      <w:pPr>
        <w:numPr>
          <w:ilvl w:val="1"/>
          <w:numId w:val="58"/>
        </w:numPr>
        <w:tabs>
          <w:tab w:val="left" w:pos="1487"/>
        </w:tabs>
        <w:spacing w:after="120"/>
        <w:ind w:left="1480" w:hanging="560"/>
        <w:jc w:val="both"/>
        <w:rPr>
          <w:rFonts w:ascii="Tahoma" w:hAnsi="Tahoma" w:cs="Tahoma"/>
          <w:color w:val="000000"/>
        </w:rPr>
      </w:pPr>
      <w:r w:rsidRPr="00792F06">
        <w:rPr>
          <w:rFonts w:ascii="Tahoma" w:hAnsi="Tahoma" w:cs="Tahoma"/>
          <w:color w:val="000000"/>
        </w:rPr>
        <w:t>Zakaz stosowania tych samych dokumentów, np. podpisywanie, przekazywanie osobiste dokumentów. Zaleca się stosowanie elektronicznego obiegu dokumentów</w:t>
      </w:r>
    </w:p>
    <w:p w:rsidR="00B72BD2" w:rsidRPr="00792F06" w:rsidRDefault="00B72BD2" w:rsidP="00EC01C0">
      <w:pPr>
        <w:numPr>
          <w:ilvl w:val="1"/>
          <w:numId w:val="58"/>
        </w:numPr>
        <w:tabs>
          <w:tab w:val="left" w:pos="1486"/>
        </w:tabs>
        <w:spacing w:after="100"/>
        <w:ind w:firstLine="920"/>
        <w:jc w:val="both"/>
        <w:rPr>
          <w:rFonts w:ascii="Tahoma" w:hAnsi="Tahoma" w:cs="Tahoma"/>
        </w:rPr>
      </w:pPr>
      <w:r w:rsidRPr="00792F06">
        <w:rPr>
          <w:rFonts w:ascii="Tahoma" w:hAnsi="Tahoma" w:cs="Tahoma"/>
          <w:color w:val="000000"/>
        </w:rPr>
        <w:t>Zgłoszenia realizacji prac oraz dostaw należy przekazywać wyłącznie elektronicznie.</w:t>
      </w:r>
    </w:p>
    <w:p w:rsidR="00B72BD2" w:rsidRPr="00792F06" w:rsidRDefault="00B72BD2" w:rsidP="00EC01C0">
      <w:pPr>
        <w:numPr>
          <w:ilvl w:val="1"/>
          <w:numId w:val="58"/>
        </w:numPr>
        <w:tabs>
          <w:tab w:val="left" w:pos="1486"/>
        </w:tabs>
        <w:spacing w:after="100"/>
        <w:ind w:firstLine="920"/>
        <w:jc w:val="both"/>
        <w:rPr>
          <w:rFonts w:ascii="Tahoma" w:hAnsi="Tahoma" w:cs="Tahoma"/>
        </w:rPr>
      </w:pPr>
      <w:r w:rsidRPr="00792F06">
        <w:rPr>
          <w:rFonts w:ascii="Tahoma" w:hAnsi="Tahoma" w:cs="Tahoma"/>
          <w:color w:val="000000"/>
        </w:rPr>
        <w:t>Weryfikacja tożsamości, pomiar temperatury ciała,:</w:t>
      </w:r>
    </w:p>
    <w:p w:rsidR="00B72BD2" w:rsidRPr="00792F06" w:rsidRDefault="00B72BD2" w:rsidP="00EC01C0">
      <w:pPr>
        <w:numPr>
          <w:ilvl w:val="0"/>
          <w:numId w:val="60"/>
        </w:numPr>
        <w:tabs>
          <w:tab w:val="left" w:pos="2205"/>
        </w:tabs>
        <w:spacing w:after="100"/>
        <w:jc w:val="both"/>
        <w:rPr>
          <w:rFonts w:ascii="Tahoma" w:hAnsi="Tahoma" w:cs="Tahoma"/>
        </w:rPr>
      </w:pPr>
      <w:r w:rsidRPr="00792F06">
        <w:rPr>
          <w:rFonts w:ascii="Tahoma" w:hAnsi="Tahoma" w:cs="Tahoma"/>
          <w:color w:val="000000"/>
        </w:rPr>
        <w:lastRenderedPageBreak/>
        <w:t>pojazd z pracownikami Wykonawcy czeka przed bramą wjazdową lub budynkiem w celu weryfikacji tożsamości oraz okazania oświadczeń</w:t>
      </w:r>
    </w:p>
    <w:p w:rsidR="00B72BD2" w:rsidRPr="00792F06" w:rsidRDefault="00B72BD2" w:rsidP="00EC01C0">
      <w:pPr>
        <w:numPr>
          <w:ilvl w:val="0"/>
          <w:numId w:val="60"/>
        </w:numPr>
        <w:tabs>
          <w:tab w:val="left" w:pos="2205"/>
        </w:tabs>
        <w:spacing w:after="100"/>
        <w:jc w:val="both"/>
        <w:rPr>
          <w:rFonts w:ascii="Tahoma" w:hAnsi="Tahoma" w:cs="Tahoma"/>
        </w:rPr>
      </w:pPr>
      <w:r w:rsidRPr="00792F06">
        <w:rPr>
          <w:rFonts w:ascii="Tahoma" w:hAnsi="Tahoma" w:cs="Tahoma"/>
          <w:color w:val="000000"/>
        </w:rPr>
        <w:t xml:space="preserve">weryfikacja tożsamości oraz okazanie oświadczeń prowadzone jest </w:t>
      </w:r>
      <w:r w:rsidRPr="00792F06">
        <w:rPr>
          <w:rFonts w:ascii="Tahoma" w:hAnsi="Tahoma" w:cs="Tahoma"/>
          <w:color w:val="000000"/>
        </w:rPr>
        <w:br/>
        <w:t>z bezpiecznej odległości, przez szybę pojazdu,</w:t>
      </w:r>
    </w:p>
    <w:p w:rsidR="00B72BD2" w:rsidRPr="00792F06" w:rsidRDefault="00B72BD2" w:rsidP="00EC01C0">
      <w:pPr>
        <w:numPr>
          <w:ilvl w:val="0"/>
          <w:numId w:val="60"/>
        </w:numPr>
        <w:tabs>
          <w:tab w:val="left" w:pos="2205"/>
        </w:tabs>
        <w:spacing w:after="100"/>
        <w:jc w:val="both"/>
        <w:rPr>
          <w:rFonts w:ascii="Tahoma" w:hAnsi="Tahoma" w:cs="Tahoma"/>
        </w:rPr>
      </w:pPr>
      <w:r w:rsidRPr="00792F06">
        <w:rPr>
          <w:rFonts w:ascii="Tahoma" w:hAnsi="Tahoma" w:cs="Tahoma"/>
          <w:color w:val="000000"/>
        </w:rPr>
        <w:t>oświadczenia przekazywane są przez Wykonawcę drogą elektroniczną osobie nadzorującej prace przed wejściem na obiekt,</w:t>
      </w:r>
    </w:p>
    <w:p w:rsidR="00B72BD2" w:rsidRPr="00792F06" w:rsidRDefault="00B72BD2" w:rsidP="00EC01C0">
      <w:pPr>
        <w:numPr>
          <w:ilvl w:val="0"/>
          <w:numId w:val="60"/>
        </w:numPr>
        <w:tabs>
          <w:tab w:val="left" w:pos="2205"/>
        </w:tabs>
        <w:spacing w:after="100"/>
        <w:jc w:val="both"/>
        <w:rPr>
          <w:rFonts w:ascii="Tahoma" w:hAnsi="Tahoma" w:cs="Tahoma"/>
        </w:rPr>
      </w:pPr>
      <w:r w:rsidRPr="00792F06">
        <w:rPr>
          <w:rFonts w:ascii="Tahoma" w:hAnsi="Tahoma" w:cs="Tahoma"/>
          <w:color w:val="000000"/>
        </w:rPr>
        <w:t>pomiar temperatury ciała wykonywany jest przez pracowników wykonawcy oraz pokazywany przez szybę pracownikowi,</w:t>
      </w:r>
    </w:p>
    <w:p w:rsidR="00B72BD2" w:rsidRPr="00792F06" w:rsidRDefault="00B72BD2" w:rsidP="00EC01C0">
      <w:pPr>
        <w:numPr>
          <w:ilvl w:val="0"/>
          <w:numId w:val="60"/>
        </w:numPr>
        <w:tabs>
          <w:tab w:val="left" w:pos="2205"/>
        </w:tabs>
        <w:spacing w:after="100"/>
        <w:jc w:val="both"/>
        <w:rPr>
          <w:rFonts w:ascii="Tahoma" w:hAnsi="Tahoma" w:cs="Tahoma"/>
        </w:rPr>
      </w:pPr>
      <w:r w:rsidRPr="00792F06">
        <w:rPr>
          <w:rFonts w:ascii="Tahoma" w:hAnsi="Tahoma" w:cs="Tahoma"/>
          <w:color w:val="000000"/>
        </w:rPr>
        <w:t>w przypadku stanu podgorączkowego, tj. powyżej 37,0°C lub złego samopoczucia, lub pozytywnego oświadczenia w którymkolwiek z jego punktów, nie wolno dopuścić do pracy pracownika oraz osób, które miały z nim bezpośredni kontakt,</w:t>
      </w:r>
    </w:p>
    <w:p w:rsidR="00B72BD2" w:rsidRPr="00792F06" w:rsidRDefault="00B72BD2" w:rsidP="00EC01C0">
      <w:pPr>
        <w:numPr>
          <w:ilvl w:val="0"/>
          <w:numId w:val="58"/>
        </w:numPr>
        <w:tabs>
          <w:tab w:val="left" w:pos="907"/>
        </w:tabs>
        <w:spacing w:after="120"/>
        <w:ind w:firstLine="340"/>
        <w:jc w:val="both"/>
        <w:rPr>
          <w:rFonts w:ascii="Tahoma" w:hAnsi="Tahoma" w:cs="Tahoma"/>
        </w:rPr>
      </w:pPr>
      <w:r w:rsidRPr="00792F06">
        <w:rPr>
          <w:rFonts w:ascii="Tahoma" w:hAnsi="Tahoma" w:cs="Tahoma"/>
        </w:rPr>
        <w:t>Organizacja prac w sytuacjach awaryjnych</w:t>
      </w:r>
    </w:p>
    <w:p w:rsidR="00B72BD2" w:rsidRPr="00792F06" w:rsidRDefault="00B72BD2" w:rsidP="00B72BD2">
      <w:pPr>
        <w:spacing w:after="100"/>
        <w:ind w:left="993" w:hanging="284"/>
        <w:jc w:val="both"/>
        <w:rPr>
          <w:rFonts w:ascii="Tahoma" w:hAnsi="Tahoma" w:cs="Tahoma"/>
        </w:rPr>
      </w:pPr>
      <w:r w:rsidRPr="00792F06">
        <w:rPr>
          <w:rFonts w:ascii="Tahoma" w:hAnsi="Tahoma" w:cs="Tahoma"/>
          <w:b/>
        </w:rPr>
        <w:tab/>
      </w:r>
      <w:r w:rsidRPr="00792F06">
        <w:rPr>
          <w:rFonts w:ascii="Tahoma" w:hAnsi="Tahoma" w:cs="Tahoma"/>
        </w:rPr>
        <w:t xml:space="preserve">Prace w sytuacjach awaryjnych należy wykonywać </w:t>
      </w:r>
      <w:r w:rsidRPr="00792F06">
        <w:rPr>
          <w:rFonts w:ascii="Tahoma" w:hAnsi="Tahoma" w:cs="Tahoma"/>
          <w:color w:val="000000"/>
        </w:rPr>
        <w:t xml:space="preserve">zgodnie z ogólnymi przepisami </w:t>
      </w:r>
      <w:r w:rsidRPr="00792F06">
        <w:rPr>
          <w:rFonts w:ascii="Tahoma" w:hAnsi="Tahoma" w:cs="Tahoma"/>
          <w:color w:val="000000"/>
        </w:rPr>
        <w:br/>
        <w:t xml:space="preserve">i zasadami bhp stosując się do zapisów z Rozdziału 2 pkt 1.1 do 1.4 oraz stosując wymagane środki ochronne. </w:t>
      </w:r>
    </w:p>
    <w:p w:rsidR="00B72BD2" w:rsidRPr="00792F06" w:rsidRDefault="00B72BD2" w:rsidP="00EC01C0">
      <w:pPr>
        <w:numPr>
          <w:ilvl w:val="0"/>
          <w:numId w:val="58"/>
        </w:numPr>
        <w:tabs>
          <w:tab w:val="left" w:pos="913"/>
        </w:tabs>
        <w:spacing w:after="120"/>
        <w:ind w:firstLine="340"/>
        <w:jc w:val="both"/>
        <w:rPr>
          <w:rFonts w:ascii="Tahoma" w:hAnsi="Tahoma" w:cs="Tahoma"/>
        </w:rPr>
      </w:pPr>
      <w:r w:rsidRPr="00792F06">
        <w:rPr>
          <w:rFonts w:ascii="Tahoma" w:hAnsi="Tahoma" w:cs="Tahoma"/>
          <w:color w:val="000000"/>
        </w:rPr>
        <w:t>Wymagane środki ochronne.</w:t>
      </w:r>
    </w:p>
    <w:p w:rsidR="00B72BD2" w:rsidRPr="00792F06" w:rsidRDefault="00B72BD2" w:rsidP="00EC01C0">
      <w:pPr>
        <w:numPr>
          <w:ilvl w:val="1"/>
          <w:numId w:val="58"/>
        </w:numPr>
        <w:tabs>
          <w:tab w:val="left" w:pos="1486"/>
        </w:tabs>
        <w:spacing w:after="100"/>
        <w:ind w:firstLine="920"/>
        <w:jc w:val="both"/>
        <w:rPr>
          <w:rFonts w:ascii="Tahoma" w:hAnsi="Tahoma" w:cs="Tahoma"/>
        </w:rPr>
      </w:pPr>
      <w:r w:rsidRPr="00792F06">
        <w:rPr>
          <w:rFonts w:ascii="Tahoma" w:hAnsi="Tahoma" w:cs="Tahoma"/>
          <w:color w:val="000000"/>
        </w:rPr>
        <w:t>Środki ochrony indywidualnej (ŚOI) wynikające z zakresu wykonywanej pracy.</w:t>
      </w:r>
    </w:p>
    <w:p w:rsidR="00B72BD2" w:rsidRPr="00792F06" w:rsidRDefault="00B72BD2" w:rsidP="00EC01C0">
      <w:pPr>
        <w:numPr>
          <w:ilvl w:val="1"/>
          <w:numId w:val="58"/>
        </w:numPr>
        <w:tabs>
          <w:tab w:val="left" w:pos="1486"/>
        </w:tabs>
        <w:spacing w:after="100"/>
        <w:ind w:firstLine="920"/>
        <w:jc w:val="both"/>
        <w:rPr>
          <w:rFonts w:ascii="Tahoma" w:hAnsi="Tahoma" w:cs="Tahoma"/>
        </w:rPr>
      </w:pPr>
      <w:r w:rsidRPr="00792F06">
        <w:rPr>
          <w:rFonts w:ascii="Tahoma" w:hAnsi="Tahoma" w:cs="Tahoma"/>
          <w:color w:val="000000"/>
        </w:rPr>
        <w:t>Dodatkowe ŚOI:</w:t>
      </w:r>
    </w:p>
    <w:p w:rsidR="00B72BD2" w:rsidRPr="00792F06" w:rsidRDefault="00B72BD2" w:rsidP="00EC01C0">
      <w:pPr>
        <w:numPr>
          <w:ilvl w:val="0"/>
          <w:numId w:val="61"/>
        </w:numPr>
        <w:tabs>
          <w:tab w:val="left" w:pos="1906"/>
        </w:tabs>
        <w:spacing w:after="100"/>
        <w:jc w:val="both"/>
        <w:rPr>
          <w:rFonts w:ascii="Tahoma" w:hAnsi="Tahoma" w:cs="Tahoma"/>
        </w:rPr>
      </w:pPr>
      <w:r w:rsidRPr="00792F06">
        <w:rPr>
          <w:rFonts w:ascii="Tahoma" w:hAnsi="Tahoma" w:cs="Tahoma"/>
          <w:color w:val="000000"/>
        </w:rPr>
        <w:t xml:space="preserve">Rękawice jednorazowe </w:t>
      </w:r>
    </w:p>
    <w:p w:rsidR="00B72BD2" w:rsidRPr="00792F06" w:rsidRDefault="00B72BD2" w:rsidP="00EC01C0">
      <w:pPr>
        <w:numPr>
          <w:ilvl w:val="0"/>
          <w:numId w:val="61"/>
        </w:numPr>
        <w:tabs>
          <w:tab w:val="left" w:pos="1906"/>
        </w:tabs>
        <w:spacing w:after="100"/>
        <w:jc w:val="both"/>
        <w:rPr>
          <w:rFonts w:ascii="Tahoma" w:hAnsi="Tahoma" w:cs="Tahoma"/>
        </w:rPr>
      </w:pPr>
      <w:r w:rsidRPr="00792F06">
        <w:rPr>
          <w:rFonts w:ascii="Tahoma" w:hAnsi="Tahoma" w:cs="Tahoma"/>
          <w:color w:val="000000"/>
        </w:rPr>
        <w:t xml:space="preserve">Maseczka jednorazowa </w:t>
      </w:r>
    </w:p>
    <w:p w:rsidR="00B72BD2" w:rsidRPr="00792F06" w:rsidRDefault="00B72BD2" w:rsidP="00EC01C0">
      <w:pPr>
        <w:numPr>
          <w:ilvl w:val="0"/>
          <w:numId w:val="61"/>
        </w:numPr>
        <w:tabs>
          <w:tab w:val="left" w:pos="1906"/>
        </w:tabs>
        <w:spacing w:after="100"/>
        <w:jc w:val="both"/>
        <w:rPr>
          <w:rFonts w:ascii="Tahoma" w:hAnsi="Tahoma" w:cs="Tahoma"/>
          <w:color w:val="FF0000"/>
        </w:rPr>
      </w:pPr>
      <w:r w:rsidRPr="00792F06">
        <w:rPr>
          <w:rFonts w:ascii="Tahoma" w:hAnsi="Tahoma" w:cs="Tahoma"/>
          <w:color w:val="000000"/>
        </w:rPr>
        <w:t>Okulary ochronne lub przyłbica,</w:t>
      </w:r>
    </w:p>
    <w:p w:rsidR="00B72BD2" w:rsidRPr="00792F06" w:rsidRDefault="00B72BD2" w:rsidP="00EC01C0">
      <w:pPr>
        <w:numPr>
          <w:ilvl w:val="0"/>
          <w:numId w:val="61"/>
        </w:numPr>
        <w:tabs>
          <w:tab w:val="left" w:pos="1906"/>
        </w:tabs>
        <w:spacing w:after="100"/>
        <w:jc w:val="both"/>
        <w:rPr>
          <w:rFonts w:ascii="Tahoma" w:hAnsi="Tahoma" w:cs="Tahoma"/>
        </w:rPr>
      </w:pPr>
      <w:r w:rsidRPr="00792F06">
        <w:rPr>
          <w:rFonts w:ascii="Tahoma" w:hAnsi="Tahoma" w:cs="Tahoma"/>
          <w:color w:val="000000"/>
        </w:rPr>
        <w:t>Środki do dezynfekcji rąk.</w:t>
      </w:r>
    </w:p>
    <w:p w:rsidR="00B72BD2" w:rsidRPr="00792F06" w:rsidRDefault="00B72BD2" w:rsidP="00EC01C0">
      <w:pPr>
        <w:numPr>
          <w:ilvl w:val="0"/>
          <w:numId w:val="61"/>
        </w:numPr>
        <w:tabs>
          <w:tab w:val="left" w:pos="1906"/>
        </w:tabs>
        <w:spacing w:after="100"/>
        <w:jc w:val="both"/>
        <w:rPr>
          <w:rFonts w:ascii="Tahoma" w:hAnsi="Tahoma" w:cs="Tahoma"/>
        </w:rPr>
      </w:pPr>
      <w:r w:rsidRPr="00792F06">
        <w:rPr>
          <w:rFonts w:ascii="Tahoma" w:hAnsi="Tahoma" w:cs="Tahoma"/>
          <w:color w:val="000000"/>
        </w:rPr>
        <w:t>Na podstawie decyzji Sztabu Kryzysowego, kierownik właściwego Wydziału Administracji oraz Kierownik Biura BN dla siedziby Dyrekcji spółki wprowadza konieczność zastosowania dodatkowych środków ochrony indywidualnej np. kombinezonów.</w:t>
      </w:r>
    </w:p>
    <w:p w:rsidR="00B72BD2" w:rsidRPr="00792F06" w:rsidRDefault="00B72BD2" w:rsidP="00B72BD2">
      <w:pPr>
        <w:tabs>
          <w:tab w:val="left" w:pos="1906"/>
        </w:tabs>
        <w:spacing w:after="100"/>
        <w:ind w:left="1480"/>
        <w:jc w:val="both"/>
        <w:rPr>
          <w:rFonts w:ascii="Tahoma" w:hAnsi="Tahoma" w:cs="Tahoma"/>
        </w:rPr>
      </w:pPr>
      <w:r w:rsidRPr="00792F06">
        <w:rPr>
          <w:rFonts w:ascii="Tahoma" w:hAnsi="Tahoma" w:cs="Tahoma"/>
          <w:b/>
          <w:color w:val="000000"/>
        </w:rPr>
        <w:t>Uwaga</w:t>
      </w:r>
      <w:r w:rsidRPr="00792F06">
        <w:rPr>
          <w:rFonts w:ascii="Tahoma" w:hAnsi="Tahoma" w:cs="Tahoma"/>
          <w:color w:val="000000"/>
        </w:rPr>
        <w:t>. Pracownicy Wykonawcy zobowiązani są po zakończeniu pracy do zabrania używanych dodatkowych ŚOI.</w:t>
      </w:r>
    </w:p>
    <w:p w:rsidR="00B72BD2" w:rsidRPr="00792F06" w:rsidRDefault="00B72BD2" w:rsidP="00EC01C0">
      <w:pPr>
        <w:numPr>
          <w:ilvl w:val="0"/>
          <w:numId w:val="59"/>
        </w:numPr>
        <w:tabs>
          <w:tab w:val="left" w:pos="913"/>
        </w:tabs>
        <w:spacing w:after="100"/>
        <w:ind w:firstLine="340"/>
        <w:jc w:val="both"/>
        <w:rPr>
          <w:rFonts w:ascii="Tahoma" w:hAnsi="Tahoma" w:cs="Tahoma"/>
        </w:rPr>
      </w:pPr>
      <w:r w:rsidRPr="00792F06">
        <w:rPr>
          <w:rFonts w:ascii="Tahoma" w:hAnsi="Tahoma" w:cs="Tahoma"/>
          <w:b/>
          <w:bCs/>
          <w:color w:val="000000"/>
        </w:rPr>
        <w:t>Czynności przed rozpoczęciem pracy.</w:t>
      </w:r>
    </w:p>
    <w:p w:rsidR="00B72BD2" w:rsidRPr="00792F06" w:rsidRDefault="00B72BD2" w:rsidP="00B72BD2">
      <w:pPr>
        <w:tabs>
          <w:tab w:val="left" w:pos="913"/>
        </w:tabs>
        <w:spacing w:after="100"/>
        <w:ind w:left="920"/>
        <w:jc w:val="both"/>
        <w:rPr>
          <w:rFonts w:ascii="Tahoma" w:hAnsi="Tahoma" w:cs="Tahoma"/>
        </w:rPr>
      </w:pPr>
      <w:r w:rsidRPr="00792F06">
        <w:rPr>
          <w:rFonts w:ascii="Tahoma" w:hAnsi="Tahoma" w:cs="Tahoma"/>
          <w:color w:val="000000"/>
        </w:rPr>
        <w:t>Należy wykonywać standardowe czynności związane z bezpieczną organizacją pracy oraz podstawowymi obowiązkami i zasadami higieny w tym dezynfekować ręce.</w:t>
      </w:r>
    </w:p>
    <w:p w:rsidR="00B72BD2" w:rsidRPr="00792F06" w:rsidRDefault="00B72BD2" w:rsidP="00EC01C0">
      <w:pPr>
        <w:numPr>
          <w:ilvl w:val="0"/>
          <w:numId w:val="59"/>
        </w:numPr>
        <w:tabs>
          <w:tab w:val="left" w:pos="913"/>
        </w:tabs>
        <w:spacing w:after="100"/>
        <w:ind w:firstLine="340"/>
        <w:jc w:val="both"/>
        <w:rPr>
          <w:rFonts w:ascii="Tahoma" w:hAnsi="Tahoma" w:cs="Tahoma"/>
        </w:rPr>
      </w:pPr>
      <w:r w:rsidRPr="00792F06">
        <w:rPr>
          <w:rFonts w:ascii="Tahoma" w:hAnsi="Tahoma" w:cs="Tahoma"/>
          <w:b/>
          <w:bCs/>
          <w:color w:val="000000"/>
        </w:rPr>
        <w:t>Czynności w trakcie pracy.</w:t>
      </w:r>
    </w:p>
    <w:p w:rsidR="00B72BD2" w:rsidRPr="00792F06" w:rsidRDefault="00B72BD2" w:rsidP="00B72BD2">
      <w:pPr>
        <w:tabs>
          <w:tab w:val="left" w:pos="913"/>
        </w:tabs>
        <w:spacing w:after="100"/>
        <w:ind w:left="920"/>
        <w:jc w:val="both"/>
        <w:rPr>
          <w:rFonts w:ascii="Tahoma" w:hAnsi="Tahoma" w:cs="Tahoma"/>
        </w:rPr>
      </w:pPr>
      <w:r w:rsidRPr="00792F06">
        <w:rPr>
          <w:rFonts w:ascii="Tahoma" w:hAnsi="Tahoma" w:cs="Tahoma"/>
          <w:color w:val="000000"/>
        </w:rPr>
        <w:t>Należy wykonywać standardowe czynności związane z bezpieczną organizacją pracy oraz podstawowymi obowiązkami i zasadami higieny.</w:t>
      </w:r>
    </w:p>
    <w:p w:rsidR="00B72BD2" w:rsidRPr="00792F06" w:rsidRDefault="00B72BD2" w:rsidP="00EC01C0">
      <w:pPr>
        <w:keepNext/>
        <w:keepLines/>
        <w:numPr>
          <w:ilvl w:val="0"/>
          <w:numId w:val="59"/>
        </w:numPr>
        <w:tabs>
          <w:tab w:val="left" w:pos="907"/>
        </w:tabs>
        <w:spacing w:after="100"/>
        <w:ind w:firstLine="340"/>
        <w:jc w:val="both"/>
        <w:outlineLvl w:val="2"/>
        <w:rPr>
          <w:rFonts w:ascii="Tahoma" w:hAnsi="Tahoma" w:cs="Tahoma"/>
          <w:b/>
        </w:rPr>
      </w:pPr>
      <w:bookmarkStart w:id="18" w:name="bookmark18"/>
      <w:bookmarkStart w:id="19" w:name="bookmark19"/>
      <w:r w:rsidRPr="00792F06">
        <w:rPr>
          <w:rFonts w:ascii="Tahoma" w:hAnsi="Tahoma" w:cs="Tahoma"/>
          <w:b/>
          <w:color w:val="000000"/>
        </w:rPr>
        <w:t>Czynności po zakończeniu pracy.</w:t>
      </w:r>
      <w:bookmarkEnd w:id="18"/>
      <w:bookmarkEnd w:id="19"/>
    </w:p>
    <w:p w:rsidR="00B72BD2" w:rsidRPr="00792F06" w:rsidRDefault="00B72BD2" w:rsidP="00EC01C0">
      <w:pPr>
        <w:numPr>
          <w:ilvl w:val="0"/>
          <w:numId w:val="62"/>
        </w:numPr>
        <w:tabs>
          <w:tab w:val="left" w:pos="907"/>
        </w:tabs>
        <w:spacing w:after="100"/>
        <w:jc w:val="both"/>
        <w:rPr>
          <w:rFonts w:ascii="Tahoma" w:hAnsi="Tahoma" w:cs="Tahoma"/>
        </w:rPr>
      </w:pPr>
      <w:r w:rsidRPr="00792F06">
        <w:rPr>
          <w:rFonts w:ascii="Tahoma" w:hAnsi="Tahoma" w:cs="Tahoma"/>
          <w:color w:val="000000"/>
        </w:rPr>
        <w:t>Należy stosować przepisy i zasady bhp związane z ogólną organizacją pracy po zakończeniu prac.</w:t>
      </w:r>
    </w:p>
    <w:p w:rsidR="00B72BD2" w:rsidRPr="00792F06" w:rsidRDefault="00B72BD2" w:rsidP="00EC01C0">
      <w:pPr>
        <w:numPr>
          <w:ilvl w:val="0"/>
          <w:numId w:val="62"/>
        </w:numPr>
        <w:tabs>
          <w:tab w:val="left" w:pos="907"/>
        </w:tabs>
        <w:spacing w:after="100"/>
        <w:jc w:val="both"/>
        <w:rPr>
          <w:rFonts w:ascii="Tahoma" w:hAnsi="Tahoma" w:cs="Tahoma"/>
        </w:rPr>
      </w:pPr>
      <w:r w:rsidRPr="00792F06">
        <w:rPr>
          <w:rFonts w:ascii="Tahoma" w:hAnsi="Tahoma" w:cs="Tahoma"/>
          <w:color w:val="000000"/>
        </w:rPr>
        <w:t>Należy zdezynfekować ręce, używany sprzęt i narzędzia użyte do wykonania pracy.</w:t>
      </w:r>
      <w:r w:rsidRPr="00792F06">
        <w:rPr>
          <w:rFonts w:ascii="Tahoma" w:hAnsi="Tahoma" w:cs="Tahoma"/>
          <w:b/>
          <w:bCs/>
          <w:color w:val="000000"/>
        </w:rPr>
        <w:t xml:space="preserve"> </w:t>
      </w:r>
    </w:p>
    <w:p w:rsidR="00B72BD2" w:rsidRPr="00792F06" w:rsidRDefault="00B72BD2" w:rsidP="00EC01C0">
      <w:pPr>
        <w:numPr>
          <w:ilvl w:val="0"/>
          <w:numId w:val="62"/>
        </w:numPr>
        <w:tabs>
          <w:tab w:val="left" w:pos="907"/>
        </w:tabs>
        <w:spacing w:after="100"/>
        <w:jc w:val="both"/>
        <w:rPr>
          <w:rFonts w:ascii="Tahoma" w:hAnsi="Tahoma" w:cs="Tahoma"/>
        </w:rPr>
      </w:pPr>
      <w:r w:rsidRPr="00792F06">
        <w:rPr>
          <w:rFonts w:ascii="Tahoma" w:hAnsi="Tahoma" w:cs="Tahoma"/>
          <w:bCs/>
          <w:color w:val="000000"/>
        </w:rPr>
        <w:t>W przypadku potrzeby do dezynfekcji pomieszczeń oraz urządzeń i instalacji w nich się znajdujących należy użyć sprzętu do ozonowania będącego na wyposażeniu jednostki organizacyjnej lub zlecić dezynfekcję firmie zewnętrznej</w:t>
      </w:r>
    </w:p>
    <w:p w:rsidR="00B72BD2" w:rsidRPr="00792F06" w:rsidRDefault="00B72BD2" w:rsidP="00EC01C0">
      <w:pPr>
        <w:numPr>
          <w:ilvl w:val="0"/>
          <w:numId w:val="59"/>
        </w:numPr>
        <w:tabs>
          <w:tab w:val="left" w:pos="907"/>
        </w:tabs>
        <w:spacing w:after="100"/>
        <w:ind w:firstLine="340"/>
        <w:jc w:val="both"/>
        <w:rPr>
          <w:rFonts w:ascii="Tahoma" w:hAnsi="Tahoma" w:cs="Tahoma"/>
        </w:rPr>
      </w:pPr>
      <w:r w:rsidRPr="00792F06">
        <w:rPr>
          <w:rFonts w:ascii="Tahoma" w:hAnsi="Tahoma" w:cs="Tahoma"/>
          <w:b/>
          <w:bCs/>
          <w:color w:val="000000"/>
        </w:rPr>
        <w:t>Czynności zabronione - zgodnie z ogólnymi zasadami.</w:t>
      </w:r>
    </w:p>
    <w:p w:rsidR="00B72BD2" w:rsidRPr="00792F06" w:rsidRDefault="00B72BD2" w:rsidP="00EC01C0">
      <w:pPr>
        <w:numPr>
          <w:ilvl w:val="0"/>
          <w:numId w:val="63"/>
        </w:numPr>
        <w:tabs>
          <w:tab w:val="left" w:pos="907"/>
        </w:tabs>
        <w:spacing w:after="100"/>
        <w:jc w:val="both"/>
        <w:rPr>
          <w:rFonts w:ascii="Tahoma" w:hAnsi="Tahoma" w:cs="Tahoma"/>
        </w:rPr>
      </w:pPr>
      <w:r w:rsidRPr="00792F06">
        <w:rPr>
          <w:rFonts w:ascii="Tahoma" w:hAnsi="Tahoma" w:cs="Tahoma"/>
          <w:color w:val="000000"/>
        </w:rPr>
        <w:t>Zakaz pracy bez odpowiednich środków ochrony indywidualnej.</w:t>
      </w:r>
    </w:p>
    <w:p w:rsidR="00B72BD2" w:rsidRPr="00792F06" w:rsidRDefault="00B72BD2" w:rsidP="00EC01C0">
      <w:pPr>
        <w:numPr>
          <w:ilvl w:val="0"/>
          <w:numId w:val="63"/>
        </w:numPr>
        <w:tabs>
          <w:tab w:val="left" w:pos="907"/>
        </w:tabs>
        <w:spacing w:after="100"/>
        <w:jc w:val="both"/>
        <w:rPr>
          <w:rFonts w:ascii="Tahoma" w:hAnsi="Tahoma" w:cs="Tahoma"/>
        </w:rPr>
      </w:pPr>
      <w:r w:rsidRPr="00792F06">
        <w:rPr>
          <w:rFonts w:ascii="Tahoma" w:hAnsi="Tahoma" w:cs="Tahoma"/>
          <w:color w:val="000000"/>
        </w:rPr>
        <w:t>Zakaz pracy pracowników wykonawców zewnętrznych z objawami infekcji wirusowych lub bakteryjnych, np. gorączka, suchy kaszel, katar.</w:t>
      </w:r>
    </w:p>
    <w:p w:rsidR="00B72BD2" w:rsidRPr="00792F06" w:rsidRDefault="00B72BD2" w:rsidP="00EC01C0">
      <w:pPr>
        <w:numPr>
          <w:ilvl w:val="0"/>
          <w:numId w:val="63"/>
        </w:numPr>
        <w:tabs>
          <w:tab w:val="left" w:pos="907"/>
        </w:tabs>
        <w:spacing w:after="100"/>
        <w:jc w:val="both"/>
        <w:rPr>
          <w:rFonts w:ascii="Tahoma" w:hAnsi="Tahoma" w:cs="Tahoma"/>
        </w:rPr>
      </w:pPr>
      <w:r w:rsidRPr="00792F06">
        <w:rPr>
          <w:rFonts w:ascii="Tahoma" w:hAnsi="Tahoma" w:cs="Tahoma"/>
          <w:color w:val="000000"/>
        </w:rPr>
        <w:t>Zakaz korzystania z pomieszczeń socjalnych dostępnych dla pracowników EOP.</w:t>
      </w:r>
    </w:p>
    <w:p w:rsidR="00B72BD2" w:rsidRPr="00792F06" w:rsidRDefault="00B72BD2" w:rsidP="00EC01C0">
      <w:pPr>
        <w:numPr>
          <w:ilvl w:val="0"/>
          <w:numId w:val="63"/>
        </w:numPr>
        <w:tabs>
          <w:tab w:val="left" w:pos="907"/>
        </w:tabs>
        <w:spacing w:after="100"/>
        <w:jc w:val="both"/>
        <w:rPr>
          <w:rFonts w:ascii="Tahoma" w:hAnsi="Tahoma" w:cs="Tahoma"/>
        </w:rPr>
      </w:pPr>
      <w:r w:rsidRPr="00792F06">
        <w:rPr>
          <w:rFonts w:ascii="Tahoma" w:hAnsi="Tahoma" w:cs="Tahoma"/>
          <w:color w:val="000000"/>
        </w:rPr>
        <w:lastRenderedPageBreak/>
        <w:t xml:space="preserve">Korzystanie z węzłów sanitarnych, wymaga uzgodnienia zasad korzystania z osobą odpowiedzialną za administrowaniem obiektem. </w:t>
      </w:r>
    </w:p>
    <w:p w:rsidR="00B72BD2" w:rsidRPr="00792F06" w:rsidRDefault="00B72BD2" w:rsidP="00EC01C0">
      <w:pPr>
        <w:numPr>
          <w:ilvl w:val="0"/>
          <w:numId w:val="59"/>
        </w:numPr>
        <w:tabs>
          <w:tab w:val="left" w:pos="907"/>
        </w:tabs>
        <w:spacing w:after="100"/>
        <w:ind w:left="920" w:hanging="580"/>
        <w:jc w:val="both"/>
        <w:rPr>
          <w:rFonts w:ascii="Tahoma" w:hAnsi="Tahoma" w:cs="Tahoma"/>
        </w:rPr>
      </w:pPr>
      <w:r w:rsidRPr="00792F06">
        <w:rPr>
          <w:rFonts w:ascii="Tahoma" w:hAnsi="Tahoma" w:cs="Tahoma"/>
          <w:b/>
          <w:bCs/>
          <w:color w:val="000000"/>
        </w:rPr>
        <w:t>Zasady postępowania w sytuacjach stwarzających zagrożenia dla życia lub zdrowia.</w:t>
      </w:r>
    </w:p>
    <w:p w:rsidR="00B72BD2" w:rsidRPr="00792F06" w:rsidRDefault="00B72BD2" w:rsidP="00EC01C0">
      <w:pPr>
        <w:numPr>
          <w:ilvl w:val="0"/>
          <w:numId w:val="64"/>
        </w:numPr>
        <w:spacing w:after="100"/>
        <w:jc w:val="both"/>
        <w:rPr>
          <w:rFonts w:ascii="Tahoma" w:hAnsi="Tahoma" w:cs="Tahoma"/>
          <w:color w:val="000000"/>
        </w:rPr>
      </w:pPr>
      <w:r w:rsidRPr="00792F06">
        <w:rPr>
          <w:rFonts w:ascii="Tahoma" w:hAnsi="Tahoma" w:cs="Tahoma"/>
          <w:color w:val="000000"/>
        </w:rPr>
        <w:t>Należy postępować zgodnie z ogólnymi przepisami i zasadami bhp.</w:t>
      </w:r>
    </w:p>
    <w:p w:rsidR="00B72BD2" w:rsidRPr="00792F06" w:rsidRDefault="00B72BD2" w:rsidP="00EC01C0">
      <w:pPr>
        <w:numPr>
          <w:ilvl w:val="0"/>
          <w:numId w:val="64"/>
        </w:numPr>
        <w:spacing w:after="100"/>
        <w:jc w:val="both"/>
        <w:rPr>
          <w:rFonts w:ascii="Tahoma" w:hAnsi="Tahoma" w:cs="Tahoma"/>
          <w:color w:val="000000"/>
        </w:rPr>
      </w:pPr>
      <w:r w:rsidRPr="00792F06">
        <w:rPr>
          <w:rFonts w:ascii="Tahoma" w:hAnsi="Tahoma" w:cs="Tahoma"/>
          <w:color w:val="000000"/>
        </w:rPr>
        <w:t>W przypadku nagłego złego samopoczucia, które może świadczyć o objawach choroby wywołanej wirusem SARS-Cov-2, należy bezwzględnie przerwać pracę, zgłosić informację bezpośredniemu przełożonemu. Należy powiadomić służby sanitarno-epidemiologiczne oraz postępować z rekomendacjami Głównego Inspektoratu Sanitarnego</w:t>
      </w:r>
    </w:p>
    <w:p w:rsidR="00B72BD2" w:rsidRPr="00792F06" w:rsidRDefault="00B72BD2" w:rsidP="00B72BD2">
      <w:pPr>
        <w:rPr>
          <w:rFonts w:ascii="Tahoma" w:hAnsi="Tahoma" w:cs="Tahoma"/>
        </w:rPr>
      </w:pPr>
    </w:p>
    <w:p w:rsidR="00B72BD2" w:rsidRPr="00792F06" w:rsidRDefault="00B72BD2" w:rsidP="00B72BD2">
      <w:pPr>
        <w:spacing w:after="220"/>
        <w:ind w:right="320"/>
        <w:jc w:val="right"/>
        <w:rPr>
          <w:rFonts w:ascii="Tahoma" w:hAnsi="Tahoma" w:cs="Tahoma"/>
        </w:rPr>
      </w:pPr>
      <w:r w:rsidRPr="00792F06">
        <w:rPr>
          <w:rFonts w:ascii="Tahoma" w:hAnsi="Tahoma" w:cs="Tahoma"/>
          <w:b/>
          <w:bCs/>
          <w:color w:val="000000"/>
        </w:rPr>
        <w:t>Załącznik nr 1</w:t>
      </w:r>
    </w:p>
    <w:p w:rsidR="00B72BD2" w:rsidRPr="00792F06" w:rsidRDefault="00B72BD2" w:rsidP="00B72BD2">
      <w:pPr>
        <w:keepNext/>
        <w:keepLines/>
        <w:spacing w:after="460"/>
        <w:jc w:val="center"/>
        <w:outlineLvl w:val="2"/>
        <w:rPr>
          <w:rFonts w:ascii="Tahoma" w:hAnsi="Tahoma" w:cs="Tahoma"/>
          <w:b/>
        </w:rPr>
      </w:pPr>
      <w:bookmarkStart w:id="20" w:name="bookmark20"/>
      <w:bookmarkStart w:id="21" w:name="bookmark21"/>
      <w:r w:rsidRPr="00792F06">
        <w:rPr>
          <w:rFonts w:ascii="Tahoma" w:hAnsi="Tahoma" w:cs="Tahoma"/>
          <w:b/>
          <w:color w:val="000000"/>
        </w:rPr>
        <w:t>OŚWIADCZENIE</w:t>
      </w:r>
      <w:bookmarkEnd w:id="20"/>
      <w:bookmarkEnd w:id="21"/>
    </w:p>
    <w:p w:rsidR="00B72BD2" w:rsidRPr="00792F06" w:rsidRDefault="00B72BD2" w:rsidP="00B72BD2">
      <w:pPr>
        <w:jc w:val="center"/>
        <w:rPr>
          <w:rFonts w:ascii="Tahoma" w:hAnsi="Tahoma" w:cs="Tahoma"/>
          <w:color w:val="000000"/>
        </w:rPr>
      </w:pPr>
      <w:r w:rsidRPr="00792F06">
        <w:rPr>
          <w:rFonts w:ascii="Tahoma" w:hAnsi="Tahoma" w:cs="Tahoma"/>
          <w:color w:val="000000"/>
        </w:rPr>
        <w:t>Oświadczam, że ja, niżej podpisany/a</w:t>
      </w:r>
    </w:p>
    <w:p w:rsidR="00B72BD2" w:rsidRPr="00792F06" w:rsidRDefault="00B72BD2" w:rsidP="00B72BD2">
      <w:pPr>
        <w:jc w:val="center"/>
        <w:rPr>
          <w:rFonts w:ascii="Tahoma" w:hAnsi="Tahoma" w:cs="Tahoma"/>
          <w:color w:val="000000"/>
        </w:rPr>
      </w:pPr>
    </w:p>
    <w:p w:rsidR="00B72BD2" w:rsidRPr="00792F06" w:rsidRDefault="00B72BD2" w:rsidP="00B72BD2">
      <w:pPr>
        <w:jc w:val="center"/>
        <w:rPr>
          <w:rFonts w:ascii="Tahoma" w:hAnsi="Tahoma" w:cs="Tahoma"/>
          <w:color w:val="000000"/>
        </w:rPr>
      </w:pPr>
    </w:p>
    <w:p w:rsidR="00B72BD2" w:rsidRPr="00792F06" w:rsidRDefault="00B72BD2" w:rsidP="00B72BD2">
      <w:pPr>
        <w:jc w:val="center"/>
        <w:rPr>
          <w:rFonts w:ascii="Tahoma" w:hAnsi="Tahoma" w:cs="Tahoma"/>
          <w:color w:val="000000"/>
        </w:rPr>
      </w:pPr>
      <w:r w:rsidRPr="00792F06">
        <w:rPr>
          <w:rFonts w:ascii="Tahoma" w:hAnsi="Tahoma" w:cs="Tahoma"/>
          <w:color w:val="000000"/>
        </w:rPr>
        <w:t>…………………………………………………….</w:t>
      </w:r>
    </w:p>
    <w:p w:rsidR="00B72BD2" w:rsidRPr="00792F06" w:rsidRDefault="00B72BD2" w:rsidP="00B72BD2">
      <w:pPr>
        <w:jc w:val="center"/>
        <w:rPr>
          <w:rFonts w:ascii="Tahoma" w:hAnsi="Tahoma" w:cs="Tahoma"/>
          <w:iCs/>
          <w:color w:val="000000"/>
        </w:rPr>
      </w:pPr>
      <w:r w:rsidRPr="00792F06">
        <w:rPr>
          <w:rFonts w:ascii="Tahoma" w:hAnsi="Tahoma" w:cs="Tahoma"/>
          <w:iCs/>
          <w:color w:val="000000"/>
        </w:rPr>
        <w:t>(imię i nazwisko)</w:t>
      </w:r>
    </w:p>
    <w:p w:rsidR="00B72BD2" w:rsidRPr="00792F06" w:rsidRDefault="00B72BD2" w:rsidP="00B72BD2">
      <w:pPr>
        <w:jc w:val="center"/>
        <w:rPr>
          <w:rFonts w:ascii="Tahoma" w:hAnsi="Tahoma" w:cs="Tahoma"/>
          <w:iCs/>
          <w:color w:val="000000"/>
        </w:rPr>
      </w:pPr>
    </w:p>
    <w:p w:rsidR="00B72BD2" w:rsidRPr="00792F06" w:rsidRDefault="00B72BD2" w:rsidP="00B72BD2">
      <w:pPr>
        <w:jc w:val="center"/>
        <w:rPr>
          <w:rFonts w:ascii="Tahoma" w:hAnsi="Tahoma" w:cs="Tahoma"/>
          <w:iCs/>
          <w:color w:val="000000"/>
        </w:rPr>
      </w:pPr>
    </w:p>
    <w:p w:rsidR="00B72BD2" w:rsidRPr="00792F06" w:rsidRDefault="00B72BD2" w:rsidP="00B72BD2">
      <w:pPr>
        <w:jc w:val="center"/>
        <w:rPr>
          <w:rFonts w:ascii="Tahoma" w:hAnsi="Tahoma" w:cs="Tahoma"/>
          <w:i/>
        </w:rPr>
      </w:pPr>
    </w:p>
    <w:p w:rsidR="00B72BD2" w:rsidRPr="00792F06" w:rsidRDefault="00B72BD2" w:rsidP="00B72BD2">
      <w:pPr>
        <w:tabs>
          <w:tab w:val="left" w:leader="dot" w:pos="8433"/>
        </w:tabs>
        <w:ind w:left="1060"/>
        <w:jc w:val="both"/>
        <w:rPr>
          <w:rFonts w:ascii="Tahoma" w:hAnsi="Tahoma" w:cs="Tahoma"/>
        </w:rPr>
      </w:pPr>
      <w:r w:rsidRPr="00792F06">
        <w:rPr>
          <w:rFonts w:ascii="Tahoma" w:hAnsi="Tahoma" w:cs="Tahoma"/>
          <w:color w:val="000000"/>
        </w:rPr>
        <w:t>pracownik firmy</w:t>
      </w:r>
      <w:r w:rsidRPr="00792F06">
        <w:rPr>
          <w:rFonts w:ascii="Tahoma" w:hAnsi="Tahoma" w:cs="Tahoma"/>
          <w:color w:val="000000"/>
        </w:rPr>
        <w:tab/>
        <w:t>,</w:t>
      </w:r>
    </w:p>
    <w:p w:rsidR="00B72BD2" w:rsidRPr="00792F06" w:rsidRDefault="00B72BD2" w:rsidP="00B72BD2">
      <w:pPr>
        <w:spacing w:after="220"/>
        <w:jc w:val="center"/>
        <w:rPr>
          <w:rFonts w:ascii="Tahoma" w:hAnsi="Tahoma" w:cs="Tahoma"/>
          <w:i/>
        </w:rPr>
      </w:pPr>
      <w:r w:rsidRPr="00792F06">
        <w:rPr>
          <w:rFonts w:ascii="Tahoma" w:hAnsi="Tahoma" w:cs="Tahoma"/>
          <w:iCs/>
          <w:color w:val="000000"/>
        </w:rPr>
        <w:t>(nazwa firmy)</w:t>
      </w:r>
    </w:p>
    <w:p w:rsidR="00B72BD2" w:rsidRPr="00792F06" w:rsidRDefault="00B72BD2" w:rsidP="00EC01C0">
      <w:pPr>
        <w:numPr>
          <w:ilvl w:val="0"/>
          <w:numId w:val="53"/>
        </w:numPr>
        <w:tabs>
          <w:tab w:val="left" w:pos="1441"/>
        </w:tabs>
        <w:ind w:left="1060"/>
        <w:jc w:val="both"/>
        <w:rPr>
          <w:rFonts w:ascii="Tahoma" w:hAnsi="Tahoma" w:cs="Tahoma"/>
        </w:rPr>
      </w:pPr>
      <w:r w:rsidRPr="00792F06">
        <w:rPr>
          <w:rFonts w:ascii="Tahoma" w:hAnsi="Tahoma" w:cs="Tahoma"/>
          <w:color w:val="000000"/>
        </w:rPr>
        <w:t>nie przebywałem/</w:t>
      </w:r>
      <w:proofErr w:type="spellStart"/>
      <w:r w:rsidRPr="00792F06">
        <w:rPr>
          <w:rFonts w:ascii="Tahoma" w:hAnsi="Tahoma" w:cs="Tahoma"/>
          <w:color w:val="000000"/>
        </w:rPr>
        <w:t>am</w:t>
      </w:r>
      <w:proofErr w:type="spellEnd"/>
      <w:r w:rsidRPr="00792F06">
        <w:rPr>
          <w:rFonts w:ascii="Tahoma" w:hAnsi="Tahoma" w:cs="Tahoma"/>
          <w:color w:val="000000"/>
        </w:rPr>
        <w:t xml:space="preserve"> za granicą w ciągu ostatnich 14 dni,</w:t>
      </w:r>
    </w:p>
    <w:p w:rsidR="00B72BD2" w:rsidRPr="00792F06" w:rsidRDefault="00B72BD2" w:rsidP="00EC01C0">
      <w:pPr>
        <w:numPr>
          <w:ilvl w:val="0"/>
          <w:numId w:val="53"/>
        </w:numPr>
        <w:tabs>
          <w:tab w:val="left" w:pos="1441"/>
        </w:tabs>
        <w:ind w:left="1440"/>
        <w:jc w:val="both"/>
        <w:rPr>
          <w:rFonts w:ascii="Tahoma" w:hAnsi="Tahoma" w:cs="Tahoma"/>
        </w:rPr>
      </w:pPr>
      <w:r w:rsidRPr="00792F06">
        <w:rPr>
          <w:rFonts w:ascii="Tahoma" w:hAnsi="Tahoma" w:cs="Tahoma"/>
          <w:color w:val="000000"/>
        </w:rPr>
        <w:t>nie zamieszkuję ani nie pozostaję w bezpośrednim kontakcie z osobami, które przebywały za granicą w ciągu ostatnich 14 dni,</w:t>
      </w:r>
    </w:p>
    <w:p w:rsidR="00B72BD2" w:rsidRPr="00792F06" w:rsidRDefault="00B72BD2" w:rsidP="00EC01C0">
      <w:pPr>
        <w:numPr>
          <w:ilvl w:val="0"/>
          <w:numId w:val="53"/>
        </w:numPr>
        <w:tabs>
          <w:tab w:val="left" w:pos="1441"/>
        </w:tabs>
        <w:ind w:left="1440"/>
        <w:jc w:val="both"/>
        <w:rPr>
          <w:rFonts w:ascii="Tahoma" w:hAnsi="Tahoma" w:cs="Tahoma"/>
        </w:rPr>
      </w:pPr>
      <w:r w:rsidRPr="00792F06">
        <w:rPr>
          <w:rFonts w:ascii="Tahoma" w:hAnsi="Tahoma" w:cs="Tahoma"/>
        </w:rPr>
        <w:t>nie zamieszkuję ani nie pozostaję w bezpośrednim kontakcie z osobami, które objęte były kwarantanną lub izolowaniem w ciągu ostatnich 14 dni,</w:t>
      </w:r>
    </w:p>
    <w:p w:rsidR="00B72BD2" w:rsidRPr="00792F06" w:rsidRDefault="00B72BD2" w:rsidP="00EC01C0">
      <w:pPr>
        <w:numPr>
          <w:ilvl w:val="0"/>
          <w:numId w:val="53"/>
        </w:numPr>
        <w:tabs>
          <w:tab w:val="left" w:pos="1441"/>
        </w:tabs>
        <w:ind w:left="1440"/>
        <w:jc w:val="both"/>
        <w:rPr>
          <w:rFonts w:ascii="Tahoma" w:hAnsi="Tahoma" w:cs="Tahoma"/>
        </w:rPr>
      </w:pPr>
      <w:r w:rsidRPr="00792F06">
        <w:rPr>
          <w:rFonts w:ascii="Tahoma" w:hAnsi="Tahoma" w:cs="Tahoma"/>
        </w:rPr>
        <w:t>poddaję się dobrowolnie pomiarowi temperatury ciała przy użyciu odpowiednich urządzeń (termometr bezdotykowy / kamera termowizyjna).</w:t>
      </w:r>
    </w:p>
    <w:p w:rsidR="00B72BD2" w:rsidRPr="00792F06" w:rsidRDefault="00B72BD2" w:rsidP="00B72BD2">
      <w:pPr>
        <w:tabs>
          <w:tab w:val="left" w:pos="1441"/>
        </w:tabs>
        <w:ind w:left="1440"/>
        <w:jc w:val="both"/>
        <w:rPr>
          <w:rFonts w:ascii="Tahoma" w:hAnsi="Tahoma" w:cs="Tahoma"/>
        </w:rPr>
      </w:pPr>
    </w:p>
    <w:p w:rsidR="00B72BD2" w:rsidRPr="00792F06" w:rsidRDefault="00B72BD2" w:rsidP="00B72BD2">
      <w:pPr>
        <w:ind w:left="1060" w:firstLine="20"/>
        <w:jc w:val="both"/>
        <w:rPr>
          <w:rFonts w:ascii="Tahoma" w:hAnsi="Tahoma" w:cs="Tahoma"/>
        </w:rPr>
      </w:pPr>
      <w:r w:rsidRPr="00792F06">
        <w:rPr>
          <w:rFonts w:ascii="Tahoma" w:hAnsi="Tahoma" w:cs="Tahoma"/>
          <w:color w:val="000000"/>
        </w:rPr>
        <w:t>Jednocześnie zapoznałem/</w:t>
      </w:r>
      <w:proofErr w:type="spellStart"/>
      <w:r w:rsidRPr="00792F06">
        <w:rPr>
          <w:rFonts w:ascii="Tahoma" w:hAnsi="Tahoma" w:cs="Tahoma"/>
          <w:color w:val="000000"/>
        </w:rPr>
        <w:t>am</w:t>
      </w:r>
      <w:proofErr w:type="spellEnd"/>
      <w:r w:rsidRPr="00792F06">
        <w:rPr>
          <w:rFonts w:ascii="Tahoma" w:hAnsi="Tahoma" w:cs="Tahoma"/>
          <w:color w:val="000000"/>
        </w:rPr>
        <w:t xml:space="preserve"> się i zobowiązuje się do przestrzegania zaleceń w zakresie</w:t>
      </w:r>
    </w:p>
    <w:p w:rsidR="00B72BD2" w:rsidRPr="00792F06" w:rsidRDefault="00B72BD2" w:rsidP="00B72BD2">
      <w:pPr>
        <w:ind w:left="1060" w:firstLine="23"/>
        <w:jc w:val="both"/>
        <w:rPr>
          <w:rFonts w:ascii="Tahoma" w:hAnsi="Tahoma" w:cs="Tahoma"/>
          <w:color w:val="000000"/>
        </w:rPr>
      </w:pPr>
      <w:r w:rsidRPr="00792F06">
        <w:rPr>
          <w:rFonts w:ascii="Tahoma" w:hAnsi="Tahoma" w:cs="Tahoma"/>
          <w:color w:val="000000"/>
        </w:rPr>
        <w:t>profilaktyki przeciwwirusowej obowiązującej w Enea Operator Sp. z o.o..</w:t>
      </w:r>
    </w:p>
    <w:p w:rsidR="00B72BD2" w:rsidRPr="00792F06" w:rsidRDefault="00B72BD2" w:rsidP="00B72BD2">
      <w:pPr>
        <w:ind w:left="1060" w:firstLine="23"/>
        <w:jc w:val="both"/>
        <w:rPr>
          <w:rFonts w:ascii="Tahoma" w:hAnsi="Tahoma" w:cs="Tahoma"/>
        </w:rPr>
      </w:pPr>
    </w:p>
    <w:p w:rsidR="00B72BD2" w:rsidRPr="00792F06" w:rsidRDefault="00B72BD2" w:rsidP="00B72BD2">
      <w:pPr>
        <w:ind w:left="1060" w:firstLine="23"/>
        <w:jc w:val="both"/>
        <w:rPr>
          <w:rFonts w:ascii="Tahoma" w:hAnsi="Tahoma" w:cs="Tahoma"/>
          <w:color w:val="000000"/>
        </w:rPr>
      </w:pPr>
      <w:r w:rsidRPr="00792F06">
        <w:rPr>
          <w:rFonts w:ascii="Tahoma" w:hAnsi="Tahoma" w:cs="Tahoma"/>
          <w:color w:val="000000"/>
        </w:rPr>
        <w:t>W przypadku jakiejkolwiek zmiany zobowiązuję się do ponownego złożenia zaktualizowanego oświadczenia.</w:t>
      </w:r>
    </w:p>
    <w:p w:rsidR="00B72BD2" w:rsidRPr="00792F06" w:rsidRDefault="00B72BD2" w:rsidP="00B72BD2">
      <w:pPr>
        <w:ind w:left="1060" w:firstLine="23"/>
        <w:jc w:val="both"/>
        <w:rPr>
          <w:rFonts w:ascii="Tahoma" w:hAnsi="Tahoma" w:cs="Tahoma"/>
          <w:color w:val="000000"/>
        </w:rPr>
      </w:pPr>
    </w:p>
    <w:p w:rsidR="00B72BD2" w:rsidRPr="00792F06" w:rsidRDefault="00B72BD2" w:rsidP="00B72BD2">
      <w:pPr>
        <w:ind w:left="1060" w:firstLine="23"/>
        <w:jc w:val="both"/>
        <w:rPr>
          <w:rFonts w:ascii="Tahoma" w:hAnsi="Tahoma" w:cs="Tahoma"/>
        </w:rPr>
      </w:pPr>
      <w:r w:rsidRPr="00792F06">
        <w:rPr>
          <w:rFonts w:ascii="Tahoma" w:hAnsi="Tahoma" w:cs="Tahoma"/>
        </w:rPr>
        <w:t>Ponadto oświadczam, że zostałam/zostałem poinformowana/poinformowany przez ENEA Operator Sp. z o.o. o przysługujących mi z tytułu przetwarzania moich danych osobowych prawach, o celu przetwarzania danych osobowych, kim jest administrator moich danych osobowych, oraz o ewentualnych odbiorcach moich danych osobowych.</w:t>
      </w:r>
    </w:p>
    <w:p w:rsidR="00B72BD2" w:rsidRPr="00792F06" w:rsidRDefault="00B72BD2" w:rsidP="00B72BD2">
      <w:pPr>
        <w:ind w:left="1060" w:firstLine="23"/>
        <w:jc w:val="both"/>
        <w:rPr>
          <w:rFonts w:ascii="Tahoma" w:hAnsi="Tahoma" w:cs="Tahoma"/>
        </w:rPr>
      </w:pPr>
    </w:p>
    <w:p w:rsidR="00B72BD2" w:rsidRPr="00792F06" w:rsidRDefault="00B72BD2" w:rsidP="00B72BD2">
      <w:pPr>
        <w:ind w:left="1060" w:firstLine="23"/>
        <w:jc w:val="both"/>
        <w:rPr>
          <w:rFonts w:ascii="Tahoma" w:hAnsi="Tahoma" w:cs="Tahoma"/>
        </w:rPr>
      </w:pPr>
    </w:p>
    <w:p w:rsidR="00B72BD2" w:rsidRPr="00792F06" w:rsidRDefault="00B72BD2" w:rsidP="00B72BD2">
      <w:pPr>
        <w:ind w:left="1060" w:firstLine="23"/>
        <w:jc w:val="both"/>
        <w:rPr>
          <w:rFonts w:ascii="Tahoma" w:hAnsi="Tahoma" w:cs="Tahoma"/>
        </w:rPr>
      </w:pPr>
    </w:p>
    <w:tbl>
      <w:tblPr>
        <w:tblW w:w="0" w:type="auto"/>
        <w:tblInd w:w="3510" w:type="dxa"/>
        <w:tblLook w:val="04A0" w:firstRow="1" w:lastRow="0" w:firstColumn="1" w:lastColumn="0" w:noHBand="0" w:noVBand="1"/>
      </w:tblPr>
      <w:tblGrid>
        <w:gridCol w:w="1930"/>
        <w:gridCol w:w="468"/>
        <w:gridCol w:w="3366"/>
      </w:tblGrid>
      <w:tr w:rsidR="00B72BD2" w:rsidRPr="00792F06" w:rsidTr="007C64EE">
        <w:trPr>
          <w:trHeight w:val="280"/>
        </w:trPr>
        <w:tc>
          <w:tcPr>
            <w:tcW w:w="1930" w:type="dxa"/>
          </w:tcPr>
          <w:p w:rsidR="00B72BD2" w:rsidRPr="00792F06" w:rsidRDefault="00B72BD2" w:rsidP="007C64EE">
            <w:pPr>
              <w:rPr>
                <w:rFonts w:ascii="Tahoma" w:hAnsi="Tahoma" w:cs="Tahoma"/>
              </w:rPr>
            </w:pPr>
            <w:r w:rsidRPr="00792F06">
              <w:rPr>
                <w:rFonts w:ascii="Tahoma" w:hAnsi="Tahoma" w:cs="Tahoma"/>
              </w:rPr>
              <w:t>…………………</w:t>
            </w:r>
          </w:p>
        </w:tc>
        <w:tc>
          <w:tcPr>
            <w:tcW w:w="468" w:type="dxa"/>
          </w:tcPr>
          <w:p w:rsidR="00B72BD2" w:rsidRPr="00792F06" w:rsidRDefault="00B72BD2" w:rsidP="007C64EE">
            <w:pPr>
              <w:jc w:val="center"/>
              <w:rPr>
                <w:rFonts w:ascii="Tahoma" w:hAnsi="Tahoma" w:cs="Tahoma"/>
              </w:rPr>
            </w:pPr>
          </w:p>
        </w:tc>
        <w:tc>
          <w:tcPr>
            <w:tcW w:w="3366" w:type="dxa"/>
          </w:tcPr>
          <w:p w:rsidR="00B72BD2" w:rsidRPr="00792F06" w:rsidRDefault="00B72BD2" w:rsidP="007C64EE">
            <w:pPr>
              <w:jc w:val="center"/>
              <w:rPr>
                <w:rFonts w:ascii="Tahoma" w:hAnsi="Tahoma" w:cs="Tahoma"/>
              </w:rPr>
            </w:pPr>
            <w:r w:rsidRPr="00792F06">
              <w:rPr>
                <w:rFonts w:ascii="Tahoma" w:hAnsi="Tahoma" w:cs="Tahoma"/>
              </w:rPr>
              <w:t>………………………………………</w:t>
            </w:r>
          </w:p>
        </w:tc>
      </w:tr>
      <w:tr w:rsidR="00B72BD2" w:rsidRPr="00792F06" w:rsidTr="007C64EE">
        <w:trPr>
          <w:trHeight w:val="341"/>
        </w:trPr>
        <w:tc>
          <w:tcPr>
            <w:tcW w:w="1930" w:type="dxa"/>
          </w:tcPr>
          <w:p w:rsidR="00B72BD2" w:rsidRPr="00792F06" w:rsidRDefault="00B72BD2" w:rsidP="007C64EE">
            <w:pPr>
              <w:jc w:val="center"/>
              <w:rPr>
                <w:rFonts w:ascii="Tahoma" w:hAnsi="Tahoma" w:cs="Tahoma"/>
              </w:rPr>
            </w:pPr>
            <w:r w:rsidRPr="00792F06">
              <w:rPr>
                <w:rFonts w:ascii="Tahoma" w:hAnsi="Tahoma" w:cs="Tahoma"/>
              </w:rPr>
              <w:t>(Data)</w:t>
            </w:r>
          </w:p>
        </w:tc>
        <w:tc>
          <w:tcPr>
            <w:tcW w:w="468" w:type="dxa"/>
          </w:tcPr>
          <w:p w:rsidR="00B72BD2" w:rsidRPr="00792F06" w:rsidRDefault="00B72BD2" w:rsidP="007C64EE">
            <w:pPr>
              <w:jc w:val="center"/>
              <w:rPr>
                <w:rFonts w:ascii="Tahoma" w:hAnsi="Tahoma" w:cs="Tahoma"/>
              </w:rPr>
            </w:pPr>
          </w:p>
        </w:tc>
        <w:tc>
          <w:tcPr>
            <w:tcW w:w="3366" w:type="dxa"/>
          </w:tcPr>
          <w:p w:rsidR="00B72BD2" w:rsidRPr="00792F06" w:rsidRDefault="00B72BD2" w:rsidP="007C64EE">
            <w:pPr>
              <w:jc w:val="center"/>
              <w:rPr>
                <w:rFonts w:ascii="Tahoma" w:hAnsi="Tahoma" w:cs="Tahoma"/>
              </w:rPr>
            </w:pPr>
            <w:r w:rsidRPr="00792F06">
              <w:rPr>
                <w:rFonts w:ascii="Tahoma" w:hAnsi="Tahoma" w:cs="Tahoma"/>
              </w:rPr>
              <w:t>(Podpis czytelny pracownika)</w:t>
            </w:r>
          </w:p>
        </w:tc>
      </w:tr>
    </w:tbl>
    <w:p w:rsidR="00B72BD2" w:rsidRDefault="00B72BD2" w:rsidP="00B72BD2">
      <w:pPr>
        <w:rPr>
          <w:rFonts w:ascii="Tahoma" w:hAnsi="Tahoma" w:cs="Tahoma"/>
        </w:rPr>
      </w:pPr>
    </w:p>
    <w:p w:rsidR="001440B2" w:rsidRDefault="001440B2" w:rsidP="00B72BD2">
      <w:pPr>
        <w:rPr>
          <w:rFonts w:ascii="Tahoma" w:hAnsi="Tahoma" w:cs="Tahoma"/>
        </w:rPr>
      </w:pPr>
    </w:p>
    <w:p w:rsidR="001440B2" w:rsidRDefault="001440B2" w:rsidP="00B72BD2">
      <w:pPr>
        <w:rPr>
          <w:rFonts w:ascii="Tahoma" w:hAnsi="Tahoma" w:cs="Tahoma"/>
        </w:rPr>
      </w:pPr>
    </w:p>
    <w:p w:rsidR="001440B2" w:rsidRDefault="001440B2" w:rsidP="00B72BD2">
      <w:pPr>
        <w:rPr>
          <w:rFonts w:ascii="Tahoma" w:hAnsi="Tahoma" w:cs="Tahoma"/>
        </w:rPr>
      </w:pPr>
    </w:p>
    <w:p w:rsidR="001440B2" w:rsidRDefault="001440B2" w:rsidP="00B72BD2">
      <w:pPr>
        <w:rPr>
          <w:rFonts w:ascii="Tahoma" w:hAnsi="Tahoma" w:cs="Tahoma"/>
        </w:rPr>
      </w:pPr>
    </w:p>
    <w:p w:rsidR="001440B2" w:rsidRPr="00792F06" w:rsidRDefault="001440B2" w:rsidP="00B72BD2">
      <w:pPr>
        <w:rPr>
          <w:rFonts w:ascii="Tahoma" w:hAnsi="Tahoma" w:cs="Tahoma"/>
        </w:rPr>
      </w:pPr>
    </w:p>
    <w:p w:rsidR="00B72BD2" w:rsidRPr="00792F06" w:rsidRDefault="00B72BD2" w:rsidP="00B72BD2">
      <w:pPr>
        <w:rPr>
          <w:rFonts w:ascii="Tahoma" w:hAnsi="Tahoma" w:cs="Tahoma"/>
        </w:rPr>
      </w:pPr>
    </w:p>
    <w:p w:rsidR="00B72BD2" w:rsidRPr="00792F06" w:rsidRDefault="00B72BD2" w:rsidP="00B72BD2">
      <w:pPr>
        <w:suppressAutoHyphens/>
        <w:jc w:val="right"/>
        <w:rPr>
          <w:rFonts w:ascii="Tahoma" w:eastAsia="SimSun" w:hAnsi="Tahoma" w:cs="Tahoma"/>
          <w:b/>
          <w:kern w:val="1"/>
          <w:lang w:eastAsia="hi-IN" w:bidi="hi-IN"/>
        </w:rPr>
      </w:pPr>
      <w:r w:rsidRPr="00792F06">
        <w:rPr>
          <w:rFonts w:ascii="Tahoma" w:eastAsia="SimSun" w:hAnsi="Tahoma" w:cs="Tahoma"/>
          <w:b/>
          <w:kern w:val="1"/>
          <w:lang w:eastAsia="hi-IN" w:bidi="hi-IN"/>
        </w:rPr>
        <w:lastRenderedPageBreak/>
        <w:t>Załącznik nr 2</w:t>
      </w:r>
    </w:p>
    <w:p w:rsidR="00B72BD2" w:rsidRPr="00792F06" w:rsidRDefault="00B72BD2" w:rsidP="00B72BD2">
      <w:pPr>
        <w:spacing w:after="200"/>
        <w:jc w:val="both"/>
        <w:rPr>
          <w:rFonts w:ascii="Tahoma" w:hAnsi="Tahoma" w:cs="Tahoma"/>
        </w:rPr>
      </w:pPr>
    </w:p>
    <w:p w:rsidR="00B72BD2" w:rsidRPr="00792F06" w:rsidRDefault="00B72BD2" w:rsidP="00EC01C0">
      <w:pPr>
        <w:widowControl/>
        <w:numPr>
          <w:ilvl w:val="0"/>
          <w:numId w:val="56"/>
        </w:numPr>
        <w:spacing w:line="276" w:lineRule="auto"/>
        <w:contextualSpacing/>
        <w:jc w:val="both"/>
        <w:rPr>
          <w:rFonts w:ascii="Tahoma" w:hAnsi="Tahoma" w:cs="Tahoma"/>
        </w:rPr>
      </w:pPr>
      <w:r w:rsidRPr="00792F06">
        <w:rPr>
          <w:rFonts w:ascii="Tahoma" w:hAnsi="Tahoma" w:cs="Tahoma"/>
        </w:rPr>
        <w:t>Administratorem danych osobowych, odpowiedzialnym za przetwarzanie Pani/Pana danych osobowych, jest ENEA Operator Sp. z o.o., ul. Strzeszyńska 58, 60-479 Poznań NIP: 782-23-77-160, REGON: 300455398, zarejestrowana w Sądzie Rejonowym Poznań Nowe Miasto i Wilda w Poznaniu, VIII Wydział Gospodarczy Krajowego Rejestru Sądowego w Poznaniu pod nr 0000269806 Kapitał zakładowy: 4 696 937 500 PLN.</w:t>
      </w:r>
    </w:p>
    <w:p w:rsidR="00B72BD2" w:rsidRPr="00792F06" w:rsidRDefault="00B72BD2" w:rsidP="00B72BD2">
      <w:pPr>
        <w:spacing w:line="276" w:lineRule="auto"/>
        <w:ind w:left="708"/>
        <w:jc w:val="both"/>
        <w:rPr>
          <w:rFonts w:ascii="Tahoma" w:hAnsi="Tahoma" w:cs="Tahoma"/>
        </w:rPr>
      </w:pPr>
    </w:p>
    <w:p w:rsidR="00B72BD2" w:rsidRPr="00792F06" w:rsidRDefault="00B72BD2" w:rsidP="00B72BD2">
      <w:pPr>
        <w:spacing w:line="276" w:lineRule="auto"/>
        <w:ind w:left="360"/>
        <w:jc w:val="both"/>
        <w:rPr>
          <w:rFonts w:ascii="Tahoma" w:hAnsi="Tahoma" w:cs="Tahoma"/>
        </w:rPr>
      </w:pPr>
      <w:r w:rsidRPr="00792F06">
        <w:rPr>
          <w:rFonts w:ascii="Tahoma" w:hAnsi="Tahoma" w:cs="Tahoma"/>
        </w:rPr>
        <w:t>Wyznaczyliśmy Inspektora Ochrony Danych, z którym można się kontaktować na adres pocztowy: Inspektor Ochrony Danych ENEA Operator Spółka z o.o. ul. Strzeszyńska 58, 60-479 Poznań, poprzez kontakt elektroniczny pod adresem e-mail: eop.iod@operator.enea.pl.</w:t>
      </w:r>
    </w:p>
    <w:p w:rsidR="00B72BD2" w:rsidRPr="00792F06" w:rsidRDefault="00B72BD2" w:rsidP="00EC01C0">
      <w:pPr>
        <w:widowControl/>
        <w:numPr>
          <w:ilvl w:val="0"/>
          <w:numId w:val="56"/>
        </w:numPr>
        <w:spacing w:line="276" w:lineRule="auto"/>
        <w:contextualSpacing/>
        <w:jc w:val="both"/>
        <w:rPr>
          <w:rFonts w:ascii="Tahoma" w:hAnsi="Tahoma" w:cs="Tahoma"/>
        </w:rPr>
      </w:pPr>
      <w:r w:rsidRPr="00792F06">
        <w:rPr>
          <w:rFonts w:ascii="Tahoma" w:hAnsi="Tahoma" w:cs="Tahoma"/>
        </w:rPr>
        <w:t>Pana/Pani dane osobowe przetwarzane będą w celu:</w:t>
      </w:r>
    </w:p>
    <w:p w:rsidR="00B72BD2" w:rsidRPr="00792F06" w:rsidRDefault="00B72BD2" w:rsidP="00EC01C0">
      <w:pPr>
        <w:widowControl/>
        <w:numPr>
          <w:ilvl w:val="1"/>
          <w:numId w:val="56"/>
        </w:numPr>
        <w:spacing w:line="276" w:lineRule="auto"/>
        <w:contextualSpacing/>
        <w:jc w:val="both"/>
        <w:rPr>
          <w:rFonts w:ascii="Tahoma" w:hAnsi="Tahoma" w:cs="Tahoma"/>
        </w:rPr>
      </w:pPr>
      <w:r w:rsidRPr="00792F06">
        <w:rPr>
          <w:rFonts w:ascii="Tahoma" w:hAnsi="Tahoma" w:cs="Tahoma"/>
        </w:rPr>
        <w:t xml:space="preserve">realizacji oraz rozliczenia usługi  bądź umowy (art. 6 ust. 1 lit. b Rozporządzenia Parlamentu Europejskiego i Rady (UE) 2016/679 z dnia 27 kwietnia 2016 r. tzw. ogólnego rozporządzenia o ochronie danych osobowych, dalej: </w:t>
      </w:r>
      <w:r w:rsidRPr="00792F06">
        <w:rPr>
          <w:rFonts w:ascii="Tahoma" w:hAnsi="Tahoma" w:cs="Tahoma"/>
          <w:b/>
          <w:bCs/>
        </w:rPr>
        <w:t>RODO</w:t>
      </w:r>
      <w:r w:rsidRPr="00792F06">
        <w:rPr>
          <w:rFonts w:ascii="Tahoma" w:hAnsi="Tahoma" w:cs="Tahoma"/>
        </w:rPr>
        <w:t>);</w:t>
      </w:r>
    </w:p>
    <w:p w:rsidR="00B72BD2" w:rsidRPr="00792F06" w:rsidRDefault="00B72BD2" w:rsidP="00EC01C0">
      <w:pPr>
        <w:widowControl/>
        <w:numPr>
          <w:ilvl w:val="1"/>
          <w:numId w:val="56"/>
        </w:numPr>
        <w:spacing w:line="276" w:lineRule="auto"/>
        <w:contextualSpacing/>
        <w:jc w:val="both"/>
        <w:rPr>
          <w:rFonts w:ascii="Tahoma" w:hAnsi="Tahoma" w:cs="Tahoma"/>
        </w:rPr>
      </w:pPr>
      <w:r w:rsidRPr="00792F06">
        <w:rPr>
          <w:rFonts w:ascii="Tahoma" w:hAnsi="Tahoma" w:cs="Tahoma"/>
        </w:rPr>
        <w:t>zapewnienia bezpieczeństwa osób przebywających na terenie siedzib Administratora danych (art. 6 ust. 1 lit. f RODO).</w:t>
      </w:r>
    </w:p>
    <w:p w:rsidR="00B72BD2" w:rsidRPr="00792F06" w:rsidRDefault="00B72BD2" w:rsidP="00EC01C0">
      <w:pPr>
        <w:widowControl/>
        <w:numPr>
          <w:ilvl w:val="0"/>
          <w:numId w:val="56"/>
        </w:numPr>
        <w:spacing w:line="276" w:lineRule="auto"/>
        <w:contextualSpacing/>
        <w:jc w:val="both"/>
        <w:rPr>
          <w:rFonts w:ascii="Tahoma" w:hAnsi="Tahoma" w:cs="Tahoma"/>
        </w:rPr>
      </w:pPr>
      <w:r w:rsidRPr="00792F06">
        <w:rPr>
          <w:rFonts w:ascii="Tahoma" w:hAnsi="Tahoma" w:cs="Tahoma"/>
        </w:rPr>
        <w:t>Administrator może ujawnić Pana/Pani dane osobowe podmiotom upoważnionym na podstawie przepisów prawa.</w:t>
      </w:r>
    </w:p>
    <w:p w:rsidR="00B72BD2" w:rsidRPr="00792F06" w:rsidRDefault="00B72BD2" w:rsidP="00B72BD2">
      <w:pPr>
        <w:spacing w:line="276" w:lineRule="auto"/>
        <w:ind w:left="708"/>
        <w:jc w:val="both"/>
        <w:rPr>
          <w:rFonts w:ascii="Tahoma" w:hAnsi="Tahoma" w:cs="Tahoma"/>
        </w:rPr>
      </w:pPr>
    </w:p>
    <w:p w:rsidR="00B72BD2" w:rsidRPr="00792F06" w:rsidRDefault="00B72BD2" w:rsidP="00B72BD2">
      <w:pPr>
        <w:spacing w:line="276" w:lineRule="auto"/>
        <w:ind w:left="360"/>
        <w:jc w:val="both"/>
        <w:rPr>
          <w:rFonts w:ascii="Tahoma" w:hAnsi="Tahoma" w:cs="Tahoma"/>
        </w:rPr>
      </w:pPr>
      <w:r w:rsidRPr="00792F06">
        <w:rPr>
          <w:rFonts w:ascii="Tahoma" w:hAnsi="Tahoma" w:cs="Tahoma"/>
        </w:rPr>
        <w:t>Administrator może również powierzyć przetwarzanie Pana/Pani danych osobowych dostawcom usług lub produktów działającym na jego rzecz, w szczególności podmiotom świadczącym Administratorowi usługi IT, księgowe, transportowe, serwisowe, agencyjne. Zgodnie z zawartymi z takimi podmiotami umowami powierzenia przetwarzania danych osobowych, Administrator wymaga od tych dostawców usług zgodnego z przepisami prawa, wysokiego stopnia ochrony prywatności i bezpieczeństwa Pana/Pani danych osobowych przetwarzanych przez nich w imieniu Administratora.</w:t>
      </w:r>
    </w:p>
    <w:p w:rsidR="00B72BD2" w:rsidRPr="00792F06" w:rsidRDefault="00B72BD2" w:rsidP="00EC01C0">
      <w:pPr>
        <w:widowControl/>
        <w:numPr>
          <w:ilvl w:val="0"/>
          <w:numId w:val="56"/>
        </w:numPr>
        <w:spacing w:line="276" w:lineRule="auto"/>
        <w:contextualSpacing/>
        <w:jc w:val="both"/>
        <w:rPr>
          <w:rFonts w:ascii="Tahoma" w:hAnsi="Tahoma" w:cs="Tahoma"/>
        </w:rPr>
      </w:pPr>
      <w:r w:rsidRPr="00792F06">
        <w:rPr>
          <w:rFonts w:ascii="Tahoma" w:hAnsi="Tahoma" w:cs="Tahoma"/>
        </w:rPr>
        <w:t>Pani/Pana dane osobowe będą przechowywane przez okres:</w:t>
      </w:r>
    </w:p>
    <w:p w:rsidR="00B72BD2" w:rsidRPr="00792F06" w:rsidRDefault="00B72BD2" w:rsidP="00EC01C0">
      <w:pPr>
        <w:widowControl/>
        <w:numPr>
          <w:ilvl w:val="1"/>
          <w:numId w:val="56"/>
        </w:numPr>
        <w:spacing w:line="276" w:lineRule="auto"/>
        <w:contextualSpacing/>
        <w:jc w:val="both"/>
        <w:rPr>
          <w:rFonts w:ascii="Tahoma" w:hAnsi="Tahoma" w:cs="Tahoma"/>
        </w:rPr>
      </w:pPr>
      <w:r w:rsidRPr="00792F06">
        <w:rPr>
          <w:rFonts w:ascii="Tahoma" w:hAnsi="Tahoma" w:cs="Tahoma"/>
        </w:rPr>
        <w:t>wynikający z powszechnie obowiązujących przepisów prawa oraz przez czas niezbędny do dochodzenia roszczeń, w zakresie wykonywanych umów;</w:t>
      </w:r>
    </w:p>
    <w:p w:rsidR="00B72BD2" w:rsidRPr="00792F06" w:rsidRDefault="00B72BD2" w:rsidP="00EC01C0">
      <w:pPr>
        <w:widowControl/>
        <w:numPr>
          <w:ilvl w:val="1"/>
          <w:numId w:val="56"/>
        </w:numPr>
        <w:spacing w:line="276" w:lineRule="auto"/>
        <w:contextualSpacing/>
        <w:jc w:val="both"/>
        <w:rPr>
          <w:rFonts w:ascii="Tahoma" w:hAnsi="Tahoma" w:cs="Tahoma"/>
        </w:rPr>
      </w:pPr>
      <w:r w:rsidRPr="00792F06">
        <w:rPr>
          <w:rFonts w:ascii="Tahoma" w:hAnsi="Tahoma" w:cs="Tahoma"/>
        </w:rPr>
        <w:t>zagrożenia kryzysowego w związku z pandemią wirusa COVID-19 w zakresie .</w:t>
      </w:r>
    </w:p>
    <w:p w:rsidR="00B72BD2" w:rsidRPr="00792F06" w:rsidRDefault="00B72BD2" w:rsidP="00EC01C0">
      <w:pPr>
        <w:widowControl/>
        <w:numPr>
          <w:ilvl w:val="0"/>
          <w:numId w:val="56"/>
        </w:numPr>
        <w:spacing w:line="276" w:lineRule="auto"/>
        <w:contextualSpacing/>
        <w:jc w:val="both"/>
        <w:rPr>
          <w:rFonts w:ascii="Tahoma" w:hAnsi="Tahoma" w:cs="Tahoma"/>
        </w:rPr>
      </w:pPr>
      <w:r w:rsidRPr="00792F06">
        <w:rPr>
          <w:rFonts w:ascii="Tahoma" w:hAnsi="Tahoma" w:cs="Tahoma"/>
        </w:rPr>
        <w:t>Posiada Pan/Pani prawo żądania:</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dostępu do treści swoich danych - w granicach art. 15 RODO,</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ich sprostowania – w granicach art. 16 RODO,</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ich usunięcia - w granicach art. 17 RODO,</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ograniczenia przetwarzania - w granicach art. 18 RODO,</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przenoszenia danych - w granicach art. 20 RODO,</w:t>
      </w:r>
    </w:p>
    <w:p w:rsidR="00B72BD2" w:rsidRPr="00792F06" w:rsidRDefault="00B72BD2" w:rsidP="00EC01C0">
      <w:pPr>
        <w:widowControl/>
        <w:numPr>
          <w:ilvl w:val="0"/>
          <w:numId w:val="54"/>
        </w:numPr>
        <w:spacing w:line="276" w:lineRule="auto"/>
        <w:jc w:val="both"/>
        <w:rPr>
          <w:rFonts w:ascii="Tahoma" w:hAnsi="Tahoma" w:cs="Tahoma"/>
        </w:rPr>
      </w:pPr>
      <w:r w:rsidRPr="00792F06">
        <w:rPr>
          <w:rFonts w:ascii="Tahoma" w:hAnsi="Tahoma" w:cs="Tahoma"/>
        </w:rPr>
        <w:t>prawo wniesienia sprzeciwu (w przypadku przetwarzania na podstawie art. 6 ust. 1 lit. f) RODO – w granicach art. 21 RODO,</w:t>
      </w:r>
    </w:p>
    <w:p w:rsidR="00B72BD2" w:rsidRPr="00792F06" w:rsidRDefault="00B72BD2" w:rsidP="00EC01C0">
      <w:pPr>
        <w:widowControl/>
        <w:numPr>
          <w:ilvl w:val="0"/>
          <w:numId w:val="55"/>
        </w:numPr>
        <w:spacing w:after="160" w:line="259" w:lineRule="auto"/>
        <w:contextualSpacing/>
        <w:rPr>
          <w:rFonts w:ascii="Tahoma" w:hAnsi="Tahoma" w:cs="Tahoma"/>
        </w:rPr>
      </w:pPr>
      <w:r w:rsidRPr="00792F06">
        <w:rPr>
          <w:rFonts w:ascii="Tahoma" w:hAnsi="Tahoma" w:cs="Tahoma"/>
        </w:rPr>
        <w:t>Realizacja praw, o których mowa powyżej, może odbywać się poprzez przeslanie swoich żądań Inspektorowi Ochrony Danych na adres e-mail: eop.iod@operator.enea.pl.</w:t>
      </w:r>
    </w:p>
    <w:p w:rsidR="00B72BD2" w:rsidRPr="00792F06" w:rsidRDefault="00B72BD2" w:rsidP="00EC01C0">
      <w:pPr>
        <w:widowControl/>
        <w:numPr>
          <w:ilvl w:val="0"/>
          <w:numId w:val="55"/>
        </w:numPr>
        <w:spacing w:line="276" w:lineRule="auto"/>
        <w:contextualSpacing/>
        <w:jc w:val="both"/>
        <w:rPr>
          <w:rFonts w:ascii="Tahoma" w:hAnsi="Tahoma" w:cs="Tahoma"/>
        </w:rPr>
      </w:pPr>
      <w:r w:rsidRPr="00792F06">
        <w:rPr>
          <w:rFonts w:ascii="Tahoma" w:hAnsi="Tahoma" w:cs="Tahoma"/>
        </w:rPr>
        <w:t>Podanie przez Pana/Panią danych osobowych jest dobrowolne, ale niezbędne do realizacji usługi bądź umowy.</w:t>
      </w:r>
    </w:p>
    <w:p w:rsidR="00B72BD2" w:rsidRPr="00792F06" w:rsidRDefault="00B72BD2" w:rsidP="00EC01C0">
      <w:pPr>
        <w:widowControl/>
        <w:numPr>
          <w:ilvl w:val="0"/>
          <w:numId w:val="55"/>
        </w:numPr>
        <w:spacing w:line="276" w:lineRule="auto"/>
        <w:contextualSpacing/>
        <w:jc w:val="both"/>
        <w:rPr>
          <w:rFonts w:ascii="Tahoma" w:hAnsi="Tahoma" w:cs="Tahoma"/>
        </w:rPr>
      </w:pPr>
      <w:r w:rsidRPr="00792F06">
        <w:rPr>
          <w:rFonts w:ascii="Tahoma" w:hAnsi="Tahoma" w:cs="Tahoma"/>
        </w:rPr>
        <w:t>Przysługuje Panu/Pani prawo wniesienia skargi do Prezesa Urzędu Ochrony Danych Osobowych, gdy uzna Pan/Pani, iż przetwarzanie danych osobowych Pani/Pana dotyczących narusza przepisy RODO.</w:t>
      </w:r>
    </w:p>
    <w:p w:rsidR="00B72BD2" w:rsidRPr="00792F06" w:rsidRDefault="00B72BD2" w:rsidP="00B72BD2">
      <w:pPr>
        <w:rPr>
          <w:rFonts w:ascii="Tahoma" w:hAnsi="Tahoma" w:cs="Tahoma"/>
        </w:rPr>
      </w:pPr>
    </w:p>
    <w:p w:rsidR="00B72BD2" w:rsidRPr="00792F06" w:rsidRDefault="00B72BD2" w:rsidP="00B72BD2">
      <w:pPr>
        <w:spacing w:after="120"/>
        <w:rPr>
          <w:rFonts w:ascii="Tahoma" w:hAnsi="Tahoma" w:cs="Tahoma"/>
          <w:sz w:val="12"/>
          <w:szCs w:val="12"/>
        </w:rPr>
      </w:pPr>
    </w:p>
    <w:p w:rsidR="00B72BD2" w:rsidRPr="00792F06" w:rsidRDefault="00B72BD2" w:rsidP="00B72BD2">
      <w:pPr>
        <w:rPr>
          <w:rFonts w:ascii="Tahoma" w:hAnsi="Tahoma" w:cs="Tahoma"/>
        </w:rPr>
      </w:pPr>
    </w:p>
    <w:p w:rsidR="00B72BD2" w:rsidRPr="00384F7C" w:rsidRDefault="00B72BD2" w:rsidP="00B72BD2">
      <w:pPr>
        <w:tabs>
          <w:tab w:val="left" w:pos="6612"/>
        </w:tabs>
        <w:jc w:val="center"/>
        <w:rPr>
          <w:rFonts w:ascii="Tahoma" w:hAnsi="Tahoma" w:cs="Tahoma"/>
          <w:sz w:val="12"/>
          <w:szCs w:val="12"/>
        </w:rPr>
      </w:pPr>
      <w:r w:rsidRPr="00507048">
        <w:rPr>
          <w:rFonts w:ascii="Tahoma" w:hAnsi="Tahoma" w:cs="Tahoma"/>
          <w:sz w:val="12"/>
          <w:szCs w:val="12"/>
        </w:rPr>
        <w:t xml:space="preserve"> (data, podpis)</w:t>
      </w: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tabs>
          <w:tab w:val="left" w:pos="6612"/>
        </w:tabs>
        <w:jc w:val="center"/>
        <w:rPr>
          <w:rFonts w:ascii="Tahoma" w:hAnsi="Tahoma" w:cs="Tahoma"/>
          <w:sz w:val="12"/>
          <w:szCs w:val="12"/>
        </w:rPr>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Pr="00792F06" w:rsidRDefault="00B72BD2" w:rsidP="00B72BD2">
      <w:pPr>
        <w:jc w:val="both"/>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Default="00B72BD2" w:rsidP="00384F7C">
      <w:pPr>
        <w:tabs>
          <w:tab w:val="left" w:pos="6612"/>
        </w:tabs>
        <w:jc w:val="center"/>
        <w:rPr>
          <w:rFonts w:ascii="Tahoma" w:hAnsi="Tahoma" w:cs="Tahoma"/>
          <w:sz w:val="12"/>
          <w:szCs w:val="12"/>
        </w:rPr>
      </w:pPr>
    </w:p>
    <w:p w:rsidR="00B72BD2" w:rsidRPr="00384F7C" w:rsidRDefault="00B72BD2" w:rsidP="00384F7C">
      <w:pPr>
        <w:tabs>
          <w:tab w:val="left" w:pos="6612"/>
        </w:tabs>
        <w:jc w:val="center"/>
        <w:rPr>
          <w:rFonts w:ascii="Tahoma" w:hAnsi="Tahoma" w:cs="Tahoma"/>
          <w:sz w:val="12"/>
          <w:szCs w:val="12"/>
        </w:rPr>
      </w:pPr>
    </w:p>
    <w:sectPr w:rsidR="00B72BD2" w:rsidRPr="00384F7C" w:rsidSect="000F5E81">
      <w:headerReference w:type="default" r:id="rId14"/>
      <w:footerReference w:type="default" r:id="rId15"/>
      <w:pgSz w:w="11909" w:h="16834" w:code="9"/>
      <w:pgMar w:top="1191" w:right="1191" w:bottom="1191" w:left="1418" w:header="360" w:footer="726"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720B" w:rsidRDefault="0039720B">
      <w:r>
        <w:separator/>
      </w:r>
    </w:p>
  </w:endnote>
  <w:endnote w:type="continuationSeparator" w:id="0">
    <w:p w:rsidR="0039720B" w:rsidRDefault="0039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TimesEE">
    <w:altName w:val="Times New Roman"/>
    <w:panose1 w:val="00000000000000000000"/>
    <w:charset w:val="00"/>
    <w:family w:val="auto"/>
    <w:notTrueType/>
    <w:pitch w:val="default"/>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Arial Narrow">
    <w:altName w:val="Swis721 Cn BT"/>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CellMar>
        <w:left w:w="70" w:type="dxa"/>
        <w:right w:w="70" w:type="dxa"/>
      </w:tblCellMar>
      <w:tblLook w:val="0000" w:firstRow="0" w:lastRow="0" w:firstColumn="0" w:lastColumn="0" w:noHBand="0" w:noVBand="0"/>
    </w:tblPr>
    <w:tblGrid>
      <w:gridCol w:w="3993"/>
      <w:gridCol w:w="3637"/>
      <w:gridCol w:w="1526"/>
    </w:tblGrid>
    <w:tr w:rsidR="000143E7" w:rsidRPr="00B81C0A">
      <w:trPr>
        <w:trHeight w:val="362"/>
      </w:trPr>
      <w:tc>
        <w:tcPr>
          <w:tcW w:w="3993" w:type="dxa"/>
          <w:tcBorders>
            <w:top w:val="single" w:sz="4" w:space="0" w:color="auto"/>
          </w:tcBorders>
        </w:tcPr>
        <w:p w:rsidR="000143E7" w:rsidRPr="00B81C0A" w:rsidRDefault="000143E7">
          <w:pPr>
            <w:pStyle w:val="Stopka"/>
            <w:spacing w:before="20"/>
            <w:rPr>
              <w:rFonts w:ascii="Arial" w:hAnsi="Arial" w:cs="Arial"/>
              <w:sz w:val="16"/>
              <w:szCs w:val="16"/>
            </w:rPr>
          </w:pPr>
          <w:r w:rsidRPr="00B81C0A">
            <w:rPr>
              <w:rFonts w:ascii="Arial" w:hAnsi="Arial" w:cs="Arial"/>
              <w:sz w:val="16"/>
              <w:szCs w:val="16"/>
            </w:rPr>
            <w:t xml:space="preserve">ENEA Operator Sp. z o.o. </w:t>
          </w:r>
        </w:p>
      </w:tc>
      <w:tc>
        <w:tcPr>
          <w:tcW w:w="3637" w:type="dxa"/>
          <w:tcBorders>
            <w:top w:val="single" w:sz="4" w:space="0" w:color="auto"/>
          </w:tcBorders>
        </w:tcPr>
        <w:p w:rsidR="000143E7" w:rsidRPr="00B81C0A" w:rsidRDefault="000143E7">
          <w:pPr>
            <w:pStyle w:val="Stopka"/>
            <w:spacing w:before="20"/>
            <w:jc w:val="center"/>
            <w:rPr>
              <w:rFonts w:ascii="Arial" w:hAnsi="Arial" w:cs="Arial"/>
              <w:sz w:val="16"/>
              <w:szCs w:val="16"/>
            </w:rPr>
          </w:pPr>
        </w:p>
      </w:tc>
      <w:tc>
        <w:tcPr>
          <w:tcW w:w="1526" w:type="dxa"/>
          <w:tcBorders>
            <w:top w:val="single" w:sz="4" w:space="0" w:color="auto"/>
          </w:tcBorders>
        </w:tcPr>
        <w:p w:rsidR="000143E7" w:rsidRPr="00B81C0A" w:rsidRDefault="000143E7">
          <w:pPr>
            <w:pStyle w:val="Stopka"/>
            <w:spacing w:before="20"/>
            <w:jc w:val="right"/>
            <w:rPr>
              <w:rFonts w:ascii="Arial" w:hAnsi="Arial" w:cs="Arial"/>
              <w:sz w:val="16"/>
              <w:szCs w:val="16"/>
            </w:rPr>
          </w:pPr>
          <w:r w:rsidRPr="00B81C0A">
            <w:rPr>
              <w:rFonts w:ascii="Arial" w:hAnsi="Arial" w:cs="Arial"/>
              <w:sz w:val="16"/>
              <w:szCs w:val="16"/>
            </w:rPr>
            <w:t xml:space="preserve">Strona </w:t>
          </w:r>
          <w:r w:rsidRPr="00B81C0A">
            <w:rPr>
              <w:rFonts w:ascii="Arial" w:hAnsi="Arial" w:cs="Arial"/>
              <w:sz w:val="16"/>
              <w:szCs w:val="16"/>
            </w:rPr>
            <w:fldChar w:fldCharType="begin"/>
          </w:r>
          <w:r w:rsidRPr="00B81C0A">
            <w:rPr>
              <w:rFonts w:ascii="Arial" w:hAnsi="Arial" w:cs="Arial"/>
              <w:sz w:val="16"/>
              <w:szCs w:val="16"/>
            </w:rPr>
            <w:instrText xml:space="preserve"> PAGE </w:instrText>
          </w:r>
          <w:r w:rsidRPr="00B81C0A">
            <w:rPr>
              <w:rFonts w:ascii="Arial" w:hAnsi="Arial" w:cs="Arial"/>
              <w:sz w:val="16"/>
              <w:szCs w:val="16"/>
            </w:rPr>
            <w:fldChar w:fldCharType="separate"/>
          </w:r>
          <w:r>
            <w:rPr>
              <w:rFonts w:ascii="Arial" w:hAnsi="Arial" w:cs="Arial"/>
              <w:noProof/>
              <w:sz w:val="16"/>
              <w:szCs w:val="16"/>
            </w:rPr>
            <w:t>23</w:t>
          </w:r>
          <w:r w:rsidRPr="00B81C0A">
            <w:rPr>
              <w:rFonts w:ascii="Arial" w:hAnsi="Arial" w:cs="Arial"/>
              <w:sz w:val="16"/>
              <w:szCs w:val="16"/>
            </w:rPr>
            <w:fldChar w:fldCharType="end"/>
          </w:r>
          <w:r w:rsidRPr="00B81C0A">
            <w:rPr>
              <w:rFonts w:ascii="Arial" w:hAnsi="Arial" w:cs="Arial"/>
              <w:sz w:val="16"/>
              <w:szCs w:val="16"/>
            </w:rPr>
            <w:t xml:space="preserve"> z </w:t>
          </w:r>
          <w:r w:rsidRPr="00B81C0A">
            <w:rPr>
              <w:rFonts w:ascii="Arial" w:hAnsi="Arial" w:cs="Arial"/>
              <w:sz w:val="16"/>
              <w:szCs w:val="16"/>
            </w:rPr>
            <w:fldChar w:fldCharType="begin"/>
          </w:r>
          <w:r w:rsidRPr="00B81C0A">
            <w:rPr>
              <w:rFonts w:ascii="Arial" w:hAnsi="Arial" w:cs="Arial"/>
              <w:sz w:val="16"/>
              <w:szCs w:val="16"/>
            </w:rPr>
            <w:instrText xml:space="preserve"> NUMPAGES </w:instrText>
          </w:r>
          <w:r w:rsidRPr="00B81C0A">
            <w:rPr>
              <w:rFonts w:ascii="Arial" w:hAnsi="Arial" w:cs="Arial"/>
              <w:sz w:val="16"/>
              <w:szCs w:val="16"/>
            </w:rPr>
            <w:fldChar w:fldCharType="separate"/>
          </w:r>
          <w:r>
            <w:rPr>
              <w:rFonts w:ascii="Arial" w:hAnsi="Arial" w:cs="Arial"/>
              <w:noProof/>
              <w:sz w:val="16"/>
              <w:szCs w:val="16"/>
            </w:rPr>
            <w:t>27</w:t>
          </w:r>
          <w:r w:rsidRPr="00B81C0A">
            <w:rPr>
              <w:rFonts w:ascii="Arial" w:hAnsi="Arial" w:cs="Arial"/>
              <w:sz w:val="16"/>
              <w:szCs w:val="16"/>
            </w:rPr>
            <w:fldChar w:fldCharType="end"/>
          </w:r>
        </w:p>
      </w:tc>
    </w:tr>
  </w:tbl>
  <w:p w:rsidR="000143E7" w:rsidRDefault="000143E7">
    <w:pPr>
      <w:pStyle w:val="Stopka"/>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720B" w:rsidRDefault="0039720B">
      <w:r>
        <w:separator/>
      </w:r>
    </w:p>
  </w:footnote>
  <w:footnote w:type="continuationSeparator" w:id="0">
    <w:p w:rsidR="0039720B" w:rsidRDefault="00397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bottom w:val="single" w:sz="4" w:space="0" w:color="auto"/>
      </w:tblBorders>
      <w:tblCellMar>
        <w:left w:w="70" w:type="dxa"/>
        <w:right w:w="70" w:type="dxa"/>
      </w:tblCellMar>
      <w:tblLook w:val="0000" w:firstRow="0" w:lastRow="0" w:firstColumn="0" w:lastColumn="0" w:noHBand="0" w:noVBand="0"/>
    </w:tblPr>
    <w:tblGrid>
      <w:gridCol w:w="5365"/>
      <w:gridCol w:w="3849"/>
    </w:tblGrid>
    <w:tr w:rsidR="000143E7" w:rsidRPr="00E30AFA" w:rsidTr="007A34DB">
      <w:trPr>
        <w:cantSplit/>
        <w:trHeight w:val="429"/>
      </w:trPr>
      <w:tc>
        <w:tcPr>
          <w:tcW w:w="5365" w:type="dxa"/>
          <w:vAlign w:val="bottom"/>
        </w:tcPr>
        <w:p w:rsidR="000143E7" w:rsidRPr="007C4398" w:rsidRDefault="000143E7" w:rsidP="002F3B73">
          <w:pPr>
            <w:pStyle w:val="Nagwek"/>
            <w:rPr>
              <w:rFonts w:ascii="Tahoma" w:hAnsi="Tahoma" w:cs="Tahoma"/>
              <w:sz w:val="16"/>
              <w:szCs w:val="16"/>
            </w:rPr>
          </w:pPr>
          <w:r w:rsidRPr="007C4398">
            <w:rPr>
              <w:rFonts w:ascii="Tahoma" w:hAnsi="Tahoma" w:cs="Tahoma"/>
              <w:sz w:val="16"/>
              <w:szCs w:val="16"/>
            </w:rPr>
            <w:t xml:space="preserve"> </w:t>
          </w:r>
        </w:p>
      </w:tc>
      <w:tc>
        <w:tcPr>
          <w:tcW w:w="3849" w:type="dxa"/>
          <w:vAlign w:val="bottom"/>
        </w:tcPr>
        <w:p w:rsidR="000143E7" w:rsidRPr="00E30AFA" w:rsidRDefault="000143E7" w:rsidP="007C4398">
          <w:pPr>
            <w:pStyle w:val="Nagwek"/>
            <w:jc w:val="right"/>
            <w:rPr>
              <w:rFonts w:ascii="Tahoma" w:hAnsi="Tahoma" w:cs="Tahoma"/>
              <w:sz w:val="16"/>
              <w:szCs w:val="16"/>
            </w:rPr>
          </w:pPr>
          <w:r w:rsidRPr="00E30AFA">
            <w:rPr>
              <w:rFonts w:ascii="Tahoma" w:hAnsi="Tahoma" w:cs="Tahoma"/>
              <w:sz w:val="16"/>
              <w:szCs w:val="16"/>
            </w:rPr>
            <w:t>oznaczenie sprawy</w:t>
          </w:r>
        </w:p>
      </w:tc>
    </w:tr>
    <w:tr w:rsidR="000143E7" w:rsidRPr="00885526" w:rsidTr="007A34DB">
      <w:trPr>
        <w:cantSplit/>
        <w:trHeight w:val="368"/>
      </w:trPr>
      <w:tc>
        <w:tcPr>
          <w:tcW w:w="5365" w:type="dxa"/>
          <w:tcBorders>
            <w:bottom w:val="single" w:sz="4" w:space="0" w:color="auto"/>
          </w:tcBorders>
          <w:vAlign w:val="center"/>
        </w:tcPr>
        <w:p w:rsidR="000143E7" w:rsidRPr="007C4398" w:rsidRDefault="000143E7" w:rsidP="000B2574">
          <w:pPr>
            <w:pStyle w:val="Nagwek"/>
            <w:spacing w:after="20"/>
            <w:rPr>
              <w:rFonts w:ascii="Tahoma" w:hAnsi="Tahoma" w:cs="Tahoma"/>
              <w:b/>
              <w:bCs/>
              <w:sz w:val="16"/>
              <w:szCs w:val="16"/>
            </w:rPr>
          </w:pPr>
          <w:r w:rsidRPr="007C4398">
            <w:rPr>
              <w:rFonts w:ascii="Tahoma" w:hAnsi="Tahoma" w:cs="Tahoma"/>
              <w:b/>
              <w:bCs/>
              <w:sz w:val="16"/>
              <w:szCs w:val="16"/>
            </w:rPr>
            <w:t>UMOW</w:t>
          </w:r>
          <w:r>
            <w:rPr>
              <w:rFonts w:ascii="Tahoma" w:hAnsi="Tahoma" w:cs="Tahoma"/>
              <w:b/>
              <w:bCs/>
              <w:sz w:val="16"/>
              <w:szCs w:val="16"/>
            </w:rPr>
            <w:t>A</w:t>
          </w:r>
          <w:r w:rsidRPr="007C4398">
            <w:rPr>
              <w:rFonts w:ascii="Tahoma" w:hAnsi="Tahoma" w:cs="Tahoma"/>
              <w:b/>
              <w:bCs/>
              <w:sz w:val="16"/>
              <w:szCs w:val="16"/>
            </w:rPr>
            <w:t xml:space="preserve"> NA WYKONANIE </w:t>
          </w:r>
          <w:r>
            <w:rPr>
              <w:rFonts w:ascii="Tahoma" w:hAnsi="Tahoma" w:cs="Tahoma"/>
              <w:b/>
              <w:bCs/>
              <w:sz w:val="16"/>
              <w:szCs w:val="16"/>
            </w:rPr>
            <w:t xml:space="preserve">DOKUMENTACJI PROJEKTOWO-KOSZTORYSOWEJ I </w:t>
          </w:r>
          <w:r w:rsidRPr="007C4398">
            <w:rPr>
              <w:rFonts w:ascii="Tahoma" w:hAnsi="Tahoma" w:cs="Tahoma"/>
              <w:b/>
              <w:bCs/>
              <w:sz w:val="16"/>
              <w:szCs w:val="16"/>
            </w:rPr>
            <w:t>ROBÓT BUDOWLANYCH</w:t>
          </w:r>
        </w:p>
      </w:tc>
      <w:tc>
        <w:tcPr>
          <w:tcW w:w="3849" w:type="dxa"/>
          <w:tcBorders>
            <w:bottom w:val="single" w:sz="4" w:space="0" w:color="auto"/>
          </w:tcBorders>
          <w:vAlign w:val="center"/>
        </w:tcPr>
        <w:p w:rsidR="000143E7" w:rsidRPr="00885526" w:rsidRDefault="000143E7" w:rsidP="00837F5E">
          <w:pPr>
            <w:pStyle w:val="Tytu"/>
            <w:spacing w:line="240" w:lineRule="auto"/>
            <w:jc w:val="right"/>
            <w:rPr>
              <w:rFonts w:ascii="Tahoma" w:hAnsi="Tahoma" w:cs="Tahoma"/>
              <w:bCs w:val="0"/>
              <w:spacing w:val="-20"/>
              <w:sz w:val="16"/>
              <w:szCs w:val="20"/>
              <w:u w:val="none"/>
            </w:rPr>
          </w:pPr>
          <w:r w:rsidRPr="00885526">
            <w:rPr>
              <w:rFonts w:ascii="Tahoma" w:hAnsi="Tahoma" w:cs="Tahoma"/>
              <w:bCs w:val="0"/>
              <w:spacing w:val="-20"/>
              <w:sz w:val="16"/>
              <w:szCs w:val="20"/>
              <w:u w:val="none"/>
            </w:rPr>
            <w:t>RPUZ/B/0</w:t>
          </w:r>
          <w:r w:rsidR="00942D20">
            <w:rPr>
              <w:rFonts w:ascii="Tahoma" w:hAnsi="Tahoma" w:cs="Tahoma"/>
              <w:bCs w:val="0"/>
              <w:spacing w:val="-20"/>
              <w:sz w:val="16"/>
              <w:szCs w:val="20"/>
              <w:u w:val="none"/>
            </w:rPr>
            <w:t>230</w:t>
          </w:r>
          <w:r w:rsidRPr="00885526">
            <w:rPr>
              <w:rFonts w:ascii="Tahoma" w:hAnsi="Tahoma" w:cs="Tahoma"/>
              <w:bCs w:val="0"/>
              <w:spacing w:val="-20"/>
              <w:sz w:val="16"/>
              <w:szCs w:val="20"/>
              <w:u w:val="none"/>
            </w:rPr>
            <w:t>/202</w:t>
          </w:r>
          <w:r>
            <w:rPr>
              <w:rFonts w:ascii="Tahoma" w:hAnsi="Tahoma" w:cs="Tahoma"/>
              <w:bCs w:val="0"/>
              <w:spacing w:val="-20"/>
              <w:sz w:val="16"/>
              <w:szCs w:val="20"/>
              <w:u w:val="none"/>
            </w:rPr>
            <w:t>5</w:t>
          </w:r>
          <w:r w:rsidRPr="00885526">
            <w:rPr>
              <w:rFonts w:ascii="Tahoma" w:hAnsi="Tahoma" w:cs="Tahoma"/>
              <w:bCs w:val="0"/>
              <w:spacing w:val="-20"/>
              <w:sz w:val="16"/>
              <w:szCs w:val="20"/>
              <w:u w:val="none"/>
            </w:rPr>
            <w:t>/OD/ZIR/RI</w:t>
          </w:r>
        </w:p>
        <w:p w:rsidR="000143E7" w:rsidRPr="00885526" w:rsidRDefault="000143E7" w:rsidP="00242979">
          <w:pPr>
            <w:pStyle w:val="Tytu"/>
            <w:spacing w:line="240" w:lineRule="auto"/>
            <w:jc w:val="right"/>
            <w:rPr>
              <w:rFonts w:ascii="Tahoma" w:hAnsi="Tahoma" w:cs="Tahoma"/>
              <w:bCs w:val="0"/>
              <w:spacing w:val="-20"/>
              <w:sz w:val="16"/>
              <w:szCs w:val="20"/>
              <w:u w:val="none"/>
            </w:rPr>
          </w:pPr>
          <w:r w:rsidRPr="00885526">
            <w:rPr>
              <w:rFonts w:ascii="Tahoma" w:hAnsi="Tahoma" w:cs="Tahoma"/>
              <w:bCs w:val="0"/>
              <w:spacing w:val="-20"/>
              <w:sz w:val="16"/>
              <w:szCs w:val="20"/>
              <w:u w:val="none"/>
            </w:rPr>
            <w:t>CRU/B/00</w:t>
          </w:r>
          <w:r>
            <w:rPr>
              <w:rFonts w:ascii="Tahoma" w:hAnsi="Tahoma" w:cs="Tahoma"/>
              <w:bCs w:val="0"/>
              <w:spacing w:val="-20"/>
              <w:sz w:val="16"/>
              <w:szCs w:val="20"/>
              <w:u w:val="none"/>
            </w:rPr>
            <w:t>288</w:t>
          </w:r>
          <w:r w:rsidRPr="00885526">
            <w:rPr>
              <w:rFonts w:ascii="Tahoma" w:hAnsi="Tahoma" w:cs="Tahoma"/>
              <w:bCs w:val="0"/>
              <w:spacing w:val="-20"/>
              <w:sz w:val="16"/>
              <w:szCs w:val="20"/>
              <w:u w:val="none"/>
            </w:rPr>
            <w:t>/202</w:t>
          </w:r>
          <w:r>
            <w:rPr>
              <w:rFonts w:ascii="Tahoma" w:hAnsi="Tahoma" w:cs="Tahoma"/>
              <w:bCs w:val="0"/>
              <w:spacing w:val="-20"/>
              <w:sz w:val="16"/>
              <w:szCs w:val="20"/>
              <w:u w:val="none"/>
            </w:rPr>
            <w:t>5</w:t>
          </w:r>
          <w:r w:rsidRPr="00885526">
            <w:rPr>
              <w:rFonts w:ascii="Tahoma" w:hAnsi="Tahoma" w:cs="Tahoma"/>
              <w:bCs w:val="0"/>
              <w:spacing w:val="-20"/>
              <w:sz w:val="16"/>
              <w:szCs w:val="20"/>
              <w:u w:val="none"/>
            </w:rPr>
            <w:t>/OD/ZIR/RI</w:t>
          </w:r>
        </w:p>
        <w:p w:rsidR="000143E7" w:rsidRPr="00885526" w:rsidRDefault="000143E7" w:rsidP="00242979">
          <w:pPr>
            <w:pStyle w:val="Tytu"/>
            <w:spacing w:line="240" w:lineRule="auto"/>
            <w:jc w:val="right"/>
            <w:rPr>
              <w:rFonts w:ascii="Tahoma" w:hAnsi="Tahoma" w:cs="Tahoma"/>
              <w:bCs w:val="0"/>
              <w:spacing w:val="-20"/>
              <w:sz w:val="16"/>
              <w:szCs w:val="20"/>
              <w:u w:val="none"/>
            </w:rPr>
          </w:pPr>
          <w:r w:rsidRPr="00885526">
            <w:rPr>
              <w:rFonts w:ascii="Tahoma" w:hAnsi="Tahoma" w:cs="Tahoma"/>
              <w:bCs w:val="0"/>
              <w:spacing w:val="-20"/>
              <w:sz w:val="16"/>
              <w:szCs w:val="20"/>
              <w:u w:val="none"/>
            </w:rPr>
            <w:t>CRU/U/1200/90000</w:t>
          </w:r>
          <w:r>
            <w:rPr>
              <w:rFonts w:ascii="Tahoma" w:hAnsi="Tahoma" w:cs="Tahoma"/>
              <w:bCs w:val="0"/>
              <w:spacing w:val="-20"/>
              <w:sz w:val="16"/>
              <w:szCs w:val="20"/>
              <w:u w:val="none"/>
            </w:rPr>
            <w:t>92740</w:t>
          </w:r>
          <w:r w:rsidRPr="00885526">
            <w:rPr>
              <w:rFonts w:ascii="Tahoma" w:hAnsi="Tahoma" w:cs="Tahoma"/>
              <w:bCs w:val="0"/>
              <w:spacing w:val="-20"/>
              <w:sz w:val="16"/>
              <w:szCs w:val="20"/>
              <w:u w:val="none"/>
            </w:rPr>
            <w:t>/202</w:t>
          </w:r>
          <w:r>
            <w:rPr>
              <w:rFonts w:ascii="Tahoma" w:hAnsi="Tahoma" w:cs="Tahoma"/>
              <w:bCs w:val="0"/>
              <w:spacing w:val="-20"/>
              <w:sz w:val="16"/>
              <w:szCs w:val="20"/>
              <w:u w:val="none"/>
            </w:rPr>
            <w:t>5</w:t>
          </w:r>
        </w:p>
        <w:p w:rsidR="000143E7" w:rsidRPr="00885526" w:rsidRDefault="000143E7" w:rsidP="00853F2D">
          <w:pPr>
            <w:pStyle w:val="Tytu"/>
            <w:spacing w:line="240" w:lineRule="auto"/>
            <w:jc w:val="right"/>
            <w:rPr>
              <w:rFonts w:ascii="Tahoma" w:hAnsi="Tahoma" w:cs="Tahoma"/>
              <w:bCs w:val="0"/>
              <w:spacing w:val="-20"/>
              <w:sz w:val="16"/>
              <w:szCs w:val="20"/>
              <w:u w:val="none"/>
            </w:rPr>
          </w:pPr>
          <w:r w:rsidRPr="00885526">
            <w:rPr>
              <w:rFonts w:ascii="Tahoma" w:hAnsi="Tahoma" w:cs="Tahoma"/>
              <w:bCs w:val="0"/>
              <w:spacing w:val="-20"/>
              <w:sz w:val="16"/>
              <w:szCs w:val="20"/>
              <w:u w:val="none"/>
            </w:rPr>
            <w:t>S – 202</w:t>
          </w:r>
          <w:r>
            <w:rPr>
              <w:rFonts w:ascii="Tahoma" w:hAnsi="Tahoma" w:cs="Tahoma"/>
              <w:bCs w:val="0"/>
              <w:spacing w:val="-20"/>
              <w:sz w:val="16"/>
              <w:szCs w:val="20"/>
              <w:u w:val="none"/>
            </w:rPr>
            <w:t>5</w:t>
          </w:r>
          <w:r w:rsidRPr="00885526">
            <w:rPr>
              <w:rFonts w:ascii="Tahoma" w:hAnsi="Tahoma" w:cs="Tahoma"/>
              <w:bCs w:val="0"/>
              <w:spacing w:val="-20"/>
              <w:sz w:val="16"/>
              <w:szCs w:val="20"/>
              <w:u w:val="none"/>
            </w:rPr>
            <w:t>-</w:t>
          </w:r>
          <w:r>
            <w:rPr>
              <w:rFonts w:ascii="Tahoma" w:hAnsi="Tahoma" w:cs="Tahoma"/>
              <w:bCs w:val="0"/>
              <w:spacing w:val="-20"/>
              <w:sz w:val="16"/>
              <w:szCs w:val="20"/>
              <w:u w:val="none"/>
            </w:rPr>
            <w:t>10890</w:t>
          </w:r>
        </w:p>
      </w:tc>
    </w:tr>
  </w:tbl>
  <w:p w:rsidR="000143E7" w:rsidRDefault="000143E7">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45868"/>
    <w:multiLevelType w:val="hybridMultilevel"/>
    <w:tmpl w:val="9A448FB2"/>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 w15:restartNumberingAfterBreak="0">
    <w:nsid w:val="050D6AD1"/>
    <w:multiLevelType w:val="multilevel"/>
    <w:tmpl w:val="596E6464"/>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5D32F1B"/>
    <w:multiLevelType w:val="multilevel"/>
    <w:tmpl w:val="78A4ADA2"/>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Theme="minorHAnsi" w:hAnsiTheme="minorHAnsi" w:cs="Arial" w:hint="default"/>
        <w:b w:val="0"/>
        <w:bCs w:val="0"/>
        <w:i w:val="0"/>
        <w:iCs w:val="0"/>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0B514272"/>
    <w:multiLevelType w:val="hybridMultilevel"/>
    <w:tmpl w:val="B1AA7E2C"/>
    <w:lvl w:ilvl="0" w:tplc="0415000F">
      <w:start w:val="9"/>
      <w:numFmt w:val="decimal"/>
      <w:lvlText w:val="%1."/>
      <w:lvlJc w:val="left"/>
      <w:pPr>
        <w:tabs>
          <w:tab w:val="num" w:pos="720"/>
        </w:tabs>
        <w:ind w:left="720" w:hanging="360"/>
      </w:pPr>
      <w:rPr>
        <w:rFonts w:cs="Times New Roman"/>
      </w:rPr>
    </w:lvl>
    <w:lvl w:ilvl="1" w:tplc="546A024C">
      <w:start w:val="1"/>
      <w:numFmt w:val="lowerLetter"/>
      <w:lvlText w:val="%2)"/>
      <w:lvlJc w:val="left"/>
      <w:pPr>
        <w:tabs>
          <w:tab w:val="num" w:pos="1440"/>
        </w:tabs>
        <w:ind w:left="1440" w:hanging="360"/>
      </w:pPr>
      <w:rPr>
        <w:rFonts w:cs="Times New Roman"/>
        <w:i w:val="0"/>
        <w:color w:val="auto"/>
        <w:sz w:val="20"/>
        <w:szCs w:val="20"/>
      </w:rPr>
    </w:lvl>
    <w:lvl w:ilvl="2" w:tplc="0415001B">
      <w:start w:val="1"/>
      <w:numFmt w:val="lowerRoman"/>
      <w:lvlText w:val="%3."/>
      <w:lvlJc w:val="right"/>
      <w:pPr>
        <w:tabs>
          <w:tab w:val="num" w:pos="2160"/>
        </w:tabs>
        <w:ind w:left="2160" w:hanging="180"/>
      </w:pPr>
      <w:rPr>
        <w:rFonts w:cs="Times New Roman"/>
      </w:rPr>
    </w:lvl>
    <w:lvl w:ilvl="3" w:tplc="B92E9F3C">
      <w:start w:val="1"/>
      <w:numFmt w:val="lowerLetter"/>
      <w:lvlText w:val="%4)"/>
      <w:lvlJc w:val="left"/>
      <w:pPr>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BA97CE5"/>
    <w:multiLevelType w:val="multilevel"/>
    <w:tmpl w:val="65829F3A"/>
    <w:lvl w:ilvl="0">
      <w:start w:val="1"/>
      <w:numFmt w:val="lowerLetter"/>
      <w:lvlText w:val="%1."/>
      <w:lvlJc w:val="left"/>
      <w:pPr>
        <w:tabs>
          <w:tab w:val="num" w:pos="1070"/>
        </w:tabs>
        <w:ind w:left="1070" w:hanging="360"/>
      </w:pPr>
      <w:rPr>
        <w:rFonts w:cs="Times New Roman"/>
      </w:rPr>
    </w:lvl>
    <w:lvl w:ilvl="1">
      <w:start w:val="1"/>
      <w:numFmt w:val="lowerLetter"/>
      <w:lvlText w:val="%2."/>
      <w:lvlJc w:val="left"/>
      <w:pPr>
        <w:tabs>
          <w:tab w:val="num" w:pos="1790"/>
        </w:tabs>
        <w:ind w:left="1790" w:hanging="360"/>
      </w:pPr>
      <w:rPr>
        <w:rFonts w:cs="Times New Roman"/>
      </w:rPr>
    </w:lvl>
    <w:lvl w:ilvl="2" w:tentative="1">
      <w:start w:val="1"/>
      <w:numFmt w:val="lowerLetter"/>
      <w:lvlText w:val="%3."/>
      <w:lvlJc w:val="left"/>
      <w:pPr>
        <w:tabs>
          <w:tab w:val="num" w:pos="2510"/>
        </w:tabs>
        <w:ind w:left="2510" w:hanging="360"/>
      </w:pPr>
      <w:rPr>
        <w:rFonts w:cs="Times New Roman"/>
      </w:rPr>
    </w:lvl>
    <w:lvl w:ilvl="3" w:tentative="1">
      <w:start w:val="1"/>
      <w:numFmt w:val="lowerLetter"/>
      <w:lvlText w:val="%4."/>
      <w:lvlJc w:val="left"/>
      <w:pPr>
        <w:tabs>
          <w:tab w:val="num" w:pos="3230"/>
        </w:tabs>
        <w:ind w:left="3230" w:hanging="360"/>
      </w:pPr>
      <w:rPr>
        <w:rFonts w:cs="Times New Roman"/>
      </w:rPr>
    </w:lvl>
    <w:lvl w:ilvl="4" w:tentative="1">
      <w:start w:val="1"/>
      <w:numFmt w:val="lowerLetter"/>
      <w:lvlText w:val="%5."/>
      <w:lvlJc w:val="left"/>
      <w:pPr>
        <w:tabs>
          <w:tab w:val="num" w:pos="3950"/>
        </w:tabs>
        <w:ind w:left="3950" w:hanging="360"/>
      </w:pPr>
      <w:rPr>
        <w:rFonts w:cs="Times New Roman"/>
      </w:rPr>
    </w:lvl>
    <w:lvl w:ilvl="5" w:tentative="1">
      <w:start w:val="1"/>
      <w:numFmt w:val="lowerLetter"/>
      <w:lvlText w:val="%6."/>
      <w:lvlJc w:val="left"/>
      <w:pPr>
        <w:tabs>
          <w:tab w:val="num" w:pos="4670"/>
        </w:tabs>
        <w:ind w:left="4670" w:hanging="360"/>
      </w:pPr>
      <w:rPr>
        <w:rFonts w:cs="Times New Roman"/>
      </w:rPr>
    </w:lvl>
    <w:lvl w:ilvl="6" w:tentative="1">
      <w:start w:val="1"/>
      <w:numFmt w:val="lowerLetter"/>
      <w:lvlText w:val="%7."/>
      <w:lvlJc w:val="left"/>
      <w:pPr>
        <w:tabs>
          <w:tab w:val="num" w:pos="5390"/>
        </w:tabs>
        <w:ind w:left="5390" w:hanging="360"/>
      </w:pPr>
      <w:rPr>
        <w:rFonts w:cs="Times New Roman"/>
      </w:rPr>
    </w:lvl>
    <w:lvl w:ilvl="7" w:tentative="1">
      <w:start w:val="1"/>
      <w:numFmt w:val="lowerLetter"/>
      <w:lvlText w:val="%8."/>
      <w:lvlJc w:val="left"/>
      <w:pPr>
        <w:tabs>
          <w:tab w:val="num" w:pos="6110"/>
        </w:tabs>
        <w:ind w:left="6110" w:hanging="360"/>
      </w:pPr>
      <w:rPr>
        <w:rFonts w:cs="Times New Roman"/>
      </w:rPr>
    </w:lvl>
    <w:lvl w:ilvl="8" w:tentative="1">
      <w:start w:val="1"/>
      <w:numFmt w:val="lowerLetter"/>
      <w:lvlText w:val="%9."/>
      <w:lvlJc w:val="left"/>
      <w:pPr>
        <w:tabs>
          <w:tab w:val="num" w:pos="6830"/>
        </w:tabs>
        <w:ind w:left="6830" w:hanging="360"/>
      </w:pPr>
      <w:rPr>
        <w:rFonts w:cs="Times New Roman"/>
      </w:rPr>
    </w:lvl>
  </w:abstractNum>
  <w:abstractNum w:abstractNumId="5" w15:restartNumberingAfterBreak="0">
    <w:nsid w:val="0D785D88"/>
    <w:multiLevelType w:val="multilevel"/>
    <w:tmpl w:val="D83CFF22"/>
    <w:lvl w:ilvl="0">
      <w:start w:val="1"/>
      <w:numFmt w:val="decimal"/>
      <w:lvlText w:val="%1."/>
      <w:lvlJc w:val="left"/>
      <w:rPr>
        <w:rFonts w:ascii="Arial" w:eastAsia="Times New Roman" w:hAnsi="Arial" w:cs="Arial"/>
        <w:b/>
        <w:bCs/>
        <w:i w:val="0"/>
        <w:iCs w:val="0"/>
        <w:smallCaps w:val="0"/>
        <w:strike w:val="0"/>
        <w:color w:val="000000"/>
        <w:spacing w:val="0"/>
        <w:w w:val="100"/>
        <w:position w:val="0"/>
        <w:sz w:val="20"/>
        <w:szCs w:val="20"/>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0"/>
        <w:szCs w:val="20"/>
        <w:u w:val="none"/>
      </w:rPr>
    </w:lvl>
    <w:lvl w:ilvl="2">
      <w:start w:val="1"/>
      <w:numFmt w:val="decimal"/>
      <w:lvlText w:val="%1.%2.%3."/>
      <w:lvlJc w:val="left"/>
      <w:rPr>
        <w:rFonts w:ascii="Arial" w:eastAsia="Times New Roman" w:hAnsi="Arial" w:cs="Arial"/>
        <w:b w:val="0"/>
        <w:bCs w:val="0"/>
        <w:i w:val="0"/>
        <w:iCs w:val="0"/>
        <w:smallCaps w:val="0"/>
        <w:strike w:val="0"/>
        <w:color w:val="000000"/>
        <w:spacing w:val="0"/>
        <w:w w:val="100"/>
        <w:position w:val="0"/>
        <w:sz w:val="20"/>
        <w:szCs w:val="20"/>
        <w:u w:val="none"/>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101C2404"/>
    <w:multiLevelType w:val="hybridMultilevel"/>
    <w:tmpl w:val="A83C7F60"/>
    <w:lvl w:ilvl="0" w:tplc="587AD478">
      <w:start w:val="1"/>
      <w:numFmt w:val="decimal"/>
      <w:lvlText w:val="%1."/>
      <w:lvlJc w:val="left"/>
      <w:pPr>
        <w:ind w:left="700" w:hanging="360"/>
      </w:pPr>
      <w:rPr>
        <w:rFonts w:cs="Times New Roman" w:hint="default"/>
      </w:rPr>
    </w:lvl>
    <w:lvl w:ilvl="1" w:tplc="04150019">
      <w:start w:val="1"/>
      <w:numFmt w:val="lowerLetter"/>
      <w:lvlText w:val="%2."/>
      <w:lvlJc w:val="left"/>
      <w:pPr>
        <w:ind w:left="1420" w:hanging="360"/>
      </w:pPr>
      <w:rPr>
        <w:rFonts w:cs="Times New Roman"/>
      </w:rPr>
    </w:lvl>
    <w:lvl w:ilvl="2" w:tplc="0415001B" w:tentative="1">
      <w:start w:val="1"/>
      <w:numFmt w:val="lowerRoman"/>
      <w:lvlText w:val="%3."/>
      <w:lvlJc w:val="right"/>
      <w:pPr>
        <w:ind w:left="2140" w:hanging="180"/>
      </w:pPr>
      <w:rPr>
        <w:rFonts w:cs="Times New Roman"/>
      </w:rPr>
    </w:lvl>
    <w:lvl w:ilvl="3" w:tplc="0415000F" w:tentative="1">
      <w:start w:val="1"/>
      <w:numFmt w:val="decimal"/>
      <w:lvlText w:val="%4."/>
      <w:lvlJc w:val="left"/>
      <w:pPr>
        <w:ind w:left="2860" w:hanging="360"/>
      </w:pPr>
      <w:rPr>
        <w:rFonts w:cs="Times New Roman"/>
      </w:rPr>
    </w:lvl>
    <w:lvl w:ilvl="4" w:tplc="04150019" w:tentative="1">
      <w:start w:val="1"/>
      <w:numFmt w:val="lowerLetter"/>
      <w:lvlText w:val="%5."/>
      <w:lvlJc w:val="left"/>
      <w:pPr>
        <w:ind w:left="3580" w:hanging="360"/>
      </w:pPr>
      <w:rPr>
        <w:rFonts w:cs="Times New Roman"/>
      </w:rPr>
    </w:lvl>
    <w:lvl w:ilvl="5" w:tplc="0415001B" w:tentative="1">
      <w:start w:val="1"/>
      <w:numFmt w:val="lowerRoman"/>
      <w:lvlText w:val="%6."/>
      <w:lvlJc w:val="right"/>
      <w:pPr>
        <w:ind w:left="4300" w:hanging="180"/>
      </w:pPr>
      <w:rPr>
        <w:rFonts w:cs="Times New Roman"/>
      </w:rPr>
    </w:lvl>
    <w:lvl w:ilvl="6" w:tplc="0415000F" w:tentative="1">
      <w:start w:val="1"/>
      <w:numFmt w:val="decimal"/>
      <w:lvlText w:val="%7."/>
      <w:lvlJc w:val="left"/>
      <w:pPr>
        <w:ind w:left="5020" w:hanging="360"/>
      </w:pPr>
      <w:rPr>
        <w:rFonts w:cs="Times New Roman"/>
      </w:rPr>
    </w:lvl>
    <w:lvl w:ilvl="7" w:tplc="04150019" w:tentative="1">
      <w:start w:val="1"/>
      <w:numFmt w:val="lowerLetter"/>
      <w:lvlText w:val="%8."/>
      <w:lvlJc w:val="left"/>
      <w:pPr>
        <w:ind w:left="5740" w:hanging="360"/>
      </w:pPr>
      <w:rPr>
        <w:rFonts w:cs="Times New Roman"/>
      </w:rPr>
    </w:lvl>
    <w:lvl w:ilvl="8" w:tplc="0415001B" w:tentative="1">
      <w:start w:val="1"/>
      <w:numFmt w:val="lowerRoman"/>
      <w:lvlText w:val="%9."/>
      <w:lvlJc w:val="right"/>
      <w:pPr>
        <w:ind w:left="6460" w:hanging="180"/>
      </w:pPr>
      <w:rPr>
        <w:rFonts w:cs="Times New Roman"/>
      </w:rPr>
    </w:lvl>
  </w:abstractNum>
  <w:abstractNum w:abstractNumId="7" w15:restartNumberingAfterBreak="0">
    <w:nsid w:val="12074249"/>
    <w:multiLevelType w:val="hybridMultilevel"/>
    <w:tmpl w:val="5D448338"/>
    <w:lvl w:ilvl="0" w:tplc="04150001">
      <w:start w:val="1"/>
      <w:numFmt w:val="bullet"/>
      <w:lvlText w:val=""/>
      <w:lvlJc w:val="left"/>
      <w:pPr>
        <w:ind w:left="1004"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8" w15:restartNumberingAfterBreak="0">
    <w:nsid w:val="12A45282"/>
    <w:multiLevelType w:val="multilevel"/>
    <w:tmpl w:val="D8CEE6A0"/>
    <w:lvl w:ilvl="0">
      <w:start w:val="1"/>
      <w:numFmt w:val="decimal"/>
      <w:lvlText w:val="%1."/>
      <w:lvlJc w:val="left"/>
      <w:pPr>
        <w:tabs>
          <w:tab w:val="num" w:pos="495"/>
        </w:tabs>
        <w:ind w:left="495" w:hanging="495"/>
      </w:pPr>
      <w:rPr>
        <w:rFonts w:cs="Times New Roman" w:hint="default"/>
      </w:rPr>
    </w:lvl>
    <w:lvl w:ilvl="1">
      <w:start w:val="1"/>
      <w:numFmt w:val="decimal"/>
      <w:lvlText w:val="6.%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15:restartNumberingAfterBreak="0">
    <w:nsid w:val="14FB1E89"/>
    <w:multiLevelType w:val="hybridMultilevel"/>
    <w:tmpl w:val="51E2CA4A"/>
    <w:lvl w:ilvl="0" w:tplc="5AE47522">
      <w:numFmt w:val="bullet"/>
      <w:lvlText w:val="-"/>
      <w:lvlJc w:val="left"/>
      <w:pPr>
        <w:ind w:left="1080" w:hanging="360"/>
      </w:pPr>
      <w:rPr>
        <w:rFonts w:ascii="Times New Roman" w:eastAsia="Times New Roman" w:hAnsi="Times New Roman" w:hint="default"/>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10" w15:restartNumberingAfterBreak="0">
    <w:nsid w:val="1A573057"/>
    <w:multiLevelType w:val="hybridMultilevel"/>
    <w:tmpl w:val="76B6C17A"/>
    <w:lvl w:ilvl="0" w:tplc="EB7EC9D6">
      <w:start w:val="1"/>
      <w:numFmt w:val="lowerLetter"/>
      <w:lvlText w:val="%1)"/>
      <w:lvlJc w:val="left"/>
      <w:pPr>
        <w:ind w:left="1080" w:hanging="360"/>
      </w:pPr>
      <w:rPr>
        <w:rFonts w:cs="Times New Roman"/>
        <w:b w:val="0"/>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15:restartNumberingAfterBreak="0">
    <w:nsid w:val="1B257E86"/>
    <w:multiLevelType w:val="hybridMultilevel"/>
    <w:tmpl w:val="4644F6DC"/>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2" w15:restartNumberingAfterBreak="0">
    <w:nsid w:val="1BF42372"/>
    <w:multiLevelType w:val="hybridMultilevel"/>
    <w:tmpl w:val="03B47F60"/>
    <w:lvl w:ilvl="0" w:tplc="F754F2F0">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0F">
      <w:start w:val="1"/>
      <w:numFmt w:val="decimal"/>
      <w:lvlText w:val="%3."/>
      <w:lvlJc w:val="lef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1F454578"/>
    <w:multiLevelType w:val="multilevel"/>
    <w:tmpl w:val="161C9668"/>
    <w:lvl w:ilvl="0">
      <w:start w:val="1"/>
      <w:numFmt w:val="decimal"/>
      <w:lvlText w:val="%1)"/>
      <w:lvlJc w:val="left"/>
      <w:rPr>
        <w:rFonts w:ascii="Tahoma" w:eastAsia="Times New Roman" w:hAnsi="Tahoma" w:cs="Tahoma"/>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1FC50CBA"/>
    <w:multiLevelType w:val="multilevel"/>
    <w:tmpl w:val="CFF6C96C"/>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20F47BE3"/>
    <w:multiLevelType w:val="multilevel"/>
    <w:tmpl w:val="A94A150E"/>
    <w:lvl w:ilvl="0">
      <w:start w:val="4"/>
      <w:numFmt w:val="decimal"/>
      <w:lvlText w:val="%1."/>
      <w:lvlJc w:val="left"/>
      <w:pPr>
        <w:ind w:left="360" w:hanging="360"/>
      </w:pPr>
      <w:rPr>
        <w:rFonts w:cs="Times New Roman" w:hint="default"/>
      </w:rPr>
    </w:lvl>
    <w:lvl w:ilvl="1">
      <w:start w:val="1"/>
      <w:numFmt w:val="decimal"/>
      <w:lvlText w:val="%1.%2."/>
      <w:lvlJc w:val="left"/>
      <w:pPr>
        <w:ind w:left="680" w:hanging="51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6" w15:restartNumberingAfterBreak="0">
    <w:nsid w:val="2171195B"/>
    <w:multiLevelType w:val="hybridMultilevel"/>
    <w:tmpl w:val="BB425AA8"/>
    <w:lvl w:ilvl="0" w:tplc="04150017">
      <w:start w:val="1"/>
      <w:numFmt w:val="lowerLetter"/>
      <w:lvlText w:val="%1)"/>
      <w:lvlJc w:val="left"/>
      <w:pPr>
        <w:ind w:left="1069" w:hanging="360"/>
      </w:pPr>
      <w:rPr>
        <w:rFonts w:cs="Times New Roman"/>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7" w15:restartNumberingAfterBreak="0">
    <w:nsid w:val="22100459"/>
    <w:multiLevelType w:val="hybridMultilevel"/>
    <w:tmpl w:val="17C8A886"/>
    <w:lvl w:ilvl="0" w:tplc="CDB072A2">
      <w:start w:val="1"/>
      <w:numFmt w:val="lowerLetter"/>
      <w:lvlText w:val="%1)"/>
      <w:lvlJc w:val="left"/>
      <w:pPr>
        <w:ind w:left="1266" w:hanging="360"/>
      </w:pPr>
      <w:rPr>
        <w:rFonts w:cs="Times New Roman" w:hint="default"/>
      </w:rPr>
    </w:lvl>
    <w:lvl w:ilvl="1" w:tplc="04150019" w:tentative="1">
      <w:start w:val="1"/>
      <w:numFmt w:val="lowerLetter"/>
      <w:lvlText w:val="%2."/>
      <w:lvlJc w:val="left"/>
      <w:pPr>
        <w:ind w:left="1986" w:hanging="360"/>
      </w:pPr>
      <w:rPr>
        <w:rFonts w:cs="Times New Roman"/>
      </w:rPr>
    </w:lvl>
    <w:lvl w:ilvl="2" w:tplc="0415001B" w:tentative="1">
      <w:start w:val="1"/>
      <w:numFmt w:val="lowerRoman"/>
      <w:lvlText w:val="%3."/>
      <w:lvlJc w:val="right"/>
      <w:pPr>
        <w:ind w:left="2706" w:hanging="180"/>
      </w:pPr>
      <w:rPr>
        <w:rFonts w:cs="Times New Roman"/>
      </w:rPr>
    </w:lvl>
    <w:lvl w:ilvl="3" w:tplc="0415000F" w:tentative="1">
      <w:start w:val="1"/>
      <w:numFmt w:val="decimal"/>
      <w:lvlText w:val="%4."/>
      <w:lvlJc w:val="left"/>
      <w:pPr>
        <w:ind w:left="3426" w:hanging="360"/>
      </w:pPr>
      <w:rPr>
        <w:rFonts w:cs="Times New Roman"/>
      </w:rPr>
    </w:lvl>
    <w:lvl w:ilvl="4" w:tplc="04150019" w:tentative="1">
      <w:start w:val="1"/>
      <w:numFmt w:val="lowerLetter"/>
      <w:lvlText w:val="%5."/>
      <w:lvlJc w:val="left"/>
      <w:pPr>
        <w:ind w:left="4146" w:hanging="360"/>
      </w:pPr>
      <w:rPr>
        <w:rFonts w:cs="Times New Roman"/>
      </w:rPr>
    </w:lvl>
    <w:lvl w:ilvl="5" w:tplc="0415001B" w:tentative="1">
      <w:start w:val="1"/>
      <w:numFmt w:val="lowerRoman"/>
      <w:lvlText w:val="%6."/>
      <w:lvlJc w:val="right"/>
      <w:pPr>
        <w:ind w:left="4866" w:hanging="180"/>
      </w:pPr>
      <w:rPr>
        <w:rFonts w:cs="Times New Roman"/>
      </w:rPr>
    </w:lvl>
    <w:lvl w:ilvl="6" w:tplc="0415000F" w:tentative="1">
      <w:start w:val="1"/>
      <w:numFmt w:val="decimal"/>
      <w:lvlText w:val="%7."/>
      <w:lvlJc w:val="left"/>
      <w:pPr>
        <w:ind w:left="5586" w:hanging="360"/>
      </w:pPr>
      <w:rPr>
        <w:rFonts w:cs="Times New Roman"/>
      </w:rPr>
    </w:lvl>
    <w:lvl w:ilvl="7" w:tplc="04150019" w:tentative="1">
      <w:start w:val="1"/>
      <w:numFmt w:val="lowerLetter"/>
      <w:lvlText w:val="%8."/>
      <w:lvlJc w:val="left"/>
      <w:pPr>
        <w:ind w:left="6306" w:hanging="360"/>
      </w:pPr>
      <w:rPr>
        <w:rFonts w:cs="Times New Roman"/>
      </w:rPr>
    </w:lvl>
    <w:lvl w:ilvl="8" w:tplc="0415001B" w:tentative="1">
      <w:start w:val="1"/>
      <w:numFmt w:val="lowerRoman"/>
      <w:lvlText w:val="%9."/>
      <w:lvlJc w:val="right"/>
      <w:pPr>
        <w:ind w:left="7026" w:hanging="180"/>
      </w:pPr>
      <w:rPr>
        <w:rFonts w:cs="Times New Roman"/>
      </w:rPr>
    </w:lvl>
  </w:abstractNum>
  <w:abstractNum w:abstractNumId="18" w15:restartNumberingAfterBreak="0">
    <w:nsid w:val="223D3F0D"/>
    <w:multiLevelType w:val="multilevel"/>
    <w:tmpl w:val="4D0C53B6"/>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Theme="minorHAnsi" w:hAnsiTheme="minorHAnsi" w:cs="Arial" w:hint="default"/>
        <w:b w:val="0"/>
        <w:bCs w:val="0"/>
        <w:i w:val="0"/>
        <w:iCs w:val="0"/>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25A44896"/>
    <w:multiLevelType w:val="multilevel"/>
    <w:tmpl w:val="3E802528"/>
    <w:lvl w:ilvl="0">
      <w:start w:val="1"/>
      <w:numFmt w:val="decimal"/>
      <w:lvlText w:val="%1."/>
      <w:lvlJc w:val="left"/>
      <w:pPr>
        <w:ind w:left="720" w:hanging="360"/>
      </w:pPr>
      <w:rPr>
        <w:rFonts w:cs="Times New Roman"/>
        <w:b w:val="0"/>
      </w:rPr>
    </w:lvl>
    <w:lvl w:ilvl="1">
      <w:start w:val="1"/>
      <w:numFmt w:val="lowerLetter"/>
      <w:isLgl/>
      <w:lvlText w:val="%2)"/>
      <w:lvlJc w:val="left"/>
      <w:pPr>
        <w:ind w:left="1145" w:hanging="720"/>
      </w:pPr>
      <w:rPr>
        <w:rFonts w:ascii="Tahoma" w:eastAsia="Times New Roman" w:hAnsi="Tahoma" w:cs="Tahoma"/>
      </w:rPr>
    </w:lvl>
    <w:lvl w:ilvl="2">
      <w:start w:val="1"/>
      <w:numFmt w:val="decimal"/>
      <w:isLgl/>
      <w:lvlText w:val="%1.%2.%3."/>
      <w:lvlJc w:val="left"/>
      <w:pPr>
        <w:ind w:left="1210" w:hanging="720"/>
      </w:pPr>
      <w:rPr>
        <w:rFonts w:cs="Times New Roman"/>
      </w:rPr>
    </w:lvl>
    <w:lvl w:ilvl="3">
      <w:start w:val="1"/>
      <w:numFmt w:val="decimal"/>
      <w:isLgl/>
      <w:lvlText w:val="%1.%2.%3.%4."/>
      <w:lvlJc w:val="left"/>
      <w:pPr>
        <w:ind w:left="1635" w:hanging="1080"/>
      </w:pPr>
      <w:rPr>
        <w:rFonts w:cs="Times New Roman"/>
      </w:rPr>
    </w:lvl>
    <w:lvl w:ilvl="4">
      <w:start w:val="1"/>
      <w:numFmt w:val="decimal"/>
      <w:isLgl/>
      <w:lvlText w:val="%1.%2.%3.%4.%5."/>
      <w:lvlJc w:val="left"/>
      <w:pPr>
        <w:ind w:left="1700" w:hanging="1080"/>
      </w:pPr>
      <w:rPr>
        <w:rFonts w:cs="Times New Roman"/>
      </w:rPr>
    </w:lvl>
    <w:lvl w:ilvl="5">
      <w:start w:val="1"/>
      <w:numFmt w:val="decimal"/>
      <w:isLgl/>
      <w:lvlText w:val="%1.%2.%3.%4.%5.%6."/>
      <w:lvlJc w:val="left"/>
      <w:pPr>
        <w:ind w:left="2125" w:hanging="1440"/>
      </w:pPr>
      <w:rPr>
        <w:rFonts w:cs="Times New Roman"/>
      </w:rPr>
    </w:lvl>
    <w:lvl w:ilvl="6">
      <w:start w:val="1"/>
      <w:numFmt w:val="decimal"/>
      <w:isLgl/>
      <w:lvlText w:val="%1.%2.%3.%4.%5.%6.%7."/>
      <w:lvlJc w:val="left"/>
      <w:pPr>
        <w:ind w:left="2550" w:hanging="1800"/>
      </w:pPr>
      <w:rPr>
        <w:rFonts w:cs="Times New Roman"/>
      </w:rPr>
    </w:lvl>
    <w:lvl w:ilvl="7">
      <w:start w:val="1"/>
      <w:numFmt w:val="decimal"/>
      <w:isLgl/>
      <w:lvlText w:val="%1.%2.%3.%4.%5.%6.%7.%8."/>
      <w:lvlJc w:val="left"/>
      <w:pPr>
        <w:ind w:left="2615" w:hanging="1800"/>
      </w:pPr>
      <w:rPr>
        <w:rFonts w:cs="Times New Roman"/>
      </w:rPr>
    </w:lvl>
    <w:lvl w:ilvl="8">
      <w:start w:val="1"/>
      <w:numFmt w:val="decimal"/>
      <w:isLgl/>
      <w:lvlText w:val="%1.%2.%3.%4.%5.%6.%7.%8.%9."/>
      <w:lvlJc w:val="left"/>
      <w:pPr>
        <w:ind w:left="3040" w:hanging="2160"/>
      </w:pPr>
      <w:rPr>
        <w:rFonts w:cs="Times New Roman"/>
      </w:rPr>
    </w:lvl>
  </w:abstractNum>
  <w:abstractNum w:abstractNumId="20" w15:restartNumberingAfterBreak="0">
    <w:nsid w:val="25BC4612"/>
    <w:multiLevelType w:val="hybridMultilevel"/>
    <w:tmpl w:val="B6F0A0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15:restartNumberingAfterBreak="0">
    <w:nsid w:val="26E569FD"/>
    <w:multiLevelType w:val="hybridMultilevel"/>
    <w:tmpl w:val="5A5614E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27E53E56"/>
    <w:multiLevelType w:val="multilevel"/>
    <w:tmpl w:val="E8AE0BA8"/>
    <w:lvl w:ilvl="0">
      <w:start w:val="1"/>
      <w:numFmt w:val="decimal"/>
      <w:lvlText w:val="%1."/>
      <w:lvlJc w:val="left"/>
      <w:pPr>
        <w:tabs>
          <w:tab w:val="num" w:pos="360"/>
        </w:tabs>
        <w:ind w:left="360" w:hanging="360"/>
      </w:pPr>
      <w:rPr>
        <w:rFonts w:asciiTheme="minorHAnsi" w:eastAsia="Times New Roman" w:hAnsiTheme="minorHAnsi" w:cs="Tahoma" w:hint="default"/>
        <w:b w:val="0"/>
        <w:bCs w:val="0"/>
        <w:i w:val="0"/>
        <w:iCs w:val="0"/>
        <w:sz w:val="20"/>
        <w:szCs w:val="20"/>
      </w:rPr>
    </w:lvl>
    <w:lvl w:ilvl="1">
      <w:start w:val="1"/>
      <w:numFmt w:val="decimal"/>
      <w:lvlText w:val="%1.%2."/>
      <w:lvlJc w:val="left"/>
      <w:pPr>
        <w:tabs>
          <w:tab w:val="num" w:pos="792"/>
        </w:tabs>
        <w:ind w:left="792" w:hanging="432"/>
      </w:pPr>
      <w:rPr>
        <w:rFonts w:ascii="Times New Roman" w:hAnsi="Times New Roman" w:cs="Times New Roman" w:hint="default"/>
        <w:b w:val="0"/>
        <w:bCs w:val="0"/>
        <w:i w:val="0"/>
        <w:iCs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2B1A2D23"/>
    <w:multiLevelType w:val="multilevel"/>
    <w:tmpl w:val="D3504318"/>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Arial" w:hAnsi="Arial" w:cs="Arial" w:hint="default"/>
        <w:b w:val="0"/>
        <w:bCs w:val="0"/>
        <w:i w:val="0"/>
        <w:iCs w:val="0"/>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5CF0D44"/>
    <w:multiLevelType w:val="hybridMultilevel"/>
    <w:tmpl w:val="B3E0323E"/>
    <w:lvl w:ilvl="0" w:tplc="3ED83EAC">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5" w15:restartNumberingAfterBreak="0">
    <w:nsid w:val="36692295"/>
    <w:multiLevelType w:val="hybridMultilevel"/>
    <w:tmpl w:val="B9323CA6"/>
    <w:lvl w:ilvl="0" w:tplc="04150017">
      <w:start w:val="1"/>
      <w:numFmt w:val="lowerLetter"/>
      <w:lvlText w:val="%1)"/>
      <w:lvlJc w:val="left"/>
      <w:pPr>
        <w:ind w:left="1145" w:hanging="360"/>
      </w:pPr>
      <w:rPr>
        <w:rFonts w:cs="Times New Roman"/>
      </w:rPr>
    </w:lvl>
    <w:lvl w:ilvl="1" w:tplc="04150019">
      <w:start w:val="1"/>
      <w:numFmt w:val="lowerLetter"/>
      <w:lvlText w:val="%2."/>
      <w:lvlJc w:val="left"/>
      <w:pPr>
        <w:ind w:left="1865" w:hanging="360"/>
      </w:pPr>
      <w:rPr>
        <w:rFonts w:cs="Times New Roman"/>
      </w:rPr>
    </w:lvl>
    <w:lvl w:ilvl="2" w:tplc="0415001B">
      <w:start w:val="1"/>
      <w:numFmt w:val="lowerRoman"/>
      <w:lvlText w:val="%3."/>
      <w:lvlJc w:val="right"/>
      <w:pPr>
        <w:ind w:left="2585" w:hanging="180"/>
      </w:pPr>
      <w:rPr>
        <w:rFonts w:cs="Times New Roman"/>
      </w:rPr>
    </w:lvl>
    <w:lvl w:ilvl="3" w:tplc="0415000F">
      <w:start w:val="1"/>
      <w:numFmt w:val="decimal"/>
      <w:lvlText w:val="%4."/>
      <w:lvlJc w:val="left"/>
      <w:pPr>
        <w:ind w:left="3305" w:hanging="360"/>
      </w:pPr>
      <w:rPr>
        <w:rFonts w:cs="Times New Roman"/>
      </w:rPr>
    </w:lvl>
    <w:lvl w:ilvl="4" w:tplc="04150019">
      <w:start w:val="1"/>
      <w:numFmt w:val="lowerLetter"/>
      <w:lvlText w:val="%5."/>
      <w:lvlJc w:val="left"/>
      <w:pPr>
        <w:ind w:left="4025" w:hanging="360"/>
      </w:pPr>
      <w:rPr>
        <w:rFonts w:cs="Times New Roman"/>
      </w:rPr>
    </w:lvl>
    <w:lvl w:ilvl="5" w:tplc="0415001B">
      <w:start w:val="1"/>
      <w:numFmt w:val="lowerRoman"/>
      <w:lvlText w:val="%6."/>
      <w:lvlJc w:val="right"/>
      <w:pPr>
        <w:ind w:left="4745" w:hanging="180"/>
      </w:pPr>
      <w:rPr>
        <w:rFonts w:cs="Times New Roman"/>
      </w:rPr>
    </w:lvl>
    <w:lvl w:ilvl="6" w:tplc="0415000F">
      <w:start w:val="1"/>
      <w:numFmt w:val="decimal"/>
      <w:lvlText w:val="%7."/>
      <w:lvlJc w:val="left"/>
      <w:pPr>
        <w:ind w:left="5465" w:hanging="360"/>
      </w:pPr>
      <w:rPr>
        <w:rFonts w:cs="Times New Roman"/>
      </w:rPr>
    </w:lvl>
    <w:lvl w:ilvl="7" w:tplc="04150019">
      <w:start w:val="1"/>
      <w:numFmt w:val="lowerLetter"/>
      <w:lvlText w:val="%8."/>
      <w:lvlJc w:val="left"/>
      <w:pPr>
        <w:ind w:left="6185" w:hanging="360"/>
      </w:pPr>
      <w:rPr>
        <w:rFonts w:cs="Times New Roman"/>
      </w:rPr>
    </w:lvl>
    <w:lvl w:ilvl="8" w:tplc="0415001B">
      <w:start w:val="1"/>
      <w:numFmt w:val="lowerRoman"/>
      <w:lvlText w:val="%9."/>
      <w:lvlJc w:val="right"/>
      <w:pPr>
        <w:ind w:left="6905" w:hanging="180"/>
      </w:pPr>
      <w:rPr>
        <w:rFonts w:cs="Times New Roman"/>
      </w:rPr>
    </w:lvl>
  </w:abstractNum>
  <w:abstractNum w:abstractNumId="26" w15:restartNumberingAfterBreak="0">
    <w:nsid w:val="36F93ED2"/>
    <w:multiLevelType w:val="hybridMultilevel"/>
    <w:tmpl w:val="8534A816"/>
    <w:lvl w:ilvl="0" w:tplc="B92E9F3C">
      <w:start w:val="1"/>
      <w:numFmt w:val="lowerLetter"/>
      <w:lvlText w:val="%1)"/>
      <w:lvlJc w:val="left"/>
      <w:pPr>
        <w:ind w:left="28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38612292"/>
    <w:multiLevelType w:val="multilevel"/>
    <w:tmpl w:val="35AEE664"/>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Times New Roman" w:hAnsi="Times New Roman" w:cs="Times New Roman" w:hint="default"/>
        <w:b w:val="0"/>
        <w:bCs w:val="0"/>
        <w:i w:val="0"/>
        <w:iCs w:val="0"/>
        <w:sz w:val="24"/>
        <w:szCs w:val="24"/>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89A36FA"/>
    <w:multiLevelType w:val="hybridMultilevel"/>
    <w:tmpl w:val="9926C38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9" w15:restartNumberingAfterBreak="0">
    <w:nsid w:val="3E145815"/>
    <w:multiLevelType w:val="hybridMultilevel"/>
    <w:tmpl w:val="7D12B6B8"/>
    <w:lvl w:ilvl="0" w:tplc="04150019">
      <w:start w:val="1"/>
      <w:numFmt w:val="lowerLetter"/>
      <w:lvlText w:val="%1."/>
      <w:lvlJc w:val="left"/>
      <w:pPr>
        <w:ind w:left="1245" w:hanging="360"/>
      </w:pPr>
      <w:rPr>
        <w:rFonts w:cs="Times New Roman"/>
      </w:rPr>
    </w:lvl>
    <w:lvl w:ilvl="1" w:tplc="04150019" w:tentative="1">
      <w:start w:val="1"/>
      <w:numFmt w:val="lowerLetter"/>
      <w:lvlText w:val="%2."/>
      <w:lvlJc w:val="left"/>
      <w:pPr>
        <w:ind w:left="1965" w:hanging="360"/>
      </w:pPr>
      <w:rPr>
        <w:rFonts w:cs="Times New Roman"/>
      </w:rPr>
    </w:lvl>
    <w:lvl w:ilvl="2" w:tplc="0415001B" w:tentative="1">
      <w:start w:val="1"/>
      <w:numFmt w:val="lowerRoman"/>
      <w:lvlText w:val="%3."/>
      <w:lvlJc w:val="right"/>
      <w:pPr>
        <w:ind w:left="2685" w:hanging="180"/>
      </w:pPr>
      <w:rPr>
        <w:rFonts w:cs="Times New Roman"/>
      </w:rPr>
    </w:lvl>
    <w:lvl w:ilvl="3" w:tplc="0415000F" w:tentative="1">
      <w:start w:val="1"/>
      <w:numFmt w:val="decimal"/>
      <w:lvlText w:val="%4."/>
      <w:lvlJc w:val="left"/>
      <w:pPr>
        <w:ind w:left="3405" w:hanging="360"/>
      </w:pPr>
      <w:rPr>
        <w:rFonts w:cs="Times New Roman"/>
      </w:rPr>
    </w:lvl>
    <w:lvl w:ilvl="4" w:tplc="04150019" w:tentative="1">
      <w:start w:val="1"/>
      <w:numFmt w:val="lowerLetter"/>
      <w:lvlText w:val="%5."/>
      <w:lvlJc w:val="left"/>
      <w:pPr>
        <w:ind w:left="4125" w:hanging="360"/>
      </w:pPr>
      <w:rPr>
        <w:rFonts w:cs="Times New Roman"/>
      </w:rPr>
    </w:lvl>
    <w:lvl w:ilvl="5" w:tplc="0415001B" w:tentative="1">
      <w:start w:val="1"/>
      <w:numFmt w:val="lowerRoman"/>
      <w:lvlText w:val="%6."/>
      <w:lvlJc w:val="right"/>
      <w:pPr>
        <w:ind w:left="4845" w:hanging="180"/>
      </w:pPr>
      <w:rPr>
        <w:rFonts w:cs="Times New Roman"/>
      </w:rPr>
    </w:lvl>
    <w:lvl w:ilvl="6" w:tplc="0415000F" w:tentative="1">
      <w:start w:val="1"/>
      <w:numFmt w:val="decimal"/>
      <w:lvlText w:val="%7."/>
      <w:lvlJc w:val="left"/>
      <w:pPr>
        <w:ind w:left="5565" w:hanging="360"/>
      </w:pPr>
      <w:rPr>
        <w:rFonts w:cs="Times New Roman"/>
      </w:rPr>
    </w:lvl>
    <w:lvl w:ilvl="7" w:tplc="04150019" w:tentative="1">
      <w:start w:val="1"/>
      <w:numFmt w:val="lowerLetter"/>
      <w:lvlText w:val="%8."/>
      <w:lvlJc w:val="left"/>
      <w:pPr>
        <w:ind w:left="6285" w:hanging="360"/>
      </w:pPr>
      <w:rPr>
        <w:rFonts w:cs="Times New Roman"/>
      </w:rPr>
    </w:lvl>
    <w:lvl w:ilvl="8" w:tplc="0415001B" w:tentative="1">
      <w:start w:val="1"/>
      <w:numFmt w:val="lowerRoman"/>
      <w:lvlText w:val="%9."/>
      <w:lvlJc w:val="right"/>
      <w:pPr>
        <w:ind w:left="7005" w:hanging="180"/>
      </w:pPr>
      <w:rPr>
        <w:rFonts w:cs="Times New Roman"/>
      </w:rPr>
    </w:lvl>
  </w:abstractNum>
  <w:abstractNum w:abstractNumId="30" w15:restartNumberingAfterBreak="0">
    <w:nsid w:val="3E561B62"/>
    <w:multiLevelType w:val="multilevel"/>
    <w:tmpl w:val="4D36A09A"/>
    <w:lvl w:ilvl="0">
      <w:start w:val="1"/>
      <w:numFmt w:val="upperRoman"/>
      <w:lvlText w:val="%1."/>
      <w:lvlJc w:val="left"/>
      <w:rPr>
        <w:rFonts w:ascii="Arial" w:eastAsia="Times New Roman" w:hAnsi="Arial" w:cs="Arial"/>
        <w:b/>
        <w:bCs/>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15:restartNumberingAfterBreak="0">
    <w:nsid w:val="3E9E63AB"/>
    <w:multiLevelType w:val="multilevel"/>
    <w:tmpl w:val="487C4428"/>
    <w:lvl w:ilvl="0">
      <w:start w:val="2"/>
      <w:numFmt w:val="decimal"/>
      <w:lvlText w:val="%1."/>
      <w:lvlJc w:val="left"/>
      <w:pPr>
        <w:ind w:left="360" w:hanging="360"/>
      </w:pPr>
      <w:rPr>
        <w:rFonts w:asciiTheme="minorHAnsi" w:hAnsiTheme="minorHAnsi" w:cs="Calibri" w:hint="default"/>
      </w:rPr>
    </w:lvl>
    <w:lvl w:ilvl="1">
      <w:start w:val="1"/>
      <w:numFmt w:val="decimal"/>
      <w:lvlText w:val="%2."/>
      <w:lvlJc w:val="left"/>
      <w:pPr>
        <w:ind w:left="785" w:hanging="360"/>
      </w:pPr>
      <w:rPr>
        <w:rFonts w:cs="Times New Roman" w:hint="default"/>
        <w:sz w:val="22"/>
        <w:szCs w:val="22"/>
      </w:rPr>
    </w:lvl>
    <w:lvl w:ilvl="2">
      <w:start w:val="2"/>
      <w:numFmt w:val="decimal"/>
      <w:lvlText w:val="3.%3."/>
      <w:lvlJc w:val="left"/>
      <w:pPr>
        <w:ind w:left="1572" w:hanging="720"/>
      </w:pPr>
      <w:rPr>
        <w:rFonts w:cs="Times New Roman" w:hint="default"/>
        <w:sz w:val="20"/>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abstractNum w:abstractNumId="32" w15:restartNumberingAfterBreak="0">
    <w:nsid w:val="401C3BFC"/>
    <w:multiLevelType w:val="multilevel"/>
    <w:tmpl w:val="16B8FA3E"/>
    <w:lvl w:ilvl="0">
      <w:start w:val="3"/>
      <w:numFmt w:val="decimal"/>
      <w:lvlText w:val="%1."/>
      <w:lvlJc w:val="left"/>
      <w:pPr>
        <w:ind w:left="360" w:hanging="360"/>
      </w:pPr>
      <w:rPr>
        <w:rFonts w:asciiTheme="minorHAnsi" w:hAnsiTheme="minorHAnsi" w:cs="Calibri" w:hint="default"/>
      </w:rPr>
    </w:lvl>
    <w:lvl w:ilvl="1">
      <w:start w:val="3"/>
      <w:numFmt w:val="decimal"/>
      <w:lvlText w:val="%2.1"/>
      <w:lvlJc w:val="left"/>
      <w:pPr>
        <w:ind w:left="785" w:hanging="360"/>
      </w:pPr>
      <w:rPr>
        <w:rFonts w:cs="Times New Roman" w:hint="default"/>
        <w:sz w:val="22"/>
        <w:szCs w:val="22"/>
      </w:rPr>
    </w:lvl>
    <w:lvl w:ilvl="2">
      <w:start w:val="1"/>
      <w:numFmt w:val="decimal"/>
      <w:lvlText w:val="3.%3."/>
      <w:lvlJc w:val="left"/>
      <w:pPr>
        <w:ind w:left="1003" w:hanging="720"/>
      </w:pPr>
      <w:rPr>
        <w:rFonts w:cs="Times New Roman" w:hint="default"/>
        <w:sz w:val="20"/>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abstractNum w:abstractNumId="33" w15:restartNumberingAfterBreak="0">
    <w:nsid w:val="41B7408B"/>
    <w:multiLevelType w:val="multilevel"/>
    <w:tmpl w:val="A9A23450"/>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49493569"/>
    <w:multiLevelType w:val="multilevel"/>
    <w:tmpl w:val="BB645D86"/>
    <w:lvl w:ilvl="0">
      <w:start w:val="1"/>
      <w:numFmt w:val="decimal"/>
      <w:lvlText w:val="%1."/>
      <w:lvlJc w:val="left"/>
      <w:pPr>
        <w:tabs>
          <w:tab w:val="num" w:pos="360"/>
        </w:tabs>
        <w:ind w:left="360" w:hanging="360"/>
      </w:pPr>
      <w:rPr>
        <w:rFonts w:cs="Times New Roman"/>
      </w:rPr>
    </w:lvl>
    <w:lvl w:ilvl="1">
      <w:start w:val="1"/>
      <w:numFmt w:val="lowerLetter"/>
      <w:lvlText w:val="%2)"/>
      <w:lvlJc w:val="left"/>
      <w:pPr>
        <w:ind w:left="1080" w:hanging="360"/>
      </w:pPr>
      <w:rPr>
        <w:rFonts w:cs="Times New Roman" w:hint="default"/>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35" w15:restartNumberingAfterBreak="0">
    <w:nsid w:val="49A1622C"/>
    <w:multiLevelType w:val="hybridMultilevel"/>
    <w:tmpl w:val="68BA0506"/>
    <w:lvl w:ilvl="0" w:tplc="16D2E644">
      <w:start w:val="1"/>
      <w:numFmt w:val="decimal"/>
      <w:lvlText w:val="§ %1"/>
      <w:lvlJc w:val="left"/>
      <w:pPr>
        <w:tabs>
          <w:tab w:val="num" w:pos="567"/>
        </w:tabs>
        <w:ind w:left="567" w:hanging="567"/>
      </w:pPr>
      <w:rPr>
        <w:rFonts w:cs="Times New Roman" w:hint="default"/>
      </w:rPr>
    </w:lvl>
    <w:lvl w:ilvl="1" w:tplc="59A8F1B0">
      <w:start w:val="1"/>
      <w:numFmt w:val="lowerLetter"/>
      <w:lvlText w:val="%2)"/>
      <w:lvlJc w:val="left"/>
      <w:pPr>
        <w:tabs>
          <w:tab w:val="num" w:pos="1440"/>
        </w:tabs>
        <w:ind w:left="1440" w:hanging="360"/>
      </w:pPr>
      <w:rPr>
        <w:rFonts w:cs="Times New Roman" w:hint="default"/>
      </w:rPr>
    </w:lvl>
    <w:lvl w:ilvl="2" w:tplc="38966510">
      <w:start w:val="1"/>
      <w:numFmt w:val="decimal"/>
      <w:lvlText w:val="%3."/>
      <w:lvlJc w:val="left"/>
      <w:pPr>
        <w:tabs>
          <w:tab w:val="num" w:pos="4755"/>
        </w:tabs>
        <w:ind w:left="4755" w:hanging="360"/>
      </w:pPr>
      <w:rPr>
        <w:rFonts w:cs="Times New Roman" w:hint="default"/>
        <w:b w:val="0"/>
        <w:bCs w:val="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4C051225"/>
    <w:multiLevelType w:val="hybridMultilevel"/>
    <w:tmpl w:val="8534A816"/>
    <w:lvl w:ilvl="0" w:tplc="B92E9F3C">
      <w:start w:val="1"/>
      <w:numFmt w:val="lowerLetter"/>
      <w:lvlText w:val="%1)"/>
      <w:lvlJc w:val="left"/>
      <w:pPr>
        <w:ind w:left="288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7" w15:restartNumberingAfterBreak="0">
    <w:nsid w:val="4CE65872"/>
    <w:multiLevelType w:val="hybridMultilevel"/>
    <w:tmpl w:val="B2B0B0DC"/>
    <w:lvl w:ilvl="0" w:tplc="5A4A6176">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EC76070"/>
    <w:multiLevelType w:val="hybridMultilevel"/>
    <w:tmpl w:val="A54E23A4"/>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1D35984"/>
    <w:multiLevelType w:val="hybridMultilevel"/>
    <w:tmpl w:val="C3C02380"/>
    <w:lvl w:ilvl="0" w:tplc="62CCC10E">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0" w15:restartNumberingAfterBreak="0">
    <w:nsid w:val="533725A9"/>
    <w:multiLevelType w:val="hybridMultilevel"/>
    <w:tmpl w:val="137857C6"/>
    <w:lvl w:ilvl="0" w:tplc="5AE47522">
      <w:numFmt w:val="bullet"/>
      <w:lvlText w:val="-"/>
      <w:lvlJc w:val="left"/>
      <w:pPr>
        <w:ind w:left="1069" w:hanging="360"/>
      </w:pPr>
      <w:rPr>
        <w:rFonts w:ascii="Times New Roman" w:eastAsia="Times New Roman" w:hAnsi="Times New Roman" w:hint="default"/>
      </w:rPr>
    </w:lvl>
    <w:lvl w:ilvl="1" w:tplc="04150003" w:tentative="1">
      <w:start w:val="1"/>
      <w:numFmt w:val="bullet"/>
      <w:lvlText w:val="o"/>
      <w:lvlJc w:val="left"/>
      <w:pPr>
        <w:ind w:left="1789" w:hanging="360"/>
      </w:pPr>
      <w:rPr>
        <w:rFonts w:ascii="Courier New" w:hAnsi="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1" w15:restartNumberingAfterBreak="0">
    <w:nsid w:val="533975F2"/>
    <w:multiLevelType w:val="multilevel"/>
    <w:tmpl w:val="FEF24492"/>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Theme="minorHAnsi" w:hAnsiTheme="minorHAnsi" w:cs="Arial" w:hint="default"/>
        <w:b w:val="0"/>
        <w:bCs w:val="0"/>
        <w:i w:val="0"/>
        <w:iCs w:val="0"/>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5CEF7A95"/>
    <w:multiLevelType w:val="multilevel"/>
    <w:tmpl w:val="CFD6F988"/>
    <w:lvl w:ilvl="0">
      <w:start w:val="15"/>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43" w15:restartNumberingAfterBreak="0">
    <w:nsid w:val="5D5D0E2A"/>
    <w:multiLevelType w:val="multilevel"/>
    <w:tmpl w:val="BA76BB5C"/>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792"/>
        </w:tabs>
        <w:ind w:left="792" w:hanging="432"/>
      </w:pPr>
      <w:rPr>
        <w:rFonts w:asciiTheme="minorHAnsi" w:hAnsiTheme="minorHAnsi" w:cs="Arial" w:hint="default"/>
        <w:b w:val="0"/>
        <w:bCs w:val="0"/>
        <w:i w:val="0"/>
        <w:iCs w:val="0"/>
        <w:color w:val="auto"/>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60062423"/>
    <w:multiLevelType w:val="hybridMultilevel"/>
    <w:tmpl w:val="5240B59E"/>
    <w:lvl w:ilvl="0" w:tplc="4D0E70B6">
      <w:start w:val="1"/>
      <w:numFmt w:val="lowerLetter"/>
      <w:lvlText w:val="%1)"/>
      <w:lvlJc w:val="left"/>
      <w:pPr>
        <w:ind w:left="785" w:hanging="360"/>
      </w:pPr>
      <w:rPr>
        <w:rFonts w:cs="Times New Roman"/>
      </w:rPr>
    </w:lvl>
    <w:lvl w:ilvl="1" w:tplc="04150019">
      <w:start w:val="1"/>
      <w:numFmt w:val="lowerLetter"/>
      <w:lvlText w:val="%2."/>
      <w:lvlJc w:val="left"/>
      <w:pPr>
        <w:ind w:left="1505" w:hanging="360"/>
      </w:pPr>
      <w:rPr>
        <w:rFonts w:cs="Times New Roman"/>
      </w:rPr>
    </w:lvl>
    <w:lvl w:ilvl="2" w:tplc="0415001B">
      <w:start w:val="1"/>
      <w:numFmt w:val="lowerRoman"/>
      <w:lvlText w:val="%3."/>
      <w:lvlJc w:val="right"/>
      <w:pPr>
        <w:ind w:left="2225" w:hanging="180"/>
      </w:pPr>
      <w:rPr>
        <w:rFonts w:cs="Times New Roman"/>
      </w:rPr>
    </w:lvl>
    <w:lvl w:ilvl="3" w:tplc="0415000F">
      <w:start w:val="1"/>
      <w:numFmt w:val="decimal"/>
      <w:lvlText w:val="%4."/>
      <w:lvlJc w:val="left"/>
      <w:pPr>
        <w:ind w:left="2945" w:hanging="360"/>
      </w:pPr>
      <w:rPr>
        <w:rFonts w:cs="Times New Roman"/>
      </w:rPr>
    </w:lvl>
    <w:lvl w:ilvl="4" w:tplc="04150019">
      <w:start w:val="1"/>
      <w:numFmt w:val="lowerLetter"/>
      <w:lvlText w:val="%5."/>
      <w:lvlJc w:val="left"/>
      <w:pPr>
        <w:ind w:left="3665" w:hanging="360"/>
      </w:pPr>
      <w:rPr>
        <w:rFonts w:cs="Times New Roman"/>
      </w:rPr>
    </w:lvl>
    <w:lvl w:ilvl="5" w:tplc="0415001B">
      <w:start w:val="1"/>
      <w:numFmt w:val="lowerRoman"/>
      <w:lvlText w:val="%6."/>
      <w:lvlJc w:val="right"/>
      <w:pPr>
        <w:ind w:left="4385" w:hanging="180"/>
      </w:pPr>
      <w:rPr>
        <w:rFonts w:cs="Times New Roman"/>
      </w:rPr>
    </w:lvl>
    <w:lvl w:ilvl="6" w:tplc="0415000F">
      <w:start w:val="1"/>
      <w:numFmt w:val="decimal"/>
      <w:lvlText w:val="%7."/>
      <w:lvlJc w:val="left"/>
      <w:pPr>
        <w:ind w:left="5105" w:hanging="360"/>
      </w:pPr>
      <w:rPr>
        <w:rFonts w:cs="Times New Roman"/>
      </w:rPr>
    </w:lvl>
    <w:lvl w:ilvl="7" w:tplc="04150019">
      <w:start w:val="1"/>
      <w:numFmt w:val="lowerLetter"/>
      <w:lvlText w:val="%8."/>
      <w:lvlJc w:val="left"/>
      <w:pPr>
        <w:ind w:left="5825" w:hanging="360"/>
      </w:pPr>
      <w:rPr>
        <w:rFonts w:cs="Times New Roman"/>
      </w:rPr>
    </w:lvl>
    <w:lvl w:ilvl="8" w:tplc="0415001B">
      <w:start w:val="1"/>
      <w:numFmt w:val="lowerRoman"/>
      <w:lvlText w:val="%9."/>
      <w:lvlJc w:val="right"/>
      <w:pPr>
        <w:ind w:left="6545" w:hanging="180"/>
      </w:pPr>
      <w:rPr>
        <w:rFonts w:cs="Times New Roman"/>
      </w:rPr>
    </w:lvl>
  </w:abstractNum>
  <w:abstractNum w:abstractNumId="45" w15:restartNumberingAfterBreak="0">
    <w:nsid w:val="641F40F1"/>
    <w:multiLevelType w:val="multilevel"/>
    <w:tmpl w:val="B49685E0"/>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906"/>
        </w:tabs>
        <w:ind w:left="906" w:hanging="622"/>
      </w:pPr>
      <w:rPr>
        <w:rFonts w:asciiTheme="minorHAnsi" w:hAnsiTheme="minorHAnsi" w:cs="Arial" w:hint="default"/>
        <w:b w:val="0"/>
        <w:bCs w:val="0"/>
        <w:i w:val="0"/>
        <w:iCs w:val="0"/>
        <w:color w:val="auto"/>
        <w:sz w:val="20"/>
        <w:szCs w:val="20"/>
      </w:rPr>
    </w:lvl>
    <w:lvl w:ilvl="2">
      <w:start w:val="1"/>
      <w:numFmt w:val="decimal"/>
      <w:lvlText w:val="%1.%2.%3."/>
      <w:lvlJc w:val="left"/>
      <w:pPr>
        <w:tabs>
          <w:tab w:val="num" w:pos="1004"/>
        </w:tabs>
        <w:ind w:left="788" w:hanging="504"/>
      </w:pPr>
      <w:rPr>
        <w:rFonts w:ascii="Arial" w:hAnsi="Arial" w:cs="Arial" w:hint="default"/>
        <w:b w:val="0"/>
        <w:bCs w:val="0"/>
        <w:i w:val="0"/>
        <w:iCs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6" w15:restartNumberingAfterBreak="0">
    <w:nsid w:val="642E7E47"/>
    <w:multiLevelType w:val="multilevel"/>
    <w:tmpl w:val="A66AA6E2"/>
    <w:lvl w:ilvl="0">
      <w:start w:val="1"/>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1000"/>
        </w:tabs>
        <w:ind w:left="1000" w:hanging="432"/>
      </w:pPr>
      <w:rPr>
        <w:rFonts w:asciiTheme="minorHAnsi" w:hAnsiTheme="minorHAnsi" w:cs="Arial" w:hint="default"/>
        <w:b w:val="0"/>
        <w:bCs w:val="0"/>
        <w:i w:val="0"/>
        <w:iCs w:val="0"/>
        <w:color w:val="auto"/>
        <w:sz w:val="20"/>
        <w:szCs w:val="2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65023C06"/>
    <w:multiLevelType w:val="hybridMultilevel"/>
    <w:tmpl w:val="5FCCA144"/>
    <w:lvl w:ilvl="0" w:tplc="62CCC10E">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65A53FA9"/>
    <w:multiLevelType w:val="hybridMultilevel"/>
    <w:tmpl w:val="AAA2895E"/>
    <w:lvl w:ilvl="0" w:tplc="40242442">
      <w:start w:val="1"/>
      <w:numFmt w:val="lowerLetter"/>
      <w:lvlText w:val="%1)"/>
      <w:lvlJc w:val="left"/>
      <w:pPr>
        <w:ind w:left="720" w:hanging="360"/>
      </w:pPr>
      <w:rPr>
        <w:rFonts w:asciiTheme="minorHAnsi" w:eastAsia="Times New Roman" w:hAnsiTheme="minorHAnsi" w:cs="Arial" w:hint="default"/>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6607714B"/>
    <w:multiLevelType w:val="multilevel"/>
    <w:tmpl w:val="4F6EC40C"/>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0"/>
        <w:szCs w:val="20"/>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15:restartNumberingAfterBreak="0">
    <w:nsid w:val="67447743"/>
    <w:multiLevelType w:val="hybridMultilevel"/>
    <w:tmpl w:val="190074A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77A755E"/>
    <w:multiLevelType w:val="multilevel"/>
    <w:tmpl w:val="ECC83260"/>
    <w:lvl w:ilvl="0">
      <w:start w:val="1"/>
      <w:numFmt w:val="decimal"/>
      <w:lvlText w:val="%1."/>
      <w:lvlJc w:val="left"/>
      <w:rPr>
        <w:rFonts w:ascii="Arial" w:eastAsia="Times New Roman"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eastAsia="Times New Roman" w:hAnsi="Arial" w:cs="Arial"/>
        <w:b w:val="0"/>
        <w:bCs w:val="0"/>
        <w:i w:val="0"/>
        <w:iCs w:val="0"/>
        <w:smallCaps w:val="0"/>
        <w:strike w:val="0"/>
        <w:color w:val="000000"/>
        <w:spacing w:val="0"/>
        <w:w w:val="100"/>
        <w:position w:val="0"/>
        <w:sz w:val="20"/>
        <w:szCs w:val="20"/>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2" w15:restartNumberingAfterBreak="0">
    <w:nsid w:val="67F61FA3"/>
    <w:multiLevelType w:val="multilevel"/>
    <w:tmpl w:val="C242155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3" w15:restartNumberingAfterBreak="0">
    <w:nsid w:val="69116E38"/>
    <w:multiLevelType w:val="multilevel"/>
    <w:tmpl w:val="34585B18"/>
    <w:lvl w:ilvl="0">
      <w:start w:val="9"/>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54" w15:restartNumberingAfterBreak="0">
    <w:nsid w:val="6A9536F7"/>
    <w:multiLevelType w:val="multilevel"/>
    <w:tmpl w:val="C610ED8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5" w15:restartNumberingAfterBreak="0">
    <w:nsid w:val="6D0353F6"/>
    <w:multiLevelType w:val="hybridMultilevel"/>
    <w:tmpl w:val="91526B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D7C6B4D"/>
    <w:multiLevelType w:val="hybridMultilevel"/>
    <w:tmpl w:val="83CA56E2"/>
    <w:lvl w:ilvl="0" w:tplc="91EC77B8">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6DD54540"/>
    <w:multiLevelType w:val="multilevel"/>
    <w:tmpl w:val="3E802528"/>
    <w:lvl w:ilvl="0">
      <w:start w:val="1"/>
      <w:numFmt w:val="decimal"/>
      <w:lvlText w:val="%1."/>
      <w:lvlJc w:val="left"/>
      <w:pPr>
        <w:ind w:left="720" w:hanging="360"/>
      </w:pPr>
      <w:rPr>
        <w:rFonts w:cs="Times New Roman"/>
        <w:b w:val="0"/>
      </w:rPr>
    </w:lvl>
    <w:lvl w:ilvl="1">
      <w:start w:val="1"/>
      <w:numFmt w:val="lowerLetter"/>
      <w:isLgl/>
      <w:lvlText w:val="%2)"/>
      <w:lvlJc w:val="left"/>
      <w:pPr>
        <w:ind w:left="1145" w:hanging="720"/>
      </w:pPr>
      <w:rPr>
        <w:rFonts w:ascii="Tahoma" w:eastAsia="Times New Roman" w:hAnsi="Tahoma" w:cs="Tahoma"/>
      </w:rPr>
    </w:lvl>
    <w:lvl w:ilvl="2">
      <w:start w:val="1"/>
      <w:numFmt w:val="decimal"/>
      <w:isLgl/>
      <w:lvlText w:val="%1.%2.%3."/>
      <w:lvlJc w:val="left"/>
      <w:pPr>
        <w:ind w:left="1210" w:hanging="720"/>
      </w:pPr>
      <w:rPr>
        <w:rFonts w:cs="Times New Roman"/>
      </w:rPr>
    </w:lvl>
    <w:lvl w:ilvl="3">
      <w:start w:val="1"/>
      <w:numFmt w:val="decimal"/>
      <w:isLgl/>
      <w:lvlText w:val="%1.%2.%3.%4."/>
      <w:lvlJc w:val="left"/>
      <w:pPr>
        <w:ind w:left="1635" w:hanging="1080"/>
      </w:pPr>
      <w:rPr>
        <w:rFonts w:cs="Times New Roman"/>
      </w:rPr>
    </w:lvl>
    <w:lvl w:ilvl="4">
      <w:start w:val="1"/>
      <w:numFmt w:val="decimal"/>
      <w:isLgl/>
      <w:lvlText w:val="%1.%2.%3.%4.%5."/>
      <w:lvlJc w:val="left"/>
      <w:pPr>
        <w:ind w:left="1700" w:hanging="1080"/>
      </w:pPr>
      <w:rPr>
        <w:rFonts w:cs="Times New Roman"/>
      </w:rPr>
    </w:lvl>
    <w:lvl w:ilvl="5">
      <w:start w:val="1"/>
      <w:numFmt w:val="decimal"/>
      <w:isLgl/>
      <w:lvlText w:val="%1.%2.%3.%4.%5.%6."/>
      <w:lvlJc w:val="left"/>
      <w:pPr>
        <w:ind w:left="2125" w:hanging="1440"/>
      </w:pPr>
      <w:rPr>
        <w:rFonts w:cs="Times New Roman"/>
      </w:rPr>
    </w:lvl>
    <w:lvl w:ilvl="6">
      <w:start w:val="1"/>
      <w:numFmt w:val="decimal"/>
      <w:isLgl/>
      <w:lvlText w:val="%1.%2.%3.%4.%5.%6.%7."/>
      <w:lvlJc w:val="left"/>
      <w:pPr>
        <w:ind w:left="2550" w:hanging="1800"/>
      </w:pPr>
      <w:rPr>
        <w:rFonts w:cs="Times New Roman"/>
      </w:rPr>
    </w:lvl>
    <w:lvl w:ilvl="7">
      <w:start w:val="1"/>
      <w:numFmt w:val="decimal"/>
      <w:isLgl/>
      <w:lvlText w:val="%1.%2.%3.%4.%5.%6.%7.%8."/>
      <w:lvlJc w:val="left"/>
      <w:pPr>
        <w:ind w:left="2615" w:hanging="1800"/>
      </w:pPr>
      <w:rPr>
        <w:rFonts w:cs="Times New Roman"/>
      </w:rPr>
    </w:lvl>
    <w:lvl w:ilvl="8">
      <w:start w:val="1"/>
      <w:numFmt w:val="decimal"/>
      <w:isLgl/>
      <w:lvlText w:val="%1.%2.%3.%4.%5.%6.%7.%8.%9."/>
      <w:lvlJc w:val="left"/>
      <w:pPr>
        <w:ind w:left="3040" w:hanging="2160"/>
      </w:pPr>
      <w:rPr>
        <w:rFonts w:cs="Times New Roman"/>
      </w:rPr>
    </w:lvl>
  </w:abstractNum>
  <w:abstractNum w:abstractNumId="58" w15:restartNumberingAfterBreak="0">
    <w:nsid w:val="70570309"/>
    <w:multiLevelType w:val="hybridMultilevel"/>
    <w:tmpl w:val="4644F6DC"/>
    <w:lvl w:ilvl="0" w:tplc="04150017">
      <w:start w:val="1"/>
      <w:numFmt w:val="lowerLetter"/>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59" w15:restartNumberingAfterBreak="0">
    <w:nsid w:val="709F6557"/>
    <w:multiLevelType w:val="multilevel"/>
    <w:tmpl w:val="0D68D348"/>
    <w:lvl w:ilvl="0">
      <w:start w:val="3"/>
      <w:numFmt w:val="decimal"/>
      <w:lvlText w:val="%1."/>
      <w:lvlJc w:val="left"/>
      <w:pPr>
        <w:tabs>
          <w:tab w:val="num" w:pos="360"/>
        </w:tabs>
        <w:ind w:left="360" w:hanging="360"/>
      </w:pPr>
      <w:rPr>
        <w:rFonts w:asciiTheme="minorHAnsi" w:hAnsiTheme="minorHAnsi" w:cs="Arial" w:hint="default"/>
        <w:b w:val="0"/>
        <w:bCs w:val="0"/>
        <w:i w:val="0"/>
        <w:iCs w:val="0"/>
        <w:sz w:val="20"/>
        <w:szCs w:val="20"/>
      </w:rPr>
    </w:lvl>
    <w:lvl w:ilvl="1">
      <w:start w:val="1"/>
      <w:numFmt w:val="decimal"/>
      <w:lvlText w:val="%1.%2."/>
      <w:lvlJc w:val="left"/>
      <w:pPr>
        <w:tabs>
          <w:tab w:val="num" w:pos="284"/>
        </w:tabs>
        <w:ind w:left="737" w:hanging="453"/>
      </w:pPr>
      <w:rPr>
        <w:rFonts w:asciiTheme="minorHAnsi" w:hAnsiTheme="minorHAnsi" w:cs="Arial" w:hint="default"/>
        <w:b w:val="0"/>
        <w:bCs w:val="0"/>
        <w:i w:val="0"/>
        <w:iCs w:val="0"/>
        <w:color w:val="auto"/>
        <w:sz w:val="20"/>
        <w:szCs w:val="20"/>
      </w:rPr>
    </w:lvl>
    <w:lvl w:ilvl="2">
      <w:start w:val="1"/>
      <w:numFmt w:val="decimal"/>
      <w:lvlText w:val="%1.%2.%3."/>
      <w:lvlJc w:val="left"/>
      <w:pPr>
        <w:tabs>
          <w:tab w:val="num" w:pos="1004"/>
        </w:tabs>
        <w:ind w:left="788" w:hanging="504"/>
      </w:pPr>
      <w:rPr>
        <w:rFonts w:ascii="Arial" w:hAnsi="Arial" w:cs="Arial" w:hint="default"/>
        <w:b w:val="0"/>
        <w:bCs w:val="0"/>
        <w:i w:val="0"/>
        <w:iCs w:val="0"/>
        <w:sz w:val="24"/>
        <w:szCs w:val="24"/>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72173FAB"/>
    <w:multiLevelType w:val="hybridMultilevel"/>
    <w:tmpl w:val="D8C45B56"/>
    <w:lvl w:ilvl="0" w:tplc="04150001">
      <w:start w:val="1"/>
      <w:numFmt w:val="bullet"/>
      <w:lvlText w:val=""/>
      <w:lvlJc w:val="left"/>
      <w:pPr>
        <w:ind w:left="1776" w:hanging="360"/>
      </w:pPr>
      <w:rPr>
        <w:rFonts w:ascii="Symbol" w:hAnsi="Symbol" w:hint="default"/>
      </w:rPr>
    </w:lvl>
    <w:lvl w:ilvl="1" w:tplc="04150003">
      <w:start w:val="1"/>
      <w:numFmt w:val="bullet"/>
      <w:lvlText w:val="o"/>
      <w:lvlJc w:val="left"/>
      <w:pPr>
        <w:ind w:left="2496" w:hanging="360"/>
      </w:pPr>
      <w:rPr>
        <w:rFonts w:ascii="Courier New" w:hAnsi="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61" w15:restartNumberingAfterBreak="0">
    <w:nsid w:val="738573B8"/>
    <w:multiLevelType w:val="hybridMultilevel"/>
    <w:tmpl w:val="4D2C0820"/>
    <w:lvl w:ilvl="0" w:tplc="ED543B98">
      <w:start w:val="1"/>
      <w:numFmt w:val="decimal"/>
      <w:lvlText w:val="%1."/>
      <w:lvlJc w:val="left"/>
      <w:pPr>
        <w:tabs>
          <w:tab w:val="num" w:pos="360"/>
        </w:tabs>
        <w:ind w:left="360" w:hanging="360"/>
      </w:pPr>
      <w:rPr>
        <w:rFonts w:asciiTheme="minorHAnsi" w:hAnsiTheme="minorHAnsi" w:cs="Times New Roman" w:hint="default"/>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62" w15:restartNumberingAfterBreak="0">
    <w:nsid w:val="742050FA"/>
    <w:multiLevelType w:val="multilevel"/>
    <w:tmpl w:val="DE5885AC"/>
    <w:lvl w:ilvl="0">
      <w:start w:val="6"/>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1080"/>
        </w:tabs>
        <w:ind w:left="1080" w:hanging="360"/>
      </w:pPr>
      <w:rPr>
        <w:rFonts w:cs="Times New Roman" w:hint="default"/>
      </w:rPr>
    </w:lvl>
    <w:lvl w:ilvl="2">
      <w:start w:val="1"/>
      <w:numFmt w:val="decimal"/>
      <w:lvlText w:val="%3."/>
      <w:lvlJc w:val="left"/>
      <w:pPr>
        <w:tabs>
          <w:tab w:val="num" w:pos="1800"/>
        </w:tabs>
        <w:ind w:left="1800" w:hanging="360"/>
      </w:pPr>
      <w:rPr>
        <w:rFonts w:cs="Times New Roman" w:hint="default"/>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63" w15:restartNumberingAfterBreak="0">
    <w:nsid w:val="79046149"/>
    <w:multiLevelType w:val="hybridMultilevel"/>
    <w:tmpl w:val="F9249B1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7F506FD6"/>
    <w:multiLevelType w:val="multilevel"/>
    <w:tmpl w:val="DF4C2910"/>
    <w:lvl w:ilvl="0">
      <w:start w:val="4"/>
      <w:numFmt w:val="decimal"/>
      <w:lvlText w:val="%1."/>
      <w:lvlJc w:val="left"/>
      <w:pPr>
        <w:ind w:left="360" w:hanging="360"/>
      </w:pPr>
      <w:rPr>
        <w:rFonts w:asciiTheme="minorHAnsi" w:hAnsiTheme="minorHAnsi" w:cs="Calibri" w:hint="default"/>
      </w:rPr>
    </w:lvl>
    <w:lvl w:ilvl="1">
      <w:start w:val="5"/>
      <w:numFmt w:val="decimal"/>
      <w:lvlText w:val="%2."/>
      <w:lvlJc w:val="left"/>
      <w:pPr>
        <w:ind w:left="360" w:hanging="360"/>
      </w:pPr>
      <w:rPr>
        <w:rFonts w:cs="Times New Roman" w:hint="default"/>
        <w:sz w:val="22"/>
        <w:szCs w:val="22"/>
      </w:rPr>
    </w:lvl>
    <w:lvl w:ilvl="2">
      <w:start w:val="1"/>
      <w:numFmt w:val="decimal"/>
      <w:lvlText w:val="26.%3."/>
      <w:lvlJc w:val="left"/>
      <w:pPr>
        <w:ind w:left="1572" w:hanging="720"/>
      </w:pPr>
      <w:rPr>
        <w:rFonts w:cs="Times New Roman" w:hint="default"/>
        <w:sz w:val="20"/>
      </w:rPr>
    </w:lvl>
    <w:lvl w:ilvl="3">
      <w:start w:val="1"/>
      <w:numFmt w:val="decimal"/>
      <w:lvlText w:val="%1.%2.%3.%4."/>
      <w:lvlJc w:val="left"/>
      <w:pPr>
        <w:ind w:left="1998" w:hanging="720"/>
      </w:pPr>
      <w:rPr>
        <w:rFonts w:asciiTheme="minorHAnsi" w:hAnsiTheme="minorHAnsi" w:cs="Times New Roman" w:hint="default"/>
      </w:rPr>
    </w:lvl>
    <w:lvl w:ilvl="4">
      <w:start w:val="1"/>
      <w:numFmt w:val="decimal"/>
      <w:lvlText w:val="%1.%2.%3.%4.%5."/>
      <w:lvlJc w:val="left"/>
      <w:pPr>
        <w:ind w:left="2784" w:hanging="1080"/>
      </w:pPr>
      <w:rPr>
        <w:rFonts w:asciiTheme="minorHAnsi" w:hAnsiTheme="minorHAnsi" w:cs="Times New Roman" w:hint="default"/>
      </w:rPr>
    </w:lvl>
    <w:lvl w:ilvl="5">
      <w:start w:val="1"/>
      <w:numFmt w:val="decimal"/>
      <w:lvlText w:val="%1.%2.%3.%4.%5.%6."/>
      <w:lvlJc w:val="left"/>
      <w:pPr>
        <w:ind w:left="3210" w:hanging="1080"/>
      </w:pPr>
      <w:rPr>
        <w:rFonts w:asciiTheme="minorHAnsi" w:hAnsiTheme="minorHAnsi" w:cs="Times New Roman" w:hint="default"/>
      </w:rPr>
    </w:lvl>
    <w:lvl w:ilvl="6">
      <w:start w:val="1"/>
      <w:numFmt w:val="decimal"/>
      <w:lvlText w:val="%1.%2.%3.%4.%5.%6.%7."/>
      <w:lvlJc w:val="left"/>
      <w:pPr>
        <w:ind w:left="3996" w:hanging="1440"/>
      </w:pPr>
      <w:rPr>
        <w:rFonts w:asciiTheme="minorHAnsi" w:hAnsiTheme="minorHAnsi" w:cs="Times New Roman" w:hint="default"/>
      </w:rPr>
    </w:lvl>
    <w:lvl w:ilvl="7">
      <w:start w:val="1"/>
      <w:numFmt w:val="decimal"/>
      <w:lvlText w:val="%1.%2.%3.%4.%5.%6.%7.%8."/>
      <w:lvlJc w:val="left"/>
      <w:pPr>
        <w:ind w:left="4422" w:hanging="1440"/>
      </w:pPr>
      <w:rPr>
        <w:rFonts w:asciiTheme="minorHAnsi" w:hAnsiTheme="minorHAnsi" w:cs="Times New Roman" w:hint="default"/>
      </w:rPr>
    </w:lvl>
    <w:lvl w:ilvl="8">
      <w:start w:val="1"/>
      <w:numFmt w:val="decimal"/>
      <w:lvlText w:val="%1.%2.%3.%4.%5.%6.%7.%8.%9."/>
      <w:lvlJc w:val="left"/>
      <w:pPr>
        <w:ind w:left="5208" w:hanging="1800"/>
      </w:pPr>
      <w:rPr>
        <w:rFonts w:asciiTheme="minorHAnsi" w:hAnsiTheme="minorHAnsi" w:cs="Times New Roman" w:hint="default"/>
      </w:rPr>
    </w:lvl>
  </w:abstractNum>
  <w:num w:numId="1">
    <w:abstractNumId w:val="27"/>
  </w:num>
  <w:num w:numId="2">
    <w:abstractNumId w:val="46"/>
  </w:num>
  <w:num w:numId="3">
    <w:abstractNumId w:val="22"/>
  </w:num>
  <w:num w:numId="4">
    <w:abstractNumId w:val="23"/>
  </w:num>
  <w:num w:numId="5">
    <w:abstractNumId w:val="43"/>
  </w:num>
  <w:num w:numId="6">
    <w:abstractNumId w:val="41"/>
  </w:num>
  <w:num w:numId="7">
    <w:abstractNumId w:val="18"/>
  </w:num>
  <w:num w:numId="8">
    <w:abstractNumId w:val="2"/>
  </w:num>
  <w:num w:numId="9">
    <w:abstractNumId w:val="35"/>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num>
  <w:num w:numId="12">
    <w:abstractNumId w:val="48"/>
  </w:num>
  <w:num w:numId="13">
    <w:abstractNumId w:val="63"/>
  </w:num>
  <w:num w:numId="14">
    <w:abstractNumId w:val="21"/>
  </w:num>
  <w:num w:numId="15">
    <w:abstractNumId w:val="12"/>
  </w:num>
  <w:num w:numId="16">
    <w:abstractNumId w:val="37"/>
  </w:num>
  <w:num w:numId="17">
    <w:abstractNumId w:val="29"/>
  </w:num>
  <w:num w:numId="18">
    <w:abstractNumId w:val="17"/>
  </w:num>
  <w:num w:numId="19">
    <w:abstractNumId w:val="56"/>
  </w:num>
  <w:num w:numId="20">
    <w:abstractNumId w:val="38"/>
  </w:num>
  <w:num w:numId="21">
    <w:abstractNumId w:val="10"/>
  </w:num>
  <w:num w:numId="22">
    <w:abstractNumId w:val="55"/>
  </w:num>
  <w:num w:numId="23">
    <w:abstractNumId w:val="28"/>
  </w:num>
  <w:num w:numId="2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3"/>
  </w:num>
  <w:num w:numId="37">
    <w:abstractNumId w:val="31"/>
  </w:num>
  <w:num w:numId="38">
    <w:abstractNumId w:val="64"/>
  </w:num>
  <w:num w:numId="39">
    <w:abstractNumId w:val="32"/>
  </w:num>
  <w:num w:numId="40">
    <w:abstractNumId w:val="16"/>
  </w:num>
  <w:num w:numId="41">
    <w:abstractNumId w:val="40"/>
  </w:num>
  <w:num w:numId="42">
    <w:abstractNumId w:val="59"/>
  </w:num>
  <w:num w:numId="43">
    <w:abstractNumId w:val="15"/>
  </w:num>
  <w:num w:numId="44">
    <w:abstractNumId w:val="42"/>
  </w:num>
  <w:num w:numId="45">
    <w:abstractNumId w:val="47"/>
  </w:num>
  <w:num w:numId="46">
    <w:abstractNumId w:val="60"/>
  </w:num>
  <w:num w:numId="47">
    <w:abstractNumId w:val="0"/>
  </w:num>
  <w:num w:numId="48">
    <w:abstractNumId w:val="20"/>
  </w:num>
  <w:num w:numId="49">
    <w:abstractNumId w:val="39"/>
  </w:num>
  <w:num w:numId="50">
    <w:abstractNumId w:val="52"/>
  </w:num>
  <w:num w:numId="51">
    <w:abstractNumId w:val="8"/>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3"/>
  </w:num>
  <w:num w:numId="54">
    <w:abstractNumId w:val="4"/>
  </w:num>
  <w:num w:numId="55">
    <w:abstractNumId w:val="62"/>
  </w:num>
  <w:num w:numId="56">
    <w:abstractNumId w:val="34"/>
  </w:num>
  <w:num w:numId="57">
    <w:abstractNumId w:val="5"/>
  </w:num>
  <w:num w:numId="58">
    <w:abstractNumId w:val="51"/>
  </w:num>
  <w:num w:numId="59">
    <w:abstractNumId w:val="30"/>
  </w:num>
  <w:num w:numId="60">
    <w:abstractNumId w:val="1"/>
  </w:num>
  <w:num w:numId="61">
    <w:abstractNumId w:val="49"/>
  </w:num>
  <w:num w:numId="62">
    <w:abstractNumId w:val="14"/>
  </w:num>
  <w:num w:numId="63">
    <w:abstractNumId w:val="33"/>
  </w:num>
  <w:num w:numId="64">
    <w:abstractNumId w:val="6"/>
  </w:num>
  <w:num w:numId="65">
    <w:abstractNumId w:val="54"/>
  </w:num>
  <w:num w:numId="6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defaultTabStop w:val="709"/>
  <w:hyphenationZone w:val="425"/>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F3D"/>
    <w:rsid w:val="00001FB9"/>
    <w:rsid w:val="00005401"/>
    <w:rsid w:val="00006D05"/>
    <w:rsid w:val="000143E7"/>
    <w:rsid w:val="000148E6"/>
    <w:rsid w:val="00014DE7"/>
    <w:rsid w:val="00014E6A"/>
    <w:rsid w:val="00015076"/>
    <w:rsid w:val="000150AA"/>
    <w:rsid w:val="00015785"/>
    <w:rsid w:val="000159C3"/>
    <w:rsid w:val="00015B51"/>
    <w:rsid w:val="00015C4F"/>
    <w:rsid w:val="00021174"/>
    <w:rsid w:val="000211C4"/>
    <w:rsid w:val="00025573"/>
    <w:rsid w:val="00026AF1"/>
    <w:rsid w:val="0002713D"/>
    <w:rsid w:val="00027448"/>
    <w:rsid w:val="0002757F"/>
    <w:rsid w:val="000276B0"/>
    <w:rsid w:val="00027CF7"/>
    <w:rsid w:val="00030AC7"/>
    <w:rsid w:val="0003105E"/>
    <w:rsid w:val="0003109E"/>
    <w:rsid w:val="0003196D"/>
    <w:rsid w:val="0003305E"/>
    <w:rsid w:val="00033F78"/>
    <w:rsid w:val="000340D4"/>
    <w:rsid w:val="0003458E"/>
    <w:rsid w:val="0003460C"/>
    <w:rsid w:val="000358DA"/>
    <w:rsid w:val="0003596A"/>
    <w:rsid w:val="00035B56"/>
    <w:rsid w:val="00036204"/>
    <w:rsid w:val="00037044"/>
    <w:rsid w:val="000377E0"/>
    <w:rsid w:val="00037CA0"/>
    <w:rsid w:val="00037D9E"/>
    <w:rsid w:val="0004044C"/>
    <w:rsid w:val="00041058"/>
    <w:rsid w:val="00041E3A"/>
    <w:rsid w:val="00045CA3"/>
    <w:rsid w:val="00050662"/>
    <w:rsid w:val="00050D7A"/>
    <w:rsid w:val="00052EA1"/>
    <w:rsid w:val="00053457"/>
    <w:rsid w:val="00053B2A"/>
    <w:rsid w:val="00053BF9"/>
    <w:rsid w:val="00055BB1"/>
    <w:rsid w:val="0005681A"/>
    <w:rsid w:val="00056D25"/>
    <w:rsid w:val="00057527"/>
    <w:rsid w:val="00057DCD"/>
    <w:rsid w:val="00057F41"/>
    <w:rsid w:val="000619C0"/>
    <w:rsid w:val="000622FB"/>
    <w:rsid w:val="00062FD6"/>
    <w:rsid w:val="00063194"/>
    <w:rsid w:val="0006372E"/>
    <w:rsid w:val="000649D6"/>
    <w:rsid w:val="0006525E"/>
    <w:rsid w:val="000665FF"/>
    <w:rsid w:val="0006673F"/>
    <w:rsid w:val="00066DA4"/>
    <w:rsid w:val="00071A0C"/>
    <w:rsid w:val="00072213"/>
    <w:rsid w:val="00072DC1"/>
    <w:rsid w:val="00072F98"/>
    <w:rsid w:val="00072F99"/>
    <w:rsid w:val="00075DF0"/>
    <w:rsid w:val="0007622B"/>
    <w:rsid w:val="00076865"/>
    <w:rsid w:val="000776E8"/>
    <w:rsid w:val="00077980"/>
    <w:rsid w:val="00080419"/>
    <w:rsid w:val="00080534"/>
    <w:rsid w:val="00080E93"/>
    <w:rsid w:val="000815D7"/>
    <w:rsid w:val="00081CF5"/>
    <w:rsid w:val="00082045"/>
    <w:rsid w:val="00086586"/>
    <w:rsid w:val="000868A5"/>
    <w:rsid w:val="00087A56"/>
    <w:rsid w:val="00090705"/>
    <w:rsid w:val="0009178C"/>
    <w:rsid w:val="00091822"/>
    <w:rsid w:val="00091A6B"/>
    <w:rsid w:val="000920D3"/>
    <w:rsid w:val="00093427"/>
    <w:rsid w:val="000946C8"/>
    <w:rsid w:val="00097198"/>
    <w:rsid w:val="00097756"/>
    <w:rsid w:val="000A15FB"/>
    <w:rsid w:val="000A20E1"/>
    <w:rsid w:val="000A2DBF"/>
    <w:rsid w:val="000A3B66"/>
    <w:rsid w:val="000A3D2A"/>
    <w:rsid w:val="000A41E5"/>
    <w:rsid w:val="000A457C"/>
    <w:rsid w:val="000A52EC"/>
    <w:rsid w:val="000A5C05"/>
    <w:rsid w:val="000A6724"/>
    <w:rsid w:val="000B098A"/>
    <w:rsid w:val="000B0B0E"/>
    <w:rsid w:val="000B0F82"/>
    <w:rsid w:val="000B11DC"/>
    <w:rsid w:val="000B2574"/>
    <w:rsid w:val="000B3175"/>
    <w:rsid w:val="000B3BFC"/>
    <w:rsid w:val="000B56FA"/>
    <w:rsid w:val="000B75A5"/>
    <w:rsid w:val="000B7615"/>
    <w:rsid w:val="000B7E85"/>
    <w:rsid w:val="000C5AD0"/>
    <w:rsid w:val="000C7DC9"/>
    <w:rsid w:val="000D02AD"/>
    <w:rsid w:val="000D0423"/>
    <w:rsid w:val="000D0925"/>
    <w:rsid w:val="000D1F36"/>
    <w:rsid w:val="000D6CF0"/>
    <w:rsid w:val="000D7D58"/>
    <w:rsid w:val="000E12BC"/>
    <w:rsid w:val="000E2AB4"/>
    <w:rsid w:val="000E5497"/>
    <w:rsid w:val="000E6E6E"/>
    <w:rsid w:val="000F02BA"/>
    <w:rsid w:val="000F20D8"/>
    <w:rsid w:val="000F2117"/>
    <w:rsid w:val="000F3015"/>
    <w:rsid w:val="000F39D5"/>
    <w:rsid w:val="000F3FE6"/>
    <w:rsid w:val="000F5A02"/>
    <w:rsid w:val="000F5B3A"/>
    <w:rsid w:val="000F5E81"/>
    <w:rsid w:val="000F6A1A"/>
    <w:rsid w:val="000F6C89"/>
    <w:rsid w:val="000F7641"/>
    <w:rsid w:val="00100324"/>
    <w:rsid w:val="00100565"/>
    <w:rsid w:val="00100720"/>
    <w:rsid w:val="001008EE"/>
    <w:rsid w:val="001022E2"/>
    <w:rsid w:val="00103627"/>
    <w:rsid w:val="00103B69"/>
    <w:rsid w:val="0010470D"/>
    <w:rsid w:val="00105D1B"/>
    <w:rsid w:val="00106251"/>
    <w:rsid w:val="00106BB1"/>
    <w:rsid w:val="00106C1C"/>
    <w:rsid w:val="0010707A"/>
    <w:rsid w:val="00110791"/>
    <w:rsid w:val="00110B13"/>
    <w:rsid w:val="001113DC"/>
    <w:rsid w:val="0011264A"/>
    <w:rsid w:val="00112E87"/>
    <w:rsid w:val="00113F0C"/>
    <w:rsid w:val="00114BD7"/>
    <w:rsid w:val="00115239"/>
    <w:rsid w:val="001157C5"/>
    <w:rsid w:val="00115A5B"/>
    <w:rsid w:val="00117284"/>
    <w:rsid w:val="0012043F"/>
    <w:rsid w:val="001207FA"/>
    <w:rsid w:val="00120F3A"/>
    <w:rsid w:val="001214D6"/>
    <w:rsid w:val="00121BC6"/>
    <w:rsid w:val="00123E2B"/>
    <w:rsid w:val="00126099"/>
    <w:rsid w:val="00127AA4"/>
    <w:rsid w:val="00130B9A"/>
    <w:rsid w:val="00132ED4"/>
    <w:rsid w:val="00135F76"/>
    <w:rsid w:val="001365AE"/>
    <w:rsid w:val="00136905"/>
    <w:rsid w:val="00137934"/>
    <w:rsid w:val="00137B3E"/>
    <w:rsid w:val="001408C6"/>
    <w:rsid w:val="00141065"/>
    <w:rsid w:val="001413F8"/>
    <w:rsid w:val="00141456"/>
    <w:rsid w:val="00142436"/>
    <w:rsid w:val="00142742"/>
    <w:rsid w:val="001440B2"/>
    <w:rsid w:val="001456C0"/>
    <w:rsid w:val="00146693"/>
    <w:rsid w:val="00146776"/>
    <w:rsid w:val="00146EE2"/>
    <w:rsid w:val="00146F74"/>
    <w:rsid w:val="00147A05"/>
    <w:rsid w:val="00147B7E"/>
    <w:rsid w:val="0015083B"/>
    <w:rsid w:val="0015207E"/>
    <w:rsid w:val="00152C06"/>
    <w:rsid w:val="0015326B"/>
    <w:rsid w:val="00153B40"/>
    <w:rsid w:val="00154337"/>
    <w:rsid w:val="0015491E"/>
    <w:rsid w:val="0015502D"/>
    <w:rsid w:val="00155601"/>
    <w:rsid w:val="0015715B"/>
    <w:rsid w:val="00157539"/>
    <w:rsid w:val="001579BC"/>
    <w:rsid w:val="00160CCE"/>
    <w:rsid w:val="00160F48"/>
    <w:rsid w:val="001619B5"/>
    <w:rsid w:val="00161A73"/>
    <w:rsid w:val="0016285A"/>
    <w:rsid w:val="00162A58"/>
    <w:rsid w:val="001637C0"/>
    <w:rsid w:val="00164107"/>
    <w:rsid w:val="001658FB"/>
    <w:rsid w:val="001662A3"/>
    <w:rsid w:val="00166B56"/>
    <w:rsid w:val="00167C79"/>
    <w:rsid w:val="0017092E"/>
    <w:rsid w:val="00171A67"/>
    <w:rsid w:val="00172651"/>
    <w:rsid w:val="00175240"/>
    <w:rsid w:val="00176A5A"/>
    <w:rsid w:val="001770A7"/>
    <w:rsid w:val="0017726F"/>
    <w:rsid w:val="00177B34"/>
    <w:rsid w:val="0018017F"/>
    <w:rsid w:val="00180349"/>
    <w:rsid w:val="00181761"/>
    <w:rsid w:val="00182056"/>
    <w:rsid w:val="001824AC"/>
    <w:rsid w:val="00183864"/>
    <w:rsid w:val="0018523A"/>
    <w:rsid w:val="001868B5"/>
    <w:rsid w:val="001871EC"/>
    <w:rsid w:val="00187C6E"/>
    <w:rsid w:val="001913C3"/>
    <w:rsid w:val="00191574"/>
    <w:rsid w:val="00191B14"/>
    <w:rsid w:val="00191B30"/>
    <w:rsid w:val="00192064"/>
    <w:rsid w:val="001925CE"/>
    <w:rsid w:val="0019353D"/>
    <w:rsid w:val="001944A8"/>
    <w:rsid w:val="00194706"/>
    <w:rsid w:val="001951F0"/>
    <w:rsid w:val="00197286"/>
    <w:rsid w:val="001A0731"/>
    <w:rsid w:val="001A130A"/>
    <w:rsid w:val="001A2208"/>
    <w:rsid w:val="001A2C14"/>
    <w:rsid w:val="001A31BF"/>
    <w:rsid w:val="001A4579"/>
    <w:rsid w:val="001A4E12"/>
    <w:rsid w:val="001A55BB"/>
    <w:rsid w:val="001A57AB"/>
    <w:rsid w:val="001A6058"/>
    <w:rsid w:val="001A6395"/>
    <w:rsid w:val="001B05A4"/>
    <w:rsid w:val="001B0AE8"/>
    <w:rsid w:val="001B0D30"/>
    <w:rsid w:val="001B17E3"/>
    <w:rsid w:val="001B2E16"/>
    <w:rsid w:val="001B5443"/>
    <w:rsid w:val="001B5483"/>
    <w:rsid w:val="001B6618"/>
    <w:rsid w:val="001B6AA8"/>
    <w:rsid w:val="001B6D6B"/>
    <w:rsid w:val="001B7186"/>
    <w:rsid w:val="001B75C7"/>
    <w:rsid w:val="001B7804"/>
    <w:rsid w:val="001B7BC5"/>
    <w:rsid w:val="001C22F8"/>
    <w:rsid w:val="001C2C81"/>
    <w:rsid w:val="001C3DFB"/>
    <w:rsid w:val="001C3EC4"/>
    <w:rsid w:val="001C4068"/>
    <w:rsid w:val="001C50E3"/>
    <w:rsid w:val="001C5F63"/>
    <w:rsid w:val="001C637D"/>
    <w:rsid w:val="001C6671"/>
    <w:rsid w:val="001D167B"/>
    <w:rsid w:val="001D2B73"/>
    <w:rsid w:val="001D2D36"/>
    <w:rsid w:val="001D2DC8"/>
    <w:rsid w:val="001D2E54"/>
    <w:rsid w:val="001D32C7"/>
    <w:rsid w:val="001D452C"/>
    <w:rsid w:val="001D76BC"/>
    <w:rsid w:val="001E0289"/>
    <w:rsid w:val="001E0414"/>
    <w:rsid w:val="001E11EC"/>
    <w:rsid w:val="001E2077"/>
    <w:rsid w:val="001E20C8"/>
    <w:rsid w:val="001E2879"/>
    <w:rsid w:val="001E28FB"/>
    <w:rsid w:val="001E2FAA"/>
    <w:rsid w:val="001E359B"/>
    <w:rsid w:val="001E4071"/>
    <w:rsid w:val="001E433F"/>
    <w:rsid w:val="001E51B4"/>
    <w:rsid w:val="001E59AB"/>
    <w:rsid w:val="001E6B93"/>
    <w:rsid w:val="001E753F"/>
    <w:rsid w:val="001F0D0F"/>
    <w:rsid w:val="001F129A"/>
    <w:rsid w:val="001F1D83"/>
    <w:rsid w:val="001F27CA"/>
    <w:rsid w:val="001F4733"/>
    <w:rsid w:val="001F5805"/>
    <w:rsid w:val="001F6F69"/>
    <w:rsid w:val="002001D5"/>
    <w:rsid w:val="00200A5B"/>
    <w:rsid w:val="00202148"/>
    <w:rsid w:val="002024FB"/>
    <w:rsid w:val="00202AB5"/>
    <w:rsid w:val="00202EBF"/>
    <w:rsid w:val="0020385B"/>
    <w:rsid w:val="00206467"/>
    <w:rsid w:val="00206F9E"/>
    <w:rsid w:val="00207606"/>
    <w:rsid w:val="00207B88"/>
    <w:rsid w:val="00207C13"/>
    <w:rsid w:val="00207DF1"/>
    <w:rsid w:val="00210139"/>
    <w:rsid w:val="0021048B"/>
    <w:rsid w:val="00211006"/>
    <w:rsid w:val="00211E54"/>
    <w:rsid w:val="00213110"/>
    <w:rsid w:val="0021484C"/>
    <w:rsid w:val="00216EAA"/>
    <w:rsid w:val="002176A6"/>
    <w:rsid w:val="00217B74"/>
    <w:rsid w:val="002206A7"/>
    <w:rsid w:val="00221A37"/>
    <w:rsid w:val="00222F61"/>
    <w:rsid w:val="0022396A"/>
    <w:rsid w:val="002240FC"/>
    <w:rsid w:val="00225B2D"/>
    <w:rsid w:val="002271AB"/>
    <w:rsid w:val="00227684"/>
    <w:rsid w:val="00227BEA"/>
    <w:rsid w:val="00227DDE"/>
    <w:rsid w:val="002309DF"/>
    <w:rsid w:val="00230AC6"/>
    <w:rsid w:val="00230E0C"/>
    <w:rsid w:val="002313A6"/>
    <w:rsid w:val="00231B89"/>
    <w:rsid w:val="00232FD1"/>
    <w:rsid w:val="0023619F"/>
    <w:rsid w:val="002365B6"/>
    <w:rsid w:val="0023794E"/>
    <w:rsid w:val="00240570"/>
    <w:rsid w:val="002411B6"/>
    <w:rsid w:val="00241B23"/>
    <w:rsid w:val="00242979"/>
    <w:rsid w:val="00242FDD"/>
    <w:rsid w:val="002434A0"/>
    <w:rsid w:val="002446A7"/>
    <w:rsid w:val="00245C10"/>
    <w:rsid w:val="002466E1"/>
    <w:rsid w:val="002474F5"/>
    <w:rsid w:val="002509C5"/>
    <w:rsid w:val="00250DD6"/>
    <w:rsid w:val="002534DE"/>
    <w:rsid w:val="00254D20"/>
    <w:rsid w:val="00254EAA"/>
    <w:rsid w:val="002557FE"/>
    <w:rsid w:val="00256137"/>
    <w:rsid w:val="0025646B"/>
    <w:rsid w:val="00256D07"/>
    <w:rsid w:val="00261367"/>
    <w:rsid w:val="00262697"/>
    <w:rsid w:val="00263238"/>
    <w:rsid w:val="00264008"/>
    <w:rsid w:val="0026483F"/>
    <w:rsid w:val="0026536F"/>
    <w:rsid w:val="00266EB2"/>
    <w:rsid w:val="002677C3"/>
    <w:rsid w:val="00267E5F"/>
    <w:rsid w:val="00267E8F"/>
    <w:rsid w:val="00270259"/>
    <w:rsid w:val="00271C20"/>
    <w:rsid w:val="00271F3D"/>
    <w:rsid w:val="00272A6D"/>
    <w:rsid w:val="002750EF"/>
    <w:rsid w:val="00275CCC"/>
    <w:rsid w:val="00276440"/>
    <w:rsid w:val="00276800"/>
    <w:rsid w:val="002809F0"/>
    <w:rsid w:val="00281A0F"/>
    <w:rsid w:val="00282867"/>
    <w:rsid w:val="00282CD3"/>
    <w:rsid w:val="00282D10"/>
    <w:rsid w:val="00282E87"/>
    <w:rsid w:val="00282E8C"/>
    <w:rsid w:val="002833BB"/>
    <w:rsid w:val="0028349A"/>
    <w:rsid w:val="00285260"/>
    <w:rsid w:val="00286140"/>
    <w:rsid w:val="002870FF"/>
    <w:rsid w:val="0028770A"/>
    <w:rsid w:val="002879FD"/>
    <w:rsid w:val="0029012D"/>
    <w:rsid w:val="00293A1E"/>
    <w:rsid w:val="0029783B"/>
    <w:rsid w:val="002A2D2C"/>
    <w:rsid w:val="002A301D"/>
    <w:rsid w:val="002A3104"/>
    <w:rsid w:val="002A426A"/>
    <w:rsid w:val="002A5116"/>
    <w:rsid w:val="002A5220"/>
    <w:rsid w:val="002A5499"/>
    <w:rsid w:val="002A5FE6"/>
    <w:rsid w:val="002A704F"/>
    <w:rsid w:val="002B089E"/>
    <w:rsid w:val="002B10C6"/>
    <w:rsid w:val="002B2245"/>
    <w:rsid w:val="002B2CF1"/>
    <w:rsid w:val="002B33C8"/>
    <w:rsid w:val="002B3673"/>
    <w:rsid w:val="002B49FE"/>
    <w:rsid w:val="002B4B06"/>
    <w:rsid w:val="002B4BE6"/>
    <w:rsid w:val="002B5921"/>
    <w:rsid w:val="002B5E05"/>
    <w:rsid w:val="002B61BD"/>
    <w:rsid w:val="002B6C2A"/>
    <w:rsid w:val="002B6F68"/>
    <w:rsid w:val="002B7E09"/>
    <w:rsid w:val="002C06DA"/>
    <w:rsid w:val="002C215F"/>
    <w:rsid w:val="002C2D8C"/>
    <w:rsid w:val="002C2F85"/>
    <w:rsid w:val="002C3868"/>
    <w:rsid w:val="002C47A9"/>
    <w:rsid w:val="002C4942"/>
    <w:rsid w:val="002C5F70"/>
    <w:rsid w:val="002C6433"/>
    <w:rsid w:val="002C6C99"/>
    <w:rsid w:val="002C6CC6"/>
    <w:rsid w:val="002C6ECC"/>
    <w:rsid w:val="002C6F67"/>
    <w:rsid w:val="002C7C46"/>
    <w:rsid w:val="002D0D6D"/>
    <w:rsid w:val="002D14C8"/>
    <w:rsid w:val="002D1C8C"/>
    <w:rsid w:val="002D256A"/>
    <w:rsid w:val="002D2D4D"/>
    <w:rsid w:val="002D3AB0"/>
    <w:rsid w:val="002D48B9"/>
    <w:rsid w:val="002D50BA"/>
    <w:rsid w:val="002D5738"/>
    <w:rsid w:val="002D620F"/>
    <w:rsid w:val="002D7DEB"/>
    <w:rsid w:val="002D7E0C"/>
    <w:rsid w:val="002E0A57"/>
    <w:rsid w:val="002E0EF9"/>
    <w:rsid w:val="002E1202"/>
    <w:rsid w:val="002E216F"/>
    <w:rsid w:val="002E2B4D"/>
    <w:rsid w:val="002E2D35"/>
    <w:rsid w:val="002E2E09"/>
    <w:rsid w:val="002E53E9"/>
    <w:rsid w:val="002E5437"/>
    <w:rsid w:val="002E5A4D"/>
    <w:rsid w:val="002E68D8"/>
    <w:rsid w:val="002E6D95"/>
    <w:rsid w:val="002E7182"/>
    <w:rsid w:val="002F0415"/>
    <w:rsid w:val="002F0F6C"/>
    <w:rsid w:val="002F167F"/>
    <w:rsid w:val="002F3861"/>
    <w:rsid w:val="002F3B73"/>
    <w:rsid w:val="002F5DD0"/>
    <w:rsid w:val="002F6600"/>
    <w:rsid w:val="002F680E"/>
    <w:rsid w:val="002F6E6E"/>
    <w:rsid w:val="002F7813"/>
    <w:rsid w:val="002F7E98"/>
    <w:rsid w:val="002F7ECD"/>
    <w:rsid w:val="00301149"/>
    <w:rsid w:val="00301CB6"/>
    <w:rsid w:val="003029FA"/>
    <w:rsid w:val="003034D2"/>
    <w:rsid w:val="00304337"/>
    <w:rsid w:val="00304A59"/>
    <w:rsid w:val="0030635F"/>
    <w:rsid w:val="00307AD5"/>
    <w:rsid w:val="003109CB"/>
    <w:rsid w:val="003146E8"/>
    <w:rsid w:val="0031497E"/>
    <w:rsid w:val="00315321"/>
    <w:rsid w:val="00316184"/>
    <w:rsid w:val="003176BB"/>
    <w:rsid w:val="003214BA"/>
    <w:rsid w:val="00322800"/>
    <w:rsid w:val="003228F7"/>
    <w:rsid w:val="0032312A"/>
    <w:rsid w:val="003235F1"/>
    <w:rsid w:val="00324441"/>
    <w:rsid w:val="00327597"/>
    <w:rsid w:val="003275FA"/>
    <w:rsid w:val="00327A5F"/>
    <w:rsid w:val="00327C92"/>
    <w:rsid w:val="00327F69"/>
    <w:rsid w:val="003309E4"/>
    <w:rsid w:val="00331D4D"/>
    <w:rsid w:val="00332574"/>
    <w:rsid w:val="003333BC"/>
    <w:rsid w:val="003342A7"/>
    <w:rsid w:val="00334374"/>
    <w:rsid w:val="0033463E"/>
    <w:rsid w:val="003358E9"/>
    <w:rsid w:val="0033684D"/>
    <w:rsid w:val="00337146"/>
    <w:rsid w:val="00337211"/>
    <w:rsid w:val="0034043A"/>
    <w:rsid w:val="003437CB"/>
    <w:rsid w:val="003449CD"/>
    <w:rsid w:val="00344EF0"/>
    <w:rsid w:val="00345525"/>
    <w:rsid w:val="0034581B"/>
    <w:rsid w:val="0034605F"/>
    <w:rsid w:val="00347A4A"/>
    <w:rsid w:val="003504E0"/>
    <w:rsid w:val="003518F2"/>
    <w:rsid w:val="003519B1"/>
    <w:rsid w:val="00355ADE"/>
    <w:rsid w:val="00357881"/>
    <w:rsid w:val="0036072D"/>
    <w:rsid w:val="003636F8"/>
    <w:rsid w:val="003641A8"/>
    <w:rsid w:val="00366872"/>
    <w:rsid w:val="00371653"/>
    <w:rsid w:val="00372044"/>
    <w:rsid w:val="003736A5"/>
    <w:rsid w:val="00374B2B"/>
    <w:rsid w:val="0037669F"/>
    <w:rsid w:val="003769A8"/>
    <w:rsid w:val="003776AF"/>
    <w:rsid w:val="00380FC1"/>
    <w:rsid w:val="00381FDC"/>
    <w:rsid w:val="0038349C"/>
    <w:rsid w:val="00384F7C"/>
    <w:rsid w:val="003902AB"/>
    <w:rsid w:val="00390C24"/>
    <w:rsid w:val="00391838"/>
    <w:rsid w:val="00391B37"/>
    <w:rsid w:val="003933D5"/>
    <w:rsid w:val="00394206"/>
    <w:rsid w:val="0039439F"/>
    <w:rsid w:val="003948D2"/>
    <w:rsid w:val="00394C8B"/>
    <w:rsid w:val="0039579A"/>
    <w:rsid w:val="00396E06"/>
    <w:rsid w:val="0039720B"/>
    <w:rsid w:val="00397507"/>
    <w:rsid w:val="00397F86"/>
    <w:rsid w:val="00397F88"/>
    <w:rsid w:val="003A189F"/>
    <w:rsid w:val="003A19F5"/>
    <w:rsid w:val="003A1E88"/>
    <w:rsid w:val="003A4327"/>
    <w:rsid w:val="003A574C"/>
    <w:rsid w:val="003A5D23"/>
    <w:rsid w:val="003A7503"/>
    <w:rsid w:val="003B09B4"/>
    <w:rsid w:val="003B09EB"/>
    <w:rsid w:val="003B0F1F"/>
    <w:rsid w:val="003B6055"/>
    <w:rsid w:val="003B643D"/>
    <w:rsid w:val="003C0929"/>
    <w:rsid w:val="003C0E51"/>
    <w:rsid w:val="003C1598"/>
    <w:rsid w:val="003C1A65"/>
    <w:rsid w:val="003C1CE8"/>
    <w:rsid w:val="003C22AD"/>
    <w:rsid w:val="003C3060"/>
    <w:rsid w:val="003C4D2D"/>
    <w:rsid w:val="003C4E93"/>
    <w:rsid w:val="003C63EE"/>
    <w:rsid w:val="003C68D2"/>
    <w:rsid w:val="003D1143"/>
    <w:rsid w:val="003D1B97"/>
    <w:rsid w:val="003D210A"/>
    <w:rsid w:val="003D2E24"/>
    <w:rsid w:val="003D3C98"/>
    <w:rsid w:val="003D4502"/>
    <w:rsid w:val="003D512F"/>
    <w:rsid w:val="003D5D7F"/>
    <w:rsid w:val="003E0816"/>
    <w:rsid w:val="003E0D55"/>
    <w:rsid w:val="003E11AE"/>
    <w:rsid w:val="003E19C8"/>
    <w:rsid w:val="003E1C78"/>
    <w:rsid w:val="003E2DB5"/>
    <w:rsid w:val="003E3B73"/>
    <w:rsid w:val="003E3DB2"/>
    <w:rsid w:val="003E4379"/>
    <w:rsid w:val="003E569B"/>
    <w:rsid w:val="003E5A99"/>
    <w:rsid w:val="003E60BC"/>
    <w:rsid w:val="003E7D44"/>
    <w:rsid w:val="003E7EF1"/>
    <w:rsid w:val="003F0615"/>
    <w:rsid w:val="003F19DE"/>
    <w:rsid w:val="003F1B81"/>
    <w:rsid w:val="003F29AD"/>
    <w:rsid w:val="003F44D0"/>
    <w:rsid w:val="003F6472"/>
    <w:rsid w:val="003F76BD"/>
    <w:rsid w:val="00400273"/>
    <w:rsid w:val="00400EAF"/>
    <w:rsid w:val="00400F4C"/>
    <w:rsid w:val="0040325B"/>
    <w:rsid w:val="004049E9"/>
    <w:rsid w:val="00404AC4"/>
    <w:rsid w:val="004051D4"/>
    <w:rsid w:val="004103C3"/>
    <w:rsid w:val="00410D35"/>
    <w:rsid w:val="004119A4"/>
    <w:rsid w:val="004120B2"/>
    <w:rsid w:val="00412904"/>
    <w:rsid w:val="00412962"/>
    <w:rsid w:val="00413365"/>
    <w:rsid w:val="0041393B"/>
    <w:rsid w:val="00413984"/>
    <w:rsid w:val="00414699"/>
    <w:rsid w:val="00414733"/>
    <w:rsid w:val="00414A94"/>
    <w:rsid w:val="00414D69"/>
    <w:rsid w:val="00415760"/>
    <w:rsid w:val="00415C94"/>
    <w:rsid w:val="004161A8"/>
    <w:rsid w:val="00416571"/>
    <w:rsid w:val="00416CB2"/>
    <w:rsid w:val="00417F22"/>
    <w:rsid w:val="00420059"/>
    <w:rsid w:val="00420B04"/>
    <w:rsid w:val="00420F5F"/>
    <w:rsid w:val="00421BFF"/>
    <w:rsid w:val="00422564"/>
    <w:rsid w:val="00422920"/>
    <w:rsid w:val="00422D2E"/>
    <w:rsid w:val="004237AC"/>
    <w:rsid w:val="00425245"/>
    <w:rsid w:val="00425BE9"/>
    <w:rsid w:val="00425E82"/>
    <w:rsid w:val="00427B72"/>
    <w:rsid w:val="00430C67"/>
    <w:rsid w:val="00432E65"/>
    <w:rsid w:val="004333A4"/>
    <w:rsid w:val="00433561"/>
    <w:rsid w:val="004337E6"/>
    <w:rsid w:val="004343E3"/>
    <w:rsid w:val="0043477E"/>
    <w:rsid w:val="00435093"/>
    <w:rsid w:val="00435E2A"/>
    <w:rsid w:val="004370E6"/>
    <w:rsid w:val="00440DDC"/>
    <w:rsid w:val="004440CA"/>
    <w:rsid w:val="00444973"/>
    <w:rsid w:val="0044568F"/>
    <w:rsid w:val="00445940"/>
    <w:rsid w:val="00445D85"/>
    <w:rsid w:val="00446183"/>
    <w:rsid w:val="004463B3"/>
    <w:rsid w:val="004507DA"/>
    <w:rsid w:val="00450814"/>
    <w:rsid w:val="00450F17"/>
    <w:rsid w:val="00452596"/>
    <w:rsid w:val="00452635"/>
    <w:rsid w:val="00452E08"/>
    <w:rsid w:val="004532B6"/>
    <w:rsid w:val="0045362E"/>
    <w:rsid w:val="00454951"/>
    <w:rsid w:val="00455122"/>
    <w:rsid w:val="00457751"/>
    <w:rsid w:val="00457839"/>
    <w:rsid w:val="00460EE5"/>
    <w:rsid w:val="004614B6"/>
    <w:rsid w:val="00462045"/>
    <w:rsid w:val="00464374"/>
    <w:rsid w:val="004644AE"/>
    <w:rsid w:val="004646F7"/>
    <w:rsid w:val="00465505"/>
    <w:rsid w:val="00465936"/>
    <w:rsid w:val="00466CCC"/>
    <w:rsid w:val="00467A78"/>
    <w:rsid w:val="00467CBA"/>
    <w:rsid w:val="0047024A"/>
    <w:rsid w:val="00471246"/>
    <w:rsid w:val="004716EA"/>
    <w:rsid w:val="00472E2C"/>
    <w:rsid w:val="00473217"/>
    <w:rsid w:val="004733EC"/>
    <w:rsid w:val="004745FA"/>
    <w:rsid w:val="00474BE8"/>
    <w:rsid w:val="00474E9D"/>
    <w:rsid w:val="00475286"/>
    <w:rsid w:val="004758A0"/>
    <w:rsid w:val="00475F5B"/>
    <w:rsid w:val="00476104"/>
    <w:rsid w:val="00481660"/>
    <w:rsid w:val="004848E5"/>
    <w:rsid w:val="00484FC7"/>
    <w:rsid w:val="004852EA"/>
    <w:rsid w:val="00490684"/>
    <w:rsid w:val="00491059"/>
    <w:rsid w:val="00492110"/>
    <w:rsid w:val="0049331E"/>
    <w:rsid w:val="00493591"/>
    <w:rsid w:val="004943E1"/>
    <w:rsid w:val="0049496F"/>
    <w:rsid w:val="0049532D"/>
    <w:rsid w:val="00495E9D"/>
    <w:rsid w:val="00496633"/>
    <w:rsid w:val="00497679"/>
    <w:rsid w:val="00497BE9"/>
    <w:rsid w:val="00497C19"/>
    <w:rsid w:val="004A033C"/>
    <w:rsid w:val="004A0CC2"/>
    <w:rsid w:val="004A107D"/>
    <w:rsid w:val="004A2C28"/>
    <w:rsid w:val="004A3D48"/>
    <w:rsid w:val="004A5B0D"/>
    <w:rsid w:val="004A63DC"/>
    <w:rsid w:val="004A6D1F"/>
    <w:rsid w:val="004A76A0"/>
    <w:rsid w:val="004B01AE"/>
    <w:rsid w:val="004B3455"/>
    <w:rsid w:val="004B35B8"/>
    <w:rsid w:val="004B3878"/>
    <w:rsid w:val="004B3A80"/>
    <w:rsid w:val="004B476A"/>
    <w:rsid w:val="004B6F4C"/>
    <w:rsid w:val="004C0599"/>
    <w:rsid w:val="004C05A6"/>
    <w:rsid w:val="004C089C"/>
    <w:rsid w:val="004C1854"/>
    <w:rsid w:val="004C2731"/>
    <w:rsid w:val="004C2BB2"/>
    <w:rsid w:val="004C5568"/>
    <w:rsid w:val="004C7F82"/>
    <w:rsid w:val="004D024F"/>
    <w:rsid w:val="004D200D"/>
    <w:rsid w:val="004D249C"/>
    <w:rsid w:val="004D25AD"/>
    <w:rsid w:val="004D264D"/>
    <w:rsid w:val="004D349D"/>
    <w:rsid w:val="004D4DD8"/>
    <w:rsid w:val="004D5364"/>
    <w:rsid w:val="004D5AFF"/>
    <w:rsid w:val="004D5C94"/>
    <w:rsid w:val="004D6359"/>
    <w:rsid w:val="004D63B9"/>
    <w:rsid w:val="004D69CA"/>
    <w:rsid w:val="004D70A2"/>
    <w:rsid w:val="004D7AE6"/>
    <w:rsid w:val="004E0053"/>
    <w:rsid w:val="004E09B9"/>
    <w:rsid w:val="004E10F1"/>
    <w:rsid w:val="004E2928"/>
    <w:rsid w:val="004E306B"/>
    <w:rsid w:val="004E3AD0"/>
    <w:rsid w:val="004E5973"/>
    <w:rsid w:val="004E5D09"/>
    <w:rsid w:val="004E6951"/>
    <w:rsid w:val="004E7C9B"/>
    <w:rsid w:val="004F02FA"/>
    <w:rsid w:val="004F034E"/>
    <w:rsid w:val="004F07FD"/>
    <w:rsid w:val="004F1A72"/>
    <w:rsid w:val="004F347B"/>
    <w:rsid w:val="004F6513"/>
    <w:rsid w:val="00500906"/>
    <w:rsid w:val="0050095E"/>
    <w:rsid w:val="00501C92"/>
    <w:rsid w:val="005023D0"/>
    <w:rsid w:val="005030D4"/>
    <w:rsid w:val="0050359E"/>
    <w:rsid w:val="0050436B"/>
    <w:rsid w:val="0050466D"/>
    <w:rsid w:val="00506D58"/>
    <w:rsid w:val="00507048"/>
    <w:rsid w:val="005106BF"/>
    <w:rsid w:val="00510A35"/>
    <w:rsid w:val="005111E8"/>
    <w:rsid w:val="0051140F"/>
    <w:rsid w:val="00513B49"/>
    <w:rsid w:val="0051444F"/>
    <w:rsid w:val="005149A6"/>
    <w:rsid w:val="00514C1A"/>
    <w:rsid w:val="00514EBA"/>
    <w:rsid w:val="00522503"/>
    <w:rsid w:val="00524B85"/>
    <w:rsid w:val="00526EF0"/>
    <w:rsid w:val="00527247"/>
    <w:rsid w:val="00530816"/>
    <w:rsid w:val="00531311"/>
    <w:rsid w:val="00531354"/>
    <w:rsid w:val="00532A91"/>
    <w:rsid w:val="0053347D"/>
    <w:rsid w:val="0053485A"/>
    <w:rsid w:val="00534AA9"/>
    <w:rsid w:val="00534EFD"/>
    <w:rsid w:val="005352CD"/>
    <w:rsid w:val="00536CE0"/>
    <w:rsid w:val="005377E9"/>
    <w:rsid w:val="00537AC6"/>
    <w:rsid w:val="00541227"/>
    <w:rsid w:val="005413E1"/>
    <w:rsid w:val="00541576"/>
    <w:rsid w:val="005427A4"/>
    <w:rsid w:val="00543196"/>
    <w:rsid w:val="00544D38"/>
    <w:rsid w:val="00544E15"/>
    <w:rsid w:val="00545153"/>
    <w:rsid w:val="00545541"/>
    <w:rsid w:val="00545B6E"/>
    <w:rsid w:val="005500AB"/>
    <w:rsid w:val="00550155"/>
    <w:rsid w:val="005505A7"/>
    <w:rsid w:val="00552495"/>
    <w:rsid w:val="00553279"/>
    <w:rsid w:val="00553E92"/>
    <w:rsid w:val="00555312"/>
    <w:rsid w:val="00556FCB"/>
    <w:rsid w:val="00557CB0"/>
    <w:rsid w:val="00561059"/>
    <w:rsid w:val="00561077"/>
    <w:rsid w:val="00561209"/>
    <w:rsid w:val="00562FAF"/>
    <w:rsid w:val="00563B39"/>
    <w:rsid w:val="00564BF5"/>
    <w:rsid w:val="005657B5"/>
    <w:rsid w:val="0056668E"/>
    <w:rsid w:val="005668B2"/>
    <w:rsid w:val="00566961"/>
    <w:rsid w:val="00567565"/>
    <w:rsid w:val="00567815"/>
    <w:rsid w:val="00570A86"/>
    <w:rsid w:val="0057222F"/>
    <w:rsid w:val="00573E2C"/>
    <w:rsid w:val="0057414A"/>
    <w:rsid w:val="005746B6"/>
    <w:rsid w:val="00574FC1"/>
    <w:rsid w:val="00576CA2"/>
    <w:rsid w:val="00577133"/>
    <w:rsid w:val="005777EF"/>
    <w:rsid w:val="0057799F"/>
    <w:rsid w:val="00577FE9"/>
    <w:rsid w:val="005800FD"/>
    <w:rsid w:val="00581579"/>
    <w:rsid w:val="00582781"/>
    <w:rsid w:val="005852D1"/>
    <w:rsid w:val="005855FD"/>
    <w:rsid w:val="0058691D"/>
    <w:rsid w:val="0058700E"/>
    <w:rsid w:val="005902A9"/>
    <w:rsid w:val="00590B2B"/>
    <w:rsid w:val="00592A5C"/>
    <w:rsid w:val="005950C0"/>
    <w:rsid w:val="00595897"/>
    <w:rsid w:val="00596423"/>
    <w:rsid w:val="0059646A"/>
    <w:rsid w:val="00597B0B"/>
    <w:rsid w:val="005A1DD7"/>
    <w:rsid w:val="005A22C5"/>
    <w:rsid w:val="005A5F5A"/>
    <w:rsid w:val="005A5FE2"/>
    <w:rsid w:val="005B146A"/>
    <w:rsid w:val="005B29EA"/>
    <w:rsid w:val="005B2DD1"/>
    <w:rsid w:val="005B3FD3"/>
    <w:rsid w:val="005B4C45"/>
    <w:rsid w:val="005B5C06"/>
    <w:rsid w:val="005B602E"/>
    <w:rsid w:val="005B7011"/>
    <w:rsid w:val="005B71C2"/>
    <w:rsid w:val="005C395B"/>
    <w:rsid w:val="005C55EF"/>
    <w:rsid w:val="005C5646"/>
    <w:rsid w:val="005C6404"/>
    <w:rsid w:val="005C775F"/>
    <w:rsid w:val="005C7762"/>
    <w:rsid w:val="005D00BB"/>
    <w:rsid w:val="005D0297"/>
    <w:rsid w:val="005D0B8B"/>
    <w:rsid w:val="005D187B"/>
    <w:rsid w:val="005D3278"/>
    <w:rsid w:val="005D32E0"/>
    <w:rsid w:val="005D36DF"/>
    <w:rsid w:val="005D5290"/>
    <w:rsid w:val="005D5659"/>
    <w:rsid w:val="005D5C7C"/>
    <w:rsid w:val="005D6AE9"/>
    <w:rsid w:val="005D6FE9"/>
    <w:rsid w:val="005D7DBC"/>
    <w:rsid w:val="005E12DF"/>
    <w:rsid w:val="005E1C6B"/>
    <w:rsid w:val="005E1E55"/>
    <w:rsid w:val="005E29B6"/>
    <w:rsid w:val="005E47AF"/>
    <w:rsid w:val="005E4E9A"/>
    <w:rsid w:val="005E64C7"/>
    <w:rsid w:val="005E6F2B"/>
    <w:rsid w:val="005E75B5"/>
    <w:rsid w:val="005E7C5C"/>
    <w:rsid w:val="005E7FCE"/>
    <w:rsid w:val="005F09BC"/>
    <w:rsid w:val="005F1711"/>
    <w:rsid w:val="005F2996"/>
    <w:rsid w:val="005F3CA5"/>
    <w:rsid w:val="005F3F4B"/>
    <w:rsid w:val="005F50AC"/>
    <w:rsid w:val="005F5973"/>
    <w:rsid w:val="005F6D93"/>
    <w:rsid w:val="005F7860"/>
    <w:rsid w:val="0060042C"/>
    <w:rsid w:val="00600767"/>
    <w:rsid w:val="006008E5"/>
    <w:rsid w:val="00601BF3"/>
    <w:rsid w:val="006029FD"/>
    <w:rsid w:val="00602CB2"/>
    <w:rsid w:val="006038D9"/>
    <w:rsid w:val="006049FB"/>
    <w:rsid w:val="00605252"/>
    <w:rsid w:val="0060633E"/>
    <w:rsid w:val="0060688D"/>
    <w:rsid w:val="00606FC9"/>
    <w:rsid w:val="006103CD"/>
    <w:rsid w:val="006125D1"/>
    <w:rsid w:val="006126B8"/>
    <w:rsid w:val="006132D4"/>
    <w:rsid w:val="006154CB"/>
    <w:rsid w:val="006159AB"/>
    <w:rsid w:val="00615E8A"/>
    <w:rsid w:val="006166D4"/>
    <w:rsid w:val="00617A4F"/>
    <w:rsid w:val="0062113D"/>
    <w:rsid w:val="00621481"/>
    <w:rsid w:val="00621F94"/>
    <w:rsid w:val="00624130"/>
    <w:rsid w:val="006241AD"/>
    <w:rsid w:val="006251AE"/>
    <w:rsid w:val="006262B6"/>
    <w:rsid w:val="00626550"/>
    <w:rsid w:val="006303EC"/>
    <w:rsid w:val="006317BF"/>
    <w:rsid w:val="00631C4E"/>
    <w:rsid w:val="00632F2B"/>
    <w:rsid w:val="00633697"/>
    <w:rsid w:val="006342E6"/>
    <w:rsid w:val="00634A20"/>
    <w:rsid w:val="00634D05"/>
    <w:rsid w:val="0063544F"/>
    <w:rsid w:val="006363E5"/>
    <w:rsid w:val="00640A6B"/>
    <w:rsid w:val="00642CF3"/>
    <w:rsid w:val="00643102"/>
    <w:rsid w:val="00643492"/>
    <w:rsid w:val="006434F7"/>
    <w:rsid w:val="0064467D"/>
    <w:rsid w:val="00647386"/>
    <w:rsid w:val="00647420"/>
    <w:rsid w:val="00647789"/>
    <w:rsid w:val="00647C5D"/>
    <w:rsid w:val="00650A57"/>
    <w:rsid w:val="00651871"/>
    <w:rsid w:val="00651AB4"/>
    <w:rsid w:val="00653469"/>
    <w:rsid w:val="006534CE"/>
    <w:rsid w:val="00654291"/>
    <w:rsid w:val="0065475B"/>
    <w:rsid w:val="00656335"/>
    <w:rsid w:val="0065776B"/>
    <w:rsid w:val="00663720"/>
    <w:rsid w:val="00664182"/>
    <w:rsid w:val="006664F6"/>
    <w:rsid w:val="00670CF2"/>
    <w:rsid w:val="00671D85"/>
    <w:rsid w:val="00671EDA"/>
    <w:rsid w:val="0067342D"/>
    <w:rsid w:val="006735F9"/>
    <w:rsid w:val="0067380A"/>
    <w:rsid w:val="00675CDC"/>
    <w:rsid w:val="00676A0B"/>
    <w:rsid w:val="006805B8"/>
    <w:rsid w:val="006806C4"/>
    <w:rsid w:val="00681D6D"/>
    <w:rsid w:val="00682807"/>
    <w:rsid w:val="0068300C"/>
    <w:rsid w:val="006839D8"/>
    <w:rsid w:val="00683A43"/>
    <w:rsid w:val="00684663"/>
    <w:rsid w:val="00684B6D"/>
    <w:rsid w:val="00684CB3"/>
    <w:rsid w:val="0068582D"/>
    <w:rsid w:val="00687840"/>
    <w:rsid w:val="006912C2"/>
    <w:rsid w:val="006916FF"/>
    <w:rsid w:val="00691BF0"/>
    <w:rsid w:val="00691E7E"/>
    <w:rsid w:val="006922D2"/>
    <w:rsid w:val="006930C7"/>
    <w:rsid w:val="00693868"/>
    <w:rsid w:val="00694A02"/>
    <w:rsid w:val="0069561E"/>
    <w:rsid w:val="0069594E"/>
    <w:rsid w:val="00695A04"/>
    <w:rsid w:val="00696B6E"/>
    <w:rsid w:val="00697011"/>
    <w:rsid w:val="00697EA6"/>
    <w:rsid w:val="006A186B"/>
    <w:rsid w:val="006A1EAA"/>
    <w:rsid w:val="006A2065"/>
    <w:rsid w:val="006A2124"/>
    <w:rsid w:val="006A2B0D"/>
    <w:rsid w:val="006A47F7"/>
    <w:rsid w:val="006A5AC3"/>
    <w:rsid w:val="006A5D7D"/>
    <w:rsid w:val="006A6AC5"/>
    <w:rsid w:val="006A7A54"/>
    <w:rsid w:val="006A7DCA"/>
    <w:rsid w:val="006B03D4"/>
    <w:rsid w:val="006B0753"/>
    <w:rsid w:val="006B18A4"/>
    <w:rsid w:val="006B1BC4"/>
    <w:rsid w:val="006B2A7C"/>
    <w:rsid w:val="006B3AAA"/>
    <w:rsid w:val="006B4EA2"/>
    <w:rsid w:val="006B6199"/>
    <w:rsid w:val="006B7777"/>
    <w:rsid w:val="006B7C21"/>
    <w:rsid w:val="006B7ED0"/>
    <w:rsid w:val="006C04E6"/>
    <w:rsid w:val="006C1926"/>
    <w:rsid w:val="006C24B0"/>
    <w:rsid w:val="006C2E17"/>
    <w:rsid w:val="006C2E70"/>
    <w:rsid w:val="006C46D7"/>
    <w:rsid w:val="006C5079"/>
    <w:rsid w:val="006C7317"/>
    <w:rsid w:val="006C775A"/>
    <w:rsid w:val="006C7834"/>
    <w:rsid w:val="006D0A86"/>
    <w:rsid w:val="006D0B5C"/>
    <w:rsid w:val="006D0C24"/>
    <w:rsid w:val="006D53A6"/>
    <w:rsid w:val="006D54CB"/>
    <w:rsid w:val="006D556E"/>
    <w:rsid w:val="006D5CCC"/>
    <w:rsid w:val="006D63B9"/>
    <w:rsid w:val="006D750E"/>
    <w:rsid w:val="006D7D7B"/>
    <w:rsid w:val="006E05CE"/>
    <w:rsid w:val="006E0909"/>
    <w:rsid w:val="006E220C"/>
    <w:rsid w:val="006E29B7"/>
    <w:rsid w:val="006E2A89"/>
    <w:rsid w:val="006E2D09"/>
    <w:rsid w:val="006E3442"/>
    <w:rsid w:val="006E4C16"/>
    <w:rsid w:val="006E5781"/>
    <w:rsid w:val="006E6047"/>
    <w:rsid w:val="006E60E8"/>
    <w:rsid w:val="006E637F"/>
    <w:rsid w:val="006E7CF6"/>
    <w:rsid w:val="006E7EF9"/>
    <w:rsid w:val="006F00C2"/>
    <w:rsid w:val="006F2125"/>
    <w:rsid w:val="006F2C1A"/>
    <w:rsid w:val="006F36D7"/>
    <w:rsid w:val="006F3EB8"/>
    <w:rsid w:val="006F69D8"/>
    <w:rsid w:val="006F7714"/>
    <w:rsid w:val="006F7EA6"/>
    <w:rsid w:val="00700353"/>
    <w:rsid w:val="00700381"/>
    <w:rsid w:val="00700A66"/>
    <w:rsid w:val="00703DFA"/>
    <w:rsid w:val="00703E84"/>
    <w:rsid w:val="00706733"/>
    <w:rsid w:val="007071A1"/>
    <w:rsid w:val="00707659"/>
    <w:rsid w:val="0070782A"/>
    <w:rsid w:val="0070787B"/>
    <w:rsid w:val="00707C53"/>
    <w:rsid w:val="00710AD4"/>
    <w:rsid w:val="00711424"/>
    <w:rsid w:val="00711680"/>
    <w:rsid w:val="00711B11"/>
    <w:rsid w:val="0071228B"/>
    <w:rsid w:val="00712C8E"/>
    <w:rsid w:val="00713EC1"/>
    <w:rsid w:val="00713FD2"/>
    <w:rsid w:val="007157E5"/>
    <w:rsid w:val="00716C3B"/>
    <w:rsid w:val="00717EBF"/>
    <w:rsid w:val="00720400"/>
    <w:rsid w:val="00722D81"/>
    <w:rsid w:val="00723CA3"/>
    <w:rsid w:val="00723D0B"/>
    <w:rsid w:val="00723DBE"/>
    <w:rsid w:val="00726768"/>
    <w:rsid w:val="00726838"/>
    <w:rsid w:val="00726D55"/>
    <w:rsid w:val="00727A33"/>
    <w:rsid w:val="00727BA9"/>
    <w:rsid w:val="00727F07"/>
    <w:rsid w:val="0073031F"/>
    <w:rsid w:val="00731712"/>
    <w:rsid w:val="00731E10"/>
    <w:rsid w:val="00732AD2"/>
    <w:rsid w:val="00732DE2"/>
    <w:rsid w:val="00734024"/>
    <w:rsid w:val="0073432E"/>
    <w:rsid w:val="00734EE7"/>
    <w:rsid w:val="00735DB4"/>
    <w:rsid w:val="00735DC5"/>
    <w:rsid w:val="007374E4"/>
    <w:rsid w:val="0073786A"/>
    <w:rsid w:val="00737CCB"/>
    <w:rsid w:val="00742F85"/>
    <w:rsid w:val="00743F4E"/>
    <w:rsid w:val="00744FC2"/>
    <w:rsid w:val="00746AF3"/>
    <w:rsid w:val="00747A5A"/>
    <w:rsid w:val="00747D00"/>
    <w:rsid w:val="007513E9"/>
    <w:rsid w:val="0075179B"/>
    <w:rsid w:val="007540E6"/>
    <w:rsid w:val="00756EEB"/>
    <w:rsid w:val="00757632"/>
    <w:rsid w:val="007601CA"/>
    <w:rsid w:val="0076070F"/>
    <w:rsid w:val="00760E7A"/>
    <w:rsid w:val="00761AEF"/>
    <w:rsid w:val="007634ED"/>
    <w:rsid w:val="00764C18"/>
    <w:rsid w:val="00764FBD"/>
    <w:rsid w:val="007667EF"/>
    <w:rsid w:val="00767F99"/>
    <w:rsid w:val="007702FD"/>
    <w:rsid w:val="00771157"/>
    <w:rsid w:val="00772291"/>
    <w:rsid w:val="0077472C"/>
    <w:rsid w:val="00776C53"/>
    <w:rsid w:val="00777C5C"/>
    <w:rsid w:val="00777D76"/>
    <w:rsid w:val="00780453"/>
    <w:rsid w:val="007807C1"/>
    <w:rsid w:val="00781119"/>
    <w:rsid w:val="00782447"/>
    <w:rsid w:val="007827FA"/>
    <w:rsid w:val="00783424"/>
    <w:rsid w:val="0078365F"/>
    <w:rsid w:val="00783718"/>
    <w:rsid w:val="00784462"/>
    <w:rsid w:val="00784EE9"/>
    <w:rsid w:val="00786CB7"/>
    <w:rsid w:val="00790DDA"/>
    <w:rsid w:val="00792DEC"/>
    <w:rsid w:val="00792EFA"/>
    <w:rsid w:val="00792F06"/>
    <w:rsid w:val="0079384A"/>
    <w:rsid w:val="00793E07"/>
    <w:rsid w:val="00793FAC"/>
    <w:rsid w:val="007948F4"/>
    <w:rsid w:val="007957A8"/>
    <w:rsid w:val="00795E9B"/>
    <w:rsid w:val="00796D18"/>
    <w:rsid w:val="0079719A"/>
    <w:rsid w:val="007A09E0"/>
    <w:rsid w:val="007A12C1"/>
    <w:rsid w:val="007A1F75"/>
    <w:rsid w:val="007A1F84"/>
    <w:rsid w:val="007A264F"/>
    <w:rsid w:val="007A31AE"/>
    <w:rsid w:val="007A34DB"/>
    <w:rsid w:val="007A4804"/>
    <w:rsid w:val="007A4A59"/>
    <w:rsid w:val="007A4EC2"/>
    <w:rsid w:val="007A6A94"/>
    <w:rsid w:val="007A7D63"/>
    <w:rsid w:val="007A7F8C"/>
    <w:rsid w:val="007B03B9"/>
    <w:rsid w:val="007B0CC7"/>
    <w:rsid w:val="007B1977"/>
    <w:rsid w:val="007B2BA8"/>
    <w:rsid w:val="007B2C00"/>
    <w:rsid w:val="007B3471"/>
    <w:rsid w:val="007B363C"/>
    <w:rsid w:val="007B4E92"/>
    <w:rsid w:val="007B647E"/>
    <w:rsid w:val="007B6575"/>
    <w:rsid w:val="007B7D1F"/>
    <w:rsid w:val="007C05E5"/>
    <w:rsid w:val="007C21BE"/>
    <w:rsid w:val="007C22ED"/>
    <w:rsid w:val="007C3997"/>
    <w:rsid w:val="007C4398"/>
    <w:rsid w:val="007C525C"/>
    <w:rsid w:val="007C5E37"/>
    <w:rsid w:val="007C632A"/>
    <w:rsid w:val="007C64EE"/>
    <w:rsid w:val="007D04ED"/>
    <w:rsid w:val="007D0F90"/>
    <w:rsid w:val="007D181E"/>
    <w:rsid w:val="007D1EB8"/>
    <w:rsid w:val="007D3479"/>
    <w:rsid w:val="007D3C9B"/>
    <w:rsid w:val="007D490F"/>
    <w:rsid w:val="007D4D8F"/>
    <w:rsid w:val="007D56A5"/>
    <w:rsid w:val="007D6F4D"/>
    <w:rsid w:val="007E0654"/>
    <w:rsid w:val="007E0B17"/>
    <w:rsid w:val="007E0C62"/>
    <w:rsid w:val="007E0D31"/>
    <w:rsid w:val="007E0F21"/>
    <w:rsid w:val="007E14C4"/>
    <w:rsid w:val="007E20D7"/>
    <w:rsid w:val="007E34CA"/>
    <w:rsid w:val="007E3681"/>
    <w:rsid w:val="007E5401"/>
    <w:rsid w:val="007E5421"/>
    <w:rsid w:val="007E769C"/>
    <w:rsid w:val="007E7E61"/>
    <w:rsid w:val="007E7EE6"/>
    <w:rsid w:val="007F01D3"/>
    <w:rsid w:val="007F0988"/>
    <w:rsid w:val="007F0FDB"/>
    <w:rsid w:val="007F2DC0"/>
    <w:rsid w:val="007F5B38"/>
    <w:rsid w:val="007F6E81"/>
    <w:rsid w:val="007F7704"/>
    <w:rsid w:val="007F79F4"/>
    <w:rsid w:val="007F7FA3"/>
    <w:rsid w:val="008004D5"/>
    <w:rsid w:val="00800DC4"/>
    <w:rsid w:val="00801772"/>
    <w:rsid w:val="00801BCC"/>
    <w:rsid w:val="00802028"/>
    <w:rsid w:val="00802D46"/>
    <w:rsid w:val="008034AD"/>
    <w:rsid w:val="008047BA"/>
    <w:rsid w:val="00804B79"/>
    <w:rsid w:val="00804B99"/>
    <w:rsid w:val="00805DD4"/>
    <w:rsid w:val="00806375"/>
    <w:rsid w:val="00806BDC"/>
    <w:rsid w:val="00810676"/>
    <w:rsid w:val="00810887"/>
    <w:rsid w:val="00810DD7"/>
    <w:rsid w:val="008133F5"/>
    <w:rsid w:val="008143E6"/>
    <w:rsid w:val="00814698"/>
    <w:rsid w:val="008147C1"/>
    <w:rsid w:val="008149FC"/>
    <w:rsid w:val="008167FD"/>
    <w:rsid w:val="00817D6C"/>
    <w:rsid w:val="008205B3"/>
    <w:rsid w:val="0082094C"/>
    <w:rsid w:val="00821240"/>
    <w:rsid w:val="00821D12"/>
    <w:rsid w:val="008224C0"/>
    <w:rsid w:val="00822A62"/>
    <w:rsid w:val="008230EE"/>
    <w:rsid w:val="00824D0D"/>
    <w:rsid w:val="008254E2"/>
    <w:rsid w:val="008256BD"/>
    <w:rsid w:val="00825B00"/>
    <w:rsid w:val="00826DE9"/>
    <w:rsid w:val="00826E64"/>
    <w:rsid w:val="00827086"/>
    <w:rsid w:val="0083438E"/>
    <w:rsid w:val="008358E7"/>
    <w:rsid w:val="00835C83"/>
    <w:rsid w:val="00836A43"/>
    <w:rsid w:val="00837F5E"/>
    <w:rsid w:val="00840E40"/>
    <w:rsid w:val="00841BCB"/>
    <w:rsid w:val="00844528"/>
    <w:rsid w:val="008462AB"/>
    <w:rsid w:val="008473D9"/>
    <w:rsid w:val="00850836"/>
    <w:rsid w:val="00851438"/>
    <w:rsid w:val="00852336"/>
    <w:rsid w:val="008524F3"/>
    <w:rsid w:val="00852A1F"/>
    <w:rsid w:val="00852D4C"/>
    <w:rsid w:val="00853156"/>
    <w:rsid w:val="008535FE"/>
    <w:rsid w:val="00853A23"/>
    <w:rsid w:val="00853F2D"/>
    <w:rsid w:val="0085573F"/>
    <w:rsid w:val="00855D32"/>
    <w:rsid w:val="008567D8"/>
    <w:rsid w:val="008617F1"/>
    <w:rsid w:val="00863CF4"/>
    <w:rsid w:val="00865BBD"/>
    <w:rsid w:val="008664C5"/>
    <w:rsid w:val="00870979"/>
    <w:rsid w:val="00870E7C"/>
    <w:rsid w:val="00871FC5"/>
    <w:rsid w:val="008725C5"/>
    <w:rsid w:val="0087382A"/>
    <w:rsid w:val="00873A9A"/>
    <w:rsid w:val="00873B38"/>
    <w:rsid w:val="00873C0B"/>
    <w:rsid w:val="00874548"/>
    <w:rsid w:val="00874A5E"/>
    <w:rsid w:val="0087544B"/>
    <w:rsid w:val="0087545B"/>
    <w:rsid w:val="008759C2"/>
    <w:rsid w:val="00875F9A"/>
    <w:rsid w:val="0088078D"/>
    <w:rsid w:val="00880ACD"/>
    <w:rsid w:val="0088153F"/>
    <w:rsid w:val="00881C20"/>
    <w:rsid w:val="00881E87"/>
    <w:rsid w:val="0088212A"/>
    <w:rsid w:val="00882695"/>
    <w:rsid w:val="008832E7"/>
    <w:rsid w:val="0088431E"/>
    <w:rsid w:val="00885526"/>
    <w:rsid w:val="00885F89"/>
    <w:rsid w:val="00887664"/>
    <w:rsid w:val="00887E22"/>
    <w:rsid w:val="00890766"/>
    <w:rsid w:val="00890804"/>
    <w:rsid w:val="008910E6"/>
    <w:rsid w:val="0089138A"/>
    <w:rsid w:val="0089140D"/>
    <w:rsid w:val="00891C18"/>
    <w:rsid w:val="008921AF"/>
    <w:rsid w:val="00893017"/>
    <w:rsid w:val="00893019"/>
    <w:rsid w:val="00893665"/>
    <w:rsid w:val="00893BA0"/>
    <w:rsid w:val="00894BF3"/>
    <w:rsid w:val="0089549B"/>
    <w:rsid w:val="008957F2"/>
    <w:rsid w:val="008977EA"/>
    <w:rsid w:val="008A0DE4"/>
    <w:rsid w:val="008A3D01"/>
    <w:rsid w:val="008A4622"/>
    <w:rsid w:val="008A6C59"/>
    <w:rsid w:val="008A6E88"/>
    <w:rsid w:val="008A7A26"/>
    <w:rsid w:val="008B000D"/>
    <w:rsid w:val="008B049A"/>
    <w:rsid w:val="008B0C80"/>
    <w:rsid w:val="008B1BFE"/>
    <w:rsid w:val="008B360A"/>
    <w:rsid w:val="008B6718"/>
    <w:rsid w:val="008C05A8"/>
    <w:rsid w:val="008C0A14"/>
    <w:rsid w:val="008C2B8F"/>
    <w:rsid w:val="008C3056"/>
    <w:rsid w:val="008C34BB"/>
    <w:rsid w:val="008C3706"/>
    <w:rsid w:val="008C3980"/>
    <w:rsid w:val="008C3994"/>
    <w:rsid w:val="008C4125"/>
    <w:rsid w:val="008C5DC0"/>
    <w:rsid w:val="008C6565"/>
    <w:rsid w:val="008C67A0"/>
    <w:rsid w:val="008C6BE6"/>
    <w:rsid w:val="008C7304"/>
    <w:rsid w:val="008D007A"/>
    <w:rsid w:val="008D0F5B"/>
    <w:rsid w:val="008D1BB6"/>
    <w:rsid w:val="008D2829"/>
    <w:rsid w:val="008D2A89"/>
    <w:rsid w:val="008D2F15"/>
    <w:rsid w:val="008D34EF"/>
    <w:rsid w:val="008D3CBA"/>
    <w:rsid w:val="008D40C2"/>
    <w:rsid w:val="008D4C32"/>
    <w:rsid w:val="008D5EAB"/>
    <w:rsid w:val="008E01E2"/>
    <w:rsid w:val="008E07E8"/>
    <w:rsid w:val="008E1B54"/>
    <w:rsid w:val="008E2BBE"/>
    <w:rsid w:val="008E2C38"/>
    <w:rsid w:val="008E3858"/>
    <w:rsid w:val="008E6377"/>
    <w:rsid w:val="008E6678"/>
    <w:rsid w:val="008E67BB"/>
    <w:rsid w:val="008F2933"/>
    <w:rsid w:val="008F2CBC"/>
    <w:rsid w:val="008F33FC"/>
    <w:rsid w:val="008F383E"/>
    <w:rsid w:val="008F43D0"/>
    <w:rsid w:val="008F6098"/>
    <w:rsid w:val="008F6198"/>
    <w:rsid w:val="008F6437"/>
    <w:rsid w:val="008F7D48"/>
    <w:rsid w:val="00903135"/>
    <w:rsid w:val="009033DA"/>
    <w:rsid w:val="00903749"/>
    <w:rsid w:val="00904E56"/>
    <w:rsid w:val="009063DB"/>
    <w:rsid w:val="00907117"/>
    <w:rsid w:val="00907330"/>
    <w:rsid w:val="00907E21"/>
    <w:rsid w:val="00913032"/>
    <w:rsid w:val="009137C4"/>
    <w:rsid w:val="00917820"/>
    <w:rsid w:val="00917D20"/>
    <w:rsid w:val="00917F57"/>
    <w:rsid w:val="009207D8"/>
    <w:rsid w:val="00920F33"/>
    <w:rsid w:val="00922003"/>
    <w:rsid w:val="00922111"/>
    <w:rsid w:val="00923D26"/>
    <w:rsid w:val="00924280"/>
    <w:rsid w:val="009263D1"/>
    <w:rsid w:val="0092643C"/>
    <w:rsid w:val="00927FD7"/>
    <w:rsid w:val="009304FD"/>
    <w:rsid w:val="00930684"/>
    <w:rsid w:val="009307C1"/>
    <w:rsid w:val="00930F4A"/>
    <w:rsid w:val="00931B87"/>
    <w:rsid w:val="00931EBF"/>
    <w:rsid w:val="00932652"/>
    <w:rsid w:val="00932B25"/>
    <w:rsid w:val="00933611"/>
    <w:rsid w:val="00934A55"/>
    <w:rsid w:val="009360AE"/>
    <w:rsid w:val="0093673C"/>
    <w:rsid w:val="00940560"/>
    <w:rsid w:val="00940C43"/>
    <w:rsid w:val="0094198D"/>
    <w:rsid w:val="00942AE1"/>
    <w:rsid w:val="00942D20"/>
    <w:rsid w:val="00943074"/>
    <w:rsid w:val="00944826"/>
    <w:rsid w:val="00944A19"/>
    <w:rsid w:val="00946218"/>
    <w:rsid w:val="009466C8"/>
    <w:rsid w:val="00946DAD"/>
    <w:rsid w:val="00947792"/>
    <w:rsid w:val="009503E9"/>
    <w:rsid w:val="0095105E"/>
    <w:rsid w:val="00952833"/>
    <w:rsid w:val="00952B85"/>
    <w:rsid w:val="009531EE"/>
    <w:rsid w:val="009536EE"/>
    <w:rsid w:val="009542BD"/>
    <w:rsid w:val="00955062"/>
    <w:rsid w:val="00955262"/>
    <w:rsid w:val="009567CC"/>
    <w:rsid w:val="00957BB0"/>
    <w:rsid w:val="0096075A"/>
    <w:rsid w:val="0096075F"/>
    <w:rsid w:val="009609FE"/>
    <w:rsid w:val="0096219B"/>
    <w:rsid w:val="009621C0"/>
    <w:rsid w:val="00962284"/>
    <w:rsid w:val="00962729"/>
    <w:rsid w:val="00962C1F"/>
    <w:rsid w:val="00962E77"/>
    <w:rsid w:val="0096450D"/>
    <w:rsid w:val="00964A4A"/>
    <w:rsid w:val="00964AD6"/>
    <w:rsid w:val="00964C26"/>
    <w:rsid w:val="00964C56"/>
    <w:rsid w:val="00964C69"/>
    <w:rsid w:val="00964F06"/>
    <w:rsid w:val="009652F7"/>
    <w:rsid w:val="009656C2"/>
    <w:rsid w:val="0096584B"/>
    <w:rsid w:val="00966486"/>
    <w:rsid w:val="00966494"/>
    <w:rsid w:val="00966ABD"/>
    <w:rsid w:val="00966D78"/>
    <w:rsid w:val="00966E75"/>
    <w:rsid w:val="00970126"/>
    <w:rsid w:val="00971A43"/>
    <w:rsid w:val="00972E5E"/>
    <w:rsid w:val="009733B6"/>
    <w:rsid w:val="00973F3A"/>
    <w:rsid w:val="0097452C"/>
    <w:rsid w:val="00975032"/>
    <w:rsid w:val="0097534B"/>
    <w:rsid w:val="009762BB"/>
    <w:rsid w:val="00976691"/>
    <w:rsid w:val="00976E31"/>
    <w:rsid w:val="0097709D"/>
    <w:rsid w:val="009779CB"/>
    <w:rsid w:val="0098150A"/>
    <w:rsid w:val="009827D2"/>
    <w:rsid w:val="00982BD1"/>
    <w:rsid w:val="00987AE6"/>
    <w:rsid w:val="0099005F"/>
    <w:rsid w:val="00993EE4"/>
    <w:rsid w:val="00995232"/>
    <w:rsid w:val="009952D9"/>
    <w:rsid w:val="00996BCD"/>
    <w:rsid w:val="00997078"/>
    <w:rsid w:val="009A14ED"/>
    <w:rsid w:val="009A2672"/>
    <w:rsid w:val="009A27BE"/>
    <w:rsid w:val="009A35E9"/>
    <w:rsid w:val="009A3977"/>
    <w:rsid w:val="009A4523"/>
    <w:rsid w:val="009A69F8"/>
    <w:rsid w:val="009A73C7"/>
    <w:rsid w:val="009B02B1"/>
    <w:rsid w:val="009B0445"/>
    <w:rsid w:val="009B09DF"/>
    <w:rsid w:val="009B2705"/>
    <w:rsid w:val="009B4E9B"/>
    <w:rsid w:val="009B5402"/>
    <w:rsid w:val="009B775C"/>
    <w:rsid w:val="009B77E2"/>
    <w:rsid w:val="009C06A0"/>
    <w:rsid w:val="009C06F3"/>
    <w:rsid w:val="009C0E6D"/>
    <w:rsid w:val="009C145A"/>
    <w:rsid w:val="009C179A"/>
    <w:rsid w:val="009C204D"/>
    <w:rsid w:val="009C60CB"/>
    <w:rsid w:val="009C722E"/>
    <w:rsid w:val="009C776B"/>
    <w:rsid w:val="009D0518"/>
    <w:rsid w:val="009D0700"/>
    <w:rsid w:val="009D1B12"/>
    <w:rsid w:val="009D211D"/>
    <w:rsid w:val="009D273D"/>
    <w:rsid w:val="009D5A14"/>
    <w:rsid w:val="009D5D3E"/>
    <w:rsid w:val="009D5E48"/>
    <w:rsid w:val="009D695A"/>
    <w:rsid w:val="009D6D84"/>
    <w:rsid w:val="009D7026"/>
    <w:rsid w:val="009D7D5B"/>
    <w:rsid w:val="009E12B2"/>
    <w:rsid w:val="009E1928"/>
    <w:rsid w:val="009E273C"/>
    <w:rsid w:val="009E2FBC"/>
    <w:rsid w:val="009E3A56"/>
    <w:rsid w:val="009E464F"/>
    <w:rsid w:val="009E4884"/>
    <w:rsid w:val="009E6AF9"/>
    <w:rsid w:val="009F3B4A"/>
    <w:rsid w:val="009F5356"/>
    <w:rsid w:val="009F54AF"/>
    <w:rsid w:val="00A02F9A"/>
    <w:rsid w:val="00A030E6"/>
    <w:rsid w:val="00A03937"/>
    <w:rsid w:val="00A0466F"/>
    <w:rsid w:val="00A04EE8"/>
    <w:rsid w:val="00A0709B"/>
    <w:rsid w:val="00A102D8"/>
    <w:rsid w:val="00A105FE"/>
    <w:rsid w:val="00A14781"/>
    <w:rsid w:val="00A15A8B"/>
    <w:rsid w:val="00A15F9B"/>
    <w:rsid w:val="00A16AA5"/>
    <w:rsid w:val="00A16AE0"/>
    <w:rsid w:val="00A178D4"/>
    <w:rsid w:val="00A17BB3"/>
    <w:rsid w:val="00A17D92"/>
    <w:rsid w:val="00A219EC"/>
    <w:rsid w:val="00A2200F"/>
    <w:rsid w:val="00A22AEE"/>
    <w:rsid w:val="00A236C1"/>
    <w:rsid w:val="00A2385F"/>
    <w:rsid w:val="00A23A4D"/>
    <w:rsid w:val="00A23B88"/>
    <w:rsid w:val="00A23CE5"/>
    <w:rsid w:val="00A24079"/>
    <w:rsid w:val="00A249CD"/>
    <w:rsid w:val="00A25F61"/>
    <w:rsid w:val="00A302EB"/>
    <w:rsid w:val="00A30824"/>
    <w:rsid w:val="00A310CC"/>
    <w:rsid w:val="00A31223"/>
    <w:rsid w:val="00A33021"/>
    <w:rsid w:val="00A336D2"/>
    <w:rsid w:val="00A35235"/>
    <w:rsid w:val="00A36267"/>
    <w:rsid w:val="00A36D41"/>
    <w:rsid w:val="00A372BA"/>
    <w:rsid w:val="00A37499"/>
    <w:rsid w:val="00A4078A"/>
    <w:rsid w:val="00A40E16"/>
    <w:rsid w:val="00A43B8C"/>
    <w:rsid w:val="00A43D59"/>
    <w:rsid w:val="00A43F44"/>
    <w:rsid w:val="00A45F84"/>
    <w:rsid w:val="00A46473"/>
    <w:rsid w:val="00A46AE1"/>
    <w:rsid w:val="00A46EB7"/>
    <w:rsid w:val="00A4760C"/>
    <w:rsid w:val="00A50390"/>
    <w:rsid w:val="00A50E87"/>
    <w:rsid w:val="00A519E0"/>
    <w:rsid w:val="00A5268A"/>
    <w:rsid w:val="00A52CC7"/>
    <w:rsid w:val="00A5384A"/>
    <w:rsid w:val="00A5394D"/>
    <w:rsid w:val="00A5421B"/>
    <w:rsid w:val="00A54F5F"/>
    <w:rsid w:val="00A551F0"/>
    <w:rsid w:val="00A55BA2"/>
    <w:rsid w:val="00A56C73"/>
    <w:rsid w:val="00A57698"/>
    <w:rsid w:val="00A6101F"/>
    <w:rsid w:val="00A6127D"/>
    <w:rsid w:val="00A61BA0"/>
    <w:rsid w:val="00A62A24"/>
    <w:rsid w:val="00A70332"/>
    <w:rsid w:val="00A7154C"/>
    <w:rsid w:val="00A72C21"/>
    <w:rsid w:val="00A72F61"/>
    <w:rsid w:val="00A7332A"/>
    <w:rsid w:val="00A73896"/>
    <w:rsid w:val="00A76773"/>
    <w:rsid w:val="00A77F66"/>
    <w:rsid w:val="00A80D7B"/>
    <w:rsid w:val="00A81703"/>
    <w:rsid w:val="00A81824"/>
    <w:rsid w:val="00A83ECB"/>
    <w:rsid w:val="00A8414C"/>
    <w:rsid w:val="00A8415E"/>
    <w:rsid w:val="00A84902"/>
    <w:rsid w:val="00A85316"/>
    <w:rsid w:val="00A85D59"/>
    <w:rsid w:val="00A875A5"/>
    <w:rsid w:val="00A87F8B"/>
    <w:rsid w:val="00A9150E"/>
    <w:rsid w:val="00A91810"/>
    <w:rsid w:val="00A9324A"/>
    <w:rsid w:val="00A93711"/>
    <w:rsid w:val="00A943B0"/>
    <w:rsid w:val="00A94A53"/>
    <w:rsid w:val="00A94FD4"/>
    <w:rsid w:val="00A95C21"/>
    <w:rsid w:val="00A95DCC"/>
    <w:rsid w:val="00A96620"/>
    <w:rsid w:val="00AA0970"/>
    <w:rsid w:val="00AA101D"/>
    <w:rsid w:val="00AA1847"/>
    <w:rsid w:val="00AA36D2"/>
    <w:rsid w:val="00AA382C"/>
    <w:rsid w:val="00AA41D8"/>
    <w:rsid w:val="00AA4C15"/>
    <w:rsid w:val="00AA5E70"/>
    <w:rsid w:val="00AA629D"/>
    <w:rsid w:val="00AA75A3"/>
    <w:rsid w:val="00AA7ACF"/>
    <w:rsid w:val="00AB035C"/>
    <w:rsid w:val="00AB0397"/>
    <w:rsid w:val="00AB048F"/>
    <w:rsid w:val="00AB0632"/>
    <w:rsid w:val="00AB2E00"/>
    <w:rsid w:val="00AB2E9E"/>
    <w:rsid w:val="00AB3305"/>
    <w:rsid w:val="00AB4295"/>
    <w:rsid w:val="00AB4D43"/>
    <w:rsid w:val="00AC15B6"/>
    <w:rsid w:val="00AC1E5D"/>
    <w:rsid w:val="00AC2355"/>
    <w:rsid w:val="00AC548A"/>
    <w:rsid w:val="00AC7BC9"/>
    <w:rsid w:val="00AD0965"/>
    <w:rsid w:val="00AD0AE5"/>
    <w:rsid w:val="00AD223C"/>
    <w:rsid w:val="00AD26B2"/>
    <w:rsid w:val="00AD38C1"/>
    <w:rsid w:val="00AD513A"/>
    <w:rsid w:val="00AD530F"/>
    <w:rsid w:val="00AD59A5"/>
    <w:rsid w:val="00AD62E9"/>
    <w:rsid w:val="00AD664A"/>
    <w:rsid w:val="00AD686E"/>
    <w:rsid w:val="00AD6B2C"/>
    <w:rsid w:val="00AD6BEB"/>
    <w:rsid w:val="00AD6BF0"/>
    <w:rsid w:val="00AE041C"/>
    <w:rsid w:val="00AE0B4B"/>
    <w:rsid w:val="00AE1569"/>
    <w:rsid w:val="00AE1E69"/>
    <w:rsid w:val="00AE2A3F"/>
    <w:rsid w:val="00AE3C7F"/>
    <w:rsid w:val="00AE3D1C"/>
    <w:rsid w:val="00AE5119"/>
    <w:rsid w:val="00AE5E05"/>
    <w:rsid w:val="00AE64B6"/>
    <w:rsid w:val="00AE6D07"/>
    <w:rsid w:val="00AF10E8"/>
    <w:rsid w:val="00AF132D"/>
    <w:rsid w:val="00AF219D"/>
    <w:rsid w:val="00AF2285"/>
    <w:rsid w:val="00AF41BC"/>
    <w:rsid w:val="00AF45EB"/>
    <w:rsid w:val="00AF4684"/>
    <w:rsid w:val="00AF5B28"/>
    <w:rsid w:val="00AF6D8E"/>
    <w:rsid w:val="00AF7A4C"/>
    <w:rsid w:val="00AF7D17"/>
    <w:rsid w:val="00B003FE"/>
    <w:rsid w:val="00B00449"/>
    <w:rsid w:val="00B01882"/>
    <w:rsid w:val="00B01AC9"/>
    <w:rsid w:val="00B027E3"/>
    <w:rsid w:val="00B02BFC"/>
    <w:rsid w:val="00B0564C"/>
    <w:rsid w:val="00B06757"/>
    <w:rsid w:val="00B079E0"/>
    <w:rsid w:val="00B07EA7"/>
    <w:rsid w:val="00B10290"/>
    <w:rsid w:val="00B10CF6"/>
    <w:rsid w:val="00B1102F"/>
    <w:rsid w:val="00B113B7"/>
    <w:rsid w:val="00B11AE7"/>
    <w:rsid w:val="00B1265F"/>
    <w:rsid w:val="00B126D9"/>
    <w:rsid w:val="00B129E9"/>
    <w:rsid w:val="00B13A4E"/>
    <w:rsid w:val="00B14A8C"/>
    <w:rsid w:val="00B14F9B"/>
    <w:rsid w:val="00B15393"/>
    <w:rsid w:val="00B155E8"/>
    <w:rsid w:val="00B160D3"/>
    <w:rsid w:val="00B2012B"/>
    <w:rsid w:val="00B204FB"/>
    <w:rsid w:val="00B22D9E"/>
    <w:rsid w:val="00B23C7A"/>
    <w:rsid w:val="00B2401A"/>
    <w:rsid w:val="00B243DF"/>
    <w:rsid w:val="00B24C6C"/>
    <w:rsid w:val="00B259EA"/>
    <w:rsid w:val="00B26437"/>
    <w:rsid w:val="00B27CD0"/>
    <w:rsid w:val="00B31099"/>
    <w:rsid w:val="00B3167D"/>
    <w:rsid w:val="00B31DA4"/>
    <w:rsid w:val="00B32DDD"/>
    <w:rsid w:val="00B32E0D"/>
    <w:rsid w:val="00B33F75"/>
    <w:rsid w:val="00B35019"/>
    <w:rsid w:val="00B3513A"/>
    <w:rsid w:val="00B35606"/>
    <w:rsid w:val="00B370DD"/>
    <w:rsid w:val="00B37590"/>
    <w:rsid w:val="00B37F01"/>
    <w:rsid w:val="00B400D3"/>
    <w:rsid w:val="00B40A09"/>
    <w:rsid w:val="00B40C55"/>
    <w:rsid w:val="00B410ED"/>
    <w:rsid w:val="00B4150D"/>
    <w:rsid w:val="00B42FDF"/>
    <w:rsid w:val="00B430F8"/>
    <w:rsid w:val="00B43108"/>
    <w:rsid w:val="00B43B61"/>
    <w:rsid w:val="00B442D6"/>
    <w:rsid w:val="00B45B2F"/>
    <w:rsid w:val="00B46349"/>
    <w:rsid w:val="00B46603"/>
    <w:rsid w:val="00B47024"/>
    <w:rsid w:val="00B47A16"/>
    <w:rsid w:val="00B500F6"/>
    <w:rsid w:val="00B52F9D"/>
    <w:rsid w:val="00B53632"/>
    <w:rsid w:val="00B53A46"/>
    <w:rsid w:val="00B53AFF"/>
    <w:rsid w:val="00B54139"/>
    <w:rsid w:val="00B543FC"/>
    <w:rsid w:val="00B54E4B"/>
    <w:rsid w:val="00B55A2F"/>
    <w:rsid w:val="00B57178"/>
    <w:rsid w:val="00B603C8"/>
    <w:rsid w:val="00B614C2"/>
    <w:rsid w:val="00B62D86"/>
    <w:rsid w:val="00B636F4"/>
    <w:rsid w:val="00B63896"/>
    <w:rsid w:val="00B63E9D"/>
    <w:rsid w:val="00B64830"/>
    <w:rsid w:val="00B657FB"/>
    <w:rsid w:val="00B65CEC"/>
    <w:rsid w:val="00B661C0"/>
    <w:rsid w:val="00B662D3"/>
    <w:rsid w:val="00B678BE"/>
    <w:rsid w:val="00B67C69"/>
    <w:rsid w:val="00B70802"/>
    <w:rsid w:val="00B71657"/>
    <w:rsid w:val="00B71A0B"/>
    <w:rsid w:val="00B72029"/>
    <w:rsid w:val="00B72BD2"/>
    <w:rsid w:val="00B743EB"/>
    <w:rsid w:val="00B75622"/>
    <w:rsid w:val="00B75A2F"/>
    <w:rsid w:val="00B808F7"/>
    <w:rsid w:val="00B81C0A"/>
    <w:rsid w:val="00B81FC2"/>
    <w:rsid w:val="00B82603"/>
    <w:rsid w:val="00B82A0F"/>
    <w:rsid w:val="00B82BF5"/>
    <w:rsid w:val="00B839B9"/>
    <w:rsid w:val="00B846D6"/>
    <w:rsid w:val="00B857B6"/>
    <w:rsid w:val="00B8720C"/>
    <w:rsid w:val="00B87A5E"/>
    <w:rsid w:val="00B87AEF"/>
    <w:rsid w:val="00B87D30"/>
    <w:rsid w:val="00B90F3B"/>
    <w:rsid w:val="00B924AD"/>
    <w:rsid w:val="00B925BB"/>
    <w:rsid w:val="00B945AC"/>
    <w:rsid w:val="00B9486A"/>
    <w:rsid w:val="00B96365"/>
    <w:rsid w:val="00B97156"/>
    <w:rsid w:val="00BA05FF"/>
    <w:rsid w:val="00BA154B"/>
    <w:rsid w:val="00BA222D"/>
    <w:rsid w:val="00BA2292"/>
    <w:rsid w:val="00BA314C"/>
    <w:rsid w:val="00BA39F9"/>
    <w:rsid w:val="00BA6B81"/>
    <w:rsid w:val="00BA6C05"/>
    <w:rsid w:val="00BA748A"/>
    <w:rsid w:val="00BA760F"/>
    <w:rsid w:val="00BA7CC9"/>
    <w:rsid w:val="00BB057A"/>
    <w:rsid w:val="00BB106B"/>
    <w:rsid w:val="00BB1C25"/>
    <w:rsid w:val="00BB20D4"/>
    <w:rsid w:val="00BB288B"/>
    <w:rsid w:val="00BB3426"/>
    <w:rsid w:val="00BB3D07"/>
    <w:rsid w:val="00BB41F7"/>
    <w:rsid w:val="00BB4EBB"/>
    <w:rsid w:val="00BB4F5A"/>
    <w:rsid w:val="00BB530E"/>
    <w:rsid w:val="00BB64AE"/>
    <w:rsid w:val="00BB6901"/>
    <w:rsid w:val="00BB6DA0"/>
    <w:rsid w:val="00BB76D0"/>
    <w:rsid w:val="00BB7B26"/>
    <w:rsid w:val="00BC152F"/>
    <w:rsid w:val="00BC2944"/>
    <w:rsid w:val="00BC2CEA"/>
    <w:rsid w:val="00BC3E2D"/>
    <w:rsid w:val="00BC4729"/>
    <w:rsid w:val="00BC5108"/>
    <w:rsid w:val="00BC75EA"/>
    <w:rsid w:val="00BC78AD"/>
    <w:rsid w:val="00BD11A1"/>
    <w:rsid w:val="00BD185D"/>
    <w:rsid w:val="00BD1E8B"/>
    <w:rsid w:val="00BD2C00"/>
    <w:rsid w:val="00BD38BD"/>
    <w:rsid w:val="00BD4F45"/>
    <w:rsid w:val="00BD63C8"/>
    <w:rsid w:val="00BD6701"/>
    <w:rsid w:val="00BD7840"/>
    <w:rsid w:val="00BE05F3"/>
    <w:rsid w:val="00BE2192"/>
    <w:rsid w:val="00BE3BAF"/>
    <w:rsid w:val="00BE76F3"/>
    <w:rsid w:val="00BF00AB"/>
    <w:rsid w:val="00BF102C"/>
    <w:rsid w:val="00BF1534"/>
    <w:rsid w:val="00BF2301"/>
    <w:rsid w:val="00BF2A41"/>
    <w:rsid w:val="00BF2C7A"/>
    <w:rsid w:val="00BF3953"/>
    <w:rsid w:val="00BF4834"/>
    <w:rsid w:val="00BF4861"/>
    <w:rsid w:val="00BF48EC"/>
    <w:rsid w:val="00BF4D00"/>
    <w:rsid w:val="00BF7E54"/>
    <w:rsid w:val="00C020EA"/>
    <w:rsid w:val="00C026E4"/>
    <w:rsid w:val="00C02995"/>
    <w:rsid w:val="00C033FA"/>
    <w:rsid w:val="00C03891"/>
    <w:rsid w:val="00C047E1"/>
    <w:rsid w:val="00C04C89"/>
    <w:rsid w:val="00C055E5"/>
    <w:rsid w:val="00C058F1"/>
    <w:rsid w:val="00C06F00"/>
    <w:rsid w:val="00C07460"/>
    <w:rsid w:val="00C07729"/>
    <w:rsid w:val="00C07D93"/>
    <w:rsid w:val="00C10161"/>
    <w:rsid w:val="00C103A5"/>
    <w:rsid w:val="00C10888"/>
    <w:rsid w:val="00C108B6"/>
    <w:rsid w:val="00C1147C"/>
    <w:rsid w:val="00C118AC"/>
    <w:rsid w:val="00C12051"/>
    <w:rsid w:val="00C138B2"/>
    <w:rsid w:val="00C14BF1"/>
    <w:rsid w:val="00C15099"/>
    <w:rsid w:val="00C150E9"/>
    <w:rsid w:val="00C16341"/>
    <w:rsid w:val="00C16BF1"/>
    <w:rsid w:val="00C16CF5"/>
    <w:rsid w:val="00C1798F"/>
    <w:rsid w:val="00C202AF"/>
    <w:rsid w:val="00C2081B"/>
    <w:rsid w:val="00C20983"/>
    <w:rsid w:val="00C20F4C"/>
    <w:rsid w:val="00C222EE"/>
    <w:rsid w:val="00C2243B"/>
    <w:rsid w:val="00C22756"/>
    <w:rsid w:val="00C2275B"/>
    <w:rsid w:val="00C22AB7"/>
    <w:rsid w:val="00C22E7F"/>
    <w:rsid w:val="00C246B4"/>
    <w:rsid w:val="00C24F13"/>
    <w:rsid w:val="00C262ED"/>
    <w:rsid w:val="00C273FC"/>
    <w:rsid w:val="00C27667"/>
    <w:rsid w:val="00C3053D"/>
    <w:rsid w:val="00C30944"/>
    <w:rsid w:val="00C3238F"/>
    <w:rsid w:val="00C32822"/>
    <w:rsid w:val="00C32A81"/>
    <w:rsid w:val="00C3369B"/>
    <w:rsid w:val="00C338DE"/>
    <w:rsid w:val="00C33DC9"/>
    <w:rsid w:val="00C34A9F"/>
    <w:rsid w:val="00C34CA4"/>
    <w:rsid w:val="00C3746B"/>
    <w:rsid w:val="00C405A1"/>
    <w:rsid w:val="00C43148"/>
    <w:rsid w:val="00C43508"/>
    <w:rsid w:val="00C4468F"/>
    <w:rsid w:val="00C46155"/>
    <w:rsid w:val="00C47EF5"/>
    <w:rsid w:val="00C51866"/>
    <w:rsid w:val="00C53FF3"/>
    <w:rsid w:val="00C545F9"/>
    <w:rsid w:val="00C54661"/>
    <w:rsid w:val="00C5567A"/>
    <w:rsid w:val="00C56B18"/>
    <w:rsid w:val="00C577B6"/>
    <w:rsid w:val="00C60595"/>
    <w:rsid w:val="00C61815"/>
    <w:rsid w:val="00C61C31"/>
    <w:rsid w:val="00C61FEB"/>
    <w:rsid w:val="00C6280C"/>
    <w:rsid w:val="00C6315C"/>
    <w:rsid w:val="00C65300"/>
    <w:rsid w:val="00C66356"/>
    <w:rsid w:val="00C67014"/>
    <w:rsid w:val="00C67A9E"/>
    <w:rsid w:val="00C67B18"/>
    <w:rsid w:val="00C7090C"/>
    <w:rsid w:val="00C71E1B"/>
    <w:rsid w:val="00C725A2"/>
    <w:rsid w:val="00C72AF6"/>
    <w:rsid w:val="00C7366C"/>
    <w:rsid w:val="00C739AB"/>
    <w:rsid w:val="00C74A2A"/>
    <w:rsid w:val="00C75332"/>
    <w:rsid w:val="00C77328"/>
    <w:rsid w:val="00C80B06"/>
    <w:rsid w:val="00C80B84"/>
    <w:rsid w:val="00C80E0E"/>
    <w:rsid w:val="00C81257"/>
    <w:rsid w:val="00C82F82"/>
    <w:rsid w:val="00C83588"/>
    <w:rsid w:val="00C865C4"/>
    <w:rsid w:val="00C87468"/>
    <w:rsid w:val="00C903B7"/>
    <w:rsid w:val="00C913CF"/>
    <w:rsid w:val="00C91728"/>
    <w:rsid w:val="00C9178D"/>
    <w:rsid w:val="00C925A4"/>
    <w:rsid w:val="00C92989"/>
    <w:rsid w:val="00C92AAD"/>
    <w:rsid w:val="00C92D25"/>
    <w:rsid w:val="00C9516D"/>
    <w:rsid w:val="00C95946"/>
    <w:rsid w:val="00C97FDD"/>
    <w:rsid w:val="00CA04E0"/>
    <w:rsid w:val="00CA08B6"/>
    <w:rsid w:val="00CA1112"/>
    <w:rsid w:val="00CA149E"/>
    <w:rsid w:val="00CA1D01"/>
    <w:rsid w:val="00CA4304"/>
    <w:rsid w:val="00CA5058"/>
    <w:rsid w:val="00CA5581"/>
    <w:rsid w:val="00CA60D5"/>
    <w:rsid w:val="00CA644D"/>
    <w:rsid w:val="00CA678D"/>
    <w:rsid w:val="00CA6C7E"/>
    <w:rsid w:val="00CA6E66"/>
    <w:rsid w:val="00CA7A09"/>
    <w:rsid w:val="00CB0783"/>
    <w:rsid w:val="00CB0A9E"/>
    <w:rsid w:val="00CB2E20"/>
    <w:rsid w:val="00CB2F70"/>
    <w:rsid w:val="00CB42A9"/>
    <w:rsid w:val="00CB4601"/>
    <w:rsid w:val="00CB4FEE"/>
    <w:rsid w:val="00CB54B4"/>
    <w:rsid w:val="00CB5E8D"/>
    <w:rsid w:val="00CC0734"/>
    <w:rsid w:val="00CC1900"/>
    <w:rsid w:val="00CC4781"/>
    <w:rsid w:val="00CC61A9"/>
    <w:rsid w:val="00CC67B4"/>
    <w:rsid w:val="00CC6C0B"/>
    <w:rsid w:val="00CC7CA8"/>
    <w:rsid w:val="00CD02B1"/>
    <w:rsid w:val="00CD05E7"/>
    <w:rsid w:val="00CD07A8"/>
    <w:rsid w:val="00CD0972"/>
    <w:rsid w:val="00CD2835"/>
    <w:rsid w:val="00CD2C8B"/>
    <w:rsid w:val="00CD3E84"/>
    <w:rsid w:val="00CD43CB"/>
    <w:rsid w:val="00CD6DF3"/>
    <w:rsid w:val="00CD6F1D"/>
    <w:rsid w:val="00CD797B"/>
    <w:rsid w:val="00CE067E"/>
    <w:rsid w:val="00CE1CD2"/>
    <w:rsid w:val="00CE2EAD"/>
    <w:rsid w:val="00CE3267"/>
    <w:rsid w:val="00CE3316"/>
    <w:rsid w:val="00CE376A"/>
    <w:rsid w:val="00CE5299"/>
    <w:rsid w:val="00CE5557"/>
    <w:rsid w:val="00CE5E13"/>
    <w:rsid w:val="00CE603C"/>
    <w:rsid w:val="00CE6A14"/>
    <w:rsid w:val="00CF059F"/>
    <w:rsid w:val="00CF0613"/>
    <w:rsid w:val="00CF0E12"/>
    <w:rsid w:val="00CF1B61"/>
    <w:rsid w:val="00CF339D"/>
    <w:rsid w:val="00CF466B"/>
    <w:rsid w:val="00CF5931"/>
    <w:rsid w:val="00CF5D62"/>
    <w:rsid w:val="00CF7F39"/>
    <w:rsid w:val="00D00145"/>
    <w:rsid w:val="00D00438"/>
    <w:rsid w:val="00D02A76"/>
    <w:rsid w:val="00D03D45"/>
    <w:rsid w:val="00D040E2"/>
    <w:rsid w:val="00D05373"/>
    <w:rsid w:val="00D05BF8"/>
    <w:rsid w:val="00D06A23"/>
    <w:rsid w:val="00D0722C"/>
    <w:rsid w:val="00D0751A"/>
    <w:rsid w:val="00D105A6"/>
    <w:rsid w:val="00D12CA0"/>
    <w:rsid w:val="00D12F12"/>
    <w:rsid w:val="00D139F5"/>
    <w:rsid w:val="00D14A8A"/>
    <w:rsid w:val="00D14D21"/>
    <w:rsid w:val="00D155F1"/>
    <w:rsid w:val="00D16991"/>
    <w:rsid w:val="00D17435"/>
    <w:rsid w:val="00D174B5"/>
    <w:rsid w:val="00D17E80"/>
    <w:rsid w:val="00D200DC"/>
    <w:rsid w:val="00D20CAB"/>
    <w:rsid w:val="00D224AD"/>
    <w:rsid w:val="00D23B83"/>
    <w:rsid w:val="00D2405F"/>
    <w:rsid w:val="00D263DE"/>
    <w:rsid w:val="00D26B37"/>
    <w:rsid w:val="00D26D60"/>
    <w:rsid w:val="00D27795"/>
    <w:rsid w:val="00D3004A"/>
    <w:rsid w:val="00D31500"/>
    <w:rsid w:val="00D33B98"/>
    <w:rsid w:val="00D33BDB"/>
    <w:rsid w:val="00D33C7E"/>
    <w:rsid w:val="00D342B1"/>
    <w:rsid w:val="00D355FD"/>
    <w:rsid w:val="00D37C9C"/>
    <w:rsid w:val="00D37D81"/>
    <w:rsid w:val="00D4166B"/>
    <w:rsid w:val="00D41769"/>
    <w:rsid w:val="00D41E1E"/>
    <w:rsid w:val="00D42A55"/>
    <w:rsid w:val="00D46758"/>
    <w:rsid w:val="00D46A65"/>
    <w:rsid w:val="00D473B8"/>
    <w:rsid w:val="00D47ED9"/>
    <w:rsid w:val="00D50825"/>
    <w:rsid w:val="00D51169"/>
    <w:rsid w:val="00D5144F"/>
    <w:rsid w:val="00D52614"/>
    <w:rsid w:val="00D546F9"/>
    <w:rsid w:val="00D553A9"/>
    <w:rsid w:val="00D556DF"/>
    <w:rsid w:val="00D56009"/>
    <w:rsid w:val="00D56F33"/>
    <w:rsid w:val="00D57C3A"/>
    <w:rsid w:val="00D62B3D"/>
    <w:rsid w:val="00D62BF2"/>
    <w:rsid w:val="00D63713"/>
    <w:rsid w:val="00D6609B"/>
    <w:rsid w:val="00D675C6"/>
    <w:rsid w:val="00D71479"/>
    <w:rsid w:val="00D71FA3"/>
    <w:rsid w:val="00D72A14"/>
    <w:rsid w:val="00D72D52"/>
    <w:rsid w:val="00D731D0"/>
    <w:rsid w:val="00D740D6"/>
    <w:rsid w:val="00D743CB"/>
    <w:rsid w:val="00D748F8"/>
    <w:rsid w:val="00D75987"/>
    <w:rsid w:val="00D769CC"/>
    <w:rsid w:val="00D77423"/>
    <w:rsid w:val="00D77BC9"/>
    <w:rsid w:val="00D80022"/>
    <w:rsid w:val="00D80865"/>
    <w:rsid w:val="00D8142D"/>
    <w:rsid w:val="00D817F1"/>
    <w:rsid w:val="00D81968"/>
    <w:rsid w:val="00D830D2"/>
    <w:rsid w:val="00D8554E"/>
    <w:rsid w:val="00D876A2"/>
    <w:rsid w:val="00D917F6"/>
    <w:rsid w:val="00D918E4"/>
    <w:rsid w:val="00D91E6B"/>
    <w:rsid w:val="00D9289F"/>
    <w:rsid w:val="00D92CCD"/>
    <w:rsid w:val="00D95418"/>
    <w:rsid w:val="00D96311"/>
    <w:rsid w:val="00D9677E"/>
    <w:rsid w:val="00D97153"/>
    <w:rsid w:val="00DA1182"/>
    <w:rsid w:val="00DA30EF"/>
    <w:rsid w:val="00DA3186"/>
    <w:rsid w:val="00DA596D"/>
    <w:rsid w:val="00DA5E6D"/>
    <w:rsid w:val="00DB1BF4"/>
    <w:rsid w:val="00DB1C11"/>
    <w:rsid w:val="00DB23D1"/>
    <w:rsid w:val="00DB3ADE"/>
    <w:rsid w:val="00DB6169"/>
    <w:rsid w:val="00DB7517"/>
    <w:rsid w:val="00DC045F"/>
    <w:rsid w:val="00DC0ACD"/>
    <w:rsid w:val="00DC0B79"/>
    <w:rsid w:val="00DC172D"/>
    <w:rsid w:val="00DC2AB5"/>
    <w:rsid w:val="00DC2B95"/>
    <w:rsid w:val="00DC48E3"/>
    <w:rsid w:val="00DC5A6E"/>
    <w:rsid w:val="00DC5F41"/>
    <w:rsid w:val="00DC690D"/>
    <w:rsid w:val="00DC6D50"/>
    <w:rsid w:val="00DC7F13"/>
    <w:rsid w:val="00DD0769"/>
    <w:rsid w:val="00DD09F9"/>
    <w:rsid w:val="00DD15C3"/>
    <w:rsid w:val="00DD282B"/>
    <w:rsid w:val="00DD2CE2"/>
    <w:rsid w:val="00DD2EC6"/>
    <w:rsid w:val="00DD3794"/>
    <w:rsid w:val="00DD3FBE"/>
    <w:rsid w:val="00DD4D84"/>
    <w:rsid w:val="00DD54FD"/>
    <w:rsid w:val="00DD58C0"/>
    <w:rsid w:val="00DD662A"/>
    <w:rsid w:val="00DD6942"/>
    <w:rsid w:val="00DE2734"/>
    <w:rsid w:val="00DE334A"/>
    <w:rsid w:val="00DE3DCD"/>
    <w:rsid w:val="00DE4407"/>
    <w:rsid w:val="00DE6388"/>
    <w:rsid w:val="00DE6495"/>
    <w:rsid w:val="00DE6DBF"/>
    <w:rsid w:val="00DF004D"/>
    <w:rsid w:val="00DF078D"/>
    <w:rsid w:val="00DF0BB2"/>
    <w:rsid w:val="00DF105F"/>
    <w:rsid w:val="00DF141F"/>
    <w:rsid w:val="00DF1A85"/>
    <w:rsid w:val="00DF20A6"/>
    <w:rsid w:val="00DF4995"/>
    <w:rsid w:val="00DF4A34"/>
    <w:rsid w:val="00DF4EB2"/>
    <w:rsid w:val="00DF57E4"/>
    <w:rsid w:val="00DF5E4C"/>
    <w:rsid w:val="00E0012F"/>
    <w:rsid w:val="00E00E61"/>
    <w:rsid w:val="00E028FA"/>
    <w:rsid w:val="00E0396D"/>
    <w:rsid w:val="00E04B4B"/>
    <w:rsid w:val="00E05ABE"/>
    <w:rsid w:val="00E070ED"/>
    <w:rsid w:val="00E1183F"/>
    <w:rsid w:val="00E1287C"/>
    <w:rsid w:val="00E12919"/>
    <w:rsid w:val="00E12C55"/>
    <w:rsid w:val="00E12D44"/>
    <w:rsid w:val="00E13084"/>
    <w:rsid w:val="00E16548"/>
    <w:rsid w:val="00E1717F"/>
    <w:rsid w:val="00E174FD"/>
    <w:rsid w:val="00E178DB"/>
    <w:rsid w:val="00E17AEE"/>
    <w:rsid w:val="00E20031"/>
    <w:rsid w:val="00E207BB"/>
    <w:rsid w:val="00E21497"/>
    <w:rsid w:val="00E21686"/>
    <w:rsid w:val="00E2444D"/>
    <w:rsid w:val="00E2501B"/>
    <w:rsid w:val="00E256A9"/>
    <w:rsid w:val="00E2790B"/>
    <w:rsid w:val="00E27C04"/>
    <w:rsid w:val="00E30AFA"/>
    <w:rsid w:val="00E3199C"/>
    <w:rsid w:val="00E3221A"/>
    <w:rsid w:val="00E32BC6"/>
    <w:rsid w:val="00E34BDC"/>
    <w:rsid w:val="00E35732"/>
    <w:rsid w:val="00E35F51"/>
    <w:rsid w:val="00E36B63"/>
    <w:rsid w:val="00E36E49"/>
    <w:rsid w:val="00E3754D"/>
    <w:rsid w:val="00E37713"/>
    <w:rsid w:val="00E40A98"/>
    <w:rsid w:val="00E40AF3"/>
    <w:rsid w:val="00E412EB"/>
    <w:rsid w:val="00E415A0"/>
    <w:rsid w:val="00E41620"/>
    <w:rsid w:val="00E42BD5"/>
    <w:rsid w:val="00E43E44"/>
    <w:rsid w:val="00E44919"/>
    <w:rsid w:val="00E44C67"/>
    <w:rsid w:val="00E45613"/>
    <w:rsid w:val="00E45F4B"/>
    <w:rsid w:val="00E46D95"/>
    <w:rsid w:val="00E47A4C"/>
    <w:rsid w:val="00E50E44"/>
    <w:rsid w:val="00E533D5"/>
    <w:rsid w:val="00E553F0"/>
    <w:rsid w:val="00E55E88"/>
    <w:rsid w:val="00E563A9"/>
    <w:rsid w:val="00E5751C"/>
    <w:rsid w:val="00E57918"/>
    <w:rsid w:val="00E602AE"/>
    <w:rsid w:val="00E60353"/>
    <w:rsid w:val="00E62818"/>
    <w:rsid w:val="00E62853"/>
    <w:rsid w:val="00E63586"/>
    <w:rsid w:val="00E63C06"/>
    <w:rsid w:val="00E64C53"/>
    <w:rsid w:val="00E65E67"/>
    <w:rsid w:val="00E6688D"/>
    <w:rsid w:val="00E67877"/>
    <w:rsid w:val="00E70952"/>
    <w:rsid w:val="00E73350"/>
    <w:rsid w:val="00E74243"/>
    <w:rsid w:val="00E755BF"/>
    <w:rsid w:val="00E7687C"/>
    <w:rsid w:val="00E768FE"/>
    <w:rsid w:val="00E7691B"/>
    <w:rsid w:val="00E7742D"/>
    <w:rsid w:val="00E8085F"/>
    <w:rsid w:val="00E827D9"/>
    <w:rsid w:val="00E82FAC"/>
    <w:rsid w:val="00E83019"/>
    <w:rsid w:val="00E83157"/>
    <w:rsid w:val="00E832EF"/>
    <w:rsid w:val="00E8482B"/>
    <w:rsid w:val="00E848DF"/>
    <w:rsid w:val="00E84CC1"/>
    <w:rsid w:val="00E84E1A"/>
    <w:rsid w:val="00E85270"/>
    <w:rsid w:val="00E8530C"/>
    <w:rsid w:val="00E85656"/>
    <w:rsid w:val="00E856DC"/>
    <w:rsid w:val="00E9021D"/>
    <w:rsid w:val="00E91AED"/>
    <w:rsid w:val="00E92100"/>
    <w:rsid w:val="00E937EE"/>
    <w:rsid w:val="00E93D94"/>
    <w:rsid w:val="00E941EA"/>
    <w:rsid w:val="00E94624"/>
    <w:rsid w:val="00E962DE"/>
    <w:rsid w:val="00E96823"/>
    <w:rsid w:val="00E97394"/>
    <w:rsid w:val="00E97F03"/>
    <w:rsid w:val="00E97F3C"/>
    <w:rsid w:val="00EA0E05"/>
    <w:rsid w:val="00EA23C9"/>
    <w:rsid w:val="00EA4DE0"/>
    <w:rsid w:val="00EA6C93"/>
    <w:rsid w:val="00EB01BF"/>
    <w:rsid w:val="00EB0521"/>
    <w:rsid w:val="00EB069F"/>
    <w:rsid w:val="00EB2278"/>
    <w:rsid w:val="00EB234B"/>
    <w:rsid w:val="00EB24D6"/>
    <w:rsid w:val="00EB26BC"/>
    <w:rsid w:val="00EB2B5F"/>
    <w:rsid w:val="00EB2DAA"/>
    <w:rsid w:val="00EB4534"/>
    <w:rsid w:val="00EB51CE"/>
    <w:rsid w:val="00EB5211"/>
    <w:rsid w:val="00EB52D9"/>
    <w:rsid w:val="00EB533E"/>
    <w:rsid w:val="00EB5C1D"/>
    <w:rsid w:val="00EB6795"/>
    <w:rsid w:val="00EB7CE1"/>
    <w:rsid w:val="00EC01C0"/>
    <w:rsid w:val="00EC02AD"/>
    <w:rsid w:val="00EC1214"/>
    <w:rsid w:val="00EC4369"/>
    <w:rsid w:val="00EC4D92"/>
    <w:rsid w:val="00EC513C"/>
    <w:rsid w:val="00EC5AE2"/>
    <w:rsid w:val="00EC5D33"/>
    <w:rsid w:val="00EC5E64"/>
    <w:rsid w:val="00EC6F0A"/>
    <w:rsid w:val="00EC7E49"/>
    <w:rsid w:val="00ED00A5"/>
    <w:rsid w:val="00ED3EC9"/>
    <w:rsid w:val="00ED3FB1"/>
    <w:rsid w:val="00ED4B74"/>
    <w:rsid w:val="00ED50D2"/>
    <w:rsid w:val="00ED540B"/>
    <w:rsid w:val="00EE0007"/>
    <w:rsid w:val="00EE03C0"/>
    <w:rsid w:val="00EE0FC3"/>
    <w:rsid w:val="00EE235A"/>
    <w:rsid w:val="00EE3164"/>
    <w:rsid w:val="00EE4963"/>
    <w:rsid w:val="00EE6634"/>
    <w:rsid w:val="00EE71F8"/>
    <w:rsid w:val="00EF0E58"/>
    <w:rsid w:val="00EF11FB"/>
    <w:rsid w:val="00EF1806"/>
    <w:rsid w:val="00EF18F8"/>
    <w:rsid w:val="00EF206A"/>
    <w:rsid w:val="00EF27E8"/>
    <w:rsid w:val="00EF331B"/>
    <w:rsid w:val="00EF3393"/>
    <w:rsid w:val="00EF3691"/>
    <w:rsid w:val="00EF40D7"/>
    <w:rsid w:val="00EF4573"/>
    <w:rsid w:val="00EF4DA5"/>
    <w:rsid w:val="00EF4E81"/>
    <w:rsid w:val="00EF64B8"/>
    <w:rsid w:val="00EF6BF4"/>
    <w:rsid w:val="00EF749F"/>
    <w:rsid w:val="00EF78FC"/>
    <w:rsid w:val="00EF7C85"/>
    <w:rsid w:val="00F009D8"/>
    <w:rsid w:val="00F019FE"/>
    <w:rsid w:val="00F020BD"/>
    <w:rsid w:val="00F02305"/>
    <w:rsid w:val="00F023E4"/>
    <w:rsid w:val="00F02B95"/>
    <w:rsid w:val="00F02C71"/>
    <w:rsid w:val="00F045E7"/>
    <w:rsid w:val="00F05260"/>
    <w:rsid w:val="00F06013"/>
    <w:rsid w:val="00F06684"/>
    <w:rsid w:val="00F066E6"/>
    <w:rsid w:val="00F06855"/>
    <w:rsid w:val="00F06B70"/>
    <w:rsid w:val="00F06D32"/>
    <w:rsid w:val="00F07FB3"/>
    <w:rsid w:val="00F103C6"/>
    <w:rsid w:val="00F10B4F"/>
    <w:rsid w:val="00F10F31"/>
    <w:rsid w:val="00F1122F"/>
    <w:rsid w:val="00F1126E"/>
    <w:rsid w:val="00F11A45"/>
    <w:rsid w:val="00F120E0"/>
    <w:rsid w:val="00F125A2"/>
    <w:rsid w:val="00F13A75"/>
    <w:rsid w:val="00F1428D"/>
    <w:rsid w:val="00F15A72"/>
    <w:rsid w:val="00F16100"/>
    <w:rsid w:val="00F1667C"/>
    <w:rsid w:val="00F16C1E"/>
    <w:rsid w:val="00F217B6"/>
    <w:rsid w:val="00F22559"/>
    <w:rsid w:val="00F24092"/>
    <w:rsid w:val="00F24105"/>
    <w:rsid w:val="00F270F9"/>
    <w:rsid w:val="00F27438"/>
    <w:rsid w:val="00F306D5"/>
    <w:rsid w:val="00F31978"/>
    <w:rsid w:val="00F325FD"/>
    <w:rsid w:val="00F326A7"/>
    <w:rsid w:val="00F3393D"/>
    <w:rsid w:val="00F34088"/>
    <w:rsid w:val="00F35705"/>
    <w:rsid w:val="00F361AF"/>
    <w:rsid w:val="00F37FE4"/>
    <w:rsid w:val="00F42163"/>
    <w:rsid w:val="00F42405"/>
    <w:rsid w:val="00F43D01"/>
    <w:rsid w:val="00F44D51"/>
    <w:rsid w:val="00F451D1"/>
    <w:rsid w:val="00F452C5"/>
    <w:rsid w:val="00F46033"/>
    <w:rsid w:val="00F460A6"/>
    <w:rsid w:val="00F467A4"/>
    <w:rsid w:val="00F46D33"/>
    <w:rsid w:val="00F46F60"/>
    <w:rsid w:val="00F51A6E"/>
    <w:rsid w:val="00F5209E"/>
    <w:rsid w:val="00F5296A"/>
    <w:rsid w:val="00F5296E"/>
    <w:rsid w:val="00F538F6"/>
    <w:rsid w:val="00F547EC"/>
    <w:rsid w:val="00F55170"/>
    <w:rsid w:val="00F55BB2"/>
    <w:rsid w:val="00F56D4C"/>
    <w:rsid w:val="00F56EB6"/>
    <w:rsid w:val="00F600A9"/>
    <w:rsid w:val="00F61548"/>
    <w:rsid w:val="00F61DA6"/>
    <w:rsid w:val="00F62C17"/>
    <w:rsid w:val="00F6315A"/>
    <w:rsid w:val="00F63735"/>
    <w:rsid w:val="00F649C0"/>
    <w:rsid w:val="00F65B75"/>
    <w:rsid w:val="00F661D2"/>
    <w:rsid w:val="00F6666D"/>
    <w:rsid w:val="00F72352"/>
    <w:rsid w:val="00F734CB"/>
    <w:rsid w:val="00F73A08"/>
    <w:rsid w:val="00F74BF9"/>
    <w:rsid w:val="00F75205"/>
    <w:rsid w:val="00F77899"/>
    <w:rsid w:val="00F80D64"/>
    <w:rsid w:val="00F80F0D"/>
    <w:rsid w:val="00F81C2B"/>
    <w:rsid w:val="00F838DF"/>
    <w:rsid w:val="00F84210"/>
    <w:rsid w:val="00F846B1"/>
    <w:rsid w:val="00F84DC1"/>
    <w:rsid w:val="00F85A78"/>
    <w:rsid w:val="00F87A65"/>
    <w:rsid w:val="00F9126F"/>
    <w:rsid w:val="00F91B5A"/>
    <w:rsid w:val="00F91F6A"/>
    <w:rsid w:val="00F920A6"/>
    <w:rsid w:val="00F92D22"/>
    <w:rsid w:val="00F92DF7"/>
    <w:rsid w:val="00F93149"/>
    <w:rsid w:val="00F95486"/>
    <w:rsid w:val="00F958BF"/>
    <w:rsid w:val="00F96064"/>
    <w:rsid w:val="00F962C9"/>
    <w:rsid w:val="00F976EC"/>
    <w:rsid w:val="00F97B50"/>
    <w:rsid w:val="00FA09C6"/>
    <w:rsid w:val="00FA13BA"/>
    <w:rsid w:val="00FA1493"/>
    <w:rsid w:val="00FA2036"/>
    <w:rsid w:val="00FA23D3"/>
    <w:rsid w:val="00FA321B"/>
    <w:rsid w:val="00FA3919"/>
    <w:rsid w:val="00FA3942"/>
    <w:rsid w:val="00FA48DC"/>
    <w:rsid w:val="00FA4C2E"/>
    <w:rsid w:val="00FA51C8"/>
    <w:rsid w:val="00FA54CB"/>
    <w:rsid w:val="00FA6BDD"/>
    <w:rsid w:val="00FA74C8"/>
    <w:rsid w:val="00FA7A92"/>
    <w:rsid w:val="00FB03F8"/>
    <w:rsid w:val="00FB1B23"/>
    <w:rsid w:val="00FB2227"/>
    <w:rsid w:val="00FB24AD"/>
    <w:rsid w:val="00FB45FA"/>
    <w:rsid w:val="00FB47A0"/>
    <w:rsid w:val="00FB5167"/>
    <w:rsid w:val="00FB5A4F"/>
    <w:rsid w:val="00FB5B55"/>
    <w:rsid w:val="00FB5C71"/>
    <w:rsid w:val="00FB5FA3"/>
    <w:rsid w:val="00FB6035"/>
    <w:rsid w:val="00FB792A"/>
    <w:rsid w:val="00FC0FCA"/>
    <w:rsid w:val="00FC31CE"/>
    <w:rsid w:val="00FC35C5"/>
    <w:rsid w:val="00FC3857"/>
    <w:rsid w:val="00FC4535"/>
    <w:rsid w:val="00FC5093"/>
    <w:rsid w:val="00FC6F26"/>
    <w:rsid w:val="00FC7FB4"/>
    <w:rsid w:val="00FD06AB"/>
    <w:rsid w:val="00FD104D"/>
    <w:rsid w:val="00FD1393"/>
    <w:rsid w:val="00FD13A1"/>
    <w:rsid w:val="00FD14FA"/>
    <w:rsid w:val="00FD2750"/>
    <w:rsid w:val="00FD27BD"/>
    <w:rsid w:val="00FD27D4"/>
    <w:rsid w:val="00FE0CE2"/>
    <w:rsid w:val="00FE21DC"/>
    <w:rsid w:val="00FE23E5"/>
    <w:rsid w:val="00FE2C61"/>
    <w:rsid w:val="00FE2E77"/>
    <w:rsid w:val="00FE394C"/>
    <w:rsid w:val="00FE44FF"/>
    <w:rsid w:val="00FE6D7C"/>
    <w:rsid w:val="00FF0E19"/>
    <w:rsid w:val="00FF21C7"/>
    <w:rsid w:val="00FF4592"/>
    <w:rsid w:val="00FF5DC5"/>
    <w:rsid w:val="00FF642B"/>
    <w:rsid w:val="00FF73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A3E94A"/>
  <w14:defaultImageDpi w14:val="0"/>
  <w15:docId w15:val="{F86D1DBA-3A25-4F59-89B6-3878FC6F3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annotation reference" w:qFormat="1"/>
    <w:lsdException w:name="List Number" w:semiHidden="1" w:unhideWhenUsed="1"/>
    <w:lsdException w:name="List 4" w:semiHidden="1" w:unhideWhenUsed="1"/>
    <w:lsdException w:name="List 5" w:semiHidden="1" w:unhideWhenUsed="1"/>
    <w:lsdException w:name="Title" w:locked="1" w:qFormat="1"/>
    <w:lsdException w:name="Default Paragraph Font" w:locked="1" w:uiPriority="0"/>
    <w:lsdException w:name="Subtitle" w:locked="1"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E36E49"/>
    <w:pPr>
      <w:widowControl w:val="0"/>
      <w:spacing w:after="0" w:line="240" w:lineRule="auto"/>
    </w:pPr>
    <w:rPr>
      <w:sz w:val="20"/>
      <w:szCs w:val="20"/>
    </w:rPr>
  </w:style>
  <w:style w:type="paragraph" w:styleId="Nagwek1">
    <w:name w:val="heading 1"/>
    <w:basedOn w:val="Normalny"/>
    <w:next w:val="Normalny"/>
    <w:link w:val="Nagwek1Znak"/>
    <w:uiPriority w:val="9"/>
    <w:qFormat/>
    <w:locked/>
    <w:rsid w:val="00E97394"/>
    <w:pPr>
      <w:keepNext/>
      <w:spacing w:before="240" w:after="60"/>
      <w:outlineLvl w:val="0"/>
    </w:pPr>
    <w:rPr>
      <w:rFonts w:asciiTheme="majorHAnsi" w:eastAsiaTheme="majorEastAsia" w:hAnsiTheme="majorHAnsi"/>
      <w:b/>
      <w:bCs/>
      <w:kern w:val="32"/>
      <w:sz w:val="32"/>
      <w:szCs w:val="32"/>
    </w:rPr>
  </w:style>
  <w:style w:type="paragraph" w:styleId="Nagwek2">
    <w:name w:val="heading 2"/>
    <w:basedOn w:val="Normalny"/>
    <w:next w:val="Normalny"/>
    <w:link w:val="Nagwek2Znak"/>
    <w:uiPriority w:val="99"/>
    <w:qFormat/>
    <w:rsid w:val="00271F3D"/>
    <w:pPr>
      <w:keepNext/>
      <w:shd w:val="clear" w:color="auto" w:fill="FFFFFF"/>
      <w:spacing w:line="360" w:lineRule="auto"/>
      <w:jc w:val="center"/>
      <w:outlineLvl w:val="1"/>
    </w:pPr>
    <w:rPr>
      <w:rFonts w:ascii="Arial" w:hAnsi="Arial" w:cs="Arial"/>
      <w:b/>
      <w:bCs/>
      <w:color w:val="000000"/>
      <w:spacing w:val="7"/>
      <w:sz w:val="24"/>
      <w:szCs w:val="24"/>
    </w:rPr>
  </w:style>
  <w:style w:type="paragraph" w:styleId="Nagwek3">
    <w:name w:val="heading 3"/>
    <w:basedOn w:val="Normalny"/>
    <w:next w:val="Normalny"/>
    <w:link w:val="Nagwek3Znak"/>
    <w:uiPriority w:val="9"/>
    <w:unhideWhenUsed/>
    <w:qFormat/>
    <w:locked/>
    <w:rsid w:val="00AE1E69"/>
    <w:pPr>
      <w:keepNext/>
      <w:spacing w:before="240" w:after="60"/>
      <w:outlineLvl w:val="2"/>
    </w:pPr>
    <w:rPr>
      <w:rFonts w:asciiTheme="majorHAnsi" w:eastAsiaTheme="majorEastAsia" w:hAnsiTheme="majorHAnsi"/>
      <w:b/>
      <w:bCs/>
      <w:sz w:val="26"/>
      <w:szCs w:val="26"/>
    </w:rPr>
  </w:style>
  <w:style w:type="paragraph" w:styleId="Nagwek4">
    <w:name w:val="heading 4"/>
    <w:basedOn w:val="Normalny"/>
    <w:next w:val="Normalny"/>
    <w:link w:val="Nagwek4Znak"/>
    <w:uiPriority w:val="9"/>
    <w:semiHidden/>
    <w:unhideWhenUsed/>
    <w:qFormat/>
    <w:locked/>
    <w:rsid w:val="00863CF4"/>
    <w:pPr>
      <w:keepNext/>
      <w:spacing w:before="240" w:after="60"/>
      <w:outlineLvl w:val="3"/>
    </w:pPr>
    <w:rPr>
      <w:rFonts w:asciiTheme="minorHAnsi" w:eastAsiaTheme="minorEastAsia" w:hAnsiTheme="minorHAnsi"/>
      <w:b/>
      <w:bCs/>
      <w:sz w:val="28"/>
      <w:szCs w:val="28"/>
    </w:rPr>
  </w:style>
  <w:style w:type="paragraph" w:styleId="Nagwek8">
    <w:name w:val="heading 8"/>
    <w:basedOn w:val="Normalny"/>
    <w:next w:val="Normalny"/>
    <w:link w:val="Nagwek8Znak"/>
    <w:uiPriority w:val="99"/>
    <w:qFormat/>
    <w:rsid w:val="00271F3D"/>
    <w:pPr>
      <w:keepNext/>
      <w:jc w:val="center"/>
      <w:outlineLvl w:val="7"/>
    </w:pPr>
    <w:rPr>
      <w:b/>
      <w:bCs/>
      <w:sz w:val="24"/>
      <w:szCs w:val="24"/>
    </w:rPr>
  </w:style>
  <w:style w:type="paragraph" w:styleId="Nagwek9">
    <w:name w:val="heading 9"/>
    <w:basedOn w:val="Normalny"/>
    <w:next w:val="Normalny"/>
    <w:link w:val="Nagwek9Znak"/>
    <w:uiPriority w:val="99"/>
    <w:qFormat/>
    <w:rsid w:val="00271F3D"/>
    <w:pPr>
      <w:keepNext/>
      <w:jc w:val="center"/>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E97394"/>
    <w:rPr>
      <w:rFonts w:asciiTheme="majorHAnsi" w:eastAsiaTheme="majorEastAsia" w:hAnsiTheme="majorHAnsi" w:cs="Times New Roman"/>
      <w:b/>
      <w:bCs/>
      <w:kern w:val="32"/>
      <w:sz w:val="32"/>
      <w:szCs w:val="32"/>
    </w:rPr>
  </w:style>
  <w:style w:type="character" w:customStyle="1" w:styleId="Nagwek2Znak">
    <w:name w:val="Nagłówek 2 Znak"/>
    <w:basedOn w:val="Domylnaczcionkaakapitu"/>
    <w:link w:val="Nagwek2"/>
    <w:uiPriority w:val="99"/>
    <w:semiHidden/>
    <w:locked/>
    <w:rPr>
      <w:rFonts w:ascii="Cambria" w:hAnsi="Cambria" w:cs="Cambria"/>
      <w:b/>
      <w:bCs/>
      <w:i/>
      <w:iCs/>
      <w:sz w:val="28"/>
      <w:szCs w:val="28"/>
    </w:rPr>
  </w:style>
  <w:style w:type="character" w:customStyle="1" w:styleId="Nagwek3Znak">
    <w:name w:val="Nagłówek 3 Znak"/>
    <w:basedOn w:val="Domylnaczcionkaakapitu"/>
    <w:link w:val="Nagwek3"/>
    <w:uiPriority w:val="9"/>
    <w:locked/>
    <w:rsid w:val="00AE1E69"/>
    <w:rPr>
      <w:rFonts w:asciiTheme="majorHAnsi" w:eastAsiaTheme="majorEastAsia" w:hAnsiTheme="majorHAnsi" w:cs="Times New Roman"/>
      <w:b/>
      <w:bCs/>
      <w:sz w:val="26"/>
      <w:szCs w:val="26"/>
    </w:rPr>
  </w:style>
  <w:style w:type="character" w:customStyle="1" w:styleId="Nagwek4Znak">
    <w:name w:val="Nagłówek 4 Znak"/>
    <w:basedOn w:val="Domylnaczcionkaakapitu"/>
    <w:link w:val="Nagwek4"/>
    <w:uiPriority w:val="9"/>
    <w:semiHidden/>
    <w:locked/>
    <w:rsid w:val="00863CF4"/>
    <w:rPr>
      <w:rFonts w:asciiTheme="minorHAnsi" w:eastAsiaTheme="minorEastAsia" w:hAnsiTheme="minorHAnsi" w:cs="Times New Roman"/>
      <w:b/>
      <w:bCs/>
      <w:sz w:val="28"/>
      <w:szCs w:val="28"/>
    </w:rPr>
  </w:style>
  <w:style w:type="character" w:customStyle="1" w:styleId="Nagwek8Znak">
    <w:name w:val="Nagłówek 8 Znak"/>
    <w:basedOn w:val="Domylnaczcionkaakapitu"/>
    <w:link w:val="Nagwek8"/>
    <w:uiPriority w:val="99"/>
    <w:semiHidden/>
    <w:locked/>
    <w:rPr>
      <w:rFonts w:ascii="Calibri" w:hAnsi="Calibri" w:cs="Calibri"/>
      <w:i/>
      <w:iCs/>
      <w:sz w:val="24"/>
      <w:szCs w:val="24"/>
    </w:rPr>
  </w:style>
  <w:style w:type="character" w:customStyle="1" w:styleId="Nagwek9Znak">
    <w:name w:val="Nagłówek 9 Znak"/>
    <w:basedOn w:val="Domylnaczcionkaakapitu"/>
    <w:link w:val="Nagwek9"/>
    <w:uiPriority w:val="99"/>
    <w:semiHidden/>
    <w:locked/>
    <w:rPr>
      <w:rFonts w:ascii="Cambria" w:hAnsi="Cambria" w:cs="Cambria"/>
    </w:rPr>
  </w:style>
  <w:style w:type="paragraph" w:styleId="Stopka">
    <w:name w:val="footer"/>
    <w:basedOn w:val="Normalny"/>
    <w:link w:val="StopkaZnak"/>
    <w:uiPriority w:val="99"/>
    <w:rsid w:val="00271F3D"/>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sid w:val="00271F3D"/>
    <w:rPr>
      <w:rFonts w:cs="Times New Roman"/>
    </w:rPr>
  </w:style>
  <w:style w:type="paragraph" w:styleId="Data">
    <w:name w:val="Date"/>
    <w:basedOn w:val="Normalny"/>
    <w:link w:val="DataZnak"/>
    <w:uiPriority w:val="99"/>
    <w:rsid w:val="00271F3D"/>
    <w:pPr>
      <w:widowControl/>
      <w:jc w:val="right"/>
    </w:pPr>
    <w:rPr>
      <w:rFonts w:ascii="TimesEE" w:hAnsi="TimesEE" w:cs="TimesEE"/>
      <w:color w:val="000000"/>
      <w:sz w:val="24"/>
      <w:szCs w:val="24"/>
      <w:lang w:val="cs-CZ"/>
    </w:rPr>
  </w:style>
  <w:style w:type="character" w:customStyle="1" w:styleId="DataZnak">
    <w:name w:val="Data Znak"/>
    <w:basedOn w:val="Domylnaczcionkaakapitu"/>
    <w:link w:val="Data"/>
    <w:uiPriority w:val="99"/>
    <w:semiHidden/>
    <w:locked/>
    <w:rPr>
      <w:rFonts w:cs="Times New Roman"/>
      <w:sz w:val="20"/>
      <w:szCs w:val="20"/>
    </w:rPr>
  </w:style>
  <w:style w:type="paragraph" w:styleId="Nagwek">
    <w:name w:val="header"/>
    <w:basedOn w:val="Normalny"/>
    <w:link w:val="NagwekZnak"/>
    <w:uiPriority w:val="99"/>
    <w:rsid w:val="00271F3D"/>
    <w:pPr>
      <w:tabs>
        <w:tab w:val="center" w:pos="4536"/>
        <w:tab w:val="right" w:pos="9072"/>
      </w:tabs>
    </w:pPr>
  </w:style>
  <w:style w:type="character" w:customStyle="1" w:styleId="NagwekZnak">
    <w:name w:val="Nagłówek Znak"/>
    <w:basedOn w:val="Domylnaczcionkaakapitu"/>
    <w:link w:val="Nagwek"/>
    <w:uiPriority w:val="99"/>
    <w:semiHidden/>
    <w:locked/>
    <w:rsid w:val="00394206"/>
    <w:rPr>
      <w:rFonts w:cs="Times New Roman"/>
      <w:lang w:val="pl-PL" w:eastAsia="pl-PL"/>
    </w:rPr>
  </w:style>
  <w:style w:type="paragraph" w:styleId="Tekstpodstawowy">
    <w:name w:val="Body Text"/>
    <w:basedOn w:val="Normalny"/>
    <w:link w:val="TekstpodstawowyZnak"/>
    <w:uiPriority w:val="99"/>
    <w:rsid w:val="00271F3D"/>
    <w:rPr>
      <w:b/>
      <w:bCs/>
      <w:sz w:val="24"/>
      <w:szCs w:val="24"/>
    </w:rPr>
  </w:style>
  <w:style w:type="character" w:customStyle="1" w:styleId="TekstpodstawowyZnak">
    <w:name w:val="Tekst podstawowy Znak"/>
    <w:basedOn w:val="Domylnaczcionkaakapitu"/>
    <w:link w:val="Tekstpodstawowy"/>
    <w:uiPriority w:val="99"/>
    <w:locked/>
    <w:rPr>
      <w:rFonts w:cs="Times New Roman"/>
      <w:sz w:val="20"/>
      <w:szCs w:val="20"/>
    </w:rPr>
  </w:style>
  <w:style w:type="paragraph" w:styleId="Tekstpodstawowy2">
    <w:name w:val="Body Text 2"/>
    <w:basedOn w:val="Normalny"/>
    <w:link w:val="Tekstpodstawowy2Znak"/>
    <w:uiPriority w:val="99"/>
    <w:rsid w:val="00271F3D"/>
    <w:pPr>
      <w:jc w:val="both"/>
    </w:pPr>
    <w:rPr>
      <w:sz w:val="24"/>
      <w:szCs w:val="24"/>
    </w:rPr>
  </w:style>
  <w:style w:type="character" w:customStyle="1" w:styleId="Tekstpodstawowy2Znak">
    <w:name w:val="Tekst podstawowy 2 Znak"/>
    <w:basedOn w:val="Domylnaczcionkaakapitu"/>
    <w:link w:val="Tekstpodstawowy2"/>
    <w:uiPriority w:val="99"/>
    <w:semiHidden/>
    <w:locked/>
    <w:rPr>
      <w:rFonts w:cs="Times New Roman"/>
      <w:sz w:val="20"/>
      <w:szCs w:val="20"/>
    </w:rPr>
  </w:style>
  <w:style w:type="paragraph" w:styleId="Tytu">
    <w:name w:val="Title"/>
    <w:basedOn w:val="Normalny"/>
    <w:link w:val="TytuZnak"/>
    <w:uiPriority w:val="99"/>
    <w:qFormat/>
    <w:rsid w:val="00271F3D"/>
    <w:pPr>
      <w:spacing w:line="480" w:lineRule="auto"/>
      <w:jc w:val="center"/>
    </w:pPr>
    <w:rPr>
      <w:b/>
      <w:bCs/>
      <w:sz w:val="28"/>
      <w:szCs w:val="28"/>
      <w:u w:val="single"/>
    </w:rPr>
  </w:style>
  <w:style w:type="character" w:customStyle="1" w:styleId="TytuZnak">
    <w:name w:val="Tytuł Znak"/>
    <w:basedOn w:val="Domylnaczcionkaakapitu"/>
    <w:link w:val="Tytu"/>
    <w:uiPriority w:val="10"/>
    <w:locked/>
    <w:rPr>
      <w:rFonts w:ascii="Cambria" w:hAnsi="Cambria" w:cs="Cambria"/>
      <w:b/>
      <w:bCs/>
      <w:kern w:val="28"/>
      <w:sz w:val="32"/>
      <w:szCs w:val="32"/>
    </w:rPr>
  </w:style>
  <w:style w:type="character" w:styleId="Odwoaniedokomentarza">
    <w:name w:val="annotation reference"/>
    <w:basedOn w:val="Domylnaczcionkaakapitu"/>
    <w:uiPriority w:val="99"/>
    <w:qFormat/>
    <w:rsid w:val="0026536F"/>
    <w:rPr>
      <w:rFonts w:cs="Times New Roman"/>
      <w:sz w:val="16"/>
      <w:szCs w:val="16"/>
    </w:rPr>
  </w:style>
  <w:style w:type="paragraph" w:styleId="Tekstkomentarza">
    <w:name w:val="annotation text"/>
    <w:basedOn w:val="Normalny"/>
    <w:link w:val="TekstkomentarzaZnak"/>
    <w:uiPriority w:val="99"/>
    <w:semiHidden/>
    <w:rsid w:val="0026536F"/>
  </w:style>
  <w:style w:type="character" w:customStyle="1" w:styleId="TekstkomentarzaZnak">
    <w:name w:val="Tekst komentarza Znak"/>
    <w:basedOn w:val="Domylnaczcionkaakapitu"/>
    <w:link w:val="Tekstkomentarza"/>
    <w:uiPriority w:val="99"/>
    <w:semiHidden/>
    <w:locked/>
    <w:rPr>
      <w:rFonts w:cs="Times New Roman"/>
      <w:sz w:val="20"/>
      <w:szCs w:val="20"/>
    </w:rPr>
  </w:style>
  <w:style w:type="paragraph" w:styleId="Tematkomentarza">
    <w:name w:val="annotation subject"/>
    <w:basedOn w:val="Tekstkomentarza"/>
    <w:next w:val="Tekstkomentarza"/>
    <w:link w:val="TematkomentarzaZnak"/>
    <w:uiPriority w:val="99"/>
    <w:semiHidden/>
    <w:rsid w:val="0026536F"/>
    <w:rPr>
      <w:b/>
      <w:bCs/>
    </w:rPr>
  </w:style>
  <w:style w:type="character" w:customStyle="1" w:styleId="TematkomentarzaZnak">
    <w:name w:val="Temat komentarza Znak"/>
    <w:basedOn w:val="TekstkomentarzaZnak"/>
    <w:link w:val="Tematkomentarza"/>
    <w:uiPriority w:val="99"/>
    <w:semiHidden/>
    <w:locked/>
    <w:rPr>
      <w:rFonts w:cs="Times New Roman"/>
      <w:b/>
      <w:bCs/>
      <w:sz w:val="20"/>
      <w:szCs w:val="20"/>
    </w:rPr>
  </w:style>
  <w:style w:type="paragraph" w:styleId="Tekstdymka">
    <w:name w:val="Balloon Text"/>
    <w:basedOn w:val="Normalny"/>
    <w:link w:val="TekstdymkaZnak"/>
    <w:uiPriority w:val="99"/>
    <w:semiHidden/>
    <w:rsid w:val="0026536F"/>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customStyle="1" w:styleId="ZnakZnak1">
    <w:name w:val="Znak Znak1"/>
    <w:basedOn w:val="Normalny"/>
    <w:uiPriority w:val="99"/>
    <w:rsid w:val="00245C10"/>
    <w:pPr>
      <w:widowControl/>
    </w:pPr>
    <w:rPr>
      <w:rFonts w:ascii="Arial" w:hAnsi="Arial" w:cs="Arial"/>
      <w:sz w:val="24"/>
      <w:szCs w:val="24"/>
    </w:rPr>
  </w:style>
  <w:style w:type="paragraph" w:styleId="Podtytu">
    <w:name w:val="Subtitle"/>
    <w:basedOn w:val="Normalny"/>
    <w:link w:val="PodtytuZnak"/>
    <w:uiPriority w:val="99"/>
    <w:qFormat/>
    <w:locked/>
    <w:rsid w:val="00245C10"/>
    <w:pPr>
      <w:widowControl/>
      <w:spacing w:before="120"/>
      <w:jc w:val="both"/>
    </w:pPr>
    <w:rPr>
      <w:rFonts w:ascii="Tahoma" w:hAnsi="Tahoma" w:cs="Tahoma"/>
      <w:u w:val="single"/>
    </w:rPr>
  </w:style>
  <w:style w:type="character" w:customStyle="1" w:styleId="PodtytuZnak">
    <w:name w:val="Podtytuł Znak"/>
    <w:basedOn w:val="Domylnaczcionkaakapitu"/>
    <w:link w:val="Podtytu"/>
    <w:uiPriority w:val="99"/>
    <w:locked/>
    <w:rPr>
      <w:rFonts w:asciiTheme="majorHAnsi" w:eastAsiaTheme="majorEastAsia" w:hAnsiTheme="majorHAnsi" w:cs="Times New Roman"/>
      <w:sz w:val="24"/>
      <w:szCs w:val="24"/>
    </w:rPr>
  </w:style>
  <w:style w:type="paragraph" w:customStyle="1" w:styleId="standardowy0">
    <w:name w:val="standardowy"/>
    <w:basedOn w:val="Normalny"/>
    <w:uiPriority w:val="99"/>
    <w:rsid w:val="000F5E81"/>
    <w:pPr>
      <w:widowControl/>
      <w:jc w:val="both"/>
    </w:pPr>
    <w:rPr>
      <w:rFonts w:ascii="Tahoma" w:hAnsi="Tahoma" w:cs="Tahoma"/>
      <w:sz w:val="24"/>
      <w:szCs w:val="24"/>
    </w:rPr>
  </w:style>
  <w:style w:type="character" w:styleId="Hipercze">
    <w:name w:val="Hyperlink"/>
    <w:basedOn w:val="Domylnaczcionkaakapitu"/>
    <w:uiPriority w:val="99"/>
    <w:rsid w:val="00962C1F"/>
    <w:rPr>
      <w:rFonts w:cs="Times New Roman"/>
      <w:color w:val="0000FF"/>
      <w:u w:val="single"/>
    </w:rPr>
  </w:style>
  <w:style w:type="paragraph" w:styleId="Akapitzlist">
    <w:name w:val="List Paragraph"/>
    <w:aliases w:val="lp1,Preambuła,Tytuły,Lista num,Spec. 4.,HŁ_Bullet1,BulletC,Obiekt,List Paragraph1,Akapit z listą31,Wyliczanie,Nag 1,Normalny1,Akapit z listą3,Podsis rysunku,Lista - poziom 1,Tabela - naglowek,SM-nagłówek2,CP-UC,FooterText,numbered,列出段落"/>
    <w:basedOn w:val="Normalny"/>
    <w:link w:val="AkapitzlistZnak"/>
    <w:uiPriority w:val="34"/>
    <w:qFormat/>
    <w:rsid w:val="00430C67"/>
    <w:pPr>
      <w:ind w:left="708"/>
    </w:pPr>
  </w:style>
  <w:style w:type="paragraph" w:styleId="Tekstpodstawowy3">
    <w:name w:val="Body Text 3"/>
    <w:basedOn w:val="Normalny"/>
    <w:link w:val="Tekstpodstawowy3Znak"/>
    <w:uiPriority w:val="99"/>
    <w:semiHidden/>
    <w:unhideWhenUsed/>
    <w:rsid w:val="00573E2C"/>
    <w:pPr>
      <w:spacing w:after="120"/>
    </w:pPr>
    <w:rPr>
      <w:sz w:val="16"/>
      <w:szCs w:val="16"/>
    </w:rPr>
  </w:style>
  <w:style w:type="character" w:customStyle="1" w:styleId="Tekstpodstawowy3Znak">
    <w:name w:val="Tekst podstawowy 3 Znak"/>
    <w:basedOn w:val="Domylnaczcionkaakapitu"/>
    <w:link w:val="Tekstpodstawowy3"/>
    <w:uiPriority w:val="99"/>
    <w:semiHidden/>
    <w:locked/>
    <w:rsid w:val="00573E2C"/>
    <w:rPr>
      <w:rFonts w:cs="Times New Roman"/>
      <w:sz w:val="16"/>
      <w:szCs w:val="16"/>
    </w:rPr>
  </w:style>
  <w:style w:type="character" w:customStyle="1" w:styleId="AkapitzlistZnak">
    <w:name w:val="Akapit z listą Znak"/>
    <w:aliases w:val="lp1 Znak,Preambuła Znak,Tytuły Znak,Lista num Znak,Spec. 4. Znak,HŁ_Bullet1 Znak,BulletC Znak,Obiekt Znak,List Paragraph1 Znak,Akapit z listą31 Znak,Wyliczanie Znak,Nag 1 Znak,Normalny1 Znak,Akapit z listą3 Znak,Podsis rysunku Znak"/>
    <w:link w:val="Akapitzlist"/>
    <w:uiPriority w:val="34"/>
    <w:qFormat/>
    <w:locked/>
    <w:rsid w:val="003D1143"/>
    <w:rPr>
      <w:sz w:val="20"/>
    </w:rPr>
  </w:style>
  <w:style w:type="paragraph" w:styleId="Poprawka">
    <w:name w:val="Revision"/>
    <w:hidden/>
    <w:uiPriority w:val="99"/>
    <w:semiHidden/>
    <w:rsid w:val="00BE3BAF"/>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7D04ED"/>
  </w:style>
  <w:style w:type="character" w:customStyle="1" w:styleId="TekstprzypisukocowegoZnak">
    <w:name w:val="Tekst przypisu końcowego Znak"/>
    <w:basedOn w:val="Domylnaczcionkaakapitu"/>
    <w:link w:val="Tekstprzypisukocowego"/>
    <w:uiPriority w:val="99"/>
    <w:semiHidden/>
    <w:locked/>
    <w:rsid w:val="007D04ED"/>
    <w:rPr>
      <w:rFonts w:cs="Times New Roman"/>
      <w:sz w:val="20"/>
      <w:szCs w:val="20"/>
    </w:rPr>
  </w:style>
  <w:style w:type="character" w:styleId="Odwoanieprzypisukocowego">
    <w:name w:val="endnote reference"/>
    <w:basedOn w:val="Domylnaczcionkaakapitu"/>
    <w:uiPriority w:val="99"/>
    <w:semiHidden/>
    <w:unhideWhenUsed/>
    <w:rsid w:val="007D04ED"/>
    <w:rPr>
      <w:rFonts w:cs="Times New Roman"/>
      <w:vertAlign w:val="superscript"/>
    </w:rPr>
  </w:style>
  <w:style w:type="character" w:styleId="UyteHipercze">
    <w:name w:val="FollowedHyperlink"/>
    <w:basedOn w:val="Domylnaczcionkaakapitu"/>
    <w:uiPriority w:val="99"/>
    <w:rsid w:val="00E20031"/>
    <w:rPr>
      <w:rFonts w:cs="Times New Roman"/>
      <w:color w:val="800080" w:themeColor="followedHyperlink"/>
      <w:u w:val="single"/>
    </w:rPr>
  </w:style>
  <w:style w:type="character" w:styleId="Nierozpoznanawzmianka">
    <w:name w:val="Unresolved Mention"/>
    <w:basedOn w:val="Domylnaczcionkaakapitu"/>
    <w:uiPriority w:val="99"/>
    <w:semiHidden/>
    <w:unhideWhenUsed/>
    <w:rsid w:val="00F02B95"/>
    <w:rPr>
      <w:rFonts w:cs="Times New Roman"/>
      <w:color w:val="605E5C"/>
      <w:shd w:val="clear" w:color="auto" w:fill="E1DFDD"/>
    </w:rPr>
  </w:style>
  <w:style w:type="table" w:styleId="Tabela-Siatka">
    <w:name w:val="Table Grid"/>
    <w:basedOn w:val="Standardowy"/>
    <w:uiPriority w:val="39"/>
    <w:locked/>
    <w:rsid w:val="00B72B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074169">
      <w:marLeft w:val="0"/>
      <w:marRight w:val="0"/>
      <w:marTop w:val="0"/>
      <w:marBottom w:val="0"/>
      <w:divBdr>
        <w:top w:val="none" w:sz="0" w:space="0" w:color="auto"/>
        <w:left w:val="none" w:sz="0" w:space="0" w:color="auto"/>
        <w:bottom w:val="none" w:sz="0" w:space="0" w:color="auto"/>
        <w:right w:val="none" w:sz="0" w:space="0" w:color="auto"/>
      </w:divBdr>
    </w:div>
    <w:div w:id="368074170">
      <w:marLeft w:val="0"/>
      <w:marRight w:val="0"/>
      <w:marTop w:val="0"/>
      <w:marBottom w:val="0"/>
      <w:divBdr>
        <w:top w:val="none" w:sz="0" w:space="0" w:color="auto"/>
        <w:left w:val="none" w:sz="0" w:space="0" w:color="auto"/>
        <w:bottom w:val="none" w:sz="0" w:space="0" w:color="auto"/>
        <w:right w:val="none" w:sz="0" w:space="0" w:color="auto"/>
      </w:divBdr>
    </w:div>
    <w:div w:id="368074171">
      <w:marLeft w:val="0"/>
      <w:marRight w:val="0"/>
      <w:marTop w:val="0"/>
      <w:marBottom w:val="0"/>
      <w:divBdr>
        <w:top w:val="none" w:sz="0" w:space="0" w:color="auto"/>
        <w:left w:val="none" w:sz="0" w:space="0" w:color="auto"/>
        <w:bottom w:val="none" w:sz="0" w:space="0" w:color="auto"/>
        <w:right w:val="none" w:sz="0" w:space="0" w:color="auto"/>
      </w:divBdr>
    </w:div>
    <w:div w:id="368074172">
      <w:marLeft w:val="0"/>
      <w:marRight w:val="0"/>
      <w:marTop w:val="0"/>
      <w:marBottom w:val="0"/>
      <w:divBdr>
        <w:top w:val="none" w:sz="0" w:space="0" w:color="auto"/>
        <w:left w:val="none" w:sz="0" w:space="0" w:color="auto"/>
        <w:bottom w:val="none" w:sz="0" w:space="0" w:color="auto"/>
        <w:right w:val="none" w:sz="0" w:space="0" w:color="auto"/>
      </w:divBdr>
    </w:div>
    <w:div w:id="368074173">
      <w:marLeft w:val="0"/>
      <w:marRight w:val="0"/>
      <w:marTop w:val="0"/>
      <w:marBottom w:val="0"/>
      <w:divBdr>
        <w:top w:val="none" w:sz="0" w:space="0" w:color="auto"/>
        <w:left w:val="none" w:sz="0" w:space="0" w:color="auto"/>
        <w:bottom w:val="none" w:sz="0" w:space="0" w:color="auto"/>
        <w:right w:val="none" w:sz="0" w:space="0" w:color="auto"/>
      </w:divBdr>
    </w:div>
    <w:div w:id="368074174">
      <w:marLeft w:val="0"/>
      <w:marRight w:val="0"/>
      <w:marTop w:val="0"/>
      <w:marBottom w:val="0"/>
      <w:divBdr>
        <w:top w:val="none" w:sz="0" w:space="0" w:color="auto"/>
        <w:left w:val="none" w:sz="0" w:space="0" w:color="auto"/>
        <w:bottom w:val="none" w:sz="0" w:space="0" w:color="auto"/>
        <w:right w:val="none" w:sz="0" w:space="0" w:color="auto"/>
      </w:divBdr>
    </w:div>
    <w:div w:id="368074175">
      <w:marLeft w:val="0"/>
      <w:marRight w:val="0"/>
      <w:marTop w:val="0"/>
      <w:marBottom w:val="0"/>
      <w:divBdr>
        <w:top w:val="none" w:sz="0" w:space="0" w:color="auto"/>
        <w:left w:val="none" w:sz="0" w:space="0" w:color="auto"/>
        <w:bottom w:val="none" w:sz="0" w:space="0" w:color="auto"/>
        <w:right w:val="none" w:sz="0" w:space="0" w:color="auto"/>
      </w:divBdr>
    </w:div>
    <w:div w:id="368074176">
      <w:marLeft w:val="0"/>
      <w:marRight w:val="0"/>
      <w:marTop w:val="0"/>
      <w:marBottom w:val="0"/>
      <w:divBdr>
        <w:top w:val="none" w:sz="0" w:space="0" w:color="auto"/>
        <w:left w:val="none" w:sz="0" w:space="0" w:color="auto"/>
        <w:bottom w:val="none" w:sz="0" w:space="0" w:color="auto"/>
        <w:right w:val="none" w:sz="0" w:space="0" w:color="auto"/>
      </w:divBdr>
    </w:div>
    <w:div w:id="368074177">
      <w:marLeft w:val="0"/>
      <w:marRight w:val="0"/>
      <w:marTop w:val="0"/>
      <w:marBottom w:val="0"/>
      <w:divBdr>
        <w:top w:val="none" w:sz="0" w:space="0" w:color="auto"/>
        <w:left w:val="none" w:sz="0" w:space="0" w:color="auto"/>
        <w:bottom w:val="none" w:sz="0" w:space="0" w:color="auto"/>
        <w:right w:val="none" w:sz="0" w:space="0" w:color="auto"/>
      </w:divBdr>
    </w:div>
    <w:div w:id="368074178">
      <w:marLeft w:val="0"/>
      <w:marRight w:val="0"/>
      <w:marTop w:val="0"/>
      <w:marBottom w:val="0"/>
      <w:divBdr>
        <w:top w:val="none" w:sz="0" w:space="0" w:color="auto"/>
        <w:left w:val="none" w:sz="0" w:space="0" w:color="auto"/>
        <w:bottom w:val="none" w:sz="0" w:space="0" w:color="auto"/>
        <w:right w:val="none" w:sz="0" w:space="0" w:color="auto"/>
      </w:divBdr>
    </w:div>
    <w:div w:id="368074179">
      <w:marLeft w:val="0"/>
      <w:marRight w:val="0"/>
      <w:marTop w:val="0"/>
      <w:marBottom w:val="0"/>
      <w:divBdr>
        <w:top w:val="none" w:sz="0" w:space="0" w:color="auto"/>
        <w:left w:val="none" w:sz="0" w:space="0" w:color="auto"/>
        <w:bottom w:val="none" w:sz="0" w:space="0" w:color="auto"/>
        <w:right w:val="none" w:sz="0" w:space="0" w:color="auto"/>
      </w:divBdr>
    </w:div>
    <w:div w:id="368074180">
      <w:marLeft w:val="0"/>
      <w:marRight w:val="0"/>
      <w:marTop w:val="0"/>
      <w:marBottom w:val="0"/>
      <w:divBdr>
        <w:top w:val="none" w:sz="0" w:space="0" w:color="auto"/>
        <w:left w:val="none" w:sz="0" w:space="0" w:color="auto"/>
        <w:bottom w:val="none" w:sz="0" w:space="0" w:color="auto"/>
        <w:right w:val="none" w:sz="0" w:space="0" w:color="auto"/>
      </w:divBdr>
    </w:div>
    <w:div w:id="368074181">
      <w:marLeft w:val="0"/>
      <w:marRight w:val="0"/>
      <w:marTop w:val="0"/>
      <w:marBottom w:val="0"/>
      <w:divBdr>
        <w:top w:val="none" w:sz="0" w:space="0" w:color="auto"/>
        <w:left w:val="none" w:sz="0" w:space="0" w:color="auto"/>
        <w:bottom w:val="none" w:sz="0" w:space="0" w:color="auto"/>
        <w:right w:val="none" w:sz="0" w:space="0" w:color="auto"/>
      </w:divBdr>
    </w:div>
    <w:div w:id="368074182">
      <w:marLeft w:val="0"/>
      <w:marRight w:val="0"/>
      <w:marTop w:val="0"/>
      <w:marBottom w:val="0"/>
      <w:divBdr>
        <w:top w:val="none" w:sz="0" w:space="0" w:color="auto"/>
        <w:left w:val="none" w:sz="0" w:space="0" w:color="auto"/>
        <w:bottom w:val="none" w:sz="0" w:space="0" w:color="auto"/>
        <w:right w:val="none" w:sz="0" w:space="0" w:color="auto"/>
      </w:divBdr>
    </w:div>
    <w:div w:id="368074183">
      <w:marLeft w:val="0"/>
      <w:marRight w:val="0"/>
      <w:marTop w:val="0"/>
      <w:marBottom w:val="0"/>
      <w:divBdr>
        <w:top w:val="none" w:sz="0" w:space="0" w:color="auto"/>
        <w:left w:val="none" w:sz="0" w:space="0" w:color="auto"/>
        <w:bottom w:val="none" w:sz="0" w:space="0" w:color="auto"/>
        <w:right w:val="none" w:sz="0" w:space="0" w:color="auto"/>
      </w:divBdr>
    </w:div>
    <w:div w:id="368074184">
      <w:marLeft w:val="0"/>
      <w:marRight w:val="0"/>
      <w:marTop w:val="0"/>
      <w:marBottom w:val="0"/>
      <w:divBdr>
        <w:top w:val="none" w:sz="0" w:space="0" w:color="auto"/>
        <w:left w:val="none" w:sz="0" w:space="0" w:color="auto"/>
        <w:bottom w:val="none" w:sz="0" w:space="0" w:color="auto"/>
        <w:right w:val="none" w:sz="0" w:space="0" w:color="auto"/>
      </w:divBdr>
    </w:div>
    <w:div w:id="368074185">
      <w:marLeft w:val="0"/>
      <w:marRight w:val="0"/>
      <w:marTop w:val="0"/>
      <w:marBottom w:val="0"/>
      <w:divBdr>
        <w:top w:val="none" w:sz="0" w:space="0" w:color="auto"/>
        <w:left w:val="none" w:sz="0" w:space="0" w:color="auto"/>
        <w:bottom w:val="none" w:sz="0" w:space="0" w:color="auto"/>
        <w:right w:val="none" w:sz="0" w:space="0" w:color="auto"/>
      </w:divBdr>
    </w:div>
    <w:div w:id="368074186">
      <w:marLeft w:val="0"/>
      <w:marRight w:val="0"/>
      <w:marTop w:val="0"/>
      <w:marBottom w:val="0"/>
      <w:divBdr>
        <w:top w:val="none" w:sz="0" w:space="0" w:color="auto"/>
        <w:left w:val="none" w:sz="0" w:space="0" w:color="auto"/>
        <w:bottom w:val="none" w:sz="0" w:space="0" w:color="auto"/>
        <w:right w:val="none" w:sz="0" w:space="0" w:color="auto"/>
      </w:divBdr>
    </w:div>
    <w:div w:id="368074187">
      <w:marLeft w:val="0"/>
      <w:marRight w:val="0"/>
      <w:marTop w:val="0"/>
      <w:marBottom w:val="0"/>
      <w:divBdr>
        <w:top w:val="none" w:sz="0" w:space="0" w:color="auto"/>
        <w:left w:val="none" w:sz="0" w:space="0" w:color="auto"/>
        <w:bottom w:val="none" w:sz="0" w:space="0" w:color="auto"/>
        <w:right w:val="none" w:sz="0" w:space="0" w:color="auto"/>
      </w:divBdr>
    </w:div>
    <w:div w:id="368074188">
      <w:marLeft w:val="0"/>
      <w:marRight w:val="0"/>
      <w:marTop w:val="0"/>
      <w:marBottom w:val="0"/>
      <w:divBdr>
        <w:top w:val="none" w:sz="0" w:space="0" w:color="auto"/>
        <w:left w:val="none" w:sz="0" w:space="0" w:color="auto"/>
        <w:bottom w:val="none" w:sz="0" w:space="0" w:color="auto"/>
        <w:right w:val="none" w:sz="0" w:space="0" w:color="auto"/>
      </w:divBdr>
    </w:div>
    <w:div w:id="368074189">
      <w:marLeft w:val="0"/>
      <w:marRight w:val="0"/>
      <w:marTop w:val="0"/>
      <w:marBottom w:val="0"/>
      <w:divBdr>
        <w:top w:val="none" w:sz="0" w:space="0" w:color="auto"/>
        <w:left w:val="none" w:sz="0" w:space="0" w:color="auto"/>
        <w:bottom w:val="none" w:sz="0" w:space="0" w:color="auto"/>
        <w:right w:val="none" w:sz="0" w:space="0" w:color="auto"/>
      </w:divBdr>
    </w:div>
    <w:div w:id="368074190">
      <w:marLeft w:val="0"/>
      <w:marRight w:val="0"/>
      <w:marTop w:val="0"/>
      <w:marBottom w:val="0"/>
      <w:divBdr>
        <w:top w:val="none" w:sz="0" w:space="0" w:color="auto"/>
        <w:left w:val="none" w:sz="0" w:space="0" w:color="auto"/>
        <w:bottom w:val="none" w:sz="0" w:space="0" w:color="auto"/>
        <w:right w:val="none" w:sz="0" w:space="0" w:color="auto"/>
      </w:divBdr>
    </w:div>
    <w:div w:id="368074191">
      <w:marLeft w:val="0"/>
      <w:marRight w:val="0"/>
      <w:marTop w:val="0"/>
      <w:marBottom w:val="0"/>
      <w:divBdr>
        <w:top w:val="none" w:sz="0" w:space="0" w:color="auto"/>
        <w:left w:val="none" w:sz="0" w:space="0" w:color="auto"/>
        <w:bottom w:val="none" w:sz="0" w:space="0" w:color="auto"/>
        <w:right w:val="none" w:sz="0" w:space="0" w:color="auto"/>
      </w:divBdr>
    </w:div>
    <w:div w:id="368074192">
      <w:marLeft w:val="0"/>
      <w:marRight w:val="0"/>
      <w:marTop w:val="0"/>
      <w:marBottom w:val="0"/>
      <w:divBdr>
        <w:top w:val="none" w:sz="0" w:space="0" w:color="auto"/>
        <w:left w:val="none" w:sz="0" w:space="0" w:color="auto"/>
        <w:bottom w:val="none" w:sz="0" w:space="0" w:color="auto"/>
        <w:right w:val="none" w:sz="0" w:space="0" w:color="auto"/>
      </w:divBdr>
    </w:div>
    <w:div w:id="368074193">
      <w:marLeft w:val="0"/>
      <w:marRight w:val="0"/>
      <w:marTop w:val="0"/>
      <w:marBottom w:val="0"/>
      <w:divBdr>
        <w:top w:val="none" w:sz="0" w:space="0" w:color="auto"/>
        <w:left w:val="none" w:sz="0" w:space="0" w:color="auto"/>
        <w:bottom w:val="none" w:sz="0" w:space="0" w:color="auto"/>
        <w:right w:val="none" w:sz="0" w:space="0" w:color="auto"/>
      </w:divBdr>
    </w:div>
    <w:div w:id="368074194">
      <w:marLeft w:val="0"/>
      <w:marRight w:val="0"/>
      <w:marTop w:val="0"/>
      <w:marBottom w:val="0"/>
      <w:divBdr>
        <w:top w:val="none" w:sz="0" w:space="0" w:color="auto"/>
        <w:left w:val="none" w:sz="0" w:space="0" w:color="auto"/>
        <w:bottom w:val="none" w:sz="0" w:space="0" w:color="auto"/>
        <w:right w:val="none" w:sz="0" w:space="0" w:color="auto"/>
      </w:divBdr>
    </w:div>
    <w:div w:id="368074195">
      <w:marLeft w:val="0"/>
      <w:marRight w:val="0"/>
      <w:marTop w:val="0"/>
      <w:marBottom w:val="0"/>
      <w:divBdr>
        <w:top w:val="none" w:sz="0" w:space="0" w:color="auto"/>
        <w:left w:val="none" w:sz="0" w:space="0" w:color="auto"/>
        <w:bottom w:val="none" w:sz="0" w:space="0" w:color="auto"/>
        <w:right w:val="none" w:sz="0" w:space="0" w:color="auto"/>
      </w:divBdr>
    </w:div>
    <w:div w:id="368074196">
      <w:marLeft w:val="0"/>
      <w:marRight w:val="0"/>
      <w:marTop w:val="0"/>
      <w:marBottom w:val="0"/>
      <w:divBdr>
        <w:top w:val="none" w:sz="0" w:space="0" w:color="auto"/>
        <w:left w:val="none" w:sz="0" w:space="0" w:color="auto"/>
        <w:bottom w:val="none" w:sz="0" w:space="0" w:color="auto"/>
        <w:right w:val="none" w:sz="0" w:space="0" w:color="auto"/>
      </w:divBdr>
    </w:div>
    <w:div w:id="368074197">
      <w:marLeft w:val="0"/>
      <w:marRight w:val="0"/>
      <w:marTop w:val="0"/>
      <w:marBottom w:val="0"/>
      <w:divBdr>
        <w:top w:val="none" w:sz="0" w:space="0" w:color="auto"/>
        <w:left w:val="none" w:sz="0" w:space="0" w:color="auto"/>
        <w:bottom w:val="none" w:sz="0" w:space="0" w:color="auto"/>
        <w:right w:val="none" w:sz="0" w:space="0" w:color="auto"/>
      </w:divBdr>
    </w:div>
    <w:div w:id="368074198">
      <w:marLeft w:val="0"/>
      <w:marRight w:val="0"/>
      <w:marTop w:val="0"/>
      <w:marBottom w:val="0"/>
      <w:divBdr>
        <w:top w:val="none" w:sz="0" w:space="0" w:color="auto"/>
        <w:left w:val="none" w:sz="0" w:space="0" w:color="auto"/>
        <w:bottom w:val="none" w:sz="0" w:space="0" w:color="auto"/>
        <w:right w:val="none" w:sz="0" w:space="0" w:color="auto"/>
      </w:divBdr>
    </w:div>
    <w:div w:id="368074199">
      <w:marLeft w:val="0"/>
      <w:marRight w:val="0"/>
      <w:marTop w:val="0"/>
      <w:marBottom w:val="0"/>
      <w:divBdr>
        <w:top w:val="none" w:sz="0" w:space="0" w:color="auto"/>
        <w:left w:val="none" w:sz="0" w:space="0" w:color="auto"/>
        <w:bottom w:val="none" w:sz="0" w:space="0" w:color="auto"/>
        <w:right w:val="none" w:sz="0" w:space="0" w:color="auto"/>
      </w:divBdr>
    </w:div>
    <w:div w:id="368074200">
      <w:marLeft w:val="0"/>
      <w:marRight w:val="0"/>
      <w:marTop w:val="0"/>
      <w:marBottom w:val="0"/>
      <w:divBdr>
        <w:top w:val="none" w:sz="0" w:space="0" w:color="auto"/>
        <w:left w:val="none" w:sz="0" w:space="0" w:color="auto"/>
        <w:bottom w:val="none" w:sz="0" w:space="0" w:color="auto"/>
        <w:right w:val="none" w:sz="0" w:space="0" w:color="auto"/>
      </w:divBdr>
    </w:div>
    <w:div w:id="368074201">
      <w:marLeft w:val="0"/>
      <w:marRight w:val="0"/>
      <w:marTop w:val="0"/>
      <w:marBottom w:val="0"/>
      <w:divBdr>
        <w:top w:val="none" w:sz="0" w:space="0" w:color="auto"/>
        <w:left w:val="none" w:sz="0" w:space="0" w:color="auto"/>
        <w:bottom w:val="none" w:sz="0" w:space="0" w:color="auto"/>
        <w:right w:val="none" w:sz="0" w:space="0" w:color="auto"/>
      </w:divBdr>
    </w:div>
    <w:div w:id="368074202">
      <w:marLeft w:val="0"/>
      <w:marRight w:val="0"/>
      <w:marTop w:val="0"/>
      <w:marBottom w:val="0"/>
      <w:divBdr>
        <w:top w:val="none" w:sz="0" w:space="0" w:color="auto"/>
        <w:left w:val="none" w:sz="0" w:space="0" w:color="auto"/>
        <w:bottom w:val="none" w:sz="0" w:space="0" w:color="auto"/>
        <w:right w:val="none" w:sz="0" w:space="0" w:color="auto"/>
      </w:divBdr>
    </w:div>
    <w:div w:id="368074203">
      <w:marLeft w:val="0"/>
      <w:marRight w:val="0"/>
      <w:marTop w:val="0"/>
      <w:marBottom w:val="0"/>
      <w:divBdr>
        <w:top w:val="none" w:sz="0" w:space="0" w:color="auto"/>
        <w:left w:val="none" w:sz="0" w:space="0" w:color="auto"/>
        <w:bottom w:val="none" w:sz="0" w:space="0" w:color="auto"/>
        <w:right w:val="none" w:sz="0" w:space="0" w:color="auto"/>
      </w:divBdr>
      <w:divsChild>
        <w:div w:id="368074204">
          <w:marLeft w:val="2625"/>
          <w:marRight w:val="0"/>
          <w:marTop w:val="630"/>
          <w:marBottom w:val="0"/>
          <w:divBdr>
            <w:top w:val="none" w:sz="0" w:space="0" w:color="auto"/>
            <w:left w:val="none" w:sz="0" w:space="0" w:color="auto"/>
            <w:bottom w:val="none" w:sz="0" w:space="0" w:color="auto"/>
            <w:right w:val="none" w:sz="0" w:space="0" w:color="auto"/>
          </w:divBdr>
        </w:div>
      </w:divsChild>
    </w:div>
    <w:div w:id="368074205">
      <w:marLeft w:val="0"/>
      <w:marRight w:val="0"/>
      <w:marTop w:val="0"/>
      <w:marBottom w:val="0"/>
      <w:divBdr>
        <w:top w:val="none" w:sz="0" w:space="0" w:color="auto"/>
        <w:left w:val="none" w:sz="0" w:space="0" w:color="auto"/>
        <w:bottom w:val="none" w:sz="0" w:space="0" w:color="auto"/>
        <w:right w:val="none" w:sz="0" w:space="0" w:color="auto"/>
      </w:divBdr>
    </w:div>
    <w:div w:id="368074206">
      <w:marLeft w:val="0"/>
      <w:marRight w:val="0"/>
      <w:marTop w:val="0"/>
      <w:marBottom w:val="0"/>
      <w:divBdr>
        <w:top w:val="none" w:sz="0" w:space="0" w:color="auto"/>
        <w:left w:val="none" w:sz="0" w:space="0" w:color="auto"/>
        <w:bottom w:val="none" w:sz="0" w:space="0" w:color="auto"/>
        <w:right w:val="none" w:sz="0" w:space="0" w:color="auto"/>
      </w:divBdr>
    </w:div>
    <w:div w:id="368074207">
      <w:marLeft w:val="0"/>
      <w:marRight w:val="0"/>
      <w:marTop w:val="0"/>
      <w:marBottom w:val="0"/>
      <w:divBdr>
        <w:top w:val="none" w:sz="0" w:space="0" w:color="auto"/>
        <w:left w:val="none" w:sz="0" w:space="0" w:color="auto"/>
        <w:bottom w:val="none" w:sz="0" w:space="0" w:color="auto"/>
        <w:right w:val="none" w:sz="0" w:space="0" w:color="auto"/>
      </w:divBdr>
    </w:div>
    <w:div w:id="368074208">
      <w:marLeft w:val="0"/>
      <w:marRight w:val="0"/>
      <w:marTop w:val="0"/>
      <w:marBottom w:val="0"/>
      <w:divBdr>
        <w:top w:val="none" w:sz="0" w:space="0" w:color="auto"/>
        <w:left w:val="none" w:sz="0" w:space="0" w:color="auto"/>
        <w:bottom w:val="none" w:sz="0" w:space="0" w:color="auto"/>
        <w:right w:val="none" w:sz="0" w:space="0" w:color="auto"/>
      </w:divBdr>
    </w:div>
    <w:div w:id="368074209">
      <w:marLeft w:val="0"/>
      <w:marRight w:val="0"/>
      <w:marTop w:val="0"/>
      <w:marBottom w:val="0"/>
      <w:divBdr>
        <w:top w:val="none" w:sz="0" w:space="0" w:color="auto"/>
        <w:left w:val="none" w:sz="0" w:space="0" w:color="auto"/>
        <w:bottom w:val="none" w:sz="0" w:space="0" w:color="auto"/>
        <w:right w:val="none" w:sz="0" w:space="0" w:color="auto"/>
      </w:divBdr>
    </w:div>
    <w:div w:id="368074210">
      <w:marLeft w:val="0"/>
      <w:marRight w:val="0"/>
      <w:marTop w:val="0"/>
      <w:marBottom w:val="0"/>
      <w:divBdr>
        <w:top w:val="none" w:sz="0" w:space="0" w:color="auto"/>
        <w:left w:val="none" w:sz="0" w:space="0" w:color="auto"/>
        <w:bottom w:val="none" w:sz="0" w:space="0" w:color="auto"/>
        <w:right w:val="none" w:sz="0" w:space="0" w:color="auto"/>
      </w:divBdr>
    </w:div>
    <w:div w:id="368074211">
      <w:marLeft w:val="0"/>
      <w:marRight w:val="0"/>
      <w:marTop w:val="0"/>
      <w:marBottom w:val="0"/>
      <w:divBdr>
        <w:top w:val="none" w:sz="0" w:space="0" w:color="auto"/>
        <w:left w:val="none" w:sz="0" w:space="0" w:color="auto"/>
        <w:bottom w:val="none" w:sz="0" w:space="0" w:color="auto"/>
        <w:right w:val="none" w:sz="0" w:space="0" w:color="auto"/>
      </w:divBdr>
    </w:div>
    <w:div w:id="368074212">
      <w:marLeft w:val="0"/>
      <w:marRight w:val="0"/>
      <w:marTop w:val="0"/>
      <w:marBottom w:val="0"/>
      <w:divBdr>
        <w:top w:val="none" w:sz="0" w:space="0" w:color="auto"/>
        <w:left w:val="none" w:sz="0" w:space="0" w:color="auto"/>
        <w:bottom w:val="none" w:sz="0" w:space="0" w:color="auto"/>
        <w:right w:val="none" w:sz="0" w:space="0" w:color="auto"/>
      </w:divBdr>
    </w:div>
    <w:div w:id="368074213">
      <w:marLeft w:val="0"/>
      <w:marRight w:val="0"/>
      <w:marTop w:val="0"/>
      <w:marBottom w:val="0"/>
      <w:divBdr>
        <w:top w:val="none" w:sz="0" w:space="0" w:color="auto"/>
        <w:left w:val="none" w:sz="0" w:space="0" w:color="auto"/>
        <w:bottom w:val="none" w:sz="0" w:space="0" w:color="auto"/>
        <w:right w:val="none" w:sz="0" w:space="0" w:color="auto"/>
      </w:divBdr>
    </w:div>
    <w:div w:id="368074214">
      <w:marLeft w:val="0"/>
      <w:marRight w:val="0"/>
      <w:marTop w:val="0"/>
      <w:marBottom w:val="0"/>
      <w:divBdr>
        <w:top w:val="none" w:sz="0" w:space="0" w:color="auto"/>
        <w:left w:val="none" w:sz="0" w:space="0" w:color="auto"/>
        <w:bottom w:val="none" w:sz="0" w:space="0" w:color="auto"/>
        <w:right w:val="none" w:sz="0" w:space="0" w:color="auto"/>
      </w:divBdr>
    </w:div>
    <w:div w:id="368074215">
      <w:marLeft w:val="0"/>
      <w:marRight w:val="0"/>
      <w:marTop w:val="0"/>
      <w:marBottom w:val="0"/>
      <w:divBdr>
        <w:top w:val="none" w:sz="0" w:space="0" w:color="auto"/>
        <w:left w:val="none" w:sz="0" w:space="0" w:color="auto"/>
        <w:bottom w:val="none" w:sz="0" w:space="0" w:color="auto"/>
        <w:right w:val="none" w:sz="0" w:space="0" w:color="auto"/>
      </w:divBdr>
    </w:div>
    <w:div w:id="36807421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AppData\Local\Microsoft\Windows\INetCache\Content.Outlook\P3T8X7KT\0" TargetMode="External"/><Relationship Id="rId13" Type="http://schemas.openxmlformats.org/officeDocument/2006/relationships/hyperlink" Target="https://www.operator.enea.pl/ospolce/podstawowe-informac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asz.dachowski@mega-pol.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zbieta.dobska@mega-pol.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milia.kwiecien@operator.enea.pl" TargetMode="External"/><Relationship Id="rId4" Type="http://schemas.openxmlformats.org/officeDocument/2006/relationships/settings" Target="settings.xml"/><Relationship Id="rId9" Type="http://schemas.openxmlformats.org/officeDocument/2006/relationships/hyperlink" Target="mailto:emilia.kwiecien@operator.enea.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82AB9-E853-4769-9999-9DB217F99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16854</Words>
  <Characters>101127</Characters>
  <Application>Microsoft Office Word</Application>
  <DocSecurity>0</DocSecurity>
  <Lines>842</Lines>
  <Paragraphs>235</Paragraphs>
  <ScaleCrop>false</ScaleCrop>
  <HeadingPairs>
    <vt:vector size="2" baseType="variant">
      <vt:variant>
        <vt:lpstr>Tytuł</vt:lpstr>
      </vt:variant>
      <vt:variant>
        <vt:i4>1</vt:i4>
      </vt:variant>
    </vt:vector>
  </HeadingPairs>
  <TitlesOfParts>
    <vt:vector size="1" baseType="lpstr">
      <vt:lpstr>UMOWA Nr</vt:lpstr>
    </vt:vector>
  </TitlesOfParts>
  <Company>ZDE</Company>
  <LinksUpToDate>false</LinksUpToDate>
  <CharactersWithSpaces>117746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ENEA</dc:creator>
  <cp:keywords/>
  <dc:description/>
  <cp:lastModifiedBy>Kwiecień Emilia</cp:lastModifiedBy>
  <cp:revision>6</cp:revision>
  <cp:lastPrinted>2021-09-22T09:49:00Z</cp:lastPrinted>
  <dcterms:created xsi:type="dcterms:W3CDTF">2024-10-04T07:10:00Z</dcterms:created>
  <dcterms:modified xsi:type="dcterms:W3CDTF">2025-07-11T10:51:00Z</dcterms:modified>
</cp:coreProperties>
</file>