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4648F" w14:textId="01C06531" w:rsidR="00BC3ECE" w:rsidRDefault="002E6109">
      <w:pPr>
        <w:pStyle w:val="Standard"/>
        <w:spacing w:line="276" w:lineRule="auto"/>
        <w:jc w:val="right"/>
      </w:pPr>
      <w:r w:rsidRPr="002E6109">
        <w:rPr>
          <w:rFonts w:ascii="Arial" w:hAnsi="Arial" w:cs="Arial"/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66D018" wp14:editId="0FEBDE83">
                <wp:simplePos x="0" y="0"/>
                <wp:positionH relativeFrom="column">
                  <wp:posOffset>-68580</wp:posOffset>
                </wp:positionH>
                <wp:positionV relativeFrom="paragraph">
                  <wp:posOffset>73660</wp:posOffset>
                </wp:positionV>
                <wp:extent cx="2085975" cy="752475"/>
                <wp:effectExtent l="0" t="0" r="28575" b="2857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489705" w14:textId="2E163365" w:rsidR="002E6109" w:rsidRDefault="002E6109">
                            <w:r>
                              <w:t>Dane Wykonawcy</w:t>
                            </w:r>
                          </w:p>
                          <w:p w14:paraId="0E0E6450" w14:textId="77777777" w:rsidR="002E6109" w:rsidRDefault="002E610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66D01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5.4pt;margin-top:5.8pt;width:164.2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">
                <v:textbox>
                  <w:txbxContent>
                    <w:p w14:paraId="6D489705" w14:textId="2E163365" w:rsidR="002E6109" w:rsidRDefault="002E6109">
                      <w:r>
                        <w:t>Dane Wykonawcy</w:t>
                      </w:r>
                    </w:p>
                    <w:p w14:paraId="0E0E6450" w14:textId="77777777" w:rsidR="002E6109" w:rsidRDefault="002E6109"/>
                  </w:txbxContent>
                </v:textbox>
              </v:shape>
            </w:pict>
          </mc:Fallback>
        </mc:AlternateContent>
      </w:r>
      <w:r w:rsidR="00B4589C">
        <w:rPr>
          <w:rFonts w:ascii="Arial" w:hAnsi="Arial" w:cs="Arial"/>
          <w:b/>
          <w:i/>
          <w:iCs/>
          <w:sz w:val="20"/>
          <w:szCs w:val="20"/>
        </w:rPr>
        <w:t>Załącznik nr 2 do SWZ</w:t>
      </w:r>
      <w:r w:rsidR="00B4589C">
        <w:rPr>
          <w:rFonts w:ascii="Arial" w:hAnsi="Arial" w:cs="Arial"/>
          <w:iCs/>
          <w:sz w:val="20"/>
          <w:szCs w:val="20"/>
        </w:rPr>
        <w:t xml:space="preserve">  </w:t>
      </w:r>
    </w:p>
    <w:p w14:paraId="5822B796" w14:textId="77777777" w:rsidR="00BC3ECE" w:rsidRDefault="00B4589C">
      <w:pPr>
        <w:pStyle w:val="Nagwek6"/>
        <w:spacing w:before="120" w:after="0" w:line="276" w:lineRule="auto"/>
        <w:jc w:val="right"/>
      </w:pPr>
      <w:r>
        <w:rPr>
          <w:rFonts w:ascii="Arial" w:hAnsi="Arial" w:cs="Arial"/>
          <w:iCs/>
          <w:color w:val="00000A"/>
          <w:sz w:val="20"/>
          <w:szCs w:val="20"/>
        </w:rPr>
        <w:t xml:space="preserve">  ....................., dnia ............................</w:t>
      </w:r>
    </w:p>
    <w:p w14:paraId="46E9D639" w14:textId="18EA8045" w:rsidR="00BC3ECE" w:rsidRDefault="00B4589C">
      <w:pPr>
        <w:pStyle w:val="Textbody"/>
        <w:spacing w:line="240" w:lineRule="auto"/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                             </w:t>
      </w:r>
    </w:p>
    <w:p w14:paraId="592B06DC" w14:textId="77777777" w:rsidR="002E6109" w:rsidRDefault="002E6109">
      <w:pPr>
        <w:pStyle w:val="Textbody"/>
        <w:spacing w:line="240" w:lineRule="auto"/>
        <w:rPr>
          <w:rFonts w:ascii="Arial" w:hAnsi="Arial" w:cs="Arial"/>
          <w:sz w:val="18"/>
          <w:szCs w:val="18"/>
        </w:rPr>
      </w:pPr>
      <w:bookmarkStart w:id="0" w:name="_Hlk63843892"/>
      <w:r>
        <w:rPr>
          <w:rFonts w:ascii="Arial" w:hAnsi="Arial" w:cs="Arial"/>
          <w:sz w:val="18"/>
          <w:szCs w:val="18"/>
        </w:rPr>
        <w:t xml:space="preserve">   </w:t>
      </w:r>
    </w:p>
    <w:p w14:paraId="0A71D1D7" w14:textId="77777777" w:rsidR="002E6109" w:rsidRDefault="002E6109">
      <w:pPr>
        <w:pStyle w:val="Textbody"/>
        <w:spacing w:line="240" w:lineRule="auto"/>
        <w:rPr>
          <w:rFonts w:ascii="Arial" w:hAnsi="Arial" w:cs="Arial"/>
          <w:sz w:val="18"/>
          <w:szCs w:val="18"/>
        </w:rPr>
      </w:pPr>
    </w:p>
    <w:p w14:paraId="13CC35A8" w14:textId="66C41357" w:rsidR="00BC3ECE" w:rsidRDefault="002E6109" w:rsidP="00E956C9">
      <w:pPr>
        <w:pStyle w:val="Textbody"/>
        <w:spacing w:line="240" w:lineRule="auto"/>
      </w:pPr>
      <w:r>
        <w:rPr>
          <w:rFonts w:ascii="Arial" w:hAnsi="Arial" w:cs="Arial"/>
          <w:sz w:val="18"/>
          <w:szCs w:val="18"/>
        </w:rPr>
        <w:t xml:space="preserve">      </w:t>
      </w:r>
      <w:r w:rsidR="00B4589C">
        <w:rPr>
          <w:rFonts w:ascii="Arial" w:hAnsi="Arial" w:cs="Arial"/>
          <w:sz w:val="18"/>
          <w:szCs w:val="18"/>
        </w:rPr>
        <w:t>(</w:t>
      </w:r>
      <w:r w:rsidR="00CB4A1D">
        <w:rPr>
          <w:rFonts w:ascii="Arial" w:hAnsi="Arial" w:cs="Arial"/>
          <w:sz w:val="18"/>
          <w:szCs w:val="18"/>
        </w:rPr>
        <w:t>Nazwa i adres</w:t>
      </w:r>
      <w:r w:rsidR="00B4589C">
        <w:rPr>
          <w:rFonts w:ascii="Arial" w:hAnsi="Arial" w:cs="Arial"/>
          <w:sz w:val="18"/>
          <w:szCs w:val="18"/>
        </w:rPr>
        <w:t xml:space="preserve"> Wykonawcy</w:t>
      </w:r>
      <w:r w:rsidR="00CB4A1D">
        <w:rPr>
          <w:rFonts w:ascii="Arial" w:hAnsi="Arial" w:cs="Arial"/>
          <w:sz w:val="18"/>
          <w:szCs w:val="18"/>
        </w:rPr>
        <w:t>)</w:t>
      </w:r>
      <w:bookmarkEnd w:id="0"/>
    </w:p>
    <w:p w14:paraId="77A54018" w14:textId="77777777" w:rsidR="009757AD" w:rsidRDefault="009757AD" w:rsidP="00E956C9">
      <w:pPr>
        <w:pStyle w:val="Nagwek9"/>
        <w:rPr>
          <w:rFonts w:ascii="Arial" w:hAnsi="Arial" w:cs="Arial"/>
          <w:b w:val="0"/>
          <w:i/>
          <w:sz w:val="20"/>
          <w:szCs w:val="20"/>
        </w:rPr>
      </w:pPr>
    </w:p>
    <w:p w14:paraId="713482EA" w14:textId="555570D9" w:rsidR="00BC3ECE" w:rsidRDefault="00480B4B">
      <w:pPr>
        <w:pStyle w:val="Nagwek9"/>
        <w:spacing w:line="360" w:lineRule="auto"/>
        <w:ind w:left="360" w:hanging="360"/>
      </w:pPr>
      <w:r>
        <w:rPr>
          <w:rFonts w:ascii="Arial" w:hAnsi="Arial" w:cs="Arial"/>
          <w:b w:val="0"/>
          <w:i/>
          <w:sz w:val="20"/>
          <w:szCs w:val="20"/>
        </w:rPr>
        <w:t xml:space="preserve">Numer </w:t>
      </w:r>
      <w:r w:rsidR="00C51A01">
        <w:rPr>
          <w:rFonts w:ascii="Arial" w:hAnsi="Arial" w:cs="Arial"/>
          <w:b w:val="0"/>
          <w:i/>
          <w:sz w:val="20"/>
          <w:szCs w:val="20"/>
        </w:rPr>
        <w:t>postępowania</w:t>
      </w:r>
      <w:r w:rsidR="00B4589C">
        <w:rPr>
          <w:rFonts w:ascii="Arial" w:hAnsi="Arial" w:cs="Arial"/>
          <w:b w:val="0"/>
          <w:i/>
          <w:sz w:val="20"/>
          <w:szCs w:val="20"/>
        </w:rPr>
        <w:t xml:space="preserve">: </w:t>
      </w:r>
      <w:r w:rsidR="00701F8A" w:rsidRPr="00701F8A">
        <w:rPr>
          <w:rFonts w:ascii="Arial" w:hAnsi="Arial" w:cs="Arial"/>
          <w:b w:val="0"/>
          <w:i/>
          <w:sz w:val="20"/>
          <w:szCs w:val="20"/>
        </w:rPr>
        <w:t>ZS/</w:t>
      </w:r>
      <w:r w:rsidR="00FA79D3">
        <w:rPr>
          <w:rFonts w:ascii="Arial" w:hAnsi="Arial" w:cs="Arial"/>
          <w:b w:val="0"/>
          <w:i/>
          <w:sz w:val="20"/>
          <w:szCs w:val="20"/>
        </w:rPr>
        <w:t>1</w:t>
      </w:r>
      <w:r w:rsidR="00701F8A" w:rsidRPr="00701F8A">
        <w:rPr>
          <w:rFonts w:ascii="Arial" w:hAnsi="Arial" w:cs="Arial"/>
          <w:b w:val="0"/>
          <w:i/>
          <w:sz w:val="20"/>
          <w:szCs w:val="20"/>
        </w:rPr>
        <w:t>/R/2</w:t>
      </w:r>
      <w:r w:rsidR="00FA79D3">
        <w:rPr>
          <w:rFonts w:ascii="Arial" w:hAnsi="Arial" w:cs="Arial"/>
          <w:b w:val="0"/>
          <w:i/>
          <w:sz w:val="20"/>
          <w:szCs w:val="20"/>
        </w:rPr>
        <w:t>6</w:t>
      </w:r>
    </w:p>
    <w:p w14:paraId="3D995E2A" w14:textId="77777777" w:rsidR="00BC3ECE" w:rsidRDefault="00B4589C">
      <w:pPr>
        <w:jc w:val="center"/>
        <w:rPr>
          <w:rFonts w:ascii="Arial Black" w:hAnsi="Arial Black" w:cs="Arial"/>
          <w:b/>
          <w:bCs/>
          <w:i/>
          <w:sz w:val="20"/>
          <w:szCs w:val="20"/>
          <w:u w:val="single"/>
        </w:rPr>
      </w:pPr>
      <w:r>
        <w:rPr>
          <w:rFonts w:ascii="Arial Black" w:hAnsi="Arial Black" w:cs="Arial"/>
          <w:b/>
          <w:bCs/>
          <w:i/>
          <w:sz w:val="20"/>
          <w:szCs w:val="20"/>
          <w:u w:val="single"/>
        </w:rPr>
        <w:t>OŚWIADCZENIE</w:t>
      </w:r>
    </w:p>
    <w:p w14:paraId="3FBE45A1" w14:textId="77777777" w:rsidR="00BC3ECE" w:rsidRDefault="00B4589C">
      <w:pPr>
        <w:spacing w:after="12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i/>
          <w:sz w:val="18"/>
          <w:szCs w:val="18"/>
        </w:rPr>
        <w:t>o niepodleganiu wykluczeniu oraz spełnianiu warunków udziału w postępowaniu</w:t>
      </w:r>
    </w:p>
    <w:p w14:paraId="283A4FDC" w14:textId="3C1644BD" w:rsidR="00095E53" w:rsidRDefault="00B4589C" w:rsidP="00701F8A">
      <w:pPr>
        <w:jc w:val="both"/>
        <w:rPr>
          <w:rFonts w:ascii="Arial" w:hAnsi="Arial" w:cs="Arial"/>
          <w:b/>
          <w:i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Wykonawca, którego reprezentuj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 w:rsidRPr="001E0686">
        <w:rPr>
          <w:rFonts w:ascii="Arial" w:hAnsi="Arial" w:cs="Arial"/>
          <w:sz w:val="22"/>
          <w:szCs w:val="22"/>
        </w:rPr>
        <w:t>, przyst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 w:rsidRPr="001E0686">
        <w:rPr>
          <w:rFonts w:ascii="Arial" w:hAnsi="Arial" w:cs="Arial"/>
          <w:sz w:val="22"/>
          <w:szCs w:val="22"/>
        </w:rPr>
        <w:t>puj</w:t>
      </w:r>
      <w:r w:rsidRPr="001E0686">
        <w:rPr>
          <w:rFonts w:ascii="Arial" w:eastAsia="TimesNewRoman" w:hAnsi="Arial" w:cs="Arial"/>
          <w:sz w:val="22"/>
          <w:szCs w:val="22"/>
        </w:rPr>
        <w:t>ą</w:t>
      </w:r>
      <w:r w:rsidRPr="001E0686">
        <w:rPr>
          <w:rFonts w:ascii="Arial" w:hAnsi="Arial" w:cs="Arial"/>
          <w:sz w:val="22"/>
          <w:szCs w:val="22"/>
        </w:rPr>
        <w:t>c do udziału w post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 w:rsidRPr="001E0686">
        <w:rPr>
          <w:rFonts w:ascii="Arial" w:hAnsi="Arial" w:cs="Arial"/>
          <w:sz w:val="22"/>
          <w:szCs w:val="22"/>
        </w:rPr>
        <w:t xml:space="preserve">powaniu o udzielenie zamówienia publicznego </w:t>
      </w:r>
      <w:r w:rsidR="001E0686">
        <w:rPr>
          <w:rFonts w:ascii="Arial" w:hAnsi="Arial" w:cs="Arial"/>
          <w:sz w:val="22"/>
          <w:szCs w:val="22"/>
        </w:rPr>
        <w:t xml:space="preserve">prowadzonego </w:t>
      </w:r>
      <w:r w:rsidRPr="00FA5B8C">
        <w:rPr>
          <w:rFonts w:ascii="Arial" w:hAnsi="Arial" w:cs="Arial"/>
          <w:sz w:val="22"/>
          <w:szCs w:val="22"/>
        </w:rPr>
        <w:t>pn.</w:t>
      </w:r>
      <w:r w:rsidR="001E0686" w:rsidRPr="00FA5B8C">
        <w:rPr>
          <w:rFonts w:ascii="Arial" w:hAnsi="Arial" w:cs="Arial"/>
          <w:sz w:val="22"/>
          <w:szCs w:val="22"/>
        </w:rPr>
        <w:t xml:space="preserve"> </w:t>
      </w:r>
      <w:r w:rsidR="00E956C9" w:rsidRPr="00F21FA3">
        <w:rPr>
          <w:rFonts w:ascii="Arial" w:hAnsi="Arial" w:cs="Arial"/>
          <w:b/>
          <w:bCs/>
          <w:i/>
          <w:sz w:val="20"/>
          <w:szCs w:val="20"/>
        </w:rPr>
        <w:t>Budowa sieci kanalizacji sanitarnej grawitacyjnej z przyłączami i kanalizacji sanitarnej tłocznej z przepompowniami ścieków oraz przyłączami wodociągowymi z miejscowości Rutki oraz budowa kanalizacji sanitarnej wraz z przepompownią ścieków i linią zasilającą w Żukowie, ul. 3 Maja</w:t>
      </w:r>
    </w:p>
    <w:p w14:paraId="60685C49" w14:textId="60167B2B" w:rsidR="00BC3ECE" w:rsidRPr="001E0686" w:rsidRDefault="00B4589C" w:rsidP="00095E53">
      <w:pPr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o</w:t>
      </w:r>
      <w:r w:rsidRPr="001E0686">
        <w:rPr>
          <w:rFonts w:ascii="Arial" w:eastAsia="TimesNewRoman" w:hAnsi="Arial" w:cs="Arial"/>
          <w:sz w:val="22"/>
          <w:szCs w:val="22"/>
        </w:rPr>
        <w:t>ś</w:t>
      </w:r>
      <w:r w:rsidRPr="001E0686">
        <w:rPr>
          <w:rFonts w:ascii="Arial" w:hAnsi="Arial" w:cs="Arial"/>
          <w:sz w:val="22"/>
          <w:szCs w:val="22"/>
        </w:rPr>
        <w:t xml:space="preserve">wiadcza, </w:t>
      </w:r>
      <w:r w:rsidRPr="001E0686">
        <w:rPr>
          <w:rFonts w:ascii="Arial" w:eastAsia="TimesNewRoman" w:hAnsi="Arial" w:cs="Arial"/>
          <w:sz w:val="22"/>
          <w:szCs w:val="22"/>
        </w:rPr>
        <w:t>ż</w:t>
      </w:r>
      <w:r w:rsidR="005B4270">
        <w:rPr>
          <w:rFonts w:ascii="Arial" w:hAnsi="Arial" w:cs="Arial"/>
          <w:sz w:val="22"/>
          <w:szCs w:val="22"/>
        </w:rPr>
        <w:t>e</w:t>
      </w:r>
    </w:p>
    <w:p w14:paraId="224777FE" w14:textId="780C5868" w:rsidR="00E6282F" w:rsidRDefault="00B4589C" w:rsidP="003616C0">
      <w:pPr>
        <w:numPr>
          <w:ilvl w:val="0"/>
          <w:numId w:val="1"/>
        </w:numPr>
        <w:tabs>
          <w:tab w:val="clear" w:pos="0"/>
        </w:tabs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nie podlega wykluczeniu z post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 w:rsidRPr="001E0686">
        <w:rPr>
          <w:rFonts w:ascii="Arial" w:hAnsi="Arial" w:cs="Arial"/>
          <w:sz w:val="22"/>
          <w:szCs w:val="22"/>
        </w:rPr>
        <w:t>powania o udzielenie zamówienia na podstawie</w:t>
      </w:r>
      <w:r w:rsidR="00701F8A">
        <w:rPr>
          <w:rFonts w:ascii="Arial" w:hAnsi="Arial" w:cs="Arial"/>
          <w:sz w:val="22"/>
          <w:szCs w:val="22"/>
        </w:rPr>
        <w:t xml:space="preserve"> </w:t>
      </w:r>
      <w:bookmarkStart w:id="1" w:name="_Hlk187663419"/>
      <w:r w:rsidR="00701F8A">
        <w:rPr>
          <w:rFonts w:ascii="Arial" w:hAnsi="Arial" w:cs="Arial"/>
          <w:sz w:val="22"/>
          <w:szCs w:val="22"/>
        </w:rPr>
        <w:t>pkt 2 Części IV SWZ</w:t>
      </w:r>
      <w:bookmarkEnd w:id="1"/>
      <w:r w:rsidR="00480B4B">
        <w:rPr>
          <w:rFonts w:ascii="Arial" w:hAnsi="Arial" w:cs="Arial"/>
          <w:sz w:val="22"/>
          <w:szCs w:val="22"/>
        </w:rPr>
        <w:t>.</w:t>
      </w:r>
    </w:p>
    <w:p w14:paraId="60404EEF" w14:textId="563B8BFF" w:rsidR="00BC3ECE" w:rsidRDefault="00B4589C" w:rsidP="001E0686">
      <w:pPr>
        <w:spacing w:before="120"/>
        <w:ind w:left="426"/>
        <w:jc w:val="both"/>
        <w:rPr>
          <w:rFonts w:ascii="Arial" w:hAnsi="Arial" w:cs="Arial"/>
          <w:sz w:val="20"/>
          <w:szCs w:val="20"/>
        </w:rPr>
      </w:pPr>
      <w:r w:rsidRPr="001E0686">
        <w:rPr>
          <w:rFonts w:ascii="Arial" w:hAnsi="Arial" w:cs="Arial"/>
          <w:sz w:val="22"/>
          <w:szCs w:val="22"/>
        </w:rPr>
        <w:t>zachodzą podstawy wykluczenia z postępowania na podstawie</w:t>
      </w:r>
      <w:r w:rsidR="00701F8A">
        <w:rPr>
          <w:rFonts w:ascii="Arial" w:hAnsi="Arial" w:cs="Arial"/>
          <w:sz w:val="22"/>
          <w:szCs w:val="22"/>
        </w:rPr>
        <w:t xml:space="preserve"> </w:t>
      </w:r>
      <w:bookmarkStart w:id="2" w:name="_Hlk187663452"/>
      <w:r w:rsidR="00701F8A">
        <w:rPr>
          <w:rFonts w:ascii="Arial" w:hAnsi="Arial" w:cs="Arial"/>
          <w:sz w:val="22"/>
          <w:szCs w:val="22"/>
        </w:rPr>
        <w:t>pkt</w:t>
      </w:r>
      <w:r w:rsidRPr="001E0686">
        <w:rPr>
          <w:rFonts w:ascii="Arial" w:hAnsi="Arial" w:cs="Arial"/>
          <w:sz w:val="22"/>
          <w:szCs w:val="22"/>
        </w:rPr>
        <w:t xml:space="preserve"> …………. </w:t>
      </w:r>
      <w:r w:rsidR="00701F8A">
        <w:rPr>
          <w:rFonts w:ascii="Arial" w:hAnsi="Arial" w:cs="Arial"/>
          <w:sz w:val="22"/>
          <w:szCs w:val="22"/>
        </w:rPr>
        <w:t>Części IV SWZ</w:t>
      </w:r>
      <w:r w:rsidRPr="001E0686">
        <w:rPr>
          <w:rFonts w:ascii="Arial" w:hAnsi="Arial" w:cs="Arial"/>
          <w:sz w:val="22"/>
          <w:szCs w:val="22"/>
        </w:rPr>
        <w:t xml:space="preserve"> </w:t>
      </w:r>
      <w:r w:rsidRPr="00701F8A">
        <w:rPr>
          <w:rFonts w:ascii="Arial" w:hAnsi="Arial" w:cs="Arial"/>
          <w:i/>
          <w:color w:val="FF0000"/>
          <w:sz w:val="20"/>
          <w:szCs w:val="20"/>
        </w:rPr>
        <w:t xml:space="preserve">(podać mającą zastosowanie podstawę wykluczenia spośród </w:t>
      </w:r>
      <w:r w:rsidR="000037A1" w:rsidRPr="00701F8A">
        <w:rPr>
          <w:rFonts w:ascii="Arial" w:hAnsi="Arial" w:cs="Arial"/>
          <w:i/>
          <w:color w:val="FF0000"/>
          <w:sz w:val="20"/>
          <w:szCs w:val="20"/>
        </w:rPr>
        <w:t xml:space="preserve">w/w </w:t>
      </w:r>
      <w:r w:rsidRPr="00701F8A">
        <w:rPr>
          <w:rFonts w:ascii="Arial" w:hAnsi="Arial" w:cs="Arial"/>
          <w:i/>
          <w:color w:val="FF0000"/>
          <w:sz w:val="20"/>
          <w:szCs w:val="20"/>
        </w:rPr>
        <w:t>wymienionych)</w:t>
      </w:r>
      <w:r w:rsidRPr="001E0686">
        <w:rPr>
          <w:rFonts w:ascii="Arial" w:hAnsi="Arial" w:cs="Arial"/>
          <w:i/>
          <w:sz w:val="22"/>
          <w:szCs w:val="22"/>
        </w:rPr>
        <w:t>.</w:t>
      </w:r>
      <w:r w:rsidRPr="001E0686">
        <w:rPr>
          <w:rFonts w:ascii="Arial" w:hAnsi="Arial" w:cs="Arial"/>
          <w:sz w:val="22"/>
          <w:szCs w:val="22"/>
        </w:rPr>
        <w:t xml:space="preserve"> </w:t>
      </w:r>
      <w:bookmarkEnd w:id="2"/>
    </w:p>
    <w:p w14:paraId="0FE886A8" w14:textId="13929628" w:rsidR="00BC3ECE" w:rsidRPr="001E0686" w:rsidRDefault="00B4589C" w:rsidP="001E0686">
      <w:pPr>
        <w:numPr>
          <w:ilvl w:val="0"/>
          <w:numId w:val="1"/>
        </w:numPr>
        <w:tabs>
          <w:tab w:val="clear" w:pos="0"/>
          <w:tab w:val="num" w:pos="426"/>
        </w:tabs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 xml:space="preserve">spełnia warunki udziału w postępowaniu określone przez Zamawiającego w </w:t>
      </w:r>
      <w:bookmarkStart w:id="3" w:name="_Hlk187663486"/>
      <w:r w:rsidR="00701F8A">
        <w:rPr>
          <w:rFonts w:ascii="Arial" w:hAnsi="Arial" w:cs="Arial"/>
          <w:sz w:val="22"/>
          <w:szCs w:val="22"/>
        </w:rPr>
        <w:t xml:space="preserve">pkt 3 Części </w:t>
      </w:r>
      <w:r w:rsidRPr="001E0686">
        <w:rPr>
          <w:rFonts w:ascii="Arial" w:hAnsi="Arial" w:cs="Arial"/>
          <w:sz w:val="22"/>
          <w:szCs w:val="22"/>
        </w:rPr>
        <w:t>IV SWZ</w:t>
      </w:r>
      <w:bookmarkEnd w:id="3"/>
      <w:r w:rsidRPr="001E0686">
        <w:rPr>
          <w:rFonts w:ascii="Arial" w:hAnsi="Arial" w:cs="Arial"/>
          <w:sz w:val="22"/>
          <w:szCs w:val="22"/>
        </w:rPr>
        <w:t>.</w:t>
      </w:r>
    </w:p>
    <w:p w14:paraId="668299D2" w14:textId="7B071C43" w:rsidR="00BC3ECE" w:rsidRPr="001E0686" w:rsidRDefault="00B4589C" w:rsidP="001E0686">
      <w:p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 xml:space="preserve">Dokumenty na potwierdzenie spełniania warunków udziału w postępowaniu i niepodleganiu wykluczeniu, Wykonawca przedłoży na wezwanie </w:t>
      </w:r>
      <w:r w:rsidR="00701F8A">
        <w:rPr>
          <w:rFonts w:ascii="Arial" w:hAnsi="Arial" w:cs="Arial"/>
          <w:sz w:val="22"/>
          <w:szCs w:val="22"/>
        </w:rPr>
        <w:t xml:space="preserve">Zamawiającego, </w:t>
      </w:r>
      <w:r w:rsidRPr="001E0686">
        <w:rPr>
          <w:rFonts w:ascii="Arial" w:hAnsi="Arial" w:cs="Arial"/>
          <w:sz w:val="22"/>
          <w:szCs w:val="22"/>
        </w:rPr>
        <w:t xml:space="preserve">zgodnie z pkt </w:t>
      </w:r>
      <w:r w:rsidR="004A0F1C" w:rsidRPr="001E0686">
        <w:rPr>
          <w:rFonts w:ascii="Arial" w:hAnsi="Arial" w:cs="Arial"/>
          <w:sz w:val="22"/>
          <w:szCs w:val="22"/>
        </w:rPr>
        <w:t>4</w:t>
      </w:r>
      <w:r w:rsidRPr="001E0686">
        <w:rPr>
          <w:rFonts w:ascii="Arial" w:hAnsi="Arial" w:cs="Arial"/>
          <w:sz w:val="22"/>
          <w:szCs w:val="22"/>
        </w:rPr>
        <w:t xml:space="preserve"> </w:t>
      </w:r>
      <w:r w:rsidR="00DE3002">
        <w:rPr>
          <w:rFonts w:ascii="Arial" w:hAnsi="Arial" w:cs="Arial"/>
          <w:sz w:val="22"/>
          <w:szCs w:val="22"/>
        </w:rPr>
        <w:t>Dziale</w:t>
      </w:r>
      <w:r w:rsidRPr="001E0686">
        <w:rPr>
          <w:rFonts w:ascii="Arial" w:hAnsi="Arial" w:cs="Arial"/>
          <w:sz w:val="22"/>
          <w:szCs w:val="22"/>
        </w:rPr>
        <w:t xml:space="preserve"> V SWZ.</w:t>
      </w:r>
    </w:p>
    <w:p w14:paraId="3B53EF5F" w14:textId="77777777" w:rsidR="00BC3ECE" w:rsidRPr="001E0686" w:rsidRDefault="00B4589C" w:rsidP="001E0686">
      <w:pPr>
        <w:numPr>
          <w:ilvl w:val="0"/>
          <w:numId w:val="1"/>
        </w:num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w celu potwierdzenia spełniania warunku udziału w niniejszym postępowaniu korzysta z zasobów udostępnionych przez następujące podmioty trzecie:</w:t>
      </w:r>
    </w:p>
    <w:p w14:paraId="1E12E070" w14:textId="77777777" w:rsidR="00BC3ECE" w:rsidRDefault="00B4589C">
      <w:pPr>
        <w:numPr>
          <w:ilvl w:val="0"/>
          <w:numId w:val="2"/>
        </w:numPr>
        <w:ind w:left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…………………………………………………….…… w zakresie ……………........................</w:t>
      </w:r>
    </w:p>
    <w:p w14:paraId="5538E2C2" w14:textId="77777777" w:rsidR="00BC3ECE" w:rsidRDefault="00B4589C">
      <w:pPr>
        <w:ind w:left="141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(Nazwa i adres podmiotu)</w:t>
      </w:r>
    </w:p>
    <w:p w14:paraId="025FFD8E" w14:textId="77777777" w:rsidR="00BC3ECE" w:rsidRDefault="00BC3ECE">
      <w:pPr>
        <w:ind w:left="1418"/>
        <w:jc w:val="both"/>
        <w:rPr>
          <w:rFonts w:ascii="Arial" w:hAnsi="Arial" w:cs="Arial"/>
          <w:sz w:val="20"/>
          <w:szCs w:val="20"/>
        </w:rPr>
      </w:pPr>
    </w:p>
    <w:p w14:paraId="378ED23B" w14:textId="77777777" w:rsidR="00BC3ECE" w:rsidRDefault="00B4589C">
      <w:pPr>
        <w:ind w:left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7D23EA43" w14:textId="77777777" w:rsidR="00BC3ECE" w:rsidRDefault="00B4589C">
      <w:pPr>
        <w:spacing w:after="120"/>
        <w:ind w:left="141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(należy wskazać zakres udostępnionego potencjału)</w:t>
      </w:r>
    </w:p>
    <w:p w14:paraId="65DF1276" w14:textId="77777777" w:rsidR="00BC3ECE" w:rsidRPr="001E0686" w:rsidRDefault="00B4589C" w:rsidP="001E0686">
      <w:pPr>
        <w:spacing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czego potwierdzeniem są załączone do niniejszego oświadczenia zobowiązania w/w podmiotów do udostępnienia swoich zasobów w celu potwierdzenia spełniania warunków udziału w niniejszym postępowaniu.</w:t>
      </w:r>
    </w:p>
    <w:p w14:paraId="39D4181A" w14:textId="405FF0E8" w:rsidR="00BC3ECE" w:rsidRPr="001E0686" w:rsidRDefault="00B4589C" w:rsidP="001E0686">
      <w:pPr>
        <w:spacing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W stosunku do w/w następującego/</w:t>
      </w:r>
      <w:proofErr w:type="spellStart"/>
      <w:r w:rsidRPr="001E0686">
        <w:rPr>
          <w:rFonts w:ascii="Arial" w:hAnsi="Arial" w:cs="Arial"/>
          <w:sz w:val="22"/>
          <w:szCs w:val="22"/>
        </w:rPr>
        <w:t>ych</w:t>
      </w:r>
      <w:proofErr w:type="spellEnd"/>
      <w:r w:rsidRPr="001E0686">
        <w:rPr>
          <w:rFonts w:ascii="Arial" w:hAnsi="Arial" w:cs="Arial"/>
          <w:sz w:val="22"/>
          <w:szCs w:val="22"/>
        </w:rPr>
        <w:t xml:space="preserve"> podmiotu/</w:t>
      </w:r>
      <w:proofErr w:type="spellStart"/>
      <w:r w:rsidRPr="001E0686">
        <w:rPr>
          <w:rFonts w:ascii="Arial" w:hAnsi="Arial" w:cs="Arial"/>
          <w:sz w:val="22"/>
          <w:szCs w:val="22"/>
        </w:rPr>
        <w:t>tów</w:t>
      </w:r>
      <w:proofErr w:type="spellEnd"/>
      <w:r w:rsidRPr="001E0686">
        <w:rPr>
          <w:rFonts w:ascii="Arial" w:hAnsi="Arial" w:cs="Arial"/>
          <w:sz w:val="22"/>
          <w:szCs w:val="22"/>
        </w:rPr>
        <w:t>, na którego/</w:t>
      </w:r>
      <w:proofErr w:type="spellStart"/>
      <w:r w:rsidRPr="001E0686">
        <w:rPr>
          <w:rFonts w:ascii="Arial" w:hAnsi="Arial" w:cs="Arial"/>
          <w:sz w:val="22"/>
          <w:szCs w:val="22"/>
        </w:rPr>
        <w:t>ych</w:t>
      </w:r>
      <w:proofErr w:type="spellEnd"/>
      <w:r w:rsidRPr="001E0686">
        <w:rPr>
          <w:rFonts w:ascii="Arial" w:hAnsi="Arial" w:cs="Arial"/>
          <w:sz w:val="22"/>
          <w:szCs w:val="22"/>
        </w:rPr>
        <w:t xml:space="preserve"> zasoby</w:t>
      </w:r>
      <w:r w:rsidR="00DE3002">
        <w:rPr>
          <w:rFonts w:ascii="Arial" w:hAnsi="Arial" w:cs="Arial"/>
          <w:sz w:val="22"/>
          <w:szCs w:val="22"/>
        </w:rPr>
        <w:t xml:space="preserve"> </w:t>
      </w:r>
      <w:r w:rsidRPr="001E0686">
        <w:rPr>
          <w:rFonts w:ascii="Arial" w:hAnsi="Arial" w:cs="Arial"/>
          <w:sz w:val="22"/>
          <w:szCs w:val="22"/>
        </w:rPr>
        <w:t>powołuję się w niniejszym postępowaniu nie zachodzą podst</w:t>
      </w:r>
      <w:r w:rsidR="00DE3002">
        <w:rPr>
          <w:rFonts w:ascii="Arial" w:hAnsi="Arial" w:cs="Arial"/>
          <w:sz w:val="22"/>
          <w:szCs w:val="22"/>
        </w:rPr>
        <w:t xml:space="preserve">awy wykluczenia z postępowania </w:t>
      </w:r>
      <w:r w:rsidR="00DE3002">
        <w:rPr>
          <w:rFonts w:ascii="Arial" w:hAnsi="Arial" w:cs="Arial"/>
          <w:sz w:val="22"/>
          <w:szCs w:val="22"/>
        </w:rPr>
        <w:br/>
      </w:r>
      <w:r w:rsidRPr="001E0686">
        <w:rPr>
          <w:rFonts w:ascii="Arial" w:hAnsi="Arial" w:cs="Arial"/>
          <w:sz w:val="22"/>
          <w:szCs w:val="22"/>
        </w:rPr>
        <w:t>o udzielenie zamówienia.</w:t>
      </w:r>
    </w:p>
    <w:p w14:paraId="18AD721E" w14:textId="77777777" w:rsidR="00BC3ECE" w:rsidRPr="001E0686" w:rsidRDefault="00B4589C" w:rsidP="001E0686">
      <w:pPr>
        <w:numPr>
          <w:ilvl w:val="0"/>
          <w:numId w:val="1"/>
        </w:num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3AB85F4E" w14:textId="77777777" w:rsidR="00C51A01" w:rsidRDefault="00C51A01" w:rsidP="000037A1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  <w:bookmarkStart w:id="4" w:name="_Hlk187663550"/>
    </w:p>
    <w:p w14:paraId="0C58CDAB" w14:textId="0D2E0D14" w:rsidR="000918A9" w:rsidRPr="000918A9" w:rsidRDefault="000918A9" w:rsidP="000037A1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0918A9">
        <w:rPr>
          <w:rFonts w:ascii="Arial" w:hAnsi="Arial" w:cs="Arial"/>
          <w:b/>
          <w:sz w:val="16"/>
          <w:szCs w:val="16"/>
          <w:u w:val="single"/>
        </w:rPr>
        <w:t>Pouczenie:</w:t>
      </w:r>
    </w:p>
    <w:p w14:paraId="436F0153" w14:textId="7A03C64E" w:rsidR="00B92B9E" w:rsidRDefault="000918A9" w:rsidP="00B92B9E">
      <w:pPr>
        <w:pStyle w:val="Default"/>
        <w:rPr>
          <w:rFonts w:ascii="Arial" w:hAnsi="Arial" w:cs="Arial"/>
          <w:sz w:val="18"/>
          <w:szCs w:val="18"/>
        </w:rPr>
      </w:pPr>
      <w:r w:rsidRPr="001C0DD0">
        <w:rPr>
          <w:rFonts w:ascii="Arial" w:hAnsi="Arial" w:cs="Arial"/>
          <w:bCs/>
          <w:sz w:val="18"/>
          <w:szCs w:val="18"/>
        </w:rPr>
        <w:t xml:space="preserve">Zgodnie z treścią </w:t>
      </w:r>
      <w:r w:rsidR="00701F8A">
        <w:rPr>
          <w:rFonts w:ascii="Arial" w:hAnsi="Arial" w:cs="Arial"/>
          <w:bCs/>
          <w:sz w:val="18"/>
          <w:szCs w:val="18"/>
        </w:rPr>
        <w:t>pkt  2 Części IV SWZ</w:t>
      </w:r>
      <w:r>
        <w:rPr>
          <w:rFonts w:ascii="Arial" w:hAnsi="Arial" w:cs="Arial"/>
          <w:sz w:val="18"/>
          <w:szCs w:val="18"/>
        </w:rPr>
        <w:t xml:space="preserve">, </w:t>
      </w:r>
      <w:r w:rsidR="00701F8A">
        <w:rPr>
          <w:rFonts w:ascii="Arial" w:hAnsi="Arial" w:cs="Arial"/>
          <w:sz w:val="18"/>
          <w:szCs w:val="18"/>
        </w:rPr>
        <w:t>wykluczeniu z postępowania podlegają</w:t>
      </w:r>
      <w:r w:rsidR="00B92B9E" w:rsidRPr="00B92B9E">
        <w:rPr>
          <w:rFonts w:ascii="Arial" w:hAnsi="Arial" w:cs="Arial"/>
          <w:sz w:val="18"/>
          <w:szCs w:val="18"/>
        </w:rPr>
        <w:t xml:space="preserve">: </w:t>
      </w:r>
    </w:p>
    <w:p w14:paraId="604CE91E" w14:textId="1551D1FC" w:rsidR="00701F8A" w:rsidRPr="00701F8A" w:rsidRDefault="00701F8A" w:rsidP="00701F8A">
      <w:pPr>
        <w:pStyle w:val="Default"/>
        <w:tabs>
          <w:tab w:val="left" w:pos="567"/>
        </w:tabs>
        <w:ind w:left="567" w:hanging="283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1)</w:t>
      </w:r>
      <w:r w:rsidRPr="00701F8A">
        <w:rPr>
          <w:rFonts w:ascii="Arial" w:hAnsi="Arial" w:cs="Arial"/>
          <w:sz w:val="18"/>
          <w:szCs w:val="18"/>
        </w:rPr>
        <w:tab/>
        <w:t>Wykonawcy, którzy zgodnie z treścią art. 7 ust. 1 ustawy z dnia 13 kwietnia 2022 r. o szczególnych rozwiązaniach w zakresie przeciwdziałania wspieraniu agresji na Ukrainę oraz służących ochronie bezpieczeństwa narodowego (Dz. U. z 2024 r. poz. 507):</w:t>
      </w:r>
    </w:p>
    <w:p w14:paraId="40AE7928" w14:textId="7EF17FD1" w:rsidR="00701F8A" w:rsidRPr="00701F8A" w:rsidRDefault="00701F8A" w:rsidP="00701F8A">
      <w:pPr>
        <w:pStyle w:val="Default"/>
        <w:tabs>
          <w:tab w:val="left" w:pos="993"/>
        </w:tabs>
        <w:ind w:left="993" w:hanging="283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a)</w:t>
      </w:r>
      <w:r w:rsidRPr="00701F8A">
        <w:rPr>
          <w:rFonts w:ascii="Arial" w:hAnsi="Arial" w:cs="Arial"/>
          <w:sz w:val="18"/>
          <w:szCs w:val="18"/>
        </w:rPr>
        <w:tab/>
        <w:t>Którzy są wymienieni w wykazach określonych w rozporządzeniu 765/2006 i rozporządzeniu 269/2014 albo wpisani na listę na podstawie decyzji w sprawie wpisu na listę rozstrzygającej o zastosowaniu środka, o którym mowa w art. 1 pkt 3 w/w ustawy,</w:t>
      </w:r>
    </w:p>
    <w:p w14:paraId="6E5C8AC6" w14:textId="46B9F918" w:rsidR="00701F8A" w:rsidRPr="00701F8A" w:rsidRDefault="00701F8A" w:rsidP="00701F8A">
      <w:pPr>
        <w:pStyle w:val="Default"/>
        <w:tabs>
          <w:tab w:val="left" w:pos="993"/>
        </w:tabs>
        <w:ind w:left="993" w:hanging="283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b)</w:t>
      </w:r>
      <w:r w:rsidRPr="00701F8A">
        <w:rPr>
          <w:rFonts w:ascii="Arial" w:hAnsi="Arial" w:cs="Arial"/>
          <w:sz w:val="18"/>
          <w:szCs w:val="18"/>
        </w:rPr>
        <w:tab/>
        <w:t xml:space="preserve">którego beneficjentem rzeczywistym w rozumieniu ustawy z dnia 1 marca 2018 r. o przeciwdziałaniu praniu pieniędzy oraz finansowaniu terroryzmu (Dz. U. z 2023 r. poz. 1124 z </w:t>
      </w:r>
      <w:proofErr w:type="spellStart"/>
      <w:r w:rsidRPr="00701F8A">
        <w:rPr>
          <w:rFonts w:ascii="Arial" w:hAnsi="Arial" w:cs="Arial"/>
          <w:sz w:val="18"/>
          <w:szCs w:val="18"/>
        </w:rPr>
        <w:t>późn</w:t>
      </w:r>
      <w:proofErr w:type="spellEnd"/>
      <w:r w:rsidRPr="00701F8A">
        <w:rPr>
          <w:rFonts w:ascii="Arial" w:hAnsi="Arial" w:cs="Arial"/>
          <w:sz w:val="18"/>
          <w:szCs w:val="18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w/w ustawy,</w:t>
      </w:r>
    </w:p>
    <w:p w14:paraId="59203677" w14:textId="19DD3D0E" w:rsidR="00701F8A" w:rsidRPr="00701F8A" w:rsidRDefault="00701F8A" w:rsidP="00701F8A">
      <w:pPr>
        <w:pStyle w:val="Default"/>
        <w:tabs>
          <w:tab w:val="left" w:pos="993"/>
        </w:tabs>
        <w:ind w:left="993" w:hanging="283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c)</w:t>
      </w:r>
      <w:r w:rsidRPr="00701F8A">
        <w:rPr>
          <w:rFonts w:ascii="Arial" w:hAnsi="Arial" w:cs="Arial"/>
          <w:sz w:val="18"/>
          <w:szCs w:val="18"/>
        </w:rPr>
        <w:tab/>
        <w:t xml:space="preserve">którego jednostką dominującą w rozumieniu art. 3 ust. 1 pkt 37 ustawy z dnia </w:t>
      </w:r>
      <w:r>
        <w:rPr>
          <w:rFonts w:ascii="Arial" w:hAnsi="Arial" w:cs="Arial"/>
          <w:sz w:val="18"/>
          <w:szCs w:val="18"/>
        </w:rPr>
        <w:t xml:space="preserve"> </w:t>
      </w:r>
      <w:r w:rsidRPr="00701F8A">
        <w:rPr>
          <w:rFonts w:ascii="Arial" w:hAnsi="Arial" w:cs="Arial"/>
          <w:sz w:val="18"/>
          <w:szCs w:val="18"/>
        </w:rPr>
        <w:t>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w/w ustawy.</w:t>
      </w:r>
    </w:p>
    <w:p w14:paraId="43D66B44" w14:textId="77777777" w:rsidR="00701F8A" w:rsidRPr="00701F8A" w:rsidRDefault="00701F8A" w:rsidP="00701F8A">
      <w:pPr>
        <w:pStyle w:val="Default"/>
        <w:tabs>
          <w:tab w:val="left" w:pos="567"/>
        </w:tabs>
        <w:ind w:left="567" w:hanging="283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lastRenderedPageBreak/>
        <w:t>2)</w:t>
      </w:r>
      <w:r w:rsidRPr="00701F8A">
        <w:rPr>
          <w:rFonts w:ascii="Arial" w:hAnsi="Arial" w:cs="Arial"/>
          <w:sz w:val="18"/>
          <w:szCs w:val="18"/>
        </w:rPr>
        <w:tab/>
        <w:t>Wykonawcę, który jest powiązany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 polegające w szczególności na:</w:t>
      </w:r>
    </w:p>
    <w:p w14:paraId="43440BF2" w14:textId="577BFDA7" w:rsidR="00701F8A" w:rsidRPr="00701F8A" w:rsidRDefault="00701F8A" w:rsidP="00701F8A">
      <w:pPr>
        <w:pStyle w:val="Default"/>
        <w:tabs>
          <w:tab w:val="left" w:pos="993"/>
        </w:tabs>
        <w:ind w:left="993" w:hanging="283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a)</w:t>
      </w:r>
      <w:r w:rsidRPr="00701F8A">
        <w:rPr>
          <w:rFonts w:ascii="Arial" w:hAnsi="Arial" w:cs="Arial"/>
          <w:sz w:val="18"/>
          <w:szCs w:val="18"/>
        </w:rPr>
        <w:tab/>
        <w:t>uczestniczeniu w spółce jako wspólnik spółki cywilnej lub spółki osobowej, posiadaniu co najmniej 10 % udziałów lub akcji, o ile niższy próg nie wynika z przepisów prawa,</w:t>
      </w:r>
    </w:p>
    <w:p w14:paraId="248B0EAB" w14:textId="77777777" w:rsidR="00701F8A" w:rsidRPr="00701F8A" w:rsidRDefault="00701F8A" w:rsidP="00701F8A">
      <w:pPr>
        <w:pStyle w:val="Default"/>
        <w:tabs>
          <w:tab w:val="left" w:pos="993"/>
        </w:tabs>
        <w:ind w:left="993" w:hanging="283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b)</w:t>
      </w:r>
      <w:r w:rsidRPr="00701F8A">
        <w:rPr>
          <w:rFonts w:ascii="Arial" w:hAnsi="Arial" w:cs="Arial"/>
          <w:sz w:val="18"/>
          <w:szCs w:val="18"/>
        </w:rPr>
        <w:tab/>
        <w:t>pełnieniu funkcji członka organu nadzorczego lub zarządzającego, prokurenta, pełnomocnika,</w:t>
      </w:r>
    </w:p>
    <w:p w14:paraId="05BE821A" w14:textId="77777777" w:rsidR="00701F8A" w:rsidRPr="00701F8A" w:rsidRDefault="00701F8A" w:rsidP="00701F8A">
      <w:pPr>
        <w:pStyle w:val="Default"/>
        <w:tabs>
          <w:tab w:val="left" w:pos="993"/>
        </w:tabs>
        <w:ind w:left="993" w:hanging="283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c)</w:t>
      </w:r>
      <w:r w:rsidRPr="00701F8A">
        <w:rPr>
          <w:rFonts w:ascii="Arial" w:hAnsi="Arial" w:cs="Arial"/>
          <w:sz w:val="18"/>
          <w:szCs w:val="18"/>
        </w:rPr>
        <w:tab/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E63AD41" w14:textId="4ABED904" w:rsidR="00701F8A" w:rsidRPr="00701F8A" w:rsidRDefault="00701F8A" w:rsidP="00701F8A">
      <w:pPr>
        <w:pStyle w:val="Default"/>
        <w:tabs>
          <w:tab w:val="left" w:pos="993"/>
        </w:tabs>
        <w:ind w:left="993" w:hanging="283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d)</w:t>
      </w:r>
      <w:r w:rsidRPr="00701F8A">
        <w:rPr>
          <w:rFonts w:ascii="Arial" w:hAnsi="Arial" w:cs="Arial"/>
          <w:sz w:val="18"/>
          <w:szCs w:val="18"/>
        </w:rPr>
        <w:tab/>
        <w:t>pozostawaniu z wykonawcą w takim stosunku prawnym lub faktycznym, że istnieje uzasadniona wątpliwość co do ich bezstronności lub niezależności w związku z postępowaniem o udzielenie zamówienia.</w:t>
      </w:r>
    </w:p>
    <w:p w14:paraId="20FA45E5" w14:textId="77777777" w:rsidR="00701F8A" w:rsidRPr="00701F8A" w:rsidRDefault="00701F8A" w:rsidP="00701F8A">
      <w:pPr>
        <w:pStyle w:val="Default"/>
        <w:tabs>
          <w:tab w:val="left" w:pos="567"/>
        </w:tabs>
        <w:ind w:left="567" w:hanging="283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3)</w:t>
      </w:r>
      <w:r w:rsidRPr="00701F8A">
        <w:rPr>
          <w:rFonts w:ascii="Arial" w:hAnsi="Arial" w:cs="Arial"/>
          <w:sz w:val="18"/>
          <w:szCs w:val="18"/>
        </w:rPr>
        <w:tab/>
        <w:t>Wykonawców, którzy w ciągu ostatnich 3 lat przed wszczęciem postępowania wyrządzili szkodę nie wykonując umowy zawartej z Zamawiającym lub jego poprzednikiem prawnym albo wykonali ją nienależycie, a szkoda ta nie została dobrowolnie naprawiona do dnia wszczęcia postępowania, jeżeli szkoda ta została stwierdzona prawomocnym orzeczeniem sądu;</w:t>
      </w:r>
    </w:p>
    <w:p w14:paraId="1DCD8A0F" w14:textId="78F6751A" w:rsidR="00701F8A" w:rsidRPr="00701F8A" w:rsidRDefault="00701F8A" w:rsidP="00A115A5">
      <w:pPr>
        <w:pStyle w:val="Default"/>
        <w:tabs>
          <w:tab w:val="left" w:pos="567"/>
        </w:tabs>
        <w:ind w:left="567" w:hanging="283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4)</w:t>
      </w:r>
      <w:r w:rsidRPr="00701F8A">
        <w:rPr>
          <w:rFonts w:ascii="Arial" w:hAnsi="Arial" w:cs="Arial"/>
          <w:sz w:val="18"/>
          <w:szCs w:val="18"/>
        </w:rPr>
        <w:tab/>
        <w:t>Wykonawców, w stosunku do których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43AAEFD0" w14:textId="27780AAD" w:rsidR="00701F8A" w:rsidRPr="00701F8A" w:rsidRDefault="00A115A5" w:rsidP="00701F8A">
      <w:pPr>
        <w:pStyle w:val="Default"/>
        <w:tabs>
          <w:tab w:val="left" w:pos="567"/>
        </w:tabs>
        <w:ind w:left="567" w:hanging="28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5</w:t>
      </w:r>
      <w:r w:rsidR="00701F8A" w:rsidRPr="00701F8A">
        <w:rPr>
          <w:rFonts w:ascii="Arial" w:hAnsi="Arial" w:cs="Arial"/>
          <w:sz w:val="18"/>
          <w:szCs w:val="18"/>
        </w:rPr>
        <w:t>)</w:t>
      </w:r>
      <w:r w:rsidR="00701F8A" w:rsidRPr="00701F8A">
        <w:rPr>
          <w:rFonts w:ascii="Arial" w:hAnsi="Arial" w:cs="Arial"/>
          <w:sz w:val="18"/>
          <w:szCs w:val="18"/>
        </w:rPr>
        <w:tab/>
        <w:t xml:space="preserve">Wykonawców, którzy na wezwanie Zamawiającego nie złożyli w wymaganym terminie listy bądź informacji, o których mowa w pkt 4 </w:t>
      </w:r>
      <w:proofErr w:type="spellStart"/>
      <w:r w:rsidR="00701F8A" w:rsidRPr="00701F8A">
        <w:rPr>
          <w:rFonts w:ascii="Arial" w:hAnsi="Arial" w:cs="Arial"/>
          <w:sz w:val="18"/>
          <w:szCs w:val="18"/>
        </w:rPr>
        <w:t>ppkt</w:t>
      </w:r>
      <w:proofErr w:type="spellEnd"/>
      <w:r w:rsidR="00701F8A" w:rsidRPr="00701F8A">
        <w:rPr>
          <w:rFonts w:ascii="Arial" w:hAnsi="Arial" w:cs="Arial"/>
          <w:sz w:val="18"/>
          <w:szCs w:val="18"/>
        </w:rPr>
        <w:t xml:space="preserve"> 1) lit a) Części V SWZ lub należąc do tej samej grupy kapitałowej, w rozumieniu ustawy z dnia 16 lutego 2007 r. o ochronie konkurencji i konsumentów, złożyli odrębne oferty lub wnioski o dopuszczenie do udziału w postępowaniu i w wyjaśnieniach, złożonych na wezwanie Zamawiającego, nie wykazali, że istniejące między nimi powiązania nie prowadzą do zachwiania uczciwej konkurencji. Zamawiający wyklucza z postępowania również wykonawców, którzy w odpowiedzi na wezwanie Zamawiającego nie złożą wyjaśnień, o których mowa w zdaniu powyżej;</w:t>
      </w:r>
    </w:p>
    <w:p w14:paraId="0FBECD9D" w14:textId="4A7FADEA" w:rsidR="00701F8A" w:rsidRPr="00701F8A" w:rsidRDefault="00A115A5" w:rsidP="00701F8A">
      <w:pPr>
        <w:pStyle w:val="Default"/>
        <w:tabs>
          <w:tab w:val="left" w:pos="567"/>
        </w:tabs>
        <w:ind w:left="567" w:hanging="28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6</w:t>
      </w:r>
      <w:r w:rsidR="00701F8A" w:rsidRPr="00701F8A">
        <w:rPr>
          <w:rFonts w:ascii="Arial" w:hAnsi="Arial" w:cs="Arial"/>
          <w:sz w:val="18"/>
          <w:szCs w:val="18"/>
        </w:rPr>
        <w:t>)</w:t>
      </w:r>
      <w:r w:rsidR="00701F8A" w:rsidRPr="00701F8A">
        <w:rPr>
          <w:rFonts w:ascii="Arial" w:hAnsi="Arial" w:cs="Arial"/>
          <w:sz w:val="18"/>
          <w:szCs w:val="18"/>
        </w:rPr>
        <w:tab/>
        <w:t>Osoby fizyczne, które prawomocnie skazano za przestępstwo:</w:t>
      </w:r>
    </w:p>
    <w:p w14:paraId="25E2CBB7" w14:textId="77777777" w:rsidR="00701F8A" w:rsidRPr="00701F8A" w:rsidRDefault="00701F8A" w:rsidP="00701F8A">
      <w:pPr>
        <w:pStyle w:val="Default"/>
        <w:tabs>
          <w:tab w:val="left" w:pos="993"/>
        </w:tabs>
        <w:ind w:left="993" w:hanging="283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a)</w:t>
      </w:r>
      <w:r w:rsidRPr="00701F8A">
        <w:rPr>
          <w:rFonts w:ascii="Arial" w:hAnsi="Arial" w:cs="Arial"/>
          <w:sz w:val="18"/>
          <w:szCs w:val="18"/>
        </w:rPr>
        <w:tab/>
        <w:t>udziału w zorganizowanej grupie przestępczej albo związku mającym na celu popełnienie przestępstwa lub przestępstwa skarbowego, o którym mowa w art. 258 Kodeksu karnego,</w:t>
      </w:r>
    </w:p>
    <w:p w14:paraId="08ADF07E" w14:textId="77777777" w:rsidR="00701F8A" w:rsidRPr="00701F8A" w:rsidRDefault="00701F8A" w:rsidP="00701F8A">
      <w:pPr>
        <w:pStyle w:val="Default"/>
        <w:tabs>
          <w:tab w:val="left" w:pos="993"/>
        </w:tabs>
        <w:ind w:left="993" w:hanging="283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b)</w:t>
      </w:r>
      <w:r w:rsidRPr="00701F8A">
        <w:rPr>
          <w:rFonts w:ascii="Arial" w:hAnsi="Arial" w:cs="Arial"/>
          <w:sz w:val="18"/>
          <w:szCs w:val="18"/>
        </w:rPr>
        <w:tab/>
        <w:t>handlu ludźmi, o którym mowa w art. 189a Kodeksu karnego,</w:t>
      </w:r>
    </w:p>
    <w:p w14:paraId="721B46A6" w14:textId="6D535D4F" w:rsidR="00701F8A" w:rsidRPr="00701F8A" w:rsidRDefault="00701F8A" w:rsidP="00701F8A">
      <w:pPr>
        <w:pStyle w:val="Default"/>
        <w:tabs>
          <w:tab w:val="left" w:pos="993"/>
        </w:tabs>
        <w:ind w:left="993" w:hanging="283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c)</w:t>
      </w:r>
      <w:r w:rsidRPr="00701F8A">
        <w:rPr>
          <w:rFonts w:ascii="Arial" w:hAnsi="Arial" w:cs="Arial"/>
          <w:sz w:val="18"/>
          <w:szCs w:val="18"/>
        </w:rPr>
        <w:tab/>
        <w:t>o którym mowa w art. 228–230a, art. 250a Kodeksu karnego, w art. 46–48 ustawy z dnia 25 czerwca 2010 r. o sporcie (Dz. U. z 2022 r. poz. 1599 i 2185) lub w art. 54 ust. 1–4 ustawy z dnia 12 maja 2011 r. o refundacji leków, środków spożywczych specjalnego przeznaczenia żywieniowego oraz wyrobów medycznych (Dz. U. z 2023 r. poz. 826),</w:t>
      </w:r>
    </w:p>
    <w:p w14:paraId="1B724DD6" w14:textId="77777777" w:rsidR="00701F8A" w:rsidRPr="00701F8A" w:rsidRDefault="00701F8A" w:rsidP="00701F8A">
      <w:pPr>
        <w:pStyle w:val="Default"/>
        <w:tabs>
          <w:tab w:val="left" w:pos="993"/>
        </w:tabs>
        <w:ind w:left="993" w:hanging="283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d)</w:t>
      </w:r>
      <w:r w:rsidRPr="00701F8A">
        <w:rPr>
          <w:rFonts w:ascii="Arial" w:hAnsi="Arial" w:cs="Arial"/>
          <w:sz w:val="18"/>
          <w:szCs w:val="18"/>
        </w:rPr>
        <w:tab/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0B20C437" w14:textId="77777777" w:rsidR="00701F8A" w:rsidRPr="00701F8A" w:rsidRDefault="00701F8A" w:rsidP="00701F8A">
      <w:pPr>
        <w:pStyle w:val="Default"/>
        <w:tabs>
          <w:tab w:val="left" w:pos="993"/>
        </w:tabs>
        <w:ind w:left="993" w:hanging="283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e)</w:t>
      </w:r>
      <w:r w:rsidRPr="00701F8A">
        <w:rPr>
          <w:rFonts w:ascii="Arial" w:hAnsi="Arial" w:cs="Arial"/>
          <w:sz w:val="18"/>
          <w:szCs w:val="18"/>
        </w:rPr>
        <w:tab/>
        <w:t>o charakterze terrorystycznym, o którym mowa w art. 115 § 20 Kodeksu karnego, lub mające na celu popełnienie tego przestępstwa,</w:t>
      </w:r>
    </w:p>
    <w:p w14:paraId="031431AC" w14:textId="77777777" w:rsidR="00701F8A" w:rsidRPr="00701F8A" w:rsidRDefault="00701F8A" w:rsidP="00701F8A">
      <w:pPr>
        <w:pStyle w:val="Default"/>
        <w:tabs>
          <w:tab w:val="left" w:pos="993"/>
        </w:tabs>
        <w:ind w:left="993" w:hanging="283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f)</w:t>
      </w:r>
      <w:r w:rsidRPr="00701F8A">
        <w:rPr>
          <w:rFonts w:ascii="Arial" w:hAnsi="Arial" w:cs="Arial"/>
          <w:sz w:val="18"/>
          <w:szCs w:val="18"/>
        </w:rPr>
        <w:tab/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38C25619" w14:textId="322F951D" w:rsidR="00701F8A" w:rsidRPr="00701F8A" w:rsidRDefault="00701F8A" w:rsidP="00701F8A">
      <w:pPr>
        <w:pStyle w:val="Default"/>
        <w:tabs>
          <w:tab w:val="left" w:pos="993"/>
        </w:tabs>
        <w:ind w:left="993" w:hanging="283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g)</w:t>
      </w:r>
      <w:r w:rsidRPr="00701F8A">
        <w:rPr>
          <w:rFonts w:ascii="Arial" w:hAnsi="Arial" w:cs="Arial"/>
          <w:sz w:val="18"/>
          <w:szCs w:val="18"/>
        </w:rPr>
        <w:tab/>
        <w:t xml:space="preserve">przeciwko obrotowi gospodarczemu, o których mowa w art. 296–307 Kodeksu karnego, przestępstwo oszustwa, o którym mowa w art. 286 Kodeksu karnego, przestępstwo przeciwko wiarygodności dokumentów, o których mowa </w:t>
      </w:r>
      <w:r>
        <w:rPr>
          <w:rFonts w:ascii="Arial" w:hAnsi="Arial" w:cs="Arial"/>
          <w:sz w:val="18"/>
          <w:szCs w:val="18"/>
        </w:rPr>
        <w:br/>
      </w:r>
      <w:r w:rsidRPr="00701F8A">
        <w:rPr>
          <w:rFonts w:ascii="Arial" w:hAnsi="Arial" w:cs="Arial"/>
          <w:sz w:val="18"/>
          <w:szCs w:val="18"/>
        </w:rPr>
        <w:t xml:space="preserve">w art. 270–277d Kodeksu karnego, lub przestępstwo skarbowe, </w:t>
      </w:r>
    </w:p>
    <w:p w14:paraId="17DB86F1" w14:textId="66784549" w:rsidR="00701F8A" w:rsidRPr="00701F8A" w:rsidRDefault="00701F8A" w:rsidP="00701F8A">
      <w:pPr>
        <w:pStyle w:val="Default"/>
        <w:tabs>
          <w:tab w:val="left" w:pos="993"/>
        </w:tabs>
        <w:ind w:left="993" w:hanging="283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h)</w:t>
      </w:r>
      <w:r w:rsidRPr="00701F8A">
        <w:rPr>
          <w:rFonts w:ascii="Arial" w:hAnsi="Arial" w:cs="Arial"/>
          <w:sz w:val="18"/>
          <w:szCs w:val="18"/>
        </w:rPr>
        <w:tab/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5BD48FA9" w14:textId="77777777" w:rsidR="00701F8A" w:rsidRPr="00701F8A" w:rsidRDefault="00701F8A" w:rsidP="00701F8A">
      <w:pPr>
        <w:pStyle w:val="Default"/>
        <w:ind w:left="567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– lub za odpowiedni czyn zabroniony określony w przepisach prawa obcego;</w:t>
      </w:r>
    </w:p>
    <w:p w14:paraId="5BBD4819" w14:textId="38425ED1" w:rsidR="00701F8A" w:rsidRPr="00701F8A" w:rsidRDefault="00A115A5" w:rsidP="00701F8A">
      <w:pPr>
        <w:pStyle w:val="Default"/>
        <w:tabs>
          <w:tab w:val="left" w:pos="567"/>
        </w:tabs>
        <w:ind w:left="567" w:hanging="28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7</w:t>
      </w:r>
      <w:r w:rsidR="00701F8A" w:rsidRPr="00701F8A">
        <w:rPr>
          <w:rFonts w:ascii="Arial" w:hAnsi="Arial" w:cs="Arial"/>
          <w:sz w:val="18"/>
          <w:szCs w:val="18"/>
        </w:rPr>
        <w:t>)</w:t>
      </w:r>
      <w:r w:rsidR="00701F8A" w:rsidRPr="00701F8A">
        <w:rPr>
          <w:rFonts w:ascii="Arial" w:hAnsi="Arial" w:cs="Arial"/>
          <w:sz w:val="18"/>
          <w:szCs w:val="18"/>
        </w:rPr>
        <w:tab/>
        <w:t xml:space="preserve">spółki jawne, których wspólnika prawomocnie skazano za przestępstwo popełnione w związku z postępowaniem o udzielenie zamówienia, o którym mowa w pkt </w:t>
      </w:r>
      <w:r>
        <w:rPr>
          <w:rFonts w:ascii="Arial" w:hAnsi="Arial" w:cs="Arial"/>
          <w:sz w:val="18"/>
          <w:szCs w:val="18"/>
        </w:rPr>
        <w:t>6</w:t>
      </w:r>
      <w:r w:rsidR="00701F8A" w:rsidRPr="00701F8A">
        <w:rPr>
          <w:rFonts w:ascii="Arial" w:hAnsi="Arial" w:cs="Arial"/>
          <w:sz w:val="18"/>
          <w:szCs w:val="18"/>
        </w:rPr>
        <w:t>);</w:t>
      </w:r>
    </w:p>
    <w:p w14:paraId="0783BBC1" w14:textId="04B20054" w:rsidR="00701F8A" w:rsidRPr="00701F8A" w:rsidRDefault="00A115A5" w:rsidP="00701F8A">
      <w:pPr>
        <w:pStyle w:val="Default"/>
        <w:tabs>
          <w:tab w:val="left" w:pos="567"/>
        </w:tabs>
        <w:ind w:left="567" w:hanging="28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8</w:t>
      </w:r>
      <w:r w:rsidR="00701F8A" w:rsidRPr="00701F8A">
        <w:rPr>
          <w:rFonts w:ascii="Arial" w:hAnsi="Arial" w:cs="Arial"/>
          <w:sz w:val="18"/>
          <w:szCs w:val="18"/>
        </w:rPr>
        <w:t>)</w:t>
      </w:r>
      <w:r w:rsidR="00701F8A" w:rsidRPr="00701F8A">
        <w:rPr>
          <w:rFonts w:ascii="Arial" w:hAnsi="Arial" w:cs="Arial"/>
          <w:sz w:val="18"/>
          <w:szCs w:val="18"/>
        </w:rPr>
        <w:tab/>
        <w:t xml:space="preserve">spółki partnerskie, których partnera lub członka zarządu prawomocnie skazano za przestępstwo, o którym mowa </w:t>
      </w:r>
      <w:r w:rsidR="00701F8A">
        <w:rPr>
          <w:rFonts w:ascii="Arial" w:hAnsi="Arial" w:cs="Arial"/>
          <w:sz w:val="18"/>
          <w:szCs w:val="18"/>
        </w:rPr>
        <w:br/>
      </w:r>
      <w:r w:rsidR="00701F8A" w:rsidRPr="00701F8A">
        <w:rPr>
          <w:rFonts w:ascii="Arial" w:hAnsi="Arial" w:cs="Arial"/>
          <w:sz w:val="18"/>
          <w:szCs w:val="18"/>
        </w:rPr>
        <w:t xml:space="preserve">w pkt </w:t>
      </w:r>
      <w:r>
        <w:rPr>
          <w:rFonts w:ascii="Arial" w:hAnsi="Arial" w:cs="Arial"/>
          <w:sz w:val="18"/>
          <w:szCs w:val="18"/>
        </w:rPr>
        <w:t>6</w:t>
      </w:r>
      <w:r w:rsidR="00701F8A" w:rsidRPr="00701F8A">
        <w:rPr>
          <w:rFonts w:ascii="Arial" w:hAnsi="Arial" w:cs="Arial"/>
          <w:sz w:val="18"/>
          <w:szCs w:val="18"/>
        </w:rPr>
        <w:t>);</w:t>
      </w:r>
    </w:p>
    <w:p w14:paraId="63C69854" w14:textId="4BEF3E7B" w:rsidR="00701F8A" w:rsidRPr="00701F8A" w:rsidRDefault="00A115A5" w:rsidP="00701F8A">
      <w:pPr>
        <w:pStyle w:val="Default"/>
        <w:tabs>
          <w:tab w:val="left" w:pos="567"/>
        </w:tabs>
        <w:ind w:left="567" w:hanging="28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9</w:t>
      </w:r>
      <w:r w:rsidR="00701F8A" w:rsidRPr="00701F8A">
        <w:rPr>
          <w:rFonts w:ascii="Arial" w:hAnsi="Arial" w:cs="Arial"/>
          <w:sz w:val="18"/>
          <w:szCs w:val="18"/>
        </w:rPr>
        <w:t>)</w:t>
      </w:r>
      <w:r w:rsidR="00701F8A" w:rsidRPr="00701F8A">
        <w:rPr>
          <w:rFonts w:ascii="Arial" w:hAnsi="Arial" w:cs="Arial"/>
          <w:sz w:val="18"/>
          <w:szCs w:val="18"/>
        </w:rPr>
        <w:tab/>
        <w:t xml:space="preserve">spółki komandytowe oraz spółki komandytowo-akcyjne, których komplementariusza prawomocnie skazano za przestępstwo, o którym mowa w pkt </w:t>
      </w:r>
      <w:r>
        <w:rPr>
          <w:rFonts w:ascii="Arial" w:hAnsi="Arial" w:cs="Arial"/>
          <w:sz w:val="18"/>
          <w:szCs w:val="18"/>
        </w:rPr>
        <w:t>6</w:t>
      </w:r>
      <w:r w:rsidR="00701F8A" w:rsidRPr="00701F8A">
        <w:rPr>
          <w:rFonts w:ascii="Arial" w:hAnsi="Arial" w:cs="Arial"/>
          <w:sz w:val="18"/>
          <w:szCs w:val="18"/>
        </w:rPr>
        <w:t>);</w:t>
      </w:r>
    </w:p>
    <w:p w14:paraId="54CEB7B7" w14:textId="54A5B150" w:rsidR="00701F8A" w:rsidRPr="00701F8A" w:rsidRDefault="00701F8A" w:rsidP="00701F8A">
      <w:pPr>
        <w:pStyle w:val="Default"/>
        <w:tabs>
          <w:tab w:val="left" w:pos="567"/>
        </w:tabs>
        <w:ind w:left="567" w:hanging="283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1</w:t>
      </w:r>
      <w:r w:rsidR="00A115A5">
        <w:rPr>
          <w:rFonts w:ascii="Arial" w:hAnsi="Arial" w:cs="Arial"/>
          <w:sz w:val="18"/>
          <w:szCs w:val="18"/>
        </w:rPr>
        <w:t>0</w:t>
      </w:r>
      <w:r w:rsidRPr="00701F8A">
        <w:rPr>
          <w:rFonts w:ascii="Arial" w:hAnsi="Arial" w:cs="Arial"/>
          <w:sz w:val="18"/>
          <w:szCs w:val="18"/>
        </w:rPr>
        <w:t>)</w:t>
      </w:r>
      <w:r w:rsidRPr="00701F8A">
        <w:rPr>
          <w:rFonts w:ascii="Arial" w:hAnsi="Arial" w:cs="Arial"/>
          <w:sz w:val="18"/>
          <w:szCs w:val="18"/>
        </w:rPr>
        <w:tab/>
        <w:t xml:space="preserve">osoby prawne, których urzędującego członka organu zarządzającego prawomocnie skazano za przestępstwo, o którym mowa w pkt </w:t>
      </w:r>
      <w:r w:rsidR="00A115A5">
        <w:rPr>
          <w:rFonts w:ascii="Arial" w:hAnsi="Arial" w:cs="Arial"/>
          <w:sz w:val="18"/>
          <w:szCs w:val="18"/>
        </w:rPr>
        <w:t>6</w:t>
      </w:r>
      <w:r w:rsidRPr="00701F8A">
        <w:rPr>
          <w:rFonts w:ascii="Arial" w:hAnsi="Arial" w:cs="Arial"/>
          <w:sz w:val="18"/>
          <w:szCs w:val="18"/>
        </w:rPr>
        <w:t>);</w:t>
      </w:r>
    </w:p>
    <w:p w14:paraId="196AC239" w14:textId="34FEF096" w:rsidR="00701F8A" w:rsidRPr="00701F8A" w:rsidRDefault="00701F8A" w:rsidP="00701F8A">
      <w:pPr>
        <w:pStyle w:val="Default"/>
        <w:tabs>
          <w:tab w:val="left" w:pos="567"/>
        </w:tabs>
        <w:ind w:left="567" w:hanging="283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1</w:t>
      </w:r>
      <w:r w:rsidR="00A115A5">
        <w:rPr>
          <w:rFonts w:ascii="Arial" w:hAnsi="Arial" w:cs="Arial"/>
          <w:sz w:val="18"/>
          <w:szCs w:val="18"/>
        </w:rPr>
        <w:t>1</w:t>
      </w:r>
      <w:r w:rsidRPr="00701F8A">
        <w:rPr>
          <w:rFonts w:ascii="Arial" w:hAnsi="Arial" w:cs="Arial"/>
          <w:sz w:val="18"/>
          <w:szCs w:val="18"/>
        </w:rPr>
        <w:t>)</w:t>
      </w:r>
      <w:r w:rsidRPr="00701F8A">
        <w:rPr>
          <w:rFonts w:ascii="Arial" w:hAnsi="Arial" w:cs="Arial"/>
          <w:sz w:val="18"/>
          <w:szCs w:val="18"/>
        </w:rPr>
        <w:tab/>
        <w:t>podmioty zbiorowe, wobec których sąd orzekł zakaz ubiegania się o zamówienia, na podstawie przepisów o odpowiedzialności podmiotów zbiorowych za czyny zabronione pod groźbą kary;</w:t>
      </w:r>
    </w:p>
    <w:p w14:paraId="1CDAD6F2" w14:textId="14C7F056" w:rsidR="00701F8A" w:rsidRPr="00701F8A" w:rsidRDefault="00701F8A" w:rsidP="00701F8A">
      <w:pPr>
        <w:pStyle w:val="Default"/>
        <w:tabs>
          <w:tab w:val="left" w:pos="567"/>
        </w:tabs>
        <w:ind w:left="567" w:hanging="283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1</w:t>
      </w:r>
      <w:r w:rsidR="00A115A5">
        <w:rPr>
          <w:rFonts w:ascii="Arial" w:hAnsi="Arial" w:cs="Arial"/>
          <w:sz w:val="18"/>
          <w:szCs w:val="18"/>
        </w:rPr>
        <w:t>2</w:t>
      </w:r>
      <w:r w:rsidRPr="00701F8A">
        <w:rPr>
          <w:rFonts w:ascii="Arial" w:hAnsi="Arial" w:cs="Arial"/>
          <w:sz w:val="18"/>
          <w:szCs w:val="18"/>
        </w:rPr>
        <w:t>)</w:t>
      </w:r>
      <w:r w:rsidRPr="00701F8A">
        <w:rPr>
          <w:rFonts w:ascii="Arial" w:hAnsi="Arial" w:cs="Arial"/>
          <w:sz w:val="18"/>
          <w:szCs w:val="18"/>
        </w:rPr>
        <w:tab/>
        <w:t>Wykonawców, którzy wykonywali bezpośrednio czynności związane z przygotowaniem prowadzonego postępowania lub posługiwali się w celu sporządzenia oferty osobami uczestniczącymi w dokonywaniu tych czynności, chyba że udział tych wykonawców w postępowaniu nie utrudni uczciwej konkurencji;</w:t>
      </w:r>
    </w:p>
    <w:p w14:paraId="5DE0EE2A" w14:textId="3CFA517B" w:rsidR="00701F8A" w:rsidRDefault="00701F8A" w:rsidP="00701F8A">
      <w:pPr>
        <w:pStyle w:val="Default"/>
        <w:tabs>
          <w:tab w:val="left" w:pos="567"/>
        </w:tabs>
        <w:ind w:left="567" w:hanging="283"/>
        <w:rPr>
          <w:rFonts w:ascii="Arial" w:hAnsi="Arial" w:cs="Arial"/>
          <w:sz w:val="18"/>
          <w:szCs w:val="18"/>
        </w:rPr>
      </w:pPr>
      <w:r w:rsidRPr="00701F8A">
        <w:rPr>
          <w:rFonts w:ascii="Arial" w:hAnsi="Arial" w:cs="Arial"/>
          <w:sz w:val="18"/>
          <w:szCs w:val="18"/>
        </w:rPr>
        <w:t>1</w:t>
      </w:r>
      <w:r w:rsidR="00A115A5">
        <w:rPr>
          <w:rFonts w:ascii="Arial" w:hAnsi="Arial" w:cs="Arial"/>
          <w:sz w:val="18"/>
          <w:szCs w:val="18"/>
        </w:rPr>
        <w:t>3</w:t>
      </w:r>
      <w:r w:rsidRPr="00701F8A">
        <w:rPr>
          <w:rFonts w:ascii="Arial" w:hAnsi="Arial" w:cs="Arial"/>
          <w:sz w:val="18"/>
          <w:szCs w:val="18"/>
        </w:rPr>
        <w:t>)</w:t>
      </w:r>
      <w:r w:rsidRPr="00701F8A">
        <w:rPr>
          <w:rFonts w:ascii="Arial" w:hAnsi="Arial" w:cs="Arial"/>
          <w:sz w:val="18"/>
          <w:szCs w:val="18"/>
        </w:rPr>
        <w:tab/>
        <w:t>Wykonawców, którzy złożyli nieprawdziwe informacje mające wpływ lub mogące mieć wpływ na wynik prowadzonego postępowania</w:t>
      </w:r>
      <w:bookmarkEnd w:id="4"/>
      <w:r w:rsidR="00E956C9">
        <w:rPr>
          <w:rFonts w:ascii="Arial" w:hAnsi="Arial" w:cs="Arial"/>
          <w:sz w:val="18"/>
          <w:szCs w:val="18"/>
        </w:rPr>
        <w:t>.</w:t>
      </w:r>
    </w:p>
    <w:p w14:paraId="096E93F8" w14:textId="77777777" w:rsidR="00E956C9" w:rsidRDefault="00E956C9" w:rsidP="00701F8A">
      <w:pPr>
        <w:pStyle w:val="Default"/>
        <w:tabs>
          <w:tab w:val="left" w:pos="567"/>
        </w:tabs>
        <w:ind w:left="567" w:hanging="283"/>
        <w:rPr>
          <w:rFonts w:ascii="Arial" w:hAnsi="Arial" w:cs="Arial"/>
          <w:sz w:val="18"/>
          <w:szCs w:val="18"/>
        </w:rPr>
      </w:pPr>
    </w:p>
    <w:p w14:paraId="4F5D386C" w14:textId="20AC64D0" w:rsidR="00E956C9" w:rsidRPr="00E956C9" w:rsidRDefault="00E956C9" w:rsidP="00E956C9">
      <w:pPr>
        <w:pStyle w:val="Zwykytekst"/>
        <w:tabs>
          <w:tab w:val="left" w:pos="284"/>
        </w:tabs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Style w:val="v1size"/>
          <w:rFonts w:ascii="Arial" w:hAnsi="Arial" w:cs="Arial"/>
          <w:i/>
          <w:iCs/>
          <w:color w:val="2C363A"/>
          <w:shd w:val="clear" w:color="auto" w:fill="FFE599"/>
        </w:rPr>
        <w:t>Dokument należy podpisać kwalifikowanym podpisem elektronicznym lub podpisem zaufanym lub podpisem osobistym</w:t>
      </w:r>
    </w:p>
    <w:sectPr w:rsidR="00E956C9" w:rsidRPr="00E956C9" w:rsidSect="00C51A0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707" w:bottom="851" w:left="993" w:header="426" w:footer="26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FD7BA" w14:textId="77777777" w:rsidR="002F6616" w:rsidRDefault="002F6616">
      <w:r>
        <w:separator/>
      </w:r>
    </w:p>
  </w:endnote>
  <w:endnote w:type="continuationSeparator" w:id="0">
    <w:p w14:paraId="6EF301D5" w14:textId="77777777" w:rsidR="002F6616" w:rsidRDefault="002F6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NewRoman">
    <w:altName w:val="Times New Roman"/>
    <w:charset w:val="80"/>
    <w:family w:val="auto"/>
    <w:pitch w:val="default"/>
    <w:sig w:usb0="00000005" w:usb1="08070000" w:usb2="00000010" w:usb3="00000000" w:csb0="0002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28" w:type="dxa"/>
      <w:tblLayout w:type="fixed"/>
      <w:tblLook w:val="01E0" w:firstRow="1" w:lastRow="1" w:firstColumn="1" w:lastColumn="1" w:noHBand="0" w:noVBand="0"/>
    </w:tblPr>
    <w:tblGrid>
      <w:gridCol w:w="9290"/>
      <w:gridCol w:w="538"/>
    </w:tblGrid>
    <w:tr w:rsidR="00BC3ECE" w14:paraId="4778E5D2" w14:textId="77777777">
      <w:tc>
        <w:tcPr>
          <w:tcW w:w="9289" w:type="dxa"/>
        </w:tcPr>
        <w:p w14:paraId="18EABFE2" w14:textId="77777777" w:rsidR="00BC3ECE" w:rsidRDefault="00BC3ECE">
          <w:pPr>
            <w:widowControl w:val="0"/>
            <w:tabs>
              <w:tab w:val="left" w:pos="9180"/>
            </w:tabs>
            <w:spacing w:before="120"/>
            <w:ind w:left="902" w:right="357" w:hanging="902"/>
            <w:jc w:val="center"/>
            <w:rPr>
              <w:rFonts w:ascii="Arial" w:hAnsi="Arial" w:cs="Arial"/>
              <w:color w:val="000080"/>
              <w:sz w:val="16"/>
              <w:szCs w:val="16"/>
            </w:rPr>
          </w:pPr>
        </w:p>
      </w:tc>
      <w:tc>
        <w:tcPr>
          <w:tcW w:w="538" w:type="dxa"/>
        </w:tcPr>
        <w:p w14:paraId="00D005BD" w14:textId="77777777" w:rsidR="00BC3ECE" w:rsidRDefault="00BC3ECE">
          <w:pPr>
            <w:pStyle w:val="Stopka"/>
            <w:widowControl w:val="0"/>
          </w:pPr>
        </w:p>
      </w:tc>
    </w:tr>
  </w:tbl>
  <w:p w14:paraId="0415920B" w14:textId="77777777" w:rsidR="00BC3ECE" w:rsidRDefault="00BC3E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6" w:type="dxa"/>
      <w:tblLayout w:type="fixed"/>
      <w:tblLook w:val="01E0" w:firstRow="1" w:lastRow="1" w:firstColumn="1" w:lastColumn="1" w:noHBand="0" w:noVBand="0"/>
    </w:tblPr>
    <w:tblGrid>
      <w:gridCol w:w="9705"/>
      <w:gridCol w:w="501"/>
    </w:tblGrid>
    <w:tr w:rsidR="00BC3ECE" w14:paraId="47FE5232" w14:textId="77777777">
      <w:tc>
        <w:tcPr>
          <w:tcW w:w="9704" w:type="dxa"/>
          <w:shd w:val="clear" w:color="auto" w:fill="auto"/>
        </w:tcPr>
        <w:p w14:paraId="36073D77" w14:textId="7D2057C5" w:rsidR="00BC3ECE" w:rsidRDefault="00B4589C" w:rsidP="00EE5072">
          <w:pPr>
            <w:widowControl w:val="0"/>
            <w:tabs>
              <w:tab w:val="left" w:pos="9180"/>
            </w:tabs>
            <w:rPr>
              <w:rFonts w:ascii="Arial" w:hAnsi="Arial"/>
              <w:color w:val="000080"/>
              <w:sz w:val="16"/>
            </w:rPr>
          </w:pPr>
          <w:r>
            <w:t xml:space="preserve">  </w:t>
          </w:r>
        </w:p>
      </w:tc>
      <w:tc>
        <w:tcPr>
          <w:tcW w:w="501" w:type="dxa"/>
          <w:shd w:val="clear" w:color="auto" w:fill="auto"/>
          <w:vAlign w:val="center"/>
        </w:tcPr>
        <w:p w14:paraId="4ECDCB55" w14:textId="77777777" w:rsidR="00BC3ECE" w:rsidRDefault="00BC3ECE">
          <w:pPr>
            <w:pStyle w:val="Stopka"/>
            <w:widowControl w:val="0"/>
          </w:pPr>
        </w:p>
      </w:tc>
    </w:tr>
  </w:tbl>
  <w:p w14:paraId="02A42B99" w14:textId="77777777" w:rsidR="00BC3ECE" w:rsidRDefault="00BC3E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F0B83" w14:textId="77777777" w:rsidR="002F6616" w:rsidRDefault="002F6616">
      <w:r>
        <w:separator/>
      </w:r>
    </w:p>
  </w:footnote>
  <w:footnote w:type="continuationSeparator" w:id="0">
    <w:p w14:paraId="26F801FB" w14:textId="77777777" w:rsidR="002F6616" w:rsidRDefault="002F6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28" w:type="dxa"/>
      <w:tblLayout w:type="fixed"/>
      <w:tblLook w:val="01E0" w:firstRow="1" w:lastRow="1" w:firstColumn="1" w:lastColumn="1" w:noHBand="0" w:noVBand="0"/>
    </w:tblPr>
    <w:tblGrid>
      <w:gridCol w:w="9828"/>
    </w:tblGrid>
    <w:tr w:rsidR="00480B4B" w:rsidRPr="00480B4B" w14:paraId="4F65EB12" w14:textId="77777777">
      <w:tc>
        <w:tcPr>
          <w:tcW w:w="9828" w:type="dxa"/>
          <w:tcBorders>
            <w:bottom w:val="single" w:sz="4" w:space="0" w:color="000080"/>
          </w:tcBorders>
        </w:tcPr>
        <w:p w14:paraId="630C6DEE" w14:textId="77777777" w:rsidR="00BC3ECE" w:rsidRPr="00480B4B" w:rsidRDefault="00BC3ECE">
          <w:pPr>
            <w:pStyle w:val="Nagwek"/>
            <w:widowControl w:val="0"/>
            <w:rPr>
              <w:rFonts w:ascii="Arial" w:hAnsi="Arial" w:cs="Arial"/>
              <w:i/>
              <w:sz w:val="18"/>
              <w:szCs w:val="18"/>
            </w:rPr>
          </w:pPr>
        </w:p>
        <w:tbl>
          <w:tblPr>
            <w:tblW w:w="9598" w:type="dxa"/>
            <w:tblLayout w:type="fixed"/>
            <w:tblLook w:val="04A0" w:firstRow="1" w:lastRow="0" w:firstColumn="1" w:lastColumn="0" w:noHBand="0" w:noVBand="1"/>
          </w:tblPr>
          <w:tblGrid>
            <w:gridCol w:w="3199"/>
            <w:gridCol w:w="3199"/>
            <w:gridCol w:w="3200"/>
          </w:tblGrid>
          <w:tr w:rsidR="00480B4B" w:rsidRPr="00480B4B" w14:paraId="15228F24" w14:textId="77777777">
            <w:tc>
              <w:tcPr>
                <w:tcW w:w="3199" w:type="dxa"/>
                <w:shd w:val="clear" w:color="auto" w:fill="auto"/>
              </w:tcPr>
              <w:p w14:paraId="6EE23E44" w14:textId="1325C312" w:rsidR="00BC3ECE" w:rsidRPr="00480B4B" w:rsidRDefault="002E6109">
                <w:pPr>
                  <w:pStyle w:val="Nagwek"/>
                  <w:widowControl w:val="0"/>
                  <w:rPr>
                    <w:rFonts w:ascii="Arial" w:hAnsi="Arial" w:cs="Arial"/>
                    <w:i/>
                    <w:sz w:val="18"/>
                    <w:szCs w:val="18"/>
                  </w:rPr>
                </w:pPr>
                <w:r w:rsidRPr="00480B4B">
                  <w:rPr>
                    <w:rFonts w:ascii="Arial" w:hAnsi="Arial" w:cs="Arial"/>
                    <w:i/>
                    <w:sz w:val="18"/>
                    <w:szCs w:val="18"/>
                  </w:rPr>
                  <w:t>Załącznik Nr 2 do S</w:t>
                </w:r>
                <w:r w:rsidR="00B4589C" w:rsidRPr="00480B4B">
                  <w:rPr>
                    <w:rFonts w:ascii="Arial" w:hAnsi="Arial" w:cs="Arial"/>
                    <w:i/>
                    <w:sz w:val="18"/>
                    <w:szCs w:val="18"/>
                  </w:rPr>
                  <w:t xml:space="preserve">WZ          </w:t>
                </w:r>
                <w:r w:rsidR="00B4589C" w:rsidRPr="00480B4B">
                  <w:rPr>
                    <w:rFonts w:ascii="Arial" w:hAnsi="Arial"/>
                    <w:i/>
                    <w:sz w:val="18"/>
                    <w:szCs w:val="18"/>
                  </w:rPr>
                  <w:t xml:space="preserve">           </w:t>
                </w:r>
                <w:r w:rsidR="00B4589C" w:rsidRPr="00480B4B">
                  <w:rPr>
                    <w:rFonts w:ascii="Arial" w:hAnsi="Arial" w:cs="Arial"/>
                    <w:i/>
                    <w:sz w:val="18"/>
                    <w:szCs w:val="18"/>
                  </w:rPr>
                  <w:t xml:space="preserve">  </w:t>
                </w:r>
              </w:p>
            </w:tc>
            <w:tc>
              <w:tcPr>
                <w:tcW w:w="3199" w:type="dxa"/>
                <w:shd w:val="clear" w:color="auto" w:fill="auto"/>
              </w:tcPr>
              <w:p w14:paraId="787BABBD" w14:textId="77777777" w:rsidR="00BC3ECE" w:rsidRPr="00480B4B" w:rsidRDefault="00BC3ECE">
                <w:pPr>
                  <w:pStyle w:val="Nagwek"/>
                  <w:widowControl w:val="0"/>
                  <w:rPr>
                    <w:rFonts w:ascii="Arial" w:hAnsi="Arial" w:cs="Arial"/>
                    <w:i/>
                    <w:sz w:val="18"/>
                    <w:szCs w:val="18"/>
                  </w:rPr>
                </w:pPr>
              </w:p>
            </w:tc>
            <w:tc>
              <w:tcPr>
                <w:tcW w:w="3200" w:type="dxa"/>
                <w:shd w:val="clear" w:color="auto" w:fill="auto"/>
              </w:tcPr>
              <w:p w14:paraId="3B786760" w14:textId="671C4833" w:rsidR="00BC3ECE" w:rsidRPr="00480B4B" w:rsidRDefault="00480B4B" w:rsidP="00095E53">
                <w:pPr>
                  <w:pStyle w:val="Nagwek"/>
                  <w:widowControl w:val="0"/>
                  <w:jc w:val="right"/>
                  <w:rPr>
                    <w:rFonts w:ascii="Arial" w:hAnsi="Arial" w:cs="Arial"/>
                    <w:i/>
                    <w:sz w:val="18"/>
                    <w:szCs w:val="18"/>
                  </w:rPr>
                </w:pPr>
                <w:r w:rsidRPr="00480B4B">
                  <w:rPr>
                    <w:rFonts w:ascii="Arial" w:hAnsi="Arial" w:cs="Arial"/>
                    <w:i/>
                    <w:sz w:val="18"/>
                    <w:szCs w:val="18"/>
                  </w:rPr>
                  <w:t>Numer postępowania: ZS/</w:t>
                </w:r>
                <w:r w:rsidR="00C51A01">
                  <w:rPr>
                    <w:rFonts w:ascii="Arial" w:hAnsi="Arial" w:cs="Arial"/>
                    <w:i/>
                    <w:sz w:val="18"/>
                    <w:szCs w:val="18"/>
                  </w:rPr>
                  <w:t>2</w:t>
                </w:r>
                <w:r w:rsidRPr="00480B4B">
                  <w:rPr>
                    <w:rFonts w:ascii="Arial" w:hAnsi="Arial" w:cs="Arial"/>
                    <w:i/>
                    <w:sz w:val="18"/>
                    <w:szCs w:val="18"/>
                  </w:rPr>
                  <w:t>/R/25</w:t>
                </w:r>
              </w:p>
            </w:tc>
          </w:tr>
          <w:tr w:rsidR="00480B4B" w:rsidRPr="00480B4B" w14:paraId="6E2DAA6B" w14:textId="77777777">
            <w:tc>
              <w:tcPr>
                <w:tcW w:w="9598" w:type="dxa"/>
                <w:gridSpan w:val="3"/>
                <w:shd w:val="clear" w:color="auto" w:fill="auto"/>
              </w:tcPr>
              <w:p w14:paraId="69DA1392" w14:textId="6D8122DC" w:rsidR="00BC3ECE" w:rsidRPr="00480B4B" w:rsidRDefault="00B4589C" w:rsidP="00D81667">
                <w:pPr>
                  <w:pStyle w:val="Nagwek"/>
                  <w:widowControl w:val="0"/>
                  <w:spacing w:before="120"/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480B4B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 xml:space="preserve">Formularz oświadczenia </w:t>
                </w:r>
                <w:r w:rsidR="002E6109" w:rsidRPr="00480B4B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o niepodleganiu wykluczeniu oraz spełnianiu warunków udziału w postępowaniu</w:t>
                </w:r>
              </w:p>
            </w:tc>
          </w:tr>
        </w:tbl>
        <w:p w14:paraId="68EFB7AA" w14:textId="77777777" w:rsidR="00BC3ECE" w:rsidRPr="00480B4B" w:rsidRDefault="00BC3ECE">
          <w:pPr>
            <w:pStyle w:val="Nagwek"/>
            <w:widowControl w:val="0"/>
            <w:rPr>
              <w:rFonts w:ascii="Arial" w:hAnsi="Arial" w:cs="Arial"/>
              <w:i/>
              <w:sz w:val="18"/>
              <w:szCs w:val="18"/>
            </w:rPr>
          </w:pPr>
        </w:p>
      </w:tc>
    </w:tr>
  </w:tbl>
  <w:p w14:paraId="13F7E41D" w14:textId="77777777" w:rsidR="00BC3ECE" w:rsidRDefault="00BC3ECE">
    <w:pPr>
      <w:pStyle w:val="Nagwek"/>
      <w:jc w:val="center"/>
      <w:rPr>
        <w:rFonts w:ascii="Arial" w:hAnsi="Arial" w:cs="Arial"/>
        <w:b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6" w:type="dxa"/>
      <w:tblLayout w:type="fixed"/>
      <w:tblLook w:val="01E0" w:firstRow="1" w:lastRow="1" w:firstColumn="1" w:lastColumn="1" w:noHBand="0" w:noVBand="0"/>
    </w:tblPr>
    <w:tblGrid>
      <w:gridCol w:w="10206"/>
    </w:tblGrid>
    <w:tr w:rsidR="00BC3ECE" w14:paraId="51A534DE" w14:textId="77777777">
      <w:tc>
        <w:tcPr>
          <w:tcW w:w="10206" w:type="dxa"/>
          <w:shd w:val="clear" w:color="auto" w:fill="auto"/>
        </w:tcPr>
        <w:p w14:paraId="219AFB3E" w14:textId="77777777" w:rsidR="00BC3ECE" w:rsidRDefault="00BC3ECE">
          <w:pPr>
            <w:pStyle w:val="Nagwek"/>
            <w:widowControl w:val="0"/>
            <w:jc w:val="center"/>
            <w:rPr>
              <w:sz w:val="18"/>
              <w:szCs w:val="18"/>
            </w:rPr>
          </w:pPr>
        </w:p>
      </w:tc>
    </w:tr>
  </w:tbl>
  <w:p w14:paraId="49E9FD18" w14:textId="77777777" w:rsidR="00BC3ECE" w:rsidRDefault="00BC3ECE">
    <w:pPr>
      <w:pStyle w:val="Nagwek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15BE"/>
    <w:multiLevelType w:val="hybridMultilevel"/>
    <w:tmpl w:val="7A5C820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F834C5"/>
    <w:multiLevelType w:val="hybridMultilevel"/>
    <w:tmpl w:val="9ABC9F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B6E74"/>
    <w:multiLevelType w:val="hybridMultilevel"/>
    <w:tmpl w:val="6B8AFF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A817D5"/>
    <w:multiLevelType w:val="multilevel"/>
    <w:tmpl w:val="3D2C0D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3F01E67"/>
    <w:multiLevelType w:val="hybridMultilevel"/>
    <w:tmpl w:val="B1DCDB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634488"/>
    <w:multiLevelType w:val="multilevel"/>
    <w:tmpl w:val="BF1875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58B0259E"/>
    <w:multiLevelType w:val="multilevel"/>
    <w:tmpl w:val="2876B4F6"/>
    <w:lvl w:ilvl="0">
      <w:start w:val="1"/>
      <w:numFmt w:val="decimal"/>
      <w:lvlText w:val="%1."/>
      <w:lvlJc w:val="left"/>
      <w:pPr>
        <w:ind w:left="454" w:hanging="454"/>
      </w:pPr>
      <w:rPr>
        <w:b w:val="0"/>
        <w:bCs/>
        <w:vertAlign w:val="baseline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1784" w:hanging="360"/>
      </w:pPr>
      <w:rPr>
        <w:b w:val="0"/>
        <w:bCs/>
        <w:vertAlign w:val="baseline"/>
      </w:rPr>
    </w:lvl>
    <w:lvl w:ilvl="3">
      <w:start w:val="1"/>
      <w:numFmt w:val="decimal"/>
      <w:lvlText w:val="%4."/>
      <w:lvlJc w:val="left"/>
      <w:pPr>
        <w:ind w:left="2324" w:hanging="360"/>
      </w:pPr>
      <w:rPr>
        <w:b w:val="0"/>
        <w:bCs/>
        <w:vertAlign w:val="baseline"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48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vertAlign w:val="baseline"/>
      </w:rPr>
    </w:lvl>
  </w:abstractNum>
  <w:abstractNum w:abstractNumId="7" w15:restartNumberingAfterBreak="0">
    <w:nsid w:val="613E580B"/>
    <w:multiLevelType w:val="multilevel"/>
    <w:tmpl w:val="E7380642"/>
    <w:lvl w:ilvl="0">
      <w:start w:val="1"/>
      <w:numFmt w:val="bullet"/>
      <w:lvlText w:val=""/>
      <w:lvlJc w:val="left"/>
      <w:pPr>
        <w:tabs>
          <w:tab w:val="num" w:pos="0"/>
        </w:tabs>
        <w:ind w:left="92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8732C10"/>
    <w:multiLevelType w:val="hybridMultilevel"/>
    <w:tmpl w:val="E13447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35323241">
    <w:abstractNumId w:val="3"/>
  </w:num>
  <w:num w:numId="2" w16cid:durableId="700394872">
    <w:abstractNumId w:val="7"/>
  </w:num>
  <w:num w:numId="3" w16cid:durableId="977220345">
    <w:abstractNumId w:val="5"/>
  </w:num>
  <w:num w:numId="4" w16cid:durableId="1906604236">
    <w:abstractNumId w:val="4"/>
  </w:num>
  <w:num w:numId="5" w16cid:durableId="526212876">
    <w:abstractNumId w:val="1"/>
  </w:num>
  <w:num w:numId="6" w16cid:durableId="2040424560">
    <w:abstractNumId w:val="0"/>
  </w:num>
  <w:num w:numId="7" w16cid:durableId="1070738131">
    <w:abstractNumId w:val="6"/>
  </w:num>
  <w:num w:numId="8" w16cid:durableId="167403406">
    <w:abstractNumId w:val="2"/>
  </w:num>
  <w:num w:numId="9" w16cid:durableId="14077303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3ECE"/>
    <w:rsid w:val="000037A1"/>
    <w:rsid w:val="00027813"/>
    <w:rsid w:val="00036CFD"/>
    <w:rsid w:val="00087A11"/>
    <w:rsid w:val="000918A9"/>
    <w:rsid w:val="00095E53"/>
    <w:rsid w:val="000A6A55"/>
    <w:rsid w:val="000B34E1"/>
    <w:rsid w:val="000E1945"/>
    <w:rsid w:val="000F2B41"/>
    <w:rsid w:val="00101843"/>
    <w:rsid w:val="001707E2"/>
    <w:rsid w:val="001B7482"/>
    <w:rsid w:val="001C0DD0"/>
    <w:rsid w:val="001E0686"/>
    <w:rsid w:val="001E22EB"/>
    <w:rsid w:val="001F0D7D"/>
    <w:rsid w:val="0021196E"/>
    <w:rsid w:val="00263438"/>
    <w:rsid w:val="002E6109"/>
    <w:rsid w:val="002F6616"/>
    <w:rsid w:val="003616C0"/>
    <w:rsid w:val="00395980"/>
    <w:rsid w:val="003D7B74"/>
    <w:rsid w:val="00420FA3"/>
    <w:rsid w:val="00444B75"/>
    <w:rsid w:val="00480B4B"/>
    <w:rsid w:val="004A0F1C"/>
    <w:rsid w:val="004C4FA7"/>
    <w:rsid w:val="004C7F3B"/>
    <w:rsid w:val="004F073C"/>
    <w:rsid w:val="004F1EC8"/>
    <w:rsid w:val="00527ED1"/>
    <w:rsid w:val="0055100E"/>
    <w:rsid w:val="005B04E6"/>
    <w:rsid w:val="005B4270"/>
    <w:rsid w:val="00612419"/>
    <w:rsid w:val="00614DE4"/>
    <w:rsid w:val="0065128F"/>
    <w:rsid w:val="00681AEC"/>
    <w:rsid w:val="006F6CC7"/>
    <w:rsid w:val="00701F8A"/>
    <w:rsid w:val="00731C0B"/>
    <w:rsid w:val="0073531F"/>
    <w:rsid w:val="00772A4F"/>
    <w:rsid w:val="007D5790"/>
    <w:rsid w:val="00802113"/>
    <w:rsid w:val="008372C3"/>
    <w:rsid w:val="008F16BC"/>
    <w:rsid w:val="00916E5D"/>
    <w:rsid w:val="009246E7"/>
    <w:rsid w:val="00941FA1"/>
    <w:rsid w:val="009476F5"/>
    <w:rsid w:val="009757AD"/>
    <w:rsid w:val="009957FE"/>
    <w:rsid w:val="009C0E02"/>
    <w:rsid w:val="00A115A5"/>
    <w:rsid w:val="00A22199"/>
    <w:rsid w:val="00A551EE"/>
    <w:rsid w:val="00AB138A"/>
    <w:rsid w:val="00AB4970"/>
    <w:rsid w:val="00AB5127"/>
    <w:rsid w:val="00AC31B5"/>
    <w:rsid w:val="00B06760"/>
    <w:rsid w:val="00B13227"/>
    <w:rsid w:val="00B4510A"/>
    <w:rsid w:val="00B4589C"/>
    <w:rsid w:val="00B80A53"/>
    <w:rsid w:val="00B8605B"/>
    <w:rsid w:val="00B92B9E"/>
    <w:rsid w:val="00BB3724"/>
    <w:rsid w:val="00BC3ECE"/>
    <w:rsid w:val="00BD12EF"/>
    <w:rsid w:val="00C21E29"/>
    <w:rsid w:val="00C51A01"/>
    <w:rsid w:val="00CB4A1D"/>
    <w:rsid w:val="00CC4135"/>
    <w:rsid w:val="00CD27D5"/>
    <w:rsid w:val="00D37EE8"/>
    <w:rsid w:val="00D531F9"/>
    <w:rsid w:val="00D76C68"/>
    <w:rsid w:val="00D81667"/>
    <w:rsid w:val="00DE3002"/>
    <w:rsid w:val="00DF44B8"/>
    <w:rsid w:val="00E04A6A"/>
    <w:rsid w:val="00E35930"/>
    <w:rsid w:val="00E6282F"/>
    <w:rsid w:val="00E76344"/>
    <w:rsid w:val="00E956C9"/>
    <w:rsid w:val="00EA4D66"/>
    <w:rsid w:val="00EB7323"/>
    <w:rsid w:val="00EC234D"/>
    <w:rsid w:val="00EE392D"/>
    <w:rsid w:val="00EE5072"/>
    <w:rsid w:val="00FA5B8C"/>
    <w:rsid w:val="00FA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383A4"/>
  <w15:docId w15:val="{6369DF94-E33F-4509-A4EB-90F87FA4B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Standard"/>
    <w:next w:val="Textbody"/>
    <w:link w:val="Nagwek6Znak"/>
    <w:qFormat/>
    <w:rsid w:val="00F548D5"/>
    <w:pPr>
      <w:keepNext/>
      <w:keepLines/>
      <w:spacing w:before="40" w:after="120"/>
      <w:outlineLvl w:val="5"/>
    </w:pPr>
    <w:rPr>
      <w:rFonts w:ascii="Calibri Light" w:hAnsi="Calibri Light" w:cs="F"/>
      <w:color w:val="1F3763"/>
    </w:rPr>
  </w:style>
  <w:style w:type="paragraph" w:styleId="Nagwek9">
    <w:name w:val="heading 9"/>
    <w:basedOn w:val="Standard"/>
    <w:next w:val="Textbody"/>
    <w:link w:val="Nagwek9Znak"/>
    <w:qFormat/>
    <w:rsid w:val="00F548D5"/>
    <w:pPr>
      <w:keepNext/>
      <w:tabs>
        <w:tab w:val="left" w:pos="360"/>
      </w:tabs>
      <w:jc w:val="both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DF1462"/>
  </w:style>
  <w:style w:type="character" w:styleId="Odwoaniedokomentarza">
    <w:name w:val="annotation reference"/>
    <w:uiPriority w:val="99"/>
    <w:semiHidden/>
    <w:unhideWhenUsed/>
    <w:qFormat/>
    <w:rsid w:val="0081577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15771"/>
  </w:style>
  <w:style w:type="character" w:customStyle="1" w:styleId="TematkomentarzaZnak">
    <w:name w:val="Temat komentarza Znak"/>
    <w:link w:val="Tematkomentarza"/>
    <w:uiPriority w:val="99"/>
    <w:semiHidden/>
    <w:qFormat/>
    <w:rsid w:val="00815771"/>
    <w:rPr>
      <w:b/>
      <w:bCs/>
    </w:rPr>
  </w:style>
  <w:style w:type="character" w:customStyle="1" w:styleId="Nagwek6Znak">
    <w:name w:val="Nagłówek 6 Znak"/>
    <w:basedOn w:val="Domylnaczcionkaakapitu"/>
    <w:link w:val="Nagwek6"/>
    <w:qFormat/>
    <w:rsid w:val="00F548D5"/>
    <w:rPr>
      <w:rFonts w:ascii="Calibri Light" w:hAnsi="Calibri Light" w:cs="F"/>
      <w:color w:val="1F3763"/>
      <w:kern w:val="2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qFormat/>
    <w:rsid w:val="00F548D5"/>
    <w:rPr>
      <w:b/>
      <w:kern w:val="2"/>
      <w:sz w:val="24"/>
      <w:szCs w:val="24"/>
    </w:rPr>
  </w:style>
  <w:style w:type="paragraph" w:styleId="Nagwek">
    <w:name w:val="header"/>
    <w:basedOn w:val="Normalny"/>
    <w:next w:val="Tekstpodstawowy"/>
    <w:rsid w:val="00DF146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rsid w:val="00DF1462"/>
    <w:pPr>
      <w:tabs>
        <w:tab w:val="center" w:pos="4536"/>
        <w:tab w:val="right" w:pos="9072"/>
      </w:tabs>
    </w:pPr>
  </w:style>
  <w:style w:type="paragraph" w:customStyle="1" w:styleId="ZnakZnak1">
    <w:name w:val="Znak Znak1"/>
    <w:basedOn w:val="Normalny"/>
    <w:qFormat/>
    <w:rsid w:val="009673B6"/>
    <w:rPr>
      <w:rFonts w:ascii="Arial" w:hAnsi="Arial" w:cs="Arial"/>
    </w:rPr>
  </w:style>
  <w:style w:type="paragraph" w:styleId="Tekstdymka">
    <w:name w:val="Balloon Text"/>
    <w:basedOn w:val="Normalny"/>
    <w:semiHidden/>
    <w:qFormat/>
    <w:rsid w:val="004106E8"/>
    <w:rPr>
      <w:rFonts w:ascii="Tahoma" w:hAnsi="Tahoma" w:cs="Tahoma"/>
      <w:sz w:val="16"/>
      <w:szCs w:val="16"/>
    </w:rPr>
  </w:style>
  <w:style w:type="paragraph" w:customStyle="1" w:styleId="ZnakZnakZnakZnakZnakZnakZnakZnak1">
    <w:name w:val="Znak Znak Znak Znak Znak Znak Znak Znak1"/>
    <w:basedOn w:val="Normalny"/>
    <w:qFormat/>
    <w:rsid w:val="0047515B"/>
    <w:rPr>
      <w:rFonts w:ascii="Arial" w:hAnsi="Arial" w:cs="Arial"/>
    </w:rPr>
  </w:style>
  <w:style w:type="paragraph" w:customStyle="1" w:styleId="ZnakZnakZnakZnakZnakZnakZnakZnak">
    <w:name w:val="Znak Znak Znak Znak Znak Znak Znak Znak"/>
    <w:basedOn w:val="Normalny"/>
    <w:qFormat/>
    <w:rsid w:val="00561399"/>
    <w:rPr>
      <w:rFonts w:ascii="Arial" w:hAnsi="Arial" w:cs="Aria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157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15771"/>
    <w:rPr>
      <w:b/>
      <w:bCs/>
      <w:lang w:val="x-none" w:eastAsia="x-none"/>
    </w:rPr>
  </w:style>
  <w:style w:type="paragraph" w:styleId="Akapitzlist">
    <w:name w:val="List Paragraph"/>
    <w:basedOn w:val="Normalny"/>
    <w:uiPriority w:val="34"/>
    <w:qFormat/>
    <w:rsid w:val="00815771"/>
    <w:pPr>
      <w:ind w:left="708"/>
    </w:pPr>
  </w:style>
  <w:style w:type="paragraph" w:customStyle="1" w:styleId="Standard">
    <w:name w:val="Standard"/>
    <w:qFormat/>
    <w:rsid w:val="00F548D5"/>
    <w:pPr>
      <w:textAlignment w:val="baseline"/>
    </w:pPr>
    <w:rPr>
      <w:kern w:val="2"/>
      <w:sz w:val="24"/>
      <w:szCs w:val="24"/>
    </w:rPr>
  </w:style>
  <w:style w:type="paragraph" w:customStyle="1" w:styleId="Textbody">
    <w:name w:val="Text body"/>
    <w:basedOn w:val="Standard"/>
    <w:qFormat/>
    <w:rsid w:val="00F548D5"/>
    <w:pPr>
      <w:spacing w:line="360" w:lineRule="auto"/>
      <w:jc w:val="both"/>
    </w:pPr>
    <w:rPr>
      <w:szCs w:val="20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rsid w:val="00DF1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37A1"/>
    <w:pPr>
      <w:suppressAutoHyphens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616C0"/>
    <w:rPr>
      <w:b/>
      <w:bCs/>
    </w:rPr>
  </w:style>
  <w:style w:type="paragraph" w:styleId="NormalnyWeb">
    <w:name w:val="Normal (Web)"/>
    <w:basedOn w:val="Normalny"/>
    <w:uiPriority w:val="99"/>
    <w:unhideWhenUsed/>
    <w:rsid w:val="003616C0"/>
    <w:pPr>
      <w:suppressAutoHyphens w:val="0"/>
      <w:spacing w:before="100" w:beforeAutospacing="1" w:after="100" w:afterAutospacing="1"/>
    </w:pPr>
  </w:style>
  <w:style w:type="character" w:customStyle="1" w:styleId="ZwykytekstZnak1">
    <w:name w:val="Zwykły tekst Znak1"/>
    <w:basedOn w:val="Domylnaczcionkaakapitu"/>
    <w:link w:val="Zwykytekst"/>
    <w:qFormat/>
    <w:rsid w:val="00E956C9"/>
    <w:rPr>
      <w:rFonts w:ascii="Courier New" w:hAnsi="Courier New"/>
    </w:rPr>
  </w:style>
  <w:style w:type="paragraph" w:styleId="Zwykytekst">
    <w:name w:val="Plain Text"/>
    <w:basedOn w:val="Normalny"/>
    <w:link w:val="ZwykytekstZnak1"/>
    <w:qFormat/>
    <w:rsid w:val="00E956C9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E956C9"/>
    <w:rPr>
      <w:rFonts w:ascii="Consolas" w:hAnsi="Consolas"/>
      <w:sz w:val="21"/>
      <w:szCs w:val="21"/>
    </w:rPr>
  </w:style>
  <w:style w:type="character" w:customStyle="1" w:styleId="v1size">
    <w:name w:val="v1size"/>
    <w:basedOn w:val="Domylnaczcionkaakapitu"/>
    <w:rsid w:val="00E95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83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3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7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A0CC1-6DAC-424D-AE76-D3C365F1F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1373</Words>
  <Characters>8239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1strona 1/2 Formularz oferty znak sprawy:1/09</vt:lpstr>
    </vt:vector>
  </TitlesOfParts>
  <Company>Urząd Gminy Kartuzy</Company>
  <LinksUpToDate>false</LinksUpToDate>
  <CharactersWithSpaces>9593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1strona 1/2 Formularz oferty znak sprawy:1/09</dc:title>
  <dc:creator>Skrobotowicz</dc:creator>
  <cp:lastModifiedBy>Weronika Lica</cp:lastModifiedBy>
  <cp:revision>56</cp:revision>
  <cp:lastPrinted>2026-04-22T09:49:00Z</cp:lastPrinted>
  <dcterms:created xsi:type="dcterms:W3CDTF">2020-12-17T17:45:00Z</dcterms:created>
  <dcterms:modified xsi:type="dcterms:W3CDTF">2026-04-22T09:49:00Z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Urząd Gminy Kartuzy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