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0EFAD" w14:textId="77777777" w:rsidR="003F0540" w:rsidRDefault="003F0540" w:rsidP="003F0540">
      <w:pPr>
        <w:pStyle w:val="Tytu"/>
        <w:jc w:val="center"/>
      </w:pPr>
      <w:r>
        <w:t>Opis Przedmiotu Zamówienia</w:t>
      </w:r>
    </w:p>
    <w:p w14:paraId="0D25D126" w14:textId="77777777" w:rsidR="003F0540" w:rsidRDefault="003F0540" w:rsidP="003F0540">
      <w:pPr>
        <w:pStyle w:val="Tytu"/>
        <w:jc w:val="center"/>
      </w:pPr>
    </w:p>
    <w:p w14:paraId="0BF04454" w14:textId="13641538" w:rsidR="00815D20" w:rsidRDefault="00815D20" w:rsidP="00815D20">
      <w:pPr>
        <w:pStyle w:val="Podtytu"/>
        <w:jc w:val="center"/>
      </w:pPr>
      <w:r>
        <w:t>dla postępowania</w:t>
      </w:r>
    </w:p>
    <w:p w14:paraId="59EDD220" w14:textId="2EBF3D15" w:rsidR="00815D20" w:rsidRDefault="00815D20" w:rsidP="00815D20">
      <w:pPr>
        <w:jc w:val="center"/>
        <w:rPr>
          <w:rFonts w:eastAsiaTheme="majorEastAsia" w:cstheme="majorBidi"/>
          <w:color w:val="595959" w:themeColor="text1" w:themeTint="A6"/>
          <w:spacing w:val="15"/>
          <w:sz w:val="28"/>
          <w:szCs w:val="28"/>
        </w:rPr>
      </w:pPr>
      <w:r w:rsidRPr="00815D20">
        <w:rPr>
          <w:rFonts w:eastAsiaTheme="majorEastAsia" w:cstheme="majorBidi"/>
          <w:color w:val="595959" w:themeColor="text1" w:themeTint="A6"/>
          <w:spacing w:val="15"/>
          <w:sz w:val="28"/>
          <w:szCs w:val="28"/>
        </w:rPr>
        <w:t>Wzmocnienie cyberbezpieczeństwa infrastruktury w WZC Sp. z o.o.</w:t>
      </w:r>
    </w:p>
    <w:p w14:paraId="5885F0E5" w14:textId="7EC0CA71" w:rsidR="00815D20" w:rsidRDefault="00504768" w:rsidP="00504768">
      <w:pPr>
        <w:tabs>
          <w:tab w:val="left" w:pos="6161"/>
        </w:tabs>
        <w:rPr>
          <w:rFonts w:eastAsiaTheme="majorEastAsia" w:cstheme="majorBidi"/>
          <w:color w:val="595959" w:themeColor="text1" w:themeTint="A6"/>
          <w:spacing w:val="15"/>
          <w:sz w:val="28"/>
          <w:szCs w:val="28"/>
        </w:rPr>
      </w:pPr>
      <w:r>
        <w:rPr>
          <w:rFonts w:eastAsiaTheme="majorEastAsia" w:cstheme="majorBidi"/>
          <w:color w:val="595959" w:themeColor="text1" w:themeTint="A6"/>
          <w:spacing w:val="15"/>
          <w:sz w:val="28"/>
          <w:szCs w:val="28"/>
        </w:rPr>
        <w:tab/>
      </w:r>
    </w:p>
    <w:p w14:paraId="728CA0CE" w14:textId="77777777" w:rsidR="00815D20" w:rsidRDefault="00815D20" w:rsidP="00815D20">
      <w:pPr>
        <w:jc w:val="center"/>
        <w:rPr>
          <w:rFonts w:eastAsiaTheme="majorEastAsia" w:cstheme="majorBidi"/>
          <w:color w:val="595959" w:themeColor="text1" w:themeTint="A6"/>
          <w:spacing w:val="15"/>
          <w:sz w:val="28"/>
          <w:szCs w:val="28"/>
        </w:rPr>
      </w:pPr>
    </w:p>
    <w:p w14:paraId="1FF270C3" w14:textId="77777777" w:rsidR="00815D20" w:rsidRDefault="00815D20" w:rsidP="00815D20">
      <w:pPr>
        <w:jc w:val="center"/>
        <w:rPr>
          <w:rFonts w:eastAsiaTheme="majorEastAsia" w:cstheme="majorBidi"/>
          <w:color w:val="595959" w:themeColor="text1" w:themeTint="A6"/>
          <w:spacing w:val="15"/>
          <w:sz w:val="28"/>
          <w:szCs w:val="28"/>
        </w:rPr>
      </w:pPr>
    </w:p>
    <w:p w14:paraId="5554365D" w14:textId="77777777" w:rsidR="00815D20" w:rsidRDefault="00815D20" w:rsidP="00815D20">
      <w:pPr>
        <w:jc w:val="center"/>
        <w:rPr>
          <w:rFonts w:eastAsiaTheme="majorEastAsia" w:cstheme="majorBidi"/>
          <w:color w:val="595959" w:themeColor="text1" w:themeTint="A6"/>
          <w:spacing w:val="15"/>
          <w:sz w:val="28"/>
          <w:szCs w:val="28"/>
        </w:rPr>
      </w:pPr>
    </w:p>
    <w:p w14:paraId="631C9203" w14:textId="77777777" w:rsidR="00815D20" w:rsidRDefault="00815D20" w:rsidP="00815D20">
      <w:pPr>
        <w:jc w:val="center"/>
        <w:rPr>
          <w:rFonts w:eastAsiaTheme="majorEastAsia" w:cstheme="majorBidi"/>
          <w:color w:val="595959" w:themeColor="text1" w:themeTint="A6"/>
          <w:spacing w:val="15"/>
          <w:sz w:val="28"/>
          <w:szCs w:val="28"/>
        </w:rPr>
      </w:pPr>
    </w:p>
    <w:p w14:paraId="3F99D93A" w14:textId="77777777" w:rsidR="00815D20" w:rsidRDefault="00815D20" w:rsidP="00815D20">
      <w:pPr>
        <w:jc w:val="center"/>
        <w:rPr>
          <w:rFonts w:eastAsiaTheme="majorEastAsia" w:cstheme="majorBidi"/>
          <w:color w:val="595959" w:themeColor="text1" w:themeTint="A6"/>
          <w:spacing w:val="15"/>
          <w:sz w:val="28"/>
          <w:szCs w:val="28"/>
        </w:rPr>
      </w:pPr>
    </w:p>
    <w:p w14:paraId="11DB0FAC" w14:textId="77777777" w:rsidR="00815D20" w:rsidRDefault="00815D20" w:rsidP="00815D20">
      <w:pPr>
        <w:jc w:val="center"/>
        <w:rPr>
          <w:rFonts w:eastAsiaTheme="majorEastAsia" w:cstheme="majorBidi"/>
          <w:color w:val="595959" w:themeColor="text1" w:themeTint="A6"/>
          <w:spacing w:val="15"/>
          <w:sz w:val="28"/>
          <w:szCs w:val="28"/>
        </w:rPr>
      </w:pPr>
    </w:p>
    <w:p w14:paraId="1FF18217" w14:textId="77777777" w:rsidR="00417019" w:rsidRDefault="00417019" w:rsidP="00815D20">
      <w:pPr>
        <w:jc w:val="center"/>
      </w:pPr>
    </w:p>
    <w:p w14:paraId="3837BC7D" w14:textId="77777777" w:rsidR="00417019" w:rsidRDefault="00417019" w:rsidP="00815D20">
      <w:pPr>
        <w:jc w:val="center"/>
      </w:pPr>
    </w:p>
    <w:p w14:paraId="300EAA86" w14:textId="77777777" w:rsidR="00417019" w:rsidRDefault="00417019" w:rsidP="00815D20">
      <w:pPr>
        <w:jc w:val="center"/>
      </w:pPr>
    </w:p>
    <w:p w14:paraId="3AECF878" w14:textId="77777777" w:rsidR="00417019" w:rsidRDefault="00417019" w:rsidP="00815D20">
      <w:pPr>
        <w:jc w:val="center"/>
      </w:pPr>
    </w:p>
    <w:p w14:paraId="45D986BB" w14:textId="77777777" w:rsidR="00417019" w:rsidRDefault="00417019" w:rsidP="00815D20">
      <w:pPr>
        <w:jc w:val="center"/>
      </w:pPr>
    </w:p>
    <w:p w14:paraId="75EF3E6A" w14:textId="77777777" w:rsidR="00417019" w:rsidRDefault="00417019" w:rsidP="00815D20">
      <w:pPr>
        <w:jc w:val="center"/>
      </w:pPr>
    </w:p>
    <w:p w14:paraId="393D4663" w14:textId="77777777" w:rsidR="00417019" w:rsidRDefault="00417019" w:rsidP="00815D20">
      <w:pPr>
        <w:jc w:val="center"/>
      </w:pPr>
    </w:p>
    <w:p w14:paraId="74F05CAE" w14:textId="77777777" w:rsidR="00417019" w:rsidRDefault="00417019" w:rsidP="00815D20">
      <w:pPr>
        <w:jc w:val="center"/>
      </w:pPr>
    </w:p>
    <w:p w14:paraId="2EFB494A" w14:textId="77777777" w:rsidR="00417019" w:rsidRDefault="00417019" w:rsidP="00815D20">
      <w:pPr>
        <w:jc w:val="center"/>
      </w:pPr>
    </w:p>
    <w:p w14:paraId="5D30C875" w14:textId="77777777" w:rsidR="00417019" w:rsidRDefault="00417019" w:rsidP="00815D20">
      <w:pPr>
        <w:jc w:val="center"/>
      </w:pPr>
    </w:p>
    <w:p w14:paraId="62D7B345" w14:textId="77777777" w:rsidR="00417019" w:rsidRDefault="00417019" w:rsidP="00815D20">
      <w:pPr>
        <w:jc w:val="center"/>
      </w:pPr>
    </w:p>
    <w:p w14:paraId="4FEA5B27" w14:textId="77777777" w:rsidR="00417019" w:rsidRDefault="00417019" w:rsidP="00815D20">
      <w:pPr>
        <w:jc w:val="center"/>
      </w:pPr>
    </w:p>
    <w:p w14:paraId="622EE77B" w14:textId="77777777" w:rsidR="00417019" w:rsidRDefault="00417019" w:rsidP="00815D20">
      <w:pPr>
        <w:jc w:val="center"/>
      </w:pPr>
    </w:p>
    <w:p w14:paraId="2D1BCFDE" w14:textId="77777777" w:rsidR="00417019" w:rsidRDefault="00417019" w:rsidP="00815D20">
      <w:pPr>
        <w:jc w:val="center"/>
      </w:pPr>
    </w:p>
    <w:p w14:paraId="34175B73" w14:textId="77777777" w:rsidR="00417019" w:rsidRDefault="00417019" w:rsidP="00815D20">
      <w:pPr>
        <w:jc w:val="center"/>
      </w:pPr>
    </w:p>
    <w:p w14:paraId="1E250BB0" w14:textId="1E335775" w:rsidR="00815D20" w:rsidRPr="00815D20" w:rsidRDefault="00815D20" w:rsidP="00815D20">
      <w:pPr>
        <w:jc w:val="center"/>
      </w:pPr>
      <w:r w:rsidRPr="00815D20">
        <w:t>Ustroń, marzec 2026</w:t>
      </w:r>
    </w:p>
    <w:p w14:paraId="6941D7B0" w14:textId="0BB79DF4" w:rsidR="00346488" w:rsidRDefault="003F0540" w:rsidP="001E6146">
      <w:pPr>
        <w:pStyle w:val="Nagwek1"/>
      </w:pPr>
      <w:r>
        <w:br w:type="page"/>
      </w:r>
      <w:r w:rsidR="00346488">
        <w:lastRenderedPageBreak/>
        <w:t xml:space="preserve">Wymagania ogólne </w:t>
      </w:r>
    </w:p>
    <w:p w14:paraId="5F683D7C" w14:textId="77777777" w:rsidR="00B45270" w:rsidRPr="00095F99" w:rsidRDefault="00B45270" w:rsidP="00B45270">
      <w:r w:rsidRPr="00095F99">
        <w:t>Przedmiotem zamówienia jest kompleksowa realizacja zadań w formule „zaprojektuj, dostarcz i wdr</w:t>
      </w:r>
      <w:r>
        <w:t>ó</w:t>
      </w:r>
      <w:r w:rsidRPr="00095F99">
        <w:t>ż”, obejmująca usługi doradcze, audytowe oraz dostawę infrastruktury sprzętowo-programowej. Zamawiający wymaga realizacji całości zamówienia przez jednego Wykonawcę w celu zapewnienia pełnej integracji systemów bezpieczeństwa z procedurami SZBI.</w:t>
      </w:r>
    </w:p>
    <w:p w14:paraId="69AEA2B1" w14:textId="18F1CE3A" w:rsidR="00B0631E" w:rsidRPr="00B0631E" w:rsidRDefault="00B0631E" w:rsidP="00B0631E">
      <w:pPr>
        <w:pStyle w:val="Akapitzlist"/>
        <w:numPr>
          <w:ilvl w:val="0"/>
          <w:numId w:val="310"/>
        </w:numPr>
      </w:pPr>
      <w:r w:rsidRPr="00B0631E">
        <w:t>całość sprzętu i oprogramowania musi pochodzić z autoryzowanego kanału sprzedaży producentów  i nie może być obciążony uprzednio nabytymi prawami podmiotów trzecich (</w:t>
      </w:r>
      <w:proofErr w:type="spellStart"/>
      <w:r w:rsidRPr="00B0631E">
        <w:t>subdystrybucja</w:t>
      </w:r>
      <w:proofErr w:type="spellEnd"/>
      <w:r w:rsidRPr="00B0631E">
        <w:t xml:space="preserve">, niezależni brokerzy) oraz musi być przeznaczony do sprzedaży i serwisu na rynku polskim;; </w:t>
      </w:r>
    </w:p>
    <w:p w14:paraId="6BA462D3" w14:textId="691BE022" w:rsidR="00B0631E" w:rsidRPr="00B0631E" w:rsidRDefault="00B0631E" w:rsidP="00B0631E">
      <w:pPr>
        <w:pStyle w:val="Akapitzlist"/>
        <w:numPr>
          <w:ilvl w:val="0"/>
          <w:numId w:val="310"/>
        </w:numPr>
      </w:pPr>
      <w:r w:rsidRPr="00B0631E">
        <w:t xml:space="preserve">całość sprzętu musi być fabrycznie nowa, nie używana wcześniej; </w:t>
      </w:r>
    </w:p>
    <w:p w14:paraId="1C702287" w14:textId="77777777" w:rsidR="00B0631E" w:rsidRPr="00B0631E" w:rsidRDefault="00B0631E" w:rsidP="00B0631E">
      <w:pPr>
        <w:pStyle w:val="Akapitzlist"/>
        <w:numPr>
          <w:ilvl w:val="0"/>
          <w:numId w:val="310"/>
        </w:numPr>
      </w:pPr>
      <w:r w:rsidRPr="00B0631E">
        <w:t>wszystkie dostarczone i montowane komponenty przez Wykonawcę muszą być dopuszczone do obrotu na terenie Unii Europejskiej;</w:t>
      </w:r>
    </w:p>
    <w:p w14:paraId="14E961D9" w14:textId="77777777" w:rsidR="00B0631E" w:rsidRPr="00B0631E" w:rsidRDefault="00B0631E" w:rsidP="00B0631E">
      <w:pPr>
        <w:pStyle w:val="Akapitzlist"/>
        <w:numPr>
          <w:ilvl w:val="0"/>
          <w:numId w:val="310"/>
        </w:numPr>
      </w:pPr>
      <w:r w:rsidRPr="00B0631E">
        <w:t>dostarczane urządzenia muszą być pozbawione wszelkich wad;</w:t>
      </w:r>
    </w:p>
    <w:p w14:paraId="585B7C46" w14:textId="77777777" w:rsidR="00B0631E" w:rsidRPr="00B0631E" w:rsidRDefault="00B0631E" w:rsidP="00B0631E">
      <w:pPr>
        <w:pStyle w:val="Akapitzlist"/>
        <w:numPr>
          <w:ilvl w:val="0"/>
          <w:numId w:val="310"/>
        </w:numPr>
      </w:pPr>
      <w:r w:rsidRPr="00B0631E">
        <w:t xml:space="preserve">urządzenia muszą być kompletne i gotowe do pracy po podłączeniu </w:t>
      </w:r>
    </w:p>
    <w:p w14:paraId="48BB7D58" w14:textId="77777777" w:rsidR="00B0631E" w:rsidRPr="00B0631E" w:rsidRDefault="00B0631E" w:rsidP="00B0631E">
      <w:pPr>
        <w:pStyle w:val="Akapitzlist"/>
        <w:numPr>
          <w:ilvl w:val="0"/>
          <w:numId w:val="310"/>
        </w:numPr>
      </w:pPr>
      <w:r w:rsidRPr="00B0631E">
        <w:t>wszystkie oferowane urządzenia w ramach poszczególnych typów musza być:</w:t>
      </w:r>
    </w:p>
    <w:p w14:paraId="5BC472BB" w14:textId="77777777" w:rsidR="00B0631E" w:rsidRPr="00B0631E" w:rsidRDefault="00B0631E" w:rsidP="002723EE">
      <w:pPr>
        <w:pStyle w:val="Akapitzlist"/>
        <w:numPr>
          <w:ilvl w:val="1"/>
          <w:numId w:val="310"/>
        </w:numPr>
      </w:pPr>
      <w:r w:rsidRPr="00B0631E">
        <w:t>złożone z identycznych podzespołów, sygnowanych przez ich Producenta;</w:t>
      </w:r>
    </w:p>
    <w:p w14:paraId="1A726101" w14:textId="77777777" w:rsidR="00B0631E" w:rsidRPr="00B0631E" w:rsidRDefault="00B0631E" w:rsidP="002723EE">
      <w:pPr>
        <w:pStyle w:val="Akapitzlist"/>
        <w:numPr>
          <w:ilvl w:val="1"/>
          <w:numId w:val="310"/>
        </w:numPr>
      </w:pPr>
      <w:r w:rsidRPr="00B0631E">
        <w:t>dostarczane w oryginalnych opakowaniach Producenta (opakowania nie mogą być otwierane od momentu wyprodukowania przez Producenta do momentu dostawy do Zamawiającego, fabryczne zamknięcie fabrycznych opakowań).</w:t>
      </w:r>
    </w:p>
    <w:p w14:paraId="31001A83" w14:textId="0EA78A20" w:rsidR="00B0631E" w:rsidRPr="00B0631E" w:rsidRDefault="002723EE" w:rsidP="002723EE">
      <w:pPr>
        <w:pStyle w:val="Akapitzlist"/>
        <w:numPr>
          <w:ilvl w:val="1"/>
          <w:numId w:val="310"/>
        </w:numPr>
      </w:pPr>
      <w:r>
        <w:t xml:space="preserve">objęte </w:t>
      </w:r>
      <w:r w:rsidR="00B0631E" w:rsidRPr="00B0631E">
        <w:t>gwarancj</w:t>
      </w:r>
      <w:r>
        <w:t>ą</w:t>
      </w:r>
      <w:r w:rsidR="00B0631E" w:rsidRPr="00B0631E">
        <w:t xml:space="preserve"> dostawy sprzętu tego samego modelu/serii przez cały okres trwania projektu.</w:t>
      </w:r>
    </w:p>
    <w:p w14:paraId="793182E7" w14:textId="77777777" w:rsidR="00AA189C" w:rsidRDefault="00307F7B" w:rsidP="00AA189C">
      <w:pPr>
        <w:pStyle w:val="Akapitzlist"/>
        <w:numPr>
          <w:ilvl w:val="0"/>
          <w:numId w:val="310"/>
        </w:numPr>
      </w:pPr>
      <w:r w:rsidRPr="00307F7B">
        <w:t>o ile wymagania szczegółowe nie specyfikują inaczej, na dostarczany sprzęt musi być udzielona min. 36 m-</w:t>
      </w:r>
      <w:proofErr w:type="spellStart"/>
      <w:r w:rsidRPr="00307F7B">
        <w:t>cy</w:t>
      </w:r>
      <w:proofErr w:type="spellEnd"/>
      <w:r w:rsidRPr="00307F7B">
        <w:t xml:space="preserve"> gwarancja  oparte na gwarancji producenta; serwis gwarancyjny świadczony ma być w miejscu instalacji sprzętu; </w:t>
      </w:r>
    </w:p>
    <w:p w14:paraId="73542948" w14:textId="77777777" w:rsidR="00AA189C" w:rsidRPr="00AA189C" w:rsidRDefault="00AA189C" w:rsidP="00AA189C">
      <w:pPr>
        <w:pStyle w:val="Akapitzlist"/>
        <w:numPr>
          <w:ilvl w:val="0"/>
          <w:numId w:val="310"/>
        </w:numPr>
      </w:pPr>
      <w:r w:rsidRPr="00AA189C">
        <w:rPr>
          <w:b/>
        </w:rPr>
        <w:t>Postanowienia dotyczące nośników danych (dysków):</w:t>
      </w:r>
    </w:p>
    <w:p w14:paraId="768B2B1E" w14:textId="77777777" w:rsidR="00AA189C" w:rsidRDefault="00AA189C" w:rsidP="00AA189C">
      <w:pPr>
        <w:pStyle w:val="Akapitzlist"/>
        <w:numPr>
          <w:ilvl w:val="1"/>
          <w:numId w:val="310"/>
        </w:numPr>
      </w:pPr>
      <w:r w:rsidRPr="00AA189C">
        <w:t>W przypadku awarii, uszkodzenia lub wymiany dysku twardego (HDD/SSD) wchodzącego w skład dostarczonego sprzętu:</w:t>
      </w:r>
    </w:p>
    <w:p w14:paraId="18051F84" w14:textId="77777777" w:rsidR="00AA189C" w:rsidRDefault="00AA189C" w:rsidP="00AA189C">
      <w:pPr>
        <w:pStyle w:val="Akapitzlist"/>
        <w:numPr>
          <w:ilvl w:val="2"/>
          <w:numId w:val="310"/>
        </w:numPr>
      </w:pPr>
      <w:r w:rsidRPr="00AA189C">
        <w:t>Uszkodzony dysk pozostaje u Zamawiającego i nie podlega zwrotowi Wykonawcy ani producentowi.</w:t>
      </w:r>
    </w:p>
    <w:p w14:paraId="06356221" w14:textId="77777777" w:rsidR="00AA189C" w:rsidRDefault="00AA189C" w:rsidP="00AA189C">
      <w:pPr>
        <w:pStyle w:val="Akapitzlist"/>
        <w:numPr>
          <w:ilvl w:val="2"/>
          <w:numId w:val="310"/>
        </w:numPr>
      </w:pPr>
      <w:r w:rsidRPr="00AA189C">
        <w:t>Wykonawca zobowiązany jest do dostarczenia nowego, sprawnego dysku w miejsce uszkodzonego, bez dodatkowych kosztów dla Zamawiającego (w ramach gwarancji/serwisu).</w:t>
      </w:r>
    </w:p>
    <w:p w14:paraId="6658A415" w14:textId="77777777" w:rsidR="00AA189C" w:rsidRDefault="00AA189C" w:rsidP="00AA189C">
      <w:pPr>
        <w:pStyle w:val="Akapitzlist"/>
        <w:numPr>
          <w:ilvl w:val="1"/>
          <w:numId w:val="310"/>
        </w:numPr>
      </w:pPr>
      <w:r w:rsidRPr="00AA189C">
        <w:t>Zapis ten ma na celu zapewnienie bezpieczeństwa danych przechowywanych na nośnikach, niezależnie od ich stanu technicznego.</w:t>
      </w:r>
    </w:p>
    <w:p w14:paraId="7AA1A2FA" w14:textId="77777777" w:rsidR="00AA189C" w:rsidRDefault="00AA189C" w:rsidP="00AA189C">
      <w:pPr>
        <w:pStyle w:val="Akapitzlist"/>
        <w:numPr>
          <w:ilvl w:val="1"/>
          <w:numId w:val="310"/>
        </w:numPr>
      </w:pPr>
      <w:r w:rsidRPr="00AA189C">
        <w:t>Wykonawca uwzględnia powyższe postanowienia przy kalkulacji ceny oferty oraz przy realizacji usług serwisowych.</w:t>
      </w:r>
    </w:p>
    <w:p w14:paraId="37F503E2" w14:textId="7BB21A23" w:rsidR="00AA189C" w:rsidRPr="00AA189C" w:rsidRDefault="00AA189C" w:rsidP="00AA189C">
      <w:pPr>
        <w:pStyle w:val="Akapitzlist"/>
        <w:numPr>
          <w:ilvl w:val="1"/>
          <w:numId w:val="310"/>
        </w:numPr>
      </w:pPr>
      <w:r w:rsidRPr="00AA189C">
        <w:t>Zamawiający zastrzega sobie prawo do samodzielnego zniszczenia lub utylizacji uszkodzonych nośników zgodnie z obowiązującymi procedurami bezpieczeństwa i ochrony danych.</w:t>
      </w:r>
    </w:p>
    <w:p w14:paraId="1C098A46" w14:textId="77777777" w:rsidR="00E47139" w:rsidRDefault="00AA189C" w:rsidP="00E47139">
      <w:pPr>
        <w:pStyle w:val="Akapitzlist"/>
        <w:numPr>
          <w:ilvl w:val="0"/>
          <w:numId w:val="310"/>
        </w:numPr>
        <w:rPr>
          <w:b/>
        </w:rPr>
      </w:pPr>
      <w:r w:rsidRPr="00AA189C">
        <w:rPr>
          <w:b/>
        </w:rPr>
        <w:t>Oprogramowanie</w:t>
      </w:r>
    </w:p>
    <w:p w14:paraId="77A23F79" w14:textId="7921AD7D" w:rsidR="00AA189C" w:rsidRPr="00D24C37" w:rsidRDefault="00AA189C" w:rsidP="00E47139">
      <w:pPr>
        <w:pStyle w:val="Akapitzlist"/>
        <w:numPr>
          <w:ilvl w:val="1"/>
          <w:numId w:val="310"/>
        </w:numPr>
        <w:rPr>
          <w:b/>
        </w:rPr>
      </w:pPr>
      <w:r w:rsidRPr="00AA189C">
        <w:t xml:space="preserve">oprogramowanie powinno posiadać min 36-miesięczną gwarancję obejmującą swoim zakresem poprawność działania w zakresie wdrożonych funkcjonalności </w:t>
      </w:r>
      <w:r w:rsidRPr="00AA189C">
        <w:lastRenderedPageBreak/>
        <w:t>wg stanu na dzień podpisania stosownego protokołu odbioru (chyba że zapisy szczegółowe stanowią inaczej);</w:t>
      </w:r>
    </w:p>
    <w:p w14:paraId="22CF2A8D" w14:textId="77777777" w:rsidR="00D24C37" w:rsidRDefault="00D24C37" w:rsidP="00D24C37">
      <w:pPr>
        <w:pStyle w:val="Akapitzlist3"/>
        <w:numPr>
          <w:ilvl w:val="0"/>
          <w:numId w:val="310"/>
        </w:numPr>
        <w:jc w:val="both"/>
        <w:rPr>
          <w:rFonts w:asciiTheme="minorHAnsi" w:hAnsiTheme="minorHAnsi" w:cstheme="minorHAnsi"/>
          <w:sz w:val="20"/>
        </w:rPr>
      </w:pPr>
      <w:r w:rsidRPr="004152F3">
        <w:rPr>
          <w:rFonts w:asciiTheme="minorHAnsi" w:hAnsiTheme="minorHAnsi" w:cstheme="minorHAnsi"/>
          <w:sz w:val="20"/>
        </w:rPr>
        <w:t xml:space="preserve">Dostarczony sprzęt i oprogramowanie powinny zostać zamontowane, zainstalowane i skonfigurowane zgodnie z wymaganiami opisanymi w dalszej części załącznika, w miejscach wskazanych przez Zamawiającego. </w:t>
      </w:r>
    </w:p>
    <w:p w14:paraId="384F6CC8" w14:textId="77777777" w:rsidR="001F02BB" w:rsidRDefault="001F02BB" w:rsidP="001F02BB">
      <w:pPr>
        <w:spacing w:line="240" w:lineRule="auto"/>
        <w:jc w:val="both"/>
        <w:rPr>
          <w:rFonts w:cstheme="minorHAnsi"/>
          <w:sz w:val="20"/>
          <w:szCs w:val="20"/>
        </w:rPr>
      </w:pPr>
    </w:p>
    <w:p w14:paraId="328F5357" w14:textId="64309EF8" w:rsidR="001F02BB" w:rsidRPr="001F02BB" w:rsidRDefault="001F02BB" w:rsidP="001F02BB">
      <w:pPr>
        <w:spacing w:line="240" w:lineRule="auto"/>
        <w:jc w:val="both"/>
        <w:rPr>
          <w:rFonts w:cstheme="minorHAnsi"/>
          <w:sz w:val="20"/>
          <w:szCs w:val="20"/>
        </w:rPr>
      </w:pPr>
      <w:r w:rsidRPr="001F02BB">
        <w:rPr>
          <w:rFonts w:cstheme="minorHAnsi"/>
          <w:sz w:val="20"/>
          <w:szCs w:val="20"/>
        </w:rPr>
        <w:t>UWAGA. Powyższe zapisy gwarancyjne znajdują zastosowanie w każdym przypadku i podlegają modyfikacji o uregulowania szczególne znajdujące w dalszej części SOPZ.</w:t>
      </w:r>
    </w:p>
    <w:p w14:paraId="2669FD4B" w14:textId="77777777" w:rsidR="00AA189C" w:rsidRPr="00AA189C" w:rsidRDefault="00AA189C" w:rsidP="001F02BB"/>
    <w:p w14:paraId="416751A3" w14:textId="46F66DD7" w:rsidR="00B63E36" w:rsidRDefault="00A50EC3" w:rsidP="00EB073D">
      <w:pPr>
        <w:pStyle w:val="Nagwek1"/>
      </w:pPr>
      <w:r>
        <w:t>Minimalne wymagane okresy gwarancji / suportu</w:t>
      </w:r>
    </w:p>
    <w:tbl>
      <w:tblPr>
        <w:tblStyle w:val="Tabela-Siatka1"/>
        <w:tblW w:w="5000" w:type="pct"/>
        <w:tblLook w:val="04A0" w:firstRow="1" w:lastRow="0" w:firstColumn="1" w:lastColumn="0" w:noHBand="0" w:noVBand="1"/>
      </w:tblPr>
      <w:tblGrid>
        <w:gridCol w:w="497"/>
        <w:gridCol w:w="4220"/>
        <w:gridCol w:w="920"/>
        <w:gridCol w:w="929"/>
        <w:gridCol w:w="2496"/>
      </w:tblGrid>
      <w:tr w:rsidR="001D75FA" w:rsidRPr="000D55D2" w14:paraId="411C5956" w14:textId="77777777" w:rsidTr="00E27DF0">
        <w:tc>
          <w:tcPr>
            <w:tcW w:w="0" w:type="auto"/>
            <w:hideMark/>
          </w:tcPr>
          <w:p w14:paraId="023F2336" w14:textId="77777777" w:rsidR="001D75FA" w:rsidRPr="000D55D2" w:rsidRDefault="001D75FA" w:rsidP="00E27DF0">
            <w:pPr>
              <w:spacing w:before="100" w:beforeAutospacing="1" w:after="100" w:afterAutospacing="1"/>
              <w:jc w:val="center"/>
              <w:rPr>
                <w:rFonts w:asciiTheme="minorHAnsi" w:hAnsiTheme="minorHAnsi"/>
                <w:b/>
                <w:bCs/>
                <w:sz w:val="24"/>
                <w:szCs w:val="24"/>
              </w:rPr>
            </w:pPr>
            <w:r w:rsidRPr="000D55D2">
              <w:rPr>
                <w:rFonts w:asciiTheme="minorHAnsi" w:hAnsiTheme="minorHAnsi"/>
                <w:b/>
                <w:bCs/>
              </w:rPr>
              <w:t>Lp.</w:t>
            </w:r>
          </w:p>
        </w:tc>
        <w:tc>
          <w:tcPr>
            <w:tcW w:w="0" w:type="auto"/>
            <w:hideMark/>
          </w:tcPr>
          <w:p w14:paraId="4B367F2C" w14:textId="77777777" w:rsidR="001D75FA" w:rsidRPr="000D55D2" w:rsidRDefault="001D75FA" w:rsidP="00E27DF0">
            <w:pPr>
              <w:spacing w:before="100" w:beforeAutospacing="1" w:after="100" w:afterAutospacing="1"/>
              <w:jc w:val="center"/>
              <w:rPr>
                <w:rFonts w:asciiTheme="minorHAnsi" w:hAnsiTheme="minorHAnsi"/>
                <w:b/>
                <w:bCs/>
              </w:rPr>
            </w:pPr>
            <w:r w:rsidRPr="000D55D2">
              <w:rPr>
                <w:rFonts w:asciiTheme="minorHAnsi" w:hAnsiTheme="minorHAnsi"/>
                <w:b/>
                <w:bCs/>
              </w:rPr>
              <w:t>Zakres / Usługa / Element</w:t>
            </w:r>
          </w:p>
        </w:tc>
        <w:tc>
          <w:tcPr>
            <w:tcW w:w="0" w:type="auto"/>
          </w:tcPr>
          <w:p w14:paraId="04B98971" w14:textId="77777777" w:rsidR="001D75FA" w:rsidRPr="000D55D2" w:rsidRDefault="001D75FA" w:rsidP="00E27DF0">
            <w:pPr>
              <w:spacing w:before="100" w:beforeAutospacing="1" w:after="100" w:afterAutospacing="1"/>
              <w:jc w:val="center"/>
              <w:rPr>
                <w:rFonts w:asciiTheme="minorHAnsi" w:hAnsiTheme="minorHAnsi"/>
                <w:b/>
                <w:bCs/>
              </w:rPr>
            </w:pPr>
            <w:r>
              <w:rPr>
                <w:rFonts w:asciiTheme="minorHAnsi" w:hAnsiTheme="minorHAnsi"/>
                <w:b/>
                <w:bCs/>
              </w:rPr>
              <w:t>Liczba sztuk</w:t>
            </w:r>
          </w:p>
        </w:tc>
        <w:tc>
          <w:tcPr>
            <w:tcW w:w="0" w:type="auto"/>
          </w:tcPr>
          <w:p w14:paraId="5CDA5EFC" w14:textId="77777777" w:rsidR="001D75FA" w:rsidRPr="000D55D2" w:rsidRDefault="001D75FA" w:rsidP="00E27DF0">
            <w:pPr>
              <w:spacing w:before="100" w:beforeAutospacing="1" w:after="100" w:afterAutospacing="1"/>
              <w:jc w:val="center"/>
              <w:rPr>
                <w:b/>
                <w:bCs/>
              </w:rPr>
            </w:pPr>
            <w:r w:rsidRPr="008118AD">
              <w:rPr>
                <w:rFonts w:asciiTheme="minorHAnsi" w:hAnsiTheme="minorHAnsi"/>
                <w:b/>
                <w:bCs/>
              </w:rPr>
              <w:t>j.m.</w:t>
            </w:r>
          </w:p>
        </w:tc>
        <w:tc>
          <w:tcPr>
            <w:tcW w:w="0" w:type="auto"/>
          </w:tcPr>
          <w:p w14:paraId="407AC675" w14:textId="77777777" w:rsidR="001D75FA" w:rsidRPr="000D55D2" w:rsidRDefault="001D75FA" w:rsidP="00E27DF0">
            <w:pPr>
              <w:spacing w:before="100" w:beforeAutospacing="1" w:after="100" w:afterAutospacing="1"/>
              <w:jc w:val="center"/>
              <w:rPr>
                <w:rFonts w:asciiTheme="minorHAnsi" w:hAnsiTheme="minorHAnsi"/>
                <w:b/>
                <w:bCs/>
              </w:rPr>
            </w:pPr>
            <w:r w:rsidRPr="000D55D2">
              <w:rPr>
                <w:rFonts w:asciiTheme="minorHAnsi" w:hAnsiTheme="minorHAnsi"/>
                <w:b/>
                <w:bCs/>
              </w:rPr>
              <w:t>Wymagany okres gwarancji/wsparcia</w:t>
            </w:r>
            <w:r>
              <w:rPr>
                <w:rFonts w:asciiTheme="minorHAnsi" w:hAnsiTheme="minorHAnsi"/>
                <w:b/>
                <w:bCs/>
              </w:rPr>
              <w:t xml:space="preserve"> (m-ce)</w:t>
            </w:r>
          </w:p>
        </w:tc>
      </w:tr>
      <w:tr w:rsidR="001D75FA" w:rsidRPr="000D55D2" w14:paraId="1B9CC394" w14:textId="77777777" w:rsidTr="00E27DF0">
        <w:tc>
          <w:tcPr>
            <w:tcW w:w="0" w:type="auto"/>
            <w:hideMark/>
          </w:tcPr>
          <w:p w14:paraId="779C021E"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w:t>
            </w:r>
          </w:p>
        </w:tc>
        <w:tc>
          <w:tcPr>
            <w:tcW w:w="0" w:type="auto"/>
            <w:hideMark/>
          </w:tcPr>
          <w:p w14:paraId="370A3CD9"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Opracowanie, wdrożenie, przegląd, aktualizacja SZBI</w:t>
            </w:r>
          </w:p>
        </w:tc>
        <w:tc>
          <w:tcPr>
            <w:tcW w:w="0" w:type="auto"/>
          </w:tcPr>
          <w:p w14:paraId="1ECD25BA"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3F2D22B1"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Usługa</w:t>
            </w:r>
          </w:p>
        </w:tc>
        <w:tc>
          <w:tcPr>
            <w:tcW w:w="0" w:type="auto"/>
          </w:tcPr>
          <w:p w14:paraId="4198BD23" w14:textId="77777777" w:rsidR="001D75FA" w:rsidRPr="000D55D2" w:rsidRDefault="001D75FA" w:rsidP="00AD58A7">
            <w:pPr>
              <w:spacing w:before="100" w:beforeAutospacing="1" w:after="100" w:afterAutospacing="1"/>
              <w:jc w:val="center"/>
              <w:rPr>
                <w:rFonts w:asciiTheme="minorHAnsi" w:hAnsiTheme="minorHAnsi"/>
              </w:rPr>
            </w:pPr>
            <w:r>
              <w:rPr>
                <w:rFonts w:asciiTheme="minorHAnsi" w:hAnsiTheme="minorHAnsi"/>
              </w:rPr>
              <w:t>Nie dotyczy</w:t>
            </w:r>
          </w:p>
        </w:tc>
      </w:tr>
      <w:tr w:rsidR="001D75FA" w:rsidRPr="000D55D2" w14:paraId="6D5B9348" w14:textId="77777777" w:rsidTr="00E27DF0">
        <w:tc>
          <w:tcPr>
            <w:tcW w:w="0" w:type="auto"/>
            <w:hideMark/>
          </w:tcPr>
          <w:p w14:paraId="6807D2C4"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2</w:t>
            </w:r>
          </w:p>
        </w:tc>
        <w:tc>
          <w:tcPr>
            <w:tcW w:w="0" w:type="auto"/>
            <w:hideMark/>
          </w:tcPr>
          <w:p w14:paraId="0F2D866B"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Szkolenia z zakresu cyberbezpieczeństwa (podstawowe)</w:t>
            </w:r>
          </w:p>
        </w:tc>
        <w:tc>
          <w:tcPr>
            <w:tcW w:w="0" w:type="auto"/>
          </w:tcPr>
          <w:p w14:paraId="608A68D9"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38E52C97"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Usługa</w:t>
            </w:r>
          </w:p>
        </w:tc>
        <w:tc>
          <w:tcPr>
            <w:tcW w:w="0" w:type="auto"/>
          </w:tcPr>
          <w:p w14:paraId="4AEC7BF0" w14:textId="77777777" w:rsidR="001D75FA" w:rsidRPr="000D55D2" w:rsidRDefault="001D75FA" w:rsidP="00AD58A7">
            <w:pPr>
              <w:spacing w:before="100" w:beforeAutospacing="1" w:after="100" w:afterAutospacing="1"/>
              <w:jc w:val="center"/>
              <w:rPr>
                <w:rFonts w:asciiTheme="minorHAnsi" w:hAnsiTheme="minorHAnsi"/>
              </w:rPr>
            </w:pPr>
            <w:r>
              <w:rPr>
                <w:rFonts w:asciiTheme="minorHAnsi" w:hAnsiTheme="minorHAnsi"/>
              </w:rPr>
              <w:t>Nie dotyczy</w:t>
            </w:r>
          </w:p>
        </w:tc>
      </w:tr>
      <w:tr w:rsidR="001D75FA" w:rsidRPr="000D55D2" w14:paraId="632D4845" w14:textId="77777777" w:rsidTr="00E27DF0">
        <w:tc>
          <w:tcPr>
            <w:tcW w:w="0" w:type="auto"/>
            <w:hideMark/>
          </w:tcPr>
          <w:p w14:paraId="6D2E1CFA"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3</w:t>
            </w:r>
          </w:p>
        </w:tc>
        <w:tc>
          <w:tcPr>
            <w:tcW w:w="0" w:type="auto"/>
            <w:hideMark/>
          </w:tcPr>
          <w:p w14:paraId="1D1A8B59"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Testy socjotechniczne</w:t>
            </w:r>
          </w:p>
        </w:tc>
        <w:tc>
          <w:tcPr>
            <w:tcW w:w="0" w:type="auto"/>
          </w:tcPr>
          <w:p w14:paraId="1E6097CC"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7AAC2501"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Usługa</w:t>
            </w:r>
          </w:p>
        </w:tc>
        <w:tc>
          <w:tcPr>
            <w:tcW w:w="0" w:type="auto"/>
          </w:tcPr>
          <w:p w14:paraId="39148489" w14:textId="77777777" w:rsidR="001D75FA" w:rsidRPr="000D55D2" w:rsidRDefault="001D75FA" w:rsidP="00AD58A7">
            <w:pPr>
              <w:spacing w:before="100" w:beforeAutospacing="1" w:after="100" w:afterAutospacing="1"/>
              <w:jc w:val="center"/>
              <w:rPr>
                <w:rFonts w:asciiTheme="minorHAnsi" w:hAnsiTheme="minorHAnsi"/>
              </w:rPr>
            </w:pPr>
            <w:r>
              <w:rPr>
                <w:rFonts w:asciiTheme="minorHAnsi" w:hAnsiTheme="minorHAnsi"/>
              </w:rPr>
              <w:t>Nie dotyczy</w:t>
            </w:r>
          </w:p>
        </w:tc>
      </w:tr>
      <w:tr w:rsidR="001D75FA" w:rsidRPr="000D55D2" w14:paraId="42FA5CC5" w14:textId="77777777" w:rsidTr="00E27DF0">
        <w:tc>
          <w:tcPr>
            <w:tcW w:w="0" w:type="auto"/>
            <w:hideMark/>
          </w:tcPr>
          <w:p w14:paraId="5B3A6A5D"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4</w:t>
            </w:r>
          </w:p>
        </w:tc>
        <w:tc>
          <w:tcPr>
            <w:tcW w:w="0" w:type="auto"/>
            <w:hideMark/>
          </w:tcPr>
          <w:p w14:paraId="6B0F4FD1"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Upgrade do XDR, utrzymanie (150 stacji roboczych, 25 serwerów)</w:t>
            </w:r>
          </w:p>
        </w:tc>
        <w:tc>
          <w:tcPr>
            <w:tcW w:w="0" w:type="auto"/>
          </w:tcPr>
          <w:p w14:paraId="4576038E"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5B733786"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licencja</w:t>
            </w:r>
          </w:p>
        </w:tc>
        <w:tc>
          <w:tcPr>
            <w:tcW w:w="0" w:type="auto"/>
          </w:tcPr>
          <w:p w14:paraId="6E2600D2" w14:textId="77777777" w:rsidR="001D75FA" w:rsidRPr="000D55D2" w:rsidRDefault="001D75FA" w:rsidP="00AD58A7">
            <w:pPr>
              <w:spacing w:before="100" w:beforeAutospacing="1" w:after="100" w:afterAutospacing="1"/>
              <w:jc w:val="center"/>
              <w:rPr>
                <w:rFonts w:asciiTheme="minorHAnsi" w:hAnsiTheme="minorHAnsi"/>
              </w:rPr>
            </w:pPr>
            <w:r>
              <w:rPr>
                <w:rFonts w:asciiTheme="minorHAnsi" w:hAnsiTheme="minorHAnsi"/>
              </w:rPr>
              <w:t>36</w:t>
            </w:r>
          </w:p>
        </w:tc>
      </w:tr>
      <w:tr w:rsidR="001D75FA" w:rsidRPr="000D55D2" w14:paraId="1E0DB64F" w14:textId="77777777" w:rsidTr="00E27DF0">
        <w:tc>
          <w:tcPr>
            <w:tcW w:w="0" w:type="auto"/>
            <w:hideMark/>
          </w:tcPr>
          <w:p w14:paraId="19C5BB60"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5</w:t>
            </w:r>
          </w:p>
        </w:tc>
        <w:tc>
          <w:tcPr>
            <w:tcW w:w="0" w:type="auto"/>
            <w:hideMark/>
          </w:tcPr>
          <w:p w14:paraId="51B20221"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Usługa SOC/SIEM – Monitorowanie i reagowanie na incydenty</w:t>
            </w:r>
          </w:p>
        </w:tc>
        <w:tc>
          <w:tcPr>
            <w:tcW w:w="0" w:type="auto"/>
          </w:tcPr>
          <w:p w14:paraId="350884EE"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22E0693E"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Usługa</w:t>
            </w:r>
          </w:p>
        </w:tc>
        <w:tc>
          <w:tcPr>
            <w:tcW w:w="0" w:type="auto"/>
          </w:tcPr>
          <w:p w14:paraId="16322DA4"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478BF77D" w14:textId="77777777" w:rsidTr="00E27DF0">
        <w:tc>
          <w:tcPr>
            <w:tcW w:w="0" w:type="auto"/>
            <w:hideMark/>
          </w:tcPr>
          <w:p w14:paraId="0F17C45A"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6</w:t>
            </w:r>
          </w:p>
        </w:tc>
        <w:tc>
          <w:tcPr>
            <w:tcW w:w="0" w:type="auto"/>
            <w:hideMark/>
          </w:tcPr>
          <w:p w14:paraId="1DD46765"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Audyt systemu na zgodność z KRI/</w:t>
            </w:r>
            <w:proofErr w:type="spellStart"/>
            <w:r w:rsidRPr="000D55D2">
              <w:rPr>
                <w:rFonts w:asciiTheme="minorHAnsi" w:hAnsiTheme="minorHAnsi"/>
              </w:rPr>
              <w:t>UoKSC</w:t>
            </w:r>
            <w:proofErr w:type="spellEnd"/>
          </w:p>
        </w:tc>
        <w:tc>
          <w:tcPr>
            <w:tcW w:w="0" w:type="auto"/>
          </w:tcPr>
          <w:p w14:paraId="788F5818"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2E3378B8"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Usługa</w:t>
            </w:r>
          </w:p>
        </w:tc>
        <w:tc>
          <w:tcPr>
            <w:tcW w:w="0" w:type="auto"/>
          </w:tcPr>
          <w:p w14:paraId="07AB092F" w14:textId="7354C5A7" w:rsidR="001D75FA" w:rsidRPr="000D55D2" w:rsidRDefault="00AD58A7" w:rsidP="00AD58A7">
            <w:pPr>
              <w:spacing w:before="100" w:beforeAutospacing="1" w:after="100" w:afterAutospacing="1"/>
              <w:jc w:val="center"/>
              <w:rPr>
                <w:rFonts w:asciiTheme="minorHAnsi" w:hAnsiTheme="minorHAnsi"/>
              </w:rPr>
            </w:pPr>
            <w:r>
              <w:rPr>
                <w:rFonts w:asciiTheme="minorHAnsi" w:hAnsiTheme="minorHAnsi"/>
              </w:rPr>
              <w:t>Nie dotyczy</w:t>
            </w:r>
          </w:p>
        </w:tc>
      </w:tr>
      <w:tr w:rsidR="001D75FA" w:rsidRPr="000D55D2" w14:paraId="25DC820A" w14:textId="77777777" w:rsidTr="00E27DF0">
        <w:tc>
          <w:tcPr>
            <w:tcW w:w="0" w:type="auto"/>
            <w:hideMark/>
          </w:tcPr>
          <w:p w14:paraId="5FA23EB7"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7</w:t>
            </w:r>
          </w:p>
        </w:tc>
        <w:tc>
          <w:tcPr>
            <w:tcW w:w="0" w:type="auto"/>
            <w:hideMark/>
          </w:tcPr>
          <w:p w14:paraId="6E4CD72E"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System PAM dla IT/OT-8 adresów</w:t>
            </w:r>
          </w:p>
        </w:tc>
        <w:tc>
          <w:tcPr>
            <w:tcW w:w="0" w:type="auto"/>
          </w:tcPr>
          <w:p w14:paraId="14E804B6"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24097D7B"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licencja</w:t>
            </w:r>
          </w:p>
        </w:tc>
        <w:tc>
          <w:tcPr>
            <w:tcW w:w="0" w:type="auto"/>
          </w:tcPr>
          <w:p w14:paraId="1B1F967A"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3B373E29" w14:textId="77777777" w:rsidTr="00E27DF0">
        <w:tc>
          <w:tcPr>
            <w:tcW w:w="0" w:type="auto"/>
            <w:hideMark/>
          </w:tcPr>
          <w:p w14:paraId="17758A8F"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8</w:t>
            </w:r>
          </w:p>
        </w:tc>
        <w:tc>
          <w:tcPr>
            <w:tcW w:w="0" w:type="auto"/>
            <w:hideMark/>
          </w:tcPr>
          <w:p w14:paraId="13514A06"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Wdrożenie NGFW dla IT</w:t>
            </w:r>
          </w:p>
        </w:tc>
        <w:tc>
          <w:tcPr>
            <w:tcW w:w="0" w:type="auto"/>
          </w:tcPr>
          <w:p w14:paraId="309172E4"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2</w:t>
            </w:r>
          </w:p>
        </w:tc>
        <w:tc>
          <w:tcPr>
            <w:tcW w:w="0" w:type="auto"/>
          </w:tcPr>
          <w:p w14:paraId="56F15CD5"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Szt.</w:t>
            </w:r>
          </w:p>
        </w:tc>
        <w:tc>
          <w:tcPr>
            <w:tcW w:w="0" w:type="auto"/>
          </w:tcPr>
          <w:p w14:paraId="04834694"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5959E1F4" w14:textId="77777777" w:rsidTr="00E27DF0">
        <w:tc>
          <w:tcPr>
            <w:tcW w:w="0" w:type="auto"/>
            <w:hideMark/>
          </w:tcPr>
          <w:p w14:paraId="51586CAE"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9</w:t>
            </w:r>
          </w:p>
        </w:tc>
        <w:tc>
          <w:tcPr>
            <w:tcW w:w="0" w:type="auto"/>
            <w:hideMark/>
          </w:tcPr>
          <w:p w14:paraId="484E3B7B"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Rozszerzenie MFA IT/OT</w:t>
            </w:r>
          </w:p>
        </w:tc>
        <w:tc>
          <w:tcPr>
            <w:tcW w:w="0" w:type="auto"/>
          </w:tcPr>
          <w:p w14:paraId="7C4CC994"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28DE2230"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licencja</w:t>
            </w:r>
          </w:p>
        </w:tc>
        <w:tc>
          <w:tcPr>
            <w:tcW w:w="0" w:type="auto"/>
          </w:tcPr>
          <w:p w14:paraId="6CD242CF"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6795326A" w14:textId="77777777" w:rsidTr="00E27DF0">
        <w:tc>
          <w:tcPr>
            <w:tcW w:w="0" w:type="auto"/>
            <w:hideMark/>
          </w:tcPr>
          <w:p w14:paraId="683E3710"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10</w:t>
            </w:r>
          </w:p>
        </w:tc>
        <w:tc>
          <w:tcPr>
            <w:tcW w:w="0" w:type="auto"/>
            <w:hideMark/>
          </w:tcPr>
          <w:p w14:paraId="35D35075"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Centralne zarządzanie IT/OT</w:t>
            </w:r>
          </w:p>
        </w:tc>
        <w:tc>
          <w:tcPr>
            <w:tcW w:w="0" w:type="auto"/>
          </w:tcPr>
          <w:p w14:paraId="06C264B6"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6A9E432D"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licencja</w:t>
            </w:r>
          </w:p>
        </w:tc>
        <w:tc>
          <w:tcPr>
            <w:tcW w:w="0" w:type="auto"/>
          </w:tcPr>
          <w:p w14:paraId="548403DE"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37EB836B" w14:textId="77777777" w:rsidTr="00E27DF0">
        <w:tc>
          <w:tcPr>
            <w:tcW w:w="0" w:type="auto"/>
            <w:hideMark/>
          </w:tcPr>
          <w:p w14:paraId="61BBF362"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11</w:t>
            </w:r>
          </w:p>
        </w:tc>
        <w:tc>
          <w:tcPr>
            <w:tcW w:w="0" w:type="auto"/>
            <w:hideMark/>
          </w:tcPr>
          <w:p w14:paraId="0274DF81"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Rozszerzenie zarządzania użytkownikami/urządzeniami w sieci LAN – 1 dodatkowy kontroler domeny</w:t>
            </w:r>
          </w:p>
        </w:tc>
        <w:tc>
          <w:tcPr>
            <w:tcW w:w="0" w:type="auto"/>
          </w:tcPr>
          <w:p w14:paraId="58AF16BA"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5007C69F"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komplet</w:t>
            </w:r>
          </w:p>
        </w:tc>
        <w:tc>
          <w:tcPr>
            <w:tcW w:w="0" w:type="auto"/>
          </w:tcPr>
          <w:p w14:paraId="555BA591"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159D4DD0" w14:textId="77777777" w:rsidTr="00E27DF0">
        <w:tc>
          <w:tcPr>
            <w:tcW w:w="0" w:type="auto"/>
            <w:hideMark/>
          </w:tcPr>
          <w:p w14:paraId="611D6E3F"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12</w:t>
            </w:r>
          </w:p>
        </w:tc>
        <w:tc>
          <w:tcPr>
            <w:tcW w:w="0" w:type="auto"/>
            <w:hideMark/>
          </w:tcPr>
          <w:p w14:paraId="411B4093"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Serwer fizyczny niezbędny do zainstalowania produktu lub wdrożenia rozwiązania z zakresu bezpieczeństwa</w:t>
            </w:r>
          </w:p>
        </w:tc>
        <w:tc>
          <w:tcPr>
            <w:tcW w:w="0" w:type="auto"/>
          </w:tcPr>
          <w:p w14:paraId="4D893180"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233CDD22"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sztuka</w:t>
            </w:r>
          </w:p>
        </w:tc>
        <w:tc>
          <w:tcPr>
            <w:tcW w:w="0" w:type="auto"/>
          </w:tcPr>
          <w:p w14:paraId="70FC2ED3"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4DB0F605" w14:textId="77777777" w:rsidTr="00E27DF0">
        <w:tc>
          <w:tcPr>
            <w:tcW w:w="0" w:type="auto"/>
            <w:hideMark/>
          </w:tcPr>
          <w:p w14:paraId="4EBEF376"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13</w:t>
            </w:r>
          </w:p>
        </w:tc>
        <w:tc>
          <w:tcPr>
            <w:tcW w:w="0" w:type="auto"/>
            <w:hideMark/>
          </w:tcPr>
          <w:p w14:paraId="0E8ED9FA"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Separacja IT/OT (UTM)</w:t>
            </w:r>
          </w:p>
        </w:tc>
        <w:tc>
          <w:tcPr>
            <w:tcW w:w="0" w:type="auto"/>
          </w:tcPr>
          <w:p w14:paraId="194CF2B6"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3807EE02"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komplet</w:t>
            </w:r>
          </w:p>
        </w:tc>
        <w:tc>
          <w:tcPr>
            <w:tcW w:w="0" w:type="auto"/>
          </w:tcPr>
          <w:p w14:paraId="23429DEB"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1551ECEB" w14:textId="77777777" w:rsidTr="00E27DF0">
        <w:tc>
          <w:tcPr>
            <w:tcW w:w="0" w:type="auto"/>
            <w:hideMark/>
          </w:tcPr>
          <w:p w14:paraId="18DAF9C2"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14</w:t>
            </w:r>
          </w:p>
        </w:tc>
        <w:tc>
          <w:tcPr>
            <w:tcW w:w="0" w:type="auto"/>
            <w:hideMark/>
          </w:tcPr>
          <w:p w14:paraId="23AC3616"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Urządzenie UPS 3kW</w:t>
            </w:r>
          </w:p>
        </w:tc>
        <w:tc>
          <w:tcPr>
            <w:tcW w:w="0" w:type="auto"/>
          </w:tcPr>
          <w:p w14:paraId="20A39CB9"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3FC0178F"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sztuka</w:t>
            </w:r>
          </w:p>
        </w:tc>
        <w:tc>
          <w:tcPr>
            <w:tcW w:w="0" w:type="auto"/>
          </w:tcPr>
          <w:p w14:paraId="4754A530"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318757D2" w14:textId="77777777" w:rsidTr="00E27DF0">
        <w:tc>
          <w:tcPr>
            <w:tcW w:w="0" w:type="auto"/>
            <w:hideMark/>
          </w:tcPr>
          <w:p w14:paraId="02FABBFB"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15</w:t>
            </w:r>
          </w:p>
        </w:tc>
        <w:tc>
          <w:tcPr>
            <w:tcW w:w="0" w:type="auto"/>
            <w:hideMark/>
          </w:tcPr>
          <w:p w14:paraId="680A4008"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Oprogramowanie do monitorowania infrastruktury informatycznej</w:t>
            </w:r>
          </w:p>
        </w:tc>
        <w:tc>
          <w:tcPr>
            <w:tcW w:w="0" w:type="auto"/>
          </w:tcPr>
          <w:p w14:paraId="6C47676B"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0A577606"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licencja</w:t>
            </w:r>
          </w:p>
        </w:tc>
        <w:tc>
          <w:tcPr>
            <w:tcW w:w="0" w:type="auto"/>
          </w:tcPr>
          <w:p w14:paraId="58578B49"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2514D01E" w14:textId="77777777" w:rsidTr="00E27DF0">
        <w:tc>
          <w:tcPr>
            <w:tcW w:w="0" w:type="auto"/>
            <w:hideMark/>
          </w:tcPr>
          <w:p w14:paraId="3040E723"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16</w:t>
            </w:r>
          </w:p>
        </w:tc>
        <w:tc>
          <w:tcPr>
            <w:tcW w:w="0" w:type="auto"/>
            <w:hideMark/>
          </w:tcPr>
          <w:p w14:paraId="44EFE702"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Wdrożenie NGFW dla OT</w:t>
            </w:r>
          </w:p>
        </w:tc>
        <w:tc>
          <w:tcPr>
            <w:tcW w:w="0" w:type="auto"/>
          </w:tcPr>
          <w:p w14:paraId="427E0188"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770D9505"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komplet</w:t>
            </w:r>
          </w:p>
        </w:tc>
        <w:tc>
          <w:tcPr>
            <w:tcW w:w="0" w:type="auto"/>
          </w:tcPr>
          <w:p w14:paraId="5F1AE01E"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386DD30B" w14:textId="77777777" w:rsidTr="00E27DF0">
        <w:tc>
          <w:tcPr>
            <w:tcW w:w="0" w:type="auto"/>
            <w:hideMark/>
          </w:tcPr>
          <w:p w14:paraId="2A80D3FC"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17</w:t>
            </w:r>
          </w:p>
        </w:tc>
        <w:tc>
          <w:tcPr>
            <w:tcW w:w="0" w:type="auto"/>
            <w:hideMark/>
          </w:tcPr>
          <w:p w14:paraId="2B513028"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Oprogramowanie IDS, Monitorowanie OT – sondy</w:t>
            </w:r>
          </w:p>
        </w:tc>
        <w:tc>
          <w:tcPr>
            <w:tcW w:w="0" w:type="auto"/>
          </w:tcPr>
          <w:p w14:paraId="64B13E8E"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7EB9A71F"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komplet</w:t>
            </w:r>
          </w:p>
        </w:tc>
        <w:tc>
          <w:tcPr>
            <w:tcW w:w="0" w:type="auto"/>
          </w:tcPr>
          <w:p w14:paraId="334D52CA"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42ABF118" w14:textId="77777777" w:rsidTr="00E27DF0">
        <w:tc>
          <w:tcPr>
            <w:tcW w:w="0" w:type="auto"/>
            <w:hideMark/>
          </w:tcPr>
          <w:p w14:paraId="684627A8"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18</w:t>
            </w:r>
          </w:p>
        </w:tc>
        <w:tc>
          <w:tcPr>
            <w:tcW w:w="0" w:type="auto"/>
            <w:hideMark/>
          </w:tcPr>
          <w:p w14:paraId="666C4FFD"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Zarządzanie przełączniki – typ 1</w:t>
            </w:r>
          </w:p>
        </w:tc>
        <w:tc>
          <w:tcPr>
            <w:tcW w:w="0" w:type="auto"/>
          </w:tcPr>
          <w:p w14:paraId="644595B1"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6</w:t>
            </w:r>
          </w:p>
        </w:tc>
        <w:tc>
          <w:tcPr>
            <w:tcW w:w="0" w:type="auto"/>
          </w:tcPr>
          <w:p w14:paraId="5C8CA002"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Szt.</w:t>
            </w:r>
          </w:p>
        </w:tc>
        <w:tc>
          <w:tcPr>
            <w:tcW w:w="0" w:type="auto"/>
          </w:tcPr>
          <w:p w14:paraId="19E35E78"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02F1048E" w14:textId="77777777" w:rsidTr="00E27DF0">
        <w:tc>
          <w:tcPr>
            <w:tcW w:w="0" w:type="auto"/>
            <w:hideMark/>
          </w:tcPr>
          <w:p w14:paraId="594CF4D8"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19</w:t>
            </w:r>
          </w:p>
        </w:tc>
        <w:tc>
          <w:tcPr>
            <w:tcW w:w="0" w:type="auto"/>
            <w:hideMark/>
          </w:tcPr>
          <w:p w14:paraId="7859D51D"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Zarządzanie przełączniki – typ 2</w:t>
            </w:r>
          </w:p>
        </w:tc>
        <w:tc>
          <w:tcPr>
            <w:tcW w:w="0" w:type="auto"/>
          </w:tcPr>
          <w:p w14:paraId="2951A0CA"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2</w:t>
            </w:r>
          </w:p>
        </w:tc>
        <w:tc>
          <w:tcPr>
            <w:tcW w:w="0" w:type="auto"/>
          </w:tcPr>
          <w:p w14:paraId="3B92248C"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Szt.</w:t>
            </w:r>
          </w:p>
        </w:tc>
        <w:tc>
          <w:tcPr>
            <w:tcW w:w="0" w:type="auto"/>
          </w:tcPr>
          <w:p w14:paraId="7090ED6B"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bl>
    <w:p w14:paraId="4B0B67A7" w14:textId="77777777" w:rsidR="00A50EC3" w:rsidRPr="00A50EC3" w:rsidRDefault="00A50EC3" w:rsidP="00A50EC3"/>
    <w:p w14:paraId="60E03F52" w14:textId="683AB0EF" w:rsidR="0089256B" w:rsidRPr="000D55D2" w:rsidRDefault="00EB073D" w:rsidP="000D55D2">
      <w:pPr>
        <w:pStyle w:val="Nagwek1"/>
      </w:pPr>
      <w:r>
        <w:lastRenderedPageBreak/>
        <w:t>Pakiet nr 1. Usługi SZBI i SOC</w:t>
      </w:r>
    </w:p>
    <w:p w14:paraId="0D0502D6" w14:textId="77777777" w:rsidR="0004365F" w:rsidRDefault="0004365F" w:rsidP="00EB073D">
      <w:pPr>
        <w:pStyle w:val="Nagwek2"/>
      </w:pPr>
      <w:r>
        <w:t>Opracowanie, wdrożenie, przegląd, aktualizacja SZBI</w:t>
      </w:r>
    </w:p>
    <w:tbl>
      <w:tblPr>
        <w:tblStyle w:val="Tabela-Siatka"/>
        <w:tblpPr w:leftFromText="141" w:rightFromText="141" w:vertAnchor="text" w:tblpY="1"/>
        <w:tblOverlap w:val="never"/>
        <w:tblW w:w="0" w:type="auto"/>
        <w:tblLook w:val="04A0" w:firstRow="1" w:lastRow="0" w:firstColumn="1" w:lastColumn="0" w:noHBand="0" w:noVBand="1"/>
      </w:tblPr>
      <w:tblGrid>
        <w:gridCol w:w="9062"/>
      </w:tblGrid>
      <w:tr w:rsidR="00A42279" w14:paraId="5758378A" w14:textId="77777777" w:rsidTr="004B7EE7">
        <w:tc>
          <w:tcPr>
            <w:tcW w:w="9062" w:type="dxa"/>
          </w:tcPr>
          <w:p w14:paraId="7BA48964" w14:textId="77777777" w:rsidR="007E1284" w:rsidRPr="00046B06" w:rsidRDefault="007E1284" w:rsidP="005F4859">
            <w:pPr>
              <w:pStyle w:val="Nagwek3"/>
              <w:numPr>
                <w:ilvl w:val="0"/>
                <w:numId w:val="0"/>
              </w:numPr>
              <w:rPr>
                <w:rFonts w:cstheme="minorHAnsi"/>
                <w:color w:val="auto"/>
                <w:sz w:val="22"/>
                <w:szCs w:val="22"/>
              </w:rPr>
            </w:pPr>
            <w:r w:rsidRPr="00046B06">
              <w:rPr>
                <w:rFonts w:cstheme="minorHAnsi"/>
                <w:color w:val="auto"/>
                <w:sz w:val="22"/>
                <w:szCs w:val="22"/>
              </w:rPr>
              <w:t>1. Przedmiot zamówienia</w:t>
            </w:r>
          </w:p>
          <w:p w14:paraId="7237B850" w14:textId="77777777" w:rsidR="007E1284" w:rsidRPr="00046B06" w:rsidRDefault="007E1284" w:rsidP="004B7EE7">
            <w:pPr>
              <w:pStyle w:val="NormalnyWeb"/>
              <w:rPr>
                <w:rFonts w:asciiTheme="minorHAnsi" w:hAnsiTheme="minorHAnsi" w:cstheme="minorHAnsi"/>
                <w:sz w:val="22"/>
                <w:szCs w:val="22"/>
              </w:rPr>
            </w:pPr>
            <w:r w:rsidRPr="00046B06">
              <w:rPr>
                <w:rFonts w:asciiTheme="minorHAnsi" w:hAnsiTheme="minorHAnsi" w:cstheme="minorHAnsi"/>
                <w:sz w:val="22"/>
                <w:szCs w:val="22"/>
              </w:rPr>
              <w:t>Przedmiotem zamówienia jest opracowanie, dokumentacji Systemu Zarządzania Bezpieczeństwem Informacji (SZBI) u Zamawiającego, zgodnie z wymaganiami normy ISO/IEC 27001:2022 oraz obowiązującymi przepisami prawa.</w:t>
            </w:r>
          </w:p>
          <w:p w14:paraId="5EA6BFFC" w14:textId="77777777" w:rsidR="007E1284" w:rsidRPr="00046B06" w:rsidRDefault="007E1284" w:rsidP="005F4859">
            <w:pPr>
              <w:pStyle w:val="Nagwek3"/>
              <w:numPr>
                <w:ilvl w:val="0"/>
                <w:numId w:val="0"/>
              </w:numPr>
              <w:ind w:left="720" w:hanging="720"/>
              <w:rPr>
                <w:rFonts w:cstheme="minorHAnsi"/>
                <w:color w:val="auto"/>
                <w:sz w:val="22"/>
                <w:szCs w:val="22"/>
              </w:rPr>
            </w:pPr>
            <w:r w:rsidRPr="00046B06">
              <w:rPr>
                <w:rFonts w:cstheme="minorHAnsi"/>
                <w:color w:val="auto"/>
                <w:sz w:val="22"/>
                <w:szCs w:val="22"/>
              </w:rPr>
              <w:t>2. Zakres prac</w:t>
            </w:r>
          </w:p>
          <w:p w14:paraId="3E20082E" w14:textId="77777777" w:rsidR="007E1284" w:rsidRPr="00046B06" w:rsidRDefault="007E1284" w:rsidP="004B7EE7">
            <w:pPr>
              <w:pStyle w:val="NormalnyWeb"/>
              <w:rPr>
                <w:rFonts w:asciiTheme="minorHAnsi" w:hAnsiTheme="minorHAnsi" w:cstheme="minorHAnsi"/>
                <w:sz w:val="22"/>
                <w:szCs w:val="22"/>
              </w:rPr>
            </w:pPr>
            <w:r w:rsidRPr="00046B06">
              <w:rPr>
                <w:rFonts w:asciiTheme="minorHAnsi" w:hAnsiTheme="minorHAnsi" w:cstheme="minorHAnsi"/>
                <w:sz w:val="22"/>
                <w:szCs w:val="22"/>
              </w:rPr>
              <w:t>Zakres prac obejmuje następujące etapy:</w:t>
            </w:r>
          </w:p>
          <w:p w14:paraId="6DE69A2F" w14:textId="77777777" w:rsidR="007E1284" w:rsidRPr="00046B06" w:rsidRDefault="007E1284" w:rsidP="005F4859">
            <w:pPr>
              <w:pStyle w:val="Nagwek3"/>
              <w:numPr>
                <w:ilvl w:val="0"/>
                <w:numId w:val="0"/>
              </w:numPr>
              <w:ind w:left="1080" w:hanging="720"/>
              <w:rPr>
                <w:rFonts w:cstheme="minorHAnsi"/>
                <w:color w:val="auto"/>
                <w:sz w:val="22"/>
                <w:szCs w:val="22"/>
              </w:rPr>
            </w:pPr>
            <w:r w:rsidRPr="00046B06">
              <w:rPr>
                <w:rFonts w:cstheme="minorHAnsi"/>
                <w:color w:val="auto"/>
                <w:sz w:val="22"/>
                <w:szCs w:val="22"/>
              </w:rPr>
              <w:t>Etap I – Określenie kontekstu SZBI</w:t>
            </w:r>
          </w:p>
          <w:p w14:paraId="42B5F63C" w14:textId="77777777" w:rsidR="007E1284" w:rsidRPr="00046B06" w:rsidRDefault="007E1284" w:rsidP="004B7EE7">
            <w:pPr>
              <w:pStyle w:val="NormalnyWeb"/>
              <w:numPr>
                <w:ilvl w:val="0"/>
                <w:numId w:val="2"/>
              </w:numPr>
              <w:rPr>
                <w:rFonts w:asciiTheme="minorHAnsi" w:hAnsiTheme="minorHAnsi" w:cstheme="minorHAnsi"/>
                <w:sz w:val="22"/>
                <w:szCs w:val="22"/>
              </w:rPr>
            </w:pPr>
            <w:r w:rsidRPr="00046B06">
              <w:rPr>
                <w:rFonts w:asciiTheme="minorHAnsi" w:hAnsiTheme="minorHAnsi" w:cstheme="minorHAnsi"/>
                <w:sz w:val="22"/>
                <w:szCs w:val="22"/>
              </w:rPr>
              <w:t>określenie zakresu stosowania</w:t>
            </w:r>
          </w:p>
          <w:p w14:paraId="59B42AB2" w14:textId="77777777" w:rsidR="007E1284" w:rsidRPr="00046B06" w:rsidRDefault="007E1284" w:rsidP="004B7EE7">
            <w:pPr>
              <w:pStyle w:val="NormalnyWeb"/>
              <w:numPr>
                <w:ilvl w:val="0"/>
                <w:numId w:val="2"/>
              </w:numPr>
              <w:rPr>
                <w:rFonts w:asciiTheme="minorHAnsi" w:hAnsiTheme="minorHAnsi" w:cstheme="minorHAnsi"/>
                <w:sz w:val="22"/>
                <w:szCs w:val="22"/>
              </w:rPr>
            </w:pPr>
            <w:r w:rsidRPr="00046B06">
              <w:rPr>
                <w:rFonts w:asciiTheme="minorHAnsi" w:hAnsiTheme="minorHAnsi" w:cstheme="minorHAnsi"/>
                <w:sz w:val="22"/>
                <w:szCs w:val="22"/>
              </w:rPr>
              <w:t>analiza kontekstu wewnętrznego i zewnętrznego</w:t>
            </w:r>
          </w:p>
          <w:p w14:paraId="6FD6D2C4" w14:textId="77777777" w:rsidR="007E1284" w:rsidRPr="00046B06" w:rsidRDefault="007E1284" w:rsidP="004B7EE7">
            <w:pPr>
              <w:pStyle w:val="NormalnyWeb"/>
              <w:numPr>
                <w:ilvl w:val="0"/>
                <w:numId w:val="2"/>
              </w:numPr>
              <w:rPr>
                <w:rFonts w:asciiTheme="minorHAnsi" w:hAnsiTheme="minorHAnsi" w:cstheme="minorHAnsi"/>
                <w:sz w:val="22"/>
                <w:szCs w:val="22"/>
              </w:rPr>
            </w:pPr>
            <w:r w:rsidRPr="00046B06">
              <w:rPr>
                <w:rFonts w:asciiTheme="minorHAnsi" w:hAnsiTheme="minorHAnsi" w:cstheme="minorHAnsi"/>
                <w:sz w:val="22"/>
                <w:szCs w:val="22"/>
              </w:rPr>
              <w:t>analiza środowiska Zamawiającego</w:t>
            </w:r>
          </w:p>
          <w:p w14:paraId="1F609CD2" w14:textId="77777777" w:rsidR="007E1284" w:rsidRPr="00046B06" w:rsidRDefault="007E1284" w:rsidP="005F4859">
            <w:pPr>
              <w:pStyle w:val="Nagwek3"/>
              <w:numPr>
                <w:ilvl w:val="0"/>
                <w:numId w:val="0"/>
              </w:numPr>
              <w:ind w:left="360"/>
              <w:rPr>
                <w:rFonts w:cstheme="minorHAnsi"/>
                <w:color w:val="auto"/>
                <w:sz w:val="22"/>
                <w:szCs w:val="22"/>
              </w:rPr>
            </w:pPr>
            <w:r w:rsidRPr="00046B06">
              <w:rPr>
                <w:rFonts w:cstheme="minorHAnsi"/>
                <w:color w:val="auto"/>
                <w:sz w:val="22"/>
                <w:szCs w:val="22"/>
              </w:rPr>
              <w:t>Etap II – Identyfikacja zasobów i procesów</w:t>
            </w:r>
          </w:p>
          <w:p w14:paraId="586CE241" w14:textId="77777777" w:rsidR="007E1284" w:rsidRPr="00046B06" w:rsidRDefault="007E1284" w:rsidP="004B7EE7">
            <w:pPr>
              <w:pStyle w:val="NormalnyWeb"/>
              <w:numPr>
                <w:ilvl w:val="0"/>
                <w:numId w:val="3"/>
              </w:numPr>
              <w:rPr>
                <w:rFonts w:asciiTheme="minorHAnsi" w:hAnsiTheme="minorHAnsi" w:cstheme="minorHAnsi"/>
                <w:sz w:val="22"/>
                <w:szCs w:val="22"/>
              </w:rPr>
            </w:pPr>
            <w:r w:rsidRPr="00046B06">
              <w:rPr>
                <w:rFonts w:asciiTheme="minorHAnsi" w:hAnsiTheme="minorHAnsi" w:cstheme="minorHAnsi"/>
                <w:sz w:val="22"/>
                <w:szCs w:val="22"/>
              </w:rPr>
              <w:t>identyfikacja zasobów informacyjnych, procesów i procedur</w:t>
            </w:r>
          </w:p>
          <w:p w14:paraId="6430B9C4" w14:textId="77777777" w:rsidR="007E1284" w:rsidRPr="00046B06" w:rsidRDefault="007E1284" w:rsidP="004B7EE7">
            <w:pPr>
              <w:pStyle w:val="NormalnyWeb"/>
              <w:numPr>
                <w:ilvl w:val="0"/>
                <w:numId w:val="3"/>
              </w:numPr>
              <w:rPr>
                <w:rFonts w:asciiTheme="minorHAnsi" w:hAnsiTheme="minorHAnsi" w:cstheme="minorHAnsi"/>
                <w:sz w:val="22"/>
                <w:szCs w:val="22"/>
              </w:rPr>
            </w:pPr>
            <w:r w:rsidRPr="00046B06">
              <w:rPr>
                <w:rFonts w:asciiTheme="minorHAnsi" w:hAnsiTheme="minorHAnsi" w:cstheme="minorHAnsi"/>
                <w:sz w:val="22"/>
                <w:szCs w:val="22"/>
              </w:rPr>
              <w:t>realizacja prac z udziałem Zamawiającego</w:t>
            </w:r>
          </w:p>
          <w:p w14:paraId="3C539275" w14:textId="77777777" w:rsidR="007E1284" w:rsidRPr="00046B06" w:rsidRDefault="007E1284" w:rsidP="004B7EE7">
            <w:pPr>
              <w:pStyle w:val="Nagwek3"/>
              <w:rPr>
                <w:rFonts w:cstheme="minorHAnsi"/>
                <w:color w:val="auto"/>
                <w:sz w:val="22"/>
                <w:szCs w:val="22"/>
              </w:rPr>
            </w:pPr>
            <w:r w:rsidRPr="00046B06">
              <w:rPr>
                <w:rFonts w:cstheme="minorHAnsi"/>
                <w:color w:val="auto"/>
                <w:sz w:val="22"/>
                <w:szCs w:val="22"/>
              </w:rPr>
              <w:t>Etap III – Analiza i szacowanie ryzyka</w:t>
            </w:r>
          </w:p>
          <w:p w14:paraId="6D266ED0" w14:textId="77777777" w:rsidR="007E1284" w:rsidRPr="00046B06" w:rsidRDefault="007E1284" w:rsidP="004B7EE7">
            <w:pPr>
              <w:pStyle w:val="NormalnyWeb"/>
              <w:numPr>
                <w:ilvl w:val="0"/>
                <w:numId w:val="4"/>
              </w:numPr>
              <w:rPr>
                <w:rFonts w:asciiTheme="minorHAnsi" w:hAnsiTheme="minorHAnsi" w:cstheme="minorHAnsi"/>
                <w:sz w:val="22"/>
                <w:szCs w:val="22"/>
              </w:rPr>
            </w:pPr>
            <w:r w:rsidRPr="00046B06">
              <w:rPr>
                <w:rFonts w:asciiTheme="minorHAnsi" w:hAnsiTheme="minorHAnsi" w:cstheme="minorHAnsi"/>
                <w:sz w:val="22"/>
                <w:szCs w:val="22"/>
              </w:rPr>
              <w:t>opracowanie metodyki analizy ryzyka</w:t>
            </w:r>
          </w:p>
          <w:p w14:paraId="7676195F" w14:textId="77777777" w:rsidR="007E1284" w:rsidRPr="00046B06" w:rsidRDefault="007E1284" w:rsidP="004B7EE7">
            <w:pPr>
              <w:pStyle w:val="NormalnyWeb"/>
              <w:numPr>
                <w:ilvl w:val="0"/>
                <w:numId w:val="4"/>
              </w:numPr>
              <w:rPr>
                <w:rFonts w:asciiTheme="minorHAnsi" w:hAnsiTheme="minorHAnsi" w:cstheme="minorHAnsi"/>
                <w:sz w:val="22"/>
                <w:szCs w:val="22"/>
              </w:rPr>
            </w:pPr>
            <w:r w:rsidRPr="00046B06">
              <w:rPr>
                <w:rFonts w:asciiTheme="minorHAnsi" w:hAnsiTheme="minorHAnsi" w:cstheme="minorHAnsi"/>
                <w:sz w:val="22"/>
                <w:szCs w:val="22"/>
              </w:rPr>
              <w:t>wsparcie w przeprowadzeniu analizy ryzyka</w:t>
            </w:r>
          </w:p>
          <w:p w14:paraId="2BB83C70" w14:textId="77777777" w:rsidR="007E1284" w:rsidRPr="00046B06" w:rsidRDefault="007E1284" w:rsidP="004B7EE7">
            <w:pPr>
              <w:pStyle w:val="NormalnyWeb"/>
              <w:numPr>
                <w:ilvl w:val="0"/>
                <w:numId w:val="4"/>
              </w:numPr>
              <w:rPr>
                <w:rFonts w:asciiTheme="minorHAnsi" w:hAnsiTheme="minorHAnsi" w:cstheme="minorHAnsi"/>
                <w:sz w:val="22"/>
                <w:szCs w:val="22"/>
              </w:rPr>
            </w:pPr>
            <w:r w:rsidRPr="00046B06">
              <w:rPr>
                <w:rFonts w:asciiTheme="minorHAnsi" w:hAnsiTheme="minorHAnsi" w:cstheme="minorHAnsi"/>
                <w:sz w:val="22"/>
                <w:szCs w:val="22"/>
              </w:rPr>
              <w:t>udokumentowanie wyników</w:t>
            </w:r>
          </w:p>
          <w:p w14:paraId="55F34FF4" w14:textId="77777777" w:rsidR="007E1284" w:rsidRPr="00046B06" w:rsidRDefault="007E1284" w:rsidP="004B7EE7">
            <w:pPr>
              <w:pStyle w:val="Nagwek3"/>
              <w:rPr>
                <w:rFonts w:cstheme="minorHAnsi"/>
                <w:color w:val="auto"/>
                <w:sz w:val="22"/>
                <w:szCs w:val="22"/>
              </w:rPr>
            </w:pPr>
            <w:r w:rsidRPr="00046B06">
              <w:rPr>
                <w:rFonts w:cstheme="minorHAnsi"/>
                <w:color w:val="auto"/>
                <w:sz w:val="22"/>
                <w:szCs w:val="22"/>
              </w:rPr>
              <w:t>Etap IV – Projektowanie SZBI</w:t>
            </w:r>
          </w:p>
          <w:p w14:paraId="724F377A" w14:textId="77777777" w:rsidR="007E1284" w:rsidRPr="00046B06" w:rsidRDefault="007E1284" w:rsidP="004B7EE7">
            <w:pPr>
              <w:pStyle w:val="NormalnyWeb"/>
              <w:numPr>
                <w:ilvl w:val="0"/>
                <w:numId w:val="5"/>
              </w:numPr>
              <w:rPr>
                <w:rFonts w:asciiTheme="minorHAnsi" w:hAnsiTheme="minorHAnsi" w:cstheme="minorHAnsi"/>
                <w:sz w:val="22"/>
                <w:szCs w:val="22"/>
              </w:rPr>
            </w:pPr>
            <w:r w:rsidRPr="00046B06">
              <w:rPr>
                <w:rFonts w:asciiTheme="minorHAnsi" w:hAnsiTheme="minorHAnsi" w:cstheme="minorHAnsi"/>
                <w:sz w:val="22"/>
                <w:szCs w:val="22"/>
              </w:rPr>
              <w:t>dobór zabezpieczeń w kontekście zidentyfikowanych zagrożeń</w:t>
            </w:r>
          </w:p>
          <w:p w14:paraId="64103C7A" w14:textId="77777777" w:rsidR="007E1284" w:rsidRPr="00046B06" w:rsidRDefault="007E1284" w:rsidP="004B7EE7">
            <w:pPr>
              <w:pStyle w:val="NormalnyWeb"/>
              <w:numPr>
                <w:ilvl w:val="0"/>
                <w:numId w:val="5"/>
              </w:numPr>
              <w:rPr>
                <w:rFonts w:asciiTheme="minorHAnsi" w:hAnsiTheme="minorHAnsi" w:cstheme="minorHAnsi"/>
                <w:sz w:val="22"/>
                <w:szCs w:val="22"/>
              </w:rPr>
            </w:pPr>
            <w:r w:rsidRPr="00046B06">
              <w:rPr>
                <w:rFonts w:asciiTheme="minorHAnsi" w:hAnsiTheme="minorHAnsi" w:cstheme="minorHAnsi"/>
                <w:sz w:val="22"/>
                <w:szCs w:val="22"/>
              </w:rPr>
              <w:t>przygotowanie Deklaracji Stosowania Zabezpieczeń (</w:t>
            </w:r>
            <w:proofErr w:type="spellStart"/>
            <w:r w:rsidRPr="00046B06">
              <w:rPr>
                <w:rFonts w:asciiTheme="minorHAnsi" w:hAnsiTheme="minorHAnsi" w:cstheme="minorHAnsi"/>
                <w:sz w:val="22"/>
                <w:szCs w:val="22"/>
              </w:rPr>
              <w:t>SoA</w:t>
            </w:r>
            <w:proofErr w:type="spellEnd"/>
            <w:r w:rsidRPr="00046B06">
              <w:rPr>
                <w:rFonts w:asciiTheme="minorHAnsi" w:hAnsiTheme="minorHAnsi" w:cstheme="minorHAnsi"/>
                <w:sz w:val="22"/>
                <w:szCs w:val="22"/>
              </w:rPr>
              <w:t>)</w:t>
            </w:r>
          </w:p>
          <w:p w14:paraId="5DED0995" w14:textId="77777777" w:rsidR="007E1284" w:rsidRPr="00046B06" w:rsidRDefault="007E1284" w:rsidP="004B7EE7">
            <w:pPr>
              <w:pStyle w:val="NormalnyWeb"/>
              <w:numPr>
                <w:ilvl w:val="0"/>
                <w:numId w:val="5"/>
              </w:numPr>
              <w:rPr>
                <w:rFonts w:asciiTheme="minorHAnsi" w:hAnsiTheme="minorHAnsi" w:cstheme="minorHAnsi"/>
                <w:sz w:val="22"/>
                <w:szCs w:val="22"/>
              </w:rPr>
            </w:pPr>
            <w:r w:rsidRPr="00046B06">
              <w:rPr>
                <w:rFonts w:asciiTheme="minorHAnsi" w:hAnsiTheme="minorHAnsi" w:cstheme="minorHAnsi"/>
                <w:sz w:val="22"/>
                <w:szCs w:val="22"/>
              </w:rPr>
              <w:t xml:space="preserve">opracowanie procedur i instrukcji zgodnych z </w:t>
            </w:r>
            <w:proofErr w:type="spellStart"/>
            <w:r w:rsidRPr="00046B06">
              <w:rPr>
                <w:rFonts w:asciiTheme="minorHAnsi" w:hAnsiTheme="minorHAnsi" w:cstheme="minorHAnsi"/>
                <w:sz w:val="22"/>
                <w:szCs w:val="22"/>
              </w:rPr>
              <w:t>SoA</w:t>
            </w:r>
            <w:proofErr w:type="spellEnd"/>
          </w:p>
          <w:p w14:paraId="26F2340D" w14:textId="58E78D94" w:rsidR="00420CAC" w:rsidRPr="00420CAC" w:rsidRDefault="007E1284" w:rsidP="00420CAC">
            <w:pPr>
              <w:pStyle w:val="NormalnyWeb"/>
              <w:numPr>
                <w:ilvl w:val="0"/>
                <w:numId w:val="5"/>
              </w:numPr>
              <w:rPr>
                <w:rFonts w:asciiTheme="minorHAnsi" w:hAnsiTheme="minorHAnsi" w:cstheme="minorHAnsi"/>
                <w:sz w:val="22"/>
                <w:szCs w:val="22"/>
              </w:rPr>
            </w:pPr>
            <w:r w:rsidRPr="00046B06">
              <w:rPr>
                <w:rFonts w:asciiTheme="minorHAnsi" w:hAnsiTheme="minorHAnsi" w:cstheme="minorHAnsi"/>
                <w:sz w:val="22"/>
                <w:szCs w:val="22"/>
              </w:rPr>
              <w:t>przekazania opracowanej dokumentacji do Zamawiającego na podstawie protokołu odbioru</w:t>
            </w:r>
          </w:p>
          <w:p w14:paraId="59817AFE" w14:textId="1A04B706" w:rsidR="00A42279" w:rsidRPr="000B61E0" w:rsidRDefault="00A42279" w:rsidP="000B61E0">
            <w:pPr>
              <w:spacing w:before="100" w:beforeAutospacing="1" w:after="100" w:afterAutospacing="1"/>
              <w:rPr>
                <w:rFonts w:cstheme="minorHAnsi"/>
              </w:rPr>
            </w:pPr>
          </w:p>
        </w:tc>
      </w:tr>
    </w:tbl>
    <w:p w14:paraId="6469F4D9" w14:textId="77777777" w:rsidR="00A42279" w:rsidRPr="00A42279" w:rsidRDefault="00A42279" w:rsidP="00A42279"/>
    <w:p w14:paraId="09BFF05B" w14:textId="77777777" w:rsidR="0004365F" w:rsidRDefault="0004365F" w:rsidP="00EB073D">
      <w:pPr>
        <w:pStyle w:val="Nagwek2"/>
      </w:pPr>
      <w:r>
        <w:t>Szkolenia z zakresu cyberbezpieczeństwa (podstawowe)</w:t>
      </w:r>
    </w:p>
    <w:tbl>
      <w:tblPr>
        <w:tblStyle w:val="Tabela-Siatka"/>
        <w:tblpPr w:leftFromText="141" w:rightFromText="141" w:vertAnchor="text" w:tblpY="1"/>
        <w:tblOverlap w:val="never"/>
        <w:tblW w:w="0" w:type="auto"/>
        <w:tblLook w:val="04A0" w:firstRow="1" w:lastRow="0" w:firstColumn="1" w:lastColumn="0" w:noHBand="0" w:noVBand="1"/>
      </w:tblPr>
      <w:tblGrid>
        <w:gridCol w:w="9062"/>
      </w:tblGrid>
      <w:tr w:rsidR="00A3262D" w14:paraId="49D064AC" w14:textId="77777777" w:rsidTr="004B7EE7">
        <w:tc>
          <w:tcPr>
            <w:tcW w:w="9062" w:type="dxa"/>
          </w:tcPr>
          <w:p w14:paraId="4B50CF3F" w14:textId="77777777" w:rsidR="00C32419" w:rsidRPr="00046B06" w:rsidRDefault="00C32419" w:rsidP="004B7EE7">
            <w:pPr>
              <w:pStyle w:val="Nagwek3"/>
              <w:numPr>
                <w:ilvl w:val="0"/>
                <w:numId w:val="0"/>
              </w:numPr>
              <w:shd w:val="clear" w:color="auto" w:fill="FFFFFF"/>
              <w:spacing w:before="0"/>
              <w:ind w:left="720" w:hanging="720"/>
              <w:jc w:val="both"/>
              <w:rPr>
                <w:rFonts w:cstheme="minorHAnsi"/>
                <w:color w:val="auto"/>
                <w:spacing w:val="-1"/>
                <w:sz w:val="22"/>
                <w:szCs w:val="22"/>
              </w:rPr>
            </w:pPr>
            <w:r w:rsidRPr="00046B06">
              <w:rPr>
                <w:rFonts w:cstheme="minorHAnsi"/>
                <w:color w:val="auto"/>
                <w:spacing w:val="-1"/>
                <w:sz w:val="22"/>
                <w:szCs w:val="22"/>
              </w:rPr>
              <w:t>1. Przedmiot zamówienia</w:t>
            </w:r>
          </w:p>
          <w:p w14:paraId="762B8657" w14:textId="77777777" w:rsidR="00C32419" w:rsidRPr="00046B06" w:rsidRDefault="00C32419" w:rsidP="004B7EE7">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lastRenderedPageBreak/>
              <w:t>Przedmiotem zamówienia jest zapewnienie dostępu do </w:t>
            </w:r>
            <w:r w:rsidRPr="00046B06">
              <w:rPr>
                <w:rStyle w:val="Pogrubienie"/>
                <w:rFonts w:asciiTheme="minorHAnsi" w:eastAsiaTheme="majorEastAsia" w:hAnsiTheme="minorHAnsi" w:cstheme="minorHAnsi"/>
                <w:sz w:val="22"/>
                <w:szCs w:val="22"/>
              </w:rPr>
              <w:t>platformy e-learningowej w modelu SaaS</w:t>
            </w:r>
            <w:r w:rsidRPr="00046B06">
              <w:rPr>
                <w:rFonts w:asciiTheme="minorHAnsi" w:hAnsiTheme="minorHAnsi" w:cstheme="minorHAnsi"/>
                <w:sz w:val="22"/>
                <w:szCs w:val="22"/>
              </w:rPr>
              <w:t> wraz z </w:t>
            </w:r>
            <w:r w:rsidRPr="00046B06">
              <w:rPr>
                <w:rStyle w:val="Pogrubienie"/>
                <w:rFonts w:asciiTheme="minorHAnsi" w:eastAsiaTheme="majorEastAsia" w:hAnsiTheme="minorHAnsi" w:cstheme="minorHAnsi"/>
                <w:sz w:val="22"/>
                <w:szCs w:val="22"/>
              </w:rPr>
              <w:t>cyklem szkoleń z zakresu budowania świadomości cyberbezpieczeństwa</w:t>
            </w:r>
            <w:r w:rsidRPr="00046B06">
              <w:rPr>
                <w:rFonts w:asciiTheme="minorHAnsi" w:hAnsiTheme="minorHAnsi" w:cstheme="minorHAnsi"/>
                <w:sz w:val="22"/>
                <w:szCs w:val="22"/>
              </w:rPr>
              <w:t> dla użytkowników Zamawiającego.</w:t>
            </w:r>
          </w:p>
          <w:p w14:paraId="7ECDAB5E" w14:textId="77777777" w:rsidR="00C32419" w:rsidRPr="00046B06" w:rsidRDefault="00C32419" w:rsidP="004B7EE7">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2. Zakres użytkowników</w:t>
            </w:r>
          </w:p>
          <w:p w14:paraId="3334276A" w14:textId="77777777" w:rsidR="00C32419" w:rsidRPr="00046B06" w:rsidRDefault="00C32419" w:rsidP="006D677F">
            <w:pPr>
              <w:pStyle w:val="NormalnyWeb"/>
              <w:numPr>
                <w:ilvl w:val="0"/>
                <w:numId w:val="2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Dostęp do platformy dla:</w:t>
            </w:r>
          </w:p>
          <w:p w14:paraId="72D8E77E" w14:textId="77777777" w:rsidR="00C32419" w:rsidRPr="00046B06" w:rsidRDefault="00C32419" w:rsidP="006D677F">
            <w:pPr>
              <w:pStyle w:val="NormalnyWeb"/>
              <w:numPr>
                <w:ilvl w:val="0"/>
                <w:numId w:val="2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100 użytkowników końcowych,</w:t>
            </w:r>
          </w:p>
          <w:p w14:paraId="0635D2C0" w14:textId="77777777" w:rsidR="00C32419" w:rsidRPr="00046B06" w:rsidRDefault="00C32419" w:rsidP="006D677F">
            <w:pPr>
              <w:pStyle w:val="NormalnyWeb"/>
              <w:numPr>
                <w:ilvl w:val="0"/>
                <w:numId w:val="20"/>
              </w:numPr>
              <w:shd w:val="clear" w:color="auto" w:fill="FFFFFF"/>
              <w:spacing w:before="0" w:beforeAutospacing="0" w:after="0" w:afterAutospacing="0"/>
              <w:jc w:val="both"/>
              <w:rPr>
                <w:rFonts w:asciiTheme="minorHAnsi" w:hAnsiTheme="minorHAnsi" w:cstheme="minorHAnsi"/>
                <w:sz w:val="22"/>
                <w:szCs w:val="22"/>
              </w:rPr>
            </w:pPr>
            <w:r w:rsidRPr="00046B06">
              <w:rPr>
                <w:rStyle w:val="Pogrubienie"/>
                <w:rFonts w:asciiTheme="minorHAnsi" w:eastAsiaTheme="majorEastAsia" w:hAnsiTheme="minorHAnsi" w:cstheme="minorHAnsi"/>
                <w:sz w:val="22"/>
                <w:szCs w:val="22"/>
              </w:rPr>
              <w:t>co najmniej 1 użytkownika w roli administratora</w:t>
            </w:r>
            <w:r w:rsidRPr="00046B06">
              <w:rPr>
                <w:rFonts w:asciiTheme="minorHAnsi" w:hAnsiTheme="minorHAnsi" w:cstheme="minorHAnsi"/>
                <w:sz w:val="22"/>
                <w:szCs w:val="22"/>
              </w:rPr>
              <w:t>.</w:t>
            </w:r>
          </w:p>
          <w:p w14:paraId="59E2BA88" w14:textId="77777777" w:rsidR="00C32419" w:rsidRPr="00046B06" w:rsidRDefault="00C32419" w:rsidP="006D677F">
            <w:pPr>
              <w:pStyle w:val="NormalnyWeb"/>
              <w:numPr>
                <w:ilvl w:val="0"/>
                <w:numId w:val="2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Administrator musi posiadać uprawnienia do:</w:t>
            </w:r>
          </w:p>
          <w:p w14:paraId="6A1AE8BE" w14:textId="77777777" w:rsidR="00C32419" w:rsidRPr="00046B06" w:rsidRDefault="00C32419" w:rsidP="006D677F">
            <w:pPr>
              <w:pStyle w:val="NormalnyWeb"/>
              <w:numPr>
                <w:ilvl w:val="0"/>
                <w:numId w:val="2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zarządzania użytkownikami,</w:t>
            </w:r>
          </w:p>
          <w:p w14:paraId="255FAC19" w14:textId="77777777" w:rsidR="00C32419" w:rsidRPr="00046B06" w:rsidRDefault="00C32419" w:rsidP="006D677F">
            <w:pPr>
              <w:pStyle w:val="NormalnyWeb"/>
              <w:numPr>
                <w:ilvl w:val="0"/>
                <w:numId w:val="2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przypisywania szkoleń,</w:t>
            </w:r>
          </w:p>
          <w:p w14:paraId="625A0436" w14:textId="77777777" w:rsidR="00C32419" w:rsidRPr="00046B06" w:rsidRDefault="00C32419" w:rsidP="006D677F">
            <w:pPr>
              <w:pStyle w:val="NormalnyWeb"/>
              <w:numPr>
                <w:ilvl w:val="0"/>
                <w:numId w:val="2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generowania raportów.</w:t>
            </w:r>
          </w:p>
          <w:p w14:paraId="3260703F" w14:textId="77777777" w:rsidR="00C32419" w:rsidRPr="00046B06" w:rsidRDefault="00C32419" w:rsidP="004B7EE7">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3. Zakres merytoryczny szkoleń</w:t>
            </w:r>
          </w:p>
          <w:p w14:paraId="38BEF88E" w14:textId="77777777" w:rsidR="00C32419" w:rsidRPr="00046B06" w:rsidRDefault="00C32419" w:rsidP="004B7EE7">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Platforma musi zawierać </w:t>
            </w:r>
            <w:r w:rsidRPr="00046B06">
              <w:rPr>
                <w:rStyle w:val="Pogrubienie"/>
                <w:rFonts w:asciiTheme="minorHAnsi" w:eastAsiaTheme="majorEastAsia" w:hAnsiTheme="minorHAnsi" w:cstheme="minorHAnsi"/>
                <w:sz w:val="22"/>
                <w:szCs w:val="22"/>
              </w:rPr>
              <w:t>cykl szkoleń obejmujący co najmniej następujące moduły tematyczne</w:t>
            </w:r>
            <w:r w:rsidRPr="00046B06">
              <w:rPr>
                <w:rFonts w:asciiTheme="minorHAnsi" w:hAnsiTheme="minorHAnsi" w:cstheme="minorHAnsi"/>
                <w:sz w:val="22"/>
                <w:szCs w:val="22"/>
              </w:rPr>
              <w:t>:</w:t>
            </w:r>
          </w:p>
          <w:p w14:paraId="115226FF" w14:textId="77777777" w:rsidR="00C32419" w:rsidRPr="00046B06" w:rsidRDefault="00C32419" w:rsidP="006D677F">
            <w:pPr>
              <w:pStyle w:val="Normalny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Wprowadzenie do cyberbezpieczeństwa – podstawowe pojęcia, zagrożenia i kontekst organizacyjny;</w:t>
            </w:r>
          </w:p>
          <w:p w14:paraId="17AEBC16" w14:textId="77777777" w:rsidR="00C32419" w:rsidRPr="00046B06" w:rsidRDefault="00C32419" w:rsidP="006D677F">
            <w:pPr>
              <w:pStyle w:val="Normalny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OSINT i metody pozyskiwania informacji – wprowadzenie, przykłady narzędzi, zasady bezpiecznego korzystania;</w:t>
            </w:r>
          </w:p>
          <w:p w14:paraId="25725B5B" w14:textId="77777777" w:rsidR="00C32419" w:rsidRPr="00046B06" w:rsidRDefault="00C32419" w:rsidP="006D677F">
            <w:pPr>
              <w:pStyle w:val="Normalny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Informacje i zagrożenia – wartość informacji, klasyfikacja informacji, wprowadzenie do SZBI;</w:t>
            </w:r>
          </w:p>
          <w:p w14:paraId="2F2770DA" w14:textId="77777777" w:rsidR="00C32419" w:rsidRPr="00046B06" w:rsidRDefault="00C32419" w:rsidP="006D677F">
            <w:pPr>
              <w:pStyle w:val="Normalny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Bezpieczeństwo fizyczne – ochrona nośników informacji i zasady zabezpieczeń technicznych;</w:t>
            </w:r>
          </w:p>
          <w:p w14:paraId="172116EA" w14:textId="77777777" w:rsidR="00C32419" w:rsidRPr="00046B06" w:rsidRDefault="00C32419" w:rsidP="006D677F">
            <w:pPr>
              <w:pStyle w:val="Normalny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Bezpieczeństwo urządzeń mobilnych – bezpieczne użytkowanie i zabezpieczenie urządzeń;</w:t>
            </w:r>
          </w:p>
          <w:p w14:paraId="6B78DFEE" w14:textId="77777777" w:rsidR="00C32419" w:rsidRPr="00046B06" w:rsidRDefault="00C32419" w:rsidP="006D677F">
            <w:pPr>
              <w:pStyle w:val="Normalny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Ataki i zagrożenia w systemach teleinformatycznych – rodzaje ataków i modele działania sprawców;</w:t>
            </w:r>
          </w:p>
          <w:p w14:paraId="17338DE5" w14:textId="77777777" w:rsidR="00C32419" w:rsidRPr="00046B06" w:rsidRDefault="00C32419" w:rsidP="006D677F">
            <w:pPr>
              <w:pStyle w:val="NormalnyWeb"/>
              <w:numPr>
                <w:ilvl w:val="0"/>
                <w:numId w:val="22"/>
              </w:numPr>
              <w:shd w:val="clear" w:color="auto" w:fill="FFFFFF"/>
              <w:spacing w:before="0" w:beforeAutospacing="0" w:after="0" w:afterAutospacing="0"/>
              <w:jc w:val="both"/>
              <w:rPr>
                <w:rFonts w:asciiTheme="minorHAnsi" w:hAnsiTheme="minorHAnsi" w:cstheme="minorHAnsi"/>
                <w:sz w:val="22"/>
                <w:szCs w:val="22"/>
              </w:rPr>
            </w:pPr>
            <w:proofErr w:type="spellStart"/>
            <w:r w:rsidRPr="00046B06">
              <w:rPr>
                <w:rFonts w:asciiTheme="minorHAnsi" w:hAnsiTheme="minorHAnsi" w:cstheme="minorHAnsi"/>
                <w:sz w:val="22"/>
                <w:szCs w:val="22"/>
              </w:rPr>
              <w:t>Phishing</w:t>
            </w:r>
            <w:proofErr w:type="spellEnd"/>
            <w:r w:rsidRPr="00046B06">
              <w:rPr>
                <w:rFonts w:asciiTheme="minorHAnsi" w:hAnsiTheme="minorHAnsi" w:cstheme="minorHAnsi"/>
                <w:sz w:val="22"/>
                <w:szCs w:val="22"/>
              </w:rPr>
              <w:t xml:space="preserve">, </w:t>
            </w:r>
            <w:proofErr w:type="spellStart"/>
            <w:r w:rsidRPr="00046B06">
              <w:rPr>
                <w:rFonts w:asciiTheme="minorHAnsi" w:hAnsiTheme="minorHAnsi" w:cstheme="minorHAnsi"/>
                <w:sz w:val="22"/>
                <w:szCs w:val="22"/>
              </w:rPr>
              <w:t>smishing</w:t>
            </w:r>
            <w:proofErr w:type="spellEnd"/>
            <w:r w:rsidRPr="00046B06">
              <w:rPr>
                <w:rFonts w:asciiTheme="minorHAnsi" w:hAnsiTheme="minorHAnsi" w:cstheme="minorHAnsi"/>
                <w:sz w:val="22"/>
                <w:szCs w:val="22"/>
              </w:rPr>
              <w:t xml:space="preserve"> i pokrewne ataki socjotechniczne – mechanizmy, przykłady, metody ochrony;</w:t>
            </w:r>
          </w:p>
          <w:p w14:paraId="2FD75B57" w14:textId="77777777" w:rsidR="00C32419" w:rsidRPr="00046B06" w:rsidRDefault="00C32419" w:rsidP="006D677F">
            <w:pPr>
              <w:pStyle w:val="NormalnyWeb"/>
              <w:numPr>
                <w:ilvl w:val="0"/>
                <w:numId w:val="22"/>
              </w:numPr>
              <w:shd w:val="clear" w:color="auto" w:fill="FFFFFF"/>
              <w:spacing w:before="0" w:beforeAutospacing="0" w:after="0" w:afterAutospacing="0"/>
              <w:jc w:val="both"/>
              <w:rPr>
                <w:rFonts w:asciiTheme="minorHAnsi" w:hAnsiTheme="minorHAnsi" w:cstheme="minorHAnsi"/>
                <w:sz w:val="22"/>
                <w:szCs w:val="22"/>
              </w:rPr>
            </w:pPr>
            <w:proofErr w:type="spellStart"/>
            <w:r w:rsidRPr="00046B06">
              <w:rPr>
                <w:rFonts w:asciiTheme="minorHAnsi" w:hAnsiTheme="minorHAnsi" w:cstheme="minorHAnsi"/>
                <w:sz w:val="22"/>
                <w:szCs w:val="22"/>
              </w:rPr>
              <w:t>Malware</w:t>
            </w:r>
            <w:proofErr w:type="spellEnd"/>
            <w:r w:rsidRPr="00046B06">
              <w:rPr>
                <w:rFonts w:asciiTheme="minorHAnsi" w:hAnsiTheme="minorHAnsi" w:cstheme="minorHAnsi"/>
                <w:sz w:val="22"/>
                <w:szCs w:val="22"/>
              </w:rPr>
              <w:t xml:space="preserve"> i </w:t>
            </w:r>
            <w:proofErr w:type="spellStart"/>
            <w:r w:rsidRPr="00046B06">
              <w:rPr>
                <w:rFonts w:asciiTheme="minorHAnsi" w:hAnsiTheme="minorHAnsi" w:cstheme="minorHAnsi"/>
                <w:sz w:val="22"/>
                <w:szCs w:val="22"/>
              </w:rPr>
              <w:t>ransomware</w:t>
            </w:r>
            <w:proofErr w:type="spellEnd"/>
            <w:r w:rsidRPr="00046B06">
              <w:rPr>
                <w:rFonts w:asciiTheme="minorHAnsi" w:hAnsiTheme="minorHAnsi" w:cstheme="minorHAnsi"/>
                <w:sz w:val="22"/>
                <w:szCs w:val="22"/>
              </w:rPr>
              <w:t xml:space="preserve"> – sposoby działania, wektory infekcji, ograniczanie skutków;</w:t>
            </w:r>
          </w:p>
          <w:p w14:paraId="73D7E794" w14:textId="77777777" w:rsidR="00C32419" w:rsidRPr="00046B06" w:rsidRDefault="00C32419" w:rsidP="006D677F">
            <w:pPr>
              <w:pStyle w:val="Normalny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Informatyka śledcza i reagowanie na incydenty – podstawowe zasady postępowania po incydencie;</w:t>
            </w:r>
          </w:p>
          <w:p w14:paraId="3CDC03D7" w14:textId="77777777" w:rsidR="00C32419" w:rsidRPr="00046B06" w:rsidRDefault="00C32419" w:rsidP="006D677F">
            <w:pPr>
              <w:pStyle w:val="NormalnyWeb"/>
              <w:numPr>
                <w:ilvl w:val="0"/>
                <w:numId w:val="22"/>
              </w:numPr>
              <w:shd w:val="clear" w:color="auto" w:fill="FFFFFF"/>
              <w:spacing w:before="0" w:beforeAutospacing="0" w:after="0" w:afterAutospacing="0"/>
              <w:jc w:val="both"/>
              <w:rPr>
                <w:rFonts w:asciiTheme="minorHAnsi" w:hAnsiTheme="minorHAnsi" w:cstheme="minorHAnsi"/>
                <w:sz w:val="22"/>
                <w:szCs w:val="22"/>
              </w:rPr>
            </w:pPr>
            <w:proofErr w:type="spellStart"/>
            <w:r w:rsidRPr="00046B06">
              <w:rPr>
                <w:rFonts w:asciiTheme="minorHAnsi" w:hAnsiTheme="minorHAnsi" w:cstheme="minorHAnsi"/>
                <w:sz w:val="22"/>
                <w:szCs w:val="22"/>
              </w:rPr>
              <w:t>Cyberhigiena</w:t>
            </w:r>
            <w:proofErr w:type="spellEnd"/>
            <w:r w:rsidRPr="00046B06">
              <w:rPr>
                <w:rFonts w:asciiTheme="minorHAnsi" w:hAnsiTheme="minorHAnsi" w:cstheme="minorHAnsi"/>
                <w:sz w:val="22"/>
                <w:szCs w:val="22"/>
              </w:rPr>
              <w:t xml:space="preserve"> – dobre praktyki i nawyki bezpiecznej pracy w cyberprzestrzeni.</w:t>
            </w:r>
          </w:p>
          <w:p w14:paraId="5F8C184F" w14:textId="77777777" w:rsidR="00C32419" w:rsidRPr="00046B06" w:rsidRDefault="00C32419" w:rsidP="004B7EE7">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4. Struktura szkolenia</w:t>
            </w:r>
          </w:p>
          <w:p w14:paraId="1C8D7A4C" w14:textId="77777777" w:rsidR="00C32419" w:rsidRPr="00046B06" w:rsidRDefault="00C32419" w:rsidP="004B7EE7">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Każdy moduł szkoleniowy musi składać się z:</w:t>
            </w:r>
          </w:p>
          <w:p w14:paraId="7A998927" w14:textId="77777777" w:rsidR="00C32419" w:rsidRPr="00046B06" w:rsidRDefault="00C32419" w:rsidP="006D677F">
            <w:pPr>
              <w:pStyle w:val="NormalnyWeb"/>
              <w:numPr>
                <w:ilvl w:val="0"/>
                <w:numId w:val="2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materiału edukacyjnego (np. wideo, prezentacja),</w:t>
            </w:r>
          </w:p>
          <w:p w14:paraId="6F2F8B4F" w14:textId="77777777" w:rsidR="00C32419" w:rsidRPr="00046B06" w:rsidRDefault="00C32419" w:rsidP="006D677F">
            <w:pPr>
              <w:pStyle w:val="NormalnyWeb"/>
              <w:numPr>
                <w:ilvl w:val="0"/>
                <w:numId w:val="2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testu końcowego sprawdzającego wiedzę.</w:t>
            </w:r>
          </w:p>
          <w:p w14:paraId="0E005681" w14:textId="77777777" w:rsidR="00C32419" w:rsidRPr="00046B06" w:rsidRDefault="00C32419" w:rsidP="004B7EE7">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Style w:val="Pogrubienie"/>
                <w:rFonts w:asciiTheme="minorHAnsi" w:eastAsiaTheme="majorEastAsia" w:hAnsiTheme="minorHAnsi" w:cstheme="minorHAnsi"/>
                <w:sz w:val="22"/>
                <w:szCs w:val="22"/>
              </w:rPr>
              <w:t>Wymagania minimalne:</w:t>
            </w:r>
          </w:p>
          <w:p w14:paraId="3E034FA1" w14:textId="77777777" w:rsidR="00C32419" w:rsidRPr="00046B06" w:rsidRDefault="00C32419" w:rsidP="006D677F">
            <w:pPr>
              <w:pStyle w:val="NormalnyWeb"/>
              <w:numPr>
                <w:ilvl w:val="0"/>
                <w:numId w:val="2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próg zaliczenia testu: </w:t>
            </w:r>
            <w:r w:rsidRPr="00046B06">
              <w:rPr>
                <w:rStyle w:val="Pogrubienie"/>
                <w:rFonts w:asciiTheme="minorHAnsi" w:eastAsiaTheme="majorEastAsia" w:hAnsiTheme="minorHAnsi" w:cstheme="minorHAnsi"/>
                <w:sz w:val="22"/>
                <w:szCs w:val="22"/>
              </w:rPr>
              <w:t>min. 70% poprawnych odpowiedzi</w:t>
            </w:r>
            <w:r w:rsidRPr="00046B06">
              <w:rPr>
                <w:rFonts w:asciiTheme="minorHAnsi" w:hAnsiTheme="minorHAnsi" w:cstheme="minorHAnsi"/>
                <w:sz w:val="22"/>
                <w:szCs w:val="22"/>
              </w:rPr>
              <w:t>,</w:t>
            </w:r>
          </w:p>
          <w:p w14:paraId="2012B93E" w14:textId="77777777" w:rsidR="00C32419" w:rsidRPr="00046B06" w:rsidRDefault="00C32419" w:rsidP="006D677F">
            <w:pPr>
              <w:pStyle w:val="NormalnyWeb"/>
              <w:numPr>
                <w:ilvl w:val="0"/>
                <w:numId w:val="2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możliwość co najmniej </w:t>
            </w:r>
            <w:r w:rsidRPr="00046B06">
              <w:rPr>
                <w:rStyle w:val="Pogrubienie"/>
                <w:rFonts w:asciiTheme="minorHAnsi" w:eastAsiaTheme="majorEastAsia" w:hAnsiTheme="minorHAnsi" w:cstheme="minorHAnsi"/>
                <w:sz w:val="22"/>
                <w:szCs w:val="22"/>
              </w:rPr>
              <w:t>jednego ponownego podejścia</w:t>
            </w:r>
            <w:r w:rsidRPr="00046B06">
              <w:rPr>
                <w:rFonts w:asciiTheme="minorHAnsi" w:hAnsiTheme="minorHAnsi" w:cstheme="minorHAnsi"/>
                <w:sz w:val="22"/>
                <w:szCs w:val="22"/>
              </w:rPr>
              <w:t> do testu.</w:t>
            </w:r>
          </w:p>
          <w:p w14:paraId="09594CA1" w14:textId="77777777" w:rsidR="00C32419" w:rsidRPr="00046B06" w:rsidRDefault="00C32419" w:rsidP="004B7EE7">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5. Certyfikaty</w:t>
            </w:r>
          </w:p>
          <w:p w14:paraId="41DD6C71" w14:textId="77777777" w:rsidR="00C32419" w:rsidRPr="00046B06" w:rsidRDefault="00C32419" w:rsidP="006D677F">
            <w:pPr>
              <w:pStyle w:val="NormalnyWeb"/>
              <w:numPr>
                <w:ilvl w:val="0"/>
                <w:numId w:val="2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lastRenderedPageBreak/>
              <w:t>Po zaliczeniu testu użytkownik otrzymuje </w:t>
            </w:r>
            <w:r w:rsidRPr="00046B06">
              <w:rPr>
                <w:rStyle w:val="Pogrubienie"/>
                <w:rFonts w:asciiTheme="minorHAnsi" w:eastAsiaTheme="majorEastAsia" w:hAnsiTheme="minorHAnsi" w:cstheme="minorHAnsi"/>
                <w:sz w:val="22"/>
                <w:szCs w:val="22"/>
              </w:rPr>
              <w:t>imienny certyfikat ukończenia modułu lub kursu</w:t>
            </w:r>
            <w:r w:rsidRPr="00046B06">
              <w:rPr>
                <w:rFonts w:asciiTheme="minorHAnsi" w:hAnsiTheme="minorHAnsi" w:cstheme="minorHAnsi"/>
                <w:sz w:val="22"/>
                <w:szCs w:val="22"/>
              </w:rPr>
              <w:t>.</w:t>
            </w:r>
          </w:p>
          <w:p w14:paraId="66960E7B" w14:textId="77777777" w:rsidR="00C32419" w:rsidRPr="00046B06" w:rsidRDefault="00C32419" w:rsidP="006D677F">
            <w:pPr>
              <w:pStyle w:val="NormalnyWeb"/>
              <w:numPr>
                <w:ilvl w:val="0"/>
                <w:numId w:val="2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Certyfikat musi być:</w:t>
            </w:r>
          </w:p>
          <w:p w14:paraId="25B65FF3" w14:textId="77777777" w:rsidR="00C32419" w:rsidRPr="00046B06" w:rsidRDefault="00C32419" w:rsidP="006D677F">
            <w:pPr>
              <w:pStyle w:val="NormalnyWeb"/>
              <w:numPr>
                <w:ilvl w:val="0"/>
                <w:numId w:val="2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generowany automatycznie przez platformę na żądanie użytkownika,</w:t>
            </w:r>
          </w:p>
          <w:p w14:paraId="608BA9E5" w14:textId="77777777" w:rsidR="00C32419" w:rsidRPr="00046B06" w:rsidRDefault="00C32419" w:rsidP="006D677F">
            <w:pPr>
              <w:pStyle w:val="NormalnyWeb"/>
              <w:numPr>
                <w:ilvl w:val="0"/>
                <w:numId w:val="2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dostępny do pobrania w formacie PDF,</w:t>
            </w:r>
          </w:p>
          <w:p w14:paraId="69018E01" w14:textId="77777777" w:rsidR="00C32419" w:rsidRPr="00046B06" w:rsidRDefault="00C32419" w:rsidP="006D677F">
            <w:pPr>
              <w:pStyle w:val="NormalnyWeb"/>
              <w:numPr>
                <w:ilvl w:val="0"/>
                <w:numId w:val="2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możliwy do ujęcia w raportach administracyjnych.</w:t>
            </w:r>
          </w:p>
          <w:p w14:paraId="7BB1B811" w14:textId="77777777" w:rsidR="00C32419" w:rsidRPr="00046B06" w:rsidRDefault="00C32419" w:rsidP="004B7EE7">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6. Okres świadczenia usługi</w:t>
            </w:r>
          </w:p>
          <w:p w14:paraId="6BEF601B" w14:textId="0D087F79" w:rsidR="00C32419" w:rsidRPr="00046B06" w:rsidRDefault="00C32419" w:rsidP="004B7EE7">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Platforma musi być udostępniona Zamawiającemu </w:t>
            </w:r>
            <w:r w:rsidRPr="00046B06">
              <w:rPr>
                <w:rFonts w:asciiTheme="minorHAnsi" w:hAnsiTheme="minorHAnsi" w:cstheme="minorHAnsi"/>
                <w:bCs/>
                <w:sz w:val="22"/>
                <w:szCs w:val="22"/>
              </w:rPr>
              <w:t xml:space="preserve">na okres co najmniej do dnia </w:t>
            </w:r>
            <w:r w:rsidR="00DF668B">
              <w:rPr>
                <w:rFonts w:asciiTheme="minorHAnsi" w:hAnsiTheme="minorHAnsi" w:cstheme="minorHAnsi"/>
                <w:bCs/>
                <w:sz w:val="22"/>
                <w:szCs w:val="22"/>
              </w:rPr>
              <w:t>31</w:t>
            </w:r>
            <w:r w:rsidRPr="00046B06">
              <w:rPr>
                <w:rFonts w:asciiTheme="minorHAnsi" w:hAnsiTheme="minorHAnsi" w:cstheme="minorHAnsi"/>
                <w:bCs/>
                <w:sz w:val="22"/>
                <w:szCs w:val="22"/>
              </w:rPr>
              <w:t>.</w:t>
            </w:r>
            <w:r w:rsidR="00DF668B">
              <w:rPr>
                <w:rFonts w:asciiTheme="minorHAnsi" w:hAnsiTheme="minorHAnsi" w:cstheme="minorHAnsi"/>
                <w:bCs/>
                <w:sz w:val="22"/>
                <w:szCs w:val="22"/>
              </w:rPr>
              <w:t>12</w:t>
            </w:r>
            <w:r w:rsidRPr="00046B06">
              <w:rPr>
                <w:rFonts w:asciiTheme="minorHAnsi" w:hAnsiTheme="minorHAnsi" w:cstheme="minorHAnsi"/>
                <w:bCs/>
                <w:sz w:val="22"/>
                <w:szCs w:val="22"/>
              </w:rPr>
              <w:t>.2026 r.</w:t>
            </w:r>
          </w:p>
          <w:p w14:paraId="5946D66E" w14:textId="77777777" w:rsidR="00C32419" w:rsidRPr="00046B06" w:rsidRDefault="00C32419" w:rsidP="004B7EE7">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7. Wymagania techniczne i organizacyjne</w:t>
            </w:r>
          </w:p>
          <w:p w14:paraId="0D9D2616" w14:textId="77777777" w:rsidR="00C32419" w:rsidRPr="00046B06" w:rsidRDefault="00C32419" w:rsidP="006D677F">
            <w:pPr>
              <w:pStyle w:val="NormalnyWeb"/>
              <w:numPr>
                <w:ilvl w:val="0"/>
                <w:numId w:val="2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Platforma musi być udostępniona w modelu </w:t>
            </w:r>
            <w:r w:rsidRPr="00046B06">
              <w:rPr>
                <w:rStyle w:val="Pogrubienie"/>
                <w:rFonts w:asciiTheme="minorHAnsi" w:eastAsiaTheme="majorEastAsia" w:hAnsiTheme="minorHAnsi" w:cstheme="minorHAnsi"/>
                <w:sz w:val="22"/>
                <w:szCs w:val="22"/>
              </w:rPr>
              <w:t>SaaS</w:t>
            </w:r>
            <w:r w:rsidRPr="00046B06">
              <w:rPr>
                <w:rFonts w:asciiTheme="minorHAnsi" w:hAnsiTheme="minorHAnsi" w:cstheme="minorHAnsi"/>
                <w:sz w:val="22"/>
                <w:szCs w:val="22"/>
              </w:rPr>
              <w:t>.</w:t>
            </w:r>
          </w:p>
          <w:p w14:paraId="60CAD196" w14:textId="77777777" w:rsidR="00C32419" w:rsidRPr="00046B06" w:rsidRDefault="00C32419" w:rsidP="006D677F">
            <w:pPr>
              <w:pStyle w:val="Akapitzlist"/>
              <w:numPr>
                <w:ilvl w:val="0"/>
                <w:numId w:val="27"/>
              </w:numPr>
              <w:shd w:val="clear" w:color="auto" w:fill="FFFFFF"/>
              <w:spacing w:before="100" w:beforeAutospacing="1" w:after="100" w:afterAutospacing="1"/>
              <w:jc w:val="both"/>
              <w:rPr>
                <w:rFonts w:cstheme="minorHAnsi"/>
              </w:rPr>
            </w:pPr>
            <w:r w:rsidRPr="00046B06">
              <w:rPr>
                <w:rFonts w:cstheme="minorHAnsi"/>
              </w:rPr>
              <w:t>Platforma będzie udostępniona w publicznej sieci.</w:t>
            </w:r>
          </w:p>
          <w:p w14:paraId="5FD75F27" w14:textId="77777777" w:rsidR="00C32419" w:rsidRPr="00046B06" w:rsidRDefault="00C32419" w:rsidP="006D677F">
            <w:pPr>
              <w:pStyle w:val="NormalnyWeb"/>
              <w:numPr>
                <w:ilvl w:val="0"/>
                <w:numId w:val="2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Całość infrastruktury (sprzęt i oprogramowanie) znajduje się po stronie Wykonawcy.</w:t>
            </w:r>
          </w:p>
          <w:p w14:paraId="646A3814" w14:textId="77777777" w:rsidR="00C32419" w:rsidRPr="00046B06" w:rsidRDefault="00C32419" w:rsidP="006D677F">
            <w:pPr>
              <w:pStyle w:val="NormalnyWeb"/>
              <w:numPr>
                <w:ilvl w:val="0"/>
                <w:numId w:val="2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Wykonawca odpowiada za:</w:t>
            </w:r>
          </w:p>
          <w:p w14:paraId="59F63A18" w14:textId="77777777" w:rsidR="00C32419" w:rsidRPr="00046B06" w:rsidRDefault="00C32419" w:rsidP="006D677F">
            <w:pPr>
              <w:pStyle w:val="NormalnyWeb"/>
              <w:numPr>
                <w:ilvl w:val="0"/>
                <w:numId w:val="2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utrzymanie techniczne platformy,</w:t>
            </w:r>
          </w:p>
          <w:p w14:paraId="561F9AF6" w14:textId="77777777" w:rsidR="00C32419" w:rsidRPr="00046B06" w:rsidRDefault="00C32419" w:rsidP="006D677F">
            <w:pPr>
              <w:pStyle w:val="NormalnyWeb"/>
              <w:numPr>
                <w:ilvl w:val="0"/>
                <w:numId w:val="2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aktualizacje,</w:t>
            </w:r>
          </w:p>
          <w:p w14:paraId="1588ACF5" w14:textId="77777777" w:rsidR="00C32419" w:rsidRPr="00046B06" w:rsidRDefault="00C32419" w:rsidP="006D677F">
            <w:pPr>
              <w:pStyle w:val="NormalnyWeb"/>
              <w:numPr>
                <w:ilvl w:val="0"/>
                <w:numId w:val="2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nadanie uprawnień administratora.</w:t>
            </w:r>
          </w:p>
          <w:p w14:paraId="375FE176" w14:textId="77777777" w:rsidR="00C32419" w:rsidRPr="00046B06" w:rsidRDefault="00C32419" w:rsidP="006D677F">
            <w:pPr>
              <w:pStyle w:val="NormalnyWeb"/>
              <w:numPr>
                <w:ilvl w:val="0"/>
                <w:numId w:val="2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Platforma musi zapewniać:</w:t>
            </w:r>
          </w:p>
          <w:p w14:paraId="74593704" w14:textId="77777777" w:rsidR="00C32419" w:rsidRPr="00046B06" w:rsidRDefault="00C32419" w:rsidP="006D677F">
            <w:pPr>
              <w:pStyle w:val="NormalnyWeb"/>
              <w:numPr>
                <w:ilvl w:val="0"/>
                <w:numId w:val="2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raportowanie postępów użytkowników,</w:t>
            </w:r>
          </w:p>
          <w:p w14:paraId="1DA09BC7" w14:textId="77777777" w:rsidR="00C32419" w:rsidRPr="00046B06" w:rsidRDefault="00C32419" w:rsidP="006D677F">
            <w:pPr>
              <w:pStyle w:val="NormalnyWeb"/>
              <w:numPr>
                <w:ilvl w:val="0"/>
                <w:numId w:val="2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wgląd w wyniki testów i aktywność,</w:t>
            </w:r>
          </w:p>
          <w:p w14:paraId="3584D691" w14:textId="77777777" w:rsidR="00C32419" w:rsidRPr="00046B06" w:rsidRDefault="00C32419" w:rsidP="006D677F">
            <w:pPr>
              <w:pStyle w:val="NormalnyWeb"/>
              <w:numPr>
                <w:ilvl w:val="0"/>
                <w:numId w:val="2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eksport raportów (np. PDF/CSV).</w:t>
            </w:r>
          </w:p>
          <w:p w14:paraId="44285822" w14:textId="12B1815C" w:rsidR="00C32419" w:rsidRPr="00046B06" w:rsidRDefault="00C32419" w:rsidP="006D677F">
            <w:pPr>
              <w:pStyle w:val="NormalnyWeb"/>
              <w:numPr>
                <w:ilvl w:val="0"/>
                <w:numId w:val="2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Uruchomienie i wdrożenie platformy musi zostać zrealizowane w ciągu </w:t>
            </w:r>
            <w:r w:rsidR="003C15EC">
              <w:rPr>
                <w:rFonts w:asciiTheme="minorHAnsi" w:hAnsiTheme="minorHAnsi" w:cstheme="minorHAnsi"/>
                <w:sz w:val="22"/>
                <w:szCs w:val="22"/>
              </w:rPr>
              <w:t>15</w:t>
            </w:r>
            <w:r w:rsidRPr="00046B06">
              <w:rPr>
                <w:rFonts w:asciiTheme="minorHAnsi" w:hAnsiTheme="minorHAnsi" w:cstheme="minorHAnsi"/>
                <w:sz w:val="22"/>
                <w:szCs w:val="22"/>
              </w:rPr>
              <w:t xml:space="preserve"> dni roboczych od daty Zamówienia/Podpisania Umowy </w:t>
            </w:r>
          </w:p>
          <w:p w14:paraId="5AC9F9ED" w14:textId="77777777" w:rsidR="00C32419" w:rsidRPr="00046B06" w:rsidRDefault="00C32419" w:rsidP="004B7EE7">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8. Bezpieczeństwo i zgodność</w:t>
            </w:r>
          </w:p>
          <w:p w14:paraId="1185D051" w14:textId="77777777" w:rsidR="00C32419" w:rsidRPr="00046B06" w:rsidRDefault="00C32419" w:rsidP="006D677F">
            <w:pPr>
              <w:pStyle w:val="NormalnyWeb"/>
              <w:numPr>
                <w:ilvl w:val="0"/>
                <w:numId w:val="2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Platforma musi spełniać wymagania:</w:t>
            </w:r>
          </w:p>
          <w:p w14:paraId="55957762" w14:textId="77777777" w:rsidR="00C32419" w:rsidRPr="00046B06" w:rsidRDefault="00C32419" w:rsidP="006D677F">
            <w:pPr>
              <w:pStyle w:val="NormalnyWeb"/>
              <w:numPr>
                <w:ilvl w:val="1"/>
                <w:numId w:val="2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ochrony danych osobowych zgodnie z RODO,</w:t>
            </w:r>
          </w:p>
          <w:p w14:paraId="6211E123" w14:textId="77777777" w:rsidR="00C32419" w:rsidRDefault="00C32419" w:rsidP="006D677F">
            <w:pPr>
              <w:pStyle w:val="NormalnyWeb"/>
              <w:numPr>
                <w:ilvl w:val="0"/>
                <w:numId w:val="2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Dane użytkowników muszą być przetwarzane na terenie UE lub EOG.</w:t>
            </w:r>
          </w:p>
          <w:p w14:paraId="5C194F7B" w14:textId="7E3D8690" w:rsidR="003C15EC" w:rsidRDefault="003C15EC" w:rsidP="006D677F">
            <w:pPr>
              <w:pStyle w:val="NormalnyWeb"/>
              <w:numPr>
                <w:ilvl w:val="0"/>
                <w:numId w:val="21"/>
              </w:numPr>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Platforma musi spełniać wytyczne WCAG 2.1 co </w:t>
            </w:r>
            <w:proofErr w:type="spellStart"/>
            <w:r>
              <w:rPr>
                <w:rFonts w:asciiTheme="minorHAnsi" w:hAnsiTheme="minorHAnsi" w:cstheme="minorHAnsi"/>
                <w:sz w:val="22"/>
                <w:szCs w:val="22"/>
              </w:rPr>
              <w:t>najmiej</w:t>
            </w:r>
            <w:proofErr w:type="spellEnd"/>
            <w:r>
              <w:rPr>
                <w:rFonts w:asciiTheme="minorHAnsi" w:hAnsiTheme="minorHAnsi" w:cstheme="minorHAnsi"/>
                <w:sz w:val="22"/>
                <w:szCs w:val="22"/>
              </w:rPr>
              <w:t xml:space="preserve"> w zakresie możliwości obejmujących:</w:t>
            </w:r>
          </w:p>
          <w:p w14:paraId="1D886C41" w14:textId="5CEF8748" w:rsidR="003C15EC" w:rsidRDefault="003C15EC" w:rsidP="003C15EC">
            <w:pPr>
              <w:pStyle w:val="NormalnyWeb"/>
              <w:numPr>
                <w:ilvl w:val="1"/>
                <w:numId w:val="21"/>
              </w:numPr>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Zwiększenie kontrastu</w:t>
            </w:r>
          </w:p>
          <w:p w14:paraId="59622400" w14:textId="199452C4" w:rsidR="003C15EC" w:rsidRPr="00B6411C" w:rsidRDefault="003C15EC" w:rsidP="00B6411C">
            <w:pPr>
              <w:pStyle w:val="NormalnyWeb"/>
              <w:numPr>
                <w:ilvl w:val="1"/>
                <w:numId w:val="21"/>
              </w:numPr>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Zwiększenie rozmiaru czcionki</w:t>
            </w:r>
          </w:p>
          <w:p w14:paraId="217CBFA2" w14:textId="77777777" w:rsidR="00A3262D" w:rsidRDefault="00A3262D" w:rsidP="004B7EE7"/>
        </w:tc>
      </w:tr>
    </w:tbl>
    <w:p w14:paraId="28F98BBA" w14:textId="77777777" w:rsidR="00A3262D" w:rsidRPr="00A3262D" w:rsidRDefault="00A3262D" w:rsidP="00A3262D"/>
    <w:p w14:paraId="23747E85" w14:textId="77777777" w:rsidR="0004365F" w:rsidRDefault="0004365F" w:rsidP="00EB073D">
      <w:pPr>
        <w:pStyle w:val="Nagwek2"/>
      </w:pPr>
      <w:r>
        <w:t>Testy socjotechniczne</w:t>
      </w:r>
    </w:p>
    <w:tbl>
      <w:tblPr>
        <w:tblStyle w:val="Tabela-Siatka"/>
        <w:tblpPr w:leftFromText="141" w:rightFromText="141" w:vertAnchor="text" w:tblpY="1"/>
        <w:tblOverlap w:val="never"/>
        <w:tblW w:w="0" w:type="auto"/>
        <w:tblLook w:val="04A0" w:firstRow="1" w:lastRow="0" w:firstColumn="1" w:lastColumn="0" w:noHBand="0" w:noVBand="1"/>
      </w:tblPr>
      <w:tblGrid>
        <w:gridCol w:w="9062"/>
      </w:tblGrid>
      <w:tr w:rsidR="005C5E00" w14:paraId="077BEE05" w14:textId="77777777" w:rsidTr="00A063BE">
        <w:tc>
          <w:tcPr>
            <w:tcW w:w="9062" w:type="dxa"/>
          </w:tcPr>
          <w:p w14:paraId="0582B723" w14:textId="77777777" w:rsidR="005E7FDF" w:rsidRPr="00046B06" w:rsidRDefault="005E7FDF" w:rsidP="00DF668B">
            <w:pPr>
              <w:pStyle w:val="Nagwek3"/>
              <w:numPr>
                <w:ilvl w:val="0"/>
                <w:numId w:val="0"/>
              </w:numPr>
              <w:shd w:val="clear" w:color="auto" w:fill="FFFFFF"/>
              <w:spacing w:before="0"/>
              <w:ind w:left="720" w:hanging="720"/>
              <w:jc w:val="both"/>
              <w:rPr>
                <w:rFonts w:cstheme="minorHAnsi"/>
                <w:color w:val="auto"/>
                <w:spacing w:val="-1"/>
                <w:sz w:val="22"/>
                <w:szCs w:val="22"/>
              </w:rPr>
            </w:pPr>
            <w:r w:rsidRPr="00046B06">
              <w:rPr>
                <w:rFonts w:cstheme="minorHAnsi"/>
                <w:color w:val="auto"/>
                <w:spacing w:val="-1"/>
                <w:sz w:val="22"/>
                <w:szCs w:val="22"/>
              </w:rPr>
              <w:t>1. Przedmiot zamówienia</w:t>
            </w:r>
          </w:p>
          <w:p w14:paraId="02B877E9" w14:textId="77777777" w:rsidR="005E7FDF" w:rsidRPr="00046B06" w:rsidRDefault="005E7FDF" w:rsidP="001B7E6E">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Przedmiotem zamówienia jest realizacja </w:t>
            </w:r>
            <w:r w:rsidRPr="00046B06">
              <w:rPr>
                <w:rStyle w:val="Pogrubienie"/>
                <w:rFonts w:asciiTheme="minorHAnsi" w:eastAsiaTheme="majorEastAsia" w:hAnsiTheme="minorHAnsi" w:cstheme="minorHAnsi"/>
                <w:sz w:val="22"/>
                <w:szCs w:val="22"/>
              </w:rPr>
              <w:t xml:space="preserve">usługi symulowanych kampanii </w:t>
            </w:r>
            <w:proofErr w:type="spellStart"/>
            <w:r w:rsidRPr="00046B06">
              <w:rPr>
                <w:rStyle w:val="Pogrubienie"/>
                <w:rFonts w:asciiTheme="minorHAnsi" w:eastAsiaTheme="majorEastAsia" w:hAnsiTheme="minorHAnsi" w:cstheme="minorHAnsi"/>
                <w:sz w:val="22"/>
                <w:szCs w:val="22"/>
              </w:rPr>
              <w:t>phishingowych</w:t>
            </w:r>
            <w:proofErr w:type="spellEnd"/>
            <w:r w:rsidRPr="00046B06">
              <w:rPr>
                <w:rFonts w:asciiTheme="minorHAnsi" w:hAnsiTheme="minorHAnsi" w:cstheme="minorHAnsi"/>
                <w:sz w:val="22"/>
                <w:szCs w:val="22"/>
              </w:rPr>
              <w:t> skierowanych do pracowników Zamawiającego, mających na celu </w:t>
            </w:r>
            <w:r w:rsidRPr="00046B06">
              <w:rPr>
                <w:rStyle w:val="Pogrubienie"/>
                <w:rFonts w:asciiTheme="minorHAnsi" w:eastAsiaTheme="majorEastAsia" w:hAnsiTheme="minorHAnsi" w:cstheme="minorHAnsi"/>
                <w:sz w:val="22"/>
                <w:szCs w:val="22"/>
              </w:rPr>
              <w:t>weryfikację poziomu podatności użytkowników na ataki socjotechniczne</w:t>
            </w:r>
            <w:r w:rsidRPr="00046B06">
              <w:rPr>
                <w:rFonts w:asciiTheme="minorHAnsi" w:hAnsiTheme="minorHAnsi" w:cstheme="minorHAnsi"/>
                <w:sz w:val="22"/>
                <w:szCs w:val="22"/>
              </w:rPr>
              <w:t xml:space="preserve"> oraz ocenę ryzyka wystąpienia rzeczywistych incydentów </w:t>
            </w:r>
            <w:proofErr w:type="spellStart"/>
            <w:r w:rsidRPr="00046B06">
              <w:rPr>
                <w:rFonts w:asciiTheme="minorHAnsi" w:hAnsiTheme="minorHAnsi" w:cstheme="minorHAnsi"/>
                <w:sz w:val="22"/>
                <w:szCs w:val="22"/>
              </w:rPr>
              <w:t>phishingowych</w:t>
            </w:r>
            <w:proofErr w:type="spellEnd"/>
            <w:r w:rsidRPr="00046B06">
              <w:rPr>
                <w:rFonts w:asciiTheme="minorHAnsi" w:hAnsiTheme="minorHAnsi" w:cstheme="minorHAnsi"/>
                <w:sz w:val="22"/>
                <w:szCs w:val="22"/>
              </w:rPr>
              <w:t>.</w:t>
            </w:r>
          </w:p>
          <w:p w14:paraId="79DCCFFA" w14:textId="77777777" w:rsidR="005E7FDF" w:rsidRPr="00046B06" w:rsidRDefault="005E7FDF" w:rsidP="00DF668B">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2. Okres realizacji usługi</w:t>
            </w:r>
          </w:p>
          <w:p w14:paraId="27239BB7" w14:textId="26076993" w:rsidR="005E7FDF" w:rsidRPr="00046B06" w:rsidRDefault="005E7FDF" w:rsidP="00DF668B">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lastRenderedPageBreak/>
              <w:t>Usługa będzie realizowana w okresie </w:t>
            </w:r>
            <w:r w:rsidRPr="00046B06">
              <w:rPr>
                <w:rStyle w:val="Pogrubienie"/>
                <w:rFonts w:asciiTheme="minorHAnsi" w:eastAsiaTheme="majorEastAsia" w:hAnsiTheme="minorHAnsi" w:cstheme="minorHAnsi"/>
                <w:sz w:val="22"/>
                <w:szCs w:val="22"/>
              </w:rPr>
              <w:t>od dnia podpisania umowy do</w:t>
            </w:r>
            <w:r w:rsidR="00C47307">
              <w:rPr>
                <w:rStyle w:val="Pogrubienie"/>
                <w:rFonts w:asciiTheme="minorHAnsi" w:eastAsiaTheme="majorEastAsia" w:hAnsiTheme="minorHAnsi" w:cstheme="minorHAnsi"/>
                <w:sz w:val="22"/>
                <w:szCs w:val="22"/>
              </w:rPr>
              <w:t xml:space="preserve"> końca okresu realizacji projektu (30.06.2026r)</w:t>
            </w:r>
            <w:r w:rsidR="007C232D">
              <w:rPr>
                <w:rStyle w:val="Pogrubienie"/>
                <w:rFonts w:asciiTheme="minorHAnsi" w:eastAsiaTheme="majorEastAsia" w:hAnsiTheme="minorHAnsi" w:cstheme="minorHAnsi"/>
                <w:sz w:val="22"/>
                <w:szCs w:val="22"/>
              </w:rPr>
              <w:t xml:space="preserve">. </w:t>
            </w:r>
          </w:p>
          <w:p w14:paraId="1C1989A2" w14:textId="77777777" w:rsidR="005E7FDF" w:rsidRPr="00046B06" w:rsidRDefault="005E7FDF" w:rsidP="00DF668B">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3. Zakres usługi</w:t>
            </w:r>
          </w:p>
          <w:p w14:paraId="1AC1D0A3" w14:textId="77777777" w:rsidR="005E7FDF" w:rsidRPr="00046B06" w:rsidRDefault="005E7FDF" w:rsidP="00DF668B">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Zakres usługi obejmuje:</w:t>
            </w:r>
          </w:p>
          <w:p w14:paraId="186DCD51" w14:textId="77777777" w:rsidR="005E7FDF" w:rsidRPr="00046B06" w:rsidRDefault="005E7FDF" w:rsidP="006D677F">
            <w:pPr>
              <w:pStyle w:val="NormalnyWeb"/>
              <w:numPr>
                <w:ilvl w:val="0"/>
                <w:numId w:val="3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 xml:space="preserve">Zaplanowanie realizacji kampanii </w:t>
            </w:r>
            <w:proofErr w:type="spellStart"/>
            <w:r w:rsidRPr="00046B06">
              <w:rPr>
                <w:rFonts w:asciiTheme="minorHAnsi" w:hAnsiTheme="minorHAnsi" w:cstheme="minorHAnsi"/>
                <w:sz w:val="22"/>
                <w:szCs w:val="22"/>
              </w:rPr>
              <w:t>phishingowych</w:t>
            </w:r>
            <w:proofErr w:type="spellEnd"/>
            <w:r w:rsidRPr="00046B06">
              <w:rPr>
                <w:rFonts w:asciiTheme="minorHAnsi" w:hAnsiTheme="minorHAnsi" w:cstheme="minorHAnsi"/>
                <w:sz w:val="22"/>
                <w:szCs w:val="22"/>
              </w:rPr>
              <w:t xml:space="preserve"> wspólnie z Zamawiającym, w tym:</w:t>
            </w:r>
          </w:p>
          <w:p w14:paraId="476A5692" w14:textId="77777777" w:rsidR="005E7FDF" w:rsidRPr="00046B06" w:rsidRDefault="005E7FDF" w:rsidP="006D677F">
            <w:pPr>
              <w:pStyle w:val="NormalnyWeb"/>
              <w:numPr>
                <w:ilvl w:val="0"/>
                <w:numId w:val="3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ustalenie harmonogramu kampanii,</w:t>
            </w:r>
          </w:p>
          <w:p w14:paraId="5587F714" w14:textId="77777777" w:rsidR="005E7FDF" w:rsidRPr="00046B06" w:rsidRDefault="005E7FDF" w:rsidP="006D677F">
            <w:pPr>
              <w:pStyle w:val="NormalnyWeb"/>
              <w:numPr>
                <w:ilvl w:val="0"/>
                <w:numId w:val="3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wybór scenariuszy kampanii.</w:t>
            </w:r>
          </w:p>
          <w:p w14:paraId="5C1EA483" w14:textId="77777777" w:rsidR="005E7FDF" w:rsidRPr="00046B06" w:rsidRDefault="005E7FDF" w:rsidP="006D677F">
            <w:pPr>
              <w:pStyle w:val="NormalnyWeb"/>
              <w:numPr>
                <w:ilvl w:val="0"/>
                <w:numId w:val="3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Przeprowadzenie </w:t>
            </w:r>
            <w:r w:rsidRPr="00046B06">
              <w:rPr>
                <w:rStyle w:val="Pogrubienie"/>
                <w:rFonts w:asciiTheme="minorHAnsi" w:eastAsiaTheme="majorEastAsia" w:hAnsiTheme="minorHAnsi" w:cstheme="minorHAnsi"/>
                <w:sz w:val="22"/>
                <w:szCs w:val="22"/>
              </w:rPr>
              <w:t xml:space="preserve">co najmniej 2 symulowanych kampanii </w:t>
            </w:r>
            <w:proofErr w:type="spellStart"/>
            <w:r w:rsidRPr="00046B06">
              <w:rPr>
                <w:rStyle w:val="Pogrubienie"/>
                <w:rFonts w:asciiTheme="minorHAnsi" w:eastAsiaTheme="majorEastAsia" w:hAnsiTheme="minorHAnsi" w:cstheme="minorHAnsi"/>
                <w:sz w:val="22"/>
                <w:szCs w:val="22"/>
              </w:rPr>
              <w:t>phishingowych</w:t>
            </w:r>
            <w:proofErr w:type="spellEnd"/>
            <w:r w:rsidRPr="00046B06">
              <w:rPr>
                <w:rFonts w:asciiTheme="minorHAnsi" w:hAnsiTheme="minorHAnsi" w:cstheme="minorHAnsi"/>
                <w:sz w:val="22"/>
                <w:szCs w:val="22"/>
              </w:rPr>
              <w:t> w okresie obowiązywania umowy.</w:t>
            </w:r>
          </w:p>
          <w:p w14:paraId="1E9A2529" w14:textId="77777777" w:rsidR="005E7FDF" w:rsidRPr="00046B06" w:rsidRDefault="005E7FDF" w:rsidP="006D677F">
            <w:pPr>
              <w:pStyle w:val="NormalnyWeb"/>
              <w:numPr>
                <w:ilvl w:val="0"/>
                <w:numId w:val="3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Realizację kampanii na pracownikach Zamawiającego wskazanych przez Zamawiającego (np. lista adresów e-mail).</w:t>
            </w:r>
          </w:p>
          <w:p w14:paraId="1A905B22" w14:textId="77777777" w:rsidR="005E7FDF" w:rsidRPr="00046B06" w:rsidRDefault="005E7FDF" w:rsidP="006D677F">
            <w:pPr>
              <w:pStyle w:val="NormalnyWeb"/>
              <w:numPr>
                <w:ilvl w:val="0"/>
                <w:numId w:val="3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Przygotowanie i przekazanie Zamawiającemu </w:t>
            </w:r>
            <w:r w:rsidRPr="00046B06">
              <w:rPr>
                <w:rStyle w:val="Pogrubienie"/>
                <w:rFonts w:asciiTheme="minorHAnsi" w:eastAsiaTheme="majorEastAsia" w:hAnsiTheme="minorHAnsi" w:cstheme="minorHAnsi"/>
                <w:sz w:val="22"/>
                <w:szCs w:val="22"/>
              </w:rPr>
              <w:t>raportu po każdej zrealizowanej kampanii</w:t>
            </w:r>
            <w:r w:rsidRPr="00046B06">
              <w:rPr>
                <w:rFonts w:asciiTheme="minorHAnsi" w:hAnsiTheme="minorHAnsi" w:cstheme="minorHAnsi"/>
                <w:sz w:val="22"/>
                <w:szCs w:val="22"/>
              </w:rPr>
              <w:t>.</w:t>
            </w:r>
          </w:p>
          <w:p w14:paraId="2F04D489" w14:textId="77777777" w:rsidR="005E7FDF" w:rsidRPr="00046B06" w:rsidRDefault="005E7FDF" w:rsidP="006D677F">
            <w:pPr>
              <w:pStyle w:val="NormalnyWeb"/>
              <w:numPr>
                <w:ilvl w:val="0"/>
                <w:numId w:val="3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Przekazanie uczestnikom kampanii </w:t>
            </w:r>
            <w:r w:rsidRPr="00046B06">
              <w:rPr>
                <w:rStyle w:val="Pogrubienie"/>
                <w:rFonts w:asciiTheme="minorHAnsi" w:eastAsiaTheme="majorEastAsia" w:hAnsiTheme="minorHAnsi" w:cstheme="minorHAnsi"/>
                <w:sz w:val="22"/>
                <w:szCs w:val="22"/>
              </w:rPr>
              <w:t>materiału szkoleniowego (wiadomości edukacyjnej)</w:t>
            </w:r>
            <w:r w:rsidRPr="00046B06">
              <w:rPr>
                <w:rFonts w:asciiTheme="minorHAnsi" w:hAnsiTheme="minorHAnsi" w:cstheme="minorHAnsi"/>
                <w:sz w:val="22"/>
                <w:szCs w:val="22"/>
              </w:rPr>
              <w:t xml:space="preserve"> zawierającego studium przypadku oraz elementy umożliwiające rozpoznanie </w:t>
            </w:r>
            <w:proofErr w:type="spellStart"/>
            <w:r w:rsidRPr="00046B06">
              <w:rPr>
                <w:rFonts w:asciiTheme="minorHAnsi" w:hAnsiTheme="minorHAnsi" w:cstheme="minorHAnsi"/>
                <w:sz w:val="22"/>
                <w:szCs w:val="22"/>
              </w:rPr>
              <w:t>phishingowego</w:t>
            </w:r>
            <w:proofErr w:type="spellEnd"/>
            <w:r w:rsidRPr="00046B06">
              <w:rPr>
                <w:rFonts w:asciiTheme="minorHAnsi" w:hAnsiTheme="minorHAnsi" w:cstheme="minorHAnsi"/>
                <w:sz w:val="22"/>
                <w:szCs w:val="22"/>
              </w:rPr>
              <w:t xml:space="preserve"> charakteru wiadomości.</w:t>
            </w:r>
          </w:p>
          <w:p w14:paraId="675A538C" w14:textId="77777777" w:rsidR="005E7FDF" w:rsidRPr="00046B06" w:rsidRDefault="005E7FDF" w:rsidP="00DF668B">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4. Scenariusze kampanii</w:t>
            </w:r>
          </w:p>
          <w:p w14:paraId="0F442284" w14:textId="77777777" w:rsidR="005E7FDF" w:rsidRPr="00046B06" w:rsidRDefault="005E7FDF" w:rsidP="006D677F">
            <w:pPr>
              <w:pStyle w:val="NormalnyWeb"/>
              <w:numPr>
                <w:ilvl w:val="0"/>
                <w:numId w:val="31"/>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 xml:space="preserve">Kampanie </w:t>
            </w:r>
            <w:proofErr w:type="spellStart"/>
            <w:r w:rsidRPr="00046B06">
              <w:rPr>
                <w:rFonts w:asciiTheme="minorHAnsi" w:hAnsiTheme="minorHAnsi" w:cstheme="minorHAnsi"/>
                <w:sz w:val="22"/>
                <w:szCs w:val="22"/>
              </w:rPr>
              <w:t>phishingowe</w:t>
            </w:r>
            <w:proofErr w:type="spellEnd"/>
            <w:r w:rsidRPr="00046B06">
              <w:rPr>
                <w:rFonts w:asciiTheme="minorHAnsi" w:hAnsiTheme="minorHAnsi" w:cstheme="minorHAnsi"/>
                <w:sz w:val="22"/>
                <w:szCs w:val="22"/>
              </w:rPr>
              <w:t xml:space="preserve"> realizowane są w oparciu o </w:t>
            </w:r>
            <w:r w:rsidRPr="00046B06">
              <w:rPr>
                <w:rStyle w:val="Pogrubienie"/>
                <w:rFonts w:asciiTheme="minorHAnsi" w:eastAsiaTheme="majorEastAsia" w:hAnsiTheme="minorHAnsi" w:cstheme="minorHAnsi"/>
                <w:sz w:val="22"/>
                <w:szCs w:val="22"/>
              </w:rPr>
              <w:t>predefiniowane scenariusze</w:t>
            </w:r>
            <w:r w:rsidRPr="00046B06">
              <w:rPr>
                <w:rFonts w:asciiTheme="minorHAnsi" w:hAnsiTheme="minorHAnsi" w:cstheme="minorHAnsi"/>
                <w:sz w:val="22"/>
                <w:szCs w:val="22"/>
              </w:rPr>
              <w:t> przygotowane przez Wykonawcę.</w:t>
            </w:r>
          </w:p>
          <w:p w14:paraId="43ECD0B5" w14:textId="77777777" w:rsidR="005E7FDF" w:rsidRPr="00046B06" w:rsidRDefault="005E7FDF" w:rsidP="006D677F">
            <w:pPr>
              <w:pStyle w:val="NormalnyWeb"/>
              <w:numPr>
                <w:ilvl w:val="0"/>
                <w:numId w:val="31"/>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Zamawiający dokonuje wyboru scenariuszy z puli </w:t>
            </w:r>
            <w:r w:rsidRPr="00046B06">
              <w:rPr>
                <w:rStyle w:val="Pogrubienie"/>
                <w:rFonts w:asciiTheme="minorHAnsi" w:eastAsiaTheme="majorEastAsia" w:hAnsiTheme="minorHAnsi" w:cstheme="minorHAnsi"/>
                <w:sz w:val="22"/>
                <w:szCs w:val="22"/>
              </w:rPr>
              <w:t>co najmniej 25 różnych scenariuszy</w:t>
            </w:r>
            <w:r w:rsidRPr="00046B06">
              <w:rPr>
                <w:rFonts w:asciiTheme="minorHAnsi" w:hAnsiTheme="minorHAnsi" w:cstheme="minorHAnsi"/>
                <w:sz w:val="22"/>
                <w:szCs w:val="22"/>
              </w:rPr>
              <w:t>, zróżnicowanych pod względem:</w:t>
            </w:r>
          </w:p>
          <w:p w14:paraId="6F0F96C7" w14:textId="77777777" w:rsidR="005E7FDF" w:rsidRPr="00046B06" w:rsidRDefault="005E7FDF" w:rsidP="006D677F">
            <w:pPr>
              <w:pStyle w:val="NormalnyWeb"/>
              <w:numPr>
                <w:ilvl w:val="0"/>
                <w:numId w:val="3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tematyki,</w:t>
            </w:r>
          </w:p>
          <w:p w14:paraId="44184721" w14:textId="77777777" w:rsidR="005E7FDF" w:rsidRPr="00046B06" w:rsidRDefault="005E7FDF" w:rsidP="006D677F">
            <w:pPr>
              <w:pStyle w:val="NormalnyWeb"/>
              <w:numPr>
                <w:ilvl w:val="0"/>
                <w:numId w:val="3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mechanizmów socjotechnicznych.</w:t>
            </w:r>
          </w:p>
          <w:p w14:paraId="726D9A1F" w14:textId="77777777" w:rsidR="005E7FDF" w:rsidRPr="00046B06" w:rsidRDefault="005E7FDF" w:rsidP="006D677F">
            <w:pPr>
              <w:pStyle w:val="NormalnyWeb"/>
              <w:numPr>
                <w:ilvl w:val="0"/>
                <w:numId w:val="31"/>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Scenariusze nie mogą powodować:</w:t>
            </w:r>
          </w:p>
          <w:p w14:paraId="71BE8EFF" w14:textId="77777777" w:rsidR="005E7FDF" w:rsidRPr="00046B06" w:rsidRDefault="005E7FDF" w:rsidP="006D677F">
            <w:pPr>
              <w:pStyle w:val="NormalnyWeb"/>
              <w:numPr>
                <w:ilvl w:val="0"/>
                <w:numId w:val="3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rzeczywistego zagrożenia dla systemów Zamawiającego,</w:t>
            </w:r>
          </w:p>
          <w:p w14:paraId="3680B0AB" w14:textId="77777777" w:rsidR="005E7FDF" w:rsidRPr="00046B06" w:rsidRDefault="005E7FDF" w:rsidP="006D677F">
            <w:pPr>
              <w:pStyle w:val="NormalnyWeb"/>
              <w:numPr>
                <w:ilvl w:val="0"/>
                <w:numId w:val="3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instalacji złośliwego oprogramowania,</w:t>
            </w:r>
          </w:p>
          <w:p w14:paraId="0206567C" w14:textId="77777777" w:rsidR="005E7FDF" w:rsidRPr="00046B06" w:rsidRDefault="005E7FDF" w:rsidP="006D677F">
            <w:pPr>
              <w:pStyle w:val="NormalnyWeb"/>
              <w:numPr>
                <w:ilvl w:val="0"/>
                <w:numId w:val="3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naruszenia integralności danych.</w:t>
            </w:r>
          </w:p>
          <w:p w14:paraId="483075AA" w14:textId="77777777" w:rsidR="005E7FDF" w:rsidRPr="00046B06" w:rsidRDefault="005E7FDF" w:rsidP="00DF668B">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5. Wymagania dotyczące platformy</w:t>
            </w:r>
          </w:p>
          <w:p w14:paraId="061ED175" w14:textId="77777777" w:rsidR="005E7FDF" w:rsidRPr="00046B06" w:rsidRDefault="005E7FDF" w:rsidP="00DF668B">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Usługa musi być realizowana w oparciu o </w:t>
            </w:r>
            <w:r w:rsidRPr="00046B06">
              <w:rPr>
                <w:rStyle w:val="Pogrubienie"/>
                <w:rFonts w:asciiTheme="minorHAnsi" w:eastAsiaTheme="majorEastAsia" w:hAnsiTheme="minorHAnsi" w:cstheme="minorHAnsi"/>
                <w:sz w:val="22"/>
                <w:szCs w:val="22"/>
              </w:rPr>
              <w:t>dedykowaną platformę techniczną</w:t>
            </w:r>
            <w:r w:rsidRPr="00046B06">
              <w:rPr>
                <w:rFonts w:asciiTheme="minorHAnsi" w:hAnsiTheme="minorHAnsi" w:cstheme="minorHAnsi"/>
                <w:sz w:val="22"/>
                <w:szCs w:val="22"/>
              </w:rPr>
              <w:t>, umożliwiającą w szczególności:</w:t>
            </w:r>
          </w:p>
          <w:p w14:paraId="67561FB0" w14:textId="77777777" w:rsidR="005E7FDF" w:rsidRPr="00046B06" w:rsidRDefault="005E7FDF" w:rsidP="006D677F">
            <w:pPr>
              <w:pStyle w:val="NormalnyWeb"/>
              <w:numPr>
                <w:ilvl w:val="0"/>
                <w:numId w:val="3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automatyczną wysyłkę wiadomości </w:t>
            </w:r>
            <w:proofErr w:type="spellStart"/>
            <w:r w:rsidRPr="00046B06">
              <w:rPr>
                <w:rFonts w:asciiTheme="minorHAnsi" w:hAnsiTheme="minorHAnsi" w:cstheme="minorHAnsi"/>
                <w:sz w:val="22"/>
                <w:szCs w:val="22"/>
              </w:rPr>
              <w:t>phishingowych</w:t>
            </w:r>
            <w:proofErr w:type="spellEnd"/>
            <w:r w:rsidRPr="00046B06">
              <w:rPr>
                <w:rFonts w:asciiTheme="minorHAnsi" w:hAnsiTheme="minorHAnsi" w:cstheme="minorHAnsi"/>
                <w:sz w:val="22"/>
                <w:szCs w:val="22"/>
              </w:rPr>
              <w:t>,</w:t>
            </w:r>
          </w:p>
          <w:p w14:paraId="6E0A86E4" w14:textId="77777777" w:rsidR="005E7FDF" w:rsidRPr="00046B06" w:rsidRDefault="005E7FDF" w:rsidP="006D677F">
            <w:pPr>
              <w:pStyle w:val="NormalnyWeb"/>
              <w:numPr>
                <w:ilvl w:val="0"/>
                <w:numId w:val="3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monitorowanie reakcji użytkowników (np. otwarcie wiadomości, kliknięcie w link),</w:t>
            </w:r>
          </w:p>
          <w:p w14:paraId="24E5BE82" w14:textId="77777777" w:rsidR="005E7FDF" w:rsidRPr="00046B06" w:rsidRDefault="005E7FDF" w:rsidP="006D677F">
            <w:pPr>
              <w:pStyle w:val="NormalnyWeb"/>
              <w:numPr>
                <w:ilvl w:val="0"/>
                <w:numId w:val="3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zbieranie i agregację wyników kampanii,</w:t>
            </w:r>
          </w:p>
          <w:p w14:paraId="1CCA4770" w14:textId="77777777" w:rsidR="005E7FDF" w:rsidRPr="00046B06" w:rsidRDefault="005E7FDF" w:rsidP="006D677F">
            <w:pPr>
              <w:pStyle w:val="NormalnyWeb"/>
              <w:numPr>
                <w:ilvl w:val="0"/>
                <w:numId w:val="3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generowanie raportów.</w:t>
            </w:r>
          </w:p>
          <w:p w14:paraId="17234EBC" w14:textId="77777777" w:rsidR="005E7FDF" w:rsidRPr="00046B06" w:rsidRDefault="005E7FDF" w:rsidP="006D677F">
            <w:pPr>
              <w:pStyle w:val="Akapitzlist"/>
              <w:numPr>
                <w:ilvl w:val="0"/>
                <w:numId w:val="36"/>
              </w:numPr>
              <w:shd w:val="clear" w:color="auto" w:fill="FFFFFF"/>
              <w:spacing w:before="100" w:beforeAutospacing="1" w:after="100" w:afterAutospacing="1"/>
              <w:jc w:val="both"/>
              <w:rPr>
                <w:rFonts w:cstheme="minorHAnsi"/>
              </w:rPr>
            </w:pPr>
            <w:r w:rsidRPr="00046B06">
              <w:rPr>
                <w:rFonts w:cstheme="minorHAnsi"/>
              </w:rPr>
              <w:t xml:space="preserve">jednoczesną wysyłkę kampanii </w:t>
            </w:r>
            <w:proofErr w:type="spellStart"/>
            <w:r w:rsidRPr="00046B06">
              <w:rPr>
                <w:rFonts w:cstheme="minorHAnsi"/>
              </w:rPr>
              <w:t>phishing</w:t>
            </w:r>
            <w:proofErr w:type="spellEnd"/>
            <w:r w:rsidRPr="00046B06">
              <w:rPr>
                <w:rFonts w:cstheme="minorHAnsi"/>
              </w:rPr>
              <w:t xml:space="preserve"> do maksymalnie 500 użytkowników (adresów </w:t>
            </w:r>
            <w:proofErr w:type="spellStart"/>
            <w:r w:rsidRPr="00046B06">
              <w:rPr>
                <w:rFonts w:cstheme="minorHAnsi"/>
              </w:rPr>
              <w:t>emial</w:t>
            </w:r>
            <w:proofErr w:type="spellEnd"/>
            <w:r w:rsidRPr="00046B06">
              <w:rPr>
                <w:rFonts w:cstheme="minorHAnsi"/>
              </w:rPr>
              <w:t>)</w:t>
            </w:r>
          </w:p>
          <w:p w14:paraId="40903ADE" w14:textId="77777777" w:rsidR="005E7FDF" w:rsidRPr="00046B06" w:rsidRDefault="005E7FDF" w:rsidP="00DF668B">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6. Raportowanie</w:t>
            </w:r>
          </w:p>
          <w:p w14:paraId="782F35CE" w14:textId="77777777" w:rsidR="005E7FDF" w:rsidRPr="00046B06" w:rsidRDefault="005E7FDF" w:rsidP="00DF668B">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Po każdej kampanii </w:t>
            </w:r>
            <w:proofErr w:type="spellStart"/>
            <w:r w:rsidRPr="00046B06">
              <w:rPr>
                <w:rFonts w:asciiTheme="minorHAnsi" w:hAnsiTheme="minorHAnsi" w:cstheme="minorHAnsi"/>
                <w:sz w:val="22"/>
                <w:szCs w:val="22"/>
              </w:rPr>
              <w:t>phishingowej</w:t>
            </w:r>
            <w:proofErr w:type="spellEnd"/>
            <w:r w:rsidRPr="00046B06">
              <w:rPr>
                <w:rFonts w:asciiTheme="minorHAnsi" w:hAnsiTheme="minorHAnsi" w:cstheme="minorHAnsi"/>
                <w:sz w:val="22"/>
                <w:szCs w:val="22"/>
              </w:rPr>
              <w:t xml:space="preserve"> Wykonawca dostarczy Zamawiającemu raport zawierający co najmniej:</w:t>
            </w:r>
          </w:p>
          <w:p w14:paraId="463013E6" w14:textId="77777777" w:rsidR="005E7FDF" w:rsidRPr="00046B06" w:rsidRDefault="005E7FDF" w:rsidP="006D677F">
            <w:pPr>
              <w:pStyle w:val="NormalnyWeb"/>
              <w:numPr>
                <w:ilvl w:val="0"/>
                <w:numId w:val="3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liczbę użytkowników objętych kampanią,</w:t>
            </w:r>
          </w:p>
          <w:p w14:paraId="3D784655" w14:textId="77777777" w:rsidR="005E7FDF" w:rsidRPr="00046B06" w:rsidRDefault="005E7FDF" w:rsidP="006D677F">
            <w:pPr>
              <w:pStyle w:val="NormalnyWeb"/>
              <w:numPr>
                <w:ilvl w:val="0"/>
                <w:numId w:val="3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liczbę i procent użytkowników, którzy:</w:t>
            </w:r>
          </w:p>
          <w:p w14:paraId="4A2EF44F" w14:textId="77777777" w:rsidR="005E7FDF" w:rsidRPr="00046B06" w:rsidRDefault="005E7FDF" w:rsidP="006D677F">
            <w:pPr>
              <w:pStyle w:val="NormalnyWeb"/>
              <w:numPr>
                <w:ilvl w:val="2"/>
                <w:numId w:val="3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lastRenderedPageBreak/>
              <w:t>otworzyli wiadomość (jeżeli system poczty Zamawiającego umożliwia pozyskanie takiej informacji),</w:t>
            </w:r>
          </w:p>
          <w:p w14:paraId="065F54D8" w14:textId="77777777" w:rsidR="005E7FDF" w:rsidRPr="00046B06" w:rsidRDefault="005E7FDF" w:rsidP="006D677F">
            <w:pPr>
              <w:pStyle w:val="NormalnyWeb"/>
              <w:numPr>
                <w:ilvl w:val="2"/>
                <w:numId w:val="3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kliknęli w link,</w:t>
            </w:r>
          </w:p>
          <w:p w14:paraId="76B02A37" w14:textId="77777777" w:rsidR="005E7FDF" w:rsidRDefault="005E7FDF" w:rsidP="006D677F">
            <w:pPr>
              <w:pStyle w:val="NormalnyWeb"/>
              <w:numPr>
                <w:ilvl w:val="2"/>
                <w:numId w:val="3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wykonali inne akcje określone w scenariuszu,</w:t>
            </w:r>
          </w:p>
          <w:p w14:paraId="362776CA" w14:textId="64539CB8" w:rsidR="005E7FDF" w:rsidRPr="005E7FDF" w:rsidRDefault="005E7FDF" w:rsidP="006D677F">
            <w:pPr>
              <w:pStyle w:val="NormalnyWeb"/>
              <w:numPr>
                <w:ilvl w:val="2"/>
                <w:numId w:val="32"/>
              </w:numPr>
              <w:shd w:val="clear" w:color="auto" w:fill="FFFFFF"/>
              <w:spacing w:before="0" w:beforeAutospacing="0" w:after="0" w:afterAutospacing="0"/>
              <w:jc w:val="both"/>
              <w:rPr>
                <w:rFonts w:asciiTheme="minorHAnsi" w:hAnsiTheme="minorHAnsi" w:cstheme="minorHAnsi"/>
                <w:sz w:val="22"/>
                <w:szCs w:val="22"/>
              </w:rPr>
            </w:pPr>
            <w:r w:rsidRPr="005E7FDF">
              <w:rPr>
                <w:rFonts w:asciiTheme="minorHAnsi" w:hAnsiTheme="minorHAnsi" w:cstheme="minorHAnsi"/>
                <w:sz w:val="22"/>
                <w:szCs w:val="22"/>
              </w:rPr>
              <w:t>wnioski i rekomendacje dotyczące dalszych działań podnoszących świadomość cyberbezpieczeństwa.</w:t>
            </w:r>
          </w:p>
          <w:p w14:paraId="2304F31C" w14:textId="77777777" w:rsidR="005E7FDF" w:rsidRPr="00046B06" w:rsidRDefault="005E7FDF" w:rsidP="00DF668B">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Raport powinien być przekazany w formie elektronicznej.</w:t>
            </w:r>
          </w:p>
          <w:p w14:paraId="0FEF36D7" w14:textId="77777777" w:rsidR="005E7FDF" w:rsidRPr="00046B06" w:rsidRDefault="005E7FDF" w:rsidP="00DF668B">
            <w:pPr>
              <w:tabs>
                <w:tab w:val="num" w:pos="720"/>
              </w:tabs>
              <w:jc w:val="both"/>
              <w:textAlignment w:val="baseline"/>
              <w:rPr>
                <w:rFonts w:cstheme="minorHAnsi"/>
                <w:lang w:eastAsia="pl-PL"/>
              </w:rPr>
            </w:pPr>
          </w:p>
          <w:p w14:paraId="738319A6" w14:textId="77777777" w:rsidR="005C5E00" w:rsidRDefault="005C5E00" w:rsidP="00DF668B"/>
        </w:tc>
      </w:tr>
    </w:tbl>
    <w:p w14:paraId="48AA23A3" w14:textId="77777777" w:rsidR="005C5E00" w:rsidRPr="005C5E00" w:rsidRDefault="005C5E00" w:rsidP="005C5E00"/>
    <w:p w14:paraId="792AEC8A" w14:textId="77777777" w:rsidR="00EB073D" w:rsidRDefault="00EB073D" w:rsidP="00CB6D58">
      <w:pPr>
        <w:pStyle w:val="Nagwek2"/>
      </w:pPr>
      <w:r>
        <w:t>Upgrade do XDR, utrzymanie (150 stacji roboczych, 25 serwerów)</w:t>
      </w:r>
    </w:p>
    <w:tbl>
      <w:tblPr>
        <w:tblStyle w:val="Tabela-Siatka"/>
        <w:tblpPr w:leftFromText="141" w:rightFromText="141" w:vertAnchor="text" w:tblpY="1"/>
        <w:tblOverlap w:val="never"/>
        <w:tblW w:w="0" w:type="auto"/>
        <w:tblLook w:val="04A0" w:firstRow="1" w:lastRow="0" w:firstColumn="1" w:lastColumn="0" w:noHBand="0" w:noVBand="1"/>
      </w:tblPr>
      <w:tblGrid>
        <w:gridCol w:w="9062"/>
      </w:tblGrid>
      <w:tr w:rsidR="00EB073D" w14:paraId="086C5CD1" w14:textId="77777777" w:rsidTr="00E27DF0">
        <w:tc>
          <w:tcPr>
            <w:tcW w:w="9062" w:type="dxa"/>
          </w:tcPr>
          <w:p w14:paraId="0C9BE91A" w14:textId="77777777" w:rsidR="006A28F1" w:rsidRPr="00675773" w:rsidRDefault="006A28F1" w:rsidP="00BC08D7">
            <w:pPr>
              <w:pStyle w:val="Normalny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 xml:space="preserve">Przedmiotem zamówienia jest dostawa i wdrożenie systemu klasy XDR (Extended </w:t>
            </w:r>
            <w:proofErr w:type="spellStart"/>
            <w:r w:rsidRPr="00675773">
              <w:rPr>
                <w:rFonts w:asciiTheme="minorHAnsi" w:hAnsiTheme="minorHAnsi" w:cstheme="minorHAnsi"/>
                <w:sz w:val="22"/>
                <w:szCs w:val="22"/>
              </w:rPr>
              <w:t>Detection</w:t>
            </w:r>
            <w:proofErr w:type="spellEnd"/>
            <w:r w:rsidRPr="00675773">
              <w:rPr>
                <w:rFonts w:asciiTheme="minorHAnsi" w:hAnsiTheme="minorHAnsi" w:cstheme="minorHAnsi"/>
                <w:sz w:val="22"/>
                <w:szCs w:val="22"/>
              </w:rPr>
              <w:t xml:space="preserve"> and </w:t>
            </w:r>
            <w:proofErr w:type="spellStart"/>
            <w:r w:rsidRPr="00675773">
              <w:rPr>
                <w:rFonts w:asciiTheme="minorHAnsi" w:hAnsiTheme="minorHAnsi" w:cstheme="minorHAnsi"/>
                <w:sz w:val="22"/>
                <w:szCs w:val="22"/>
              </w:rPr>
              <w:t>Response</w:t>
            </w:r>
            <w:proofErr w:type="spellEnd"/>
            <w:r w:rsidRPr="00675773">
              <w:rPr>
                <w:rFonts w:asciiTheme="minorHAnsi" w:hAnsiTheme="minorHAnsi" w:cstheme="minorHAnsi"/>
                <w:sz w:val="22"/>
                <w:szCs w:val="22"/>
              </w:rPr>
              <w:t>) służącego do monitorowania, wykrywania i reagowania na incydenty bezpieczeństwa w infrastrukturze IT Zamawiającego, obejmującej serwery – ilość: 25 oraz stacje robocze – ilość: 150. Dostawa licencji nastąpi nie później niż 30 dni od podpisania umowy. Wykonawca ma obowiązek utrzymania ważności licencji  przez okres 36 miesięcy.</w:t>
            </w:r>
          </w:p>
          <w:p w14:paraId="544A43C4" w14:textId="77777777" w:rsidR="006A28F1" w:rsidRPr="00675773" w:rsidRDefault="006A28F1" w:rsidP="00BC08D7">
            <w:pPr>
              <w:pStyle w:val="NormalnyWeb"/>
              <w:shd w:val="clear" w:color="auto" w:fill="FFFFFF"/>
              <w:spacing w:before="150" w:beforeAutospacing="0" w:after="0" w:afterAutospacing="0"/>
              <w:jc w:val="both"/>
              <w:rPr>
                <w:rFonts w:asciiTheme="minorHAnsi" w:hAnsiTheme="minorHAnsi" w:cstheme="minorHAnsi"/>
                <w:sz w:val="22"/>
                <w:szCs w:val="22"/>
              </w:rPr>
            </w:pPr>
          </w:p>
          <w:p w14:paraId="40168E52" w14:textId="77777777" w:rsidR="006A28F1" w:rsidRPr="00675773" w:rsidRDefault="006A28F1" w:rsidP="00BC08D7">
            <w:pPr>
              <w:rPr>
                <w:b/>
                <w:bCs/>
              </w:rPr>
            </w:pPr>
            <w:r w:rsidRPr="00675773">
              <w:rPr>
                <w:b/>
                <w:bCs/>
              </w:rPr>
              <w:t>Wymagania dla systemu XDR</w:t>
            </w:r>
          </w:p>
          <w:p w14:paraId="3C5EAAA5" w14:textId="77777777" w:rsidR="006A28F1" w:rsidRPr="00675773" w:rsidRDefault="006A28F1" w:rsidP="00BC08D7">
            <w:pPr>
              <w:rPr>
                <w:b/>
                <w:bCs/>
              </w:rPr>
            </w:pPr>
            <w:r w:rsidRPr="00675773">
              <w:rPr>
                <w:b/>
                <w:bCs/>
              </w:rPr>
              <w:t xml:space="preserve">Administracja zdalna </w:t>
            </w:r>
          </w:p>
          <w:p w14:paraId="16C54107" w14:textId="77777777" w:rsidR="006A28F1" w:rsidRPr="00675773" w:rsidRDefault="006A28F1" w:rsidP="006D677F">
            <w:pPr>
              <w:numPr>
                <w:ilvl w:val="0"/>
                <w:numId w:val="269"/>
              </w:numPr>
              <w:spacing w:after="9"/>
            </w:pPr>
            <w:r w:rsidRPr="00675773">
              <w:t>Konsola centralnego zarządzania musi być dostępna w wersji lokalnej (on-</w:t>
            </w:r>
            <w:proofErr w:type="spellStart"/>
            <w:r w:rsidRPr="00675773">
              <w:t>prem</w:t>
            </w:r>
            <w:proofErr w:type="spellEnd"/>
            <w:r w:rsidRPr="00675773">
              <w:t xml:space="preserve">) oraz w wersji chmurowej (SaaS). </w:t>
            </w:r>
          </w:p>
          <w:p w14:paraId="285C6F27" w14:textId="77777777" w:rsidR="006A28F1" w:rsidRPr="00675773" w:rsidRDefault="006A28F1" w:rsidP="006D677F">
            <w:pPr>
              <w:numPr>
                <w:ilvl w:val="0"/>
                <w:numId w:val="269"/>
              </w:numPr>
              <w:spacing w:after="9"/>
            </w:pPr>
            <w:r w:rsidRPr="00675773">
              <w:t xml:space="preserve">Rozwiązanie musi umożliwiać dostęp do konsoli centralnego zarządzania z poziomu interfejsu WWW. </w:t>
            </w:r>
          </w:p>
          <w:p w14:paraId="7D20FB30" w14:textId="77777777" w:rsidR="006A28F1" w:rsidRPr="00675773" w:rsidRDefault="006A28F1" w:rsidP="006D677F">
            <w:pPr>
              <w:numPr>
                <w:ilvl w:val="0"/>
                <w:numId w:val="269"/>
              </w:numPr>
              <w:spacing w:after="9"/>
            </w:pPr>
            <w:r w:rsidRPr="00675773">
              <w:t xml:space="preserve">Rozwiązanie musi być zabezpieczone za pośrednictwem protokołu szyfrowanego SSL/TLS. </w:t>
            </w:r>
          </w:p>
          <w:p w14:paraId="75516056" w14:textId="77777777" w:rsidR="006A28F1" w:rsidRPr="00675773" w:rsidRDefault="006A28F1" w:rsidP="006D677F">
            <w:pPr>
              <w:numPr>
                <w:ilvl w:val="0"/>
                <w:numId w:val="269"/>
              </w:numPr>
              <w:spacing w:after="9"/>
            </w:pPr>
            <w:r w:rsidRPr="00675773">
              <w:t xml:space="preserve">Rozwiązanie musi posiadać mechanizm wykrywający sklonowane maszyny na podstawie unikatowego identyfikatora sprzętowego stacji. </w:t>
            </w:r>
          </w:p>
          <w:p w14:paraId="4DE9C5D7" w14:textId="77777777" w:rsidR="006A28F1" w:rsidRPr="00675773" w:rsidRDefault="006A28F1" w:rsidP="006D677F">
            <w:pPr>
              <w:numPr>
                <w:ilvl w:val="0"/>
                <w:numId w:val="269"/>
              </w:numPr>
              <w:spacing w:after="9"/>
            </w:pPr>
            <w:r w:rsidRPr="00675773">
              <w:t xml:space="preserve">Rozwiązanie musi posiadać dedykowaną aplikację pochodzącą od tego samego producenta co konsola zarządzająca, umożliwiającą co najmniej: </w:t>
            </w:r>
          </w:p>
          <w:p w14:paraId="1C57BA06" w14:textId="77777777" w:rsidR="006A28F1" w:rsidRPr="00675773" w:rsidRDefault="006A28F1" w:rsidP="006D677F">
            <w:pPr>
              <w:numPr>
                <w:ilvl w:val="1"/>
                <w:numId w:val="269"/>
              </w:numPr>
              <w:spacing w:after="9"/>
            </w:pPr>
            <w:r w:rsidRPr="00675773">
              <w:t xml:space="preserve">Pośredniczenie w komunikacji pomiędzy stacją zarządzaną i serwerem centralnego zarządzania, </w:t>
            </w:r>
          </w:p>
          <w:p w14:paraId="6C8847C0" w14:textId="77777777" w:rsidR="006A28F1" w:rsidRPr="00675773" w:rsidRDefault="006A28F1" w:rsidP="006D677F">
            <w:pPr>
              <w:numPr>
                <w:ilvl w:val="1"/>
                <w:numId w:val="269"/>
              </w:numPr>
              <w:spacing w:after="9"/>
            </w:pPr>
            <w:r w:rsidRPr="00675773">
              <w:t xml:space="preserve">Pośredniczenie w komunikacji pomiędzy stacją zarządzaną a serwerami aktualizacjami producenta, </w:t>
            </w:r>
          </w:p>
          <w:p w14:paraId="43358D35" w14:textId="77777777" w:rsidR="006A28F1" w:rsidRPr="00675773" w:rsidRDefault="006A28F1" w:rsidP="006D677F">
            <w:pPr>
              <w:numPr>
                <w:ilvl w:val="1"/>
                <w:numId w:val="269"/>
              </w:numPr>
              <w:spacing w:after="9"/>
            </w:pPr>
            <w:r w:rsidRPr="00675773">
              <w:t xml:space="preserve">Buforowanie ruchu HTTPS. </w:t>
            </w:r>
          </w:p>
          <w:p w14:paraId="7876F8DA" w14:textId="77777777" w:rsidR="006A28F1" w:rsidRPr="00675773" w:rsidRDefault="006A28F1" w:rsidP="006D677F">
            <w:pPr>
              <w:numPr>
                <w:ilvl w:val="0"/>
                <w:numId w:val="269"/>
              </w:numPr>
              <w:spacing w:after="9"/>
            </w:pPr>
            <w:r w:rsidRPr="00675773">
              <w:t xml:space="preserve">Rozwiązanie musi posiadać możliwość komunikacji agenta przy wykorzystaniu HTTP Proxy. </w:t>
            </w:r>
          </w:p>
          <w:p w14:paraId="0735B1CB" w14:textId="77777777" w:rsidR="006A28F1" w:rsidRPr="00675773" w:rsidRDefault="006A28F1" w:rsidP="006D677F">
            <w:pPr>
              <w:numPr>
                <w:ilvl w:val="0"/>
                <w:numId w:val="269"/>
              </w:numPr>
              <w:spacing w:after="9"/>
            </w:pPr>
            <w:r w:rsidRPr="00675773">
              <w:t xml:space="preserve">Rozwiązanie musi posiadać możliwość wymuszenia dwuskładnikowego uwierzytelnienia podczas logowania do konsoli administracyjnej. </w:t>
            </w:r>
          </w:p>
          <w:p w14:paraId="31F2701F" w14:textId="77777777" w:rsidR="006A28F1" w:rsidRPr="00675773" w:rsidRDefault="006A28F1" w:rsidP="006D677F">
            <w:pPr>
              <w:numPr>
                <w:ilvl w:val="1"/>
                <w:numId w:val="269"/>
              </w:numPr>
              <w:spacing w:after="9"/>
            </w:pPr>
            <w:r w:rsidRPr="00675773">
              <w:t xml:space="preserve">Uwierzytelnianie dwuskładnikowe musi być realizowane co najmniej przy pomocy następujących aplikacji mobilnych dla systemów iOS oraz Android:  </w:t>
            </w:r>
          </w:p>
          <w:p w14:paraId="3CC411A8" w14:textId="77777777" w:rsidR="006A28F1" w:rsidRPr="00675773" w:rsidRDefault="006A28F1" w:rsidP="006D677F">
            <w:pPr>
              <w:numPr>
                <w:ilvl w:val="2"/>
                <w:numId w:val="269"/>
              </w:numPr>
              <w:spacing w:after="9"/>
            </w:pPr>
            <w:r w:rsidRPr="00675773">
              <w:t xml:space="preserve">Google </w:t>
            </w:r>
            <w:proofErr w:type="spellStart"/>
            <w:r w:rsidRPr="00675773">
              <w:t>Authenticator</w:t>
            </w:r>
            <w:proofErr w:type="spellEnd"/>
            <w:r w:rsidRPr="00675773">
              <w:t xml:space="preserve">,  </w:t>
            </w:r>
          </w:p>
          <w:p w14:paraId="48E61CF1" w14:textId="77777777" w:rsidR="006A28F1" w:rsidRPr="00675773" w:rsidRDefault="006A28F1" w:rsidP="006D677F">
            <w:pPr>
              <w:numPr>
                <w:ilvl w:val="2"/>
                <w:numId w:val="269"/>
              </w:numPr>
              <w:spacing w:after="9"/>
            </w:pPr>
            <w:r w:rsidRPr="00675773">
              <w:t xml:space="preserve">Microsoft </w:t>
            </w:r>
            <w:proofErr w:type="spellStart"/>
            <w:r w:rsidRPr="00675773">
              <w:t>Authenticator</w:t>
            </w:r>
            <w:proofErr w:type="spellEnd"/>
            <w:r w:rsidRPr="00675773">
              <w:t xml:space="preserve">, </w:t>
            </w:r>
          </w:p>
          <w:p w14:paraId="3EF12B42" w14:textId="77777777" w:rsidR="006A28F1" w:rsidRPr="00675773" w:rsidRDefault="006A28F1" w:rsidP="006D677F">
            <w:pPr>
              <w:numPr>
                <w:ilvl w:val="2"/>
                <w:numId w:val="269"/>
              </w:numPr>
              <w:spacing w:after="9"/>
            </w:pPr>
            <w:proofErr w:type="spellStart"/>
            <w:r w:rsidRPr="00675773">
              <w:t>Authy</w:t>
            </w:r>
            <w:proofErr w:type="spellEnd"/>
            <w:r w:rsidRPr="00675773">
              <w:t xml:space="preserve">, </w:t>
            </w:r>
          </w:p>
          <w:p w14:paraId="4515576C" w14:textId="77777777" w:rsidR="006A28F1" w:rsidRPr="00675773" w:rsidRDefault="006A28F1" w:rsidP="006D677F">
            <w:pPr>
              <w:numPr>
                <w:ilvl w:val="2"/>
                <w:numId w:val="269"/>
              </w:numPr>
              <w:spacing w:after="9"/>
            </w:pPr>
            <w:r w:rsidRPr="00675773">
              <w:t xml:space="preserve">Aplikacji pochodzącej od tego samego producenta konsoli centralnego zarządzania.  </w:t>
            </w:r>
          </w:p>
          <w:p w14:paraId="5EC798E8" w14:textId="77777777" w:rsidR="006A28F1" w:rsidRPr="00675773" w:rsidRDefault="006A28F1" w:rsidP="006D677F">
            <w:pPr>
              <w:numPr>
                <w:ilvl w:val="0"/>
                <w:numId w:val="269"/>
              </w:numPr>
              <w:spacing w:after="9"/>
            </w:pPr>
            <w:r w:rsidRPr="00675773">
              <w:lastRenderedPageBreak/>
              <w:t xml:space="preserve">Rozwiązanie musi posiadać minimum 80 szablonów raportów, przygotowanych przez producenta. </w:t>
            </w:r>
          </w:p>
          <w:p w14:paraId="2A41F1D8" w14:textId="77777777" w:rsidR="006A28F1" w:rsidRPr="00675773" w:rsidRDefault="006A28F1" w:rsidP="006D677F">
            <w:pPr>
              <w:numPr>
                <w:ilvl w:val="0"/>
                <w:numId w:val="269"/>
              </w:numPr>
              <w:spacing w:after="9"/>
            </w:pPr>
            <w:r w:rsidRPr="00675773">
              <w:t xml:space="preserve">Rozwiązanie musi posiadać możliwość tworzenia grup statycznych i dynamicznych komputerów. </w:t>
            </w:r>
          </w:p>
          <w:p w14:paraId="3EE7C515" w14:textId="77777777" w:rsidR="006A28F1" w:rsidRPr="00675773" w:rsidRDefault="006A28F1" w:rsidP="006D677F">
            <w:pPr>
              <w:numPr>
                <w:ilvl w:val="1"/>
                <w:numId w:val="269"/>
              </w:numPr>
              <w:spacing w:after="9"/>
            </w:pPr>
            <w:r w:rsidRPr="00675773">
              <w:t xml:space="preserve">Grupy dynamiczne muszą być tworzone na podstawie szablonu określającego warunki, jakie musi spełnić klient, aby został umieszczony w danej grupie. Warunki muszą zawierać co najmniej:  </w:t>
            </w:r>
          </w:p>
          <w:p w14:paraId="5C8099C2" w14:textId="77777777" w:rsidR="006A28F1" w:rsidRPr="00675773" w:rsidRDefault="006A28F1" w:rsidP="006D677F">
            <w:pPr>
              <w:numPr>
                <w:ilvl w:val="2"/>
                <w:numId w:val="269"/>
              </w:numPr>
              <w:spacing w:after="9"/>
            </w:pPr>
            <w:r w:rsidRPr="00675773">
              <w:t xml:space="preserve">adresy sieciowe IP, </w:t>
            </w:r>
          </w:p>
          <w:p w14:paraId="4C978D3B" w14:textId="77777777" w:rsidR="006A28F1" w:rsidRPr="00675773" w:rsidRDefault="006A28F1" w:rsidP="006D677F">
            <w:pPr>
              <w:numPr>
                <w:ilvl w:val="2"/>
                <w:numId w:val="269"/>
              </w:numPr>
              <w:spacing w:after="9"/>
            </w:pPr>
            <w:r w:rsidRPr="00675773">
              <w:t xml:space="preserve">aktywne zagrożenia,  </w:t>
            </w:r>
          </w:p>
          <w:p w14:paraId="6D11DD88" w14:textId="77777777" w:rsidR="006A28F1" w:rsidRPr="00675773" w:rsidRDefault="006A28F1" w:rsidP="006D677F">
            <w:pPr>
              <w:numPr>
                <w:ilvl w:val="2"/>
                <w:numId w:val="269"/>
              </w:numPr>
              <w:spacing w:after="9"/>
            </w:pPr>
            <w:r w:rsidRPr="00675773">
              <w:t xml:space="preserve">stan funkcjonowania oraz ochrony,  </w:t>
            </w:r>
          </w:p>
          <w:p w14:paraId="616CA716" w14:textId="77777777" w:rsidR="006A28F1" w:rsidRPr="00675773" w:rsidRDefault="006A28F1" w:rsidP="006D677F">
            <w:pPr>
              <w:numPr>
                <w:ilvl w:val="2"/>
                <w:numId w:val="269"/>
              </w:numPr>
              <w:spacing w:after="9"/>
            </w:pPr>
            <w:r w:rsidRPr="00675773">
              <w:t xml:space="preserve">wersja systemu operacyjnego,  </w:t>
            </w:r>
            <w:r w:rsidRPr="00675773">
              <w:rPr>
                <w:rFonts w:ascii="Arial" w:eastAsia="Arial" w:hAnsi="Arial" w:cs="Arial"/>
              </w:rPr>
              <w:tab/>
            </w:r>
          </w:p>
          <w:p w14:paraId="2052DA6D" w14:textId="77777777" w:rsidR="006A28F1" w:rsidRPr="00675773" w:rsidRDefault="006A28F1" w:rsidP="006D677F">
            <w:pPr>
              <w:numPr>
                <w:ilvl w:val="2"/>
                <w:numId w:val="269"/>
              </w:numPr>
              <w:spacing w:after="9"/>
            </w:pPr>
            <w:r w:rsidRPr="00675773">
              <w:t xml:space="preserve">podzespoły komputera. </w:t>
            </w:r>
          </w:p>
          <w:p w14:paraId="25923C80" w14:textId="77777777" w:rsidR="006A28F1" w:rsidRPr="00675773" w:rsidRDefault="006A28F1" w:rsidP="006D677F">
            <w:pPr>
              <w:numPr>
                <w:ilvl w:val="0"/>
                <w:numId w:val="269"/>
              </w:numPr>
              <w:spacing w:after="9"/>
            </w:pPr>
            <w:r w:rsidRPr="00675773">
              <w:t xml:space="preserve">Rozwiązanie musi posiadać możliwość uruchomienia zadań automatycznie oraz co najmniej z wyzwalaczem: </w:t>
            </w:r>
          </w:p>
          <w:p w14:paraId="7627B71D" w14:textId="77777777" w:rsidR="006A28F1" w:rsidRPr="00675773" w:rsidRDefault="006A28F1" w:rsidP="006D677F">
            <w:pPr>
              <w:numPr>
                <w:ilvl w:val="1"/>
                <w:numId w:val="269"/>
              </w:numPr>
              <w:spacing w:after="9"/>
            </w:pPr>
            <w:r w:rsidRPr="00675773">
              <w:t xml:space="preserve">wyrażenie CRON,  </w:t>
            </w:r>
          </w:p>
          <w:p w14:paraId="6CA8D1B6" w14:textId="77777777" w:rsidR="006A28F1" w:rsidRPr="00675773" w:rsidRDefault="006A28F1" w:rsidP="006D677F">
            <w:pPr>
              <w:numPr>
                <w:ilvl w:val="1"/>
                <w:numId w:val="269"/>
              </w:numPr>
              <w:spacing w:after="9"/>
            </w:pPr>
            <w:r w:rsidRPr="00675773">
              <w:t xml:space="preserve">codziennie,  </w:t>
            </w:r>
          </w:p>
          <w:p w14:paraId="23822ED3" w14:textId="77777777" w:rsidR="006A28F1" w:rsidRPr="00675773" w:rsidRDefault="006A28F1" w:rsidP="006D677F">
            <w:pPr>
              <w:numPr>
                <w:ilvl w:val="1"/>
                <w:numId w:val="269"/>
              </w:numPr>
              <w:spacing w:after="9"/>
            </w:pPr>
            <w:r w:rsidRPr="00675773">
              <w:t xml:space="preserve">cotygodniowo,  </w:t>
            </w:r>
          </w:p>
          <w:p w14:paraId="544B2A4B" w14:textId="77777777" w:rsidR="006A28F1" w:rsidRPr="00675773" w:rsidRDefault="006A28F1" w:rsidP="006D677F">
            <w:pPr>
              <w:numPr>
                <w:ilvl w:val="1"/>
                <w:numId w:val="269"/>
              </w:numPr>
              <w:spacing w:after="9"/>
            </w:pPr>
            <w:r w:rsidRPr="00675773">
              <w:t xml:space="preserve">co miesiąc,  </w:t>
            </w:r>
          </w:p>
          <w:p w14:paraId="62A270B0" w14:textId="77777777" w:rsidR="006A28F1" w:rsidRPr="00675773" w:rsidRDefault="006A28F1" w:rsidP="006D677F">
            <w:pPr>
              <w:numPr>
                <w:ilvl w:val="1"/>
                <w:numId w:val="269"/>
              </w:numPr>
              <w:spacing w:after="9"/>
            </w:pPr>
            <w:r w:rsidRPr="00675773">
              <w:t xml:space="preserve">co rok,  </w:t>
            </w:r>
          </w:p>
          <w:p w14:paraId="0CC9E9EE" w14:textId="77777777" w:rsidR="006A28F1" w:rsidRPr="00675773" w:rsidRDefault="006A28F1" w:rsidP="006D677F">
            <w:pPr>
              <w:numPr>
                <w:ilvl w:val="1"/>
                <w:numId w:val="269"/>
              </w:numPr>
              <w:spacing w:after="9"/>
            </w:pPr>
            <w:r w:rsidRPr="00675773">
              <w:t xml:space="preserve">po wystąpieniu nowego zdarzenia,  </w:t>
            </w:r>
          </w:p>
          <w:p w14:paraId="392008B5" w14:textId="77777777" w:rsidR="006A28F1" w:rsidRPr="00675773" w:rsidRDefault="006A28F1" w:rsidP="006D677F">
            <w:pPr>
              <w:numPr>
                <w:ilvl w:val="1"/>
                <w:numId w:val="269"/>
              </w:numPr>
              <w:spacing w:after="9"/>
            </w:pPr>
            <w:r w:rsidRPr="00675773">
              <w:t xml:space="preserve">po automatycznym umieszczeniu hosta w grupie dynamicznej. </w:t>
            </w:r>
          </w:p>
          <w:p w14:paraId="1CFAD8E7" w14:textId="77777777" w:rsidR="006A28F1" w:rsidRPr="00675773" w:rsidRDefault="006A28F1" w:rsidP="006D677F">
            <w:pPr>
              <w:numPr>
                <w:ilvl w:val="0"/>
                <w:numId w:val="269"/>
              </w:numPr>
              <w:spacing w:after="9"/>
            </w:pPr>
            <w:r w:rsidRPr="00675773">
              <w:t xml:space="preserve">Konsola centralnego zarządzania musi być dostępna co najmniej w językach polskim oraz angielskim </w:t>
            </w:r>
          </w:p>
          <w:p w14:paraId="5E5FE4E4" w14:textId="77777777" w:rsidR="006A28F1" w:rsidRPr="00675773" w:rsidRDefault="006A28F1" w:rsidP="006D677F">
            <w:pPr>
              <w:numPr>
                <w:ilvl w:val="1"/>
                <w:numId w:val="269"/>
              </w:numPr>
              <w:spacing w:after="9"/>
            </w:pPr>
            <w:r w:rsidRPr="00675773">
              <w:t xml:space="preserve">Język konsoli centralnego zarządzania musi być możliwy do zmiany bez przeinstalowania ani ponownego uruchomienia procesu systemu centralnego zarządzania </w:t>
            </w:r>
          </w:p>
          <w:p w14:paraId="1FDCE9E7" w14:textId="77777777" w:rsidR="006A28F1" w:rsidRPr="00675773" w:rsidRDefault="006A28F1" w:rsidP="006D677F">
            <w:pPr>
              <w:numPr>
                <w:ilvl w:val="0"/>
                <w:numId w:val="269"/>
              </w:numPr>
              <w:spacing w:after="9"/>
            </w:pPr>
            <w:r w:rsidRPr="00675773">
              <w:t xml:space="preserve">Rozwiązanie musi mieć możliwość </w:t>
            </w:r>
            <w:proofErr w:type="spellStart"/>
            <w:r w:rsidRPr="00675773">
              <w:t>tagowania</w:t>
            </w:r>
            <w:proofErr w:type="spellEnd"/>
            <w:r w:rsidRPr="00675773">
              <w:t xml:space="preserve"> obiektów. </w:t>
            </w:r>
          </w:p>
          <w:p w14:paraId="79060C0B" w14:textId="77777777" w:rsidR="006A28F1" w:rsidRPr="00675773" w:rsidRDefault="006A28F1" w:rsidP="006D677F">
            <w:pPr>
              <w:numPr>
                <w:ilvl w:val="0"/>
                <w:numId w:val="269"/>
              </w:numPr>
              <w:spacing w:after="9"/>
            </w:pPr>
            <w:r w:rsidRPr="00675773">
              <w:t xml:space="preserve">Rozwiązanie musi posiadać możliwość eksportu danych do zewnętrznych systemów, w tym co najmniej </w:t>
            </w:r>
            <w:proofErr w:type="spellStart"/>
            <w:r w:rsidRPr="00675773">
              <w:t>Syslog</w:t>
            </w:r>
            <w:proofErr w:type="spellEnd"/>
            <w:r w:rsidRPr="00675773">
              <w:t xml:space="preserve">. </w:t>
            </w:r>
          </w:p>
          <w:p w14:paraId="78090CFC" w14:textId="77777777" w:rsidR="006A28F1" w:rsidRPr="00675773" w:rsidRDefault="006A28F1" w:rsidP="006D677F">
            <w:pPr>
              <w:numPr>
                <w:ilvl w:val="1"/>
                <w:numId w:val="269"/>
              </w:numPr>
              <w:spacing w:after="9"/>
            </w:pPr>
            <w:r w:rsidRPr="00675773">
              <w:t xml:space="preserve">Eksport danych musi być możliwy w co najmniej następujących formatach: </w:t>
            </w:r>
          </w:p>
          <w:p w14:paraId="0E441DA8" w14:textId="77777777" w:rsidR="006A28F1" w:rsidRPr="00675773" w:rsidRDefault="006A28F1" w:rsidP="006D677F">
            <w:pPr>
              <w:numPr>
                <w:ilvl w:val="2"/>
                <w:numId w:val="269"/>
              </w:numPr>
              <w:spacing w:after="9"/>
            </w:pPr>
            <w:r w:rsidRPr="00675773">
              <w:t xml:space="preserve">JSON, </w:t>
            </w:r>
          </w:p>
          <w:p w14:paraId="66325E1E" w14:textId="77777777" w:rsidR="006A28F1" w:rsidRPr="00675773" w:rsidRDefault="006A28F1" w:rsidP="006D677F">
            <w:pPr>
              <w:numPr>
                <w:ilvl w:val="2"/>
                <w:numId w:val="269"/>
              </w:numPr>
              <w:spacing w:after="9"/>
            </w:pPr>
            <w:r w:rsidRPr="00675773">
              <w:t xml:space="preserve">LEEF, </w:t>
            </w:r>
          </w:p>
          <w:p w14:paraId="3551858F" w14:textId="77777777" w:rsidR="006A28F1" w:rsidRPr="00675773" w:rsidRDefault="006A28F1" w:rsidP="006D677F">
            <w:pPr>
              <w:numPr>
                <w:ilvl w:val="2"/>
                <w:numId w:val="269"/>
              </w:numPr>
              <w:spacing w:after="9"/>
            </w:pPr>
            <w:r w:rsidRPr="00675773">
              <w:t xml:space="preserve">CEF. </w:t>
            </w:r>
          </w:p>
          <w:p w14:paraId="137D7E91" w14:textId="77777777" w:rsidR="006A28F1" w:rsidRPr="00675773" w:rsidRDefault="006A28F1" w:rsidP="006D677F">
            <w:pPr>
              <w:numPr>
                <w:ilvl w:val="0"/>
                <w:numId w:val="269"/>
              </w:numPr>
              <w:spacing w:after="9"/>
            </w:pPr>
            <w:r w:rsidRPr="00675773">
              <w:t xml:space="preserve">Rozwiązanie musi mieć możliwość włączenia modułu wykrywania podatności i zarządzania aktualizacjami przy pomocy menu kontekstowego dostępnego w systemie centralnego zarządzania. </w:t>
            </w:r>
          </w:p>
          <w:p w14:paraId="506D3C51" w14:textId="77777777" w:rsidR="006A28F1" w:rsidRPr="00675773" w:rsidRDefault="006A28F1" w:rsidP="00BC08D7">
            <w:pPr>
              <w:rPr>
                <w:b/>
                <w:bCs/>
              </w:rPr>
            </w:pPr>
            <w:r w:rsidRPr="00675773">
              <w:rPr>
                <w:b/>
                <w:bCs/>
              </w:rPr>
              <w:t xml:space="preserve">Ochrona stacji roboczych - Windows </w:t>
            </w:r>
          </w:p>
          <w:p w14:paraId="09AFDFBF" w14:textId="77777777" w:rsidR="006A28F1" w:rsidRPr="00675773" w:rsidRDefault="006A28F1" w:rsidP="006D677F">
            <w:pPr>
              <w:numPr>
                <w:ilvl w:val="0"/>
                <w:numId w:val="270"/>
              </w:numPr>
              <w:spacing w:after="9"/>
            </w:pPr>
            <w:r w:rsidRPr="00675773">
              <w:t xml:space="preserve">Rozwiązanie musi wspierać systemy operacyjne Windows (Windows 10/Windows 11). </w:t>
            </w:r>
          </w:p>
          <w:p w14:paraId="3B276094" w14:textId="77777777" w:rsidR="006A28F1" w:rsidRPr="00675773" w:rsidRDefault="006A28F1" w:rsidP="006D677F">
            <w:pPr>
              <w:numPr>
                <w:ilvl w:val="0"/>
                <w:numId w:val="270"/>
              </w:numPr>
              <w:spacing w:after="9"/>
            </w:pPr>
            <w:r w:rsidRPr="00675773">
              <w:t xml:space="preserve">Rozwiązanie musi być dostępne co najmniej w języku polskim oraz angielskim. </w:t>
            </w:r>
          </w:p>
          <w:p w14:paraId="70B0DE76" w14:textId="77777777" w:rsidR="006A28F1" w:rsidRPr="00675773" w:rsidRDefault="006A28F1" w:rsidP="006D677F">
            <w:pPr>
              <w:numPr>
                <w:ilvl w:val="0"/>
                <w:numId w:val="270"/>
              </w:numPr>
              <w:spacing w:after="9"/>
            </w:pPr>
            <w:r w:rsidRPr="00675773">
              <w:t xml:space="preserve">Rozwiązanie musi zapewniać wykrywanie i usuwanie zagrożeń co najmniej typu: </w:t>
            </w:r>
          </w:p>
          <w:p w14:paraId="4C5346C2" w14:textId="77777777" w:rsidR="006A28F1" w:rsidRPr="00675773" w:rsidRDefault="006A28F1" w:rsidP="006D677F">
            <w:pPr>
              <w:numPr>
                <w:ilvl w:val="1"/>
                <w:numId w:val="270"/>
              </w:numPr>
              <w:spacing w:after="9"/>
            </w:pPr>
            <w:r w:rsidRPr="00675773">
              <w:t xml:space="preserve">wirus, </w:t>
            </w:r>
          </w:p>
          <w:p w14:paraId="31CE5DEA" w14:textId="77777777" w:rsidR="006A28F1" w:rsidRPr="00675773" w:rsidRDefault="006A28F1" w:rsidP="006D677F">
            <w:pPr>
              <w:numPr>
                <w:ilvl w:val="1"/>
                <w:numId w:val="270"/>
              </w:numPr>
              <w:spacing w:after="9"/>
            </w:pPr>
            <w:r w:rsidRPr="00675773">
              <w:t xml:space="preserve">trojan, </w:t>
            </w:r>
          </w:p>
          <w:p w14:paraId="54F5A0E4" w14:textId="77777777" w:rsidR="006A28F1" w:rsidRPr="00675773" w:rsidRDefault="006A28F1" w:rsidP="006D677F">
            <w:pPr>
              <w:numPr>
                <w:ilvl w:val="1"/>
                <w:numId w:val="270"/>
              </w:numPr>
              <w:spacing w:after="9"/>
            </w:pPr>
            <w:r w:rsidRPr="00675773">
              <w:t xml:space="preserve">robak, </w:t>
            </w:r>
          </w:p>
          <w:p w14:paraId="6E2A1E39" w14:textId="77777777" w:rsidR="006A28F1" w:rsidRPr="00675773" w:rsidRDefault="006A28F1" w:rsidP="006D677F">
            <w:pPr>
              <w:numPr>
                <w:ilvl w:val="1"/>
                <w:numId w:val="270"/>
              </w:numPr>
              <w:spacing w:after="9"/>
            </w:pPr>
            <w:proofErr w:type="spellStart"/>
            <w:r w:rsidRPr="00675773">
              <w:t>adware</w:t>
            </w:r>
            <w:proofErr w:type="spellEnd"/>
            <w:r w:rsidRPr="00675773">
              <w:t xml:space="preserve">,  </w:t>
            </w:r>
          </w:p>
          <w:p w14:paraId="60D650EA" w14:textId="77777777" w:rsidR="006A28F1" w:rsidRPr="00675773" w:rsidRDefault="006A28F1" w:rsidP="006D677F">
            <w:pPr>
              <w:numPr>
                <w:ilvl w:val="1"/>
                <w:numId w:val="270"/>
              </w:numPr>
              <w:spacing w:after="9"/>
            </w:pPr>
            <w:r w:rsidRPr="00675773">
              <w:t xml:space="preserve">spyware,  </w:t>
            </w:r>
          </w:p>
          <w:p w14:paraId="18EB038B" w14:textId="77777777" w:rsidR="006A28F1" w:rsidRPr="00675773" w:rsidRDefault="006A28F1" w:rsidP="006D677F">
            <w:pPr>
              <w:numPr>
                <w:ilvl w:val="1"/>
                <w:numId w:val="270"/>
              </w:numPr>
              <w:spacing w:after="9"/>
            </w:pPr>
            <w:r w:rsidRPr="00675773">
              <w:t xml:space="preserve">dialer,  </w:t>
            </w:r>
          </w:p>
          <w:p w14:paraId="0AF39981" w14:textId="77777777" w:rsidR="006A28F1" w:rsidRPr="00675773" w:rsidRDefault="006A28F1" w:rsidP="006D677F">
            <w:pPr>
              <w:numPr>
                <w:ilvl w:val="1"/>
                <w:numId w:val="270"/>
              </w:numPr>
              <w:spacing w:after="9"/>
            </w:pPr>
            <w:proofErr w:type="spellStart"/>
            <w:r w:rsidRPr="00675773">
              <w:t>phishing</w:t>
            </w:r>
            <w:proofErr w:type="spellEnd"/>
            <w:r w:rsidRPr="00675773">
              <w:t xml:space="preserve">,  </w:t>
            </w:r>
          </w:p>
          <w:p w14:paraId="3E54B192" w14:textId="77777777" w:rsidR="006A28F1" w:rsidRPr="00675773" w:rsidRDefault="006A28F1" w:rsidP="006D677F">
            <w:pPr>
              <w:numPr>
                <w:ilvl w:val="1"/>
                <w:numId w:val="270"/>
              </w:numPr>
              <w:spacing w:after="9"/>
            </w:pPr>
            <w:proofErr w:type="spellStart"/>
            <w:r w:rsidRPr="00675773">
              <w:t>backdoor</w:t>
            </w:r>
            <w:proofErr w:type="spellEnd"/>
            <w:r w:rsidRPr="00675773">
              <w:t xml:space="preserve">. </w:t>
            </w:r>
          </w:p>
          <w:p w14:paraId="522D015C" w14:textId="77777777" w:rsidR="006A28F1" w:rsidRPr="00675773" w:rsidRDefault="006A28F1" w:rsidP="006D677F">
            <w:pPr>
              <w:numPr>
                <w:ilvl w:val="0"/>
                <w:numId w:val="270"/>
              </w:numPr>
              <w:spacing w:after="9"/>
            </w:pPr>
            <w:r w:rsidRPr="00675773">
              <w:lastRenderedPageBreak/>
              <w:t xml:space="preserve">Rozwiązanie musi zapewniać wykrywanie potencjalnie niepożądanych, niebezpiecznych oraz podejrzanych aplikacji. </w:t>
            </w:r>
          </w:p>
          <w:p w14:paraId="2399FFAA" w14:textId="77777777" w:rsidR="006A28F1" w:rsidRPr="00675773" w:rsidRDefault="006A28F1" w:rsidP="006D677F">
            <w:pPr>
              <w:numPr>
                <w:ilvl w:val="0"/>
                <w:numId w:val="270"/>
              </w:numPr>
              <w:spacing w:after="9"/>
            </w:pPr>
            <w:r w:rsidRPr="00675773">
              <w:t xml:space="preserve">Rozwiązanie musi posiadać wbudowaną technologię do ochrony przed </w:t>
            </w:r>
            <w:proofErr w:type="spellStart"/>
            <w:r w:rsidRPr="00675773">
              <w:t>rootkitami</w:t>
            </w:r>
            <w:proofErr w:type="spellEnd"/>
            <w:r w:rsidRPr="00675773">
              <w:t xml:space="preserve"> aktywnymi oraz ukrywającymi się. </w:t>
            </w:r>
          </w:p>
          <w:p w14:paraId="65F1DD0B" w14:textId="77777777" w:rsidR="006A28F1" w:rsidRPr="00675773" w:rsidRDefault="006A28F1" w:rsidP="006D677F">
            <w:pPr>
              <w:numPr>
                <w:ilvl w:val="0"/>
                <w:numId w:val="270"/>
              </w:numPr>
              <w:spacing w:after="9"/>
            </w:pPr>
            <w:r w:rsidRPr="00675773">
              <w:t xml:space="preserve">Rozwiązanie musi posiadać ochronę przed podłączeniem hosta do sieci </w:t>
            </w:r>
            <w:proofErr w:type="spellStart"/>
            <w:r w:rsidRPr="00675773">
              <w:t>botnet</w:t>
            </w:r>
            <w:proofErr w:type="spellEnd"/>
            <w:r w:rsidRPr="00675773">
              <w:t xml:space="preserve">. </w:t>
            </w:r>
          </w:p>
          <w:p w14:paraId="0AB9E95C" w14:textId="77777777" w:rsidR="006A28F1" w:rsidRPr="00675773" w:rsidRDefault="006A28F1" w:rsidP="006D677F">
            <w:pPr>
              <w:numPr>
                <w:ilvl w:val="0"/>
                <w:numId w:val="270"/>
              </w:numPr>
              <w:spacing w:after="9"/>
            </w:pPr>
            <w:r w:rsidRPr="00675773">
              <w:t xml:space="preserve">Rozwiązanie musi posiadać funkcjonalność automatycznego przywracania plików po ich zaszyfrowaniu przez oprogramowanie typu </w:t>
            </w:r>
            <w:proofErr w:type="spellStart"/>
            <w:r w:rsidRPr="00675773">
              <w:t>ransomware</w:t>
            </w:r>
            <w:proofErr w:type="spellEnd"/>
            <w:r w:rsidRPr="00675773">
              <w:t xml:space="preserve">. </w:t>
            </w:r>
          </w:p>
          <w:p w14:paraId="193A134A" w14:textId="77777777" w:rsidR="006A28F1" w:rsidRPr="00675773" w:rsidRDefault="006A28F1" w:rsidP="006D677F">
            <w:pPr>
              <w:numPr>
                <w:ilvl w:val="1"/>
                <w:numId w:val="270"/>
              </w:numPr>
              <w:spacing w:after="9"/>
            </w:pPr>
            <w:r w:rsidRPr="00675773">
              <w:t xml:space="preserve">Technologia ta musi być autorskim rozwiązaniem producenta rozwiązania ochrony stacji roboczych. </w:t>
            </w:r>
          </w:p>
          <w:p w14:paraId="6402BF71" w14:textId="77777777" w:rsidR="006A28F1" w:rsidRPr="00675773" w:rsidRDefault="006A28F1" w:rsidP="006D677F">
            <w:pPr>
              <w:numPr>
                <w:ilvl w:val="1"/>
                <w:numId w:val="270"/>
              </w:numPr>
              <w:spacing w:after="9"/>
            </w:pPr>
            <w:r w:rsidRPr="00675773">
              <w:t xml:space="preserve">Technologia umożliwiająca przywrócenie plików po ich zaszyfrowaniu nie może wykorzystywać mechanizmu VSS (Volume </w:t>
            </w:r>
            <w:proofErr w:type="spellStart"/>
            <w:r w:rsidRPr="00675773">
              <w:t>Shadow</w:t>
            </w:r>
            <w:proofErr w:type="spellEnd"/>
            <w:r w:rsidRPr="00675773">
              <w:t xml:space="preserve"> </w:t>
            </w:r>
            <w:proofErr w:type="spellStart"/>
            <w:r w:rsidRPr="00675773">
              <w:t>Copy</w:t>
            </w:r>
            <w:proofErr w:type="spellEnd"/>
            <w:r w:rsidRPr="00675773">
              <w:t xml:space="preserve"> Service). </w:t>
            </w:r>
          </w:p>
          <w:p w14:paraId="58774FC7" w14:textId="77777777" w:rsidR="006A28F1" w:rsidRPr="00675773" w:rsidRDefault="006A28F1" w:rsidP="006D677F">
            <w:pPr>
              <w:numPr>
                <w:ilvl w:val="1"/>
                <w:numId w:val="270"/>
              </w:numPr>
              <w:spacing w:after="9"/>
            </w:pPr>
            <w:r w:rsidRPr="00675773">
              <w:t xml:space="preserve">Technologia, która tworzy kopię zapasową plików musi działać w czasie rzeczywistym i zabezpieczać pliki przed modyfikacją przez podejrzane procesy. </w:t>
            </w:r>
          </w:p>
          <w:p w14:paraId="743C7D8D" w14:textId="77777777" w:rsidR="006A28F1" w:rsidRPr="00675773" w:rsidRDefault="006A28F1" w:rsidP="006D677F">
            <w:pPr>
              <w:numPr>
                <w:ilvl w:val="0"/>
                <w:numId w:val="270"/>
              </w:numPr>
              <w:spacing w:after="9"/>
            </w:pPr>
            <w:r w:rsidRPr="00675773">
              <w:t xml:space="preserve">Rozwiązanie musi zapewniać wykrywanie potencjalnie niepożądanych, niebezpiecznych oraz podejrzanych aplikacji. </w:t>
            </w:r>
          </w:p>
          <w:p w14:paraId="4FA97884" w14:textId="77777777" w:rsidR="006A28F1" w:rsidRPr="00675773" w:rsidRDefault="006A28F1" w:rsidP="006D677F">
            <w:pPr>
              <w:numPr>
                <w:ilvl w:val="0"/>
                <w:numId w:val="270"/>
              </w:numPr>
              <w:spacing w:after="9"/>
            </w:pPr>
            <w:r w:rsidRPr="00675773">
              <w:t xml:space="preserve">Rozwiązanie musi zapewniać skanowanie w czasie rzeczywistym otwieranych, zapisywanych i wykonywanych plików. </w:t>
            </w:r>
          </w:p>
          <w:p w14:paraId="3381482E" w14:textId="77777777" w:rsidR="006A28F1" w:rsidRPr="00675773" w:rsidRDefault="006A28F1" w:rsidP="006D677F">
            <w:pPr>
              <w:numPr>
                <w:ilvl w:val="0"/>
                <w:numId w:val="270"/>
              </w:numPr>
              <w:spacing w:after="9"/>
            </w:pPr>
            <w:r w:rsidRPr="00675773">
              <w:t xml:space="preserve">Rozwiązanie musi zapewniać skanowanie na żądanie, z menu kontekstowego oraz zgodnie z harmonogramem co najmniej: </w:t>
            </w:r>
          </w:p>
          <w:p w14:paraId="01BAD997" w14:textId="77777777" w:rsidR="006A28F1" w:rsidRPr="00675773" w:rsidRDefault="006A28F1" w:rsidP="006D677F">
            <w:pPr>
              <w:numPr>
                <w:ilvl w:val="1"/>
                <w:numId w:val="270"/>
              </w:numPr>
              <w:spacing w:after="9"/>
            </w:pPr>
            <w:r w:rsidRPr="00675773">
              <w:t xml:space="preserve">całego dysku,  </w:t>
            </w:r>
          </w:p>
          <w:p w14:paraId="783A3744" w14:textId="77777777" w:rsidR="006A28F1" w:rsidRPr="00675773" w:rsidRDefault="006A28F1" w:rsidP="006D677F">
            <w:pPr>
              <w:numPr>
                <w:ilvl w:val="1"/>
                <w:numId w:val="270"/>
              </w:numPr>
              <w:spacing w:after="9"/>
            </w:pPr>
            <w:r w:rsidRPr="00675773">
              <w:t xml:space="preserve">wybranych katalogów, </w:t>
            </w:r>
          </w:p>
          <w:p w14:paraId="6C671B7F" w14:textId="77777777" w:rsidR="006A28F1" w:rsidRPr="00675773" w:rsidRDefault="006A28F1" w:rsidP="006D677F">
            <w:pPr>
              <w:numPr>
                <w:ilvl w:val="1"/>
                <w:numId w:val="270"/>
              </w:numPr>
              <w:spacing w:after="9"/>
            </w:pPr>
            <w:r w:rsidRPr="00675773">
              <w:t xml:space="preserve">pojedynczych plików, </w:t>
            </w:r>
          </w:p>
          <w:p w14:paraId="4A96C85A" w14:textId="77777777" w:rsidR="006A28F1" w:rsidRPr="00675773" w:rsidRDefault="006A28F1" w:rsidP="006D677F">
            <w:pPr>
              <w:numPr>
                <w:ilvl w:val="1"/>
                <w:numId w:val="270"/>
              </w:numPr>
              <w:spacing w:after="9"/>
            </w:pPr>
            <w:r w:rsidRPr="00675773">
              <w:t xml:space="preserve">plików spakowanych oraz skompresowanych, </w:t>
            </w:r>
          </w:p>
          <w:p w14:paraId="15911038" w14:textId="77777777" w:rsidR="006A28F1" w:rsidRPr="00675773" w:rsidRDefault="006A28F1" w:rsidP="006D677F">
            <w:pPr>
              <w:numPr>
                <w:ilvl w:val="1"/>
                <w:numId w:val="270"/>
              </w:numPr>
              <w:spacing w:after="9"/>
            </w:pPr>
            <w:r w:rsidRPr="00675773">
              <w:t xml:space="preserve">dysków sieciowych, </w:t>
            </w:r>
          </w:p>
          <w:p w14:paraId="792800EB" w14:textId="77777777" w:rsidR="006A28F1" w:rsidRPr="00675773" w:rsidRDefault="006A28F1" w:rsidP="006D677F">
            <w:pPr>
              <w:numPr>
                <w:ilvl w:val="1"/>
                <w:numId w:val="270"/>
              </w:numPr>
              <w:spacing w:after="9"/>
            </w:pPr>
            <w:r w:rsidRPr="00675773">
              <w:t xml:space="preserve">dysków przenośnych. </w:t>
            </w:r>
          </w:p>
          <w:p w14:paraId="0EB829A4" w14:textId="77777777" w:rsidR="006A28F1" w:rsidRPr="00675773" w:rsidRDefault="006A28F1" w:rsidP="006D677F">
            <w:pPr>
              <w:numPr>
                <w:ilvl w:val="0"/>
                <w:numId w:val="270"/>
              </w:numPr>
              <w:spacing w:after="9"/>
            </w:pPr>
            <w:r w:rsidRPr="00675773">
              <w:t xml:space="preserve">Rozwiązanie musi posiadać opcję umieszczenia na liście </w:t>
            </w:r>
            <w:proofErr w:type="spellStart"/>
            <w:r w:rsidRPr="00675773">
              <w:t>wykluczeń</w:t>
            </w:r>
            <w:proofErr w:type="spellEnd"/>
            <w:r w:rsidRPr="00675773">
              <w:t xml:space="preserve"> ze skanowania co najmniej: </w:t>
            </w:r>
          </w:p>
          <w:p w14:paraId="4A222C34" w14:textId="77777777" w:rsidR="006A28F1" w:rsidRPr="00675773" w:rsidRDefault="006A28F1" w:rsidP="006D677F">
            <w:pPr>
              <w:numPr>
                <w:ilvl w:val="1"/>
                <w:numId w:val="270"/>
              </w:numPr>
              <w:spacing w:after="9"/>
            </w:pPr>
            <w:r w:rsidRPr="00675773">
              <w:t xml:space="preserve">wybranych plików,  </w:t>
            </w:r>
          </w:p>
          <w:p w14:paraId="1C06A680" w14:textId="77777777" w:rsidR="006A28F1" w:rsidRPr="00675773" w:rsidRDefault="006A28F1" w:rsidP="006D677F">
            <w:pPr>
              <w:numPr>
                <w:ilvl w:val="1"/>
                <w:numId w:val="270"/>
              </w:numPr>
              <w:spacing w:after="9"/>
            </w:pPr>
            <w:r w:rsidRPr="00675773">
              <w:t xml:space="preserve">wybranych procesów, </w:t>
            </w:r>
          </w:p>
          <w:p w14:paraId="462E4DA6" w14:textId="77777777" w:rsidR="006A28F1" w:rsidRPr="00675773" w:rsidRDefault="006A28F1" w:rsidP="006D677F">
            <w:pPr>
              <w:numPr>
                <w:ilvl w:val="1"/>
                <w:numId w:val="270"/>
              </w:numPr>
              <w:spacing w:after="9"/>
            </w:pPr>
            <w:r w:rsidRPr="00675773">
              <w:t xml:space="preserve">wybranych lokalizacji, </w:t>
            </w:r>
          </w:p>
          <w:p w14:paraId="7965A847" w14:textId="77777777" w:rsidR="006A28F1" w:rsidRPr="00675773" w:rsidRDefault="006A28F1" w:rsidP="006D677F">
            <w:pPr>
              <w:numPr>
                <w:ilvl w:val="1"/>
                <w:numId w:val="270"/>
              </w:numPr>
              <w:spacing w:after="9"/>
            </w:pPr>
            <w:r w:rsidRPr="00675773">
              <w:t xml:space="preserve">wybranych rozszerzeń,  </w:t>
            </w:r>
          </w:p>
          <w:p w14:paraId="4BF596DD" w14:textId="77777777" w:rsidR="006A28F1" w:rsidRPr="00675773" w:rsidRDefault="006A28F1" w:rsidP="006D677F">
            <w:pPr>
              <w:numPr>
                <w:ilvl w:val="1"/>
                <w:numId w:val="270"/>
              </w:numPr>
              <w:spacing w:after="9"/>
            </w:pPr>
            <w:r w:rsidRPr="00675773">
              <w:t xml:space="preserve">nazwy wykrycia,  </w:t>
            </w:r>
          </w:p>
          <w:p w14:paraId="27A98BDB" w14:textId="77777777" w:rsidR="006A28F1" w:rsidRPr="00675773" w:rsidRDefault="006A28F1" w:rsidP="006D677F">
            <w:pPr>
              <w:numPr>
                <w:ilvl w:val="1"/>
                <w:numId w:val="270"/>
              </w:numPr>
              <w:spacing w:after="9"/>
            </w:pPr>
            <w:r w:rsidRPr="00675773">
              <w:t xml:space="preserve">sumy kontrolnej (SHA1). </w:t>
            </w:r>
          </w:p>
          <w:p w14:paraId="2E6715CB" w14:textId="77777777" w:rsidR="006A28F1" w:rsidRPr="00675773" w:rsidRDefault="006A28F1" w:rsidP="006D677F">
            <w:pPr>
              <w:numPr>
                <w:ilvl w:val="0"/>
                <w:numId w:val="270"/>
              </w:numPr>
              <w:spacing w:after="9"/>
            </w:pPr>
            <w:r w:rsidRPr="00675773">
              <w:t xml:space="preserve">Rozwiązanie musi integrować się z Intel </w:t>
            </w:r>
            <w:proofErr w:type="spellStart"/>
            <w:r w:rsidRPr="00675773">
              <w:t>Threat</w:t>
            </w:r>
            <w:proofErr w:type="spellEnd"/>
            <w:r w:rsidRPr="00675773">
              <w:t xml:space="preserve"> </w:t>
            </w:r>
            <w:proofErr w:type="spellStart"/>
            <w:r w:rsidRPr="00675773">
              <w:t>Detection</w:t>
            </w:r>
            <w:proofErr w:type="spellEnd"/>
            <w:r w:rsidRPr="00675773">
              <w:t xml:space="preserve"> Technology.  </w:t>
            </w:r>
          </w:p>
          <w:p w14:paraId="43BBE04B" w14:textId="77777777" w:rsidR="006A28F1" w:rsidRPr="00675773" w:rsidRDefault="006A28F1" w:rsidP="006D677F">
            <w:pPr>
              <w:numPr>
                <w:ilvl w:val="0"/>
                <w:numId w:val="270"/>
              </w:numPr>
              <w:spacing w:after="6"/>
            </w:pPr>
            <w:r w:rsidRPr="00675773">
              <w:t xml:space="preserve">Rozwiązanie musi posiadać system wczesnego ostrzegania oparty na chmurze pochodzący od tego samego producenta oprogramowania antywirusowego, który umożliwia co najmniej: </w:t>
            </w:r>
          </w:p>
          <w:p w14:paraId="19986508" w14:textId="77777777" w:rsidR="006A28F1" w:rsidRPr="00675773" w:rsidRDefault="006A28F1" w:rsidP="006D677F">
            <w:pPr>
              <w:numPr>
                <w:ilvl w:val="1"/>
                <w:numId w:val="270"/>
              </w:numPr>
              <w:spacing w:after="9"/>
            </w:pPr>
            <w:r w:rsidRPr="00675773">
              <w:t xml:space="preserve">Sprawdzenie reputacji działających procesów i plików co najmniej z poziomu interfejsu programu oraz menu kontekstowego. </w:t>
            </w:r>
          </w:p>
          <w:p w14:paraId="066897D6" w14:textId="77777777" w:rsidR="006A28F1" w:rsidRPr="00675773" w:rsidRDefault="006A28F1" w:rsidP="006D677F">
            <w:pPr>
              <w:numPr>
                <w:ilvl w:val="1"/>
                <w:numId w:val="270"/>
              </w:numPr>
              <w:spacing w:after="9"/>
            </w:pPr>
            <w:r w:rsidRPr="00675773">
              <w:t xml:space="preserve">Konfigurację wysyłania wszystkich plików do analizy oprócz dokumentów użytkowników. </w:t>
            </w:r>
          </w:p>
          <w:p w14:paraId="75959B7F" w14:textId="77777777" w:rsidR="006A28F1" w:rsidRPr="00675773" w:rsidRDefault="006A28F1" w:rsidP="006D677F">
            <w:pPr>
              <w:numPr>
                <w:ilvl w:val="1"/>
                <w:numId w:val="270"/>
              </w:numPr>
              <w:spacing w:after="9"/>
            </w:pPr>
            <w:r w:rsidRPr="00675773">
              <w:t xml:space="preserve">Konfigurację dodatkowych </w:t>
            </w:r>
            <w:proofErr w:type="spellStart"/>
            <w:r w:rsidRPr="00675773">
              <w:t>wykluczeń</w:t>
            </w:r>
            <w:proofErr w:type="spellEnd"/>
            <w:r w:rsidRPr="00675773">
              <w:t xml:space="preserve"> rozszerzeń plików, które nie mają być wysyłane do analizy. </w:t>
            </w:r>
          </w:p>
          <w:p w14:paraId="077B3E2B" w14:textId="77777777" w:rsidR="006A28F1" w:rsidRPr="00675773" w:rsidRDefault="006A28F1" w:rsidP="006D677F">
            <w:pPr>
              <w:numPr>
                <w:ilvl w:val="0"/>
                <w:numId w:val="270"/>
              </w:numPr>
            </w:pPr>
            <w:r w:rsidRPr="00675773">
              <w:t xml:space="preserve">Rozwiązanie musi zapewniać skanowanie i oczyszczanie poczty przychodzącej POP3 i IMAP „w locie” (w czasie rzeczywistym), zanim zostanie dostarczona do klienta pocztowego, zainstalowanego na stacji roboczej (niezależnie od konkretnego klienta pocztowego).  </w:t>
            </w:r>
          </w:p>
          <w:p w14:paraId="1E0CA1CF" w14:textId="77777777" w:rsidR="006A28F1" w:rsidRPr="00675773" w:rsidRDefault="006A28F1" w:rsidP="006D677F">
            <w:pPr>
              <w:numPr>
                <w:ilvl w:val="0"/>
                <w:numId w:val="270"/>
              </w:numPr>
              <w:spacing w:after="9"/>
            </w:pPr>
            <w:r w:rsidRPr="00675773">
              <w:lastRenderedPageBreak/>
              <w:t xml:space="preserve">Rozwiązanie musi zapewniać skanowanie ruchu sieciowego wewnątrz szyfrowanych protokołów co najmniej HTTPS, POP3S, IMAPS. </w:t>
            </w:r>
          </w:p>
          <w:p w14:paraId="65A83FCA" w14:textId="77777777" w:rsidR="006A28F1" w:rsidRPr="00675773" w:rsidRDefault="006A28F1" w:rsidP="006D677F">
            <w:pPr>
              <w:numPr>
                <w:ilvl w:val="0"/>
                <w:numId w:val="270"/>
              </w:numPr>
            </w:pPr>
            <w:r w:rsidRPr="00675773">
              <w:t xml:space="preserve">Rozwiązanie musi posiadać wbudowane dwa niezależne moduły heurystyczne – jeden wykorzystujący pasywne metody heurystyczne i drugi wykorzystujący aktywne metody heurystyczne oraz elementy sztucznej inteligencji. Musi istnieć możliwość wyboru, z jaką heurystyką ma odbywać się skanowanie – z użyciem jednej lub obu metod jednocześnie. </w:t>
            </w:r>
          </w:p>
          <w:p w14:paraId="02A40E11" w14:textId="77777777" w:rsidR="006A28F1" w:rsidRPr="00675773" w:rsidRDefault="006A28F1" w:rsidP="006D677F">
            <w:pPr>
              <w:numPr>
                <w:ilvl w:val="0"/>
                <w:numId w:val="270"/>
              </w:numPr>
              <w:spacing w:after="9"/>
            </w:pPr>
            <w:r w:rsidRPr="00675773">
              <w:t xml:space="preserve">Rozwiązanie musi zapewniać blokowanie zewnętrznych nośników oraz grup urządzeń na stacji w oparciu o co najmniej: </w:t>
            </w:r>
          </w:p>
          <w:p w14:paraId="6ABC41F1" w14:textId="77777777" w:rsidR="006A28F1" w:rsidRPr="00675773" w:rsidRDefault="006A28F1" w:rsidP="006D677F">
            <w:pPr>
              <w:numPr>
                <w:ilvl w:val="1"/>
                <w:numId w:val="270"/>
              </w:numPr>
              <w:spacing w:after="9"/>
            </w:pPr>
            <w:r w:rsidRPr="00675773">
              <w:t xml:space="preserve">typ urządzenia:  </w:t>
            </w:r>
          </w:p>
          <w:p w14:paraId="533ABB5B" w14:textId="77777777" w:rsidR="006A28F1" w:rsidRPr="00675773" w:rsidRDefault="006A28F1" w:rsidP="006D677F">
            <w:pPr>
              <w:numPr>
                <w:ilvl w:val="2"/>
                <w:numId w:val="270"/>
              </w:numPr>
              <w:spacing w:after="9"/>
            </w:pPr>
            <w:r w:rsidRPr="00675773">
              <w:t xml:space="preserve">pamięci masowe,  </w:t>
            </w:r>
          </w:p>
          <w:p w14:paraId="0F3265C2" w14:textId="77777777" w:rsidR="006A28F1" w:rsidRPr="00675773" w:rsidRDefault="006A28F1" w:rsidP="006D677F">
            <w:pPr>
              <w:numPr>
                <w:ilvl w:val="2"/>
                <w:numId w:val="270"/>
              </w:numPr>
              <w:spacing w:after="9"/>
            </w:pPr>
            <w:r w:rsidRPr="00675773">
              <w:t xml:space="preserve">optyczne pamięci masowe,  </w:t>
            </w:r>
          </w:p>
          <w:p w14:paraId="1B7672D5" w14:textId="77777777" w:rsidR="006A28F1" w:rsidRPr="00675773" w:rsidRDefault="006A28F1" w:rsidP="006D677F">
            <w:pPr>
              <w:numPr>
                <w:ilvl w:val="2"/>
                <w:numId w:val="270"/>
              </w:numPr>
              <w:spacing w:after="9"/>
            </w:pPr>
            <w:r w:rsidRPr="00675773">
              <w:t xml:space="preserve">pamięci masowe </w:t>
            </w:r>
            <w:proofErr w:type="spellStart"/>
            <w:r w:rsidRPr="00675773">
              <w:t>Firewire</w:t>
            </w:r>
            <w:proofErr w:type="spellEnd"/>
            <w:r w:rsidRPr="00675773">
              <w:t xml:space="preserve">,  </w:t>
            </w:r>
          </w:p>
          <w:p w14:paraId="2A20276D" w14:textId="77777777" w:rsidR="006A28F1" w:rsidRPr="00675773" w:rsidRDefault="006A28F1" w:rsidP="006D677F">
            <w:pPr>
              <w:numPr>
                <w:ilvl w:val="2"/>
                <w:numId w:val="270"/>
              </w:numPr>
              <w:spacing w:after="9"/>
            </w:pPr>
            <w:r w:rsidRPr="00675773">
              <w:t xml:space="preserve">urządzenia do tworzenia obrazów,  </w:t>
            </w:r>
          </w:p>
          <w:p w14:paraId="2E955678" w14:textId="77777777" w:rsidR="006A28F1" w:rsidRPr="00675773" w:rsidRDefault="006A28F1" w:rsidP="006D677F">
            <w:pPr>
              <w:numPr>
                <w:ilvl w:val="2"/>
                <w:numId w:val="270"/>
              </w:numPr>
              <w:spacing w:after="9"/>
            </w:pPr>
            <w:r w:rsidRPr="00675773">
              <w:t xml:space="preserve">drukarki USB,  </w:t>
            </w:r>
          </w:p>
          <w:p w14:paraId="3222F337" w14:textId="77777777" w:rsidR="006A28F1" w:rsidRPr="00675773" w:rsidRDefault="006A28F1" w:rsidP="006D677F">
            <w:pPr>
              <w:numPr>
                <w:ilvl w:val="2"/>
                <w:numId w:val="270"/>
              </w:numPr>
              <w:spacing w:after="9"/>
            </w:pPr>
            <w:r w:rsidRPr="00675773">
              <w:t xml:space="preserve">urządzenia Bluetooth,  </w:t>
            </w:r>
          </w:p>
          <w:p w14:paraId="01D9529C" w14:textId="77777777" w:rsidR="006A28F1" w:rsidRPr="00675773" w:rsidRDefault="006A28F1" w:rsidP="006D677F">
            <w:pPr>
              <w:numPr>
                <w:ilvl w:val="2"/>
                <w:numId w:val="270"/>
              </w:numPr>
              <w:spacing w:after="9"/>
            </w:pPr>
            <w:r w:rsidRPr="00675773">
              <w:t xml:space="preserve">czytniki kart inteligentnych,  </w:t>
            </w:r>
          </w:p>
          <w:p w14:paraId="0942E50B" w14:textId="77777777" w:rsidR="006A28F1" w:rsidRPr="00675773" w:rsidRDefault="006A28F1" w:rsidP="006D677F">
            <w:pPr>
              <w:numPr>
                <w:ilvl w:val="2"/>
                <w:numId w:val="270"/>
              </w:numPr>
              <w:spacing w:after="9"/>
            </w:pPr>
            <w:r w:rsidRPr="00675773">
              <w:t xml:space="preserve">modemy,  </w:t>
            </w:r>
          </w:p>
          <w:p w14:paraId="66599D94" w14:textId="77777777" w:rsidR="006A28F1" w:rsidRPr="00675773" w:rsidRDefault="006A28F1" w:rsidP="006D677F">
            <w:pPr>
              <w:numPr>
                <w:ilvl w:val="2"/>
                <w:numId w:val="270"/>
              </w:numPr>
              <w:spacing w:after="9"/>
            </w:pPr>
            <w:r w:rsidRPr="00675773">
              <w:t>porty LPT/COM,  17.1.10.</w:t>
            </w:r>
            <w:r w:rsidRPr="00675773">
              <w:rPr>
                <w:rFonts w:ascii="Arial" w:eastAsia="Arial" w:hAnsi="Arial" w:cs="Arial"/>
              </w:rPr>
              <w:t xml:space="preserve"> </w:t>
            </w:r>
            <w:r w:rsidRPr="00675773">
              <w:t xml:space="preserve">urządzenia przenośne. </w:t>
            </w:r>
          </w:p>
          <w:p w14:paraId="16FF2BA6" w14:textId="77777777" w:rsidR="006A28F1" w:rsidRPr="00675773" w:rsidRDefault="006A28F1" w:rsidP="006D677F">
            <w:pPr>
              <w:numPr>
                <w:ilvl w:val="1"/>
                <w:numId w:val="270"/>
              </w:numPr>
              <w:spacing w:after="9"/>
            </w:pPr>
            <w:r w:rsidRPr="00675773">
              <w:t xml:space="preserve">parametry urządzenia: </w:t>
            </w:r>
          </w:p>
          <w:p w14:paraId="563A3148" w14:textId="77777777" w:rsidR="006A28F1" w:rsidRPr="00675773" w:rsidRDefault="006A28F1" w:rsidP="006D677F">
            <w:pPr>
              <w:numPr>
                <w:ilvl w:val="2"/>
                <w:numId w:val="270"/>
              </w:numPr>
              <w:spacing w:after="9"/>
            </w:pPr>
            <w:r w:rsidRPr="00675773">
              <w:t xml:space="preserve">numer seryjny, </w:t>
            </w:r>
          </w:p>
          <w:p w14:paraId="118176EB" w14:textId="77777777" w:rsidR="006A28F1" w:rsidRPr="00675773" w:rsidRDefault="006A28F1" w:rsidP="006D677F">
            <w:pPr>
              <w:numPr>
                <w:ilvl w:val="2"/>
                <w:numId w:val="270"/>
              </w:numPr>
              <w:spacing w:after="9"/>
            </w:pPr>
            <w:r w:rsidRPr="00675773">
              <w:t xml:space="preserve">producent, </w:t>
            </w:r>
          </w:p>
          <w:p w14:paraId="2EBBCE18" w14:textId="77777777" w:rsidR="006A28F1" w:rsidRPr="00675773" w:rsidRDefault="006A28F1" w:rsidP="006D677F">
            <w:pPr>
              <w:numPr>
                <w:ilvl w:val="2"/>
                <w:numId w:val="270"/>
              </w:numPr>
              <w:spacing w:after="9"/>
            </w:pPr>
            <w:r w:rsidRPr="00675773">
              <w:t xml:space="preserve">model. </w:t>
            </w:r>
          </w:p>
          <w:p w14:paraId="75DE3573" w14:textId="77777777" w:rsidR="006A28F1" w:rsidRPr="00675773" w:rsidRDefault="006A28F1" w:rsidP="006D677F">
            <w:pPr>
              <w:numPr>
                <w:ilvl w:val="1"/>
                <w:numId w:val="270"/>
              </w:numPr>
              <w:spacing w:after="9"/>
            </w:pPr>
            <w:r w:rsidRPr="00675773">
              <w:t xml:space="preserve">typ dostępu: </w:t>
            </w:r>
          </w:p>
          <w:p w14:paraId="68B56899" w14:textId="77777777" w:rsidR="006A28F1" w:rsidRPr="00675773" w:rsidRDefault="006A28F1" w:rsidP="006D677F">
            <w:pPr>
              <w:numPr>
                <w:ilvl w:val="2"/>
                <w:numId w:val="270"/>
              </w:numPr>
              <w:spacing w:after="9"/>
            </w:pPr>
            <w:r w:rsidRPr="00675773">
              <w:t xml:space="preserve">brak możliwości zapisu, </w:t>
            </w:r>
          </w:p>
          <w:p w14:paraId="127A9E1C" w14:textId="77777777" w:rsidR="006A28F1" w:rsidRPr="00675773" w:rsidRDefault="006A28F1" w:rsidP="006D677F">
            <w:pPr>
              <w:numPr>
                <w:ilvl w:val="2"/>
                <w:numId w:val="270"/>
              </w:numPr>
              <w:spacing w:after="9"/>
            </w:pPr>
            <w:r w:rsidRPr="00675773">
              <w:t xml:space="preserve">pełen dostęp, </w:t>
            </w:r>
          </w:p>
          <w:p w14:paraId="05105A90" w14:textId="77777777" w:rsidR="006A28F1" w:rsidRPr="00675773" w:rsidRDefault="006A28F1" w:rsidP="006D677F">
            <w:pPr>
              <w:numPr>
                <w:ilvl w:val="2"/>
                <w:numId w:val="270"/>
              </w:numPr>
              <w:spacing w:after="9"/>
            </w:pPr>
            <w:r w:rsidRPr="00675773">
              <w:t xml:space="preserve">ostrzeżenie użytkownika, </w:t>
            </w:r>
          </w:p>
          <w:p w14:paraId="5F6EF73D" w14:textId="77777777" w:rsidR="006A28F1" w:rsidRPr="00675773" w:rsidRDefault="006A28F1" w:rsidP="006D677F">
            <w:pPr>
              <w:numPr>
                <w:ilvl w:val="2"/>
                <w:numId w:val="270"/>
              </w:numPr>
              <w:spacing w:after="9"/>
            </w:pPr>
            <w:r w:rsidRPr="00675773">
              <w:t xml:space="preserve">brak dostępu. </w:t>
            </w:r>
          </w:p>
          <w:p w14:paraId="3F0FD074" w14:textId="77777777" w:rsidR="006A28F1" w:rsidRPr="00675773" w:rsidRDefault="006A28F1" w:rsidP="006D677F">
            <w:pPr>
              <w:numPr>
                <w:ilvl w:val="0"/>
                <w:numId w:val="270"/>
              </w:numPr>
              <w:spacing w:after="9"/>
            </w:pPr>
            <w:r w:rsidRPr="00675773">
              <w:t xml:space="preserve">Moduł HIPS musi posiadać możliwość pracy w jednym z pięciu trybów: </w:t>
            </w:r>
          </w:p>
          <w:p w14:paraId="5CBCBE31" w14:textId="77777777" w:rsidR="006A28F1" w:rsidRPr="00675773" w:rsidRDefault="006A28F1" w:rsidP="006D677F">
            <w:pPr>
              <w:numPr>
                <w:ilvl w:val="1"/>
                <w:numId w:val="270"/>
              </w:numPr>
              <w:spacing w:after="9"/>
            </w:pPr>
            <w:r w:rsidRPr="00675773">
              <w:t xml:space="preserve">tryb automatyczny z regułami, gdzie program automatycznie tworzy i wykorzystuje reguły wraz z możliwością wykorzystania reguł utworzonych przez użytkownika, </w:t>
            </w:r>
          </w:p>
          <w:p w14:paraId="4FD945A7" w14:textId="77777777" w:rsidR="006A28F1" w:rsidRPr="00675773" w:rsidRDefault="006A28F1" w:rsidP="006D677F">
            <w:pPr>
              <w:numPr>
                <w:ilvl w:val="1"/>
                <w:numId w:val="270"/>
              </w:numPr>
              <w:spacing w:after="9"/>
            </w:pPr>
            <w:r w:rsidRPr="00675773">
              <w:t xml:space="preserve">tryb interaktywny, w którym to rozwiązanie pyta użytkownika o akcję w przypadku wykrycia aktywności w systemie, </w:t>
            </w:r>
          </w:p>
          <w:p w14:paraId="5D51E811" w14:textId="77777777" w:rsidR="006A28F1" w:rsidRPr="00675773" w:rsidRDefault="006A28F1" w:rsidP="006D677F">
            <w:pPr>
              <w:numPr>
                <w:ilvl w:val="1"/>
                <w:numId w:val="270"/>
              </w:numPr>
              <w:spacing w:after="9"/>
            </w:pPr>
            <w:r w:rsidRPr="00675773">
              <w:t xml:space="preserve">tryb oparty na regułach, gdzie zastosowanie mają jedynie reguły utworzone przez użytkownika, </w:t>
            </w:r>
          </w:p>
          <w:p w14:paraId="2A40AA32" w14:textId="77777777" w:rsidR="006A28F1" w:rsidRPr="00675773" w:rsidRDefault="006A28F1" w:rsidP="006D677F">
            <w:pPr>
              <w:numPr>
                <w:ilvl w:val="1"/>
                <w:numId w:val="270"/>
              </w:numPr>
              <w:spacing w:after="9"/>
            </w:pPr>
            <w:r w:rsidRPr="00675773">
              <w:t xml:space="preserve">tryb uczenia się, w którym rozwiązanie uczy się aktywności systemu i użytkownika oraz tworzy odpowiednie reguły w czasie określonym przez użytkownika. Po wygaśnięciu tego czasu program musi samoczynnie przełączyć się w tryb pracy oparty na regułach, </w:t>
            </w:r>
          </w:p>
          <w:p w14:paraId="0DCE07B9" w14:textId="77777777" w:rsidR="006A28F1" w:rsidRPr="00675773" w:rsidRDefault="006A28F1" w:rsidP="006D677F">
            <w:pPr>
              <w:numPr>
                <w:ilvl w:val="1"/>
                <w:numId w:val="270"/>
              </w:numPr>
              <w:spacing w:after="9"/>
            </w:pPr>
            <w:r w:rsidRPr="00675773">
              <w:t xml:space="preserve">tryb inteligentny, w którym rozwiązanie będzie powiadamiało wyłącznie o szczególnie podejrzanych zdarzeniach. </w:t>
            </w:r>
          </w:p>
          <w:p w14:paraId="340B0997" w14:textId="77777777" w:rsidR="006A28F1" w:rsidRPr="00675773" w:rsidRDefault="006A28F1" w:rsidP="006D677F">
            <w:pPr>
              <w:numPr>
                <w:ilvl w:val="0"/>
                <w:numId w:val="270"/>
              </w:numPr>
              <w:spacing w:after="9"/>
            </w:pPr>
            <w:r w:rsidRPr="00675773">
              <w:t xml:space="preserve">Rozwiązanie musi być wyposażone we wbudowaną funkcję, która wygeneruje pełny raport na temat stacji. </w:t>
            </w:r>
          </w:p>
          <w:p w14:paraId="267BC757" w14:textId="77777777" w:rsidR="006A28F1" w:rsidRPr="00675773" w:rsidRDefault="006A28F1" w:rsidP="006D677F">
            <w:pPr>
              <w:numPr>
                <w:ilvl w:val="1"/>
                <w:numId w:val="270"/>
              </w:numPr>
              <w:spacing w:after="9"/>
            </w:pPr>
            <w:r w:rsidRPr="00675773">
              <w:t xml:space="preserve">Funkcja, generująca taki log, ma posiadać przynajmniej 9 poziomów filtrowania wyników pod kątem tego, które z nich są podejrzane dla rozwiązania i mogą stanowić zagrożenie bezpieczeństwa. </w:t>
            </w:r>
          </w:p>
          <w:p w14:paraId="759B1424" w14:textId="77777777" w:rsidR="006A28F1" w:rsidRPr="00675773" w:rsidRDefault="006A28F1" w:rsidP="006D677F">
            <w:pPr>
              <w:numPr>
                <w:ilvl w:val="1"/>
                <w:numId w:val="270"/>
              </w:numPr>
              <w:spacing w:after="9"/>
            </w:pPr>
            <w:r w:rsidRPr="00675773">
              <w:lastRenderedPageBreak/>
              <w:t xml:space="preserve">Musi istnieć możliwość wygenerowania raportu na temat stacji przy pomocy dedykowanej aplikacji typu </w:t>
            </w:r>
            <w:proofErr w:type="spellStart"/>
            <w:r w:rsidRPr="00675773">
              <w:t>standalone</w:t>
            </w:r>
            <w:proofErr w:type="spellEnd"/>
            <w:r w:rsidRPr="00675773">
              <w:t xml:space="preserve"> pochodzącej od tego samego producenta co oprogramowanie do zabezpieczenia stacji roboczej. </w:t>
            </w:r>
          </w:p>
          <w:p w14:paraId="5960AA7A" w14:textId="77777777" w:rsidR="006A28F1" w:rsidRPr="00675773" w:rsidRDefault="006A28F1" w:rsidP="006D677F">
            <w:pPr>
              <w:numPr>
                <w:ilvl w:val="1"/>
                <w:numId w:val="270"/>
              </w:numPr>
              <w:spacing w:after="9"/>
            </w:pPr>
            <w:r w:rsidRPr="00675773">
              <w:t xml:space="preserve">Raport musi posiadać co najmniej:  </w:t>
            </w:r>
          </w:p>
          <w:p w14:paraId="6C78FED5" w14:textId="77777777" w:rsidR="006A28F1" w:rsidRPr="00675773" w:rsidRDefault="006A28F1" w:rsidP="006D677F">
            <w:pPr>
              <w:numPr>
                <w:ilvl w:val="2"/>
                <w:numId w:val="270"/>
              </w:numPr>
              <w:spacing w:after="9"/>
            </w:pPr>
            <w:r w:rsidRPr="00675773">
              <w:t xml:space="preserve">Listę zainstalowanych aplikacji,  </w:t>
            </w:r>
          </w:p>
          <w:p w14:paraId="78D51C86" w14:textId="77777777" w:rsidR="006A28F1" w:rsidRPr="00675773" w:rsidRDefault="006A28F1" w:rsidP="006D677F">
            <w:pPr>
              <w:numPr>
                <w:ilvl w:val="2"/>
                <w:numId w:val="270"/>
              </w:numPr>
              <w:spacing w:after="9"/>
            </w:pPr>
            <w:r w:rsidRPr="00675773">
              <w:t xml:space="preserve">Listę usług systemowych,  </w:t>
            </w:r>
          </w:p>
          <w:p w14:paraId="22B4374B" w14:textId="77777777" w:rsidR="006A28F1" w:rsidRPr="00675773" w:rsidRDefault="006A28F1" w:rsidP="006D677F">
            <w:pPr>
              <w:numPr>
                <w:ilvl w:val="2"/>
                <w:numId w:val="270"/>
              </w:numPr>
              <w:spacing w:after="9"/>
            </w:pPr>
            <w:r w:rsidRPr="00675773">
              <w:t xml:space="preserve">Informacje o systemie operacyjnym i sprzęcie,  </w:t>
            </w:r>
          </w:p>
          <w:p w14:paraId="76BA0066" w14:textId="77777777" w:rsidR="006A28F1" w:rsidRPr="00675773" w:rsidRDefault="006A28F1" w:rsidP="006D677F">
            <w:pPr>
              <w:numPr>
                <w:ilvl w:val="2"/>
                <w:numId w:val="270"/>
              </w:numPr>
              <w:spacing w:after="9"/>
            </w:pPr>
            <w:r w:rsidRPr="00675773">
              <w:t xml:space="preserve">Listę aktywnych procesów i połączeń sieciowych,  </w:t>
            </w:r>
          </w:p>
          <w:p w14:paraId="58AE462F" w14:textId="77777777" w:rsidR="006A28F1" w:rsidRPr="00675773" w:rsidRDefault="006A28F1" w:rsidP="006D677F">
            <w:pPr>
              <w:numPr>
                <w:ilvl w:val="2"/>
                <w:numId w:val="270"/>
              </w:numPr>
              <w:spacing w:after="9"/>
            </w:pPr>
            <w:r w:rsidRPr="00675773">
              <w:t xml:space="preserve">Harmonogram systemu operacyjnego,  </w:t>
            </w:r>
          </w:p>
          <w:p w14:paraId="30C7601A" w14:textId="77777777" w:rsidR="006A28F1" w:rsidRPr="00675773" w:rsidRDefault="006A28F1" w:rsidP="006D677F">
            <w:pPr>
              <w:numPr>
                <w:ilvl w:val="2"/>
                <w:numId w:val="270"/>
              </w:numPr>
              <w:spacing w:after="9"/>
            </w:pPr>
            <w:r w:rsidRPr="00675773">
              <w:t xml:space="preserve">Szczegóły pliku </w:t>
            </w:r>
            <w:proofErr w:type="spellStart"/>
            <w:r w:rsidRPr="00675773">
              <w:t>hosts</w:t>
            </w:r>
            <w:proofErr w:type="spellEnd"/>
            <w:r w:rsidRPr="00675773">
              <w:t xml:space="preserve">,  </w:t>
            </w:r>
          </w:p>
          <w:p w14:paraId="6BBE95EA" w14:textId="77777777" w:rsidR="006A28F1" w:rsidRPr="00675773" w:rsidRDefault="006A28F1" w:rsidP="006D677F">
            <w:pPr>
              <w:numPr>
                <w:ilvl w:val="2"/>
                <w:numId w:val="270"/>
              </w:numPr>
              <w:spacing w:after="9"/>
            </w:pPr>
            <w:r w:rsidRPr="00675773">
              <w:t xml:space="preserve">Informacje o sterownikach. </w:t>
            </w:r>
          </w:p>
          <w:p w14:paraId="098A355C" w14:textId="77777777" w:rsidR="006A28F1" w:rsidRPr="00675773" w:rsidRDefault="006A28F1" w:rsidP="006D677F">
            <w:pPr>
              <w:numPr>
                <w:ilvl w:val="0"/>
                <w:numId w:val="270"/>
              </w:numPr>
              <w:spacing w:after="9"/>
            </w:pPr>
            <w:r w:rsidRPr="00675773">
              <w:t xml:space="preserve">Rozwiązanie musi posiadać tylko jeden proces uruchamiany w pamięci operacyjnej, z którego korzystają co najmniej następujące funkcje systemu  </w:t>
            </w:r>
          </w:p>
          <w:p w14:paraId="162DCDEF" w14:textId="77777777" w:rsidR="006A28F1" w:rsidRPr="00675773" w:rsidRDefault="006A28F1" w:rsidP="006D677F">
            <w:pPr>
              <w:numPr>
                <w:ilvl w:val="1"/>
                <w:numId w:val="270"/>
              </w:numPr>
              <w:spacing w:after="9"/>
            </w:pPr>
            <w:r w:rsidRPr="00675773">
              <w:t xml:space="preserve">antywirus, </w:t>
            </w:r>
          </w:p>
          <w:p w14:paraId="7642168C" w14:textId="77777777" w:rsidR="006A28F1" w:rsidRPr="00675773" w:rsidRDefault="006A28F1" w:rsidP="006D677F">
            <w:pPr>
              <w:numPr>
                <w:ilvl w:val="1"/>
                <w:numId w:val="270"/>
              </w:numPr>
              <w:spacing w:after="9"/>
            </w:pPr>
            <w:r w:rsidRPr="00675773">
              <w:t xml:space="preserve">zapora osobista </w:t>
            </w:r>
          </w:p>
          <w:p w14:paraId="6067F90F" w14:textId="77777777" w:rsidR="006A28F1" w:rsidRPr="00675773" w:rsidRDefault="006A28F1" w:rsidP="006D677F">
            <w:pPr>
              <w:numPr>
                <w:ilvl w:val="1"/>
                <w:numId w:val="270"/>
              </w:numPr>
              <w:spacing w:after="9"/>
            </w:pPr>
            <w:proofErr w:type="spellStart"/>
            <w:r w:rsidRPr="00675773">
              <w:t>sandbox</w:t>
            </w:r>
            <w:proofErr w:type="spellEnd"/>
            <w:r w:rsidRPr="00675773">
              <w:t xml:space="preserve">, </w:t>
            </w:r>
          </w:p>
          <w:p w14:paraId="0FCAAC90" w14:textId="77777777" w:rsidR="006A28F1" w:rsidRPr="00675773" w:rsidRDefault="006A28F1" w:rsidP="006D677F">
            <w:pPr>
              <w:numPr>
                <w:ilvl w:val="1"/>
                <w:numId w:val="270"/>
              </w:numPr>
              <w:spacing w:after="9"/>
            </w:pPr>
            <w:proofErr w:type="spellStart"/>
            <w:r w:rsidRPr="00675773">
              <w:t>antyspyware</w:t>
            </w:r>
            <w:proofErr w:type="spellEnd"/>
            <w:r w:rsidRPr="00675773">
              <w:t xml:space="preserve">, </w:t>
            </w:r>
          </w:p>
          <w:p w14:paraId="6D4ACA4E" w14:textId="77777777" w:rsidR="006A28F1" w:rsidRPr="00675773" w:rsidRDefault="006A28F1" w:rsidP="006D677F">
            <w:pPr>
              <w:numPr>
                <w:ilvl w:val="1"/>
                <w:numId w:val="270"/>
              </w:numPr>
              <w:spacing w:after="9"/>
            </w:pPr>
            <w:r w:rsidRPr="00675773">
              <w:t xml:space="preserve">metody heurystyczne. </w:t>
            </w:r>
          </w:p>
          <w:p w14:paraId="694002CD" w14:textId="77777777" w:rsidR="006A28F1" w:rsidRPr="00675773" w:rsidRDefault="006A28F1" w:rsidP="006D677F">
            <w:pPr>
              <w:numPr>
                <w:ilvl w:val="0"/>
                <w:numId w:val="270"/>
              </w:numPr>
            </w:pPr>
            <w:r w:rsidRPr="00675773">
              <w:t xml:space="preserve">Rozwiązanie musi posiadać funkcjonalność skanera UEFI, który chroni użytkownika poprzez wykrywanie i blokowanie zagrożeń atakujących, jeszcze przed uruchomieniem systemu operacyjnego.  </w:t>
            </w:r>
          </w:p>
          <w:p w14:paraId="57B86509" w14:textId="77777777" w:rsidR="006A28F1" w:rsidRPr="00675773" w:rsidRDefault="006A28F1" w:rsidP="006D677F">
            <w:pPr>
              <w:numPr>
                <w:ilvl w:val="0"/>
                <w:numId w:val="270"/>
              </w:numPr>
              <w:spacing w:after="9"/>
            </w:pPr>
            <w:r w:rsidRPr="00675773">
              <w:t xml:space="preserve">Rozwiązanie musi posiadać ochronę antyspamową realizowaną przez dedykowaną wtyczkę.  </w:t>
            </w:r>
          </w:p>
          <w:p w14:paraId="5809000E" w14:textId="77777777" w:rsidR="006A28F1" w:rsidRPr="00675773" w:rsidRDefault="006A28F1" w:rsidP="006D677F">
            <w:pPr>
              <w:pStyle w:val="Akapitzlist"/>
              <w:numPr>
                <w:ilvl w:val="1"/>
                <w:numId w:val="270"/>
              </w:numPr>
              <w:spacing w:after="9"/>
            </w:pPr>
            <w:r w:rsidRPr="00675773">
              <w:t xml:space="preserve">Wtyczka ta musi być dostępna jako </w:t>
            </w:r>
            <w:proofErr w:type="spellStart"/>
            <w:r w:rsidRPr="00675773">
              <w:t>plugin</w:t>
            </w:r>
            <w:proofErr w:type="spellEnd"/>
            <w:r w:rsidRPr="00675773">
              <w:t xml:space="preserve"> dla klienta pocztowego Microsoft Outlook. </w:t>
            </w:r>
          </w:p>
          <w:p w14:paraId="6C54079A" w14:textId="77777777" w:rsidR="006A28F1" w:rsidRPr="00675773" w:rsidRDefault="006A28F1" w:rsidP="006D677F">
            <w:pPr>
              <w:pStyle w:val="Akapitzlist"/>
              <w:numPr>
                <w:ilvl w:val="1"/>
                <w:numId w:val="270"/>
              </w:numPr>
              <w:spacing w:after="9"/>
            </w:pPr>
            <w:r w:rsidRPr="00675773">
              <w:t xml:space="preserve">Ochrona musi być realizowana w oparciu o co najmniej: </w:t>
            </w:r>
          </w:p>
          <w:p w14:paraId="6EB49C13" w14:textId="77777777" w:rsidR="006A28F1" w:rsidRPr="00675773" w:rsidRDefault="006A28F1" w:rsidP="006D677F">
            <w:pPr>
              <w:numPr>
                <w:ilvl w:val="2"/>
                <w:numId w:val="270"/>
              </w:numPr>
              <w:spacing w:after="9"/>
            </w:pPr>
            <w:r w:rsidRPr="00675773">
              <w:t xml:space="preserve">globalna czarna lista RBL, </w:t>
            </w:r>
          </w:p>
          <w:p w14:paraId="21D46BEE" w14:textId="77777777" w:rsidR="006A28F1" w:rsidRPr="00675773" w:rsidRDefault="006A28F1" w:rsidP="006D677F">
            <w:pPr>
              <w:numPr>
                <w:ilvl w:val="2"/>
                <w:numId w:val="270"/>
              </w:numPr>
              <w:spacing w:after="9"/>
            </w:pPr>
            <w:r w:rsidRPr="00675773">
              <w:t xml:space="preserve">czarna lista użytkownika, </w:t>
            </w:r>
          </w:p>
          <w:p w14:paraId="6D3D5A02" w14:textId="77777777" w:rsidR="006A28F1" w:rsidRPr="00675773" w:rsidRDefault="006A28F1" w:rsidP="006D677F">
            <w:pPr>
              <w:numPr>
                <w:ilvl w:val="2"/>
                <w:numId w:val="270"/>
              </w:numPr>
              <w:spacing w:after="9"/>
            </w:pPr>
            <w:r w:rsidRPr="00675773">
              <w:t xml:space="preserve">biała lista użytkownika, na którą automatycznie muszą zostać dodane adres email z książki adresowej klienta Microsoft Outlook. </w:t>
            </w:r>
          </w:p>
          <w:p w14:paraId="65B2E2AE" w14:textId="77777777" w:rsidR="006A28F1" w:rsidRPr="00675773" w:rsidRDefault="006A28F1" w:rsidP="006D677F">
            <w:pPr>
              <w:numPr>
                <w:ilvl w:val="0"/>
                <w:numId w:val="270"/>
              </w:numPr>
              <w:spacing w:after="9"/>
            </w:pPr>
            <w:r w:rsidRPr="00675773">
              <w:t xml:space="preserve">Rozwiązanie musi posiadać wbudowany system IDS, który musi posiadać co najmniej następujące funkcjonalności: </w:t>
            </w:r>
          </w:p>
          <w:p w14:paraId="1AAF130B" w14:textId="77777777" w:rsidR="006A28F1" w:rsidRPr="00675773" w:rsidRDefault="006A28F1" w:rsidP="006D677F">
            <w:pPr>
              <w:numPr>
                <w:ilvl w:val="1"/>
                <w:numId w:val="270"/>
              </w:numPr>
              <w:spacing w:after="9"/>
            </w:pPr>
            <w:r w:rsidRPr="00675773">
              <w:t xml:space="preserve">Ochrona przed anomaliami sieciowymi, w tym co najmniej: </w:t>
            </w:r>
          </w:p>
          <w:p w14:paraId="497A3AB4" w14:textId="77777777" w:rsidR="006A28F1" w:rsidRPr="00675773" w:rsidRDefault="006A28F1" w:rsidP="006D677F">
            <w:pPr>
              <w:numPr>
                <w:ilvl w:val="2"/>
                <w:numId w:val="270"/>
              </w:numPr>
              <w:spacing w:after="9"/>
            </w:pPr>
            <w:r w:rsidRPr="00675773">
              <w:t xml:space="preserve">Skanowanie portów TCP oraz UDP, </w:t>
            </w:r>
          </w:p>
          <w:p w14:paraId="712ADD96" w14:textId="77777777" w:rsidR="006A28F1" w:rsidRPr="00675773" w:rsidRDefault="006A28F1" w:rsidP="006D677F">
            <w:pPr>
              <w:numPr>
                <w:ilvl w:val="2"/>
                <w:numId w:val="270"/>
              </w:numPr>
              <w:spacing w:after="9"/>
            </w:pPr>
            <w:r w:rsidRPr="00675773">
              <w:t xml:space="preserve">Wykrywanie duplikacji adresu IP, </w:t>
            </w:r>
          </w:p>
          <w:p w14:paraId="1483A74D" w14:textId="77777777" w:rsidR="006A28F1" w:rsidRPr="00675773" w:rsidRDefault="006A28F1" w:rsidP="006D677F">
            <w:pPr>
              <w:numPr>
                <w:ilvl w:val="2"/>
                <w:numId w:val="270"/>
              </w:numPr>
              <w:spacing w:after="9"/>
            </w:pPr>
            <w:r w:rsidRPr="00675773">
              <w:t xml:space="preserve">Atak zatruwania ARP, </w:t>
            </w:r>
          </w:p>
          <w:p w14:paraId="19B5E65A" w14:textId="77777777" w:rsidR="006A28F1" w:rsidRPr="00675773" w:rsidRDefault="006A28F1" w:rsidP="006D677F">
            <w:pPr>
              <w:numPr>
                <w:ilvl w:val="2"/>
                <w:numId w:val="270"/>
              </w:numPr>
              <w:spacing w:after="9"/>
            </w:pPr>
            <w:r w:rsidRPr="00675773">
              <w:t xml:space="preserve">Nieprawidłowa długość pakietu TCP oraz UDP. </w:t>
            </w:r>
          </w:p>
          <w:p w14:paraId="7252D911" w14:textId="77777777" w:rsidR="006A28F1" w:rsidRPr="00675773" w:rsidRDefault="006A28F1" w:rsidP="006D677F">
            <w:pPr>
              <w:numPr>
                <w:ilvl w:val="1"/>
                <w:numId w:val="270"/>
              </w:numPr>
              <w:spacing w:after="9"/>
            </w:pPr>
            <w:r w:rsidRPr="00675773">
              <w:t xml:space="preserve">Ochrona przed atakami typu </w:t>
            </w:r>
            <w:proofErr w:type="spellStart"/>
            <w:r w:rsidRPr="00675773">
              <w:t>brute-force</w:t>
            </w:r>
            <w:proofErr w:type="spellEnd"/>
            <w:r w:rsidRPr="00675773">
              <w:t xml:space="preserve"> dla co najmniej usług oraz protokołów: </w:t>
            </w:r>
          </w:p>
          <w:p w14:paraId="6F5E613A" w14:textId="77777777" w:rsidR="006A28F1" w:rsidRPr="00675773" w:rsidRDefault="006A28F1" w:rsidP="006D677F">
            <w:pPr>
              <w:numPr>
                <w:ilvl w:val="2"/>
                <w:numId w:val="270"/>
              </w:numPr>
              <w:spacing w:after="9"/>
            </w:pPr>
            <w:r w:rsidRPr="00675773">
              <w:t xml:space="preserve">RDP, </w:t>
            </w:r>
          </w:p>
          <w:p w14:paraId="12C4D83F" w14:textId="77777777" w:rsidR="006A28F1" w:rsidRPr="00675773" w:rsidRDefault="006A28F1" w:rsidP="006D677F">
            <w:pPr>
              <w:numPr>
                <w:ilvl w:val="2"/>
                <w:numId w:val="270"/>
              </w:numPr>
              <w:spacing w:after="9"/>
            </w:pPr>
            <w:r w:rsidRPr="00675773">
              <w:t xml:space="preserve">SMB, </w:t>
            </w:r>
          </w:p>
          <w:p w14:paraId="24A8AB33" w14:textId="77777777" w:rsidR="006A28F1" w:rsidRPr="00675773" w:rsidRDefault="006A28F1" w:rsidP="006D677F">
            <w:pPr>
              <w:numPr>
                <w:ilvl w:val="2"/>
                <w:numId w:val="270"/>
              </w:numPr>
              <w:spacing w:after="9"/>
            </w:pPr>
            <w:r w:rsidRPr="00675773">
              <w:t xml:space="preserve">My SQL, </w:t>
            </w:r>
          </w:p>
          <w:p w14:paraId="75BC93D9" w14:textId="77777777" w:rsidR="006A28F1" w:rsidRPr="00675773" w:rsidRDefault="006A28F1" w:rsidP="006D677F">
            <w:pPr>
              <w:numPr>
                <w:ilvl w:val="2"/>
                <w:numId w:val="270"/>
              </w:numPr>
              <w:spacing w:after="9"/>
            </w:pPr>
            <w:r w:rsidRPr="00675773">
              <w:t xml:space="preserve">MS SQL. </w:t>
            </w:r>
          </w:p>
          <w:p w14:paraId="5E80E13E" w14:textId="77777777" w:rsidR="006A28F1" w:rsidRPr="00675773" w:rsidRDefault="006A28F1" w:rsidP="006D677F">
            <w:pPr>
              <w:numPr>
                <w:ilvl w:val="1"/>
                <w:numId w:val="270"/>
              </w:numPr>
              <w:spacing w:after="9"/>
            </w:pPr>
            <w:r w:rsidRPr="00675773">
              <w:t xml:space="preserve">Możliwość dodawania wyjątków dla systemu IDS, co najmniej w oparciu o występujący alert, kierunek, aplikacje, czynność oraz adres IP. </w:t>
            </w:r>
          </w:p>
          <w:p w14:paraId="114DF9A4" w14:textId="77777777" w:rsidR="006A28F1" w:rsidRPr="00675773" w:rsidRDefault="006A28F1" w:rsidP="006D677F">
            <w:pPr>
              <w:numPr>
                <w:ilvl w:val="0"/>
                <w:numId w:val="270"/>
              </w:numPr>
              <w:spacing w:after="9"/>
            </w:pPr>
            <w:r w:rsidRPr="00675773">
              <w:t xml:space="preserve">Rozwiązanie musi posiadać moduł zapory osobistej, która pochodzi od tego samego producenta rozwiązania antywirusowego. </w:t>
            </w:r>
          </w:p>
          <w:p w14:paraId="776ED48D" w14:textId="77777777" w:rsidR="006A28F1" w:rsidRPr="00675773" w:rsidRDefault="006A28F1" w:rsidP="006D677F">
            <w:pPr>
              <w:numPr>
                <w:ilvl w:val="1"/>
                <w:numId w:val="270"/>
              </w:numPr>
              <w:spacing w:after="9"/>
            </w:pPr>
            <w:r w:rsidRPr="00675773">
              <w:lastRenderedPageBreak/>
              <w:t xml:space="preserve">Zapora osobista musi działać w oparciu o reguły i musi posiadać co najmniej 60 wbudowanych reguł, stworzonych przez producenta. </w:t>
            </w:r>
          </w:p>
          <w:p w14:paraId="71DD2C77" w14:textId="77777777" w:rsidR="006A28F1" w:rsidRPr="00675773" w:rsidRDefault="006A28F1" w:rsidP="006D677F">
            <w:pPr>
              <w:numPr>
                <w:ilvl w:val="1"/>
                <w:numId w:val="270"/>
              </w:numPr>
              <w:spacing w:after="9"/>
            </w:pPr>
            <w:r w:rsidRPr="00675773">
              <w:t xml:space="preserve">Zapora osobista musi posiadać co najmniej cztery tryby pracy: </w:t>
            </w:r>
          </w:p>
          <w:p w14:paraId="4CFFCC30" w14:textId="77777777" w:rsidR="006A28F1" w:rsidRPr="00675773" w:rsidRDefault="006A28F1" w:rsidP="006D677F">
            <w:pPr>
              <w:numPr>
                <w:ilvl w:val="2"/>
                <w:numId w:val="270"/>
              </w:numPr>
              <w:spacing w:after="9"/>
            </w:pPr>
            <w:r w:rsidRPr="00675773">
              <w:t xml:space="preserve">tryb automatyczny – rozwiązanie blokuje ruch przychodzący i zezwala tylko na połączenia wychodzące, </w:t>
            </w:r>
          </w:p>
          <w:p w14:paraId="0C492A21" w14:textId="77777777" w:rsidR="006A28F1" w:rsidRPr="00675773" w:rsidRDefault="006A28F1" w:rsidP="006D677F">
            <w:pPr>
              <w:numPr>
                <w:ilvl w:val="2"/>
                <w:numId w:val="270"/>
              </w:numPr>
              <w:spacing w:after="9"/>
            </w:pPr>
            <w:r w:rsidRPr="00675773">
              <w:t xml:space="preserve">tryb interaktywny – rozwiązanie pyta się o każde nowo nawiązywane połączenie, </w:t>
            </w:r>
          </w:p>
          <w:p w14:paraId="6DE1DB8C" w14:textId="77777777" w:rsidR="006A28F1" w:rsidRPr="00675773" w:rsidRDefault="006A28F1" w:rsidP="006D677F">
            <w:pPr>
              <w:numPr>
                <w:ilvl w:val="2"/>
                <w:numId w:val="270"/>
              </w:numPr>
              <w:spacing w:after="9"/>
            </w:pPr>
            <w:r w:rsidRPr="00675773">
              <w:t xml:space="preserve">tryb oparty na regułach – rozwiązanie blokuje ruch przychodzący i wychodzący, </w:t>
            </w:r>
          </w:p>
          <w:p w14:paraId="0CB08678" w14:textId="77777777" w:rsidR="006A28F1" w:rsidRPr="00675773" w:rsidRDefault="006A28F1" w:rsidP="006D677F">
            <w:pPr>
              <w:numPr>
                <w:ilvl w:val="2"/>
                <w:numId w:val="270"/>
              </w:numPr>
              <w:spacing w:after="9"/>
            </w:pPr>
            <w:r w:rsidRPr="00675773">
              <w:t xml:space="preserve">tryb uczenia się – rozwiązanie automatycznie tworzy nowe reguły zezwalające na połączenia przychodzące i wychodzące.  </w:t>
            </w:r>
          </w:p>
          <w:p w14:paraId="6B235FC4" w14:textId="77777777" w:rsidR="006A28F1" w:rsidRPr="00675773" w:rsidRDefault="006A28F1" w:rsidP="006D677F">
            <w:pPr>
              <w:pStyle w:val="Akapitzlist"/>
              <w:numPr>
                <w:ilvl w:val="3"/>
                <w:numId w:val="270"/>
              </w:numPr>
              <w:spacing w:before="360" w:after="360"/>
            </w:pPr>
            <w:r w:rsidRPr="00675773">
              <w:t xml:space="preserve">Administrator musi posiadać możliwość skonfigurowania czasu działania trybu. </w:t>
            </w:r>
          </w:p>
          <w:p w14:paraId="471DC88E" w14:textId="77777777" w:rsidR="006A28F1" w:rsidRPr="00675773" w:rsidRDefault="006A28F1" w:rsidP="006D677F">
            <w:pPr>
              <w:numPr>
                <w:ilvl w:val="0"/>
                <w:numId w:val="270"/>
              </w:numPr>
              <w:spacing w:after="9"/>
            </w:pPr>
            <w:r w:rsidRPr="00675773">
              <w:t xml:space="preserve">Rozwiązanie musi posiadać moduł bezpiecznej przeglądarki, pochodzący od producenta tego samego rozwiązania antywirusowego. </w:t>
            </w:r>
          </w:p>
          <w:p w14:paraId="5CA3CE38" w14:textId="77777777" w:rsidR="006A28F1" w:rsidRPr="00675773" w:rsidRDefault="006A28F1" w:rsidP="006D677F">
            <w:pPr>
              <w:numPr>
                <w:ilvl w:val="1"/>
                <w:numId w:val="270"/>
              </w:numPr>
              <w:spacing w:after="9"/>
            </w:pPr>
            <w:r w:rsidRPr="00675773">
              <w:t xml:space="preserve">Bezpieczna przeglądarka musi automatycznie szyfrować wszelkie dane wprowadzane przez Użytkownika. </w:t>
            </w:r>
          </w:p>
          <w:p w14:paraId="132B23FF" w14:textId="77777777" w:rsidR="006A28F1" w:rsidRPr="00675773" w:rsidRDefault="006A28F1" w:rsidP="006D677F">
            <w:pPr>
              <w:numPr>
                <w:ilvl w:val="1"/>
                <w:numId w:val="270"/>
              </w:numPr>
              <w:spacing w:after="9"/>
            </w:pPr>
            <w:r w:rsidRPr="00675773">
              <w:t xml:space="preserve">Praca w bezpiecznej przeglądarce musi być wyróżniona poprzez odpowiedni kolor ramki przeglądarki oraz informację na ramce przeglądarki. </w:t>
            </w:r>
          </w:p>
          <w:p w14:paraId="7910A575" w14:textId="77777777" w:rsidR="006A28F1" w:rsidRPr="00675773" w:rsidRDefault="006A28F1" w:rsidP="006D677F">
            <w:pPr>
              <w:numPr>
                <w:ilvl w:val="1"/>
                <w:numId w:val="270"/>
              </w:numPr>
              <w:spacing w:after="9"/>
            </w:pPr>
            <w:r w:rsidRPr="00675773">
              <w:t xml:space="preserve">W przypadku połączenia aplikacji zdalnej (w tym przynajmniej aplikacja </w:t>
            </w:r>
            <w:proofErr w:type="spellStart"/>
            <w:r w:rsidRPr="00675773">
              <w:t>TeamViewer</w:t>
            </w:r>
            <w:proofErr w:type="spellEnd"/>
            <w:r w:rsidRPr="00675773">
              <w:t xml:space="preserve">) kolor ramki musi ulec zmianie oraz musi pojawić się alert informujący o zdalnym połączeniu. </w:t>
            </w:r>
          </w:p>
          <w:p w14:paraId="0EA85FB6" w14:textId="77777777" w:rsidR="006A28F1" w:rsidRPr="00675773" w:rsidRDefault="006A28F1" w:rsidP="006D677F">
            <w:pPr>
              <w:numPr>
                <w:ilvl w:val="0"/>
                <w:numId w:val="270"/>
              </w:numPr>
              <w:spacing w:after="9"/>
            </w:pPr>
            <w:r w:rsidRPr="00675773">
              <w:t xml:space="preserve">Rozwiązanie musi być wyposażone w zintegrowany moduł kontroli dostępu do stron internetowych pochodzący od tego samego producenta. </w:t>
            </w:r>
          </w:p>
          <w:p w14:paraId="6C6C734D" w14:textId="77777777" w:rsidR="006A28F1" w:rsidRPr="00675773" w:rsidRDefault="006A28F1" w:rsidP="006D677F">
            <w:pPr>
              <w:numPr>
                <w:ilvl w:val="1"/>
                <w:numId w:val="270"/>
              </w:numPr>
              <w:spacing w:after="9"/>
            </w:pPr>
            <w:r w:rsidRPr="00675773">
              <w:t xml:space="preserve">Rozwiązanie musi posiadać możliwość filtrowania adresów URL w oparciu o co najmniej 160 kategorii i podkategorii. </w:t>
            </w:r>
          </w:p>
          <w:p w14:paraId="179034EE" w14:textId="77777777" w:rsidR="006A28F1" w:rsidRPr="00675773" w:rsidRDefault="006A28F1" w:rsidP="006D677F">
            <w:pPr>
              <w:numPr>
                <w:ilvl w:val="1"/>
                <w:numId w:val="270"/>
              </w:numPr>
              <w:spacing w:after="9"/>
            </w:pPr>
            <w:r w:rsidRPr="00675773">
              <w:t xml:space="preserve">Rozwiązanie musi umożliwiać stworzenie własnego komunikatu na zablokowanych stronach w oparciu o co najmniej: </w:t>
            </w:r>
          </w:p>
          <w:p w14:paraId="124B4DEE" w14:textId="77777777" w:rsidR="006A28F1" w:rsidRPr="00675773" w:rsidRDefault="006A28F1" w:rsidP="006D677F">
            <w:pPr>
              <w:pStyle w:val="Akapitzlist"/>
              <w:numPr>
                <w:ilvl w:val="2"/>
                <w:numId w:val="270"/>
              </w:numPr>
              <w:spacing w:after="9"/>
            </w:pPr>
            <w:r w:rsidRPr="00675773">
              <w:t xml:space="preserve">Treść komunikatu, </w:t>
            </w:r>
          </w:p>
          <w:p w14:paraId="6DF9512A" w14:textId="77777777" w:rsidR="006A28F1" w:rsidRPr="00675773" w:rsidRDefault="006A28F1" w:rsidP="006D677F">
            <w:pPr>
              <w:pStyle w:val="Akapitzlist"/>
              <w:numPr>
                <w:ilvl w:val="2"/>
                <w:numId w:val="270"/>
              </w:numPr>
              <w:spacing w:after="9"/>
            </w:pPr>
            <w:r w:rsidRPr="00675773">
              <w:t xml:space="preserve">Obraz. </w:t>
            </w:r>
          </w:p>
          <w:p w14:paraId="10ABB0D2" w14:textId="77777777" w:rsidR="006A28F1" w:rsidRPr="00675773" w:rsidRDefault="006A28F1" w:rsidP="00BC08D7">
            <w:pPr>
              <w:rPr>
                <w:b/>
                <w:bCs/>
              </w:rPr>
            </w:pPr>
            <w:r w:rsidRPr="00675773">
              <w:rPr>
                <w:b/>
                <w:bCs/>
              </w:rPr>
              <w:t xml:space="preserve">Ochrona stacji roboczych – </w:t>
            </w:r>
            <w:proofErr w:type="spellStart"/>
            <w:r w:rsidRPr="00675773">
              <w:rPr>
                <w:b/>
                <w:bCs/>
              </w:rPr>
              <w:t>MacOS</w:t>
            </w:r>
            <w:proofErr w:type="spellEnd"/>
            <w:r w:rsidRPr="00675773">
              <w:rPr>
                <w:b/>
                <w:bCs/>
              </w:rPr>
              <w:t xml:space="preserve"> </w:t>
            </w:r>
          </w:p>
          <w:p w14:paraId="25AB25CF" w14:textId="77777777" w:rsidR="006A28F1" w:rsidRPr="00675773" w:rsidRDefault="006A28F1" w:rsidP="006D677F">
            <w:pPr>
              <w:numPr>
                <w:ilvl w:val="0"/>
                <w:numId w:val="271"/>
              </w:numPr>
              <w:spacing w:after="9"/>
            </w:pPr>
            <w:r w:rsidRPr="00675773">
              <w:t xml:space="preserve">Rozwiązanie musi posiadać pełne wsparcie dla systemów </w:t>
            </w:r>
            <w:proofErr w:type="spellStart"/>
            <w:r w:rsidRPr="00675773">
              <w:t>macOS</w:t>
            </w:r>
            <w:proofErr w:type="spellEnd"/>
            <w:r w:rsidRPr="00675773">
              <w:t xml:space="preserve"> 11 (Big Sur) oraz nowszych. </w:t>
            </w:r>
          </w:p>
          <w:p w14:paraId="31D62E8C" w14:textId="77777777" w:rsidR="006A28F1" w:rsidRPr="00675773" w:rsidRDefault="006A28F1" w:rsidP="006D677F">
            <w:pPr>
              <w:numPr>
                <w:ilvl w:val="0"/>
                <w:numId w:val="271"/>
              </w:numPr>
              <w:spacing w:after="9"/>
            </w:pPr>
            <w:r w:rsidRPr="00675773">
              <w:t xml:space="preserve">Rozwiązanie musi być dostępne co najmniej w języku polskim oraz angielskim. </w:t>
            </w:r>
          </w:p>
          <w:p w14:paraId="00C47B1E" w14:textId="77777777" w:rsidR="006A28F1" w:rsidRPr="00675773" w:rsidRDefault="006A28F1" w:rsidP="006D677F">
            <w:pPr>
              <w:numPr>
                <w:ilvl w:val="0"/>
                <w:numId w:val="271"/>
              </w:numPr>
              <w:spacing w:after="9"/>
            </w:pPr>
            <w:r w:rsidRPr="00675773">
              <w:t xml:space="preserve">Rozwiązanie musi zapewniać wykrywanie i usuwanie zagrożeń co najmniej typu: </w:t>
            </w:r>
          </w:p>
          <w:p w14:paraId="0CB3E19A" w14:textId="77777777" w:rsidR="006A28F1" w:rsidRPr="00675773" w:rsidRDefault="006A28F1" w:rsidP="006D677F">
            <w:pPr>
              <w:numPr>
                <w:ilvl w:val="1"/>
                <w:numId w:val="271"/>
              </w:numPr>
              <w:spacing w:after="9"/>
            </w:pPr>
            <w:r w:rsidRPr="00675773">
              <w:t xml:space="preserve">wirus, </w:t>
            </w:r>
          </w:p>
          <w:p w14:paraId="6BE29128" w14:textId="77777777" w:rsidR="006A28F1" w:rsidRPr="00675773" w:rsidRDefault="006A28F1" w:rsidP="006D677F">
            <w:pPr>
              <w:numPr>
                <w:ilvl w:val="1"/>
                <w:numId w:val="271"/>
              </w:numPr>
              <w:spacing w:after="9"/>
            </w:pPr>
            <w:r w:rsidRPr="00675773">
              <w:t xml:space="preserve">trojan, </w:t>
            </w:r>
          </w:p>
          <w:p w14:paraId="6DE7AA6B" w14:textId="77777777" w:rsidR="006A28F1" w:rsidRPr="00675773" w:rsidRDefault="006A28F1" w:rsidP="006D677F">
            <w:pPr>
              <w:numPr>
                <w:ilvl w:val="1"/>
                <w:numId w:val="271"/>
              </w:numPr>
              <w:spacing w:after="9"/>
            </w:pPr>
            <w:r w:rsidRPr="00675773">
              <w:t xml:space="preserve">robak, </w:t>
            </w:r>
          </w:p>
          <w:p w14:paraId="6B81CF44" w14:textId="77777777" w:rsidR="006A28F1" w:rsidRPr="00675773" w:rsidRDefault="006A28F1" w:rsidP="006D677F">
            <w:pPr>
              <w:numPr>
                <w:ilvl w:val="1"/>
                <w:numId w:val="271"/>
              </w:numPr>
              <w:spacing w:after="9"/>
            </w:pPr>
            <w:proofErr w:type="spellStart"/>
            <w:r w:rsidRPr="00675773">
              <w:t>adware</w:t>
            </w:r>
            <w:proofErr w:type="spellEnd"/>
            <w:r w:rsidRPr="00675773">
              <w:t xml:space="preserve">,  </w:t>
            </w:r>
          </w:p>
          <w:p w14:paraId="6DF96268" w14:textId="77777777" w:rsidR="006A28F1" w:rsidRPr="00675773" w:rsidRDefault="006A28F1" w:rsidP="006D677F">
            <w:pPr>
              <w:numPr>
                <w:ilvl w:val="1"/>
                <w:numId w:val="271"/>
              </w:numPr>
              <w:spacing w:after="9"/>
            </w:pPr>
            <w:r w:rsidRPr="00675773">
              <w:t xml:space="preserve">spyware,  </w:t>
            </w:r>
          </w:p>
          <w:p w14:paraId="13410F9E" w14:textId="77777777" w:rsidR="006A28F1" w:rsidRPr="00675773" w:rsidRDefault="006A28F1" w:rsidP="006D677F">
            <w:pPr>
              <w:numPr>
                <w:ilvl w:val="1"/>
                <w:numId w:val="271"/>
              </w:numPr>
              <w:spacing w:after="9"/>
            </w:pPr>
            <w:r w:rsidRPr="00675773">
              <w:t xml:space="preserve">dialer,  </w:t>
            </w:r>
          </w:p>
          <w:p w14:paraId="4200E02A" w14:textId="77777777" w:rsidR="006A28F1" w:rsidRPr="00675773" w:rsidRDefault="006A28F1" w:rsidP="006D677F">
            <w:pPr>
              <w:numPr>
                <w:ilvl w:val="1"/>
                <w:numId w:val="271"/>
              </w:numPr>
              <w:spacing w:after="9"/>
            </w:pPr>
            <w:proofErr w:type="spellStart"/>
            <w:r w:rsidRPr="00675773">
              <w:t>phishing</w:t>
            </w:r>
            <w:proofErr w:type="spellEnd"/>
            <w:r w:rsidRPr="00675773">
              <w:t xml:space="preserve">,  </w:t>
            </w:r>
          </w:p>
          <w:p w14:paraId="36A474D7" w14:textId="77777777" w:rsidR="006A28F1" w:rsidRPr="00675773" w:rsidRDefault="006A28F1" w:rsidP="006D677F">
            <w:pPr>
              <w:numPr>
                <w:ilvl w:val="1"/>
                <w:numId w:val="271"/>
              </w:numPr>
              <w:spacing w:after="9"/>
            </w:pPr>
            <w:proofErr w:type="spellStart"/>
            <w:r w:rsidRPr="00675773">
              <w:t>backdoor</w:t>
            </w:r>
            <w:proofErr w:type="spellEnd"/>
            <w:r w:rsidRPr="00675773">
              <w:t xml:space="preserve">. </w:t>
            </w:r>
          </w:p>
          <w:p w14:paraId="5E231DD1" w14:textId="77777777" w:rsidR="006A28F1" w:rsidRPr="00675773" w:rsidRDefault="006A28F1" w:rsidP="006D677F">
            <w:pPr>
              <w:numPr>
                <w:ilvl w:val="0"/>
                <w:numId w:val="271"/>
              </w:numPr>
              <w:spacing w:after="9"/>
            </w:pPr>
            <w:r w:rsidRPr="00675773">
              <w:t xml:space="preserve">Rozwiązanie musi posiadać wbudowane dwa niezależne moduły heurystyczne – jeden wykorzystujący pasywne metody heurystyczne i drugi wykorzystujący aktywne metody heurystyczne oraz elementy sztucznej inteligencji. Rozwiązanie musi istnieć możliwość </w:t>
            </w:r>
            <w:r w:rsidRPr="00675773">
              <w:lastRenderedPageBreak/>
              <w:t xml:space="preserve">wyboru, z jaką heurystyka ma odbywać się skanowanie – z użyciem jednej lub obu metod jednocześnie. </w:t>
            </w:r>
          </w:p>
          <w:p w14:paraId="043BC03C" w14:textId="77777777" w:rsidR="006A28F1" w:rsidRPr="00675773" w:rsidRDefault="006A28F1" w:rsidP="006D677F">
            <w:pPr>
              <w:numPr>
                <w:ilvl w:val="0"/>
                <w:numId w:val="271"/>
              </w:numPr>
              <w:spacing w:after="9"/>
            </w:pPr>
            <w:r w:rsidRPr="00675773">
              <w:t xml:space="preserve">Rozwiązanie musi posiadać możliwość skanowanie w czasie rzeczywistym otwieranych, tworzonych i wykonywanych plików. </w:t>
            </w:r>
          </w:p>
          <w:p w14:paraId="034A6118" w14:textId="77777777" w:rsidR="006A28F1" w:rsidRPr="00675773" w:rsidRDefault="006A28F1" w:rsidP="006D677F">
            <w:pPr>
              <w:numPr>
                <w:ilvl w:val="0"/>
                <w:numId w:val="271"/>
              </w:numPr>
              <w:spacing w:after="9"/>
            </w:pPr>
            <w:r w:rsidRPr="00675773">
              <w:t xml:space="preserve">Rozwiązanie musi chronić pliki co najmniej za pomocą: </w:t>
            </w:r>
          </w:p>
          <w:p w14:paraId="577B7809" w14:textId="77777777" w:rsidR="006A28F1" w:rsidRPr="00675773" w:rsidRDefault="006A28F1" w:rsidP="006D677F">
            <w:pPr>
              <w:numPr>
                <w:ilvl w:val="1"/>
                <w:numId w:val="271"/>
              </w:numPr>
              <w:spacing w:after="9"/>
            </w:pPr>
            <w:r w:rsidRPr="00675773">
              <w:t xml:space="preserve">Sygnatur wirusów. </w:t>
            </w:r>
          </w:p>
          <w:p w14:paraId="36B8D274" w14:textId="77777777" w:rsidR="006A28F1" w:rsidRPr="00675773" w:rsidRDefault="006A28F1" w:rsidP="006D677F">
            <w:pPr>
              <w:numPr>
                <w:ilvl w:val="1"/>
                <w:numId w:val="271"/>
              </w:numPr>
              <w:spacing w:after="9"/>
            </w:pPr>
            <w:r w:rsidRPr="00675773">
              <w:t xml:space="preserve">Reputacji chmurowej. </w:t>
            </w:r>
          </w:p>
          <w:p w14:paraId="6B6E8D2C" w14:textId="77777777" w:rsidR="006A28F1" w:rsidRPr="00675773" w:rsidRDefault="006A28F1" w:rsidP="006D677F">
            <w:pPr>
              <w:numPr>
                <w:ilvl w:val="0"/>
                <w:numId w:val="271"/>
              </w:numPr>
              <w:spacing w:after="9"/>
            </w:pPr>
            <w:r w:rsidRPr="00675773">
              <w:t xml:space="preserve">Rozwiązanie musi umożliwiać skanowanie i oczyszczanie poczty przychodzącej POP3 i IMAP "w locie" (w czasie rzeczywistym), zanim zostanie dostarczona do klienta pocztowego zainstalowanego na stacji roboczej (niezależnie od konkretnego klienta pocztowego). </w:t>
            </w:r>
          </w:p>
          <w:p w14:paraId="0B2AB372" w14:textId="77777777" w:rsidR="006A28F1" w:rsidRPr="00675773" w:rsidRDefault="006A28F1" w:rsidP="006D677F">
            <w:pPr>
              <w:numPr>
                <w:ilvl w:val="0"/>
                <w:numId w:val="271"/>
              </w:numPr>
              <w:spacing w:after="6"/>
            </w:pPr>
            <w:r w:rsidRPr="00675773">
              <w:t xml:space="preserve">Rozwiązanie musi posiadać system wczesnego ostrzegania oparty na chmurze pochodzący od tego samego producenta oprogramowania antywirusowego, który umożliwia co najmniej: </w:t>
            </w:r>
          </w:p>
          <w:p w14:paraId="0032C39B" w14:textId="77777777" w:rsidR="006A28F1" w:rsidRPr="00675773" w:rsidRDefault="006A28F1" w:rsidP="006D677F">
            <w:pPr>
              <w:numPr>
                <w:ilvl w:val="1"/>
                <w:numId w:val="271"/>
              </w:numPr>
              <w:spacing w:after="9"/>
            </w:pPr>
            <w:r w:rsidRPr="00675773">
              <w:t xml:space="preserve">Sprawdzenie reputacji działających aplikacji i plików co najmniej z poziomu interfejsu programu. </w:t>
            </w:r>
          </w:p>
          <w:p w14:paraId="3686C4B6" w14:textId="77777777" w:rsidR="006A28F1" w:rsidRPr="00675773" w:rsidRDefault="006A28F1" w:rsidP="006D677F">
            <w:pPr>
              <w:numPr>
                <w:ilvl w:val="1"/>
                <w:numId w:val="271"/>
              </w:numPr>
              <w:spacing w:after="9"/>
            </w:pPr>
            <w:r w:rsidRPr="00675773">
              <w:t xml:space="preserve">Konfigurację wysyłania wszystkich plików do analizy oprócz dokumentów użytkowników. </w:t>
            </w:r>
          </w:p>
          <w:p w14:paraId="6B3544D2" w14:textId="77777777" w:rsidR="006A28F1" w:rsidRPr="00675773" w:rsidRDefault="006A28F1" w:rsidP="006D677F">
            <w:pPr>
              <w:numPr>
                <w:ilvl w:val="1"/>
                <w:numId w:val="271"/>
              </w:numPr>
              <w:spacing w:after="9"/>
            </w:pPr>
            <w:r w:rsidRPr="00675773">
              <w:t xml:space="preserve">Konfigurację dodatkowych </w:t>
            </w:r>
            <w:proofErr w:type="spellStart"/>
            <w:r w:rsidRPr="00675773">
              <w:t>wykluczeń</w:t>
            </w:r>
            <w:proofErr w:type="spellEnd"/>
            <w:r w:rsidRPr="00675773">
              <w:t xml:space="preserve"> rozszerzeń plików, które nie mają być wysyłane do analizy. </w:t>
            </w:r>
          </w:p>
          <w:p w14:paraId="759E182F" w14:textId="77777777" w:rsidR="006A28F1" w:rsidRPr="00675773" w:rsidRDefault="006A28F1" w:rsidP="006D677F">
            <w:pPr>
              <w:numPr>
                <w:ilvl w:val="0"/>
                <w:numId w:val="271"/>
              </w:numPr>
              <w:spacing w:after="9"/>
            </w:pPr>
            <w:r w:rsidRPr="00675773">
              <w:t xml:space="preserve">Rozwiązanie musi zapewniać skanowanie na żądanie, z menu kontekstowego oraz zgodnie z harmonogramem co najmniej: </w:t>
            </w:r>
          </w:p>
          <w:p w14:paraId="4D12B27E" w14:textId="77777777" w:rsidR="006A28F1" w:rsidRPr="00675773" w:rsidRDefault="006A28F1" w:rsidP="006D677F">
            <w:pPr>
              <w:numPr>
                <w:ilvl w:val="1"/>
                <w:numId w:val="271"/>
              </w:numPr>
              <w:spacing w:after="9"/>
            </w:pPr>
            <w:r w:rsidRPr="00675773">
              <w:t xml:space="preserve">całego dysku,  </w:t>
            </w:r>
          </w:p>
          <w:p w14:paraId="61566982" w14:textId="77777777" w:rsidR="006A28F1" w:rsidRPr="00675773" w:rsidRDefault="006A28F1" w:rsidP="006D677F">
            <w:pPr>
              <w:numPr>
                <w:ilvl w:val="1"/>
                <w:numId w:val="271"/>
              </w:numPr>
              <w:spacing w:after="9"/>
            </w:pPr>
            <w:r w:rsidRPr="00675773">
              <w:t xml:space="preserve">wybranych katalogów, </w:t>
            </w:r>
          </w:p>
          <w:p w14:paraId="4B1A82FB" w14:textId="77777777" w:rsidR="006A28F1" w:rsidRPr="00675773" w:rsidRDefault="006A28F1" w:rsidP="006D677F">
            <w:pPr>
              <w:numPr>
                <w:ilvl w:val="1"/>
                <w:numId w:val="271"/>
              </w:numPr>
              <w:spacing w:after="9"/>
            </w:pPr>
            <w:r w:rsidRPr="00675773">
              <w:t xml:space="preserve">pojedynczych plików, </w:t>
            </w:r>
          </w:p>
          <w:p w14:paraId="531FC075" w14:textId="77777777" w:rsidR="006A28F1" w:rsidRPr="00675773" w:rsidRDefault="006A28F1" w:rsidP="006D677F">
            <w:pPr>
              <w:numPr>
                <w:ilvl w:val="1"/>
                <w:numId w:val="271"/>
              </w:numPr>
              <w:spacing w:after="9"/>
            </w:pPr>
            <w:r w:rsidRPr="00675773">
              <w:t xml:space="preserve">plików spakowanych oraz skompresowanych, </w:t>
            </w:r>
          </w:p>
          <w:p w14:paraId="04272A37" w14:textId="77777777" w:rsidR="006A28F1" w:rsidRPr="00675773" w:rsidRDefault="006A28F1" w:rsidP="006D677F">
            <w:pPr>
              <w:numPr>
                <w:ilvl w:val="1"/>
                <w:numId w:val="271"/>
              </w:numPr>
              <w:spacing w:after="9"/>
            </w:pPr>
            <w:r w:rsidRPr="00675773">
              <w:t xml:space="preserve">Dysków sieciowych, </w:t>
            </w:r>
          </w:p>
          <w:p w14:paraId="6D8B2E0F" w14:textId="77777777" w:rsidR="006A28F1" w:rsidRPr="00675773" w:rsidRDefault="006A28F1" w:rsidP="006D677F">
            <w:pPr>
              <w:numPr>
                <w:ilvl w:val="1"/>
                <w:numId w:val="271"/>
              </w:numPr>
              <w:spacing w:after="9"/>
            </w:pPr>
            <w:r w:rsidRPr="00675773">
              <w:t xml:space="preserve">dysków przenośnych. </w:t>
            </w:r>
          </w:p>
          <w:p w14:paraId="0F72EA7E" w14:textId="77777777" w:rsidR="006A28F1" w:rsidRPr="00675773" w:rsidRDefault="006A28F1" w:rsidP="006D677F">
            <w:pPr>
              <w:numPr>
                <w:ilvl w:val="0"/>
                <w:numId w:val="271"/>
              </w:numPr>
              <w:spacing w:after="9"/>
            </w:pPr>
            <w:r w:rsidRPr="00675773">
              <w:t xml:space="preserve">Rozwiązanie musi posiadać opcję umieszczenia na liście </w:t>
            </w:r>
            <w:proofErr w:type="spellStart"/>
            <w:r w:rsidRPr="00675773">
              <w:t>wykluczeń</w:t>
            </w:r>
            <w:proofErr w:type="spellEnd"/>
            <w:r w:rsidRPr="00675773">
              <w:t xml:space="preserve"> ze skanowania co najmniej: </w:t>
            </w:r>
          </w:p>
          <w:p w14:paraId="469A8CC2" w14:textId="77777777" w:rsidR="006A28F1" w:rsidRPr="00675773" w:rsidRDefault="006A28F1" w:rsidP="006D677F">
            <w:pPr>
              <w:numPr>
                <w:ilvl w:val="1"/>
                <w:numId w:val="271"/>
              </w:numPr>
              <w:spacing w:after="9"/>
            </w:pPr>
            <w:r w:rsidRPr="00675773">
              <w:t xml:space="preserve">wybranych plików,  </w:t>
            </w:r>
          </w:p>
          <w:p w14:paraId="3216D607" w14:textId="77777777" w:rsidR="006A28F1" w:rsidRPr="00675773" w:rsidRDefault="006A28F1" w:rsidP="006D677F">
            <w:pPr>
              <w:numPr>
                <w:ilvl w:val="1"/>
                <w:numId w:val="271"/>
              </w:numPr>
              <w:spacing w:after="9"/>
            </w:pPr>
            <w:r w:rsidRPr="00675773">
              <w:t xml:space="preserve">wybranych procesów, </w:t>
            </w:r>
          </w:p>
          <w:p w14:paraId="311DA56F" w14:textId="77777777" w:rsidR="006A28F1" w:rsidRPr="00675773" w:rsidRDefault="006A28F1" w:rsidP="006D677F">
            <w:pPr>
              <w:numPr>
                <w:ilvl w:val="1"/>
                <w:numId w:val="271"/>
              </w:numPr>
              <w:spacing w:after="9"/>
            </w:pPr>
            <w:r w:rsidRPr="00675773">
              <w:t xml:space="preserve">wybranych lokalizacji, </w:t>
            </w:r>
          </w:p>
          <w:p w14:paraId="59605376" w14:textId="77777777" w:rsidR="006A28F1" w:rsidRPr="00675773" w:rsidRDefault="006A28F1" w:rsidP="006D677F">
            <w:pPr>
              <w:numPr>
                <w:ilvl w:val="1"/>
                <w:numId w:val="271"/>
              </w:numPr>
              <w:spacing w:after="9"/>
            </w:pPr>
            <w:r w:rsidRPr="00675773">
              <w:t xml:space="preserve">wybranych rozszerzeń,  </w:t>
            </w:r>
          </w:p>
          <w:p w14:paraId="5F6EC249" w14:textId="77777777" w:rsidR="006A28F1" w:rsidRPr="00675773" w:rsidRDefault="006A28F1" w:rsidP="006D677F">
            <w:pPr>
              <w:numPr>
                <w:ilvl w:val="1"/>
                <w:numId w:val="271"/>
              </w:numPr>
              <w:spacing w:after="9"/>
            </w:pPr>
            <w:r w:rsidRPr="00675773">
              <w:t xml:space="preserve">nazwy wykrycia,  </w:t>
            </w:r>
          </w:p>
          <w:p w14:paraId="3720645B" w14:textId="77777777" w:rsidR="006A28F1" w:rsidRPr="00675773" w:rsidRDefault="006A28F1" w:rsidP="006D677F">
            <w:pPr>
              <w:numPr>
                <w:ilvl w:val="1"/>
                <w:numId w:val="271"/>
              </w:numPr>
              <w:spacing w:after="9"/>
            </w:pPr>
            <w:r w:rsidRPr="00675773">
              <w:t xml:space="preserve">sumy kontrolnej (SHA1). </w:t>
            </w:r>
          </w:p>
          <w:p w14:paraId="70B6B7DE" w14:textId="77777777" w:rsidR="006A28F1" w:rsidRPr="00675773" w:rsidRDefault="006A28F1" w:rsidP="006D677F">
            <w:pPr>
              <w:numPr>
                <w:ilvl w:val="0"/>
                <w:numId w:val="271"/>
              </w:numPr>
              <w:spacing w:after="9"/>
            </w:pPr>
            <w:r w:rsidRPr="00675773">
              <w:t xml:space="preserve">Rozwiązanie musi posiadać moduł zapory osobistej, która pochodzi od tego samego producenta rozwiązania antywirusowego. </w:t>
            </w:r>
          </w:p>
          <w:p w14:paraId="2CB8C46C" w14:textId="77777777" w:rsidR="006A28F1" w:rsidRPr="00675773" w:rsidRDefault="006A28F1" w:rsidP="006D677F">
            <w:pPr>
              <w:numPr>
                <w:ilvl w:val="1"/>
                <w:numId w:val="271"/>
              </w:numPr>
              <w:spacing w:after="9"/>
            </w:pPr>
            <w:r w:rsidRPr="00675773">
              <w:t xml:space="preserve">Zapora osobista musi działać w oparciu o reguły i musi posiadać co najmniej 30 wbudowanych reguł, stworzonych przez producenta. </w:t>
            </w:r>
          </w:p>
          <w:p w14:paraId="475437FA" w14:textId="77777777" w:rsidR="006A28F1" w:rsidRPr="00675773" w:rsidRDefault="006A28F1" w:rsidP="006D677F">
            <w:pPr>
              <w:numPr>
                <w:ilvl w:val="1"/>
                <w:numId w:val="271"/>
              </w:numPr>
              <w:spacing w:after="9"/>
            </w:pPr>
            <w:r w:rsidRPr="00675773">
              <w:t xml:space="preserve">Zapora osobista musi posiadać co najmniej dwa tryby pracy: </w:t>
            </w:r>
          </w:p>
          <w:p w14:paraId="04F45C5F" w14:textId="77777777" w:rsidR="006A28F1" w:rsidRPr="00675773" w:rsidRDefault="006A28F1" w:rsidP="006D677F">
            <w:pPr>
              <w:numPr>
                <w:ilvl w:val="2"/>
                <w:numId w:val="271"/>
              </w:numPr>
              <w:spacing w:after="78"/>
            </w:pPr>
            <w:r w:rsidRPr="00675773">
              <w:t xml:space="preserve">tryb automatyczny – rozwiązanie blokuje ruch przychodzący i zezwala tylko na połączenia wychodzące, </w:t>
            </w:r>
          </w:p>
          <w:p w14:paraId="2D88673A" w14:textId="77777777" w:rsidR="006A28F1" w:rsidRPr="00675773" w:rsidRDefault="006A28F1" w:rsidP="006D677F">
            <w:pPr>
              <w:numPr>
                <w:ilvl w:val="2"/>
                <w:numId w:val="271"/>
              </w:numPr>
              <w:spacing w:after="34"/>
            </w:pPr>
            <w:r w:rsidRPr="00675773">
              <w:t xml:space="preserve">tryb oparty na regułach – rozwiązanie blokuje ruch przychodzący i wychodzący, </w:t>
            </w:r>
          </w:p>
          <w:p w14:paraId="64ECF72E" w14:textId="77777777" w:rsidR="006A28F1" w:rsidRPr="00675773" w:rsidRDefault="006A28F1" w:rsidP="00BC08D7">
            <w:pPr>
              <w:rPr>
                <w:b/>
                <w:bCs/>
              </w:rPr>
            </w:pPr>
            <w:r w:rsidRPr="00675773">
              <w:rPr>
                <w:b/>
                <w:bCs/>
              </w:rPr>
              <w:t xml:space="preserve">Ochrona stacji roboczych – Linux </w:t>
            </w:r>
          </w:p>
          <w:p w14:paraId="71D39B1D" w14:textId="77777777" w:rsidR="006A28F1" w:rsidRPr="00675773" w:rsidRDefault="006A28F1" w:rsidP="006D677F">
            <w:pPr>
              <w:numPr>
                <w:ilvl w:val="0"/>
                <w:numId w:val="272"/>
              </w:numPr>
              <w:spacing w:after="9"/>
            </w:pPr>
            <w:r w:rsidRPr="00675773">
              <w:t xml:space="preserve">Rozwiązanie musi wspierać co najmniej następujące systemy operacyjne: </w:t>
            </w:r>
          </w:p>
          <w:p w14:paraId="5DF2ADF4" w14:textId="77777777" w:rsidR="006A28F1" w:rsidRPr="00675773" w:rsidRDefault="006A28F1" w:rsidP="006D677F">
            <w:pPr>
              <w:numPr>
                <w:ilvl w:val="1"/>
                <w:numId w:val="272"/>
              </w:numPr>
              <w:spacing w:after="9"/>
            </w:pPr>
            <w:proofErr w:type="spellStart"/>
            <w:r w:rsidRPr="00675773">
              <w:t>Ubuntu</w:t>
            </w:r>
            <w:proofErr w:type="spellEnd"/>
            <w:r w:rsidRPr="00675773">
              <w:t xml:space="preserve"> Desktop,  </w:t>
            </w:r>
          </w:p>
          <w:p w14:paraId="420864BF" w14:textId="77777777" w:rsidR="006A28F1" w:rsidRPr="00675773" w:rsidRDefault="006A28F1" w:rsidP="006D677F">
            <w:pPr>
              <w:numPr>
                <w:ilvl w:val="1"/>
                <w:numId w:val="272"/>
              </w:numPr>
              <w:spacing w:after="9"/>
            </w:pPr>
            <w:r w:rsidRPr="00675773">
              <w:t xml:space="preserve">Red </w:t>
            </w:r>
            <w:proofErr w:type="spellStart"/>
            <w:r w:rsidRPr="00675773">
              <w:t>Hat</w:t>
            </w:r>
            <w:proofErr w:type="spellEnd"/>
            <w:r w:rsidRPr="00675773">
              <w:t xml:space="preserve"> Enterprise Linux  </w:t>
            </w:r>
          </w:p>
          <w:p w14:paraId="570DDDEF" w14:textId="77777777" w:rsidR="006A28F1" w:rsidRPr="00675773" w:rsidRDefault="006A28F1" w:rsidP="006D677F">
            <w:pPr>
              <w:numPr>
                <w:ilvl w:val="1"/>
                <w:numId w:val="272"/>
              </w:numPr>
              <w:spacing w:after="9"/>
            </w:pPr>
            <w:r w:rsidRPr="00675773">
              <w:lastRenderedPageBreak/>
              <w:t xml:space="preserve">Linux </w:t>
            </w:r>
            <w:proofErr w:type="spellStart"/>
            <w:r w:rsidRPr="00675773">
              <w:t>Mint</w:t>
            </w:r>
            <w:proofErr w:type="spellEnd"/>
            <w:r w:rsidRPr="00675773">
              <w:t xml:space="preserve">. </w:t>
            </w:r>
          </w:p>
          <w:p w14:paraId="4A07FEE7" w14:textId="77777777" w:rsidR="006A28F1" w:rsidRPr="00675773" w:rsidRDefault="006A28F1" w:rsidP="006D677F">
            <w:pPr>
              <w:numPr>
                <w:ilvl w:val="0"/>
                <w:numId w:val="272"/>
              </w:numPr>
              <w:spacing w:after="9"/>
            </w:pPr>
            <w:r w:rsidRPr="00675773">
              <w:t xml:space="preserve">Rozwiązanie musi obsługiwać co najmniej następujące środowiska pulpitu: </w:t>
            </w:r>
          </w:p>
          <w:p w14:paraId="2FCABF08" w14:textId="77777777" w:rsidR="006A28F1" w:rsidRPr="00675773" w:rsidRDefault="006A28F1" w:rsidP="006D677F">
            <w:pPr>
              <w:numPr>
                <w:ilvl w:val="1"/>
                <w:numId w:val="272"/>
              </w:numPr>
              <w:spacing w:after="9"/>
            </w:pPr>
            <w:proofErr w:type="spellStart"/>
            <w:r w:rsidRPr="00675773">
              <w:t>Cinnamon</w:t>
            </w:r>
            <w:proofErr w:type="spellEnd"/>
            <w:r w:rsidRPr="00675773">
              <w:t xml:space="preserve">, </w:t>
            </w:r>
          </w:p>
          <w:p w14:paraId="100F6AF4" w14:textId="77777777" w:rsidR="006A28F1" w:rsidRPr="00675773" w:rsidRDefault="006A28F1" w:rsidP="006D677F">
            <w:pPr>
              <w:numPr>
                <w:ilvl w:val="1"/>
                <w:numId w:val="272"/>
              </w:numPr>
              <w:spacing w:after="9"/>
            </w:pPr>
            <w:r w:rsidRPr="00675773">
              <w:t xml:space="preserve">GNOME, </w:t>
            </w:r>
          </w:p>
          <w:p w14:paraId="3A86CC56" w14:textId="77777777" w:rsidR="006A28F1" w:rsidRPr="00675773" w:rsidRDefault="006A28F1" w:rsidP="006D677F">
            <w:pPr>
              <w:numPr>
                <w:ilvl w:val="1"/>
                <w:numId w:val="272"/>
              </w:numPr>
              <w:spacing w:after="9"/>
            </w:pPr>
            <w:r w:rsidRPr="00675773">
              <w:t xml:space="preserve">KDE, </w:t>
            </w:r>
          </w:p>
          <w:p w14:paraId="6059D3D6" w14:textId="77777777" w:rsidR="006A28F1" w:rsidRPr="00675773" w:rsidRDefault="006A28F1" w:rsidP="006D677F">
            <w:pPr>
              <w:numPr>
                <w:ilvl w:val="1"/>
                <w:numId w:val="272"/>
              </w:numPr>
              <w:spacing w:after="9"/>
            </w:pPr>
            <w:r w:rsidRPr="00675773">
              <w:t xml:space="preserve">MATE, </w:t>
            </w:r>
          </w:p>
          <w:p w14:paraId="7120955A" w14:textId="77777777" w:rsidR="006A28F1" w:rsidRPr="00675773" w:rsidRDefault="006A28F1" w:rsidP="006D677F">
            <w:pPr>
              <w:numPr>
                <w:ilvl w:val="1"/>
                <w:numId w:val="272"/>
              </w:numPr>
              <w:spacing w:after="9"/>
            </w:pPr>
            <w:r w:rsidRPr="00675773">
              <w:t xml:space="preserve">XFCE. </w:t>
            </w:r>
          </w:p>
          <w:p w14:paraId="0A0E8B05" w14:textId="77777777" w:rsidR="006A28F1" w:rsidRPr="00675773" w:rsidRDefault="006A28F1" w:rsidP="006D677F">
            <w:pPr>
              <w:numPr>
                <w:ilvl w:val="0"/>
                <w:numId w:val="272"/>
              </w:numPr>
              <w:spacing w:after="9"/>
            </w:pPr>
            <w:r w:rsidRPr="00675773">
              <w:t xml:space="preserve">Rozwiązanie musi zapewniać wykrywanie i usuwanie zagrożeń co najmniej typu: </w:t>
            </w:r>
          </w:p>
          <w:p w14:paraId="6AF7F2E4" w14:textId="77777777" w:rsidR="006A28F1" w:rsidRPr="00675773" w:rsidRDefault="006A28F1" w:rsidP="006D677F">
            <w:pPr>
              <w:numPr>
                <w:ilvl w:val="1"/>
                <w:numId w:val="272"/>
              </w:numPr>
              <w:spacing w:after="9"/>
            </w:pPr>
            <w:r w:rsidRPr="00675773">
              <w:t xml:space="preserve">wirus, </w:t>
            </w:r>
          </w:p>
          <w:p w14:paraId="452DF7E2" w14:textId="77777777" w:rsidR="006A28F1" w:rsidRPr="00675773" w:rsidRDefault="006A28F1" w:rsidP="006D677F">
            <w:pPr>
              <w:numPr>
                <w:ilvl w:val="1"/>
                <w:numId w:val="272"/>
              </w:numPr>
              <w:spacing w:after="9"/>
            </w:pPr>
            <w:r w:rsidRPr="00675773">
              <w:t xml:space="preserve">trojan, </w:t>
            </w:r>
          </w:p>
          <w:p w14:paraId="0F8B780A" w14:textId="77777777" w:rsidR="006A28F1" w:rsidRPr="00675773" w:rsidRDefault="006A28F1" w:rsidP="006D677F">
            <w:pPr>
              <w:numPr>
                <w:ilvl w:val="1"/>
                <w:numId w:val="272"/>
              </w:numPr>
              <w:spacing w:after="9"/>
            </w:pPr>
            <w:r w:rsidRPr="00675773">
              <w:t xml:space="preserve">robak, </w:t>
            </w:r>
          </w:p>
          <w:p w14:paraId="7488D06D" w14:textId="77777777" w:rsidR="006A28F1" w:rsidRPr="00675773" w:rsidRDefault="006A28F1" w:rsidP="006D677F">
            <w:pPr>
              <w:numPr>
                <w:ilvl w:val="1"/>
                <w:numId w:val="272"/>
              </w:numPr>
              <w:spacing w:after="9"/>
            </w:pPr>
            <w:proofErr w:type="spellStart"/>
            <w:r w:rsidRPr="00675773">
              <w:t>adware</w:t>
            </w:r>
            <w:proofErr w:type="spellEnd"/>
            <w:r w:rsidRPr="00675773">
              <w:t xml:space="preserve">,  </w:t>
            </w:r>
          </w:p>
          <w:p w14:paraId="3FB0D9A9" w14:textId="77777777" w:rsidR="006A28F1" w:rsidRPr="00675773" w:rsidRDefault="006A28F1" w:rsidP="006D677F">
            <w:pPr>
              <w:numPr>
                <w:ilvl w:val="1"/>
                <w:numId w:val="272"/>
              </w:numPr>
              <w:spacing w:after="9"/>
            </w:pPr>
            <w:r w:rsidRPr="00675773">
              <w:t xml:space="preserve">spyware,  </w:t>
            </w:r>
          </w:p>
          <w:p w14:paraId="7E9B102B" w14:textId="77777777" w:rsidR="006A28F1" w:rsidRPr="00675773" w:rsidRDefault="006A28F1" w:rsidP="006D677F">
            <w:pPr>
              <w:numPr>
                <w:ilvl w:val="1"/>
                <w:numId w:val="272"/>
              </w:numPr>
              <w:spacing w:after="9"/>
            </w:pPr>
            <w:r w:rsidRPr="00675773">
              <w:t xml:space="preserve">dialer,  </w:t>
            </w:r>
          </w:p>
          <w:p w14:paraId="1DC8316B" w14:textId="77777777" w:rsidR="006A28F1" w:rsidRPr="00675773" w:rsidRDefault="006A28F1" w:rsidP="006D677F">
            <w:pPr>
              <w:numPr>
                <w:ilvl w:val="1"/>
                <w:numId w:val="272"/>
              </w:numPr>
              <w:spacing w:after="9"/>
            </w:pPr>
            <w:proofErr w:type="spellStart"/>
            <w:r w:rsidRPr="00675773">
              <w:t>phishing</w:t>
            </w:r>
            <w:proofErr w:type="spellEnd"/>
            <w:r w:rsidRPr="00675773">
              <w:t xml:space="preserve">,  </w:t>
            </w:r>
          </w:p>
          <w:p w14:paraId="241C89A6" w14:textId="77777777" w:rsidR="006A28F1" w:rsidRPr="00675773" w:rsidRDefault="006A28F1" w:rsidP="006D677F">
            <w:pPr>
              <w:numPr>
                <w:ilvl w:val="1"/>
                <w:numId w:val="272"/>
              </w:numPr>
              <w:spacing w:after="9"/>
            </w:pPr>
            <w:proofErr w:type="spellStart"/>
            <w:r w:rsidRPr="00675773">
              <w:t>backdoor</w:t>
            </w:r>
            <w:proofErr w:type="spellEnd"/>
            <w:r w:rsidRPr="00675773">
              <w:t xml:space="preserve">. </w:t>
            </w:r>
          </w:p>
          <w:p w14:paraId="75D96C7C" w14:textId="77777777" w:rsidR="006A28F1" w:rsidRPr="00675773" w:rsidRDefault="006A28F1" w:rsidP="006D677F">
            <w:pPr>
              <w:numPr>
                <w:ilvl w:val="0"/>
                <w:numId w:val="272"/>
              </w:numPr>
              <w:spacing w:after="9"/>
            </w:pPr>
            <w:r w:rsidRPr="00675773">
              <w:t xml:space="preserve">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 </w:t>
            </w:r>
          </w:p>
          <w:p w14:paraId="3123C051" w14:textId="77777777" w:rsidR="006A28F1" w:rsidRPr="00675773" w:rsidRDefault="006A28F1" w:rsidP="006D677F">
            <w:pPr>
              <w:numPr>
                <w:ilvl w:val="0"/>
                <w:numId w:val="272"/>
              </w:numPr>
              <w:spacing w:after="9"/>
            </w:pPr>
            <w:r w:rsidRPr="00675773">
              <w:t xml:space="preserve">Rozwiązanie musi posiadać możliwość skanowanie w czasie rzeczywistym otwieranych, tworzonych i wykonywanych plików. </w:t>
            </w:r>
          </w:p>
          <w:p w14:paraId="4395B339" w14:textId="77777777" w:rsidR="006A28F1" w:rsidRPr="00675773" w:rsidRDefault="006A28F1" w:rsidP="006D677F">
            <w:pPr>
              <w:numPr>
                <w:ilvl w:val="0"/>
                <w:numId w:val="272"/>
              </w:numPr>
              <w:spacing w:after="6"/>
            </w:pPr>
            <w:r w:rsidRPr="00675773">
              <w:t xml:space="preserve">Rozwiązanie musi posiadać system wczesnego ostrzegania oparty na chmurze pochodzący od tego samego producenta oprogramowania antywirusowego, który umożliwia co najmniej: </w:t>
            </w:r>
          </w:p>
          <w:p w14:paraId="61097CB4" w14:textId="77777777" w:rsidR="006A28F1" w:rsidRPr="00675773" w:rsidRDefault="006A28F1" w:rsidP="006D677F">
            <w:pPr>
              <w:numPr>
                <w:ilvl w:val="1"/>
                <w:numId w:val="272"/>
              </w:numPr>
              <w:spacing w:after="9"/>
            </w:pPr>
            <w:r w:rsidRPr="00675773">
              <w:t xml:space="preserve">Konfigurację wysyłania wszystkich plików do analizy oprócz dokumentów użytkowników. </w:t>
            </w:r>
          </w:p>
          <w:p w14:paraId="4401EDEA" w14:textId="77777777" w:rsidR="006A28F1" w:rsidRPr="00675773" w:rsidRDefault="006A28F1" w:rsidP="006D677F">
            <w:pPr>
              <w:numPr>
                <w:ilvl w:val="1"/>
                <w:numId w:val="272"/>
              </w:numPr>
              <w:spacing w:after="9"/>
            </w:pPr>
            <w:r w:rsidRPr="00675773">
              <w:t xml:space="preserve">Konfigurację dodatkowych </w:t>
            </w:r>
            <w:proofErr w:type="spellStart"/>
            <w:r w:rsidRPr="00675773">
              <w:t>wykluczeń</w:t>
            </w:r>
            <w:proofErr w:type="spellEnd"/>
            <w:r w:rsidRPr="00675773">
              <w:t xml:space="preserve"> rozszerzeń plików, które nie mają być wysyłane do analizy. </w:t>
            </w:r>
          </w:p>
          <w:p w14:paraId="191112C3" w14:textId="77777777" w:rsidR="006A28F1" w:rsidRPr="00675773" w:rsidRDefault="006A28F1" w:rsidP="006D677F">
            <w:pPr>
              <w:numPr>
                <w:ilvl w:val="0"/>
                <w:numId w:val="272"/>
              </w:numPr>
              <w:spacing w:after="9"/>
            </w:pPr>
            <w:r w:rsidRPr="00675773">
              <w:t xml:space="preserve">Rozwiązanie musi zapewniać skanowanie na żądanie, z menu kontekstowego oraz zgodnie z harmonogramem co najmniej: </w:t>
            </w:r>
          </w:p>
          <w:p w14:paraId="3F0973C5" w14:textId="77777777" w:rsidR="006A28F1" w:rsidRPr="00675773" w:rsidRDefault="006A28F1" w:rsidP="006D677F">
            <w:pPr>
              <w:numPr>
                <w:ilvl w:val="1"/>
                <w:numId w:val="272"/>
              </w:numPr>
              <w:spacing w:after="9"/>
            </w:pPr>
            <w:r w:rsidRPr="00675773">
              <w:t xml:space="preserve">całego dysku,  </w:t>
            </w:r>
          </w:p>
          <w:p w14:paraId="68AB177E" w14:textId="77777777" w:rsidR="006A28F1" w:rsidRPr="00675773" w:rsidRDefault="006A28F1" w:rsidP="006D677F">
            <w:pPr>
              <w:numPr>
                <w:ilvl w:val="1"/>
                <w:numId w:val="272"/>
              </w:numPr>
              <w:spacing w:after="9"/>
            </w:pPr>
            <w:r w:rsidRPr="00675773">
              <w:t xml:space="preserve">wybranych katalogów, </w:t>
            </w:r>
          </w:p>
          <w:p w14:paraId="06B12F31" w14:textId="77777777" w:rsidR="006A28F1" w:rsidRPr="00675773" w:rsidRDefault="006A28F1" w:rsidP="006D677F">
            <w:pPr>
              <w:numPr>
                <w:ilvl w:val="1"/>
                <w:numId w:val="272"/>
              </w:numPr>
              <w:spacing w:after="9"/>
            </w:pPr>
            <w:r w:rsidRPr="00675773">
              <w:t xml:space="preserve">pojedynczych plików, </w:t>
            </w:r>
          </w:p>
          <w:p w14:paraId="566C2C49" w14:textId="77777777" w:rsidR="006A28F1" w:rsidRPr="00675773" w:rsidRDefault="006A28F1" w:rsidP="006D677F">
            <w:pPr>
              <w:numPr>
                <w:ilvl w:val="1"/>
                <w:numId w:val="272"/>
              </w:numPr>
              <w:spacing w:after="9"/>
            </w:pPr>
            <w:r w:rsidRPr="00675773">
              <w:t xml:space="preserve">plików spakowanych oraz skompresowanych, </w:t>
            </w:r>
          </w:p>
          <w:p w14:paraId="0EEBE349" w14:textId="77777777" w:rsidR="006A28F1" w:rsidRPr="00675773" w:rsidRDefault="006A28F1" w:rsidP="006D677F">
            <w:pPr>
              <w:numPr>
                <w:ilvl w:val="1"/>
                <w:numId w:val="272"/>
              </w:numPr>
              <w:spacing w:after="9"/>
            </w:pPr>
            <w:r w:rsidRPr="00675773">
              <w:t xml:space="preserve">dysków sieciowych, </w:t>
            </w:r>
          </w:p>
          <w:p w14:paraId="0A7B172D" w14:textId="77777777" w:rsidR="006A28F1" w:rsidRPr="00675773" w:rsidRDefault="006A28F1" w:rsidP="006D677F">
            <w:pPr>
              <w:numPr>
                <w:ilvl w:val="1"/>
                <w:numId w:val="272"/>
              </w:numPr>
              <w:spacing w:after="9"/>
            </w:pPr>
            <w:r w:rsidRPr="00675773">
              <w:t xml:space="preserve">dysków przenośnych. </w:t>
            </w:r>
          </w:p>
          <w:p w14:paraId="2F34E0E8" w14:textId="77777777" w:rsidR="006A28F1" w:rsidRPr="00675773" w:rsidRDefault="006A28F1" w:rsidP="006D677F">
            <w:pPr>
              <w:numPr>
                <w:ilvl w:val="0"/>
                <w:numId w:val="272"/>
              </w:numPr>
              <w:spacing w:after="9"/>
            </w:pPr>
            <w:r w:rsidRPr="00675773">
              <w:t xml:space="preserve">Rozwiązanie musi posiadać opcję umieszczenia na liście </w:t>
            </w:r>
            <w:proofErr w:type="spellStart"/>
            <w:r w:rsidRPr="00675773">
              <w:t>wykluczeń</w:t>
            </w:r>
            <w:proofErr w:type="spellEnd"/>
            <w:r w:rsidRPr="00675773">
              <w:t xml:space="preserve"> ze skanowania co najmniej: </w:t>
            </w:r>
          </w:p>
          <w:p w14:paraId="1AA4E9AB" w14:textId="77777777" w:rsidR="006A28F1" w:rsidRPr="00675773" w:rsidRDefault="006A28F1" w:rsidP="006D677F">
            <w:pPr>
              <w:numPr>
                <w:ilvl w:val="1"/>
                <w:numId w:val="272"/>
              </w:numPr>
              <w:spacing w:after="9"/>
            </w:pPr>
            <w:r w:rsidRPr="00675773">
              <w:t xml:space="preserve">wybranych plików,  </w:t>
            </w:r>
          </w:p>
          <w:p w14:paraId="43A5003D" w14:textId="77777777" w:rsidR="006A28F1" w:rsidRPr="00675773" w:rsidRDefault="006A28F1" w:rsidP="006D677F">
            <w:pPr>
              <w:numPr>
                <w:ilvl w:val="1"/>
                <w:numId w:val="272"/>
              </w:numPr>
              <w:spacing w:after="9"/>
            </w:pPr>
            <w:r w:rsidRPr="00675773">
              <w:t xml:space="preserve">wybranych procesów, </w:t>
            </w:r>
          </w:p>
          <w:p w14:paraId="2C070A10" w14:textId="77777777" w:rsidR="006A28F1" w:rsidRPr="00675773" w:rsidRDefault="006A28F1" w:rsidP="006D677F">
            <w:pPr>
              <w:numPr>
                <w:ilvl w:val="1"/>
                <w:numId w:val="272"/>
              </w:numPr>
              <w:spacing w:after="9"/>
            </w:pPr>
            <w:r w:rsidRPr="00675773">
              <w:t xml:space="preserve">wybranych lokalizacji, </w:t>
            </w:r>
          </w:p>
          <w:p w14:paraId="2519E2DA" w14:textId="77777777" w:rsidR="006A28F1" w:rsidRPr="00675773" w:rsidRDefault="006A28F1" w:rsidP="006D677F">
            <w:pPr>
              <w:numPr>
                <w:ilvl w:val="1"/>
                <w:numId w:val="272"/>
              </w:numPr>
              <w:spacing w:after="9"/>
            </w:pPr>
            <w:r w:rsidRPr="00675773">
              <w:t xml:space="preserve">wybranych rozszerzeń,  </w:t>
            </w:r>
          </w:p>
          <w:p w14:paraId="6D209345" w14:textId="77777777" w:rsidR="006A28F1" w:rsidRPr="00675773" w:rsidRDefault="006A28F1" w:rsidP="006D677F">
            <w:pPr>
              <w:numPr>
                <w:ilvl w:val="0"/>
                <w:numId w:val="272"/>
              </w:numPr>
              <w:spacing w:after="9"/>
            </w:pPr>
            <w:r w:rsidRPr="00675773">
              <w:t xml:space="preserve">Rozwiązanie musi zapewniać blokowanie zewnętrznych nośników oraz grup urządzeń na stacji w oparciu o co najmniej: </w:t>
            </w:r>
          </w:p>
          <w:p w14:paraId="15BEA240" w14:textId="77777777" w:rsidR="006A28F1" w:rsidRPr="00675773" w:rsidRDefault="006A28F1" w:rsidP="006D677F">
            <w:pPr>
              <w:numPr>
                <w:ilvl w:val="1"/>
                <w:numId w:val="272"/>
              </w:numPr>
              <w:spacing w:after="9"/>
            </w:pPr>
            <w:r w:rsidRPr="00675773">
              <w:t xml:space="preserve">typ urządzenia:  </w:t>
            </w:r>
          </w:p>
          <w:p w14:paraId="4D631F2E" w14:textId="77777777" w:rsidR="006A28F1" w:rsidRPr="00675773" w:rsidRDefault="006A28F1" w:rsidP="006D677F">
            <w:pPr>
              <w:numPr>
                <w:ilvl w:val="1"/>
                <w:numId w:val="272"/>
              </w:numPr>
              <w:spacing w:after="9"/>
            </w:pPr>
            <w:r w:rsidRPr="00675773">
              <w:t xml:space="preserve">pamięci masowe,  </w:t>
            </w:r>
          </w:p>
          <w:p w14:paraId="6EB00ECF" w14:textId="77777777" w:rsidR="006A28F1" w:rsidRPr="00675773" w:rsidRDefault="006A28F1" w:rsidP="006D677F">
            <w:pPr>
              <w:numPr>
                <w:ilvl w:val="1"/>
                <w:numId w:val="272"/>
              </w:numPr>
              <w:spacing w:after="9"/>
            </w:pPr>
            <w:r w:rsidRPr="00675773">
              <w:lastRenderedPageBreak/>
              <w:t xml:space="preserve">optyczne pamięci masowe,  </w:t>
            </w:r>
          </w:p>
          <w:p w14:paraId="73351900" w14:textId="77777777" w:rsidR="006A28F1" w:rsidRPr="00675773" w:rsidRDefault="006A28F1" w:rsidP="006D677F">
            <w:pPr>
              <w:numPr>
                <w:ilvl w:val="1"/>
                <w:numId w:val="272"/>
              </w:numPr>
              <w:spacing w:after="9"/>
            </w:pPr>
            <w:r w:rsidRPr="00675773">
              <w:t xml:space="preserve">parametry urządzenia: </w:t>
            </w:r>
          </w:p>
          <w:p w14:paraId="570D144D" w14:textId="77777777" w:rsidR="006A28F1" w:rsidRPr="00675773" w:rsidRDefault="006A28F1" w:rsidP="006D677F">
            <w:pPr>
              <w:numPr>
                <w:ilvl w:val="2"/>
                <w:numId w:val="272"/>
              </w:numPr>
              <w:spacing w:after="9"/>
              <w:ind w:right="4104"/>
            </w:pPr>
            <w:r w:rsidRPr="00675773">
              <w:t>numer seryjny,</w:t>
            </w:r>
          </w:p>
          <w:p w14:paraId="2BD0BF31" w14:textId="77777777" w:rsidR="006A28F1" w:rsidRPr="00675773" w:rsidRDefault="006A28F1" w:rsidP="006D677F">
            <w:pPr>
              <w:numPr>
                <w:ilvl w:val="2"/>
                <w:numId w:val="272"/>
              </w:numPr>
              <w:spacing w:after="9"/>
              <w:ind w:right="4104"/>
            </w:pPr>
            <w:r w:rsidRPr="00675773">
              <w:t xml:space="preserve"> producent, </w:t>
            </w:r>
          </w:p>
          <w:p w14:paraId="02437FE4" w14:textId="77777777" w:rsidR="006A28F1" w:rsidRPr="00675773" w:rsidRDefault="006A28F1" w:rsidP="006D677F">
            <w:pPr>
              <w:numPr>
                <w:ilvl w:val="2"/>
                <w:numId w:val="272"/>
              </w:numPr>
              <w:spacing w:after="9"/>
              <w:ind w:right="4104"/>
            </w:pPr>
            <w:r w:rsidRPr="00675773">
              <w:t xml:space="preserve">model. </w:t>
            </w:r>
          </w:p>
          <w:p w14:paraId="728DED12" w14:textId="77777777" w:rsidR="006A28F1" w:rsidRPr="00675773" w:rsidRDefault="006A28F1" w:rsidP="006D677F">
            <w:pPr>
              <w:numPr>
                <w:ilvl w:val="1"/>
                <w:numId w:val="272"/>
              </w:numPr>
              <w:spacing w:after="9"/>
            </w:pPr>
            <w:r w:rsidRPr="00675773">
              <w:t xml:space="preserve">typ dostępu: </w:t>
            </w:r>
          </w:p>
          <w:p w14:paraId="49CCC1EE" w14:textId="77777777" w:rsidR="006A28F1" w:rsidRPr="00675773" w:rsidRDefault="006A28F1" w:rsidP="006D677F">
            <w:pPr>
              <w:numPr>
                <w:ilvl w:val="2"/>
                <w:numId w:val="272"/>
              </w:numPr>
              <w:spacing w:after="9"/>
              <w:ind w:right="4104"/>
            </w:pPr>
            <w:r w:rsidRPr="00675773">
              <w:t xml:space="preserve">brak możliwości zapisu, </w:t>
            </w:r>
          </w:p>
          <w:p w14:paraId="4F3891B7" w14:textId="77777777" w:rsidR="006A28F1" w:rsidRPr="00675773" w:rsidRDefault="006A28F1" w:rsidP="006D677F">
            <w:pPr>
              <w:numPr>
                <w:ilvl w:val="2"/>
                <w:numId w:val="272"/>
              </w:numPr>
              <w:spacing w:after="50"/>
              <w:ind w:right="4104"/>
            </w:pPr>
            <w:r w:rsidRPr="00675773">
              <w:t>pełen dostęp,</w:t>
            </w:r>
            <w:r w:rsidRPr="00675773">
              <w:rPr>
                <w:rFonts w:ascii="Arial" w:eastAsia="Arial" w:hAnsi="Arial" w:cs="Arial"/>
              </w:rPr>
              <w:tab/>
            </w:r>
          </w:p>
          <w:p w14:paraId="483AF38B" w14:textId="77777777" w:rsidR="006A28F1" w:rsidRPr="00675773" w:rsidRDefault="006A28F1" w:rsidP="006D677F">
            <w:pPr>
              <w:numPr>
                <w:ilvl w:val="2"/>
                <w:numId w:val="272"/>
              </w:numPr>
              <w:spacing w:after="50"/>
              <w:ind w:right="4104"/>
            </w:pPr>
            <w:r w:rsidRPr="00675773">
              <w:t xml:space="preserve">brak dostępu. </w:t>
            </w:r>
          </w:p>
          <w:p w14:paraId="189E0213" w14:textId="77777777" w:rsidR="006A28F1" w:rsidRPr="00675773" w:rsidRDefault="006A28F1" w:rsidP="00BC08D7">
            <w:pPr>
              <w:ind w:left="720" w:right="8257"/>
            </w:pPr>
            <w:r w:rsidRPr="00675773">
              <w:t xml:space="preserve">    </w:t>
            </w:r>
          </w:p>
          <w:p w14:paraId="00C25FEF" w14:textId="77777777" w:rsidR="006A28F1" w:rsidRPr="00675773" w:rsidRDefault="006A28F1" w:rsidP="00BC08D7">
            <w:pPr>
              <w:rPr>
                <w:b/>
                <w:bCs/>
              </w:rPr>
            </w:pPr>
            <w:r w:rsidRPr="00675773">
              <w:rPr>
                <w:b/>
                <w:bCs/>
              </w:rPr>
              <w:t xml:space="preserve">Ochrona serwera – Windows Server </w:t>
            </w:r>
          </w:p>
          <w:p w14:paraId="3BE6FCD0" w14:textId="77777777" w:rsidR="006A28F1" w:rsidRPr="00675773" w:rsidRDefault="006A28F1" w:rsidP="006D677F">
            <w:pPr>
              <w:numPr>
                <w:ilvl w:val="0"/>
                <w:numId w:val="273"/>
              </w:numPr>
              <w:spacing w:after="9"/>
            </w:pPr>
            <w:r w:rsidRPr="00675773">
              <w:t xml:space="preserve">Rozwiązanie musi wspierać systemy w tym co najmniej:  </w:t>
            </w:r>
          </w:p>
          <w:p w14:paraId="48B4705E" w14:textId="15CBF5D0" w:rsidR="005F4B0D" w:rsidRPr="00675773" w:rsidRDefault="005F4B0D" w:rsidP="005F4B0D">
            <w:pPr>
              <w:numPr>
                <w:ilvl w:val="1"/>
                <w:numId w:val="273"/>
              </w:numPr>
              <w:spacing w:after="9" w:line="259" w:lineRule="auto"/>
            </w:pPr>
            <w:r w:rsidRPr="00675773">
              <w:t>Microsoft Windows Server 201</w:t>
            </w:r>
            <w:r>
              <w:t>6</w:t>
            </w:r>
            <w:r w:rsidRPr="00675773">
              <w:t xml:space="preserve">, </w:t>
            </w:r>
          </w:p>
          <w:p w14:paraId="53D777EE" w14:textId="080C7787" w:rsidR="006A28F1" w:rsidRPr="00675773" w:rsidRDefault="006A28F1" w:rsidP="006D677F">
            <w:pPr>
              <w:numPr>
                <w:ilvl w:val="1"/>
                <w:numId w:val="273"/>
              </w:numPr>
              <w:spacing w:after="9"/>
            </w:pPr>
            <w:r w:rsidRPr="00675773">
              <w:t xml:space="preserve">Microsoft Windows Server 2019, </w:t>
            </w:r>
          </w:p>
          <w:p w14:paraId="0C20C12D" w14:textId="77777777" w:rsidR="006A28F1" w:rsidRPr="00675773" w:rsidRDefault="006A28F1" w:rsidP="006D677F">
            <w:pPr>
              <w:numPr>
                <w:ilvl w:val="1"/>
                <w:numId w:val="273"/>
              </w:numPr>
              <w:spacing w:after="9"/>
            </w:pPr>
            <w:r w:rsidRPr="00675773">
              <w:t xml:space="preserve">Microsoft Windows Server 2022, </w:t>
            </w:r>
          </w:p>
          <w:p w14:paraId="5F9F9B69" w14:textId="77777777" w:rsidR="006A28F1" w:rsidRPr="00675773" w:rsidRDefault="006A28F1" w:rsidP="006D677F">
            <w:pPr>
              <w:numPr>
                <w:ilvl w:val="1"/>
                <w:numId w:val="273"/>
              </w:numPr>
              <w:spacing w:after="9"/>
            </w:pPr>
            <w:r w:rsidRPr="00675773">
              <w:t xml:space="preserve">Microsoft Windows Server 2025. </w:t>
            </w:r>
          </w:p>
          <w:p w14:paraId="0919F09A" w14:textId="77777777" w:rsidR="006A28F1" w:rsidRPr="00675773" w:rsidRDefault="006A28F1" w:rsidP="006D677F">
            <w:pPr>
              <w:numPr>
                <w:ilvl w:val="0"/>
                <w:numId w:val="273"/>
              </w:numPr>
              <w:spacing w:after="9"/>
            </w:pPr>
            <w:r w:rsidRPr="00675773">
              <w:t xml:space="preserve">Rozwiązanie musi zapewniać ochronę przed wirusami, trojanami, robakami i innymi zagrożeniami. </w:t>
            </w:r>
          </w:p>
          <w:p w14:paraId="432FF52C" w14:textId="77777777" w:rsidR="006A28F1" w:rsidRPr="00675773" w:rsidRDefault="006A28F1" w:rsidP="006D677F">
            <w:pPr>
              <w:numPr>
                <w:ilvl w:val="0"/>
                <w:numId w:val="273"/>
              </w:numPr>
              <w:spacing w:after="9"/>
            </w:pPr>
            <w:r w:rsidRPr="00675773">
              <w:t xml:space="preserve">Rozwiązanie musi zapewniać wykrywanie i usuwanie zagrożeń co najmniej typu: </w:t>
            </w:r>
          </w:p>
          <w:p w14:paraId="21DD7FCA" w14:textId="77777777" w:rsidR="006A28F1" w:rsidRPr="00675773" w:rsidRDefault="006A28F1" w:rsidP="006D677F">
            <w:pPr>
              <w:numPr>
                <w:ilvl w:val="1"/>
                <w:numId w:val="273"/>
              </w:numPr>
              <w:spacing w:after="9"/>
            </w:pPr>
            <w:r w:rsidRPr="00675773">
              <w:t xml:space="preserve">wirus, </w:t>
            </w:r>
          </w:p>
          <w:p w14:paraId="497C23F3" w14:textId="77777777" w:rsidR="006A28F1" w:rsidRPr="00675773" w:rsidRDefault="006A28F1" w:rsidP="006D677F">
            <w:pPr>
              <w:numPr>
                <w:ilvl w:val="1"/>
                <w:numId w:val="273"/>
              </w:numPr>
              <w:spacing w:after="9"/>
            </w:pPr>
            <w:r w:rsidRPr="00675773">
              <w:t xml:space="preserve">trojan, </w:t>
            </w:r>
          </w:p>
          <w:p w14:paraId="3A7C0AA1" w14:textId="77777777" w:rsidR="006A28F1" w:rsidRPr="00675773" w:rsidRDefault="006A28F1" w:rsidP="006D677F">
            <w:pPr>
              <w:numPr>
                <w:ilvl w:val="1"/>
                <w:numId w:val="273"/>
              </w:numPr>
              <w:spacing w:after="9"/>
            </w:pPr>
            <w:r w:rsidRPr="00675773">
              <w:t xml:space="preserve">robak, </w:t>
            </w:r>
          </w:p>
          <w:p w14:paraId="43B084CD" w14:textId="77777777" w:rsidR="006A28F1" w:rsidRPr="00675773" w:rsidRDefault="006A28F1" w:rsidP="006D677F">
            <w:pPr>
              <w:numPr>
                <w:ilvl w:val="1"/>
                <w:numId w:val="273"/>
              </w:numPr>
              <w:spacing w:after="9"/>
            </w:pPr>
            <w:proofErr w:type="spellStart"/>
            <w:r w:rsidRPr="00675773">
              <w:t>adware</w:t>
            </w:r>
            <w:proofErr w:type="spellEnd"/>
            <w:r w:rsidRPr="00675773">
              <w:t xml:space="preserve">,  </w:t>
            </w:r>
          </w:p>
          <w:p w14:paraId="65E37CCB" w14:textId="77777777" w:rsidR="006A28F1" w:rsidRPr="00675773" w:rsidRDefault="006A28F1" w:rsidP="006D677F">
            <w:pPr>
              <w:numPr>
                <w:ilvl w:val="1"/>
                <w:numId w:val="273"/>
              </w:numPr>
              <w:spacing w:after="9"/>
            </w:pPr>
            <w:r w:rsidRPr="00675773">
              <w:t xml:space="preserve">spyware,  </w:t>
            </w:r>
          </w:p>
          <w:p w14:paraId="63376D28" w14:textId="77777777" w:rsidR="006A28F1" w:rsidRPr="00675773" w:rsidRDefault="006A28F1" w:rsidP="006D677F">
            <w:pPr>
              <w:numPr>
                <w:ilvl w:val="1"/>
                <w:numId w:val="273"/>
              </w:numPr>
              <w:spacing w:after="9"/>
            </w:pPr>
            <w:r w:rsidRPr="00675773">
              <w:t xml:space="preserve">dialer,  </w:t>
            </w:r>
          </w:p>
          <w:p w14:paraId="60638992" w14:textId="77777777" w:rsidR="006A28F1" w:rsidRPr="00675773" w:rsidRDefault="006A28F1" w:rsidP="006D677F">
            <w:pPr>
              <w:numPr>
                <w:ilvl w:val="1"/>
                <w:numId w:val="273"/>
              </w:numPr>
              <w:spacing w:after="9"/>
            </w:pPr>
            <w:proofErr w:type="spellStart"/>
            <w:r w:rsidRPr="00675773">
              <w:t>phishing</w:t>
            </w:r>
            <w:proofErr w:type="spellEnd"/>
            <w:r w:rsidRPr="00675773">
              <w:t xml:space="preserve">,  </w:t>
            </w:r>
          </w:p>
          <w:p w14:paraId="65A19169" w14:textId="77777777" w:rsidR="006A28F1" w:rsidRPr="00675773" w:rsidRDefault="006A28F1" w:rsidP="006D677F">
            <w:pPr>
              <w:numPr>
                <w:ilvl w:val="1"/>
                <w:numId w:val="273"/>
              </w:numPr>
              <w:spacing w:after="9"/>
            </w:pPr>
            <w:proofErr w:type="spellStart"/>
            <w:r w:rsidRPr="00675773">
              <w:t>backdoor</w:t>
            </w:r>
            <w:proofErr w:type="spellEnd"/>
            <w:r w:rsidRPr="00675773">
              <w:t xml:space="preserve">. </w:t>
            </w:r>
          </w:p>
          <w:p w14:paraId="02544E27" w14:textId="77777777" w:rsidR="006A28F1" w:rsidRPr="00675773" w:rsidRDefault="006A28F1" w:rsidP="006D677F">
            <w:pPr>
              <w:numPr>
                <w:ilvl w:val="0"/>
                <w:numId w:val="273"/>
              </w:numPr>
              <w:spacing w:after="9"/>
            </w:pPr>
            <w:r w:rsidRPr="00675773">
              <w:t xml:space="preserve">Rozwiązanie musi zapewniać możliwość skanowania dysków sieciowych typu NAS. </w:t>
            </w:r>
          </w:p>
          <w:p w14:paraId="7746DBF2" w14:textId="77777777" w:rsidR="006A28F1" w:rsidRPr="00675773" w:rsidRDefault="006A28F1" w:rsidP="006D677F">
            <w:pPr>
              <w:numPr>
                <w:ilvl w:val="0"/>
                <w:numId w:val="273"/>
              </w:numPr>
            </w:pPr>
            <w:r w:rsidRPr="00675773">
              <w:t xml:space="preserve">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 </w:t>
            </w:r>
          </w:p>
          <w:p w14:paraId="7470D271" w14:textId="77777777" w:rsidR="006A28F1" w:rsidRPr="00675773" w:rsidRDefault="006A28F1" w:rsidP="006D677F">
            <w:pPr>
              <w:numPr>
                <w:ilvl w:val="0"/>
                <w:numId w:val="273"/>
              </w:numPr>
              <w:spacing w:after="9"/>
            </w:pPr>
            <w:r w:rsidRPr="00675773">
              <w:t xml:space="preserve">Rozwiązanie musi wspierać automatyczną, inkrementacyjną aktualizację silnika detekcji.  </w:t>
            </w:r>
          </w:p>
          <w:p w14:paraId="27462FD0" w14:textId="77777777" w:rsidR="006A28F1" w:rsidRPr="00675773" w:rsidRDefault="006A28F1" w:rsidP="006D677F">
            <w:pPr>
              <w:numPr>
                <w:ilvl w:val="0"/>
                <w:numId w:val="273"/>
              </w:numPr>
              <w:spacing w:after="9"/>
            </w:pPr>
            <w:r w:rsidRPr="00675773">
              <w:t xml:space="preserve">Rozwiązanie musi posiadać możliwość wykluczania ze skanowania procesów. </w:t>
            </w:r>
          </w:p>
          <w:p w14:paraId="4AA514A8" w14:textId="77777777" w:rsidR="006A28F1" w:rsidRPr="00675773" w:rsidRDefault="006A28F1" w:rsidP="006D677F">
            <w:pPr>
              <w:numPr>
                <w:ilvl w:val="0"/>
                <w:numId w:val="273"/>
              </w:numPr>
              <w:spacing w:after="6"/>
            </w:pPr>
            <w:r w:rsidRPr="00675773">
              <w:t xml:space="preserve">Rozwiązanie musi posiadać system wczesnego ostrzegania oparty na chmurze pochodzący od tego samego producenta oprogramowania antywirusowego, który umożliwia co najmniej: </w:t>
            </w:r>
          </w:p>
          <w:p w14:paraId="3A163F8F" w14:textId="77777777" w:rsidR="006A28F1" w:rsidRPr="00675773" w:rsidRDefault="006A28F1" w:rsidP="006D677F">
            <w:pPr>
              <w:numPr>
                <w:ilvl w:val="1"/>
                <w:numId w:val="273"/>
              </w:numPr>
              <w:spacing w:after="9"/>
            </w:pPr>
            <w:r w:rsidRPr="00675773">
              <w:t xml:space="preserve">Sprawdzenie reputacji działających procesów i plików co najmniej z poziomu interfejsu programu oraz menu kontekstowego. </w:t>
            </w:r>
          </w:p>
          <w:p w14:paraId="02911237" w14:textId="77777777" w:rsidR="006A28F1" w:rsidRPr="00675773" w:rsidRDefault="006A28F1" w:rsidP="006D677F">
            <w:pPr>
              <w:numPr>
                <w:ilvl w:val="1"/>
                <w:numId w:val="273"/>
              </w:numPr>
              <w:spacing w:after="9"/>
            </w:pPr>
            <w:r w:rsidRPr="00675773">
              <w:t xml:space="preserve">Konfigurację wysyłania wszystkich plików do analizy oprócz dokumentów użytkowników. </w:t>
            </w:r>
          </w:p>
          <w:p w14:paraId="1274837A" w14:textId="77777777" w:rsidR="006A28F1" w:rsidRPr="00675773" w:rsidRDefault="006A28F1" w:rsidP="006D677F">
            <w:pPr>
              <w:numPr>
                <w:ilvl w:val="1"/>
                <w:numId w:val="273"/>
              </w:numPr>
              <w:spacing w:after="9"/>
            </w:pPr>
            <w:r w:rsidRPr="00675773">
              <w:t xml:space="preserve">Konfigurację dodatkowych </w:t>
            </w:r>
            <w:proofErr w:type="spellStart"/>
            <w:r w:rsidRPr="00675773">
              <w:t>wykluczeń</w:t>
            </w:r>
            <w:proofErr w:type="spellEnd"/>
            <w:r w:rsidRPr="00675773">
              <w:t xml:space="preserve"> rozszerzeń plików, które nie mają być wysyłane do analizy. </w:t>
            </w:r>
          </w:p>
          <w:p w14:paraId="1AE49B58" w14:textId="77777777" w:rsidR="006A28F1" w:rsidRPr="00675773" w:rsidRDefault="006A28F1" w:rsidP="006D677F">
            <w:pPr>
              <w:numPr>
                <w:ilvl w:val="0"/>
                <w:numId w:val="273"/>
              </w:numPr>
              <w:spacing w:after="9"/>
            </w:pPr>
            <w:r w:rsidRPr="00675773">
              <w:t xml:space="preserve">Rozwiązanie musi zapewniać skanowanie na żądanie, z menu kontekstowego oraz zgodnie z harmonogramem co najmniej: </w:t>
            </w:r>
          </w:p>
          <w:p w14:paraId="4F28360A" w14:textId="77777777" w:rsidR="006A28F1" w:rsidRPr="00675773" w:rsidRDefault="006A28F1" w:rsidP="006D677F">
            <w:pPr>
              <w:numPr>
                <w:ilvl w:val="1"/>
                <w:numId w:val="273"/>
              </w:numPr>
              <w:spacing w:after="9"/>
            </w:pPr>
            <w:r w:rsidRPr="00675773">
              <w:t xml:space="preserve">całego dysku,  </w:t>
            </w:r>
          </w:p>
          <w:p w14:paraId="54AE0AE1" w14:textId="77777777" w:rsidR="006A28F1" w:rsidRPr="00675773" w:rsidRDefault="006A28F1" w:rsidP="006D677F">
            <w:pPr>
              <w:numPr>
                <w:ilvl w:val="1"/>
                <w:numId w:val="273"/>
              </w:numPr>
              <w:spacing w:after="9"/>
            </w:pPr>
            <w:r w:rsidRPr="00675773">
              <w:lastRenderedPageBreak/>
              <w:t xml:space="preserve">wybranych katalogów, </w:t>
            </w:r>
          </w:p>
          <w:p w14:paraId="33E42D22" w14:textId="77777777" w:rsidR="006A28F1" w:rsidRPr="00675773" w:rsidRDefault="006A28F1" w:rsidP="006D677F">
            <w:pPr>
              <w:numPr>
                <w:ilvl w:val="1"/>
                <w:numId w:val="273"/>
              </w:numPr>
              <w:spacing w:after="9"/>
            </w:pPr>
            <w:r w:rsidRPr="00675773">
              <w:t xml:space="preserve">pojedynczych plików, </w:t>
            </w:r>
          </w:p>
          <w:p w14:paraId="53A4518F" w14:textId="77777777" w:rsidR="006A28F1" w:rsidRPr="00675773" w:rsidRDefault="006A28F1" w:rsidP="006D677F">
            <w:pPr>
              <w:numPr>
                <w:ilvl w:val="1"/>
                <w:numId w:val="273"/>
              </w:numPr>
              <w:spacing w:after="9"/>
            </w:pPr>
            <w:r w:rsidRPr="00675773">
              <w:t xml:space="preserve">plików spakowanych oraz skompresowanych, </w:t>
            </w:r>
          </w:p>
          <w:p w14:paraId="61D9BD7A" w14:textId="77777777" w:rsidR="006A28F1" w:rsidRPr="00675773" w:rsidRDefault="006A28F1" w:rsidP="006D677F">
            <w:pPr>
              <w:numPr>
                <w:ilvl w:val="1"/>
                <w:numId w:val="273"/>
              </w:numPr>
              <w:spacing w:after="9"/>
            </w:pPr>
            <w:r w:rsidRPr="00675773">
              <w:t xml:space="preserve">dysków sieciowych, </w:t>
            </w:r>
          </w:p>
          <w:p w14:paraId="7946EC0D" w14:textId="77777777" w:rsidR="006A28F1" w:rsidRPr="00675773" w:rsidRDefault="006A28F1" w:rsidP="006D677F">
            <w:pPr>
              <w:numPr>
                <w:ilvl w:val="1"/>
                <w:numId w:val="273"/>
              </w:numPr>
              <w:spacing w:after="9"/>
            </w:pPr>
            <w:r w:rsidRPr="00675773">
              <w:t xml:space="preserve">dysków przenośnych. </w:t>
            </w:r>
          </w:p>
          <w:p w14:paraId="30DA9CCB" w14:textId="77777777" w:rsidR="006A28F1" w:rsidRPr="00675773" w:rsidRDefault="006A28F1" w:rsidP="006D677F">
            <w:pPr>
              <w:numPr>
                <w:ilvl w:val="0"/>
                <w:numId w:val="273"/>
              </w:numPr>
              <w:spacing w:after="9"/>
            </w:pPr>
            <w:r w:rsidRPr="00675773">
              <w:t xml:space="preserve">Rozwiązanie musi posiadać opcję umieszczenia na liście </w:t>
            </w:r>
            <w:proofErr w:type="spellStart"/>
            <w:r w:rsidRPr="00675773">
              <w:t>wykluczeń</w:t>
            </w:r>
            <w:proofErr w:type="spellEnd"/>
            <w:r w:rsidRPr="00675773">
              <w:t xml:space="preserve"> ze skanowania co najmniej: </w:t>
            </w:r>
          </w:p>
          <w:p w14:paraId="4DBDEB24" w14:textId="77777777" w:rsidR="006A28F1" w:rsidRPr="00675773" w:rsidRDefault="006A28F1" w:rsidP="006D677F">
            <w:pPr>
              <w:numPr>
                <w:ilvl w:val="1"/>
                <w:numId w:val="273"/>
              </w:numPr>
              <w:spacing w:after="9"/>
            </w:pPr>
            <w:r w:rsidRPr="00675773">
              <w:t xml:space="preserve">wybranych plików,  </w:t>
            </w:r>
          </w:p>
          <w:p w14:paraId="09F2A44A" w14:textId="77777777" w:rsidR="006A28F1" w:rsidRPr="00675773" w:rsidRDefault="006A28F1" w:rsidP="006D677F">
            <w:pPr>
              <w:numPr>
                <w:ilvl w:val="1"/>
                <w:numId w:val="273"/>
              </w:numPr>
              <w:spacing w:after="9"/>
            </w:pPr>
            <w:r w:rsidRPr="00675773">
              <w:t xml:space="preserve">wybranych procesów, </w:t>
            </w:r>
          </w:p>
          <w:p w14:paraId="3C95670D" w14:textId="77777777" w:rsidR="006A28F1" w:rsidRPr="00675773" w:rsidRDefault="006A28F1" w:rsidP="006D677F">
            <w:pPr>
              <w:numPr>
                <w:ilvl w:val="1"/>
                <w:numId w:val="273"/>
              </w:numPr>
              <w:spacing w:after="9"/>
            </w:pPr>
            <w:r w:rsidRPr="00675773">
              <w:t xml:space="preserve">wybranych lokalizacji, </w:t>
            </w:r>
          </w:p>
          <w:p w14:paraId="4A9F3217" w14:textId="77777777" w:rsidR="006A28F1" w:rsidRPr="00675773" w:rsidRDefault="006A28F1" w:rsidP="006D677F">
            <w:pPr>
              <w:numPr>
                <w:ilvl w:val="1"/>
                <w:numId w:val="273"/>
              </w:numPr>
              <w:spacing w:after="9"/>
            </w:pPr>
            <w:r w:rsidRPr="00675773">
              <w:t xml:space="preserve">wybranych rozszerzeń,  </w:t>
            </w:r>
          </w:p>
          <w:p w14:paraId="58518A6D" w14:textId="77777777" w:rsidR="006A28F1" w:rsidRPr="00675773" w:rsidRDefault="006A28F1" w:rsidP="006D677F">
            <w:pPr>
              <w:numPr>
                <w:ilvl w:val="1"/>
                <w:numId w:val="273"/>
              </w:numPr>
              <w:spacing w:after="9"/>
            </w:pPr>
            <w:r w:rsidRPr="00675773">
              <w:t xml:space="preserve">nazwy wykrycia,  </w:t>
            </w:r>
          </w:p>
          <w:p w14:paraId="4B384AEB" w14:textId="77777777" w:rsidR="006A28F1" w:rsidRPr="00675773" w:rsidRDefault="006A28F1" w:rsidP="006D677F">
            <w:pPr>
              <w:numPr>
                <w:ilvl w:val="1"/>
                <w:numId w:val="273"/>
              </w:numPr>
              <w:spacing w:after="9"/>
            </w:pPr>
            <w:r w:rsidRPr="00675773">
              <w:t xml:space="preserve">sumy kontrolnej (SHA1). </w:t>
            </w:r>
          </w:p>
          <w:p w14:paraId="499EF29C" w14:textId="77777777" w:rsidR="006A28F1" w:rsidRPr="00675773" w:rsidRDefault="006A28F1" w:rsidP="006D677F">
            <w:pPr>
              <w:numPr>
                <w:ilvl w:val="0"/>
                <w:numId w:val="273"/>
              </w:numPr>
              <w:spacing w:after="9"/>
            </w:pPr>
            <w:r w:rsidRPr="00675773">
              <w:t xml:space="preserve">Rozwiązanie musi posiadać możliwość skanowania plików i folderów, znajdujących się w usłudze chmurowej OneDrive. </w:t>
            </w:r>
          </w:p>
          <w:p w14:paraId="71CE3152" w14:textId="77777777" w:rsidR="006A28F1" w:rsidRPr="00675773" w:rsidRDefault="006A28F1" w:rsidP="006D677F">
            <w:pPr>
              <w:numPr>
                <w:ilvl w:val="0"/>
                <w:numId w:val="273"/>
              </w:numPr>
              <w:spacing w:after="9"/>
            </w:pPr>
            <w:r w:rsidRPr="00675773">
              <w:t xml:space="preserve">Moduł HIPS musi posiadać możliwość pracy w jednym z pięciu trybów: </w:t>
            </w:r>
          </w:p>
          <w:p w14:paraId="0E471126" w14:textId="77777777" w:rsidR="006A28F1" w:rsidRPr="00675773" w:rsidRDefault="006A28F1" w:rsidP="006D677F">
            <w:pPr>
              <w:numPr>
                <w:ilvl w:val="1"/>
                <w:numId w:val="273"/>
              </w:numPr>
              <w:spacing w:after="9"/>
            </w:pPr>
            <w:r w:rsidRPr="00675773">
              <w:t xml:space="preserve">tryb automatyczny z regułami, gdzie program automatycznie tworzy i wykorzystuje reguły wraz z możliwością wykorzystania reguł utworzonych przez użytkownika, </w:t>
            </w:r>
          </w:p>
          <w:p w14:paraId="5769AA1B" w14:textId="77777777" w:rsidR="006A28F1" w:rsidRPr="00675773" w:rsidRDefault="006A28F1" w:rsidP="006D677F">
            <w:pPr>
              <w:numPr>
                <w:ilvl w:val="1"/>
                <w:numId w:val="273"/>
              </w:numPr>
              <w:spacing w:after="9"/>
            </w:pPr>
            <w:r w:rsidRPr="00675773">
              <w:t xml:space="preserve">tryb interaktywny, w którym to rozwiązanie pyta użytkownika o akcję w przypadku wykrycia aktywności w systemie, </w:t>
            </w:r>
          </w:p>
          <w:p w14:paraId="0BAFBCB5" w14:textId="77777777" w:rsidR="006A28F1" w:rsidRPr="00675773" w:rsidRDefault="006A28F1" w:rsidP="006D677F">
            <w:pPr>
              <w:numPr>
                <w:ilvl w:val="1"/>
                <w:numId w:val="273"/>
              </w:numPr>
              <w:spacing w:after="9"/>
            </w:pPr>
            <w:r w:rsidRPr="00675773">
              <w:t xml:space="preserve">tryb oparty na regułach, gdzie zastosowanie mają jedynie reguły utworzone przez użytkownika, </w:t>
            </w:r>
          </w:p>
          <w:p w14:paraId="6FE718A2" w14:textId="77777777" w:rsidR="006A28F1" w:rsidRPr="00675773" w:rsidRDefault="006A28F1" w:rsidP="006D677F">
            <w:pPr>
              <w:numPr>
                <w:ilvl w:val="1"/>
                <w:numId w:val="273"/>
              </w:numPr>
              <w:spacing w:after="9"/>
            </w:pPr>
            <w:r w:rsidRPr="00675773">
              <w:t xml:space="preserve">tryb uczenia się, w którym rozwiązanie uczy się aktywności systemu i użytkownika oraz tworzy odpowiednie reguły w czasie określonym przez użytkownika. Po wygaśnięciu tego czasu program musi samoczynnie przełączyć się w tryb pracy oparty na regułach, </w:t>
            </w:r>
          </w:p>
          <w:p w14:paraId="0FA8F77D" w14:textId="77777777" w:rsidR="006A28F1" w:rsidRPr="00675773" w:rsidRDefault="006A28F1" w:rsidP="006D677F">
            <w:pPr>
              <w:numPr>
                <w:ilvl w:val="1"/>
                <w:numId w:val="273"/>
              </w:numPr>
              <w:spacing w:after="9"/>
            </w:pPr>
            <w:r w:rsidRPr="00675773">
              <w:t xml:space="preserve">tryb inteligentny, w którym rozwiązanie będzie powiadamiało wyłącznie o szczególnie podejrzanych zdarzeniach. </w:t>
            </w:r>
          </w:p>
          <w:p w14:paraId="602B3AF8" w14:textId="77777777" w:rsidR="006A28F1" w:rsidRPr="00675773" w:rsidRDefault="006A28F1" w:rsidP="006D677F">
            <w:pPr>
              <w:numPr>
                <w:ilvl w:val="0"/>
                <w:numId w:val="273"/>
              </w:numPr>
              <w:spacing w:after="9"/>
            </w:pPr>
            <w:r w:rsidRPr="00675773">
              <w:t xml:space="preserve">Rozwiązanie musi być wyposażone we wbudowaną funkcję, która wygeneruje pełny raport na temat stacji. </w:t>
            </w:r>
          </w:p>
          <w:p w14:paraId="75821DA6" w14:textId="77777777" w:rsidR="006A28F1" w:rsidRPr="00675773" w:rsidRDefault="006A28F1" w:rsidP="006D677F">
            <w:pPr>
              <w:numPr>
                <w:ilvl w:val="1"/>
                <w:numId w:val="273"/>
              </w:numPr>
              <w:spacing w:after="9"/>
            </w:pPr>
            <w:r w:rsidRPr="00675773">
              <w:t xml:space="preserve">Funkcja, generująca taki log, ma posiadać przynajmniej 9 poziomów filtrowania wyników pod kątem tego, które z nich są podejrzane dla rozwiązania i mogą stanowić zagrożenie bezpieczeństwa. </w:t>
            </w:r>
          </w:p>
          <w:p w14:paraId="1BB8562E" w14:textId="77777777" w:rsidR="006A28F1" w:rsidRPr="00675773" w:rsidRDefault="006A28F1" w:rsidP="006D677F">
            <w:pPr>
              <w:numPr>
                <w:ilvl w:val="1"/>
                <w:numId w:val="273"/>
              </w:numPr>
              <w:spacing w:after="9"/>
            </w:pPr>
            <w:r w:rsidRPr="00675773">
              <w:t xml:space="preserve">Musi istnieć możliwość wygenerowania raportu na temat stacji przy pomocy dedykowanej aplikacji typu </w:t>
            </w:r>
            <w:proofErr w:type="spellStart"/>
            <w:r w:rsidRPr="00675773">
              <w:t>standalone</w:t>
            </w:r>
            <w:proofErr w:type="spellEnd"/>
            <w:r w:rsidRPr="00675773">
              <w:t xml:space="preserve"> pochodzącej od tego samego producenta co oprogramowanie do zabezpieczenia stacji roboczej. </w:t>
            </w:r>
          </w:p>
          <w:p w14:paraId="09CED358" w14:textId="77777777" w:rsidR="006A28F1" w:rsidRPr="00675773" w:rsidRDefault="006A28F1" w:rsidP="006D677F">
            <w:pPr>
              <w:numPr>
                <w:ilvl w:val="1"/>
                <w:numId w:val="273"/>
              </w:numPr>
              <w:spacing w:after="9"/>
            </w:pPr>
            <w:r w:rsidRPr="00675773">
              <w:t xml:space="preserve">Raport musi posiadać co najmniej:  </w:t>
            </w:r>
          </w:p>
          <w:p w14:paraId="5E8E8606" w14:textId="77777777" w:rsidR="006A28F1" w:rsidRPr="00675773" w:rsidRDefault="006A28F1" w:rsidP="006D677F">
            <w:pPr>
              <w:numPr>
                <w:ilvl w:val="2"/>
                <w:numId w:val="273"/>
              </w:numPr>
              <w:spacing w:after="9"/>
            </w:pPr>
            <w:r w:rsidRPr="00675773">
              <w:t xml:space="preserve">Listę zainstalowanych aplikacji,  </w:t>
            </w:r>
          </w:p>
          <w:p w14:paraId="1CB870B8" w14:textId="77777777" w:rsidR="006A28F1" w:rsidRPr="00675773" w:rsidRDefault="006A28F1" w:rsidP="006D677F">
            <w:pPr>
              <w:numPr>
                <w:ilvl w:val="2"/>
                <w:numId w:val="273"/>
              </w:numPr>
              <w:spacing w:after="9"/>
            </w:pPr>
            <w:r w:rsidRPr="00675773">
              <w:t xml:space="preserve">Listę usług systemowych,  </w:t>
            </w:r>
          </w:p>
          <w:p w14:paraId="6AC902D5" w14:textId="77777777" w:rsidR="006A28F1" w:rsidRPr="00675773" w:rsidRDefault="006A28F1" w:rsidP="006D677F">
            <w:pPr>
              <w:numPr>
                <w:ilvl w:val="2"/>
                <w:numId w:val="273"/>
              </w:numPr>
              <w:spacing w:after="9"/>
            </w:pPr>
            <w:r w:rsidRPr="00675773">
              <w:t xml:space="preserve">informacje o systemie operacyjnym i sprzęcie,  </w:t>
            </w:r>
          </w:p>
          <w:p w14:paraId="3C7E83DD" w14:textId="77777777" w:rsidR="006A28F1" w:rsidRPr="00675773" w:rsidRDefault="006A28F1" w:rsidP="006D677F">
            <w:pPr>
              <w:numPr>
                <w:ilvl w:val="2"/>
                <w:numId w:val="273"/>
              </w:numPr>
              <w:spacing w:after="9"/>
            </w:pPr>
            <w:r w:rsidRPr="00675773">
              <w:t xml:space="preserve">Listę aktywnych procesów i połączeń sieciowych,  </w:t>
            </w:r>
          </w:p>
          <w:p w14:paraId="5C959112" w14:textId="77777777" w:rsidR="006A28F1" w:rsidRPr="00675773" w:rsidRDefault="006A28F1" w:rsidP="006D677F">
            <w:pPr>
              <w:numPr>
                <w:ilvl w:val="2"/>
                <w:numId w:val="273"/>
              </w:numPr>
              <w:spacing w:after="9"/>
            </w:pPr>
            <w:r w:rsidRPr="00675773">
              <w:t xml:space="preserve">harmonogram systemu operacyjnego,  </w:t>
            </w:r>
          </w:p>
          <w:p w14:paraId="70EB4CEF" w14:textId="77777777" w:rsidR="006A28F1" w:rsidRPr="00675773" w:rsidRDefault="006A28F1" w:rsidP="006D677F">
            <w:pPr>
              <w:numPr>
                <w:ilvl w:val="2"/>
                <w:numId w:val="273"/>
              </w:numPr>
              <w:spacing w:after="9"/>
            </w:pPr>
            <w:r w:rsidRPr="00675773">
              <w:t xml:space="preserve">Szczegóły pliku </w:t>
            </w:r>
            <w:proofErr w:type="spellStart"/>
            <w:r w:rsidRPr="00675773">
              <w:t>hosts</w:t>
            </w:r>
            <w:proofErr w:type="spellEnd"/>
            <w:r w:rsidRPr="00675773">
              <w:t xml:space="preserve">,  </w:t>
            </w:r>
          </w:p>
          <w:p w14:paraId="0DF34E29" w14:textId="77777777" w:rsidR="006A28F1" w:rsidRPr="00675773" w:rsidRDefault="006A28F1" w:rsidP="006D677F">
            <w:pPr>
              <w:numPr>
                <w:ilvl w:val="2"/>
                <w:numId w:val="273"/>
              </w:numPr>
              <w:spacing w:after="9"/>
            </w:pPr>
            <w:r w:rsidRPr="00675773">
              <w:t xml:space="preserve">Informacje o sterowników. </w:t>
            </w:r>
          </w:p>
          <w:p w14:paraId="4A0A2C92" w14:textId="77777777" w:rsidR="006A28F1" w:rsidRPr="00675773" w:rsidRDefault="006A28F1" w:rsidP="006D677F">
            <w:pPr>
              <w:numPr>
                <w:ilvl w:val="0"/>
                <w:numId w:val="273"/>
              </w:numPr>
              <w:spacing w:after="9"/>
            </w:pPr>
            <w:r w:rsidRPr="00675773">
              <w:t xml:space="preserve">Rozwiązanie musi posiadać tylko jeden proces uruchamiany w pamięci operacyjnej, z którego korzystają co najmniej następujące funkcje systemu  </w:t>
            </w:r>
          </w:p>
          <w:p w14:paraId="035CC74B" w14:textId="77777777" w:rsidR="006A28F1" w:rsidRPr="00675773" w:rsidRDefault="006A28F1" w:rsidP="006D677F">
            <w:pPr>
              <w:numPr>
                <w:ilvl w:val="1"/>
                <w:numId w:val="273"/>
              </w:numPr>
              <w:spacing w:after="9"/>
            </w:pPr>
            <w:r w:rsidRPr="00675773">
              <w:t xml:space="preserve">antywirus, </w:t>
            </w:r>
          </w:p>
          <w:p w14:paraId="19562B17" w14:textId="77777777" w:rsidR="006A28F1" w:rsidRPr="00675773" w:rsidRDefault="006A28F1" w:rsidP="006D677F">
            <w:pPr>
              <w:numPr>
                <w:ilvl w:val="1"/>
                <w:numId w:val="273"/>
              </w:numPr>
              <w:spacing w:after="9"/>
            </w:pPr>
            <w:r w:rsidRPr="00675773">
              <w:t xml:space="preserve">zapora osobista </w:t>
            </w:r>
          </w:p>
          <w:p w14:paraId="19BFD698" w14:textId="77777777" w:rsidR="006A28F1" w:rsidRPr="00675773" w:rsidRDefault="006A28F1" w:rsidP="006D677F">
            <w:pPr>
              <w:numPr>
                <w:ilvl w:val="1"/>
                <w:numId w:val="273"/>
              </w:numPr>
              <w:spacing w:after="9"/>
            </w:pPr>
            <w:proofErr w:type="spellStart"/>
            <w:r w:rsidRPr="00675773">
              <w:t>sandbox</w:t>
            </w:r>
            <w:proofErr w:type="spellEnd"/>
            <w:r w:rsidRPr="00675773">
              <w:t xml:space="preserve">, </w:t>
            </w:r>
          </w:p>
          <w:p w14:paraId="6F983266" w14:textId="77777777" w:rsidR="006A28F1" w:rsidRPr="00675773" w:rsidRDefault="006A28F1" w:rsidP="006D677F">
            <w:pPr>
              <w:numPr>
                <w:ilvl w:val="1"/>
                <w:numId w:val="273"/>
              </w:numPr>
              <w:spacing w:after="9"/>
            </w:pPr>
            <w:proofErr w:type="spellStart"/>
            <w:r w:rsidRPr="00675773">
              <w:lastRenderedPageBreak/>
              <w:t>antyspyware</w:t>
            </w:r>
            <w:proofErr w:type="spellEnd"/>
            <w:r w:rsidRPr="00675773">
              <w:t xml:space="preserve">, </w:t>
            </w:r>
          </w:p>
          <w:p w14:paraId="3CD26133" w14:textId="77777777" w:rsidR="006A28F1" w:rsidRPr="00675773" w:rsidRDefault="006A28F1" w:rsidP="006D677F">
            <w:pPr>
              <w:numPr>
                <w:ilvl w:val="1"/>
                <w:numId w:val="273"/>
              </w:numPr>
              <w:spacing w:after="9"/>
            </w:pPr>
            <w:r w:rsidRPr="00675773">
              <w:t xml:space="preserve">metody heurystyczne. </w:t>
            </w:r>
          </w:p>
          <w:p w14:paraId="6DE7BBF7" w14:textId="77777777" w:rsidR="006A28F1" w:rsidRPr="00675773" w:rsidRDefault="006A28F1" w:rsidP="006D677F">
            <w:pPr>
              <w:numPr>
                <w:ilvl w:val="0"/>
                <w:numId w:val="273"/>
              </w:numPr>
              <w:spacing w:after="9"/>
            </w:pPr>
            <w:r w:rsidRPr="00675773">
              <w:t xml:space="preserve">Rozwiązanie musi skanować system wirtualny w trybie online oraz offline w środowisku Hyper-V. </w:t>
            </w:r>
          </w:p>
          <w:p w14:paraId="6E22D5C8" w14:textId="77777777" w:rsidR="006A28F1" w:rsidRPr="00675773" w:rsidRDefault="006A28F1" w:rsidP="006D677F">
            <w:pPr>
              <w:numPr>
                <w:ilvl w:val="0"/>
                <w:numId w:val="273"/>
              </w:numPr>
              <w:spacing w:after="9"/>
            </w:pPr>
            <w:r w:rsidRPr="00675773">
              <w:t xml:space="preserve">Rozwiązanie musi posiadać funkcjonalność skanera UEFI, który chroni użytkownika poprzez wykrywanie i blokowanie zagrożeń, atakujących jeszcze przed uruchomieniem systemu operacyjnego.  </w:t>
            </w:r>
          </w:p>
          <w:p w14:paraId="49705EF4" w14:textId="77777777" w:rsidR="006A28F1" w:rsidRPr="00675773" w:rsidRDefault="006A28F1" w:rsidP="006D677F">
            <w:pPr>
              <w:numPr>
                <w:ilvl w:val="0"/>
                <w:numId w:val="273"/>
              </w:numPr>
              <w:spacing w:after="9"/>
            </w:pPr>
            <w:r w:rsidRPr="00675773">
              <w:t xml:space="preserve">Rozwiązanie musi zapewniać blokowanie zewnętrznych nośników oraz grup urządzeń na stacji w oparciu o co najmniej: </w:t>
            </w:r>
          </w:p>
          <w:p w14:paraId="76F795DF" w14:textId="77777777" w:rsidR="006A28F1" w:rsidRPr="00675773" w:rsidRDefault="006A28F1" w:rsidP="006D677F">
            <w:pPr>
              <w:numPr>
                <w:ilvl w:val="1"/>
                <w:numId w:val="273"/>
              </w:numPr>
              <w:spacing w:after="9"/>
            </w:pPr>
            <w:r w:rsidRPr="00675773">
              <w:t xml:space="preserve">typ urządzenia:  </w:t>
            </w:r>
          </w:p>
          <w:p w14:paraId="133D870C" w14:textId="77777777" w:rsidR="006A28F1" w:rsidRPr="00675773" w:rsidRDefault="006A28F1" w:rsidP="006D677F">
            <w:pPr>
              <w:numPr>
                <w:ilvl w:val="2"/>
                <w:numId w:val="273"/>
              </w:numPr>
              <w:spacing w:after="9"/>
            </w:pPr>
            <w:r w:rsidRPr="00675773">
              <w:t xml:space="preserve">pamięci masowe,  </w:t>
            </w:r>
          </w:p>
          <w:p w14:paraId="3A7294BA" w14:textId="77777777" w:rsidR="006A28F1" w:rsidRPr="00675773" w:rsidRDefault="006A28F1" w:rsidP="006D677F">
            <w:pPr>
              <w:numPr>
                <w:ilvl w:val="2"/>
                <w:numId w:val="273"/>
              </w:numPr>
              <w:spacing w:after="9"/>
            </w:pPr>
            <w:r w:rsidRPr="00675773">
              <w:t xml:space="preserve">optyczne pamięci masowe,  </w:t>
            </w:r>
          </w:p>
          <w:p w14:paraId="58C07458" w14:textId="77777777" w:rsidR="006A28F1" w:rsidRPr="00675773" w:rsidRDefault="006A28F1" w:rsidP="006D677F">
            <w:pPr>
              <w:numPr>
                <w:ilvl w:val="2"/>
                <w:numId w:val="273"/>
              </w:numPr>
              <w:spacing w:after="9"/>
            </w:pPr>
            <w:r w:rsidRPr="00675773">
              <w:t xml:space="preserve">pamięci masowe </w:t>
            </w:r>
            <w:proofErr w:type="spellStart"/>
            <w:r w:rsidRPr="00675773">
              <w:t>Firewire</w:t>
            </w:r>
            <w:proofErr w:type="spellEnd"/>
            <w:r w:rsidRPr="00675773">
              <w:t xml:space="preserve">,  </w:t>
            </w:r>
          </w:p>
          <w:p w14:paraId="6A3C2676" w14:textId="77777777" w:rsidR="006A28F1" w:rsidRPr="00675773" w:rsidRDefault="006A28F1" w:rsidP="006D677F">
            <w:pPr>
              <w:numPr>
                <w:ilvl w:val="2"/>
                <w:numId w:val="273"/>
              </w:numPr>
              <w:spacing w:after="9"/>
            </w:pPr>
            <w:r w:rsidRPr="00675773">
              <w:t xml:space="preserve">urządzenia do tworzenia obrazów,  </w:t>
            </w:r>
          </w:p>
          <w:p w14:paraId="209C7C8C" w14:textId="77777777" w:rsidR="006A28F1" w:rsidRPr="00675773" w:rsidRDefault="006A28F1" w:rsidP="006D677F">
            <w:pPr>
              <w:numPr>
                <w:ilvl w:val="2"/>
                <w:numId w:val="273"/>
              </w:numPr>
              <w:spacing w:after="9"/>
            </w:pPr>
            <w:r w:rsidRPr="00675773">
              <w:t xml:space="preserve">drukarki USB,  </w:t>
            </w:r>
          </w:p>
          <w:p w14:paraId="2E62CE1E" w14:textId="77777777" w:rsidR="006A28F1" w:rsidRPr="00675773" w:rsidRDefault="006A28F1" w:rsidP="006D677F">
            <w:pPr>
              <w:numPr>
                <w:ilvl w:val="2"/>
                <w:numId w:val="273"/>
              </w:numPr>
              <w:spacing w:after="9"/>
            </w:pPr>
            <w:r w:rsidRPr="00675773">
              <w:t xml:space="preserve">urządzenia Bluetooth,  </w:t>
            </w:r>
          </w:p>
          <w:p w14:paraId="1F8A24C6" w14:textId="77777777" w:rsidR="006A28F1" w:rsidRPr="00675773" w:rsidRDefault="006A28F1" w:rsidP="006D677F">
            <w:pPr>
              <w:numPr>
                <w:ilvl w:val="2"/>
                <w:numId w:val="273"/>
              </w:numPr>
              <w:spacing w:after="9"/>
            </w:pPr>
            <w:r w:rsidRPr="00675773">
              <w:t xml:space="preserve">czytniki kart inteligentnych,  </w:t>
            </w:r>
          </w:p>
          <w:p w14:paraId="11B18B89" w14:textId="77777777" w:rsidR="006A28F1" w:rsidRPr="00675773" w:rsidRDefault="006A28F1" w:rsidP="006D677F">
            <w:pPr>
              <w:numPr>
                <w:ilvl w:val="2"/>
                <w:numId w:val="273"/>
              </w:numPr>
              <w:spacing w:after="9"/>
            </w:pPr>
            <w:r w:rsidRPr="00675773">
              <w:t xml:space="preserve">modemy,  </w:t>
            </w:r>
          </w:p>
          <w:p w14:paraId="6342C4CF" w14:textId="77777777" w:rsidR="006A28F1" w:rsidRPr="00675773" w:rsidRDefault="006A28F1" w:rsidP="006D677F">
            <w:pPr>
              <w:numPr>
                <w:ilvl w:val="2"/>
                <w:numId w:val="273"/>
              </w:numPr>
              <w:spacing w:after="9"/>
            </w:pPr>
            <w:r w:rsidRPr="00675773">
              <w:t xml:space="preserve">porty LPT/COM,  </w:t>
            </w:r>
          </w:p>
          <w:p w14:paraId="13852254" w14:textId="77777777" w:rsidR="006A28F1" w:rsidRPr="00675773" w:rsidRDefault="006A28F1" w:rsidP="006D677F">
            <w:pPr>
              <w:numPr>
                <w:ilvl w:val="2"/>
                <w:numId w:val="273"/>
              </w:numPr>
              <w:spacing w:after="9"/>
            </w:pPr>
            <w:r w:rsidRPr="00675773">
              <w:t xml:space="preserve">urządzenia przenośne. </w:t>
            </w:r>
          </w:p>
          <w:p w14:paraId="75829DEB" w14:textId="77777777" w:rsidR="006A28F1" w:rsidRPr="00675773" w:rsidRDefault="006A28F1" w:rsidP="006D677F">
            <w:pPr>
              <w:numPr>
                <w:ilvl w:val="1"/>
                <w:numId w:val="273"/>
              </w:numPr>
              <w:spacing w:after="9"/>
            </w:pPr>
            <w:r w:rsidRPr="00675773">
              <w:t xml:space="preserve">parametry urządzenia: </w:t>
            </w:r>
          </w:p>
          <w:p w14:paraId="2EF1436C" w14:textId="77777777" w:rsidR="006A28F1" w:rsidRPr="00675773" w:rsidRDefault="006A28F1" w:rsidP="006D677F">
            <w:pPr>
              <w:numPr>
                <w:ilvl w:val="2"/>
                <w:numId w:val="273"/>
              </w:numPr>
              <w:spacing w:after="9"/>
            </w:pPr>
            <w:r w:rsidRPr="00675773">
              <w:t>numer seryjny,</w:t>
            </w:r>
          </w:p>
          <w:p w14:paraId="78B4543B" w14:textId="77777777" w:rsidR="006A28F1" w:rsidRPr="00675773" w:rsidRDefault="006A28F1" w:rsidP="006D677F">
            <w:pPr>
              <w:numPr>
                <w:ilvl w:val="2"/>
                <w:numId w:val="273"/>
              </w:numPr>
              <w:spacing w:after="9"/>
            </w:pPr>
            <w:r w:rsidRPr="00675773">
              <w:t xml:space="preserve">producent, </w:t>
            </w:r>
          </w:p>
          <w:p w14:paraId="39105F02" w14:textId="77777777" w:rsidR="006A28F1" w:rsidRPr="00675773" w:rsidRDefault="006A28F1" w:rsidP="006D677F">
            <w:pPr>
              <w:numPr>
                <w:ilvl w:val="2"/>
                <w:numId w:val="273"/>
              </w:numPr>
              <w:spacing w:after="9"/>
            </w:pPr>
            <w:r w:rsidRPr="00675773">
              <w:t xml:space="preserve">model. </w:t>
            </w:r>
          </w:p>
          <w:p w14:paraId="4419A811" w14:textId="77777777" w:rsidR="006A28F1" w:rsidRPr="00675773" w:rsidRDefault="006A28F1" w:rsidP="006D677F">
            <w:pPr>
              <w:numPr>
                <w:ilvl w:val="1"/>
                <w:numId w:val="273"/>
              </w:numPr>
              <w:spacing w:after="9"/>
            </w:pPr>
            <w:r w:rsidRPr="00675773">
              <w:t xml:space="preserve">typ dostępu: </w:t>
            </w:r>
          </w:p>
          <w:p w14:paraId="275173F0" w14:textId="77777777" w:rsidR="006A28F1" w:rsidRPr="00675773" w:rsidRDefault="006A28F1" w:rsidP="006D677F">
            <w:pPr>
              <w:numPr>
                <w:ilvl w:val="2"/>
                <w:numId w:val="273"/>
              </w:numPr>
              <w:spacing w:after="9"/>
            </w:pPr>
            <w:r w:rsidRPr="00675773">
              <w:t xml:space="preserve">brak możliwości zapisu, </w:t>
            </w:r>
          </w:p>
          <w:p w14:paraId="7AD976E8" w14:textId="77777777" w:rsidR="006A28F1" w:rsidRPr="00675773" w:rsidRDefault="006A28F1" w:rsidP="006D677F">
            <w:pPr>
              <w:numPr>
                <w:ilvl w:val="2"/>
                <w:numId w:val="273"/>
              </w:numPr>
              <w:spacing w:after="9"/>
            </w:pPr>
            <w:r w:rsidRPr="00675773">
              <w:t xml:space="preserve">pełen dostęp, </w:t>
            </w:r>
          </w:p>
          <w:p w14:paraId="03B38F61" w14:textId="77777777" w:rsidR="006A28F1" w:rsidRPr="00675773" w:rsidRDefault="006A28F1" w:rsidP="006D677F">
            <w:pPr>
              <w:numPr>
                <w:ilvl w:val="2"/>
                <w:numId w:val="273"/>
              </w:numPr>
              <w:spacing w:after="9"/>
            </w:pPr>
            <w:r w:rsidRPr="00675773">
              <w:t xml:space="preserve">ostrzeżenie użytkownika, </w:t>
            </w:r>
          </w:p>
          <w:p w14:paraId="1A9041B3" w14:textId="77777777" w:rsidR="006A28F1" w:rsidRPr="00675773" w:rsidRDefault="006A28F1" w:rsidP="006D677F">
            <w:pPr>
              <w:numPr>
                <w:ilvl w:val="2"/>
                <w:numId w:val="273"/>
              </w:numPr>
              <w:spacing w:after="9"/>
            </w:pPr>
            <w:r w:rsidRPr="00675773">
              <w:t xml:space="preserve">brak dostępu. </w:t>
            </w:r>
          </w:p>
          <w:p w14:paraId="2B35321E" w14:textId="77777777" w:rsidR="006A28F1" w:rsidRPr="00675773" w:rsidRDefault="006A28F1" w:rsidP="006D677F">
            <w:pPr>
              <w:pStyle w:val="Akapitzlist"/>
              <w:numPr>
                <w:ilvl w:val="2"/>
                <w:numId w:val="273"/>
              </w:numPr>
              <w:spacing w:after="9"/>
            </w:pPr>
            <w:r w:rsidRPr="00675773">
              <w:t xml:space="preserve">Rozwiązanie musi automatyczne wykrywać usługi zainstalowane na serwerze i tworzyć dla nich odpowiednie wyjątki co najmniej dla następujących usług: </w:t>
            </w:r>
          </w:p>
          <w:p w14:paraId="32D06451" w14:textId="77777777" w:rsidR="006A28F1" w:rsidRPr="00675773" w:rsidRDefault="006A28F1" w:rsidP="006D677F">
            <w:pPr>
              <w:numPr>
                <w:ilvl w:val="1"/>
                <w:numId w:val="273"/>
              </w:numPr>
              <w:spacing w:after="9"/>
            </w:pPr>
            <w:r w:rsidRPr="00675773">
              <w:t xml:space="preserve">MS SQL, </w:t>
            </w:r>
          </w:p>
          <w:p w14:paraId="7FA552D6" w14:textId="77777777" w:rsidR="006A28F1" w:rsidRPr="00675773" w:rsidRDefault="006A28F1" w:rsidP="006D677F">
            <w:pPr>
              <w:numPr>
                <w:ilvl w:val="1"/>
                <w:numId w:val="273"/>
              </w:numPr>
              <w:spacing w:after="9"/>
            </w:pPr>
            <w:r w:rsidRPr="00675773">
              <w:t xml:space="preserve">Active Directory, </w:t>
            </w:r>
          </w:p>
          <w:p w14:paraId="0467CCAA" w14:textId="77777777" w:rsidR="006A28F1" w:rsidRPr="00675773" w:rsidRDefault="006A28F1" w:rsidP="006D677F">
            <w:pPr>
              <w:numPr>
                <w:ilvl w:val="1"/>
                <w:numId w:val="273"/>
              </w:numPr>
              <w:spacing w:after="9"/>
            </w:pPr>
            <w:r w:rsidRPr="00675773">
              <w:t xml:space="preserve">IIS, </w:t>
            </w:r>
          </w:p>
          <w:p w14:paraId="1D233F0C" w14:textId="77777777" w:rsidR="006A28F1" w:rsidRPr="00675773" w:rsidRDefault="006A28F1" w:rsidP="006D677F">
            <w:pPr>
              <w:numPr>
                <w:ilvl w:val="1"/>
                <w:numId w:val="273"/>
              </w:numPr>
              <w:spacing w:after="9"/>
            </w:pPr>
            <w:proofErr w:type="spellStart"/>
            <w:r w:rsidRPr="00675773">
              <w:t>Sysvol</w:t>
            </w:r>
            <w:proofErr w:type="spellEnd"/>
            <w:r w:rsidRPr="00675773">
              <w:t xml:space="preserve">, </w:t>
            </w:r>
          </w:p>
          <w:p w14:paraId="6C36660E" w14:textId="77777777" w:rsidR="006A28F1" w:rsidRPr="00675773" w:rsidRDefault="006A28F1" w:rsidP="006D677F">
            <w:pPr>
              <w:numPr>
                <w:ilvl w:val="1"/>
                <w:numId w:val="273"/>
              </w:numPr>
              <w:spacing w:after="9"/>
            </w:pPr>
            <w:r w:rsidRPr="00675773">
              <w:t xml:space="preserve">DNS, </w:t>
            </w:r>
          </w:p>
          <w:p w14:paraId="7DF617D9" w14:textId="77777777" w:rsidR="006A28F1" w:rsidRPr="00675773" w:rsidRDefault="006A28F1" w:rsidP="006D677F">
            <w:pPr>
              <w:numPr>
                <w:ilvl w:val="1"/>
                <w:numId w:val="273"/>
              </w:numPr>
              <w:spacing w:after="9"/>
            </w:pPr>
            <w:r w:rsidRPr="00675773">
              <w:t xml:space="preserve">DHCP, </w:t>
            </w:r>
          </w:p>
          <w:p w14:paraId="64FDEE45" w14:textId="77777777" w:rsidR="006A28F1" w:rsidRPr="00675773" w:rsidRDefault="006A28F1" w:rsidP="006D677F">
            <w:pPr>
              <w:numPr>
                <w:ilvl w:val="1"/>
                <w:numId w:val="273"/>
              </w:numPr>
              <w:spacing w:after="9"/>
            </w:pPr>
            <w:r w:rsidRPr="00675773">
              <w:t xml:space="preserve">Hyper-V, </w:t>
            </w:r>
          </w:p>
          <w:p w14:paraId="7CAAB271" w14:textId="77777777" w:rsidR="006A28F1" w:rsidRPr="00675773" w:rsidRDefault="006A28F1" w:rsidP="006D677F">
            <w:pPr>
              <w:numPr>
                <w:ilvl w:val="1"/>
                <w:numId w:val="273"/>
              </w:numPr>
              <w:spacing w:after="9"/>
            </w:pPr>
            <w:r w:rsidRPr="00675773">
              <w:t xml:space="preserve">Konsola centralnego zarządzania tego samego producenta rozwiązania antywirusowego. </w:t>
            </w:r>
          </w:p>
          <w:p w14:paraId="3B8C900A" w14:textId="77777777" w:rsidR="006A28F1" w:rsidRPr="00675773" w:rsidRDefault="006A28F1" w:rsidP="006D677F">
            <w:pPr>
              <w:numPr>
                <w:ilvl w:val="0"/>
                <w:numId w:val="273"/>
              </w:numPr>
              <w:spacing w:after="9"/>
            </w:pPr>
            <w:r w:rsidRPr="00675773">
              <w:t xml:space="preserve">Rozwiązanie musi posiadać wbudowany system IDS, który musi posiadać co najmniej następujące funkcjonalności: </w:t>
            </w:r>
          </w:p>
          <w:p w14:paraId="1A7E9432" w14:textId="77777777" w:rsidR="006A28F1" w:rsidRPr="00675773" w:rsidRDefault="006A28F1" w:rsidP="006D677F">
            <w:pPr>
              <w:numPr>
                <w:ilvl w:val="1"/>
                <w:numId w:val="273"/>
              </w:numPr>
              <w:spacing w:after="9"/>
            </w:pPr>
            <w:r w:rsidRPr="00675773">
              <w:t xml:space="preserve">Ochrona przed anomaliami sieciowymi, w tym co najmniej: </w:t>
            </w:r>
          </w:p>
          <w:p w14:paraId="0507FD5D" w14:textId="77777777" w:rsidR="006A28F1" w:rsidRPr="00675773" w:rsidRDefault="006A28F1" w:rsidP="006D677F">
            <w:pPr>
              <w:numPr>
                <w:ilvl w:val="2"/>
                <w:numId w:val="273"/>
              </w:numPr>
              <w:spacing w:after="9"/>
            </w:pPr>
            <w:r w:rsidRPr="00675773">
              <w:t xml:space="preserve">Skanowanie portów TCP oraz UDP, </w:t>
            </w:r>
          </w:p>
          <w:p w14:paraId="1E8F78EF" w14:textId="77777777" w:rsidR="006A28F1" w:rsidRPr="00675773" w:rsidRDefault="006A28F1" w:rsidP="006D677F">
            <w:pPr>
              <w:numPr>
                <w:ilvl w:val="2"/>
                <w:numId w:val="273"/>
              </w:numPr>
              <w:spacing w:after="9"/>
            </w:pPr>
            <w:r w:rsidRPr="00675773">
              <w:t xml:space="preserve">Wykrywanie duplikacji adresu IP, </w:t>
            </w:r>
          </w:p>
          <w:p w14:paraId="011F1962" w14:textId="77777777" w:rsidR="006A28F1" w:rsidRPr="00675773" w:rsidRDefault="006A28F1" w:rsidP="006D677F">
            <w:pPr>
              <w:numPr>
                <w:ilvl w:val="2"/>
                <w:numId w:val="273"/>
              </w:numPr>
              <w:spacing w:after="9"/>
            </w:pPr>
            <w:r w:rsidRPr="00675773">
              <w:t xml:space="preserve">Atak zatruwania ARP, </w:t>
            </w:r>
          </w:p>
          <w:p w14:paraId="211D6CB1" w14:textId="77777777" w:rsidR="006A28F1" w:rsidRPr="00675773" w:rsidRDefault="006A28F1" w:rsidP="006D677F">
            <w:pPr>
              <w:numPr>
                <w:ilvl w:val="2"/>
                <w:numId w:val="273"/>
              </w:numPr>
              <w:spacing w:after="9"/>
            </w:pPr>
            <w:r w:rsidRPr="00675773">
              <w:t xml:space="preserve">Nieprawidłowa długość pakietu TCP oraz UDP. </w:t>
            </w:r>
          </w:p>
          <w:p w14:paraId="00DF7C9A" w14:textId="77777777" w:rsidR="006A28F1" w:rsidRPr="00675773" w:rsidRDefault="006A28F1" w:rsidP="006D677F">
            <w:pPr>
              <w:numPr>
                <w:ilvl w:val="1"/>
                <w:numId w:val="273"/>
              </w:numPr>
              <w:spacing w:after="9"/>
            </w:pPr>
            <w:r w:rsidRPr="00675773">
              <w:t xml:space="preserve">Ochrona przed atakami typu </w:t>
            </w:r>
            <w:proofErr w:type="spellStart"/>
            <w:r w:rsidRPr="00675773">
              <w:t>brute-force</w:t>
            </w:r>
            <w:proofErr w:type="spellEnd"/>
            <w:r w:rsidRPr="00675773">
              <w:t xml:space="preserve"> dla co najmniej usług oraz protokołów: </w:t>
            </w:r>
          </w:p>
          <w:p w14:paraId="18BBC4B3" w14:textId="77777777" w:rsidR="006A28F1" w:rsidRPr="00675773" w:rsidRDefault="006A28F1" w:rsidP="006D677F">
            <w:pPr>
              <w:numPr>
                <w:ilvl w:val="2"/>
                <w:numId w:val="273"/>
              </w:numPr>
              <w:spacing w:after="9"/>
            </w:pPr>
            <w:r w:rsidRPr="00675773">
              <w:lastRenderedPageBreak/>
              <w:t xml:space="preserve">RDP, </w:t>
            </w:r>
          </w:p>
          <w:p w14:paraId="7675D151" w14:textId="77777777" w:rsidR="006A28F1" w:rsidRPr="00675773" w:rsidRDefault="006A28F1" w:rsidP="006D677F">
            <w:pPr>
              <w:numPr>
                <w:ilvl w:val="2"/>
                <w:numId w:val="273"/>
              </w:numPr>
              <w:spacing w:after="9"/>
            </w:pPr>
            <w:r w:rsidRPr="00675773">
              <w:t xml:space="preserve">SMB, </w:t>
            </w:r>
          </w:p>
          <w:p w14:paraId="20EC0CA9" w14:textId="77777777" w:rsidR="006A28F1" w:rsidRPr="00675773" w:rsidRDefault="006A28F1" w:rsidP="006D677F">
            <w:pPr>
              <w:numPr>
                <w:ilvl w:val="2"/>
                <w:numId w:val="273"/>
              </w:numPr>
              <w:spacing w:after="9"/>
            </w:pPr>
            <w:r w:rsidRPr="00675773">
              <w:t xml:space="preserve">My SQL, </w:t>
            </w:r>
          </w:p>
          <w:p w14:paraId="1AAE692B" w14:textId="77777777" w:rsidR="006A28F1" w:rsidRPr="00675773" w:rsidRDefault="006A28F1" w:rsidP="006D677F">
            <w:pPr>
              <w:numPr>
                <w:ilvl w:val="2"/>
                <w:numId w:val="273"/>
              </w:numPr>
              <w:spacing w:after="9"/>
            </w:pPr>
            <w:r w:rsidRPr="00675773">
              <w:t xml:space="preserve">MS SQL. </w:t>
            </w:r>
          </w:p>
          <w:p w14:paraId="30054BD2" w14:textId="77777777" w:rsidR="006A28F1" w:rsidRPr="00675773" w:rsidRDefault="006A28F1" w:rsidP="006D677F">
            <w:pPr>
              <w:numPr>
                <w:ilvl w:val="1"/>
                <w:numId w:val="273"/>
              </w:numPr>
              <w:spacing w:after="9"/>
            </w:pPr>
            <w:r w:rsidRPr="00675773">
              <w:t xml:space="preserve">Możliwość dodawania wyjątków dla systemu IDS, co najmniej w oparciu o występujący alert, kierunek, aplikacje, czynność oraz adres IP. </w:t>
            </w:r>
          </w:p>
          <w:p w14:paraId="563A8FC7" w14:textId="77777777" w:rsidR="006A28F1" w:rsidRPr="00675773" w:rsidRDefault="006A28F1" w:rsidP="006D677F">
            <w:pPr>
              <w:numPr>
                <w:ilvl w:val="0"/>
                <w:numId w:val="273"/>
              </w:numPr>
              <w:spacing w:after="9"/>
            </w:pPr>
            <w:r w:rsidRPr="00675773">
              <w:t xml:space="preserve">Rozwiązanie musi posiadać moduł zapory osobistej, która pochodzi od tego samego producenta rozwiązania antywirusowego. </w:t>
            </w:r>
          </w:p>
          <w:p w14:paraId="1FAAB2FE" w14:textId="77777777" w:rsidR="006A28F1" w:rsidRPr="00675773" w:rsidRDefault="006A28F1" w:rsidP="006D677F">
            <w:pPr>
              <w:numPr>
                <w:ilvl w:val="0"/>
                <w:numId w:val="273"/>
              </w:numPr>
              <w:spacing w:after="9"/>
            </w:pPr>
            <w:r w:rsidRPr="00675773">
              <w:t xml:space="preserve">Zapora osobista musi działać w oparciu o reguły i musi posiadać co najmniej 60 wbudowanych reguł, stworzonych przez producenta. </w:t>
            </w:r>
          </w:p>
          <w:p w14:paraId="72A16AC0" w14:textId="77777777" w:rsidR="006A28F1" w:rsidRPr="00675773" w:rsidRDefault="006A28F1" w:rsidP="006D677F">
            <w:pPr>
              <w:numPr>
                <w:ilvl w:val="1"/>
                <w:numId w:val="273"/>
              </w:numPr>
              <w:spacing w:after="9"/>
            </w:pPr>
            <w:r w:rsidRPr="00675773">
              <w:t xml:space="preserve">Zapora osobista musi posiadać co najmniej cztery tryby pracy: </w:t>
            </w:r>
          </w:p>
          <w:p w14:paraId="35893599" w14:textId="77777777" w:rsidR="006A28F1" w:rsidRPr="00675773" w:rsidRDefault="006A28F1" w:rsidP="006D677F">
            <w:pPr>
              <w:numPr>
                <w:ilvl w:val="2"/>
                <w:numId w:val="273"/>
              </w:numPr>
              <w:spacing w:after="9"/>
            </w:pPr>
            <w:r w:rsidRPr="00675773">
              <w:t xml:space="preserve">tryb automatyczny – rozwiązanie blokuje ruch przychodzący i zezwala tylko na połączenia wychodzące, </w:t>
            </w:r>
          </w:p>
          <w:p w14:paraId="6BD9ED25" w14:textId="77777777" w:rsidR="006A28F1" w:rsidRPr="00675773" w:rsidRDefault="006A28F1" w:rsidP="006D677F">
            <w:pPr>
              <w:numPr>
                <w:ilvl w:val="2"/>
                <w:numId w:val="273"/>
              </w:numPr>
              <w:spacing w:after="9"/>
            </w:pPr>
            <w:r w:rsidRPr="00675773">
              <w:t xml:space="preserve">tryb interaktywny – rozwiązanie pyta się o każde nowo nawiązywane połączenie, </w:t>
            </w:r>
          </w:p>
          <w:p w14:paraId="226B97FC" w14:textId="77777777" w:rsidR="006A28F1" w:rsidRPr="00675773" w:rsidRDefault="006A28F1" w:rsidP="006D677F">
            <w:pPr>
              <w:numPr>
                <w:ilvl w:val="2"/>
                <w:numId w:val="273"/>
              </w:numPr>
              <w:spacing w:after="9"/>
            </w:pPr>
            <w:r w:rsidRPr="00675773">
              <w:t xml:space="preserve">tryb oparty na regułach – rozwiązanie blokuje ruch przychodzący i wychodzący, </w:t>
            </w:r>
          </w:p>
          <w:p w14:paraId="14B2559F" w14:textId="77777777" w:rsidR="006A28F1" w:rsidRPr="00675773" w:rsidRDefault="006A28F1" w:rsidP="006D677F">
            <w:pPr>
              <w:numPr>
                <w:ilvl w:val="2"/>
                <w:numId w:val="273"/>
              </w:numPr>
              <w:spacing w:after="9"/>
            </w:pPr>
            <w:r w:rsidRPr="00675773">
              <w:t xml:space="preserve">tryb uczenia się – rozwiązanie automatycznie tworzy nowe reguły zezwalające na połączenia przychodzące i wychodzące.  </w:t>
            </w:r>
          </w:p>
          <w:p w14:paraId="188B7BA6" w14:textId="77777777" w:rsidR="006A28F1" w:rsidRPr="00675773" w:rsidRDefault="006A28F1" w:rsidP="006D677F">
            <w:pPr>
              <w:pStyle w:val="Akapitzlist"/>
              <w:numPr>
                <w:ilvl w:val="0"/>
                <w:numId w:val="273"/>
              </w:numPr>
              <w:spacing w:before="360" w:after="52"/>
            </w:pPr>
            <w:r w:rsidRPr="00675773">
              <w:t xml:space="preserve">Administrator musi posiadać możliwość skonfigurowania czasu działania trybu. </w:t>
            </w:r>
          </w:p>
          <w:p w14:paraId="3A133C56" w14:textId="77777777" w:rsidR="006A28F1" w:rsidRPr="00675773" w:rsidRDefault="006A28F1" w:rsidP="00BC08D7">
            <w:pPr>
              <w:spacing w:after="73"/>
              <w:ind w:left="1440" w:firstLine="105"/>
            </w:pPr>
          </w:p>
          <w:p w14:paraId="0EFE8F74" w14:textId="77777777" w:rsidR="006A28F1" w:rsidRPr="00675773" w:rsidRDefault="006A28F1" w:rsidP="00BC08D7">
            <w:pPr>
              <w:rPr>
                <w:b/>
                <w:bCs/>
              </w:rPr>
            </w:pPr>
            <w:r w:rsidRPr="00675773">
              <w:rPr>
                <w:b/>
                <w:bCs/>
              </w:rPr>
              <w:t xml:space="preserve">Ochrona serwera – Linux </w:t>
            </w:r>
          </w:p>
          <w:p w14:paraId="56D2114F" w14:textId="77777777" w:rsidR="006A28F1" w:rsidRPr="00675773" w:rsidRDefault="006A28F1" w:rsidP="006D677F">
            <w:pPr>
              <w:numPr>
                <w:ilvl w:val="0"/>
                <w:numId w:val="274"/>
              </w:numPr>
              <w:spacing w:after="9"/>
            </w:pPr>
            <w:r w:rsidRPr="00675773">
              <w:t xml:space="preserve">Rozwiązanie musi wspierać systemy w tym co najmniej:  </w:t>
            </w:r>
          </w:p>
          <w:p w14:paraId="53EED811" w14:textId="77777777" w:rsidR="006A28F1" w:rsidRPr="00675773" w:rsidRDefault="006A28F1" w:rsidP="006D677F">
            <w:pPr>
              <w:numPr>
                <w:ilvl w:val="1"/>
                <w:numId w:val="274"/>
              </w:numPr>
              <w:spacing w:after="9"/>
            </w:pPr>
            <w:proofErr w:type="spellStart"/>
            <w:r w:rsidRPr="00675773">
              <w:t>RedHat</w:t>
            </w:r>
            <w:proofErr w:type="spellEnd"/>
            <w:r w:rsidRPr="00675773">
              <w:t xml:space="preserve"> Enterprise Linux (RHEL),  </w:t>
            </w:r>
          </w:p>
          <w:p w14:paraId="0CE3F240" w14:textId="77777777" w:rsidR="006A28F1" w:rsidRPr="00675773" w:rsidRDefault="006A28F1" w:rsidP="006D677F">
            <w:pPr>
              <w:numPr>
                <w:ilvl w:val="1"/>
                <w:numId w:val="274"/>
              </w:numPr>
              <w:spacing w:after="9"/>
            </w:pPr>
            <w:proofErr w:type="spellStart"/>
            <w:r w:rsidRPr="00675773">
              <w:t>Rocky</w:t>
            </w:r>
            <w:proofErr w:type="spellEnd"/>
            <w:r w:rsidRPr="00675773">
              <w:t xml:space="preserve"> Linux,  </w:t>
            </w:r>
          </w:p>
          <w:p w14:paraId="1FD12E36" w14:textId="77777777" w:rsidR="006A28F1" w:rsidRPr="00675773" w:rsidRDefault="006A28F1" w:rsidP="006D677F">
            <w:pPr>
              <w:numPr>
                <w:ilvl w:val="1"/>
                <w:numId w:val="274"/>
              </w:numPr>
              <w:spacing w:after="9"/>
            </w:pPr>
            <w:proofErr w:type="spellStart"/>
            <w:r w:rsidRPr="00675773">
              <w:t>Ubuntu</w:t>
            </w:r>
            <w:proofErr w:type="spellEnd"/>
            <w:r w:rsidRPr="00675773">
              <w:t xml:space="preserve">,  </w:t>
            </w:r>
          </w:p>
          <w:p w14:paraId="36E6807F" w14:textId="77777777" w:rsidR="006A28F1" w:rsidRPr="00675773" w:rsidRDefault="006A28F1" w:rsidP="006D677F">
            <w:pPr>
              <w:numPr>
                <w:ilvl w:val="1"/>
                <w:numId w:val="274"/>
              </w:numPr>
              <w:spacing w:after="9"/>
            </w:pPr>
            <w:proofErr w:type="spellStart"/>
            <w:r w:rsidRPr="00675773">
              <w:t>Debian</w:t>
            </w:r>
            <w:proofErr w:type="spellEnd"/>
            <w:r w:rsidRPr="00675773">
              <w:t xml:space="preserve">,  </w:t>
            </w:r>
          </w:p>
          <w:p w14:paraId="43DC486D" w14:textId="77777777" w:rsidR="006A28F1" w:rsidRPr="00675773" w:rsidRDefault="006A28F1" w:rsidP="006D677F">
            <w:pPr>
              <w:numPr>
                <w:ilvl w:val="1"/>
                <w:numId w:val="274"/>
              </w:numPr>
              <w:spacing w:after="9"/>
              <w:rPr>
                <w:lang w:val="en-GB"/>
              </w:rPr>
            </w:pPr>
            <w:r w:rsidRPr="00675773">
              <w:rPr>
                <w:lang w:val="en-GB"/>
              </w:rPr>
              <w:t xml:space="preserve">SUSE Linux Enterprise Server (SLES),  </w:t>
            </w:r>
          </w:p>
          <w:p w14:paraId="74D35197" w14:textId="77777777" w:rsidR="006A28F1" w:rsidRPr="00675773" w:rsidRDefault="006A28F1" w:rsidP="006D677F">
            <w:pPr>
              <w:numPr>
                <w:ilvl w:val="1"/>
                <w:numId w:val="274"/>
              </w:numPr>
              <w:spacing w:after="9"/>
            </w:pPr>
            <w:r w:rsidRPr="00675773">
              <w:t xml:space="preserve">Oracle Linux, </w:t>
            </w:r>
          </w:p>
          <w:p w14:paraId="69EDFF72" w14:textId="77777777" w:rsidR="006A28F1" w:rsidRPr="00675773" w:rsidRDefault="006A28F1" w:rsidP="006D677F">
            <w:pPr>
              <w:numPr>
                <w:ilvl w:val="1"/>
                <w:numId w:val="274"/>
              </w:numPr>
              <w:spacing w:after="9"/>
            </w:pPr>
            <w:r w:rsidRPr="00675773">
              <w:t xml:space="preserve">Amazon Linux. </w:t>
            </w:r>
          </w:p>
          <w:p w14:paraId="6A6DA056" w14:textId="77777777" w:rsidR="006A28F1" w:rsidRPr="00675773" w:rsidRDefault="006A28F1" w:rsidP="006D677F">
            <w:pPr>
              <w:numPr>
                <w:ilvl w:val="0"/>
                <w:numId w:val="274"/>
              </w:numPr>
              <w:spacing w:after="9"/>
            </w:pPr>
            <w:r w:rsidRPr="00675773">
              <w:t xml:space="preserve">Rozwiązanie musi zapewniać wykrywanie i usuwanie zagrożeń co najmniej typu: </w:t>
            </w:r>
          </w:p>
          <w:p w14:paraId="0AAD00FA" w14:textId="77777777" w:rsidR="006A28F1" w:rsidRPr="00675773" w:rsidRDefault="006A28F1" w:rsidP="006D677F">
            <w:pPr>
              <w:numPr>
                <w:ilvl w:val="1"/>
                <w:numId w:val="274"/>
              </w:numPr>
              <w:spacing w:after="9"/>
            </w:pPr>
            <w:r w:rsidRPr="00675773">
              <w:t xml:space="preserve">wirus, </w:t>
            </w:r>
          </w:p>
          <w:p w14:paraId="2A0B225B" w14:textId="77777777" w:rsidR="006A28F1" w:rsidRPr="00675773" w:rsidRDefault="006A28F1" w:rsidP="006D677F">
            <w:pPr>
              <w:numPr>
                <w:ilvl w:val="1"/>
                <w:numId w:val="274"/>
              </w:numPr>
              <w:spacing w:after="9"/>
            </w:pPr>
            <w:r w:rsidRPr="00675773">
              <w:t xml:space="preserve">trojan, </w:t>
            </w:r>
          </w:p>
          <w:p w14:paraId="0831C4FE" w14:textId="77777777" w:rsidR="006A28F1" w:rsidRPr="00675773" w:rsidRDefault="006A28F1" w:rsidP="006D677F">
            <w:pPr>
              <w:numPr>
                <w:ilvl w:val="1"/>
                <w:numId w:val="274"/>
              </w:numPr>
              <w:spacing w:after="9"/>
            </w:pPr>
            <w:r w:rsidRPr="00675773">
              <w:t xml:space="preserve">robak, </w:t>
            </w:r>
          </w:p>
          <w:p w14:paraId="785F0622" w14:textId="77777777" w:rsidR="006A28F1" w:rsidRPr="00675773" w:rsidRDefault="006A28F1" w:rsidP="006D677F">
            <w:pPr>
              <w:numPr>
                <w:ilvl w:val="1"/>
                <w:numId w:val="274"/>
              </w:numPr>
              <w:spacing w:after="9"/>
            </w:pPr>
            <w:proofErr w:type="spellStart"/>
            <w:r w:rsidRPr="00675773">
              <w:t>adware</w:t>
            </w:r>
            <w:proofErr w:type="spellEnd"/>
            <w:r w:rsidRPr="00675773">
              <w:t xml:space="preserve">,  </w:t>
            </w:r>
          </w:p>
          <w:p w14:paraId="707B3997" w14:textId="77777777" w:rsidR="006A28F1" w:rsidRPr="00675773" w:rsidRDefault="006A28F1" w:rsidP="006D677F">
            <w:pPr>
              <w:numPr>
                <w:ilvl w:val="1"/>
                <w:numId w:val="274"/>
              </w:numPr>
              <w:spacing w:after="9"/>
            </w:pPr>
            <w:r w:rsidRPr="00675773">
              <w:t xml:space="preserve">spyware,  </w:t>
            </w:r>
          </w:p>
          <w:p w14:paraId="425D3DC8" w14:textId="77777777" w:rsidR="006A28F1" w:rsidRPr="00675773" w:rsidRDefault="006A28F1" w:rsidP="006D677F">
            <w:pPr>
              <w:numPr>
                <w:ilvl w:val="1"/>
                <w:numId w:val="274"/>
              </w:numPr>
              <w:spacing w:after="9"/>
            </w:pPr>
            <w:r w:rsidRPr="00675773">
              <w:t xml:space="preserve">dialer,  </w:t>
            </w:r>
          </w:p>
          <w:p w14:paraId="0E17F91A" w14:textId="77777777" w:rsidR="006A28F1" w:rsidRPr="00675773" w:rsidRDefault="006A28F1" w:rsidP="006D677F">
            <w:pPr>
              <w:numPr>
                <w:ilvl w:val="1"/>
                <w:numId w:val="274"/>
              </w:numPr>
              <w:spacing w:after="9"/>
            </w:pPr>
            <w:proofErr w:type="spellStart"/>
            <w:r w:rsidRPr="00675773">
              <w:t>phishing</w:t>
            </w:r>
            <w:proofErr w:type="spellEnd"/>
            <w:r w:rsidRPr="00675773">
              <w:t xml:space="preserve">,  </w:t>
            </w:r>
          </w:p>
          <w:p w14:paraId="48BC0CF2" w14:textId="77777777" w:rsidR="006A28F1" w:rsidRPr="00675773" w:rsidRDefault="006A28F1" w:rsidP="006D677F">
            <w:pPr>
              <w:numPr>
                <w:ilvl w:val="1"/>
                <w:numId w:val="274"/>
              </w:numPr>
              <w:spacing w:after="9"/>
            </w:pPr>
            <w:proofErr w:type="spellStart"/>
            <w:r w:rsidRPr="00675773">
              <w:t>backdoor</w:t>
            </w:r>
            <w:proofErr w:type="spellEnd"/>
            <w:r w:rsidRPr="00675773">
              <w:t xml:space="preserve">. </w:t>
            </w:r>
          </w:p>
          <w:p w14:paraId="71498A16" w14:textId="77777777" w:rsidR="006A28F1" w:rsidRPr="00675773" w:rsidRDefault="006A28F1" w:rsidP="006D677F">
            <w:pPr>
              <w:numPr>
                <w:ilvl w:val="0"/>
                <w:numId w:val="274"/>
              </w:numPr>
              <w:spacing w:after="9"/>
            </w:pPr>
            <w:r w:rsidRPr="00675773">
              <w:t xml:space="preserve">Rozwiązanie musi zapewniać możliwość zdalnego skanowania przy pomocy protokołu ICAP oraz ICAPS. </w:t>
            </w:r>
          </w:p>
          <w:p w14:paraId="2D435698" w14:textId="77777777" w:rsidR="006A28F1" w:rsidRPr="00675773" w:rsidRDefault="006A28F1" w:rsidP="006D677F">
            <w:pPr>
              <w:numPr>
                <w:ilvl w:val="0"/>
                <w:numId w:val="274"/>
              </w:numPr>
            </w:pPr>
            <w:r w:rsidRPr="00675773">
              <w:t xml:space="preserve">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 </w:t>
            </w:r>
          </w:p>
          <w:p w14:paraId="0B5DCE94" w14:textId="77777777" w:rsidR="006A28F1" w:rsidRPr="00675773" w:rsidRDefault="006A28F1" w:rsidP="006D677F">
            <w:pPr>
              <w:numPr>
                <w:ilvl w:val="0"/>
                <w:numId w:val="274"/>
              </w:numPr>
              <w:spacing w:after="9"/>
            </w:pPr>
            <w:r w:rsidRPr="00675773">
              <w:t xml:space="preserve">Rozwiązanie musi wspierać automatyczną, inkrementacyjną aktualizację silnika detekcji.  </w:t>
            </w:r>
          </w:p>
          <w:p w14:paraId="28CAB093" w14:textId="77777777" w:rsidR="006A28F1" w:rsidRPr="00675773" w:rsidRDefault="006A28F1" w:rsidP="006D677F">
            <w:pPr>
              <w:numPr>
                <w:ilvl w:val="0"/>
                <w:numId w:val="274"/>
              </w:numPr>
              <w:spacing w:after="9"/>
            </w:pPr>
            <w:r w:rsidRPr="00675773">
              <w:t xml:space="preserve">Rozwiązanie musi posiadać możliwość wykluczania ze skanowania procesów. </w:t>
            </w:r>
          </w:p>
          <w:p w14:paraId="02E4C2B6" w14:textId="77777777" w:rsidR="006A28F1" w:rsidRPr="00675773" w:rsidRDefault="006A28F1" w:rsidP="006D677F">
            <w:pPr>
              <w:numPr>
                <w:ilvl w:val="0"/>
                <w:numId w:val="274"/>
              </w:numPr>
              <w:spacing w:after="6"/>
            </w:pPr>
            <w:r w:rsidRPr="00675773">
              <w:lastRenderedPageBreak/>
              <w:t xml:space="preserve">Rozwiązanie musi posiadać system wczesnego ostrzegania oparty na chmurze pochodzący od tego samego producenta oprogramowania antywirusowego, który umożliwia co najmniej: </w:t>
            </w:r>
          </w:p>
          <w:p w14:paraId="1D0E6249" w14:textId="77777777" w:rsidR="006A28F1" w:rsidRPr="00675773" w:rsidRDefault="006A28F1" w:rsidP="006D677F">
            <w:pPr>
              <w:numPr>
                <w:ilvl w:val="1"/>
                <w:numId w:val="274"/>
              </w:numPr>
              <w:spacing w:after="9"/>
            </w:pPr>
            <w:r w:rsidRPr="00675773">
              <w:t xml:space="preserve">Konfigurację wysyłania wszystkich plików do analizy oprócz dokumentów użytkowników. </w:t>
            </w:r>
          </w:p>
          <w:p w14:paraId="4BDD5DC4" w14:textId="77777777" w:rsidR="006A28F1" w:rsidRPr="00675773" w:rsidRDefault="006A28F1" w:rsidP="006D677F">
            <w:pPr>
              <w:numPr>
                <w:ilvl w:val="1"/>
                <w:numId w:val="274"/>
              </w:numPr>
              <w:spacing w:after="9"/>
            </w:pPr>
            <w:r w:rsidRPr="00675773">
              <w:t xml:space="preserve">Konfigurację dodatkowych </w:t>
            </w:r>
            <w:proofErr w:type="spellStart"/>
            <w:r w:rsidRPr="00675773">
              <w:t>wykluczeń</w:t>
            </w:r>
            <w:proofErr w:type="spellEnd"/>
            <w:r w:rsidRPr="00675773">
              <w:t xml:space="preserve"> rozszerzeń plików, które nie mają być wysyłane do analizy. </w:t>
            </w:r>
          </w:p>
          <w:p w14:paraId="0663117B" w14:textId="77777777" w:rsidR="006A28F1" w:rsidRPr="00675773" w:rsidRDefault="006A28F1" w:rsidP="006D677F">
            <w:pPr>
              <w:numPr>
                <w:ilvl w:val="0"/>
                <w:numId w:val="274"/>
              </w:numPr>
              <w:spacing w:after="9"/>
            </w:pPr>
            <w:r w:rsidRPr="00675773">
              <w:t xml:space="preserve">Rozwiązanie musi zapewniać skanowanie na żądanie, z menu kontekstowego oraz zgodnie z harmonogramem co najmniej: </w:t>
            </w:r>
          </w:p>
          <w:p w14:paraId="21A25707" w14:textId="77777777" w:rsidR="006A28F1" w:rsidRPr="00675773" w:rsidRDefault="006A28F1" w:rsidP="006D677F">
            <w:pPr>
              <w:numPr>
                <w:ilvl w:val="1"/>
                <w:numId w:val="274"/>
              </w:numPr>
              <w:spacing w:after="9"/>
            </w:pPr>
            <w:r w:rsidRPr="00675773">
              <w:t xml:space="preserve">całego dysku,  </w:t>
            </w:r>
          </w:p>
          <w:p w14:paraId="6BF17BFC" w14:textId="77777777" w:rsidR="006A28F1" w:rsidRPr="00675773" w:rsidRDefault="006A28F1" w:rsidP="006D677F">
            <w:pPr>
              <w:numPr>
                <w:ilvl w:val="1"/>
                <w:numId w:val="274"/>
              </w:numPr>
              <w:spacing w:after="9"/>
            </w:pPr>
            <w:r w:rsidRPr="00675773">
              <w:t xml:space="preserve">wybranych katalogów, </w:t>
            </w:r>
          </w:p>
          <w:p w14:paraId="2A2E6796" w14:textId="77777777" w:rsidR="006A28F1" w:rsidRPr="00675773" w:rsidRDefault="006A28F1" w:rsidP="006D677F">
            <w:pPr>
              <w:numPr>
                <w:ilvl w:val="1"/>
                <w:numId w:val="274"/>
              </w:numPr>
              <w:spacing w:after="9"/>
            </w:pPr>
            <w:r w:rsidRPr="00675773">
              <w:t xml:space="preserve">pojedynczych plików, </w:t>
            </w:r>
          </w:p>
          <w:p w14:paraId="5148B4D7" w14:textId="77777777" w:rsidR="006A28F1" w:rsidRPr="00675773" w:rsidRDefault="006A28F1" w:rsidP="006D677F">
            <w:pPr>
              <w:numPr>
                <w:ilvl w:val="1"/>
                <w:numId w:val="274"/>
              </w:numPr>
              <w:spacing w:after="9"/>
            </w:pPr>
            <w:r w:rsidRPr="00675773">
              <w:t xml:space="preserve">plików spakowanych oraz skompresowanych, </w:t>
            </w:r>
          </w:p>
          <w:p w14:paraId="6D4E83A7" w14:textId="77777777" w:rsidR="006A28F1" w:rsidRPr="00675773" w:rsidRDefault="006A28F1" w:rsidP="006D677F">
            <w:pPr>
              <w:numPr>
                <w:ilvl w:val="1"/>
                <w:numId w:val="274"/>
              </w:numPr>
              <w:spacing w:after="9"/>
            </w:pPr>
            <w:r w:rsidRPr="00675773">
              <w:t xml:space="preserve">dysków sieciowych, </w:t>
            </w:r>
          </w:p>
          <w:p w14:paraId="781D9EEB" w14:textId="77777777" w:rsidR="006A28F1" w:rsidRPr="00675773" w:rsidRDefault="006A28F1" w:rsidP="006D677F">
            <w:pPr>
              <w:numPr>
                <w:ilvl w:val="1"/>
                <w:numId w:val="274"/>
              </w:numPr>
              <w:spacing w:after="9"/>
            </w:pPr>
            <w:r w:rsidRPr="00675773">
              <w:t xml:space="preserve">dysków przenośnych. </w:t>
            </w:r>
          </w:p>
          <w:p w14:paraId="236683F3" w14:textId="77777777" w:rsidR="006A28F1" w:rsidRPr="00675773" w:rsidRDefault="006A28F1" w:rsidP="006D677F">
            <w:pPr>
              <w:numPr>
                <w:ilvl w:val="0"/>
                <w:numId w:val="274"/>
              </w:numPr>
              <w:spacing w:after="9"/>
            </w:pPr>
            <w:r w:rsidRPr="00675773">
              <w:t xml:space="preserve">Rozwiązanie musi posiadać opcję umieszczenia na liście </w:t>
            </w:r>
            <w:proofErr w:type="spellStart"/>
            <w:r w:rsidRPr="00675773">
              <w:t>wykluczeń</w:t>
            </w:r>
            <w:proofErr w:type="spellEnd"/>
            <w:r w:rsidRPr="00675773">
              <w:t xml:space="preserve"> ze skanowania co najmniej: </w:t>
            </w:r>
          </w:p>
          <w:p w14:paraId="2EE0CE61" w14:textId="77777777" w:rsidR="006A28F1" w:rsidRPr="00675773" w:rsidRDefault="006A28F1" w:rsidP="006D677F">
            <w:pPr>
              <w:numPr>
                <w:ilvl w:val="1"/>
                <w:numId w:val="274"/>
              </w:numPr>
              <w:spacing w:after="9"/>
            </w:pPr>
            <w:r w:rsidRPr="00675773">
              <w:t xml:space="preserve">wybranych plików,  </w:t>
            </w:r>
          </w:p>
          <w:p w14:paraId="015A358F" w14:textId="77777777" w:rsidR="006A28F1" w:rsidRPr="00675773" w:rsidRDefault="006A28F1" w:rsidP="006D677F">
            <w:pPr>
              <w:numPr>
                <w:ilvl w:val="1"/>
                <w:numId w:val="274"/>
              </w:numPr>
              <w:spacing w:after="9"/>
            </w:pPr>
            <w:r w:rsidRPr="00675773">
              <w:t xml:space="preserve">wybranych procesów, </w:t>
            </w:r>
          </w:p>
          <w:p w14:paraId="7CC56C03" w14:textId="77777777" w:rsidR="006A28F1" w:rsidRPr="00675773" w:rsidRDefault="006A28F1" w:rsidP="006D677F">
            <w:pPr>
              <w:numPr>
                <w:ilvl w:val="1"/>
                <w:numId w:val="274"/>
              </w:numPr>
              <w:spacing w:after="9"/>
            </w:pPr>
            <w:r w:rsidRPr="00675773">
              <w:t xml:space="preserve">wybranych lokalizacji, </w:t>
            </w:r>
          </w:p>
          <w:p w14:paraId="3CCDB0B8" w14:textId="77777777" w:rsidR="006A28F1" w:rsidRPr="00675773" w:rsidRDefault="006A28F1" w:rsidP="006D677F">
            <w:pPr>
              <w:numPr>
                <w:ilvl w:val="1"/>
                <w:numId w:val="274"/>
              </w:numPr>
              <w:spacing w:after="9"/>
            </w:pPr>
            <w:r w:rsidRPr="00675773">
              <w:t xml:space="preserve">wybranych rozszerzeń, </w:t>
            </w:r>
          </w:p>
          <w:p w14:paraId="3A014B00" w14:textId="77777777" w:rsidR="006A28F1" w:rsidRPr="00675773" w:rsidRDefault="006A28F1" w:rsidP="006D677F">
            <w:pPr>
              <w:numPr>
                <w:ilvl w:val="0"/>
                <w:numId w:val="274"/>
              </w:numPr>
              <w:spacing w:after="9"/>
            </w:pPr>
            <w:r w:rsidRPr="00675773">
              <w:t xml:space="preserve">Rozwiązanie musi pozwalać, na uruchomienie lokalnej konsoli administracyjnej, działającej z poziomu przeglądarki internetowej.  </w:t>
            </w:r>
          </w:p>
          <w:p w14:paraId="5EA715C4" w14:textId="77777777" w:rsidR="006A28F1" w:rsidRPr="00675773" w:rsidRDefault="006A28F1" w:rsidP="006D677F">
            <w:pPr>
              <w:numPr>
                <w:ilvl w:val="1"/>
                <w:numId w:val="274"/>
              </w:numPr>
              <w:spacing w:after="9"/>
            </w:pPr>
            <w:r w:rsidRPr="00675773">
              <w:t xml:space="preserve">Lokalna konsola administracyjna nie może wymagać do swojej pracy uruchomienia i instalacji dodatkowego rozwiązania w postaci usługi serwera Web. </w:t>
            </w:r>
          </w:p>
          <w:p w14:paraId="4AFAE714" w14:textId="77777777" w:rsidR="006A28F1" w:rsidRPr="00675773" w:rsidRDefault="006A28F1" w:rsidP="006D677F">
            <w:pPr>
              <w:numPr>
                <w:ilvl w:val="0"/>
                <w:numId w:val="274"/>
              </w:numPr>
              <w:spacing w:after="9"/>
            </w:pPr>
            <w:r w:rsidRPr="00675773">
              <w:t xml:space="preserve">Rozwiązanie, do celów skanowania plików na macierzach NAS / SAN, musi w pełni wspierać rozwiązanie Dell EMC </w:t>
            </w:r>
            <w:proofErr w:type="spellStart"/>
            <w:r w:rsidRPr="00675773">
              <w:t>Isilon</w:t>
            </w:r>
            <w:proofErr w:type="spellEnd"/>
            <w:r w:rsidRPr="00675773">
              <w:t xml:space="preserve">. </w:t>
            </w:r>
          </w:p>
          <w:p w14:paraId="167FD32B" w14:textId="77777777" w:rsidR="006A28F1" w:rsidRPr="00675773" w:rsidRDefault="006A28F1" w:rsidP="006D677F">
            <w:pPr>
              <w:numPr>
                <w:ilvl w:val="0"/>
                <w:numId w:val="274"/>
              </w:numPr>
              <w:spacing w:after="9"/>
            </w:pPr>
            <w:r w:rsidRPr="00675773">
              <w:t xml:space="preserve">Rozwiązanie musi działać w architekturze bazującej na technologii mikro-serwisów. Funkcjonalność ta musi zapewniać podwyższony poziom stabilności, w przypadku awarii jednego z komponentów rozwiązania, nie spowoduje to przerwania pracy całego procesu, a jedynie wymusi restart zawieszonego mikro-serwisu. </w:t>
            </w:r>
          </w:p>
          <w:p w14:paraId="40D4D77C" w14:textId="77777777" w:rsidR="006A28F1" w:rsidRPr="00675773" w:rsidRDefault="006A28F1" w:rsidP="006D677F">
            <w:pPr>
              <w:numPr>
                <w:ilvl w:val="0"/>
                <w:numId w:val="274"/>
              </w:numPr>
              <w:spacing w:after="9"/>
            </w:pPr>
            <w:r w:rsidRPr="00675773">
              <w:t xml:space="preserve">Rozwiązanie musi wykrywać oraz podejrzane działania w kontenerach i blokować je. Ochrona musi skanować kontener co najmniej w następujących fazach: </w:t>
            </w:r>
          </w:p>
          <w:p w14:paraId="405B9919" w14:textId="77777777" w:rsidR="006A28F1" w:rsidRPr="00675773" w:rsidRDefault="006A28F1" w:rsidP="006D677F">
            <w:pPr>
              <w:numPr>
                <w:ilvl w:val="1"/>
                <w:numId w:val="274"/>
              </w:numPr>
              <w:spacing w:after="9"/>
            </w:pPr>
            <w:r w:rsidRPr="00675773">
              <w:t xml:space="preserve">proces budowania obrazu kontenera, </w:t>
            </w:r>
          </w:p>
          <w:p w14:paraId="150D20E3" w14:textId="77777777" w:rsidR="006A28F1" w:rsidRPr="00675773" w:rsidRDefault="006A28F1" w:rsidP="006D677F">
            <w:pPr>
              <w:numPr>
                <w:ilvl w:val="1"/>
                <w:numId w:val="274"/>
              </w:numPr>
              <w:spacing w:after="29"/>
            </w:pPr>
            <w:r w:rsidRPr="00675773">
              <w:t xml:space="preserve">wdrażanie obrazu kontenera. </w:t>
            </w:r>
          </w:p>
          <w:p w14:paraId="33B35EE9" w14:textId="77777777" w:rsidR="006A28F1" w:rsidRPr="00675773" w:rsidRDefault="006A28F1" w:rsidP="00BC08D7">
            <w:pPr>
              <w:rPr>
                <w:b/>
                <w:bCs/>
              </w:rPr>
            </w:pPr>
            <w:r w:rsidRPr="00675773">
              <w:rPr>
                <w:b/>
                <w:bCs/>
              </w:rPr>
              <w:t xml:space="preserve">Mobile Device Management </w:t>
            </w:r>
          </w:p>
          <w:p w14:paraId="034CDE33" w14:textId="77777777" w:rsidR="006A28F1" w:rsidRPr="00675773" w:rsidRDefault="006A28F1" w:rsidP="006D677F">
            <w:pPr>
              <w:numPr>
                <w:ilvl w:val="0"/>
                <w:numId w:val="275"/>
              </w:numPr>
              <w:spacing w:after="9"/>
            </w:pPr>
            <w:r w:rsidRPr="00675773">
              <w:t xml:space="preserve">Konsola centralnego zarządzania dostępna w wersji chmurowej musi posiadać możliwość zarządzania urządzeniami mobilnymi – MDM. </w:t>
            </w:r>
          </w:p>
          <w:p w14:paraId="36F4FDEE" w14:textId="77777777" w:rsidR="006A28F1" w:rsidRPr="00675773" w:rsidRDefault="006A28F1" w:rsidP="006D677F">
            <w:pPr>
              <w:numPr>
                <w:ilvl w:val="0"/>
                <w:numId w:val="275"/>
              </w:numPr>
              <w:spacing w:after="9"/>
            </w:pPr>
            <w:r w:rsidRPr="00675773">
              <w:t xml:space="preserve">MDM musi pochodzić od tego samego producenta konsoli centralnego zarządzania. </w:t>
            </w:r>
          </w:p>
          <w:p w14:paraId="6FBE5E2A" w14:textId="77777777" w:rsidR="006A28F1" w:rsidRPr="00675773" w:rsidRDefault="006A28F1" w:rsidP="006D677F">
            <w:pPr>
              <w:numPr>
                <w:ilvl w:val="1"/>
                <w:numId w:val="275"/>
              </w:numPr>
              <w:spacing w:after="9"/>
            </w:pPr>
            <w:r w:rsidRPr="00675773">
              <w:t xml:space="preserve">MDM musi umożliwiać zarządzanie urządzeniami mobilnymi z systemami: </w:t>
            </w:r>
          </w:p>
          <w:p w14:paraId="752F65C5" w14:textId="77777777" w:rsidR="006A28F1" w:rsidRPr="00675773" w:rsidRDefault="006A28F1" w:rsidP="006D677F">
            <w:pPr>
              <w:numPr>
                <w:ilvl w:val="2"/>
                <w:numId w:val="275"/>
              </w:numPr>
              <w:spacing w:after="9"/>
            </w:pPr>
            <w:r w:rsidRPr="00675773">
              <w:t xml:space="preserve">Android, </w:t>
            </w:r>
          </w:p>
          <w:p w14:paraId="366021CA" w14:textId="77777777" w:rsidR="006A28F1" w:rsidRPr="00675773" w:rsidRDefault="006A28F1" w:rsidP="006D677F">
            <w:pPr>
              <w:numPr>
                <w:ilvl w:val="2"/>
                <w:numId w:val="275"/>
              </w:numPr>
              <w:spacing w:after="9"/>
            </w:pPr>
            <w:r w:rsidRPr="00675773">
              <w:t xml:space="preserve">iOS, </w:t>
            </w:r>
          </w:p>
          <w:p w14:paraId="20FD1987" w14:textId="77777777" w:rsidR="006A28F1" w:rsidRPr="00675773" w:rsidRDefault="006A28F1" w:rsidP="006D677F">
            <w:pPr>
              <w:numPr>
                <w:ilvl w:val="2"/>
                <w:numId w:val="275"/>
              </w:numPr>
              <w:spacing w:after="9"/>
            </w:pPr>
            <w:proofErr w:type="spellStart"/>
            <w:r w:rsidRPr="00675773">
              <w:t>iPadOS</w:t>
            </w:r>
            <w:proofErr w:type="spellEnd"/>
            <w:r w:rsidRPr="00675773">
              <w:t xml:space="preserve">. </w:t>
            </w:r>
          </w:p>
          <w:p w14:paraId="28C90D09" w14:textId="77777777" w:rsidR="006A28F1" w:rsidRPr="00675773" w:rsidRDefault="006A28F1" w:rsidP="006D677F">
            <w:pPr>
              <w:numPr>
                <w:ilvl w:val="1"/>
                <w:numId w:val="275"/>
              </w:numPr>
              <w:spacing w:after="9"/>
            </w:pPr>
            <w:r w:rsidRPr="00675773">
              <w:t xml:space="preserve">MDM musi posiadać możliwość integracji co najmniej z następującymi rozwiązaniami:  </w:t>
            </w:r>
          </w:p>
          <w:p w14:paraId="4405E690" w14:textId="77777777" w:rsidR="006A28F1" w:rsidRPr="00675773" w:rsidRDefault="006A28F1" w:rsidP="006D677F">
            <w:pPr>
              <w:numPr>
                <w:ilvl w:val="2"/>
                <w:numId w:val="275"/>
              </w:numPr>
              <w:spacing w:after="9"/>
            </w:pPr>
            <w:r w:rsidRPr="00675773">
              <w:t xml:space="preserve">Microsoft </w:t>
            </w:r>
            <w:proofErr w:type="spellStart"/>
            <w:r w:rsidRPr="00675773">
              <w:t>Entra</w:t>
            </w:r>
            <w:proofErr w:type="spellEnd"/>
            <w:r w:rsidRPr="00675773">
              <w:t xml:space="preserve"> ID (co najmniej w zakresie synchronizacji użytkowników),  </w:t>
            </w:r>
          </w:p>
          <w:p w14:paraId="316B096A" w14:textId="77777777" w:rsidR="006A28F1" w:rsidRPr="00675773" w:rsidRDefault="006A28F1" w:rsidP="006D677F">
            <w:pPr>
              <w:numPr>
                <w:ilvl w:val="2"/>
                <w:numId w:val="275"/>
              </w:numPr>
              <w:spacing w:after="9"/>
            </w:pPr>
            <w:r w:rsidRPr="00675773">
              <w:t xml:space="preserve">Microsoft Intune (co najmniej w zakresie automatycznej rejestracji urządzenia mobilnego z systemem Android w konsoli zdalnego zarządzania),  </w:t>
            </w:r>
          </w:p>
          <w:p w14:paraId="7254FEF2" w14:textId="77777777" w:rsidR="006A28F1" w:rsidRPr="00675773" w:rsidRDefault="006A28F1" w:rsidP="006D677F">
            <w:pPr>
              <w:numPr>
                <w:ilvl w:val="2"/>
                <w:numId w:val="275"/>
              </w:numPr>
              <w:spacing w:after="9"/>
            </w:pPr>
            <w:proofErr w:type="spellStart"/>
            <w:r w:rsidRPr="00675773">
              <w:lastRenderedPageBreak/>
              <w:t>VMware</w:t>
            </w:r>
            <w:proofErr w:type="spellEnd"/>
            <w:r w:rsidRPr="00675773">
              <w:t xml:space="preserve"> </w:t>
            </w:r>
            <w:proofErr w:type="spellStart"/>
            <w:r w:rsidRPr="00675773">
              <w:t>Workspace</w:t>
            </w:r>
            <w:proofErr w:type="spellEnd"/>
            <w:r w:rsidRPr="00675773">
              <w:t xml:space="preserve"> One (co najmniej w zakresie automatycznej rejestracji urządzenia mobilnego z systemem Android w konsoli zdalnego zarządzania),  </w:t>
            </w:r>
          </w:p>
          <w:p w14:paraId="41C58924" w14:textId="77777777" w:rsidR="006A28F1" w:rsidRPr="00675773" w:rsidRDefault="006A28F1" w:rsidP="006D677F">
            <w:pPr>
              <w:numPr>
                <w:ilvl w:val="2"/>
                <w:numId w:val="275"/>
              </w:numPr>
              <w:spacing w:after="9"/>
            </w:pPr>
            <w:r w:rsidRPr="00675773">
              <w:t xml:space="preserve">Apple Business Manager (ABM),  </w:t>
            </w:r>
          </w:p>
          <w:p w14:paraId="522B1467" w14:textId="77777777" w:rsidR="006A28F1" w:rsidRPr="00675773" w:rsidRDefault="006A28F1" w:rsidP="006D677F">
            <w:pPr>
              <w:numPr>
                <w:ilvl w:val="2"/>
                <w:numId w:val="275"/>
              </w:numPr>
              <w:spacing w:after="9"/>
            </w:pPr>
            <w:r w:rsidRPr="00675773">
              <w:t xml:space="preserve">Android Enterprise (co najmniej w zakresie Device </w:t>
            </w:r>
            <w:proofErr w:type="spellStart"/>
            <w:r w:rsidRPr="00675773">
              <w:t>Owner</w:t>
            </w:r>
            <w:proofErr w:type="spellEnd"/>
            <w:r w:rsidRPr="00675773">
              <w:t xml:space="preserve">). </w:t>
            </w:r>
          </w:p>
          <w:p w14:paraId="59BA8397" w14:textId="77777777" w:rsidR="006A28F1" w:rsidRPr="00675773" w:rsidRDefault="006A28F1" w:rsidP="006D677F">
            <w:pPr>
              <w:numPr>
                <w:ilvl w:val="0"/>
                <w:numId w:val="275"/>
              </w:numPr>
              <w:spacing w:after="9"/>
            </w:pPr>
            <w:r w:rsidRPr="00675773">
              <w:t xml:space="preserve">MDM musi zapewniać wysłanie na urządzenie komendy z konsoli centralnego zarządzania, która umożliwi: </w:t>
            </w:r>
          </w:p>
          <w:p w14:paraId="63571F54" w14:textId="77777777" w:rsidR="006A28F1" w:rsidRPr="00675773" w:rsidRDefault="006A28F1" w:rsidP="006D677F">
            <w:pPr>
              <w:numPr>
                <w:ilvl w:val="1"/>
                <w:numId w:val="275"/>
              </w:numPr>
              <w:spacing w:after="9"/>
            </w:pPr>
            <w:r w:rsidRPr="00675773">
              <w:t xml:space="preserve">usunięcie zawartości urządzenia, </w:t>
            </w:r>
          </w:p>
          <w:p w14:paraId="2059D3CD" w14:textId="77777777" w:rsidR="006A28F1" w:rsidRPr="00675773" w:rsidRDefault="006A28F1" w:rsidP="006D677F">
            <w:pPr>
              <w:numPr>
                <w:ilvl w:val="1"/>
                <w:numId w:val="275"/>
              </w:numPr>
              <w:spacing w:after="9"/>
            </w:pPr>
            <w:r w:rsidRPr="00675773">
              <w:t xml:space="preserve">przywrócenie urządzenia do ustawień fabrycznych, </w:t>
            </w:r>
          </w:p>
          <w:p w14:paraId="311F23BC" w14:textId="77777777" w:rsidR="006A28F1" w:rsidRPr="00675773" w:rsidRDefault="006A28F1" w:rsidP="006D677F">
            <w:pPr>
              <w:numPr>
                <w:ilvl w:val="1"/>
                <w:numId w:val="275"/>
              </w:numPr>
              <w:spacing w:after="9"/>
            </w:pPr>
            <w:r w:rsidRPr="00675773">
              <w:t xml:space="preserve">zablokowanie urządzenia, </w:t>
            </w:r>
          </w:p>
          <w:p w14:paraId="12AAA8FC" w14:textId="77777777" w:rsidR="006A28F1" w:rsidRPr="00675773" w:rsidRDefault="006A28F1" w:rsidP="006D677F">
            <w:pPr>
              <w:numPr>
                <w:ilvl w:val="1"/>
                <w:numId w:val="275"/>
              </w:numPr>
              <w:spacing w:after="9"/>
            </w:pPr>
            <w:r w:rsidRPr="00675773">
              <w:t xml:space="preserve">uruchomienie sygnału dźwiękowego, </w:t>
            </w:r>
          </w:p>
          <w:p w14:paraId="38217C2D" w14:textId="77777777" w:rsidR="006A28F1" w:rsidRPr="00675773" w:rsidRDefault="006A28F1" w:rsidP="006D677F">
            <w:pPr>
              <w:numPr>
                <w:ilvl w:val="1"/>
                <w:numId w:val="275"/>
              </w:numPr>
              <w:spacing w:after="9"/>
            </w:pPr>
            <w:r w:rsidRPr="00675773">
              <w:t xml:space="preserve">lokalizację GPS, </w:t>
            </w:r>
          </w:p>
          <w:p w14:paraId="77A59FC3" w14:textId="77777777" w:rsidR="006A28F1" w:rsidRPr="00675773" w:rsidRDefault="006A28F1" w:rsidP="006D677F">
            <w:pPr>
              <w:numPr>
                <w:ilvl w:val="1"/>
                <w:numId w:val="275"/>
              </w:numPr>
              <w:spacing w:after="9"/>
            </w:pPr>
            <w:r w:rsidRPr="00675773">
              <w:t xml:space="preserve">Resetowanie hasła blokady ekranu. </w:t>
            </w:r>
          </w:p>
          <w:p w14:paraId="27EEFEBE" w14:textId="77777777" w:rsidR="006A28F1" w:rsidRPr="00675773" w:rsidRDefault="006A28F1" w:rsidP="006D677F">
            <w:pPr>
              <w:numPr>
                <w:ilvl w:val="0"/>
                <w:numId w:val="275"/>
              </w:numPr>
              <w:spacing w:after="9"/>
            </w:pPr>
            <w:r w:rsidRPr="00675773">
              <w:t xml:space="preserve">MDM musi zapewniać administratorowi podejrzenie listy zainstalowanych aplikacji. </w:t>
            </w:r>
          </w:p>
          <w:p w14:paraId="16AF7F17" w14:textId="77777777" w:rsidR="006A28F1" w:rsidRPr="00675773" w:rsidRDefault="006A28F1" w:rsidP="006D677F">
            <w:pPr>
              <w:numPr>
                <w:ilvl w:val="0"/>
                <w:numId w:val="275"/>
              </w:numPr>
              <w:spacing w:after="9"/>
            </w:pPr>
            <w:r w:rsidRPr="00675773">
              <w:t xml:space="preserve">MDM musi umożliwiać co najmniej: </w:t>
            </w:r>
          </w:p>
          <w:p w14:paraId="65AB5471" w14:textId="77777777" w:rsidR="006A28F1" w:rsidRPr="00675773" w:rsidRDefault="006A28F1" w:rsidP="006D677F">
            <w:pPr>
              <w:numPr>
                <w:ilvl w:val="1"/>
                <w:numId w:val="275"/>
              </w:numPr>
              <w:spacing w:after="9"/>
            </w:pPr>
            <w:r w:rsidRPr="00675773">
              <w:t xml:space="preserve">Dla systemów iOS oraz </w:t>
            </w:r>
            <w:proofErr w:type="spellStart"/>
            <w:r w:rsidRPr="00675773">
              <w:t>iPadOS</w:t>
            </w:r>
            <w:proofErr w:type="spellEnd"/>
            <w:r w:rsidRPr="00675773">
              <w:t xml:space="preserve"> </w:t>
            </w:r>
          </w:p>
          <w:p w14:paraId="78D37101" w14:textId="77777777" w:rsidR="006A28F1" w:rsidRPr="00675773" w:rsidRDefault="006A28F1" w:rsidP="006D677F">
            <w:pPr>
              <w:numPr>
                <w:ilvl w:val="2"/>
                <w:numId w:val="275"/>
              </w:numPr>
              <w:spacing w:after="9"/>
            </w:pPr>
            <w:r w:rsidRPr="00675773">
              <w:t xml:space="preserve">konfigurację kont e-mail, </w:t>
            </w:r>
          </w:p>
          <w:p w14:paraId="62A31A2A" w14:textId="77777777" w:rsidR="006A28F1" w:rsidRPr="00675773" w:rsidRDefault="006A28F1" w:rsidP="006D677F">
            <w:pPr>
              <w:numPr>
                <w:ilvl w:val="2"/>
                <w:numId w:val="275"/>
              </w:numPr>
              <w:spacing w:after="9"/>
            </w:pPr>
            <w:r w:rsidRPr="00675773">
              <w:t xml:space="preserve">konfigurację połączeń VPN, </w:t>
            </w:r>
          </w:p>
          <w:p w14:paraId="262F9F31" w14:textId="77777777" w:rsidR="006A28F1" w:rsidRPr="00675773" w:rsidRDefault="006A28F1" w:rsidP="006D677F">
            <w:pPr>
              <w:numPr>
                <w:ilvl w:val="2"/>
                <w:numId w:val="275"/>
              </w:numPr>
              <w:spacing w:after="9"/>
            </w:pPr>
            <w:r w:rsidRPr="00675773">
              <w:t xml:space="preserve">Konfigurację połączeń Wi-Fi, </w:t>
            </w:r>
          </w:p>
          <w:p w14:paraId="0BFADDCA" w14:textId="77777777" w:rsidR="006A28F1" w:rsidRPr="00675773" w:rsidRDefault="006A28F1" w:rsidP="006D677F">
            <w:pPr>
              <w:numPr>
                <w:ilvl w:val="2"/>
                <w:numId w:val="275"/>
              </w:numPr>
              <w:spacing w:after="9"/>
            </w:pPr>
            <w:r w:rsidRPr="00675773">
              <w:t xml:space="preserve">Konfigurację listy certyfikatów, </w:t>
            </w:r>
          </w:p>
          <w:p w14:paraId="321B50B2" w14:textId="77777777" w:rsidR="006A28F1" w:rsidRPr="00675773" w:rsidRDefault="006A28F1" w:rsidP="006D677F">
            <w:pPr>
              <w:numPr>
                <w:ilvl w:val="2"/>
                <w:numId w:val="275"/>
              </w:numPr>
              <w:spacing w:after="9"/>
            </w:pPr>
            <w:r w:rsidRPr="00675773">
              <w:t xml:space="preserve">możliwość uruchomienia trybu jednej aplikacji. </w:t>
            </w:r>
          </w:p>
          <w:p w14:paraId="5CF38CFC" w14:textId="77777777" w:rsidR="006A28F1" w:rsidRPr="00675773" w:rsidRDefault="006A28F1" w:rsidP="006D677F">
            <w:pPr>
              <w:numPr>
                <w:ilvl w:val="1"/>
                <w:numId w:val="275"/>
              </w:numPr>
              <w:spacing w:after="9"/>
            </w:pPr>
            <w:r w:rsidRPr="00675773">
              <w:t xml:space="preserve">Dla systemu Android: </w:t>
            </w:r>
          </w:p>
          <w:p w14:paraId="067494F7" w14:textId="77777777" w:rsidR="006A28F1" w:rsidRPr="00675773" w:rsidRDefault="006A28F1" w:rsidP="006D677F">
            <w:pPr>
              <w:numPr>
                <w:ilvl w:val="2"/>
                <w:numId w:val="275"/>
              </w:numPr>
              <w:spacing w:after="9"/>
            </w:pPr>
            <w:r w:rsidRPr="00675773">
              <w:t xml:space="preserve">blokadę wykonywania połączeń,  </w:t>
            </w:r>
          </w:p>
          <w:p w14:paraId="41836D0C" w14:textId="77777777" w:rsidR="006A28F1" w:rsidRPr="00675773" w:rsidRDefault="006A28F1" w:rsidP="006D677F">
            <w:pPr>
              <w:numPr>
                <w:ilvl w:val="2"/>
                <w:numId w:val="275"/>
              </w:numPr>
              <w:spacing w:after="9"/>
            </w:pPr>
            <w:r w:rsidRPr="00675773">
              <w:t xml:space="preserve">blokadę konfiguracji sieci Wi-Fi, </w:t>
            </w:r>
          </w:p>
          <w:p w14:paraId="69FB2A5E" w14:textId="77777777" w:rsidR="006A28F1" w:rsidRPr="00675773" w:rsidRDefault="006A28F1" w:rsidP="006D677F">
            <w:pPr>
              <w:numPr>
                <w:ilvl w:val="2"/>
                <w:numId w:val="275"/>
              </w:numPr>
              <w:spacing w:after="9"/>
            </w:pPr>
            <w:r w:rsidRPr="00675773">
              <w:t xml:space="preserve">blokadę konfiguracji tuneli VPN, </w:t>
            </w:r>
          </w:p>
          <w:p w14:paraId="63953D26" w14:textId="77777777" w:rsidR="006A28F1" w:rsidRPr="00675773" w:rsidRDefault="006A28F1" w:rsidP="006D677F">
            <w:pPr>
              <w:numPr>
                <w:ilvl w:val="2"/>
                <w:numId w:val="275"/>
              </w:numPr>
              <w:spacing w:after="9"/>
            </w:pPr>
            <w:r w:rsidRPr="00675773">
              <w:t xml:space="preserve">zarządzenie aktualizacjami sytemu operacyjnego, </w:t>
            </w:r>
          </w:p>
          <w:p w14:paraId="6F57D54F" w14:textId="77777777" w:rsidR="006A28F1" w:rsidRPr="00675773" w:rsidRDefault="006A28F1" w:rsidP="006D677F">
            <w:pPr>
              <w:numPr>
                <w:ilvl w:val="2"/>
                <w:numId w:val="275"/>
              </w:numPr>
              <w:spacing w:after="52"/>
            </w:pPr>
            <w:r w:rsidRPr="00675773">
              <w:t xml:space="preserve">blokadę zmiany tapety urządzenia. </w:t>
            </w:r>
          </w:p>
          <w:p w14:paraId="179F373B" w14:textId="77777777" w:rsidR="006A28F1" w:rsidRPr="00675773" w:rsidRDefault="006A28F1" w:rsidP="00BC08D7">
            <w:pPr>
              <w:rPr>
                <w:b/>
                <w:bCs/>
                <w:lang w:val="en-GB"/>
              </w:rPr>
            </w:pPr>
            <w:r w:rsidRPr="00675773">
              <w:rPr>
                <w:b/>
                <w:bCs/>
                <w:lang w:val="en-GB"/>
              </w:rPr>
              <w:t xml:space="preserve">Mobile Threat </w:t>
            </w:r>
            <w:proofErr w:type="spellStart"/>
            <w:r w:rsidRPr="00675773">
              <w:rPr>
                <w:b/>
                <w:bCs/>
                <w:lang w:val="en-GB"/>
              </w:rPr>
              <w:t>Defense</w:t>
            </w:r>
            <w:proofErr w:type="spellEnd"/>
            <w:r w:rsidRPr="00675773">
              <w:rPr>
                <w:b/>
                <w:bCs/>
                <w:lang w:val="en-GB"/>
              </w:rPr>
              <w:t xml:space="preserve"> (MTD) </w:t>
            </w:r>
            <w:proofErr w:type="spellStart"/>
            <w:r w:rsidRPr="00675773">
              <w:rPr>
                <w:b/>
                <w:bCs/>
                <w:lang w:val="en-GB"/>
              </w:rPr>
              <w:t>dla</w:t>
            </w:r>
            <w:proofErr w:type="spellEnd"/>
            <w:r w:rsidRPr="00675773">
              <w:rPr>
                <w:b/>
                <w:bCs/>
                <w:lang w:val="en-GB"/>
              </w:rPr>
              <w:t xml:space="preserve"> </w:t>
            </w:r>
            <w:proofErr w:type="spellStart"/>
            <w:r w:rsidRPr="00675773">
              <w:rPr>
                <w:b/>
                <w:bCs/>
                <w:lang w:val="en-GB"/>
              </w:rPr>
              <w:t>systemu</w:t>
            </w:r>
            <w:proofErr w:type="spellEnd"/>
            <w:r w:rsidRPr="00675773">
              <w:rPr>
                <w:b/>
                <w:bCs/>
                <w:lang w:val="en-GB"/>
              </w:rPr>
              <w:t xml:space="preserve"> Android </w:t>
            </w:r>
          </w:p>
          <w:p w14:paraId="52168BE7" w14:textId="77777777" w:rsidR="006A28F1" w:rsidRPr="00675773" w:rsidRDefault="006A28F1" w:rsidP="00BC08D7">
            <w:pPr>
              <w:spacing w:after="7"/>
              <w:rPr>
                <w:lang w:val="en-GB"/>
              </w:rPr>
            </w:pPr>
            <w:r w:rsidRPr="00675773">
              <w:rPr>
                <w:lang w:val="en-GB"/>
              </w:rPr>
              <w:t xml:space="preserve">  </w:t>
            </w:r>
          </w:p>
          <w:p w14:paraId="460202F8" w14:textId="77777777" w:rsidR="006A28F1" w:rsidRPr="00675773" w:rsidRDefault="006A28F1" w:rsidP="006D677F">
            <w:pPr>
              <w:numPr>
                <w:ilvl w:val="0"/>
                <w:numId w:val="276"/>
              </w:numPr>
              <w:spacing w:after="9"/>
            </w:pPr>
            <w:r w:rsidRPr="00675773">
              <w:t xml:space="preserve">Rozwiązanie musi posiadać pełne wsparcie dla systemów Android 9 (Pie) oraz nowszych. </w:t>
            </w:r>
          </w:p>
          <w:p w14:paraId="5638CD11" w14:textId="77777777" w:rsidR="006A28F1" w:rsidRPr="00675773" w:rsidRDefault="006A28F1" w:rsidP="006D677F">
            <w:pPr>
              <w:numPr>
                <w:ilvl w:val="0"/>
                <w:numId w:val="276"/>
              </w:numPr>
              <w:spacing w:after="9"/>
            </w:pPr>
            <w:r w:rsidRPr="00675773">
              <w:t xml:space="preserve">Rozwiązanie musi zapewniać co najmniej 2 poziomy skanowania: </w:t>
            </w:r>
          </w:p>
          <w:p w14:paraId="5C1FF15F" w14:textId="77777777" w:rsidR="006A28F1" w:rsidRPr="00675773" w:rsidRDefault="006A28F1" w:rsidP="006D677F">
            <w:pPr>
              <w:numPr>
                <w:ilvl w:val="1"/>
                <w:numId w:val="276"/>
              </w:numPr>
              <w:spacing w:after="9"/>
            </w:pPr>
            <w:r w:rsidRPr="00675773">
              <w:t xml:space="preserve">Inteligentne – tylko skanowanie aplikacji w pamięci wewnętrznej i na karcie SD. </w:t>
            </w:r>
          </w:p>
          <w:p w14:paraId="507BAE70" w14:textId="77777777" w:rsidR="006A28F1" w:rsidRPr="00675773" w:rsidRDefault="006A28F1" w:rsidP="006D677F">
            <w:pPr>
              <w:numPr>
                <w:ilvl w:val="1"/>
                <w:numId w:val="276"/>
              </w:numPr>
              <w:spacing w:after="9"/>
            </w:pPr>
            <w:r w:rsidRPr="00675773">
              <w:t xml:space="preserve">Dokładne - skanowanie wszystkich typów plików w pamięci wewnętrznej i na karcie SD. </w:t>
            </w:r>
          </w:p>
          <w:p w14:paraId="33DFF23A" w14:textId="77777777" w:rsidR="006A28F1" w:rsidRPr="00675773" w:rsidRDefault="006A28F1" w:rsidP="006D677F">
            <w:pPr>
              <w:numPr>
                <w:ilvl w:val="0"/>
                <w:numId w:val="276"/>
              </w:numPr>
              <w:spacing w:after="9"/>
            </w:pPr>
            <w:r w:rsidRPr="00675773">
              <w:t xml:space="preserve">Rozwiązanie musi zapewniać automatyczne uruchamianie skanowania, gdy urządzenie jest w trybie bezczynności (w pełni naładowane i podłączone do ładowarki). </w:t>
            </w:r>
          </w:p>
          <w:p w14:paraId="315C785B" w14:textId="77777777" w:rsidR="006A28F1" w:rsidRPr="00675773" w:rsidRDefault="006A28F1" w:rsidP="006D677F">
            <w:pPr>
              <w:numPr>
                <w:ilvl w:val="0"/>
                <w:numId w:val="276"/>
              </w:numPr>
              <w:spacing w:after="9"/>
            </w:pPr>
            <w:r w:rsidRPr="00675773">
              <w:t xml:space="preserve">Rozwiązanie musi posiadać możliwość zdefiniowania poziomu zabezpieczeń urządzenia w tym przynajmniej: </w:t>
            </w:r>
          </w:p>
          <w:p w14:paraId="43821A5E" w14:textId="77777777" w:rsidR="006A28F1" w:rsidRPr="00675773" w:rsidRDefault="006A28F1" w:rsidP="006D677F">
            <w:pPr>
              <w:numPr>
                <w:ilvl w:val="1"/>
                <w:numId w:val="276"/>
              </w:numPr>
              <w:spacing w:after="9"/>
            </w:pPr>
            <w:r w:rsidRPr="00675773">
              <w:t xml:space="preserve">Złożoność kodu blokady ekranu: </w:t>
            </w:r>
          </w:p>
          <w:p w14:paraId="713A63C8" w14:textId="77777777" w:rsidR="006A28F1" w:rsidRPr="00675773" w:rsidRDefault="006A28F1" w:rsidP="006D677F">
            <w:pPr>
              <w:numPr>
                <w:ilvl w:val="2"/>
                <w:numId w:val="276"/>
              </w:numPr>
              <w:spacing w:after="9"/>
            </w:pPr>
            <w:r w:rsidRPr="00675773">
              <w:t xml:space="preserve">Wzór, </w:t>
            </w:r>
          </w:p>
          <w:p w14:paraId="6812F57A" w14:textId="77777777" w:rsidR="006A28F1" w:rsidRPr="00675773" w:rsidRDefault="006A28F1" w:rsidP="006D677F">
            <w:pPr>
              <w:numPr>
                <w:ilvl w:val="2"/>
                <w:numId w:val="276"/>
              </w:numPr>
              <w:spacing w:after="9"/>
            </w:pPr>
            <w:r w:rsidRPr="00675773">
              <w:t xml:space="preserve">PIN, </w:t>
            </w:r>
          </w:p>
          <w:p w14:paraId="3A60330B" w14:textId="77777777" w:rsidR="006A28F1" w:rsidRPr="00675773" w:rsidRDefault="006A28F1" w:rsidP="006D677F">
            <w:pPr>
              <w:numPr>
                <w:ilvl w:val="2"/>
                <w:numId w:val="276"/>
              </w:numPr>
              <w:spacing w:after="9"/>
            </w:pPr>
            <w:r w:rsidRPr="00675773">
              <w:t xml:space="preserve">Hasło, </w:t>
            </w:r>
          </w:p>
          <w:p w14:paraId="17931227" w14:textId="77777777" w:rsidR="006A28F1" w:rsidRPr="00675773" w:rsidRDefault="006A28F1" w:rsidP="006D677F">
            <w:pPr>
              <w:numPr>
                <w:ilvl w:val="1"/>
                <w:numId w:val="276"/>
              </w:numPr>
              <w:spacing w:after="9"/>
            </w:pPr>
            <w:r w:rsidRPr="00675773">
              <w:t xml:space="preserve">Przywrócenie urządzenia do ustawień fabrycznych w przypadku przekroczenia dopuszczalnej liczby prób odblokowania ekranu, </w:t>
            </w:r>
          </w:p>
          <w:p w14:paraId="002C1DE4" w14:textId="77777777" w:rsidR="006A28F1" w:rsidRPr="00675773" w:rsidRDefault="006A28F1" w:rsidP="006D677F">
            <w:pPr>
              <w:numPr>
                <w:ilvl w:val="1"/>
                <w:numId w:val="276"/>
              </w:numPr>
              <w:spacing w:after="9"/>
            </w:pPr>
            <w:r w:rsidRPr="00675773">
              <w:t xml:space="preserve">Zdefiniowanie czasu obowiązywania (ważności) kodu blokady ekranu. </w:t>
            </w:r>
          </w:p>
          <w:p w14:paraId="37835E63" w14:textId="77777777" w:rsidR="006A28F1" w:rsidRPr="00675773" w:rsidRDefault="006A28F1" w:rsidP="006D677F">
            <w:pPr>
              <w:numPr>
                <w:ilvl w:val="0"/>
                <w:numId w:val="276"/>
              </w:numPr>
              <w:spacing w:after="9"/>
            </w:pPr>
            <w:r w:rsidRPr="00675773">
              <w:t xml:space="preserve">Rozwiązanie musi posiadać blokowanie aplikacji w oparciu o: </w:t>
            </w:r>
          </w:p>
          <w:p w14:paraId="45C8DC66" w14:textId="77777777" w:rsidR="006A28F1" w:rsidRPr="00675773" w:rsidRDefault="006A28F1" w:rsidP="006D677F">
            <w:pPr>
              <w:numPr>
                <w:ilvl w:val="1"/>
                <w:numId w:val="276"/>
              </w:numPr>
              <w:spacing w:after="9"/>
            </w:pPr>
            <w:r w:rsidRPr="00675773">
              <w:t xml:space="preserve">nazwę aplikacji, </w:t>
            </w:r>
          </w:p>
          <w:p w14:paraId="45BC1483" w14:textId="77777777" w:rsidR="006A28F1" w:rsidRPr="00675773" w:rsidRDefault="006A28F1" w:rsidP="006D677F">
            <w:pPr>
              <w:numPr>
                <w:ilvl w:val="1"/>
                <w:numId w:val="276"/>
              </w:numPr>
              <w:spacing w:after="9"/>
            </w:pPr>
            <w:r w:rsidRPr="00675773">
              <w:t xml:space="preserve">nazwę pakietu, </w:t>
            </w:r>
          </w:p>
          <w:p w14:paraId="5B6BCF2A" w14:textId="77777777" w:rsidR="006A28F1" w:rsidRPr="00675773" w:rsidRDefault="006A28F1" w:rsidP="006D677F">
            <w:pPr>
              <w:numPr>
                <w:ilvl w:val="1"/>
                <w:numId w:val="276"/>
              </w:numPr>
              <w:spacing w:after="9"/>
            </w:pPr>
            <w:r w:rsidRPr="00675773">
              <w:lastRenderedPageBreak/>
              <w:t xml:space="preserve">kategorię sklepu Google Play, </w:t>
            </w:r>
          </w:p>
          <w:p w14:paraId="51F75579" w14:textId="77777777" w:rsidR="006A28F1" w:rsidRPr="00675773" w:rsidRDefault="006A28F1" w:rsidP="006D677F">
            <w:pPr>
              <w:numPr>
                <w:ilvl w:val="1"/>
                <w:numId w:val="276"/>
              </w:numPr>
              <w:spacing w:after="9"/>
            </w:pPr>
            <w:r w:rsidRPr="00675773">
              <w:t xml:space="preserve">uprawnienia aplikacji, </w:t>
            </w:r>
          </w:p>
          <w:p w14:paraId="1896ED48" w14:textId="77777777" w:rsidR="006A28F1" w:rsidRPr="00675773" w:rsidRDefault="006A28F1" w:rsidP="006D677F">
            <w:pPr>
              <w:numPr>
                <w:ilvl w:val="1"/>
                <w:numId w:val="276"/>
              </w:numPr>
              <w:spacing w:after="9"/>
            </w:pPr>
            <w:r w:rsidRPr="00675773">
              <w:t xml:space="preserve">pochodzenie aplikacji z nieznanego źródła. </w:t>
            </w:r>
          </w:p>
          <w:p w14:paraId="7119B354" w14:textId="77777777" w:rsidR="006A28F1" w:rsidRPr="00675773" w:rsidRDefault="006A28F1" w:rsidP="006D677F">
            <w:pPr>
              <w:numPr>
                <w:ilvl w:val="0"/>
                <w:numId w:val="276"/>
              </w:numPr>
              <w:spacing w:after="52"/>
            </w:pPr>
            <w:r w:rsidRPr="00675773">
              <w:t xml:space="preserve">Rozwiązanie musi posiada ochronę przed zagrożeniami typu </w:t>
            </w:r>
            <w:proofErr w:type="spellStart"/>
            <w:r w:rsidRPr="00675773">
              <w:t>phishing</w:t>
            </w:r>
            <w:proofErr w:type="spellEnd"/>
            <w:r w:rsidRPr="00675773">
              <w:t xml:space="preserve">. </w:t>
            </w:r>
          </w:p>
          <w:p w14:paraId="020184FF" w14:textId="77777777" w:rsidR="006A28F1" w:rsidRPr="00675773" w:rsidRDefault="006A28F1" w:rsidP="00BC08D7">
            <w:pPr>
              <w:rPr>
                <w:b/>
                <w:bCs/>
              </w:rPr>
            </w:pPr>
            <w:proofErr w:type="spellStart"/>
            <w:r w:rsidRPr="00675773">
              <w:rPr>
                <w:b/>
                <w:bCs/>
              </w:rPr>
              <w:t>Sandbox</w:t>
            </w:r>
            <w:proofErr w:type="spellEnd"/>
            <w:r w:rsidRPr="00675773">
              <w:rPr>
                <w:b/>
                <w:bCs/>
              </w:rPr>
              <w:t xml:space="preserve"> w chmurze</w:t>
            </w:r>
          </w:p>
          <w:p w14:paraId="0F57D845" w14:textId="77777777" w:rsidR="006A28F1" w:rsidRPr="00675773" w:rsidRDefault="006A28F1" w:rsidP="006D677F">
            <w:pPr>
              <w:numPr>
                <w:ilvl w:val="0"/>
                <w:numId w:val="277"/>
              </w:numPr>
              <w:spacing w:after="9"/>
            </w:pPr>
            <w:r w:rsidRPr="00675773">
              <w:t xml:space="preserve">Rozwiązanie musi być integralną częścią oprogramowania antywirusowego, bez potrzeby instalacji dodatkowych rozszerzeń. </w:t>
            </w:r>
          </w:p>
          <w:p w14:paraId="38109A4C" w14:textId="77777777" w:rsidR="006A28F1" w:rsidRPr="00675773" w:rsidRDefault="006A28F1" w:rsidP="006D677F">
            <w:pPr>
              <w:numPr>
                <w:ilvl w:val="0"/>
                <w:numId w:val="277"/>
              </w:numPr>
              <w:spacing w:after="9"/>
            </w:pPr>
            <w:r w:rsidRPr="00675773">
              <w:t xml:space="preserve">Rozwiązanie musi pochodzić od tego samego producenta rozwiązania antywirusowego. </w:t>
            </w:r>
          </w:p>
          <w:p w14:paraId="6FFC2E2C" w14:textId="77777777" w:rsidR="006A28F1" w:rsidRPr="00675773" w:rsidRDefault="006A28F1" w:rsidP="006D677F">
            <w:pPr>
              <w:numPr>
                <w:ilvl w:val="0"/>
                <w:numId w:val="277"/>
              </w:numPr>
              <w:spacing w:after="9"/>
            </w:pPr>
            <w:r w:rsidRPr="00675773">
              <w:t xml:space="preserve">Rozwiązanie musi wspierać systemy w tym co najmniej:  </w:t>
            </w:r>
          </w:p>
          <w:p w14:paraId="388442A6" w14:textId="77777777" w:rsidR="006A28F1" w:rsidRPr="00675773" w:rsidRDefault="006A28F1" w:rsidP="006D677F">
            <w:pPr>
              <w:numPr>
                <w:ilvl w:val="1"/>
                <w:numId w:val="277"/>
              </w:numPr>
              <w:spacing w:after="9"/>
            </w:pPr>
            <w:r w:rsidRPr="00675773">
              <w:t xml:space="preserve">Microsoft Windows 10 oraz 11, </w:t>
            </w:r>
          </w:p>
          <w:p w14:paraId="44FDAD1A" w14:textId="77777777" w:rsidR="006A28F1" w:rsidRPr="00675773" w:rsidRDefault="006A28F1" w:rsidP="006D677F">
            <w:pPr>
              <w:numPr>
                <w:ilvl w:val="1"/>
                <w:numId w:val="277"/>
              </w:numPr>
              <w:spacing w:after="9"/>
            </w:pPr>
            <w:r w:rsidRPr="00675773">
              <w:t xml:space="preserve">Microsoft Windows Server, </w:t>
            </w:r>
          </w:p>
          <w:p w14:paraId="52E68D45" w14:textId="77777777" w:rsidR="006A28F1" w:rsidRPr="00675773" w:rsidRDefault="006A28F1" w:rsidP="006D677F">
            <w:pPr>
              <w:numPr>
                <w:ilvl w:val="1"/>
                <w:numId w:val="277"/>
              </w:numPr>
              <w:spacing w:after="9"/>
            </w:pPr>
            <w:proofErr w:type="spellStart"/>
            <w:r w:rsidRPr="00675773">
              <w:t>macOS</w:t>
            </w:r>
            <w:proofErr w:type="spellEnd"/>
            <w:r w:rsidRPr="00675773">
              <w:t xml:space="preserve"> 11 (Big Sur) oraz nowszych </w:t>
            </w:r>
          </w:p>
          <w:p w14:paraId="71C66D33" w14:textId="77777777" w:rsidR="006A28F1" w:rsidRPr="00675773" w:rsidRDefault="006A28F1" w:rsidP="006D677F">
            <w:pPr>
              <w:numPr>
                <w:ilvl w:val="1"/>
                <w:numId w:val="277"/>
              </w:numPr>
              <w:spacing w:after="9"/>
            </w:pPr>
            <w:proofErr w:type="spellStart"/>
            <w:r w:rsidRPr="00675773">
              <w:t>RedHat</w:t>
            </w:r>
            <w:proofErr w:type="spellEnd"/>
            <w:r w:rsidRPr="00675773">
              <w:t xml:space="preserve"> Enterprise Linux (RHEL),  </w:t>
            </w:r>
          </w:p>
          <w:p w14:paraId="64583543" w14:textId="77777777" w:rsidR="006A28F1" w:rsidRPr="00675773" w:rsidRDefault="006A28F1" w:rsidP="006D677F">
            <w:pPr>
              <w:numPr>
                <w:ilvl w:val="1"/>
                <w:numId w:val="277"/>
              </w:numPr>
              <w:spacing w:after="9"/>
            </w:pPr>
            <w:proofErr w:type="spellStart"/>
            <w:r w:rsidRPr="00675773">
              <w:t>Rocky</w:t>
            </w:r>
            <w:proofErr w:type="spellEnd"/>
            <w:r w:rsidRPr="00675773">
              <w:t xml:space="preserve"> Linux,  </w:t>
            </w:r>
          </w:p>
          <w:p w14:paraId="27002F5F" w14:textId="77777777" w:rsidR="006A28F1" w:rsidRPr="00675773" w:rsidRDefault="006A28F1" w:rsidP="006D677F">
            <w:pPr>
              <w:numPr>
                <w:ilvl w:val="1"/>
                <w:numId w:val="277"/>
              </w:numPr>
              <w:spacing w:after="9"/>
            </w:pPr>
            <w:proofErr w:type="spellStart"/>
            <w:r w:rsidRPr="00675773">
              <w:t>Ubuntu</w:t>
            </w:r>
            <w:proofErr w:type="spellEnd"/>
            <w:r w:rsidRPr="00675773">
              <w:t xml:space="preserve">,  </w:t>
            </w:r>
          </w:p>
          <w:p w14:paraId="4D2615CB" w14:textId="77777777" w:rsidR="006A28F1" w:rsidRPr="00675773" w:rsidRDefault="006A28F1" w:rsidP="006D677F">
            <w:pPr>
              <w:numPr>
                <w:ilvl w:val="1"/>
                <w:numId w:val="277"/>
              </w:numPr>
              <w:spacing w:after="9"/>
            </w:pPr>
            <w:proofErr w:type="spellStart"/>
            <w:r w:rsidRPr="00675773">
              <w:t>Debian</w:t>
            </w:r>
            <w:proofErr w:type="spellEnd"/>
            <w:r w:rsidRPr="00675773">
              <w:t xml:space="preserve">,  </w:t>
            </w:r>
          </w:p>
          <w:p w14:paraId="491EF51F" w14:textId="77777777" w:rsidR="006A28F1" w:rsidRPr="00675773" w:rsidRDefault="006A28F1" w:rsidP="006D677F">
            <w:pPr>
              <w:numPr>
                <w:ilvl w:val="1"/>
                <w:numId w:val="277"/>
              </w:numPr>
              <w:spacing w:after="9"/>
              <w:rPr>
                <w:lang w:val="en-GB"/>
              </w:rPr>
            </w:pPr>
            <w:r w:rsidRPr="00675773">
              <w:rPr>
                <w:lang w:val="en-GB"/>
              </w:rPr>
              <w:t xml:space="preserve">SUSE Linux Enterprise Server (SLES),  </w:t>
            </w:r>
          </w:p>
          <w:p w14:paraId="43AE8113" w14:textId="77777777" w:rsidR="006A28F1" w:rsidRPr="00675773" w:rsidRDefault="006A28F1" w:rsidP="006D677F">
            <w:pPr>
              <w:numPr>
                <w:ilvl w:val="1"/>
                <w:numId w:val="277"/>
              </w:numPr>
              <w:spacing w:after="9"/>
            </w:pPr>
            <w:r w:rsidRPr="00675773">
              <w:t xml:space="preserve">Oracle Linux, </w:t>
            </w:r>
          </w:p>
          <w:p w14:paraId="189A9570" w14:textId="77777777" w:rsidR="006A28F1" w:rsidRPr="00675773" w:rsidRDefault="006A28F1" w:rsidP="006D677F">
            <w:pPr>
              <w:numPr>
                <w:ilvl w:val="1"/>
                <w:numId w:val="277"/>
              </w:numPr>
              <w:spacing w:after="9"/>
            </w:pPr>
            <w:r w:rsidRPr="00675773">
              <w:t xml:space="preserve">Amazon Linux. </w:t>
            </w:r>
          </w:p>
          <w:p w14:paraId="7D63B3DD" w14:textId="77777777" w:rsidR="006A28F1" w:rsidRPr="00675773" w:rsidRDefault="006A28F1" w:rsidP="006D677F">
            <w:pPr>
              <w:numPr>
                <w:ilvl w:val="0"/>
                <w:numId w:val="277"/>
              </w:numPr>
              <w:spacing w:after="9"/>
            </w:pPr>
            <w:r w:rsidRPr="00675773">
              <w:t xml:space="preserve">Rozwiązanie musi zapewniać ochronę przed zagrożeniami 0-day. </w:t>
            </w:r>
          </w:p>
          <w:p w14:paraId="74F81EBE" w14:textId="77777777" w:rsidR="006A28F1" w:rsidRPr="00675773" w:rsidRDefault="006A28F1" w:rsidP="006D677F">
            <w:pPr>
              <w:numPr>
                <w:ilvl w:val="0"/>
                <w:numId w:val="277"/>
              </w:numPr>
              <w:spacing w:after="9"/>
            </w:pPr>
            <w:r w:rsidRPr="00675773">
              <w:t xml:space="preserve">Rozwiązanie musi wykorzystywać do działania chmurę producenta tego samego rozwiązania antywirusowego. </w:t>
            </w:r>
          </w:p>
          <w:p w14:paraId="6DC049CB" w14:textId="77777777" w:rsidR="006A28F1" w:rsidRPr="00675773" w:rsidRDefault="006A28F1" w:rsidP="006D677F">
            <w:pPr>
              <w:numPr>
                <w:ilvl w:val="0"/>
                <w:numId w:val="277"/>
              </w:numPr>
              <w:spacing w:after="32"/>
            </w:pPr>
            <w:r w:rsidRPr="00675773">
              <w:t xml:space="preserve">Rozwiązanie musi posiadać możliwość określenia jakie pliki mają zostać przesłane do  chmury automatycznie, w tym co najmniej: </w:t>
            </w:r>
          </w:p>
          <w:p w14:paraId="04DBEACF" w14:textId="77777777" w:rsidR="006A28F1" w:rsidRPr="00675773" w:rsidRDefault="006A28F1" w:rsidP="006D677F">
            <w:pPr>
              <w:numPr>
                <w:ilvl w:val="1"/>
                <w:numId w:val="277"/>
              </w:numPr>
              <w:spacing w:after="9"/>
            </w:pPr>
            <w:r w:rsidRPr="00675773">
              <w:t xml:space="preserve">archiwa, </w:t>
            </w:r>
          </w:p>
          <w:p w14:paraId="03CBB6A2" w14:textId="77777777" w:rsidR="006A28F1" w:rsidRPr="00675773" w:rsidRDefault="006A28F1" w:rsidP="006D677F">
            <w:pPr>
              <w:numPr>
                <w:ilvl w:val="1"/>
                <w:numId w:val="277"/>
              </w:numPr>
              <w:spacing w:after="9"/>
            </w:pPr>
            <w:r w:rsidRPr="00675773">
              <w:t xml:space="preserve">skrypty,  </w:t>
            </w:r>
          </w:p>
          <w:p w14:paraId="392A1781" w14:textId="77777777" w:rsidR="006A28F1" w:rsidRPr="00675773" w:rsidRDefault="006A28F1" w:rsidP="006D677F">
            <w:pPr>
              <w:numPr>
                <w:ilvl w:val="1"/>
                <w:numId w:val="277"/>
              </w:numPr>
              <w:spacing w:after="9"/>
            </w:pPr>
            <w:r w:rsidRPr="00675773">
              <w:t xml:space="preserve">pliki wykonywalne, </w:t>
            </w:r>
          </w:p>
          <w:p w14:paraId="1ED4819D" w14:textId="77777777" w:rsidR="006A28F1" w:rsidRPr="00675773" w:rsidRDefault="006A28F1" w:rsidP="006D677F">
            <w:pPr>
              <w:numPr>
                <w:ilvl w:val="1"/>
                <w:numId w:val="277"/>
              </w:numPr>
              <w:spacing w:after="9"/>
            </w:pPr>
            <w:r w:rsidRPr="00675773">
              <w:t>pliki rejestru systemowego (.</w:t>
            </w:r>
            <w:proofErr w:type="spellStart"/>
            <w:r w:rsidRPr="00675773">
              <w:t>reg</w:t>
            </w:r>
            <w:proofErr w:type="spellEnd"/>
            <w:r w:rsidRPr="00675773">
              <w:t xml:space="preserve">),  </w:t>
            </w:r>
          </w:p>
          <w:p w14:paraId="597D1E07" w14:textId="77777777" w:rsidR="006A28F1" w:rsidRPr="00675773" w:rsidRDefault="006A28F1" w:rsidP="006D677F">
            <w:pPr>
              <w:numPr>
                <w:ilvl w:val="1"/>
                <w:numId w:val="277"/>
              </w:numPr>
              <w:spacing w:after="9"/>
            </w:pPr>
            <w:r w:rsidRPr="00675773">
              <w:t xml:space="preserve">możliwy spam,  </w:t>
            </w:r>
          </w:p>
          <w:p w14:paraId="2FF5E303" w14:textId="77777777" w:rsidR="006A28F1" w:rsidRPr="00675773" w:rsidRDefault="006A28F1" w:rsidP="006D677F">
            <w:pPr>
              <w:numPr>
                <w:ilvl w:val="1"/>
                <w:numId w:val="277"/>
              </w:numPr>
              <w:spacing w:after="9"/>
            </w:pPr>
            <w:r w:rsidRPr="00675773">
              <w:t xml:space="preserve">dokumenty. </w:t>
            </w:r>
          </w:p>
          <w:p w14:paraId="0712B639" w14:textId="77777777" w:rsidR="006A28F1" w:rsidRPr="00675773" w:rsidRDefault="006A28F1" w:rsidP="006D677F">
            <w:pPr>
              <w:numPr>
                <w:ilvl w:val="0"/>
                <w:numId w:val="277"/>
              </w:numPr>
              <w:spacing w:after="9"/>
            </w:pPr>
            <w:r w:rsidRPr="00675773">
              <w:t xml:space="preserve">Administrator musi mieć możliwość zdefiniowania po jakim czasie przesłane pliki muszą zostać usunięte z serwerów producenta w tym co najmniej: </w:t>
            </w:r>
          </w:p>
          <w:p w14:paraId="73E54ACC" w14:textId="77777777" w:rsidR="006A28F1" w:rsidRPr="00675773" w:rsidRDefault="006A28F1" w:rsidP="006D677F">
            <w:pPr>
              <w:numPr>
                <w:ilvl w:val="1"/>
                <w:numId w:val="277"/>
              </w:numPr>
              <w:spacing w:after="9"/>
            </w:pPr>
            <w:r w:rsidRPr="00675773">
              <w:t xml:space="preserve">natychmiast po ich przeanalizowaniu, </w:t>
            </w:r>
          </w:p>
          <w:p w14:paraId="3E7366C0" w14:textId="77777777" w:rsidR="006A28F1" w:rsidRPr="00675773" w:rsidRDefault="006A28F1" w:rsidP="006D677F">
            <w:pPr>
              <w:numPr>
                <w:ilvl w:val="1"/>
                <w:numId w:val="277"/>
              </w:numPr>
              <w:spacing w:after="9"/>
            </w:pPr>
            <w:r w:rsidRPr="00675773">
              <w:t xml:space="preserve">po upływie 30 dni, </w:t>
            </w:r>
          </w:p>
          <w:p w14:paraId="6C39AA4A" w14:textId="77777777" w:rsidR="006A28F1" w:rsidRPr="00675773" w:rsidRDefault="006A28F1" w:rsidP="006D677F">
            <w:pPr>
              <w:numPr>
                <w:ilvl w:val="1"/>
                <w:numId w:val="277"/>
              </w:numPr>
              <w:spacing w:after="9"/>
            </w:pPr>
            <w:r w:rsidRPr="00675773">
              <w:t xml:space="preserve">nigdy. </w:t>
            </w:r>
          </w:p>
          <w:p w14:paraId="7B46D137" w14:textId="77777777" w:rsidR="006A28F1" w:rsidRPr="00675773" w:rsidRDefault="006A28F1" w:rsidP="006D677F">
            <w:pPr>
              <w:numPr>
                <w:ilvl w:val="0"/>
                <w:numId w:val="277"/>
              </w:numPr>
              <w:spacing w:after="31"/>
            </w:pPr>
            <w:r w:rsidRPr="00675773">
              <w:t xml:space="preserve">Administrator musi mieć możliwość zdefiniowania maksymalnego rozmiaru  przesyłanych próbek. </w:t>
            </w:r>
          </w:p>
          <w:p w14:paraId="66D52064" w14:textId="77777777" w:rsidR="006A28F1" w:rsidRPr="00675773" w:rsidRDefault="006A28F1" w:rsidP="006D677F">
            <w:pPr>
              <w:numPr>
                <w:ilvl w:val="0"/>
                <w:numId w:val="277"/>
              </w:numPr>
              <w:spacing w:after="31"/>
            </w:pPr>
            <w:r w:rsidRPr="00675773">
              <w:t xml:space="preserve">Rozwiązanie musi pozwalać na utworzenie listy </w:t>
            </w:r>
            <w:proofErr w:type="spellStart"/>
            <w:r w:rsidRPr="00675773">
              <w:t>wykluczeń</w:t>
            </w:r>
            <w:proofErr w:type="spellEnd"/>
            <w:r w:rsidRPr="00675773">
              <w:t xml:space="preserve"> określonych plików lub  folderów z przesyłania. </w:t>
            </w:r>
          </w:p>
          <w:p w14:paraId="19488E72" w14:textId="77777777" w:rsidR="006A28F1" w:rsidRPr="00675773" w:rsidRDefault="006A28F1" w:rsidP="006D677F">
            <w:pPr>
              <w:numPr>
                <w:ilvl w:val="0"/>
                <w:numId w:val="277"/>
              </w:numPr>
              <w:spacing w:after="30"/>
            </w:pPr>
            <w:r w:rsidRPr="00675773">
              <w:t xml:space="preserve">Administrator musi mieć możliwość podejrzenia listy plików, które zostały przesłane  do analizy z poziomu konsoli centralnego zarządzenia. </w:t>
            </w:r>
          </w:p>
          <w:p w14:paraId="0F8D7765" w14:textId="77777777" w:rsidR="006A28F1" w:rsidRPr="00675773" w:rsidRDefault="006A28F1" w:rsidP="006D677F">
            <w:pPr>
              <w:numPr>
                <w:ilvl w:val="0"/>
                <w:numId w:val="277"/>
              </w:numPr>
              <w:spacing w:after="9"/>
            </w:pPr>
            <w:r w:rsidRPr="00675773">
              <w:t xml:space="preserve">Rozwiązanie musi pozwalać na analizowanie plików, bez względu na lokalizacje stacji roboczej. W przypadku wykrycia zagrożenia, całe środowisko jest bezzwłocznie chronione. </w:t>
            </w:r>
          </w:p>
          <w:p w14:paraId="412A1836" w14:textId="77777777" w:rsidR="006A28F1" w:rsidRPr="00675773" w:rsidRDefault="006A28F1" w:rsidP="006D677F">
            <w:pPr>
              <w:numPr>
                <w:ilvl w:val="0"/>
                <w:numId w:val="277"/>
              </w:numPr>
              <w:spacing w:after="9"/>
            </w:pPr>
            <w:r w:rsidRPr="00675773">
              <w:t xml:space="preserve">Rozwiązanie pozwala na wysłanie dowolnej próbki do analizy przez użytkownika, za pomocą wspieranego produktu.  </w:t>
            </w:r>
          </w:p>
          <w:p w14:paraId="06EFA424" w14:textId="77777777" w:rsidR="006A28F1" w:rsidRPr="00675773" w:rsidRDefault="006A28F1" w:rsidP="006D677F">
            <w:pPr>
              <w:numPr>
                <w:ilvl w:val="1"/>
                <w:numId w:val="277"/>
              </w:numPr>
              <w:spacing w:after="9"/>
            </w:pPr>
            <w:r w:rsidRPr="00675773">
              <w:t xml:space="preserve">Administrator musi mieć dostęp do informacji jakie pliki zostały wysłane oraz przez kogo zostały wysłane. </w:t>
            </w:r>
          </w:p>
          <w:p w14:paraId="3278A85C" w14:textId="77777777" w:rsidR="006A28F1" w:rsidRPr="00675773" w:rsidRDefault="006A28F1" w:rsidP="006D677F">
            <w:pPr>
              <w:numPr>
                <w:ilvl w:val="0"/>
                <w:numId w:val="277"/>
              </w:numPr>
              <w:spacing w:after="9"/>
            </w:pPr>
            <w:r w:rsidRPr="00675773">
              <w:lastRenderedPageBreak/>
              <w:t xml:space="preserve">Przeanalizowane pliki muszą zostać odpowiednio oznaczone. Analiza pliku musi zakończyć się jednym z poniższych wyników:  </w:t>
            </w:r>
          </w:p>
          <w:p w14:paraId="59DF9C80" w14:textId="77777777" w:rsidR="006A28F1" w:rsidRPr="00675773" w:rsidRDefault="006A28F1" w:rsidP="006D677F">
            <w:pPr>
              <w:numPr>
                <w:ilvl w:val="1"/>
                <w:numId w:val="277"/>
              </w:numPr>
              <w:spacing w:after="9"/>
            </w:pPr>
            <w:r w:rsidRPr="00675773">
              <w:t xml:space="preserve">czysty, </w:t>
            </w:r>
          </w:p>
          <w:p w14:paraId="7283B47C" w14:textId="77777777" w:rsidR="006A28F1" w:rsidRPr="00675773" w:rsidRDefault="006A28F1" w:rsidP="006D677F">
            <w:pPr>
              <w:numPr>
                <w:ilvl w:val="1"/>
                <w:numId w:val="277"/>
              </w:numPr>
              <w:spacing w:after="9"/>
            </w:pPr>
            <w:r w:rsidRPr="00675773">
              <w:t xml:space="preserve">podejrzany, </w:t>
            </w:r>
          </w:p>
          <w:p w14:paraId="41AFFF05" w14:textId="77777777" w:rsidR="006A28F1" w:rsidRPr="00675773" w:rsidRDefault="006A28F1" w:rsidP="006D677F">
            <w:pPr>
              <w:numPr>
                <w:ilvl w:val="1"/>
                <w:numId w:val="277"/>
              </w:numPr>
              <w:spacing w:after="9"/>
            </w:pPr>
            <w:r w:rsidRPr="00675773">
              <w:t xml:space="preserve">bardzo podejrzany, </w:t>
            </w:r>
          </w:p>
          <w:p w14:paraId="17D733F7" w14:textId="77777777" w:rsidR="006A28F1" w:rsidRPr="00675773" w:rsidRDefault="006A28F1" w:rsidP="006D677F">
            <w:pPr>
              <w:numPr>
                <w:ilvl w:val="1"/>
                <w:numId w:val="277"/>
              </w:numPr>
              <w:spacing w:after="9"/>
            </w:pPr>
            <w:r w:rsidRPr="00675773">
              <w:t xml:space="preserve">szkodliwy. </w:t>
            </w:r>
          </w:p>
          <w:p w14:paraId="35F159B5" w14:textId="77777777" w:rsidR="006A28F1" w:rsidRPr="00675773" w:rsidRDefault="006A28F1" w:rsidP="006D677F">
            <w:pPr>
              <w:numPr>
                <w:ilvl w:val="0"/>
                <w:numId w:val="277"/>
              </w:numPr>
              <w:spacing w:after="9"/>
            </w:pPr>
            <w:r w:rsidRPr="00675773">
              <w:t xml:space="preserve">W przypadku stacji roboczych rozwiązanie musi posiadać możliwość co najmniej: </w:t>
            </w:r>
          </w:p>
          <w:p w14:paraId="070B3978" w14:textId="77777777" w:rsidR="006A28F1" w:rsidRPr="00675773" w:rsidRDefault="006A28F1" w:rsidP="006D677F">
            <w:pPr>
              <w:numPr>
                <w:ilvl w:val="1"/>
                <w:numId w:val="277"/>
              </w:numPr>
              <w:spacing w:after="9"/>
            </w:pPr>
            <w:r w:rsidRPr="00675773">
              <w:t xml:space="preserve">wstrzymania uruchamiania pobieranych plików z następujących źródeł: </w:t>
            </w:r>
          </w:p>
          <w:p w14:paraId="54A8535C" w14:textId="77777777" w:rsidR="006A28F1" w:rsidRPr="00675773" w:rsidRDefault="006A28F1" w:rsidP="006D677F">
            <w:pPr>
              <w:numPr>
                <w:ilvl w:val="2"/>
                <w:numId w:val="277"/>
              </w:numPr>
              <w:spacing w:after="9"/>
            </w:pPr>
            <w:r w:rsidRPr="00675773">
              <w:t xml:space="preserve">przeglądarki internetowe,  </w:t>
            </w:r>
          </w:p>
          <w:p w14:paraId="5892D50D" w14:textId="77777777" w:rsidR="006A28F1" w:rsidRPr="00675773" w:rsidRDefault="006A28F1" w:rsidP="006D677F">
            <w:pPr>
              <w:numPr>
                <w:ilvl w:val="2"/>
                <w:numId w:val="277"/>
              </w:numPr>
              <w:spacing w:after="9"/>
            </w:pPr>
            <w:r w:rsidRPr="00675773">
              <w:t xml:space="preserve">programy poczty e-mail,  </w:t>
            </w:r>
          </w:p>
          <w:p w14:paraId="14042B64" w14:textId="77777777" w:rsidR="006A28F1" w:rsidRPr="00675773" w:rsidRDefault="006A28F1" w:rsidP="006D677F">
            <w:pPr>
              <w:numPr>
                <w:ilvl w:val="2"/>
                <w:numId w:val="277"/>
              </w:numPr>
              <w:spacing w:after="9"/>
            </w:pPr>
            <w:r w:rsidRPr="00675773">
              <w:t xml:space="preserve">nośniki wymienne, </w:t>
            </w:r>
          </w:p>
          <w:p w14:paraId="7F0162BB" w14:textId="77777777" w:rsidR="006A28F1" w:rsidRPr="00675773" w:rsidRDefault="006A28F1" w:rsidP="006D677F">
            <w:pPr>
              <w:numPr>
                <w:ilvl w:val="2"/>
                <w:numId w:val="277"/>
              </w:numPr>
              <w:spacing w:after="44"/>
            </w:pPr>
            <w:r w:rsidRPr="00675773">
              <w:t xml:space="preserve">pliki wyodrębnione z archiwum. </w:t>
            </w:r>
          </w:p>
          <w:p w14:paraId="7335A41B" w14:textId="77777777" w:rsidR="006A28F1" w:rsidRPr="00675773" w:rsidRDefault="006A28F1" w:rsidP="006D677F">
            <w:pPr>
              <w:numPr>
                <w:ilvl w:val="0"/>
                <w:numId w:val="277"/>
              </w:numPr>
              <w:spacing w:after="9"/>
            </w:pPr>
            <w:r w:rsidRPr="00675773">
              <w:t xml:space="preserve">W przypadku serwerów pocztowych rozwiązanie musi posiadać możliwość wstrzymania dostarczania wiadomości do momentu zakończenia analizy próbki. </w:t>
            </w:r>
          </w:p>
          <w:p w14:paraId="6BE58988" w14:textId="77777777" w:rsidR="006A28F1" w:rsidRPr="00675773" w:rsidRDefault="006A28F1" w:rsidP="006D677F">
            <w:pPr>
              <w:numPr>
                <w:ilvl w:val="0"/>
                <w:numId w:val="277"/>
              </w:numPr>
              <w:spacing w:after="55"/>
            </w:pPr>
            <w:r w:rsidRPr="00675773">
              <w:t>Wykryte zagrożenia muszą być przeniesione w bezpieczny obszar kwarantanny, z której administrator może przywrócić pliki poddane kwarantannie oraz utworzyć dla nich wyłączenia z poziomu konsoli centralnego zarządzenia oraz z poziomu klienta antywirusowego.</w:t>
            </w:r>
          </w:p>
          <w:p w14:paraId="5FDA0BA2" w14:textId="77777777" w:rsidR="006A28F1" w:rsidRPr="00675773" w:rsidRDefault="006A28F1" w:rsidP="00BC08D7">
            <w:pPr>
              <w:rPr>
                <w:b/>
                <w:bCs/>
              </w:rPr>
            </w:pPr>
            <w:r w:rsidRPr="00675773">
              <w:rPr>
                <w:b/>
                <w:bCs/>
              </w:rPr>
              <w:t xml:space="preserve">Szyfrowanie </w:t>
            </w:r>
          </w:p>
          <w:p w14:paraId="4AFD2EFA" w14:textId="77777777" w:rsidR="006A28F1" w:rsidRPr="00675773" w:rsidRDefault="006A28F1" w:rsidP="006D677F">
            <w:pPr>
              <w:numPr>
                <w:ilvl w:val="0"/>
                <w:numId w:val="278"/>
              </w:numPr>
              <w:spacing w:after="9"/>
            </w:pPr>
            <w:r w:rsidRPr="00675773">
              <w:t xml:space="preserve">Rozwiązanie musi pochodzić od tego samego producenta rozwiązania antywirusowego. </w:t>
            </w:r>
          </w:p>
          <w:p w14:paraId="6E000096" w14:textId="77777777" w:rsidR="006A28F1" w:rsidRPr="00675773" w:rsidRDefault="006A28F1" w:rsidP="006D677F">
            <w:pPr>
              <w:numPr>
                <w:ilvl w:val="0"/>
                <w:numId w:val="278"/>
              </w:numPr>
              <w:spacing w:after="9"/>
            </w:pPr>
            <w:r w:rsidRPr="00675773">
              <w:t xml:space="preserve">Rozwiązanie nie może bazować na rozwiązaniu Microsoft </w:t>
            </w:r>
            <w:proofErr w:type="spellStart"/>
            <w:r w:rsidRPr="00675773">
              <w:t>Bitlocker</w:t>
            </w:r>
            <w:proofErr w:type="spellEnd"/>
            <w:r w:rsidRPr="00675773">
              <w:t xml:space="preserve">. </w:t>
            </w:r>
          </w:p>
          <w:p w14:paraId="11237D8C" w14:textId="77777777" w:rsidR="006A28F1" w:rsidRPr="00675773" w:rsidRDefault="006A28F1" w:rsidP="006D677F">
            <w:pPr>
              <w:numPr>
                <w:ilvl w:val="0"/>
                <w:numId w:val="278"/>
              </w:numPr>
              <w:spacing w:after="9"/>
            </w:pPr>
            <w:r w:rsidRPr="00675773">
              <w:t xml:space="preserve">Rozwiązanie musi wspierać systemy operacyjne Windows (Windows 10/Windows 11). </w:t>
            </w:r>
          </w:p>
          <w:p w14:paraId="19940B80" w14:textId="77777777" w:rsidR="006A28F1" w:rsidRPr="00675773" w:rsidRDefault="006A28F1" w:rsidP="006D677F">
            <w:pPr>
              <w:numPr>
                <w:ilvl w:val="0"/>
                <w:numId w:val="278"/>
              </w:numPr>
              <w:spacing w:after="9"/>
            </w:pPr>
            <w:r w:rsidRPr="00675773">
              <w:t xml:space="preserve">Rozwiązanie musi umożliwiać zarządzanie natywnym szyfrowaniem w systemach </w:t>
            </w:r>
            <w:proofErr w:type="spellStart"/>
            <w:r w:rsidRPr="00675773">
              <w:t>macOS</w:t>
            </w:r>
            <w:proofErr w:type="spellEnd"/>
            <w:r w:rsidRPr="00675773">
              <w:t xml:space="preserve"> (</w:t>
            </w:r>
            <w:proofErr w:type="spellStart"/>
            <w:r w:rsidRPr="00675773">
              <w:t>FileVault</w:t>
            </w:r>
            <w:proofErr w:type="spellEnd"/>
            <w:r w:rsidRPr="00675773">
              <w:t xml:space="preserve">) poprzez dedykowanego klienta pochodzącego od tego samego producenta rozwiązania antywirusowego. </w:t>
            </w:r>
          </w:p>
          <w:p w14:paraId="5F89E459" w14:textId="77777777" w:rsidR="006A28F1" w:rsidRPr="00675773" w:rsidRDefault="006A28F1" w:rsidP="006D677F">
            <w:pPr>
              <w:numPr>
                <w:ilvl w:val="0"/>
                <w:numId w:val="278"/>
              </w:numPr>
              <w:spacing w:after="9"/>
            </w:pPr>
            <w:r w:rsidRPr="00675773">
              <w:t xml:space="preserve">Rozwiązanie musi posiadać autentykacje typu </w:t>
            </w:r>
            <w:proofErr w:type="spellStart"/>
            <w:r w:rsidRPr="00675773">
              <w:t>pre-boot</w:t>
            </w:r>
            <w:proofErr w:type="spellEnd"/>
            <w:r w:rsidRPr="00675773">
              <w:t xml:space="preserve">, czyli uwierzytelnienie użytkownika zanim zostanie uruchomiony system operacyjny.  </w:t>
            </w:r>
          </w:p>
          <w:p w14:paraId="480A02AC" w14:textId="77777777" w:rsidR="006A28F1" w:rsidRPr="00675773" w:rsidRDefault="006A28F1" w:rsidP="006D677F">
            <w:pPr>
              <w:numPr>
                <w:ilvl w:val="1"/>
                <w:numId w:val="278"/>
              </w:numPr>
              <w:spacing w:after="9"/>
            </w:pPr>
            <w:r w:rsidRPr="00675773">
              <w:t xml:space="preserve">Rozwiązanie musi umożliwiać całkowite oraz czasowe wyłączenia tego uwierzytelnienia. </w:t>
            </w:r>
          </w:p>
          <w:p w14:paraId="4315603E" w14:textId="77777777" w:rsidR="006A28F1" w:rsidRPr="00675773" w:rsidRDefault="006A28F1" w:rsidP="006D677F">
            <w:pPr>
              <w:numPr>
                <w:ilvl w:val="1"/>
                <w:numId w:val="278"/>
              </w:numPr>
              <w:spacing w:after="9"/>
            </w:pPr>
            <w:r w:rsidRPr="00675773">
              <w:t xml:space="preserve">Uwierzytelnienie użytkownika musi odbywać się poprzez hasło, którego złożoność może ustalić administrator konsoli centralnego zarządzania. </w:t>
            </w:r>
          </w:p>
          <w:p w14:paraId="261A099C" w14:textId="77777777" w:rsidR="006A28F1" w:rsidRPr="00675773" w:rsidRDefault="006A28F1" w:rsidP="006D677F">
            <w:pPr>
              <w:numPr>
                <w:ilvl w:val="0"/>
                <w:numId w:val="278"/>
              </w:numPr>
              <w:spacing w:after="9"/>
            </w:pPr>
            <w:r w:rsidRPr="00675773">
              <w:t xml:space="preserve">W przypadku gdy użytkownik zapomni hasła, administrator musi mieć możliwość wygenerowania hasła odzyskiwania z poziomu konsoli centralnego zarządzania. </w:t>
            </w:r>
          </w:p>
          <w:p w14:paraId="4FEF6C67" w14:textId="77777777" w:rsidR="006A28F1" w:rsidRPr="00675773" w:rsidRDefault="006A28F1" w:rsidP="006D677F">
            <w:pPr>
              <w:numPr>
                <w:ilvl w:val="1"/>
                <w:numId w:val="278"/>
              </w:numPr>
              <w:spacing w:after="9"/>
            </w:pPr>
            <w:r w:rsidRPr="00675773">
              <w:t xml:space="preserve">Hasło odzyskiwania po użyciu musi zostać zmodyfikowane. </w:t>
            </w:r>
          </w:p>
          <w:p w14:paraId="2F1E973E" w14:textId="77777777" w:rsidR="006A28F1" w:rsidRPr="00675773" w:rsidRDefault="006A28F1" w:rsidP="006D677F">
            <w:pPr>
              <w:numPr>
                <w:ilvl w:val="1"/>
                <w:numId w:val="278"/>
              </w:numPr>
              <w:spacing w:after="9"/>
            </w:pPr>
            <w:r w:rsidRPr="00675773">
              <w:t xml:space="preserve">Hasło odzyskiwania nie może być krótsze niż 8 znaków. </w:t>
            </w:r>
          </w:p>
          <w:p w14:paraId="439CE79C" w14:textId="77777777" w:rsidR="006A28F1" w:rsidRPr="00675773" w:rsidRDefault="006A28F1" w:rsidP="006D677F">
            <w:pPr>
              <w:numPr>
                <w:ilvl w:val="1"/>
                <w:numId w:val="278"/>
              </w:numPr>
              <w:spacing w:after="9"/>
            </w:pPr>
            <w:r w:rsidRPr="00675773">
              <w:t xml:space="preserve">Hasło odzyskiwania nie może być dłuższe niż 20 znaków. </w:t>
            </w:r>
          </w:p>
          <w:p w14:paraId="756E2D73" w14:textId="77777777" w:rsidR="006A28F1" w:rsidRPr="00675773" w:rsidRDefault="006A28F1" w:rsidP="006D677F">
            <w:pPr>
              <w:numPr>
                <w:ilvl w:val="0"/>
                <w:numId w:val="278"/>
              </w:numPr>
              <w:spacing w:after="9"/>
            </w:pPr>
            <w:r w:rsidRPr="00675773">
              <w:t xml:space="preserve">Rozwiązanie musi umożliwiać szyfrowanie danych tylko na komputerach z UEFI. </w:t>
            </w:r>
          </w:p>
          <w:p w14:paraId="1ED2968E" w14:textId="77777777" w:rsidR="006A28F1" w:rsidRPr="00675773" w:rsidRDefault="006A28F1" w:rsidP="006D677F">
            <w:pPr>
              <w:numPr>
                <w:ilvl w:val="0"/>
                <w:numId w:val="278"/>
              </w:numPr>
              <w:spacing w:after="9"/>
            </w:pPr>
            <w:r w:rsidRPr="00675773">
              <w:t xml:space="preserve">Rozwiązanie musi umożliwiać zalogowanie się do systemu przy pomocy metody jednokrotnego logowania (SSO) przy wykorzystaniu poświadczeń użytkownika Active Directory. </w:t>
            </w:r>
          </w:p>
          <w:p w14:paraId="0FE69025" w14:textId="77777777" w:rsidR="006A28F1" w:rsidRPr="00675773" w:rsidRDefault="006A28F1" w:rsidP="006D677F">
            <w:pPr>
              <w:numPr>
                <w:ilvl w:val="0"/>
                <w:numId w:val="278"/>
              </w:numPr>
              <w:spacing w:after="9"/>
            </w:pPr>
            <w:r w:rsidRPr="00675773">
              <w:t xml:space="preserve">Rozwiązanie musi umożliwiać wykorzystanie modułu TPM w wersji co najmniej 2.0. </w:t>
            </w:r>
          </w:p>
          <w:p w14:paraId="1B3484A8" w14:textId="77777777" w:rsidR="006A28F1" w:rsidRPr="00675773" w:rsidRDefault="006A28F1" w:rsidP="006D677F">
            <w:pPr>
              <w:numPr>
                <w:ilvl w:val="0"/>
                <w:numId w:val="278"/>
              </w:numPr>
              <w:spacing w:after="9"/>
            </w:pPr>
            <w:r w:rsidRPr="00675773">
              <w:t xml:space="preserve">Rozwiązanie musi wspierać dyski wykorzystującego funkcji OPAL w wersji co najmniej 2.0. </w:t>
            </w:r>
          </w:p>
          <w:p w14:paraId="48D1D0C3" w14:textId="77777777" w:rsidR="006A28F1" w:rsidRPr="00675773" w:rsidRDefault="006A28F1" w:rsidP="006D677F">
            <w:pPr>
              <w:numPr>
                <w:ilvl w:val="0"/>
                <w:numId w:val="278"/>
              </w:numPr>
              <w:spacing w:after="9"/>
            </w:pPr>
            <w:r w:rsidRPr="00675773">
              <w:t xml:space="preserve">W przypadku awarii urządzenia, administrator musi mieć możliwość wygenerowania pliku odzyskiwania który umożliwia odszyfrowanie dysku. </w:t>
            </w:r>
          </w:p>
          <w:p w14:paraId="3442975E" w14:textId="77777777" w:rsidR="006A28F1" w:rsidRPr="00675773" w:rsidRDefault="006A28F1" w:rsidP="00BC08D7">
            <w:pPr>
              <w:rPr>
                <w:b/>
                <w:bCs/>
                <w:lang w:val="en-GB"/>
              </w:rPr>
            </w:pPr>
            <w:r w:rsidRPr="00675773">
              <w:rPr>
                <w:b/>
                <w:bCs/>
                <w:lang w:val="en-GB"/>
              </w:rPr>
              <w:t xml:space="preserve">Endpoint Detection and Response / Extended Detection and Response </w:t>
            </w:r>
          </w:p>
          <w:p w14:paraId="79B5B268" w14:textId="77777777" w:rsidR="006A28F1" w:rsidRPr="00675773" w:rsidRDefault="006A28F1" w:rsidP="006D677F">
            <w:pPr>
              <w:numPr>
                <w:ilvl w:val="0"/>
                <w:numId w:val="279"/>
              </w:numPr>
              <w:spacing w:after="9"/>
            </w:pPr>
            <w:r w:rsidRPr="00675773">
              <w:t xml:space="preserve">Moduł EDR / XDR musi pochodzić od tego samego producenta rozwiązania antywirusowego. </w:t>
            </w:r>
          </w:p>
          <w:p w14:paraId="4A8A4800" w14:textId="77777777" w:rsidR="006A28F1" w:rsidRPr="00675773" w:rsidRDefault="006A28F1" w:rsidP="006D677F">
            <w:pPr>
              <w:numPr>
                <w:ilvl w:val="0"/>
                <w:numId w:val="279"/>
              </w:numPr>
              <w:spacing w:after="9"/>
            </w:pPr>
            <w:r w:rsidRPr="00675773">
              <w:lastRenderedPageBreak/>
              <w:t xml:space="preserve">Ochrona EDR /XDR musi być realizowana przy pomocy dedykowanego konektora, który musi pochodzić od tego samego producenta rozwiązania antywirusowego. </w:t>
            </w:r>
          </w:p>
          <w:p w14:paraId="35F90A88" w14:textId="77777777" w:rsidR="006A28F1" w:rsidRPr="00675773" w:rsidRDefault="006A28F1" w:rsidP="006D677F">
            <w:pPr>
              <w:numPr>
                <w:ilvl w:val="0"/>
                <w:numId w:val="279"/>
              </w:numPr>
              <w:spacing w:after="9"/>
            </w:pPr>
            <w:r w:rsidRPr="00675773">
              <w:t xml:space="preserve">Rozwiązanie musi zbierać co najmniej następujące informacje z systemu operacyjnego: </w:t>
            </w:r>
          </w:p>
          <w:p w14:paraId="2E15D7C7" w14:textId="77777777" w:rsidR="006A28F1" w:rsidRPr="00675773" w:rsidRDefault="006A28F1" w:rsidP="006D677F">
            <w:pPr>
              <w:numPr>
                <w:ilvl w:val="1"/>
                <w:numId w:val="279"/>
              </w:numPr>
              <w:spacing w:after="9"/>
            </w:pPr>
            <w:r w:rsidRPr="00675773">
              <w:t xml:space="preserve">tworzenie procesów, </w:t>
            </w:r>
          </w:p>
          <w:p w14:paraId="1703B501" w14:textId="77777777" w:rsidR="006A28F1" w:rsidRPr="00675773" w:rsidRDefault="006A28F1" w:rsidP="006D677F">
            <w:pPr>
              <w:numPr>
                <w:ilvl w:val="1"/>
                <w:numId w:val="279"/>
              </w:numPr>
              <w:spacing w:after="9"/>
            </w:pPr>
            <w:r w:rsidRPr="00675773">
              <w:t xml:space="preserve">uruchamianie, zatrzymanie i modyfikacja usług, </w:t>
            </w:r>
          </w:p>
          <w:p w14:paraId="04439453" w14:textId="77777777" w:rsidR="006A28F1" w:rsidRPr="00675773" w:rsidRDefault="006A28F1" w:rsidP="006D677F">
            <w:pPr>
              <w:numPr>
                <w:ilvl w:val="1"/>
                <w:numId w:val="279"/>
              </w:numPr>
              <w:spacing w:after="9"/>
            </w:pPr>
            <w:r w:rsidRPr="00675773">
              <w:t xml:space="preserve">utworzenie, uruchomienie, modyfikacja oraz usunięcie zadań w harmonogramie systemowym, </w:t>
            </w:r>
          </w:p>
          <w:p w14:paraId="2F9DE708" w14:textId="77777777" w:rsidR="006A28F1" w:rsidRPr="00675773" w:rsidRDefault="006A28F1" w:rsidP="006D677F">
            <w:pPr>
              <w:numPr>
                <w:ilvl w:val="1"/>
                <w:numId w:val="279"/>
              </w:numPr>
              <w:spacing w:after="9"/>
            </w:pPr>
            <w:r w:rsidRPr="00675773">
              <w:t xml:space="preserve">usuwanie oraz zmiana nazw plików, </w:t>
            </w:r>
          </w:p>
          <w:p w14:paraId="57B4DE32" w14:textId="77777777" w:rsidR="006A28F1" w:rsidRPr="00675773" w:rsidRDefault="006A28F1" w:rsidP="006D677F">
            <w:pPr>
              <w:numPr>
                <w:ilvl w:val="1"/>
                <w:numId w:val="279"/>
              </w:numPr>
              <w:spacing w:after="9"/>
            </w:pPr>
            <w:r w:rsidRPr="00675773">
              <w:t xml:space="preserve">tworzenie i usuwanie kluczy rejestru systemowego, </w:t>
            </w:r>
          </w:p>
          <w:p w14:paraId="50BCF828" w14:textId="77777777" w:rsidR="006A28F1" w:rsidRPr="00675773" w:rsidRDefault="006A28F1" w:rsidP="006D677F">
            <w:pPr>
              <w:numPr>
                <w:ilvl w:val="1"/>
                <w:numId w:val="279"/>
              </w:numPr>
              <w:spacing w:after="9"/>
            </w:pPr>
            <w:r w:rsidRPr="00675773">
              <w:t xml:space="preserve">ładowanie bibliotek DLL, </w:t>
            </w:r>
          </w:p>
          <w:p w14:paraId="7C89081F" w14:textId="77777777" w:rsidR="006A28F1" w:rsidRPr="00675773" w:rsidRDefault="006A28F1" w:rsidP="006D677F">
            <w:pPr>
              <w:numPr>
                <w:ilvl w:val="1"/>
                <w:numId w:val="279"/>
              </w:numPr>
              <w:spacing w:after="9"/>
            </w:pPr>
            <w:r w:rsidRPr="00675773">
              <w:t xml:space="preserve">zalogowanie użytkowników, </w:t>
            </w:r>
          </w:p>
          <w:p w14:paraId="30097530" w14:textId="77777777" w:rsidR="006A28F1" w:rsidRPr="00675773" w:rsidRDefault="006A28F1" w:rsidP="006D677F">
            <w:pPr>
              <w:numPr>
                <w:ilvl w:val="1"/>
                <w:numId w:val="279"/>
              </w:numPr>
              <w:spacing w:after="9"/>
            </w:pPr>
            <w:r w:rsidRPr="00675773">
              <w:t xml:space="preserve">elementy sieciowe, w tym co najmniej  </w:t>
            </w:r>
          </w:p>
          <w:p w14:paraId="75E189E0" w14:textId="77777777" w:rsidR="006A28F1" w:rsidRPr="00675773" w:rsidRDefault="006A28F1" w:rsidP="006D677F">
            <w:pPr>
              <w:numPr>
                <w:ilvl w:val="2"/>
                <w:numId w:val="279"/>
              </w:numPr>
              <w:spacing w:after="9"/>
            </w:pPr>
            <w:r w:rsidRPr="00675773">
              <w:t xml:space="preserve">pobranie plików wykonywalnych, </w:t>
            </w:r>
          </w:p>
          <w:p w14:paraId="6873559A" w14:textId="77777777" w:rsidR="006A28F1" w:rsidRPr="00675773" w:rsidRDefault="006A28F1" w:rsidP="006D677F">
            <w:pPr>
              <w:numPr>
                <w:ilvl w:val="2"/>
                <w:numId w:val="279"/>
              </w:numPr>
              <w:spacing w:after="9"/>
            </w:pPr>
            <w:r w:rsidRPr="00675773">
              <w:t xml:space="preserve">zestawienie połączeń TCP/IP, </w:t>
            </w:r>
          </w:p>
          <w:p w14:paraId="2BA7DF45" w14:textId="77777777" w:rsidR="006A28F1" w:rsidRPr="00675773" w:rsidRDefault="006A28F1" w:rsidP="006D677F">
            <w:pPr>
              <w:numPr>
                <w:ilvl w:val="2"/>
                <w:numId w:val="279"/>
              </w:numPr>
              <w:spacing w:after="9"/>
            </w:pPr>
            <w:r w:rsidRPr="00675773">
              <w:t xml:space="preserve">zapytania HTTP, </w:t>
            </w:r>
          </w:p>
          <w:p w14:paraId="622D2A3D" w14:textId="77777777" w:rsidR="006A28F1" w:rsidRPr="00675773" w:rsidRDefault="006A28F1" w:rsidP="006D677F">
            <w:pPr>
              <w:numPr>
                <w:ilvl w:val="2"/>
                <w:numId w:val="279"/>
              </w:numPr>
              <w:spacing w:after="9"/>
            </w:pPr>
            <w:r w:rsidRPr="00675773">
              <w:t xml:space="preserve">zapytania DNS. </w:t>
            </w:r>
          </w:p>
          <w:p w14:paraId="79BA4DA2" w14:textId="77777777" w:rsidR="006A28F1" w:rsidRPr="00675773" w:rsidRDefault="006A28F1" w:rsidP="006D677F">
            <w:pPr>
              <w:numPr>
                <w:ilvl w:val="0"/>
                <w:numId w:val="279"/>
              </w:numPr>
              <w:spacing w:after="9"/>
            </w:pPr>
            <w:r w:rsidRPr="00675773">
              <w:t xml:space="preserve">Rozwiązanie musi posiadać ponad 1500 wbudowanych reguł, po których wystąpieniu, nastąpi wyzwolenie alarmu bezpieczeństwa.  </w:t>
            </w:r>
          </w:p>
          <w:p w14:paraId="7B413A22" w14:textId="77777777" w:rsidR="006A28F1" w:rsidRPr="00675773" w:rsidRDefault="006A28F1" w:rsidP="006D677F">
            <w:pPr>
              <w:numPr>
                <w:ilvl w:val="1"/>
                <w:numId w:val="279"/>
              </w:numPr>
              <w:spacing w:after="9"/>
            </w:pPr>
            <w:r w:rsidRPr="00675773">
              <w:t xml:space="preserve">Administrator powinien mieć możliwość edytowania akcji przypisanych do reguł utworzonych zarówno przez producenta, jak i przez siebie, a także możliwość wdrażania automatyzacji tych reguł, opartych co najmniej na następujących akcjach: </w:t>
            </w:r>
          </w:p>
          <w:p w14:paraId="106014FA" w14:textId="77777777" w:rsidR="006A28F1" w:rsidRPr="00675773" w:rsidRDefault="006A28F1" w:rsidP="006D677F">
            <w:pPr>
              <w:numPr>
                <w:ilvl w:val="2"/>
                <w:numId w:val="279"/>
              </w:numPr>
              <w:spacing w:after="9"/>
            </w:pPr>
            <w:r w:rsidRPr="00675773">
              <w:t xml:space="preserve">blokowanie pliku wykonywalnego, </w:t>
            </w:r>
          </w:p>
          <w:p w14:paraId="51118094" w14:textId="77777777" w:rsidR="006A28F1" w:rsidRPr="00675773" w:rsidRDefault="006A28F1" w:rsidP="006D677F">
            <w:pPr>
              <w:numPr>
                <w:ilvl w:val="2"/>
                <w:numId w:val="279"/>
              </w:numPr>
              <w:spacing w:after="9"/>
            </w:pPr>
            <w:r w:rsidRPr="00675773">
              <w:t xml:space="preserve">blokowanie pliku wykonywalnego i poddanie go kwarantannie, </w:t>
            </w:r>
          </w:p>
          <w:p w14:paraId="277E8BBA" w14:textId="77777777" w:rsidR="006A28F1" w:rsidRPr="00675773" w:rsidRDefault="006A28F1" w:rsidP="006D677F">
            <w:pPr>
              <w:numPr>
                <w:ilvl w:val="2"/>
                <w:numId w:val="279"/>
              </w:numPr>
              <w:spacing w:after="9"/>
            </w:pPr>
            <w:r w:rsidRPr="00675773">
              <w:t xml:space="preserve">blokowanie podejrzanej biblioteki DLL, </w:t>
            </w:r>
          </w:p>
          <w:p w14:paraId="3CC32FDE" w14:textId="77777777" w:rsidR="006A28F1" w:rsidRPr="00675773" w:rsidRDefault="006A28F1" w:rsidP="006D677F">
            <w:pPr>
              <w:numPr>
                <w:ilvl w:val="2"/>
                <w:numId w:val="279"/>
              </w:numPr>
              <w:spacing w:after="9"/>
            </w:pPr>
            <w:r w:rsidRPr="00675773">
              <w:t xml:space="preserve">zakończenie procesu, </w:t>
            </w:r>
          </w:p>
          <w:p w14:paraId="27103490" w14:textId="77777777" w:rsidR="006A28F1" w:rsidRPr="00675773" w:rsidRDefault="006A28F1" w:rsidP="006D677F">
            <w:pPr>
              <w:numPr>
                <w:ilvl w:val="2"/>
                <w:numId w:val="279"/>
              </w:numPr>
              <w:spacing w:after="9"/>
            </w:pPr>
            <w:r w:rsidRPr="00675773">
              <w:t xml:space="preserve">skanowanie komputera w poszukiwaniu zagrożeń, </w:t>
            </w:r>
          </w:p>
          <w:p w14:paraId="33BD34C8" w14:textId="77777777" w:rsidR="006A28F1" w:rsidRPr="00675773" w:rsidRDefault="006A28F1" w:rsidP="006D677F">
            <w:pPr>
              <w:numPr>
                <w:ilvl w:val="2"/>
                <w:numId w:val="279"/>
              </w:numPr>
              <w:spacing w:after="9"/>
            </w:pPr>
            <w:r w:rsidRPr="00675773">
              <w:t xml:space="preserve">wyłączenie komputera, </w:t>
            </w:r>
          </w:p>
          <w:p w14:paraId="7C9EA688" w14:textId="77777777" w:rsidR="006A28F1" w:rsidRPr="00675773" w:rsidRDefault="006A28F1" w:rsidP="006D677F">
            <w:pPr>
              <w:numPr>
                <w:ilvl w:val="2"/>
                <w:numId w:val="279"/>
              </w:numPr>
              <w:spacing w:after="9"/>
            </w:pPr>
            <w:r w:rsidRPr="00675773">
              <w:t xml:space="preserve">izolacja sieciowa hosta, </w:t>
            </w:r>
          </w:p>
          <w:p w14:paraId="6D67B35A" w14:textId="77777777" w:rsidR="006A28F1" w:rsidRPr="00675773" w:rsidRDefault="006A28F1" w:rsidP="006D677F">
            <w:pPr>
              <w:numPr>
                <w:ilvl w:val="2"/>
                <w:numId w:val="279"/>
              </w:numPr>
              <w:spacing w:after="9"/>
            </w:pPr>
            <w:r w:rsidRPr="00675773">
              <w:t xml:space="preserve">wylogowanie użytkownika. </w:t>
            </w:r>
          </w:p>
          <w:p w14:paraId="3E587EF4" w14:textId="77777777" w:rsidR="006A28F1" w:rsidRPr="00675773" w:rsidRDefault="006A28F1" w:rsidP="006D677F">
            <w:pPr>
              <w:numPr>
                <w:ilvl w:val="1"/>
                <w:numId w:val="279"/>
              </w:numPr>
              <w:spacing w:after="66"/>
            </w:pPr>
            <w:r w:rsidRPr="00675773">
              <w:t xml:space="preserve">Administrator musi posiadać możliwość utworzenia własnych reguł w oparciu o język XML. </w:t>
            </w:r>
            <w:r w:rsidRPr="00675773">
              <w:tab/>
              <w:t xml:space="preserve"> </w:t>
            </w:r>
          </w:p>
          <w:p w14:paraId="640B28D6" w14:textId="77777777" w:rsidR="006A28F1" w:rsidRPr="00675773" w:rsidRDefault="006A28F1" w:rsidP="006D677F">
            <w:pPr>
              <w:numPr>
                <w:ilvl w:val="0"/>
                <w:numId w:val="279"/>
              </w:numPr>
              <w:spacing w:after="9"/>
            </w:pPr>
            <w:r w:rsidRPr="00675773">
              <w:t xml:space="preserve">Rozwiązanie musi posiadać możliwość tworzenia </w:t>
            </w:r>
            <w:proofErr w:type="spellStart"/>
            <w:r w:rsidRPr="00675773">
              <w:t>wykluczeń</w:t>
            </w:r>
            <w:proofErr w:type="spellEnd"/>
            <w:r w:rsidRPr="00675773">
              <w:t xml:space="preserve">, po których nie zostanie wyzwolony alarm bezpieczeństwa. </w:t>
            </w:r>
          </w:p>
          <w:p w14:paraId="1B2A7D8D" w14:textId="77777777" w:rsidR="006A28F1" w:rsidRPr="00675773" w:rsidRDefault="006A28F1" w:rsidP="006D677F">
            <w:pPr>
              <w:numPr>
                <w:ilvl w:val="1"/>
                <w:numId w:val="279"/>
              </w:numPr>
              <w:spacing w:after="9"/>
            </w:pPr>
            <w:r w:rsidRPr="00675773">
              <w:t xml:space="preserve">Utworzenie wykluczenia musi automatycznie rozwiązywać alarmy historyczne, które pasują do utworzonego wykluczenia. </w:t>
            </w:r>
          </w:p>
          <w:p w14:paraId="481F3B9A" w14:textId="77777777" w:rsidR="006A28F1" w:rsidRPr="00675773" w:rsidRDefault="006A28F1" w:rsidP="006D677F">
            <w:pPr>
              <w:numPr>
                <w:ilvl w:val="1"/>
                <w:numId w:val="279"/>
              </w:numPr>
              <w:spacing w:after="9"/>
            </w:pPr>
            <w:r w:rsidRPr="00675773">
              <w:t xml:space="preserve">Podstawowe wykluczenia muszą być konfigurowane w oparciu o przynajmniej:  </w:t>
            </w:r>
          </w:p>
          <w:p w14:paraId="713E5151" w14:textId="77777777" w:rsidR="006A28F1" w:rsidRPr="00675773" w:rsidRDefault="006A28F1" w:rsidP="006D677F">
            <w:pPr>
              <w:numPr>
                <w:ilvl w:val="2"/>
                <w:numId w:val="279"/>
              </w:numPr>
              <w:spacing w:after="9"/>
            </w:pPr>
            <w:r w:rsidRPr="00675773">
              <w:t xml:space="preserve">proces, </w:t>
            </w:r>
          </w:p>
          <w:p w14:paraId="7EC2907A" w14:textId="77777777" w:rsidR="006A28F1" w:rsidRPr="00675773" w:rsidRDefault="006A28F1" w:rsidP="006D677F">
            <w:pPr>
              <w:numPr>
                <w:ilvl w:val="2"/>
                <w:numId w:val="279"/>
              </w:numPr>
              <w:spacing w:after="9"/>
            </w:pPr>
            <w:r w:rsidRPr="00675773">
              <w:t xml:space="preserve">proces nadrzędny (proces rodzica), </w:t>
            </w:r>
          </w:p>
          <w:p w14:paraId="092D827F" w14:textId="77777777" w:rsidR="006A28F1" w:rsidRPr="00675773" w:rsidRDefault="006A28F1" w:rsidP="006D677F">
            <w:pPr>
              <w:numPr>
                <w:ilvl w:val="2"/>
                <w:numId w:val="279"/>
              </w:numPr>
              <w:spacing w:after="9"/>
            </w:pPr>
            <w:r w:rsidRPr="00675773">
              <w:t xml:space="preserve">nazwę procesu,  </w:t>
            </w:r>
          </w:p>
          <w:p w14:paraId="31F40473" w14:textId="77777777" w:rsidR="006A28F1" w:rsidRPr="00675773" w:rsidRDefault="006A28F1" w:rsidP="006D677F">
            <w:pPr>
              <w:numPr>
                <w:ilvl w:val="2"/>
                <w:numId w:val="279"/>
              </w:numPr>
              <w:spacing w:after="9"/>
            </w:pPr>
            <w:r w:rsidRPr="00675773">
              <w:t xml:space="preserve">ścieżkę procesu,  </w:t>
            </w:r>
          </w:p>
          <w:p w14:paraId="795B8019" w14:textId="77777777" w:rsidR="006A28F1" w:rsidRPr="00675773" w:rsidRDefault="006A28F1" w:rsidP="006D677F">
            <w:pPr>
              <w:numPr>
                <w:ilvl w:val="2"/>
                <w:numId w:val="279"/>
              </w:numPr>
              <w:spacing w:after="9"/>
            </w:pPr>
            <w:r w:rsidRPr="00675773">
              <w:t xml:space="preserve">wiersz polecenia,  </w:t>
            </w:r>
          </w:p>
          <w:p w14:paraId="464E347F" w14:textId="77777777" w:rsidR="006A28F1" w:rsidRPr="00675773" w:rsidRDefault="006A28F1" w:rsidP="006D677F">
            <w:pPr>
              <w:numPr>
                <w:ilvl w:val="2"/>
                <w:numId w:val="279"/>
              </w:numPr>
              <w:spacing w:after="9"/>
            </w:pPr>
            <w:r w:rsidRPr="00675773">
              <w:t xml:space="preserve">wydawcę,  </w:t>
            </w:r>
          </w:p>
          <w:p w14:paraId="4140B7E4" w14:textId="77777777" w:rsidR="006A28F1" w:rsidRPr="00675773" w:rsidRDefault="006A28F1" w:rsidP="006D677F">
            <w:pPr>
              <w:numPr>
                <w:ilvl w:val="2"/>
                <w:numId w:val="279"/>
              </w:numPr>
              <w:spacing w:after="9"/>
            </w:pPr>
            <w:r w:rsidRPr="00675773">
              <w:t xml:space="preserve">typ podpisu,  </w:t>
            </w:r>
          </w:p>
          <w:p w14:paraId="6ADB71CE" w14:textId="77777777" w:rsidR="006A28F1" w:rsidRPr="00675773" w:rsidRDefault="006A28F1" w:rsidP="006D677F">
            <w:pPr>
              <w:numPr>
                <w:ilvl w:val="2"/>
                <w:numId w:val="279"/>
              </w:numPr>
              <w:spacing w:after="9"/>
            </w:pPr>
            <w:r w:rsidRPr="00675773">
              <w:t xml:space="preserve">SHA-1,  </w:t>
            </w:r>
          </w:p>
          <w:p w14:paraId="7FA9CCB7" w14:textId="77777777" w:rsidR="006A28F1" w:rsidRPr="00675773" w:rsidRDefault="006A28F1" w:rsidP="006D677F">
            <w:pPr>
              <w:numPr>
                <w:ilvl w:val="2"/>
                <w:numId w:val="279"/>
              </w:numPr>
              <w:spacing w:after="9"/>
            </w:pPr>
            <w:r w:rsidRPr="00675773">
              <w:t xml:space="preserve">SHA-2, </w:t>
            </w:r>
          </w:p>
          <w:p w14:paraId="301F8370" w14:textId="77777777" w:rsidR="006A28F1" w:rsidRPr="00675773" w:rsidRDefault="006A28F1" w:rsidP="006D677F">
            <w:pPr>
              <w:numPr>
                <w:ilvl w:val="2"/>
                <w:numId w:val="279"/>
              </w:numPr>
              <w:spacing w:after="9"/>
            </w:pPr>
            <w:r w:rsidRPr="00675773">
              <w:t xml:space="preserve">użytkownika. </w:t>
            </w:r>
          </w:p>
          <w:p w14:paraId="44023C60" w14:textId="77777777" w:rsidR="006A28F1" w:rsidRPr="00675773" w:rsidRDefault="006A28F1" w:rsidP="006D677F">
            <w:pPr>
              <w:numPr>
                <w:ilvl w:val="1"/>
                <w:numId w:val="279"/>
              </w:numPr>
              <w:spacing w:after="9"/>
            </w:pPr>
            <w:r w:rsidRPr="00675773">
              <w:lastRenderedPageBreak/>
              <w:t xml:space="preserve">Administrator musi mieć możliwość utworzenia </w:t>
            </w:r>
            <w:proofErr w:type="spellStart"/>
            <w:r w:rsidRPr="00675773">
              <w:t>wykluczeń</w:t>
            </w:r>
            <w:proofErr w:type="spellEnd"/>
            <w:r w:rsidRPr="00675773">
              <w:t xml:space="preserve"> zaawansowanych w oparciu o język XML. </w:t>
            </w:r>
          </w:p>
          <w:p w14:paraId="24D2FCCD" w14:textId="77777777" w:rsidR="006A28F1" w:rsidRPr="00675773" w:rsidRDefault="006A28F1" w:rsidP="006D677F">
            <w:pPr>
              <w:numPr>
                <w:ilvl w:val="0"/>
                <w:numId w:val="279"/>
              </w:numPr>
              <w:spacing w:after="9"/>
            </w:pPr>
            <w:r w:rsidRPr="00675773">
              <w:t xml:space="preserve">Rozwiązanie musi mieć możliwość blokowania plików po sumach kontrolnych.  </w:t>
            </w:r>
          </w:p>
          <w:p w14:paraId="4D391AB7" w14:textId="77777777" w:rsidR="006A28F1" w:rsidRPr="00675773" w:rsidRDefault="006A28F1" w:rsidP="006D677F">
            <w:pPr>
              <w:numPr>
                <w:ilvl w:val="1"/>
                <w:numId w:val="279"/>
              </w:numPr>
              <w:spacing w:after="9"/>
            </w:pPr>
            <w:r w:rsidRPr="00675773">
              <w:t xml:space="preserve">W ramach blokady musi istnieć możliwość dodania komentarza oraz konfiguracji usuwania blokowanego pliku. </w:t>
            </w:r>
          </w:p>
          <w:p w14:paraId="22C2BAF2" w14:textId="77777777" w:rsidR="006A28F1" w:rsidRPr="00675773" w:rsidRDefault="006A28F1" w:rsidP="006D677F">
            <w:pPr>
              <w:numPr>
                <w:ilvl w:val="1"/>
                <w:numId w:val="279"/>
              </w:numPr>
              <w:spacing w:after="9"/>
            </w:pPr>
            <w:r w:rsidRPr="00675773">
              <w:t xml:space="preserve">Blokowanie pliku musi być możliwe na podstawie co najmniej następujących funkcji skrótu (funkcje </w:t>
            </w:r>
            <w:proofErr w:type="spellStart"/>
            <w:r w:rsidRPr="00675773">
              <w:t>hashujące</w:t>
            </w:r>
            <w:proofErr w:type="spellEnd"/>
            <w:r w:rsidRPr="00675773">
              <w:t xml:space="preserve">): </w:t>
            </w:r>
          </w:p>
          <w:p w14:paraId="238A8EF0" w14:textId="77777777" w:rsidR="006A28F1" w:rsidRPr="00675773" w:rsidRDefault="006A28F1" w:rsidP="006D677F">
            <w:pPr>
              <w:numPr>
                <w:ilvl w:val="2"/>
                <w:numId w:val="279"/>
              </w:numPr>
              <w:spacing w:after="9"/>
            </w:pPr>
            <w:r w:rsidRPr="00675773">
              <w:t xml:space="preserve">SHA-1, </w:t>
            </w:r>
          </w:p>
          <w:p w14:paraId="159A496F" w14:textId="77777777" w:rsidR="006A28F1" w:rsidRPr="00675773" w:rsidRDefault="006A28F1" w:rsidP="006D677F">
            <w:pPr>
              <w:numPr>
                <w:ilvl w:val="2"/>
                <w:numId w:val="279"/>
              </w:numPr>
              <w:spacing w:after="9"/>
            </w:pPr>
            <w:r w:rsidRPr="00675773">
              <w:t xml:space="preserve">SHA-256. </w:t>
            </w:r>
          </w:p>
          <w:p w14:paraId="5AFFDC4C" w14:textId="77777777" w:rsidR="006A28F1" w:rsidRPr="00675773" w:rsidRDefault="006A28F1" w:rsidP="006D677F">
            <w:pPr>
              <w:numPr>
                <w:ilvl w:val="0"/>
                <w:numId w:val="279"/>
              </w:numPr>
              <w:spacing w:after="9"/>
            </w:pPr>
            <w:r w:rsidRPr="00675773">
              <w:t xml:space="preserve">Rozwiązanie musi dawać możliwość weryfikacji plików wykonywalnych w środowisku z możliwością podglądu szczegółów wybranego pliku w tym przynajmniej:  </w:t>
            </w:r>
          </w:p>
          <w:p w14:paraId="24B3398F" w14:textId="77777777" w:rsidR="006A28F1" w:rsidRPr="00675773" w:rsidRDefault="006A28F1" w:rsidP="006D677F">
            <w:pPr>
              <w:numPr>
                <w:ilvl w:val="1"/>
                <w:numId w:val="279"/>
              </w:numPr>
              <w:spacing w:after="9"/>
            </w:pPr>
            <w:proofErr w:type="spellStart"/>
            <w:r w:rsidRPr="00675773">
              <w:t>hash</w:t>
            </w:r>
            <w:proofErr w:type="spellEnd"/>
            <w:r w:rsidRPr="00675773">
              <w:t xml:space="preserve"> pliku SHA-1, </w:t>
            </w:r>
          </w:p>
          <w:p w14:paraId="0AB3F6A6" w14:textId="77777777" w:rsidR="006A28F1" w:rsidRPr="00675773" w:rsidRDefault="006A28F1" w:rsidP="006D677F">
            <w:pPr>
              <w:numPr>
                <w:ilvl w:val="1"/>
                <w:numId w:val="279"/>
              </w:numPr>
              <w:spacing w:after="9"/>
            </w:pPr>
            <w:proofErr w:type="spellStart"/>
            <w:r w:rsidRPr="00675773">
              <w:t>hash</w:t>
            </w:r>
            <w:proofErr w:type="spellEnd"/>
            <w:r w:rsidRPr="00675773">
              <w:t xml:space="preserve"> pliku SHA-256, </w:t>
            </w:r>
          </w:p>
          <w:p w14:paraId="3509EDA9" w14:textId="77777777" w:rsidR="006A28F1" w:rsidRPr="00675773" w:rsidRDefault="006A28F1" w:rsidP="006D677F">
            <w:pPr>
              <w:numPr>
                <w:ilvl w:val="1"/>
                <w:numId w:val="279"/>
              </w:numPr>
              <w:spacing w:after="9"/>
            </w:pPr>
            <w:proofErr w:type="spellStart"/>
            <w:r w:rsidRPr="00675773">
              <w:t>hash</w:t>
            </w:r>
            <w:proofErr w:type="spellEnd"/>
            <w:r w:rsidRPr="00675773">
              <w:t xml:space="preserve"> pliku MD5,  </w:t>
            </w:r>
          </w:p>
          <w:p w14:paraId="58EF3E71" w14:textId="77777777" w:rsidR="006A28F1" w:rsidRPr="00675773" w:rsidRDefault="006A28F1" w:rsidP="006D677F">
            <w:pPr>
              <w:numPr>
                <w:ilvl w:val="1"/>
                <w:numId w:val="279"/>
              </w:numPr>
              <w:spacing w:after="9"/>
            </w:pPr>
            <w:r w:rsidRPr="00675773">
              <w:t xml:space="preserve">typ sygnatury podpisu cyfrowego, </w:t>
            </w:r>
          </w:p>
          <w:p w14:paraId="6D3B4AEB" w14:textId="77777777" w:rsidR="006A28F1" w:rsidRPr="00675773" w:rsidRDefault="006A28F1" w:rsidP="006D677F">
            <w:pPr>
              <w:numPr>
                <w:ilvl w:val="1"/>
                <w:numId w:val="279"/>
              </w:numPr>
              <w:spacing w:after="9"/>
            </w:pPr>
            <w:r w:rsidRPr="00675773">
              <w:t xml:space="preserve">wydawcę certyfikatu,   </w:t>
            </w:r>
          </w:p>
          <w:p w14:paraId="16B5F95B" w14:textId="77777777" w:rsidR="006A28F1" w:rsidRPr="00675773" w:rsidRDefault="006A28F1" w:rsidP="006D677F">
            <w:pPr>
              <w:numPr>
                <w:ilvl w:val="1"/>
                <w:numId w:val="279"/>
              </w:numPr>
              <w:spacing w:after="9"/>
            </w:pPr>
            <w:r w:rsidRPr="00675773">
              <w:t xml:space="preserve">wersję pliku,   </w:t>
            </w:r>
          </w:p>
          <w:p w14:paraId="5E2BE5C2" w14:textId="77777777" w:rsidR="006A28F1" w:rsidRPr="00675773" w:rsidRDefault="006A28F1" w:rsidP="006D677F">
            <w:pPr>
              <w:numPr>
                <w:ilvl w:val="1"/>
                <w:numId w:val="279"/>
              </w:numPr>
              <w:spacing w:after="9"/>
            </w:pPr>
            <w:r w:rsidRPr="00675773">
              <w:t xml:space="preserve">oryginalną nazwę pliku,  </w:t>
            </w:r>
          </w:p>
          <w:p w14:paraId="551A2B2D" w14:textId="77777777" w:rsidR="006A28F1" w:rsidRPr="00675773" w:rsidRDefault="006A28F1" w:rsidP="006D677F">
            <w:pPr>
              <w:numPr>
                <w:ilvl w:val="1"/>
                <w:numId w:val="279"/>
              </w:numPr>
              <w:spacing w:after="9"/>
            </w:pPr>
            <w:r w:rsidRPr="00675773">
              <w:t xml:space="preserve">rozmiar pliku,  </w:t>
            </w:r>
          </w:p>
          <w:p w14:paraId="67F7462C" w14:textId="77777777" w:rsidR="006A28F1" w:rsidRPr="00675773" w:rsidRDefault="006A28F1" w:rsidP="006D677F">
            <w:pPr>
              <w:numPr>
                <w:ilvl w:val="1"/>
                <w:numId w:val="279"/>
              </w:numPr>
              <w:spacing w:after="9"/>
            </w:pPr>
            <w:r w:rsidRPr="00675773">
              <w:t xml:space="preserve">reputację i popularność pliku w oparciu o system reputacji producenta tego samego rozwiązania antywirusowego, </w:t>
            </w:r>
          </w:p>
          <w:p w14:paraId="144BE43F" w14:textId="77777777" w:rsidR="006A28F1" w:rsidRPr="00675773" w:rsidRDefault="006A28F1" w:rsidP="006D677F">
            <w:pPr>
              <w:numPr>
                <w:ilvl w:val="1"/>
                <w:numId w:val="279"/>
              </w:numPr>
              <w:spacing w:after="9"/>
            </w:pPr>
            <w:r w:rsidRPr="00675773">
              <w:t xml:space="preserve">pierwsze uruchomienie pliku w środowisku, </w:t>
            </w:r>
          </w:p>
          <w:p w14:paraId="3E800BB2" w14:textId="77777777" w:rsidR="006A28F1" w:rsidRPr="00675773" w:rsidRDefault="006A28F1" w:rsidP="006D677F">
            <w:pPr>
              <w:numPr>
                <w:ilvl w:val="1"/>
                <w:numId w:val="279"/>
              </w:numPr>
              <w:spacing w:after="9"/>
            </w:pPr>
            <w:r w:rsidRPr="00675773">
              <w:t xml:space="preserve">ostatnie uruchomienie pliku w środowisku, </w:t>
            </w:r>
          </w:p>
          <w:p w14:paraId="514D7817" w14:textId="77777777" w:rsidR="006A28F1" w:rsidRPr="00675773" w:rsidRDefault="006A28F1" w:rsidP="006D677F">
            <w:pPr>
              <w:numPr>
                <w:ilvl w:val="0"/>
                <w:numId w:val="279"/>
              </w:numPr>
              <w:spacing w:after="9"/>
            </w:pPr>
            <w:r w:rsidRPr="00675773">
              <w:t xml:space="preserve">Rozwiązanie musi dawać możliwość wykonywania następujących czynności dla plików wykonywalnych oraz plików DLL: </w:t>
            </w:r>
          </w:p>
          <w:p w14:paraId="2404EEB0" w14:textId="77777777" w:rsidR="006A28F1" w:rsidRPr="00675773" w:rsidRDefault="006A28F1" w:rsidP="006D677F">
            <w:pPr>
              <w:numPr>
                <w:ilvl w:val="1"/>
                <w:numId w:val="279"/>
              </w:numPr>
              <w:spacing w:after="9"/>
            </w:pPr>
            <w:r w:rsidRPr="00675773">
              <w:t xml:space="preserve">oznaczania ich jako bezpieczne lub niebezpieczne,  </w:t>
            </w:r>
          </w:p>
          <w:p w14:paraId="6C4591BA" w14:textId="77777777" w:rsidR="006A28F1" w:rsidRPr="00675773" w:rsidRDefault="006A28F1" w:rsidP="006D677F">
            <w:pPr>
              <w:numPr>
                <w:ilvl w:val="1"/>
                <w:numId w:val="279"/>
              </w:numPr>
              <w:spacing w:after="9"/>
            </w:pPr>
            <w:r w:rsidRPr="00675773">
              <w:t xml:space="preserve">pobierania ich do dalszej analizy, a pobierany plik musi być zabezpieczony hasłem, </w:t>
            </w:r>
          </w:p>
          <w:p w14:paraId="43F48AD3" w14:textId="77777777" w:rsidR="006A28F1" w:rsidRPr="00675773" w:rsidRDefault="006A28F1" w:rsidP="006D677F">
            <w:pPr>
              <w:numPr>
                <w:ilvl w:val="1"/>
                <w:numId w:val="279"/>
              </w:numPr>
              <w:spacing w:after="9"/>
            </w:pPr>
            <w:r w:rsidRPr="00675773">
              <w:t xml:space="preserve">zablokowania wykonywania i wykorzystania pliku, </w:t>
            </w:r>
          </w:p>
          <w:p w14:paraId="177E9D0B" w14:textId="77777777" w:rsidR="006A28F1" w:rsidRPr="00675773" w:rsidRDefault="006A28F1" w:rsidP="006D677F">
            <w:pPr>
              <w:numPr>
                <w:ilvl w:val="1"/>
                <w:numId w:val="279"/>
              </w:numPr>
              <w:spacing w:after="9"/>
            </w:pPr>
            <w:r w:rsidRPr="00675773">
              <w:t xml:space="preserve">wysyłania do </w:t>
            </w:r>
            <w:proofErr w:type="spellStart"/>
            <w:r w:rsidRPr="00675773">
              <w:t>sandbox</w:t>
            </w:r>
            <w:proofErr w:type="spellEnd"/>
            <w:r w:rsidRPr="00675773">
              <w:t xml:space="preserve"> tego samego producenta rozwiązania antywirusowego. </w:t>
            </w:r>
          </w:p>
          <w:p w14:paraId="6F5B610C" w14:textId="77777777" w:rsidR="006A28F1" w:rsidRPr="00675773" w:rsidRDefault="006A28F1" w:rsidP="006D677F">
            <w:pPr>
              <w:numPr>
                <w:ilvl w:val="0"/>
                <w:numId w:val="279"/>
              </w:numPr>
              <w:spacing w:after="9"/>
            </w:pPr>
            <w:r w:rsidRPr="00675773">
              <w:t xml:space="preserve">Rozwiązanie musi dawać możliwość weryfikacji uruchomionych skryptów w środowisku wraz z informacją dotyczącą parametrów uruchomienia (wiersz poleceń).  </w:t>
            </w:r>
          </w:p>
          <w:p w14:paraId="1FA6F017" w14:textId="77777777" w:rsidR="006A28F1" w:rsidRPr="00675773" w:rsidRDefault="006A28F1" w:rsidP="006D677F">
            <w:pPr>
              <w:numPr>
                <w:ilvl w:val="1"/>
                <w:numId w:val="279"/>
              </w:numPr>
              <w:spacing w:after="9"/>
            </w:pPr>
            <w:r w:rsidRPr="00675773">
              <w:t xml:space="preserve">Administrator musi posiadać możliwość oznaczenia skryptu jako bezpieczny lub niebezpieczny. </w:t>
            </w:r>
          </w:p>
          <w:p w14:paraId="62555707" w14:textId="77777777" w:rsidR="006A28F1" w:rsidRPr="00675773" w:rsidRDefault="006A28F1" w:rsidP="006D677F">
            <w:pPr>
              <w:numPr>
                <w:ilvl w:val="1"/>
                <w:numId w:val="279"/>
              </w:numPr>
              <w:spacing w:after="9"/>
            </w:pPr>
            <w:r w:rsidRPr="00675773">
              <w:t xml:space="preserve">pobierania ich do dalszej analizy, a pobierany plik musi być zabezpieczony hasłem, </w:t>
            </w:r>
          </w:p>
          <w:p w14:paraId="7EF89BFA" w14:textId="77777777" w:rsidR="006A28F1" w:rsidRPr="00675773" w:rsidRDefault="006A28F1" w:rsidP="006D677F">
            <w:pPr>
              <w:numPr>
                <w:ilvl w:val="1"/>
                <w:numId w:val="279"/>
              </w:numPr>
              <w:spacing w:after="9"/>
            </w:pPr>
            <w:r w:rsidRPr="00675773">
              <w:t xml:space="preserve">wysyłania do </w:t>
            </w:r>
            <w:proofErr w:type="spellStart"/>
            <w:r w:rsidRPr="00675773">
              <w:t>sandbox</w:t>
            </w:r>
            <w:proofErr w:type="spellEnd"/>
            <w:r w:rsidRPr="00675773">
              <w:t xml:space="preserve"> tego samego producenta rozwiązania antywirusowego. </w:t>
            </w:r>
          </w:p>
          <w:p w14:paraId="2284D05D" w14:textId="77777777" w:rsidR="006A28F1" w:rsidRPr="00675773" w:rsidRDefault="006A28F1" w:rsidP="006D677F">
            <w:pPr>
              <w:numPr>
                <w:ilvl w:val="1"/>
                <w:numId w:val="279"/>
              </w:numPr>
              <w:spacing w:after="9"/>
            </w:pPr>
            <w:r w:rsidRPr="00675773">
              <w:t xml:space="preserve">administrator musi posiadać możliwość szczegółowego podglądu wykonanych przez skrypt czynności w formie tekstowej. </w:t>
            </w:r>
          </w:p>
          <w:p w14:paraId="5C3A5414" w14:textId="77777777" w:rsidR="006A28F1" w:rsidRPr="00675773" w:rsidRDefault="006A28F1" w:rsidP="006D677F">
            <w:pPr>
              <w:numPr>
                <w:ilvl w:val="0"/>
                <w:numId w:val="279"/>
              </w:numPr>
              <w:spacing w:after="9"/>
            </w:pPr>
            <w:r w:rsidRPr="00675773">
              <w:t xml:space="preserve">Rozwiązanie musi umożliwiać zestawienie sesji terminalowej </w:t>
            </w:r>
            <w:proofErr w:type="spellStart"/>
            <w:r w:rsidRPr="00675773">
              <w:t>powershell</w:t>
            </w:r>
            <w:proofErr w:type="spellEnd"/>
            <w:r w:rsidRPr="00675773">
              <w:t xml:space="preserve"> do stacji końcowej oraz serwera. </w:t>
            </w:r>
          </w:p>
          <w:p w14:paraId="44B86A5E" w14:textId="77777777" w:rsidR="006A28F1" w:rsidRPr="00675773" w:rsidRDefault="006A28F1" w:rsidP="006D677F">
            <w:pPr>
              <w:numPr>
                <w:ilvl w:val="1"/>
                <w:numId w:val="279"/>
              </w:numPr>
              <w:spacing w:after="9"/>
            </w:pPr>
            <w:r w:rsidRPr="00675773">
              <w:t xml:space="preserve">Moduł połączenia terminalowego musi być dostępny jedynie dla użytkowników konsoli posiadających skonfigurowane dwuskładnikowe uwierzytelnienia do konsoli. </w:t>
            </w:r>
          </w:p>
          <w:p w14:paraId="71D56F96" w14:textId="77777777" w:rsidR="006A28F1" w:rsidRPr="00675773" w:rsidRDefault="006A28F1" w:rsidP="006D677F">
            <w:pPr>
              <w:numPr>
                <w:ilvl w:val="0"/>
                <w:numId w:val="279"/>
              </w:numPr>
              <w:spacing w:after="9"/>
            </w:pPr>
            <w:r w:rsidRPr="00675773">
              <w:t xml:space="preserve">Rozwiązanie musi posiadać mechanizm sztucznej inteligencji, który będzie wspomagał administratora w tworzeniu </w:t>
            </w:r>
            <w:proofErr w:type="spellStart"/>
            <w:r w:rsidRPr="00675773">
              <w:t>wykluczeń</w:t>
            </w:r>
            <w:proofErr w:type="spellEnd"/>
            <w:r w:rsidRPr="00675773">
              <w:t xml:space="preserve"> dla pojawiających się w środowisku alertów.  </w:t>
            </w:r>
          </w:p>
          <w:p w14:paraId="2426CCB9" w14:textId="77777777" w:rsidR="006A28F1" w:rsidRPr="00675773" w:rsidRDefault="006A28F1" w:rsidP="006D677F">
            <w:pPr>
              <w:numPr>
                <w:ilvl w:val="0"/>
                <w:numId w:val="279"/>
              </w:numPr>
              <w:spacing w:after="9"/>
            </w:pPr>
            <w:r w:rsidRPr="00675773">
              <w:t xml:space="preserve">Rozwiązanie musi wspierać integrację z zewnętrznymi silnikami do przeprowadzenia głębszej analizy plików, w tym co najmniej </w:t>
            </w:r>
            <w:proofErr w:type="spellStart"/>
            <w:r w:rsidRPr="00675773">
              <w:t>VirusTotal</w:t>
            </w:r>
            <w:proofErr w:type="spellEnd"/>
            <w:r w:rsidRPr="00675773">
              <w:t xml:space="preserve">. </w:t>
            </w:r>
          </w:p>
          <w:p w14:paraId="7F88992A" w14:textId="77777777" w:rsidR="006A28F1" w:rsidRPr="00675773" w:rsidRDefault="006A28F1" w:rsidP="00BC08D7">
            <w:pPr>
              <w:rPr>
                <w:b/>
                <w:bCs/>
              </w:rPr>
            </w:pPr>
            <w:r w:rsidRPr="00675773">
              <w:rPr>
                <w:b/>
                <w:bCs/>
              </w:rPr>
              <w:t xml:space="preserve">Ochrona serwera pocztowego MS Exchange  </w:t>
            </w:r>
          </w:p>
          <w:p w14:paraId="3668D6CC" w14:textId="77777777" w:rsidR="006A28F1" w:rsidRPr="00675773" w:rsidRDefault="006A28F1" w:rsidP="006D677F">
            <w:pPr>
              <w:numPr>
                <w:ilvl w:val="0"/>
                <w:numId w:val="280"/>
              </w:numPr>
              <w:spacing w:after="9"/>
            </w:pPr>
            <w:r w:rsidRPr="00675773">
              <w:t xml:space="preserve">Rozwiązanie musi wspierać co najmniej następujące serwery poczty: </w:t>
            </w:r>
          </w:p>
          <w:p w14:paraId="6F05115F" w14:textId="77777777" w:rsidR="006A28F1" w:rsidRPr="00675773" w:rsidRDefault="006A28F1" w:rsidP="006D677F">
            <w:pPr>
              <w:numPr>
                <w:ilvl w:val="1"/>
                <w:numId w:val="280"/>
              </w:numPr>
              <w:spacing w:after="9"/>
            </w:pPr>
            <w:r w:rsidRPr="00675773">
              <w:t xml:space="preserve">Microsoft Exchange 2010 SP3, </w:t>
            </w:r>
          </w:p>
          <w:p w14:paraId="30784B5F" w14:textId="77777777" w:rsidR="006A28F1" w:rsidRPr="00675773" w:rsidRDefault="006A28F1" w:rsidP="006D677F">
            <w:pPr>
              <w:numPr>
                <w:ilvl w:val="1"/>
                <w:numId w:val="280"/>
              </w:numPr>
              <w:spacing w:after="9"/>
            </w:pPr>
            <w:r w:rsidRPr="00675773">
              <w:lastRenderedPageBreak/>
              <w:t xml:space="preserve">Microsoft Exchange 2013, </w:t>
            </w:r>
          </w:p>
          <w:p w14:paraId="11F037AF" w14:textId="77777777" w:rsidR="006A28F1" w:rsidRPr="00675773" w:rsidRDefault="006A28F1" w:rsidP="006D677F">
            <w:pPr>
              <w:numPr>
                <w:ilvl w:val="1"/>
                <w:numId w:val="280"/>
              </w:numPr>
              <w:spacing w:after="9"/>
            </w:pPr>
            <w:r w:rsidRPr="00675773">
              <w:t>Microsoft Exchange 2016, 1.4.</w:t>
            </w:r>
            <w:r w:rsidRPr="00675773">
              <w:rPr>
                <w:rFonts w:ascii="Arial" w:eastAsia="Arial" w:hAnsi="Arial" w:cs="Arial"/>
              </w:rPr>
              <w:t xml:space="preserve"> </w:t>
            </w:r>
            <w:r w:rsidRPr="00675773">
              <w:t xml:space="preserve">Microsoft Exchange 2019. </w:t>
            </w:r>
          </w:p>
          <w:p w14:paraId="4794E294" w14:textId="77777777" w:rsidR="006A28F1" w:rsidRPr="00675773" w:rsidRDefault="006A28F1" w:rsidP="006D677F">
            <w:pPr>
              <w:numPr>
                <w:ilvl w:val="0"/>
                <w:numId w:val="280"/>
              </w:numPr>
              <w:spacing w:after="9"/>
            </w:pPr>
            <w:r w:rsidRPr="00675773">
              <w:t xml:space="preserve">Rozwiązanie musi zapewniać wsparcie co najmniej dla następujących ról </w:t>
            </w:r>
          </w:p>
          <w:p w14:paraId="35C535D6" w14:textId="77777777" w:rsidR="006A28F1" w:rsidRPr="00675773" w:rsidRDefault="006A28F1" w:rsidP="006D677F">
            <w:pPr>
              <w:numPr>
                <w:ilvl w:val="1"/>
                <w:numId w:val="280"/>
              </w:numPr>
              <w:spacing w:after="9"/>
            </w:pPr>
            <w:proofErr w:type="spellStart"/>
            <w:r w:rsidRPr="00675773">
              <w:t>Mailbox</w:t>
            </w:r>
            <w:proofErr w:type="spellEnd"/>
            <w:r w:rsidRPr="00675773">
              <w:t xml:space="preserve">,  </w:t>
            </w:r>
          </w:p>
          <w:p w14:paraId="69AF260F" w14:textId="77777777" w:rsidR="006A28F1" w:rsidRPr="00675773" w:rsidRDefault="006A28F1" w:rsidP="006D677F">
            <w:pPr>
              <w:numPr>
                <w:ilvl w:val="1"/>
                <w:numId w:val="280"/>
              </w:numPr>
              <w:spacing w:after="9"/>
            </w:pPr>
            <w:r w:rsidRPr="00675773">
              <w:t xml:space="preserve">Edge,  </w:t>
            </w:r>
          </w:p>
          <w:p w14:paraId="7F540D0C" w14:textId="77777777" w:rsidR="006A28F1" w:rsidRPr="00675773" w:rsidRDefault="006A28F1" w:rsidP="006D677F">
            <w:pPr>
              <w:numPr>
                <w:ilvl w:val="1"/>
                <w:numId w:val="280"/>
              </w:numPr>
              <w:spacing w:after="9"/>
            </w:pPr>
            <w:r w:rsidRPr="00675773">
              <w:t xml:space="preserve">Hub. </w:t>
            </w:r>
          </w:p>
          <w:p w14:paraId="56859260" w14:textId="77777777" w:rsidR="006A28F1" w:rsidRPr="00675773" w:rsidRDefault="006A28F1" w:rsidP="006D677F">
            <w:pPr>
              <w:numPr>
                <w:ilvl w:val="0"/>
                <w:numId w:val="280"/>
              </w:numPr>
              <w:spacing w:after="9"/>
            </w:pPr>
            <w:r w:rsidRPr="00675773">
              <w:t xml:space="preserve">Rozwiązanie musi być instalowane na maszynie z serwerem pocztowym Exchange </w:t>
            </w:r>
          </w:p>
          <w:p w14:paraId="5D4D4105" w14:textId="77777777" w:rsidR="006A28F1" w:rsidRPr="00675773" w:rsidRDefault="006A28F1" w:rsidP="006D677F">
            <w:pPr>
              <w:numPr>
                <w:ilvl w:val="0"/>
                <w:numId w:val="280"/>
              </w:numPr>
              <w:spacing w:after="9"/>
            </w:pPr>
            <w:r w:rsidRPr="00675773">
              <w:t xml:space="preserve">Wszystkie komponenty rozwiązania ochrony serwera pocztowego Exchange muszą pracować na tym samym serwerze, na którym zainstalowany jest Microsoft Exchange (Rozwiązanie nie może pracować jako rozwiązanie typu </w:t>
            </w:r>
            <w:proofErr w:type="spellStart"/>
            <w:r w:rsidRPr="00675773">
              <w:t>gateway</w:t>
            </w:r>
            <w:proofErr w:type="spellEnd"/>
            <w:r w:rsidRPr="00675773">
              <w:t xml:space="preserve">). </w:t>
            </w:r>
          </w:p>
          <w:p w14:paraId="77C435FA" w14:textId="77777777" w:rsidR="006A28F1" w:rsidRPr="00675773" w:rsidRDefault="006A28F1" w:rsidP="006D677F">
            <w:pPr>
              <w:numPr>
                <w:ilvl w:val="0"/>
                <w:numId w:val="280"/>
              </w:numPr>
              <w:spacing w:after="9"/>
            </w:pPr>
            <w:r w:rsidRPr="00675773">
              <w:t xml:space="preserve">Rozwiązanie musi skanować pocztę przychodzącą i wychodzącą na serwerze MS Exchange. </w:t>
            </w:r>
          </w:p>
          <w:p w14:paraId="3D57BDDE" w14:textId="77777777" w:rsidR="006A28F1" w:rsidRPr="00675773" w:rsidRDefault="006A28F1" w:rsidP="006D677F">
            <w:pPr>
              <w:numPr>
                <w:ilvl w:val="0"/>
                <w:numId w:val="280"/>
              </w:numPr>
              <w:spacing w:after="9"/>
            </w:pPr>
            <w:r w:rsidRPr="00675773">
              <w:t xml:space="preserve">Rozwiązanie musi skanować pocztę wewnętrzną (ruch pocztowy w obrębie serwera Microsoft Exchange).  </w:t>
            </w:r>
          </w:p>
          <w:p w14:paraId="6A1BC5D6" w14:textId="77777777" w:rsidR="006A28F1" w:rsidRPr="00675773" w:rsidRDefault="006A28F1" w:rsidP="006D677F">
            <w:pPr>
              <w:numPr>
                <w:ilvl w:val="0"/>
                <w:numId w:val="280"/>
              </w:numPr>
              <w:spacing w:after="9"/>
            </w:pPr>
            <w:r w:rsidRPr="00675773">
              <w:t xml:space="preserve">Rozwiązanie musi zapewnić skanowanie bezpośrednio w bazach danych Exchange przy pomocy VSAPI. </w:t>
            </w:r>
          </w:p>
          <w:p w14:paraId="46819AED" w14:textId="77777777" w:rsidR="006A28F1" w:rsidRPr="00675773" w:rsidRDefault="006A28F1" w:rsidP="006D677F">
            <w:pPr>
              <w:numPr>
                <w:ilvl w:val="0"/>
                <w:numId w:val="280"/>
              </w:numPr>
              <w:spacing w:after="9"/>
            </w:pPr>
            <w:r w:rsidRPr="00675773">
              <w:t xml:space="preserve">Rozwiązanie musi mieć możliwość tworzenia reguł ochrony przesyłania poczty, gdzie po spełnieniu określonego warunku, zostanie wykonana określona czynność. </w:t>
            </w:r>
          </w:p>
          <w:p w14:paraId="75215D6C" w14:textId="77777777" w:rsidR="006A28F1" w:rsidRPr="00675773" w:rsidRDefault="006A28F1" w:rsidP="006D677F">
            <w:pPr>
              <w:numPr>
                <w:ilvl w:val="1"/>
                <w:numId w:val="280"/>
              </w:numPr>
              <w:spacing w:after="9"/>
            </w:pPr>
            <w:r w:rsidRPr="00675773">
              <w:t xml:space="preserve">Rozwiązanie musi posiadać co najmniej następujące warunki: </w:t>
            </w:r>
          </w:p>
          <w:p w14:paraId="1C09E495" w14:textId="77777777" w:rsidR="006A28F1" w:rsidRPr="00675773" w:rsidRDefault="006A28F1" w:rsidP="006D677F">
            <w:pPr>
              <w:numPr>
                <w:ilvl w:val="2"/>
                <w:numId w:val="280"/>
              </w:numPr>
              <w:spacing w:after="9"/>
            </w:pPr>
            <w:r w:rsidRPr="00675773">
              <w:t xml:space="preserve">nadawca,  </w:t>
            </w:r>
          </w:p>
          <w:p w14:paraId="4292F4C8" w14:textId="77777777" w:rsidR="006A28F1" w:rsidRPr="00675773" w:rsidRDefault="006A28F1" w:rsidP="006D677F">
            <w:pPr>
              <w:numPr>
                <w:ilvl w:val="2"/>
                <w:numId w:val="280"/>
              </w:numPr>
              <w:spacing w:after="9"/>
            </w:pPr>
            <w:r w:rsidRPr="00675773">
              <w:t xml:space="preserve">odbiorca,  </w:t>
            </w:r>
          </w:p>
          <w:p w14:paraId="1AC56F88" w14:textId="77777777" w:rsidR="006A28F1" w:rsidRPr="00675773" w:rsidRDefault="006A28F1" w:rsidP="006D677F">
            <w:pPr>
              <w:numPr>
                <w:ilvl w:val="2"/>
                <w:numId w:val="280"/>
              </w:numPr>
              <w:spacing w:after="9"/>
            </w:pPr>
            <w:r w:rsidRPr="00675773">
              <w:t xml:space="preserve">temacie wiadomości,  </w:t>
            </w:r>
          </w:p>
          <w:p w14:paraId="235463D7" w14:textId="77777777" w:rsidR="006A28F1" w:rsidRPr="00675773" w:rsidRDefault="006A28F1" w:rsidP="006D677F">
            <w:pPr>
              <w:numPr>
                <w:ilvl w:val="2"/>
                <w:numId w:val="280"/>
              </w:numPr>
              <w:spacing w:after="9"/>
            </w:pPr>
            <w:r w:rsidRPr="00675773">
              <w:t xml:space="preserve">adres IP nadawcy, </w:t>
            </w:r>
          </w:p>
          <w:p w14:paraId="7786E1C1" w14:textId="77777777" w:rsidR="006A28F1" w:rsidRPr="00675773" w:rsidRDefault="006A28F1" w:rsidP="006D677F">
            <w:pPr>
              <w:numPr>
                <w:ilvl w:val="2"/>
                <w:numId w:val="280"/>
              </w:numPr>
              <w:spacing w:after="9"/>
            </w:pPr>
            <w:r w:rsidRPr="00675773">
              <w:t xml:space="preserve">nazwa, rozmiar i typ załącznika,  </w:t>
            </w:r>
          </w:p>
          <w:p w14:paraId="0C8FA13A" w14:textId="77777777" w:rsidR="006A28F1" w:rsidRPr="00675773" w:rsidRDefault="006A28F1" w:rsidP="006D677F">
            <w:pPr>
              <w:numPr>
                <w:ilvl w:val="2"/>
                <w:numId w:val="280"/>
              </w:numPr>
              <w:spacing w:after="9"/>
            </w:pPr>
            <w:r w:rsidRPr="00675773">
              <w:t xml:space="preserve">rozmiar wiadomości,  </w:t>
            </w:r>
          </w:p>
          <w:p w14:paraId="7D28E823" w14:textId="77777777" w:rsidR="006A28F1" w:rsidRPr="00675773" w:rsidRDefault="006A28F1" w:rsidP="006D677F">
            <w:pPr>
              <w:numPr>
                <w:ilvl w:val="2"/>
                <w:numId w:val="280"/>
              </w:numPr>
              <w:spacing w:after="9"/>
            </w:pPr>
            <w:r w:rsidRPr="00675773">
              <w:t xml:space="preserve">nagłówek wiadomości,  </w:t>
            </w:r>
          </w:p>
          <w:p w14:paraId="255E7E27" w14:textId="77777777" w:rsidR="006A28F1" w:rsidRPr="00675773" w:rsidRDefault="006A28F1" w:rsidP="006D677F">
            <w:pPr>
              <w:numPr>
                <w:ilvl w:val="2"/>
                <w:numId w:val="280"/>
              </w:numPr>
              <w:spacing w:after="9"/>
            </w:pPr>
            <w:r w:rsidRPr="00675773">
              <w:t xml:space="preserve">godzina odbioru,  </w:t>
            </w:r>
          </w:p>
          <w:p w14:paraId="351A6653" w14:textId="77777777" w:rsidR="006A28F1" w:rsidRPr="00675773" w:rsidRDefault="006A28F1" w:rsidP="006D677F">
            <w:pPr>
              <w:numPr>
                <w:ilvl w:val="2"/>
                <w:numId w:val="280"/>
              </w:numPr>
              <w:spacing w:after="44"/>
            </w:pPr>
            <w:r w:rsidRPr="00675773">
              <w:t xml:space="preserve">obecność załącznika chronionego hasłem, </w:t>
            </w:r>
          </w:p>
          <w:p w14:paraId="50D454EB" w14:textId="77777777" w:rsidR="006A28F1" w:rsidRPr="00675773" w:rsidRDefault="006A28F1" w:rsidP="006D677F">
            <w:pPr>
              <w:numPr>
                <w:ilvl w:val="2"/>
                <w:numId w:val="280"/>
              </w:numPr>
              <w:spacing w:after="9"/>
            </w:pPr>
            <w:r w:rsidRPr="00675773">
              <w:t xml:space="preserve">wynik SPF, DKIM i DMARC. </w:t>
            </w:r>
          </w:p>
          <w:p w14:paraId="7CCAA23F" w14:textId="77777777" w:rsidR="006A28F1" w:rsidRPr="00675773" w:rsidRDefault="006A28F1" w:rsidP="006D677F">
            <w:pPr>
              <w:numPr>
                <w:ilvl w:val="1"/>
                <w:numId w:val="280"/>
              </w:numPr>
              <w:spacing w:after="9"/>
            </w:pPr>
            <w:r w:rsidRPr="00675773">
              <w:t xml:space="preserve">Rozwiązanie musi posiadać co najmniej następujące akcje w regułach: </w:t>
            </w:r>
          </w:p>
          <w:p w14:paraId="04BF33CA" w14:textId="77777777" w:rsidR="006A28F1" w:rsidRPr="00675773" w:rsidRDefault="006A28F1" w:rsidP="006D677F">
            <w:pPr>
              <w:numPr>
                <w:ilvl w:val="2"/>
                <w:numId w:val="280"/>
              </w:numPr>
              <w:spacing w:after="9"/>
            </w:pPr>
            <w:r w:rsidRPr="00675773">
              <w:t xml:space="preserve">poddaj wiadomość kwarantannie, </w:t>
            </w:r>
          </w:p>
          <w:p w14:paraId="36328B40" w14:textId="77777777" w:rsidR="006A28F1" w:rsidRPr="00675773" w:rsidRDefault="006A28F1" w:rsidP="006D677F">
            <w:pPr>
              <w:numPr>
                <w:ilvl w:val="2"/>
                <w:numId w:val="280"/>
              </w:numPr>
              <w:spacing w:after="9"/>
            </w:pPr>
            <w:r w:rsidRPr="00675773">
              <w:t xml:space="preserve">odrzuć wiadomość, </w:t>
            </w:r>
          </w:p>
          <w:p w14:paraId="4C14D8F0" w14:textId="77777777" w:rsidR="006A28F1" w:rsidRPr="00675773" w:rsidRDefault="006A28F1" w:rsidP="006D677F">
            <w:pPr>
              <w:numPr>
                <w:ilvl w:val="2"/>
                <w:numId w:val="280"/>
              </w:numPr>
              <w:spacing w:after="9"/>
            </w:pPr>
            <w:r w:rsidRPr="00675773">
              <w:t xml:space="preserve">porzuć wiadomość w trybie dyskretnym, </w:t>
            </w:r>
          </w:p>
          <w:p w14:paraId="56D33BFD" w14:textId="77777777" w:rsidR="006A28F1" w:rsidRPr="00675773" w:rsidRDefault="006A28F1" w:rsidP="006D677F">
            <w:pPr>
              <w:numPr>
                <w:ilvl w:val="2"/>
                <w:numId w:val="280"/>
              </w:numPr>
              <w:spacing w:after="9"/>
            </w:pPr>
            <w:r w:rsidRPr="00675773">
              <w:t xml:space="preserve">usuń załącznik, </w:t>
            </w:r>
          </w:p>
          <w:p w14:paraId="00B139B9" w14:textId="77777777" w:rsidR="006A28F1" w:rsidRPr="00675773" w:rsidRDefault="006A28F1" w:rsidP="006D677F">
            <w:pPr>
              <w:numPr>
                <w:ilvl w:val="2"/>
                <w:numId w:val="280"/>
              </w:numPr>
              <w:spacing w:after="9"/>
            </w:pPr>
            <w:r w:rsidRPr="00675773">
              <w:t xml:space="preserve">dodaj </w:t>
            </w:r>
            <w:proofErr w:type="spellStart"/>
            <w:r w:rsidRPr="00675773">
              <w:t>prefix</w:t>
            </w:r>
            <w:proofErr w:type="spellEnd"/>
            <w:r w:rsidRPr="00675773">
              <w:t xml:space="preserve"> tematu, </w:t>
            </w:r>
          </w:p>
          <w:p w14:paraId="2A001565" w14:textId="77777777" w:rsidR="006A28F1" w:rsidRPr="00675773" w:rsidRDefault="006A28F1" w:rsidP="006D677F">
            <w:pPr>
              <w:numPr>
                <w:ilvl w:val="2"/>
                <w:numId w:val="280"/>
              </w:numPr>
              <w:spacing w:after="9"/>
            </w:pPr>
            <w:r w:rsidRPr="00675773">
              <w:t xml:space="preserve">wyślij powiadomienie e-mail, </w:t>
            </w:r>
          </w:p>
          <w:p w14:paraId="60419D74" w14:textId="77777777" w:rsidR="006A28F1" w:rsidRPr="00675773" w:rsidRDefault="006A28F1" w:rsidP="006D677F">
            <w:pPr>
              <w:numPr>
                <w:ilvl w:val="2"/>
                <w:numId w:val="280"/>
              </w:numPr>
              <w:spacing w:after="9"/>
            </w:pPr>
            <w:r w:rsidRPr="00675773">
              <w:t xml:space="preserve">pomiń skanowanie w poszukiwaniu spamu, wirusów oraz </w:t>
            </w:r>
            <w:proofErr w:type="spellStart"/>
            <w:r w:rsidRPr="00675773">
              <w:t>phishing</w:t>
            </w:r>
            <w:proofErr w:type="spellEnd"/>
            <w:r w:rsidRPr="00675773">
              <w:t xml:space="preserve">. </w:t>
            </w:r>
          </w:p>
          <w:p w14:paraId="504267B5" w14:textId="77777777" w:rsidR="006A28F1" w:rsidRPr="00675773" w:rsidRDefault="006A28F1" w:rsidP="006D677F">
            <w:pPr>
              <w:numPr>
                <w:ilvl w:val="0"/>
                <w:numId w:val="280"/>
              </w:numPr>
              <w:spacing w:after="9"/>
            </w:pPr>
            <w:r w:rsidRPr="00675773">
              <w:t xml:space="preserve">Rozwiązanie musi posiadać wbudowany w oprogramowanie filtr antyspamowy odpowiedzialny za filtrowanie niechcianej poczty. </w:t>
            </w:r>
          </w:p>
          <w:p w14:paraId="1E9176F4" w14:textId="77777777" w:rsidR="006A28F1" w:rsidRPr="00675773" w:rsidRDefault="006A28F1" w:rsidP="006D677F">
            <w:pPr>
              <w:numPr>
                <w:ilvl w:val="0"/>
                <w:numId w:val="280"/>
              </w:numPr>
              <w:spacing w:after="9"/>
            </w:pPr>
            <w:r w:rsidRPr="00675773">
              <w:t xml:space="preserve">System antyspamowy ma być wyposażony przynajmniej w możliwość sprawdzania list RBL, DNSBL oraz mechanizm reputacji poczty. </w:t>
            </w:r>
          </w:p>
          <w:p w14:paraId="4D8D2D35" w14:textId="77777777" w:rsidR="006A28F1" w:rsidRPr="00675773" w:rsidRDefault="006A28F1" w:rsidP="006D677F">
            <w:pPr>
              <w:numPr>
                <w:ilvl w:val="0"/>
                <w:numId w:val="280"/>
              </w:numPr>
              <w:spacing w:after="9"/>
            </w:pPr>
            <w:r w:rsidRPr="00675773">
              <w:t xml:space="preserve">Administrator musi mieć możliwość dodania własnych adresów list RBL oraz DSBL, z których będzie korzystać aplikacja. </w:t>
            </w:r>
          </w:p>
          <w:p w14:paraId="3C0C176E" w14:textId="77777777" w:rsidR="006A28F1" w:rsidRPr="00675773" w:rsidRDefault="006A28F1" w:rsidP="006D677F">
            <w:pPr>
              <w:numPr>
                <w:ilvl w:val="0"/>
                <w:numId w:val="280"/>
              </w:numPr>
              <w:spacing w:after="9"/>
            </w:pPr>
            <w:r w:rsidRPr="00675773">
              <w:t xml:space="preserve">Rozwiązanie musi posiadać mechanizm </w:t>
            </w:r>
            <w:proofErr w:type="spellStart"/>
            <w:r w:rsidRPr="00675773">
              <w:t>greylisting</w:t>
            </w:r>
            <w:proofErr w:type="spellEnd"/>
            <w:r w:rsidRPr="00675773">
              <w:t xml:space="preserve"> (szara lista).  </w:t>
            </w:r>
          </w:p>
          <w:p w14:paraId="36EBB43F" w14:textId="77777777" w:rsidR="006A28F1" w:rsidRPr="00675773" w:rsidRDefault="006A28F1" w:rsidP="006D677F">
            <w:pPr>
              <w:numPr>
                <w:ilvl w:val="0"/>
                <w:numId w:val="280"/>
              </w:numPr>
              <w:spacing w:after="9"/>
            </w:pPr>
            <w:r w:rsidRPr="00675773">
              <w:t xml:space="preserve">Rozwiązanie musi umożliwiać podpisywanie wiadomości za pomocą DKIM. </w:t>
            </w:r>
          </w:p>
          <w:p w14:paraId="0B6EB433" w14:textId="77777777" w:rsidR="006A28F1" w:rsidRPr="00675773" w:rsidRDefault="006A28F1" w:rsidP="00BC08D7">
            <w:pPr>
              <w:rPr>
                <w:b/>
                <w:bCs/>
              </w:rPr>
            </w:pPr>
            <w:r w:rsidRPr="00675773">
              <w:rPr>
                <w:b/>
                <w:bCs/>
              </w:rPr>
              <w:t xml:space="preserve">Ochrona usług chmurowych </w:t>
            </w:r>
          </w:p>
          <w:p w14:paraId="3103BDCD" w14:textId="77777777" w:rsidR="006A28F1" w:rsidRPr="00675773" w:rsidRDefault="006A28F1" w:rsidP="006D677F">
            <w:pPr>
              <w:numPr>
                <w:ilvl w:val="0"/>
                <w:numId w:val="281"/>
              </w:numPr>
              <w:spacing w:after="38"/>
            </w:pPr>
            <w:r w:rsidRPr="00675773">
              <w:t xml:space="preserve">Rozwiązanie musi posiadać odrębną konsolę centralnego zarządzania: </w:t>
            </w:r>
          </w:p>
          <w:p w14:paraId="779540EE" w14:textId="77777777" w:rsidR="006A28F1" w:rsidRPr="00675773" w:rsidRDefault="006A28F1" w:rsidP="006D677F">
            <w:pPr>
              <w:numPr>
                <w:ilvl w:val="1"/>
                <w:numId w:val="281"/>
              </w:numPr>
              <w:spacing w:after="9"/>
            </w:pPr>
            <w:r w:rsidRPr="00675773">
              <w:lastRenderedPageBreak/>
              <w:t xml:space="preserve">konsola centralnego zarządzania musi być dostępna w wersji chmurowej (SaaS), </w:t>
            </w:r>
          </w:p>
          <w:p w14:paraId="33E8D409" w14:textId="77777777" w:rsidR="006A28F1" w:rsidRPr="00675773" w:rsidRDefault="006A28F1" w:rsidP="006D677F">
            <w:pPr>
              <w:numPr>
                <w:ilvl w:val="1"/>
                <w:numId w:val="281"/>
              </w:numPr>
              <w:spacing w:after="9"/>
            </w:pPr>
            <w:r w:rsidRPr="00675773">
              <w:t xml:space="preserve">konsola centralnego zarządzania musi być dostępna z poziomu interfejsu WWW, </w:t>
            </w:r>
          </w:p>
          <w:p w14:paraId="061B3491" w14:textId="77777777" w:rsidR="006A28F1" w:rsidRPr="00675773" w:rsidRDefault="006A28F1" w:rsidP="006D677F">
            <w:pPr>
              <w:numPr>
                <w:ilvl w:val="1"/>
                <w:numId w:val="281"/>
              </w:numPr>
              <w:spacing w:after="9"/>
            </w:pPr>
            <w:r w:rsidRPr="00675773">
              <w:t xml:space="preserve">konsola centralnego zarządzania musi być zabezpieczone za pośrednictwem protokołu szyfrowanego SSL/TLS. </w:t>
            </w:r>
          </w:p>
          <w:p w14:paraId="5CBC433D" w14:textId="77777777" w:rsidR="006A28F1" w:rsidRPr="00675773" w:rsidRDefault="006A28F1" w:rsidP="006D677F">
            <w:pPr>
              <w:numPr>
                <w:ilvl w:val="1"/>
                <w:numId w:val="281"/>
              </w:numPr>
              <w:spacing w:after="9"/>
            </w:pPr>
            <w:r w:rsidRPr="00675773">
              <w:t xml:space="preserve">Konsola centralnego zarządzania musi być dostępne co najmniej w języku polskim oraz angielskim. </w:t>
            </w:r>
          </w:p>
          <w:p w14:paraId="3D6C6D93" w14:textId="77777777" w:rsidR="006A28F1" w:rsidRPr="00675773" w:rsidRDefault="006A28F1" w:rsidP="006D677F">
            <w:pPr>
              <w:numPr>
                <w:ilvl w:val="0"/>
                <w:numId w:val="281"/>
              </w:numPr>
              <w:spacing w:after="9"/>
            </w:pPr>
            <w:r w:rsidRPr="00675773">
              <w:t xml:space="preserve">Rozwiązanie musi obejmować ochronę dla co najmniej następujących usług: </w:t>
            </w:r>
          </w:p>
          <w:p w14:paraId="03B48842" w14:textId="77777777" w:rsidR="006A28F1" w:rsidRPr="00675773" w:rsidRDefault="006A28F1" w:rsidP="006D677F">
            <w:pPr>
              <w:numPr>
                <w:ilvl w:val="1"/>
                <w:numId w:val="281"/>
              </w:numPr>
              <w:spacing w:after="9"/>
            </w:pPr>
            <w:r w:rsidRPr="00675773">
              <w:t xml:space="preserve">Microsoft Exchange Online,  </w:t>
            </w:r>
          </w:p>
          <w:p w14:paraId="3FDBF603" w14:textId="77777777" w:rsidR="006A28F1" w:rsidRPr="00675773" w:rsidRDefault="006A28F1" w:rsidP="006D677F">
            <w:pPr>
              <w:numPr>
                <w:ilvl w:val="1"/>
                <w:numId w:val="281"/>
              </w:numPr>
              <w:spacing w:after="9"/>
            </w:pPr>
            <w:r w:rsidRPr="00675773">
              <w:t xml:space="preserve">Microsoft OneDrive,  </w:t>
            </w:r>
          </w:p>
          <w:p w14:paraId="7479A71B" w14:textId="77777777" w:rsidR="006A28F1" w:rsidRPr="00675773" w:rsidRDefault="006A28F1" w:rsidP="006D677F">
            <w:pPr>
              <w:numPr>
                <w:ilvl w:val="1"/>
                <w:numId w:val="281"/>
              </w:numPr>
              <w:spacing w:after="9"/>
            </w:pPr>
            <w:r w:rsidRPr="00675773">
              <w:t xml:space="preserve">Microsoft </w:t>
            </w:r>
            <w:proofErr w:type="spellStart"/>
            <w:r w:rsidRPr="00675773">
              <w:t>Sharepoint</w:t>
            </w:r>
            <w:proofErr w:type="spellEnd"/>
            <w:r w:rsidRPr="00675773">
              <w:t xml:space="preserve">,  </w:t>
            </w:r>
          </w:p>
          <w:p w14:paraId="7A0CA4BA" w14:textId="77777777" w:rsidR="006A28F1" w:rsidRPr="00675773" w:rsidRDefault="006A28F1" w:rsidP="006D677F">
            <w:pPr>
              <w:numPr>
                <w:ilvl w:val="1"/>
                <w:numId w:val="281"/>
              </w:numPr>
              <w:spacing w:after="9"/>
            </w:pPr>
            <w:r w:rsidRPr="00675773">
              <w:t xml:space="preserve">Microsoft </w:t>
            </w:r>
            <w:proofErr w:type="spellStart"/>
            <w:r w:rsidRPr="00675773">
              <w:t>Teams</w:t>
            </w:r>
            <w:proofErr w:type="spellEnd"/>
            <w:r w:rsidRPr="00675773">
              <w:t xml:space="preserve">, </w:t>
            </w:r>
          </w:p>
          <w:p w14:paraId="52185F64" w14:textId="77777777" w:rsidR="006A28F1" w:rsidRPr="00675773" w:rsidRDefault="006A28F1" w:rsidP="006D677F">
            <w:pPr>
              <w:numPr>
                <w:ilvl w:val="1"/>
                <w:numId w:val="281"/>
              </w:numPr>
              <w:spacing w:after="9"/>
            </w:pPr>
            <w:r w:rsidRPr="00675773">
              <w:t xml:space="preserve">Google </w:t>
            </w:r>
            <w:proofErr w:type="spellStart"/>
            <w:r w:rsidRPr="00675773">
              <w:t>Workspace</w:t>
            </w:r>
            <w:proofErr w:type="spellEnd"/>
            <w:r w:rsidRPr="00675773">
              <w:t xml:space="preserve">, w tym co najmniej </w:t>
            </w:r>
          </w:p>
          <w:p w14:paraId="0C1067DB" w14:textId="77777777" w:rsidR="006A28F1" w:rsidRPr="00675773" w:rsidRDefault="006A28F1" w:rsidP="006D677F">
            <w:pPr>
              <w:numPr>
                <w:ilvl w:val="2"/>
                <w:numId w:val="281"/>
              </w:numPr>
              <w:spacing w:after="9"/>
            </w:pPr>
            <w:proofErr w:type="spellStart"/>
            <w:r w:rsidRPr="00675773">
              <w:t>Gmail</w:t>
            </w:r>
            <w:proofErr w:type="spellEnd"/>
            <w:r w:rsidRPr="00675773">
              <w:t xml:space="preserve">, </w:t>
            </w:r>
          </w:p>
          <w:p w14:paraId="6C6CFEF1" w14:textId="77777777" w:rsidR="006A28F1" w:rsidRPr="00675773" w:rsidRDefault="006A28F1" w:rsidP="006D677F">
            <w:pPr>
              <w:numPr>
                <w:ilvl w:val="2"/>
                <w:numId w:val="281"/>
              </w:numPr>
              <w:spacing w:after="9"/>
            </w:pPr>
            <w:r w:rsidRPr="00675773">
              <w:t xml:space="preserve">Google Drive. </w:t>
            </w:r>
          </w:p>
          <w:p w14:paraId="2C7D6135" w14:textId="77777777" w:rsidR="006A28F1" w:rsidRPr="00675773" w:rsidRDefault="006A28F1" w:rsidP="006D677F">
            <w:pPr>
              <w:numPr>
                <w:ilvl w:val="0"/>
                <w:numId w:val="281"/>
              </w:numPr>
              <w:spacing w:after="9"/>
            </w:pPr>
            <w:r w:rsidRPr="00675773">
              <w:t xml:space="preserve">Rozwiązanie musi posiadać możliwość dodania kilku </w:t>
            </w:r>
            <w:proofErr w:type="spellStart"/>
            <w:r w:rsidRPr="00675773">
              <w:t>tenantów</w:t>
            </w:r>
            <w:proofErr w:type="spellEnd"/>
            <w:r w:rsidRPr="00675773">
              <w:t xml:space="preserve"> usługi Microsoft 365 oraz Google </w:t>
            </w:r>
            <w:proofErr w:type="spellStart"/>
            <w:r w:rsidRPr="00675773">
              <w:t>Workspace</w:t>
            </w:r>
            <w:proofErr w:type="spellEnd"/>
            <w:r w:rsidRPr="00675773">
              <w:t xml:space="preserve">. </w:t>
            </w:r>
          </w:p>
          <w:p w14:paraId="6106F941" w14:textId="77777777" w:rsidR="006A28F1" w:rsidRPr="00675773" w:rsidRDefault="006A28F1" w:rsidP="006D677F">
            <w:pPr>
              <w:numPr>
                <w:ilvl w:val="0"/>
                <w:numId w:val="281"/>
              </w:numPr>
              <w:spacing w:after="9"/>
            </w:pPr>
            <w:r w:rsidRPr="00675773">
              <w:t xml:space="preserve">Rozwiązanie musi umożliwiać: </w:t>
            </w:r>
          </w:p>
          <w:p w14:paraId="63952BFF" w14:textId="77777777" w:rsidR="006A28F1" w:rsidRPr="00675773" w:rsidRDefault="006A28F1" w:rsidP="006D677F">
            <w:pPr>
              <w:numPr>
                <w:ilvl w:val="1"/>
                <w:numId w:val="281"/>
              </w:numPr>
              <w:spacing w:after="9"/>
            </w:pPr>
            <w:r w:rsidRPr="00675773">
              <w:t xml:space="preserve">Wybór ręczny kont użytkowników, które będą objęte ochroną, </w:t>
            </w:r>
          </w:p>
          <w:p w14:paraId="6CC5B95D" w14:textId="77777777" w:rsidR="006A28F1" w:rsidRPr="00675773" w:rsidRDefault="006A28F1" w:rsidP="006D677F">
            <w:pPr>
              <w:numPr>
                <w:ilvl w:val="1"/>
                <w:numId w:val="281"/>
              </w:numPr>
              <w:spacing w:after="9"/>
            </w:pPr>
            <w:r w:rsidRPr="00675773">
              <w:t xml:space="preserve">Wybór automatyczny całego </w:t>
            </w:r>
            <w:proofErr w:type="spellStart"/>
            <w:r w:rsidRPr="00675773">
              <w:t>tenantu</w:t>
            </w:r>
            <w:proofErr w:type="spellEnd"/>
            <w:r w:rsidRPr="00675773">
              <w:t xml:space="preserve">, gdzie nowo utworzone konta będą automatycznie chronione. </w:t>
            </w:r>
          </w:p>
          <w:p w14:paraId="78651BEB" w14:textId="77777777" w:rsidR="006A28F1" w:rsidRPr="00675773" w:rsidRDefault="006A28F1" w:rsidP="006D677F">
            <w:pPr>
              <w:numPr>
                <w:ilvl w:val="0"/>
                <w:numId w:val="281"/>
              </w:numPr>
              <w:spacing w:after="9"/>
            </w:pPr>
            <w:r w:rsidRPr="00675773">
              <w:t xml:space="preserve">Rozwiązanie musi posiadać możliwość raportowania w tym co najmniej:  </w:t>
            </w:r>
          </w:p>
          <w:p w14:paraId="59ECFF61" w14:textId="77777777" w:rsidR="006A28F1" w:rsidRPr="00675773" w:rsidRDefault="006A28F1" w:rsidP="006D677F">
            <w:pPr>
              <w:numPr>
                <w:ilvl w:val="1"/>
                <w:numId w:val="281"/>
              </w:numPr>
              <w:spacing w:after="9"/>
            </w:pPr>
            <w:r w:rsidRPr="00675773">
              <w:t xml:space="preserve">kont użytkowników, otrzymujących najwięcej spamu, </w:t>
            </w:r>
          </w:p>
          <w:p w14:paraId="740E1390" w14:textId="77777777" w:rsidR="006A28F1" w:rsidRPr="00675773" w:rsidRDefault="006A28F1" w:rsidP="006D677F">
            <w:pPr>
              <w:numPr>
                <w:ilvl w:val="1"/>
                <w:numId w:val="281"/>
              </w:numPr>
              <w:spacing w:after="9"/>
            </w:pPr>
            <w:r w:rsidRPr="00675773">
              <w:t>kont użytkowników, otrzymujących najwięcej wiadomości typu „</w:t>
            </w:r>
            <w:proofErr w:type="spellStart"/>
            <w:r w:rsidRPr="00675773">
              <w:t>phishing</w:t>
            </w:r>
            <w:proofErr w:type="spellEnd"/>
            <w:r w:rsidRPr="00675773">
              <w:t>”,</w:t>
            </w:r>
          </w:p>
          <w:p w14:paraId="5B1167A8" w14:textId="77777777" w:rsidR="006A28F1" w:rsidRPr="00675773" w:rsidRDefault="006A28F1" w:rsidP="006D677F">
            <w:pPr>
              <w:numPr>
                <w:ilvl w:val="1"/>
                <w:numId w:val="281"/>
              </w:numPr>
              <w:spacing w:after="9"/>
            </w:pPr>
            <w:r w:rsidRPr="00675773">
              <w:t xml:space="preserve">kont użytkowników, otrzymujących największą ilość szkodliwego oprogramowania, </w:t>
            </w:r>
          </w:p>
          <w:p w14:paraId="45C28B0C" w14:textId="77777777" w:rsidR="006A28F1" w:rsidRPr="00675773" w:rsidRDefault="006A28F1" w:rsidP="006D677F">
            <w:pPr>
              <w:numPr>
                <w:ilvl w:val="1"/>
                <w:numId w:val="281"/>
              </w:numPr>
              <w:spacing w:after="9"/>
            </w:pPr>
            <w:r w:rsidRPr="00675773">
              <w:t xml:space="preserve">kont użytkowników, które mogę być podejrzane. </w:t>
            </w:r>
          </w:p>
          <w:p w14:paraId="535D1E3B" w14:textId="77777777" w:rsidR="006A28F1" w:rsidRPr="00675773" w:rsidRDefault="006A28F1" w:rsidP="006D677F">
            <w:pPr>
              <w:numPr>
                <w:ilvl w:val="0"/>
                <w:numId w:val="281"/>
              </w:numPr>
              <w:spacing w:after="9"/>
            </w:pPr>
            <w:r w:rsidRPr="00675773">
              <w:t xml:space="preserve">Rozwiązanie musi posiadać funkcjonalność kwarantanny, do której będą przenoszone zainfekowane obiekty. </w:t>
            </w:r>
          </w:p>
          <w:p w14:paraId="365D933A" w14:textId="77777777" w:rsidR="006A28F1" w:rsidRPr="00675773" w:rsidRDefault="006A28F1" w:rsidP="006D677F">
            <w:pPr>
              <w:numPr>
                <w:ilvl w:val="0"/>
                <w:numId w:val="281"/>
              </w:numPr>
              <w:spacing w:after="9"/>
            </w:pPr>
            <w:r w:rsidRPr="00675773">
              <w:t xml:space="preserve">Rozwiązanie musi mieć możliwość tworzenia reguł ochrony przesyłania poczty, gdzie po spełnieniu określonego warunku, zostanie wykonana określona czynność. </w:t>
            </w:r>
          </w:p>
          <w:p w14:paraId="3EE5F116" w14:textId="77777777" w:rsidR="006A28F1" w:rsidRPr="00675773" w:rsidRDefault="006A28F1" w:rsidP="006D677F">
            <w:pPr>
              <w:numPr>
                <w:ilvl w:val="1"/>
                <w:numId w:val="281"/>
              </w:numPr>
              <w:spacing w:after="9"/>
            </w:pPr>
            <w:r w:rsidRPr="00675773">
              <w:t xml:space="preserve">Rozwiązanie musi posiadać co najmniej następujące warunki: </w:t>
            </w:r>
          </w:p>
          <w:p w14:paraId="165EAABE" w14:textId="77777777" w:rsidR="006A28F1" w:rsidRPr="00675773" w:rsidRDefault="006A28F1" w:rsidP="006D677F">
            <w:pPr>
              <w:numPr>
                <w:ilvl w:val="2"/>
                <w:numId w:val="281"/>
              </w:numPr>
              <w:spacing w:after="9"/>
            </w:pPr>
            <w:r w:rsidRPr="00675773">
              <w:t xml:space="preserve">nadawca,  </w:t>
            </w:r>
          </w:p>
          <w:p w14:paraId="48C8F505" w14:textId="77777777" w:rsidR="006A28F1" w:rsidRPr="00675773" w:rsidRDefault="006A28F1" w:rsidP="006D677F">
            <w:pPr>
              <w:numPr>
                <w:ilvl w:val="2"/>
                <w:numId w:val="281"/>
              </w:numPr>
              <w:spacing w:after="9"/>
            </w:pPr>
            <w:r w:rsidRPr="00675773">
              <w:t xml:space="preserve">temacie wiadomości,  </w:t>
            </w:r>
          </w:p>
          <w:p w14:paraId="606C8AEB" w14:textId="77777777" w:rsidR="006A28F1" w:rsidRPr="00675773" w:rsidRDefault="006A28F1" w:rsidP="006D677F">
            <w:pPr>
              <w:numPr>
                <w:ilvl w:val="2"/>
                <w:numId w:val="281"/>
              </w:numPr>
              <w:spacing w:after="9"/>
            </w:pPr>
            <w:r w:rsidRPr="00675773">
              <w:t xml:space="preserve">adres IP nadawcy, </w:t>
            </w:r>
          </w:p>
          <w:p w14:paraId="3F1A4BDD" w14:textId="77777777" w:rsidR="006A28F1" w:rsidRPr="00675773" w:rsidRDefault="006A28F1" w:rsidP="006D677F">
            <w:pPr>
              <w:numPr>
                <w:ilvl w:val="2"/>
                <w:numId w:val="281"/>
              </w:numPr>
              <w:spacing w:after="9"/>
            </w:pPr>
            <w:r w:rsidRPr="00675773">
              <w:t xml:space="preserve">nazwa, rozszerzenie i typ załącznika,  </w:t>
            </w:r>
          </w:p>
          <w:p w14:paraId="6EDD25BD" w14:textId="77777777" w:rsidR="006A28F1" w:rsidRPr="00675773" w:rsidRDefault="006A28F1" w:rsidP="006D677F">
            <w:pPr>
              <w:numPr>
                <w:ilvl w:val="2"/>
                <w:numId w:val="281"/>
              </w:numPr>
              <w:spacing w:after="9"/>
            </w:pPr>
            <w:r w:rsidRPr="00675773">
              <w:t xml:space="preserve">nagłówek wiadomości,  </w:t>
            </w:r>
          </w:p>
          <w:p w14:paraId="34FDB64D" w14:textId="77777777" w:rsidR="006A28F1" w:rsidRPr="00675773" w:rsidRDefault="006A28F1" w:rsidP="006D677F">
            <w:pPr>
              <w:numPr>
                <w:ilvl w:val="2"/>
                <w:numId w:val="281"/>
              </w:numPr>
              <w:spacing w:after="9"/>
            </w:pPr>
            <w:r w:rsidRPr="00675773">
              <w:t xml:space="preserve">godzina odbioru,  </w:t>
            </w:r>
          </w:p>
          <w:p w14:paraId="04477E85" w14:textId="77777777" w:rsidR="006A28F1" w:rsidRPr="00675773" w:rsidRDefault="006A28F1" w:rsidP="006D677F">
            <w:pPr>
              <w:numPr>
                <w:ilvl w:val="2"/>
                <w:numId w:val="281"/>
              </w:numPr>
              <w:spacing w:after="9"/>
            </w:pPr>
            <w:r w:rsidRPr="00675773">
              <w:t xml:space="preserve">wynik SPF, DKIM, DMARC i ARC. </w:t>
            </w:r>
          </w:p>
          <w:p w14:paraId="45CD5FED" w14:textId="77777777" w:rsidR="006A28F1" w:rsidRPr="00675773" w:rsidRDefault="006A28F1" w:rsidP="006D677F">
            <w:pPr>
              <w:numPr>
                <w:ilvl w:val="1"/>
                <w:numId w:val="281"/>
              </w:numPr>
              <w:spacing w:after="9"/>
            </w:pPr>
            <w:r w:rsidRPr="00675773">
              <w:t xml:space="preserve">Rozwiązanie musi posiadać co najmniej następujące akcje w regułach: </w:t>
            </w:r>
          </w:p>
          <w:p w14:paraId="72E5D5FF" w14:textId="77777777" w:rsidR="006A28F1" w:rsidRPr="00675773" w:rsidRDefault="006A28F1" w:rsidP="006D677F">
            <w:pPr>
              <w:numPr>
                <w:ilvl w:val="2"/>
                <w:numId w:val="281"/>
              </w:numPr>
              <w:spacing w:after="9"/>
            </w:pPr>
            <w:r w:rsidRPr="00675773">
              <w:t xml:space="preserve">poddaj wiadomość kwarantannie, </w:t>
            </w:r>
          </w:p>
          <w:p w14:paraId="764F7BBD" w14:textId="77777777" w:rsidR="006A28F1" w:rsidRPr="00675773" w:rsidRDefault="006A28F1" w:rsidP="006D677F">
            <w:pPr>
              <w:numPr>
                <w:ilvl w:val="2"/>
                <w:numId w:val="281"/>
              </w:numPr>
              <w:spacing w:after="9"/>
            </w:pPr>
            <w:r w:rsidRPr="00675773">
              <w:t xml:space="preserve">usuń wiadomość, </w:t>
            </w:r>
          </w:p>
          <w:p w14:paraId="624AF546" w14:textId="77777777" w:rsidR="006A28F1" w:rsidRPr="00675773" w:rsidRDefault="006A28F1" w:rsidP="006D677F">
            <w:pPr>
              <w:numPr>
                <w:ilvl w:val="2"/>
                <w:numId w:val="281"/>
              </w:numPr>
              <w:spacing w:after="9"/>
            </w:pPr>
            <w:r w:rsidRPr="00675773">
              <w:t xml:space="preserve">usuń załącznik, </w:t>
            </w:r>
          </w:p>
          <w:p w14:paraId="70B062C2" w14:textId="77777777" w:rsidR="006A28F1" w:rsidRPr="00675773" w:rsidRDefault="006A28F1" w:rsidP="006D677F">
            <w:pPr>
              <w:numPr>
                <w:ilvl w:val="2"/>
                <w:numId w:val="281"/>
              </w:numPr>
              <w:spacing w:after="9"/>
            </w:pPr>
            <w:r w:rsidRPr="00675773">
              <w:t xml:space="preserve">dodaj </w:t>
            </w:r>
            <w:proofErr w:type="spellStart"/>
            <w:r w:rsidRPr="00675773">
              <w:t>prefix</w:t>
            </w:r>
            <w:proofErr w:type="spellEnd"/>
            <w:r w:rsidRPr="00675773">
              <w:t xml:space="preserve"> tematu, </w:t>
            </w:r>
          </w:p>
          <w:p w14:paraId="39C98EA2" w14:textId="77777777" w:rsidR="006A28F1" w:rsidRPr="00675773" w:rsidRDefault="006A28F1" w:rsidP="006D677F">
            <w:pPr>
              <w:numPr>
                <w:ilvl w:val="2"/>
                <w:numId w:val="281"/>
              </w:numPr>
              <w:spacing w:after="9"/>
            </w:pPr>
            <w:r w:rsidRPr="00675773">
              <w:t xml:space="preserve">wyślij powiadomienie e-mail, </w:t>
            </w:r>
          </w:p>
          <w:p w14:paraId="0471B4E5" w14:textId="77777777" w:rsidR="006A28F1" w:rsidRPr="00675773" w:rsidRDefault="006A28F1" w:rsidP="006D677F">
            <w:pPr>
              <w:numPr>
                <w:ilvl w:val="2"/>
                <w:numId w:val="281"/>
              </w:numPr>
              <w:spacing w:after="9"/>
            </w:pPr>
            <w:r w:rsidRPr="00675773">
              <w:t xml:space="preserve">pomiń skanowanie w poszukiwaniu spamu, wirusów oraz </w:t>
            </w:r>
            <w:proofErr w:type="spellStart"/>
            <w:r w:rsidRPr="00675773">
              <w:t>phishing</w:t>
            </w:r>
            <w:proofErr w:type="spellEnd"/>
            <w:r w:rsidRPr="00675773">
              <w:t xml:space="preserve">. </w:t>
            </w:r>
          </w:p>
          <w:p w14:paraId="19357914" w14:textId="77777777" w:rsidR="006A28F1" w:rsidRPr="00675773" w:rsidRDefault="006A28F1" w:rsidP="006D677F">
            <w:pPr>
              <w:numPr>
                <w:ilvl w:val="0"/>
                <w:numId w:val="281"/>
              </w:numPr>
              <w:spacing w:after="9"/>
            </w:pPr>
            <w:r w:rsidRPr="00675773">
              <w:t xml:space="preserve">Rozwiązanie musi umożliwiać pobranie plików z kwarantanny co najmniej </w:t>
            </w:r>
          </w:p>
          <w:p w14:paraId="3372BD79" w14:textId="77777777" w:rsidR="006A28F1" w:rsidRPr="00675773" w:rsidRDefault="006A28F1" w:rsidP="006D677F">
            <w:pPr>
              <w:numPr>
                <w:ilvl w:val="1"/>
                <w:numId w:val="281"/>
              </w:numPr>
              <w:spacing w:after="9"/>
            </w:pPr>
            <w:r w:rsidRPr="00675773">
              <w:t xml:space="preserve">w formie oryginalnego pliku, </w:t>
            </w:r>
          </w:p>
          <w:p w14:paraId="53DB9031" w14:textId="77777777" w:rsidR="006A28F1" w:rsidRPr="00675773" w:rsidRDefault="006A28F1" w:rsidP="006D677F">
            <w:pPr>
              <w:numPr>
                <w:ilvl w:val="1"/>
                <w:numId w:val="281"/>
              </w:numPr>
              <w:spacing w:after="9"/>
            </w:pPr>
            <w:r w:rsidRPr="00675773">
              <w:t xml:space="preserve">w formie pliku zabezpieczonego hasłem. </w:t>
            </w:r>
          </w:p>
          <w:p w14:paraId="29377B59" w14:textId="77777777" w:rsidR="006A28F1" w:rsidRPr="00675773" w:rsidRDefault="006A28F1" w:rsidP="006D677F">
            <w:pPr>
              <w:numPr>
                <w:ilvl w:val="0"/>
                <w:numId w:val="281"/>
              </w:numPr>
              <w:spacing w:after="9"/>
            </w:pPr>
            <w:r w:rsidRPr="00675773">
              <w:t xml:space="preserve">Rozwiązanie musi umożliwiać przypisanie polityk co najmniej na poziomie: </w:t>
            </w:r>
          </w:p>
          <w:p w14:paraId="5083CD1D" w14:textId="77777777" w:rsidR="006A28F1" w:rsidRPr="00675773" w:rsidRDefault="006A28F1" w:rsidP="006D677F">
            <w:pPr>
              <w:numPr>
                <w:ilvl w:val="1"/>
                <w:numId w:val="281"/>
              </w:numPr>
              <w:spacing w:after="9"/>
            </w:pPr>
            <w:r w:rsidRPr="00675773">
              <w:lastRenderedPageBreak/>
              <w:t xml:space="preserve">całego </w:t>
            </w:r>
            <w:proofErr w:type="spellStart"/>
            <w:r w:rsidRPr="00675773">
              <w:t>tenantu</w:t>
            </w:r>
            <w:proofErr w:type="spellEnd"/>
            <w:r w:rsidRPr="00675773">
              <w:t xml:space="preserve">, </w:t>
            </w:r>
          </w:p>
          <w:p w14:paraId="6B60ABD2" w14:textId="77777777" w:rsidR="006A28F1" w:rsidRPr="00675773" w:rsidRDefault="006A28F1" w:rsidP="006D677F">
            <w:pPr>
              <w:numPr>
                <w:ilvl w:val="1"/>
                <w:numId w:val="281"/>
              </w:numPr>
              <w:spacing w:after="9"/>
            </w:pPr>
            <w:r w:rsidRPr="00675773">
              <w:t xml:space="preserve">grupy, </w:t>
            </w:r>
          </w:p>
          <w:p w14:paraId="76AC92C5" w14:textId="77777777" w:rsidR="006A28F1" w:rsidRPr="00675773" w:rsidRDefault="006A28F1" w:rsidP="006D677F">
            <w:pPr>
              <w:numPr>
                <w:ilvl w:val="1"/>
                <w:numId w:val="281"/>
              </w:numPr>
              <w:spacing w:after="9"/>
            </w:pPr>
            <w:r w:rsidRPr="00675773">
              <w:t xml:space="preserve">grupy </w:t>
            </w:r>
            <w:proofErr w:type="spellStart"/>
            <w:r w:rsidRPr="00675773">
              <w:t>Teams</w:t>
            </w:r>
            <w:proofErr w:type="spellEnd"/>
            <w:r w:rsidRPr="00675773">
              <w:t xml:space="preserve">, </w:t>
            </w:r>
          </w:p>
          <w:p w14:paraId="55877698" w14:textId="77777777" w:rsidR="006A28F1" w:rsidRPr="00675773" w:rsidRDefault="006A28F1" w:rsidP="006D677F">
            <w:pPr>
              <w:numPr>
                <w:ilvl w:val="1"/>
                <w:numId w:val="281"/>
              </w:numPr>
              <w:spacing w:after="9"/>
            </w:pPr>
            <w:r w:rsidRPr="00675773">
              <w:t xml:space="preserve">lokacji </w:t>
            </w:r>
            <w:proofErr w:type="spellStart"/>
            <w:r w:rsidRPr="00675773">
              <w:t>Sharepoint</w:t>
            </w:r>
            <w:proofErr w:type="spellEnd"/>
            <w:r w:rsidRPr="00675773">
              <w:t xml:space="preserve">, </w:t>
            </w:r>
          </w:p>
          <w:p w14:paraId="48DD75C4" w14:textId="77777777" w:rsidR="006A28F1" w:rsidRPr="00675773" w:rsidRDefault="006A28F1" w:rsidP="006D677F">
            <w:pPr>
              <w:numPr>
                <w:ilvl w:val="1"/>
                <w:numId w:val="281"/>
              </w:numPr>
              <w:spacing w:after="9"/>
            </w:pPr>
            <w:r w:rsidRPr="00675773">
              <w:t xml:space="preserve">Pojedynczego użytkownika. </w:t>
            </w:r>
          </w:p>
          <w:p w14:paraId="72FBC428" w14:textId="77777777" w:rsidR="006A28F1" w:rsidRPr="00675773" w:rsidRDefault="006A28F1" w:rsidP="006D677F">
            <w:pPr>
              <w:numPr>
                <w:ilvl w:val="0"/>
                <w:numId w:val="281"/>
              </w:numPr>
              <w:spacing w:after="9"/>
            </w:pPr>
            <w:r w:rsidRPr="00675773">
              <w:t xml:space="preserve">Rozwiązanie musi korzystać z chmury reputacji plików, pochodzącego od tego samego producenta rozwiązania antywirusowego: </w:t>
            </w:r>
          </w:p>
          <w:p w14:paraId="3FA11836" w14:textId="77777777" w:rsidR="006A28F1" w:rsidRPr="00675773" w:rsidRDefault="006A28F1" w:rsidP="006D677F">
            <w:pPr>
              <w:numPr>
                <w:ilvl w:val="1"/>
                <w:numId w:val="281"/>
              </w:numPr>
              <w:spacing w:after="9"/>
            </w:pPr>
            <w:r w:rsidRPr="00675773">
              <w:t xml:space="preserve">możliwość automatycznego wysłania sumy kontrolnej </w:t>
            </w:r>
          </w:p>
          <w:p w14:paraId="222A95D4" w14:textId="77777777" w:rsidR="006A28F1" w:rsidRPr="00675773" w:rsidRDefault="006A28F1" w:rsidP="006D677F">
            <w:pPr>
              <w:numPr>
                <w:ilvl w:val="1"/>
                <w:numId w:val="281"/>
              </w:numPr>
              <w:spacing w:after="9"/>
            </w:pPr>
            <w:r w:rsidRPr="00675773">
              <w:t xml:space="preserve">możliwość automatycznego wysłania fragmentu pliku. </w:t>
            </w:r>
          </w:p>
          <w:p w14:paraId="56C2A10F" w14:textId="77777777" w:rsidR="006A28F1" w:rsidRPr="00675773" w:rsidRDefault="006A28F1" w:rsidP="006D677F">
            <w:pPr>
              <w:numPr>
                <w:ilvl w:val="0"/>
                <w:numId w:val="281"/>
              </w:numPr>
              <w:spacing w:after="9"/>
            </w:pPr>
            <w:r w:rsidRPr="00675773">
              <w:t xml:space="preserve">Rozwiązanie musi umożliwiać określenie czynności realizowanej po wykryciu zagrożenia, w tym co najmniej następujące czynności: </w:t>
            </w:r>
          </w:p>
          <w:p w14:paraId="03A99B63" w14:textId="77777777" w:rsidR="006A28F1" w:rsidRPr="00675773" w:rsidRDefault="006A28F1" w:rsidP="006D677F">
            <w:pPr>
              <w:numPr>
                <w:ilvl w:val="1"/>
                <w:numId w:val="281"/>
              </w:numPr>
              <w:spacing w:after="9"/>
            </w:pPr>
            <w:r w:rsidRPr="00675773">
              <w:t xml:space="preserve">brak czynności, </w:t>
            </w:r>
          </w:p>
          <w:p w14:paraId="1CBADDC3" w14:textId="77777777" w:rsidR="006A28F1" w:rsidRPr="00675773" w:rsidRDefault="006A28F1" w:rsidP="006D677F">
            <w:pPr>
              <w:numPr>
                <w:ilvl w:val="1"/>
                <w:numId w:val="281"/>
              </w:numPr>
              <w:spacing w:after="9"/>
            </w:pPr>
            <w:r w:rsidRPr="00675773">
              <w:t xml:space="preserve">przenieś do spamu, </w:t>
            </w:r>
          </w:p>
          <w:p w14:paraId="47DA4F8A" w14:textId="77777777" w:rsidR="006A28F1" w:rsidRPr="00675773" w:rsidRDefault="006A28F1" w:rsidP="006D677F">
            <w:pPr>
              <w:numPr>
                <w:ilvl w:val="1"/>
                <w:numId w:val="281"/>
              </w:numPr>
              <w:spacing w:after="9"/>
            </w:pPr>
            <w:r w:rsidRPr="00675773">
              <w:t xml:space="preserve">poddaj wiadomość kwarantannie, </w:t>
            </w:r>
          </w:p>
          <w:p w14:paraId="1D2A48D6" w14:textId="77777777" w:rsidR="006A28F1" w:rsidRPr="00675773" w:rsidRDefault="006A28F1" w:rsidP="006D677F">
            <w:pPr>
              <w:numPr>
                <w:ilvl w:val="1"/>
                <w:numId w:val="281"/>
              </w:numPr>
              <w:spacing w:after="9"/>
            </w:pPr>
            <w:r w:rsidRPr="00675773">
              <w:t xml:space="preserve">poddaj załącznik kwarantannie, </w:t>
            </w:r>
          </w:p>
          <w:p w14:paraId="7A38FC33" w14:textId="77777777" w:rsidR="006A28F1" w:rsidRPr="00675773" w:rsidRDefault="006A28F1" w:rsidP="006D677F">
            <w:pPr>
              <w:numPr>
                <w:ilvl w:val="1"/>
                <w:numId w:val="281"/>
              </w:numPr>
              <w:spacing w:after="9"/>
            </w:pPr>
            <w:r w:rsidRPr="00675773">
              <w:t xml:space="preserve">przenieś do kosza, </w:t>
            </w:r>
          </w:p>
          <w:p w14:paraId="77303526" w14:textId="77777777" w:rsidR="006A28F1" w:rsidRPr="00675773" w:rsidRDefault="006A28F1" w:rsidP="006D677F">
            <w:pPr>
              <w:numPr>
                <w:ilvl w:val="1"/>
                <w:numId w:val="281"/>
              </w:numPr>
              <w:spacing w:after="9"/>
            </w:pPr>
            <w:r w:rsidRPr="00675773">
              <w:t xml:space="preserve">usuń załącznik, </w:t>
            </w:r>
          </w:p>
          <w:p w14:paraId="0F73E021" w14:textId="77777777" w:rsidR="006A28F1" w:rsidRPr="00675773" w:rsidRDefault="006A28F1" w:rsidP="006D677F">
            <w:pPr>
              <w:numPr>
                <w:ilvl w:val="1"/>
                <w:numId w:val="281"/>
              </w:numPr>
              <w:spacing w:after="9"/>
            </w:pPr>
            <w:r w:rsidRPr="00675773">
              <w:t xml:space="preserve">zastąp załącznik </w:t>
            </w:r>
          </w:p>
          <w:p w14:paraId="6B6A0610" w14:textId="77777777" w:rsidR="006A28F1" w:rsidRPr="00675773" w:rsidRDefault="006A28F1" w:rsidP="006D677F">
            <w:pPr>
              <w:numPr>
                <w:ilvl w:val="1"/>
                <w:numId w:val="281"/>
              </w:numPr>
              <w:spacing w:after="9"/>
            </w:pPr>
            <w:r w:rsidRPr="00675773">
              <w:t xml:space="preserve">usuń wiadomość. </w:t>
            </w:r>
          </w:p>
          <w:p w14:paraId="5D7776DE" w14:textId="77777777" w:rsidR="006A28F1" w:rsidRPr="00675773" w:rsidRDefault="006A28F1" w:rsidP="006D677F">
            <w:pPr>
              <w:numPr>
                <w:ilvl w:val="0"/>
                <w:numId w:val="281"/>
              </w:numPr>
              <w:spacing w:after="9"/>
            </w:pPr>
            <w:r w:rsidRPr="00675773">
              <w:t xml:space="preserve">Rozwiązanie musi umożliwiać dodanie znacznika do tematu wiadomości zaklasyfikowanej co najmniej jako: </w:t>
            </w:r>
          </w:p>
          <w:p w14:paraId="4B180195" w14:textId="77777777" w:rsidR="006A28F1" w:rsidRPr="00675773" w:rsidRDefault="006A28F1" w:rsidP="006D677F">
            <w:pPr>
              <w:numPr>
                <w:ilvl w:val="1"/>
                <w:numId w:val="281"/>
              </w:numPr>
              <w:spacing w:after="9"/>
            </w:pPr>
            <w:r w:rsidRPr="00675773">
              <w:t xml:space="preserve">SPAM, </w:t>
            </w:r>
          </w:p>
          <w:p w14:paraId="73019049" w14:textId="77777777" w:rsidR="006A28F1" w:rsidRPr="00675773" w:rsidRDefault="006A28F1" w:rsidP="006D677F">
            <w:pPr>
              <w:numPr>
                <w:ilvl w:val="1"/>
                <w:numId w:val="281"/>
              </w:numPr>
              <w:spacing w:after="9"/>
            </w:pPr>
            <w:proofErr w:type="spellStart"/>
            <w:r w:rsidRPr="00675773">
              <w:t>phishing</w:t>
            </w:r>
            <w:proofErr w:type="spellEnd"/>
            <w:r w:rsidRPr="00675773">
              <w:t xml:space="preserve">. </w:t>
            </w:r>
          </w:p>
          <w:p w14:paraId="1E093496" w14:textId="77777777" w:rsidR="006A28F1" w:rsidRPr="00675773" w:rsidRDefault="006A28F1" w:rsidP="006D677F">
            <w:pPr>
              <w:numPr>
                <w:ilvl w:val="0"/>
                <w:numId w:val="281"/>
              </w:numPr>
              <w:spacing w:after="9"/>
            </w:pPr>
            <w:r w:rsidRPr="00675773">
              <w:t xml:space="preserve">Rozwiązanie musi posiadać możliwość określenia jakie pliki mają zostać przesłane do chmury automatycznie, w tym co najmniej: </w:t>
            </w:r>
          </w:p>
          <w:p w14:paraId="62331FE7" w14:textId="77777777" w:rsidR="006A28F1" w:rsidRPr="00675773" w:rsidRDefault="006A28F1" w:rsidP="006D677F">
            <w:pPr>
              <w:numPr>
                <w:ilvl w:val="1"/>
                <w:numId w:val="281"/>
              </w:numPr>
              <w:spacing w:after="32"/>
            </w:pPr>
            <w:r w:rsidRPr="00675773">
              <w:t xml:space="preserve">archiwa, </w:t>
            </w:r>
          </w:p>
          <w:p w14:paraId="5E5BD0B6" w14:textId="77777777" w:rsidR="006A28F1" w:rsidRPr="00675773" w:rsidRDefault="006A28F1" w:rsidP="006D677F">
            <w:pPr>
              <w:numPr>
                <w:ilvl w:val="1"/>
                <w:numId w:val="281"/>
              </w:numPr>
              <w:spacing w:after="33"/>
            </w:pPr>
            <w:r w:rsidRPr="00675773">
              <w:t xml:space="preserve">skrypty,  </w:t>
            </w:r>
          </w:p>
          <w:p w14:paraId="0362B043" w14:textId="77777777" w:rsidR="006A28F1" w:rsidRPr="00675773" w:rsidRDefault="006A28F1" w:rsidP="006D677F">
            <w:pPr>
              <w:numPr>
                <w:ilvl w:val="1"/>
                <w:numId w:val="281"/>
              </w:numPr>
              <w:spacing w:after="37"/>
            </w:pPr>
            <w:r w:rsidRPr="00675773">
              <w:t xml:space="preserve">pliki wykonywalne, </w:t>
            </w:r>
          </w:p>
          <w:p w14:paraId="7C109B28" w14:textId="77777777" w:rsidR="006A28F1" w:rsidRPr="00675773" w:rsidRDefault="006A28F1" w:rsidP="006D677F">
            <w:pPr>
              <w:numPr>
                <w:ilvl w:val="1"/>
                <w:numId w:val="281"/>
              </w:numPr>
              <w:spacing w:after="9"/>
            </w:pPr>
            <w:r w:rsidRPr="00675773">
              <w:t>pliki rejestru systemowego (.</w:t>
            </w:r>
            <w:proofErr w:type="spellStart"/>
            <w:r w:rsidRPr="00675773">
              <w:t>reg</w:t>
            </w:r>
            <w:proofErr w:type="spellEnd"/>
            <w:r w:rsidRPr="00675773">
              <w:t xml:space="preserve">),  </w:t>
            </w:r>
          </w:p>
          <w:p w14:paraId="241D3CCD" w14:textId="77777777" w:rsidR="006A28F1" w:rsidRPr="00675773" w:rsidRDefault="006A28F1" w:rsidP="006D677F">
            <w:pPr>
              <w:numPr>
                <w:ilvl w:val="1"/>
                <w:numId w:val="281"/>
              </w:numPr>
              <w:spacing w:after="9"/>
            </w:pPr>
            <w:r w:rsidRPr="00675773">
              <w:t xml:space="preserve">możliwy spam,  </w:t>
            </w:r>
          </w:p>
          <w:p w14:paraId="10B25446" w14:textId="77777777" w:rsidR="006A28F1" w:rsidRPr="00675773" w:rsidRDefault="006A28F1" w:rsidP="006D677F">
            <w:pPr>
              <w:numPr>
                <w:ilvl w:val="1"/>
                <w:numId w:val="281"/>
              </w:numPr>
              <w:spacing w:after="9"/>
            </w:pPr>
            <w:r w:rsidRPr="00675773">
              <w:t xml:space="preserve">Dokumenty. </w:t>
            </w:r>
          </w:p>
          <w:p w14:paraId="2457C611" w14:textId="77777777" w:rsidR="006A28F1" w:rsidRPr="00675773" w:rsidRDefault="006A28F1" w:rsidP="006D677F">
            <w:pPr>
              <w:numPr>
                <w:ilvl w:val="0"/>
                <w:numId w:val="281"/>
              </w:numPr>
              <w:spacing w:after="33"/>
            </w:pPr>
            <w:r w:rsidRPr="00675773">
              <w:t xml:space="preserve">Administrator musi mieć możliwość zdefiniowania po jakim czasie przesłane pliki muszą zostać usunięte z serwerów producenta w tym co najmniej: </w:t>
            </w:r>
          </w:p>
          <w:p w14:paraId="56563C56" w14:textId="77777777" w:rsidR="006A28F1" w:rsidRPr="00675773" w:rsidRDefault="006A28F1" w:rsidP="006D677F">
            <w:pPr>
              <w:numPr>
                <w:ilvl w:val="1"/>
                <w:numId w:val="281"/>
              </w:numPr>
              <w:spacing w:after="9"/>
            </w:pPr>
            <w:r w:rsidRPr="00675773">
              <w:t xml:space="preserve">natychmiast po ich przeanalizowaniu, </w:t>
            </w:r>
            <w:r w:rsidRPr="00675773">
              <w:rPr>
                <w:rFonts w:ascii="Arial" w:eastAsia="Arial" w:hAnsi="Arial" w:cs="Arial"/>
              </w:rPr>
              <w:t xml:space="preserve"> </w:t>
            </w:r>
          </w:p>
          <w:p w14:paraId="455597FE" w14:textId="77777777" w:rsidR="006A28F1" w:rsidRPr="00675773" w:rsidRDefault="006A28F1" w:rsidP="006D677F">
            <w:pPr>
              <w:numPr>
                <w:ilvl w:val="1"/>
                <w:numId w:val="281"/>
              </w:numPr>
              <w:spacing w:after="9"/>
            </w:pPr>
            <w:r w:rsidRPr="00675773">
              <w:rPr>
                <w:rFonts w:ascii="Arial" w:eastAsia="Arial" w:hAnsi="Arial" w:cs="Arial"/>
              </w:rPr>
              <w:tab/>
            </w:r>
            <w:r w:rsidRPr="00675773">
              <w:t xml:space="preserve">po upływie 30 dni, </w:t>
            </w:r>
          </w:p>
          <w:p w14:paraId="7FB4C290" w14:textId="77777777" w:rsidR="006A28F1" w:rsidRPr="00675773" w:rsidRDefault="006A28F1" w:rsidP="006D677F">
            <w:pPr>
              <w:numPr>
                <w:ilvl w:val="1"/>
                <w:numId w:val="281"/>
              </w:numPr>
              <w:spacing w:after="9"/>
            </w:pPr>
            <w:r w:rsidRPr="00675773">
              <w:t xml:space="preserve">nigdy. </w:t>
            </w:r>
          </w:p>
          <w:p w14:paraId="5498FF9A" w14:textId="77777777" w:rsidR="006A28F1" w:rsidRPr="00675773" w:rsidRDefault="006A28F1" w:rsidP="006D677F">
            <w:pPr>
              <w:numPr>
                <w:ilvl w:val="0"/>
                <w:numId w:val="281"/>
              </w:numPr>
              <w:spacing w:after="39"/>
            </w:pPr>
            <w:r w:rsidRPr="00675773">
              <w:t xml:space="preserve">Rozwiązanie musi posiadać możliwość przesyłania powiadomień e-mail. </w:t>
            </w:r>
          </w:p>
          <w:p w14:paraId="0C92A95D" w14:textId="77777777" w:rsidR="006A28F1" w:rsidRPr="00675773" w:rsidRDefault="006A28F1" w:rsidP="006D677F">
            <w:pPr>
              <w:numPr>
                <w:ilvl w:val="1"/>
                <w:numId w:val="281"/>
              </w:numPr>
              <w:spacing w:after="9"/>
            </w:pPr>
            <w:r w:rsidRPr="00675773">
              <w:t xml:space="preserve">Powiadomienia muszą dotyczyć wykryć co najmniej: </w:t>
            </w:r>
          </w:p>
          <w:p w14:paraId="71781645" w14:textId="77777777" w:rsidR="006A28F1" w:rsidRPr="00675773" w:rsidRDefault="006A28F1" w:rsidP="006D677F">
            <w:pPr>
              <w:numPr>
                <w:ilvl w:val="2"/>
                <w:numId w:val="281"/>
              </w:numPr>
              <w:spacing w:after="9"/>
            </w:pPr>
            <w:r w:rsidRPr="00675773">
              <w:t xml:space="preserve">zagrożeń w wiadomościach, </w:t>
            </w:r>
          </w:p>
          <w:p w14:paraId="26FB4BD4" w14:textId="77777777" w:rsidR="006A28F1" w:rsidRPr="00675773" w:rsidRDefault="006A28F1" w:rsidP="006D677F">
            <w:pPr>
              <w:numPr>
                <w:ilvl w:val="2"/>
                <w:numId w:val="281"/>
              </w:numPr>
              <w:spacing w:after="9"/>
            </w:pPr>
            <w:proofErr w:type="spellStart"/>
            <w:r w:rsidRPr="00675773">
              <w:t>phishing</w:t>
            </w:r>
            <w:proofErr w:type="spellEnd"/>
            <w:r w:rsidRPr="00675773">
              <w:t xml:space="preserve"> w wiadomościach, </w:t>
            </w:r>
          </w:p>
          <w:p w14:paraId="1198DA1D" w14:textId="77777777" w:rsidR="006A28F1" w:rsidRPr="00675773" w:rsidRDefault="006A28F1" w:rsidP="006D677F">
            <w:pPr>
              <w:numPr>
                <w:ilvl w:val="2"/>
                <w:numId w:val="281"/>
              </w:numPr>
              <w:spacing w:after="39"/>
            </w:pPr>
            <w:r w:rsidRPr="00675773">
              <w:t xml:space="preserve">zagrożeń w plikach </w:t>
            </w:r>
            <w:proofErr w:type="spellStart"/>
            <w:r w:rsidRPr="00675773">
              <w:t>onedrive</w:t>
            </w:r>
            <w:proofErr w:type="spellEnd"/>
            <w:r w:rsidRPr="00675773">
              <w:t xml:space="preserve">, </w:t>
            </w:r>
          </w:p>
          <w:p w14:paraId="2FF432B3" w14:textId="77777777" w:rsidR="006A28F1" w:rsidRPr="00675773" w:rsidRDefault="006A28F1" w:rsidP="006D677F">
            <w:pPr>
              <w:numPr>
                <w:ilvl w:val="2"/>
                <w:numId w:val="281"/>
              </w:numPr>
              <w:spacing w:after="9"/>
            </w:pPr>
            <w:r w:rsidRPr="00675773">
              <w:t xml:space="preserve">zagrożeń na dysku Google Drive,  </w:t>
            </w:r>
          </w:p>
          <w:p w14:paraId="4649BE4A" w14:textId="77777777" w:rsidR="006A28F1" w:rsidRPr="00675773" w:rsidRDefault="006A28F1" w:rsidP="006D677F">
            <w:pPr>
              <w:numPr>
                <w:ilvl w:val="1"/>
                <w:numId w:val="281"/>
              </w:numPr>
              <w:spacing w:after="3"/>
            </w:pPr>
            <w:r w:rsidRPr="00675773">
              <w:t xml:space="preserve">Powiadomienia muszą być możliwe do wysłania w co najmniej jednym z następujących języków: </w:t>
            </w:r>
          </w:p>
          <w:p w14:paraId="1615FEBE" w14:textId="77777777" w:rsidR="006A28F1" w:rsidRPr="00675773" w:rsidRDefault="006A28F1" w:rsidP="006D677F">
            <w:pPr>
              <w:numPr>
                <w:ilvl w:val="2"/>
                <w:numId w:val="281"/>
              </w:numPr>
              <w:spacing w:after="3"/>
            </w:pPr>
            <w:r w:rsidRPr="00675773">
              <w:t xml:space="preserve">Język polski, </w:t>
            </w:r>
          </w:p>
          <w:p w14:paraId="64DA7B0A" w14:textId="77777777" w:rsidR="006A28F1" w:rsidRPr="00675773" w:rsidRDefault="006A28F1" w:rsidP="006D677F">
            <w:pPr>
              <w:numPr>
                <w:ilvl w:val="2"/>
                <w:numId w:val="281"/>
              </w:numPr>
              <w:spacing w:after="3"/>
            </w:pPr>
            <w:r w:rsidRPr="00675773">
              <w:rPr>
                <w:rFonts w:ascii="Arial" w:eastAsia="Arial" w:hAnsi="Arial" w:cs="Arial"/>
              </w:rPr>
              <w:t xml:space="preserve"> </w:t>
            </w:r>
            <w:r w:rsidRPr="00675773">
              <w:t xml:space="preserve">Język angielski. </w:t>
            </w:r>
          </w:p>
          <w:p w14:paraId="2CAF1B6E" w14:textId="77777777" w:rsidR="006A28F1" w:rsidRPr="00675773" w:rsidRDefault="006A28F1" w:rsidP="00BC08D7">
            <w:pPr>
              <w:rPr>
                <w:b/>
                <w:bCs/>
              </w:rPr>
            </w:pPr>
            <w:proofErr w:type="spellStart"/>
            <w:r w:rsidRPr="00675773">
              <w:rPr>
                <w:b/>
                <w:bCs/>
              </w:rPr>
              <w:t>Vulnerability</w:t>
            </w:r>
            <w:proofErr w:type="spellEnd"/>
            <w:r w:rsidRPr="00675773">
              <w:rPr>
                <w:b/>
                <w:bCs/>
              </w:rPr>
              <w:t xml:space="preserve"> </w:t>
            </w:r>
            <w:proofErr w:type="spellStart"/>
            <w:r w:rsidRPr="00675773">
              <w:rPr>
                <w:b/>
                <w:bCs/>
              </w:rPr>
              <w:t>Assessment</w:t>
            </w:r>
            <w:proofErr w:type="spellEnd"/>
            <w:r w:rsidRPr="00675773">
              <w:rPr>
                <w:b/>
                <w:bCs/>
              </w:rPr>
              <w:t xml:space="preserve"> and </w:t>
            </w:r>
            <w:proofErr w:type="spellStart"/>
            <w:r w:rsidRPr="00675773">
              <w:rPr>
                <w:b/>
                <w:bCs/>
              </w:rPr>
              <w:t>Patch</w:t>
            </w:r>
            <w:proofErr w:type="spellEnd"/>
            <w:r w:rsidRPr="00675773">
              <w:rPr>
                <w:b/>
                <w:bCs/>
              </w:rPr>
              <w:t xml:space="preserve"> Management </w:t>
            </w:r>
          </w:p>
          <w:p w14:paraId="54BC1AE9" w14:textId="77777777" w:rsidR="006A28F1" w:rsidRPr="00675773" w:rsidRDefault="006A28F1" w:rsidP="006D677F">
            <w:pPr>
              <w:numPr>
                <w:ilvl w:val="0"/>
                <w:numId w:val="282"/>
              </w:numPr>
              <w:spacing w:after="9"/>
            </w:pPr>
            <w:r w:rsidRPr="00675773">
              <w:lastRenderedPageBreak/>
              <w:t xml:space="preserve">Rozwiązanie musi być dostępne z tej samej konsoli chmurowej co rozwiązanie antywirusowe. </w:t>
            </w:r>
          </w:p>
          <w:p w14:paraId="4F612F37" w14:textId="77777777" w:rsidR="006A28F1" w:rsidRPr="00675773" w:rsidRDefault="006A28F1" w:rsidP="006D677F">
            <w:pPr>
              <w:numPr>
                <w:ilvl w:val="0"/>
                <w:numId w:val="282"/>
              </w:numPr>
              <w:spacing w:after="9"/>
            </w:pPr>
            <w:r w:rsidRPr="00675773">
              <w:t xml:space="preserve">Rozwiązanie musi mieć możliwości wykrywania podatności: </w:t>
            </w:r>
          </w:p>
          <w:p w14:paraId="5E5D3143" w14:textId="77777777" w:rsidR="006A28F1" w:rsidRPr="00675773" w:rsidRDefault="006A28F1" w:rsidP="006D677F">
            <w:pPr>
              <w:numPr>
                <w:ilvl w:val="1"/>
                <w:numId w:val="282"/>
              </w:numPr>
              <w:spacing w:after="9"/>
            </w:pPr>
            <w:r w:rsidRPr="00675773">
              <w:t xml:space="preserve">w tym co najmniej następujących systemach operacyjnych: </w:t>
            </w:r>
          </w:p>
          <w:p w14:paraId="3837C0D7" w14:textId="77777777" w:rsidR="006A28F1" w:rsidRPr="00675773" w:rsidRDefault="006A28F1" w:rsidP="006D677F">
            <w:pPr>
              <w:numPr>
                <w:ilvl w:val="2"/>
                <w:numId w:val="282"/>
              </w:numPr>
              <w:spacing w:after="9"/>
            </w:pPr>
            <w:r w:rsidRPr="00675773">
              <w:t xml:space="preserve">Windows, </w:t>
            </w:r>
          </w:p>
          <w:p w14:paraId="4DEDC85A" w14:textId="77777777" w:rsidR="006A28F1" w:rsidRPr="00675773" w:rsidRDefault="006A28F1" w:rsidP="006D677F">
            <w:pPr>
              <w:numPr>
                <w:ilvl w:val="2"/>
                <w:numId w:val="282"/>
              </w:numPr>
              <w:spacing w:after="9"/>
            </w:pPr>
            <w:proofErr w:type="spellStart"/>
            <w:r w:rsidRPr="00675773">
              <w:t>macOS</w:t>
            </w:r>
            <w:proofErr w:type="spellEnd"/>
            <w:r w:rsidRPr="00675773">
              <w:t xml:space="preserve">,  </w:t>
            </w:r>
          </w:p>
          <w:p w14:paraId="362C1324" w14:textId="77777777" w:rsidR="006A28F1" w:rsidRPr="00675773" w:rsidRDefault="006A28F1" w:rsidP="006D677F">
            <w:pPr>
              <w:numPr>
                <w:ilvl w:val="2"/>
                <w:numId w:val="282"/>
              </w:numPr>
              <w:spacing w:after="9"/>
            </w:pPr>
            <w:r w:rsidRPr="00675773">
              <w:t xml:space="preserve">Linux </w:t>
            </w:r>
          </w:p>
          <w:p w14:paraId="53E71BE0" w14:textId="77777777" w:rsidR="006A28F1" w:rsidRPr="00675773" w:rsidRDefault="006A28F1" w:rsidP="006D677F">
            <w:pPr>
              <w:numPr>
                <w:ilvl w:val="1"/>
                <w:numId w:val="282"/>
              </w:numPr>
              <w:spacing w:after="9"/>
            </w:pPr>
            <w:r w:rsidRPr="00675773">
              <w:t xml:space="preserve">w aplikacjach zainstalowanych na zarządzanych stacjach. </w:t>
            </w:r>
          </w:p>
          <w:p w14:paraId="64254B5F" w14:textId="77777777" w:rsidR="006A28F1" w:rsidRPr="00675773" w:rsidRDefault="006A28F1" w:rsidP="006D677F">
            <w:pPr>
              <w:numPr>
                <w:ilvl w:val="0"/>
                <w:numId w:val="282"/>
              </w:numPr>
              <w:spacing w:after="9"/>
            </w:pPr>
            <w:r w:rsidRPr="00675773">
              <w:t xml:space="preserve">Rozwiązanie musi posiadać bazę podatności zawierającą co najmniej 35000 CVE. </w:t>
            </w:r>
          </w:p>
          <w:p w14:paraId="05C9640A" w14:textId="77777777" w:rsidR="006A28F1" w:rsidRPr="00675773" w:rsidRDefault="006A28F1" w:rsidP="006D677F">
            <w:pPr>
              <w:numPr>
                <w:ilvl w:val="0"/>
                <w:numId w:val="282"/>
              </w:numPr>
              <w:spacing w:after="9"/>
            </w:pPr>
            <w:r w:rsidRPr="00675773">
              <w:t xml:space="preserve">Rozwiązanie nie może wymagać instalacji dodatkowej konsoli ani innych dodatkowych komponentów na stacjach końcowych. Zarządzanie musi się odbywać z poziomu tej samej konsoli co rozwiązanie antywirusowe, pochodzące od tego samego producenta. </w:t>
            </w:r>
          </w:p>
          <w:p w14:paraId="1A0F9606" w14:textId="77777777" w:rsidR="006A28F1" w:rsidRPr="00675773" w:rsidRDefault="006A28F1" w:rsidP="006D677F">
            <w:pPr>
              <w:numPr>
                <w:ilvl w:val="0"/>
                <w:numId w:val="282"/>
              </w:numPr>
              <w:spacing w:after="9"/>
            </w:pPr>
            <w:r w:rsidRPr="00675773">
              <w:t xml:space="preserve">Rozwiązanie musi umożliwiać utworzenie haromonogramu automatycznego wykrywania podatności.  </w:t>
            </w:r>
          </w:p>
          <w:p w14:paraId="62FB151B" w14:textId="77777777" w:rsidR="006A28F1" w:rsidRPr="00675773" w:rsidRDefault="006A28F1" w:rsidP="006D677F">
            <w:pPr>
              <w:numPr>
                <w:ilvl w:val="0"/>
                <w:numId w:val="282"/>
              </w:numPr>
              <w:spacing w:after="9"/>
            </w:pPr>
            <w:r w:rsidRPr="00675773">
              <w:t xml:space="preserve">Rozwiązanie musi umożliwiać wyświetlanie szczegółów danej podatności zawierające co najmniej: </w:t>
            </w:r>
          </w:p>
          <w:p w14:paraId="55659E19" w14:textId="77777777" w:rsidR="006A28F1" w:rsidRPr="00675773" w:rsidRDefault="006A28F1" w:rsidP="006D677F">
            <w:pPr>
              <w:numPr>
                <w:ilvl w:val="1"/>
                <w:numId w:val="282"/>
              </w:numPr>
              <w:spacing w:after="9"/>
            </w:pPr>
            <w:r w:rsidRPr="00675773">
              <w:t xml:space="preserve">nazwę aplikacji lub systemu operacyjnego </w:t>
            </w:r>
          </w:p>
          <w:p w14:paraId="366F1780" w14:textId="77777777" w:rsidR="006A28F1" w:rsidRPr="00675773" w:rsidRDefault="006A28F1" w:rsidP="006D677F">
            <w:pPr>
              <w:numPr>
                <w:ilvl w:val="1"/>
                <w:numId w:val="282"/>
              </w:numPr>
              <w:spacing w:after="9"/>
            </w:pPr>
            <w:r w:rsidRPr="00675773">
              <w:t xml:space="preserve">punktacje CVSS </w:t>
            </w:r>
          </w:p>
          <w:p w14:paraId="5EE54AFC" w14:textId="77777777" w:rsidR="006A28F1" w:rsidRPr="00675773" w:rsidRDefault="006A28F1" w:rsidP="006D677F">
            <w:pPr>
              <w:numPr>
                <w:ilvl w:val="1"/>
                <w:numId w:val="282"/>
              </w:numPr>
              <w:spacing w:after="9"/>
            </w:pPr>
            <w:r w:rsidRPr="00675773">
              <w:t xml:space="preserve">opis wykrytej podatności </w:t>
            </w:r>
          </w:p>
          <w:p w14:paraId="1D7A9C50" w14:textId="77777777" w:rsidR="006A28F1" w:rsidRPr="00675773" w:rsidRDefault="006A28F1" w:rsidP="006D677F">
            <w:pPr>
              <w:numPr>
                <w:ilvl w:val="1"/>
                <w:numId w:val="282"/>
              </w:numPr>
              <w:spacing w:after="9"/>
            </w:pPr>
            <w:r w:rsidRPr="00675773">
              <w:t xml:space="preserve">wartość ryzyka oceniona przez wewnętrzne mechanizmy producenta </w:t>
            </w:r>
          </w:p>
          <w:p w14:paraId="03CB58B9" w14:textId="77777777" w:rsidR="006A28F1" w:rsidRPr="00675773" w:rsidRDefault="006A28F1" w:rsidP="006D677F">
            <w:pPr>
              <w:numPr>
                <w:ilvl w:val="0"/>
                <w:numId w:val="282"/>
              </w:numPr>
              <w:spacing w:after="9"/>
            </w:pPr>
            <w:r w:rsidRPr="00675773">
              <w:t xml:space="preserve">Rozwiązanie musi wykrywać podatności w minimum 700 aplikacjach. </w:t>
            </w:r>
          </w:p>
          <w:p w14:paraId="2B175267" w14:textId="77777777" w:rsidR="006A28F1" w:rsidRPr="00675773" w:rsidRDefault="006A28F1" w:rsidP="006D677F">
            <w:pPr>
              <w:numPr>
                <w:ilvl w:val="0"/>
                <w:numId w:val="282"/>
              </w:numPr>
              <w:spacing w:after="9"/>
            </w:pPr>
            <w:r w:rsidRPr="00675773">
              <w:t xml:space="preserve">Rozwiązanie musi umożliwiać wykonanie automatycznej aktualizacji dla minimum 300 popularnych aplikacji. </w:t>
            </w:r>
          </w:p>
          <w:p w14:paraId="38C0FECD" w14:textId="77777777" w:rsidR="006A28F1" w:rsidRPr="00675773" w:rsidRDefault="006A28F1" w:rsidP="006D677F">
            <w:pPr>
              <w:numPr>
                <w:ilvl w:val="0"/>
                <w:numId w:val="282"/>
              </w:numPr>
              <w:spacing w:after="9"/>
            </w:pPr>
            <w:r w:rsidRPr="00675773">
              <w:t xml:space="preserve">Rozwiązanie musi umożliwiać stworzenie białej listy aplikacji podlegających automatycznej aktualizacji.  </w:t>
            </w:r>
          </w:p>
          <w:p w14:paraId="5EFBDFF4" w14:textId="77777777" w:rsidR="006A28F1" w:rsidRPr="00675773" w:rsidRDefault="006A28F1" w:rsidP="006D677F">
            <w:pPr>
              <w:numPr>
                <w:ilvl w:val="1"/>
                <w:numId w:val="282"/>
              </w:numPr>
              <w:spacing w:after="9"/>
            </w:pPr>
            <w:r w:rsidRPr="00675773">
              <w:t xml:space="preserve">Automatyczne aktualizacje będą aplikowane tylko i wyłącznie dla wskazanych aplikacji w białej liście.  </w:t>
            </w:r>
          </w:p>
          <w:p w14:paraId="7FCB798A" w14:textId="77777777" w:rsidR="006A28F1" w:rsidRPr="00675773" w:rsidRDefault="006A28F1" w:rsidP="006D677F">
            <w:pPr>
              <w:numPr>
                <w:ilvl w:val="1"/>
                <w:numId w:val="282"/>
              </w:numPr>
              <w:spacing w:after="9"/>
            </w:pPr>
            <w:r w:rsidRPr="00675773">
              <w:t xml:space="preserve">Wybór aplikacji musi być możliwy z poziomu listy przygotowanej przez producenta rozwiązania. </w:t>
            </w:r>
          </w:p>
          <w:p w14:paraId="3C02A489" w14:textId="77777777" w:rsidR="006A28F1" w:rsidRPr="00675773" w:rsidRDefault="006A28F1" w:rsidP="006D677F">
            <w:pPr>
              <w:numPr>
                <w:ilvl w:val="0"/>
                <w:numId w:val="282"/>
              </w:numPr>
              <w:spacing w:after="9"/>
            </w:pPr>
            <w:r w:rsidRPr="00675773">
              <w:t xml:space="preserve">Rozwiązanie musi umożliwiać stworzenie czarnej listy aplikacji podlegających automatycznej aktualizacji.  </w:t>
            </w:r>
          </w:p>
          <w:p w14:paraId="4C6EE9EB" w14:textId="77777777" w:rsidR="006A28F1" w:rsidRPr="00675773" w:rsidRDefault="006A28F1" w:rsidP="006D677F">
            <w:pPr>
              <w:numPr>
                <w:ilvl w:val="1"/>
                <w:numId w:val="282"/>
              </w:numPr>
              <w:spacing w:after="9"/>
            </w:pPr>
            <w:r w:rsidRPr="00675773">
              <w:t xml:space="preserve">Automatyczne aktualizacje oprogramowania będą realizowane dla wszystkich - ponad 300 aplikacji, oprócz aplikacji wskazanych na czarnej liście.  </w:t>
            </w:r>
          </w:p>
          <w:p w14:paraId="5610C784" w14:textId="77777777" w:rsidR="006A28F1" w:rsidRPr="00675773" w:rsidRDefault="006A28F1" w:rsidP="006D677F">
            <w:pPr>
              <w:numPr>
                <w:ilvl w:val="1"/>
                <w:numId w:val="282"/>
              </w:numPr>
              <w:spacing w:after="9"/>
            </w:pPr>
            <w:r w:rsidRPr="00675773">
              <w:t xml:space="preserve">Wybór aplikacji musi być możliwy z poziomu listy przygotowanej przez producenta rozwiązania. </w:t>
            </w:r>
          </w:p>
          <w:p w14:paraId="5CC3096A" w14:textId="77777777" w:rsidR="006A28F1" w:rsidRPr="00675773" w:rsidRDefault="006A28F1" w:rsidP="006D677F">
            <w:pPr>
              <w:numPr>
                <w:ilvl w:val="0"/>
                <w:numId w:val="282"/>
              </w:numPr>
              <w:spacing w:after="9"/>
            </w:pPr>
            <w:r w:rsidRPr="00675773">
              <w:t xml:space="preserve">Rozwiązanie musi umożliwiać ręczne wdrażanie poprawek na wybranych stacjach. </w:t>
            </w:r>
          </w:p>
          <w:p w14:paraId="414D0804" w14:textId="77777777" w:rsidR="006A28F1" w:rsidRPr="00675773" w:rsidRDefault="006A28F1" w:rsidP="006D677F">
            <w:pPr>
              <w:numPr>
                <w:ilvl w:val="0"/>
                <w:numId w:val="282"/>
              </w:numPr>
              <w:spacing w:after="9"/>
            </w:pPr>
            <w:r w:rsidRPr="00675773">
              <w:t xml:space="preserve">Rozwiązanie musi być zintegrowane bezpośrednio z programem antywirusowym tego samego producenta zainstalowanym na zarządzanym komputerze. </w:t>
            </w:r>
          </w:p>
          <w:p w14:paraId="4339597E" w14:textId="77777777" w:rsidR="006A28F1" w:rsidRPr="00675773" w:rsidRDefault="006A28F1" w:rsidP="006D677F">
            <w:pPr>
              <w:numPr>
                <w:ilvl w:val="0"/>
                <w:numId w:val="282"/>
              </w:numPr>
              <w:spacing w:after="33"/>
            </w:pPr>
            <w:r w:rsidRPr="00675773">
              <w:t xml:space="preserve">Rozwiązanie musi umożliwiać wyłączenie powiadomień dla wybranej podatności. </w:t>
            </w:r>
          </w:p>
          <w:p w14:paraId="0A2B2106" w14:textId="77777777" w:rsidR="006A28F1" w:rsidRPr="00675773" w:rsidRDefault="006A28F1" w:rsidP="00BC08D7">
            <w:pPr>
              <w:rPr>
                <w:b/>
                <w:bCs/>
                <w:lang w:val="en-GB"/>
              </w:rPr>
            </w:pPr>
            <w:r w:rsidRPr="00675773">
              <w:rPr>
                <w:b/>
                <w:bCs/>
                <w:lang w:val="en-GB"/>
              </w:rPr>
              <w:t xml:space="preserve">Two-factor authentication / Multi-factor authentication </w:t>
            </w:r>
          </w:p>
          <w:p w14:paraId="339EAC63" w14:textId="77777777" w:rsidR="006A28F1" w:rsidRPr="00675773" w:rsidRDefault="006A28F1" w:rsidP="006D677F">
            <w:pPr>
              <w:numPr>
                <w:ilvl w:val="0"/>
                <w:numId w:val="283"/>
              </w:numPr>
              <w:spacing w:after="9"/>
            </w:pPr>
            <w:r w:rsidRPr="00675773">
              <w:t>Rozwiązanie musi być dostępna w wersji lokalnej (on-</w:t>
            </w:r>
            <w:proofErr w:type="spellStart"/>
            <w:r w:rsidRPr="00675773">
              <w:t>prem</w:t>
            </w:r>
            <w:proofErr w:type="spellEnd"/>
            <w:r w:rsidRPr="00675773">
              <w:t xml:space="preserve">) oraz w wersji chmurowej (SaaS). </w:t>
            </w:r>
          </w:p>
          <w:p w14:paraId="69481732" w14:textId="77777777" w:rsidR="006A28F1" w:rsidRPr="00675773" w:rsidRDefault="006A28F1" w:rsidP="006D677F">
            <w:pPr>
              <w:numPr>
                <w:ilvl w:val="0"/>
                <w:numId w:val="283"/>
              </w:numPr>
              <w:spacing w:after="9"/>
            </w:pPr>
            <w:r w:rsidRPr="00675773">
              <w:t xml:space="preserve">Rozwiązanie musi umożliwiać dostęp do konsoli centralnego zarządzania z poziomu interfejsu WWW. </w:t>
            </w:r>
          </w:p>
          <w:p w14:paraId="0DAED313" w14:textId="77777777" w:rsidR="006A28F1" w:rsidRPr="00675773" w:rsidRDefault="006A28F1" w:rsidP="006D677F">
            <w:pPr>
              <w:numPr>
                <w:ilvl w:val="0"/>
                <w:numId w:val="283"/>
              </w:numPr>
              <w:spacing w:after="9"/>
            </w:pPr>
            <w:r w:rsidRPr="00675773">
              <w:t xml:space="preserve">Rozwiązanie musi być zabezpieczone za pośrednictwem protokołu szyfrowanego SSL/TLS. </w:t>
            </w:r>
          </w:p>
          <w:p w14:paraId="06E447B0" w14:textId="77777777" w:rsidR="006A28F1" w:rsidRPr="00675773" w:rsidRDefault="006A28F1" w:rsidP="006D677F">
            <w:pPr>
              <w:numPr>
                <w:ilvl w:val="0"/>
                <w:numId w:val="283"/>
              </w:numPr>
              <w:spacing w:after="9"/>
            </w:pPr>
            <w:r w:rsidRPr="00675773">
              <w:t xml:space="preserve">Rozwiązanie musi pozwalać na instalację oprogramowania na co najmniej następujących systemach operacyjnych: </w:t>
            </w:r>
          </w:p>
          <w:p w14:paraId="7E9EDEDC" w14:textId="77777777" w:rsidR="006A28F1" w:rsidRPr="00675773" w:rsidRDefault="006A28F1" w:rsidP="006D677F">
            <w:pPr>
              <w:numPr>
                <w:ilvl w:val="1"/>
                <w:numId w:val="283"/>
              </w:numPr>
              <w:spacing w:after="9"/>
            </w:pPr>
            <w:r w:rsidRPr="00675773">
              <w:t xml:space="preserve">Systemy serwerowe:  </w:t>
            </w:r>
          </w:p>
          <w:p w14:paraId="47E063CA" w14:textId="024803B8" w:rsidR="00624AF9" w:rsidRPr="00675773" w:rsidRDefault="00624AF9" w:rsidP="00624AF9">
            <w:pPr>
              <w:numPr>
                <w:ilvl w:val="2"/>
                <w:numId w:val="283"/>
              </w:numPr>
              <w:spacing w:after="9" w:line="259" w:lineRule="auto"/>
            </w:pPr>
            <w:r w:rsidRPr="00675773">
              <w:lastRenderedPageBreak/>
              <w:t>Microsoft Windows Server 201</w:t>
            </w:r>
            <w:r>
              <w:t>2 R2</w:t>
            </w:r>
            <w:r w:rsidRPr="00675773">
              <w:t xml:space="preserve">, </w:t>
            </w:r>
          </w:p>
          <w:p w14:paraId="626A2502" w14:textId="4E18E833" w:rsidR="00624AF9" w:rsidRPr="00675773" w:rsidRDefault="00624AF9" w:rsidP="00624AF9">
            <w:pPr>
              <w:numPr>
                <w:ilvl w:val="2"/>
                <w:numId w:val="283"/>
              </w:numPr>
              <w:spacing w:after="9" w:line="259" w:lineRule="auto"/>
            </w:pPr>
            <w:r w:rsidRPr="00675773">
              <w:t>Microsoft Windows Server 201</w:t>
            </w:r>
            <w:r>
              <w:t>6</w:t>
            </w:r>
            <w:r w:rsidRPr="00675773">
              <w:t xml:space="preserve">, </w:t>
            </w:r>
          </w:p>
          <w:p w14:paraId="4A3244E3" w14:textId="6F54A67B" w:rsidR="006A28F1" w:rsidRPr="00675773" w:rsidRDefault="006A28F1" w:rsidP="006D677F">
            <w:pPr>
              <w:numPr>
                <w:ilvl w:val="2"/>
                <w:numId w:val="283"/>
              </w:numPr>
              <w:spacing w:after="9"/>
            </w:pPr>
            <w:r w:rsidRPr="00675773">
              <w:t xml:space="preserve">Microsoft Windows Server 2019, </w:t>
            </w:r>
          </w:p>
          <w:p w14:paraId="05899574" w14:textId="77777777" w:rsidR="006A28F1" w:rsidRPr="00675773" w:rsidRDefault="006A28F1" w:rsidP="006D677F">
            <w:pPr>
              <w:numPr>
                <w:ilvl w:val="2"/>
                <w:numId w:val="283"/>
              </w:numPr>
              <w:spacing w:after="9"/>
            </w:pPr>
            <w:r w:rsidRPr="00675773">
              <w:t xml:space="preserve">Microsoft Windows Server 2022, </w:t>
            </w:r>
          </w:p>
          <w:p w14:paraId="0A374694" w14:textId="77777777" w:rsidR="006A28F1" w:rsidRPr="00675773" w:rsidRDefault="006A28F1" w:rsidP="006D677F">
            <w:pPr>
              <w:numPr>
                <w:ilvl w:val="2"/>
                <w:numId w:val="283"/>
              </w:numPr>
              <w:spacing w:after="9"/>
            </w:pPr>
            <w:r w:rsidRPr="00675773">
              <w:t xml:space="preserve">Microsoft Windows Server 2025. </w:t>
            </w:r>
          </w:p>
          <w:p w14:paraId="059B6187" w14:textId="77777777" w:rsidR="006A28F1" w:rsidRPr="00675773" w:rsidRDefault="006A28F1" w:rsidP="006D677F">
            <w:pPr>
              <w:numPr>
                <w:ilvl w:val="1"/>
                <w:numId w:val="283"/>
              </w:numPr>
              <w:spacing w:after="9"/>
            </w:pPr>
            <w:r w:rsidRPr="00675773">
              <w:t xml:space="preserve">Systemy kliencie: </w:t>
            </w:r>
          </w:p>
          <w:p w14:paraId="34F92FA4" w14:textId="77777777" w:rsidR="006A28F1" w:rsidRPr="00675773" w:rsidRDefault="006A28F1" w:rsidP="006D677F">
            <w:pPr>
              <w:numPr>
                <w:ilvl w:val="2"/>
                <w:numId w:val="283"/>
              </w:numPr>
              <w:spacing w:after="9"/>
            </w:pPr>
            <w:r w:rsidRPr="00675773">
              <w:t xml:space="preserve">Windows 8.1, </w:t>
            </w:r>
          </w:p>
          <w:p w14:paraId="56A577E0" w14:textId="77777777" w:rsidR="006A28F1" w:rsidRPr="00675773" w:rsidRDefault="006A28F1" w:rsidP="006D677F">
            <w:pPr>
              <w:numPr>
                <w:ilvl w:val="2"/>
                <w:numId w:val="283"/>
              </w:numPr>
              <w:spacing w:after="9"/>
            </w:pPr>
            <w:r w:rsidRPr="00675773">
              <w:t xml:space="preserve">Windows 10, </w:t>
            </w:r>
          </w:p>
          <w:p w14:paraId="24F4A94A" w14:textId="77777777" w:rsidR="006A28F1" w:rsidRPr="00675773" w:rsidRDefault="006A28F1" w:rsidP="006D677F">
            <w:pPr>
              <w:numPr>
                <w:ilvl w:val="2"/>
                <w:numId w:val="283"/>
              </w:numPr>
              <w:spacing w:after="9"/>
            </w:pPr>
            <w:r w:rsidRPr="00675773">
              <w:t xml:space="preserve">Windows 11. </w:t>
            </w:r>
          </w:p>
          <w:p w14:paraId="590F3859" w14:textId="77777777" w:rsidR="006A28F1" w:rsidRPr="00675773" w:rsidRDefault="006A28F1" w:rsidP="006D677F">
            <w:pPr>
              <w:numPr>
                <w:ilvl w:val="0"/>
                <w:numId w:val="283"/>
              </w:numPr>
              <w:spacing w:after="9"/>
            </w:pPr>
            <w:r w:rsidRPr="00675773">
              <w:t xml:space="preserve">Rozwiązanie musi posiadać integrację z następującymi rozwiązaniami: </w:t>
            </w:r>
          </w:p>
          <w:p w14:paraId="37F19E93" w14:textId="77777777" w:rsidR="006A28F1" w:rsidRPr="00675773" w:rsidRDefault="006A28F1" w:rsidP="006D677F">
            <w:pPr>
              <w:numPr>
                <w:ilvl w:val="1"/>
                <w:numId w:val="283"/>
              </w:numPr>
              <w:spacing w:after="9"/>
            </w:pPr>
            <w:r w:rsidRPr="00675773">
              <w:t xml:space="preserve">Microsoft Exchange, </w:t>
            </w:r>
          </w:p>
          <w:p w14:paraId="4B5D4AFD" w14:textId="77777777" w:rsidR="006A28F1" w:rsidRPr="00675773" w:rsidRDefault="006A28F1" w:rsidP="006D677F">
            <w:pPr>
              <w:numPr>
                <w:ilvl w:val="1"/>
                <w:numId w:val="283"/>
              </w:numPr>
              <w:spacing w:after="9"/>
            </w:pPr>
            <w:r w:rsidRPr="00675773">
              <w:t xml:space="preserve">Microsoft Dynamics CRM, </w:t>
            </w:r>
          </w:p>
          <w:p w14:paraId="5512A0BA" w14:textId="77777777" w:rsidR="006A28F1" w:rsidRPr="00675773" w:rsidRDefault="006A28F1" w:rsidP="006D677F">
            <w:pPr>
              <w:numPr>
                <w:ilvl w:val="1"/>
                <w:numId w:val="283"/>
              </w:numPr>
              <w:spacing w:after="9"/>
            </w:pPr>
            <w:r w:rsidRPr="00675773">
              <w:t xml:space="preserve">Microsoft </w:t>
            </w:r>
            <w:proofErr w:type="spellStart"/>
            <w:r w:rsidRPr="00675773">
              <w:t>Sharepoint</w:t>
            </w:r>
            <w:proofErr w:type="spellEnd"/>
            <w:r w:rsidRPr="00675773">
              <w:t xml:space="preserve">, </w:t>
            </w:r>
          </w:p>
          <w:p w14:paraId="46ACF116" w14:textId="77777777" w:rsidR="006A28F1" w:rsidRPr="00675773" w:rsidRDefault="006A28F1" w:rsidP="006D677F">
            <w:pPr>
              <w:numPr>
                <w:ilvl w:val="1"/>
                <w:numId w:val="283"/>
              </w:numPr>
              <w:spacing w:after="9"/>
              <w:rPr>
                <w:lang w:val="en-GB"/>
              </w:rPr>
            </w:pPr>
            <w:r w:rsidRPr="00675773">
              <w:rPr>
                <w:lang w:val="en-GB"/>
              </w:rPr>
              <w:t xml:space="preserve">Microsoft Remote Desktop Web Access, </w:t>
            </w:r>
          </w:p>
          <w:p w14:paraId="73A9B9F2" w14:textId="77777777" w:rsidR="006A28F1" w:rsidRPr="00675773" w:rsidRDefault="006A28F1" w:rsidP="006D677F">
            <w:pPr>
              <w:numPr>
                <w:ilvl w:val="1"/>
                <w:numId w:val="283"/>
              </w:numPr>
              <w:spacing w:after="9"/>
              <w:rPr>
                <w:lang w:val="en-GB"/>
              </w:rPr>
            </w:pPr>
            <w:r w:rsidRPr="00675773">
              <w:rPr>
                <w:lang w:val="en-GB"/>
              </w:rPr>
              <w:t xml:space="preserve">Microsoft Terminal Services Web Access, </w:t>
            </w:r>
          </w:p>
          <w:p w14:paraId="514F7AC4" w14:textId="77777777" w:rsidR="006A28F1" w:rsidRPr="00675773" w:rsidRDefault="006A28F1" w:rsidP="006D677F">
            <w:pPr>
              <w:numPr>
                <w:ilvl w:val="1"/>
                <w:numId w:val="283"/>
              </w:numPr>
              <w:spacing w:after="9"/>
            </w:pPr>
            <w:r w:rsidRPr="00675773">
              <w:t xml:space="preserve">Microsoft Remote Web Access, </w:t>
            </w:r>
          </w:p>
          <w:p w14:paraId="712582CC" w14:textId="77777777" w:rsidR="006A28F1" w:rsidRPr="00675773" w:rsidRDefault="006A28F1" w:rsidP="006D677F">
            <w:pPr>
              <w:numPr>
                <w:ilvl w:val="1"/>
                <w:numId w:val="283"/>
              </w:numPr>
              <w:spacing w:after="9"/>
            </w:pPr>
            <w:r w:rsidRPr="00675773">
              <w:t xml:space="preserve">Active Directory </w:t>
            </w:r>
            <w:proofErr w:type="spellStart"/>
            <w:r w:rsidRPr="00675773">
              <w:t>Federation</w:t>
            </w:r>
            <w:proofErr w:type="spellEnd"/>
            <w:r w:rsidRPr="00675773">
              <w:t xml:space="preserve"> Services. </w:t>
            </w:r>
          </w:p>
          <w:p w14:paraId="4717C4E5" w14:textId="77777777" w:rsidR="006A28F1" w:rsidRPr="00675773" w:rsidRDefault="006A28F1" w:rsidP="006D677F">
            <w:pPr>
              <w:numPr>
                <w:ilvl w:val="0"/>
                <w:numId w:val="283"/>
              </w:numPr>
              <w:spacing w:after="9"/>
            </w:pPr>
            <w:r w:rsidRPr="00675773">
              <w:t xml:space="preserve">Rozwiązanie musi posiadać wbudowany serwer RADIUS umożliwiający uwierzytelnianie użytkowników podczas logowania do co najmniej: </w:t>
            </w:r>
          </w:p>
          <w:p w14:paraId="75E95789" w14:textId="77777777" w:rsidR="006A28F1" w:rsidRPr="00675773" w:rsidRDefault="006A28F1" w:rsidP="006D677F">
            <w:pPr>
              <w:numPr>
                <w:ilvl w:val="1"/>
                <w:numId w:val="283"/>
              </w:numPr>
              <w:spacing w:after="9"/>
            </w:pPr>
            <w:r w:rsidRPr="00675773">
              <w:t xml:space="preserve">klienta VPN, </w:t>
            </w:r>
          </w:p>
          <w:p w14:paraId="13D01484" w14:textId="77777777" w:rsidR="006A28F1" w:rsidRPr="00675773" w:rsidRDefault="006A28F1" w:rsidP="006D677F">
            <w:pPr>
              <w:numPr>
                <w:ilvl w:val="1"/>
                <w:numId w:val="283"/>
              </w:numPr>
              <w:spacing w:after="9"/>
            </w:pPr>
            <w:r w:rsidRPr="00675773">
              <w:t xml:space="preserve">systemu </w:t>
            </w:r>
            <w:proofErr w:type="spellStart"/>
            <w:r w:rsidRPr="00675773">
              <w:t>macOS</w:t>
            </w:r>
            <w:proofErr w:type="spellEnd"/>
            <w:r w:rsidRPr="00675773">
              <w:t xml:space="preserve"> </w:t>
            </w:r>
          </w:p>
          <w:p w14:paraId="30AFB53D" w14:textId="77777777" w:rsidR="006A28F1" w:rsidRPr="00675773" w:rsidRDefault="006A28F1" w:rsidP="006D677F">
            <w:pPr>
              <w:numPr>
                <w:ilvl w:val="1"/>
                <w:numId w:val="283"/>
              </w:numPr>
              <w:spacing w:after="9"/>
            </w:pPr>
            <w:r w:rsidRPr="00675773">
              <w:t xml:space="preserve">systemu Linux, </w:t>
            </w:r>
          </w:p>
          <w:p w14:paraId="5FC8C238" w14:textId="77777777" w:rsidR="006A28F1" w:rsidRPr="00675773" w:rsidRDefault="006A28F1" w:rsidP="006D677F">
            <w:pPr>
              <w:numPr>
                <w:ilvl w:val="1"/>
                <w:numId w:val="283"/>
              </w:numPr>
              <w:spacing w:after="9"/>
            </w:pPr>
            <w:r w:rsidRPr="00675773">
              <w:t xml:space="preserve">połączenia SSH. </w:t>
            </w:r>
          </w:p>
          <w:p w14:paraId="33CFCF1D" w14:textId="77777777" w:rsidR="006A28F1" w:rsidRPr="00675773" w:rsidRDefault="006A28F1" w:rsidP="006D677F">
            <w:pPr>
              <w:numPr>
                <w:ilvl w:val="0"/>
                <w:numId w:val="283"/>
              </w:numPr>
              <w:spacing w:after="9"/>
            </w:pPr>
            <w:r w:rsidRPr="00675773">
              <w:t xml:space="preserve">Rozwiązanie musi oferować dedykowaną bezpłatną aplikację mobilną pochodzącą od tego samego producenta rozwiązania 2FA/MFA. </w:t>
            </w:r>
          </w:p>
          <w:p w14:paraId="46494D2C" w14:textId="77777777" w:rsidR="006A28F1" w:rsidRPr="00675773" w:rsidRDefault="006A28F1" w:rsidP="006D677F">
            <w:pPr>
              <w:numPr>
                <w:ilvl w:val="1"/>
                <w:numId w:val="283"/>
              </w:numPr>
              <w:spacing w:after="9"/>
            </w:pPr>
            <w:r w:rsidRPr="00675773">
              <w:t xml:space="preserve">Aplikacja mobilna musi wspierać następujące systemy: </w:t>
            </w:r>
          </w:p>
          <w:p w14:paraId="05226F53" w14:textId="77777777" w:rsidR="006A28F1" w:rsidRPr="00675773" w:rsidRDefault="006A28F1" w:rsidP="006D677F">
            <w:pPr>
              <w:pStyle w:val="Akapitzlist"/>
              <w:numPr>
                <w:ilvl w:val="5"/>
                <w:numId w:val="283"/>
              </w:numPr>
              <w:spacing w:after="9"/>
            </w:pPr>
            <w:r w:rsidRPr="00675773">
              <w:t>7.1.1.</w:t>
            </w:r>
            <w:r w:rsidRPr="00675773">
              <w:rPr>
                <w:rFonts w:ascii="Arial" w:eastAsia="Arial" w:hAnsi="Arial" w:cs="Arial"/>
              </w:rPr>
              <w:t xml:space="preserve"> </w:t>
            </w:r>
            <w:r w:rsidRPr="00675773">
              <w:rPr>
                <w:rFonts w:ascii="Arial" w:eastAsia="Arial" w:hAnsi="Arial" w:cs="Arial"/>
              </w:rPr>
              <w:tab/>
            </w:r>
            <w:r w:rsidRPr="00675773">
              <w:t xml:space="preserve">Android,  </w:t>
            </w:r>
          </w:p>
          <w:p w14:paraId="15156A91" w14:textId="77777777" w:rsidR="006A28F1" w:rsidRPr="00675773" w:rsidRDefault="006A28F1" w:rsidP="006D677F">
            <w:pPr>
              <w:pStyle w:val="Akapitzlist"/>
              <w:numPr>
                <w:ilvl w:val="5"/>
                <w:numId w:val="283"/>
              </w:numPr>
              <w:spacing w:after="9"/>
            </w:pPr>
            <w:r w:rsidRPr="00675773">
              <w:t>7.1.2.</w:t>
            </w:r>
            <w:r w:rsidRPr="00675773">
              <w:rPr>
                <w:rFonts w:ascii="Arial" w:eastAsia="Arial" w:hAnsi="Arial" w:cs="Arial"/>
              </w:rPr>
              <w:t xml:space="preserve"> </w:t>
            </w:r>
            <w:r w:rsidRPr="00675773">
              <w:rPr>
                <w:rFonts w:ascii="Arial" w:eastAsia="Arial" w:hAnsi="Arial" w:cs="Arial"/>
              </w:rPr>
              <w:tab/>
            </w:r>
            <w:r w:rsidRPr="00675773">
              <w:t xml:space="preserve">iOS. </w:t>
            </w:r>
          </w:p>
          <w:p w14:paraId="71A604FB" w14:textId="77777777" w:rsidR="006A28F1" w:rsidRPr="00675773" w:rsidRDefault="006A28F1" w:rsidP="006D677F">
            <w:pPr>
              <w:numPr>
                <w:ilvl w:val="1"/>
                <w:numId w:val="283"/>
              </w:numPr>
              <w:spacing w:after="9"/>
            </w:pPr>
            <w:r w:rsidRPr="00675773">
              <w:t xml:space="preserve">Aplikacja mobilna musi umożliwiać uwierzytelnienie użytkownika przy pomocy co najmniej: </w:t>
            </w:r>
          </w:p>
          <w:p w14:paraId="0919F5E4" w14:textId="77777777" w:rsidR="006A28F1" w:rsidRPr="00675773" w:rsidRDefault="006A28F1" w:rsidP="006D677F">
            <w:pPr>
              <w:numPr>
                <w:ilvl w:val="2"/>
                <w:numId w:val="283"/>
              </w:numPr>
              <w:spacing w:after="9"/>
            </w:pPr>
            <w:r w:rsidRPr="00675773">
              <w:t xml:space="preserve">Generowanego kodu OTP w tym co najmniej:  HOTP, TOTP. </w:t>
            </w:r>
          </w:p>
          <w:p w14:paraId="43FAE419" w14:textId="77777777" w:rsidR="006A28F1" w:rsidRPr="00675773" w:rsidRDefault="006A28F1" w:rsidP="006D677F">
            <w:pPr>
              <w:numPr>
                <w:ilvl w:val="2"/>
                <w:numId w:val="283"/>
              </w:numPr>
              <w:spacing w:after="9"/>
            </w:pPr>
            <w:r w:rsidRPr="00675773">
              <w:t xml:space="preserve">Powiadomienia PUSH. </w:t>
            </w:r>
          </w:p>
          <w:p w14:paraId="0B0D7CBC" w14:textId="77777777" w:rsidR="006A28F1" w:rsidRPr="00675773" w:rsidRDefault="006A28F1" w:rsidP="006D677F">
            <w:pPr>
              <w:numPr>
                <w:ilvl w:val="1"/>
                <w:numId w:val="283"/>
              </w:numPr>
              <w:spacing w:after="9"/>
            </w:pPr>
            <w:r w:rsidRPr="00675773">
              <w:t xml:space="preserve">Aplikacja mobilna musi posiadać możliwość zabezpieczenia jej przy pomocy kodu PIN oraz danych biometrycznych. </w:t>
            </w:r>
          </w:p>
          <w:p w14:paraId="1F76F01F" w14:textId="77777777" w:rsidR="006A28F1" w:rsidRPr="00675773" w:rsidRDefault="006A28F1" w:rsidP="006D677F">
            <w:pPr>
              <w:numPr>
                <w:ilvl w:val="1"/>
                <w:numId w:val="283"/>
              </w:numPr>
              <w:spacing w:after="9"/>
            </w:pPr>
            <w:r w:rsidRPr="00675773">
              <w:t xml:space="preserve">Aplikacja do działania nie może wymagać od użytkownika aktywnego połączenia z Internetem – generowanie OTP musi odbywać się w trybie offline. </w:t>
            </w:r>
          </w:p>
          <w:p w14:paraId="30E6951A" w14:textId="77777777" w:rsidR="006A28F1" w:rsidRPr="00675773" w:rsidRDefault="006A28F1" w:rsidP="006D677F">
            <w:pPr>
              <w:numPr>
                <w:ilvl w:val="1"/>
                <w:numId w:val="283"/>
              </w:numPr>
              <w:spacing w:after="9"/>
            </w:pPr>
            <w:r w:rsidRPr="00675773">
              <w:t xml:space="preserve">Aplikacja musi umożliwiać generowanie OTP dla więcej niż jednego serwera uwierzytelniającego. </w:t>
            </w:r>
          </w:p>
          <w:p w14:paraId="18F2D6FF" w14:textId="77777777" w:rsidR="006A28F1" w:rsidRPr="00675773" w:rsidRDefault="006A28F1" w:rsidP="006D677F">
            <w:pPr>
              <w:numPr>
                <w:ilvl w:val="0"/>
                <w:numId w:val="283"/>
              </w:numPr>
              <w:spacing w:after="9"/>
            </w:pPr>
            <w:r w:rsidRPr="00675773">
              <w:t xml:space="preserve">Rozwiązanie musi oferować alternatywne możliwości uwierzytelnienie użytkownika w tym co najmniej: </w:t>
            </w:r>
          </w:p>
          <w:p w14:paraId="372EB23B" w14:textId="77777777" w:rsidR="006A28F1" w:rsidRPr="00675773" w:rsidRDefault="006A28F1" w:rsidP="006D677F">
            <w:pPr>
              <w:numPr>
                <w:ilvl w:val="1"/>
                <w:numId w:val="283"/>
              </w:numPr>
              <w:spacing w:after="9"/>
            </w:pPr>
            <w:r w:rsidRPr="00675773">
              <w:t xml:space="preserve">OTP dostarczonego przy pomocy wiadomości SMS, </w:t>
            </w:r>
          </w:p>
          <w:p w14:paraId="157840C0" w14:textId="77777777" w:rsidR="006A28F1" w:rsidRPr="00675773" w:rsidRDefault="006A28F1" w:rsidP="006D677F">
            <w:pPr>
              <w:numPr>
                <w:ilvl w:val="1"/>
                <w:numId w:val="283"/>
              </w:numPr>
              <w:spacing w:after="9"/>
            </w:pPr>
            <w:r w:rsidRPr="00675773">
              <w:t xml:space="preserve">OTP dostarczonego przy pomocy wiadomości e-mail, </w:t>
            </w:r>
          </w:p>
          <w:p w14:paraId="4158CBE2" w14:textId="77777777" w:rsidR="006A28F1" w:rsidRPr="00675773" w:rsidRDefault="006A28F1" w:rsidP="006D677F">
            <w:pPr>
              <w:numPr>
                <w:ilvl w:val="1"/>
                <w:numId w:val="283"/>
              </w:numPr>
              <w:spacing w:after="9"/>
            </w:pPr>
            <w:proofErr w:type="spellStart"/>
            <w:r w:rsidRPr="00675773">
              <w:t>tokenu</w:t>
            </w:r>
            <w:proofErr w:type="spellEnd"/>
            <w:r w:rsidRPr="00675773">
              <w:t xml:space="preserve"> sprzętowego, </w:t>
            </w:r>
          </w:p>
          <w:p w14:paraId="0692778B" w14:textId="77777777" w:rsidR="006A28F1" w:rsidRPr="00675773" w:rsidRDefault="006A28F1" w:rsidP="006D677F">
            <w:pPr>
              <w:numPr>
                <w:ilvl w:val="1"/>
                <w:numId w:val="283"/>
              </w:numPr>
              <w:spacing w:after="9"/>
            </w:pPr>
            <w:r w:rsidRPr="00675773">
              <w:t xml:space="preserve">FIDO, </w:t>
            </w:r>
          </w:p>
          <w:p w14:paraId="3C00CC30" w14:textId="77777777" w:rsidR="006A28F1" w:rsidRPr="00675773" w:rsidRDefault="006A28F1" w:rsidP="006D677F">
            <w:pPr>
              <w:numPr>
                <w:ilvl w:val="1"/>
                <w:numId w:val="283"/>
              </w:numPr>
              <w:spacing w:after="9"/>
            </w:pPr>
            <w:r w:rsidRPr="00675773">
              <w:t xml:space="preserve">klucza odzyskiwania (MRK). </w:t>
            </w:r>
          </w:p>
          <w:p w14:paraId="05A62C3A" w14:textId="77777777" w:rsidR="006A28F1" w:rsidRPr="00675773" w:rsidRDefault="006A28F1" w:rsidP="00BC08D7">
            <w:pPr>
              <w:spacing w:after="9"/>
              <w:rPr>
                <w:rFonts w:ascii="Calibri" w:hAnsi="Calibri"/>
                <w:sz w:val="24"/>
              </w:rPr>
            </w:pPr>
          </w:p>
          <w:p w14:paraId="52FB57EE" w14:textId="77777777" w:rsidR="006A28F1" w:rsidRPr="00675773" w:rsidRDefault="006A28F1" w:rsidP="00BC08D7">
            <w:pPr>
              <w:spacing w:after="9"/>
              <w:rPr>
                <w:b/>
              </w:rPr>
            </w:pPr>
            <w:r w:rsidRPr="00675773">
              <w:rPr>
                <w:b/>
              </w:rPr>
              <w:t>Wymagania dla wdrożenia systemu XDR</w:t>
            </w:r>
          </w:p>
          <w:p w14:paraId="0F691B68" w14:textId="77777777" w:rsidR="006A28F1" w:rsidRPr="00675773" w:rsidRDefault="006A28F1" w:rsidP="00BC08D7">
            <w:pPr>
              <w:pStyle w:val="Normalny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lastRenderedPageBreak/>
              <w:t>Wdrożenie systemu XDR obejmuje w szczególności:</w:t>
            </w:r>
          </w:p>
          <w:p w14:paraId="4E4D255E" w14:textId="77777777" w:rsidR="006A28F1" w:rsidRPr="00675773" w:rsidRDefault="006A28F1" w:rsidP="006D677F">
            <w:pPr>
              <w:pStyle w:val="NormalnyWeb"/>
              <w:numPr>
                <w:ilvl w:val="0"/>
                <w:numId w:val="284"/>
              </w:numPr>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Instalacje serwera zarządzającego na zasobach udostępnionych przez Zamawiającego</w:t>
            </w:r>
          </w:p>
          <w:p w14:paraId="009F7705" w14:textId="77777777" w:rsidR="006A28F1" w:rsidRPr="00675773" w:rsidRDefault="006A28F1" w:rsidP="006D677F">
            <w:pPr>
              <w:pStyle w:val="NormalnyWeb"/>
              <w:numPr>
                <w:ilvl w:val="0"/>
                <w:numId w:val="284"/>
              </w:numPr>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Instalację i konfigurację agentów systemu XDR na serwerach oraz stacjach roboczych Zamawiającego.</w:t>
            </w:r>
          </w:p>
          <w:p w14:paraId="00A5B590" w14:textId="77777777" w:rsidR="006A28F1" w:rsidRPr="00675773" w:rsidRDefault="006A28F1" w:rsidP="006D677F">
            <w:pPr>
              <w:pStyle w:val="NormalnyWeb"/>
              <w:numPr>
                <w:ilvl w:val="0"/>
                <w:numId w:val="284"/>
              </w:numPr>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Integrację systemu XDR z komponentami infrastruktury IT Zamawiającego,</w:t>
            </w:r>
          </w:p>
          <w:p w14:paraId="7033185F" w14:textId="77777777" w:rsidR="006A28F1" w:rsidRPr="00675773" w:rsidRDefault="006A28F1" w:rsidP="006D677F">
            <w:pPr>
              <w:pStyle w:val="NormalnyWeb"/>
              <w:numPr>
                <w:ilvl w:val="0"/>
                <w:numId w:val="284"/>
              </w:numPr>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Opracowanie i wdrożenie polityk bezpieczeństwa obejmujących:</w:t>
            </w:r>
          </w:p>
          <w:p w14:paraId="733AEFA7" w14:textId="77777777" w:rsidR="006A28F1" w:rsidRPr="00675773" w:rsidRDefault="006A28F1" w:rsidP="006D677F">
            <w:pPr>
              <w:pStyle w:val="NormalnyWeb"/>
              <w:numPr>
                <w:ilvl w:val="1"/>
                <w:numId w:val="284"/>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detekcję zagrożeń,</w:t>
            </w:r>
          </w:p>
          <w:p w14:paraId="3708C3FE" w14:textId="77777777" w:rsidR="006A28F1" w:rsidRPr="00675773" w:rsidRDefault="006A28F1" w:rsidP="006D677F">
            <w:pPr>
              <w:pStyle w:val="NormalnyWeb"/>
              <w:numPr>
                <w:ilvl w:val="1"/>
                <w:numId w:val="284"/>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reakcję na incydenty,</w:t>
            </w:r>
          </w:p>
          <w:p w14:paraId="6653B785" w14:textId="77777777" w:rsidR="006A28F1" w:rsidRPr="00675773" w:rsidRDefault="006A28F1" w:rsidP="006D677F">
            <w:pPr>
              <w:pStyle w:val="NormalnyWeb"/>
              <w:numPr>
                <w:ilvl w:val="1"/>
                <w:numId w:val="284"/>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eskalację i raportowanie zdarzeń bezpieczeństwa.</w:t>
            </w:r>
          </w:p>
          <w:p w14:paraId="34B457C3" w14:textId="77777777" w:rsidR="006A28F1" w:rsidRPr="00675773" w:rsidRDefault="006A28F1" w:rsidP="006D677F">
            <w:pPr>
              <w:pStyle w:val="NormalnyWeb"/>
              <w:numPr>
                <w:ilvl w:val="1"/>
                <w:numId w:val="284"/>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Konfigurację mechanizmów korelacji zdarzeń z różnych warstw infrastruktury (</w:t>
            </w:r>
            <w:proofErr w:type="spellStart"/>
            <w:r w:rsidRPr="00675773">
              <w:rPr>
                <w:rFonts w:asciiTheme="minorHAnsi" w:hAnsiTheme="minorHAnsi" w:cstheme="minorHAnsi"/>
                <w:sz w:val="22"/>
                <w:szCs w:val="22"/>
              </w:rPr>
              <w:t>endpoint</w:t>
            </w:r>
            <w:proofErr w:type="spellEnd"/>
            <w:r w:rsidRPr="00675773">
              <w:rPr>
                <w:rFonts w:asciiTheme="minorHAnsi" w:hAnsiTheme="minorHAnsi" w:cstheme="minorHAnsi"/>
                <w:sz w:val="22"/>
                <w:szCs w:val="22"/>
              </w:rPr>
              <w:t>, użytkownik, procesy systemowe, ruch sieciowy – w zakresie obsługiwanym przez rozwiązanie).</w:t>
            </w:r>
          </w:p>
          <w:p w14:paraId="0597A3A4" w14:textId="77777777" w:rsidR="006A28F1" w:rsidRPr="00675773" w:rsidRDefault="006A28F1" w:rsidP="006D677F">
            <w:pPr>
              <w:pStyle w:val="NormalnyWeb"/>
              <w:numPr>
                <w:ilvl w:val="0"/>
                <w:numId w:val="284"/>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Przeprowadzenie testów funkcjonalnych i bezpieczeństwa wdrożonych polityk.</w:t>
            </w:r>
          </w:p>
          <w:p w14:paraId="256D8F37" w14:textId="77777777" w:rsidR="006A28F1" w:rsidRPr="00675773" w:rsidRDefault="006A28F1" w:rsidP="00BC08D7">
            <w:pPr>
              <w:pStyle w:val="Nagwek3"/>
              <w:shd w:val="clear" w:color="auto" w:fill="FFFFFF"/>
              <w:spacing w:before="450"/>
              <w:jc w:val="both"/>
              <w:rPr>
                <w:rFonts w:cstheme="minorHAnsi"/>
                <w:color w:val="auto"/>
                <w:spacing w:val="-1"/>
                <w:sz w:val="22"/>
                <w:szCs w:val="22"/>
              </w:rPr>
            </w:pPr>
            <w:r w:rsidRPr="00675773">
              <w:rPr>
                <w:rFonts w:cstheme="minorHAnsi"/>
                <w:color w:val="auto"/>
                <w:spacing w:val="-1"/>
                <w:sz w:val="22"/>
                <w:szCs w:val="22"/>
              </w:rPr>
              <w:t xml:space="preserve"> Testy i odbiór</w:t>
            </w:r>
          </w:p>
          <w:p w14:paraId="771BF324" w14:textId="77777777" w:rsidR="006A28F1" w:rsidRPr="00675773" w:rsidRDefault="006A28F1" w:rsidP="00BC08D7">
            <w:pPr>
              <w:pStyle w:val="Normalny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Wykonawca przeprowadzi testy funkcjonalne wdrożonego systemu XDR, obejmujące w szczególności:</w:t>
            </w:r>
          </w:p>
          <w:p w14:paraId="064B94D5" w14:textId="77777777" w:rsidR="006A28F1" w:rsidRPr="00675773" w:rsidRDefault="006A28F1" w:rsidP="006D677F">
            <w:pPr>
              <w:pStyle w:val="NormalnyWeb"/>
              <w:numPr>
                <w:ilvl w:val="0"/>
                <w:numId w:val="38"/>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weryfikację poprawności działania agentów,</w:t>
            </w:r>
          </w:p>
          <w:p w14:paraId="1C996076" w14:textId="77777777" w:rsidR="006A28F1" w:rsidRPr="00675773" w:rsidRDefault="006A28F1" w:rsidP="006D677F">
            <w:pPr>
              <w:pStyle w:val="NormalnyWeb"/>
              <w:numPr>
                <w:ilvl w:val="0"/>
                <w:numId w:val="38"/>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skuteczność detekcji zdarzeń testowych,</w:t>
            </w:r>
          </w:p>
          <w:p w14:paraId="4316415E" w14:textId="77777777" w:rsidR="006A28F1" w:rsidRPr="00675773" w:rsidRDefault="006A28F1" w:rsidP="006D677F">
            <w:pPr>
              <w:pStyle w:val="NormalnyWeb"/>
              <w:numPr>
                <w:ilvl w:val="0"/>
                <w:numId w:val="38"/>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poprawność eskalacji i raportowania incydentów.</w:t>
            </w:r>
          </w:p>
          <w:p w14:paraId="47D69D52" w14:textId="77777777" w:rsidR="006A28F1" w:rsidRPr="00675773" w:rsidRDefault="006A28F1" w:rsidP="00BC08D7">
            <w:pPr>
              <w:pStyle w:val="Normalny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Pozytywny wynik testów stanowi podstawę do odbioru wdrożenia.</w:t>
            </w:r>
          </w:p>
          <w:p w14:paraId="0F5E3B64" w14:textId="77777777" w:rsidR="006A28F1" w:rsidRPr="00675773" w:rsidRDefault="006A28F1" w:rsidP="00BC08D7">
            <w:pPr>
              <w:pStyle w:val="Nagwek3"/>
              <w:shd w:val="clear" w:color="auto" w:fill="FFFFFF"/>
              <w:spacing w:before="450"/>
              <w:jc w:val="both"/>
              <w:rPr>
                <w:rFonts w:cstheme="minorHAnsi"/>
                <w:color w:val="auto"/>
                <w:spacing w:val="-1"/>
                <w:sz w:val="22"/>
                <w:szCs w:val="22"/>
              </w:rPr>
            </w:pPr>
            <w:r w:rsidRPr="00675773">
              <w:rPr>
                <w:rFonts w:cstheme="minorHAnsi"/>
                <w:color w:val="auto"/>
                <w:spacing w:val="-1"/>
                <w:sz w:val="22"/>
                <w:szCs w:val="22"/>
              </w:rPr>
              <w:t>Dokumentacja i szkolenia</w:t>
            </w:r>
          </w:p>
          <w:p w14:paraId="2D1934AF" w14:textId="77777777" w:rsidR="006A28F1" w:rsidRPr="00675773" w:rsidRDefault="006A28F1" w:rsidP="00BC08D7">
            <w:pPr>
              <w:pStyle w:val="Normalny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W ramach zamówienia Wykonawca dostarczy:</w:t>
            </w:r>
          </w:p>
          <w:p w14:paraId="3B06F0BF" w14:textId="77777777" w:rsidR="006A28F1" w:rsidRPr="00675773" w:rsidRDefault="006A28F1" w:rsidP="006D677F">
            <w:pPr>
              <w:pStyle w:val="NormalnyWeb"/>
              <w:numPr>
                <w:ilvl w:val="0"/>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Dokumentację powdrożeniową obejmującą:</w:t>
            </w:r>
          </w:p>
          <w:p w14:paraId="144E9AB1" w14:textId="77777777" w:rsidR="006A28F1" w:rsidRPr="00675773" w:rsidRDefault="006A28F1" w:rsidP="006D677F">
            <w:pPr>
              <w:pStyle w:val="NormalnyWeb"/>
              <w:numPr>
                <w:ilvl w:val="1"/>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opis architektury rozwiązania,</w:t>
            </w:r>
          </w:p>
          <w:p w14:paraId="269140D5" w14:textId="77777777" w:rsidR="006A28F1" w:rsidRPr="00675773" w:rsidRDefault="006A28F1" w:rsidP="006D677F">
            <w:pPr>
              <w:pStyle w:val="NormalnyWeb"/>
              <w:numPr>
                <w:ilvl w:val="1"/>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opis wdrożonych polityk,</w:t>
            </w:r>
          </w:p>
          <w:p w14:paraId="2D70FEA0" w14:textId="77777777" w:rsidR="006A28F1" w:rsidRPr="00675773" w:rsidRDefault="006A28F1" w:rsidP="006D677F">
            <w:pPr>
              <w:pStyle w:val="NormalnyWeb"/>
              <w:numPr>
                <w:ilvl w:val="1"/>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instrukcję administracyjną.</w:t>
            </w:r>
          </w:p>
          <w:p w14:paraId="62E51265" w14:textId="77777777" w:rsidR="006A28F1" w:rsidRPr="00675773" w:rsidRDefault="006A28F1" w:rsidP="006D677F">
            <w:pPr>
              <w:pStyle w:val="NormalnyWeb"/>
              <w:numPr>
                <w:ilvl w:val="0"/>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Szkolenie dla administratorów IT Zamawiającego w zakresie:</w:t>
            </w:r>
          </w:p>
          <w:p w14:paraId="08FF9778" w14:textId="77777777" w:rsidR="006A28F1" w:rsidRPr="00675773" w:rsidRDefault="006A28F1" w:rsidP="006D677F">
            <w:pPr>
              <w:pStyle w:val="NormalnyWeb"/>
              <w:numPr>
                <w:ilvl w:val="1"/>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obsługi systemu XDR,</w:t>
            </w:r>
          </w:p>
          <w:p w14:paraId="506283DA" w14:textId="77777777" w:rsidR="006A28F1" w:rsidRPr="00675773" w:rsidRDefault="006A28F1" w:rsidP="006D677F">
            <w:pPr>
              <w:pStyle w:val="NormalnyWeb"/>
              <w:numPr>
                <w:ilvl w:val="1"/>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analizy zdarzeń,</w:t>
            </w:r>
          </w:p>
          <w:p w14:paraId="6E6910F1" w14:textId="77777777" w:rsidR="006A28F1" w:rsidRPr="00675773" w:rsidRDefault="006A28F1" w:rsidP="006D677F">
            <w:pPr>
              <w:pStyle w:val="NormalnyWeb"/>
              <w:numPr>
                <w:ilvl w:val="1"/>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reagowania na incydenty.</w:t>
            </w:r>
          </w:p>
          <w:p w14:paraId="4FBBEA15" w14:textId="77777777" w:rsidR="006A28F1" w:rsidRPr="00675773" w:rsidRDefault="006A28F1" w:rsidP="00BC08D7"/>
          <w:p w14:paraId="49958717" w14:textId="77777777" w:rsidR="00EB073D" w:rsidRDefault="00EB073D" w:rsidP="00BC08D7"/>
        </w:tc>
      </w:tr>
    </w:tbl>
    <w:p w14:paraId="40318123" w14:textId="77777777" w:rsidR="00EB073D" w:rsidRPr="0051414B" w:rsidRDefault="00EB073D" w:rsidP="00EB073D"/>
    <w:p w14:paraId="452A6EF0" w14:textId="77777777" w:rsidR="00CB6D58" w:rsidRDefault="00CB6D58" w:rsidP="00CB6D58">
      <w:pPr>
        <w:pStyle w:val="Nagwek2"/>
      </w:pPr>
      <w:r>
        <w:t>Usługa SOC/SIEM - Monitorowanie i reagowanie na incydenty</w:t>
      </w:r>
    </w:p>
    <w:tbl>
      <w:tblPr>
        <w:tblStyle w:val="Tabela-Siatka"/>
        <w:tblpPr w:leftFromText="141" w:rightFromText="141" w:vertAnchor="text" w:tblpY="1"/>
        <w:tblOverlap w:val="never"/>
        <w:tblW w:w="0" w:type="auto"/>
        <w:tblLook w:val="04A0" w:firstRow="1" w:lastRow="0" w:firstColumn="1" w:lastColumn="0" w:noHBand="0" w:noVBand="1"/>
      </w:tblPr>
      <w:tblGrid>
        <w:gridCol w:w="9062"/>
      </w:tblGrid>
      <w:tr w:rsidR="00CB6D58" w14:paraId="49E1C625" w14:textId="77777777" w:rsidTr="00E27DF0">
        <w:tc>
          <w:tcPr>
            <w:tcW w:w="9062" w:type="dxa"/>
          </w:tcPr>
          <w:p w14:paraId="02782E91" w14:textId="77777777" w:rsidR="004836A8" w:rsidRPr="00675773" w:rsidRDefault="004836A8" w:rsidP="00740697">
            <w:pPr>
              <w:pStyle w:val="Normalny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 xml:space="preserve">Przedmiotem zamówienia jest uruchomienie, wdrożenie, a następnie utrzymanie stałego monitoringu bezpieczeństwa infrastruktury IT/OT Zamawiającego, identyfikacja i raportowanie występujących zagrożeń, detekcji i obsługi incydentów, a także ciągłe, cykliczne dostarczanie rekomendacji dotyczących poprawy stanu bezpieczeństwa. Usługa SOC oparta będzie o dostarczony przez Wykonawcę system SIEM przez okres 36 miesięcy i świadczona będzie przez </w:t>
            </w:r>
            <w:r w:rsidRPr="00675773">
              <w:rPr>
                <w:rFonts w:asciiTheme="minorHAnsi" w:hAnsiTheme="minorHAnsi" w:cstheme="minorHAnsi"/>
                <w:sz w:val="22"/>
                <w:szCs w:val="22"/>
              </w:rPr>
              <w:lastRenderedPageBreak/>
              <w:t>okres 36 miesięcy tj. od dnia 01.07.2026r, co zostanie potwierdzone protokołem odbioru podpisanym przez obie Strony.</w:t>
            </w:r>
          </w:p>
          <w:p w14:paraId="579F2520" w14:textId="77777777" w:rsidR="004836A8" w:rsidRPr="00675773" w:rsidRDefault="004836A8" w:rsidP="00740697">
            <w:pPr>
              <w:pStyle w:val="NormalnyWeb"/>
              <w:shd w:val="clear" w:color="auto" w:fill="FFFFFF"/>
              <w:spacing w:before="150" w:beforeAutospacing="0" w:after="0" w:afterAutospacing="0"/>
              <w:jc w:val="both"/>
              <w:rPr>
                <w:rFonts w:asciiTheme="minorHAnsi" w:hAnsiTheme="minorHAnsi" w:cstheme="minorHAnsi"/>
                <w:sz w:val="22"/>
                <w:szCs w:val="22"/>
              </w:rPr>
            </w:pPr>
          </w:p>
          <w:p w14:paraId="0F601C2A" w14:textId="77777777" w:rsidR="004836A8" w:rsidRPr="00675773" w:rsidRDefault="004836A8" w:rsidP="00740697">
            <w:pPr>
              <w:pStyle w:val="NormalnyWeb"/>
              <w:shd w:val="clear" w:color="auto" w:fill="FFFFFF"/>
              <w:spacing w:before="150" w:beforeAutospacing="0" w:after="0" w:afterAutospacing="0"/>
              <w:jc w:val="both"/>
              <w:rPr>
                <w:rFonts w:asciiTheme="minorHAnsi" w:hAnsiTheme="minorHAnsi" w:cstheme="minorHAnsi"/>
                <w:b/>
                <w:sz w:val="22"/>
                <w:szCs w:val="22"/>
              </w:rPr>
            </w:pPr>
            <w:r w:rsidRPr="00675773">
              <w:rPr>
                <w:rFonts w:asciiTheme="minorHAnsi" w:hAnsiTheme="minorHAnsi" w:cstheme="minorHAnsi"/>
                <w:b/>
                <w:sz w:val="22"/>
                <w:szCs w:val="22"/>
              </w:rPr>
              <w:t>Definicje:</w:t>
            </w:r>
          </w:p>
          <w:p w14:paraId="75253213"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Bilet problemowy </w:t>
            </w:r>
            <w:r w:rsidRPr="00675773">
              <w:rPr>
                <w:rFonts w:cstheme="minorHAnsi"/>
                <w:lang w:eastAsia="pl-PL"/>
              </w:rPr>
              <w:t>(</w:t>
            </w:r>
            <w:proofErr w:type="spellStart"/>
            <w:r w:rsidRPr="00675773">
              <w:rPr>
                <w:rFonts w:cstheme="minorHAnsi"/>
                <w:i/>
                <w:iCs/>
                <w:lang w:eastAsia="pl-PL"/>
              </w:rPr>
              <w:t>trouble</w:t>
            </w:r>
            <w:proofErr w:type="spellEnd"/>
            <w:r w:rsidRPr="00675773">
              <w:rPr>
                <w:rFonts w:cstheme="minorHAnsi"/>
                <w:i/>
                <w:iCs/>
                <w:lang w:eastAsia="pl-PL"/>
              </w:rPr>
              <w:t xml:space="preserve"> </w:t>
            </w:r>
            <w:proofErr w:type="spellStart"/>
            <w:r w:rsidRPr="00675773">
              <w:rPr>
                <w:rFonts w:cstheme="minorHAnsi"/>
                <w:i/>
                <w:iCs/>
                <w:lang w:eastAsia="pl-PL"/>
              </w:rPr>
              <w:t>ticket</w:t>
            </w:r>
            <w:proofErr w:type="spellEnd"/>
            <w:r w:rsidRPr="00675773">
              <w:rPr>
                <w:rFonts w:cstheme="minorHAnsi"/>
                <w:lang w:eastAsia="pl-PL"/>
              </w:rPr>
              <w:t>) – zarejestrowanie danego Incydentu lub Awarii w systemie COMS Wykonawcy.</w:t>
            </w:r>
          </w:p>
          <w:p w14:paraId="2EFEF34C"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Zdarzenie </w:t>
            </w:r>
            <w:r w:rsidRPr="00675773">
              <w:rPr>
                <w:rFonts w:cstheme="minorHAnsi"/>
                <w:lang w:eastAsia="pl-PL"/>
              </w:rPr>
              <w:t>Każdy rodzaj aktywności w ruchu sieciowym podlegającym monitorowaniu w ramach Usługi, która jest rejestrowana w logach Systemu. </w:t>
            </w:r>
          </w:p>
          <w:p w14:paraId="05C86FC6"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Naruszenie bezpieczeństwa </w:t>
            </w:r>
            <w:r w:rsidRPr="00675773">
              <w:rPr>
                <w:rFonts w:cstheme="minorHAnsi"/>
                <w:lang w:eastAsia="pl-PL"/>
              </w:rPr>
              <w:t xml:space="preserve">Zdarzenie, co do którego istnieje podejrzenie, iż może być Incydentem bezpieczeństwa. Wykrycie Naruszenia bezpieczeństwa odbywa się automatycznie przez System w wyniku działania Reguł korelacyjnych lub poprzez Zgłoszenie Zamawiającego. Naruszenie bezpieczeństwa jest analizowane przez specjalistów SOC i jest klasyfikowane jako </w:t>
            </w:r>
            <w:proofErr w:type="spellStart"/>
            <w:r w:rsidRPr="00675773">
              <w:rPr>
                <w:rFonts w:cstheme="minorHAnsi"/>
                <w:lang w:eastAsia="pl-PL"/>
              </w:rPr>
              <w:t>False</w:t>
            </w:r>
            <w:proofErr w:type="spellEnd"/>
            <w:r w:rsidRPr="00675773">
              <w:rPr>
                <w:rFonts w:cstheme="minorHAnsi"/>
                <w:lang w:eastAsia="pl-PL"/>
              </w:rPr>
              <w:t xml:space="preserve"> </w:t>
            </w:r>
            <w:proofErr w:type="spellStart"/>
            <w:r w:rsidRPr="00675773">
              <w:rPr>
                <w:rFonts w:cstheme="minorHAnsi"/>
                <w:lang w:eastAsia="pl-PL"/>
              </w:rPr>
              <w:t>Positive</w:t>
            </w:r>
            <w:proofErr w:type="spellEnd"/>
            <w:r w:rsidRPr="00675773">
              <w:rPr>
                <w:rFonts w:cstheme="minorHAnsi"/>
                <w:lang w:eastAsia="pl-PL"/>
              </w:rPr>
              <w:t xml:space="preserve"> lub Incydent bezpieczeństwa.</w:t>
            </w:r>
            <w:r w:rsidRPr="00675773" w:rsidDel="00857B76">
              <w:rPr>
                <w:rFonts w:cstheme="minorHAnsi"/>
                <w:lang w:eastAsia="pl-PL"/>
              </w:rPr>
              <w:t xml:space="preserve"> </w:t>
            </w:r>
          </w:p>
          <w:p w14:paraId="7574A524"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Incydent - </w:t>
            </w:r>
            <w:r w:rsidRPr="00675773">
              <w:rPr>
                <w:rFonts w:cstheme="minorHAnsi"/>
                <w:lang w:eastAsia="pl-PL"/>
              </w:rPr>
              <w:t xml:space="preserve">Zdarzenie cybernetyczne będące potwierdzonym przez analityków SOC Naruszeniem bezpieczeństwa systemów informatycznych Zamawiającego w zakresie dostępności, poufności lub  integralności na poziomie danych zasobów informacyjnych lub usług Zamawiającego. Incydenty mogą mieć następujący status:  Krytyczny, Wysoki, Średni i Niski (informacyjny).   </w:t>
            </w:r>
          </w:p>
          <w:p w14:paraId="16F04859"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proofErr w:type="spellStart"/>
            <w:r w:rsidRPr="00675773">
              <w:rPr>
                <w:rFonts w:cstheme="minorHAnsi"/>
                <w:b/>
                <w:bCs/>
                <w:lang w:eastAsia="pl-PL"/>
              </w:rPr>
              <w:t>False</w:t>
            </w:r>
            <w:proofErr w:type="spellEnd"/>
            <w:r w:rsidRPr="00675773">
              <w:rPr>
                <w:rFonts w:cstheme="minorHAnsi"/>
                <w:b/>
                <w:bCs/>
                <w:lang w:eastAsia="pl-PL"/>
              </w:rPr>
              <w:t xml:space="preserve"> </w:t>
            </w:r>
            <w:proofErr w:type="spellStart"/>
            <w:r w:rsidRPr="00675773">
              <w:rPr>
                <w:rFonts w:cstheme="minorHAnsi"/>
                <w:b/>
                <w:bCs/>
                <w:lang w:eastAsia="pl-PL"/>
              </w:rPr>
              <w:t>Positive</w:t>
            </w:r>
            <w:proofErr w:type="spellEnd"/>
            <w:r w:rsidRPr="00675773">
              <w:rPr>
                <w:rFonts w:cstheme="minorHAnsi"/>
                <w:b/>
                <w:bCs/>
                <w:lang w:eastAsia="pl-PL"/>
              </w:rPr>
              <w:t> </w:t>
            </w:r>
            <w:r w:rsidRPr="00675773">
              <w:rPr>
                <w:rFonts w:cstheme="minorHAnsi"/>
                <w:lang w:eastAsia="pl-PL"/>
              </w:rPr>
              <w:t>– potwierdzone przez analityków SOC Zdarzenie będące fałszywym alarmem</w:t>
            </w:r>
          </w:p>
          <w:p w14:paraId="1B1431F6" w14:textId="77777777" w:rsidR="004836A8" w:rsidRPr="00675773" w:rsidRDefault="004836A8" w:rsidP="006D677F">
            <w:pPr>
              <w:numPr>
                <w:ilvl w:val="0"/>
                <w:numId w:val="286"/>
              </w:numPr>
              <w:shd w:val="clear" w:color="auto" w:fill="FFFFFF"/>
              <w:rPr>
                <w:rFonts w:cstheme="minorHAnsi"/>
                <w:lang w:eastAsia="pl-PL"/>
              </w:rPr>
            </w:pPr>
            <w:r w:rsidRPr="00675773">
              <w:rPr>
                <w:rFonts w:cstheme="minorHAnsi"/>
                <w:b/>
                <w:bCs/>
                <w:lang w:eastAsia="pl-PL"/>
              </w:rPr>
              <w:t>System - </w:t>
            </w:r>
            <w:r w:rsidRPr="00675773">
              <w:rPr>
                <w:rFonts w:cstheme="minorHAnsi"/>
                <w:lang w:eastAsia="pl-PL"/>
              </w:rPr>
              <w:t>SIEM (Security Information and Event Management)– narzędzie wspierające Usługi SOC poprzez zbieranie, monitorowanie i analizę w czasie rzeczywistym zdarzeń generowanych przez systemy Zamawiającego. Rozwiązanie to jest niezbędne do świadczenia Usługi na rzecz Zamawiającego. Podstawowymi funkcjami SIEM są:</w:t>
            </w:r>
          </w:p>
          <w:p w14:paraId="70CD639C"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agregacja – polega na gromadzeniu i przechowywaniu danych w sposób pozwalający na możliwość odtworzenia danych w dowolnym momencie;</w:t>
            </w:r>
          </w:p>
          <w:p w14:paraId="12734F30"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normalizacja – polega na ustandaryzowaniu wielu formatów dostarczanych danych do jednego formatu;</w:t>
            </w:r>
          </w:p>
          <w:p w14:paraId="6CB18D1F"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korelacja – zestawienie logów z wielu źródeł w postaci jednego zdarzenia. Korelacja dokonywana jest na podstawie reguł korelacyjnych, które mogą być dostarczane przez producentów oprogramowania SIEM lub też definiowane przez Zamawiającego, pozwalając na dostosowanie platformy do monitorowania własnych systemów.</w:t>
            </w:r>
          </w:p>
          <w:p w14:paraId="727FD04D"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Awaria -</w:t>
            </w:r>
            <w:r w:rsidRPr="00675773">
              <w:rPr>
                <w:rFonts w:cstheme="minorHAnsi"/>
                <w:lang w:eastAsia="pl-PL"/>
              </w:rPr>
              <w:t> rozumiana jest jako całkowity brak możliwości świadczenia Usługi poprzez część Systemu dedykowaną dla Zamawiającego. Przykłady Awarii:</w:t>
            </w:r>
          </w:p>
          <w:p w14:paraId="2C67057F"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System nie włącza się,</w:t>
            </w:r>
          </w:p>
          <w:p w14:paraId="074AA5CB"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System otrzymuje odpowiednie dane do analizy, ale nie są wykrywane przez niego Zdarzenia zgodnie ze zdefiniowanymi Regułami korelacyjnymi</w:t>
            </w:r>
          </w:p>
          <w:p w14:paraId="55C70941" w14:textId="77777777" w:rsidR="004836A8" w:rsidRPr="00675773" w:rsidRDefault="004836A8" w:rsidP="006D677F">
            <w:pPr>
              <w:numPr>
                <w:ilvl w:val="1"/>
                <w:numId w:val="286"/>
              </w:numPr>
              <w:shd w:val="clear" w:color="auto" w:fill="FFFFFF"/>
              <w:rPr>
                <w:rFonts w:cstheme="minorHAnsi"/>
                <w:lang w:eastAsia="pl-PL"/>
              </w:rPr>
            </w:pPr>
            <w:r w:rsidRPr="00675773">
              <w:rPr>
                <w:rFonts w:cstheme="minorHAnsi"/>
                <w:lang w:eastAsia="pl-PL"/>
              </w:rPr>
              <w:t>Zmiany w infrastrukturze Abonenta powodujące brak możliwości świadczenia usługi nie są klasyfikowane jako Awaria.</w:t>
            </w:r>
          </w:p>
          <w:p w14:paraId="4FBAD868"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Zgłoszenie - </w:t>
            </w:r>
            <w:r w:rsidRPr="00675773">
              <w:rPr>
                <w:rFonts w:cstheme="minorHAnsi"/>
                <w:lang w:eastAsia="pl-PL"/>
              </w:rPr>
              <w:t>Zgłoszenie rozumiane jest jako przekazanie Wykonawcy przez Zamawiającego informacji Awarii lub informacji o Naruszeniu bezpieczeństwa w sposób określony w pkt. 3.</w:t>
            </w:r>
          </w:p>
          <w:p w14:paraId="4E0CE6CC"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Parametry niezawodnościowe - </w:t>
            </w:r>
            <w:r w:rsidRPr="00675773">
              <w:rPr>
                <w:rFonts w:cstheme="minorHAnsi"/>
                <w:lang w:eastAsia="pl-PL"/>
              </w:rPr>
              <w:t>Parametry niezawodnościowe Usługi są definiowane wspólnie dla wszystkich Lokalizacji określonych w Umowie, niezależnie od miejsca dostarczenia Usługi. Parametrami określającymi niezawodność Usługi są:</w:t>
            </w:r>
          </w:p>
          <w:p w14:paraId="5FFEF1DB"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Czas Reakcji,</w:t>
            </w:r>
          </w:p>
          <w:p w14:paraId="52913EEA"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Czas Rozwiązania,</w:t>
            </w:r>
          </w:p>
          <w:p w14:paraId="2927877A"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lastRenderedPageBreak/>
              <w:t>Czas Usunięcia Awarii.</w:t>
            </w:r>
          </w:p>
          <w:p w14:paraId="6C851F72"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 xml:space="preserve">Zalecenia - </w:t>
            </w:r>
            <w:r w:rsidRPr="00675773">
              <w:rPr>
                <w:rFonts w:cstheme="minorHAnsi"/>
                <w:lang w:eastAsia="pl-PL"/>
              </w:rPr>
              <w:t xml:space="preserve">usługa polegająca na dostarczeniu Zamawiającemu szczegółowych wytycznych dotyczących możliwości jak najszybszej i najbardziej efektywnej </w:t>
            </w:r>
            <w:proofErr w:type="spellStart"/>
            <w:r w:rsidRPr="00675773">
              <w:rPr>
                <w:rFonts w:cstheme="minorHAnsi"/>
                <w:lang w:eastAsia="pl-PL"/>
              </w:rPr>
              <w:t>Mitygacji</w:t>
            </w:r>
            <w:proofErr w:type="spellEnd"/>
            <w:r w:rsidRPr="00675773">
              <w:rPr>
                <w:rFonts w:cstheme="minorHAnsi"/>
                <w:lang w:eastAsia="pl-PL"/>
              </w:rPr>
              <w:t>, będących wynikiem dogłębnej analizy Incydentu. Zalecenia wysyłane są etapami, w miarę postępu prac nad analizą Incydentu, poprzez e-mail oraz COMS aż do momentu potwierdzenia przez Zamawiającego całkowitego rozwiązania problemu. Zamawiający jest odpowiedzialny za implementację Zaleceń we własnym zakresie.</w:t>
            </w:r>
          </w:p>
          <w:p w14:paraId="4A14473C"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Linie wsparcia SOC L1 lub L2 -</w:t>
            </w:r>
            <w:r w:rsidRPr="00675773">
              <w:rPr>
                <w:rFonts w:cstheme="minorHAnsi"/>
                <w:lang w:eastAsia="pl-PL"/>
              </w:rPr>
              <w:t xml:space="preserve"> poziom wsparcia odpowiada za realizację poszczególnych parametrów niezawodnościowych świadczonych w ramach Usługi SOC na rzecz Zamawiającego i jest określony w punkcie 1.1. Zakres usługi SOC </w:t>
            </w:r>
          </w:p>
          <w:p w14:paraId="06FD9527"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proofErr w:type="spellStart"/>
            <w:r w:rsidRPr="00675773">
              <w:rPr>
                <w:rFonts w:cstheme="minorHAnsi"/>
                <w:b/>
                <w:bCs/>
                <w:lang w:eastAsia="pl-PL"/>
              </w:rPr>
              <w:t>Mitygacja</w:t>
            </w:r>
            <w:proofErr w:type="spellEnd"/>
            <w:r w:rsidRPr="00675773">
              <w:rPr>
                <w:rFonts w:cstheme="minorHAnsi"/>
                <w:b/>
                <w:bCs/>
                <w:lang w:eastAsia="pl-PL"/>
              </w:rPr>
              <w:t xml:space="preserve"> - </w:t>
            </w:r>
            <w:r w:rsidRPr="00675773">
              <w:rPr>
                <w:rFonts w:cstheme="minorHAnsi"/>
                <w:lang w:eastAsia="pl-PL"/>
              </w:rPr>
              <w:t>zespół środków i działań podejmowanych w celu zmniejszenia skutków, utrudniania przeprowadzenia lub powstrzymania Incydentu oraz przygotowania zaleceń mających na celu  niedopuszczenie do jego ponowienia w przyszłości.</w:t>
            </w:r>
          </w:p>
          <w:p w14:paraId="494FB02A"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Reguła korelacyjna </w:t>
            </w:r>
            <w:r w:rsidRPr="00675773">
              <w:rPr>
                <w:rFonts w:cstheme="minorHAnsi"/>
                <w:lang w:eastAsia="pl-PL"/>
              </w:rPr>
              <w:t>- logiczne powiązanie Zdarzeń przychodzących ze Źródeł (np.: firewalli, urządzeń końcowych, systemów typu anty-</w:t>
            </w:r>
            <w:proofErr w:type="spellStart"/>
            <w:r w:rsidRPr="00675773">
              <w:rPr>
                <w:rFonts w:cstheme="minorHAnsi"/>
                <w:lang w:eastAsia="pl-PL"/>
              </w:rPr>
              <w:t>malware</w:t>
            </w:r>
            <w:proofErr w:type="spellEnd"/>
            <w:r w:rsidRPr="00675773">
              <w:rPr>
                <w:rFonts w:cstheme="minorHAnsi"/>
                <w:lang w:eastAsia="pl-PL"/>
              </w:rPr>
              <w:t>, IDS/IPS, WAF) w celu ich holistycznej analizy oraz identyfikacji potencjalnych Incydentów bezpieczeństwa ICT.</w:t>
            </w:r>
          </w:p>
          <w:p w14:paraId="1126218A"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 xml:space="preserve">Źródła - </w:t>
            </w:r>
            <w:r w:rsidRPr="00675773">
              <w:rPr>
                <w:rFonts w:cstheme="minorHAnsi"/>
                <w:lang w:eastAsia="pl-PL"/>
              </w:rPr>
              <w:t>elementy infrastruktury sieciowej, bezpieczeństwa, teleinformatycznej oraz usługi i aplikacje Zamawiającego lub Usługi bezpieczeństwa Wykonawcy świadczone na rzecz Zamawiającego, wysyłające logi i monitorowane przez System. Jako źródło rozumiany jest pojedynczy strumień logów generowany przez dany komponent systemu z pojedynczego adresu IP. Źródła są weryfikowane i akceptowane przed wdrożeniem na etapie Analizy przez Zespół SOC. </w:t>
            </w:r>
          </w:p>
          <w:p w14:paraId="7EE15C48"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proofErr w:type="spellStart"/>
            <w:r w:rsidRPr="00675773">
              <w:rPr>
                <w:rFonts w:cstheme="minorHAnsi"/>
                <w:b/>
                <w:lang w:eastAsia="pl-PL"/>
              </w:rPr>
              <w:t>Cyber</w:t>
            </w:r>
            <w:proofErr w:type="spellEnd"/>
            <w:r w:rsidRPr="00675773">
              <w:rPr>
                <w:rFonts w:cstheme="minorHAnsi"/>
                <w:b/>
                <w:lang w:eastAsia="pl-PL"/>
              </w:rPr>
              <w:t xml:space="preserve"> Operations Management System (COMS)</w:t>
            </w:r>
            <w:r w:rsidRPr="00675773">
              <w:rPr>
                <w:rFonts w:cstheme="minorHAnsi"/>
                <w:lang w:eastAsia="pl-PL"/>
              </w:rPr>
              <w:t xml:space="preserve"> - narzędzie, które odpowiada za wsparcie procesu rejestracji i odpowiedzi na Incydent. Podstawowymi funkcjami tego systemu są: tworzenie Biletów problemowych i stały nadzór nad obsługą zgłoszeń. Zamawiający będzie posiadać stały dostęp (24/7/365) do systemu COMS, poprzez stronę internetową.</w:t>
            </w:r>
          </w:p>
          <w:p w14:paraId="269E3C5B"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lang w:eastAsia="pl-PL"/>
              </w:rPr>
              <w:t xml:space="preserve">Biuro Obsługi Klienta (BOK) </w:t>
            </w:r>
            <w:r w:rsidRPr="00675773">
              <w:rPr>
                <w:rFonts w:cstheme="minorHAnsi"/>
                <w:lang w:eastAsia="pl-PL"/>
              </w:rPr>
              <w:t xml:space="preserve">- </w:t>
            </w:r>
            <w:r w:rsidRPr="00675773">
              <w:rPr>
                <w:rFonts w:cstheme="minorHAnsi"/>
                <w:b/>
                <w:lang w:eastAsia="pl-PL"/>
              </w:rPr>
              <w:t>wyodrębniona organizacyjnie i funkcjonalnie jednostka Wykonawcy</w:t>
            </w:r>
            <w:r w:rsidRPr="00675773">
              <w:rPr>
                <w:rFonts w:cstheme="minorHAnsi"/>
                <w:lang w:eastAsia="pl-PL"/>
              </w:rPr>
              <w:t>, niezależna od Security Operations Center (SOC), odpowiedzialna za bieżącą obsługę Zamawiającego w zakresie realizacji Umowy w trybie całodobowym, tj. 24 godziny na dobę, 7 dni w tygodniu, przez 365 dni w roku.</w:t>
            </w:r>
          </w:p>
          <w:p w14:paraId="1F7E2ED3" w14:textId="77777777" w:rsidR="004836A8" w:rsidRPr="00675773" w:rsidRDefault="004836A8" w:rsidP="00740697">
            <w:pPr>
              <w:pStyle w:val="Nagwek3"/>
              <w:numPr>
                <w:ilvl w:val="0"/>
                <w:numId w:val="0"/>
              </w:numPr>
              <w:shd w:val="clear" w:color="auto" w:fill="FFFFFF"/>
              <w:spacing w:before="450"/>
              <w:jc w:val="both"/>
              <w:rPr>
                <w:rFonts w:cstheme="minorHAnsi"/>
                <w:b/>
                <w:color w:val="auto"/>
                <w:spacing w:val="-1"/>
                <w:sz w:val="22"/>
                <w:szCs w:val="22"/>
              </w:rPr>
            </w:pPr>
            <w:r w:rsidRPr="00675773">
              <w:rPr>
                <w:rFonts w:cstheme="minorHAnsi"/>
                <w:b/>
                <w:color w:val="auto"/>
                <w:spacing w:val="-1"/>
                <w:sz w:val="22"/>
                <w:szCs w:val="22"/>
              </w:rPr>
              <w:t>Zakres usługi SOC IT/OT.</w:t>
            </w:r>
          </w:p>
          <w:p w14:paraId="46D71E3B" w14:textId="77777777" w:rsidR="004836A8" w:rsidRPr="00675773" w:rsidRDefault="004836A8" w:rsidP="00740697">
            <w:pPr>
              <w:pStyle w:val="NormalnyWeb"/>
              <w:shd w:val="clear" w:color="auto" w:fill="FFFFFF"/>
              <w:spacing w:before="150" w:beforeAutospacing="0" w:after="0" w:afterAutospacing="0"/>
              <w:jc w:val="both"/>
              <w:rPr>
                <w:rFonts w:asciiTheme="minorHAnsi" w:hAnsiTheme="minorHAnsi" w:cstheme="minorHAnsi"/>
                <w:b/>
                <w:sz w:val="22"/>
                <w:szCs w:val="22"/>
              </w:rPr>
            </w:pPr>
            <w:r w:rsidRPr="00675773">
              <w:rPr>
                <w:rFonts w:asciiTheme="minorHAnsi" w:hAnsiTheme="minorHAnsi" w:cstheme="minorHAnsi"/>
                <w:b/>
                <w:sz w:val="22"/>
                <w:szCs w:val="22"/>
              </w:rPr>
              <w:t>Wymagania dla Usługi SOC:</w:t>
            </w:r>
          </w:p>
          <w:p w14:paraId="45AFA582" w14:textId="77777777" w:rsidR="004836A8" w:rsidRPr="00675773" w:rsidRDefault="004836A8" w:rsidP="006D677F">
            <w:pPr>
              <w:pStyle w:val="NormalnyWeb"/>
              <w:numPr>
                <w:ilvl w:val="0"/>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Stałe (24/7/365) gromadzenie zdarzeń dzienników zdarzeń (logów) spływających z wybranych elementów infrastruktury IT i OT w systemie SIEM udostępnionym przez Wykonawcę.</w:t>
            </w:r>
          </w:p>
          <w:p w14:paraId="7E6D5187" w14:textId="77777777" w:rsidR="004836A8" w:rsidRPr="00675773" w:rsidRDefault="004836A8" w:rsidP="006D677F">
            <w:pPr>
              <w:pStyle w:val="NormalnyWeb"/>
              <w:numPr>
                <w:ilvl w:val="0"/>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Agregacja, normalizacja oraz korelacja zdarzeń wykonywana przez System SIEM udostępniony przez Wykonawcę w celu automatycznej identyfikacji potencjalnych naruszeń bezpieczeństwa systemów IT i OT Zamawiającego</w:t>
            </w:r>
          </w:p>
          <w:p w14:paraId="42DD9810" w14:textId="77777777" w:rsidR="004836A8" w:rsidRPr="00675773" w:rsidRDefault="004836A8" w:rsidP="006D677F">
            <w:pPr>
              <w:pStyle w:val="NormalnyWeb"/>
              <w:numPr>
                <w:ilvl w:val="0"/>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Wdrożenie zestawu reguł korelacyjnych generujących alerty w systemie SIEM i scenariuszy reakcji pozwalających na reakcję na wygenerowane alerty </w:t>
            </w:r>
          </w:p>
          <w:p w14:paraId="4A1F6691" w14:textId="77777777" w:rsidR="004836A8" w:rsidRPr="00675773" w:rsidRDefault="004836A8" w:rsidP="006D677F">
            <w:pPr>
              <w:pStyle w:val="NormalnyWeb"/>
              <w:numPr>
                <w:ilvl w:val="0"/>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Monitorowanie przez personel SOC wykonawcy w trybie 24x7x365 alarmów wygenerowanych przez system SIEM na podstawie reguł korelacyjnych, wstępna analiza alarmów, kwalifikacja alertów jako incydenty oraz kategoryzacja incydentów</w:t>
            </w:r>
          </w:p>
          <w:p w14:paraId="31AEB0D4" w14:textId="77777777" w:rsidR="004836A8" w:rsidRPr="00675773" w:rsidRDefault="004836A8" w:rsidP="006D677F">
            <w:pPr>
              <w:pStyle w:val="NormalnyWeb"/>
              <w:numPr>
                <w:ilvl w:val="0"/>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lastRenderedPageBreak/>
              <w:t>Obsługę incydentów. Obsługa incydentów będzie realizowana w trybie 24x7x365 zgodnie z warunkami SLA opisanymi poniżej w niniejszym dokumencie przez:</w:t>
            </w:r>
          </w:p>
          <w:p w14:paraId="15C27AED" w14:textId="77777777" w:rsidR="004836A8" w:rsidRPr="00675773" w:rsidRDefault="004836A8" w:rsidP="006D677F">
            <w:pPr>
              <w:pStyle w:val="NormalnyWeb"/>
              <w:numPr>
                <w:ilvl w:val="1"/>
                <w:numId w:val="287"/>
              </w:numPr>
              <w:shd w:val="clear" w:color="auto" w:fill="FFFFFF"/>
              <w:spacing w:before="150" w:beforeAutospacing="0" w:afterAutospacing="0"/>
              <w:rPr>
                <w:rFonts w:asciiTheme="minorHAnsi" w:hAnsiTheme="minorHAnsi" w:cstheme="minorHAnsi"/>
                <w:sz w:val="22"/>
                <w:szCs w:val="22"/>
              </w:rPr>
            </w:pPr>
            <w:r w:rsidRPr="00675773">
              <w:rPr>
                <w:rFonts w:asciiTheme="minorHAnsi" w:hAnsiTheme="minorHAnsi" w:cstheme="minorHAnsi"/>
                <w:sz w:val="22"/>
                <w:szCs w:val="22"/>
              </w:rPr>
              <w:t>1 Linię Wsparcia SOC Wykonawcy </w:t>
            </w:r>
          </w:p>
          <w:p w14:paraId="60F29BA1" w14:textId="77777777" w:rsidR="004836A8" w:rsidRPr="00675773" w:rsidRDefault="004836A8" w:rsidP="006D677F">
            <w:pPr>
              <w:pStyle w:val="NormalnyWeb"/>
              <w:numPr>
                <w:ilvl w:val="1"/>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2 Linię Wsparcie SOC Wykonawcy</w:t>
            </w:r>
          </w:p>
          <w:p w14:paraId="56495EE8" w14:textId="77777777" w:rsidR="004836A8" w:rsidRPr="00675773" w:rsidRDefault="004836A8" w:rsidP="006D677F">
            <w:pPr>
              <w:pStyle w:val="NormalnyWeb"/>
              <w:numPr>
                <w:ilvl w:val="1"/>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3 Linię wsparcia SOC Wykonawcy</w:t>
            </w:r>
          </w:p>
          <w:p w14:paraId="57CAC7F1" w14:textId="77777777" w:rsidR="004836A8" w:rsidRPr="00675773" w:rsidRDefault="004836A8" w:rsidP="00812366">
            <w:pPr>
              <w:pStyle w:val="NormalnyWeb"/>
              <w:shd w:val="clear" w:color="auto" w:fill="FFFFFF"/>
              <w:spacing w:before="150" w:beforeAutospacing="0" w:afterAutospacing="0"/>
              <w:ind w:left="720"/>
              <w:rPr>
                <w:rFonts w:asciiTheme="minorHAnsi" w:hAnsiTheme="minorHAnsi" w:cstheme="minorHAnsi"/>
                <w:sz w:val="22"/>
                <w:szCs w:val="22"/>
              </w:rPr>
            </w:pPr>
          </w:p>
          <w:p w14:paraId="19654457" w14:textId="77777777" w:rsidR="004836A8" w:rsidRPr="00675773" w:rsidRDefault="004836A8" w:rsidP="00740697">
            <w:pPr>
              <w:pStyle w:val="NormalnyWeb"/>
              <w:shd w:val="clear" w:color="auto" w:fill="FFFFFF"/>
              <w:spacing w:before="150" w:beforeAutospacing="0" w:after="0" w:afterAutospacing="0"/>
              <w:ind w:left="360"/>
              <w:rPr>
                <w:rFonts w:asciiTheme="minorHAnsi" w:hAnsiTheme="minorHAnsi" w:cstheme="minorHAnsi"/>
                <w:b/>
                <w:sz w:val="22"/>
                <w:szCs w:val="22"/>
              </w:rPr>
            </w:pPr>
            <w:r w:rsidRPr="00675773">
              <w:rPr>
                <w:rFonts w:asciiTheme="minorHAnsi" w:hAnsiTheme="minorHAnsi" w:cstheme="minorHAnsi"/>
                <w:b/>
                <w:sz w:val="22"/>
                <w:szCs w:val="22"/>
              </w:rPr>
              <w:t>Wymagania dla obsługi incydentów obejmie:</w:t>
            </w:r>
          </w:p>
          <w:p w14:paraId="5CFB84A3" w14:textId="77777777" w:rsidR="004836A8" w:rsidRPr="00675773" w:rsidRDefault="004836A8" w:rsidP="006D677F">
            <w:pPr>
              <w:pStyle w:val="Normalny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Pozyskiwanie i analizowanie dodatkowych informacji, w tym logów systemowych i sieciowych niezbędnych do pełnej diagnozy (we współpracy z Zamawiającym), </w:t>
            </w:r>
          </w:p>
          <w:p w14:paraId="381C428C" w14:textId="77777777" w:rsidR="004836A8" w:rsidRPr="00675773" w:rsidRDefault="004836A8" w:rsidP="006D677F">
            <w:pPr>
              <w:pStyle w:val="Normalny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Izolację i neutralizację zagrożeń (we współpracy z Zamawiającym), </w:t>
            </w:r>
          </w:p>
          <w:p w14:paraId="2F31CCD4" w14:textId="77777777" w:rsidR="004836A8" w:rsidRPr="00675773" w:rsidRDefault="004836A8" w:rsidP="006D677F">
            <w:pPr>
              <w:pStyle w:val="Normalny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Analizę po incydentalna / po włamaniową, w tym analizę złośliwego oprogramowania (</w:t>
            </w:r>
            <w:proofErr w:type="spellStart"/>
            <w:r w:rsidRPr="00675773">
              <w:rPr>
                <w:rFonts w:asciiTheme="minorHAnsi" w:hAnsiTheme="minorHAnsi" w:cstheme="minorHAnsi"/>
                <w:sz w:val="22"/>
                <w:szCs w:val="22"/>
              </w:rPr>
              <w:t>malware</w:t>
            </w:r>
            <w:proofErr w:type="spellEnd"/>
            <w:r w:rsidRPr="00675773">
              <w:rPr>
                <w:rFonts w:asciiTheme="minorHAnsi" w:hAnsiTheme="minorHAnsi" w:cstheme="minorHAnsi"/>
                <w:sz w:val="22"/>
                <w:szCs w:val="22"/>
              </w:rPr>
              <w:t>/</w:t>
            </w:r>
            <w:proofErr w:type="spellStart"/>
            <w:r w:rsidRPr="00675773">
              <w:rPr>
                <w:rFonts w:asciiTheme="minorHAnsi" w:hAnsiTheme="minorHAnsi" w:cstheme="minorHAnsi"/>
                <w:sz w:val="22"/>
                <w:szCs w:val="22"/>
              </w:rPr>
              <w:t>ransomware</w:t>
            </w:r>
            <w:proofErr w:type="spellEnd"/>
            <w:r w:rsidRPr="00675773">
              <w:rPr>
                <w:rFonts w:asciiTheme="minorHAnsi" w:hAnsiTheme="minorHAnsi" w:cstheme="minorHAnsi"/>
                <w:sz w:val="22"/>
                <w:szCs w:val="22"/>
              </w:rPr>
              <w:t>), </w:t>
            </w:r>
          </w:p>
          <w:p w14:paraId="248B9DEF" w14:textId="77777777" w:rsidR="004836A8" w:rsidRPr="00675773" w:rsidRDefault="004836A8" w:rsidP="006D677F">
            <w:pPr>
              <w:pStyle w:val="Normalny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Określenie wpływu na usługi oraz infrastrukturę Zamawiającego (we współpracy z Zamawiającym),</w:t>
            </w:r>
          </w:p>
          <w:p w14:paraId="1B36A727" w14:textId="77777777" w:rsidR="004836A8" w:rsidRPr="00675773" w:rsidRDefault="004836A8" w:rsidP="006D677F">
            <w:pPr>
              <w:pStyle w:val="Normalny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Wsparcie Zamawiającego w zabezpieczeniu śladów kryminalistycznych na potrzeby postępowań prowadzonych przez organy ścigania</w:t>
            </w:r>
          </w:p>
          <w:p w14:paraId="1AB74808" w14:textId="77777777" w:rsidR="004836A8" w:rsidRPr="00675773" w:rsidRDefault="004836A8" w:rsidP="006D677F">
            <w:pPr>
              <w:pStyle w:val="Normalny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Wsparcie Zamawiającego w procesie usuwania skutków incydentu oraz przywracania dostępności operacyjnej systemów i usług, w tym rekomendacje działań naprawczych i prewencyjnych</w:t>
            </w:r>
          </w:p>
          <w:p w14:paraId="04530B9D" w14:textId="77777777" w:rsidR="004836A8" w:rsidRPr="00675773" w:rsidRDefault="004836A8" w:rsidP="006D677F">
            <w:pPr>
              <w:pStyle w:val="Normalny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Rejestrację naruszeń w systemie </w:t>
            </w:r>
            <w:proofErr w:type="spellStart"/>
            <w:r w:rsidRPr="00675773">
              <w:rPr>
                <w:rFonts w:asciiTheme="minorHAnsi" w:hAnsiTheme="minorHAnsi" w:cstheme="minorHAnsi"/>
                <w:sz w:val="22"/>
                <w:szCs w:val="22"/>
              </w:rPr>
              <w:t>ticketowym</w:t>
            </w:r>
            <w:proofErr w:type="spellEnd"/>
          </w:p>
          <w:p w14:paraId="00F13C10" w14:textId="77777777" w:rsidR="004836A8" w:rsidRPr="00675773" w:rsidRDefault="004836A8" w:rsidP="006D677F">
            <w:pPr>
              <w:pStyle w:val="Normalny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Współpracę z właściwymi zespołami wewnętrznymi Zamawiającego oraz organami zewnętrznymi zgodnie z  Ustawą o Krajowym Systemie Cyberbezpieczeństwa w tym Wsparcie przy przygotowaniu zgłoszeń incydentów oraz raportów po incydentalnych;</w:t>
            </w:r>
          </w:p>
          <w:p w14:paraId="4199E3DD" w14:textId="77777777" w:rsidR="004836A8" w:rsidRPr="00675773" w:rsidRDefault="004836A8" w:rsidP="006D677F">
            <w:pPr>
              <w:pStyle w:val="Normalny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Raportowanie cykliczne raz w miesiącu oraz po incydentalne, </w:t>
            </w:r>
          </w:p>
          <w:p w14:paraId="47C77C03" w14:textId="77777777" w:rsidR="004836A8" w:rsidRPr="00675773" w:rsidRDefault="004836A8" w:rsidP="006D677F">
            <w:pPr>
              <w:pStyle w:val="Normalny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Zapewnienie dostępu dla Zamawiającego do bieżących danych o stanie bezpieczeństwa infrastruktury Zamawiającego poprzez system </w:t>
            </w:r>
            <w:proofErr w:type="spellStart"/>
            <w:r w:rsidRPr="00675773">
              <w:rPr>
                <w:rFonts w:asciiTheme="minorHAnsi" w:hAnsiTheme="minorHAnsi" w:cstheme="minorHAnsi"/>
                <w:sz w:val="22"/>
                <w:szCs w:val="22"/>
              </w:rPr>
              <w:t>ticketowy</w:t>
            </w:r>
            <w:proofErr w:type="spellEnd"/>
            <w:r w:rsidRPr="00675773">
              <w:rPr>
                <w:rFonts w:asciiTheme="minorHAnsi" w:hAnsiTheme="minorHAnsi" w:cstheme="minorHAnsi"/>
                <w:sz w:val="22"/>
                <w:szCs w:val="22"/>
              </w:rPr>
              <w:t xml:space="preserve"> Wykonawcy, dedykowany email oraz telefon</w:t>
            </w:r>
          </w:p>
          <w:p w14:paraId="4AED6584" w14:textId="77777777" w:rsidR="004836A8" w:rsidRPr="00675773" w:rsidRDefault="004836A8" w:rsidP="006D677F">
            <w:pPr>
              <w:pStyle w:val="Normalny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 Transferu wiedzy w formie comiesięcznych spotkań personelu Wykonawcy z personelem Zamawiającego</w:t>
            </w:r>
          </w:p>
          <w:p w14:paraId="610E8A41" w14:textId="77777777" w:rsidR="00812366" w:rsidRDefault="00812366" w:rsidP="00740697">
            <w:pPr>
              <w:pStyle w:val="NormalnyWeb"/>
              <w:shd w:val="clear" w:color="auto" w:fill="FFFFFF"/>
              <w:spacing w:before="150" w:beforeAutospacing="0" w:after="0" w:afterAutospacing="0"/>
              <w:jc w:val="both"/>
              <w:rPr>
                <w:rFonts w:asciiTheme="minorHAnsi" w:hAnsiTheme="minorHAnsi" w:cstheme="minorHAnsi"/>
                <w:b/>
                <w:sz w:val="22"/>
                <w:szCs w:val="22"/>
              </w:rPr>
            </w:pPr>
          </w:p>
          <w:p w14:paraId="105C5E69" w14:textId="02C88121" w:rsidR="004836A8" w:rsidRPr="00675773" w:rsidRDefault="004836A8" w:rsidP="00740697">
            <w:pPr>
              <w:pStyle w:val="NormalnyWeb"/>
              <w:shd w:val="clear" w:color="auto" w:fill="FFFFFF"/>
              <w:spacing w:before="150" w:beforeAutospacing="0" w:after="0" w:afterAutospacing="0"/>
              <w:jc w:val="both"/>
              <w:rPr>
                <w:rFonts w:asciiTheme="minorHAnsi" w:hAnsiTheme="minorHAnsi" w:cstheme="minorHAnsi"/>
                <w:b/>
                <w:sz w:val="22"/>
                <w:szCs w:val="22"/>
              </w:rPr>
            </w:pPr>
            <w:r w:rsidRPr="00675773">
              <w:rPr>
                <w:rFonts w:asciiTheme="minorHAnsi" w:hAnsiTheme="minorHAnsi" w:cstheme="minorHAnsi"/>
                <w:b/>
                <w:sz w:val="22"/>
                <w:szCs w:val="22"/>
              </w:rPr>
              <w:t>Wymagane zadania realizowane przez SOC L1: </w:t>
            </w:r>
          </w:p>
          <w:p w14:paraId="092F00FF" w14:textId="77777777" w:rsidR="004836A8" w:rsidRPr="00675773" w:rsidRDefault="004836A8" w:rsidP="006D677F">
            <w:pPr>
              <w:pStyle w:val="NormalnyWeb"/>
              <w:numPr>
                <w:ilvl w:val="0"/>
                <w:numId w:val="28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Monitorowanie potencjalnych naruszeń bezpieczeństwa IT i OT, przyjmowanie zgłoszeń o podejrzanych aktywnościach dotyczących systemów IT i OT do personelu Zamawiającego,</w:t>
            </w:r>
          </w:p>
          <w:p w14:paraId="6B45F99F" w14:textId="77777777" w:rsidR="004836A8" w:rsidRPr="00675773" w:rsidRDefault="004836A8" w:rsidP="006D677F">
            <w:pPr>
              <w:pStyle w:val="NormalnyWeb"/>
              <w:numPr>
                <w:ilvl w:val="0"/>
                <w:numId w:val="28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Rejestracja naruszeń w systemie </w:t>
            </w:r>
            <w:proofErr w:type="spellStart"/>
            <w:r w:rsidRPr="00675773">
              <w:rPr>
                <w:rFonts w:asciiTheme="minorHAnsi" w:hAnsiTheme="minorHAnsi" w:cstheme="minorHAnsi"/>
                <w:sz w:val="22"/>
                <w:szCs w:val="22"/>
              </w:rPr>
              <w:t>ticketowym</w:t>
            </w:r>
            <w:proofErr w:type="spellEnd"/>
            <w:r w:rsidRPr="00675773">
              <w:rPr>
                <w:rFonts w:asciiTheme="minorHAnsi" w:hAnsiTheme="minorHAnsi" w:cstheme="minorHAnsi"/>
                <w:sz w:val="22"/>
                <w:szCs w:val="22"/>
              </w:rPr>
              <w:t>, powiadamianie o naruszeniach personelu Zamawiającego,</w:t>
            </w:r>
          </w:p>
          <w:p w14:paraId="7686316F" w14:textId="77777777" w:rsidR="004836A8" w:rsidRPr="00675773" w:rsidRDefault="004836A8" w:rsidP="006D677F">
            <w:pPr>
              <w:pStyle w:val="NormalnyWeb"/>
              <w:numPr>
                <w:ilvl w:val="0"/>
                <w:numId w:val="28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lastRenderedPageBreak/>
              <w:t xml:space="preserve">Przeprowadzanie wstępnej analizy alarmów, eliminacja fałszywych alarmów, kwalifikacja alarmów jako incydenty, </w:t>
            </w:r>
            <w:proofErr w:type="spellStart"/>
            <w:r w:rsidRPr="00675773">
              <w:rPr>
                <w:rFonts w:asciiTheme="minorHAnsi" w:hAnsiTheme="minorHAnsi" w:cstheme="minorHAnsi"/>
                <w:sz w:val="22"/>
                <w:szCs w:val="22"/>
              </w:rPr>
              <w:t>priorytetyzacja</w:t>
            </w:r>
            <w:proofErr w:type="spellEnd"/>
            <w:r w:rsidRPr="00675773">
              <w:rPr>
                <w:rFonts w:asciiTheme="minorHAnsi" w:hAnsiTheme="minorHAnsi" w:cstheme="minorHAnsi"/>
                <w:sz w:val="22"/>
                <w:szCs w:val="22"/>
              </w:rPr>
              <w:t xml:space="preserve"> incydentów,</w:t>
            </w:r>
          </w:p>
          <w:p w14:paraId="15236617" w14:textId="77777777" w:rsidR="004836A8" w:rsidRPr="00675773" w:rsidRDefault="004836A8" w:rsidP="006D677F">
            <w:pPr>
              <w:pStyle w:val="NormalnyWeb"/>
              <w:numPr>
                <w:ilvl w:val="0"/>
                <w:numId w:val="28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Obsługa incydentów bezpieczeństwa zgodnie z zaimplementowanymi scenariuszami</w:t>
            </w:r>
          </w:p>
          <w:p w14:paraId="73BBB2D5" w14:textId="77777777" w:rsidR="00812366" w:rsidRDefault="00812366" w:rsidP="00740697">
            <w:pPr>
              <w:pStyle w:val="NormalnyWeb"/>
              <w:shd w:val="clear" w:color="auto" w:fill="FFFFFF"/>
              <w:spacing w:before="150" w:beforeAutospacing="0" w:after="0" w:afterAutospacing="0"/>
              <w:rPr>
                <w:rFonts w:asciiTheme="minorHAnsi" w:hAnsiTheme="minorHAnsi" w:cstheme="minorHAnsi"/>
                <w:b/>
                <w:sz w:val="22"/>
                <w:szCs w:val="22"/>
              </w:rPr>
            </w:pPr>
          </w:p>
          <w:p w14:paraId="0A103017" w14:textId="2EEA75F3" w:rsidR="004836A8" w:rsidRPr="00675773" w:rsidRDefault="004836A8" w:rsidP="00740697">
            <w:pPr>
              <w:pStyle w:val="Normalny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b/>
                <w:sz w:val="22"/>
                <w:szCs w:val="22"/>
              </w:rPr>
              <w:t>Wymagane zadania realizowane przez SOC L2:</w:t>
            </w:r>
            <w:r w:rsidRPr="00675773">
              <w:rPr>
                <w:rFonts w:asciiTheme="minorHAnsi" w:hAnsiTheme="minorHAnsi" w:cstheme="minorHAnsi"/>
                <w:sz w:val="22"/>
                <w:szCs w:val="22"/>
              </w:rPr>
              <w:t> </w:t>
            </w:r>
          </w:p>
          <w:p w14:paraId="7DFBD193" w14:textId="77777777" w:rsidR="004836A8" w:rsidRPr="00675773" w:rsidRDefault="004836A8" w:rsidP="006D677F">
            <w:pPr>
              <w:pStyle w:val="NormalnyWeb"/>
              <w:numPr>
                <w:ilvl w:val="0"/>
                <w:numId w:val="290"/>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Obsługa incydentów (analiza incydentu, określenie wpływu incydentu na krytyczne elementy środowiska Zamawiającego, pozyskiwanie danych niezbędnych do obsługi incydentu, przygotowanie zaleceń dotyczących obsługi incydentu przez personel Zamawiającego,</w:t>
            </w:r>
          </w:p>
          <w:p w14:paraId="40A3FC9F" w14:textId="77777777" w:rsidR="004836A8" w:rsidRPr="00675773" w:rsidRDefault="004836A8" w:rsidP="006D677F">
            <w:pPr>
              <w:pStyle w:val="NormalnyWeb"/>
              <w:numPr>
                <w:ilvl w:val="0"/>
                <w:numId w:val="290"/>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Przygotowanie raportów szczegółowych dla incydentów kategorii Critical i High, przygotowanie raportów okresowych (miesięcznych) dotyczących analizowanych przez SOC Wykonawcy naruszeń bezpieczeństwa w środowisku IT i OT Zamawiającego,</w:t>
            </w:r>
          </w:p>
          <w:p w14:paraId="6E1F424A" w14:textId="77777777" w:rsidR="004836A8" w:rsidRPr="00675773" w:rsidRDefault="004836A8" w:rsidP="006D677F">
            <w:pPr>
              <w:pStyle w:val="NormalnyWeb"/>
              <w:numPr>
                <w:ilvl w:val="0"/>
                <w:numId w:val="290"/>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Przygotowanie informacji o potencjalnych zagrożeniach i podatnościach dotyczących monitorowanych systemów IT i OT Zamawiającego – w zależności od wykupionej technologii oraz usługi</w:t>
            </w:r>
          </w:p>
          <w:p w14:paraId="403F0B9E" w14:textId="77777777" w:rsidR="004836A8" w:rsidRPr="00675773" w:rsidRDefault="004836A8" w:rsidP="006D677F">
            <w:pPr>
              <w:pStyle w:val="NormalnyWeb"/>
              <w:numPr>
                <w:ilvl w:val="0"/>
                <w:numId w:val="290"/>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Przygotowanie propozycji dodatkowych oraz modyfikacji istniejących scenariuszy i reguł korelacyjnych zaimplementowanych w systemie SIEM.</w:t>
            </w:r>
          </w:p>
          <w:p w14:paraId="4DAD7441" w14:textId="77777777" w:rsidR="004836A8" w:rsidRPr="00675773" w:rsidRDefault="004836A8" w:rsidP="006D677F">
            <w:pPr>
              <w:pStyle w:val="NormalnyWeb"/>
              <w:numPr>
                <w:ilvl w:val="0"/>
                <w:numId w:val="290"/>
              </w:numPr>
              <w:shd w:val="clear" w:color="auto" w:fill="FFFFFF"/>
              <w:spacing w:before="150" w:beforeAutospacing="0" w:after="0" w:afterAutospacing="0"/>
              <w:rPr>
                <w:rFonts w:asciiTheme="minorHAnsi" w:hAnsiTheme="minorHAnsi" w:cstheme="minorHAnsi"/>
                <w:sz w:val="22"/>
                <w:szCs w:val="22"/>
              </w:rPr>
            </w:pPr>
            <w:proofErr w:type="spellStart"/>
            <w:r w:rsidRPr="00675773">
              <w:rPr>
                <w:rFonts w:asciiTheme="minorHAnsi" w:hAnsiTheme="minorHAnsi" w:cstheme="minorHAnsi"/>
                <w:sz w:val="22"/>
                <w:szCs w:val="22"/>
              </w:rPr>
              <w:t>Threat</w:t>
            </w:r>
            <w:proofErr w:type="spellEnd"/>
            <w:r w:rsidRPr="00675773">
              <w:rPr>
                <w:rFonts w:asciiTheme="minorHAnsi" w:hAnsiTheme="minorHAnsi" w:cstheme="minorHAnsi"/>
                <w:sz w:val="22"/>
                <w:szCs w:val="22"/>
              </w:rPr>
              <w:t xml:space="preserve"> </w:t>
            </w:r>
            <w:proofErr w:type="spellStart"/>
            <w:r w:rsidRPr="00675773">
              <w:rPr>
                <w:rFonts w:asciiTheme="minorHAnsi" w:hAnsiTheme="minorHAnsi" w:cstheme="minorHAnsi"/>
                <w:sz w:val="22"/>
                <w:szCs w:val="22"/>
              </w:rPr>
              <w:t>Hunting</w:t>
            </w:r>
            <w:proofErr w:type="spellEnd"/>
            <w:r w:rsidRPr="00675773">
              <w:rPr>
                <w:rFonts w:asciiTheme="minorHAnsi" w:hAnsiTheme="minorHAnsi" w:cstheme="minorHAnsi"/>
                <w:sz w:val="22"/>
                <w:szCs w:val="22"/>
              </w:rPr>
              <w:t>.</w:t>
            </w:r>
          </w:p>
          <w:p w14:paraId="1251C2E0" w14:textId="77777777" w:rsidR="004836A8" w:rsidRPr="00675773" w:rsidRDefault="004836A8" w:rsidP="00740697">
            <w:pPr>
              <w:pStyle w:val="NormalnyWeb"/>
              <w:shd w:val="clear" w:color="auto" w:fill="FFFFFF"/>
              <w:spacing w:before="150" w:beforeAutospacing="0" w:after="0" w:afterAutospacing="0"/>
              <w:rPr>
                <w:rFonts w:asciiTheme="minorHAnsi" w:hAnsiTheme="minorHAnsi" w:cstheme="minorHAnsi"/>
                <w:sz w:val="22"/>
                <w:szCs w:val="22"/>
              </w:rPr>
            </w:pPr>
          </w:p>
          <w:p w14:paraId="65ADB602" w14:textId="77777777" w:rsidR="004836A8" w:rsidRPr="00675773" w:rsidRDefault="004836A8" w:rsidP="00740697">
            <w:pPr>
              <w:pStyle w:val="Normalny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b/>
                <w:sz w:val="22"/>
                <w:szCs w:val="22"/>
              </w:rPr>
              <w:t>Wymagane zadania realizowane przez SOC L3:</w:t>
            </w:r>
            <w:r w:rsidRPr="00675773">
              <w:rPr>
                <w:rFonts w:asciiTheme="minorHAnsi" w:hAnsiTheme="minorHAnsi" w:cstheme="minorHAnsi"/>
                <w:sz w:val="22"/>
                <w:szCs w:val="22"/>
              </w:rPr>
              <w:t> </w:t>
            </w:r>
          </w:p>
          <w:p w14:paraId="542C5220" w14:textId="77777777" w:rsidR="004836A8" w:rsidRPr="00675773" w:rsidRDefault="004836A8" w:rsidP="006D677F">
            <w:pPr>
              <w:pStyle w:val="NormalnyWeb"/>
              <w:numPr>
                <w:ilvl w:val="0"/>
                <w:numId w:val="291"/>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Aktualizacja i utrzymanie systemu SIEM</w:t>
            </w:r>
          </w:p>
          <w:p w14:paraId="435788F1" w14:textId="77777777" w:rsidR="004836A8" w:rsidRPr="00675773" w:rsidRDefault="004836A8" w:rsidP="006D677F">
            <w:pPr>
              <w:pStyle w:val="NormalnyWeb"/>
              <w:numPr>
                <w:ilvl w:val="0"/>
                <w:numId w:val="291"/>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Modyfikacje reguł korelacyjnych</w:t>
            </w:r>
          </w:p>
          <w:p w14:paraId="102D4DEF" w14:textId="77777777" w:rsidR="004836A8" w:rsidRPr="00675773" w:rsidRDefault="004836A8" w:rsidP="006D677F">
            <w:pPr>
              <w:pStyle w:val="NormalnyWeb"/>
              <w:numPr>
                <w:ilvl w:val="0"/>
                <w:numId w:val="291"/>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Modyfikacje podłączenia źródeł danych</w:t>
            </w:r>
          </w:p>
          <w:p w14:paraId="35138F22" w14:textId="77777777" w:rsidR="004836A8" w:rsidRPr="00675773" w:rsidRDefault="004836A8" w:rsidP="00740697">
            <w:pPr>
              <w:pStyle w:val="Nagwek3"/>
              <w:shd w:val="clear" w:color="auto" w:fill="FFFFFF"/>
              <w:spacing w:before="450"/>
              <w:jc w:val="both"/>
              <w:rPr>
                <w:rFonts w:cstheme="minorHAnsi"/>
                <w:b/>
                <w:color w:val="auto"/>
                <w:spacing w:val="-1"/>
                <w:sz w:val="22"/>
                <w:szCs w:val="22"/>
              </w:rPr>
            </w:pPr>
            <w:r w:rsidRPr="00675773">
              <w:rPr>
                <w:rFonts w:cstheme="minorHAnsi"/>
                <w:b/>
                <w:color w:val="auto"/>
                <w:spacing w:val="-1"/>
                <w:sz w:val="22"/>
                <w:szCs w:val="22"/>
              </w:rPr>
              <w:t>Architektura.</w:t>
            </w:r>
          </w:p>
          <w:p w14:paraId="4A66E5DD" w14:textId="77777777" w:rsidR="004836A8" w:rsidRPr="00675773" w:rsidRDefault="004836A8" w:rsidP="00740697">
            <w:pPr>
              <w:pStyle w:val="Normalny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Zamawiający przyjął następujące założenia dotyczące architektury technicznej:</w:t>
            </w:r>
          </w:p>
          <w:p w14:paraId="688D394E" w14:textId="77777777" w:rsidR="004836A8" w:rsidRPr="00675773" w:rsidRDefault="004836A8" w:rsidP="006D677F">
            <w:pPr>
              <w:pStyle w:val="Normalny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Usługa SOC oparta będzie o udostępniony przez Wykonawcę system SIEM, przy czym Zamawiający dopuszcza uruchomienie systemu SIEM w infrastrukturze Wykonawcy.</w:t>
            </w:r>
          </w:p>
          <w:p w14:paraId="0CDC665E" w14:textId="77777777" w:rsidR="004836A8" w:rsidRPr="00675773" w:rsidRDefault="004836A8" w:rsidP="006D677F">
            <w:pPr>
              <w:pStyle w:val="Normalny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 infrastrukturze IT/OT Zamawiający zakłada wdrożenie kolektora danych, do którego podłączone zostaną źródła danych. Zamawiający zakłada udostępnienie zasobów niezbędnych do uruchomienia kolektora danych w formie maszyny wirtualnej.</w:t>
            </w:r>
          </w:p>
          <w:p w14:paraId="7E4FCF61" w14:textId="77777777" w:rsidR="004836A8" w:rsidRPr="00675773" w:rsidRDefault="004836A8" w:rsidP="006D677F">
            <w:pPr>
              <w:pStyle w:val="Normalny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Komunikacja pomiędzy komponentami systemu SIEM powinna być szyfrowana, </w:t>
            </w:r>
          </w:p>
          <w:p w14:paraId="56D3B506" w14:textId="77777777" w:rsidR="004836A8" w:rsidRPr="00675773" w:rsidRDefault="004836A8" w:rsidP="006D677F">
            <w:pPr>
              <w:pStyle w:val="Normalny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Wykonawca zapewni utrzymanie wszystkich komponentów platformy SIEM.</w:t>
            </w:r>
          </w:p>
          <w:p w14:paraId="12D47987" w14:textId="77777777" w:rsidR="004836A8" w:rsidRPr="00675773" w:rsidRDefault="004836A8" w:rsidP="006D677F">
            <w:pPr>
              <w:pStyle w:val="Normalny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Platforma SIEM w infrastrukturze Wykonawcy powinna być uruchomiona w środowisku zapewniającym wysoką dostępność.</w:t>
            </w:r>
          </w:p>
          <w:p w14:paraId="7C46FB6B" w14:textId="2F5DD166" w:rsidR="004836A8" w:rsidRPr="00675773" w:rsidRDefault="004836A8" w:rsidP="006D677F">
            <w:pPr>
              <w:pStyle w:val="Normalny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Platforma SIEM zapewni retencję danych przez okres </w:t>
            </w:r>
            <w:r w:rsidR="00231A79">
              <w:rPr>
                <w:rFonts w:asciiTheme="minorHAnsi" w:hAnsiTheme="minorHAnsi" w:cstheme="minorHAnsi"/>
                <w:sz w:val="22"/>
                <w:szCs w:val="22"/>
              </w:rPr>
              <w:t>36</w:t>
            </w:r>
            <w:r w:rsidRPr="00675773">
              <w:rPr>
                <w:rFonts w:asciiTheme="minorHAnsi" w:hAnsiTheme="minorHAnsi" w:cstheme="minorHAnsi"/>
                <w:sz w:val="22"/>
                <w:szCs w:val="22"/>
              </w:rPr>
              <w:t xml:space="preserve"> miesięcy.</w:t>
            </w:r>
          </w:p>
          <w:p w14:paraId="4A282DBC" w14:textId="77777777" w:rsidR="004836A8" w:rsidRPr="00675773" w:rsidRDefault="004836A8" w:rsidP="006D677F">
            <w:pPr>
              <w:pStyle w:val="Normalny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lastRenderedPageBreak/>
              <w:t>Do udostępnionego systemu SIEM Wykonawca podłączy uzgodnione na etapie wdrożenia usługi SOC źródła danych – systemy IT i OT podlegające monitorowaniu .</w:t>
            </w:r>
          </w:p>
          <w:p w14:paraId="026F5480" w14:textId="77777777" w:rsidR="004836A8" w:rsidRPr="00675773" w:rsidRDefault="004836A8" w:rsidP="006D677F">
            <w:pPr>
              <w:pStyle w:val="Normalny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Wdrożony system SIEM zapewni normalizację, agregacje i korelację pobieranych ze źródeł danych.</w:t>
            </w:r>
          </w:p>
          <w:p w14:paraId="040965C1" w14:textId="77777777" w:rsidR="004836A8" w:rsidRPr="00675773" w:rsidRDefault="004836A8" w:rsidP="006D677F">
            <w:pPr>
              <w:pStyle w:val="Normalny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Wykonawca udostępni w ramach usługi SOC następujące kanały dla potrzeb komunikacji z personelem Zamawiającego:</w:t>
            </w:r>
          </w:p>
          <w:p w14:paraId="779159E1" w14:textId="77777777" w:rsidR="004836A8" w:rsidRPr="00675773" w:rsidRDefault="004836A8" w:rsidP="006D677F">
            <w:pPr>
              <w:pStyle w:val="NormalnyWeb"/>
              <w:numPr>
                <w:ilvl w:val="1"/>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System </w:t>
            </w:r>
            <w:proofErr w:type="spellStart"/>
            <w:r w:rsidRPr="00675773">
              <w:rPr>
                <w:rFonts w:asciiTheme="minorHAnsi" w:hAnsiTheme="minorHAnsi" w:cstheme="minorHAnsi"/>
                <w:sz w:val="22"/>
                <w:szCs w:val="22"/>
              </w:rPr>
              <w:t>ticketowy</w:t>
            </w:r>
            <w:proofErr w:type="spellEnd"/>
          </w:p>
          <w:p w14:paraId="1E32097D" w14:textId="77777777" w:rsidR="004836A8" w:rsidRPr="00675773" w:rsidRDefault="004836A8" w:rsidP="006D677F">
            <w:pPr>
              <w:pStyle w:val="NormalnyWeb"/>
              <w:numPr>
                <w:ilvl w:val="1"/>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Dedykowany email</w:t>
            </w:r>
          </w:p>
          <w:p w14:paraId="00A2B53D" w14:textId="77777777" w:rsidR="004836A8" w:rsidRPr="00675773" w:rsidRDefault="004836A8" w:rsidP="006D677F">
            <w:pPr>
              <w:pStyle w:val="NormalnyWeb"/>
              <w:numPr>
                <w:ilvl w:val="1"/>
                <w:numId w:val="292"/>
              </w:numPr>
              <w:shd w:val="clear" w:color="auto" w:fill="FFFFFF"/>
              <w:spacing w:before="150" w:beforeAutospacing="0" w:after="0" w:afterAutospacing="0"/>
              <w:rPr>
                <w:rFonts w:asciiTheme="minorHAnsi" w:hAnsiTheme="minorHAnsi" w:cstheme="minorHAnsi"/>
                <w:b/>
                <w:spacing w:val="-1"/>
                <w:sz w:val="22"/>
                <w:szCs w:val="22"/>
              </w:rPr>
            </w:pPr>
            <w:r w:rsidRPr="00675773">
              <w:rPr>
                <w:rFonts w:asciiTheme="minorHAnsi" w:hAnsiTheme="minorHAnsi" w:cstheme="minorHAnsi"/>
                <w:sz w:val="22"/>
                <w:szCs w:val="22"/>
              </w:rPr>
              <w:t>Dedykowany nr telefonu</w:t>
            </w:r>
          </w:p>
          <w:p w14:paraId="7D0F9ACE" w14:textId="77777777" w:rsidR="004836A8" w:rsidRPr="00675773" w:rsidRDefault="004836A8" w:rsidP="00740697">
            <w:pPr>
              <w:pStyle w:val="NormalnyWeb"/>
              <w:shd w:val="clear" w:color="auto" w:fill="FFFFFF"/>
              <w:spacing w:before="150" w:beforeAutospacing="0" w:after="0" w:afterAutospacing="0"/>
              <w:rPr>
                <w:rFonts w:asciiTheme="minorHAnsi" w:hAnsiTheme="minorHAnsi" w:cstheme="minorHAnsi"/>
                <w:spacing w:val="-1"/>
                <w:sz w:val="22"/>
                <w:szCs w:val="22"/>
              </w:rPr>
            </w:pPr>
          </w:p>
          <w:p w14:paraId="5AB2D323" w14:textId="77777777" w:rsidR="004836A8" w:rsidRPr="00675773" w:rsidRDefault="004836A8" w:rsidP="00740697">
            <w:pPr>
              <w:pStyle w:val="NormalnyWeb"/>
              <w:shd w:val="clear" w:color="auto" w:fill="FFFFFF"/>
              <w:spacing w:before="150" w:beforeAutospacing="0" w:after="0" w:afterAutospacing="0"/>
              <w:rPr>
                <w:rFonts w:asciiTheme="minorHAnsi" w:hAnsiTheme="minorHAnsi" w:cstheme="minorHAnsi"/>
                <w:b/>
                <w:spacing w:val="-1"/>
                <w:sz w:val="22"/>
                <w:szCs w:val="22"/>
              </w:rPr>
            </w:pPr>
            <w:r w:rsidRPr="00675773">
              <w:rPr>
                <w:rFonts w:asciiTheme="minorHAnsi" w:hAnsiTheme="minorHAnsi" w:cstheme="minorHAnsi"/>
                <w:b/>
                <w:spacing w:val="-1"/>
                <w:sz w:val="22"/>
                <w:szCs w:val="22"/>
              </w:rPr>
              <w:t>Wymagane parametry SLA dla Usługi SOC.</w:t>
            </w:r>
          </w:p>
          <w:p w14:paraId="195AC64D" w14:textId="77777777" w:rsidR="004836A8" w:rsidRPr="00675773" w:rsidRDefault="004836A8" w:rsidP="00740697">
            <w:pPr>
              <w:pStyle w:val="NormalnyWeb"/>
              <w:shd w:val="clear" w:color="auto" w:fill="FFFFFF"/>
              <w:spacing w:before="150" w:beforeAutospacing="0" w:after="240" w:afterAutospacing="0"/>
              <w:jc w:val="both"/>
              <w:rPr>
                <w:rFonts w:asciiTheme="minorHAnsi" w:hAnsiTheme="minorHAnsi" w:cstheme="minorHAnsi"/>
                <w:sz w:val="22"/>
                <w:szCs w:val="22"/>
              </w:rPr>
            </w:pPr>
            <w:r w:rsidRPr="00675773">
              <w:rPr>
                <w:rFonts w:asciiTheme="minorHAnsi" w:hAnsiTheme="minorHAnsi" w:cstheme="minorHAnsi"/>
                <w:sz w:val="22"/>
                <w:szCs w:val="22"/>
              </w:rPr>
              <w:t>Zamawiający wymaga następujących parametrów SLA:</w:t>
            </w:r>
          </w:p>
          <w:tbl>
            <w:tblPr>
              <w:tblW w:w="0" w:type="auto"/>
              <w:tblCellMar>
                <w:top w:w="15" w:type="dxa"/>
                <w:left w:w="15" w:type="dxa"/>
                <w:bottom w:w="15" w:type="dxa"/>
                <w:right w:w="15" w:type="dxa"/>
              </w:tblCellMar>
              <w:tblLook w:val="04A0" w:firstRow="1" w:lastRow="0" w:firstColumn="1" w:lastColumn="0" w:noHBand="0" w:noVBand="1"/>
            </w:tblPr>
            <w:tblGrid>
              <w:gridCol w:w="597"/>
              <w:gridCol w:w="2097"/>
              <w:gridCol w:w="4223"/>
              <w:gridCol w:w="1913"/>
            </w:tblGrid>
            <w:tr w:rsidR="004836A8" w:rsidRPr="00675773" w14:paraId="2F83191F"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4A76309E"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Lp.</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33340387"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Kategoria incydentu</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6D781B9F"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Czas Reakcji</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33C88AD7"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Czas Rozwiązania</w:t>
                  </w:r>
                </w:p>
              </w:tc>
            </w:tr>
            <w:tr w:rsidR="004836A8" w:rsidRPr="00675773" w14:paraId="3573338A"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53678AE2"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1</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4647EB06"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Krytyczny</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501026BC"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15 minut / 20 minut / 30 minut (kryterium oceny)</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16AAE72C"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12 h</w:t>
                  </w:r>
                </w:p>
              </w:tc>
            </w:tr>
            <w:tr w:rsidR="004836A8" w:rsidRPr="00675773" w14:paraId="67A6B6C4"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1F8D0396"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2</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7FCF4BC8"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Wysoki</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4E9B43FF"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30 minut</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358C6FB8"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12 h</w:t>
                  </w:r>
                </w:p>
              </w:tc>
            </w:tr>
            <w:tr w:rsidR="004836A8" w:rsidRPr="00675773" w14:paraId="5B5B4C72"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01BE5DA4"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3</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7F1B0749"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Średni</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4AF369E4"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1 godzina</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77322FA9"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24 h</w:t>
                  </w:r>
                </w:p>
              </w:tc>
            </w:tr>
            <w:tr w:rsidR="004836A8" w:rsidRPr="00675773" w14:paraId="7F28C509"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58909A8A"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4</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3E8573E7"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Niski (informacyjny)</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20BC419B"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6 godzin</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712DA53B" w14:textId="77777777" w:rsidR="004836A8" w:rsidRPr="00675773" w:rsidRDefault="004836A8" w:rsidP="0077180F">
                  <w:pPr>
                    <w:pStyle w:val="Normalny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24 h</w:t>
                  </w:r>
                </w:p>
              </w:tc>
            </w:tr>
          </w:tbl>
          <w:p w14:paraId="5A1BED2B" w14:textId="77777777" w:rsidR="004836A8" w:rsidRPr="00675773" w:rsidRDefault="004836A8" w:rsidP="00740697">
            <w:pPr>
              <w:pStyle w:val="NormalnyWeb"/>
              <w:shd w:val="clear" w:color="auto" w:fill="FFFFFF"/>
              <w:spacing w:before="150" w:beforeAutospacing="0" w:after="240" w:afterAutospacing="0"/>
              <w:jc w:val="both"/>
              <w:rPr>
                <w:rFonts w:asciiTheme="minorHAnsi" w:hAnsiTheme="minorHAnsi" w:cstheme="minorHAnsi"/>
                <w:sz w:val="22"/>
                <w:szCs w:val="22"/>
              </w:rPr>
            </w:pPr>
            <w:r w:rsidRPr="00675773">
              <w:rPr>
                <w:rFonts w:asciiTheme="minorHAnsi" w:hAnsiTheme="minorHAnsi" w:cstheme="minorHAnsi"/>
                <w:sz w:val="22"/>
                <w:szCs w:val="22"/>
              </w:rPr>
              <w:t xml:space="preserve">Tabela 1. Czas Reakcji i Rozwiązania </w:t>
            </w:r>
          </w:p>
          <w:p w14:paraId="7C66710B" w14:textId="77777777" w:rsidR="004836A8" w:rsidRPr="00675773" w:rsidRDefault="004836A8" w:rsidP="00740697">
            <w:pPr>
              <w:shd w:val="clear" w:color="auto" w:fill="FFFFFF"/>
              <w:spacing w:before="150"/>
              <w:rPr>
                <w:rFonts w:cstheme="minorHAnsi"/>
                <w:lang w:eastAsia="pl-PL"/>
              </w:rPr>
            </w:pPr>
            <w:r w:rsidRPr="00675773">
              <w:rPr>
                <w:rFonts w:cstheme="minorHAnsi"/>
                <w:b/>
                <w:bCs/>
                <w:lang w:eastAsia="pl-PL"/>
              </w:rPr>
              <w:t>Czas Reakcji - </w:t>
            </w:r>
            <w:r w:rsidRPr="00675773">
              <w:rPr>
                <w:rFonts w:cstheme="minorHAnsi"/>
                <w:lang w:eastAsia="pl-PL"/>
              </w:rPr>
              <w:t>W ramach Usługi mierzony będzie Czas Reakcji na Zdarzenie (Tabela 1). Czas Reakcji na Zdarzenie jest liczony od:</w:t>
            </w:r>
          </w:p>
          <w:p w14:paraId="010BBED1" w14:textId="77777777" w:rsidR="004836A8" w:rsidRPr="00675773" w:rsidRDefault="004836A8" w:rsidP="006D677F">
            <w:pPr>
              <w:numPr>
                <w:ilvl w:val="0"/>
                <w:numId w:val="261"/>
              </w:numPr>
              <w:shd w:val="clear" w:color="auto" w:fill="FFFFFF"/>
              <w:spacing w:before="100" w:beforeAutospacing="1" w:after="100" w:afterAutospacing="1"/>
              <w:rPr>
                <w:rFonts w:cstheme="minorHAnsi"/>
                <w:lang w:eastAsia="pl-PL"/>
              </w:rPr>
            </w:pPr>
            <w:r w:rsidRPr="00675773">
              <w:rPr>
                <w:rFonts w:cstheme="minorHAnsi"/>
                <w:lang w:eastAsia="pl-PL"/>
              </w:rPr>
              <w:t>chwili wykrycia przez System Wykonawcy potwierdzonego przez analityka SOC L1 Incydentu oznaczonego jako Poziom 1 – Krytyczny  lub Poziom 2 – Wysoki , do wysłania powiadomienia poprzez e-mail do Zamawiającego.</w:t>
            </w:r>
          </w:p>
          <w:p w14:paraId="3AA4094E" w14:textId="77777777" w:rsidR="004836A8" w:rsidRPr="00675773" w:rsidRDefault="004836A8" w:rsidP="006D677F">
            <w:pPr>
              <w:pStyle w:val="Akapitzlist"/>
              <w:numPr>
                <w:ilvl w:val="0"/>
                <w:numId w:val="261"/>
              </w:numPr>
              <w:shd w:val="clear" w:color="auto" w:fill="FFFFFF"/>
              <w:spacing w:before="100" w:beforeAutospacing="1" w:after="100" w:afterAutospacing="1"/>
              <w:rPr>
                <w:rFonts w:cstheme="minorHAnsi"/>
                <w:lang w:eastAsia="pl-PL"/>
              </w:rPr>
            </w:pPr>
            <w:r w:rsidRPr="00675773">
              <w:rPr>
                <w:rFonts w:cstheme="minorHAnsi"/>
                <w:lang w:eastAsia="pl-PL"/>
              </w:rPr>
              <w:t>od potwierdzenia przez analityka SOC L1 przyjęcia poprawnie zgłoszonego naruszenia bezpieczeństwa, do wysłania powiadomienia poprzez e-mail do Zamawiającego</w:t>
            </w:r>
          </w:p>
          <w:p w14:paraId="4205C3B6" w14:textId="77777777" w:rsidR="004836A8" w:rsidRPr="00675773" w:rsidRDefault="004836A8" w:rsidP="00740697">
            <w:pPr>
              <w:shd w:val="clear" w:color="auto" w:fill="FFFFFF"/>
              <w:spacing w:before="150"/>
              <w:rPr>
                <w:rFonts w:cstheme="minorHAnsi"/>
                <w:lang w:eastAsia="pl-PL"/>
              </w:rPr>
            </w:pPr>
            <w:r w:rsidRPr="00675773">
              <w:rPr>
                <w:rFonts w:cstheme="minorHAnsi"/>
                <w:lang w:eastAsia="pl-PL"/>
              </w:rPr>
              <w:t>Czas Reakcji: nie dotyczy Awarii</w:t>
            </w:r>
            <w:r w:rsidRPr="00675773">
              <w:rPr>
                <w:rFonts w:cstheme="minorHAnsi"/>
                <w:b/>
                <w:bCs/>
                <w:lang w:eastAsia="pl-PL"/>
              </w:rPr>
              <w:t>.</w:t>
            </w:r>
          </w:p>
          <w:p w14:paraId="72320245" w14:textId="77777777" w:rsidR="004836A8" w:rsidRPr="00675773" w:rsidRDefault="004836A8" w:rsidP="00740697">
            <w:pPr>
              <w:shd w:val="clear" w:color="auto" w:fill="FFFFFF"/>
              <w:spacing w:before="150"/>
              <w:rPr>
                <w:rFonts w:cstheme="minorHAnsi"/>
                <w:lang w:eastAsia="pl-PL"/>
              </w:rPr>
            </w:pPr>
            <w:r w:rsidRPr="00675773">
              <w:rPr>
                <w:rFonts w:cstheme="minorHAnsi"/>
                <w:b/>
                <w:bCs/>
                <w:lang w:eastAsia="pl-PL"/>
              </w:rPr>
              <w:t>Czas Rozwiązania   - </w:t>
            </w:r>
            <w:r w:rsidRPr="00675773">
              <w:rPr>
                <w:rFonts w:cstheme="minorHAnsi"/>
                <w:lang w:eastAsia="pl-PL"/>
              </w:rPr>
              <w:t xml:space="preserve">W ramach Usługi mierzony będzie również Czas Rozwiązania (Tabela 1). Czas Rozwiązania jest liczony od wysłania powiadomienia poprzez e-mail do Zamawiającego w ramach Czasu Reakcji do momentu udostępnienia w systemie COMS Wykonawcy pierwszych Zaleceń dotyczących </w:t>
            </w:r>
            <w:proofErr w:type="spellStart"/>
            <w:r w:rsidRPr="00675773">
              <w:rPr>
                <w:rFonts w:cstheme="minorHAnsi"/>
                <w:lang w:eastAsia="pl-PL"/>
              </w:rPr>
              <w:t>Mitygacji</w:t>
            </w:r>
            <w:proofErr w:type="spellEnd"/>
            <w:r w:rsidRPr="00675773">
              <w:rPr>
                <w:rFonts w:cstheme="minorHAnsi"/>
                <w:lang w:eastAsia="pl-PL"/>
              </w:rPr>
              <w:t xml:space="preserve"> Incydentu. Czas Podjęcia Działań nie dotyczy Awarii. Z Czasu Rozwiązania  wyłączony jest czas konsultacji z Zamawiającym.</w:t>
            </w:r>
          </w:p>
          <w:p w14:paraId="038DF327" w14:textId="77777777" w:rsidR="004836A8" w:rsidRPr="00675773" w:rsidRDefault="004836A8" w:rsidP="00740697">
            <w:pPr>
              <w:shd w:val="clear" w:color="auto" w:fill="FFFFFF"/>
              <w:spacing w:before="150"/>
              <w:rPr>
                <w:rFonts w:cstheme="minorHAnsi"/>
                <w:lang w:eastAsia="pl-PL"/>
              </w:rPr>
            </w:pPr>
            <w:r w:rsidRPr="00675773">
              <w:rPr>
                <w:rFonts w:cstheme="minorHAnsi"/>
                <w:b/>
                <w:bCs/>
                <w:lang w:eastAsia="pl-PL"/>
              </w:rPr>
              <w:lastRenderedPageBreak/>
              <w:t>Czas Usunięcia Awarii  - </w:t>
            </w:r>
            <w:r w:rsidRPr="00675773">
              <w:rPr>
                <w:rFonts w:cstheme="minorHAnsi"/>
                <w:lang w:eastAsia="pl-PL"/>
              </w:rPr>
              <w:t>W ramach Usługi mierzony będzie Czas Usunięcia Awarii (Tabela 2 ). Czas Usunięcia Awarii mierzony jest oddzielnie dla każdej Awarii powodującej przerwę w świadczeniu Usługi, niezależnie od Lokalizacji Zamawiającego. Czas usunięcia Awarii liczony jest od zgłoszenia Awarii przez Zamawiającego w BOK Wykonawcy  lub od momentu jej wykrycia przez System do czasu jej usunięcia.</w:t>
            </w:r>
          </w:p>
          <w:p w14:paraId="77B5C9CD" w14:textId="77777777" w:rsidR="004836A8" w:rsidRPr="00675773" w:rsidRDefault="004836A8" w:rsidP="00740697">
            <w:pPr>
              <w:shd w:val="clear" w:color="auto" w:fill="FFFFFF"/>
              <w:spacing w:before="150"/>
              <w:rPr>
                <w:rFonts w:cstheme="minorHAnsi"/>
                <w:b/>
                <w:bCs/>
                <w:lang w:eastAsia="pl-PL"/>
              </w:rPr>
            </w:pPr>
            <w:r w:rsidRPr="00675773">
              <w:rPr>
                <w:rFonts w:cstheme="minorHAnsi"/>
                <w:lang w:eastAsia="pl-PL"/>
              </w:rPr>
              <w:t>W przypadku, gdy miejscem dostarczenia Usługi jest Lokalizacja Zamawiającego i usunięcie Awarii jest uzależnione od udostępnienia Lokalizacji pracownikom technicznym Wykonawcy, czas usunięcia Awarii jest wstrzymywany do momentu udostępnienia Lokalizacji przez Zamawiającego.</w:t>
            </w:r>
          </w:p>
          <w:p w14:paraId="140BA4E0" w14:textId="77777777" w:rsidR="004836A8" w:rsidRPr="00675773" w:rsidRDefault="004836A8" w:rsidP="00740697">
            <w:pPr>
              <w:shd w:val="clear" w:color="auto" w:fill="FFFFFF"/>
              <w:spacing w:before="150"/>
              <w:rPr>
                <w:rFonts w:cstheme="minorHAnsi"/>
                <w:lang w:eastAsia="pl-PL"/>
              </w:rPr>
            </w:pPr>
          </w:p>
          <w:tbl>
            <w:tblPr>
              <w:tblW w:w="0" w:type="auto"/>
              <w:tblCellMar>
                <w:top w:w="15" w:type="dxa"/>
                <w:left w:w="15" w:type="dxa"/>
                <w:bottom w:w="15" w:type="dxa"/>
                <w:right w:w="15" w:type="dxa"/>
              </w:tblCellMar>
              <w:tblLook w:val="04A0" w:firstRow="1" w:lastRow="0" w:firstColumn="1" w:lastColumn="0" w:noHBand="0" w:noVBand="1"/>
            </w:tblPr>
            <w:tblGrid>
              <w:gridCol w:w="2995"/>
            </w:tblGrid>
            <w:tr w:rsidR="004836A8" w:rsidRPr="00675773" w14:paraId="0E1D48E6"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1DC0F254" w14:textId="77777777" w:rsidR="004836A8" w:rsidRPr="00675773" w:rsidRDefault="004836A8" w:rsidP="0077180F">
                  <w:pPr>
                    <w:framePr w:hSpace="141" w:wrap="around" w:vAnchor="text" w:hAnchor="text" w:y="1"/>
                    <w:spacing w:after="0" w:line="240" w:lineRule="auto"/>
                    <w:suppressOverlap/>
                    <w:rPr>
                      <w:rFonts w:cstheme="minorHAnsi"/>
                      <w:lang w:eastAsia="pl-PL"/>
                    </w:rPr>
                  </w:pPr>
                  <w:r w:rsidRPr="00675773">
                    <w:rPr>
                      <w:rFonts w:cstheme="minorHAnsi"/>
                      <w:b/>
                      <w:bCs/>
                      <w:lang w:eastAsia="pl-PL"/>
                    </w:rPr>
                    <w:t>Czas Usunięcia Awarii</w:t>
                  </w:r>
                </w:p>
              </w:tc>
            </w:tr>
            <w:tr w:rsidR="004836A8" w:rsidRPr="00675773" w14:paraId="69644CCC"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148264DE" w14:textId="77777777" w:rsidR="004836A8" w:rsidRPr="00675773" w:rsidRDefault="004836A8" w:rsidP="0077180F">
                  <w:pPr>
                    <w:framePr w:hSpace="141" w:wrap="around" w:vAnchor="text" w:hAnchor="text" w:y="1"/>
                    <w:spacing w:after="0" w:line="240" w:lineRule="auto"/>
                    <w:suppressOverlap/>
                    <w:rPr>
                      <w:rFonts w:cstheme="minorHAnsi"/>
                      <w:lang w:eastAsia="pl-PL"/>
                    </w:rPr>
                  </w:pPr>
                  <w:r w:rsidRPr="00675773">
                    <w:rPr>
                      <w:rFonts w:cstheme="minorHAnsi"/>
                      <w:lang w:eastAsia="pl-PL"/>
                    </w:rPr>
                    <w:t>Do 48 godzin (w dni robocze)</w:t>
                  </w:r>
                </w:p>
              </w:tc>
            </w:tr>
          </w:tbl>
          <w:p w14:paraId="47E31822" w14:textId="77777777" w:rsidR="004836A8" w:rsidRPr="00675773" w:rsidRDefault="004836A8" w:rsidP="00740697">
            <w:pPr>
              <w:shd w:val="clear" w:color="auto" w:fill="FFFFFF"/>
              <w:spacing w:before="150"/>
              <w:rPr>
                <w:rFonts w:cstheme="minorHAnsi"/>
                <w:lang w:eastAsia="pl-PL"/>
              </w:rPr>
            </w:pPr>
            <w:r w:rsidRPr="00675773">
              <w:rPr>
                <w:rFonts w:cstheme="minorHAnsi"/>
                <w:lang w:eastAsia="pl-PL"/>
              </w:rPr>
              <w:t>Tabela 2. Czas Usunięcia Awarii</w:t>
            </w:r>
          </w:p>
          <w:p w14:paraId="6E21AB03" w14:textId="77777777" w:rsidR="004836A8" w:rsidRPr="00675773" w:rsidRDefault="004836A8" w:rsidP="00740697">
            <w:pPr>
              <w:pStyle w:val="NormalnyWeb"/>
              <w:shd w:val="clear" w:color="auto" w:fill="FFFFFF"/>
              <w:spacing w:before="150" w:beforeAutospacing="0" w:after="0" w:afterAutospacing="0"/>
              <w:rPr>
                <w:rStyle w:val="Pogrubienie"/>
                <w:rFonts w:asciiTheme="minorHAnsi" w:eastAsiaTheme="majorEastAsia" w:hAnsiTheme="minorHAnsi" w:cstheme="minorHAnsi"/>
                <w:sz w:val="22"/>
                <w:szCs w:val="22"/>
              </w:rPr>
            </w:pPr>
          </w:p>
          <w:p w14:paraId="1CAA8A0D" w14:textId="77777777" w:rsidR="004836A8" w:rsidRPr="00675773" w:rsidRDefault="004836A8" w:rsidP="00740697">
            <w:pPr>
              <w:pStyle w:val="NormalnyWeb"/>
              <w:shd w:val="clear" w:color="auto" w:fill="FFFFFF"/>
              <w:spacing w:before="150" w:beforeAutospacing="0" w:after="0" w:afterAutospacing="0"/>
              <w:rPr>
                <w:rStyle w:val="Pogrubienie"/>
                <w:rFonts w:asciiTheme="minorHAnsi" w:eastAsiaTheme="majorEastAsia" w:hAnsiTheme="minorHAnsi" w:cstheme="minorHAnsi"/>
                <w:sz w:val="22"/>
                <w:szCs w:val="22"/>
                <w:lang w:eastAsia="en-US"/>
              </w:rPr>
            </w:pPr>
            <w:r w:rsidRPr="00675773">
              <w:rPr>
                <w:rStyle w:val="Pogrubienie"/>
                <w:rFonts w:asciiTheme="minorHAnsi" w:eastAsiaTheme="majorEastAsia" w:hAnsiTheme="minorHAnsi" w:cstheme="minorHAnsi"/>
                <w:sz w:val="22"/>
                <w:szCs w:val="22"/>
              </w:rPr>
              <w:t>Wdrożenie usługi SOC.</w:t>
            </w:r>
          </w:p>
          <w:p w14:paraId="557EE738" w14:textId="77777777" w:rsidR="004836A8" w:rsidRPr="00675773" w:rsidRDefault="004836A8" w:rsidP="00740697">
            <w:pPr>
              <w:pStyle w:val="NormalnyWeb"/>
              <w:shd w:val="clear" w:color="auto" w:fill="FFFFFF"/>
              <w:spacing w:before="150" w:beforeAutospacing="0" w:after="0" w:afterAutospacing="0"/>
              <w:rPr>
                <w:rFonts w:asciiTheme="minorHAnsi" w:hAnsiTheme="minorHAnsi" w:cstheme="minorHAnsi"/>
                <w:sz w:val="22"/>
                <w:szCs w:val="22"/>
              </w:rPr>
            </w:pPr>
            <w:r w:rsidRPr="00675773">
              <w:rPr>
                <w:rStyle w:val="Pogrubienie"/>
                <w:rFonts w:asciiTheme="minorHAnsi" w:eastAsiaTheme="majorEastAsia" w:hAnsiTheme="minorHAnsi" w:cstheme="minorHAnsi"/>
                <w:sz w:val="22"/>
                <w:szCs w:val="22"/>
              </w:rPr>
              <w:t xml:space="preserve">Środowisko objęte usługą SOC: do 10 źródeł danych. </w:t>
            </w:r>
          </w:p>
          <w:p w14:paraId="007928AA" w14:textId="77777777" w:rsidR="004836A8" w:rsidRPr="00675773" w:rsidRDefault="004836A8" w:rsidP="00740697">
            <w:pPr>
              <w:pStyle w:val="NormalnyWeb"/>
              <w:shd w:val="clear" w:color="auto" w:fill="FFFFFF"/>
              <w:spacing w:before="150" w:beforeAutospacing="0" w:after="0" w:afterAutospacing="0"/>
              <w:rPr>
                <w:rFonts w:asciiTheme="minorHAnsi" w:hAnsiTheme="minorHAnsi" w:cstheme="minorHAnsi"/>
                <w:sz w:val="22"/>
                <w:szCs w:val="22"/>
              </w:rPr>
            </w:pPr>
          </w:p>
          <w:p w14:paraId="4319A2A7" w14:textId="77777777" w:rsidR="004836A8" w:rsidRPr="00675773" w:rsidRDefault="004836A8" w:rsidP="00740697">
            <w:pPr>
              <w:pStyle w:val="Normalny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Oczekiwany zakres wdrożenia:</w:t>
            </w:r>
          </w:p>
          <w:p w14:paraId="0F5E9B91" w14:textId="77777777" w:rsidR="004836A8" w:rsidRPr="00675773" w:rsidRDefault="004836A8" w:rsidP="006D677F">
            <w:pPr>
              <w:pStyle w:val="Normalny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Opracowanie i uzgodnienie harmonogramu wdrożenia.</w:t>
            </w:r>
          </w:p>
          <w:p w14:paraId="3B82BFB3" w14:textId="77777777" w:rsidR="004836A8" w:rsidRPr="00675773" w:rsidRDefault="004836A8" w:rsidP="006D677F">
            <w:pPr>
              <w:pStyle w:val="Normalny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Analiza infrastruktury IT  Zamawiającego – wybór optymalnych źródeł danych w porozumieniu z Zamawiającym na etapie przedwdrożeniowym.  </w:t>
            </w:r>
          </w:p>
          <w:p w14:paraId="22010E72" w14:textId="77777777" w:rsidR="004836A8" w:rsidRPr="00675773" w:rsidRDefault="004836A8" w:rsidP="006D677F">
            <w:pPr>
              <w:pStyle w:val="Normalny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Zestawienie szyfrowanego łącza danych pomiędzy lokalizacjami Zamawiającego i Wykonawcy.</w:t>
            </w:r>
          </w:p>
          <w:p w14:paraId="1D93EBC8" w14:textId="77777777" w:rsidR="004836A8" w:rsidRPr="00675773" w:rsidRDefault="004836A8" w:rsidP="006D677F">
            <w:pPr>
              <w:pStyle w:val="Normalny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Konfiguracja systemu SIEM Wykonawcy dedykowanego dla Usługi SOC oraz systemów pomocniczych (COMS, email, telefon)  służących do wymiany informacji pomiędzy personelem Wykonawcy i Zamawiającego.</w:t>
            </w:r>
          </w:p>
          <w:p w14:paraId="4EC90C41" w14:textId="77777777" w:rsidR="004836A8" w:rsidRPr="00675773" w:rsidRDefault="004836A8" w:rsidP="006D677F">
            <w:pPr>
              <w:pStyle w:val="Normalny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Instalacja oraz podłączenie kolektora logów  (w środowisku Zamawiającego) do systemu SIEM Wykonawcy poprzez dedykowane łącze. </w:t>
            </w:r>
          </w:p>
          <w:p w14:paraId="11E80716" w14:textId="77777777" w:rsidR="004836A8" w:rsidRPr="00675773" w:rsidRDefault="004836A8" w:rsidP="006D677F">
            <w:pPr>
              <w:pStyle w:val="Normalny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Podłączenie do kolektora logów do 10 wybranych na etapie analizy źródeł danych w tym podłączenie Microsoft Active Directory, systemu kolekcji logów z urządzeń NGFW i UTM, systemu XDR, systemu monitorowania OT.</w:t>
            </w:r>
          </w:p>
          <w:p w14:paraId="0D6498EF" w14:textId="77777777" w:rsidR="004836A8" w:rsidRPr="00675773" w:rsidRDefault="004836A8" w:rsidP="006D677F">
            <w:pPr>
              <w:pStyle w:val="Normalny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Implementacja w systemie SIEM  10 reguł korelacyjnych wykrywających przypadki naruszeń bezpieczeństwa w infrastrukturze teleinformatycznej. </w:t>
            </w:r>
          </w:p>
          <w:p w14:paraId="674BB64E" w14:textId="77777777" w:rsidR="004836A8" w:rsidRPr="00675773" w:rsidRDefault="004836A8" w:rsidP="006D677F">
            <w:pPr>
              <w:pStyle w:val="Normalny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Opracowanie do 10 scenariuszy reakcji mających na celu zdefiniowanie sposobu obsługi zdefiniowanych naruszeń bezpieczeństwa w systemach IT/OT Zamawiającego.</w:t>
            </w:r>
          </w:p>
          <w:p w14:paraId="5E9DB1FD" w14:textId="77777777" w:rsidR="004836A8" w:rsidRPr="00675773" w:rsidRDefault="004836A8" w:rsidP="006D677F">
            <w:pPr>
              <w:pStyle w:val="Normalny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Zdefiniowanie oraz wdrożenie procesu oraz procedur obsługi incydentów w ramach usługi SOC. </w:t>
            </w:r>
          </w:p>
          <w:p w14:paraId="62C22713" w14:textId="77777777" w:rsidR="004836A8" w:rsidRPr="00675773" w:rsidRDefault="004836A8" w:rsidP="006D677F">
            <w:pPr>
              <w:pStyle w:val="Normalny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lastRenderedPageBreak/>
              <w:t>Opracowanie matrycy komunikacyjnej określającej sposób komunikowania się zespołów Wykonawcy i Zamawiającego wraz określeniem ścieżek eskalacji.</w:t>
            </w:r>
          </w:p>
          <w:p w14:paraId="4D6200E2" w14:textId="77777777" w:rsidR="004836A8" w:rsidRPr="00675773" w:rsidRDefault="004836A8" w:rsidP="006D677F">
            <w:pPr>
              <w:pStyle w:val="Normalny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Konfiguracje raportów cyklicznych</w:t>
            </w:r>
          </w:p>
          <w:p w14:paraId="43C8B70B" w14:textId="77777777" w:rsidR="004836A8" w:rsidRPr="00675773" w:rsidRDefault="004836A8" w:rsidP="006D677F">
            <w:pPr>
              <w:pStyle w:val="Normalny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Testy akceptacyjne wdrożonej usługi SOC potwierdzone protokołem odbioru. </w:t>
            </w:r>
          </w:p>
          <w:p w14:paraId="0622EBC7" w14:textId="77777777" w:rsidR="004836A8" w:rsidRPr="00675773" w:rsidRDefault="004836A8" w:rsidP="00740697">
            <w:pPr>
              <w:pStyle w:val="Nagwek3"/>
              <w:shd w:val="clear" w:color="auto" w:fill="FFFFFF"/>
              <w:spacing w:before="450"/>
              <w:jc w:val="both"/>
              <w:rPr>
                <w:rFonts w:cstheme="minorHAnsi"/>
                <w:color w:val="auto"/>
                <w:spacing w:val="-1"/>
                <w:sz w:val="22"/>
                <w:szCs w:val="22"/>
              </w:rPr>
            </w:pPr>
            <w:r w:rsidRPr="00675773">
              <w:rPr>
                <w:rStyle w:val="Pogrubienie"/>
                <w:rFonts w:cstheme="minorHAnsi"/>
                <w:color w:val="auto"/>
                <w:spacing w:val="-1"/>
                <w:sz w:val="22"/>
                <w:szCs w:val="22"/>
              </w:rPr>
              <w:t>Utrzymanie usługi SOC.</w:t>
            </w:r>
          </w:p>
          <w:p w14:paraId="04BBEF6A" w14:textId="77777777" w:rsidR="004836A8" w:rsidRPr="00675773" w:rsidRDefault="004836A8" w:rsidP="00740697">
            <w:pPr>
              <w:pStyle w:val="Normalny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 ramach świadczenia Usługi SOC Wykonawca zobowiązany jest do:</w:t>
            </w:r>
          </w:p>
          <w:p w14:paraId="38DC58E0" w14:textId="77777777" w:rsidR="004836A8" w:rsidRPr="00675773" w:rsidRDefault="004836A8" w:rsidP="006D677F">
            <w:pPr>
              <w:pStyle w:val="NormalnyWeb"/>
              <w:numPr>
                <w:ilvl w:val="0"/>
                <w:numId w:val="294"/>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Utrzymania systemu SIEM obejmującego ciągłe monitorowanie poprawności działania, aktualizacje systemu oraz  rozwiazywanie problemów.</w:t>
            </w:r>
          </w:p>
          <w:p w14:paraId="784A5905" w14:textId="77777777" w:rsidR="004836A8" w:rsidRPr="00675773" w:rsidRDefault="004836A8" w:rsidP="006D677F">
            <w:pPr>
              <w:pStyle w:val="NormalnyWeb"/>
              <w:numPr>
                <w:ilvl w:val="0"/>
                <w:numId w:val="294"/>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Podłączanie nowych źródeł do systemu SIEM</w:t>
            </w:r>
          </w:p>
          <w:p w14:paraId="5746183D" w14:textId="77777777" w:rsidR="004836A8" w:rsidRPr="00675773" w:rsidRDefault="004836A8" w:rsidP="006D677F">
            <w:pPr>
              <w:pStyle w:val="NormalnyWeb"/>
              <w:numPr>
                <w:ilvl w:val="0"/>
                <w:numId w:val="294"/>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Modyfikacje konfiguracji systemu SIEM.</w:t>
            </w:r>
          </w:p>
          <w:p w14:paraId="371CCD14" w14:textId="77777777" w:rsidR="004836A8" w:rsidRPr="00675773" w:rsidRDefault="004836A8" w:rsidP="006D677F">
            <w:pPr>
              <w:pStyle w:val="NormalnyWeb"/>
              <w:numPr>
                <w:ilvl w:val="0"/>
                <w:numId w:val="294"/>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Implementację nowych oraz modyfikacje istniejących reguł korelacyjnych w systemie SIEM.</w:t>
            </w:r>
          </w:p>
          <w:p w14:paraId="66F447D6" w14:textId="77777777" w:rsidR="004836A8" w:rsidRPr="00675773" w:rsidRDefault="004836A8" w:rsidP="006D677F">
            <w:pPr>
              <w:pStyle w:val="NormalnyWeb"/>
              <w:numPr>
                <w:ilvl w:val="0"/>
                <w:numId w:val="294"/>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Implementację nowych oraz modyfikacje istniejących scenariuszy reakcji.</w:t>
            </w:r>
          </w:p>
          <w:p w14:paraId="4474D933" w14:textId="77777777" w:rsidR="004836A8" w:rsidRPr="00675773" w:rsidRDefault="004836A8" w:rsidP="006D677F">
            <w:pPr>
              <w:pStyle w:val="NormalnyWeb"/>
              <w:numPr>
                <w:ilvl w:val="0"/>
                <w:numId w:val="294"/>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Modyfikacje procesu i procedur obsługi incydentów w ramach usługi SOC.</w:t>
            </w:r>
          </w:p>
          <w:p w14:paraId="51BD480D" w14:textId="77777777" w:rsidR="004836A8" w:rsidRPr="00675773" w:rsidRDefault="004836A8" w:rsidP="00740697">
            <w:pPr>
              <w:autoSpaceDE w:val="0"/>
              <w:spacing w:after="160"/>
              <w:rPr>
                <w:rFonts w:cstheme="minorHAnsi"/>
                <w:spacing w:val="-1"/>
              </w:rPr>
            </w:pPr>
          </w:p>
          <w:p w14:paraId="65820259" w14:textId="77777777" w:rsidR="004836A8" w:rsidRPr="00675773" w:rsidRDefault="004836A8" w:rsidP="00740697">
            <w:pPr>
              <w:autoSpaceDE w:val="0"/>
              <w:spacing w:after="160"/>
              <w:rPr>
                <w:rFonts w:cstheme="minorHAnsi"/>
                <w:b/>
              </w:rPr>
            </w:pPr>
            <w:r w:rsidRPr="00675773">
              <w:rPr>
                <w:rFonts w:cstheme="minorHAnsi"/>
                <w:b/>
              </w:rPr>
              <w:t xml:space="preserve">Obsługa Zgłoszeń </w:t>
            </w:r>
          </w:p>
          <w:p w14:paraId="47A0F230" w14:textId="77777777" w:rsidR="004836A8" w:rsidRPr="00675773" w:rsidRDefault="004836A8" w:rsidP="006D677F">
            <w:pPr>
              <w:pStyle w:val="NormalnyWeb"/>
              <w:numPr>
                <w:ilvl w:val="0"/>
                <w:numId w:val="25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Zamawiający zgłasza Incydent lub Awarię do BOK Wykonawcy. Zamawiający może zgłosić Incydent lub Awarię:</w:t>
            </w:r>
          </w:p>
          <w:p w14:paraId="0477FDD3" w14:textId="77777777" w:rsidR="004836A8" w:rsidRPr="00675773" w:rsidRDefault="004836A8" w:rsidP="006D677F">
            <w:pPr>
              <w:pStyle w:val="Akapitzlist"/>
              <w:numPr>
                <w:ilvl w:val="0"/>
                <w:numId w:val="260"/>
              </w:numPr>
              <w:shd w:val="clear" w:color="auto" w:fill="FFFFFF"/>
              <w:spacing w:before="100" w:beforeAutospacing="1" w:after="100" w:afterAutospacing="1"/>
              <w:rPr>
                <w:rFonts w:cstheme="minorHAnsi"/>
              </w:rPr>
            </w:pPr>
            <w:r w:rsidRPr="00675773">
              <w:rPr>
                <w:rFonts w:cstheme="minorHAnsi"/>
              </w:rPr>
              <w:t>telefonicznie, pod numerami: …………….</w:t>
            </w:r>
          </w:p>
          <w:p w14:paraId="0A5127BA" w14:textId="77777777" w:rsidR="004836A8" w:rsidRPr="00675773" w:rsidRDefault="004836A8" w:rsidP="006D677F">
            <w:pPr>
              <w:pStyle w:val="Akapitzlist"/>
              <w:numPr>
                <w:ilvl w:val="0"/>
                <w:numId w:val="260"/>
              </w:numPr>
              <w:shd w:val="clear" w:color="auto" w:fill="FFFFFF"/>
              <w:spacing w:before="100" w:beforeAutospacing="1" w:after="100" w:afterAutospacing="1"/>
              <w:rPr>
                <w:rFonts w:cstheme="minorHAnsi"/>
              </w:rPr>
            </w:pPr>
            <w:r w:rsidRPr="00675773">
              <w:rPr>
                <w:rFonts w:cstheme="minorHAnsi"/>
              </w:rPr>
              <w:t xml:space="preserve">pocztą elektroniczną, poprzez wysłanie wiadomości na adres: …………… </w:t>
            </w:r>
          </w:p>
          <w:p w14:paraId="666DB427" w14:textId="77777777" w:rsidR="004836A8" w:rsidRPr="00675773" w:rsidRDefault="004836A8" w:rsidP="006D677F">
            <w:pPr>
              <w:pStyle w:val="Akapitzlist"/>
              <w:numPr>
                <w:ilvl w:val="0"/>
                <w:numId w:val="260"/>
              </w:numPr>
              <w:shd w:val="clear" w:color="auto" w:fill="FFFFFF"/>
              <w:spacing w:before="100" w:beforeAutospacing="1" w:after="100" w:afterAutospacing="1"/>
              <w:rPr>
                <w:rFonts w:cstheme="minorHAnsi"/>
              </w:rPr>
            </w:pPr>
            <w:r w:rsidRPr="00675773">
              <w:rPr>
                <w:rFonts w:cstheme="minorHAnsi"/>
              </w:rPr>
              <w:t xml:space="preserve">poprzez System COMS Wykonawcy: </w:t>
            </w:r>
            <w:hyperlink r:id="rId11" w:history="1">
              <w:r w:rsidRPr="00675773">
                <w:rPr>
                  <w:rStyle w:val="Hipercze"/>
                  <w:rFonts w:cstheme="minorHAnsi"/>
                </w:rPr>
                <w:t>…….</w:t>
              </w:r>
            </w:hyperlink>
          </w:p>
          <w:p w14:paraId="19A5351B" w14:textId="77777777" w:rsidR="004836A8" w:rsidRPr="00675773" w:rsidRDefault="004836A8" w:rsidP="006D677F">
            <w:pPr>
              <w:pStyle w:val="NormalnyWeb"/>
              <w:numPr>
                <w:ilvl w:val="0"/>
                <w:numId w:val="25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Przydzielenie numeru identyfikującego Zgłoszenie</w:t>
            </w:r>
          </w:p>
          <w:p w14:paraId="71F306BA" w14:textId="77777777" w:rsidR="004836A8" w:rsidRPr="00675773" w:rsidRDefault="004836A8" w:rsidP="00740697">
            <w:pPr>
              <w:pStyle w:val="NormalnyWeb"/>
              <w:shd w:val="clear" w:color="auto" w:fill="FFFFFF"/>
              <w:spacing w:before="150" w:after="0"/>
              <w:rPr>
                <w:rFonts w:asciiTheme="minorHAnsi" w:hAnsiTheme="minorHAnsi" w:cstheme="minorHAnsi"/>
                <w:sz w:val="22"/>
                <w:szCs w:val="22"/>
              </w:rPr>
            </w:pPr>
            <w:r w:rsidRPr="00675773">
              <w:rPr>
                <w:rFonts w:asciiTheme="minorHAnsi" w:hAnsiTheme="minorHAnsi" w:cstheme="minorHAnsi"/>
                <w:sz w:val="22"/>
                <w:szCs w:val="22"/>
              </w:rPr>
              <w:t xml:space="preserve">W trakcie rejestracji Incydentu lub Awarii pracownik BOK Wykonawcy otwiera Bilet Problemowy i przydziela Zamawiającemu numer identyfikujący Zgłoszenie. Wszystkie działania związane z obsługą Biletu Problemowego są rejestrowane w systemie informatycznym Wykonawcy. </w:t>
            </w:r>
          </w:p>
          <w:p w14:paraId="1355F713" w14:textId="77777777" w:rsidR="004836A8" w:rsidRPr="00675773" w:rsidRDefault="004836A8" w:rsidP="006D677F">
            <w:pPr>
              <w:pStyle w:val="NormalnyWeb"/>
              <w:numPr>
                <w:ilvl w:val="0"/>
                <w:numId w:val="25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Potwierdzenie przez BOK Wykonawcy rozpoczęcia usuwania Awarii</w:t>
            </w:r>
          </w:p>
          <w:p w14:paraId="63F43DC9" w14:textId="77777777" w:rsidR="004836A8" w:rsidRPr="00675773" w:rsidRDefault="004836A8" w:rsidP="00740697">
            <w:pPr>
              <w:pStyle w:val="NormalnyWeb"/>
              <w:shd w:val="clear" w:color="auto" w:fill="FFFFFF"/>
              <w:spacing w:before="150" w:after="0"/>
              <w:rPr>
                <w:rFonts w:asciiTheme="minorHAnsi" w:hAnsiTheme="minorHAnsi" w:cstheme="minorHAnsi"/>
                <w:sz w:val="22"/>
                <w:szCs w:val="22"/>
              </w:rPr>
            </w:pPr>
            <w:r w:rsidRPr="00675773">
              <w:rPr>
                <w:rFonts w:asciiTheme="minorHAnsi" w:hAnsiTheme="minorHAnsi" w:cstheme="minorHAnsi"/>
                <w:sz w:val="22"/>
                <w:szCs w:val="22"/>
              </w:rPr>
              <w:t>Rozpoczęcie usuwania Awarii przez służby techniczne zostanie potwierdzone telefonicznie lub poprzez e-mail przez BOK Wykonawcy</w:t>
            </w:r>
          </w:p>
          <w:p w14:paraId="2BF33677" w14:textId="77777777" w:rsidR="004836A8" w:rsidRPr="00675773" w:rsidRDefault="004836A8" w:rsidP="006D677F">
            <w:pPr>
              <w:pStyle w:val="NormalnyWeb"/>
              <w:numPr>
                <w:ilvl w:val="0"/>
                <w:numId w:val="259"/>
              </w:numPr>
              <w:shd w:val="clear" w:color="auto" w:fill="FFFFFF"/>
              <w:spacing w:before="150" w:beforeAutospacing="0" w:after="0" w:afterAutospacing="0"/>
              <w:rPr>
                <w:rFonts w:asciiTheme="minorHAnsi" w:hAnsiTheme="minorHAnsi" w:cstheme="minorHAnsi"/>
                <w:b/>
                <w:sz w:val="22"/>
                <w:szCs w:val="22"/>
              </w:rPr>
            </w:pPr>
            <w:r w:rsidRPr="00675773">
              <w:rPr>
                <w:rStyle w:val="Pogrubienie"/>
                <w:rFonts w:asciiTheme="minorHAnsi" w:eastAsiaTheme="majorEastAsia" w:hAnsiTheme="minorHAnsi" w:cstheme="minorHAnsi"/>
                <w:sz w:val="22"/>
                <w:szCs w:val="22"/>
              </w:rPr>
              <w:t>Potwierdzenie przez BOK Wykonawcy o usunięciu Awarii</w:t>
            </w:r>
          </w:p>
          <w:p w14:paraId="2C7D4308" w14:textId="77777777" w:rsidR="004836A8" w:rsidRPr="00675773" w:rsidRDefault="004836A8" w:rsidP="00740697">
            <w:pPr>
              <w:pStyle w:val="NormalnyWeb"/>
              <w:shd w:val="clear" w:color="auto" w:fill="FFFFFF"/>
              <w:spacing w:before="150" w:after="0"/>
              <w:rPr>
                <w:rFonts w:asciiTheme="minorHAnsi" w:hAnsiTheme="minorHAnsi" w:cstheme="minorHAnsi"/>
                <w:sz w:val="22"/>
                <w:szCs w:val="22"/>
              </w:rPr>
            </w:pPr>
            <w:r w:rsidRPr="00675773">
              <w:rPr>
                <w:rFonts w:asciiTheme="minorHAnsi" w:hAnsiTheme="minorHAnsi" w:cstheme="minorHAnsi"/>
                <w:sz w:val="22"/>
                <w:szCs w:val="22"/>
              </w:rPr>
              <w:t xml:space="preserve">Zamknięcie Biletu Problemowego następuje z chwilą otrzymania od służb technicznych Wykonawcy. informacji o usunięciu Awarii. BOK Wykonawcy. jest zobowiązany poinformować </w:t>
            </w:r>
            <w:r w:rsidRPr="00675773">
              <w:rPr>
                <w:rFonts w:asciiTheme="minorHAnsi" w:hAnsiTheme="minorHAnsi" w:cstheme="minorHAnsi"/>
                <w:sz w:val="22"/>
                <w:szCs w:val="22"/>
              </w:rPr>
              <w:lastRenderedPageBreak/>
              <w:t>Zamawiającego o zamknięciu Biletu Problemowego telefonicznie lub poprzez e-mail. Informacja zawiera numer identyfikujący Awarię i godzinę jej usunięcia.</w:t>
            </w:r>
          </w:p>
          <w:p w14:paraId="5C814E8A" w14:textId="77777777" w:rsidR="004836A8" w:rsidRPr="00675773" w:rsidRDefault="004836A8" w:rsidP="006D677F">
            <w:pPr>
              <w:pStyle w:val="NormalnyWeb"/>
              <w:numPr>
                <w:ilvl w:val="0"/>
                <w:numId w:val="259"/>
              </w:numPr>
              <w:shd w:val="clear" w:color="auto" w:fill="FFFFFF"/>
              <w:spacing w:before="150" w:beforeAutospacing="0" w:after="0" w:afterAutospacing="0"/>
              <w:rPr>
                <w:rFonts w:asciiTheme="minorHAnsi" w:hAnsiTheme="minorHAnsi" w:cstheme="minorHAnsi"/>
                <w:b/>
                <w:sz w:val="22"/>
                <w:szCs w:val="22"/>
              </w:rPr>
            </w:pPr>
            <w:r w:rsidRPr="00675773">
              <w:rPr>
                <w:rStyle w:val="Pogrubienie"/>
                <w:rFonts w:asciiTheme="minorHAnsi" w:eastAsiaTheme="majorEastAsia" w:hAnsiTheme="minorHAnsi" w:cstheme="minorHAnsi"/>
                <w:sz w:val="22"/>
                <w:szCs w:val="22"/>
              </w:rPr>
              <w:t>Zgłaszanie Zmian konfiguracji </w:t>
            </w:r>
          </w:p>
          <w:p w14:paraId="67AEECA8" w14:textId="77777777" w:rsidR="004836A8" w:rsidRPr="00675773" w:rsidRDefault="004836A8" w:rsidP="00740697">
            <w:pPr>
              <w:pStyle w:val="Normalny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Zmianę konfiguracji Zamawiający jest zobowiązany zgłosić:</w:t>
            </w:r>
          </w:p>
          <w:p w14:paraId="3CB9D1C8" w14:textId="77777777" w:rsidR="004836A8" w:rsidRPr="00675773" w:rsidRDefault="004836A8" w:rsidP="006D677F">
            <w:pPr>
              <w:pStyle w:val="Akapitzlist"/>
              <w:numPr>
                <w:ilvl w:val="0"/>
                <w:numId w:val="260"/>
              </w:numPr>
              <w:shd w:val="clear" w:color="auto" w:fill="FFFFFF"/>
              <w:spacing w:before="100" w:beforeAutospacing="1" w:after="100" w:afterAutospacing="1"/>
              <w:rPr>
                <w:rFonts w:cstheme="minorHAnsi"/>
              </w:rPr>
            </w:pPr>
            <w:r w:rsidRPr="00675773">
              <w:rPr>
                <w:rFonts w:cstheme="minorHAnsi"/>
              </w:rPr>
              <w:t xml:space="preserve">pocztą elektroniczną, poprzez wysłanie wiadomości na adres: …………… </w:t>
            </w:r>
          </w:p>
          <w:p w14:paraId="3FB1BCF3" w14:textId="77777777" w:rsidR="004836A8" w:rsidRPr="00675773" w:rsidRDefault="004836A8" w:rsidP="006D677F">
            <w:pPr>
              <w:pStyle w:val="Akapitzlist"/>
              <w:numPr>
                <w:ilvl w:val="0"/>
                <w:numId w:val="260"/>
              </w:numPr>
              <w:shd w:val="clear" w:color="auto" w:fill="FFFFFF"/>
              <w:spacing w:before="100" w:beforeAutospacing="1" w:after="100" w:afterAutospacing="1"/>
              <w:rPr>
                <w:rFonts w:cstheme="minorHAnsi"/>
              </w:rPr>
            </w:pPr>
            <w:r w:rsidRPr="00675773">
              <w:rPr>
                <w:rFonts w:cstheme="minorHAnsi"/>
              </w:rPr>
              <w:t xml:space="preserve">poprzez System COMS Wykonawcy: </w:t>
            </w:r>
            <w:hyperlink r:id="rId12" w:history="1">
              <w:r w:rsidRPr="00675773">
                <w:rPr>
                  <w:rStyle w:val="Hipercze"/>
                  <w:rFonts w:cstheme="minorHAnsi"/>
                </w:rPr>
                <w:t>…….</w:t>
              </w:r>
            </w:hyperlink>
          </w:p>
          <w:p w14:paraId="20AA8135" w14:textId="77777777" w:rsidR="004836A8" w:rsidRPr="00675773" w:rsidRDefault="004836A8" w:rsidP="00740697">
            <w:pPr>
              <w:pStyle w:val="Normalny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Zmiany konfiguracji będą realizowane w dni robocze w godz. 8.00-16.00 w terminie do 3 dni roboczych od daty zgłoszenia przez Zamawiającego.</w:t>
            </w:r>
          </w:p>
          <w:p w14:paraId="482B9A4E" w14:textId="77777777" w:rsidR="004836A8" w:rsidRPr="00675773" w:rsidRDefault="004836A8" w:rsidP="00740697">
            <w:pPr>
              <w:pStyle w:val="NormalnyWeb"/>
              <w:shd w:val="clear" w:color="auto" w:fill="FFFFFF"/>
              <w:spacing w:before="150" w:beforeAutospacing="0" w:after="0" w:afterAutospacing="0"/>
              <w:rPr>
                <w:rFonts w:asciiTheme="minorHAnsi" w:hAnsiTheme="minorHAnsi" w:cstheme="minorHAnsi"/>
                <w:b/>
                <w:spacing w:val="-1"/>
                <w:sz w:val="22"/>
                <w:szCs w:val="22"/>
              </w:rPr>
            </w:pPr>
          </w:p>
          <w:p w14:paraId="4BCB8A30" w14:textId="77777777" w:rsidR="004836A8" w:rsidRPr="00675773" w:rsidRDefault="004836A8" w:rsidP="00740697">
            <w:pPr>
              <w:pStyle w:val="Normalny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b/>
                <w:sz w:val="22"/>
                <w:szCs w:val="22"/>
              </w:rPr>
              <w:t>Zakres funkcjonalny oprogramowania SIEM </w:t>
            </w:r>
          </w:p>
          <w:p w14:paraId="27489EC3" w14:textId="77777777" w:rsidR="004836A8" w:rsidRPr="00675773"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umożliwiać centralne zbieranie i indeksowanie logów oraz zdarzeń z wielu źródeł teleinformatycznych w architekturze rozproszonej.</w:t>
            </w:r>
          </w:p>
          <w:p w14:paraId="27FF6666" w14:textId="77777777" w:rsidR="004836A8" w:rsidRPr="00675773"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System musi obsługiwać różne mechanizmy </w:t>
            </w:r>
            <w:proofErr w:type="spellStart"/>
            <w:r w:rsidRPr="00675773">
              <w:rPr>
                <w:rFonts w:asciiTheme="minorHAnsi" w:hAnsiTheme="minorHAnsi" w:cstheme="minorHAnsi"/>
                <w:sz w:val="22"/>
                <w:szCs w:val="22"/>
              </w:rPr>
              <w:t>ingestu</w:t>
            </w:r>
            <w:proofErr w:type="spellEnd"/>
            <w:r w:rsidRPr="00675773">
              <w:rPr>
                <w:rFonts w:asciiTheme="minorHAnsi" w:hAnsiTheme="minorHAnsi" w:cstheme="minorHAnsi"/>
                <w:sz w:val="22"/>
                <w:szCs w:val="22"/>
              </w:rPr>
              <w:t xml:space="preserve"> danych, w tym w szczególności:</w:t>
            </w:r>
          </w:p>
          <w:p w14:paraId="0C081C71" w14:textId="77777777" w:rsidR="004836A8" w:rsidRPr="00675773" w:rsidRDefault="004836A8" w:rsidP="006D677F">
            <w:pPr>
              <w:pStyle w:val="Normalny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agentowe i </w:t>
            </w:r>
            <w:proofErr w:type="spellStart"/>
            <w:r w:rsidRPr="00675773">
              <w:rPr>
                <w:rFonts w:asciiTheme="minorHAnsi" w:hAnsiTheme="minorHAnsi" w:cstheme="minorHAnsi"/>
                <w:sz w:val="22"/>
                <w:szCs w:val="22"/>
              </w:rPr>
              <w:t>bezagentowe</w:t>
            </w:r>
            <w:proofErr w:type="spellEnd"/>
            <w:r w:rsidRPr="00675773">
              <w:rPr>
                <w:rFonts w:asciiTheme="minorHAnsi" w:hAnsiTheme="minorHAnsi" w:cstheme="minorHAnsi"/>
                <w:sz w:val="22"/>
                <w:szCs w:val="22"/>
              </w:rPr>
              <w:t xml:space="preserve"> zbieranie logów,</w:t>
            </w:r>
          </w:p>
          <w:p w14:paraId="2E37D62C" w14:textId="77777777" w:rsidR="004836A8" w:rsidRPr="00675773" w:rsidRDefault="004836A8" w:rsidP="006D677F">
            <w:pPr>
              <w:pStyle w:val="Normalny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protokół </w:t>
            </w:r>
            <w:proofErr w:type="spellStart"/>
            <w:r w:rsidRPr="00675773">
              <w:rPr>
                <w:rFonts w:asciiTheme="minorHAnsi" w:hAnsiTheme="minorHAnsi" w:cstheme="minorHAnsi"/>
                <w:sz w:val="22"/>
                <w:szCs w:val="22"/>
              </w:rPr>
              <w:t>syslog</w:t>
            </w:r>
            <w:proofErr w:type="spellEnd"/>
            <w:r w:rsidRPr="00675773">
              <w:rPr>
                <w:rFonts w:asciiTheme="minorHAnsi" w:hAnsiTheme="minorHAnsi" w:cstheme="minorHAnsi"/>
                <w:sz w:val="22"/>
                <w:szCs w:val="22"/>
              </w:rPr>
              <w:t>,</w:t>
            </w:r>
          </w:p>
          <w:p w14:paraId="2F201586" w14:textId="77777777" w:rsidR="004836A8" w:rsidRPr="00675773" w:rsidRDefault="004836A8" w:rsidP="006D677F">
            <w:pPr>
              <w:pStyle w:val="Normalny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integrację poprzez API.</w:t>
            </w:r>
          </w:p>
          <w:p w14:paraId="7CE690B7" w14:textId="77777777" w:rsidR="004836A8" w:rsidRPr="00675773"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System musi umożliwiać </w:t>
            </w:r>
            <w:proofErr w:type="spellStart"/>
            <w:r w:rsidRPr="00675773">
              <w:rPr>
                <w:rFonts w:asciiTheme="minorHAnsi" w:hAnsiTheme="minorHAnsi" w:cstheme="minorHAnsi"/>
                <w:sz w:val="22"/>
                <w:szCs w:val="22"/>
              </w:rPr>
              <w:t>parsowanie</w:t>
            </w:r>
            <w:proofErr w:type="spellEnd"/>
            <w:r w:rsidRPr="00675773">
              <w:rPr>
                <w:rFonts w:asciiTheme="minorHAnsi" w:hAnsiTheme="minorHAnsi" w:cstheme="minorHAnsi"/>
                <w:sz w:val="22"/>
                <w:szCs w:val="22"/>
              </w:rPr>
              <w:t xml:space="preserve">, wzbogacanie i normalizację danych na etapie </w:t>
            </w:r>
            <w:proofErr w:type="spellStart"/>
            <w:r w:rsidRPr="00675773">
              <w:rPr>
                <w:rFonts w:asciiTheme="minorHAnsi" w:hAnsiTheme="minorHAnsi" w:cstheme="minorHAnsi"/>
                <w:sz w:val="22"/>
                <w:szCs w:val="22"/>
              </w:rPr>
              <w:t>ingestu</w:t>
            </w:r>
            <w:proofErr w:type="spellEnd"/>
            <w:r w:rsidRPr="00675773">
              <w:rPr>
                <w:rFonts w:asciiTheme="minorHAnsi" w:hAnsiTheme="minorHAnsi" w:cstheme="minorHAnsi"/>
                <w:sz w:val="22"/>
                <w:szCs w:val="22"/>
              </w:rPr>
              <w:t xml:space="preserve"> lub indeksowania.</w:t>
            </w:r>
          </w:p>
          <w:p w14:paraId="344AB0EC" w14:textId="77777777" w:rsidR="004836A8" w:rsidRPr="00675773"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zapewniać wysokowydajne przechowywanie danych zdarzeń w postaci indeksów z możliwością definiowania polityk retencji oraz rotacji danych.</w:t>
            </w:r>
          </w:p>
          <w:p w14:paraId="30720BB4" w14:textId="77777777" w:rsidR="004836A8" w:rsidRPr="00675773"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być skalowalny poziomo (</w:t>
            </w:r>
            <w:proofErr w:type="spellStart"/>
            <w:r w:rsidRPr="00675773">
              <w:rPr>
                <w:rFonts w:asciiTheme="minorHAnsi" w:hAnsiTheme="minorHAnsi" w:cstheme="minorHAnsi"/>
                <w:sz w:val="22"/>
                <w:szCs w:val="22"/>
              </w:rPr>
              <w:t>scale</w:t>
            </w:r>
            <w:proofErr w:type="spellEnd"/>
            <w:r w:rsidRPr="00675773">
              <w:rPr>
                <w:rFonts w:asciiTheme="minorHAnsi" w:hAnsiTheme="minorHAnsi" w:cstheme="minorHAnsi"/>
                <w:sz w:val="22"/>
                <w:szCs w:val="22"/>
              </w:rPr>
              <w:t>-out) poprzez dodawanie węzłów, bez konieczności przestoju systemu.</w:t>
            </w:r>
          </w:p>
          <w:p w14:paraId="2237B430" w14:textId="77777777" w:rsidR="004836A8" w:rsidRPr="00675773"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umożliwiać wyszukiwanie i analizę danych w czasie zbliżonym do rzeczywistego, w tym wyszukiwanie pełno tekstowe oraz zapytania strukturalne.</w:t>
            </w:r>
          </w:p>
          <w:p w14:paraId="4E0846F7" w14:textId="77777777" w:rsidR="004836A8" w:rsidRPr="00675773"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umożliwiać definiowanie reguł detekcyjnych i korelacyjnych, opartych o:</w:t>
            </w:r>
          </w:p>
          <w:p w14:paraId="2E974E0B" w14:textId="77777777" w:rsidR="004836A8" w:rsidRPr="00675773" w:rsidRDefault="004836A8" w:rsidP="006D677F">
            <w:pPr>
              <w:pStyle w:val="Normalny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warunki logiczne,</w:t>
            </w:r>
          </w:p>
          <w:p w14:paraId="7D99CD71" w14:textId="77777777" w:rsidR="004836A8" w:rsidRPr="00675773" w:rsidRDefault="004836A8" w:rsidP="006D677F">
            <w:pPr>
              <w:pStyle w:val="Normalny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okna czasowe,</w:t>
            </w:r>
          </w:p>
          <w:p w14:paraId="106B52E7" w14:textId="77777777" w:rsidR="004836A8" w:rsidRPr="00675773" w:rsidRDefault="004836A8" w:rsidP="006D677F">
            <w:pPr>
              <w:pStyle w:val="Normalny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zależności pomiędzy zdarzeniami z różnych źródeł.</w:t>
            </w:r>
          </w:p>
          <w:p w14:paraId="00581C4C" w14:textId="77777777" w:rsidR="004836A8" w:rsidRPr="00675773"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zapewniać mechanizmy alterowania, umożliwiające generowanie powiadomień na podstawie reguł detekcyjnych oraz progów.</w:t>
            </w:r>
          </w:p>
          <w:p w14:paraId="4F4241D0" w14:textId="77777777" w:rsidR="004836A8" w:rsidRPr="00675773"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System musi umożliwiać wizualizację danych w postaci </w:t>
            </w:r>
            <w:proofErr w:type="spellStart"/>
            <w:r w:rsidRPr="00675773">
              <w:rPr>
                <w:rFonts w:asciiTheme="minorHAnsi" w:hAnsiTheme="minorHAnsi" w:cstheme="minorHAnsi"/>
                <w:sz w:val="22"/>
                <w:szCs w:val="22"/>
              </w:rPr>
              <w:t>dashboardów</w:t>
            </w:r>
            <w:proofErr w:type="spellEnd"/>
            <w:r w:rsidRPr="00675773">
              <w:rPr>
                <w:rFonts w:asciiTheme="minorHAnsi" w:hAnsiTheme="minorHAnsi" w:cstheme="minorHAnsi"/>
                <w:sz w:val="22"/>
                <w:szCs w:val="22"/>
              </w:rPr>
              <w:t>, tworzonych i modyfikowanych przez uprawnionych użytkowników.</w:t>
            </w:r>
          </w:p>
          <w:p w14:paraId="3BE396DD" w14:textId="77777777" w:rsidR="004836A8" w:rsidRPr="00675773"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umożliwiać generowanie raportów okresowych oraz raportów ad hoc, w tym eksport danych do powszechnie stosowanych formatów.</w:t>
            </w:r>
          </w:p>
          <w:p w14:paraId="251F7D65" w14:textId="77777777" w:rsidR="004836A8" w:rsidRPr="00675773"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zapewniać mechanizmy kontroli dostępu, w tym:</w:t>
            </w:r>
          </w:p>
          <w:p w14:paraId="441A4EC1" w14:textId="77777777" w:rsidR="004836A8" w:rsidRPr="00675773" w:rsidRDefault="004836A8" w:rsidP="006D677F">
            <w:pPr>
              <w:pStyle w:val="Normalny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lastRenderedPageBreak/>
              <w:t>zarządzanie użytkownikami i rolami,</w:t>
            </w:r>
          </w:p>
          <w:p w14:paraId="404C0B65" w14:textId="77777777" w:rsidR="004836A8" w:rsidRPr="00675773" w:rsidRDefault="004836A8" w:rsidP="006D677F">
            <w:pPr>
              <w:pStyle w:val="Normalny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ograniczanie dostępu do indeksów, </w:t>
            </w:r>
            <w:proofErr w:type="spellStart"/>
            <w:r w:rsidRPr="00675773">
              <w:rPr>
                <w:rFonts w:asciiTheme="minorHAnsi" w:hAnsiTheme="minorHAnsi" w:cstheme="minorHAnsi"/>
                <w:sz w:val="22"/>
                <w:szCs w:val="22"/>
              </w:rPr>
              <w:t>dashboardów</w:t>
            </w:r>
            <w:proofErr w:type="spellEnd"/>
            <w:r w:rsidRPr="00675773">
              <w:rPr>
                <w:rFonts w:asciiTheme="minorHAnsi" w:hAnsiTheme="minorHAnsi" w:cstheme="minorHAnsi"/>
                <w:sz w:val="22"/>
                <w:szCs w:val="22"/>
              </w:rPr>
              <w:t xml:space="preserve"> i funkcji administracyjnych.</w:t>
            </w:r>
          </w:p>
          <w:p w14:paraId="405DEDE5" w14:textId="77777777" w:rsidR="004836A8" w:rsidRPr="00675773"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rejestrować zdarzenia administracyjne oraz operacje użytkowników (</w:t>
            </w:r>
            <w:proofErr w:type="spellStart"/>
            <w:r w:rsidRPr="00675773">
              <w:rPr>
                <w:rFonts w:asciiTheme="minorHAnsi" w:hAnsiTheme="minorHAnsi" w:cstheme="minorHAnsi"/>
                <w:sz w:val="22"/>
                <w:szCs w:val="22"/>
              </w:rPr>
              <w:t>audit</w:t>
            </w:r>
            <w:proofErr w:type="spellEnd"/>
            <w:r w:rsidRPr="00675773">
              <w:rPr>
                <w:rFonts w:asciiTheme="minorHAnsi" w:hAnsiTheme="minorHAnsi" w:cstheme="minorHAnsi"/>
                <w:sz w:val="22"/>
                <w:szCs w:val="22"/>
              </w:rPr>
              <w:t xml:space="preserve"> log).</w:t>
            </w:r>
          </w:p>
          <w:p w14:paraId="6E7C399D" w14:textId="77777777" w:rsidR="004836A8" w:rsidRPr="00675773"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umożliwiać integrację z innymi systemami bezpieczeństwa, w szczególności z usługą SOC oraz systemami reagowania na incydenty.</w:t>
            </w:r>
          </w:p>
          <w:p w14:paraId="5F93F318" w14:textId="3224E1A7" w:rsidR="00CB6D58" w:rsidRPr="00740697" w:rsidRDefault="004836A8" w:rsidP="006D677F">
            <w:pPr>
              <w:pStyle w:val="Normalny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zapewniać zabezpieczenie danych w transmisji oraz danych przechowywanych.</w:t>
            </w:r>
          </w:p>
        </w:tc>
      </w:tr>
    </w:tbl>
    <w:p w14:paraId="757B5EE4" w14:textId="77777777" w:rsidR="00CB6D58" w:rsidRPr="00F14218" w:rsidRDefault="00CB6D58" w:rsidP="00CB6D58"/>
    <w:p w14:paraId="7DA8D74E" w14:textId="2C660EAB" w:rsidR="00CB6D58" w:rsidRDefault="00CB6D58" w:rsidP="00EB073D">
      <w:pPr>
        <w:pStyle w:val="Nagwek1"/>
      </w:pPr>
      <w:r>
        <w:t>Pakiet nr 2 - Audyt</w:t>
      </w:r>
    </w:p>
    <w:p w14:paraId="3AC28810" w14:textId="0E877539" w:rsidR="00EB073D" w:rsidRDefault="00EB073D" w:rsidP="00CB6D58">
      <w:pPr>
        <w:pStyle w:val="Nagwek2"/>
      </w:pPr>
      <w:r>
        <w:t>Audyt systemu na zgodność z KRI/</w:t>
      </w:r>
      <w:proofErr w:type="spellStart"/>
      <w:r>
        <w:t>UoKSC</w:t>
      </w:r>
      <w:proofErr w:type="spellEnd"/>
    </w:p>
    <w:tbl>
      <w:tblPr>
        <w:tblStyle w:val="Tabela-Siatka"/>
        <w:tblpPr w:leftFromText="141" w:rightFromText="141" w:vertAnchor="text" w:tblpY="1"/>
        <w:tblOverlap w:val="never"/>
        <w:tblW w:w="0" w:type="auto"/>
        <w:tblLook w:val="04A0" w:firstRow="1" w:lastRow="0" w:firstColumn="1" w:lastColumn="0" w:noHBand="0" w:noVBand="1"/>
      </w:tblPr>
      <w:tblGrid>
        <w:gridCol w:w="9062"/>
      </w:tblGrid>
      <w:tr w:rsidR="00EB073D" w14:paraId="1674C379" w14:textId="77777777" w:rsidTr="00E27DF0">
        <w:tc>
          <w:tcPr>
            <w:tcW w:w="9062" w:type="dxa"/>
          </w:tcPr>
          <w:p w14:paraId="53EA8E40" w14:textId="77777777" w:rsidR="00EB073D" w:rsidRPr="00046B06" w:rsidRDefault="00EB073D" w:rsidP="00E27DF0">
            <w:pPr>
              <w:pStyle w:val="Nagwek2"/>
              <w:numPr>
                <w:ilvl w:val="0"/>
                <w:numId w:val="0"/>
              </w:numPr>
              <w:shd w:val="clear" w:color="auto" w:fill="FFFFFF"/>
              <w:spacing w:before="450" w:after="0"/>
              <w:jc w:val="both"/>
              <w:rPr>
                <w:rFonts w:asciiTheme="minorHAnsi" w:hAnsiTheme="minorHAnsi" w:cstheme="minorHAnsi"/>
                <w:b/>
                <w:spacing w:val="-2"/>
                <w:sz w:val="22"/>
                <w:szCs w:val="22"/>
              </w:rPr>
            </w:pPr>
            <w:r w:rsidRPr="00046B06">
              <w:rPr>
                <w:rFonts w:asciiTheme="minorHAnsi" w:hAnsiTheme="minorHAnsi" w:cstheme="minorHAnsi"/>
                <w:bCs/>
                <w:spacing w:val="-2"/>
                <w:sz w:val="22"/>
                <w:szCs w:val="22"/>
              </w:rPr>
              <w:t>1. Przedmiot zamówienia</w:t>
            </w:r>
          </w:p>
          <w:p w14:paraId="68600F2E" w14:textId="77777777" w:rsidR="00EB073D" w:rsidRPr="00046B06" w:rsidRDefault="00EB073D" w:rsidP="00E27DF0">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Przedmiotem zamówienia jest przeprowadzenie kompleksowego audytu zgodności działalności Zamawiającego z wymaganiami wynikającymi z:</w:t>
            </w:r>
          </w:p>
          <w:p w14:paraId="4833410F" w14:textId="77777777" w:rsidR="00EB073D" w:rsidRPr="00046B06" w:rsidRDefault="00EB073D" w:rsidP="006D677F">
            <w:pPr>
              <w:pStyle w:val="NormalnyWeb"/>
              <w:numPr>
                <w:ilvl w:val="0"/>
                <w:numId w:val="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Ustawy o krajowym systemie cyberbezpieczeństwa,</w:t>
            </w:r>
          </w:p>
          <w:p w14:paraId="7153C51F" w14:textId="77777777" w:rsidR="00EB073D" w:rsidRPr="00046B06" w:rsidRDefault="00EB073D" w:rsidP="006D677F">
            <w:pPr>
              <w:pStyle w:val="NormalnyWeb"/>
              <w:numPr>
                <w:ilvl w:val="0"/>
                <w:numId w:val="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aktów wykonawczych do </w:t>
            </w:r>
            <w:proofErr w:type="spellStart"/>
            <w:r w:rsidRPr="00046B06">
              <w:rPr>
                <w:rFonts w:asciiTheme="minorHAnsi" w:hAnsiTheme="minorHAnsi" w:cstheme="minorHAnsi"/>
                <w:sz w:val="22"/>
                <w:szCs w:val="22"/>
              </w:rPr>
              <w:t>UoKSC</w:t>
            </w:r>
            <w:proofErr w:type="spellEnd"/>
            <w:r w:rsidRPr="00046B06">
              <w:rPr>
                <w:rFonts w:asciiTheme="minorHAnsi" w:hAnsiTheme="minorHAnsi" w:cstheme="minorHAnsi"/>
                <w:sz w:val="22"/>
                <w:szCs w:val="22"/>
              </w:rPr>
              <w:t>,</w:t>
            </w:r>
          </w:p>
          <w:p w14:paraId="35BE2CF3" w14:textId="77777777" w:rsidR="00EB073D" w:rsidRPr="00046B06" w:rsidRDefault="00EB073D" w:rsidP="006D677F">
            <w:pPr>
              <w:pStyle w:val="NormalnyWeb"/>
              <w:numPr>
                <w:ilvl w:val="0"/>
                <w:numId w:val="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wytycznych właściwego </w:t>
            </w:r>
            <w:proofErr w:type="spellStart"/>
            <w:r w:rsidRPr="00046B06">
              <w:rPr>
                <w:rFonts w:asciiTheme="minorHAnsi" w:hAnsiTheme="minorHAnsi" w:cstheme="minorHAnsi"/>
                <w:sz w:val="22"/>
                <w:szCs w:val="22"/>
              </w:rPr>
              <w:t>CSIRTu</w:t>
            </w:r>
            <w:proofErr w:type="spellEnd"/>
            <w:r w:rsidRPr="00046B06">
              <w:rPr>
                <w:rFonts w:asciiTheme="minorHAnsi" w:hAnsiTheme="minorHAnsi" w:cstheme="minorHAnsi"/>
                <w:sz w:val="22"/>
                <w:szCs w:val="22"/>
              </w:rPr>
              <w:t>,</w:t>
            </w:r>
          </w:p>
          <w:p w14:paraId="5BCF3553" w14:textId="77777777" w:rsidR="00EB073D" w:rsidRPr="00046B06" w:rsidRDefault="00EB073D" w:rsidP="006D677F">
            <w:pPr>
              <w:pStyle w:val="Akapitzlist"/>
              <w:numPr>
                <w:ilvl w:val="0"/>
                <w:numId w:val="6"/>
              </w:numPr>
              <w:shd w:val="clear" w:color="auto" w:fill="FFFFFF"/>
              <w:spacing w:before="100" w:beforeAutospacing="1" w:after="100" w:afterAutospacing="1"/>
              <w:jc w:val="both"/>
              <w:rPr>
                <w:rFonts w:cstheme="minorHAnsi"/>
              </w:rPr>
            </w:pPr>
            <w:r w:rsidRPr="00046B06">
              <w:rPr>
                <w:rFonts w:cstheme="minorHAnsi"/>
              </w:rPr>
              <w:t>powiązanych norm i tzw. dobrych praktyk</w:t>
            </w:r>
          </w:p>
          <w:p w14:paraId="373DA332" w14:textId="77777777" w:rsidR="00EB073D" w:rsidRPr="00046B06" w:rsidRDefault="00EB073D" w:rsidP="00E27DF0">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Audyt ma na celu:</w:t>
            </w:r>
          </w:p>
          <w:p w14:paraId="52AA7A2C" w14:textId="77777777" w:rsidR="00EB073D" w:rsidRPr="00046B06" w:rsidRDefault="00EB073D" w:rsidP="006D677F">
            <w:pPr>
              <w:pStyle w:val="NormalnyWeb"/>
              <w:numPr>
                <w:ilvl w:val="0"/>
                <w:numId w:val="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Ocenę stopnia spełnienia wymagań ustawowych.</w:t>
            </w:r>
          </w:p>
          <w:p w14:paraId="711DCEFC" w14:textId="77777777" w:rsidR="00EB073D" w:rsidRPr="00046B06" w:rsidRDefault="00EB073D" w:rsidP="006D677F">
            <w:pPr>
              <w:pStyle w:val="NormalnyWeb"/>
              <w:numPr>
                <w:ilvl w:val="0"/>
                <w:numId w:val="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Identyfikację luk organizacyjnych, technicznych i proceduralnych.</w:t>
            </w:r>
          </w:p>
          <w:p w14:paraId="1F9A940F" w14:textId="77777777" w:rsidR="00EB073D" w:rsidRPr="00046B06" w:rsidRDefault="00EB073D" w:rsidP="006D677F">
            <w:pPr>
              <w:pStyle w:val="NormalnyWeb"/>
              <w:numPr>
                <w:ilvl w:val="0"/>
                <w:numId w:val="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Ocenę dojrzałości systemu zarządzania bezpieczeństwem informacji (SZBI) w kontekście wymagań </w:t>
            </w:r>
            <w:proofErr w:type="spellStart"/>
            <w:r w:rsidRPr="00046B06">
              <w:rPr>
                <w:rFonts w:asciiTheme="minorHAnsi" w:hAnsiTheme="minorHAnsi" w:cstheme="minorHAnsi"/>
                <w:sz w:val="22"/>
                <w:szCs w:val="22"/>
              </w:rPr>
              <w:t>UoKSC</w:t>
            </w:r>
            <w:proofErr w:type="spellEnd"/>
            <w:r w:rsidRPr="00046B06">
              <w:rPr>
                <w:rFonts w:asciiTheme="minorHAnsi" w:hAnsiTheme="minorHAnsi" w:cstheme="minorHAnsi"/>
                <w:sz w:val="22"/>
                <w:szCs w:val="22"/>
              </w:rPr>
              <w:t>.</w:t>
            </w:r>
          </w:p>
          <w:p w14:paraId="082EB654" w14:textId="77777777" w:rsidR="00EB073D" w:rsidRPr="00046B06" w:rsidRDefault="00EB073D" w:rsidP="006D677F">
            <w:pPr>
              <w:pStyle w:val="NormalnyWeb"/>
              <w:numPr>
                <w:ilvl w:val="0"/>
                <w:numId w:val="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Opracowanie rekomendacji naprawczych wraz z </w:t>
            </w:r>
            <w:proofErr w:type="spellStart"/>
            <w:r w:rsidRPr="00046B06">
              <w:rPr>
                <w:rFonts w:asciiTheme="minorHAnsi" w:hAnsiTheme="minorHAnsi" w:cstheme="minorHAnsi"/>
                <w:sz w:val="22"/>
                <w:szCs w:val="22"/>
              </w:rPr>
              <w:t>priorytetyzacją</w:t>
            </w:r>
            <w:proofErr w:type="spellEnd"/>
            <w:r w:rsidRPr="00046B06">
              <w:rPr>
                <w:rFonts w:asciiTheme="minorHAnsi" w:hAnsiTheme="minorHAnsi" w:cstheme="minorHAnsi"/>
                <w:sz w:val="22"/>
                <w:szCs w:val="22"/>
              </w:rPr>
              <w:t>.</w:t>
            </w:r>
          </w:p>
          <w:p w14:paraId="031574CF" w14:textId="77777777" w:rsidR="00EB073D" w:rsidRPr="00046B06" w:rsidRDefault="00EB073D" w:rsidP="00E27DF0">
            <w:pPr>
              <w:pStyle w:val="Nagwek2"/>
              <w:numPr>
                <w:ilvl w:val="0"/>
                <w:numId w:val="0"/>
              </w:numPr>
              <w:shd w:val="clear" w:color="auto" w:fill="FFFFFF"/>
              <w:spacing w:before="450" w:after="0"/>
              <w:ind w:left="576" w:hanging="576"/>
              <w:jc w:val="both"/>
              <w:rPr>
                <w:rFonts w:asciiTheme="minorHAnsi" w:hAnsiTheme="minorHAnsi" w:cstheme="minorHAnsi"/>
                <w:b/>
                <w:bCs/>
                <w:spacing w:val="-2"/>
                <w:sz w:val="22"/>
                <w:szCs w:val="22"/>
              </w:rPr>
            </w:pPr>
            <w:r w:rsidRPr="00046B06">
              <w:rPr>
                <w:rFonts w:asciiTheme="minorHAnsi" w:hAnsiTheme="minorHAnsi" w:cstheme="minorHAnsi"/>
                <w:bCs/>
                <w:spacing w:val="-2"/>
                <w:sz w:val="22"/>
                <w:szCs w:val="22"/>
              </w:rPr>
              <w:t>2. Założenia realizacyjne</w:t>
            </w:r>
          </w:p>
          <w:p w14:paraId="692ED6D4" w14:textId="77777777" w:rsidR="00EB073D" w:rsidRPr="00046B06" w:rsidRDefault="00EB073D" w:rsidP="00E27DF0">
            <w:pPr>
              <w:pStyle w:val="NormalnyWeb"/>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Audyt będzie realizowany w oparciu o:</w:t>
            </w:r>
          </w:p>
          <w:p w14:paraId="44F4749C" w14:textId="77777777" w:rsidR="00EB073D" w:rsidRPr="00046B06" w:rsidRDefault="00EB073D" w:rsidP="006D677F">
            <w:pPr>
              <w:pStyle w:val="NormalnyWeb"/>
              <w:numPr>
                <w:ilvl w:val="0"/>
                <w:numId w:val="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analizę dokumentacji,</w:t>
            </w:r>
          </w:p>
          <w:p w14:paraId="712A5D3C" w14:textId="77777777" w:rsidR="00EB073D" w:rsidRPr="00046B06" w:rsidRDefault="00EB073D" w:rsidP="006D677F">
            <w:pPr>
              <w:pStyle w:val="NormalnyWeb"/>
              <w:numPr>
                <w:ilvl w:val="0"/>
                <w:numId w:val="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wywiady z personelem,</w:t>
            </w:r>
          </w:p>
          <w:p w14:paraId="0147BB77" w14:textId="77777777" w:rsidR="00EB073D" w:rsidRPr="00046B06" w:rsidRDefault="00EB073D" w:rsidP="006D677F">
            <w:pPr>
              <w:pStyle w:val="NormalnyWeb"/>
              <w:numPr>
                <w:ilvl w:val="0"/>
                <w:numId w:val="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przegląd funkcjonowania systemów teleinformatycznych (warsztaty z administratorami systemów),</w:t>
            </w:r>
          </w:p>
          <w:p w14:paraId="37EF70AA" w14:textId="77777777" w:rsidR="00EB073D" w:rsidRPr="00046B06" w:rsidRDefault="00EB073D" w:rsidP="00E27DF0">
            <w:pPr>
              <w:pStyle w:val="NormalnyWeb"/>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Zakres obejmuje wszystkie systemy informacyjne wykorzystywane do realizacji usług kluczowych / ważnych.</w:t>
            </w:r>
          </w:p>
          <w:p w14:paraId="77C1F895" w14:textId="77777777" w:rsidR="00EB073D" w:rsidRPr="00046B06" w:rsidRDefault="00EB073D" w:rsidP="00E27DF0">
            <w:pPr>
              <w:pStyle w:val="Nagwek2"/>
              <w:numPr>
                <w:ilvl w:val="0"/>
                <w:numId w:val="0"/>
              </w:numPr>
              <w:shd w:val="clear" w:color="auto" w:fill="FFFFFF"/>
              <w:spacing w:before="450" w:after="0"/>
              <w:ind w:left="576" w:hanging="576"/>
              <w:jc w:val="both"/>
              <w:rPr>
                <w:rFonts w:asciiTheme="minorHAnsi" w:hAnsiTheme="minorHAnsi" w:cstheme="minorHAnsi"/>
                <w:b/>
                <w:spacing w:val="-2"/>
                <w:sz w:val="22"/>
                <w:szCs w:val="22"/>
              </w:rPr>
            </w:pPr>
            <w:r w:rsidRPr="00046B06">
              <w:rPr>
                <w:rFonts w:asciiTheme="minorHAnsi" w:hAnsiTheme="minorHAnsi" w:cstheme="minorHAnsi"/>
                <w:bCs/>
                <w:spacing w:val="-2"/>
                <w:sz w:val="22"/>
                <w:szCs w:val="22"/>
              </w:rPr>
              <w:t>3. Zakres audytu</w:t>
            </w:r>
          </w:p>
          <w:p w14:paraId="676A54BA" w14:textId="77777777" w:rsidR="00EB073D" w:rsidRPr="00046B06" w:rsidRDefault="00EB073D" w:rsidP="00E27DF0">
            <w:pPr>
              <w:pStyle w:val="Nagwek3"/>
              <w:numPr>
                <w:ilvl w:val="0"/>
                <w:numId w:val="0"/>
              </w:numPr>
              <w:shd w:val="clear" w:color="auto" w:fill="FFFFFF"/>
              <w:spacing w:before="150"/>
              <w:ind w:left="720" w:hanging="720"/>
              <w:jc w:val="both"/>
              <w:rPr>
                <w:rFonts w:cstheme="minorHAnsi"/>
                <w:bCs/>
                <w:color w:val="auto"/>
                <w:spacing w:val="-1"/>
                <w:sz w:val="22"/>
                <w:szCs w:val="22"/>
              </w:rPr>
            </w:pPr>
            <w:r w:rsidRPr="00046B06">
              <w:rPr>
                <w:rFonts w:cstheme="minorHAnsi"/>
                <w:color w:val="auto"/>
                <w:spacing w:val="-1"/>
                <w:sz w:val="22"/>
                <w:szCs w:val="22"/>
              </w:rPr>
              <w:t>3.1. Identyfikacja statusu podmiotu</w:t>
            </w:r>
          </w:p>
          <w:p w14:paraId="75415349" w14:textId="77777777" w:rsidR="00EB073D" w:rsidRPr="00046B06" w:rsidRDefault="00EB073D" w:rsidP="00E27DF0">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lastRenderedPageBreak/>
              <w:t>Weryfikacja:</w:t>
            </w:r>
          </w:p>
          <w:p w14:paraId="6625110D" w14:textId="77777777" w:rsidR="00EB073D" w:rsidRPr="00046B06" w:rsidRDefault="00EB073D" w:rsidP="006D677F">
            <w:pPr>
              <w:pStyle w:val="NormalnyWeb"/>
              <w:numPr>
                <w:ilvl w:val="0"/>
                <w:numId w:val="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czy dokonano zgłoszenia do wykazu podmiotów kluczowych czy ważnych, odpowiedniego CSIRT,</w:t>
            </w:r>
          </w:p>
          <w:p w14:paraId="370C118A" w14:textId="77777777" w:rsidR="00EB073D" w:rsidRPr="00046B06" w:rsidRDefault="00EB073D" w:rsidP="006D677F">
            <w:pPr>
              <w:pStyle w:val="NormalnyWeb"/>
              <w:numPr>
                <w:ilvl w:val="0"/>
                <w:numId w:val="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przyjęte kryteria zgłoszenia.</w:t>
            </w:r>
          </w:p>
          <w:p w14:paraId="6509B199" w14:textId="77777777" w:rsidR="00EB073D" w:rsidRPr="00046B06" w:rsidRDefault="00EB073D" w:rsidP="00E27DF0">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3.2. System zarządzania bezpieczeństwem</w:t>
            </w:r>
          </w:p>
          <w:p w14:paraId="3FEF2BF3" w14:textId="77777777" w:rsidR="00EB073D" w:rsidRPr="00046B06" w:rsidRDefault="00EB073D" w:rsidP="00E27DF0">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Ocena:</w:t>
            </w:r>
          </w:p>
          <w:p w14:paraId="5575DC4C" w14:textId="77777777" w:rsidR="00EB073D" w:rsidRPr="00046B06" w:rsidRDefault="00EB073D" w:rsidP="006D677F">
            <w:pPr>
              <w:pStyle w:val="NormalnyWeb"/>
              <w:numPr>
                <w:ilvl w:val="0"/>
                <w:numId w:val="1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istnienia i kompletności SZBI,</w:t>
            </w:r>
          </w:p>
          <w:p w14:paraId="25913357" w14:textId="77777777" w:rsidR="00EB073D" w:rsidRPr="00046B06" w:rsidRDefault="00EB073D" w:rsidP="006D677F">
            <w:pPr>
              <w:pStyle w:val="NormalnyWeb"/>
              <w:numPr>
                <w:ilvl w:val="0"/>
                <w:numId w:val="1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zgodności polityk i procedur z wymaganiami </w:t>
            </w:r>
            <w:proofErr w:type="spellStart"/>
            <w:r w:rsidRPr="00046B06">
              <w:rPr>
                <w:rFonts w:asciiTheme="minorHAnsi" w:hAnsiTheme="minorHAnsi" w:cstheme="minorHAnsi"/>
                <w:sz w:val="22"/>
                <w:szCs w:val="22"/>
              </w:rPr>
              <w:t>UoKSC</w:t>
            </w:r>
            <w:proofErr w:type="spellEnd"/>
            <w:r w:rsidRPr="00046B06">
              <w:rPr>
                <w:rFonts w:asciiTheme="minorHAnsi" w:hAnsiTheme="minorHAnsi" w:cstheme="minorHAnsi"/>
                <w:sz w:val="22"/>
                <w:szCs w:val="22"/>
              </w:rPr>
              <w:t>,</w:t>
            </w:r>
          </w:p>
          <w:p w14:paraId="4E6B6161" w14:textId="77777777" w:rsidR="00EB073D" w:rsidRPr="00046B06" w:rsidRDefault="00EB073D" w:rsidP="006D677F">
            <w:pPr>
              <w:pStyle w:val="NormalnyWeb"/>
              <w:numPr>
                <w:ilvl w:val="0"/>
                <w:numId w:val="1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zakresu objęcia SZBI systemów IT/OT,</w:t>
            </w:r>
          </w:p>
          <w:p w14:paraId="088398BD" w14:textId="77777777" w:rsidR="00EB073D" w:rsidRPr="00046B06" w:rsidRDefault="00EB073D" w:rsidP="006D677F">
            <w:pPr>
              <w:pStyle w:val="NormalnyWeb"/>
              <w:numPr>
                <w:ilvl w:val="0"/>
                <w:numId w:val="1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nadzoru kierownictwa nad </w:t>
            </w:r>
            <w:proofErr w:type="spellStart"/>
            <w:r w:rsidRPr="00046B06">
              <w:rPr>
                <w:rFonts w:asciiTheme="minorHAnsi" w:hAnsiTheme="minorHAnsi" w:cstheme="minorHAnsi"/>
                <w:sz w:val="22"/>
                <w:szCs w:val="22"/>
              </w:rPr>
              <w:t>cyberbezpieczeństwem</w:t>
            </w:r>
            <w:proofErr w:type="spellEnd"/>
            <w:r w:rsidRPr="00046B06">
              <w:rPr>
                <w:rFonts w:asciiTheme="minorHAnsi" w:hAnsiTheme="minorHAnsi" w:cstheme="minorHAnsi"/>
                <w:sz w:val="22"/>
                <w:szCs w:val="22"/>
              </w:rPr>
              <w:t>,</w:t>
            </w:r>
          </w:p>
          <w:p w14:paraId="3B873D9D" w14:textId="77777777" w:rsidR="00EB073D" w:rsidRPr="00046B06" w:rsidRDefault="00EB073D" w:rsidP="006D677F">
            <w:pPr>
              <w:pStyle w:val="NormalnyWeb"/>
              <w:numPr>
                <w:ilvl w:val="0"/>
                <w:numId w:val="1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prowadzenia analizy ryzyka.</w:t>
            </w:r>
          </w:p>
          <w:p w14:paraId="4E53774B" w14:textId="77777777" w:rsidR="00EB073D" w:rsidRPr="00046B06" w:rsidRDefault="00EB073D" w:rsidP="00E27DF0">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3.3. Zarządzanie ryzykiem</w:t>
            </w:r>
          </w:p>
          <w:p w14:paraId="7314481E" w14:textId="77777777" w:rsidR="00EB073D" w:rsidRPr="00046B06" w:rsidRDefault="00EB073D" w:rsidP="00E27DF0">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Weryfikacja:</w:t>
            </w:r>
          </w:p>
          <w:p w14:paraId="6C1F98DD" w14:textId="77777777" w:rsidR="00EB073D" w:rsidRPr="00046B06" w:rsidRDefault="00EB073D" w:rsidP="006D677F">
            <w:pPr>
              <w:pStyle w:val="NormalnyWeb"/>
              <w:numPr>
                <w:ilvl w:val="0"/>
                <w:numId w:val="1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metodologii szacowania ryzyka,</w:t>
            </w:r>
          </w:p>
          <w:p w14:paraId="13383AC4" w14:textId="77777777" w:rsidR="00EB073D" w:rsidRPr="00046B06" w:rsidRDefault="00EB073D" w:rsidP="006D677F">
            <w:pPr>
              <w:pStyle w:val="NormalnyWeb"/>
              <w:numPr>
                <w:ilvl w:val="0"/>
                <w:numId w:val="1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kompletności identyfikacji zagrożeń,</w:t>
            </w:r>
          </w:p>
          <w:p w14:paraId="6F333B01" w14:textId="77777777" w:rsidR="00EB073D" w:rsidRPr="00046B06" w:rsidRDefault="00EB073D" w:rsidP="006D677F">
            <w:pPr>
              <w:pStyle w:val="NormalnyWeb"/>
              <w:numPr>
                <w:ilvl w:val="0"/>
                <w:numId w:val="1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aktualności analizy ryzyka,</w:t>
            </w:r>
          </w:p>
          <w:p w14:paraId="1B6B9259" w14:textId="77777777" w:rsidR="00EB073D" w:rsidRPr="00046B06" w:rsidRDefault="00EB073D" w:rsidP="006D677F">
            <w:pPr>
              <w:pStyle w:val="NormalnyWeb"/>
              <w:numPr>
                <w:ilvl w:val="0"/>
                <w:numId w:val="1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powiązania ryzyka z wdrożonymi zabezpieczeniami,</w:t>
            </w:r>
          </w:p>
          <w:p w14:paraId="08DA12EA" w14:textId="77777777" w:rsidR="00EB073D" w:rsidRPr="00046B06" w:rsidRDefault="00EB073D" w:rsidP="006D677F">
            <w:pPr>
              <w:pStyle w:val="NormalnyWeb"/>
              <w:numPr>
                <w:ilvl w:val="0"/>
                <w:numId w:val="1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dokumentowania ciągłości prac związanych z zarządzaniem ryzykiem.</w:t>
            </w:r>
          </w:p>
          <w:p w14:paraId="31143F6D" w14:textId="77777777" w:rsidR="00EB073D" w:rsidRPr="00046B06" w:rsidRDefault="00EB073D" w:rsidP="00E27DF0">
            <w:pPr>
              <w:pStyle w:val="Nagwek3"/>
              <w:numPr>
                <w:ilvl w:val="0"/>
                <w:numId w:val="0"/>
              </w:numPr>
              <w:shd w:val="clear" w:color="auto" w:fill="FFFFFF"/>
              <w:spacing w:before="450"/>
              <w:jc w:val="both"/>
              <w:rPr>
                <w:rFonts w:cstheme="minorHAnsi"/>
                <w:color w:val="auto"/>
                <w:spacing w:val="-1"/>
                <w:sz w:val="22"/>
                <w:szCs w:val="22"/>
              </w:rPr>
            </w:pPr>
            <w:r w:rsidRPr="00046B06">
              <w:rPr>
                <w:rFonts w:cstheme="minorHAnsi"/>
                <w:color w:val="auto"/>
                <w:spacing w:val="-1"/>
                <w:sz w:val="22"/>
                <w:szCs w:val="22"/>
              </w:rPr>
              <w:t>3.4. Środki techniczne i organizacyjne</w:t>
            </w:r>
          </w:p>
          <w:p w14:paraId="70D1F6B6" w14:textId="77777777" w:rsidR="00EB073D" w:rsidRPr="00046B06" w:rsidRDefault="00EB073D" w:rsidP="00E27DF0">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Ocena zgodności w zakresie:</w:t>
            </w:r>
          </w:p>
          <w:p w14:paraId="41F29436" w14:textId="77777777" w:rsidR="00EB073D" w:rsidRPr="00046B06" w:rsidRDefault="00EB073D" w:rsidP="006D677F">
            <w:pPr>
              <w:pStyle w:val="Normalny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zarządzania podatnościami,</w:t>
            </w:r>
          </w:p>
          <w:p w14:paraId="122CAB45" w14:textId="77777777" w:rsidR="00EB073D" w:rsidRPr="00046B06" w:rsidRDefault="00EB073D" w:rsidP="006D677F">
            <w:pPr>
              <w:pStyle w:val="Normalny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monitorowania bezpieczeństwa (SOC / SIEM),</w:t>
            </w:r>
          </w:p>
          <w:p w14:paraId="56B32CC3" w14:textId="77777777" w:rsidR="00EB073D" w:rsidRPr="00046B06" w:rsidRDefault="00EB073D" w:rsidP="006D677F">
            <w:pPr>
              <w:pStyle w:val="Normalny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rejestrowania zdarzeń,</w:t>
            </w:r>
          </w:p>
          <w:p w14:paraId="32C9259C" w14:textId="77777777" w:rsidR="00EB073D" w:rsidRPr="00046B06" w:rsidRDefault="00EB073D" w:rsidP="006D677F">
            <w:pPr>
              <w:pStyle w:val="Normalny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segmentacji sieci,</w:t>
            </w:r>
          </w:p>
          <w:p w14:paraId="69B4934F" w14:textId="77777777" w:rsidR="00EB073D" w:rsidRPr="00046B06" w:rsidRDefault="00EB073D" w:rsidP="006D677F">
            <w:pPr>
              <w:pStyle w:val="Normalny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kontroli dostępu,</w:t>
            </w:r>
          </w:p>
          <w:p w14:paraId="4F841C09" w14:textId="77777777" w:rsidR="00EB073D" w:rsidRPr="00046B06" w:rsidRDefault="00EB073D" w:rsidP="006D677F">
            <w:pPr>
              <w:pStyle w:val="Normalny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zarządzania tożsamością,</w:t>
            </w:r>
          </w:p>
          <w:p w14:paraId="1A34530C" w14:textId="77777777" w:rsidR="00EB073D" w:rsidRPr="00046B06" w:rsidRDefault="00EB073D" w:rsidP="006D677F">
            <w:pPr>
              <w:pStyle w:val="Normalny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szyfrowania,</w:t>
            </w:r>
          </w:p>
          <w:p w14:paraId="6462BBAA" w14:textId="77777777" w:rsidR="00EB073D" w:rsidRPr="00046B06" w:rsidRDefault="00EB073D" w:rsidP="006D677F">
            <w:pPr>
              <w:pStyle w:val="Normalny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zarządzania kopią zapasową,</w:t>
            </w:r>
          </w:p>
          <w:p w14:paraId="3AC64D76" w14:textId="77777777" w:rsidR="00EB073D" w:rsidRPr="00046B06" w:rsidRDefault="00EB073D" w:rsidP="006D677F">
            <w:pPr>
              <w:pStyle w:val="Normalny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testów bezpieczeństwa,</w:t>
            </w:r>
          </w:p>
          <w:p w14:paraId="64968680" w14:textId="77777777" w:rsidR="00EB073D" w:rsidRPr="00046B06" w:rsidRDefault="00EB073D" w:rsidP="006D677F">
            <w:pPr>
              <w:pStyle w:val="Normalny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zarządzania aktualizacjami,</w:t>
            </w:r>
          </w:p>
          <w:p w14:paraId="7DB2C625" w14:textId="77777777" w:rsidR="00EB073D" w:rsidRPr="00046B06" w:rsidRDefault="00EB073D" w:rsidP="006D677F">
            <w:pPr>
              <w:pStyle w:val="Normalny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ochrony systemów OT.</w:t>
            </w:r>
          </w:p>
          <w:p w14:paraId="4E687DFD" w14:textId="77777777" w:rsidR="00EB073D" w:rsidRPr="00046B06" w:rsidRDefault="00EB073D" w:rsidP="00E27DF0">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3.5. Zarządzanie incydentami</w:t>
            </w:r>
          </w:p>
          <w:p w14:paraId="19B63931" w14:textId="77777777" w:rsidR="00EB073D" w:rsidRPr="00046B06" w:rsidRDefault="00EB073D" w:rsidP="00E27DF0">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Weryfikacja:</w:t>
            </w:r>
          </w:p>
          <w:p w14:paraId="7EBCBDF3" w14:textId="77777777" w:rsidR="00EB073D" w:rsidRPr="00046B06" w:rsidRDefault="00EB073D" w:rsidP="006D677F">
            <w:pPr>
              <w:pStyle w:val="NormalnyWeb"/>
              <w:numPr>
                <w:ilvl w:val="0"/>
                <w:numId w:val="1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procedury obsługi incydentów,</w:t>
            </w:r>
          </w:p>
          <w:p w14:paraId="29D0197A" w14:textId="77777777" w:rsidR="00EB073D" w:rsidRPr="00046B06" w:rsidRDefault="00EB073D" w:rsidP="006D677F">
            <w:pPr>
              <w:pStyle w:val="NormalnyWeb"/>
              <w:numPr>
                <w:ilvl w:val="0"/>
                <w:numId w:val="1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terminowości zgłoszeń do właściwego CSIRT,</w:t>
            </w:r>
          </w:p>
          <w:p w14:paraId="2F6E1D16" w14:textId="77777777" w:rsidR="00EB073D" w:rsidRPr="00046B06" w:rsidRDefault="00EB073D" w:rsidP="006D677F">
            <w:pPr>
              <w:pStyle w:val="NormalnyWeb"/>
              <w:numPr>
                <w:ilvl w:val="0"/>
                <w:numId w:val="1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prowadzenia rejestru incydentów,</w:t>
            </w:r>
          </w:p>
          <w:p w14:paraId="2E5E9E93" w14:textId="77777777" w:rsidR="00EB073D" w:rsidRPr="00046B06" w:rsidRDefault="00EB073D" w:rsidP="006D677F">
            <w:pPr>
              <w:pStyle w:val="NormalnyWeb"/>
              <w:numPr>
                <w:ilvl w:val="0"/>
                <w:numId w:val="1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ćwiczeń i testów reagowania,</w:t>
            </w:r>
          </w:p>
          <w:p w14:paraId="7EF62F1C" w14:textId="77777777" w:rsidR="00EB073D" w:rsidRPr="00046B06" w:rsidRDefault="00EB073D" w:rsidP="006D677F">
            <w:pPr>
              <w:pStyle w:val="NormalnyWeb"/>
              <w:numPr>
                <w:ilvl w:val="0"/>
                <w:numId w:val="1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raportowania incydentów do organu właściwego.</w:t>
            </w:r>
          </w:p>
          <w:p w14:paraId="457A50D7" w14:textId="77777777" w:rsidR="00EB073D" w:rsidRPr="00046B06" w:rsidRDefault="00EB073D" w:rsidP="00E27DF0">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lastRenderedPageBreak/>
              <w:t>3.6. Ciągłość działania</w:t>
            </w:r>
          </w:p>
          <w:p w14:paraId="007C11C4" w14:textId="77777777" w:rsidR="00EB073D" w:rsidRPr="00046B06" w:rsidRDefault="00EB073D" w:rsidP="00E27DF0">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Ocena:</w:t>
            </w:r>
          </w:p>
          <w:p w14:paraId="32C22E85" w14:textId="77777777" w:rsidR="00EB073D" w:rsidRPr="00046B06" w:rsidRDefault="00EB073D" w:rsidP="006D677F">
            <w:pPr>
              <w:pStyle w:val="NormalnyWeb"/>
              <w:numPr>
                <w:ilvl w:val="0"/>
                <w:numId w:val="1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posiadania planów PCD/DRP,</w:t>
            </w:r>
          </w:p>
          <w:p w14:paraId="5E7F857F" w14:textId="77777777" w:rsidR="00EB073D" w:rsidRPr="00046B06" w:rsidRDefault="00EB073D" w:rsidP="006D677F">
            <w:pPr>
              <w:pStyle w:val="NormalnyWeb"/>
              <w:numPr>
                <w:ilvl w:val="0"/>
                <w:numId w:val="1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przeprowadzania testów planów,</w:t>
            </w:r>
          </w:p>
          <w:p w14:paraId="5D315507" w14:textId="77777777" w:rsidR="00EB073D" w:rsidRPr="00046B06" w:rsidRDefault="00EB073D" w:rsidP="006D677F">
            <w:pPr>
              <w:pStyle w:val="NormalnyWeb"/>
              <w:numPr>
                <w:ilvl w:val="0"/>
                <w:numId w:val="1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aktualności dokumentacji związanej z zapewnieniem ciągłości działania,</w:t>
            </w:r>
          </w:p>
          <w:p w14:paraId="4897E7AD" w14:textId="77777777" w:rsidR="00EB073D" w:rsidRPr="00046B06" w:rsidRDefault="00EB073D" w:rsidP="006D677F">
            <w:pPr>
              <w:pStyle w:val="NormalnyWeb"/>
              <w:numPr>
                <w:ilvl w:val="0"/>
                <w:numId w:val="1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procedur odtwarzania systemów po incydencie.</w:t>
            </w:r>
          </w:p>
          <w:p w14:paraId="069FB48A" w14:textId="77777777" w:rsidR="00EB073D" w:rsidRPr="00F52D34" w:rsidRDefault="00EB073D" w:rsidP="00E27DF0">
            <w:pPr>
              <w:pStyle w:val="Nagwek3"/>
              <w:numPr>
                <w:ilvl w:val="0"/>
                <w:numId w:val="0"/>
              </w:numPr>
              <w:shd w:val="clear" w:color="auto" w:fill="FFFFFF"/>
              <w:spacing w:before="450"/>
              <w:jc w:val="both"/>
              <w:rPr>
                <w:rFonts w:cstheme="minorHAnsi"/>
                <w:color w:val="auto"/>
                <w:spacing w:val="-1"/>
                <w:sz w:val="22"/>
                <w:szCs w:val="22"/>
                <w:lang w:val="en-GB"/>
              </w:rPr>
            </w:pPr>
            <w:proofErr w:type="spellStart"/>
            <w:r w:rsidRPr="00F52D34">
              <w:rPr>
                <w:rFonts w:cstheme="minorHAnsi"/>
                <w:color w:val="auto"/>
                <w:spacing w:val="-1"/>
                <w:sz w:val="22"/>
                <w:szCs w:val="22"/>
                <w:lang w:val="en-GB"/>
              </w:rPr>
              <w:t>Łańcuch</w:t>
            </w:r>
            <w:proofErr w:type="spellEnd"/>
            <w:r w:rsidRPr="00F52D34">
              <w:rPr>
                <w:rFonts w:cstheme="minorHAnsi"/>
                <w:color w:val="auto"/>
                <w:spacing w:val="-1"/>
                <w:sz w:val="22"/>
                <w:szCs w:val="22"/>
                <w:lang w:val="en-GB"/>
              </w:rPr>
              <w:t xml:space="preserve"> </w:t>
            </w:r>
            <w:proofErr w:type="spellStart"/>
            <w:r w:rsidRPr="00F52D34">
              <w:rPr>
                <w:rFonts w:cstheme="minorHAnsi"/>
                <w:color w:val="auto"/>
                <w:spacing w:val="-1"/>
                <w:sz w:val="22"/>
                <w:szCs w:val="22"/>
                <w:lang w:val="en-GB"/>
              </w:rPr>
              <w:t>dostaw</w:t>
            </w:r>
            <w:proofErr w:type="spellEnd"/>
            <w:r w:rsidRPr="00F52D34">
              <w:rPr>
                <w:rFonts w:cstheme="minorHAnsi"/>
                <w:color w:val="auto"/>
                <w:spacing w:val="-1"/>
                <w:sz w:val="22"/>
                <w:szCs w:val="22"/>
                <w:lang w:val="en-GB"/>
              </w:rPr>
              <w:t xml:space="preserve"> (supply chain security)</w:t>
            </w:r>
          </w:p>
          <w:p w14:paraId="37DDB9B2" w14:textId="77777777" w:rsidR="00EB073D" w:rsidRPr="00046B06" w:rsidRDefault="00EB073D" w:rsidP="00E27DF0">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Weryfikacja:</w:t>
            </w:r>
          </w:p>
          <w:p w14:paraId="5029B7E8" w14:textId="77777777" w:rsidR="00EB073D" w:rsidRPr="00046B06" w:rsidRDefault="00EB073D" w:rsidP="006D677F">
            <w:pPr>
              <w:pStyle w:val="NormalnyWeb"/>
              <w:numPr>
                <w:ilvl w:val="0"/>
                <w:numId w:val="1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zapisów umownych z dostawcami IT,</w:t>
            </w:r>
          </w:p>
          <w:p w14:paraId="6B811BBE" w14:textId="77777777" w:rsidR="00EB073D" w:rsidRPr="00046B06" w:rsidRDefault="00EB073D" w:rsidP="006D677F">
            <w:pPr>
              <w:pStyle w:val="NormalnyWeb"/>
              <w:numPr>
                <w:ilvl w:val="0"/>
                <w:numId w:val="1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wymagań bezpieczeństwa wobec podwykonawców,</w:t>
            </w:r>
          </w:p>
          <w:p w14:paraId="53122768" w14:textId="77777777" w:rsidR="00EB073D" w:rsidRPr="00046B06" w:rsidRDefault="00EB073D" w:rsidP="006D677F">
            <w:pPr>
              <w:pStyle w:val="NormalnyWeb"/>
              <w:numPr>
                <w:ilvl w:val="0"/>
                <w:numId w:val="1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oceny ryzyka dostawców,</w:t>
            </w:r>
          </w:p>
          <w:p w14:paraId="7A7EA375" w14:textId="77777777" w:rsidR="00EB073D" w:rsidRPr="00046B06" w:rsidRDefault="00EB073D" w:rsidP="006D677F">
            <w:pPr>
              <w:pStyle w:val="NormalnyWeb"/>
              <w:numPr>
                <w:ilvl w:val="0"/>
                <w:numId w:val="1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nadzoru nad usługami zewnętrznymi (np. usługi świadczone przez podwykonawców).</w:t>
            </w:r>
          </w:p>
          <w:p w14:paraId="6751C82C" w14:textId="77777777" w:rsidR="00EB073D" w:rsidRPr="00046B06" w:rsidRDefault="00EB073D" w:rsidP="00E27DF0">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Szkolenia i świadomość</w:t>
            </w:r>
          </w:p>
          <w:p w14:paraId="477925D0" w14:textId="77777777" w:rsidR="00EB073D" w:rsidRPr="00046B06" w:rsidRDefault="00EB073D" w:rsidP="00E27DF0">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Ocena:</w:t>
            </w:r>
          </w:p>
          <w:p w14:paraId="0DAC70A3" w14:textId="77777777" w:rsidR="00EB073D" w:rsidRPr="00046B06" w:rsidRDefault="00EB073D" w:rsidP="006D677F">
            <w:pPr>
              <w:pStyle w:val="NormalnyWeb"/>
              <w:numPr>
                <w:ilvl w:val="0"/>
                <w:numId w:val="1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programu szkoleń,</w:t>
            </w:r>
          </w:p>
          <w:p w14:paraId="2B69C90D" w14:textId="77777777" w:rsidR="00EB073D" w:rsidRPr="00046B06" w:rsidRDefault="00EB073D" w:rsidP="006D677F">
            <w:pPr>
              <w:pStyle w:val="NormalnyWeb"/>
              <w:numPr>
                <w:ilvl w:val="0"/>
                <w:numId w:val="1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zakresu szkoleń dla kadry kierowniczej,</w:t>
            </w:r>
          </w:p>
          <w:p w14:paraId="1452B52B" w14:textId="77777777" w:rsidR="00EB073D" w:rsidRPr="00046B06" w:rsidRDefault="00EB073D" w:rsidP="006D677F">
            <w:pPr>
              <w:pStyle w:val="NormalnyWeb"/>
              <w:numPr>
                <w:ilvl w:val="0"/>
                <w:numId w:val="1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ćwiczeń </w:t>
            </w:r>
            <w:proofErr w:type="spellStart"/>
            <w:r w:rsidRPr="00046B06">
              <w:rPr>
                <w:rFonts w:asciiTheme="minorHAnsi" w:hAnsiTheme="minorHAnsi" w:cstheme="minorHAnsi"/>
                <w:sz w:val="22"/>
                <w:szCs w:val="22"/>
              </w:rPr>
              <w:t>phishingowych</w:t>
            </w:r>
            <w:proofErr w:type="spellEnd"/>
            <w:r w:rsidRPr="00046B06">
              <w:rPr>
                <w:rFonts w:asciiTheme="minorHAnsi" w:hAnsiTheme="minorHAnsi" w:cstheme="minorHAnsi"/>
                <w:sz w:val="22"/>
                <w:szCs w:val="22"/>
              </w:rPr>
              <w:t xml:space="preserve"> (jeżeli realizowane),</w:t>
            </w:r>
          </w:p>
          <w:p w14:paraId="43FCE400" w14:textId="77777777" w:rsidR="00EB073D" w:rsidRPr="00046B06" w:rsidRDefault="00EB073D" w:rsidP="006D677F">
            <w:pPr>
              <w:pStyle w:val="NormalnyWeb"/>
              <w:numPr>
                <w:ilvl w:val="0"/>
                <w:numId w:val="1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dokumentowania podnoszenia kompetencji.</w:t>
            </w:r>
          </w:p>
          <w:p w14:paraId="57C3A260" w14:textId="77777777" w:rsidR="00EB073D" w:rsidRPr="00046B06" w:rsidRDefault="00EB073D" w:rsidP="00E27DF0">
            <w:pPr>
              <w:pStyle w:val="Nagwek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3.9. Dokumentacja i dowody zgodności</w:t>
            </w:r>
          </w:p>
          <w:p w14:paraId="07391691" w14:textId="77777777" w:rsidR="00EB073D" w:rsidRPr="00046B06" w:rsidRDefault="00EB073D" w:rsidP="00E27DF0">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Weryfikacja:</w:t>
            </w:r>
          </w:p>
          <w:p w14:paraId="34237C69" w14:textId="77777777" w:rsidR="00EB073D" w:rsidRPr="00046B06" w:rsidRDefault="00EB073D" w:rsidP="006D677F">
            <w:pPr>
              <w:pStyle w:val="NormalnyWeb"/>
              <w:numPr>
                <w:ilvl w:val="0"/>
                <w:numId w:val="1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kompletności dokumentacji wymaganej ustawą,</w:t>
            </w:r>
          </w:p>
          <w:p w14:paraId="5068A9C7" w14:textId="77777777" w:rsidR="00EB073D" w:rsidRPr="00046B06" w:rsidRDefault="00EB073D" w:rsidP="006D677F">
            <w:pPr>
              <w:pStyle w:val="NormalnyWeb"/>
              <w:numPr>
                <w:ilvl w:val="0"/>
                <w:numId w:val="1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spójności między dokumentacją a procesami funkcjonującymi w organizacji,</w:t>
            </w:r>
          </w:p>
          <w:p w14:paraId="5A4604C4" w14:textId="77777777" w:rsidR="00EB073D" w:rsidRPr="00046B06" w:rsidRDefault="00EB073D" w:rsidP="006D677F">
            <w:pPr>
              <w:pStyle w:val="NormalnyWeb"/>
              <w:numPr>
                <w:ilvl w:val="0"/>
                <w:numId w:val="1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gotowości do kontroli organu nadzorczego.</w:t>
            </w:r>
          </w:p>
          <w:p w14:paraId="4B31CC5D" w14:textId="77777777" w:rsidR="00EB073D" w:rsidRPr="00046B06" w:rsidRDefault="00EB073D" w:rsidP="00E27DF0">
            <w:pPr>
              <w:pStyle w:val="NormalnyWeb"/>
              <w:shd w:val="clear" w:color="auto" w:fill="FFFFFF"/>
              <w:spacing w:before="150" w:beforeAutospacing="0" w:after="0" w:afterAutospacing="0"/>
              <w:jc w:val="both"/>
              <w:rPr>
                <w:rFonts w:asciiTheme="minorHAnsi" w:hAnsiTheme="minorHAnsi" w:cstheme="minorHAnsi"/>
                <w:sz w:val="22"/>
                <w:szCs w:val="22"/>
              </w:rPr>
            </w:pPr>
          </w:p>
          <w:p w14:paraId="5079DA9C" w14:textId="77777777" w:rsidR="00EB073D" w:rsidRPr="00046B06" w:rsidRDefault="00EB073D" w:rsidP="00E27DF0">
            <w:pPr>
              <w:pStyle w:val="Normalny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Wykonawca dostarczy Zamawiającemu:</w:t>
            </w:r>
          </w:p>
          <w:p w14:paraId="6DC46FCE" w14:textId="77777777" w:rsidR="00EB073D" w:rsidRPr="00046B06" w:rsidRDefault="00EB073D" w:rsidP="006D677F">
            <w:pPr>
              <w:pStyle w:val="NormalnyWeb"/>
              <w:numPr>
                <w:ilvl w:val="0"/>
                <w:numId w:val="1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Raport z audytu zawierający:</w:t>
            </w:r>
          </w:p>
          <w:p w14:paraId="24022993" w14:textId="77777777" w:rsidR="00EB073D" w:rsidRPr="00046B06" w:rsidRDefault="00EB073D" w:rsidP="006D677F">
            <w:pPr>
              <w:pStyle w:val="NormalnyWeb"/>
              <w:numPr>
                <w:ilvl w:val="0"/>
                <w:numId w:val="1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ocenę poziomu zgodności,</w:t>
            </w:r>
          </w:p>
          <w:p w14:paraId="0201AA13" w14:textId="77777777" w:rsidR="00EB073D" w:rsidRPr="00046B06" w:rsidRDefault="00EB073D" w:rsidP="006D677F">
            <w:pPr>
              <w:pStyle w:val="NormalnyWeb"/>
              <w:numPr>
                <w:ilvl w:val="0"/>
                <w:numId w:val="1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wykaz niezgodności (krytyczne / istotne / niskie),,</w:t>
            </w:r>
          </w:p>
          <w:p w14:paraId="14E63AD3" w14:textId="77777777" w:rsidR="00EB073D" w:rsidRPr="00046B06" w:rsidRDefault="00EB073D" w:rsidP="006D677F">
            <w:pPr>
              <w:pStyle w:val="NormalnyWeb"/>
              <w:numPr>
                <w:ilvl w:val="0"/>
                <w:numId w:val="1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rekomendacje działań naprawczych, ,</w:t>
            </w:r>
          </w:p>
          <w:p w14:paraId="5F6B72AA" w14:textId="77777777" w:rsidR="00EB073D" w:rsidRPr="00046B06" w:rsidRDefault="00EB073D" w:rsidP="006D677F">
            <w:pPr>
              <w:pStyle w:val="NormalnyWeb"/>
              <w:numPr>
                <w:ilvl w:val="0"/>
                <w:numId w:val="1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proponowany harmonogram działań naprawczych i ewentualnych powiązanych zakupów, wdrożeń etc.</w:t>
            </w:r>
          </w:p>
          <w:p w14:paraId="381AD593" w14:textId="77777777" w:rsidR="00EB073D" w:rsidRPr="00046B06" w:rsidRDefault="00EB073D" w:rsidP="006D677F">
            <w:pPr>
              <w:pStyle w:val="NormalnyWeb"/>
              <w:numPr>
                <w:ilvl w:val="0"/>
                <w:numId w:val="1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Macierz zgodności (</w:t>
            </w:r>
            <w:proofErr w:type="spellStart"/>
            <w:r w:rsidRPr="00046B06">
              <w:rPr>
                <w:rFonts w:asciiTheme="minorHAnsi" w:hAnsiTheme="minorHAnsi" w:cstheme="minorHAnsi"/>
                <w:sz w:val="22"/>
                <w:szCs w:val="22"/>
              </w:rPr>
              <w:t>compliance</w:t>
            </w:r>
            <w:proofErr w:type="spellEnd"/>
            <w:r w:rsidRPr="00046B06">
              <w:rPr>
                <w:rFonts w:asciiTheme="minorHAnsi" w:hAnsiTheme="minorHAnsi" w:cstheme="minorHAnsi"/>
                <w:sz w:val="22"/>
                <w:szCs w:val="22"/>
              </w:rPr>
              <w:t xml:space="preserve"> matrix) – zestawienie wymagań ustawy vs. stan faktyczny.</w:t>
            </w:r>
          </w:p>
          <w:p w14:paraId="78803EDE" w14:textId="77777777" w:rsidR="00EB073D" w:rsidRPr="00046B06" w:rsidRDefault="00EB073D" w:rsidP="006D677F">
            <w:pPr>
              <w:pStyle w:val="NormalnyWeb"/>
              <w:numPr>
                <w:ilvl w:val="0"/>
                <w:numId w:val="1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Prezentację wyników dla kierownictwa.</w:t>
            </w:r>
          </w:p>
          <w:p w14:paraId="6AF8BC03" w14:textId="77777777" w:rsidR="00EB073D" w:rsidRPr="00046B06" w:rsidRDefault="00EB073D" w:rsidP="00E27DF0">
            <w:pPr>
              <w:pStyle w:val="NormalnyWeb"/>
              <w:shd w:val="clear" w:color="auto" w:fill="FFFFFF"/>
              <w:spacing w:before="0" w:beforeAutospacing="0" w:after="0" w:afterAutospacing="0"/>
              <w:jc w:val="both"/>
              <w:rPr>
                <w:rFonts w:asciiTheme="minorHAnsi" w:hAnsiTheme="minorHAnsi" w:cstheme="minorHAnsi"/>
                <w:sz w:val="22"/>
                <w:szCs w:val="22"/>
              </w:rPr>
            </w:pPr>
          </w:p>
          <w:p w14:paraId="6351B88C" w14:textId="77777777" w:rsidR="00EB073D" w:rsidRPr="00046B06" w:rsidRDefault="00EB073D" w:rsidP="00E27DF0">
            <w:pPr>
              <w:pStyle w:val="NormalnyWeb"/>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Odbiór nastąpi na podstawie protokołu zdawczo-odbiorczego. </w:t>
            </w:r>
          </w:p>
          <w:p w14:paraId="5121BDA2" w14:textId="77777777" w:rsidR="00EB073D" w:rsidRDefault="00EB073D" w:rsidP="00E27DF0"/>
        </w:tc>
      </w:tr>
    </w:tbl>
    <w:p w14:paraId="187BC7B6" w14:textId="77777777" w:rsidR="00EB073D" w:rsidRPr="00091D55" w:rsidRDefault="00EB073D" w:rsidP="00EB073D"/>
    <w:p w14:paraId="428F5ED6" w14:textId="1F559D20" w:rsidR="00CB6D58" w:rsidRDefault="00CB6D58" w:rsidP="0004365F">
      <w:pPr>
        <w:pStyle w:val="Nagwek1"/>
      </w:pPr>
      <w:r>
        <w:lastRenderedPageBreak/>
        <w:t>Pakiet nr 3. Dostawa sprzętu i oprogramowania dla IT</w:t>
      </w:r>
    </w:p>
    <w:p w14:paraId="7E945E94" w14:textId="1ED73EC2" w:rsidR="0004365F" w:rsidRDefault="0004365F" w:rsidP="00CB6D58">
      <w:pPr>
        <w:pStyle w:val="Nagwek2"/>
      </w:pPr>
      <w:r>
        <w:t>System PAM dla IT/OT-8 adresów</w:t>
      </w:r>
    </w:p>
    <w:tbl>
      <w:tblPr>
        <w:tblStyle w:val="Tabela-Siatka"/>
        <w:tblpPr w:leftFromText="141" w:rightFromText="141" w:vertAnchor="text" w:tblpY="1"/>
        <w:tblOverlap w:val="never"/>
        <w:tblW w:w="0" w:type="auto"/>
        <w:tblLook w:val="04A0" w:firstRow="1" w:lastRow="0" w:firstColumn="1" w:lastColumn="0" w:noHBand="0" w:noVBand="1"/>
      </w:tblPr>
      <w:tblGrid>
        <w:gridCol w:w="9062"/>
      </w:tblGrid>
      <w:tr w:rsidR="0055410A" w14:paraId="2675FFB0" w14:textId="77777777" w:rsidTr="00FA62B2">
        <w:tc>
          <w:tcPr>
            <w:tcW w:w="9062" w:type="dxa"/>
          </w:tcPr>
          <w:p w14:paraId="1753C18E" w14:textId="77777777" w:rsidR="001F2DEC" w:rsidRPr="00025AE8" w:rsidRDefault="001F2DEC" w:rsidP="00FA62B2">
            <w:pPr>
              <w:pStyle w:val="Nagwek1"/>
              <w:numPr>
                <w:ilvl w:val="0"/>
                <w:numId w:val="0"/>
              </w:numPr>
              <w:spacing w:before="240" w:after="0" w:line="259" w:lineRule="auto"/>
              <w:rPr>
                <w:rFonts w:ascii="Aptos" w:hAnsi="Aptos" w:cstheme="minorHAnsi"/>
                <w:b/>
                <w:sz w:val="22"/>
                <w:szCs w:val="22"/>
              </w:rPr>
            </w:pPr>
            <w:bookmarkStart w:id="0" w:name="_Toc221650184"/>
            <w:r w:rsidRPr="00025AE8">
              <w:rPr>
                <w:rFonts w:ascii="Aptos" w:hAnsi="Aptos" w:cstheme="minorHAnsi"/>
                <w:sz w:val="22"/>
                <w:szCs w:val="22"/>
              </w:rPr>
              <w:t>Przedmiot zamówienia.</w:t>
            </w:r>
            <w:bookmarkEnd w:id="0"/>
          </w:p>
          <w:p w14:paraId="0335330A" w14:textId="77777777" w:rsidR="001F2DEC" w:rsidRPr="00025AE8" w:rsidRDefault="001F2DEC" w:rsidP="00C324E9">
            <w:pPr>
              <w:jc w:val="both"/>
              <w:rPr>
                <w:rFonts w:ascii="Aptos" w:hAnsi="Aptos" w:cstheme="minorHAnsi"/>
              </w:rPr>
            </w:pPr>
            <w:r w:rsidRPr="00025AE8">
              <w:rPr>
                <w:rFonts w:ascii="Aptos" w:hAnsi="Aptos" w:cstheme="minorHAnsi"/>
              </w:rPr>
              <w:t xml:space="preserve">Przedmiotem zamówienia jest dostawa, wdrożenie oraz utrzymanie systemu </w:t>
            </w:r>
            <w:proofErr w:type="spellStart"/>
            <w:r w:rsidRPr="00025AE8">
              <w:rPr>
                <w:rFonts w:ascii="Aptos" w:hAnsi="Aptos" w:cstheme="minorHAnsi"/>
              </w:rPr>
              <w:t>Privileged</w:t>
            </w:r>
            <w:proofErr w:type="spellEnd"/>
            <w:r w:rsidRPr="00025AE8">
              <w:rPr>
                <w:rFonts w:ascii="Aptos" w:hAnsi="Aptos" w:cstheme="minorHAnsi"/>
              </w:rPr>
              <w:t xml:space="preserve"> Access Management.</w:t>
            </w:r>
          </w:p>
          <w:p w14:paraId="2AF3C0EE" w14:textId="77777777" w:rsidR="001F2DEC" w:rsidRPr="00025AE8" w:rsidRDefault="001F2DEC" w:rsidP="006D677F">
            <w:pPr>
              <w:pStyle w:val="Akapitzlist"/>
              <w:numPr>
                <w:ilvl w:val="0"/>
                <w:numId w:val="41"/>
              </w:numPr>
              <w:spacing w:line="276" w:lineRule="auto"/>
              <w:rPr>
                <w:rFonts w:ascii="Aptos" w:hAnsi="Aptos" w:cstheme="minorHAnsi"/>
              </w:rPr>
            </w:pPr>
            <w:r w:rsidRPr="00025AE8">
              <w:rPr>
                <w:rFonts w:ascii="Aptos" w:hAnsi="Aptos" w:cstheme="minorHAnsi"/>
              </w:rPr>
              <w:t>Przedmiotem zamówienia jest dostawa oraz  wdrożenie:</w:t>
            </w:r>
          </w:p>
          <w:p w14:paraId="643D2A13" w14:textId="77777777" w:rsidR="001F2DEC" w:rsidRPr="00025AE8" w:rsidRDefault="001F2DEC" w:rsidP="006D677F">
            <w:pPr>
              <w:pStyle w:val="p1"/>
              <w:numPr>
                <w:ilvl w:val="1"/>
                <w:numId w:val="41"/>
              </w:numPr>
              <w:spacing w:line="276" w:lineRule="auto"/>
              <w:rPr>
                <w:rFonts w:ascii="Aptos" w:eastAsia="Arial" w:hAnsi="Aptos" w:cstheme="minorHAnsi"/>
                <w:color w:val="auto"/>
                <w:sz w:val="22"/>
                <w:szCs w:val="22"/>
              </w:rPr>
            </w:pPr>
            <w:r w:rsidRPr="00025AE8">
              <w:rPr>
                <w:rFonts w:ascii="Aptos" w:eastAsia="Arial" w:hAnsi="Aptos" w:cstheme="minorHAnsi"/>
                <w:color w:val="auto"/>
                <w:sz w:val="22"/>
                <w:szCs w:val="22"/>
              </w:rPr>
              <w:t>Dostawy 1 szt. systemu PAM w formie maszyny wirtualnej</w:t>
            </w:r>
          </w:p>
          <w:p w14:paraId="198413EA" w14:textId="77777777" w:rsidR="001F2DEC" w:rsidRPr="00025AE8" w:rsidRDefault="001F2DEC" w:rsidP="006D677F">
            <w:pPr>
              <w:pStyle w:val="p1"/>
              <w:numPr>
                <w:ilvl w:val="1"/>
                <w:numId w:val="41"/>
              </w:numPr>
              <w:spacing w:line="276" w:lineRule="auto"/>
              <w:rPr>
                <w:rFonts w:ascii="Aptos" w:eastAsia="Arial" w:hAnsi="Aptos" w:cstheme="minorHAnsi"/>
                <w:color w:val="auto"/>
                <w:sz w:val="22"/>
                <w:szCs w:val="22"/>
              </w:rPr>
            </w:pPr>
            <w:r w:rsidRPr="00025AE8">
              <w:rPr>
                <w:rFonts w:ascii="Aptos" w:eastAsia="Arial" w:hAnsi="Aptos" w:cstheme="minorHAnsi"/>
                <w:color w:val="auto"/>
                <w:sz w:val="22"/>
                <w:szCs w:val="22"/>
              </w:rPr>
              <w:t>Wdrożenia urządzenia w środowisku Zamawiającego.</w:t>
            </w:r>
          </w:p>
          <w:p w14:paraId="7AFCB8E4" w14:textId="2E72E822" w:rsidR="001F2DEC" w:rsidRPr="00025AE8" w:rsidRDefault="001F2DEC" w:rsidP="00E746A7">
            <w:pPr>
              <w:pStyle w:val="Akapitzlist"/>
              <w:numPr>
                <w:ilvl w:val="0"/>
                <w:numId w:val="41"/>
              </w:numPr>
              <w:pBdr>
                <w:top w:val="nil"/>
                <w:left w:val="nil"/>
                <w:bottom w:val="nil"/>
                <w:right w:val="nil"/>
                <w:between w:val="nil"/>
              </w:pBdr>
              <w:jc w:val="both"/>
              <w:rPr>
                <w:rFonts w:ascii="Aptos" w:eastAsia="Calibri" w:hAnsi="Aptos" w:cstheme="minorHAnsi"/>
              </w:rPr>
            </w:pPr>
            <w:r w:rsidRPr="00025AE8">
              <w:rPr>
                <w:rFonts w:ascii="Aptos" w:eastAsia="Calibri" w:hAnsi="Aptos" w:cstheme="minorHAnsi"/>
              </w:rPr>
              <w:t xml:space="preserve">W ramach przedmiotowego </w:t>
            </w:r>
            <w:r w:rsidR="00E746A7" w:rsidRPr="00025AE8">
              <w:rPr>
                <w:rFonts w:ascii="Aptos" w:eastAsia="Calibri" w:hAnsi="Aptos" w:cstheme="minorHAnsi"/>
              </w:rPr>
              <w:t>post</w:t>
            </w:r>
            <w:r w:rsidR="00E746A7">
              <w:rPr>
                <w:rFonts w:ascii="Aptos" w:eastAsia="Calibri" w:hAnsi="Aptos" w:cstheme="minorHAnsi"/>
              </w:rPr>
              <w:t>ę</w:t>
            </w:r>
            <w:r w:rsidR="00E746A7" w:rsidRPr="00025AE8">
              <w:rPr>
                <w:rFonts w:ascii="Aptos" w:eastAsia="Calibri" w:hAnsi="Aptos" w:cstheme="minorHAnsi"/>
              </w:rPr>
              <w:t>powania</w:t>
            </w:r>
            <w:r w:rsidRPr="00025AE8">
              <w:rPr>
                <w:rFonts w:ascii="Aptos" w:eastAsia="Calibri" w:hAnsi="Aptos" w:cstheme="minorHAnsi"/>
              </w:rPr>
              <w:t xml:space="preserve"> wymagane jest dostarczenie </w:t>
            </w:r>
            <w:r w:rsidR="00E746A7" w:rsidRPr="00025AE8">
              <w:rPr>
                <w:rFonts w:ascii="Aptos" w:eastAsia="Calibri" w:hAnsi="Aptos" w:cstheme="minorHAnsi"/>
              </w:rPr>
              <w:t>Zamawiającemu</w:t>
            </w:r>
            <w:r w:rsidRPr="00025AE8">
              <w:rPr>
                <w:rFonts w:ascii="Aptos" w:eastAsia="Calibri" w:hAnsi="Aptos" w:cstheme="minorHAnsi"/>
              </w:rPr>
              <w:t xml:space="preserve"> licencji wieczystych </w:t>
            </w:r>
            <w:r w:rsidR="00E746A7" w:rsidRPr="00025AE8">
              <w:rPr>
                <w:rFonts w:ascii="Aptos" w:eastAsia="Calibri" w:hAnsi="Aptos" w:cstheme="minorHAnsi"/>
              </w:rPr>
              <w:t>realizujących</w:t>
            </w:r>
            <w:r w:rsidRPr="00025AE8">
              <w:rPr>
                <w:rFonts w:ascii="Aptos" w:eastAsia="Calibri" w:hAnsi="Aptos" w:cstheme="minorHAnsi"/>
              </w:rPr>
              <w:t xml:space="preserve"> wszystkie </w:t>
            </w:r>
            <w:r w:rsidR="00E746A7" w:rsidRPr="00025AE8">
              <w:rPr>
                <w:rFonts w:ascii="Aptos" w:eastAsia="Calibri" w:hAnsi="Aptos" w:cstheme="minorHAnsi"/>
              </w:rPr>
              <w:t>funkcjonalności</w:t>
            </w:r>
            <w:r w:rsidRPr="00025AE8">
              <w:rPr>
                <w:rFonts w:ascii="Aptos" w:eastAsia="Calibri" w:hAnsi="Aptos" w:cstheme="minorHAnsi"/>
              </w:rPr>
              <w:t xml:space="preserve"> systemu dla minimum 8 urządzeń aktywnych (serwerów) Zamawiającego. </w:t>
            </w:r>
          </w:p>
          <w:p w14:paraId="4C4E0E92" w14:textId="0B4B6584" w:rsidR="001F2DEC" w:rsidRPr="00025AE8" w:rsidRDefault="001F2DEC" w:rsidP="00E746A7">
            <w:pPr>
              <w:pStyle w:val="Akapitzlist"/>
              <w:numPr>
                <w:ilvl w:val="0"/>
                <w:numId w:val="41"/>
              </w:numPr>
              <w:pBdr>
                <w:top w:val="nil"/>
                <w:left w:val="nil"/>
                <w:bottom w:val="nil"/>
                <w:right w:val="nil"/>
                <w:between w:val="nil"/>
              </w:pBdr>
              <w:jc w:val="both"/>
              <w:rPr>
                <w:rFonts w:ascii="Aptos" w:eastAsia="Times" w:hAnsi="Aptos" w:cstheme="minorHAnsi"/>
              </w:rPr>
            </w:pPr>
            <w:r w:rsidRPr="00025AE8">
              <w:rPr>
                <w:rFonts w:ascii="Aptos" w:eastAsia="Calibri" w:hAnsi="Aptos" w:cstheme="minorHAnsi"/>
              </w:rPr>
              <w:t xml:space="preserve">Do oferowanych licencji oprogramowania należy zapewnić </w:t>
            </w:r>
            <w:r w:rsidR="00231A79">
              <w:rPr>
                <w:rFonts w:ascii="Aptos" w:eastAsia="Calibri" w:hAnsi="Aptos" w:cstheme="minorHAnsi"/>
              </w:rPr>
              <w:t>36</w:t>
            </w:r>
            <w:r w:rsidRPr="00025AE8">
              <w:rPr>
                <w:rFonts w:ascii="Aptos" w:eastAsia="Calibri" w:hAnsi="Aptos" w:cstheme="minorHAnsi"/>
              </w:rPr>
              <w:t xml:space="preserve"> miesięcy wsparcie techniczne (Support) producenta.</w:t>
            </w:r>
          </w:p>
          <w:p w14:paraId="6991C7BC" w14:textId="77777777" w:rsidR="001F2DEC" w:rsidRPr="00025AE8" w:rsidRDefault="001F2DEC" w:rsidP="00FA62B2">
            <w:pPr>
              <w:pStyle w:val="Akapitzlist"/>
              <w:spacing w:line="276" w:lineRule="auto"/>
              <w:rPr>
                <w:rFonts w:ascii="Aptos" w:hAnsi="Aptos" w:cstheme="minorHAnsi"/>
              </w:rPr>
            </w:pPr>
          </w:p>
          <w:p w14:paraId="18A86931" w14:textId="77777777" w:rsidR="001F2DEC" w:rsidRPr="00025AE8" w:rsidRDefault="001F2DEC" w:rsidP="00FA62B2">
            <w:pPr>
              <w:pStyle w:val="Nagwek2"/>
              <w:numPr>
                <w:ilvl w:val="0"/>
                <w:numId w:val="0"/>
              </w:numPr>
              <w:ind w:left="576" w:hanging="576"/>
              <w:rPr>
                <w:rFonts w:ascii="Aptos" w:hAnsi="Aptos" w:cstheme="minorHAnsi"/>
                <w:b/>
                <w:sz w:val="22"/>
                <w:szCs w:val="22"/>
              </w:rPr>
            </w:pPr>
            <w:bookmarkStart w:id="1" w:name="_Toc221650186"/>
            <w:r w:rsidRPr="00025AE8">
              <w:rPr>
                <w:rFonts w:ascii="Aptos" w:hAnsi="Aptos" w:cstheme="minorHAnsi"/>
                <w:sz w:val="22"/>
                <w:szCs w:val="22"/>
              </w:rPr>
              <w:t>2.1 Wymagania funkcjonalne dla  systemu PAM.</w:t>
            </w:r>
            <w:bookmarkEnd w:id="1"/>
          </w:p>
          <w:p w14:paraId="0FD833E0" w14:textId="77777777" w:rsidR="001F2DEC" w:rsidRPr="00025AE8" w:rsidRDefault="001F2DEC" w:rsidP="00FA62B2">
            <w:pPr>
              <w:pStyle w:val="Nagwek1"/>
              <w:numPr>
                <w:ilvl w:val="0"/>
                <w:numId w:val="0"/>
              </w:numPr>
              <w:ind w:left="432" w:hanging="432"/>
              <w:rPr>
                <w:rFonts w:ascii="Aptos" w:hAnsi="Aptos" w:cstheme="minorHAnsi"/>
                <w:b/>
                <w:sz w:val="22"/>
                <w:szCs w:val="22"/>
              </w:rPr>
            </w:pPr>
            <w:bookmarkStart w:id="2" w:name="_Toc221650187"/>
            <w:r w:rsidRPr="00025AE8">
              <w:rPr>
                <w:rFonts w:ascii="Aptos" w:hAnsi="Aptos" w:cstheme="minorHAnsi"/>
                <w:sz w:val="22"/>
                <w:szCs w:val="22"/>
              </w:rPr>
              <w:t>Wymagania Ogólne</w:t>
            </w:r>
            <w:bookmarkEnd w:id="2"/>
          </w:p>
          <w:p w14:paraId="744ADF41" w14:textId="77777777" w:rsidR="001F2DEC" w:rsidRPr="00025AE8" w:rsidRDefault="001F2DEC" w:rsidP="006D677F">
            <w:pPr>
              <w:pStyle w:val="Akapitzlist"/>
              <w:numPr>
                <w:ilvl w:val="1"/>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System PAM zostanie dostarczony jako maszyna wirtualna. Zamawiający zapewni zasoby niezbędne do uruchomienia maszyn wirtualnych</w:t>
            </w:r>
          </w:p>
          <w:p w14:paraId="7763BA5E" w14:textId="77777777" w:rsidR="001F2DEC" w:rsidRPr="00025AE8" w:rsidRDefault="001F2DEC" w:rsidP="006D677F">
            <w:pPr>
              <w:numPr>
                <w:ilvl w:val="1"/>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System PAM zostanie dostarczony jako rozwiązanie </w:t>
            </w:r>
            <w:proofErr w:type="spellStart"/>
            <w:r w:rsidRPr="00025AE8">
              <w:rPr>
                <w:rFonts w:ascii="Aptos" w:eastAsia="Calibri" w:hAnsi="Aptos" w:cstheme="minorHAnsi"/>
              </w:rPr>
              <w:t>All</w:t>
            </w:r>
            <w:proofErr w:type="spellEnd"/>
            <w:r w:rsidRPr="00025AE8">
              <w:rPr>
                <w:rFonts w:ascii="Aptos" w:eastAsia="Calibri" w:hAnsi="Aptos" w:cstheme="minorHAnsi"/>
              </w:rPr>
              <w:t>-In-One - nie wymaga integracji z żadnym z istniejących elementów infrastruktury sieciowej (nie obejmuje implementacji w warstwach 2 i 3 modelu OSI) ani zakupu dodatkowych licencji, uruchomienie wszystkich funkcji systemu musi być możliwe przy wykorzystaniu tylko jednego serwera wirtualnego.</w:t>
            </w:r>
          </w:p>
          <w:p w14:paraId="47F1AECB" w14:textId="77777777" w:rsidR="001F2DEC" w:rsidRPr="00025AE8" w:rsidRDefault="001F2DEC" w:rsidP="006D677F">
            <w:pPr>
              <w:numPr>
                <w:ilvl w:val="1"/>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System PAM posiada możliwość wdrożenia w strefie zaufanej (nie jest możliwy dostęp do systemu bezpośrednio z </w:t>
            </w:r>
            <w:proofErr w:type="spellStart"/>
            <w:r w:rsidRPr="00025AE8">
              <w:rPr>
                <w:rFonts w:ascii="Aptos" w:eastAsia="Calibri" w:hAnsi="Aptos" w:cstheme="minorHAnsi"/>
              </w:rPr>
              <w:t>internetu</w:t>
            </w:r>
            <w:proofErr w:type="spellEnd"/>
            <w:r w:rsidRPr="00025AE8">
              <w:rPr>
                <w:rFonts w:ascii="Aptos" w:eastAsia="Calibri" w:hAnsi="Aptos" w:cstheme="minorHAnsi"/>
              </w:rPr>
              <w:t xml:space="preserve">) z wykorzystaniem funkcjonalności odwróconego </w:t>
            </w:r>
            <w:proofErr w:type="spellStart"/>
            <w:r w:rsidRPr="00025AE8">
              <w:rPr>
                <w:rFonts w:ascii="Aptos" w:eastAsia="Calibri" w:hAnsi="Aptos" w:cstheme="minorHAnsi"/>
              </w:rPr>
              <w:t>proxy</w:t>
            </w:r>
            <w:proofErr w:type="spellEnd"/>
            <w:r w:rsidRPr="00025AE8">
              <w:rPr>
                <w:rFonts w:ascii="Aptos" w:eastAsia="Calibri" w:hAnsi="Aptos" w:cstheme="minorHAnsi"/>
              </w:rPr>
              <w:t>. Platforma (może być zewnętrzna, ale tego samego producenta) wykorzystywana do tego typu połączeń powinna zapewniać szyfrowanie połączeń end-to-end pomiędzy użytkownikiem a systemem PAM co najmniej dla protokołów RDP, SSH, VNC.</w:t>
            </w:r>
          </w:p>
          <w:p w14:paraId="1DCB8B53" w14:textId="77777777" w:rsidR="001F2DEC" w:rsidRPr="00025AE8" w:rsidRDefault="001F2DEC" w:rsidP="006D677F">
            <w:pPr>
              <w:numPr>
                <w:ilvl w:val="1"/>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System PAM musi  umożliwiać rejestrację i zarządzanie procesem dostępu uprzywilejowanego za pomocą protokołów opisanych poniżej, do nieograniczonej liczby serwerów, gdzie serwer rozumiany jest jako unikalny adres IP z określonym protokołem komunikacyjnym</w:t>
            </w:r>
          </w:p>
          <w:p w14:paraId="24ACA002" w14:textId="77777777" w:rsidR="001F2DEC" w:rsidRPr="00025AE8" w:rsidRDefault="001F2DEC" w:rsidP="006D677F">
            <w:pPr>
              <w:numPr>
                <w:ilvl w:val="1"/>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składa się z co najmniej następujących modułów:</w:t>
            </w:r>
          </w:p>
          <w:p w14:paraId="0D8330B1" w14:textId="77777777" w:rsidR="001F2DEC" w:rsidRPr="00025AE8" w:rsidRDefault="001F2DEC" w:rsidP="006D677F">
            <w:pPr>
              <w:numPr>
                <w:ilvl w:val="2"/>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moduł zarządzania sesjami uprzywilejowanymi i rejestracji - funkcjonalność Manager Sesji</w:t>
            </w:r>
          </w:p>
          <w:p w14:paraId="7CEFA01B" w14:textId="77777777" w:rsidR="001F2DEC" w:rsidRPr="00025AE8" w:rsidRDefault="001F2DEC" w:rsidP="006D677F">
            <w:pPr>
              <w:numPr>
                <w:ilvl w:val="2"/>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moduł zarządzania hasłami dla kont na zdefiniowanych serwerach - min. dla systemów Windows, Windows Server i Unix (Linux Red </w:t>
            </w:r>
            <w:proofErr w:type="spellStart"/>
            <w:r w:rsidRPr="00025AE8">
              <w:rPr>
                <w:rFonts w:ascii="Aptos" w:eastAsia="Calibri" w:hAnsi="Aptos" w:cstheme="minorHAnsi"/>
              </w:rPr>
              <w:t>Hat</w:t>
            </w:r>
            <w:proofErr w:type="spellEnd"/>
            <w:r w:rsidRPr="00025AE8">
              <w:rPr>
                <w:rFonts w:ascii="Aptos" w:eastAsia="Calibri" w:hAnsi="Aptos" w:cstheme="minorHAnsi"/>
              </w:rPr>
              <w:t xml:space="preserve">, Linux </w:t>
            </w:r>
            <w:proofErr w:type="spellStart"/>
            <w:r w:rsidRPr="00025AE8">
              <w:rPr>
                <w:rFonts w:ascii="Aptos" w:eastAsia="Calibri" w:hAnsi="Aptos" w:cstheme="minorHAnsi"/>
              </w:rPr>
              <w:t>Suse</w:t>
            </w:r>
            <w:proofErr w:type="spellEnd"/>
            <w:r w:rsidRPr="00025AE8">
              <w:rPr>
                <w:rFonts w:ascii="Aptos" w:eastAsia="Calibri" w:hAnsi="Aptos" w:cstheme="minorHAnsi"/>
              </w:rPr>
              <w:t xml:space="preserve">, Linux </w:t>
            </w:r>
            <w:proofErr w:type="spellStart"/>
            <w:r w:rsidRPr="00025AE8">
              <w:rPr>
                <w:rFonts w:ascii="Aptos" w:eastAsia="Calibri" w:hAnsi="Aptos" w:cstheme="minorHAnsi"/>
              </w:rPr>
              <w:t>Debian</w:t>
            </w:r>
            <w:proofErr w:type="spellEnd"/>
            <w:r w:rsidRPr="00025AE8">
              <w:rPr>
                <w:rFonts w:ascii="Aptos" w:eastAsia="Calibri" w:hAnsi="Aptos" w:cstheme="minorHAnsi"/>
              </w:rPr>
              <w:t xml:space="preserve">, Linux </w:t>
            </w:r>
            <w:proofErr w:type="spellStart"/>
            <w:r w:rsidRPr="00025AE8">
              <w:rPr>
                <w:rFonts w:ascii="Aptos" w:eastAsia="Calibri" w:hAnsi="Aptos" w:cstheme="minorHAnsi"/>
              </w:rPr>
              <w:t>Ubuntu</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FreeBSD</w:t>
            </w:r>
            <w:proofErr w:type="spellEnd"/>
            <w:r w:rsidRPr="00025AE8">
              <w:rPr>
                <w:rFonts w:ascii="Aptos" w:eastAsia="Calibri" w:hAnsi="Aptos" w:cstheme="minorHAnsi"/>
              </w:rPr>
              <w:t xml:space="preserve"> 10+) oraz urządzeń sieciowych Cisco i baz danych MySQL - funkcjonalność Managera Haseł,</w:t>
            </w:r>
          </w:p>
          <w:p w14:paraId="0FDE39A7" w14:textId="77777777" w:rsidR="001F2DEC" w:rsidRPr="00025AE8" w:rsidRDefault="001F2DEC" w:rsidP="006D677F">
            <w:pPr>
              <w:numPr>
                <w:ilvl w:val="2"/>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moduł do raportowania aktywności i przeglądu wydajności w ramach zarejestrowanych sesji,</w:t>
            </w:r>
          </w:p>
          <w:p w14:paraId="5B56694C" w14:textId="77777777" w:rsidR="001F2DEC" w:rsidRPr="00025AE8" w:rsidRDefault="001F2DEC" w:rsidP="006D677F">
            <w:pPr>
              <w:numPr>
                <w:ilvl w:val="2"/>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lastRenderedPageBreak/>
              <w:t>moduł do zarządzania i przekazywania haseł do aplikacji - funkcjonalność działająca z wykorzystaniem API</w:t>
            </w:r>
          </w:p>
          <w:p w14:paraId="1D127A34" w14:textId="77777777" w:rsidR="001F2DEC" w:rsidRPr="00025AE8" w:rsidRDefault="001F2DEC" w:rsidP="006D677F">
            <w:pPr>
              <w:numPr>
                <w:ilvl w:val="1"/>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cofnięcie systemu do poprzedniej wersji bez użycia konsoli CLI</w:t>
            </w:r>
          </w:p>
          <w:p w14:paraId="68E6DE73" w14:textId="77777777" w:rsidR="001F2DEC" w:rsidRPr="00025AE8" w:rsidRDefault="001F2DEC" w:rsidP="00FA62B2">
            <w:pPr>
              <w:pStyle w:val="Akapitzlist"/>
              <w:spacing w:after="200" w:line="276" w:lineRule="auto"/>
              <w:ind w:left="1068"/>
              <w:rPr>
                <w:rFonts w:ascii="Aptos" w:hAnsi="Aptos" w:cstheme="minorHAnsi"/>
              </w:rPr>
            </w:pPr>
          </w:p>
          <w:p w14:paraId="7BF0DF81" w14:textId="77777777" w:rsidR="001F2DEC" w:rsidRPr="00025AE8" w:rsidRDefault="001F2DEC" w:rsidP="00FA62B2">
            <w:pPr>
              <w:pStyle w:val="Nagwek1"/>
              <w:numPr>
                <w:ilvl w:val="0"/>
                <w:numId w:val="0"/>
              </w:numPr>
              <w:ind w:left="432" w:hanging="432"/>
              <w:rPr>
                <w:rFonts w:ascii="Aptos" w:hAnsi="Aptos" w:cstheme="minorHAnsi"/>
                <w:b/>
                <w:sz w:val="22"/>
                <w:szCs w:val="22"/>
              </w:rPr>
            </w:pPr>
            <w:bookmarkStart w:id="3" w:name="_Toc221650188"/>
            <w:r w:rsidRPr="00025AE8">
              <w:rPr>
                <w:rFonts w:ascii="Aptos" w:hAnsi="Aptos" w:cstheme="minorHAnsi"/>
                <w:sz w:val="22"/>
                <w:szCs w:val="22"/>
              </w:rPr>
              <w:t>Szczegółowy opis modułów</w:t>
            </w:r>
            <w:bookmarkEnd w:id="3"/>
            <w:r w:rsidRPr="00025AE8">
              <w:rPr>
                <w:rFonts w:ascii="Aptos" w:hAnsi="Aptos" w:cstheme="minorHAnsi"/>
                <w:sz w:val="22"/>
                <w:szCs w:val="22"/>
              </w:rPr>
              <w:t xml:space="preserve"> </w:t>
            </w:r>
          </w:p>
          <w:p w14:paraId="62BB501F" w14:textId="77777777" w:rsidR="001F2DEC" w:rsidRPr="00025AE8" w:rsidRDefault="001F2DEC" w:rsidP="00FA62B2">
            <w:pPr>
              <w:pBdr>
                <w:top w:val="nil"/>
                <w:left w:val="nil"/>
                <w:bottom w:val="nil"/>
                <w:right w:val="nil"/>
                <w:between w:val="nil"/>
              </w:pBdr>
              <w:ind w:left="720"/>
              <w:rPr>
                <w:rFonts w:ascii="Aptos" w:eastAsia="Calibri" w:hAnsi="Aptos" w:cstheme="minorHAnsi"/>
                <w:b/>
                <w:i/>
              </w:rPr>
            </w:pPr>
          </w:p>
          <w:p w14:paraId="46FDA3A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nie powinno wymagać instalacji dodatkowego oprogramowania (agentów) ani na monitorowanych serwerach, ani na stacjach klienckich, z których będą wykonywane połączenia.</w:t>
            </w:r>
          </w:p>
          <w:p w14:paraId="0B7B46AF"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powinno posiadać mechanizmy analizy behawioralnej, które będą automatycznie wykrywać anomalie w sesjach uprzywilejowanych, zbudowane na podstawie zachowań użytkowników i indywidualnych wzorców składniowych. </w:t>
            </w:r>
          </w:p>
          <w:p w14:paraId="13537055"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Analiza powinna działać w oparciu modele ilościowe oraz modele treści (biometryczne) analizujące minimum:</w:t>
            </w:r>
          </w:p>
          <w:p w14:paraId="03092EAC" w14:textId="77777777" w:rsidR="001F2DEC" w:rsidRPr="00025AE8" w:rsidRDefault="001F2DEC" w:rsidP="006D677F">
            <w:pPr>
              <w:numPr>
                <w:ilvl w:val="0"/>
                <w:numId w:val="48"/>
              </w:numPr>
              <w:pBdr>
                <w:top w:val="nil"/>
                <w:left w:val="nil"/>
                <w:bottom w:val="nil"/>
                <w:right w:val="nil"/>
                <w:between w:val="nil"/>
              </w:pBdr>
              <w:rPr>
                <w:rFonts w:ascii="Aptos" w:eastAsia="Calibri" w:hAnsi="Aptos" w:cstheme="minorHAnsi"/>
              </w:rPr>
            </w:pPr>
            <w:r w:rsidRPr="00025AE8">
              <w:rPr>
                <w:rFonts w:ascii="Aptos" w:eastAsia="Calibri" w:hAnsi="Aptos" w:cstheme="minorHAnsi"/>
              </w:rPr>
              <w:t>ruchy i kliknięcia myszy</w:t>
            </w:r>
          </w:p>
          <w:p w14:paraId="12501C08" w14:textId="77777777" w:rsidR="001F2DEC" w:rsidRPr="00025AE8" w:rsidRDefault="001F2DEC" w:rsidP="006D677F">
            <w:pPr>
              <w:numPr>
                <w:ilvl w:val="0"/>
                <w:numId w:val="48"/>
              </w:numPr>
              <w:pBdr>
                <w:top w:val="nil"/>
                <w:left w:val="nil"/>
                <w:bottom w:val="nil"/>
                <w:right w:val="nil"/>
                <w:between w:val="nil"/>
              </w:pBdr>
              <w:rPr>
                <w:rFonts w:ascii="Aptos" w:eastAsia="Calibri" w:hAnsi="Aptos" w:cstheme="minorHAnsi"/>
              </w:rPr>
            </w:pPr>
            <w:r w:rsidRPr="00025AE8">
              <w:rPr>
                <w:rFonts w:ascii="Aptos" w:eastAsia="Calibri" w:hAnsi="Aptos" w:cstheme="minorHAnsi"/>
              </w:rPr>
              <w:t>dynamikę pisania na klawiaturze</w:t>
            </w:r>
          </w:p>
          <w:p w14:paraId="26502472" w14:textId="77777777" w:rsidR="001F2DEC" w:rsidRPr="00025AE8" w:rsidRDefault="001F2DEC" w:rsidP="006D677F">
            <w:pPr>
              <w:numPr>
                <w:ilvl w:val="0"/>
                <w:numId w:val="48"/>
              </w:numPr>
              <w:pBdr>
                <w:top w:val="nil"/>
                <w:left w:val="nil"/>
                <w:bottom w:val="nil"/>
                <w:right w:val="nil"/>
                <w:between w:val="nil"/>
              </w:pBdr>
              <w:rPr>
                <w:rFonts w:ascii="Aptos" w:eastAsia="Calibri" w:hAnsi="Aptos" w:cstheme="minorHAnsi"/>
              </w:rPr>
            </w:pPr>
            <w:r w:rsidRPr="00025AE8">
              <w:rPr>
                <w:rFonts w:ascii="Aptos" w:eastAsia="Calibri" w:hAnsi="Aptos" w:cstheme="minorHAnsi"/>
              </w:rPr>
              <w:t>semantykę (słowa, polecenia, kombinacje klawiszy)</w:t>
            </w:r>
          </w:p>
          <w:p w14:paraId="6B92E31B" w14:textId="77777777" w:rsidR="001F2DEC" w:rsidRPr="00025AE8" w:rsidRDefault="001F2DEC" w:rsidP="006D677F">
            <w:pPr>
              <w:numPr>
                <w:ilvl w:val="0"/>
                <w:numId w:val="48"/>
              </w:numPr>
              <w:pBdr>
                <w:top w:val="nil"/>
                <w:left w:val="nil"/>
                <w:bottom w:val="nil"/>
                <w:right w:val="nil"/>
                <w:between w:val="nil"/>
              </w:pBdr>
              <w:rPr>
                <w:rFonts w:ascii="Aptos" w:eastAsia="Calibri" w:hAnsi="Aptos" w:cstheme="minorHAnsi"/>
              </w:rPr>
            </w:pPr>
            <w:r w:rsidRPr="00025AE8">
              <w:rPr>
                <w:rFonts w:ascii="Aptos" w:eastAsia="Calibri" w:hAnsi="Aptos" w:cstheme="minorHAnsi"/>
              </w:rPr>
              <w:t>czasy trwania sesji</w:t>
            </w:r>
          </w:p>
          <w:p w14:paraId="7D1F7DC3"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 xml:space="preserve">Rozwiązanie powinno prezentować minimum statystyki TPR (True </w:t>
            </w:r>
            <w:proofErr w:type="spellStart"/>
            <w:r w:rsidRPr="00025AE8">
              <w:rPr>
                <w:rFonts w:ascii="Aptos" w:eastAsia="Calibri" w:hAnsi="Aptos" w:cstheme="minorHAnsi"/>
              </w:rPr>
              <w:t>Positive</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Rate</w:t>
            </w:r>
            <w:proofErr w:type="spellEnd"/>
            <w:r w:rsidRPr="00025AE8">
              <w:rPr>
                <w:rFonts w:ascii="Aptos" w:eastAsia="Calibri" w:hAnsi="Aptos" w:cstheme="minorHAnsi"/>
              </w:rPr>
              <w:t>), FPR (</w:t>
            </w:r>
            <w:proofErr w:type="spellStart"/>
            <w:r w:rsidRPr="00025AE8">
              <w:rPr>
                <w:rFonts w:ascii="Aptos" w:eastAsia="Calibri" w:hAnsi="Aptos" w:cstheme="minorHAnsi"/>
              </w:rPr>
              <w:t>False</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Positive</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Rate</w:t>
            </w:r>
            <w:proofErr w:type="spellEnd"/>
            <w:r w:rsidRPr="00025AE8">
              <w:rPr>
                <w:rFonts w:ascii="Aptos" w:eastAsia="Calibri" w:hAnsi="Aptos" w:cstheme="minorHAnsi"/>
              </w:rPr>
              <w:t>) oraz AUROC (</w:t>
            </w:r>
            <w:proofErr w:type="spellStart"/>
            <w:r w:rsidRPr="00025AE8">
              <w:rPr>
                <w:rFonts w:ascii="Aptos" w:eastAsia="Calibri" w:hAnsi="Aptos" w:cstheme="minorHAnsi"/>
              </w:rPr>
              <w:t>Area</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Unbder</w:t>
            </w:r>
            <w:proofErr w:type="spellEnd"/>
            <w:r w:rsidRPr="00025AE8">
              <w:rPr>
                <w:rFonts w:ascii="Aptos" w:eastAsia="Calibri" w:hAnsi="Aptos" w:cstheme="minorHAnsi"/>
              </w:rPr>
              <w:t xml:space="preserve"> ROC </w:t>
            </w:r>
            <w:proofErr w:type="spellStart"/>
            <w:r w:rsidRPr="00025AE8">
              <w:rPr>
                <w:rFonts w:ascii="Aptos" w:eastAsia="Calibri" w:hAnsi="Aptos" w:cstheme="minorHAnsi"/>
              </w:rPr>
              <w:t>curve</w:t>
            </w:r>
            <w:proofErr w:type="spellEnd"/>
            <w:r w:rsidRPr="00025AE8">
              <w:rPr>
                <w:rFonts w:ascii="Aptos" w:eastAsia="Calibri" w:hAnsi="Aptos" w:cstheme="minorHAnsi"/>
              </w:rPr>
              <w:t>)</w:t>
            </w:r>
          </w:p>
          <w:p w14:paraId="3C28A4E4"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 xml:space="preserve">Rozwiązanie nie może wykorzystywać zewnętrznych systemów do analizy danych. Analiza danych musi odbywać się wewnątrz rozwiązania  (lokalnie) bez konieczności dostępu do </w:t>
            </w:r>
            <w:proofErr w:type="spellStart"/>
            <w:r w:rsidRPr="00025AE8">
              <w:rPr>
                <w:rFonts w:ascii="Aptos" w:eastAsia="Calibri" w:hAnsi="Aptos" w:cstheme="minorHAnsi"/>
              </w:rPr>
              <w:t>internetu</w:t>
            </w:r>
            <w:proofErr w:type="spellEnd"/>
            <w:r w:rsidRPr="00025AE8">
              <w:rPr>
                <w:rFonts w:ascii="Aptos" w:eastAsia="Calibri" w:hAnsi="Aptos" w:cstheme="minorHAnsi"/>
              </w:rPr>
              <w:t xml:space="preserve"> jak również wysyłania jakichkolwiek danych do analizy przez systemy niebędące częścią dostarczonego rozwiązania.</w:t>
            </w:r>
          </w:p>
          <w:p w14:paraId="7E4A8CD3"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Analiza behawioralna musi działać w czasie rzeczywistym z możliwością blokady sesji i powiadomienia w przypadku wykrycia anomalii</w:t>
            </w:r>
          </w:p>
          <w:p w14:paraId="0D097E3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na monitorowanie i rejestrację następujących protokołów:</w:t>
            </w:r>
          </w:p>
          <w:p w14:paraId="403C4F69"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Dla protokołów graficznych:</w:t>
            </w:r>
          </w:p>
          <w:p w14:paraId="64BF4EE7" w14:textId="77777777" w:rsidR="001F2DEC" w:rsidRPr="00025AE8" w:rsidRDefault="001F2DEC" w:rsidP="006D677F">
            <w:pPr>
              <w:numPr>
                <w:ilvl w:val="0"/>
                <w:numId w:val="52"/>
              </w:numPr>
              <w:rPr>
                <w:rFonts w:ascii="Aptos" w:eastAsia="Calibri" w:hAnsi="Aptos" w:cstheme="minorHAnsi"/>
              </w:rPr>
            </w:pPr>
            <w:r w:rsidRPr="00025AE8">
              <w:rPr>
                <w:rFonts w:ascii="Aptos" w:eastAsia="Calibri" w:hAnsi="Aptos" w:cstheme="minorHAnsi"/>
              </w:rPr>
              <w:t>RDP - w tym sesje wielomonitorowe</w:t>
            </w:r>
          </w:p>
          <w:p w14:paraId="1A42D301" w14:textId="77777777" w:rsidR="001F2DEC" w:rsidRPr="00025AE8" w:rsidRDefault="001F2DEC" w:rsidP="006D677F">
            <w:pPr>
              <w:numPr>
                <w:ilvl w:val="0"/>
                <w:numId w:val="52"/>
              </w:numPr>
              <w:rPr>
                <w:rFonts w:ascii="Aptos" w:eastAsia="Calibri" w:hAnsi="Aptos" w:cstheme="minorHAnsi"/>
              </w:rPr>
            </w:pPr>
            <w:r w:rsidRPr="00025AE8">
              <w:rPr>
                <w:rFonts w:ascii="Aptos" w:eastAsia="Calibri" w:hAnsi="Aptos" w:cstheme="minorHAnsi"/>
              </w:rPr>
              <w:t>VNC</w:t>
            </w:r>
          </w:p>
          <w:p w14:paraId="10A59419"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Dla protokołów tekstowych:</w:t>
            </w:r>
          </w:p>
          <w:p w14:paraId="3B2F488B" w14:textId="77777777" w:rsidR="001F2DEC" w:rsidRPr="00025AE8" w:rsidRDefault="001F2DEC" w:rsidP="006D677F">
            <w:pPr>
              <w:numPr>
                <w:ilvl w:val="0"/>
                <w:numId w:val="50"/>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SSH (w tym funkcja Proxy </w:t>
            </w:r>
            <w:proofErr w:type="spellStart"/>
            <w:r w:rsidRPr="00025AE8">
              <w:rPr>
                <w:rFonts w:ascii="Aptos" w:eastAsia="Calibri" w:hAnsi="Aptos" w:cstheme="minorHAnsi"/>
              </w:rPr>
              <w:t>Jump</w:t>
            </w:r>
            <w:proofErr w:type="spellEnd"/>
            <w:r w:rsidRPr="00025AE8">
              <w:rPr>
                <w:rFonts w:ascii="Aptos" w:eastAsia="Calibri" w:hAnsi="Aptos" w:cstheme="minorHAnsi"/>
              </w:rPr>
              <w:t>)</w:t>
            </w:r>
          </w:p>
          <w:p w14:paraId="1FFEBE96" w14:textId="77777777" w:rsidR="001F2DEC" w:rsidRPr="00025AE8" w:rsidRDefault="001F2DEC" w:rsidP="006D677F">
            <w:pPr>
              <w:numPr>
                <w:ilvl w:val="0"/>
                <w:numId w:val="50"/>
              </w:numPr>
              <w:pBdr>
                <w:top w:val="nil"/>
                <w:left w:val="nil"/>
                <w:bottom w:val="nil"/>
                <w:right w:val="nil"/>
                <w:between w:val="nil"/>
              </w:pBdr>
              <w:rPr>
                <w:rFonts w:ascii="Aptos" w:eastAsia="Calibri" w:hAnsi="Aptos" w:cstheme="minorHAnsi"/>
              </w:rPr>
            </w:pPr>
            <w:r w:rsidRPr="00025AE8">
              <w:rPr>
                <w:rFonts w:ascii="Aptos" w:eastAsia="Calibri" w:hAnsi="Aptos" w:cstheme="minorHAnsi"/>
              </w:rPr>
              <w:t>Telnet - podwójne uwierzytelnianie dozwolone (ograniczenie protokołu)</w:t>
            </w:r>
          </w:p>
          <w:p w14:paraId="0AE23BEA"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ramach aplikacji:</w:t>
            </w:r>
          </w:p>
          <w:p w14:paraId="2421350F" w14:textId="77777777" w:rsidR="001F2DEC" w:rsidRPr="00025AE8" w:rsidRDefault="001F2DEC" w:rsidP="006D677F">
            <w:pPr>
              <w:numPr>
                <w:ilvl w:val="0"/>
                <w:numId w:val="43"/>
              </w:numPr>
              <w:rPr>
                <w:rFonts w:ascii="Aptos" w:eastAsia="Calibri" w:hAnsi="Aptos" w:cstheme="minorHAnsi"/>
              </w:rPr>
            </w:pPr>
            <w:r w:rsidRPr="00025AE8">
              <w:rPr>
                <w:rFonts w:ascii="Aptos" w:eastAsia="Calibri" w:hAnsi="Aptos" w:cstheme="minorHAnsi"/>
              </w:rPr>
              <w:t>HTTP / HTTPS</w:t>
            </w:r>
          </w:p>
          <w:p w14:paraId="28FD4B01" w14:textId="77777777" w:rsidR="001F2DEC" w:rsidRPr="00025AE8" w:rsidRDefault="001F2DEC" w:rsidP="006D677F">
            <w:pPr>
              <w:numPr>
                <w:ilvl w:val="0"/>
                <w:numId w:val="43"/>
              </w:numPr>
              <w:rPr>
                <w:rFonts w:ascii="Aptos" w:eastAsia="Calibri" w:hAnsi="Aptos" w:cstheme="minorHAnsi"/>
              </w:rPr>
            </w:pPr>
            <w:r w:rsidRPr="00025AE8">
              <w:rPr>
                <w:rFonts w:ascii="Aptos" w:eastAsia="Calibri" w:hAnsi="Aptos" w:cstheme="minorHAnsi"/>
              </w:rPr>
              <w:t>MySQL</w:t>
            </w:r>
          </w:p>
          <w:p w14:paraId="183334F1" w14:textId="77777777" w:rsidR="001F2DEC" w:rsidRPr="00025AE8" w:rsidRDefault="001F2DEC" w:rsidP="006D677F">
            <w:pPr>
              <w:numPr>
                <w:ilvl w:val="0"/>
                <w:numId w:val="43"/>
              </w:numPr>
              <w:rPr>
                <w:rFonts w:ascii="Aptos" w:eastAsia="Calibri" w:hAnsi="Aptos" w:cstheme="minorHAnsi"/>
              </w:rPr>
            </w:pPr>
            <w:r w:rsidRPr="00025AE8">
              <w:rPr>
                <w:rFonts w:ascii="Aptos" w:eastAsia="Calibri" w:hAnsi="Aptos" w:cstheme="minorHAnsi"/>
              </w:rPr>
              <w:t>MS SQL i inne oparte na złączu TDS</w:t>
            </w:r>
          </w:p>
          <w:p w14:paraId="7F82B147"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Inny:</w:t>
            </w:r>
          </w:p>
          <w:p w14:paraId="53D7E5AE" w14:textId="77777777" w:rsidR="001F2DEC" w:rsidRPr="00025AE8" w:rsidRDefault="001F2DEC" w:rsidP="006D677F">
            <w:pPr>
              <w:numPr>
                <w:ilvl w:val="0"/>
                <w:numId w:val="45"/>
              </w:numPr>
              <w:rPr>
                <w:rFonts w:ascii="Aptos" w:eastAsia="Calibri" w:hAnsi="Aptos" w:cstheme="minorHAnsi"/>
              </w:rPr>
            </w:pPr>
            <w:r w:rsidRPr="00025AE8">
              <w:rPr>
                <w:rFonts w:ascii="Aptos" w:eastAsia="Calibri" w:hAnsi="Aptos" w:cstheme="minorHAnsi"/>
              </w:rPr>
              <w:t>systemy automatyki przemysłowej (SCADA) - min. protokół MODBUS</w:t>
            </w:r>
          </w:p>
          <w:p w14:paraId="1C932BD7" w14:textId="77777777" w:rsidR="001F2DEC" w:rsidRPr="00025AE8" w:rsidRDefault="001F2DEC" w:rsidP="006D677F">
            <w:pPr>
              <w:numPr>
                <w:ilvl w:val="0"/>
                <w:numId w:val="45"/>
              </w:numPr>
              <w:rPr>
                <w:rFonts w:ascii="Aptos" w:eastAsia="Calibri" w:hAnsi="Aptos" w:cstheme="minorHAnsi"/>
              </w:rPr>
            </w:pPr>
            <w:r w:rsidRPr="00025AE8">
              <w:rPr>
                <w:rFonts w:ascii="Aptos" w:eastAsia="Calibri" w:hAnsi="Aptos" w:cstheme="minorHAnsi"/>
              </w:rPr>
              <w:t xml:space="preserve">żądany protokół TCP - dozwolona jest tylko rejestracja sesji w formacie </w:t>
            </w:r>
            <w:proofErr w:type="spellStart"/>
            <w:r w:rsidRPr="00025AE8">
              <w:rPr>
                <w:rFonts w:ascii="Aptos" w:eastAsia="Calibri" w:hAnsi="Aptos" w:cstheme="minorHAnsi"/>
              </w:rPr>
              <w:t>raw</w:t>
            </w:r>
            <w:proofErr w:type="spellEnd"/>
          </w:p>
          <w:p w14:paraId="55059299" w14:textId="77777777" w:rsidR="001F2DEC" w:rsidRPr="00025AE8" w:rsidRDefault="001F2DEC" w:rsidP="006D677F">
            <w:pPr>
              <w:numPr>
                <w:ilvl w:val="0"/>
                <w:numId w:val="45"/>
              </w:numPr>
              <w:rPr>
                <w:rFonts w:ascii="Aptos" w:eastAsia="Calibri" w:hAnsi="Aptos" w:cstheme="minorHAnsi"/>
              </w:rPr>
            </w:pPr>
            <w:r w:rsidRPr="00025AE8">
              <w:rPr>
                <w:rFonts w:ascii="Aptos" w:eastAsia="Calibri" w:hAnsi="Aptos" w:cstheme="minorHAnsi"/>
              </w:rPr>
              <w:t>Protokoły HTTP / HTTPS</w:t>
            </w:r>
          </w:p>
          <w:p w14:paraId="51D5D9F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lastRenderedPageBreak/>
              <w:t>W zakresie protokołu RDP rozwiązanie musi wspierać połączenie z wykorzystaniem:</w:t>
            </w:r>
          </w:p>
          <w:p w14:paraId="14179F2B"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Sesje z szyfrowania TLS</w:t>
            </w:r>
          </w:p>
          <w:p w14:paraId="6941DE34"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Sesje TLS z uwierzytelnianiem NLA</w:t>
            </w:r>
          </w:p>
          <w:p w14:paraId="1EF669D4"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sesje nieszyfrowane</w:t>
            </w:r>
          </w:p>
          <w:p w14:paraId="6E46A3EF"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za pomocą wbudowanego klienta (z poziomu przeglądarki internetowej)</w:t>
            </w:r>
          </w:p>
          <w:p w14:paraId="270BF153"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zakresie protokołu SSH rozwiązanie musi oferować:</w:t>
            </w:r>
          </w:p>
          <w:p w14:paraId="1035CD67"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Obsługę podsystemu SFTP oraz SCP- przeglądanie i pobieranie przesyłanych plików</w:t>
            </w:r>
          </w:p>
          <w:p w14:paraId="7B15B07F"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Obsługa tuneli X11</w:t>
            </w:r>
          </w:p>
          <w:p w14:paraId="0A20EE4D"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obsługa przekazywania tunelu agenta SSH</w:t>
            </w:r>
          </w:p>
          <w:p w14:paraId="2C62C4AF"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za pomocą wbudowanego klienta (z poziomu przeglądarki internetowej)</w:t>
            </w:r>
          </w:p>
          <w:p w14:paraId="642036B4"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odniesieniu do protokołu HTTP / HTTP, wymagana jest pełna graficzna reprezentacja sesji, czyli rejestracja wszystkich elementów na stronie internetowej wraz z możliwością odtworzenia sesji w formie filmu, przedstawiającego prawdziwą stronę internetową (bez konieczności korzystania z dodatkowej stacji przesiadkowej).</w:t>
            </w:r>
          </w:p>
          <w:p w14:paraId="42DF7C05"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inicjowanie sesji na dwa sposoby; poprzez wywołanie połączenia z poziomu aplikacji natywnej za pośrednictwem określonego protokołu oraz z poziomu przeglądarki internetowej, bezpośrednio poprzez stronę internetową, uruchamiając nowe połączenie z danym protokołem – przynajmniej dla protokołów RDP (</w:t>
            </w:r>
            <w:proofErr w:type="spellStart"/>
            <w:r w:rsidRPr="00025AE8">
              <w:rPr>
                <w:rFonts w:ascii="Aptos" w:eastAsia="Calibri" w:hAnsi="Aptos" w:cstheme="minorHAnsi"/>
              </w:rPr>
              <w:t>rdp</w:t>
            </w:r>
            <w:proofErr w:type="spellEnd"/>
            <w:r w:rsidRPr="00025AE8">
              <w:rPr>
                <w:rFonts w:ascii="Aptos" w:eastAsia="Calibri" w:hAnsi="Aptos" w:cstheme="minorHAnsi"/>
              </w:rPr>
              <w:t>: //) i SSH (ssh://)</w:t>
            </w:r>
          </w:p>
          <w:p w14:paraId="12A5A37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funkcja uruchamiania sesji za pośrednictwem przeglądarki internetowej musi być dostępna tylko dla użytkowników, którzy zostali odpowiednio uwierzytelnieni przed wejściem na stronę główną, z której będzie prowadzone połączenie. Wspomniane uwierzytelnianie musi być również możliwe dla użytkowników zdefiniowanych w katalogu zewnętrznym - co najmniej Active Directory, LDAP i Radius</w:t>
            </w:r>
          </w:p>
          <w:p w14:paraId="777D9373"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na przeglądanie i zarządzanie sesjami na żywo m.in.: wszystkimi niedokończonymi sesjami:</w:t>
            </w:r>
          </w:p>
          <w:p w14:paraId="278EA6F4"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ramach procedury, wyznaczony użytkownik musi mieć możliwość dołączenia do sesji - przynajmniej w przypadku protokołów RDP, VNC, SSH i telnet - w celu dokonania przeglądu bieżących działań</w:t>
            </w:r>
          </w:p>
          <w:p w14:paraId="26A7A201"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rozwiązaniu musi istnieć możliwość łatwego zidentyfikowania, podmiotu aktualnie wykonującego akcje tzn.: wpisywanie znaków na klawiaturze lub używanie przycisku myszy - użytkownik inicjujący sesję lub operator dołączający do sesji</w:t>
            </w:r>
          </w:p>
          <w:p w14:paraId="07FEBF2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rozwiązaniu musi istnieć możliwość podglądu wprowadzonych kodów/znaków wysyłanych w ramach sesji, przy czym włączenie tej funkcji nie może być możliwe bez zgody min. dwóch operatorów (użytkowników z wyższymi uprawnieniami/rolą niż zwykły użytkownik)</w:t>
            </w:r>
          </w:p>
          <w:p w14:paraId="52F81D40"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operator przeglądający sesje na żywo, musi mieć możliwość natychmiastowego odłączenia tejże sesji i zablokowania użytkownika (poza statusem użytkownika wynikającym z synchronizacji z zasobami zewnętrznymi)</w:t>
            </w:r>
          </w:p>
          <w:p w14:paraId="1386F12D"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lastRenderedPageBreak/>
              <w:t>operator oglądający sesję na żywo musi być w stanie zatrzymać sesję bez potrzeby odłączenia użytkownik oraz wznowienie sesji w dowolnym momencie</w:t>
            </w:r>
          </w:p>
          <w:p w14:paraId="3ADF056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administracja, monitorowanie, weryfikacja i podgląd zapisanych sesji wewnątrz rozwiązania odbywa się za pośrednictwem przeglądarki internetowej</w:t>
            </w:r>
          </w:p>
          <w:p w14:paraId="18DFAAF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podgląd monitorowanych sesji, zarówno na żywo, jak i nagranych wcześniej, nie wymaga instalowania dodatkowego oprogramowania (dotyczy również wtyczek do przeglądarek, np. Flash)</w:t>
            </w:r>
          </w:p>
          <w:p w14:paraId="57ADCDE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rozwiązaniu analiza i rejestracja sesji dla wyżej wymienionych protokołów będzie odbywać się wyłącznie na samym urządzeniu; nie wolno używać pomocniczych "stacji przesiadkowych"</w:t>
            </w:r>
          </w:p>
          <w:p w14:paraId="41C19F91"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funkcja monitorowania sesji zapewniona przez rozwiązanie musi umożliwiać operatorowi uzyskanie informacji co najmniej o następujących zdarzeniach:</w:t>
            </w:r>
          </w:p>
          <w:p w14:paraId="3C13466F"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rozpoczęcie sesji</w:t>
            </w:r>
          </w:p>
          <w:p w14:paraId="4A81D21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zakończenie sesji</w:t>
            </w:r>
          </w:p>
          <w:p w14:paraId="71666871"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dołączenie do operatora lub osoby z zaproszeniem na sesję</w:t>
            </w:r>
          </w:p>
          <w:p w14:paraId="00C1A2F4"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odłączenie takiego operatora lub uczestników zewnętrznych/wewnętrznych</w:t>
            </w:r>
          </w:p>
          <w:p w14:paraId="1F950D5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wyżej wymieniona funkcja musi być zaimplementowana co najmniej przy użyciu protokołu </w:t>
            </w:r>
            <w:proofErr w:type="spellStart"/>
            <w:r w:rsidRPr="00025AE8">
              <w:rPr>
                <w:rFonts w:ascii="Aptos" w:eastAsia="Calibri" w:hAnsi="Aptos" w:cstheme="minorHAnsi"/>
              </w:rPr>
              <w:t>syslog</w:t>
            </w:r>
            <w:proofErr w:type="spellEnd"/>
            <w:r w:rsidRPr="00025AE8">
              <w:rPr>
                <w:rFonts w:ascii="Aptos" w:eastAsia="Calibri" w:hAnsi="Aptos" w:cstheme="minorHAnsi"/>
              </w:rPr>
              <w:t xml:space="preserve"> i za pośrednictwem poczty elektronicznej</w:t>
            </w:r>
          </w:p>
          <w:p w14:paraId="342D538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być w stanie zainicjować sesję za pomocą powiadomień z dokładnym powodem, powinno również zachować wprowadzony tekst w wewnątrz metadanych sesji</w:t>
            </w:r>
          </w:p>
          <w:p w14:paraId="49EABC6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dane wejściowe muszą być zaimplementowane przed ustanowieniem sesji z serwerem docelowym (systemem)</w:t>
            </w:r>
          </w:p>
          <w:p w14:paraId="4D4B50EA"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wprowadzanie danych wejściowych musi być wykonywane, co najmniej dla protokołów:</w:t>
            </w:r>
          </w:p>
          <w:p w14:paraId="5D6C02B6" w14:textId="77777777" w:rsidR="001F2DEC" w:rsidRPr="00025AE8" w:rsidRDefault="001F2DEC" w:rsidP="006D677F">
            <w:pPr>
              <w:numPr>
                <w:ilvl w:val="2"/>
                <w:numId w:val="44"/>
              </w:numPr>
              <w:pBdr>
                <w:top w:val="nil"/>
                <w:left w:val="nil"/>
                <w:bottom w:val="nil"/>
                <w:right w:val="nil"/>
                <w:between w:val="nil"/>
              </w:pBdr>
              <w:rPr>
                <w:rFonts w:ascii="Aptos" w:eastAsia="Calibri" w:hAnsi="Aptos" w:cstheme="minorHAnsi"/>
              </w:rPr>
            </w:pPr>
            <w:r w:rsidRPr="00025AE8">
              <w:rPr>
                <w:rFonts w:ascii="Aptos" w:eastAsia="Calibri" w:hAnsi="Aptos" w:cstheme="minorHAnsi"/>
              </w:rPr>
              <w:t>RDP</w:t>
            </w:r>
          </w:p>
          <w:p w14:paraId="13B0FAED" w14:textId="77777777" w:rsidR="001F2DEC" w:rsidRPr="00025AE8" w:rsidRDefault="001F2DEC" w:rsidP="006D677F">
            <w:pPr>
              <w:numPr>
                <w:ilvl w:val="2"/>
                <w:numId w:val="44"/>
              </w:numPr>
              <w:pBdr>
                <w:top w:val="nil"/>
                <w:left w:val="nil"/>
                <w:bottom w:val="nil"/>
                <w:right w:val="nil"/>
                <w:between w:val="nil"/>
              </w:pBdr>
              <w:rPr>
                <w:rFonts w:ascii="Aptos" w:eastAsia="Calibri" w:hAnsi="Aptos" w:cstheme="minorHAnsi"/>
              </w:rPr>
            </w:pPr>
            <w:r w:rsidRPr="00025AE8">
              <w:rPr>
                <w:rFonts w:ascii="Aptos" w:eastAsia="Calibri" w:hAnsi="Aptos" w:cstheme="minorHAnsi"/>
              </w:rPr>
              <w:t>VNC</w:t>
            </w:r>
          </w:p>
          <w:p w14:paraId="079724C7" w14:textId="77777777" w:rsidR="001F2DEC" w:rsidRPr="00025AE8" w:rsidRDefault="001F2DEC" w:rsidP="006D677F">
            <w:pPr>
              <w:numPr>
                <w:ilvl w:val="2"/>
                <w:numId w:val="44"/>
              </w:numPr>
              <w:pBdr>
                <w:top w:val="nil"/>
                <w:left w:val="nil"/>
                <w:bottom w:val="nil"/>
                <w:right w:val="nil"/>
                <w:between w:val="nil"/>
              </w:pBdr>
              <w:rPr>
                <w:rFonts w:ascii="Aptos" w:eastAsia="Calibri" w:hAnsi="Aptos" w:cstheme="minorHAnsi"/>
              </w:rPr>
            </w:pPr>
            <w:r w:rsidRPr="00025AE8">
              <w:rPr>
                <w:rFonts w:ascii="Aptos" w:eastAsia="Calibri" w:hAnsi="Aptos" w:cstheme="minorHAnsi"/>
              </w:rPr>
              <w:t>Protokół SSH</w:t>
            </w:r>
          </w:p>
          <w:p w14:paraId="4C6A8F21" w14:textId="77777777" w:rsidR="001F2DEC" w:rsidRPr="00025AE8" w:rsidRDefault="001F2DEC" w:rsidP="006D677F">
            <w:pPr>
              <w:numPr>
                <w:ilvl w:val="2"/>
                <w:numId w:val="44"/>
              </w:numPr>
              <w:pBdr>
                <w:top w:val="nil"/>
                <w:left w:val="nil"/>
                <w:bottom w:val="nil"/>
                <w:right w:val="nil"/>
                <w:between w:val="nil"/>
              </w:pBdr>
              <w:rPr>
                <w:rFonts w:ascii="Aptos" w:eastAsia="Calibri" w:hAnsi="Aptos" w:cstheme="minorHAnsi"/>
              </w:rPr>
            </w:pPr>
            <w:r w:rsidRPr="00025AE8">
              <w:rPr>
                <w:rFonts w:ascii="Aptos" w:eastAsia="Calibri" w:hAnsi="Aptos" w:cstheme="minorHAnsi"/>
              </w:rPr>
              <w:t>telnet</w:t>
            </w:r>
          </w:p>
          <w:p w14:paraId="2F01BE9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kontrolować i ustawiać ograniczenia nad właściwościami sesji przy użyciu określonych protokołów</w:t>
            </w:r>
          </w:p>
          <w:p w14:paraId="70F9FD13"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dla protokołu RDP minimum:</w:t>
            </w:r>
          </w:p>
          <w:p w14:paraId="416EA7A8" w14:textId="77777777" w:rsidR="001F2DEC" w:rsidRPr="00025AE8" w:rsidRDefault="001F2DEC" w:rsidP="006D677F">
            <w:pPr>
              <w:numPr>
                <w:ilvl w:val="0"/>
                <w:numId w:val="49"/>
              </w:numPr>
              <w:rPr>
                <w:rFonts w:ascii="Aptos" w:eastAsia="Calibri" w:hAnsi="Aptos" w:cstheme="minorHAnsi"/>
              </w:rPr>
            </w:pPr>
            <w:r w:rsidRPr="00025AE8">
              <w:rPr>
                <w:rFonts w:ascii="Aptos" w:eastAsia="Calibri" w:hAnsi="Aptos" w:cstheme="minorHAnsi"/>
              </w:rPr>
              <w:t>ograniczenie maksymalnej rozdzielczości ekranu sesji</w:t>
            </w:r>
          </w:p>
          <w:p w14:paraId="4D22A548" w14:textId="77777777" w:rsidR="001F2DEC" w:rsidRPr="00025AE8" w:rsidRDefault="001F2DEC" w:rsidP="006D677F">
            <w:pPr>
              <w:numPr>
                <w:ilvl w:val="0"/>
                <w:numId w:val="49"/>
              </w:numPr>
              <w:rPr>
                <w:rFonts w:ascii="Aptos" w:eastAsia="Calibri" w:hAnsi="Aptos" w:cstheme="minorHAnsi"/>
              </w:rPr>
            </w:pPr>
            <w:r w:rsidRPr="00025AE8">
              <w:rPr>
                <w:rFonts w:ascii="Aptos" w:eastAsia="Calibri" w:hAnsi="Aptos" w:cstheme="minorHAnsi"/>
              </w:rPr>
              <w:t xml:space="preserve">ograniczenie głębi kolorów, min. do 8 i 16 </w:t>
            </w:r>
            <w:proofErr w:type="spellStart"/>
            <w:r w:rsidRPr="00025AE8">
              <w:rPr>
                <w:rFonts w:ascii="Aptos" w:eastAsia="Calibri" w:hAnsi="Aptos" w:cstheme="minorHAnsi"/>
              </w:rPr>
              <w:t>bpp</w:t>
            </w:r>
            <w:proofErr w:type="spellEnd"/>
          </w:p>
          <w:p w14:paraId="452B9F69" w14:textId="77777777" w:rsidR="001F2DEC" w:rsidRPr="00025AE8" w:rsidRDefault="001F2DEC" w:rsidP="006D677F">
            <w:pPr>
              <w:numPr>
                <w:ilvl w:val="0"/>
                <w:numId w:val="49"/>
              </w:numPr>
              <w:rPr>
                <w:rFonts w:ascii="Aptos" w:eastAsia="Calibri" w:hAnsi="Aptos" w:cstheme="minorHAnsi"/>
              </w:rPr>
            </w:pPr>
            <w:r w:rsidRPr="00025AE8">
              <w:rPr>
                <w:rFonts w:ascii="Aptos" w:eastAsia="Calibri" w:hAnsi="Aptos" w:cstheme="minorHAnsi"/>
              </w:rPr>
              <w:t>blokowanie funkcji schowka</w:t>
            </w:r>
          </w:p>
          <w:p w14:paraId="358F5A55" w14:textId="77777777" w:rsidR="001F2DEC" w:rsidRPr="00025AE8" w:rsidRDefault="001F2DEC" w:rsidP="00FA62B2">
            <w:pPr>
              <w:pBdr>
                <w:top w:val="nil"/>
                <w:left w:val="nil"/>
                <w:bottom w:val="nil"/>
                <w:right w:val="nil"/>
                <w:between w:val="nil"/>
              </w:pBdr>
              <w:ind w:left="1068" w:firstLine="348"/>
              <w:rPr>
                <w:rFonts w:ascii="Aptos" w:eastAsia="Calibri" w:hAnsi="Aptos" w:cstheme="minorHAnsi"/>
              </w:rPr>
            </w:pPr>
            <w:r w:rsidRPr="00025AE8">
              <w:rPr>
                <w:rFonts w:ascii="Aptos" w:eastAsia="Calibri" w:hAnsi="Aptos" w:cstheme="minorHAnsi"/>
              </w:rPr>
              <w:t>b) dla protokołu SSH minimum:</w:t>
            </w:r>
          </w:p>
          <w:p w14:paraId="57894AE4" w14:textId="77777777" w:rsidR="001F2DEC" w:rsidRPr="00025AE8" w:rsidRDefault="001F2DEC" w:rsidP="006D677F">
            <w:pPr>
              <w:numPr>
                <w:ilvl w:val="0"/>
                <w:numId w:val="51"/>
              </w:numPr>
              <w:rPr>
                <w:rFonts w:ascii="Aptos" w:eastAsia="Calibri" w:hAnsi="Aptos" w:cstheme="minorHAnsi"/>
              </w:rPr>
            </w:pPr>
            <w:r w:rsidRPr="00025AE8">
              <w:rPr>
                <w:rFonts w:ascii="Aptos" w:eastAsia="Calibri" w:hAnsi="Aptos" w:cstheme="minorHAnsi"/>
              </w:rPr>
              <w:t>blokowanie przekierowania portów</w:t>
            </w:r>
          </w:p>
          <w:p w14:paraId="490AE8C4" w14:textId="77777777" w:rsidR="001F2DEC" w:rsidRPr="00025AE8" w:rsidRDefault="001F2DEC" w:rsidP="006D677F">
            <w:pPr>
              <w:numPr>
                <w:ilvl w:val="0"/>
                <w:numId w:val="51"/>
              </w:numPr>
              <w:rPr>
                <w:rFonts w:ascii="Aptos" w:eastAsia="Calibri" w:hAnsi="Aptos" w:cstheme="minorHAnsi"/>
              </w:rPr>
            </w:pPr>
            <w:r w:rsidRPr="00025AE8">
              <w:rPr>
                <w:rFonts w:ascii="Aptos" w:eastAsia="Calibri" w:hAnsi="Aptos" w:cstheme="minorHAnsi"/>
              </w:rPr>
              <w:t>blokowanie tunelu X11</w:t>
            </w:r>
          </w:p>
          <w:p w14:paraId="42907C2C" w14:textId="77777777" w:rsidR="001F2DEC" w:rsidRPr="00025AE8" w:rsidRDefault="001F2DEC" w:rsidP="006D677F">
            <w:pPr>
              <w:numPr>
                <w:ilvl w:val="0"/>
                <w:numId w:val="51"/>
              </w:numPr>
              <w:rPr>
                <w:rFonts w:ascii="Aptos" w:eastAsia="Calibri" w:hAnsi="Aptos" w:cstheme="minorHAnsi"/>
              </w:rPr>
            </w:pPr>
            <w:r w:rsidRPr="00025AE8">
              <w:rPr>
                <w:rFonts w:ascii="Aptos" w:eastAsia="Calibri" w:hAnsi="Aptos" w:cstheme="minorHAnsi"/>
              </w:rPr>
              <w:t>blokowanie przekazywania agentów SSH</w:t>
            </w:r>
          </w:p>
          <w:p w14:paraId="3BF87D13" w14:textId="77777777" w:rsidR="001F2DEC" w:rsidRPr="00025AE8" w:rsidRDefault="001F2DEC" w:rsidP="006D677F">
            <w:pPr>
              <w:numPr>
                <w:ilvl w:val="0"/>
                <w:numId w:val="51"/>
              </w:numPr>
              <w:rPr>
                <w:rFonts w:ascii="Aptos" w:eastAsia="Calibri" w:hAnsi="Aptos" w:cstheme="minorHAnsi"/>
              </w:rPr>
            </w:pPr>
            <w:r w:rsidRPr="00025AE8">
              <w:rPr>
                <w:rFonts w:ascii="Aptos" w:eastAsia="Calibri" w:hAnsi="Aptos" w:cstheme="minorHAnsi"/>
              </w:rPr>
              <w:t>blokowanie podsystemu SFTP i przesyłanie plików za pomocą SCP</w:t>
            </w:r>
          </w:p>
          <w:p w14:paraId="46E31A9E"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zapewnia możliwość uwierzytelniania poprzez serwery zewnętrzne: Active Directory, Radius, LDAP (w tym </w:t>
            </w:r>
            <w:proofErr w:type="spellStart"/>
            <w:r w:rsidRPr="00025AE8">
              <w:rPr>
                <w:rFonts w:ascii="Aptos" w:eastAsia="Calibri" w:hAnsi="Aptos" w:cstheme="minorHAnsi"/>
              </w:rPr>
              <w:t>OpenLDAP</w:t>
            </w:r>
            <w:proofErr w:type="spellEnd"/>
            <w:r w:rsidRPr="00025AE8">
              <w:rPr>
                <w:rFonts w:ascii="Aptos" w:eastAsia="Calibri" w:hAnsi="Aptos" w:cstheme="minorHAnsi"/>
              </w:rPr>
              <w:t>)</w:t>
            </w:r>
          </w:p>
          <w:p w14:paraId="1180FBA3"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na pełną synchronizację użytkowników z Active Directory, w tym:</w:t>
            </w:r>
          </w:p>
          <w:p w14:paraId="1C4266B2" w14:textId="77777777" w:rsidR="001F2DEC" w:rsidRPr="00025AE8" w:rsidRDefault="001F2DEC" w:rsidP="006D677F">
            <w:pPr>
              <w:numPr>
                <w:ilvl w:val="0"/>
                <w:numId w:val="46"/>
              </w:numPr>
              <w:rPr>
                <w:rFonts w:ascii="Aptos" w:eastAsia="Calibri" w:hAnsi="Aptos" w:cstheme="minorHAnsi"/>
              </w:rPr>
            </w:pPr>
            <w:r w:rsidRPr="00025AE8">
              <w:rPr>
                <w:rFonts w:ascii="Aptos" w:eastAsia="Calibri" w:hAnsi="Aptos" w:cstheme="minorHAnsi"/>
              </w:rPr>
              <w:t>wybrane grupy w domenie Active Directory</w:t>
            </w:r>
          </w:p>
          <w:p w14:paraId="3A6A8345" w14:textId="77777777" w:rsidR="001F2DEC" w:rsidRPr="00025AE8" w:rsidRDefault="001F2DEC" w:rsidP="006D677F">
            <w:pPr>
              <w:numPr>
                <w:ilvl w:val="0"/>
                <w:numId w:val="46"/>
              </w:numPr>
              <w:rPr>
                <w:rFonts w:ascii="Aptos" w:eastAsia="Calibri" w:hAnsi="Aptos" w:cstheme="minorHAnsi"/>
              </w:rPr>
            </w:pPr>
            <w:r w:rsidRPr="00025AE8">
              <w:rPr>
                <w:rFonts w:ascii="Aptos" w:eastAsia="Calibri" w:hAnsi="Aptos" w:cstheme="minorHAnsi"/>
              </w:rPr>
              <w:t>dana organizacja lub dane (OU)</w:t>
            </w:r>
          </w:p>
          <w:p w14:paraId="233AC848" w14:textId="77777777" w:rsidR="001F2DEC" w:rsidRPr="00025AE8" w:rsidRDefault="001F2DEC" w:rsidP="006D677F">
            <w:pPr>
              <w:numPr>
                <w:ilvl w:val="0"/>
                <w:numId w:val="46"/>
              </w:numPr>
              <w:rPr>
                <w:rFonts w:ascii="Aptos" w:eastAsia="Calibri" w:hAnsi="Aptos" w:cstheme="minorHAnsi"/>
              </w:rPr>
            </w:pPr>
            <w:r w:rsidRPr="00025AE8">
              <w:rPr>
                <w:rFonts w:ascii="Aptos" w:eastAsia="Calibri" w:hAnsi="Aptos" w:cstheme="minorHAnsi"/>
              </w:rPr>
              <w:lastRenderedPageBreak/>
              <w:t>kilka domen Active Directory - również wtedy, gdy "nazwa użytkownika" jest zduplikowana w dwóch domenach lub więcej</w:t>
            </w:r>
          </w:p>
          <w:p w14:paraId="2122404F" w14:textId="77777777" w:rsidR="001F2DEC" w:rsidRPr="00025AE8" w:rsidRDefault="001F2DEC" w:rsidP="006D677F">
            <w:pPr>
              <w:numPr>
                <w:ilvl w:val="0"/>
                <w:numId w:val="46"/>
              </w:numPr>
              <w:rPr>
                <w:rFonts w:ascii="Aptos" w:eastAsia="Calibri" w:hAnsi="Aptos" w:cstheme="minorHAnsi"/>
              </w:rPr>
            </w:pPr>
            <w:r w:rsidRPr="00025AE8">
              <w:rPr>
                <w:rFonts w:ascii="Aptos" w:eastAsia="Calibri" w:hAnsi="Aptos" w:cstheme="minorHAnsi"/>
              </w:rPr>
              <w:t>użytkownicy i grupy są wyodrębnione przy pomocy zdefiniowanych filtrami</w:t>
            </w:r>
          </w:p>
          <w:p w14:paraId="3A09DB7C"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rejestruje cały ruch sieciowy w odniesieniu do danej sesji (rejestracja protokołu </w:t>
            </w:r>
            <w:proofErr w:type="spellStart"/>
            <w:r w:rsidRPr="00025AE8">
              <w:rPr>
                <w:rFonts w:ascii="Aptos" w:eastAsia="Calibri" w:hAnsi="Aptos" w:cstheme="minorHAnsi"/>
              </w:rPr>
              <w:t>raw</w:t>
            </w:r>
            <w:proofErr w:type="spellEnd"/>
            <w:r w:rsidRPr="00025AE8">
              <w:rPr>
                <w:rFonts w:ascii="Aptos" w:eastAsia="Calibri" w:hAnsi="Aptos" w:cstheme="minorHAnsi"/>
              </w:rPr>
              <w:t>)</w:t>
            </w:r>
          </w:p>
          <w:p w14:paraId="2735F42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na selektywne wskazywanie systemów, dla których nagrywanie sesji zostało pierwotnie włączone</w:t>
            </w:r>
          </w:p>
          <w:p w14:paraId="5BE40FF3"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umożliwia użytkownikowi zastąpienie loginu i hasła innym poświadczeniami określonymi na serwerze docelowym</w:t>
            </w:r>
          </w:p>
          <w:p w14:paraId="5744B551"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dla sesji graficznych rozwiązanie pozwala na uruchomienie spersonalizowanego ekranu logowania przed nawiązaniem połączenia z docelowym serwerem (systemem)</w:t>
            </w:r>
          </w:p>
          <w:p w14:paraId="01ECCEAE"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przypadku sesji graficznych i tekstowych (przynajmniej dla protokołów SSH i telnet) rozwiązanie musi umożliwiać połączenie z serwerem (systemem) bez znajomości nazwy domeny (FQDN), bądź też adresu IP serwera (systemu), a jedynie nazwy zdefiniowanej przez operatora; przekazywanie tych informacji może odbywać się np. w formacie "</w:t>
            </w:r>
            <w:proofErr w:type="spellStart"/>
            <w:r w:rsidRPr="00025AE8">
              <w:rPr>
                <w:rFonts w:ascii="Aptos" w:eastAsia="Calibri" w:hAnsi="Aptos" w:cstheme="minorHAnsi"/>
                <w:i/>
              </w:rPr>
              <w:t>user</w:t>
            </w:r>
            <w:proofErr w:type="spellEnd"/>
            <w:r w:rsidRPr="00025AE8">
              <w:rPr>
                <w:rFonts w:ascii="Aptos" w:eastAsia="Calibri" w:hAnsi="Aptos" w:cstheme="minorHAnsi"/>
                <w:i/>
              </w:rPr>
              <w:t xml:space="preserve"> # </w:t>
            </w:r>
            <w:proofErr w:type="spellStart"/>
            <w:r w:rsidRPr="00025AE8">
              <w:rPr>
                <w:rFonts w:ascii="Aptos" w:eastAsia="Calibri" w:hAnsi="Aptos" w:cstheme="minorHAnsi"/>
                <w:i/>
              </w:rPr>
              <w:t>servername</w:t>
            </w:r>
            <w:proofErr w:type="spellEnd"/>
            <w:r w:rsidRPr="00025AE8">
              <w:rPr>
                <w:rFonts w:ascii="Aptos" w:eastAsia="Calibri" w:hAnsi="Aptos" w:cstheme="minorHAnsi"/>
              </w:rPr>
              <w:t>", jak również za pośrednictwem wyboru danego elementu z listy lub menu rozwijanego</w:t>
            </w:r>
          </w:p>
          <w:p w14:paraId="74C18C0D"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ma możliwość wyegzekwowania zgody operatora przed ustanowieniem sesji</w:t>
            </w:r>
          </w:p>
          <w:p w14:paraId="4026BA53"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musi współpracować z systemami klasy SIEM - przynajmniej przy użyciu protokołu </w:t>
            </w:r>
            <w:proofErr w:type="spellStart"/>
            <w:r w:rsidRPr="00025AE8">
              <w:rPr>
                <w:rFonts w:ascii="Aptos" w:eastAsia="Calibri" w:hAnsi="Aptos" w:cstheme="minorHAnsi"/>
              </w:rPr>
              <w:t>syslog</w:t>
            </w:r>
            <w:proofErr w:type="spellEnd"/>
          </w:p>
          <w:p w14:paraId="28C6C66A"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posiada zaimplementowane rozszerzone oznaczanie powiadomień wewnętrznych wysyłanych bezpośrednio do SIEM (</w:t>
            </w:r>
            <w:proofErr w:type="spellStart"/>
            <w:r w:rsidRPr="00025AE8">
              <w:rPr>
                <w:rFonts w:ascii="Aptos" w:eastAsia="Calibri" w:hAnsi="Aptos" w:cstheme="minorHAnsi"/>
              </w:rPr>
              <w:t>tagowanie</w:t>
            </w:r>
            <w:proofErr w:type="spellEnd"/>
            <w:r w:rsidRPr="00025AE8">
              <w:rPr>
                <w:rFonts w:ascii="Aptos" w:eastAsia="Calibri" w:hAnsi="Aptos" w:cstheme="minorHAnsi"/>
              </w:rPr>
              <w:t>), pozwalające na ustawienie odpowiednich kategorii logów/zdarzeń w takim systemie – niedopuszczalna jest konieczność wyszukiwania komunikatów dziennika zdarzeń według słów kluczowych w celu ich kategoryzacji</w:t>
            </w:r>
          </w:p>
          <w:p w14:paraId="6CB69630"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na zdefiniowanie konkretnego dostępu do puli niezbędnych adresów IP wraz z podsieciami (np. maska/24) - przynajmniej dla protokołów RDP, VNC, SSH i telnet</w:t>
            </w:r>
          </w:p>
          <w:p w14:paraId="33ACACC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dla protokołu RDP - rozwiązanie musi umożliwiać dostęp do podsieci systemów VDI, wykorzystując np. Connection Broker rozwiązanie umożliwia umieszczanie komentarzy do oglądanych sesji – w trybie live, ostatnio utworzonych i wcześniej zapisanych nagrań – podczas odtwarzania</w:t>
            </w:r>
          </w:p>
          <w:p w14:paraId="026DBD3E"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umożliwia automatyczne zakończenie sesji po wykryciu predefiniowanego ciągu znaków oraz generowanie notyfikacji do administratora</w:t>
            </w:r>
          </w:p>
          <w:p w14:paraId="4701B0AA"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umożliwia dodatkowe zatwierdzenie połączenia uprzywilejowanego przez przełożonego (stronę trzecią) po prawidłowym uwierzytelnieniu użytkownika</w:t>
            </w:r>
          </w:p>
          <w:p w14:paraId="26E34BFE"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akceptacja i/lub odrzucenie sesji uprzywilejowanej przez przełożonego (funkcja wymaga zatwierdzania w ramach Bezpiecznej konfiguracji) jest również możliwa za pomocą dedykowanej aplikacji dostępnej na urządzenia mobilne</w:t>
            </w:r>
          </w:p>
          <w:p w14:paraId="78E71EC5"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umożliwia funkcję Just-in-Time (JIT) - </w:t>
            </w:r>
            <w:r w:rsidRPr="00025AE8">
              <w:rPr>
                <w:rFonts w:ascii="Aptos" w:eastAsia="Calibri" w:hAnsi="Aptos" w:cstheme="minorHAnsi"/>
                <w:highlight w:val="white"/>
              </w:rPr>
              <w:t xml:space="preserve">dostęp do zasobów poprzez żądania, gdzie system rozróżnia dwa typy zapytań dostępnych dla użytkownika: </w:t>
            </w:r>
          </w:p>
          <w:p w14:paraId="5594610E"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highlight w:val="white"/>
              </w:rPr>
              <w:t>natychmiastowe - żądania można ustawić od teraz i będzie ono aktywne przez np.: następne 2, 4, 6, 12 lub 24 godziny.</w:t>
            </w:r>
          </w:p>
          <w:p w14:paraId="385C28B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highlight w:val="white"/>
              </w:rPr>
              <w:t>zaplanowane - użytkownik wybiera datę rozpoczęcia i datę zakończenia, co oznacza, że dostęp zostanie przyznany na cały okres od daty rozpoczęcia do daty zakończenia.</w:t>
            </w:r>
          </w:p>
          <w:p w14:paraId="4293752F"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lastRenderedPageBreak/>
              <w:t xml:space="preserve">rozwiązaniem posiada funkcje </w:t>
            </w:r>
            <w:r w:rsidRPr="00025AE8">
              <w:rPr>
                <w:rFonts w:ascii="Aptos" w:eastAsia="Calibri" w:hAnsi="Aptos" w:cstheme="minorHAnsi"/>
                <w:highlight w:val="white"/>
              </w:rPr>
              <w:t>przeszukiwania (skanowanie) kontrolerów domeny w celu wyodrębnienia kont o różnych poziomach uprawnień (automatyczne wykrywanie) i dodanie ich do odpowiednich sejfów i/lub gniazd nasłuchiwania.</w:t>
            </w:r>
          </w:p>
          <w:p w14:paraId="2E037174"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funkcja automatycznego wykrywania (odnajdowania) wykonuje skanowanie Active Directory tylko przy użyciu połączenia LDAP i obsługuje ją w dwóch trybach:</w:t>
            </w:r>
          </w:p>
          <w:p w14:paraId="55243FC3"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Wdrażanie (</w:t>
            </w:r>
            <w:proofErr w:type="spellStart"/>
            <w:r w:rsidRPr="00025AE8">
              <w:rPr>
                <w:rFonts w:ascii="Aptos" w:eastAsia="Calibri" w:hAnsi="Aptos" w:cstheme="minorHAnsi"/>
              </w:rPr>
              <w:t>onboarding</w:t>
            </w:r>
            <w:proofErr w:type="spellEnd"/>
            <w:r w:rsidRPr="00025AE8">
              <w:rPr>
                <w:rFonts w:ascii="Aptos" w:eastAsia="Calibri" w:hAnsi="Aptos" w:cstheme="minorHAnsi"/>
              </w:rPr>
              <w:t xml:space="preserve">) – </w:t>
            </w:r>
            <w:r w:rsidRPr="00025AE8">
              <w:rPr>
                <w:rFonts w:ascii="Aptos" w:eastAsia="Calibri" w:hAnsi="Aptos" w:cstheme="minorHAnsi"/>
                <w:highlight w:val="white"/>
              </w:rPr>
              <w:t>proces, podczas którego rozwiązaniem będzie udzielanie odkrytym kontom dostępu do połączeń,</w:t>
            </w:r>
          </w:p>
          <w:p w14:paraId="6AAF06C3"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kwarantanna - </w:t>
            </w:r>
            <w:r w:rsidRPr="00025AE8">
              <w:rPr>
                <w:rFonts w:ascii="Aptos" w:eastAsia="Calibri" w:hAnsi="Aptos" w:cstheme="minorHAnsi"/>
                <w:highlight w:val="white"/>
              </w:rPr>
              <w:t>funkcja może wysłać niezaufane konta do kwarantanny i zablokować je na serwerze docelowym</w:t>
            </w:r>
          </w:p>
          <w:p w14:paraId="57A34865"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umożliwia wyszukiwanie sesji w trybie pełno tekstowym</w:t>
            </w:r>
          </w:p>
          <w:p w14:paraId="2E1D3790"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wyszukiwanie musi być możliwe w równym stopniu dla kanału wejściowego (np. wpisywanych poleceń) jak również dla danych wyjściowych pojawiających się na ekranie trawiącej sesji</w:t>
            </w:r>
          </w:p>
          <w:p w14:paraId="31E9663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powyższe zapisy dotyczą w równym stopniu sesji graficznych dla protokołów RDP i VNC, i określaj całość treści pojawiających się na ekranie</w:t>
            </w:r>
          </w:p>
          <w:p w14:paraId="6203B3E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możliwość wyszukiwania musi być natychmiastowa, z wyjątkiem sesji graficznych, w których można wykorzystać silnik indeksujący OCR</w:t>
            </w:r>
          </w:p>
          <w:p w14:paraId="4318C5C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mechanizm OCR musi być zaimplementowany co najmniej dla sesji  HTTP/HTTPS (zarówno dla formy tekstowej, jak i graficznej), VNC i RDP poprzez rozpoznawanie i zapisywanie we wszystkich znakach i tekstach, które były wyświetlane w ramach sesji w głównej bazie danych; dotyczy to zarówno tekstów (poleceń) wprowadzanych na klawiaturze, jak i znaków/fraz, które pojawiły się w dowolnym miejscu na ekranie sesji graficznej (okna aplikacji, dane edytowanych dokumentów, "wyskakujące" okna powiadomień, nazwy plików itp.); OCR  musi działać lokalnie (bez potrzeby używania chmury)</w:t>
            </w:r>
          </w:p>
          <w:p w14:paraId="28678975"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przygotowanie sesji do weryfikacji musi odbywać się wewnętrznie, tzn. dane   nie mogą być przesyłane do chmury lub innego dedykowanego urządzenia</w:t>
            </w:r>
          </w:p>
          <w:p w14:paraId="2711092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funkcja wyszukiwania musi być wyłączona co najmniej na poziomie określonego użytkownika na serwerze</w:t>
            </w:r>
          </w:p>
          <w:p w14:paraId="5398C0C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na przyznanie czasowego dostępu do pojedynczej sesji – zarówno w zakresie zakończonej i zapisanej, jak i niedokończonej ("live")</w:t>
            </w:r>
          </w:p>
          <w:p w14:paraId="2627B70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ramach sesji niedokończonej ("live"), operator musi mieć możliwość określenia, czy sesja ma być udostępniana tylko w trybie podglądu, czy też z opcją dołączenia/udostępnienia sesji uczestnikom zewnętrznym</w:t>
            </w:r>
          </w:p>
          <w:p w14:paraId="5CA57E9A"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musi istnieć możliwość cofnięcia udzielonego dostępu do wspólnej sesji w dowolnym momencie</w:t>
            </w:r>
          </w:p>
          <w:p w14:paraId="53F6CBD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rozwiązaniem posiada możliwość monitorowania, raportowania i analizowania aktywności/efektywności użytkowników podczas sesji, z uwzględnieniem modułu analizy biznesowej</w:t>
            </w:r>
          </w:p>
          <w:p w14:paraId="3DF6AE2E"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Analiza sesji powinna szczegółowo przedstawiać, w jaki sposób produktywność użytkowników / organizacji rozwijała się w każdym okresie.</w:t>
            </w:r>
          </w:p>
          <w:p w14:paraId="3B84E19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Konfigurowalny parametr definiujący próg aktywności powinien pozwolić na szybką identyfikację sesji, użytkowników lub organizacji, które nie przekroczyły wymaganego poziomu aktywności, a także wspomóc proces wskazywania wartości progowej, przy której dana liczba użytkowników lub sesji osiąga wymagany poziom aktywności.</w:t>
            </w:r>
          </w:p>
          <w:p w14:paraId="73CF579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musi istnieć możliwość określenia aktywności sesji w skali 0% -100%, wynikającej z liczby zarejestrowanych zdarzeń wejściowych (wysłany </w:t>
            </w:r>
            <w:r w:rsidRPr="00025AE8">
              <w:rPr>
                <w:rFonts w:ascii="Aptos" w:eastAsia="Calibri" w:hAnsi="Aptos" w:cstheme="minorHAnsi"/>
              </w:rPr>
              <w:lastRenderedPageBreak/>
              <w:t>kod klucza, a dla sesji graficznych każde użycie mysz; ruch i kliknięcia przycisków funkcyjnych - jeśli dla danego protokołu rejestracja takich elementów została aktywowana)</w:t>
            </w:r>
          </w:p>
          <w:p w14:paraId="7461023D"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Komponent analizy produktywności powinien umożliwiać porównywanie aktywności organizacji lub użytkowników w określonych odstępach czasu.</w:t>
            </w:r>
          </w:p>
          <w:p w14:paraId="489FE70E"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być w stanie zdefiniować hierarchię użytkowników i operatorów, przynajmniej pod względem:</w:t>
            </w:r>
          </w:p>
          <w:p w14:paraId="396FD88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konto regularnego dla użytkownika</w:t>
            </w:r>
          </w:p>
          <w:p w14:paraId="12D2A816"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konta operatora z dostępem do standardowego trybu podglądu</w:t>
            </w:r>
          </w:p>
          <w:p w14:paraId="3686FCD4"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konta operatora z trybem przeglądu konfiguracji</w:t>
            </w:r>
          </w:p>
          <w:p w14:paraId="739E2AA1"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konta operatora z możliwością dostosowania konfiguracji</w:t>
            </w:r>
          </w:p>
          <w:p w14:paraId="15D6459F"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konta operatora z możliwością zarządzania systemem (np. restart urządzenia)</w:t>
            </w:r>
          </w:p>
          <w:p w14:paraId="5839A43A"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definiowanie niestandardowych ról operatorów w oparciu o RBAC, z możliwością przypisywania uprawnień per-zasób i per-funkcja</w:t>
            </w:r>
          </w:p>
          <w:p w14:paraId="365E1924"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być w stanie zdefiniować dostęp dla operatora co najmniej do:</w:t>
            </w:r>
          </w:p>
          <w:p w14:paraId="52F74C46"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wskazanych serwerów (systemy) oraz zapisanych i trwających sesji</w:t>
            </w:r>
          </w:p>
          <w:p w14:paraId="7435FD3B"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wyznaczonych użytkowników wraz z zapisanymi i trwającymi sesjami</w:t>
            </w:r>
          </w:p>
          <w:p w14:paraId="5640BE89" w14:textId="3D3216C1"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musi umożliwiać nałożenie znaczników czasu na nagrane sesje przez uprawnione podmioty </w:t>
            </w:r>
          </w:p>
          <w:p w14:paraId="0CDA829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mieć opcję zdefiniowania polityki sesji/przechowywania danych, czyli określenia okresu, po którym sesje zostaną usunięte z urządzenia</w:t>
            </w:r>
          </w:p>
          <w:p w14:paraId="35D06ECA"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musi istnieć możliwość zdefiniowania różnych czynników przechowywania sesji/danych</w:t>
            </w:r>
          </w:p>
          <w:p w14:paraId="1836FB00"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posiadać możliwość integracji z zewnętrznym repozytorium haseł firmowych:</w:t>
            </w:r>
          </w:p>
          <w:p w14:paraId="1047EAA5"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proofErr w:type="spellStart"/>
            <w:r w:rsidRPr="00025AE8">
              <w:rPr>
                <w:rFonts w:ascii="Aptos" w:eastAsia="Calibri" w:hAnsi="Aptos" w:cstheme="minorHAnsi"/>
              </w:rPr>
              <w:t>CyberArk</w:t>
            </w:r>
            <w:proofErr w:type="spellEnd"/>
          </w:p>
          <w:p w14:paraId="320185E6"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proofErr w:type="spellStart"/>
            <w:r w:rsidRPr="00025AE8">
              <w:rPr>
                <w:rFonts w:ascii="Aptos" w:eastAsia="Calibri" w:hAnsi="Aptos" w:cstheme="minorHAnsi"/>
              </w:rPr>
              <w:t>Thycotic</w:t>
            </w:r>
            <w:proofErr w:type="spellEnd"/>
          </w:p>
          <w:p w14:paraId="7F7A86BE"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LAPS</w:t>
            </w:r>
          </w:p>
          <w:p w14:paraId="1A901E1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posiadać funkcjonalność sprawdzania hasła</w:t>
            </w:r>
          </w:p>
          <w:p w14:paraId="25DEFD99"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być zintegrowane ze standardem uwierzytelniania opisanym w RFC 6287 (OATH)</w:t>
            </w:r>
          </w:p>
          <w:p w14:paraId="76B3949F"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system musi wspierać uwierzytelnianie wieloskładnikowe (MFA) w oparciu o standardy TOTP, HOTP oraz integrację z </w:t>
            </w:r>
            <w:proofErr w:type="spellStart"/>
            <w:r w:rsidRPr="00025AE8">
              <w:rPr>
                <w:rFonts w:ascii="Aptos" w:eastAsia="Calibri" w:hAnsi="Aptos" w:cstheme="minorHAnsi"/>
              </w:rPr>
              <w:t>IdP</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OpenID</w:t>
            </w:r>
            <w:proofErr w:type="spellEnd"/>
            <w:r w:rsidRPr="00025AE8">
              <w:rPr>
                <w:rFonts w:ascii="Aptos" w:eastAsia="Calibri" w:hAnsi="Aptos" w:cstheme="minorHAnsi"/>
              </w:rPr>
              <w:t xml:space="preserve"> Connect)</w:t>
            </w:r>
          </w:p>
          <w:p w14:paraId="625980E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zdefiniowanie zestawu poleceń lub ciągów znaków, które (wprowadzone podczas sesji lub występujące w treści sesji) wywołają akcję zdefiniowaną przez operatora, co najmniej jako:</w:t>
            </w:r>
          </w:p>
          <w:p w14:paraId="1EB25850"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informacje wysyłane za pomocą protokołu </w:t>
            </w:r>
            <w:proofErr w:type="spellStart"/>
            <w:r w:rsidRPr="00025AE8">
              <w:rPr>
                <w:rFonts w:ascii="Aptos" w:eastAsia="Calibri" w:hAnsi="Aptos" w:cstheme="minorHAnsi"/>
              </w:rPr>
              <w:t>syslog</w:t>
            </w:r>
            <w:proofErr w:type="spellEnd"/>
          </w:p>
          <w:p w14:paraId="3AF2B25B"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informacje przesyłane do systemu SIEM</w:t>
            </w:r>
          </w:p>
          <w:p w14:paraId="0BB116DE"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notyfikacja operatora za pośrednictwem poczty elektronicznej</w:t>
            </w:r>
          </w:p>
          <w:p w14:paraId="23C6F2E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natychmiastowe zakończenie aktywnej sesji z dodatkową opcją automatycznego blokowania podejrzanego użytkownika, niezależnie od stanu użytkownika wynikającego z synchronizacji z zasobami zewnętrznymi</w:t>
            </w:r>
          </w:p>
          <w:p w14:paraId="226160D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zatrzymanie trwającej sesji</w:t>
            </w:r>
          </w:p>
          <w:p w14:paraId="0CCDA2B4"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lastRenderedPageBreak/>
              <w:t>zestaw poleceń lub ciągów wspomnianych powyżej musi być możliwy do zdefiniowania za pomocą mechanizmu wyrażeń regularnych (</w:t>
            </w:r>
            <w:proofErr w:type="spellStart"/>
            <w:r w:rsidRPr="00025AE8">
              <w:rPr>
                <w:rFonts w:ascii="Aptos" w:eastAsia="Calibri" w:hAnsi="Aptos" w:cstheme="minorHAnsi"/>
              </w:rPr>
              <w:t>regexp</w:t>
            </w:r>
            <w:proofErr w:type="spellEnd"/>
            <w:r w:rsidRPr="00025AE8">
              <w:rPr>
                <w:rFonts w:ascii="Aptos" w:eastAsia="Calibri" w:hAnsi="Aptos" w:cstheme="minorHAnsi"/>
              </w:rPr>
              <w:t>), mechanizm symboli wieloznacznych nie będzie uważany za równoważny</w:t>
            </w:r>
          </w:p>
          <w:p w14:paraId="47E7918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wyżej opisana funkcjonalność musi być możliwa do osiągnięcia przynajmniej dla protokołów:</w:t>
            </w:r>
          </w:p>
          <w:p w14:paraId="19C5F1F5"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RDP</w:t>
            </w:r>
          </w:p>
          <w:p w14:paraId="59E013A7"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VNC</w:t>
            </w:r>
          </w:p>
          <w:p w14:paraId="045ECAB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Protokół SSH</w:t>
            </w:r>
          </w:p>
          <w:p w14:paraId="43943256"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Telnet</w:t>
            </w:r>
          </w:p>
          <w:p w14:paraId="275BF53F"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Wymienione funkcje powinny rozpoznawać polecenia lub ciągi znaków w następujących przypadkach:</w:t>
            </w:r>
          </w:p>
          <w:p w14:paraId="0DDC29DD"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poprawne egzekwowanie reguły co najmniej dla protokołów VNC, RDP - w zakresie danych wejściowych i danych sesji dostępnych po indeksowaniu po zakończeniu sesji</w:t>
            </w:r>
          </w:p>
          <w:p w14:paraId="523EAAB2"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dla innych protokołów - podczas trwającej sesji, natychmiast po rozpoznaniu danego ciągu znaków, identycznie dla danych wejściowych i wyjściowych pojawiających się na ekranie sesji</w:t>
            </w:r>
          </w:p>
          <w:p w14:paraId="49275D55"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konfigurowanie ograniczenia tylko dla danych wejściowych/wyjściowych, które pojawiają się na ekranie nawiązanej sesji</w:t>
            </w:r>
          </w:p>
          <w:p w14:paraId="06346A9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posiadać opcję zapisu sesji w formie nagrania wideo (zapis liniowy) w formacie umożliwiającym odtworzenie nagrania przy użyciu programu VLC 3.0 lub wersji najnowszej:</w:t>
            </w:r>
          </w:p>
          <w:p w14:paraId="23E9B4C4"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taki zapis musi być możliwy dla protokołów graficznych (co najmniej VNC i RDP) i tekstowych (co najmniej SSH i telnet)</w:t>
            </w:r>
          </w:p>
          <w:p w14:paraId="57C8867D"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zarządzanie skryptami rozwiązania dla udokumentowanego API musi mieć opcję co najmniej:</w:t>
            </w:r>
          </w:p>
          <w:p w14:paraId="42DC479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tworzenia, modyfikowania i usuwanie kont użytkowników</w:t>
            </w:r>
          </w:p>
          <w:p w14:paraId="17B3786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tworzenia, modyfikowania i usuwanie serwerów (systemów docelowych)</w:t>
            </w:r>
          </w:p>
          <w:p w14:paraId="5B1F97C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tworzenia, modyfikowania i usuwanie dostępu do serwerów (systemów) – w odniesieniu do kont</w:t>
            </w:r>
          </w:p>
          <w:p w14:paraId="660EB79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tworzenia, modyfikowania i usuwanie adresów IP i portów, z którymi użytkownicy będą się łączyć</w:t>
            </w:r>
          </w:p>
          <w:p w14:paraId="5DA6C159"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tworzenia, modyfikowania i usuwanie relacji między kontami, serwerami, czy poszczególnymi dostępami</w:t>
            </w:r>
          </w:p>
          <w:p w14:paraId="61545FD4"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pobieranie listy sesji - z możliwością wyróżnienia sesji, które nie zostały jeszcze zakończone</w:t>
            </w:r>
          </w:p>
          <w:p w14:paraId="7CED2273"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blokowanie użytkownika - niezależnie od stanu synchronizacji użytkownika pod kątem zasobów zewnętrznych</w:t>
            </w:r>
          </w:p>
          <w:p w14:paraId="304F9F3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pozwalać na odzyskiwanie systemu co najmniej do poprzedniej wersji po wadliwej aktualizacji</w:t>
            </w:r>
          </w:p>
          <w:p w14:paraId="799B2018"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funkcja ta musi być dostępna bezpośrednio z poziomu interfejsu zarządzania, bez konieczności korzystania z wiersza poleceń lub dedykowanej konsoli zarządzania (terminala)</w:t>
            </w:r>
          </w:p>
          <w:p w14:paraId="4F2B3E3E" w14:textId="77777777" w:rsidR="001F2DEC" w:rsidRPr="00025AE8" w:rsidRDefault="001F2DEC" w:rsidP="00FA62B2">
            <w:pPr>
              <w:pStyle w:val="Nagwek1"/>
              <w:numPr>
                <w:ilvl w:val="0"/>
                <w:numId w:val="0"/>
              </w:numPr>
              <w:ind w:left="432" w:hanging="432"/>
              <w:rPr>
                <w:rFonts w:ascii="Aptos" w:hAnsi="Aptos" w:cstheme="minorHAnsi"/>
                <w:b/>
                <w:sz w:val="22"/>
                <w:szCs w:val="22"/>
              </w:rPr>
            </w:pPr>
            <w:bookmarkStart w:id="4" w:name="_Toc221650189"/>
            <w:r w:rsidRPr="00025AE8">
              <w:rPr>
                <w:rFonts w:ascii="Aptos" w:eastAsia="Calibri" w:hAnsi="Aptos" w:cstheme="minorHAnsi"/>
                <w:sz w:val="22"/>
                <w:szCs w:val="22"/>
              </w:rPr>
              <w:t>Szczegółowa specyfikacja modułu zarządzania hasłami</w:t>
            </w:r>
            <w:bookmarkEnd w:id="4"/>
          </w:p>
          <w:p w14:paraId="48FF9E60" w14:textId="77777777" w:rsidR="001F2DEC" w:rsidRPr="00025AE8" w:rsidRDefault="001F2DEC" w:rsidP="006D677F">
            <w:pPr>
              <w:numPr>
                <w:ilvl w:val="1"/>
                <w:numId w:val="53"/>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lastRenderedPageBreak/>
              <w:t>rozwiązanie musi obsługiwać funkcję zmiany haseł w systemach Unix przy użyciu uprzywilejowanego konta z dostępem za pomocą klucza SSH</w:t>
            </w:r>
          </w:p>
          <w:p w14:paraId="116B9827" w14:textId="77777777" w:rsidR="001F2DEC" w:rsidRPr="00025AE8" w:rsidRDefault="001F2DEC" w:rsidP="006D677F">
            <w:pPr>
              <w:numPr>
                <w:ilvl w:val="1"/>
                <w:numId w:val="53"/>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umożliwia definiowanie sekwencji poleceń wyzwalających modyfikację hasła</w:t>
            </w:r>
          </w:p>
          <w:p w14:paraId="67B8CA63" w14:textId="77777777" w:rsidR="001F2DEC" w:rsidRPr="00025AE8" w:rsidRDefault="001F2DEC" w:rsidP="006D677F">
            <w:pPr>
              <w:numPr>
                <w:ilvl w:val="1"/>
                <w:numId w:val="53"/>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umożliwia weryfikację czy hasło nie zostało zmienione w sposób nieautoryzowany</w:t>
            </w:r>
          </w:p>
          <w:p w14:paraId="373916FA" w14:textId="77777777" w:rsidR="001F2DEC" w:rsidRPr="00025AE8" w:rsidRDefault="001F2DEC" w:rsidP="006D677F">
            <w:pPr>
              <w:numPr>
                <w:ilvl w:val="1"/>
                <w:numId w:val="53"/>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przechowuje historię hasła do konta i ma możliwość odzyskania wybranego hasła</w:t>
            </w:r>
          </w:p>
          <w:p w14:paraId="24333496" w14:textId="77777777" w:rsidR="001F2DEC" w:rsidRPr="00025AE8" w:rsidRDefault="001F2DEC" w:rsidP="006D677F">
            <w:pPr>
              <w:numPr>
                <w:ilvl w:val="1"/>
                <w:numId w:val="53"/>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pozwala zdefiniować złożoność automatycznie generowanych haseł</w:t>
            </w:r>
          </w:p>
          <w:p w14:paraId="5B752812" w14:textId="77777777" w:rsidR="001F2DEC" w:rsidRPr="00025AE8" w:rsidRDefault="001F2DEC" w:rsidP="00FA62B2">
            <w:pPr>
              <w:rPr>
                <w:rFonts w:ascii="Aptos" w:hAnsi="Aptos" w:cstheme="minorHAnsi"/>
                <w:b/>
              </w:rPr>
            </w:pPr>
            <w:r w:rsidRPr="00025AE8">
              <w:rPr>
                <w:rFonts w:ascii="Aptos" w:eastAsia="Calibri" w:hAnsi="Aptos" w:cstheme="minorHAnsi"/>
              </w:rPr>
              <w:br/>
            </w:r>
            <w:bookmarkStart w:id="5" w:name="_Toc221650190"/>
            <w:r w:rsidRPr="00025AE8">
              <w:rPr>
                <w:rFonts w:ascii="Aptos" w:hAnsi="Aptos" w:cstheme="minorHAnsi"/>
                <w:b/>
              </w:rPr>
              <w:t>Specyfikacja modułu zarządzania hasłami i mechanizmu przekazywania</w:t>
            </w:r>
            <w:bookmarkEnd w:id="5"/>
          </w:p>
          <w:p w14:paraId="388F229E" w14:textId="77777777" w:rsidR="001F2DEC" w:rsidRPr="00025AE8" w:rsidRDefault="001F2DEC" w:rsidP="006D677F">
            <w:pPr>
              <w:numPr>
                <w:ilvl w:val="1"/>
                <w:numId w:val="54"/>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zapewnia bezpieczną wymianę haseł pomiędzy aplikacjami - funkcjonalność działająca z wykorzystaniem API</w:t>
            </w:r>
          </w:p>
          <w:p w14:paraId="662FC656" w14:textId="77777777" w:rsidR="001F2DEC" w:rsidRPr="00025AE8" w:rsidRDefault="001F2DEC" w:rsidP="006D677F">
            <w:pPr>
              <w:numPr>
                <w:ilvl w:val="1"/>
                <w:numId w:val="54"/>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moduł musi współpracować przynajmniej z oprogramowaniem, które działa pod kontrolą systemu operacyjnego:</w:t>
            </w:r>
          </w:p>
          <w:p w14:paraId="51D8C142" w14:textId="77777777" w:rsidR="001F2DEC" w:rsidRPr="00025AE8" w:rsidRDefault="001F2DEC" w:rsidP="006D677F">
            <w:pPr>
              <w:numPr>
                <w:ilvl w:val="0"/>
                <w:numId w:val="55"/>
              </w:numPr>
              <w:rPr>
                <w:rFonts w:ascii="Aptos" w:eastAsia="Calibri" w:hAnsi="Aptos" w:cstheme="minorHAnsi"/>
              </w:rPr>
            </w:pPr>
            <w:r w:rsidRPr="00025AE8">
              <w:rPr>
                <w:rFonts w:ascii="Aptos" w:eastAsia="Calibri" w:hAnsi="Aptos" w:cstheme="minorHAnsi"/>
              </w:rPr>
              <w:t>Windows Server 2012 lub nowszy</w:t>
            </w:r>
          </w:p>
          <w:p w14:paraId="037AF006" w14:textId="77777777" w:rsidR="001F2DEC" w:rsidRPr="00025AE8" w:rsidRDefault="001F2DEC" w:rsidP="006D677F">
            <w:pPr>
              <w:numPr>
                <w:ilvl w:val="0"/>
                <w:numId w:val="55"/>
              </w:numPr>
              <w:rPr>
                <w:rFonts w:ascii="Aptos" w:eastAsia="Calibri" w:hAnsi="Aptos" w:cstheme="minorHAnsi"/>
              </w:rPr>
            </w:pPr>
            <w:r w:rsidRPr="00025AE8">
              <w:rPr>
                <w:rFonts w:ascii="Aptos" w:eastAsia="Calibri" w:hAnsi="Aptos" w:cstheme="minorHAnsi"/>
              </w:rPr>
              <w:t xml:space="preserve">Linux - Red </w:t>
            </w:r>
            <w:proofErr w:type="spellStart"/>
            <w:r w:rsidRPr="00025AE8">
              <w:rPr>
                <w:rFonts w:ascii="Aptos" w:eastAsia="Calibri" w:hAnsi="Aptos" w:cstheme="minorHAnsi"/>
              </w:rPr>
              <w:t>Hat</w:t>
            </w:r>
            <w:proofErr w:type="spellEnd"/>
            <w:r w:rsidRPr="00025AE8">
              <w:rPr>
                <w:rFonts w:ascii="Aptos" w:eastAsia="Calibri" w:hAnsi="Aptos" w:cstheme="minorHAnsi"/>
              </w:rPr>
              <w:t xml:space="preserve"> 6 lub nowszy (lub równoważna, ale nie starsza, inna dystrybucja)</w:t>
            </w:r>
          </w:p>
          <w:p w14:paraId="1E56D100" w14:textId="77777777" w:rsidR="001F2DEC" w:rsidRPr="00025AE8" w:rsidRDefault="001F2DEC" w:rsidP="006D677F">
            <w:pPr>
              <w:numPr>
                <w:ilvl w:val="0"/>
                <w:numId w:val="55"/>
              </w:numPr>
              <w:rPr>
                <w:rFonts w:ascii="Aptos" w:eastAsia="Calibri" w:hAnsi="Aptos" w:cstheme="minorHAnsi"/>
              </w:rPr>
            </w:pPr>
            <w:proofErr w:type="spellStart"/>
            <w:r w:rsidRPr="00025AE8">
              <w:rPr>
                <w:rFonts w:ascii="Aptos" w:eastAsia="Calibri" w:hAnsi="Aptos" w:cstheme="minorHAnsi"/>
              </w:rPr>
              <w:t>FreeBSD</w:t>
            </w:r>
            <w:proofErr w:type="spellEnd"/>
            <w:r w:rsidRPr="00025AE8">
              <w:rPr>
                <w:rFonts w:ascii="Aptos" w:eastAsia="Calibri" w:hAnsi="Aptos" w:cstheme="minorHAnsi"/>
              </w:rPr>
              <w:t xml:space="preserve"> 10 lub nowszy</w:t>
            </w:r>
          </w:p>
          <w:p w14:paraId="039CB708" w14:textId="77777777" w:rsidR="001F2DEC" w:rsidRPr="00025AE8" w:rsidRDefault="001F2DEC" w:rsidP="00FA62B2">
            <w:pPr>
              <w:pStyle w:val="Nagwek1"/>
              <w:numPr>
                <w:ilvl w:val="0"/>
                <w:numId w:val="0"/>
              </w:numPr>
              <w:ind w:left="432" w:hanging="432"/>
              <w:rPr>
                <w:rFonts w:ascii="Aptos" w:eastAsia="Calibri" w:hAnsi="Aptos" w:cstheme="minorHAnsi"/>
                <w:b/>
                <w:sz w:val="22"/>
                <w:szCs w:val="22"/>
              </w:rPr>
            </w:pPr>
            <w:bookmarkStart w:id="6" w:name="_Toc221650191"/>
            <w:r w:rsidRPr="00025AE8">
              <w:rPr>
                <w:rFonts w:ascii="Aptos" w:eastAsia="Calibri" w:hAnsi="Aptos" w:cstheme="minorHAnsi"/>
                <w:sz w:val="22"/>
                <w:szCs w:val="22"/>
              </w:rPr>
              <w:t>Specyfikacja techniczna</w:t>
            </w:r>
            <w:bookmarkEnd w:id="6"/>
          </w:p>
          <w:p w14:paraId="2E267311"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zapewnia kryptograficzną ochronę wszystkich zapisanych danych (szyfrowanie i integralność) na poziomie bezpieczeństwa nie niższym niż poziom gwarantowany przez kod AES 256</w:t>
            </w:r>
          </w:p>
          <w:p w14:paraId="14191FC1"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dostawca/producent rozwiązania nie powinien mieć możliwości odszyfrowania jakichkolwiek danych przechowywanych na urządzeniu bez dostępu do oryginalnych kluczy szyfrujących (brak kluczy serwisowych)</w:t>
            </w:r>
          </w:p>
          <w:p w14:paraId="22E3FB05"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kryptograficzna ochrona przechowywanych danych musi być realizowana co najmniej na poziomie bazy danych (dane są szyfrowane wewnątrz bazy), a także na poziomie nośnika, na którym działa system (szyfrowanie całego systemu plików, również dla instalacji wirtualnej), a funkcja szyfrowania nośników musi być integralną częścią rozwiązania</w:t>
            </w:r>
          </w:p>
          <w:p w14:paraId="1F21A25F"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posiada możliwość konfiguracji klastra:</w:t>
            </w:r>
          </w:p>
          <w:p w14:paraId="685EC8C9"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minimalna liczba węzłów w klastrze: </w:t>
            </w:r>
          </w:p>
          <w:p w14:paraId="1749C2A7"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musi istnieć możliwość świadczenia usług w trybie wysokiej dostępności przy użyciu wirtualnego ("pływającego") adresu IP</w:t>
            </w:r>
          </w:p>
          <w:p w14:paraId="03BD4F46"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nie może pracować w trybie "hot </w:t>
            </w:r>
            <w:proofErr w:type="spellStart"/>
            <w:r w:rsidRPr="00025AE8">
              <w:rPr>
                <w:rFonts w:ascii="Aptos" w:eastAsia="Calibri" w:hAnsi="Aptos" w:cstheme="minorHAnsi"/>
              </w:rPr>
              <w:t>standby</w:t>
            </w:r>
            <w:proofErr w:type="spellEnd"/>
            <w:r w:rsidRPr="00025AE8">
              <w:rPr>
                <w:rFonts w:ascii="Aptos" w:eastAsia="Calibri" w:hAnsi="Aptos" w:cstheme="minorHAnsi"/>
              </w:rPr>
              <w:t>", tzn. wszystkie węzły klastra muszą aktywnie uczestniczyć we wdrażaniu funkcjonalności rozwiązania, zgodnie ze zdefiniowaną polityką.</w:t>
            </w:r>
          </w:p>
          <w:p w14:paraId="1096D24D"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musi istnieć możliwość ręcznej zmiany roli węzła w klastrze, np. przeniesienia funkcjonalności z węzła, który ma zostać przeniesiony lub modyfikacja węzła w obrębie instancji</w:t>
            </w:r>
          </w:p>
          <w:p w14:paraId="050E8B59"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posiada zarezerwowaną przestrzeń dyskową na dane (użytkową) pozwalającą na rejestrację i przechowywanie zebranych danych (monitorowanych sesji) przez minimalny okres (ustalony osobno dla każdej pojemności pamięci urządzenia) – 180 dni dla sesji RDP, przy założeniu przechowywania minimum 50 </w:t>
            </w:r>
            <w:r w:rsidRPr="00025AE8">
              <w:rPr>
                <w:rFonts w:ascii="Aptos" w:eastAsia="Calibri" w:hAnsi="Aptos" w:cstheme="minorHAnsi"/>
              </w:rPr>
              <w:lastRenderedPageBreak/>
              <w:t>sesji RDP dziennie, gdzie jedna sesja trwa średnio 8 godzin. a szacowany rozmiar pojedynczej sesji jest równy, średnio 300 MB.</w:t>
            </w:r>
          </w:p>
          <w:p w14:paraId="1A0491BA"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dysponować wystarczającą ilością pamięci masowej, która pozwoli na jednoczesną rejestrację do min. 100 sesji tekstowych (dla protokołów SSH, telnet) lub min. 30 sesji (dla protokołów RDP, VNC) - liczonych dla pojedynczego urządzenia lub dla klastra z tylko jednym aktywnym węzłem.</w:t>
            </w:r>
          </w:p>
          <w:p w14:paraId="3C574F7B"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urządzenie musi pracować w następującym trybie:</w:t>
            </w:r>
          </w:p>
          <w:p w14:paraId="7C910363"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tryb routera (brama, warstwa 3 modelu OSI) - wysyłanie pakietów/ruchu tylko do zdefiniowanych serwerów (systemów) pomiędzy dwoma segmentami sieci IP</w:t>
            </w:r>
          </w:p>
          <w:p w14:paraId="623BE7C5"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tryb mostka (warstwa 2 modelu OSI) - wysyłanie całego ruchu sieciowego między dwoma punktami końcowymi w ramach zwykłego połączenia Ethernet, ale nie może zakłócać pakietów, które nie są częścią ruchu sieciowego należącego do sesji i będących w równym stopniu obsługiwanymi przez urządzenie</w:t>
            </w:r>
          </w:p>
          <w:p w14:paraId="2F3765AE"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dostęp tunelowy</w:t>
            </w:r>
          </w:p>
          <w:p w14:paraId="7B449A60"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zestawianie połączeń poprzez lokalne gniazda nasłuchujące pracujące w trybie tunelowym, które pozwalają użytkownikom na korzystanie z natywnych aplikacji dla dowolnego protokołu wspieranego przez system PAM poprzez tunel SSH (pomiędzy użytkownikiem a systemem PAM).</w:t>
            </w:r>
          </w:p>
          <w:p w14:paraId="11E350BC"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wszystkie sesje tunelowe muszą być logowane i dostępne do audytu w taki sam sposób jak sesje zestawione bezpośrednio (z wykorzystaniem standardowych gniazd nasłuchiwania)</w:t>
            </w:r>
          </w:p>
          <w:p w14:paraId="589CF983"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zdefiniowanie własnego certyfikatu/klucza dla połączeń szyfrowanych (dla protokołów RDP i SSH) oraz przeniesienie istniejących certyfikatów/klucza z serwera (systemu), do którego zdefiniowany jest dostęp - obsługa fraz szyfrujących certyfikat/klucz</w:t>
            </w:r>
          </w:p>
          <w:p w14:paraId="191CFFCB"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weryfikację certyfikatu/klucza serwera (systemu), do którego zdefiniowany jest dostęp – przynajmniej dla protokołów RDP i SSH</w:t>
            </w:r>
          </w:p>
          <w:p w14:paraId="088DC320"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przypadku protokołu RDP musi istnieć możliwość weryfikacji certyfikatu serwera docelowego (systemu) na podstawie zdefiniowanego początkowo certyfikatu CA (importowanego)</w:t>
            </w:r>
          </w:p>
          <w:p w14:paraId="418354D4"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obsługuje pakiety oznaczone zgodnie ze standardem 801.1q (VLAN)</w:t>
            </w:r>
          </w:p>
          <w:p w14:paraId="665A1750"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obsługuje agregację 802.3ad (LACP) dla każdego typu interfejsu sieciowego - tj. zarówno dla interfejsów używanych do nasłuchiwania, interfejsu przesyłania danych (interfejsów), jak i interfejsu zarządzania</w:t>
            </w:r>
          </w:p>
          <w:p w14:paraId="293D5126"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mieć możliwość monitorowania wybranych parametrów pracy za pomocą protokołu SNMP, wersja min. v3</w:t>
            </w:r>
          </w:p>
          <w:p w14:paraId="305EE6AA"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podstawową diagnostykę sieci:</w:t>
            </w:r>
          </w:p>
          <w:p w14:paraId="43C3C2A7" w14:textId="77777777" w:rsidR="001F2DEC" w:rsidRPr="00025AE8" w:rsidRDefault="001F2DEC" w:rsidP="006D677F">
            <w:pPr>
              <w:pStyle w:val="Akapitzlist"/>
              <w:numPr>
                <w:ilvl w:val="2"/>
                <w:numId w:val="60"/>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potwierdzenie komunikacji za pomocą sygnalizacji ICMP (ping)</w:t>
            </w:r>
          </w:p>
          <w:p w14:paraId="480F51AA" w14:textId="77777777" w:rsidR="001F2DEC" w:rsidRPr="00025AE8" w:rsidRDefault="001F2DEC" w:rsidP="006D677F">
            <w:pPr>
              <w:pStyle w:val="Akapitzlist"/>
              <w:numPr>
                <w:ilvl w:val="2"/>
                <w:numId w:val="60"/>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potwierdzenie komunikacji za pomocą połączenia TCP (połączenie z dowolnym portem o dowolnym adresie IP)</w:t>
            </w:r>
          </w:p>
          <w:p w14:paraId="0EBCCE2A"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współpracować z następującymi usługami sieciowymi:</w:t>
            </w:r>
          </w:p>
          <w:p w14:paraId="7C3DC7D8"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NTP</w:t>
            </w:r>
          </w:p>
          <w:p w14:paraId="69289836"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serwer nazw (DNS)</w:t>
            </w:r>
          </w:p>
          <w:p w14:paraId="55643B70"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obsługuje polską klawiaturę (programisty)</w:t>
            </w:r>
          </w:p>
          <w:p w14:paraId="01492024"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posiada dokumentację oraz interfejs użytkownika w języku polskim i angielskim</w:t>
            </w:r>
          </w:p>
          <w:p w14:paraId="6D62C07E"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lastRenderedPageBreak/>
              <w:t>rozwiązanie posiada wsparcie techniczne w języku polskim i angielskim</w:t>
            </w:r>
          </w:p>
          <w:p w14:paraId="007FA38E" w14:textId="77777777" w:rsidR="001F2DEC" w:rsidRPr="00025AE8" w:rsidRDefault="001F2DEC" w:rsidP="00FA62B2">
            <w:pPr>
              <w:rPr>
                <w:rFonts w:ascii="Aptos" w:eastAsia="Calibri" w:hAnsi="Aptos" w:cstheme="minorHAnsi"/>
              </w:rPr>
            </w:pPr>
          </w:p>
          <w:p w14:paraId="3BB22E51" w14:textId="77777777" w:rsidR="001F2DEC" w:rsidRPr="00025AE8" w:rsidRDefault="001F2DEC" w:rsidP="00FA62B2">
            <w:pPr>
              <w:pStyle w:val="Nagwek1"/>
              <w:numPr>
                <w:ilvl w:val="0"/>
                <w:numId w:val="0"/>
              </w:numPr>
              <w:ind w:left="432" w:hanging="432"/>
              <w:rPr>
                <w:rFonts w:ascii="Aptos" w:eastAsia="Calibri" w:hAnsi="Aptos" w:cstheme="minorHAnsi"/>
                <w:b/>
                <w:sz w:val="22"/>
                <w:szCs w:val="22"/>
              </w:rPr>
            </w:pPr>
            <w:bookmarkStart w:id="7" w:name="_Toc221650192"/>
            <w:r w:rsidRPr="00025AE8">
              <w:rPr>
                <w:rFonts w:ascii="Aptos" w:eastAsia="Calibri" w:hAnsi="Aptos" w:cstheme="minorHAnsi"/>
                <w:sz w:val="22"/>
                <w:szCs w:val="22"/>
              </w:rPr>
              <w:t>Specyfikacja obsługi rozwiązania</w:t>
            </w:r>
            <w:bookmarkEnd w:id="7"/>
          </w:p>
          <w:p w14:paraId="3DA7A7F4" w14:textId="77777777" w:rsidR="001F2DEC" w:rsidRPr="00025AE8" w:rsidRDefault="001F2DEC" w:rsidP="006D677F">
            <w:pPr>
              <w:numPr>
                <w:ilvl w:val="1"/>
                <w:numId w:val="57"/>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 xml:space="preserve">Wsparcie dla rozwiązania musi być aktywne - tj. w ciągu ostatnich 2 kwartałów od daty końcowego wdrożenia, rozwiązanie otrzymało min. 3 aktualizacje (pakiety takie jak: aktualizacja wersji głównej, wydanie pomocnicze, poprawki błędów, hot </w:t>
            </w:r>
            <w:proofErr w:type="spellStart"/>
            <w:r w:rsidRPr="00025AE8">
              <w:rPr>
                <w:rFonts w:ascii="Aptos" w:eastAsia="Calibri" w:hAnsi="Aptos" w:cstheme="minorHAnsi"/>
              </w:rPr>
              <w:t>patche</w:t>
            </w:r>
            <w:proofErr w:type="spellEnd"/>
            <w:r w:rsidRPr="00025AE8">
              <w:rPr>
                <w:rFonts w:ascii="Aptos" w:eastAsia="Calibri" w:hAnsi="Aptos" w:cstheme="minorHAnsi"/>
              </w:rPr>
              <w:t>)</w:t>
            </w:r>
          </w:p>
          <w:p w14:paraId="63E3085E" w14:textId="77777777" w:rsidR="001F2DEC" w:rsidRPr="00025AE8" w:rsidRDefault="001F2DEC" w:rsidP="006D677F">
            <w:pPr>
              <w:numPr>
                <w:ilvl w:val="1"/>
                <w:numId w:val="57"/>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musi zawierać wszystkie niezbędne licencje do uruchomienia powyższych funkcjonalności, w tym licencje systemu operacyjnego - jeśli są niezbędne do jego uruchomienia</w:t>
            </w:r>
          </w:p>
          <w:p w14:paraId="17C4D7FE" w14:textId="77777777" w:rsidR="001F2DEC" w:rsidRPr="00025AE8" w:rsidRDefault="001F2DEC" w:rsidP="00FA62B2">
            <w:pPr>
              <w:pStyle w:val="Nagwek1"/>
              <w:numPr>
                <w:ilvl w:val="0"/>
                <w:numId w:val="0"/>
              </w:numPr>
              <w:ind w:left="432" w:hanging="432"/>
              <w:rPr>
                <w:rFonts w:ascii="Aptos" w:eastAsia="Calibri" w:hAnsi="Aptos" w:cstheme="minorHAnsi"/>
                <w:b/>
                <w:sz w:val="22"/>
                <w:szCs w:val="22"/>
              </w:rPr>
            </w:pPr>
            <w:bookmarkStart w:id="8" w:name="_Toc221650193"/>
            <w:r w:rsidRPr="00025AE8">
              <w:rPr>
                <w:rFonts w:ascii="Aptos" w:eastAsia="Calibri" w:hAnsi="Aptos" w:cstheme="minorHAnsi"/>
                <w:sz w:val="22"/>
                <w:szCs w:val="22"/>
              </w:rPr>
              <w:t>Specyfikacja maszyny wirtualnej</w:t>
            </w:r>
            <w:bookmarkEnd w:id="8"/>
          </w:p>
          <w:p w14:paraId="759ED694" w14:textId="77777777" w:rsidR="001F2DEC" w:rsidRPr="00025AE8" w:rsidRDefault="001F2DEC" w:rsidP="006D677F">
            <w:pPr>
              <w:numPr>
                <w:ilvl w:val="1"/>
                <w:numId w:val="58"/>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działać co najmniej na następujących platformach wirtualizacji:</w:t>
            </w:r>
          </w:p>
          <w:p w14:paraId="699AEB84" w14:textId="77777777" w:rsidR="001F2DEC" w:rsidRPr="00025AE8" w:rsidRDefault="001F2DEC" w:rsidP="006D677F">
            <w:pPr>
              <w:numPr>
                <w:ilvl w:val="2"/>
                <w:numId w:val="58"/>
              </w:numPr>
              <w:pBdr>
                <w:top w:val="nil"/>
                <w:left w:val="nil"/>
                <w:bottom w:val="nil"/>
                <w:right w:val="nil"/>
                <w:between w:val="nil"/>
              </w:pBdr>
              <w:rPr>
                <w:rFonts w:ascii="Aptos" w:eastAsia="Calibri" w:hAnsi="Aptos" w:cstheme="minorHAnsi"/>
              </w:rPr>
            </w:pPr>
            <w:proofErr w:type="spellStart"/>
            <w:r w:rsidRPr="00025AE8">
              <w:rPr>
                <w:rFonts w:ascii="Aptos" w:eastAsia="Calibri" w:hAnsi="Aptos" w:cstheme="minorHAnsi"/>
              </w:rPr>
              <w:t>VMware</w:t>
            </w:r>
            <w:proofErr w:type="spellEnd"/>
            <w:r w:rsidRPr="00025AE8">
              <w:rPr>
                <w:rFonts w:ascii="Aptos" w:eastAsia="Calibri" w:hAnsi="Aptos" w:cstheme="minorHAnsi"/>
              </w:rPr>
              <w:t xml:space="preserve"> 5.x</w:t>
            </w:r>
          </w:p>
          <w:p w14:paraId="774A1B9D" w14:textId="77777777" w:rsidR="001F2DEC" w:rsidRPr="00025AE8" w:rsidRDefault="001F2DEC" w:rsidP="006D677F">
            <w:pPr>
              <w:numPr>
                <w:ilvl w:val="2"/>
                <w:numId w:val="58"/>
              </w:numPr>
              <w:pBdr>
                <w:top w:val="nil"/>
                <w:left w:val="nil"/>
                <w:bottom w:val="nil"/>
                <w:right w:val="nil"/>
                <w:between w:val="nil"/>
              </w:pBdr>
              <w:rPr>
                <w:rFonts w:ascii="Aptos" w:eastAsia="Calibri" w:hAnsi="Aptos" w:cstheme="minorHAnsi"/>
              </w:rPr>
            </w:pPr>
            <w:proofErr w:type="spellStart"/>
            <w:r w:rsidRPr="00025AE8">
              <w:rPr>
                <w:rFonts w:ascii="Aptos" w:eastAsia="Calibri" w:hAnsi="Aptos" w:cstheme="minorHAnsi"/>
              </w:rPr>
              <w:t>VMware</w:t>
            </w:r>
            <w:proofErr w:type="spellEnd"/>
            <w:r w:rsidRPr="00025AE8">
              <w:rPr>
                <w:rFonts w:ascii="Aptos" w:eastAsia="Calibri" w:hAnsi="Aptos" w:cstheme="minorHAnsi"/>
              </w:rPr>
              <w:t xml:space="preserve"> 6.x</w:t>
            </w:r>
          </w:p>
          <w:p w14:paraId="71124F1E" w14:textId="77777777" w:rsidR="001F2DEC" w:rsidRPr="00025AE8" w:rsidRDefault="001F2DEC" w:rsidP="006D677F">
            <w:pPr>
              <w:numPr>
                <w:ilvl w:val="2"/>
                <w:numId w:val="58"/>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 KVM / </w:t>
            </w:r>
            <w:proofErr w:type="spellStart"/>
            <w:r w:rsidRPr="00025AE8">
              <w:rPr>
                <w:rFonts w:ascii="Aptos" w:eastAsia="Calibri" w:hAnsi="Aptos" w:cstheme="minorHAnsi"/>
              </w:rPr>
              <w:t>OpenStack</w:t>
            </w:r>
            <w:proofErr w:type="spellEnd"/>
            <w:r w:rsidRPr="00025AE8">
              <w:rPr>
                <w:rFonts w:ascii="Aptos" w:eastAsia="Calibri" w:hAnsi="Aptos" w:cstheme="minorHAnsi"/>
              </w:rPr>
              <w:t xml:space="preserve"> / </w:t>
            </w:r>
            <w:proofErr w:type="spellStart"/>
            <w:r w:rsidRPr="00025AE8">
              <w:rPr>
                <w:rFonts w:ascii="Aptos" w:eastAsia="Calibri" w:hAnsi="Aptos" w:cstheme="minorHAnsi"/>
              </w:rPr>
              <w:t>Proxmox</w:t>
            </w:r>
            <w:proofErr w:type="spellEnd"/>
            <w:r w:rsidRPr="00025AE8">
              <w:rPr>
                <w:rFonts w:ascii="Aptos" w:eastAsia="Calibri" w:hAnsi="Aptos" w:cstheme="minorHAnsi"/>
              </w:rPr>
              <w:t xml:space="preserve"> lub jakikolwiek inny oparty na KVM lub </w:t>
            </w:r>
            <w:proofErr w:type="spellStart"/>
            <w:r w:rsidRPr="00025AE8">
              <w:rPr>
                <w:rFonts w:ascii="Aptos" w:eastAsia="Calibri" w:hAnsi="Aptos" w:cstheme="minorHAnsi"/>
              </w:rPr>
              <w:t>qemu</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hypervisor</w:t>
            </w:r>
            <w:proofErr w:type="spellEnd"/>
          </w:p>
          <w:p w14:paraId="6672201E" w14:textId="77777777" w:rsidR="001F2DEC" w:rsidRPr="00025AE8" w:rsidRDefault="001F2DEC" w:rsidP="00FA62B2">
            <w:pPr>
              <w:pStyle w:val="Nagwek1"/>
              <w:numPr>
                <w:ilvl w:val="0"/>
                <w:numId w:val="0"/>
              </w:numPr>
              <w:ind w:left="432" w:hanging="432"/>
              <w:rPr>
                <w:rFonts w:ascii="Aptos" w:eastAsia="Calibri" w:hAnsi="Aptos" w:cstheme="minorHAnsi"/>
                <w:b/>
                <w:sz w:val="22"/>
                <w:szCs w:val="22"/>
              </w:rPr>
            </w:pPr>
            <w:bookmarkStart w:id="9" w:name="_Toc221650194"/>
            <w:r w:rsidRPr="00025AE8">
              <w:rPr>
                <w:rFonts w:ascii="Aptos" w:eastAsia="Calibri" w:hAnsi="Aptos" w:cstheme="minorHAnsi"/>
                <w:sz w:val="22"/>
                <w:szCs w:val="22"/>
              </w:rPr>
              <w:t>Rozwiązanie równoważne</w:t>
            </w:r>
            <w:bookmarkEnd w:id="9"/>
          </w:p>
          <w:p w14:paraId="4347003B" w14:textId="77777777" w:rsidR="001F2DEC" w:rsidRPr="00025AE8" w:rsidRDefault="001F2DEC" w:rsidP="00FA62B2">
            <w:pPr>
              <w:rPr>
                <w:rFonts w:ascii="Aptos" w:eastAsia="Calibri" w:hAnsi="Aptos" w:cstheme="minorHAnsi"/>
              </w:rPr>
            </w:pPr>
            <w:r w:rsidRPr="00025AE8">
              <w:rPr>
                <w:rFonts w:ascii="Aptos" w:eastAsia="Calibri" w:hAnsi="Aptos" w:cstheme="minorHAnsi"/>
              </w:rPr>
              <w:t>Wykonawca może zaproponować rozwiązanie równoważne z poniższymi zapisami, ale aby było skuteczne, musi:</w:t>
            </w:r>
          </w:p>
          <w:p w14:paraId="15E0AF67" w14:textId="77777777" w:rsidR="001F2DEC" w:rsidRPr="00025AE8" w:rsidRDefault="001F2DEC" w:rsidP="006D677F">
            <w:pPr>
              <w:numPr>
                <w:ilvl w:val="1"/>
                <w:numId w:val="59"/>
              </w:numPr>
              <w:pBdr>
                <w:top w:val="nil"/>
                <w:left w:val="nil"/>
                <w:bottom w:val="nil"/>
                <w:right w:val="nil"/>
                <w:between w:val="nil"/>
              </w:pBdr>
              <w:rPr>
                <w:rFonts w:ascii="Aptos" w:eastAsia="Calibri" w:hAnsi="Aptos" w:cstheme="minorHAnsi"/>
              </w:rPr>
            </w:pPr>
            <w:r w:rsidRPr="00025AE8">
              <w:rPr>
                <w:rFonts w:ascii="Aptos" w:eastAsia="Calibri" w:hAnsi="Aptos" w:cstheme="minorHAnsi"/>
              </w:rPr>
              <w:t>izolować wszystkie elementy, do których zastosowano równoważne rozwiązanie</w:t>
            </w:r>
          </w:p>
          <w:p w14:paraId="67B5BF55" w14:textId="77777777" w:rsidR="001F2DEC" w:rsidRPr="00025AE8" w:rsidRDefault="001F2DEC" w:rsidP="006D677F">
            <w:pPr>
              <w:numPr>
                <w:ilvl w:val="1"/>
                <w:numId w:val="59"/>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posiadać szczegółowy opis tego w jakim stopniu oferowany element jest równoważny</w:t>
            </w:r>
          </w:p>
          <w:p w14:paraId="427A1392" w14:textId="77777777" w:rsidR="001F2DEC" w:rsidRPr="00025AE8" w:rsidRDefault="001F2DEC" w:rsidP="006D677F">
            <w:pPr>
              <w:numPr>
                <w:ilvl w:val="1"/>
                <w:numId w:val="59"/>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posiadać opis rozwiązanie i możliwy wpływ na resztę Systemu</w:t>
            </w:r>
          </w:p>
          <w:p w14:paraId="604D8CE6" w14:textId="77777777" w:rsidR="001F2DEC" w:rsidRPr="00025AE8" w:rsidRDefault="001F2DEC" w:rsidP="00FA62B2">
            <w:pPr>
              <w:pBdr>
                <w:top w:val="nil"/>
                <w:left w:val="nil"/>
                <w:bottom w:val="nil"/>
                <w:right w:val="nil"/>
                <w:between w:val="nil"/>
              </w:pBdr>
              <w:ind w:left="720"/>
              <w:rPr>
                <w:rFonts w:ascii="Aptos" w:eastAsia="Calibri" w:hAnsi="Aptos" w:cstheme="minorHAnsi"/>
              </w:rPr>
            </w:pPr>
          </w:p>
          <w:p w14:paraId="1A232AA0" w14:textId="77777777" w:rsidR="001F2DEC" w:rsidRPr="00025AE8" w:rsidRDefault="001F2DEC" w:rsidP="00FA62B2">
            <w:pPr>
              <w:rPr>
                <w:rFonts w:ascii="Aptos" w:eastAsia="Calibri" w:hAnsi="Aptos" w:cstheme="minorHAnsi"/>
              </w:rPr>
            </w:pPr>
            <w:r w:rsidRPr="00025AE8">
              <w:rPr>
                <w:rFonts w:ascii="Aptos" w:eastAsia="Calibri" w:hAnsi="Aptos" w:cstheme="minorHAnsi"/>
              </w:rPr>
              <w:t>W zakresie narzucenia rozwiązania równoważnego w zakresie specyfikacji funkcjonalnej, Wykonawca zobowiązany jest do opisania sposobu realizacji zapisów w sposób prawidłowy, o którym mowa poniżej.</w:t>
            </w:r>
          </w:p>
          <w:p w14:paraId="5226F226" w14:textId="77777777" w:rsidR="001F2DEC" w:rsidRPr="00025AE8" w:rsidRDefault="001F2DEC" w:rsidP="00FA62B2">
            <w:pPr>
              <w:rPr>
                <w:rFonts w:ascii="Aptos" w:eastAsia="Calibri" w:hAnsi="Aptos" w:cstheme="minorHAnsi"/>
              </w:rPr>
            </w:pPr>
            <w:r w:rsidRPr="00025AE8">
              <w:rPr>
                <w:rFonts w:ascii="Aptos" w:eastAsia="Calibri" w:hAnsi="Aptos" w:cstheme="minorHAnsi"/>
              </w:rPr>
              <w:t>W przypadku wdrożenia równoważnego rozwiązania w stosunku do specyfikacji technicznej – Wykonawca musi dostarczyć odpowiednia specyfikacje techniczną, na którą składają się np. karty katalogowe lub specyfikacja techniczna wskazująca dokładną równoważność proponowanego rozwiązania.</w:t>
            </w:r>
          </w:p>
          <w:p w14:paraId="3B247438" w14:textId="7F656FD3" w:rsidR="001F2DEC" w:rsidRPr="00025AE8" w:rsidRDefault="001F2DEC" w:rsidP="00FA62B2">
            <w:pPr>
              <w:pStyle w:val="Nagwek2"/>
              <w:numPr>
                <w:ilvl w:val="0"/>
                <w:numId w:val="0"/>
              </w:numPr>
              <w:ind w:left="576" w:hanging="576"/>
              <w:rPr>
                <w:rFonts w:ascii="Aptos" w:hAnsi="Aptos" w:cstheme="minorHAnsi"/>
                <w:b/>
                <w:sz w:val="22"/>
                <w:szCs w:val="22"/>
              </w:rPr>
            </w:pPr>
            <w:bookmarkStart w:id="10" w:name="_Toc221650195"/>
            <w:r w:rsidRPr="00025AE8">
              <w:rPr>
                <w:rFonts w:ascii="Aptos" w:hAnsi="Aptos" w:cstheme="minorHAnsi"/>
                <w:sz w:val="22"/>
                <w:szCs w:val="22"/>
              </w:rPr>
              <w:t>Wdrożenie centralnego systemu logowania.</w:t>
            </w:r>
            <w:bookmarkEnd w:id="10"/>
          </w:p>
          <w:p w14:paraId="008B6F13" w14:textId="77777777" w:rsidR="001F2DEC" w:rsidRPr="00025AE8" w:rsidRDefault="001F2DEC" w:rsidP="00FA62B2">
            <w:pPr>
              <w:spacing w:line="276" w:lineRule="auto"/>
              <w:rPr>
                <w:rFonts w:ascii="Aptos" w:hAnsi="Aptos" w:cstheme="minorHAnsi"/>
              </w:rPr>
            </w:pPr>
            <w:r w:rsidRPr="00025AE8">
              <w:rPr>
                <w:rFonts w:ascii="Aptos" w:hAnsi="Aptos" w:cstheme="minorHAnsi"/>
              </w:rPr>
              <w:t>Oczekiwany zakres wdrożenia:</w:t>
            </w:r>
          </w:p>
          <w:p w14:paraId="0030E082" w14:textId="77777777" w:rsidR="001F2DEC" w:rsidRPr="00025AE8" w:rsidRDefault="001F2DEC" w:rsidP="006D677F">
            <w:pPr>
              <w:pStyle w:val="Bullet"/>
              <w:numPr>
                <w:ilvl w:val="0"/>
                <w:numId w:val="40"/>
              </w:numPr>
              <w:suppressAutoHyphens w:val="0"/>
              <w:spacing w:after="0" w:line="276" w:lineRule="auto"/>
              <w:rPr>
                <w:rFonts w:ascii="Aptos" w:hAnsi="Aptos" w:cstheme="minorHAnsi"/>
                <w:color w:val="auto"/>
                <w:sz w:val="22"/>
                <w:szCs w:val="22"/>
              </w:rPr>
            </w:pPr>
            <w:r w:rsidRPr="00025AE8">
              <w:rPr>
                <w:rFonts w:ascii="Aptos" w:hAnsi="Aptos" w:cstheme="minorHAnsi"/>
                <w:color w:val="auto"/>
                <w:sz w:val="22"/>
                <w:szCs w:val="22"/>
              </w:rPr>
              <w:t>Uzgodnienie harmonogramu wdrożenia.</w:t>
            </w:r>
          </w:p>
          <w:p w14:paraId="6E217BF8" w14:textId="77777777" w:rsidR="001F2DEC" w:rsidRPr="00025AE8" w:rsidRDefault="001F2DEC" w:rsidP="006D677F">
            <w:pPr>
              <w:pStyle w:val="Bullet"/>
              <w:numPr>
                <w:ilvl w:val="0"/>
                <w:numId w:val="40"/>
              </w:numPr>
              <w:suppressAutoHyphens w:val="0"/>
              <w:spacing w:after="0" w:line="276" w:lineRule="auto"/>
              <w:rPr>
                <w:rFonts w:ascii="Aptos" w:hAnsi="Aptos" w:cstheme="minorHAnsi"/>
                <w:color w:val="auto"/>
                <w:sz w:val="22"/>
                <w:szCs w:val="22"/>
              </w:rPr>
            </w:pPr>
            <w:r w:rsidRPr="00025AE8">
              <w:rPr>
                <w:rFonts w:ascii="Aptos" w:hAnsi="Aptos" w:cstheme="minorHAnsi"/>
                <w:color w:val="auto"/>
                <w:sz w:val="22"/>
                <w:szCs w:val="22"/>
              </w:rPr>
              <w:t>Instalacja i wstępna konfiguracja systemu</w:t>
            </w:r>
          </w:p>
          <w:p w14:paraId="159DCCE5" w14:textId="77777777" w:rsidR="001F2DEC" w:rsidRPr="00025AE8" w:rsidRDefault="001F2DEC" w:rsidP="006D677F">
            <w:pPr>
              <w:pStyle w:val="Bullet"/>
              <w:numPr>
                <w:ilvl w:val="0"/>
                <w:numId w:val="40"/>
              </w:numPr>
              <w:suppressAutoHyphens w:val="0"/>
              <w:spacing w:after="0" w:line="276" w:lineRule="auto"/>
              <w:rPr>
                <w:rFonts w:ascii="Aptos" w:hAnsi="Aptos" w:cstheme="minorHAnsi"/>
                <w:color w:val="auto"/>
                <w:sz w:val="22"/>
                <w:szCs w:val="22"/>
              </w:rPr>
            </w:pPr>
            <w:r w:rsidRPr="00025AE8">
              <w:rPr>
                <w:rFonts w:ascii="Aptos" w:hAnsi="Aptos" w:cstheme="minorHAnsi"/>
                <w:color w:val="auto"/>
                <w:sz w:val="22"/>
                <w:szCs w:val="22"/>
              </w:rPr>
              <w:t>Integracja z systemami zamawiającego</w:t>
            </w:r>
          </w:p>
          <w:p w14:paraId="61CA3BA4" w14:textId="77777777" w:rsidR="001F2DEC" w:rsidRPr="00025AE8" w:rsidRDefault="001F2DEC" w:rsidP="006D677F">
            <w:pPr>
              <w:pStyle w:val="Bullet"/>
              <w:numPr>
                <w:ilvl w:val="0"/>
                <w:numId w:val="40"/>
              </w:numPr>
              <w:suppressAutoHyphens w:val="0"/>
              <w:spacing w:after="0" w:line="276" w:lineRule="auto"/>
              <w:rPr>
                <w:rFonts w:ascii="Aptos" w:hAnsi="Aptos" w:cstheme="minorHAnsi"/>
                <w:color w:val="auto"/>
                <w:sz w:val="22"/>
                <w:szCs w:val="22"/>
              </w:rPr>
            </w:pPr>
            <w:r w:rsidRPr="00025AE8">
              <w:rPr>
                <w:rFonts w:ascii="Aptos" w:hAnsi="Aptos" w:cstheme="minorHAnsi"/>
                <w:color w:val="auto"/>
                <w:sz w:val="22"/>
                <w:szCs w:val="22"/>
              </w:rPr>
              <w:t>Implementacja polityk</w:t>
            </w:r>
          </w:p>
          <w:p w14:paraId="265EE33D" w14:textId="77777777" w:rsidR="001F2DEC" w:rsidRPr="00025AE8" w:rsidRDefault="001F2DEC" w:rsidP="006D677F">
            <w:pPr>
              <w:pStyle w:val="Bullet"/>
              <w:numPr>
                <w:ilvl w:val="0"/>
                <w:numId w:val="40"/>
              </w:numPr>
              <w:suppressAutoHyphens w:val="0"/>
              <w:spacing w:after="0" w:line="276" w:lineRule="auto"/>
              <w:rPr>
                <w:rFonts w:ascii="Aptos" w:hAnsi="Aptos" w:cstheme="minorHAnsi"/>
                <w:color w:val="auto"/>
                <w:sz w:val="22"/>
                <w:szCs w:val="22"/>
              </w:rPr>
            </w:pPr>
            <w:r w:rsidRPr="00025AE8">
              <w:rPr>
                <w:rFonts w:ascii="Aptos" w:hAnsi="Aptos" w:cstheme="minorHAnsi"/>
                <w:color w:val="auto"/>
                <w:sz w:val="22"/>
                <w:szCs w:val="22"/>
              </w:rPr>
              <w:t>Testy poprawności działania</w:t>
            </w:r>
          </w:p>
          <w:p w14:paraId="7BF5F99D" w14:textId="076AF35D" w:rsidR="0055410A" w:rsidRPr="00AD2BDC" w:rsidRDefault="001F2DEC" w:rsidP="00AD2BDC">
            <w:pPr>
              <w:pStyle w:val="Bullet"/>
              <w:numPr>
                <w:ilvl w:val="0"/>
                <w:numId w:val="40"/>
              </w:numPr>
              <w:suppressAutoHyphens w:val="0"/>
              <w:spacing w:after="0" w:line="276" w:lineRule="auto"/>
              <w:rPr>
                <w:rFonts w:ascii="Aptos" w:hAnsi="Aptos" w:cstheme="minorHAnsi"/>
                <w:color w:val="auto"/>
                <w:sz w:val="22"/>
                <w:szCs w:val="22"/>
              </w:rPr>
            </w:pPr>
            <w:r w:rsidRPr="00025AE8">
              <w:rPr>
                <w:rFonts w:ascii="Aptos" w:hAnsi="Aptos" w:cstheme="minorHAnsi"/>
                <w:color w:val="auto"/>
                <w:sz w:val="22"/>
                <w:szCs w:val="22"/>
              </w:rPr>
              <w:t>Wykonanie dokumentacji powykonawczej</w:t>
            </w:r>
          </w:p>
        </w:tc>
      </w:tr>
    </w:tbl>
    <w:p w14:paraId="7B57DAC9" w14:textId="77777777" w:rsidR="0055410A" w:rsidRPr="0055410A" w:rsidRDefault="0055410A" w:rsidP="0055410A"/>
    <w:p w14:paraId="1CFD3F11" w14:textId="2D8DB310" w:rsidR="0004365F" w:rsidRDefault="0004365F" w:rsidP="00CB6D58">
      <w:pPr>
        <w:pStyle w:val="Nagwek2"/>
      </w:pPr>
      <w:r>
        <w:lastRenderedPageBreak/>
        <w:t>Wdrożenie NGFW</w:t>
      </w:r>
      <w:r w:rsidR="00237506">
        <w:t xml:space="preserve"> </w:t>
      </w:r>
      <w:r w:rsidR="00BF33A1">
        <w:t>dla IT</w:t>
      </w:r>
    </w:p>
    <w:tbl>
      <w:tblPr>
        <w:tblStyle w:val="Tabela-Siatka"/>
        <w:tblpPr w:leftFromText="141" w:rightFromText="141" w:vertAnchor="text" w:tblpY="1"/>
        <w:tblOverlap w:val="never"/>
        <w:tblW w:w="0" w:type="auto"/>
        <w:tblLook w:val="04A0" w:firstRow="1" w:lastRow="0" w:firstColumn="1" w:lastColumn="0" w:noHBand="0" w:noVBand="1"/>
      </w:tblPr>
      <w:tblGrid>
        <w:gridCol w:w="9062"/>
      </w:tblGrid>
      <w:tr w:rsidR="003D6348" w14:paraId="39D7AE3C" w14:textId="77777777" w:rsidTr="00FA62B2">
        <w:tc>
          <w:tcPr>
            <w:tcW w:w="9062" w:type="dxa"/>
          </w:tcPr>
          <w:p w14:paraId="455AD837" w14:textId="77777777" w:rsidR="00584ED5" w:rsidRPr="00637750" w:rsidRDefault="00584ED5" w:rsidP="00FA62B2">
            <w:pPr>
              <w:pStyle w:val="Nagwek1"/>
              <w:numPr>
                <w:ilvl w:val="0"/>
                <w:numId w:val="0"/>
              </w:numPr>
              <w:spacing w:before="240" w:after="0" w:line="259" w:lineRule="auto"/>
              <w:ind w:left="432" w:hanging="432"/>
              <w:jc w:val="both"/>
              <w:rPr>
                <w:rFonts w:asciiTheme="minorHAnsi" w:hAnsiTheme="minorHAnsi" w:cstheme="minorHAnsi"/>
                <w:b/>
                <w:sz w:val="22"/>
                <w:szCs w:val="22"/>
              </w:rPr>
            </w:pPr>
            <w:r>
              <w:rPr>
                <w:rFonts w:asciiTheme="minorHAnsi" w:hAnsiTheme="minorHAnsi" w:cstheme="minorHAnsi"/>
                <w:sz w:val="22"/>
                <w:szCs w:val="22"/>
              </w:rPr>
              <w:t>Przedmiot zamówienia</w:t>
            </w:r>
          </w:p>
          <w:p w14:paraId="4925954A" w14:textId="3C147D48" w:rsidR="00584ED5" w:rsidRPr="009254AC" w:rsidRDefault="00584ED5" w:rsidP="00FA62B2">
            <w:pPr>
              <w:jc w:val="both"/>
              <w:rPr>
                <w:rFonts w:cstheme="minorHAnsi"/>
              </w:rPr>
            </w:pPr>
            <w:r>
              <w:rPr>
                <w:rFonts w:cstheme="minorHAnsi"/>
              </w:rPr>
              <w:t>Przedmiotem</w:t>
            </w:r>
            <w:r w:rsidRPr="009254AC">
              <w:rPr>
                <w:rFonts w:cstheme="minorHAnsi"/>
              </w:rPr>
              <w:t xml:space="preserve"> zamówienia jest dostawa, wdrożenie oraz utrzymanie systemu NGFW, mającego na celu separację oraz inspekcję ruchu sieciowego w infrastrukturze Zamawiającego</w:t>
            </w:r>
          </w:p>
          <w:p w14:paraId="41DD1385" w14:textId="77777777" w:rsidR="00584ED5" w:rsidRPr="00637750" w:rsidRDefault="00584ED5" w:rsidP="00FA62B2">
            <w:pPr>
              <w:pStyle w:val="Nagwek1"/>
              <w:numPr>
                <w:ilvl w:val="0"/>
                <w:numId w:val="0"/>
              </w:numPr>
              <w:spacing w:before="240" w:after="0" w:line="259" w:lineRule="auto"/>
              <w:ind w:left="432" w:hanging="432"/>
              <w:jc w:val="both"/>
              <w:rPr>
                <w:rFonts w:asciiTheme="minorHAnsi" w:hAnsiTheme="minorHAnsi" w:cstheme="minorHAnsi"/>
                <w:b/>
                <w:sz w:val="22"/>
                <w:szCs w:val="22"/>
              </w:rPr>
            </w:pPr>
            <w:bookmarkStart w:id="11" w:name="_Toc221597894"/>
            <w:r w:rsidRPr="009254AC">
              <w:rPr>
                <w:rFonts w:asciiTheme="minorHAnsi" w:hAnsiTheme="minorHAnsi" w:cstheme="minorHAnsi"/>
                <w:sz w:val="22"/>
                <w:szCs w:val="22"/>
              </w:rPr>
              <w:t>Przedmiot zamówienia.</w:t>
            </w:r>
            <w:bookmarkEnd w:id="11"/>
          </w:p>
          <w:p w14:paraId="5942B4C6" w14:textId="77777777" w:rsidR="00584ED5" w:rsidRPr="009254AC" w:rsidRDefault="00584ED5" w:rsidP="00FA62B2">
            <w:pPr>
              <w:pStyle w:val="Akapitzlist"/>
              <w:spacing w:line="276" w:lineRule="auto"/>
              <w:jc w:val="both"/>
              <w:rPr>
                <w:rFonts w:cstheme="minorHAnsi"/>
              </w:rPr>
            </w:pPr>
            <w:r w:rsidRPr="009254AC">
              <w:rPr>
                <w:rFonts w:cstheme="minorHAnsi"/>
              </w:rPr>
              <w:t>Przedmiotem zamówienia jest dostawa oraz  wdrożenie:</w:t>
            </w:r>
          </w:p>
          <w:p w14:paraId="6F1DF980" w14:textId="619B00ED" w:rsidR="00584ED5" w:rsidRDefault="00584ED5" w:rsidP="006D677F">
            <w:pPr>
              <w:pStyle w:val="p1"/>
              <w:numPr>
                <w:ilvl w:val="1"/>
                <w:numId w:val="41"/>
              </w:numPr>
              <w:spacing w:line="276" w:lineRule="auto"/>
              <w:jc w:val="both"/>
              <w:rPr>
                <w:rFonts w:asciiTheme="minorHAnsi" w:eastAsia="Arial" w:hAnsiTheme="minorHAnsi" w:cstheme="minorHAnsi"/>
                <w:color w:val="auto"/>
                <w:sz w:val="22"/>
                <w:szCs w:val="22"/>
              </w:rPr>
            </w:pPr>
            <w:r w:rsidRPr="009254AC">
              <w:rPr>
                <w:rFonts w:asciiTheme="minorHAnsi" w:eastAsia="Arial" w:hAnsiTheme="minorHAnsi" w:cstheme="minorHAnsi"/>
                <w:color w:val="auto"/>
                <w:sz w:val="22"/>
                <w:szCs w:val="22"/>
              </w:rPr>
              <w:t xml:space="preserve">Dostawy </w:t>
            </w:r>
            <w:r>
              <w:rPr>
                <w:rFonts w:asciiTheme="minorHAnsi" w:eastAsia="Arial" w:hAnsiTheme="minorHAnsi" w:cstheme="minorHAnsi"/>
                <w:color w:val="auto"/>
                <w:sz w:val="22"/>
                <w:szCs w:val="22"/>
              </w:rPr>
              <w:t>2</w:t>
            </w:r>
            <w:r w:rsidRPr="009254AC">
              <w:rPr>
                <w:rFonts w:asciiTheme="minorHAnsi" w:eastAsia="Arial" w:hAnsiTheme="minorHAnsi" w:cstheme="minorHAnsi"/>
                <w:color w:val="auto"/>
                <w:sz w:val="22"/>
                <w:szCs w:val="22"/>
              </w:rPr>
              <w:t xml:space="preserve"> szt. fabrycznie nowych urządzeń NGFW pochodzącego z autoryzowanego kanału sprzedaży na terenie RP</w:t>
            </w:r>
            <w:r>
              <w:rPr>
                <w:rFonts w:asciiTheme="minorHAnsi" w:eastAsia="Arial" w:hAnsiTheme="minorHAnsi" w:cstheme="minorHAnsi"/>
                <w:color w:val="auto"/>
                <w:sz w:val="22"/>
                <w:szCs w:val="22"/>
              </w:rPr>
              <w:t xml:space="preserve"> na potrzeby środowiska IT</w:t>
            </w:r>
          </w:p>
          <w:p w14:paraId="62A56696" w14:textId="77777777" w:rsidR="00584ED5" w:rsidRPr="009254AC" w:rsidRDefault="00584ED5" w:rsidP="006D677F">
            <w:pPr>
              <w:pStyle w:val="p1"/>
              <w:numPr>
                <w:ilvl w:val="1"/>
                <w:numId w:val="41"/>
              </w:numPr>
              <w:spacing w:line="276" w:lineRule="auto"/>
              <w:jc w:val="both"/>
              <w:rPr>
                <w:rFonts w:asciiTheme="minorHAnsi" w:eastAsia="Arial" w:hAnsiTheme="minorHAnsi" w:cstheme="minorHAnsi"/>
                <w:color w:val="auto"/>
                <w:sz w:val="22"/>
                <w:szCs w:val="22"/>
              </w:rPr>
            </w:pPr>
            <w:r w:rsidRPr="009254AC">
              <w:rPr>
                <w:rFonts w:asciiTheme="minorHAnsi" w:eastAsia="Arial" w:hAnsiTheme="minorHAnsi" w:cstheme="minorHAnsi"/>
                <w:color w:val="auto"/>
                <w:sz w:val="22"/>
                <w:szCs w:val="22"/>
              </w:rPr>
              <w:t>Wdrożenia urządzenia w środowisku Zamawiającego.</w:t>
            </w:r>
          </w:p>
          <w:p w14:paraId="7E5D7F1A" w14:textId="17435209" w:rsidR="00584ED5" w:rsidRPr="009254AC" w:rsidRDefault="00584ED5" w:rsidP="006D677F">
            <w:pPr>
              <w:pStyle w:val="p1"/>
              <w:numPr>
                <w:ilvl w:val="1"/>
                <w:numId w:val="41"/>
              </w:numPr>
              <w:spacing w:line="276" w:lineRule="auto"/>
              <w:jc w:val="both"/>
              <w:rPr>
                <w:rFonts w:asciiTheme="minorHAnsi" w:eastAsia="Arial" w:hAnsiTheme="minorHAnsi" w:cstheme="minorHAnsi"/>
                <w:color w:val="auto"/>
                <w:sz w:val="22"/>
                <w:szCs w:val="22"/>
              </w:rPr>
            </w:pPr>
            <w:r w:rsidRPr="009254AC">
              <w:rPr>
                <w:rFonts w:asciiTheme="minorHAnsi" w:eastAsia="Arial" w:hAnsiTheme="minorHAnsi" w:cstheme="minorHAnsi"/>
                <w:color w:val="auto"/>
                <w:sz w:val="22"/>
                <w:szCs w:val="22"/>
              </w:rPr>
              <w:t xml:space="preserve">Dostawy wsparcia producenta  na dostarczone urządzenia na okres </w:t>
            </w:r>
            <w:r w:rsidR="00526724">
              <w:rPr>
                <w:rFonts w:asciiTheme="minorHAnsi" w:eastAsia="Arial" w:hAnsiTheme="minorHAnsi" w:cstheme="minorHAnsi"/>
                <w:color w:val="auto"/>
                <w:sz w:val="22"/>
                <w:szCs w:val="22"/>
              </w:rPr>
              <w:t>36</w:t>
            </w:r>
            <w:r w:rsidRPr="009254AC">
              <w:rPr>
                <w:rFonts w:asciiTheme="minorHAnsi" w:eastAsia="Arial" w:hAnsiTheme="minorHAnsi" w:cstheme="minorHAnsi"/>
                <w:color w:val="auto"/>
                <w:sz w:val="22"/>
                <w:szCs w:val="22"/>
              </w:rPr>
              <w:t xml:space="preserve"> miesięcy.</w:t>
            </w:r>
          </w:p>
          <w:p w14:paraId="63E1F6E3" w14:textId="77777777" w:rsidR="00584ED5" w:rsidRPr="00637750" w:rsidRDefault="00584ED5" w:rsidP="006D677F">
            <w:pPr>
              <w:pStyle w:val="p1"/>
              <w:numPr>
                <w:ilvl w:val="1"/>
                <w:numId w:val="41"/>
              </w:numPr>
              <w:spacing w:line="276" w:lineRule="auto"/>
              <w:jc w:val="both"/>
              <w:rPr>
                <w:rFonts w:asciiTheme="minorHAnsi" w:eastAsia="Arial" w:hAnsiTheme="minorHAnsi" w:cstheme="minorHAnsi"/>
                <w:color w:val="auto"/>
                <w:sz w:val="22"/>
                <w:szCs w:val="22"/>
              </w:rPr>
            </w:pPr>
            <w:r w:rsidRPr="009254AC">
              <w:rPr>
                <w:rFonts w:asciiTheme="minorHAnsi" w:eastAsia="Arial" w:hAnsiTheme="minorHAnsi" w:cstheme="minorHAnsi"/>
                <w:color w:val="auto"/>
                <w:sz w:val="22"/>
                <w:szCs w:val="22"/>
              </w:rPr>
              <w:t>Dostawy subskrypcji dla dostarczonych urządzeń, zapewniających  re</w:t>
            </w:r>
            <w:r>
              <w:rPr>
                <w:rFonts w:asciiTheme="minorHAnsi" w:eastAsia="Arial" w:hAnsiTheme="minorHAnsi" w:cstheme="minorHAnsi"/>
                <w:color w:val="auto"/>
                <w:sz w:val="22"/>
                <w:szCs w:val="22"/>
              </w:rPr>
              <w:t>alizację funkcji bezpieczeństwa</w:t>
            </w:r>
          </w:p>
          <w:p w14:paraId="6EC958C6" w14:textId="77777777" w:rsidR="00584ED5" w:rsidRPr="00637750" w:rsidRDefault="00584ED5" w:rsidP="00FA62B2">
            <w:pPr>
              <w:pStyle w:val="Nagwek2"/>
              <w:numPr>
                <w:ilvl w:val="0"/>
                <w:numId w:val="0"/>
              </w:numPr>
              <w:ind w:left="576" w:hanging="576"/>
              <w:jc w:val="both"/>
              <w:rPr>
                <w:rFonts w:asciiTheme="minorHAnsi" w:hAnsiTheme="minorHAnsi" w:cstheme="minorHAnsi"/>
                <w:b/>
                <w:sz w:val="22"/>
                <w:szCs w:val="22"/>
              </w:rPr>
            </w:pPr>
            <w:bookmarkStart w:id="12" w:name="_Toc221597895"/>
            <w:r w:rsidRPr="009254AC">
              <w:rPr>
                <w:rFonts w:asciiTheme="minorHAnsi" w:hAnsiTheme="minorHAnsi" w:cstheme="minorHAnsi"/>
                <w:sz w:val="22"/>
                <w:szCs w:val="22"/>
              </w:rPr>
              <w:t>2.1 Wymagania funkcjonalne dla systemu NGFW.</w:t>
            </w:r>
            <w:bookmarkEnd w:id="12"/>
          </w:p>
          <w:p w14:paraId="3D5F9CDD"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13" w:name="_Toc221597896"/>
            <w:r w:rsidRPr="009254AC">
              <w:rPr>
                <w:rFonts w:asciiTheme="minorHAnsi" w:hAnsiTheme="minorHAnsi" w:cstheme="minorHAnsi"/>
                <w:sz w:val="22"/>
                <w:szCs w:val="22"/>
              </w:rPr>
              <w:t>Wymagania Ogólne</w:t>
            </w:r>
            <w:bookmarkEnd w:id="13"/>
          </w:p>
          <w:p w14:paraId="1811AAB8" w14:textId="77777777" w:rsidR="00584ED5" w:rsidRPr="009254AC" w:rsidRDefault="00584ED5" w:rsidP="00FA62B2">
            <w:pPr>
              <w:jc w:val="both"/>
              <w:rPr>
                <w:rFonts w:cstheme="minorHAnsi"/>
              </w:rPr>
            </w:pPr>
            <w:r w:rsidRPr="009254AC">
              <w:rPr>
                <w:rFonts w:cstheme="minorHAnsi"/>
              </w:rPr>
              <w:t>System bezpieczeństwa realizuje wszystkie wymienione poniżej funkcje sieciowe i bezpieczeństwa niezależnie od dostawcy łącza. Poszczególne elementy wchodzące w skład systemu bezpieczeństwa mogą być zrealizowane w postaci osobnych, komercyjnych platform sprzętowych. System realizujący funkcję Firewall zapewnia pracę w jednym z trzech trybów: Routera z funkcją NAT, transparentnym oraz monitorowania na porcie SPAN.</w:t>
            </w:r>
          </w:p>
          <w:p w14:paraId="78CF25EA" w14:textId="77777777" w:rsidR="00584ED5" w:rsidRPr="009254AC" w:rsidRDefault="00584ED5" w:rsidP="00FA62B2">
            <w:pPr>
              <w:jc w:val="both"/>
              <w:rPr>
                <w:rFonts w:cstheme="minorHAnsi"/>
              </w:rPr>
            </w:pPr>
            <w:r w:rsidRPr="009254AC">
              <w:rPr>
                <w:rFonts w:cstheme="minorHAnsi"/>
              </w:rPr>
              <w:t xml:space="preserve">System umożliwia budowę minimum 10 oddzielnych (fizycznych lub logicznych) instancji systemów w zakresie: Routingu, </w:t>
            </w:r>
            <w:proofErr w:type="spellStart"/>
            <w:r w:rsidRPr="009254AC">
              <w:rPr>
                <w:rFonts w:cstheme="minorHAnsi"/>
              </w:rPr>
              <w:t>Firewall’a</w:t>
            </w:r>
            <w:proofErr w:type="spellEnd"/>
            <w:r w:rsidRPr="009254AC">
              <w:rPr>
                <w:rFonts w:cstheme="minorHAnsi"/>
              </w:rPr>
              <w:t xml:space="preserve">, </w:t>
            </w:r>
            <w:proofErr w:type="spellStart"/>
            <w:r w:rsidRPr="009254AC">
              <w:rPr>
                <w:rFonts w:cstheme="minorHAnsi"/>
              </w:rPr>
              <w:t>IPSec</w:t>
            </w:r>
            <w:proofErr w:type="spellEnd"/>
            <w:r w:rsidRPr="009254AC">
              <w:rPr>
                <w:rFonts w:cstheme="minorHAnsi"/>
              </w:rPr>
              <w:t xml:space="preserve"> VPN, Antywirus, IPS, Kontroli Aplikacji.</w:t>
            </w:r>
          </w:p>
          <w:p w14:paraId="3DEE7061" w14:textId="77777777" w:rsidR="00584ED5" w:rsidRPr="009254AC" w:rsidRDefault="00584ED5" w:rsidP="00FA62B2">
            <w:pPr>
              <w:jc w:val="both"/>
              <w:rPr>
                <w:rFonts w:cstheme="minorHAnsi"/>
              </w:rPr>
            </w:pPr>
            <w:r w:rsidRPr="009254AC">
              <w:rPr>
                <w:rFonts w:cstheme="minorHAnsi"/>
              </w:rPr>
              <w:t>Powinna istnieć możliwość dedykowania co najmniej 5 administratorów do poszczególnych instancji systemu.</w:t>
            </w:r>
          </w:p>
          <w:p w14:paraId="7F5A0224" w14:textId="77777777" w:rsidR="00584ED5" w:rsidRPr="009254AC" w:rsidRDefault="00584ED5" w:rsidP="00FA62B2">
            <w:pPr>
              <w:jc w:val="both"/>
              <w:rPr>
                <w:rFonts w:cstheme="minorHAnsi"/>
              </w:rPr>
            </w:pPr>
            <w:r w:rsidRPr="009254AC">
              <w:rPr>
                <w:rFonts w:cstheme="minorHAnsi"/>
              </w:rPr>
              <w:t>System wspiera protokoły IPv4 oraz IPv6 w zakresie:</w:t>
            </w:r>
          </w:p>
          <w:p w14:paraId="3B11152A" w14:textId="77777777" w:rsidR="00584ED5" w:rsidRPr="009254AC" w:rsidRDefault="00584ED5" w:rsidP="006D677F">
            <w:pPr>
              <w:pStyle w:val="Akapitzlist"/>
              <w:numPr>
                <w:ilvl w:val="0"/>
                <w:numId w:val="61"/>
              </w:numPr>
              <w:spacing w:after="200" w:line="276" w:lineRule="auto"/>
              <w:ind w:left="1068"/>
              <w:jc w:val="both"/>
              <w:rPr>
                <w:rFonts w:cstheme="minorHAnsi"/>
              </w:rPr>
            </w:pPr>
            <w:r w:rsidRPr="009254AC">
              <w:rPr>
                <w:rFonts w:cstheme="minorHAnsi"/>
              </w:rPr>
              <w:t>Firewall.</w:t>
            </w:r>
          </w:p>
          <w:p w14:paraId="1965D04A" w14:textId="77777777" w:rsidR="00584ED5" w:rsidRPr="009254AC" w:rsidRDefault="00584ED5" w:rsidP="006D677F">
            <w:pPr>
              <w:pStyle w:val="Akapitzlist"/>
              <w:numPr>
                <w:ilvl w:val="0"/>
                <w:numId w:val="62"/>
              </w:numPr>
              <w:spacing w:after="200" w:line="276" w:lineRule="auto"/>
              <w:ind w:left="1068"/>
              <w:jc w:val="both"/>
              <w:rPr>
                <w:rFonts w:cstheme="minorHAnsi"/>
              </w:rPr>
            </w:pPr>
            <w:r w:rsidRPr="009254AC">
              <w:rPr>
                <w:rFonts w:cstheme="minorHAnsi"/>
              </w:rPr>
              <w:t>Ochrony w warstwie aplikacji.</w:t>
            </w:r>
          </w:p>
          <w:p w14:paraId="490CCCA2" w14:textId="558C48E3" w:rsidR="00584ED5" w:rsidRPr="005A30E7" w:rsidRDefault="00584ED5" w:rsidP="005A30E7">
            <w:pPr>
              <w:pStyle w:val="Akapitzlist"/>
              <w:numPr>
                <w:ilvl w:val="0"/>
                <w:numId w:val="63"/>
              </w:numPr>
              <w:spacing w:after="200" w:line="276" w:lineRule="auto"/>
              <w:ind w:left="1068"/>
              <w:jc w:val="both"/>
              <w:rPr>
                <w:rFonts w:cstheme="minorHAnsi"/>
              </w:rPr>
            </w:pPr>
            <w:r w:rsidRPr="009254AC">
              <w:rPr>
                <w:rFonts w:cstheme="minorHAnsi"/>
              </w:rPr>
              <w:t>Protokołów routingu dynamicznego.</w:t>
            </w:r>
          </w:p>
          <w:p w14:paraId="0B133DBE"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14" w:name="_Toc221597897"/>
            <w:r w:rsidRPr="009254AC">
              <w:rPr>
                <w:rFonts w:asciiTheme="minorHAnsi" w:hAnsiTheme="minorHAnsi" w:cstheme="minorHAnsi"/>
                <w:sz w:val="22"/>
                <w:szCs w:val="22"/>
              </w:rPr>
              <w:t>Redundancja, monitoring i wykrywanie awarii</w:t>
            </w:r>
            <w:bookmarkEnd w:id="14"/>
          </w:p>
          <w:p w14:paraId="7C346229" w14:textId="77777777" w:rsidR="00584ED5" w:rsidRPr="009254AC" w:rsidRDefault="00584ED5" w:rsidP="006D677F">
            <w:pPr>
              <w:pStyle w:val="Akapitzlist"/>
              <w:numPr>
                <w:ilvl w:val="0"/>
                <w:numId w:val="64"/>
              </w:numPr>
              <w:spacing w:after="200" w:line="276" w:lineRule="auto"/>
              <w:jc w:val="both"/>
              <w:rPr>
                <w:rFonts w:cstheme="minorHAnsi"/>
              </w:rPr>
            </w:pPr>
            <w:r w:rsidRPr="009254AC">
              <w:rPr>
                <w:rFonts w:cstheme="minorHAnsi"/>
              </w:rPr>
              <w:t xml:space="preserve">W przypadku systemu pełniącego funkcje: Firewall, </w:t>
            </w:r>
            <w:proofErr w:type="spellStart"/>
            <w:r w:rsidRPr="009254AC">
              <w:rPr>
                <w:rFonts w:cstheme="minorHAnsi"/>
              </w:rPr>
              <w:t>IPSec</w:t>
            </w:r>
            <w:proofErr w:type="spellEnd"/>
            <w:r w:rsidRPr="009254AC">
              <w:rPr>
                <w:rFonts w:cstheme="minorHAnsi"/>
              </w:rPr>
              <w:t>, Kontrola Aplikacji oraz IPS – istnieje możliwość łączenia w klaster Active-Active lub Active-</w:t>
            </w:r>
            <w:proofErr w:type="spellStart"/>
            <w:r w:rsidRPr="009254AC">
              <w:rPr>
                <w:rFonts w:cstheme="minorHAnsi"/>
              </w:rPr>
              <w:t>Passive</w:t>
            </w:r>
            <w:proofErr w:type="spellEnd"/>
            <w:r w:rsidRPr="009254AC">
              <w:rPr>
                <w:rFonts w:cstheme="minorHAnsi"/>
              </w:rPr>
              <w:t>. W obu trybach system firewall zapewnia funkcję synchronizacji sesji.</w:t>
            </w:r>
          </w:p>
          <w:p w14:paraId="00A6AB52" w14:textId="77777777" w:rsidR="00584ED5" w:rsidRPr="009254AC" w:rsidRDefault="00584ED5" w:rsidP="006D677F">
            <w:pPr>
              <w:pStyle w:val="Akapitzlist"/>
              <w:numPr>
                <w:ilvl w:val="0"/>
                <w:numId w:val="64"/>
              </w:numPr>
              <w:spacing w:after="200" w:line="276" w:lineRule="auto"/>
              <w:jc w:val="both"/>
              <w:rPr>
                <w:rFonts w:cstheme="minorHAnsi"/>
              </w:rPr>
            </w:pPr>
            <w:r w:rsidRPr="009254AC">
              <w:rPr>
                <w:rFonts w:cstheme="minorHAnsi"/>
              </w:rPr>
              <w:t>Monitoring i wykrywanie uszkodzenia elementów sprzętowych i programowych systemów zabezpieczeń oraz łączy sieciowych.</w:t>
            </w:r>
          </w:p>
          <w:p w14:paraId="150715F9" w14:textId="77777777" w:rsidR="00584ED5" w:rsidRPr="009254AC" w:rsidRDefault="00584ED5" w:rsidP="006D677F">
            <w:pPr>
              <w:pStyle w:val="Akapitzlist"/>
              <w:numPr>
                <w:ilvl w:val="0"/>
                <w:numId w:val="64"/>
              </w:numPr>
              <w:spacing w:after="200" w:line="276" w:lineRule="auto"/>
              <w:jc w:val="both"/>
              <w:rPr>
                <w:rFonts w:cstheme="minorHAnsi"/>
              </w:rPr>
            </w:pPr>
            <w:r w:rsidRPr="009254AC">
              <w:rPr>
                <w:rFonts w:cstheme="minorHAnsi"/>
              </w:rPr>
              <w:t>Monitoring stanu realizowanych połączeń VPN.</w:t>
            </w:r>
          </w:p>
          <w:p w14:paraId="4BE2B93D" w14:textId="77777777" w:rsidR="00584ED5" w:rsidRPr="009254AC" w:rsidRDefault="00584ED5" w:rsidP="006D677F">
            <w:pPr>
              <w:pStyle w:val="Akapitzlist"/>
              <w:numPr>
                <w:ilvl w:val="0"/>
                <w:numId w:val="64"/>
              </w:numPr>
              <w:spacing w:after="200" w:line="276" w:lineRule="auto"/>
              <w:jc w:val="both"/>
              <w:rPr>
                <w:rFonts w:cstheme="minorHAnsi"/>
              </w:rPr>
            </w:pPr>
            <w:r w:rsidRPr="009254AC">
              <w:rPr>
                <w:rFonts w:cstheme="minorHAnsi"/>
              </w:rPr>
              <w:t>System umożliwia agregację linków statyczną oraz w oparciu o protokół LACP. Ponadto daje możliwość tworzenia interfejsów redundantnych.</w:t>
            </w:r>
          </w:p>
          <w:p w14:paraId="53E93EF3"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15" w:name="_Toc221597898"/>
            <w:r w:rsidRPr="009254AC">
              <w:rPr>
                <w:rFonts w:asciiTheme="minorHAnsi" w:hAnsiTheme="minorHAnsi" w:cstheme="minorHAnsi"/>
                <w:sz w:val="22"/>
                <w:szCs w:val="22"/>
              </w:rPr>
              <w:t>Interfejsy,  Zasilanie</w:t>
            </w:r>
            <w:bookmarkEnd w:id="15"/>
            <w:r w:rsidRPr="009254AC">
              <w:rPr>
                <w:rFonts w:asciiTheme="minorHAnsi" w:hAnsiTheme="minorHAnsi" w:cstheme="minorHAnsi"/>
                <w:sz w:val="22"/>
                <w:szCs w:val="22"/>
              </w:rPr>
              <w:t xml:space="preserve"> </w:t>
            </w:r>
          </w:p>
          <w:p w14:paraId="3620D415" w14:textId="77777777" w:rsidR="00584ED5" w:rsidRPr="009254AC" w:rsidRDefault="00584ED5" w:rsidP="006D677F">
            <w:pPr>
              <w:pStyle w:val="Akapitzlist"/>
              <w:numPr>
                <w:ilvl w:val="0"/>
                <w:numId w:val="102"/>
              </w:numPr>
              <w:spacing w:after="200" w:line="276" w:lineRule="auto"/>
              <w:jc w:val="both"/>
              <w:rPr>
                <w:rFonts w:cstheme="minorHAnsi"/>
              </w:rPr>
            </w:pPr>
            <w:r w:rsidRPr="009254AC">
              <w:rPr>
                <w:rFonts w:cstheme="minorHAnsi"/>
              </w:rPr>
              <w:lastRenderedPageBreak/>
              <w:t xml:space="preserve">System realizujący funkcję Firewall dysponuje co najmniej poniższą liczbą i rodzajem interfejsów: </w:t>
            </w:r>
          </w:p>
          <w:p w14:paraId="2475015F" w14:textId="77777777" w:rsidR="00584ED5" w:rsidRPr="009254AC" w:rsidRDefault="00584ED5" w:rsidP="006D677F">
            <w:pPr>
              <w:pStyle w:val="Akapitzlist"/>
              <w:numPr>
                <w:ilvl w:val="0"/>
                <w:numId w:val="103"/>
              </w:numPr>
              <w:spacing w:after="200" w:line="276" w:lineRule="auto"/>
              <w:ind w:left="1068"/>
              <w:jc w:val="both"/>
              <w:rPr>
                <w:rFonts w:cstheme="minorHAnsi"/>
              </w:rPr>
            </w:pPr>
            <w:r w:rsidRPr="009254AC">
              <w:rPr>
                <w:rFonts w:cstheme="minorHAnsi"/>
              </w:rPr>
              <w:t>5 portami Gigabit Ethernet RJ-45.</w:t>
            </w:r>
          </w:p>
          <w:p w14:paraId="37C267E3" w14:textId="77777777" w:rsidR="00584ED5" w:rsidRPr="009254AC" w:rsidRDefault="00584ED5" w:rsidP="006D677F">
            <w:pPr>
              <w:pStyle w:val="Akapitzlist"/>
              <w:numPr>
                <w:ilvl w:val="0"/>
                <w:numId w:val="102"/>
              </w:numPr>
              <w:spacing w:after="200" w:line="276" w:lineRule="auto"/>
              <w:jc w:val="both"/>
              <w:rPr>
                <w:rFonts w:cstheme="minorHAnsi"/>
              </w:rPr>
            </w:pPr>
            <w:r w:rsidRPr="009254AC">
              <w:rPr>
                <w:rFonts w:cstheme="minorHAnsi"/>
              </w:rPr>
              <w:t>System Firewall posiada wbudowany port konsoli szeregowej oraz gniazdo USB umożliwiające instalację oprogramowania z klucza USB.</w:t>
            </w:r>
          </w:p>
          <w:p w14:paraId="38184928" w14:textId="77777777" w:rsidR="00584ED5" w:rsidRPr="009254AC" w:rsidRDefault="00584ED5" w:rsidP="006D677F">
            <w:pPr>
              <w:pStyle w:val="Akapitzlist"/>
              <w:numPr>
                <w:ilvl w:val="0"/>
                <w:numId w:val="102"/>
              </w:numPr>
              <w:spacing w:after="200" w:line="276" w:lineRule="auto"/>
              <w:jc w:val="both"/>
              <w:rPr>
                <w:rFonts w:cstheme="minorHAnsi"/>
              </w:rPr>
            </w:pPr>
            <w:r w:rsidRPr="009254AC">
              <w:rPr>
                <w:rFonts w:cstheme="minorHAnsi"/>
              </w:rPr>
              <w:t xml:space="preserve">System Firewall pozwala skonfigurować co najmniej 200 interfejsów wirtualnych, definiowanych jako </w:t>
            </w:r>
            <w:proofErr w:type="spellStart"/>
            <w:r w:rsidRPr="009254AC">
              <w:rPr>
                <w:rFonts w:cstheme="minorHAnsi"/>
              </w:rPr>
              <w:t>VLAN’y</w:t>
            </w:r>
            <w:proofErr w:type="spellEnd"/>
            <w:r w:rsidRPr="009254AC">
              <w:rPr>
                <w:rFonts w:cstheme="minorHAnsi"/>
              </w:rPr>
              <w:t xml:space="preserve"> w oparciu o standard 802.1Q.</w:t>
            </w:r>
          </w:p>
          <w:p w14:paraId="16BB4745" w14:textId="77777777" w:rsidR="00584ED5" w:rsidRPr="009254AC" w:rsidRDefault="00584ED5" w:rsidP="006D677F">
            <w:pPr>
              <w:pStyle w:val="Akapitzlist"/>
              <w:numPr>
                <w:ilvl w:val="0"/>
                <w:numId w:val="102"/>
              </w:numPr>
              <w:spacing w:after="200" w:line="276" w:lineRule="auto"/>
              <w:jc w:val="both"/>
              <w:rPr>
                <w:rFonts w:cstheme="minorHAnsi"/>
              </w:rPr>
            </w:pPr>
            <w:r w:rsidRPr="009254AC">
              <w:rPr>
                <w:rFonts w:cstheme="minorHAnsi"/>
              </w:rPr>
              <w:t>System jest wyposażony w zasilanie AC.</w:t>
            </w:r>
          </w:p>
          <w:p w14:paraId="29A9DD56" w14:textId="77777777" w:rsidR="00584ED5" w:rsidRPr="009254AC" w:rsidRDefault="00584ED5" w:rsidP="00FA62B2">
            <w:pPr>
              <w:pStyle w:val="Nagwek1"/>
              <w:numPr>
                <w:ilvl w:val="0"/>
                <w:numId w:val="0"/>
              </w:numPr>
              <w:ind w:left="432" w:hanging="432"/>
              <w:jc w:val="both"/>
              <w:rPr>
                <w:rFonts w:asciiTheme="minorHAnsi" w:hAnsiTheme="minorHAnsi" w:cstheme="minorHAnsi"/>
                <w:sz w:val="22"/>
                <w:szCs w:val="22"/>
              </w:rPr>
            </w:pPr>
            <w:bookmarkStart w:id="16" w:name="_Toc221597899"/>
            <w:r w:rsidRPr="009254AC">
              <w:rPr>
                <w:rFonts w:asciiTheme="minorHAnsi" w:hAnsiTheme="minorHAnsi" w:cstheme="minorHAnsi"/>
                <w:sz w:val="22"/>
                <w:szCs w:val="22"/>
              </w:rPr>
              <w:t>Parametry wydajnościowe:</w:t>
            </w:r>
            <w:bookmarkEnd w:id="16"/>
          </w:p>
          <w:p w14:paraId="749CF9B7" w14:textId="0231447F" w:rsidR="00584ED5" w:rsidRPr="009254AC" w:rsidRDefault="00584ED5" w:rsidP="006D677F">
            <w:pPr>
              <w:pStyle w:val="Akapitzlist"/>
              <w:numPr>
                <w:ilvl w:val="0"/>
                <w:numId w:val="104"/>
              </w:numPr>
              <w:spacing w:after="200" w:line="276" w:lineRule="auto"/>
              <w:jc w:val="both"/>
              <w:rPr>
                <w:rFonts w:cstheme="minorHAnsi"/>
              </w:rPr>
            </w:pPr>
            <w:r w:rsidRPr="009254AC">
              <w:rPr>
                <w:rFonts w:cstheme="minorHAnsi"/>
              </w:rPr>
              <w:t xml:space="preserve">W zakresie </w:t>
            </w:r>
            <w:proofErr w:type="spellStart"/>
            <w:r w:rsidRPr="009254AC">
              <w:rPr>
                <w:rFonts w:cstheme="minorHAnsi"/>
              </w:rPr>
              <w:t>Firewall’a</w:t>
            </w:r>
            <w:proofErr w:type="spellEnd"/>
            <w:r w:rsidRPr="009254AC">
              <w:rPr>
                <w:rFonts w:cstheme="minorHAnsi"/>
              </w:rPr>
              <w:t xml:space="preserve"> obsługa nie mniej niż 7</w:t>
            </w:r>
            <w:r w:rsidR="00684F66">
              <w:rPr>
                <w:rFonts w:cstheme="minorHAnsi"/>
              </w:rPr>
              <w:t>2</w:t>
            </w:r>
            <w:r w:rsidRPr="009254AC">
              <w:rPr>
                <w:rFonts w:cstheme="minorHAnsi"/>
              </w:rPr>
              <w:t xml:space="preserve">0 tys. jednoczesnych połączeń oraz </w:t>
            </w:r>
            <w:r w:rsidR="00684F66">
              <w:rPr>
                <w:rFonts w:cstheme="minorHAnsi"/>
              </w:rPr>
              <w:t>85</w:t>
            </w:r>
            <w:r w:rsidRPr="009254AC">
              <w:rPr>
                <w:rFonts w:cstheme="minorHAnsi"/>
              </w:rPr>
              <w:t xml:space="preserve"> tys. nowych połączeń na sekundę.</w:t>
            </w:r>
          </w:p>
          <w:p w14:paraId="4524DAA4" w14:textId="77777777" w:rsidR="00584ED5" w:rsidRPr="009254AC" w:rsidRDefault="00584ED5" w:rsidP="006D677F">
            <w:pPr>
              <w:pStyle w:val="Akapitzlist"/>
              <w:numPr>
                <w:ilvl w:val="0"/>
                <w:numId w:val="104"/>
              </w:numPr>
              <w:spacing w:after="200" w:line="276" w:lineRule="auto"/>
              <w:jc w:val="both"/>
              <w:rPr>
                <w:rFonts w:cstheme="minorHAnsi"/>
              </w:rPr>
            </w:pPr>
            <w:r w:rsidRPr="009254AC">
              <w:rPr>
                <w:rFonts w:cstheme="minorHAnsi"/>
              </w:rPr>
              <w:t xml:space="preserve">Przepustowość </w:t>
            </w:r>
            <w:proofErr w:type="spellStart"/>
            <w:r w:rsidRPr="009254AC">
              <w:rPr>
                <w:rFonts w:cstheme="minorHAnsi"/>
              </w:rPr>
              <w:t>Stateful</w:t>
            </w:r>
            <w:proofErr w:type="spellEnd"/>
            <w:r w:rsidRPr="009254AC">
              <w:rPr>
                <w:rFonts w:cstheme="minorHAnsi"/>
              </w:rPr>
              <w:t xml:space="preserve"> Firewall: nie mniej niż 5 </w:t>
            </w:r>
            <w:proofErr w:type="spellStart"/>
            <w:r w:rsidRPr="009254AC">
              <w:rPr>
                <w:rFonts w:cstheme="minorHAnsi"/>
              </w:rPr>
              <w:t>Gbps</w:t>
            </w:r>
            <w:proofErr w:type="spellEnd"/>
            <w:r w:rsidRPr="009254AC">
              <w:rPr>
                <w:rFonts w:cstheme="minorHAnsi"/>
              </w:rPr>
              <w:t xml:space="preserve"> dla pakietów 512 B.</w:t>
            </w:r>
          </w:p>
          <w:p w14:paraId="31E4947B" w14:textId="77777777" w:rsidR="00584ED5" w:rsidRPr="009254AC" w:rsidRDefault="00584ED5" w:rsidP="006D677F">
            <w:pPr>
              <w:pStyle w:val="Akapitzlist"/>
              <w:numPr>
                <w:ilvl w:val="0"/>
                <w:numId w:val="104"/>
              </w:numPr>
              <w:spacing w:after="200" w:line="276" w:lineRule="auto"/>
              <w:jc w:val="both"/>
              <w:rPr>
                <w:rFonts w:cstheme="minorHAnsi"/>
              </w:rPr>
            </w:pPr>
            <w:r w:rsidRPr="009254AC">
              <w:rPr>
                <w:rFonts w:cstheme="minorHAnsi"/>
              </w:rPr>
              <w:t xml:space="preserve">Przepustowość Firewall z włączoną funkcją Kontroli Aplikacji: nie mniej niż 2 </w:t>
            </w:r>
            <w:proofErr w:type="spellStart"/>
            <w:r w:rsidRPr="009254AC">
              <w:rPr>
                <w:rFonts w:cstheme="minorHAnsi"/>
              </w:rPr>
              <w:t>Gbps</w:t>
            </w:r>
            <w:proofErr w:type="spellEnd"/>
            <w:r w:rsidRPr="009254AC">
              <w:rPr>
                <w:rFonts w:cstheme="minorHAnsi"/>
              </w:rPr>
              <w:t>.</w:t>
            </w:r>
          </w:p>
          <w:p w14:paraId="2920F06D" w14:textId="77777777" w:rsidR="00584ED5" w:rsidRPr="009254AC" w:rsidRDefault="00584ED5" w:rsidP="006D677F">
            <w:pPr>
              <w:pStyle w:val="Akapitzlist"/>
              <w:numPr>
                <w:ilvl w:val="0"/>
                <w:numId w:val="104"/>
              </w:numPr>
              <w:spacing w:after="200" w:line="276" w:lineRule="auto"/>
              <w:jc w:val="both"/>
              <w:rPr>
                <w:rFonts w:cstheme="minorHAnsi"/>
              </w:rPr>
            </w:pPr>
            <w:r w:rsidRPr="009254AC">
              <w:rPr>
                <w:rFonts w:cstheme="minorHAnsi"/>
              </w:rPr>
              <w:t xml:space="preserve">Wydajność szyfrowania </w:t>
            </w:r>
            <w:proofErr w:type="spellStart"/>
            <w:r w:rsidRPr="009254AC">
              <w:rPr>
                <w:rFonts w:cstheme="minorHAnsi"/>
              </w:rPr>
              <w:t>IPSec</w:t>
            </w:r>
            <w:proofErr w:type="spellEnd"/>
            <w:r w:rsidRPr="009254AC">
              <w:rPr>
                <w:rFonts w:cstheme="minorHAnsi"/>
              </w:rPr>
              <w:t xml:space="preserve"> VPN protokołem AES z kluczem 128 nie mniej niż 4 </w:t>
            </w:r>
            <w:proofErr w:type="spellStart"/>
            <w:r w:rsidRPr="009254AC">
              <w:rPr>
                <w:rFonts w:cstheme="minorHAnsi"/>
              </w:rPr>
              <w:t>Gbps</w:t>
            </w:r>
            <w:proofErr w:type="spellEnd"/>
            <w:r w:rsidRPr="009254AC">
              <w:rPr>
                <w:rFonts w:cstheme="minorHAnsi"/>
              </w:rPr>
              <w:t>.</w:t>
            </w:r>
          </w:p>
          <w:p w14:paraId="6FB452D9" w14:textId="77777777" w:rsidR="00584ED5" w:rsidRPr="009254AC" w:rsidRDefault="00584ED5" w:rsidP="006D677F">
            <w:pPr>
              <w:pStyle w:val="Akapitzlist"/>
              <w:numPr>
                <w:ilvl w:val="0"/>
                <w:numId w:val="104"/>
              </w:numPr>
              <w:spacing w:after="200" w:line="276" w:lineRule="auto"/>
              <w:jc w:val="both"/>
              <w:rPr>
                <w:rFonts w:cstheme="minorHAnsi"/>
              </w:rPr>
            </w:pPr>
            <w:r w:rsidRPr="009254AC">
              <w:rPr>
                <w:rFonts w:cstheme="minorHAnsi"/>
              </w:rPr>
              <w:t xml:space="preserve">Wydajność skanowania ruchu w celu ochrony przed atakami (zarówno </w:t>
            </w:r>
            <w:proofErr w:type="spellStart"/>
            <w:r w:rsidRPr="009254AC">
              <w:rPr>
                <w:rFonts w:cstheme="minorHAnsi"/>
              </w:rPr>
              <w:t>client</w:t>
            </w:r>
            <w:proofErr w:type="spellEnd"/>
            <w:r w:rsidRPr="009254AC">
              <w:rPr>
                <w:rFonts w:cstheme="minorHAnsi"/>
              </w:rPr>
              <w:t xml:space="preserve"> </w:t>
            </w:r>
            <w:proofErr w:type="spellStart"/>
            <w:r w:rsidRPr="009254AC">
              <w:rPr>
                <w:rFonts w:cstheme="minorHAnsi"/>
              </w:rPr>
              <w:t>side</w:t>
            </w:r>
            <w:proofErr w:type="spellEnd"/>
            <w:r w:rsidRPr="009254AC">
              <w:rPr>
                <w:rFonts w:cstheme="minorHAnsi"/>
              </w:rPr>
              <w:t xml:space="preserve"> jak i </w:t>
            </w:r>
            <w:proofErr w:type="spellStart"/>
            <w:r w:rsidRPr="009254AC">
              <w:rPr>
                <w:rFonts w:cstheme="minorHAnsi"/>
              </w:rPr>
              <w:t>server</w:t>
            </w:r>
            <w:proofErr w:type="spellEnd"/>
            <w:r w:rsidRPr="009254AC">
              <w:rPr>
                <w:rFonts w:cstheme="minorHAnsi"/>
              </w:rPr>
              <w:t xml:space="preserve"> </w:t>
            </w:r>
            <w:proofErr w:type="spellStart"/>
            <w:r w:rsidRPr="009254AC">
              <w:rPr>
                <w:rFonts w:cstheme="minorHAnsi"/>
              </w:rPr>
              <w:t>side</w:t>
            </w:r>
            <w:proofErr w:type="spellEnd"/>
            <w:r w:rsidRPr="009254AC">
              <w:rPr>
                <w:rFonts w:cstheme="minorHAnsi"/>
              </w:rPr>
              <w:t xml:space="preserve"> w ramach modułu IPS) dla ruchu o charakterystyce typowej dla środowiska przedsiębiorstw (np.: Enterprise </w:t>
            </w:r>
            <w:proofErr w:type="spellStart"/>
            <w:r w:rsidRPr="009254AC">
              <w:rPr>
                <w:rFonts w:cstheme="minorHAnsi"/>
              </w:rPr>
              <w:t>Traffic</w:t>
            </w:r>
            <w:proofErr w:type="spellEnd"/>
            <w:r w:rsidRPr="009254AC">
              <w:rPr>
                <w:rFonts w:cstheme="minorHAnsi"/>
              </w:rPr>
              <w:t xml:space="preserve"> Mix, Enterprise </w:t>
            </w:r>
            <w:proofErr w:type="spellStart"/>
            <w:r w:rsidRPr="009254AC">
              <w:rPr>
                <w:rFonts w:cstheme="minorHAnsi"/>
              </w:rPr>
              <w:t>Testing</w:t>
            </w:r>
            <w:proofErr w:type="spellEnd"/>
            <w:r w:rsidRPr="009254AC">
              <w:rPr>
                <w:rFonts w:cstheme="minorHAnsi"/>
              </w:rPr>
              <w:t xml:space="preserve"> </w:t>
            </w:r>
            <w:proofErr w:type="spellStart"/>
            <w:r w:rsidRPr="009254AC">
              <w:rPr>
                <w:rFonts w:cstheme="minorHAnsi"/>
              </w:rPr>
              <w:t>Conditions</w:t>
            </w:r>
            <w:proofErr w:type="spellEnd"/>
            <w:r w:rsidRPr="009254AC">
              <w:rPr>
                <w:rFonts w:cstheme="minorHAnsi"/>
              </w:rPr>
              <w:t xml:space="preserve">)- minimum 2 </w:t>
            </w:r>
            <w:proofErr w:type="spellStart"/>
            <w:r w:rsidRPr="009254AC">
              <w:rPr>
                <w:rFonts w:cstheme="minorHAnsi"/>
              </w:rPr>
              <w:t>Gbps</w:t>
            </w:r>
            <w:proofErr w:type="spellEnd"/>
            <w:r w:rsidRPr="009254AC">
              <w:rPr>
                <w:rFonts w:cstheme="minorHAnsi"/>
              </w:rPr>
              <w:t>.</w:t>
            </w:r>
          </w:p>
          <w:p w14:paraId="73DB3315" w14:textId="77777777" w:rsidR="00584ED5" w:rsidRPr="009254AC" w:rsidRDefault="00584ED5" w:rsidP="006D677F">
            <w:pPr>
              <w:pStyle w:val="Akapitzlist"/>
              <w:numPr>
                <w:ilvl w:val="0"/>
                <w:numId w:val="104"/>
              </w:numPr>
              <w:spacing w:after="200" w:line="276" w:lineRule="auto"/>
              <w:jc w:val="both"/>
              <w:rPr>
                <w:rFonts w:cstheme="minorHAnsi"/>
              </w:rPr>
            </w:pPr>
            <w:r w:rsidRPr="009254AC">
              <w:rPr>
                <w:rFonts w:cstheme="minorHAnsi"/>
              </w:rPr>
              <w:t xml:space="preserve">Wydajność skanowania ruchu o charakterystyce typowej dla środowiska przedsiębiorstw (np.: Enterprise </w:t>
            </w:r>
            <w:proofErr w:type="spellStart"/>
            <w:r w:rsidRPr="009254AC">
              <w:rPr>
                <w:rFonts w:cstheme="minorHAnsi"/>
              </w:rPr>
              <w:t>Traffic</w:t>
            </w:r>
            <w:proofErr w:type="spellEnd"/>
            <w:r w:rsidRPr="009254AC">
              <w:rPr>
                <w:rFonts w:cstheme="minorHAnsi"/>
              </w:rPr>
              <w:t xml:space="preserve"> Mix, Enterprise </w:t>
            </w:r>
            <w:proofErr w:type="spellStart"/>
            <w:r w:rsidRPr="009254AC">
              <w:rPr>
                <w:rFonts w:cstheme="minorHAnsi"/>
              </w:rPr>
              <w:t>Testing</w:t>
            </w:r>
            <w:proofErr w:type="spellEnd"/>
            <w:r w:rsidRPr="009254AC">
              <w:rPr>
                <w:rFonts w:cstheme="minorHAnsi"/>
              </w:rPr>
              <w:t xml:space="preserve"> </w:t>
            </w:r>
            <w:proofErr w:type="spellStart"/>
            <w:r w:rsidRPr="009254AC">
              <w:rPr>
                <w:rFonts w:cstheme="minorHAnsi"/>
              </w:rPr>
              <w:t>Conditions</w:t>
            </w:r>
            <w:proofErr w:type="spellEnd"/>
            <w:r w:rsidRPr="009254AC">
              <w:rPr>
                <w:rFonts w:cstheme="minorHAnsi"/>
              </w:rPr>
              <w:t xml:space="preserve">) z włączonymi funkcjami: IPS, Application Control, Antywirus - minimum 900 </w:t>
            </w:r>
            <w:proofErr w:type="spellStart"/>
            <w:r w:rsidRPr="009254AC">
              <w:rPr>
                <w:rFonts w:cstheme="minorHAnsi"/>
              </w:rPr>
              <w:t>Mbps</w:t>
            </w:r>
            <w:proofErr w:type="spellEnd"/>
            <w:r w:rsidRPr="009254AC">
              <w:rPr>
                <w:rFonts w:cstheme="minorHAnsi"/>
              </w:rPr>
              <w:t>.</w:t>
            </w:r>
          </w:p>
          <w:p w14:paraId="3B43AE55" w14:textId="77777777" w:rsidR="00584ED5" w:rsidRPr="00637750" w:rsidRDefault="00584ED5" w:rsidP="006D677F">
            <w:pPr>
              <w:pStyle w:val="Akapitzlist"/>
              <w:numPr>
                <w:ilvl w:val="0"/>
                <w:numId w:val="104"/>
              </w:numPr>
              <w:spacing w:after="200" w:line="276" w:lineRule="auto"/>
              <w:jc w:val="both"/>
              <w:rPr>
                <w:rFonts w:cstheme="minorHAnsi"/>
              </w:rPr>
            </w:pPr>
            <w:r w:rsidRPr="009254AC">
              <w:rPr>
                <w:rFonts w:cstheme="minorHAnsi"/>
              </w:rPr>
              <w:t xml:space="preserve">Wydajność systemu w zakresie inspekcji komunikacji szyfrowanej SSL dla ruchu http – minimum 1 </w:t>
            </w:r>
            <w:proofErr w:type="spellStart"/>
            <w:r w:rsidRPr="009254AC">
              <w:rPr>
                <w:rFonts w:cstheme="minorHAnsi"/>
              </w:rPr>
              <w:t>Gbps</w:t>
            </w:r>
            <w:proofErr w:type="spellEnd"/>
            <w:r w:rsidRPr="009254AC">
              <w:rPr>
                <w:rFonts w:cstheme="minorHAnsi"/>
              </w:rPr>
              <w:t>.</w:t>
            </w:r>
          </w:p>
          <w:p w14:paraId="2E83B68A"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17" w:name="_Toc221597901"/>
            <w:r w:rsidRPr="009254AC">
              <w:rPr>
                <w:rFonts w:asciiTheme="minorHAnsi" w:hAnsiTheme="minorHAnsi" w:cstheme="minorHAnsi"/>
                <w:sz w:val="22"/>
                <w:szCs w:val="22"/>
              </w:rPr>
              <w:t>Funkcje Systemu Bezpieczeństwa</w:t>
            </w:r>
            <w:bookmarkEnd w:id="17"/>
          </w:p>
          <w:p w14:paraId="0DFEA6CD" w14:textId="77777777" w:rsidR="00584ED5" w:rsidRPr="009254AC" w:rsidRDefault="00584ED5" w:rsidP="00FA62B2">
            <w:pPr>
              <w:jc w:val="both"/>
              <w:rPr>
                <w:rFonts w:cstheme="minorHAnsi"/>
              </w:rPr>
            </w:pPr>
            <w:r w:rsidRPr="009254AC">
              <w:rPr>
                <w:rFonts w:cstheme="minorHAnsi"/>
              </w:rPr>
              <w:t>W ramach systemu ochrony są realizowane wszystkie poniższe funkcje. Mogą one być zrealizowane w postaci osobnych, komercyjnych platform sprzętowych lub programowych:</w:t>
            </w:r>
          </w:p>
          <w:p w14:paraId="7D51B1B4" w14:textId="77777777" w:rsidR="00584ED5" w:rsidRPr="009254AC" w:rsidRDefault="00584ED5" w:rsidP="006D677F">
            <w:pPr>
              <w:pStyle w:val="Akapitzlist"/>
              <w:numPr>
                <w:ilvl w:val="0"/>
                <w:numId w:val="65"/>
              </w:numPr>
              <w:spacing w:after="200" w:line="276" w:lineRule="auto"/>
              <w:jc w:val="both"/>
              <w:rPr>
                <w:rFonts w:cstheme="minorHAnsi"/>
              </w:rPr>
            </w:pPr>
            <w:r w:rsidRPr="009254AC">
              <w:rPr>
                <w:rFonts w:cstheme="minorHAnsi"/>
              </w:rPr>
              <w:t xml:space="preserve">Kontrola dostępu - zapora ogniowa klasy </w:t>
            </w:r>
            <w:proofErr w:type="spellStart"/>
            <w:r w:rsidRPr="009254AC">
              <w:rPr>
                <w:rFonts w:cstheme="minorHAnsi"/>
              </w:rPr>
              <w:t>Stateful</w:t>
            </w:r>
            <w:proofErr w:type="spellEnd"/>
            <w:r w:rsidRPr="009254AC">
              <w:rPr>
                <w:rFonts w:cstheme="minorHAnsi"/>
              </w:rPr>
              <w:t xml:space="preserve"> </w:t>
            </w:r>
            <w:proofErr w:type="spellStart"/>
            <w:r w:rsidRPr="009254AC">
              <w:rPr>
                <w:rFonts w:cstheme="minorHAnsi"/>
              </w:rPr>
              <w:t>Inspection</w:t>
            </w:r>
            <w:proofErr w:type="spellEnd"/>
            <w:r w:rsidRPr="009254AC">
              <w:rPr>
                <w:rFonts w:cstheme="minorHAnsi"/>
              </w:rPr>
              <w:t>.</w:t>
            </w:r>
          </w:p>
          <w:p w14:paraId="421B3F2D" w14:textId="77777777" w:rsidR="00584ED5" w:rsidRPr="009254AC" w:rsidRDefault="00584ED5" w:rsidP="006D677F">
            <w:pPr>
              <w:pStyle w:val="Akapitzlist"/>
              <w:numPr>
                <w:ilvl w:val="0"/>
                <w:numId w:val="65"/>
              </w:numPr>
              <w:spacing w:after="200" w:line="276" w:lineRule="auto"/>
              <w:jc w:val="both"/>
              <w:rPr>
                <w:rFonts w:cstheme="minorHAnsi"/>
              </w:rPr>
            </w:pPr>
            <w:r w:rsidRPr="009254AC">
              <w:rPr>
                <w:rFonts w:cstheme="minorHAnsi"/>
              </w:rPr>
              <w:t>Kontrola Aplikacji.</w:t>
            </w:r>
          </w:p>
          <w:p w14:paraId="2A5373B2" w14:textId="77777777" w:rsidR="00584ED5" w:rsidRPr="009254AC" w:rsidRDefault="00584ED5" w:rsidP="006D677F">
            <w:pPr>
              <w:pStyle w:val="Akapitzlist"/>
              <w:numPr>
                <w:ilvl w:val="0"/>
                <w:numId w:val="65"/>
              </w:numPr>
              <w:spacing w:after="200" w:line="276" w:lineRule="auto"/>
              <w:jc w:val="both"/>
              <w:rPr>
                <w:rFonts w:cstheme="minorHAnsi"/>
              </w:rPr>
            </w:pPr>
            <w:r w:rsidRPr="009254AC">
              <w:rPr>
                <w:rFonts w:cstheme="minorHAnsi"/>
              </w:rPr>
              <w:t xml:space="preserve">Poufność transmisji danych - połączenia szyfrowane </w:t>
            </w:r>
            <w:proofErr w:type="spellStart"/>
            <w:r w:rsidRPr="009254AC">
              <w:rPr>
                <w:rFonts w:cstheme="minorHAnsi"/>
              </w:rPr>
              <w:t>IPSec</w:t>
            </w:r>
            <w:proofErr w:type="spellEnd"/>
            <w:r w:rsidRPr="009254AC">
              <w:rPr>
                <w:rFonts w:cstheme="minorHAnsi"/>
              </w:rPr>
              <w:t xml:space="preserve"> VPN.</w:t>
            </w:r>
          </w:p>
          <w:p w14:paraId="5E8A3F0A" w14:textId="77777777" w:rsidR="00584ED5" w:rsidRPr="009254AC" w:rsidRDefault="00584ED5" w:rsidP="006D677F">
            <w:pPr>
              <w:pStyle w:val="Akapitzlist"/>
              <w:numPr>
                <w:ilvl w:val="0"/>
                <w:numId w:val="65"/>
              </w:numPr>
              <w:spacing w:after="200" w:line="276" w:lineRule="auto"/>
              <w:jc w:val="both"/>
              <w:rPr>
                <w:rFonts w:cstheme="minorHAnsi"/>
              </w:rPr>
            </w:pPr>
            <w:r w:rsidRPr="009254AC">
              <w:rPr>
                <w:rFonts w:cstheme="minorHAnsi"/>
              </w:rPr>
              <w:t xml:space="preserve">Ochrona przed </w:t>
            </w:r>
            <w:proofErr w:type="spellStart"/>
            <w:r w:rsidRPr="009254AC">
              <w:rPr>
                <w:rFonts w:cstheme="minorHAnsi"/>
              </w:rPr>
              <w:t>malware</w:t>
            </w:r>
            <w:proofErr w:type="spellEnd"/>
            <w:r w:rsidRPr="009254AC">
              <w:rPr>
                <w:rFonts w:cstheme="minorHAnsi"/>
              </w:rPr>
              <w:t>.</w:t>
            </w:r>
          </w:p>
          <w:p w14:paraId="78A1587E" w14:textId="77777777" w:rsidR="00584ED5" w:rsidRPr="009254AC" w:rsidRDefault="00584ED5" w:rsidP="006D677F">
            <w:pPr>
              <w:pStyle w:val="Akapitzlist"/>
              <w:numPr>
                <w:ilvl w:val="0"/>
                <w:numId w:val="65"/>
              </w:numPr>
              <w:spacing w:after="200" w:line="276" w:lineRule="auto"/>
              <w:jc w:val="both"/>
              <w:rPr>
                <w:rFonts w:cstheme="minorHAnsi"/>
              </w:rPr>
            </w:pPr>
            <w:r w:rsidRPr="009254AC">
              <w:rPr>
                <w:rFonts w:cstheme="minorHAnsi"/>
              </w:rPr>
              <w:t xml:space="preserve">Ochrona przed atakami - </w:t>
            </w:r>
            <w:proofErr w:type="spellStart"/>
            <w:r w:rsidRPr="009254AC">
              <w:rPr>
                <w:rFonts w:cstheme="minorHAnsi"/>
              </w:rPr>
              <w:t>Intrusion</w:t>
            </w:r>
            <w:proofErr w:type="spellEnd"/>
            <w:r w:rsidRPr="009254AC">
              <w:rPr>
                <w:rFonts w:cstheme="minorHAnsi"/>
              </w:rPr>
              <w:t xml:space="preserve"> </w:t>
            </w:r>
            <w:proofErr w:type="spellStart"/>
            <w:r w:rsidRPr="009254AC">
              <w:rPr>
                <w:rFonts w:cstheme="minorHAnsi"/>
              </w:rPr>
              <w:t>Prevention</w:t>
            </w:r>
            <w:proofErr w:type="spellEnd"/>
            <w:r w:rsidRPr="009254AC">
              <w:rPr>
                <w:rFonts w:cstheme="minorHAnsi"/>
              </w:rPr>
              <w:t xml:space="preserve"> System.</w:t>
            </w:r>
          </w:p>
          <w:p w14:paraId="60CCCF42" w14:textId="77777777" w:rsidR="00584ED5" w:rsidRPr="009254AC" w:rsidRDefault="00584ED5" w:rsidP="006D677F">
            <w:pPr>
              <w:pStyle w:val="Akapitzlist"/>
              <w:numPr>
                <w:ilvl w:val="0"/>
                <w:numId w:val="65"/>
              </w:numPr>
              <w:spacing w:after="200" w:line="276" w:lineRule="auto"/>
              <w:jc w:val="both"/>
              <w:rPr>
                <w:rFonts w:cstheme="minorHAnsi"/>
              </w:rPr>
            </w:pPr>
            <w:r w:rsidRPr="009254AC">
              <w:rPr>
                <w:rFonts w:cstheme="minorHAnsi"/>
              </w:rPr>
              <w:t>Kontrola stron WWW.</w:t>
            </w:r>
          </w:p>
          <w:p w14:paraId="2C380FFD" w14:textId="77777777" w:rsidR="00584ED5" w:rsidRPr="009254AC" w:rsidRDefault="00584ED5" w:rsidP="006D677F">
            <w:pPr>
              <w:pStyle w:val="Akapitzlist"/>
              <w:numPr>
                <w:ilvl w:val="0"/>
                <w:numId w:val="65"/>
              </w:numPr>
              <w:spacing w:after="200" w:line="276" w:lineRule="auto"/>
              <w:jc w:val="both"/>
              <w:rPr>
                <w:rFonts w:cstheme="minorHAnsi"/>
              </w:rPr>
            </w:pPr>
            <w:r w:rsidRPr="009254AC">
              <w:rPr>
                <w:rFonts w:cstheme="minorHAnsi"/>
              </w:rPr>
              <w:t xml:space="preserve">Kontrola zawartości poczty – </w:t>
            </w:r>
            <w:proofErr w:type="spellStart"/>
            <w:r w:rsidRPr="009254AC">
              <w:rPr>
                <w:rFonts w:cstheme="minorHAnsi"/>
              </w:rPr>
              <w:t>Antyspam</w:t>
            </w:r>
            <w:proofErr w:type="spellEnd"/>
            <w:r w:rsidRPr="009254AC">
              <w:rPr>
                <w:rFonts w:cstheme="minorHAnsi"/>
              </w:rPr>
              <w:t xml:space="preserve"> dla protokołów SMTP.</w:t>
            </w:r>
          </w:p>
          <w:p w14:paraId="7DCA1DCB" w14:textId="77777777" w:rsidR="00584ED5" w:rsidRPr="009254AC" w:rsidRDefault="00584ED5" w:rsidP="006D677F">
            <w:pPr>
              <w:pStyle w:val="Akapitzlist"/>
              <w:numPr>
                <w:ilvl w:val="0"/>
                <w:numId w:val="65"/>
              </w:numPr>
              <w:spacing w:after="200" w:line="276" w:lineRule="auto"/>
              <w:jc w:val="both"/>
              <w:rPr>
                <w:rFonts w:cstheme="minorHAnsi"/>
              </w:rPr>
            </w:pPr>
            <w:r w:rsidRPr="009254AC">
              <w:rPr>
                <w:rFonts w:cstheme="minorHAnsi"/>
              </w:rPr>
              <w:t>Zarządzanie pasmem (</w:t>
            </w:r>
            <w:proofErr w:type="spellStart"/>
            <w:r w:rsidRPr="009254AC">
              <w:rPr>
                <w:rFonts w:cstheme="minorHAnsi"/>
              </w:rPr>
              <w:t>QoS</w:t>
            </w:r>
            <w:proofErr w:type="spellEnd"/>
            <w:r w:rsidRPr="009254AC">
              <w:rPr>
                <w:rFonts w:cstheme="minorHAnsi"/>
              </w:rPr>
              <w:t xml:space="preserve">, </w:t>
            </w:r>
            <w:proofErr w:type="spellStart"/>
            <w:r w:rsidRPr="009254AC">
              <w:rPr>
                <w:rFonts w:cstheme="minorHAnsi"/>
              </w:rPr>
              <w:t>Traffic</w:t>
            </w:r>
            <w:proofErr w:type="spellEnd"/>
            <w:r w:rsidRPr="009254AC">
              <w:rPr>
                <w:rFonts w:cstheme="minorHAnsi"/>
              </w:rPr>
              <w:t xml:space="preserve"> </w:t>
            </w:r>
            <w:proofErr w:type="spellStart"/>
            <w:r w:rsidRPr="009254AC">
              <w:rPr>
                <w:rFonts w:cstheme="minorHAnsi"/>
              </w:rPr>
              <w:t>shaping</w:t>
            </w:r>
            <w:proofErr w:type="spellEnd"/>
            <w:r w:rsidRPr="009254AC">
              <w:rPr>
                <w:rFonts w:cstheme="minorHAnsi"/>
              </w:rPr>
              <w:t>).</w:t>
            </w:r>
          </w:p>
          <w:p w14:paraId="4DE6007D" w14:textId="4E83391F" w:rsidR="00584ED5" w:rsidRPr="009254AC" w:rsidRDefault="00584ED5" w:rsidP="006D677F">
            <w:pPr>
              <w:pStyle w:val="Akapitzlist"/>
              <w:numPr>
                <w:ilvl w:val="0"/>
                <w:numId w:val="65"/>
              </w:numPr>
              <w:spacing w:after="200" w:line="276" w:lineRule="auto"/>
              <w:jc w:val="both"/>
              <w:rPr>
                <w:rFonts w:cstheme="minorHAnsi"/>
              </w:rPr>
            </w:pPr>
            <w:r w:rsidRPr="009254AC">
              <w:rPr>
                <w:rFonts w:cstheme="minorHAnsi"/>
              </w:rPr>
              <w:t xml:space="preserve">Dwuskładnikowe uwierzytelnianie z wykorzystaniem </w:t>
            </w:r>
            <w:proofErr w:type="spellStart"/>
            <w:r w:rsidRPr="009254AC">
              <w:rPr>
                <w:rFonts w:cstheme="minorHAnsi"/>
              </w:rPr>
              <w:t>tokenów</w:t>
            </w:r>
            <w:proofErr w:type="spellEnd"/>
            <w:r w:rsidRPr="009254AC">
              <w:rPr>
                <w:rFonts w:cstheme="minorHAnsi"/>
              </w:rPr>
              <w:t xml:space="preserve"> programowych</w:t>
            </w:r>
            <w:r w:rsidRPr="009254AC">
              <w:rPr>
                <w:rFonts w:cstheme="minorHAnsi"/>
                <w:b/>
              </w:rPr>
              <w:t xml:space="preserve">. </w:t>
            </w:r>
          </w:p>
          <w:p w14:paraId="0BAD8C1D" w14:textId="77777777" w:rsidR="00584ED5" w:rsidRPr="009254AC" w:rsidRDefault="00584ED5" w:rsidP="006D677F">
            <w:pPr>
              <w:pStyle w:val="Akapitzlist"/>
              <w:numPr>
                <w:ilvl w:val="0"/>
                <w:numId w:val="65"/>
              </w:numPr>
              <w:spacing w:after="200" w:line="276" w:lineRule="auto"/>
              <w:jc w:val="both"/>
              <w:rPr>
                <w:rFonts w:cstheme="minorHAnsi"/>
              </w:rPr>
            </w:pPr>
            <w:r w:rsidRPr="009254AC">
              <w:rPr>
                <w:rFonts w:cstheme="minorHAnsi"/>
              </w:rPr>
              <w:t>Inspekcja (minimum: IPS) ruchu szyfrowanego protokołem SSL/TLS, minimum dla następujących typów ruchu: HTTP (w tym HTTP/2), SMTP, FTP, POP3.</w:t>
            </w:r>
          </w:p>
          <w:p w14:paraId="1BE4D9B4" w14:textId="77777777" w:rsidR="00584ED5" w:rsidRPr="009254AC" w:rsidRDefault="00584ED5" w:rsidP="006D677F">
            <w:pPr>
              <w:pStyle w:val="Akapitzlist"/>
              <w:numPr>
                <w:ilvl w:val="0"/>
                <w:numId w:val="65"/>
              </w:numPr>
              <w:spacing w:after="200" w:line="276" w:lineRule="auto"/>
              <w:jc w:val="both"/>
              <w:rPr>
                <w:rFonts w:cstheme="minorHAnsi"/>
              </w:rPr>
            </w:pPr>
            <w:r w:rsidRPr="009254AC">
              <w:rPr>
                <w:rFonts w:cstheme="minorHAnsi"/>
              </w:rPr>
              <w:t>Możliwość filtrowania zapytań DNS w ruchu przechodzącym przez system.</w:t>
            </w:r>
          </w:p>
          <w:p w14:paraId="35808577" w14:textId="77777777" w:rsidR="00584ED5" w:rsidRPr="009254AC" w:rsidRDefault="00584ED5" w:rsidP="006D677F">
            <w:pPr>
              <w:pStyle w:val="Akapitzlist"/>
              <w:numPr>
                <w:ilvl w:val="0"/>
                <w:numId w:val="65"/>
              </w:numPr>
              <w:spacing w:after="200" w:line="276" w:lineRule="auto"/>
              <w:jc w:val="both"/>
              <w:rPr>
                <w:rFonts w:cstheme="minorHAnsi"/>
              </w:rPr>
            </w:pPr>
            <w:r w:rsidRPr="009254AC">
              <w:rPr>
                <w:rFonts w:cstheme="minorHAnsi"/>
              </w:rPr>
              <w:t xml:space="preserve">Rozwiązanie posiada wbudowane mechanizmy automatyzacji polegające na wykonaniu określonej sekwencji akcji (takich jak zmiana konfiguracji, wysłanie </w:t>
            </w:r>
            <w:r w:rsidRPr="009254AC">
              <w:rPr>
                <w:rFonts w:cstheme="minorHAnsi"/>
              </w:rPr>
              <w:lastRenderedPageBreak/>
              <w:t>powiadomień do administratora) po wystąpieniu wybranego zdarzenia (np. naruszenie polityki bezpieczeństwa).</w:t>
            </w:r>
          </w:p>
          <w:p w14:paraId="1E8CED1D"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18" w:name="_Toc221597902"/>
            <w:r w:rsidRPr="009254AC">
              <w:rPr>
                <w:rFonts w:asciiTheme="minorHAnsi" w:hAnsiTheme="minorHAnsi" w:cstheme="minorHAnsi"/>
                <w:sz w:val="22"/>
                <w:szCs w:val="22"/>
              </w:rPr>
              <w:t>Polityki, Firewall</w:t>
            </w:r>
            <w:bookmarkEnd w:id="18"/>
          </w:p>
          <w:p w14:paraId="1F7144EF" w14:textId="77777777" w:rsidR="00584ED5" w:rsidRPr="009254AC" w:rsidRDefault="00584ED5" w:rsidP="006D677F">
            <w:pPr>
              <w:pStyle w:val="Akapitzlist"/>
              <w:numPr>
                <w:ilvl w:val="0"/>
                <w:numId w:val="66"/>
              </w:numPr>
              <w:spacing w:after="200" w:line="276" w:lineRule="auto"/>
              <w:jc w:val="both"/>
              <w:rPr>
                <w:rFonts w:cstheme="minorHAnsi"/>
              </w:rPr>
            </w:pPr>
            <w:r w:rsidRPr="009254AC">
              <w:rPr>
                <w:rFonts w:cstheme="minorHAnsi"/>
              </w:rPr>
              <w:t>Polityka Firewall uwzględnia: adresy IP, użytkowników, protokoły, usługi sieciowe, aplikacje lub zbiory aplikacji, reakcje zabezpieczeń, rejestrowanie zdarzeń.</w:t>
            </w:r>
          </w:p>
          <w:p w14:paraId="576E3EAB" w14:textId="77777777" w:rsidR="00584ED5" w:rsidRPr="009254AC" w:rsidRDefault="00584ED5" w:rsidP="006D677F">
            <w:pPr>
              <w:pStyle w:val="Akapitzlist"/>
              <w:numPr>
                <w:ilvl w:val="0"/>
                <w:numId w:val="66"/>
              </w:numPr>
              <w:spacing w:after="200" w:line="276" w:lineRule="auto"/>
              <w:jc w:val="both"/>
              <w:rPr>
                <w:rFonts w:cstheme="minorHAnsi"/>
              </w:rPr>
            </w:pPr>
            <w:r w:rsidRPr="009254AC">
              <w:rPr>
                <w:rFonts w:cstheme="minorHAnsi"/>
              </w:rPr>
              <w:t>System realizuje translację adresów NAT: źródłowego i docelowego, translację PAT oraz:</w:t>
            </w:r>
          </w:p>
          <w:p w14:paraId="3B6708A7" w14:textId="77777777" w:rsidR="00584ED5" w:rsidRPr="009254AC" w:rsidRDefault="00584ED5" w:rsidP="006D677F">
            <w:pPr>
              <w:pStyle w:val="Akapitzlist"/>
              <w:numPr>
                <w:ilvl w:val="0"/>
                <w:numId w:val="67"/>
              </w:numPr>
              <w:spacing w:after="200" w:line="276" w:lineRule="auto"/>
              <w:ind w:left="1068"/>
              <w:jc w:val="both"/>
              <w:rPr>
                <w:rFonts w:cstheme="minorHAnsi"/>
              </w:rPr>
            </w:pPr>
            <w:r w:rsidRPr="009254AC">
              <w:rPr>
                <w:rFonts w:cstheme="minorHAnsi"/>
              </w:rPr>
              <w:t>Translację jeden do jeden oraz jeden do wielu.</w:t>
            </w:r>
          </w:p>
          <w:p w14:paraId="7AC3C309" w14:textId="77777777" w:rsidR="00584ED5" w:rsidRPr="00F52D34" w:rsidRDefault="00584ED5" w:rsidP="006D677F">
            <w:pPr>
              <w:pStyle w:val="Akapitzlist"/>
              <w:numPr>
                <w:ilvl w:val="0"/>
                <w:numId w:val="68"/>
              </w:numPr>
              <w:spacing w:after="200" w:line="276" w:lineRule="auto"/>
              <w:ind w:left="1068"/>
              <w:jc w:val="both"/>
              <w:rPr>
                <w:rFonts w:cstheme="minorHAnsi"/>
                <w:lang w:val="en-GB"/>
              </w:rPr>
            </w:pPr>
            <w:proofErr w:type="spellStart"/>
            <w:r w:rsidRPr="00F52D34">
              <w:rPr>
                <w:rFonts w:cstheme="minorHAnsi"/>
                <w:lang w:val="en-GB"/>
              </w:rPr>
              <w:t>Dedykowany</w:t>
            </w:r>
            <w:proofErr w:type="spellEnd"/>
            <w:r w:rsidRPr="00F52D34">
              <w:rPr>
                <w:rFonts w:cstheme="minorHAnsi"/>
                <w:lang w:val="en-GB"/>
              </w:rPr>
              <w:t xml:space="preserve"> ALG (Application Level Gateway) </w:t>
            </w:r>
            <w:proofErr w:type="spellStart"/>
            <w:r w:rsidRPr="00F52D34">
              <w:rPr>
                <w:rFonts w:cstheme="minorHAnsi"/>
                <w:lang w:val="en-GB"/>
              </w:rPr>
              <w:t>dla</w:t>
            </w:r>
            <w:proofErr w:type="spellEnd"/>
            <w:r w:rsidRPr="00F52D34">
              <w:rPr>
                <w:rFonts w:cstheme="minorHAnsi"/>
                <w:lang w:val="en-GB"/>
              </w:rPr>
              <w:t xml:space="preserve"> </w:t>
            </w:r>
            <w:proofErr w:type="spellStart"/>
            <w:r w:rsidRPr="00F52D34">
              <w:rPr>
                <w:rFonts w:cstheme="minorHAnsi"/>
                <w:lang w:val="en-GB"/>
              </w:rPr>
              <w:t>protokołu</w:t>
            </w:r>
            <w:proofErr w:type="spellEnd"/>
            <w:r w:rsidRPr="00F52D34">
              <w:rPr>
                <w:rFonts w:cstheme="minorHAnsi"/>
                <w:lang w:val="en-GB"/>
              </w:rPr>
              <w:t xml:space="preserve"> SIP. </w:t>
            </w:r>
          </w:p>
          <w:p w14:paraId="431E1E57" w14:textId="77777777" w:rsidR="00584ED5" w:rsidRPr="009254AC" w:rsidRDefault="00584ED5" w:rsidP="006D677F">
            <w:pPr>
              <w:pStyle w:val="Akapitzlist"/>
              <w:numPr>
                <w:ilvl w:val="0"/>
                <w:numId w:val="66"/>
              </w:numPr>
              <w:spacing w:after="200" w:line="276" w:lineRule="auto"/>
              <w:jc w:val="both"/>
              <w:rPr>
                <w:rFonts w:cstheme="minorHAnsi"/>
              </w:rPr>
            </w:pPr>
            <w:r w:rsidRPr="009254AC">
              <w:rPr>
                <w:rFonts w:cstheme="minorHAnsi"/>
              </w:rPr>
              <w:t>W ramach systemu istnieje możliwość tworzenia wydzielonych stref bezpieczeństwa np. DMZ, LAN, WAN.</w:t>
            </w:r>
          </w:p>
          <w:p w14:paraId="757EC2FF" w14:textId="77777777" w:rsidR="00584ED5" w:rsidRPr="009254AC" w:rsidRDefault="00584ED5" w:rsidP="006D677F">
            <w:pPr>
              <w:pStyle w:val="Akapitzlist"/>
              <w:numPr>
                <w:ilvl w:val="0"/>
                <w:numId w:val="66"/>
              </w:numPr>
              <w:spacing w:after="200" w:line="276" w:lineRule="auto"/>
              <w:jc w:val="both"/>
              <w:rPr>
                <w:rFonts w:cstheme="minorHAnsi"/>
              </w:rPr>
            </w:pPr>
            <w:r w:rsidRPr="009254AC">
              <w:rPr>
                <w:rFonts w:cstheme="minorHAnsi"/>
              </w:rPr>
              <w:t>Możliwość wykorzystania w polityce bezpieczeństwa zewnętrznych repozytoriów zawierających: adresy URL, adresy IP.</w:t>
            </w:r>
          </w:p>
          <w:p w14:paraId="1B0BB736" w14:textId="77777777" w:rsidR="00584ED5" w:rsidRPr="009254AC" w:rsidRDefault="00584ED5" w:rsidP="006D677F">
            <w:pPr>
              <w:pStyle w:val="Akapitzlist"/>
              <w:numPr>
                <w:ilvl w:val="0"/>
                <w:numId w:val="66"/>
              </w:numPr>
              <w:spacing w:after="200" w:line="276" w:lineRule="auto"/>
              <w:jc w:val="both"/>
              <w:rPr>
                <w:rFonts w:cstheme="minorHAnsi"/>
              </w:rPr>
            </w:pPr>
            <w:r w:rsidRPr="009254AC">
              <w:rPr>
                <w:rFonts w:cstheme="minorHAnsi"/>
              </w:rPr>
              <w:t>Polityka firewall umożliwia filtrowanie ruchu w zależności od kraju, do którego przypisane są adresy IP źródłowe lub docelowe.</w:t>
            </w:r>
          </w:p>
          <w:p w14:paraId="2B804EC9" w14:textId="77777777" w:rsidR="00584ED5" w:rsidRPr="009254AC" w:rsidRDefault="00584ED5" w:rsidP="006D677F">
            <w:pPr>
              <w:pStyle w:val="Akapitzlist"/>
              <w:numPr>
                <w:ilvl w:val="0"/>
                <w:numId w:val="66"/>
              </w:numPr>
              <w:spacing w:after="200" w:line="276" w:lineRule="auto"/>
              <w:jc w:val="both"/>
              <w:rPr>
                <w:rFonts w:cstheme="minorHAnsi"/>
              </w:rPr>
            </w:pPr>
            <w:r w:rsidRPr="009254AC">
              <w:rPr>
                <w:rFonts w:cstheme="minorHAnsi"/>
              </w:rPr>
              <w:t>Możliwość ustawienia przedziału czasu, w którym dana reguła w politykach firewall jest aktywna.</w:t>
            </w:r>
          </w:p>
          <w:p w14:paraId="745B4963" w14:textId="77777777" w:rsidR="00584ED5" w:rsidRPr="009254AC" w:rsidRDefault="00584ED5" w:rsidP="006D677F">
            <w:pPr>
              <w:pStyle w:val="Akapitzlist"/>
              <w:numPr>
                <w:ilvl w:val="0"/>
                <w:numId w:val="66"/>
              </w:numPr>
              <w:spacing w:after="200" w:line="276" w:lineRule="auto"/>
              <w:jc w:val="both"/>
              <w:rPr>
                <w:rFonts w:cstheme="minorHAnsi"/>
              </w:rPr>
            </w:pPr>
            <w:r w:rsidRPr="009254AC">
              <w:rPr>
                <w:rFonts w:cstheme="minorHAnsi"/>
              </w:rPr>
              <w:t>Element systemu realizujący funkcję Firewall integruje się z następującymi rozwiązaniami SDN w celu dynamicznego pobierania informacji o zainstalowanych maszynach wirtualnych po to, aby użyć ich przy budowaniu polityk kontroli dostępu.</w:t>
            </w:r>
          </w:p>
          <w:p w14:paraId="6D1B4908" w14:textId="77777777" w:rsidR="00584ED5" w:rsidRPr="009254AC" w:rsidRDefault="00584ED5" w:rsidP="006D677F">
            <w:pPr>
              <w:pStyle w:val="Akapitzlist"/>
              <w:numPr>
                <w:ilvl w:val="0"/>
                <w:numId w:val="69"/>
              </w:numPr>
              <w:spacing w:after="200" w:line="276" w:lineRule="auto"/>
              <w:ind w:left="1068"/>
              <w:jc w:val="both"/>
              <w:rPr>
                <w:rFonts w:cstheme="minorHAnsi"/>
              </w:rPr>
            </w:pPr>
            <w:r w:rsidRPr="009254AC">
              <w:rPr>
                <w:rFonts w:cstheme="minorHAnsi"/>
              </w:rPr>
              <w:t>Amazon Web Services (AWS).</w:t>
            </w:r>
          </w:p>
          <w:p w14:paraId="4ACDB1AA" w14:textId="77777777" w:rsidR="00584ED5" w:rsidRPr="009254AC" w:rsidRDefault="00584ED5" w:rsidP="006D677F">
            <w:pPr>
              <w:pStyle w:val="Akapitzlist"/>
              <w:numPr>
                <w:ilvl w:val="0"/>
                <w:numId w:val="70"/>
              </w:numPr>
              <w:spacing w:after="200" w:line="276" w:lineRule="auto"/>
              <w:ind w:left="1068"/>
              <w:jc w:val="both"/>
              <w:rPr>
                <w:rFonts w:cstheme="minorHAnsi"/>
              </w:rPr>
            </w:pPr>
            <w:r w:rsidRPr="009254AC">
              <w:rPr>
                <w:rFonts w:cstheme="minorHAnsi"/>
              </w:rPr>
              <w:t xml:space="preserve">Microsoft </w:t>
            </w:r>
            <w:proofErr w:type="spellStart"/>
            <w:r w:rsidRPr="009254AC">
              <w:rPr>
                <w:rFonts w:cstheme="minorHAnsi"/>
              </w:rPr>
              <w:t>Azure</w:t>
            </w:r>
            <w:proofErr w:type="spellEnd"/>
            <w:r w:rsidRPr="009254AC">
              <w:rPr>
                <w:rFonts w:cstheme="minorHAnsi"/>
              </w:rPr>
              <w:t>.</w:t>
            </w:r>
          </w:p>
          <w:p w14:paraId="5025A70A" w14:textId="77777777" w:rsidR="00584ED5" w:rsidRPr="009254AC" w:rsidRDefault="00584ED5" w:rsidP="006D677F">
            <w:pPr>
              <w:pStyle w:val="Akapitzlist"/>
              <w:numPr>
                <w:ilvl w:val="0"/>
                <w:numId w:val="71"/>
              </w:numPr>
              <w:spacing w:after="200" w:line="276" w:lineRule="auto"/>
              <w:ind w:left="1068"/>
              <w:jc w:val="both"/>
              <w:rPr>
                <w:rFonts w:cstheme="minorHAnsi"/>
              </w:rPr>
            </w:pPr>
            <w:r w:rsidRPr="009254AC">
              <w:rPr>
                <w:rFonts w:cstheme="minorHAnsi"/>
              </w:rPr>
              <w:t>Cisco ACI.</w:t>
            </w:r>
          </w:p>
          <w:p w14:paraId="4F861422" w14:textId="77777777" w:rsidR="00584ED5" w:rsidRPr="009254AC" w:rsidRDefault="00584ED5" w:rsidP="006D677F">
            <w:pPr>
              <w:pStyle w:val="Akapitzlist"/>
              <w:numPr>
                <w:ilvl w:val="0"/>
                <w:numId w:val="72"/>
              </w:numPr>
              <w:spacing w:after="200" w:line="276" w:lineRule="auto"/>
              <w:ind w:left="1068"/>
              <w:jc w:val="both"/>
              <w:rPr>
                <w:rFonts w:cstheme="minorHAnsi"/>
              </w:rPr>
            </w:pPr>
            <w:r w:rsidRPr="009254AC">
              <w:rPr>
                <w:rFonts w:cstheme="minorHAnsi"/>
              </w:rPr>
              <w:t xml:space="preserve">Google </w:t>
            </w:r>
            <w:proofErr w:type="spellStart"/>
            <w:r w:rsidRPr="009254AC">
              <w:rPr>
                <w:rFonts w:cstheme="minorHAnsi"/>
              </w:rPr>
              <w:t>Cloud</w:t>
            </w:r>
            <w:proofErr w:type="spellEnd"/>
            <w:r w:rsidRPr="009254AC">
              <w:rPr>
                <w:rFonts w:cstheme="minorHAnsi"/>
              </w:rPr>
              <w:t xml:space="preserve"> Platform (GCP).</w:t>
            </w:r>
          </w:p>
          <w:p w14:paraId="65BF2C99" w14:textId="77777777" w:rsidR="00584ED5" w:rsidRPr="009254AC" w:rsidRDefault="00584ED5" w:rsidP="006D677F">
            <w:pPr>
              <w:pStyle w:val="Akapitzlist"/>
              <w:numPr>
                <w:ilvl w:val="0"/>
                <w:numId w:val="73"/>
              </w:numPr>
              <w:spacing w:after="200" w:line="276" w:lineRule="auto"/>
              <w:ind w:left="1068"/>
              <w:jc w:val="both"/>
              <w:rPr>
                <w:rFonts w:cstheme="minorHAnsi"/>
              </w:rPr>
            </w:pPr>
            <w:proofErr w:type="spellStart"/>
            <w:r w:rsidRPr="009254AC">
              <w:rPr>
                <w:rFonts w:cstheme="minorHAnsi"/>
              </w:rPr>
              <w:t>OpenStack</w:t>
            </w:r>
            <w:proofErr w:type="spellEnd"/>
            <w:r w:rsidRPr="009254AC">
              <w:rPr>
                <w:rFonts w:cstheme="minorHAnsi"/>
              </w:rPr>
              <w:t>.</w:t>
            </w:r>
          </w:p>
          <w:p w14:paraId="721ED806" w14:textId="77777777" w:rsidR="00584ED5" w:rsidRPr="009254AC" w:rsidRDefault="00584ED5" w:rsidP="006D677F">
            <w:pPr>
              <w:pStyle w:val="Akapitzlist"/>
              <w:numPr>
                <w:ilvl w:val="0"/>
                <w:numId w:val="74"/>
              </w:numPr>
              <w:spacing w:after="200" w:line="276" w:lineRule="auto"/>
              <w:ind w:left="1068"/>
              <w:jc w:val="both"/>
              <w:rPr>
                <w:rFonts w:cstheme="minorHAnsi"/>
              </w:rPr>
            </w:pPr>
            <w:proofErr w:type="spellStart"/>
            <w:r w:rsidRPr="009254AC">
              <w:rPr>
                <w:rFonts w:cstheme="minorHAnsi"/>
              </w:rPr>
              <w:t>VMware</w:t>
            </w:r>
            <w:proofErr w:type="spellEnd"/>
            <w:r w:rsidRPr="009254AC">
              <w:rPr>
                <w:rFonts w:cstheme="minorHAnsi"/>
              </w:rPr>
              <w:t xml:space="preserve"> NSX.</w:t>
            </w:r>
          </w:p>
          <w:p w14:paraId="24525458" w14:textId="77777777" w:rsidR="00584ED5" w:rsidRPr="009254AC" w:rsidRDefault="00584ED5" w:rsidP="006D677F">
            <w:pPr>
              <w:pStyle w:val="Akapitzlist"/>
              <w:numPr>
                <w:ilvl w:val="0"/>
                <w:numId w:val="75"/>
              </w:numPr>
              <w:spacing w:after="200" w:line="276" w:lineRule="auto"/>
              <w:ind w:left="1068"/>
              <w:jc w:val="both"/>
              <w:rPr>
                <w:rFonts w:cstheme="minorHAnsi"/>
              </w:rPr>
            </w:pPr>
            <w:proofErr w:type="spellStart"/>
            <w:r w:rsidRPr="009254AC">
              <w:rPr>
                <w:rFonts w:cstheme="minorHAnsi"/>
              </w:rPr>
              <w:t>Kubernetes</w:t>
            </w:r>
            <w:proofErr w:type="spellEnd"/>
            <w:r w:rsidRPr="009254AC">
              <w:rPr>
                <w:rFonts w:cstheme="minorHAnsi"/>
              </w:rPr>
              <w:t>.</w:t>
            </w:r>
          </w:p>
          <w:p w14:paraId="057A78AF"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19" w:name="_Toc221597903"/>
            <w:r w:rsidRPr="009254AC">
              <w:rPr>
                <w:rFonts w:asciiTheme="minorHAnsi" w:hAnsiTheme="minorHAnsi" w:cstheme="minorHAnsi"/>
                <w:sz w:val="22"/>
                <w:szCs w:val="22"/>
              </w:rPr>
              <w:t>Połączenia VPN</w:t>
            </w:r>
            <w:bookmarkEnd w:id="19"/>
          </w:p>
          <w:p w14:paraId="46747457" w14:textId="77777777" w:rsidR="00584ED5" w:rsidRPr="009254AC" w:rsidRDefault="00584ED5" w:rsidP="006D677F">
            <w:pPr>
              <w:pStyle w:val="Akapitzlist"/>
              <w:numPr>
                <w:ilvl w:val="0"/>
                <w:numId w:val="76"/>
              </w:numPr>
              <w:spacing w:after="200" w:line="276" w:lineRule="auto"/>
              <w:jc w:val="both"/>
              <w:rPr>
                <w:rFonts w:cstheme="minorHAnsi"/>
              </w:rPr>
            </w:pPr>
            <w:r w:rsidRPr="009254AC">
              <w:rPr>
                <w:rFonts w:cstheme="minorHAnsi"/>
              </w:rPr>
              <w:t xml:space="preserve">System umożliwia konfigurację połączeń typu </w:t>
            </w:r>
            <w:proofErr w:type="spellStart"/>
            <w:r w:rsidRPr="009254AC">
              <w:rPr>
                <w:rFonts w:cstheme="minorHAnsi"/>
              </w:rPr>
              <w:t>IPSec</w:t>
            </w:r>
            <w:proofErr w:type="spellEnd"/>
            <w:r w:rsidRPr="009254AC">
              <w:rPr>
                <w:rFonts w:cstheme="minorHAnsi"/>
              </w:rPr>
              <w:t xml:space="preserve"> VPN. W zakresie tej funkcji zapewnia:</w:t>
            </w:r>
          </w:p>
          <w:p w14:paraId="7CA0123B" w14:textId="77777777" w:rsidR="00584ED5" w:rsidRPr="009254AC" w:rsidRDefault="00584ED5" w:rsidP="006D677F">
            <w:pPr>
              <w:pStyle w:val="Akapitzlist"/>
              <w:numPr>
                <w:ilvl w:val="0"/>
                <w:numId w:val="77"/>
              </w:numPr>
              <w:spacing w:after="200" w:line="276" w:lineRule="auto"/>
              <w:ind w:left="1068"/>
              <w:jc w:val="both"/>
              <w:rPr>
                <w:rFonts w:cstheme="minorHAnsi"/>
              </w:rPr>
            </w:pPr>
            <w:r w:rsidRPr="009254AC">
              <w:rPr>
                <w:rFonts w:cstheme="minorHAnsi"/>
              </w:rPr>
              <w:t>Wsparcie dla IKE v1 oraz v2.</w:t>
            </w:r>
          </w:p>
          <w:p w14:paraId="23E85F77" w14:textId="77777777" w:rsidR="00584ED5" w:rsidRPr="009254AC" w:rsidRDefault="00584ED5" w:rsidP="006D677F">
            <w:pPr>
              <w:pStyle w:val="Akapitzlist"/>
              <w:numPr>
                <w:ilvl w:val="0"/>
                <w:numId w:val="78"/>
              </w:numPr>
              <w:spacing w:after="200" w:line="276" w:lineRule="auto"/>
              <w:ind w:left="1068"/>
              <w:jc w:val="both"/>
              <w:rPr>
                <w:rFonts w:cstheme="minorHAnsi"/>
              </w:rPr>
            </w:pPr>
            <w:r w:rsidRPr="009254AC">
              <w:rPr>
                <w:rFonts w:cstheme="minorHAnsi"/>
              </w:rPr>
              <w:t xml:space="preserve">Obsługę szyfrowania protokołem minimum AES z kluczem  128 oraz 256 bitów w trybie pracy </w:t>
            </w:r>
            <w:proofErr w:type="spellStart"/>
            <w:r w:rsidRPr="009254AC">
              <w:rPr>
                <w:rFonts w:cstheme="minorHAnsi"/>
              </w:rPr>
              <w:t>Galois</w:t>
            </w:r>
            <w:proofErr w:type="spellEnd"/>
            <w:r w:rsidRPr="009254AC">
              <w:rPr>
                <w:rFonts w:cstheme="minorHAnsi"/>
              </w:rPr>
              <w:t>/</w:t>
            </w:r>
            <w:proofErr w:type="spellStart"/>
            <w:r w:rsidRPr="009254AC">
              <w:rPr>
                <w:rFonts w:cstheme="minorHAnsi"/>
              </w:rPr>
              <w:t>Counter</w:t>
            </w:r>
            <w:proofErr w:type="spellEnd"/>
            <w:r w:rsidRPr="009254AC">
              <w:rPr>
                <w:rFonts w:cstheme="minorHAnsi"/>
              </w:rPr>
              <w:t xml:space="preserve"> </w:t>
            </w:r>
            <w:proofErr w:type="spellStart"/>
            <w:r w:rsidRPr="009254AC">
              <w:rPr>
                <w:rFonts w:cstheme="minorHAnsi"/>
              </w:rPr>
              <w:t>Mode</w:t>
            </w:r>
            <w:proofErr w:type="spellEnd"/>
            <w:r w:rsidRPr="009254AC">
              <w:rPr>
                <w:rFonts w:cstheme="minorHAnsi"/>
              </w:rPr>
              <w:t>(GCM).</w:t>
            </w:r>
          </w:p>
          <w:p w14:paraId="24A31FCA" w14:textId="77777777" w:rsidR="00584ED5" w:rsidRPr="009254AC" w:rsidRDefault="00584ED5" w:rsidP="006D677F">
            <w:pPr>
              <w:pStyle w:val="Akapitzlist"/>
              <w:numPr>
                <w:ilvl w:val="0"/>
                <w:numId w:val="79"/>
              </w:numPr>
              <w:spacing w:after="200" w:line="276" w:lineRule="auto"/>
              <w:ind w:left="1068"/>
              <w:jc w:val="both"/>
              <w:rPr>
                <w:rFonts w:cstheme="minorHAnsi"/>
              </w:rPr>
            </w:pPr>
            <w:r w:rsidRPr="009254AC">
              <w:rPr>
                <w:rFonts w:cstheme="minorHAnsi"/>
              </w:rPr>
              <w:t xml:space="preserve">Obsługa protokołu </w:t>
            </w:r>
            <w:proofErr w:type="spellStart"/>
            <w:r w:rsidRPr="009254AC">
              <w:rPr>
                <w:rFonts w:cstheme="minorHAnsi"/>
              </w:rPr>
              <w:t>Diffie-Hellman</w:t>
            </w:r>
            <w:proofErr w:type="spellEnd"/>
            <w:r w:rsidRPr="009254AC">
              <w:rPr>
                <w:rFonts w:cstheme="minorHAnsi"/>
              </w:rPr>
              <w:t xml:space="preserve">  grup 19, 20.</w:t>
            </w:r>
          </w:p>
          <w:p w14:paraId="21074DC5" w14:textId="77777777" w:rsidR="00584ED5" w:rsidRPr="009254AC" w:rsidRDefault="00584ED5" w:rsidP="006D677F">
            <w:pPr>
              <w:pStyle w:val="Akapitzlist"/>
              <w:numPr>
                <w:ilvl w:val="0"/>
                <w:numId w:val="80"/>
              </w:numPr>
              <w:spacing w:after="200" w:line="276" w:lineRule="auto"/>
              <w:ind w:left="1068"/>
              <w:jc w:val="both"/>
              <w:rPr>
                <w:rFonts w:cstheme="minorHAnsi"/>
              </w:rPr>
            </w:pPr>
            <w:r w:rsidRPr="009254AC">
              <w:rPr>
                <w:rFonts w:cstheme="minorHAnsi"/>
              </w:rPr>
              <w:t xml:space="preserve">Wsparcie dla Pracy w topologii Hub and </w:t>
            </w:r>
            <w:proofErr w:type="spellStart"/>
            <w:r w:rsidRPr="009254AC">
              <w:rPr>
                <w:rFonts w:cstheme="minorHAnsi"/>
              </w:rPr>
              <w:t>Spoke</w:t>
            </w:r>
            <w:proofErr w:type="spellEnd"/>
            <w:r w:rsidRPr="009254AC">
              <w:rPr>
                <w:rFonts w:cstheme="minorHAnsi"/>
              </w:rPr>
              <w:t xml:space="preserve"> oraz </w:t>
            </w:r>
            <w:proofErr w:type="spellStart"/>
            <w:r w:rsidRPr="009254AC">
              <w:rPr>
                <w:rFonts w:cstheme="minorHAnsi"/>
              </w:rPr>
              <w:t>Mesh</w:t>
            </w:r>
            <w:proofErr w:type="spellEnd"/>
            <w:r w:rsidRPr="009254AC">
              <w:rPr>
                <w:rFonts w:cstheme="minorHAnsi"/>
              </w:rPr>
              <w:t>.</w:t>
            </w:r>
          </w:p>
          <w:p w14:paraId="303F39B0" w14:textId="77777777" w:rsidR="00584ED5" w:rsidRPr="009254AC" w:rsidRDefault="00584ED5" w:rsidP="006D677F">
            <w:pPr>
              <w:pStyle w:val="Akapitzlist"/>
              <w:numPr>
                <w:ilvl w:val="0"/>
                <w:numId w:val="81"/>
              </w:numPr>
              <w:spacing w:after="200" w:line="276" w:lineRule="auto"/>
              <w:ind w:left="1068"/>
              <w:jc w:val="both"/>
              <w:rPr>
                <w:rFonts w:cstheme="minorHAnsi"/>
              </w:rPr>
            </w:pPr>
            <w:r w:rsidRPr="009254AC">
              <w:rPr>
                <w:rFonts w:cstheme="minorHAnsi"/>
              </w:rPr>
              <w:t>Tworzenie połączeń typu Site-to-Site oraz Client-to-Site.</w:t>
            </w:r>
          </w:p>
          <w:p w14:paraId="0494D47B" w14:textId="77777777" w:rsidR="00584ED5" w:rsidRPr="009254AC" w:rsidRDefault="00584ED5" w:rsidP="006D677F">
            <w:pPr>
              <w:pStyle w:val="Akapitzlist"/>
              <w:numPr>
                <w:ilvl w:val="0"/>
                <w:numId w:val="82"/>
              </w:numPr>
              <w:spacing w:after="200" w:line="276" w:lineRule="auto"/>
              <w:ind w:left="1068"/>
              <w:jc w:val="both"/>
              <w:rPr>
                <w:rFonts w:cstheme="minorHAnsi"/>
              </w:rPr>
            </w:pPr>
            <w:r w:rsidRPr="009254AC">
              <w:rPr>
                <w:rFonts w:cstheme="minorHAnsi"/>
              </w:rPr>
              <w:t>Monitorowanie stanu tuneli VPN i stałego utrzymywania ich aktywności.</w:t>
            </w:r>
          </w:p>
          <w:p w14:paraId="5CA8275B" w14:textId="77777777" w:rsidR="00584ED5" w:rsidRPr="009254AC" w:rsidRDefault="00584ED5" w:rsidP="006D677F">
            <w:pPr>
              <w:pStyle w:val="Akapitzlist"/>
              <w:numPr>
                <w:ilvl w:val="0"/>
                <w:numId w:val="83"/>
              </w:numPr>
              <w:spacing w:after="200" w:line="276" w:lineRule="auto"/>
              <w:ind w:left="1068"/>
              <w:jc w:val="both"/>
              <w:rPr>
                <w:rFonts w:cstheme="minorHAnsi"/>
              </w:rPr>
            </w:pPr>
            <w:r w:rsidRPr="009254AC">
              <w:rPr>
                <w:rFonts w:cstheme="minorHAnsi"/>
              </w:rPr>
              <w:t>Możliwość wyboru tunelu przez protokoły: dynamicznego routingu (np. OSPF) oraz routingu statycznego.</w:t>
            </w:r>
          </w:p>
          <w:p w14:paraId="39FAC27F" w14:textId="77777777" w:rsidR="00584ED5" w:rsidRPr="009254AC" w:rsidRDefault="00584ED5" w:rsidP="006D677F">
            <w:pPr>
              <w:pStyle w:val="Akapitzlist"/>
              <w:numPr>
                <w:ilvl w:val="0"/>
                <w:numId w:val="84"/>
              </w:numPr>
              <w:spacing w:after="200" w:line="276" w:lineRule="auto"/>
              <w:ind w:left="1068"/>
              <w:jc w:val="both"/>
              <w:rPr>
                <w:rFonts w:cstheme="minorHAnsi"/>
              </w:rPr>
            </w:pPr>
            <w:r w:rsidRPr="009254AC">
              <w:rPr>
                <w:rFonts w:cstheme="minorHAnsi"/>
              </w:rPr>
              <w:t xml:space="preserve">Wsparcie dla następujących typów uwierzytelniania: </w:t>
            </w:r>
            <w:proofErr w:type="spellStart"/>
            <w:r w:rsidRPr="009254AC">
              <w:rPr>
                <w:rFonts w:cstheme="minorHAnsi"/>
              </w:rPr>
              <w:t>pre-shared</w:t>
            </w:r>
            <w:proofErr w:type="spellEnd"/>
            <w:r w:rsidRPr="009254AC">
              <w:rPr>
                <w:rFonts w:cstheme="minorHAnsi"/>
              </w:rPr>
              <w:t xml:space="preserve"> </w:t>
            </w:r>
            <w:proofErr w:type="spellStart"/>
            <w:r w:rsidRPr="009254AC">
              <w:rPr>
                <w:rFonts w:cstheme="minorHAnsi"/>
              </w:rPr>
              <w:t>key</w:t>
            </w:r>
            <w:proofErr w:type="spellEnd"/>
            <w:r w:rsidRPr="009254AC">
              <w:rPr>
                <w:rFonts w:cstheme="minorHAnsi"/>
              </w:rPr>
              <w:t>, certyfikat.</w:t>
            </w:r>
          </w:p>
          <w:p w14:paraId="64046650" w14:textId="77777777" w:rsidR="00584ED5" w:rsidRPr="009254AC" w:rsidRDefault="00584ED5" w:rsidP="006D677F">
            <w:pPr>
              <w:pStyle w:val="Akapitzlist"/>
              <w:numPr>
                <w:ilvl w:val="0"/>
                <w:numId w:val="85"/>
              </w:numPr>
              <w:spacing w:after="200" w:line="276" w:lineRule="auto"/>
              <w:ind w:left="1068"/>
              <w:jc w:val="both"/>
              <w:rPr>
                <w:rFonts w:cstheme="minorHAnsi"/>
              </w:rPr>
            </w:pPr>
            <w:r w:rsidRPr="009254AC">
              <w:rPr>
                <w:rFonts w:cstheme="minorHAnsi"/>
              </w:rPr>
              <w:lastRenderedPageBreak/>
              <w:t xml:space="preserve">Możliwość ustawienia maksymalnej liczby tuneli </w:t>
            </w:r>
            <w:proofErr w:type="spellStart"/>
            <w:r w:rsidRPr="009254AC">
              <w:rPr>
                <w:rFonts w:cstheme="minorHAnsi"/>
              </w:rPr>
              <w:t>IPSec</w:t>
            </w:r>
            <w:proofErr w:type="spellEnd"/>
            <w:r w:rsidRPr="009254AC">
              <w:rPr>
                <w:rFonts w:cstheme="minorHAnsi"/>
              </w:rPr>
              <w:t xml:space="preserve"> negocjowanych (nawiązywanych) jednocześnie w celu ochrony zasobów systemu.</w:t>
            </w:r>
          </w:p>
          <w:p w14:paraId="17D605A6" w14:textId="77777777" w:rsidR="00584ED5" w:rsidRPr="009254AC" w:rsidRDefault="00584ED5" w:rsidP="006D677F">
            <w:pPr>
              <w:pStyle w:val="Akapitzlist"/>
              <w:numPr>
                <w:ilvl w:val="0"/>
                <w:numId w:val="86"/>
              </w:numPr>
              <w:spacing w:after="200" w:line="276" w:lineRule="auto"/>
              <w:ind w:left="1068"/>
              <w:jc w:val="both"/>
              <w:rPr>
                <w:rFonts w:cstheme="minorHAnsi"/>
              </w:rPr>
            </w:pPr>
            <w:r w:rsidRPr="009254AC">
              <w:rPr>
                <w:rFonts w:cstheme="minorHAnsi"/>
              </w:rPr>
              <w:t xml:space="preserve">Możliwość monitorowania wybranego tunelu </w:t>
            </w:r>
            <w:proofErr w:type="spellStart"/>
            <w:r w:rsidRPr="009254AC">
              <w:rPr>
                <w:rFonts w:cstheme="minorHAnsi"/>
              </w:rPr>
              <w:t>IPSec</w:t>
            </w:r>
            <w:proofErr w:type="spellEnd"/>
            <w:r w:rsidRPr="009254AC">
              <w:rPr>
                <w:rFonts w:cstheme="minorHAnsi"/>
              </w:rPr>
              <w:t xml:space="preserve"> </w:t>
            </w:r>
            <w:proofErr w:type="spellStart"/>
            <w:r w:rsidRPr="009254AC">
              <w:rPr>
                <w:rFonts w:cstheme="minorHAnsi"/>
              </w:rPr>
              <w:t>site</w:t>
            </w:r>
            <w:proofErr w:type="spellEnd"/>
            <w:r w:rsidRPr="009254AC">
              <w:rPr>
                <w:rFonts w:cstheme="minorHAnsi"/>
              </w:rPr>
              <w:t>-to-</w:t>
            </w:r>
            <w:proofErr w:type="spellStart"/>
            <w:r w:rsidRPr="009254AC">
              <w:rPr>
                <w:rFonts w:cstheme="minorHAnsi"/>
              </w:rPr>
              <w:t>site</w:t>
            </w:r>
            <w:proofErr w:type="spellEnd"/>
            <w:r w:rsidRPr="009254AC">
              <w:rPr>
                <w:rFonts w:cstheme="minorHAnsi"/>
              </w:rPr>
              <w:t xml:space="preserve"> i w przypadku jego niedostępności automatycznego aktywowania zapasowego tunelu.</w:t>
            </w:r>
          </w:p>
          <w:p w14:paraId="08A36B14" w14:textId="77777777" w:rsidR="00584ED5" w:rsidRPr="009254AC" w:rsidRDefault="00584ED5" w:rsidP="006D677F">
            <w:pPr>
              <w:pStyle w:val="Akapitzlist"/>
              <w:numPr>
                <w:ilvl w:val="0"/>
                <w:numId w:val="87"/>
              </w:numPr>
              <w:spacing w:after="200" w:line="276" w:lineRule="auto"/>
              <w:ind w:left="1068"/>
              <w:jc w:val="both"/>
              <w:rPr>
                <w:rFonts w:cstheme="minorHAnsi"/>
              </w:rPr>
            </w:pPr>
            <w:r w:rsidRPr="009254AC">
              <w:rPr>
                <w:rFonts w:cstheme="minorHAnsi"/>
              </w:rPr>
              <w:t xml:space="preserve">Obsługę mechanizmów: </w:t>
            </w:r>
            <w:proofErr w:type="spellStart"/>
            <w:r w:rsidRPr="009254AC">
              <w:rPr>
                <w:rFonts w:cstheme="minorHAnsi"/>
              </w:rPr>
              <w:t>IPSec</w:t>
            </w:r>
            <w:proofErr w:type="spellEnd"/>
            <w:r w:rsidRPr="009254AC">
              <w:rPr>
                <w:rFonts w:cstheme="minorHAnsi"/>
              </w:rPr>
              <w:t xml:space="preserve"> NAT </w:t>
            </w:r>
            <w:proofErr w:type="spellStart"/>
            <w:r w:rsidRPr="009254AC">
              <w:rPr>
                <w:rFonts w:cstheme="minorHAnsi"/>
              </w:rPr>
              <w:t>Traversal</w:t>
            </w:r>
            <w:proofErr w:type="spellEnd"/>
            <w:r w:rsidRPr="009254AC">
              <w:rPr>
                <w:rFonts w:cstheme="minorHAnsi"/>
              </w:rPr>
              <w:t xml:space="preserve">, DPD, </w:t>
            </w:r>
            <w:proofErr w:type="spellStart"/>
            <w:r w:rsidRPr="009254AC">
              <w:rPr>
                <w:rFonts w:cstheme="minorHAnsi"/>
              </w:rPr>
              <w:t>Xauth</w:t>
            </w:r>
            <w:proofErr w:type="spellEnd"/>
            <w:r w:rsidRPr="009254AC">
              <w:rPr>
                <w:rFonts w:cstheme="minorHAnsi"/>
              </w:rPr>
              <w:t>.</w:t>
            </w:r>
          </w:p>
          <w:p w14:paraId="004F9378" w14:textId="77777777" w:rsidR="00584ED5" w:rsidRPr="009254AC" w:rsidRDefault="00584ED5" w:rsidP="006D677F">
            <w:pPr>
              <w:pStyle w:val="Akapitzlist"/>
              <w:numPr>
                <w:ilvl w:val="0"/>
                <w:numId w:val="88"/>
              </w:numPr>
              <w:spacing w:after="200" w:line="276" w:lineRule="auto"/>
              <w:ind w:left="1068"/>
              <w:jc w:val="both"/>
              <w:rPr>
                <w:rFonts w:cstheme="minorHAnsi"/>
              </w:rPr>
            </w:pPr>
            <w:r w:rsidRPr="009254AC">
              <w:rPr>
                <w:rFonts w:cstheme="minorHAnsi"/>
              </w:rPr>
              <w:t xml:space="preserve">Mechanizm „Split </w:t>
            </w:r>
            <w:proofErr w:type="spellStart"/>
            <w:r w:rsidRPr="009254AC">
              <w:rPr>
                <w:rFonts w:cstheme="minorHAnsi"/>
              </w:rPr>
              <w:t>tunneling</w:t>
            </w:r>
            <w:proofErr w:type="spellEnd"/>
            <w:r w:rsidRPr="009254AC">
              <w:rPr>
                <w:rFonts w:cstheme="minorHAnsi"/>
              </w:rPr>
              <w:t>” dla połączeń Client-to-Site.</w:t>
            </w:r>
          </w:p>
          <w:p w14:paraId="07D914B9" w14:textId="77777777" w:rsidR="00584ED5" w:rsidRPr="009254AC" w:rsidRDefault="00584ED5" w:rsidP="006D677F">
            <w:pPr>
              <w:pStyle w:val="Akapitzlist"/>
              <w:numPr>
                <w:ilvl w:val="0"/>
                <w:numId w:val="76"/>
              </w:numPr>
              <w:spacing w:after="200" w:line="276" w:lineRule="auto"/>
              <w:jc w:val="both"/>
              <w:rPr>
                <w:rFonts w:cstheme="minorHAnsi"/>
              </w:rPr>
            </w:pPr>
            <w:r w:rsidRPr="009254AC">
              <w:rPr>
                <w:rFonts w:cstheme="minorHAnsi"/>
              </w:rPr>
              <w:t xml:space="preserve">Producent rozwiązania posiada w ofercie oprogramowanie klienckie VPN, które umożliwia realizację połączeń </w:t>
            </w:r>
            <w:proofErr w:type="spellStart"/>
            <w:r w:rsidRPr="009254AC">
              <w:rPr>
                <w:rFonts w:cstheme="minorHAnsi"/>
              </w:rPr>
              <w:t>IPSec</w:t>
            </w:r>
            <w:proofErr w:type="spellEnd"/>
            <w:r w:rsidRPr="009254AC">
              <w:rPr>
                <w:rFonts w:cstheme="minorHAnsi"/>
              </w:rPr>
              <w:t xml:space="preserve"> VPN. Oprogramowanie klienckie </w:t>
            </w:r>
            <w:proofErr w:type="spellStart"/>
            <w:r w:rsidRPr="009254AC">
              <w:rPr>
                <w:rFonts w:cstheme="minorHAnsi"/>
              </w:rPr>
              <w:t>vpn</w:t>
            </w:r>
            <w:proofErr w:type="spellEnd"/>
            <w:r w:rsidRPr="009254AC">
              <w:rPr>
                <w:rFonts w:cstheme="minorHAnsi"/>
              </w:rPr>
              <w:t xml:space="preserve"> jest dostępne jako opcja i nie jest wymagane w implementacji.</w:t>
            </w:r>
          </w:p>
          <w:p w14:paraId="2DFCC48B"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20" w:name="_Toc221597904"/>
            <w:r w:rsidRPr="009254AC">
              <w:rPr>
                <w:rFonts w:asciiTheme="minorHAnsi" w:hAnsiTheme="minorHAnsi" w:cstheme="minorHAnsi"/>
                <w:sz w:val="22"/>
                <w:szCs w:val="22"/>
              </w:rPr>
              <w:t>Routing i obsługa łączy WAN</w:t>
            </w:r>
            <w:bookmarkEnd w:id="20"/>
          </w:p>
          <w:p w14:paraId="550CC75A" w14:textId="77777777" w:rsidR="00584ED5" w:rsidRPr="009254AC" w:rsidRDefault="00584ED5" w:rsidP="00FA62B2">
            <w:pPr>
              <w:jc w:val="both"/>
              <w:rPr>
                <w:rFonts w:cstheme="minorHAnsi"/>
              </w:rPr>
            </w:pPr>
            <w:r w:rsidRPr="009254AC">
              <w:rPr>
                <w:rFonts w:cstheme="minorHAnsi"/>
              </w:rPr>
              <w:t>W zakresie routingu rozwiązanie zapewnia obsługę:</w:t>
            </w:r>
          </w:p>
          <w:p w14:paraId="6648A17F" w14:textId="77777777" w:rsidR="00584ED5" w:rsidRPr="009254AC" w:rsidRDefault="00584ED5" w:rsidP="006D677F">
            <w:pPr>
              <w:pStyle w:val="Akapitzlist"/>
              <w:numPr>
                <w:ilvl w:val="0"/>
                <w:numId w:val="89"/>
              </w:numPr>
              <w:spacing w:after="200" w:line="276" w:lineRule="auto"/>
              <w:jc w:val="both"/>
              <w:rPr>
                <w:rFonts w:cstheme="minorHAnsi"/>
              </w:rPr>
            </w:pPr>
            <w:r w:rsidRPr="009254AC">
              <w:rPr>
                <w:rFonts w:cstheme="minorHAnsi"/>
              </w:rPr>
              <w:t>Routingu statycznego.</w:t>
            </w:r>
          </w:p>
          <w:p w14:paraId="0B68668C" w14:textId="77777777" w:rsidR="00584ED5" w:rsidRPr="009254AC" w:rsidRDefault="00584ED5" w:rsidP="006D677F">
            <w:pPr>
              <w:pStyle w:val="Akapitzlist"/>
              <w:numPr>
                <w:ilvl w:val="0"/>
                <w:numId w:val="89"/>
              </w:numPr>
              <w:spacing w:after="200" w:line="276" w:lineRule="auto"/>
              <w:jc w:val="both"/>
              <w:rPr>
                <w:rFonts w:cstheme="minorHAnsi"/>
              </w:rPr>
            </w:pPr>
            <w:r w:rsidRPr="009254AC">
              <w:rPr>
                <w:rFonts w:cstheme="minorHAnsi"/>
              </w:rPr>
              <w:t xml:space="preserve">Policy </w:t>
            </w:r>
            <w:proofErr w:type="spellStart"/>
            <w:r w:rsidRPr="009254AC">
              <w:rPr>
                <w:rFonts w:cstheme="minorHAnsi"/>
              </w:rPr>
              <w:t>Based</w:t>
            </w:r>
            <w:proofErr w:type="spellEnd"/>
            <w:r w:rsidRPr="009254AC">
              <w:rPr>
                <w:rFonts w:cstheme="minorHAnsi"/>
              </w:rPr>
              <w:t xml:space="preserve"> Routingu (w tym: wybór trasy w zależności od adresu źródłowego, protokołu sieciowego).</w:t>
            </w:r>
          </w:p>
          <w:p w14:paraId="3F32C16E" w14:textId="77777777" w:rsidR="00584ED5" w:rsidRPr="009254AC" w:rsidRDefault="00584ED5" w:rsidP="006D677F">
            <w:pPr>
              <w:pStyle w:val="Akapitzlist"/>
              <w:numPr>
                <w:ilvl w:val="0"/>
                <w:numId w:val="89"/>
              </w:numPr>
              <w:spacing w:after="200" w:line="276" w:lineRule="auto"/>
              <w:jc w:val="both"/>
              <w:rPr>
                <w:rFonts w:cstheme="minorHAnsi"/>
              </w:rPr>
            </w:pPr>
            <w:r w:rsidRPr="009254AC">
              <w:rPr>
                <w:rFonts w:cstheme="minorHAnsi"/>
              </w:rPr>
              <w:t xml:space="preserve">Protokołów dynamicznego routingu w oparciu o protokoły: RIPv2 (w tym </w:t>
            </w:r>
            <w:proofErr w:type="spellStart"/>
            <w:r w:rsidRPr="009254AC">
              <w:rPr>
                <w:rFonts w:cstheme="minorHAnsi"/>
              </w:rPr>
              <w:t>RIPng</w:t>
            </w:r>
            <w:proofErr w:type="spellEnd"/>
            <w:r w:rsidRPr="009254AC">
              <w:rPr>
                <w:rFonts w:cstheme="minorHAnsi"/>
              </w:rPr>
              <w:t>), OSPF (w tym OSPFv3), BGP oraz PIM.</w:t>
            </w:r>
          </w:p>
          <w:p w14:paraId="1933781F" w14:textId="77777777" w:rsidR="00584ED5" w:rsidRPr="009254AC" w:rsidRDefault="00584ED5" w:rsidP="006D677F">
            <w:pPr>
              <w:pStyle w:val="Akapitzlist"/>
              <w:numPr>
                <w:ilvl w:val="0"/>
                <w:numId w:val="89"/>
              </w:numPr>
              <w:spacing w:after="200" w:line="276" w:lineRule="auto"/>
              <w:jc w:val="both"/>
              <w:rPr>
                <w:rFonts w:cstheme="minorHAnsi"/>
              </w:rPr>
            </w:pPr>
            <w:r w:rsidRPr="009254AC">
              <w:rPr>
                <w:rFonts w:cstheme="minorHAnsi"/>
              </w:rPr>
              <w:t>Możliwość filtrowania tras rozgłaszanych w protokołach dynamicznego routingu.</w:t>
            </w:r>
          </w:p>
          <w:p w14:paraId="66940AF6" w14:textId="77777777" w:rsidR="00584ED5" w:rsidRPr="009254AC" w:rsidRDefault="00584ED5" w:rsidP="006D677F">
            <w:pPr>
              <w:pStyle w:val="Akapitzlist"/>
              <w:numPr>
                <w:ilvl w:val="0"/>
                <w:numId w:val="89"/>
              </w:numPr>
              <w:spacing w:after="200" w:line="276" w:lineRule="auto"/>
              <w:jc w:val="both"/>
              <w:rPr>
                <w:rFonts w:cstheme="minorHAnsi"/>
              </w:rPr>
            </w:pPr>
            <w:r w:rsidRPr="009254AC">
              <w:rPr>
                <w:rFonts w:cstheme="minorHAnsi"/>
              </w:rPr>
              <w:t>ECMP (</w:t>
            </w:r>
            <w:proofErr w:type="spellStart"/>
            <w:r w:rsidRPr="009254AC">
              <w:rPr>
                <w:rFonts w:cstheme="minorHAnsi"/>
              </w:rPr>
              <w:t>Equal</w:t>
            </w:r>
            <w:proofErr w:type="spellEnd"/>
            <w:r w:rsidRPr="009254AC">
              <w:rPr>
                <w:rFonts w:cstheme="minorHAnsi"/>
              </w:rPr>
              <w:t xml:space="preserve"> </w:t>
            </w:r>
            <w:proofErr w:type="spellStart"/>
            <w:r w:rsidRPr="009254AC">
              <w:rPr>
                <w:rFonts w:cstheme="minorHAnsi"/>
              </w:rPr>
              <w:t>cost</w:t>
            </w:r>
            <w:proofErr w:type="spellEnd"/>
            <w:r w:rsidRPr="009254AC">
              <w:rPr>
                <w:rFonts w:cstheme="minorHAnsi"/>
              </w:rPr>
              <w:t xml:space="preserve"> </w:t>
            </w:r>
            <w:proofErr w:type="spellStart"/>
            <w:r w:rsidRPr="009254AC">
              <w:rPr>
                <w:rFonts w:cstheme="minorHAnsi"/>
              </w:rPr>
              <w:t>multi-path</w:t>
            </w:r>
            <w:proofErr w:type="spellEnd"/>
            <w:r w:rsidRPr="009254AC">
              <w:rPr>
                <w:rFonts w:cstheme="minorHAnsi"/>
              </w:rPr>
              <w:t>) – wybór wielu równoważnych tras w tablicy routingu.</w:t>
            </w:r>
          </w:p>
          <w:p w14:paraId="58756711" w14:textId="77777777" w:rsidR="00584ED5" w:rsidRPr="009254AC" w:rsidRDefault="00584ED5" w:rsidP="006D677F">
            <w:pPr>
              <w:pStyle w:val="Akapitzlist"/>
              <w:numPr>
                <w:ilvl w:val="0"/>
                <w:numId w:val="89"/>
              </w:numPr>
              <w:spacing w:after="200" w:line="276" w:lineRule="auto"/>
              <w:jc w:val="both"/>
              <w:rPr>
                <w:rFonts w:cstheme="minorHAnsi"/>
              </w:rPr>
            </w:pPr>
            <w:r w:rsidRPr="009254AC">
              <w:rPr>
                <w:rFonts w:cstheme="minorHAnsi"/>
              </w:rPr>
              <w:t>BFD (</w:t>
            </w:r>
            <w:proofErr w:type="spellStart"/>
            <w:r w:rsidRPr="009254AC">
              <w:rPr>
                <w:rFonts w:cstheme="minorHAnsi"/>
              </w:rPr>
              <w:t>Bidirectional</w:t>
            </w:r>
            <w:proofErr w:type="spellEnd"/>
            <w:r w:rsidRPr="009254AC">
              <w:rPr>
                <w:rFonts w:cstheme="minorHAnsi"/>
              </w:rPr>
              <w:t xml:space="preserve"> </w:t>
            </w:r>
            <w:proofErr w:type="spellStart"/>
            <w:r w:rsidRPr="009254AC">
              <w:rPr>
                <w:rFonts w:cstheme="minorHAnsi"/>
              </w:rPr>
              <w:t>Forwarding</w:t>
            </w:r>
            <w:proofErr w:type="spellEnd"/>
            <w:r w:rsidRPr="009254AC">
              <w:rPr>
                <w:rFonts w:cstheme="minorHAnsi"/>
              </w:rPr>
              <w:t xml:space="preserve"> </w:t>
            </w:r>
            <w:proofErr w:type="spellStart"/>
            <w:r w:rsidRPr="009254AC">
              <w:rPr>
                <w:rFonts w:cstheme="minorHAnsi"/>
              </w:rPr>
              <w:t>Detection</w:t>
            </w:r>
            <w:proofErr w:type="spellEnd"/>
            <w:r w:rsidRPr="009254AC">
              <w:rPr>
                <w:rFonts w:cstheme="minorHAnsi"/>
              </w:rPr>
              <w:t>).</w:t>
            </w:r>
          </w:p>
          <w:p w14:paraId="2AFFE001" w14:textId="77777777" w:rsidR="00584ED5" w:rsidRPr="009254AC" w:rsidRDefault="00584ED5" w:rsidP="006D677F">
            <w:pPr>
              <w:pStyle w:val="Akapitzlist"/>
              <w:numPr>
                <w:ilvl w:val="0"/>
                <w:numId w:val="89"/>
              </w:numPr>
              <w:spacing w:after="200" w:line="276" w:lineRule="auto"/>
              <w:jc w:val="both"/>
              <w:rPr>
                <w:rFonts w:cstheme="minorHAnsi"/>
              </w:rPr>
            </w:pPr>
            <w:r w:rsidRPr="009254AC">
              <w:rPr>
                <w:rFonts w:cstheme="minorHAnsi"/>
              </w:rPr>
              <w:t>Monitoringu dostępności wybranego adresu IP z danego interfejsu urządzenia i w przypadku jego niedostępności automatyczne usunięcie wybranych tras z tablicy routingu.</w:t>
            </w:r>
          </w:p>
          <w:p w14:paraId="35413E43"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21" w:name="_Toc221597905"/>
            <w:r w:rsidRPr="009254AC">
              <w:rPr>
                <w:rFonts w:asciiTheme="minorHAnsi" w:hAnsiTheme="minorHAnsi" w:cstheme="minorHAnsi"/>
                <w:sz w:val="22"/>
                <w:szCs w:val="22"/>
              </w:rPr>
              <w:t>Funkcje SD-WAN</w:t>
            </w:r>
            <w:bookmarkEnd w:id="21"/>
          </w:p>
          <w:p w14:paraId="22FE5726" w14:textId="77777777" w:rsidR="00584ED5" w:rsidRPr="009254AC" w:rsidRDefault="00584ED5" w:rsidP="006D677F">
            <w:pPr>
              <w:pStyle w:val="Akapitzlist"/>
              <w:numPr>
                <w:ilvl w:val="0"/>
                <w:numId w:val="90"/>
              </w:numPr>
              <w:spacing w:after="200" w:line="276" w:lineRule="auto"/>
              <w:jc w:val="both"/>
              <w:rPr>
                <w:rFonts w:cstheme="minorHAnsi"/>
              </w:rPr>
            </w:pPr>
            <w:r w:rsidRPr="009254AC">
              <w:rPr>
                <w:rFonts w:cstheme="minorHAnsi"/>
              </w:rPr>
              <w:t>System umożliwia wykorzystanie protokołów dynamicznego routingu przy konfiguracji równoważenia obciążenia do łączy WAN.</w:t>
            </w:r>
          </w:p>
          <w:p w14:paraId="1262193C" w14:textId="77777777" w:rsidR="00584ED5" w:rsidRPr="009254AC" w:rsidRDefault="00584ED5" w:rsidP="006D677F">
            <w:pPr>
              <w:pStyle w:val="Akapitzlist"/>
              <w:numPr>
                <w:ilvl w:val="0"/>
                <w:numId w:val="90"/>
              </w:numPr>
              <w:spacing w:after="200" w:line="276" w:lineRule="auto"/>
              <w:jc w:val="both"/>
              <w:rPr>
                <w:rFonts w:cstheme="minorHAnsi"/>
              </w:rPr>
            </w:pPr>
            <w:r w:rsidRPr="009254AC">
              <w:rPr>
                <w:rFonts w:cstheme="minorHAnsi"/>
              </w:rPr>
              <w:t xml:space="preserve">SD-WAN wspiera zarówno interfejsy fizyczne jak i wirtualne (w tym VLAN, </w:t>
            </w:r>
            <w:proofErr w:type="spellStart"/>
            <w:r w:rsidRPr="009254AC">
              <w:rPr>
                <w:rFonts w:cstheme="minorHAnsi"/>
              </w:rPr>
              <w:t>IPSec</w:t>
            </w:r>
            <w:proofErr w:type="spellEnd"/>
            <w:r w:rsidRPr="009254AC">
              <w:rPr>
                <w:rFonts w:cstheme="minorHAnsi"/>
              </w:rPr>
              <w:t>).</w:t>
            </w:r>
          </w:p>
          <w:p w14:paraId="586ED0C3"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22" w:name="_Toc221597906"/>
            <w:r w:rsidRPr="009254AC">
              <w:rPr>
                <w:rFonts w:asciiTheme="minorHAnsi" w:hAnsiTheme="minorHAnsi" w:cstheme="minorHAnsi"/>
                <w:sz w:val="22"/>
                <w:szCs w:val="22"/>
              </w:rPr>
              <w:t>Zarządzanie pasmem</w:t>
            </w:r>
            <w:bookmarkEnd w:id="22"/>
          </w:p>
          <w:p w14:paraId="2E4BAAFF" w14:textId="77777777" w:rsidR="00584ED5" w:rsidRPr="009254AC" w:rsidRDefault="00584ED5" w:rsidP="006D677F">
            <w:pPr>
              <w:pStyle w:val="Akapitzlist"/>
              <w:numPr>
                <w:ilvl w:val="0"/>
                <w:numId w:val="91"/>
              </w:numPr>
              <w:spacing w:after="200" w:line="276" w:lineRule="auto"/>
              <w:jc w:val="both"/>
              <w:rPr>
                <w:rFonts w:cstheme="minorHAnsi"/>
              </w:rPr>
            </w:pPr>
            <w:r w:rsidRPr="009254AC">
              <w:rPr>
                <w:rFonts w:cstheme="minorHAnsi"/>
              </w:rPr>
              <w:t>System Firewall umożliwia zarządzanie pasmem poprzez określenie: maksymalnej i gwarantowanej ilości pasma, oznaczanie DSCP oraz wskazanie priorytetu ruchu.</w:t>
            </w:r>
          </w:p>
          <w:p w14:paraId="27EBD088" w14:textId="77777777" w:rsidR="00584ED5" w:rsidRPr="009254AC" w:rsidRDefault="00584ED5" w:rsidP="006D677F">
            <w:pPr>
              <w:pStyle w:val="Akapitzlist"/>
              <w:numPr>
                <w:ilvl w:val="0"/>
                <w:numId w:val="91"/>
              </w:numPr>
              <w:spacing w:after="200" w:line="276" w:lineRule="auto"/>
              <w:jc w:val="both"/>
              <w:rPr>
                <w:rFonts w:cstheme="minorHAnsi"/>
              </w:rPr>
            </w:pPr>
            <w:r w:rsidRPr="009254AC">
              <w:rPr>
                <w:rFonts w:cstheme="minorHAnsi"/>
              </w:rPr>
              <w:t>System daje możliwość określania pasma dla poszczególnych aplikacji.</w:t>
            </w:r>
          </w:p>
          <w:p w14:paraId="1CABA75B" w14:textId="77777777" w:rsidR="00584ED5" w:rsidRPr="009254AC" w:rsidRDefault="00584ED5" w:rsidP="006D677F">
            <w:pPr>
              <w:pStyle w:val="Akapitzlist"/>
              <w:numPr>
                <w:ilvl w:val="0"/>
                <w:numId w:val="91"/>
              </w:numPr>
              <w:spacing w:after="200" w:line="276" w:lineRule="auto"/>
              <w:jc w:val="both"/>
              <w:rPr>
                <w:rFonts w:cstheme="minorHAnsi"/>
              </w:rPr>
            </w:pPr>
            <w:r w:rsidRPr="009254AC">
              <w:rPr>
                <w:rFonts w:cstheme="minorHAnsi"/>
              </w:rPr>
              <w:t>System pozwala zdefiniować pasmo dla wybranych użytkowników niezależnie od ich adresu IP.</w:t>
            </w:r>
          </w:p>
          <w:p w14:paraId="00401F83" w14:textId="77777777" w:rsidR="00584ED5" w:rsidRPr="009254AC" w:rsidRDefault="00584ED5" w:rsidP="006D677F">
            <w:pPr>
              <w:pStyle w:val="Akapitzlist"/>
              <w:numPr>
                <w:ilvl w:val="0"/>
                <w:numId w:val="91"/>
              </w:numPr>
              <w:spacing w:after="200" w:line="276" w:lineRule="auto"/>
              <w:jc w:val="both"/>
              <w:rPr>
                <w:rFonts w:cstheme="minorHAnsi"/>
              </w:rPr>
            </w:pPr>
            <w:r w:rsidRPr="009254AC">
              <w:rPr>
                <w:rFonts w:cstheme="minorHAnsi"/>
              </w:rPr>
              <w:t>System zapewnia możliwość zarządzania pasmem dla wybranych kategorii URL.</w:t>
            </w:r>
          </w:p>
          <w:p w14:paraId="370582B6"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23" w:name="_Toc221597907"/>
            <w:r w:rsidRPr="009254AC">
              <w:rPr>
                <w:rFonts w:asciiTheme="minorHAnsi" w:hAnsiTheme="minorHAnsi" w:cstheme="minorHAnsi"/>
                <w:sz w:val="22"/>
                <w:szCs w:val="22"/>
              </w:rPr>
              <w:t xml:space="preserve">Ochrona przed </w:t>
            </w:r>
            <w:proofErr w:type="spellStart"/>
            <w:r w:rsidRPr="009254AC">
              <w:rPr>
                <w:rFonts w:asciiTheme="minorHAnsi" w:hAnsiTheme="minorHAnsi" w:cstheme="minorHAnsi"/>
                <w:sz w:val="22"/>
                <w:szCs w:val="22"/>
              </w:rPr>
              <w:t>malware</w:t>
            </w:r>
            <w:bookmarkEnd w:id="23"/>
            <w:proofErr w:type="spellEnd"/>
          </w:p>
          <w:p w14:paraId="69745AB4" w14:textId="77777777" w:rsidR="00584ED5" w:rsidRPr="009254AC" w:rsidRDefault="00584ED5" w:rsidP="006D677F">
            <w:pPr>
              <w:pStyle w:val="Akapitzlist"/>
              <w:numPr>
                <w:ilvl w:val="0"/>
                <w:numId w:val="92"/>
              </w:numPr>
              <w:spacing w:after="200" w:line="276" w:lineRule="auto"/>
              <w:jc w:val="both"/>
              <w:rPr>
                <w:rFonts w:cstheme="minorHAnsi"/>
              </w:rPr>
            </w:pPr>
            <w:r w:rsidRPr="009254AC">
              <w:rPr>
                <w:rFonts w:cstheme="minorHAnsi"/>
              </w:rPr>
              <w:t>Silnik antywirusowy umożliwia skanowanie ruchu w obu kierunkach komunikacji dla protokołów działających na niestandardowych portach (np. FTP na porcie 2021).</w:t>
            </w:r>
          </w:p>
          <w:p w14:paraId="2FC8AAC5" w14:textId="77777777" w:rsidR="00584ED5" w:rsidRPr="009254AC" w:rsidRDefault="00584ED5" w:rsidP="006D677F">
            <w:pPr>
              <w:pStyle w:val="Akapitzlist"/>
              <w:numPr>
                <w:ilvl w:val="0"/>
                <w:numId w:val="92"/>
              </w:numPr>
              <w:spacing w:after="200" w:line="276" w:lineRule="auto"/>
              <w:jc w:val="both"/>
              <w:rPr>
                <w:rFonts w:cstheme="minorHAnsi"/>
              </w:rPr>
            </w:pPr>
            <w:r w:rsidRPr="009254AC">
              <w:rPr>
                <w:rFonts w:cstheme="minorHAnsi"/>
              </w:rPr>
              <w:lastRenderedPageBreak/>
              <w:t>Silnik antywirusowy zapewnia skanowanie następujących protokołów: HTTP, HTTPS, FTP, POP3, IMAP, SMTP, CIFS.</w:t>
            </w:r>
          </w:p>
          <w:p w14:paraId="404C1950" w14:textId="77777777" w:rsidR="00584ED5" w:rsidRPr="009254AC" w:rsidRDefault="00584ED5" w:rsidP="006D677F">
            <w:pPr>
              <w:pStyle w:val="Akapitzlist"/>
              <w:numPr>
                <w:ilvl w:val="0"/>
                <w:numId w:val="92"/>
              </w:numPr>
              <w:spacing w:after="200" w:line="276" w:lineRule="auto"/>
              <w:jc w:val="both"/>
              <w:rPr>
                <w:rFonts w:cstheme="minorHAnsi"/>
              </w:rPr>
            </w:pPr>
            <w:r w:rsidRPr="009254AC">
              <w:rPr>
                <w:rFonts w:cstheme="minorHAnsi"/>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4273F26C" w14:textId="77777777" w:rsidR="00584ED5" w:rsidRPr="009254AC" w:rsidRDefault="00584ED5" w:rsidP="006D677F">
            <w:pPr>
              <w:pStyle w:val="Akapitzlist"/>
              <w:numPr>
                <w:ilvl w:val="0"/>
                <w:numId w:val="92"/>
              </w:numPr>
              <w:spacing w:after="200" w:line="276" w:lineRule="auto"/>
              <w:jc w:val="both"/>
              <w:rPr>
                <w:rFonts w:cstheme="minorHAnsi"/>
              </w:rPr>
            </w:pPr>
            <w:r w:rsidRPr="009254AC">
              <w:rPr>
                <w:rFonts w:cstheme="minorHAnsi"/>
              </w:rPr>
              <w:t>System umożliwia blokowanie i logowanie archiwów, które nie mogą zostać przeskanowane, ponieważ są zaszyfrowane, uszkodzone lub system nie wspiera inspekcji tego typu archiwów.</w:t>
            </w:r>
          </w:p>
          <w:p w14:paraId="7527E356" w14:textId="77777777" w:rsidR="00584ED5" w:rsidRPr="009254AC" w:rsidRDefault="00584ED5" w:rsidP="006D677F">
            <w:pPr>
              <w:pStyle w:val="Akapitzlist"/>
              <w:numPr>
                <w:ilvl w:val="0"/>
                <w:numId w:val="92"/>
              </w:numPr>
              <w:spacing w:after="200" w:line="276" w:lineRule="auto"/>
              <w:jc w:val="both"/>
              <w:rPr>
                <w:rFonts w:cstheme="minorHAnsi"/>
              </w:rPr>
            </w:pPr>
            <w:r w:rsidRPr="009254AC">
              <w:rPr>
                <w:rFonts w:cstheme="minorHAnsi"/>
              </w:rPr>
              <w:t>System dysponuje sygnaturami do ochrony urządzeń mobilnych (co najmniej dla systemu operacyjnego Android).</w:t>
            </w:r>
          </w:p>
          <w:p w14:paraId="16494CBC" w14:textId="77777777" w:rsidR="00584ED5" w:rsidRPr="009254AC" w:rsidRDefault="00584ED5" w:rsidP="006D677F">
            <w:pPr>
              <w:pStyle w:val="Akapitzlist"/>
              <w:numPr>
                <w:ilvl w:val="0"/>
                <w:numId w:val="92"/>
              </w:numPr>
              <w:spacing w:after="200" w:line="276" w:lineRule="auto"/>
              <w:jc w:val="both"/>
              <w:rPr>
                <w:rFonts w:cstheme="minorHAnsi"/>
              </w:rPr>
            </w:pPr>
            <w:r w:rsidRPr="009254AC">
              <w:rPr>
                <w:rFonts w:cstheme="minorHAnsi"/>
              </w:rPr>
              <w:t>Baza sygnatur musi być aktualizowana automatycznie, zgodnie z harmonogramem definiowanym przez administratora.</w:t>
            </w:r>
          </w:p>
          <w:p w14:paraId="151190C1" w14:textId="77777777" w:rsidR="00584ED5" w:rsidRPr="009254AC" w:rsidRDefault="00584ED5" w:rsidP="006D677F">
            <w:pPr>
              <w:pStyle w:val="Akapitzlist"/>
              <w:numPr>
                <w:ilvl w:val="0"/>
                <w:numId w:val="92"/>
              </w:numPr>
              <w:spacing w:after="200" w:line="276" w:lineRule="auto"/>
              <w:jc w:val="both"/>
              <w:rPr>
                <w:rFonts w:cstheme="minorHAnsi"/>
              </w:rPr>
            </w:pPr>
            <w:r w:rsidRPr="009254AC">
              <w:rPr>
                <w:rFonts w:cstheme="minorHAnsi"/>
              </w:rPr>
              <w:t xml:space="preserve">System współpracuje z dedykowaną platformą typu </w:t>
            </w:r>
            <w:proofErr w:type="spellStart"/>
            <w:r w:rsidRPr="009254AC">
              <w:rPr>
                <w:rFonts w:cstheme="minorHAnsi"/>
              </w:rPr>
              <w:t>Sandbox</w:t>
            </w:r>
            <w:proofErr w:type="spellEnd"/>
            <w:r w:rsidRPr="009254AC">
              <w:rPr>
                <w:rFonts w:cstheme="minorHAnsi"/>
              </w:rPr>
              <w:t xml:space="preserve"> lub usługą typu </w:t>
            </w:r>
            <w:proofErr w:type="spellStart"/>
            <w:r w:rsidRPr="009254AC">
              <w:rPr>
                <w:rFonts w:cstheme="minorHAnsi"/>
              </w:rPr>
              <w:t>Sandbox</w:t>
            </w:r>
            <w:proofErr w:type="spellEnd"/>
            <w:r w:rsidRPr="009254AC">
              <w:rPr>
                <w:rFonts w:cstheme="minorHAnsi"/>
              </w:rPr>
              <w:t xml:space="preserve"> realizowaną w chmurze. Konieczne jest zastosowanie platformy typu </w:t>
            </w:r>
            <w:proofErr w:type="spellStart"/>
            <w:r w:rsidRPr="009254AC">
              <w:rPr>
                <w:rFonts w:cstheme="minorHAnsi"/>
              </w:rPr>
              <w:t>Sandbox</w:t>
            </w:r>
            <w:proofErr w:type="spellEnd"/>
            <w:r w:rsidRPr="009254AC">
              <w:rPr>
                <w:rFonts w:cstheme="minorHAnsi"/>
              </w:rPr>
              <w:t xml:space="preserve"> wraz z niezbędnymi serwisami lub licencjami upoważniającymi do korzystania z usługi typu </w:t>
            </w:r>
            <w:proofErr w:type="spellStart"/>
            <w:r w:rsidRPr="009254AC">
              <w:rPr>
                <w:rFonts w:cstheme="minorHAnsi"/>
              </w:rPr>
              <w:t>Sandbox</w:t>
            </w:r>
            <w:proofErr w:type="spellEnd"/>
            <w:r w:rsidRPr="009254AC">
              <w:rPr>
                <w:rFonts w:cstheme="minorHAnsi"/>
              </w:rPr>
              <w:t xml:space="preserve"> w usłudze chmurowej realizowanej na terenie Unii Europejskiej.</w:t>
            </w:r>
          </w:p>
          <w:p w14:paraId="5DEB0864" w14:textId="77777777" w:rsidR="00584ED5" w:rsidRPr="009254AC" w:rsidRDefault="00584ED5" w:rsidP="006D677F">
            <w:pPr>
              <w:pStyle w:val="Akapitzlist"/>
              <w:numPr>
                <w:ilvl w:val="0"/>
                <w:numId w:val="92"/>
              </w:numPr>
              <w:spacing w:after="200" w:line="276" w:lineRule="auto"/>
              <w:jc w:val="both"/>
              <w:rPr>
                <w:rFonts w:cstheme="minorHAnsi"/>
              </w:rPr>
            </w:pPr>
            <w:r w:rsidRPr="009254AC">
              <w:rPr>
                <w:rFonts w:cstheme="minorHAnsi"/>
              </w:rPr>
              <w:t>System zapewnia usuwanie aktywnej zawartości plików PDF oraz Microsoft Office bez konieczności blokowania transferu całych plików.</w:t>
            </w:r>
          </w:p>
          <w:p w14:paraId="1CADBAB9" w14:textId="77777777" w:rsidR="00584ED5" w:rsidRPr="009254AC" w:rsidRDefault="00584ED5" w:rsidP="006D677F">
            <w:pPr>
              <w:pStyle w:val="Akapitzlist"/>
              <w:numPr>
                <w:ilvl w:val="0"/>
                <w:numId w:val="92"/>
              </w:numPr>
              <w:spacing w:after="200" w:line="276" w:lineRule="auto"/>
              <w:jc w:val="both"/>
              <w:rPr>
                <w:rFonts w:cstheme="minorHAnsi"/>
              </w:rPr>
            </w:pPr>
            <w:r w:rsidRPr="009254AC">
              <w:rPr>
                <w:rFonts w:cstheme="minorHAnsi"/>
              </w:rPr>
              <w:t>Możliwość wykorzystania silnika sztucznej inteligencji AI wytrenowanego przez laboratoria producenta.</w:t>
            </w:r>
          </w:p>
          <w:p w14:paraId="4FE10F3E" w14:textId="77777777" w:rsidR="00584ED5" w:rsidRPr="009254AC" w:rsidRDefault="00584ED5" w:rsidP="006D677F">
            <w:pPr>
              <w:pStyle w:val="Akapitzlist"/>
              <w:numPr>
                <w:ilvl w:val="0"/>
                <w:numId w:val="92"/>
              </w:numPr>
              <w:spacing w:after="200" w:line="276" w:lineRule="auto"/>
              <w:jc w:val="both"/>
              <w:rPr>
                <w:rFonts w:cstheme="minorHAnsi"/>
              </w:rPr>
            </w:pPr>
            <w:r w:rsidRPr="009254AC">
              <w:rPr>
                <w:rFonts w:cstheme="minorHAnsi"/>
              </w:rPr>
              <w:t xml:space="preserve">Możliwość uruchomienia ochrony przed </w:t>
            </w:r>
            <w:proofErr w:type="spellStart"/>
            <w:r w:rsidRPr="009254AC">
              <w:rPr>
                <w:rFonts w:cstheme="minorHAnsi"/>
              </w:rPr>
              <w:t>malware</w:t>
            </w:r>
            <w:proofErr w:type="spellEnd"/>
            <w:r w:rsidRPr="009254AC">
              <w:rPr>
                <w:rFonts w:cstheme="minorHAnsi"/>
              </w:rPr>
              <w:t xml:space="preserve"> dla wybranego zakresu ruchu.</w:t>
            </w:r>
          </w:p>
          <w:p w14:paraId="081294AB"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24" w:name="_Toc221597908"/>
            <w:r w:rsidRPr="009254AC">
              <w:rPr>
                <w:rFonts w:asciiTheme="minorHAnsi" w:hAnsiTheme="minorHAnsi" w:cstheme="minorHAnsi"/>
                <w:sz w:val="22"/>
                <w:szCs w:val="22"/>
              </w:rPr>
              <w:t>Ochrona przed atakami</w:t>
            </w:r>
            <w:bookmarkEnd w:id="24"/>
          </w:p>
          <w:p w14:paraId="4BDE211D" w14:textId="77777777" w:rsidR="00584ED5" w:rsidRPr="009254AC" w:rsidRDefault="00584ED5" w:rsidP="006D677F">
            <w:pPr>
              <w:pStyle w:val="Akapitzlist"/>
              <w:numPr>
                <w:ilvl w:val="0"/>
                <w:numId w:val="93"/>
              </w:numPr>
              <w:spacing w:after="200" w:line="276" w:lineRule="auto"/>
              <w:jc w:val="both"/>
              <w:rPr>
                <w:rFonts w:cstheme="minorHAnsi"/>
              </w:rPr>
            </w:pPr>
            <w:r w:rsidRPr="009254AC">
              <w:rPr>
                <w:rFonts w:cstheme="minorHAnsi"/>
              </w:rPr>
              <w:t>Ochrona IPS opiera się co najmniej na analizie sygnaturowej oraz na analizie anomalii w protokołach sieciowych.</w:t>
            </w:r>
          </w:p>
          <w:p w14:paraId="23A929D5" w14:textId="77777777" w:rsidR="00584ED5" w:rsidRPr="009254AC" w:rsidRDefault="00584ED5" w:rsidP="006D677F">
            <w:pPr>
              <w:pStyle w:val="Akapitzlist"/>
              <w:numPr>
                <w:ilvl w:val="0"/>
                <w:numId w:val="93"/>
              </w:numPr>
              <w:spacing w:after="200" w:line="276" w:lineRule="auto"/>
              <w:jc w:val="both"/>
              <w:rPr>
                <w:rFonts w:cstheme="minorHAnsi"/>
              </w:rPr>
            </w:pPr>
            <w:r w:rsidRPr="009254AC">
              <w:rPr>
                <w:rFonts w:cstheme="minorHAnsi"/>
              </w:rPr>
              <w:t>System chroni przed atakami na aplikacje pracujące na niestandardowych portach.</w:t>
            </w:r>
          </w:p>
          <w:p w14:paraId="2BB6911E" w14:textId="77777777" w:rsidR="00584ED5" w:rsidRPr="009254AC" w:rsidRDefault="00584ED5" w:rsidP="006D677F">
            <w:pPr>
              <w:pStyle w:val="Akapitzlist"/>
              <w:numPr>
                <w:ilvl w:val="0"/>
                <w:numId w:val="93"/>
              </w:numPr>
              <w:spacing w:after="200" w:line="276" w:lineRule="auto"/>
              <w:jc w:val="both"/>
              <w:rPr>
                <w:rFonts w:cstheme="minorHAnsi"/>
              </w:rPr>
            </w:pPr>
            <w:r w:rsidRPr="009254AC">
              <w:rPr>
                <w:rFonts w:cstheme="minorHAnsi"/>
              </w:rPr>
              <w:t>Baza sygnatur ataków zawiera minimum 5000 wpisów i jest aktualizowana automatycznie, zgodnie z harmonogramem definiowanym przez administratora.</w:t>
            </w:r>
          </w:p>
          <w:p w14:paraId="15EA0358" w14:textId="77777777" w:rsidR="00584ED5" w:rsidRPr="009254AC" w:rsidRDefault="00584ED5" w:rsidP="006D677F">
            <w:pPr>
              <w:pStyle w:val="Akapitzlist"/>
              <w:numPr>
                <w:ilvl w:val="0"/>
                <w:numId w:val="93"/>
              </w:numPr>
              <w:spacing w:after="200" w:line="276" w:lineRule="auto"/>
              <w:jc w:val="both"/>
              <w:rPr>
                <w:rFonts w:cstheme="minorHAnsi"/>
              </w:rPr>
            </w:pPr>
            <w:r w:rsidRPr="009254AC">
              <w:rPr>
                <w:rFonts w:cstheme="minorHAnsi"/>
              </w:rPr>
              <w:t>Administrator systemu ma możliwość definiowania własnych wyjątków oraz własnych sygnatur.</w:t>
            </w:r>
          </w:p>
          <w:p w14:paraId="4D8EF978" w14:textId="77777777" w:rsidR="00584ED5" w:rsidRPr="009254AC" w:rsidRDefault="00584ED5" w:rsidP="006D677F">
            <w:pPr>
              <w:pStyle w:val="Akapitzlist"/>
              <w:numPr>
                <w:ilvl w:val="0"/>
                <w:numId w:val="93"/>
              </w:numPr>
              <w:spacing w:after="200" w:line="276" w:lineRule="auto"/>
              <w:jc w:val="both"/>
              <w:rPr>
                <w:rFonts w:cstheme="minorHAnsi"/>
              </w:rPr>
            </w:pPr>
            <w:r w:rsidRPr="009254AC">
              <w:rPr>
                <w:rFonts w:cstheme="minorHAnsi"/>
              </w:rPr>
              <w:t xml:space="preserve">System zapewnia wykrywanie anomalii protokołów i ruchu sieciowego, realizując tym samym podstawową ochronę przed atakami typu </w:t>
            </w:r>
            <w:proofErr w:type="spellStart"/>
            <w:r w:rsidRPr="009254AC">
              <w:rPr>
                <w:rFonts w:cstheme="minorHAnsi"/>
              </w:rPr>
              <w:t>DoS</w:t>
            </w:r>
            <w:proofErr w:type="spellEnd"/>
            <w:r w:rsidRPr="009254AC">
              <w:rPr>
                <w:rFonts w:cstheme="minorHAnsi"/>
              </w:rPr>
              <w:t xml:space="preserve"> oraz </w:t>
            </w:r>
            <w:proofErr w:type="spellStart"/>
            <w:r w:rsidRPr="009254AC">
              <w:rPr>
                <w:rFonts w:cstheme="minorHAnsi"/>
              </w:rPr>
              <w:t>DDoS</w:t>
            </w:r>
            <w:proofErr w:type="spellEnd"/>
            <w:r w:rsidRPr="009254AC">
              <w:rPr>
                <w:rFonts w:cstheme="minorHAnsi"/>
              </w:rPr>
              <w:t>.</w:t>
            </w:r>
          </w:p>
          <w:p w14:paraId="01055AC5" w14:textId="77777777" w:rsidR="00584ED5" w:rsidRPr="009254AC" w:rsidRDefault="00584ED5" w:rsidP="006D677F">
            <w:pPr>
              <w:pStyle w:val="Akapitzlist"/>
              <w:numPr>
                <w:ilvl w:val="0"/>
                <w:numId w:val="93"/>
              </w:numPr>
              <w:spacing w:after="200" w:line="276" w:lineRule="auto"/>
              <w:jc w:val="both"/>
              <w:rPr>
                <w:rFonts w:cstheme="minorHAnsi"/>
              </w:rPr>
            </w:pPr>
            <w:r w:rsidRPr="009254AC">
              <w:rPr>
                <w:rFonts w:cstheme="minorHAnsi"/>
              </w:rPr>
              <w:t xml:space="preserve">Mechanizmy ochrony dla aplikacji </w:t>
            </w:r>
            <w:proofErr w:type="spellStart"/>
            <w:r w:rsidRPr="009254AC">
              <w:rPr>
                <w:rFonts w:cstheme="minorHAnsi"/>
              </w:rPr>
              <w:t>Web’owych</w:t>
            </w:r>
            <w:proofErr w:type="spellEnd"/>
            <w:r w:rsidRPr="009254AC">
              <w:rPr>
                <w:rFonts w:cstheme="minorHAnsi"/>
              </w:rPr>
              <w:t xml:space="preserve"> na poziomie sygnaturowym (co najmniej ochrona przed: CSS, SQL </w:t>
            </w:r>
            <w:proofErr w:type="spellStart"/>
            <w:r w:rsidRPr="009254AC">
              <w:rPr>
                <w:rFonts w:cstheme="minorHAnsi"/>
              </w:rPr>
              <w:t>Injecton</w:t>
            </w:r>
            <w:proofErr w:type="spellEnd"/>
            <w:r w:rsidRPr="009254AC">
              <w:rPr>
                <w:rFonts w:cstheme="minorHAnsi"/>
              </w:rPr>
              <w:t xml:space="preserve">, Trojany, </w:t>
            </w:r>
            <w:proofErr w:type="spellStart"/>
            <w:r w:rsidRPr="009254AC">
              <w:rPr>
                <w:rFonts w:cstheme="minorHAnsi"/>
              </w:rPr>
              <w:t>Exploity</w:t>
            </w:r>
            <w:proofErr w:type="spellEnd"/>
            <w:r w:rsidRPr="009254AC">
              <w:rPr>
                <w:rFonts w:cstheme="minorHAnsi"/>
              </w:rPr>
              <w:t>, Roboty).</w:t>
            </w:r>
          </w:p>
          <w:p w14:paraId="4577F9CE" w14:textId="77777777" w:rsidR="00584ED5" w:rsidRPr="009254AC" w:rsidRDefault="00584ED5" w:rsidP="006D677F">
            <w:pPr>
              <w:pStyle w:val="Akapitzlist"/>
              <w:numPr>
                <w:ilvl w:val="0"/>
                <w:numId w:val="93"/>
              </w:numPr>
              <w:spacing w:after="200" w:line="276" w:lineRule="auto"/>
              <w:jc w:val="both"/>
              <w:rPr>
                <w:rFonts w:cstheme="minorHAnsi"/>
              </w:rPr>
            </w:pPr>
            <w:r w:rsidRPr="009254AC">
              <w:rPr>
                <w:rFonts w:cstheme="minorHAnsi"/>
              </w:rPr>
              <w:t xml:space="preserve">Wykrywanie i blokowanie komunikacji C&amp;C do sieci </w:t>
            </w:r>
            <w:proofErr w:type="spellStart"/>
            <w:r w:rsidRPr="009254AC">
              <w:rPr>
                <w:rFonts w:cstheme="minorHAnsi"/>
              </w:rPr>
              <w:t>botnet</w:t>
            </w:r>
            <w:proofErr w:type="spellEnd"/>
            <w:r w:rsidRPr="009254AC">
              <w:rPr>
                <w:rFonts w:cstheme="minorHAnsi"/>
              </w:rPr>
              <w:t>.</w:t>
            </w:r>
          </w:p>
          <w:p w14:paraId="26B71D32" w14:textId="77777777" w:rsidR="00584ED5" w:rsidRPr="009254AC" w:rsidRDefault="00584ED5" w:rsidP="006D677F">
            <w:pPr>
              <w:pStyle w:val="Akapitzlist"/>
              <w:numPr>
                <w:ilvl w:val="0"/>
                <w:numId w:val="93"/>
              </w:numPr>
              <w:spacing w:after="200" w:line="276" w:lineRule="auto"/>
              <w:jc w:val="both"/>
              <w:rPr>
                <w:rFonts w:cstheme="minorHAnsi"/>
              </w:rPr>
            </w:pPr>
            <w:r w:rsidRPr="009254AC">
              <w:rPr>
                <w:rFonts w:cstheme="minorHAnsi"/>
              </w:rPr>
              <w:t>Możliwość uruchomienia ochrony przed atakami dla wybranych zakresów komunikacji sieciowej. Mechanizmy ochrony IPS nie mogą działać globalnie.</w:t>
            </w:r>
          </w:p>
          <w:p w14:paraId="59E7BF6F"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25" w:name="_Toc221597909"/>
            <w:r w:rsidRPr="009254AC">
              <w:rPr>
                <w:rFonts w:asciiTheme="minorHAnsi" w:hAnsiTheme="minorHAnsi" w:cstheme="minorHAnsi"/>
                <w:sz w:val="22"/>
                <w:szCs w:val="22"/>
              </w:rPr>
              <w:t>Kontrola aplikacji</w:t>
            </w:r>
            <w:bookmarkEnd w:id="25"/>
          </w:p>
          <w:p w14:paraId="2AA7EEFA" w14:textId="77777777" w:rsidR="00584ED5" w:rsidRPr="009254AC" w:rsidRDefault="00584ED5" w:rsidP="006D677F">
            <w:pPr>
              <w:pStyle w:val="Akapitzlist"/>
              <w:numPr>
                <w:ilvl w:val="0"/>
                <w:numId w:val="94"/>
              </w:numPr>
              <w:spacing w:after="200" w:line="276" w:lineRule="auto"/>
              <w:jc w:val="both"/>
              <w:rPr>
                <w:rFonts w:cstheme="minorHAnsi"/>
              </w:rPr>
            </w:pPr>
            <w:r w:rsidRPr="009254AC">
              <w:rPr>
                <w:rFonts w:cstheme="minorHAnsi"/>
              </w:rPr>
              <w:lastRenderedPageBreak/>
              <w:t>Funkcja Kontroli Aplikacji umożliwia kontrolę ruchu na podstawie głębokiej analizy pakietów, nie bazując jedynie na wartościach portów TCP/UDP.</w:t>
            </w:r>
          </w:p>
          <w:p w14:paraId="0787A4A5" w14:textId="77777777" w:rsidR="00584ED5" w:rsidRPr="009254AC" w:rsidRDefault="00584ED5" w:rsidP="006D677F">
            <w:pPr>
              <w:pStyle w:val="Akapitzlist"/>
              <w:numPr>
                <w:ilvl w:val="0"/>
                <w:numId w:val="94"/>
              </w:numPr>
              <w:spacing w:after="200" w:line="276" w:lineRule="auto"/>
              <w:jc w:val="both"/>
              <w:rPr>
                <w:rFonts w:cstheme="minorHAnsi"/>
              </w:rPr>
            </w:pPr>
            <w:r w:rsidRPr="009254AC">
              <w:rPr>
                <w:rFonts w:cstheme="minorHAnsi"/>
              </w:rPr>
              <w:t>Baza Kontroli Aplikacji zawiera minimum 2000 sygnatur i jest aktualizowana automatycznie, zgodnie z harmonogramem definiowanym przez administratora.</w:t>
            </w:r>
          </w:p>
          <w:p w14:paraId="79C40DC7" w14:textId="77777777" w:rsidR="00584ED5" w:rsidRPr="009254AC" w:rsidRDefault="00584ED5" w:rsidP="006D677F">
            <w:pPr>
              <w:pStyle w:val="Akapitzlist"/>
              <w:numPr>
                <w:ilvl w:val="0"/>
                <w:numId w:val="94"/>
              </w:numPr>
              <w:spacing w:after="200" w:line="276" w:lineRule="auto"/>
              <w:jc w:val="both"/>
              <w:rPr>
                <w:rFonts w:cstheme="minorHAnsi"/>
              </w:rPr>
            </w:pPr>
            <w:r w:rsidRPr="009254AC">
              <w:rPr>
                <w:rFonts w:cstheme="minorHAnsi"/>
              </w:rPr>
              <w:t xml:space="preserve">Aplikacje chmurowe (co najmniej: Facebook, Google </w:t>
            </w:r>
            <w:proofErr w:type="spellStart"/>
            <w:r w:rsidRPr="009254AC">
              <w:rPr>
                <w:rFonts w:cstheme="minorHAnsi"/>
              </w:rPr>
              <w:t>Docs</w:t>
            </w:r>
            <w:proofErr w:type="spellEnd"/>
            <w:r w:rsidRPr="009254AC">
              <w:rPr>
                <w:rFonts w:cstheme="minorHAnsi"/>
              </w:rPr>
              <w:t xml:space="preserve">, Dropbox) są kontrolowane pod względem wykonywanych czynności, np.: pobieranie, wysyłanie plików. </w:t>
            </w:r>
          </w:p>
          <w:p w14:paraId="71518234" w14:textId="77777777" w:rsidR="00584ED5" w:rsidRPr="009254AC" w:rsidRDefault="00584ED5" w:rsidP="006D677F">
            <w:pPr>
              <w:pStyle w:val="Akapitzlist"/>
              <w:numPr>
                <w:ilvl w:val="0"/>
                <w:numId w:val="94"/>
              </w:numPr>
              <w:spacing w:after="200" w:line="276" w:lineRule="auto"/>
              <w:jc w:val="both"/>
              <w:rPr>
                <w:rFonts w:cstheme="minorHAnsi"/>
              </w:rPr>
            </w:pPr>
            <w:r w:rsidRPr="009254AC">
              <w:rPr>
                <w:rFonts w:cstheme="minorHAnsi"/>
              </w:rPr>
              <w:t xml:space="preserve">Baza sygnatur zawiera kategorie aplikacji szczególnie istotne z punktu widzenia bezpieczeństwa: </w:t>
            </w:r>
            <w:proofErr w:type="spellStart"/>
            <w:r w:rsidRPr="009254AC">
              <w:rPr>
                <w:rFonts w:cstheme="minorHAnsi"/>
              </w:rPr>
              <w:t>proxy</w:t>
            </w:r>
            <w:proofErr w:type="spellEnd"/>
            <w:r w:rsidRPr="009254AC">
              <w:rPr>
                <w:rFonts w:cstheme="minorHAnsi"/>
              </w:rPr>
              <w:t>, P2P.</w:t>
            </w:r>
          </w:p>
          <w:p w14:paraId="5EFCE8EB" w14:textId="77777777" w:rsidR="00584ED5" w:rsidRPr="009254AC" w:rsidRDefault="00584ED5" w:rsidP="006D677F">
            <w:pPr>
              <w:pStyle w:val="Akapitzlist"/>
              <w:numPr>
                <w:ilvl w:val="0"/>
                <w:numId w:val="94"/>
              </w:numPr>
              <w:spacing w:after="200" w:line="276" w:lineRule="auto"/>
              <w:jc w:val="both"/>
              <w:rPr>
                <w:rFonts w:cstheme="minorHAnsi"/>
              </w:rPr>
            </w:pPr>
            <w:r w:rsidRPr="009254AC">
              <w:rPr>
                <w:rFonts w:cstheme="minorHAnsi"/>
              </w:rPr>
              <w:t xml:space="preserve">Administrator systemu ma możliwość definiowania wyjątków oraz własnych sygnatur. </w:t>
            </w:r>
          </w:p>
          <w:p w14:paraId="27806C18" w14:textId="77777777" w:rsidR="00584ED5" w:rsidRPr="009254AC" w:rsidRDefault="00584ED5" w:rsidP="006D677F">
            <w:pPr>
              <w:pStyle w:val="Akapitzlist"/>
              <w:numPr>
                <w:ilvl w:val="0"/>
                <w:numId w:val="94"/>
              </w:numPr>
              <w:spacing w:after="200" w:line="276" w:lineRule="auto"/>
              <w:jc w:val="both"/>
              <w:rPr>
                <w:rFonts w:cstheme="minorHAnsi"/>
              </w:rPr>
            </w:pPr>
            <w:r w:rsidRPr="009254AC">
              <w:rPr>
                <w:rFonts w:cstheme="minorHAnsi"/>
              </w:rPr>
              <w:t>Istnieje możliwość blokowania aplikacji działających na niestandardowych portach (np. FTP na porcie 2021).</w:t>
            </w:r>
          </w:p>
          <w:p w14:paraId="04BF9DB4" w14:textId="77777777" w:rsidR="00584ED5" w:rsidRPr="009254AC" w:rsidRDefault="00584ED5" w:rsidP="006D677F">
            <w:pPr>
              <w:pStyle w:val="Akapitzlist"/>
              <w:numPr>
                <w:ilvl w:val="0"/>
                <w:numId w:val="94"/>
              </w:numPr>
              <w:spacing w:after="200" w:line="276" w:lineRule="auto"/>
              <w:jc w:val="both"/>
              <w:rPr>
                <w:rFonts w:cstheme="minorHAnsi"/>
              </w:rPr>
            </w:pPr>
            <w:r w:rsidRPr="009254AC">
              <w:rPr>
                <w:rFonts w:cstheme="minorHAnsi"/>
              </w:rPr>
              <w:t>System daje możliwość określenia dopuszczalnych protokołów na danym porcie TCP/UDP i blokowania pozostałych protokołów korzystających z tego portu (np. dopuszczenie tylko HTTP na porcie 80).</w:t>
            </w:r>
          </w:p>
          <w:p w14:paraId="4611B2B8"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26" w:name="_Toc221597910"/>
            <w:r w:rsidRPr="009254AC">
              <w:rPr>
                <w:rFonts w:asciiTheme="minorHAnsi" w:hAnsiTheme="minorHAnsi" w:cstheme="minorHAnsi"/>
                <w:sz w:val="22"/>
                <w:szCs w:val="22"/>
              </w:rPr>
              <w:t>Kontrola WWW</w:t>
            </w:r>
            <w:bookmarkEnd w:id="26"/>
          </w:p>
          <w:p w14:paraId="30021CC1" w14:textId="77777777" w:rsidR="00584ED5" w:rsidRPr="009254AC" w:rsidRDefault="00584ED5" w:rsidP="006D677F">
            <w:pPr>
              <w:pStyle w:val="Akapitzlist"/>
              <w:numPr>
                <w:ilvl w:val="0"/>
                <w:numId w:val="95"/>
              </w:numPr>
              <w:spacing w:after="200" w:line="276" w:lineRule="auto"/>
              <w:jc w:val="both"/>
              <w:rPr>
                <w:rFonts w:cstheme="minorHAnsi"/>
              </w:rPr>
            </w:pPr>
            <w:r w:rsidRPr="009254AC">
              <w:rPr>
                <w:rFonts w:cstheme="minorHAnsi"/>
              </w:rPr>
              <w:t>Moduł kontroli WWW korzysta z bazy zawierającej co najmniej 40 milionów adresów URL  pogrupowanych w kategorie tematyczne.</w:t>
            </w:r>
          </w:p>
          <w:p w14:paraId="5C15DEC5" w14:textId="77777777" w:rsidR="00584ED5" w:rsidRPr="009254AC" w:rsidRDefault="00584ED5" w:rsidP="006D677F">
            <w:pPr>
              <w:pStyle w:val="Akapitzlist"/>
              <w:numPr>
                <w:ilvl w:val="0"/>
                <w:numId w:val="95"/>
              </w:numPr>
              <w:spacing w:after="200" w:line="276" w:lineRule="auto"/>
              <w:jc w:val="both"/>
              <w:rPr>
                <w:rFonts w:cstheme="minorHAnsi"/>
              </w:rPr>
            </w:pPr>
            <w:r w:rsidRPr="009254AC">
              <w:rPr>
                <w:rFonts w:cstheme="minorHAnsi"/>
              </w:rPr>
              <w:t xml:space="preserve">W ramach filtra WWW są dostępne kategorie istotne z punktu widzenia bezpieczeństwa, jak: </w:t>
            </w:r>
            <w:proofErr w:type="spellStart"/>
            <w:r w:rsidRPr="009254AC">
              <w:rPr>
                <w:rFonts w:cstheme="minorHAnsi"/>
              </w:rPr>
              <w:t>malware</w:t>
            </w:r>
            <w:proofErr w:type="spellEnd"/>
            <w:r w:rsidRPr="009254AC">
              <w:rPr>
                <w:rFonts w:cstheme="minorHAnsi"/>
              </w:rPr>
              <w:t xml:space="preserve"> (lub inne będące źródłem złośliwego oprogramowania), </w:t>
            </w:r>
            <w:proofErr w:type="spellStart"/>
            <w:r w:rsidRPr="009254AC">
              <w:rPr>
                <w:rFonts w:cstheme="minorHAnsi"/>
              </w:rPr>
              <w:t>phishing</w:t>
            </w:r>
            <w:proofErr w:type="spellEnd"/>
            <w:r w:rsidRPr="009254AC">
              <w:rPr>
                <w:rFonts w:cstheme="minorHAnsi"/>
              </w:rPr>
              <w:t xml:space="preserve">, spam, </w:t>
            </w:r>
            <w:proofErr w:type="spellStart"/>
            <w:r w:rsidRPr="009254AC">
              <w:rPr>
                <w:rFonts w:cstheme="minorHAnsi"/>
              </w:rPr>
              <w:t>Dynamic</w:t>
            </w:r>
            <w:proofErr w:type="spellEnd"/>
            <w:r w:rsidRPr="009254AC">
              <w:rPr>
                <w:rFonts w:cstheme="minorHAnsi"/>
              </w:rPr>
              <w:t xml:space="preserve"> DNS, </w:t>
            </w:r>
            <w:proofErr w:type="spellStart"/>
            <w:r w:rsidRPr="009254AC">
              <w:rPr>
                <w:rFonts w:cstheme="minorHAnsi"/>
              </w:rPr>
              <w:t>proxy</w:t>
            </w:r>
            <w:proofErr w:type="spellEnd"/>
            <w:r w:rsidRPr="009254AC">
              <w:rPr>
                <w:rFonts w:cstheme="minorHAnsi"/>
              </w:rPr>
              <w:t>.</w:t>
            </w:r>
          </w:p>
          <w:p w14:paraId="4E10106B" w14:textId="77777777" w:rsidR="00584ED5" w:rsidRPr="009254AC" w:rsidRDefault="00584ED5" w:rsidP="006D677F">
            <w:pPr>
              <w:pStyle w:val="Akapitzlist"/>
              <w:numPr>
                <w:ilvl w:val="0"/>
                <w:numId w:val="95"/>
              </w:numPr>
              <w:spacing w:after="200" w:line="276" w:lineRule="auto"/>
              <w:jc w:val="both"/>
              <w:rPr>
                <w:rFonts w:cstheme="minorHAnsi"/>
              </w:rPr>
            </w:pPr>
            <w:r w:rsidRPr="009254AC">
              <w:rPr>
                <w:rFonts w:cstheme="minorHAnsi"/>
              </w:rPr>
              <w:t>Filtr WWW dostarcza kategorii stron zabronionych prawem np.: Hazard.</w:t>
            </w:r>
          </w:p>
          <w:p w14:paraId="5952C571" w14:textId="77777777" w:rsidR="00584ED5" w:rsidRPr="009254AC" w:rsidRDefault="00584ED5" w:rsidP="006D677F">
            <w:pPr>
              <w:pStyle w:val="Akapitzlist"/>
              <w:numPr>
                <w:ilvl w:val="0"/>
                <w:numId w:val="95"/>
              </w:numPr>
              <w:spacing w:after="200" w:line="276" w:lineRule="auto"/>
              <w:jc w:val="both"/>
              <w:rPr>
                <w:rFonts w:cstheme="minorHAnsi"/>
              </w:rPr>
            </w:pPr>
            <w:r w:rsidRPr="009254AC">
              <w:rPr>
                <w:rFonts w:cstheme="minorHAnsi"/>
              </w:rPr>
              <w:t>Administrator ma możliwość nadpisywania kategorii oraz tworzenia wyjątków – białe/czarne listy dla adresów URL.</w:t>
            </w:r>
          </w:p>
          <w:p w14:paraId="576D6175" w14:textId="77777777" w:rsidR="00584ED5" w:rsidRPr="009254AC" w:rsidRDefault="00584ED5" w:rsidP="006D677F">
            <w:pPr>
              <w:pStyle w:val="Akapitzlist"/>
              <w:numPr>
                <w:ilvl w:val="0"/>
                <w:numId w:val="95"/>
              </w:numPr>
              <w:spacing w:after="200" w:line="276" w:lineRule="auto"/>
              <w:jc w:val="both"/>
              <w:rPr>
                <w:rFonts w:cstheme="minorHAnsi"/>
              </w:rPr>
            </w:pPr>
            <w:r w:rsidRPr="009254AC">
              <w:rPr>
                <w:rFonts w:cstheme="minorHAnsi"/>
              </w:rPr>
              <w:t>Filtr WWW umożliwia statyczne dopuszczanie lub blokowanie ruchu do wybranych stron WWW, w tym pozwala definiować strony z zastosowaniem wyrażeń regularnych (</w:t>
            </w:r>
            <w:proofErr w:type="spellStart"/>
            <w:r w:rsidRPr="009254AC">
              <w:rPr>
                <w:rFonts w:cstheme="minorHAnsi"/>
              </w:rPr>
              <w:t>Regex</w:t>
            </w:r>
            <w:proofErr w:type="spellEnd"/>
            <w:r w:rsidRPr="009254AC">
              <w:rPr>
                <w:rFonts w:cstheme="minorHAnsi"/>
              </w:rPr>
              <w:t>).</w:t>
            </w:r>
          </w:p>
          <w:p w14:paraId="1A40A471" w14:textId="77777777" w:rsidR="00584ED5" w:rsidRPr="009254AC" w:rsidRDefault="00584ED5" w:rsidP="006D677F">
            <w:pPr>
              <w:pStyle w:val="Akapitzlist"/>
              <w:numPr>
                <w:ilvl w:val="0"/>
                <w:numId w:val="95"/>
              </w:numPr>
              <w:spacing w:after="200" w:line="276" w:lineRule="auto"/>
              <w:jc w:val="both"/>
              <w:rPr>
                <w:rFonts w:cstheme="minorHAnsi"/>
              </w:rPr>
            </w:pPr>
            <w:r w:rsidRPr="009254AC">
              <w:rPr>
                <w:rFonts w:cstheme="minorHAnsi"/>
              </w:rPr>
              <w:t>Filtr WWW daje możliwość wykonania akcji typu „</w:t>
            </w:r>
            <w:proofErr w:type="spellStart"/>
            <w:r w:rsidRPr="009254AC">
              <w:rPr>
                <w:rFonts w:cstheme="minorHAnsi"/>
              </w:rPr>
              <w:t>Warning</w:t>
            </w:r>
            <w:proofErr w:type="spellEnd"/>
            <w:r w:rsidRPr="009254AC">
              <w:rPr>
                <w:rFonts w:cstheme="minorHAnsi"/>
              </w:rPr>
              <w:t>” – ostrzeżenie użytkownika wymagające od niego potwierdzenia przed otwarciem żądanej strony.</w:t>
            </w:r>
          </w:p>
          <w:p w14:paraId="3CF13BD9" w14:textId="77777777" w:rsidR="00584ED5" w:rsidRPr="009254AC" w:rsidRDefault="00584ED5" w:rsidP="006D677F">
            <w:pPr>
              <w:pStyle w:val="Akapitzlist"/>
              <w:numPr>
                <w:ilvl w:val="0"/>
                <w:numId w:val="95"/>
              </w:numPr>
              <w:spacing w:after="200" w:line="276" w:lineRule="auto"/>
              <w:jc w:val="both"/>
              <w:rPr>
                <w:rFonts w:cstheme="minorHAnsi"/>
              </w:rPr>
            </w:pPr>
            <w:r w:rsidRPr="009254AC">
              <w:rPr>
                <w:rFonts w:cstheme="minorHAnsi"/>
              </w:rPr>
              <w:t xml:space="preserve">Funkcja </w:t>
            </w:r>
            <w:proofErr w:type="spellStart"/>
            <w:r w:rsidRPr="009254AC">
              <w:rPr>
                <w:rFonts w:cstheme="minorHAnsi"/>
              </w:rPr>
              <w:t>Safe</w:t>
            </w:r>
            <w:proofErr w:type="spellEnd"/>
            <w:r w:rsidRPr="009254AC">
              <w:rPr>
                <w:rFonts w:cstheme="minorHAnsi"/>
              </w:rPr>
              <w:t xml:space="preserve"> </w:t>
            </w:r>
            <w:proofErr w:type="spellStart"/>
            <w:r w:rsidRPr="009254AC">
              <w:rPr>
                <w:rFonts w:cstheme="minorHAnsi"/>
              </w:rPr>
              <w:t>Search</w:t>
            </w:r>
            <w:proofErr w:type="spellEnd"/>
            <w:r w:rsidRPr="009254AC">
              <w:rPr>
                <w:rFonts w:cstheme="minorHAnsi"/>
              </w:rPr>
              <w:t xml:space="preserve"> – przeciwdziałająca pojawieniu się niechcianych treści w wynikach wyszukiwarek takich jak: Google oraz Yahoo.</w:t>
            </w:r>
          </w:p>
          <w:p w14:paraId="0D91C189" w14:textId="77777777" w:rsidR="00584ED5" w:rsidRPr="009254AC" w:rsidRDefault="00584ED5" w:rsidP="006D677F">
            <w:pPr>
              <w:pStyle w:val="Akapitzlist"/>
              <w:numPr>
                <w:ilvl w:val="0"/>
                <w:numId w:val="95"/>
              </w:numPr>
              <w:spacing w:after="200" w:line="276" w:lineRule="auto"/>
              <w:jc w:val="both"/>
              <w:rPr>
                <w:rFonts w:cstheme="minorHAnsi"/>
              </w:rPr>
            </w:pPr>
            <w:r w:rsidRPr="009254AC">
              <w:rPr>
                <w:rFonts w:cstheme="minorHAnsi"/>
              </w:rPr>
              <w:t>Administrator ma możliwość definiowania komunikatów zwracanych użytkownikowi dla różnych akcji podejmowanych przez moduł filtrowania WWW.</w:t>
            </w:r>
          </w:p>
          <w:p w14:paraId="2BBA661C" w14:textId="77777777" w:rsidR="00584ED5" w:rsidRPr="009254AC" w:rsidRDefault="00584ED5" w:rsidP="006D677F">
            <w:pPr>
              <w:pStyle w:val="Akapitzlist"/>
              <w:numPr>
                <w:ilvl w:val="0"/>
                <w:numId w:val="95"/>
              </w:numPr>
              <w:spacing w:after="200" w:line="276" w:lineRule="auto"/>
              <w:jc w:val="both"/>
              <w:rPr>
                <w:rFonts w:cstheme="minorHAnsi"/>
              </w:rPr>
            </w:pPr>
            <w:r w:rsidRPr="009254AC">
              <w:rPr>
                <w:rFonts w:cstheme="minorHAnsi"/>
              </w:rPr>
              <w:t>System pozwala określić, dla których kategorii URL lub wskazanych URL nie będzie realizowana inspekcja szyfrowanej komunikacji.</w:t>
            </w:r>
          </w:p>
          <w:p w14:paraId="28EC02A3"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27" w:name="_Toc221597911"/>
            <w:r w:rsidRPr="009254AC">
              <w:rPr>
                <w:rFonts w:asciiTheme="minorHAnsi" w:hAnsiTheme="minorHAnsi" w:cstheme="minorHAnsi"/>
                <w:sz w:val="22"/>
                <w:szCs w:val="22"/>
              </w:rPr>
              <w:t>Uwierzytelnianie użytkowników w ramach sesji</w:t>
            </w:r>
            <w:bookmarkEnd w:id="27"/>
          </w:p>
          <w:p w14:paraId="012DDF1E" w14:textId="77777777" w:rsidR="00584ED5" w:rsidRPr="009254AC" w:rsidRDefault="00584ED5" w:rsidP="006D677F">
            <w:pPr>
              <w:pStyle w:val="Akapitzlist"/>
              <w:numPr>
                <w:ilvl w:val="0"/>
                <w:numId w:val="96"/>
              </w:numPr>
              <w:spacing w:after="200" w:line="276" w:lineRule="auto"/>
              <w:jc w:val="both"/>
              <w:rPr>
                <w:rFonts w:cstheme="minorHAnsi"/>
              </w:rPr>
            </w:pPr>
            <w:r w:rsidRPr="009254AC">
              <w:rPr>
                <w:rFonts w:cstheme="minorHAnsi"/>
              </w:rPr>
              <w:t>System Firewall umożliwia weryfikację tożsamości użytkowników za pomocą:</w:t>
            </w:r>
          </w:p>
          <w:p w14:paraId="57D52257" w14:textId="77777777" w:rsidR="00584ED5" w:rsidRPr="009254AC" w:rsidRDefault="00584ED5" w:rsidP="006D677F">
            <w:pPr>
              <w:pStyle w:val="Akapitzlist"/>
              <w:numPr>
                <w:ilvl w:val="0"/>
                <w:numId w:val="97"/>
              </w:numPr>
              <w:spacing w:after="200" w:line="276" w:lineRule="auto"/>
              <w:ind w:left="1068"/>
              <w:jc w:val="both"/>
              <w:rPr>
                <w:rFonts w:cstheme="minorHAnsi"/>
              </w:rPr>
            </w:pPr>
            <w:r w:rsidRPr="009254AC">
              <w:rPr>
                <w:rFonts w:cstheme="minorHAnsi"/>
              </w:rPr>
              <w:t>Haseł statycznych i definicji użytkowników przechowywanych w lokalnej bazie systemu.</w:t>
            </w:r>
          </w:p>
          <w:p w14:paraId="26935666" w14:textId="77777777" w:rsidR="00584ED5" w:rsidRPr="009254AC" w:rsidRDefault="00584ED5" w:rsidP="006D677F">
            <w:pPr>
              <w:pStyle w:val="Akapitzlist"/>
              <w:numPr>
                <w:ilvl w:val="0"/>
                <w:numId w:val="98"/>
              </w:numPr>
              <w:spacing w:after="200" w:line="276" w:lineRule="auto"/>
              <w:ind w:left="1068"/>
              <w:jc w:val="both"/>
              <w:rPr>
                <w:rFonts w:cstheme="minorHAnsi"/>
              </w:rPr>
            </w:pPr>
            <w:r w:rsidRPr="009254AC">
              <w:rPr>
                <w:rFonts w:cstheme="minorHAnsi"/>
              </w:rPr>
              <w:lastRenderedPageBreak/>
              <w:t>Haseł statycznych i definicji użytkowników przechowywanych w bazach zgodnych z LDAP.</w:t>
            </w:r>
          </w:p>
          <w:p w14:paraId="7D66507B" w14:textId="77777777" w:rsidR="00584ED5" w:rsidRPr="009254AC" w:rsidRDefault="00584ED5" w:rsidP="006D677F">
            <w:pPr>
              <w:pStyle w:val="Akapitzlist"/>
              <w:numPr>
                <w:ilvl w:val="0"/>
                <w:numId w:val="99"/>
              </w:numPr>
              <w:spacing w:after="200" w:line="276" w:lineRule="auto"/>
              <w:ind w:left="1068"/>
              <w:jc w:val="both"/>
              <w:rPr>
                <w:rFonts w:cstheme="minorHAnsi"/>
              </w:rPr>
            </w:pPr>
            <w:r w:rsidRPr="009254AC">
              <w:rPr>
                <w:rFonts w:cstheme="minorHAnsi"/>
              </w:rPr>
              <w:t xml:space="preserve">Haseł dynamicznych (RADIUS, RSA </w:t>
            </w:r>
            <w:proofErr w:type="spellStart"/>
            <w:r w:rsidRPr="009254AC">
              <w:rPr>
                <w:rFonts w:cstheme="minorHAnsi"/>
              </w:rPr>
              <w:t>SecurID</w:t>
            </w:r>
            <w:proofErr w:type="spellEnd"/>
            <w:r w:rsidRPr="009254AC">
              <w:rPr>
                <w:rFonts w:cstheme="minorHAnsi"/>
              </w:rPr>
              <w:t xml:space="preserve">) w oparciu o zewnętrzne bazy danych. </w:t>
            </w:r>
          </w:p>
          <w:p w14:paraId="592A7F2F" w14:textId="77777777" w:rsidR="00584ED5" w:rsidRPr="009254AC" w:rsidRDefault="00584ED5" w:rsidP="006D677F">
            <w:pPr>
              <w:pStyle w:val="Akapitzlist"/>
              <w:numPr>
                <w:ilvl w:val="0"/>
                <w:numId w:val="96"/>
              </w:numPr>
              <w:spacing w:after="200" w:line="276" w:lineRule="auto"/>
              <w:jc w:val="both"/>
              <w:rPr>
                <w:rFonts w:cstheme="minorHAnsi"/>
              </w:rPr>
            </w:pPr>
            <w:r w:rsidRPr="009254AC">
              <w:rPr>
                <w:rFonts w:cstheme="minorHAnsi"/>
              </w:rPr>
              <w:t>System daje możliwość zastosowania w tym procesie uwierzytelniania wieloskładnikowego.</w:t>
            </w:r>
          </w:p>
          <w:p w14:paraId="4E5E1BB2" w14:textId="77777777" w:rsidR="00584ED5" w:rsidRPr="009254AC" w:rsidRDefault="00584ED5" w:rsidP="006D677F">
            <w:pPr>
              <w:pStyle w:val="Akapitzlist"/>
              <w:numPr>
                <w:ilvl w:val="0"/>
                <w:numId w:val="96"/>
              </w:numPr>
              <w:spacing w:after="200" w:line="276" w:lineRule="auto"/>
              <w:jc w:val="both"/>
              <w:rPr>
                <w:rFonts w:cstheme="minorHAnsi"/>
              </w:rPr>
            </w:pPr>
            <w:r w:rsidRPr="009254AC">
              <w:rPr>
                <w:rFonts w:cstheme="minorHAnsi"/>
              </w:rPr>
              <w:t xml:space="preserve">System umożliwia budowę architektury uwierzytelniania typu Single </w:t>
            </w:r>
            <w:proofErr w:type="spellStart"/>
            <w:r w:rsidRPr="009254AC">
              <w:rPr>
                <w:rFonts w:cstheme="minorHAnsi"/>
              </w:rPr>
              <w:t>Sign</w:t>
            </w:r>
            <w:proofErr w:type="spellEnd"/>
            <w:r w:rsidRPr="009254AC">
              <w:rPr>
                <w:rFonts w:cstheme="minorHAnsi"/>
              </w:rPr>
              <w:t xml:space="preserve"> On przy integracji ze środowiskiem Active Directory oraz zastosowanie innych mechanizmów: RADIUS, API lub SYSLOG w tym procesie.</w:t>
            </w:r>
          </w:p>
          <w:p w14:paraId="0B594B8B" w14:textId="77777777" w:rsidR="00584ED5" w:rsidRPr="009254AC" w:rsidRDefault="00584ED5" w:rsidP="006D677F">
            <w:pPr>
              <w:pStyle w:val="Akapitzlist"/>
              <w:numPr>
                <w:ilvl w:val="0"/>
                <w:numId w:val="96"/>
              </w:numPr>
              <w:spacing w:after="200" w:line="276" w:lineRule="auto"/>
              <w:jc w:val="both"/>
              <w:rPr>
                <w:rFonts w:cstheme="minorHAnsi"/>
              </w:rPr>
            </w:pPr>
            <w:r w:rsidRPr="009254AC">
              <w:rPr>
                <w:rFonts w:cstheme="minorHAnsi"/>
              </w:rPr>
              <w:t>Uwierzytelnianie w oparciu o protokół SAML w politykach bezpieczeństwa systemu dotyczących ruchu HTTP.</w:t>
            </w:r>
          </w:p>
          <w:p w14:paraId="7BB3B8BB"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28" w:name="_Toc221597912"/>
            <w:r w:rsidRPr="009254AC">
              <w:rPr>
                <w:rFonts w:asciiTheme="minorHAnsi" w:hAnsiTheme="minorHAnsi" w:cstheme="minorHAnsi"/>
                <w:sz w:val="22"/>
                <w:szCs w:val="22"/>
              </w:rPr>
              <w:t>Zarządzanie</w:t>
            </w:r>
            <w:bookmarkEnd w:id="28"/>
          </w:p>
          <w:p w14:paraId="38C2E8B4" w14:textId="77777777" w:rsidR="00584ED5" w:rsidRPr="009254AC" w:rsidRDefault="00584ED5" w:rsidP="006D677F">
            <w:pPr>
              <w:pStyle w:val="Akapitzlist"/>
              <w:numPr>
                <w:ilvl w:val="0"/>
                <w:numId w:val="100"/>
              </w:numPr>
              <w:spacing w:after="200" w:line="276" w:lineRule="auto"/>
              <w:jc w:val="both"/>
              <w:rPr>
                <w:rFonts w:cstheme="minorHAnsi"/>
              </w:rPr>
            </w:pPr>
            <w:r w:rsidRPr="009254AC">
              <w:rPr>
                <w:rFonts w:cstheme="minorHAnsi"/>
              </w:rPr>
              <w:t>Elementy systemu bezpieczeństwa muszą mieć możliwość zarządzania lokalnego z wykorzystaniem protokołów: HTTPS oraz SSH, jak i mogą współpracować z dedykowanymi platformami centralnego zarządzania i monitorowania.</w:t>
            </w:r>
          </w:p>
          <w:p w14:paraId="28660427" w14:textId="77777777" w:rsidR="00584ED5" w:rsidRPr="009254AC" w:rsidRDefault="00584ED5" w:rsidP="006D677F">
            <w:pPr>
              <w:pStyle w:val="Akapitzlist"/>
              <w:numPr>
                <w:ilvl w:val="0"/>
                <w:numId w:val="100"/>
              </w:numPr>
              <w:spacing w:after="200" w:line="276" w:lineRule="auto"/>
              <w:jc w:val="both"/>
              <w:rPr>
                <w:rFonts w:cstheme="minorHAnsi"/>
              </w:rPr>
            </w:pPr>
            <w:r w:rsidRPr="009254AC">
              <w:rPr>
                <w:rFonts w:cstheme="minorHAnsi"/>
              </w:rPr>
              <w:t>Komunikacja elementów systemu zabezpieczeń z platformami centralnego zarządzania jest  realizowana z wykorzystaniem szyfrowanych protokołów.</w:t>
            </w:r>
          </w:p>
          <w:p w14:paraId="6CBA1FEF" w14:textId="77777777" w:rsidR="00584ED5" w:rsidRPr="009254AC" w:rsidRDefault="00584ED5" w:rsidP="006D677F">
            <w:pPr>
              <w:pStyle w:val="Akapitzlist"/>
              <w:numPr>
                <w:ilvl w:val="0"/>
                <w:numId w:val="100"/>
              </w:numPr>
              <w:spacing w:after="200" w:line="276" w:lineRule="auto"/>
              <w:jc w:val="both"/>
              <w:rPr>
                <w:rFonts w:cstheme="minorHAnsi"/>
              </w:rPr>
            </w:pPr>
            <w:r w:rsidRPr="009254AC">
              <w:rPr>
                <w:rFonts w:cstheme="minorHAnsi"/>
              </w:rPr>
              <w:t>Istnieje możliwość włączenia mechanizmów uwierzytelniania wieloskładnikowego dla dostępu administracyjnego.</w:t>
            </w:r>
          </w:p>
          <w:p w14:paraId="3B6816E0" w14:textId="77777777" w:rsidR="00584ED5" w:rsidRPr="009254AC" w:rsidRDefault="00584ED5" w:rsidP="006D677F">
            <w:pPr>
              <w:pStyle w:val="Akapitzlist"/>
              <w:numPr>
                <w:ilvl w:val="0"/>
                <w:numId w:val="100"/>
              </w:numPr>
              <w:spacing w:after="200" w:line="276" w:lineRule="auto"/>
              <w:jc w:val="both"/>
              <w:rPr>
                <w:rFonts w:cstheme="minorHAnsi"/>
              </w:rPr>
            </w:pPr>
            <w:r w:rsidRPr="009254AC">
              <w:rPr>
                <w:rFonts w:cstheme="minorHAnsi"/>
              </w:rPr>
              <w:t xml:space="preserve">System współpracuje z rozwiązaniami monitorowania poprzez protokoły SNMP w wersjach 2c, 3 oraz umożliwia przekazywanie statystyk ruchu za pomocą protokołów </w:t>
            </w:r>
            <w:proofErr w:type="spellStart"/>
            <w:r w:rsidRPr="009254AC">
              <w:rPr>
                <w:rFonts w:cstheme="minorHAnsi"/>
              </w:rPr>
              <w:t>Netflow</w:t>
            </w:r>
            <w:proofErr w:type="spellEnd"/>
            <w:r w:rsidRPr="009254AC">
              <w:rPr>
                <w:rFonts w:cstheme="minorHAnsi"/>
              </w:rPr>
              <w:t xml:space="preserve"> lub </w:t>
            </w:r>
            <w:proofErr w:type="spellStart"/>
            <w:r w:rsidRPr="009254AC">
              <w:rPr>
                <w:rFonts w:cstheme="minorHAnsi"/>
              </w:rPr>
              <w:t>sFlow</w:t>
            </w:r>
            <w:proofErr w:type="spellEnd"/>
            <w:r w:rsidRPr="009254AC">
              <w:rPr>
                <w:rFonts w:cstheme="minorHAnsi"/>
              </w:rPr>
              <w:t>.</w:t>
            </w:r>
          </w:p>
          <w:p w14:paraId="23425D61" w14:textId="77777777" w:rsidR="00584ED5" w:rsidRPr="009254AC" w:rsidRDefault="00584ED5" w:rsidP="006D677F">
            <w:pPr>
              <w:pStyle w:val="Akapitzlist"/>
              <w:numPr>
                <w:ilvl w:val="0"/>
                <w:numId w:val="100"/>
              </w:numPr>
              <w:spacing w:after="200" w:line="276" w:lineRule="auto"/>
              <w:jc w:val="both"/>
              <w:rPr>
                <w:rFonts w:cstheme="minorHAnsi"/>
              </w:rPr>
            </w:pPr>
            <w:r w:rsidRPr="009254AC">
              <w:rPr>
                <w:rFonts w:cstheme="minorHAnsi"/>
              </w:rPr>
              <w:t>System daje możliwość zarządzania przez systemy firm trzecich poprzez API, do którego producent udostępnia dokumentację.</w:t>
            </w:r>
          </w:p>
          <w:p w14:paraId="44050916" w14:textId="77777777" w:rsidR="00584ED5" w:rsidRPr="009254AC" w:rsidRDefault="00584ED5" w:rsidP="006D677F">
            <w:pPr>
              <w:pStyle w:val="Akapitzlist"/>
              <w:numPr>
                <w:ilvl w:val="0"/>
                <w:numId w:val="100"/>
              </w:numPr>
              <w:spacing w:after="200" w:line="276" w:lineRule="auto"/>
              <w:jc w:val="both"/>
              <w:rPr>
                <w:rFonts w:cstheme="minorHAnsi"/>
              </w:rPr>
            </w:pPr>
            <w:r w:rsidRPr="009254AC">
              <w:rPr>
                <w:rFonts w:cstheme="minorHAnsi"/>
              </w:rPr>
              <w:t xml:space="preserve">Element systemu pełniący funkcję Firewall posiada wbudowane narzędzia diagnostyczne, przynajmniej: ping, </w:t>
            </w:r>
            <w:proofErr w:type="spellStart"/>
            <w:r w:rsidRPr="009254AC">
              <w:rPr>
                <w:rFonts w:cstheme="minorHAnsi"/>
              </w:rPr>
              <w:t>traceroute</w:t>
            </w:r>
            <w:proofErr w:type="spellEnd"/>
            <w:r w:rsidRPr="009254AC">
              <w:rPr>
                <w:rFonts w:cstheme="minorHAnsi"/>
              </w:rPr>
              <w:t>, podglądu pakietów, monitorowanie procesowania sesji oraz stanu sesji firewall.</w:t>
            </w:r>
          </w:p>
          <w:p w14:paraId="103A6956" w14:textId="77777777" w:rsidR="00584ED5" w:rsidRPr="009254AC" w:rsidRDefault="00584ED5" w:rsidP="006D677F">
            <w:pPr>
              <w:pStyle w:val="Akapitzlist"/>
              <w:numPr>
                <w:ilvl w:val="0"/>
                <w:numId w:val="100"/>
              </w:numPr>
              <w:spacing w:after="200" w:line="276" w:lineRule="auto"/>
              <w:jc w:val="both"/>
              <w:rPr>
                <w:rFonts w:cstheme="minorHAnsi"/>
              </w:rPr>
            </w:pPr>
            <w:r w:rsidRPr="009254AC">
              <w:rPr>
                <w:rFonts w:cstheme="minorHAnsi"/>
              </w:rPr>
              <w:t>Element systemu realizujący funkcję Firewall umożliwia wykonanie szeregu zmian przez administratora w CLI lub GUI, które nie zostaną zaimplementowane zanim nie zostaną zatwierdzone.</w:t>
            </w:r>
          </w:p>
          <w:p w14:paraId="2BE7C1A4" w14:textId="77777777" w:rsidR="00584ED5" w:rsidRPr="009254AC" w:rsidRDefault="00584ED5" w:rsidP="006D677F">
            <w:pPr>
              <w:pStyle w:val="Akapitzlist"/>
              <w:numPr>
                <w:ilvl w:val="0"/>
                <w:numId w:val="100"/>
              </w:numPr>
              <w:spacing w:after="200" w:line="276" w:lineRule="auto"/>
              <w:jc w:val="both"/>
              <w:rPr>
                <w:rFonts w:cstheme="minorHAnsi"/>
              </w:rPr>
            </w:pPr>
            <w:r w:rsidRPr="009254AC">
              <w:rPr>
                <w:rFonts w:cstheme="minorHAnsi"/>
              </w:rPr>
              <w:t>Możliwość przypisywania administratorom praw do zarządzania określonymi częściami systemu (RBM).</w:t>
            </w:r>
          </w:p>
          <w:p w14:paraId="74FC694C" w14:textId="77777777" w:rsidR="00584ED5" w:rsidRPr="009254AC" w:rsidRDefault="00584ED5" w:rsidP="006D677F">
            <w:pPr>
              <w:pStyle w:val="Akapitzlist"/>
              <w:numPr>
                <w:ilvl w:val="0"/>
                <w:numId w:val="100"/>
              </w:numPr>
              <w:spacing w:after="200" w:line="276" w:lineRule="auto"/>
              <w:jc w:val="both"/>
              <w:rPr>
                <w:rFonts w:cstheme="minorHAnsi"/>
              </w:rPr>
            </w:pPr>
            <w:r w:rsidRPr="009254AC">
              <w:rPr>
                <w:rFonts w:cstheme="minorHAnsi"/>
              </w:rPr>
              <w:t>Możliwość zarządzania systemem tylko z określonych adresów źródłowych IP.</w:t>
            </w:r>
          </w:p>
          <w:p w14:paraId="126075B5"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29" w:name="_Toc221597913"/>
            <w:r w:rsidRPr="009254AC">
              <w:rPr>
                <w:rFonts w:asciiTheme="minorHAnsi" w:hAnsiTheme="minorHAnsi" w:cstheme="minorHAnsi"/>
                <w:sz w:val="22"/>
                <w:szCs w:val="22"/>
              </w:rPr>
              <w:t>Logowanie</w:t>
            </w:r>
            <w:bookmarkEnd w:id="29"/>
          </w:p>
          <w:p w14:paraId="19906637" w14:textId="77777777" w:rsidR="00584ED5" w:rsidRPr="009254AC" w:rsidRDefault="00584ED5" w:rsidP="006D677F">
            <w:pPr>
              <w:pStyle w:val="Akapitzlist"/>
              <w:numPr>
                <w:ilvl w:val="0"/>
                <w:numId w:val="101"/>
              </w:numPr>
              <w:spacing w:after="200" w:line="276" w:lineRule="auto"/>
              <w:jc w:val="both"/>
              <w:rPr>
                <w:rFonts w:cstheme="minorHAnsi"/>
              </w:rPr>
            </w:pPr>
            <w:r w:rsidRPr="009254AC">
              <w:rPr>
                <w:rFonts w:cstheme="minorHAnsi"/>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53AE0E11" w14:textId="77777777" w:rsidR="00584ED5" w:rsidRPr="009254AC" w:rsidRDefault="00584ED5" w:rsidP="006D677F">
            <w:pPr>
              <w:pStyle w:val="Akapitzlist"/>
              <w:numPr>
                <w:ilvl w:val="0"/>
                <w:numId w:val="101"/>
              </w:numPr>
              <w:spacing w:after="200" w:line="276" w:lineRule="auto"/>
              <w:jc w:val="both"/>
              <w:rPr>
                <w:rFonts w:cstheme="minorHAnsi"/>
              </w:rPr>
            </w:pPr>
            <w:r w:rsidRPr="009254AC">
              <w:rPr>
                <w:rFonts w:cstheme="minorHAnsi"/>
              </w:rPr>
              <w:t xml:space="preserve">W ramach logowania element systemu pełniący funkcję Firewall zapewnia przekazywanie danych o: zaakceptowanym ruchu, blokowanym ruchu, aktywności </w:t>
            </w:r>
            <w:r w:rsidRPr="009254AC">
              <w:rPr>
                <w:rFonts w:cstheme="minorHAnsi"/>
              </w:rPr>
              <w:lastRenderedPageBreak/>
              <w:t>administratorów, zużyciu zasobów oraz stanie pracy systemu. Ponadto zapewnia możliwość jednoczesnego wysyłania logów do wielu serwerów logowania.</w:t>
            </w:r>
          </w:p>
          <w:p w14:paraId="575E83F5" w14:textId="77777777" w:rsidR="00584ED5" w:rsidRPr="009254AC" w:rsidRDefault="00584ED5" w:rsidP="006D677F">
            <w:pPr>
              <w:pStyle w:val="Akapitzlist"/>
              <w:numPr>
                <w:ilvl w:val="0"/>
                <w:numId w:val="101"/>
              </w:numPr>
              <w:spacing w:after="200" w:line="276" w:lineRule="auto"/>
              <w:jc w:val="both"/>
              <w:rPr>
                <w:rFonts w:cstheme="minorHAnsi"/>
              </w:rPr>
            </w:pPr>
            <w:r w:rsidRPr="009254AC">
              <w:rPr>
                <w:rFonts w:cstheme="minorHAnsi"/>
              </w:rPr>
              <w:t>Logowanie obejmuje zdarzenia dotyczące wszystkich modułów sieciowych i bezpieczeństwa.</w:t>
            </w:r>
          </w:p>
          <w:p w14:paraId="5FF9296A" w14:textId="77777777" w:rsidR="00584ED5" w:rsidRPr="009254AC" w:rsidRDefault="00584ED5" w:rsidP="006D677F">
            <w:pPr>
              <w:pStyle w:val="Akapitzlist"/>
              <w:numPr>
                <w:ilvl w:val="0"/>
                <w:numId w:val="101"/>
              </w:numPr>
              <w:spacing w:after="200" w:line="276" w:lineRule="auto"/>
              <w:jc w:val="both"/>
              <w:rPr>
                <w:rFonts w:cstheme="minorHAnsi"/>
              </w:rPr>
            </w:pPr>
            <w:r w:rsidRPr="009254AC">
              <w:rPr>
                <w:rFonts w:cstheme="minorHAnsi"/>
              </w:rPr>
              <w:t>Możliwość włączenia logowania per reguła w polityce firewall.</w:t>
            </w:r>
          </w:p>
          <w:p w14:paraId="74B6B86C" w14:textId="77777777" w:rsidR="00584ED5" w:rsidRPr="009254AC" w:rsidRDefault="00584ED5" w:rsidP="006D677F">
            <w:pPr>
              <w:pStyle w:val="Akapitzlist"/>
              <w:numPr>
                <w:ilvl w:val="0"/>
                <w:numId w:val="101"/>
              </w:numPr>
              <w:spacing w:after="200" w:line="276" w:lineRule="auto"/>
              <w:jc w:val="both"/>
              <w:rPr>
                <w:rFonts w:cstheme="minorHAnsi"/>
              </w:rPr>
            </w:pPr>
            <w:r w:rsidRPr="009254AC">
              <w:rPr>
                <w:rFonts w:cstheme="minorHAnsi"/>
              </w:rPr>
              <w:t>System zapewnia możliwość logowania do serwera SYSLOG.</w:t>
            </w:r>
          </w:p>
          <w:p w14:paraId="20CDFD2C" w14:textId="77777777" w:rsidR="00584ED5" w:rsidRPr="009254AC" w:rsidRDefault="00584ED5" w:rsidP="006D677F">
            <w:pPr>
              <w:pStyle w:val="Akapitzlist"/>
              <w:numPr>
                <w:ilvl w:val="0"/>
                <w:numId w:val="101"/>
              </w:numPr>
              <w:spacing w:after="200" w:line="276" w:lineRule="auto"/>
              <w:jc w:val="both"/>
              <w:rPr>
                <w:rFonts w:cstheme="minorHAnsi"/>
              </w:rPr>
            </w:pPr>
            <w:r w:rsidRPr="009254AC">
              <w:rPr>
                <w:rFonts w:cstheme="minorHAnsi"/>
              </w:rPr>
              <w:t>Przesyłanie SYSLOG do zewnętrznych systemów jest możliwe z wykorzystaniem protokołu TCP oraz szyfrowania SSL/TLS.</w:t>
            </w:r>
          </w:p>
          <w:p w14:paraId="1976573B" w14:textId="77777777" w:rsidR="00584ED5" w:rsidRPr="00637750" w:rsidRDefault="00584ED5" w:rsidP="00FA62B2">
            <w:pPr>
              <w:pStyle w:val="Nagwek1"/>
              <w:numPr>
                <w:ilvl w:val="0"/>
                <w:numId w:val="0"/>
              </w:numPr>
              <w:ind w:left="432" w:hanging="432"/>
              <w:jc w:val="both"/>
              <w:rPr>
                <w:rFonts w:asciiTheme="minorHAnsi" w:hAnsiTheme="minorHAnsi" w:cstheme="minorHAnsi"/>
                <w:b/>
                <w:sz w:val="22"/>
                <w:szCs w:val="22"/>
              </w:rPr>
            </w:pPr>
            <w:bookmarkStart w:id="30" w:name="_Toc221597914"/>
            <w:r w:rsidRPr="009254AC">
              <w:rPr>
                <w:rFonts w:asciiTheme="minorHAnsi" w:hAnsiTheme="minorHAnsi" w:cstheme="minorHAnsi"/>
                <w:sz w:val="22"/>
                <w:szCs w:val="22"/>
              </w:rPr>
              <w:t>Serwisy i licencje</w:t>
            </w:r>
            <w:bookmarkEnd w:id="30"/>
          </w:p>
          <w:p w14:paraId="6BFD2888" w14:textId="77777777" w:rsidR="00584ED5" w:rsidRPr="009254AC" w:rsidRDefault="00584ED5" w:rsidP="00FA62B2">
            <w:pPr>
              <w:jc w:val="both"/>
              <w:rPr>
                <w:rFonts w:cstheme="minorHAnsi"/>
              </w:rPr>
            </w:pPr>
            <w:r w:rsidRPr="009254AC">
              <w:rPr>
                <w:rFonts w:cstheme="minorHAnsi"/>
              </w:rPr>
              <w:t>Do korzystania z aktualnych baz funkcji ochronnych producenta i serwisów wymagane są licencje:</w:t>
            </w:r>
          </w:p>
          <w:p w14:paraId="6A08C8CA" w14:textId="77777777" w:rsidR="00584ED5" w:rsidRPr="009254AC" w:rsidRDefault="00584ED5" w:rsidP="00FA62B2">
            <w:pPr>
              <w:ind w:left="708"/>
              <w:jc w:val="both"/>
              <w:rPr>
                <w:rFonts w:cstheme="minorHAnsi"/>
              </w:rPr>
            </w:pPr>
            <w:r w:rsidRPr="009254AC">
              <w:rPr>
                <w:rFonts w:cstheme="minorHAnsi"/>
              </w:rPr>
              <w:t xml:space="preserve">a)     Kontrola Aplikacji, IPS, Antywirus (z uwzględnieniem sygnatur do ochrony urządzeń mobilnych - co najmniej dla systemu operacyjnego Android), Analiza typu </w:t>
            </w:r>
            <w:proofErr w:type="spellStart"/>
            <w:r w:rsidRPr="009254AC">
              <w:rPr>
                <w:rFonts w:cstheme="minorHAnsi"/>
              </w:rPr>
              <w:t>Sandbox</w:t>
            </w:r>
            <w:proofErr w:type="spellEnd"/>
            <w:r w:rsidRPr="009254AC">
              <w:rPr>
                <w:rFonts w:cstheme="minorHAnsi"/>
              </w:rPr>
              <w:t xml:space="preserve"> </w:t>
            </w:r>
            <w:proofErr w:type="spellStart"/>
            <w:r w:rsidRPr="009254AC">
              <w:rPr>
                <w:rFonts w:cstheme="minorHAnsi"/>
              </w:rPr>
              <w:t>cloud</w:t>
            </w:r>
            <w:proofErr w:type="spellEnd"/>
            <w:r w:rsidRPr="009254AC">
              <w:rPr>
                <w:rFonts w:cstheme="minorHAnsi"/>
              </w:rPr>
              <w:t xml:space="preserve">, </w:t>
            </w:r>
            <w:proofErr w:type="spellStart"/>
            <w:r w:rsidRPr="009254AC">
              <w:rPr>
                <w:rFonts w:cstheme="minorHAnsi"/>
              </w:rPr>
              <w:t>Antyspam</w:t>
            </w:r>
            <w:proofErr w:type="spellEnd"/>
            <w:r w:rsidRPr="009254AC">
              <w:rPr>
                <w:rFonts w:cstheme="minorHAnsi"/>
              </w:rPr>
              <w:t xml:space="preserve">, Web </w:t>
            </w:r>
            <w:proofErr w:type="spellStart"/>
            <w:r w:rsidRPr="009254AC">
              <w:rPr>
                <w:rFonts w:cstheme="minorHAnsi"/>
              </w:rPr>
              <w:t>Filtering</w:t>
            </w:r>
            <w:proofErr w:type="spellEnd"/>
            <w:r w:rsidRPr="009254AC">
              <w:rPr>
                <w:rFonts w:cstheme="minorHAnsi"/>
              </w:rPr>
              <w:t xml:space="preserve">, bazy </w:t>
            </w:r>
            <w:proofErr w:type="spellStart"/>
            <w:r w:rsidRPr="009254AC">
              <w:rPr>
                <w:rFonts w:cstheme="minorHAnsi"/>
              </w:rPr>
              <w:t>reputacyjne</w:t>
            </w:r>
            <w:proofErr w:type="spellEnd"/>
            <w:r w:rsidRPr="009254AC">
              <w:rPr>
                <w:rFonts w:cstheme="minorHAnsi"/>
              </w:rPr>
              <w:t xml:space="preserve"> adresów IP/domen na okres 36 miesięcy. </w:t>
            </w:r>
          </w:p>
          <w:p w14:paraId="6E0BD010" w14:textId="77777777" w:rsidR="00584ED5" w:rsidRPr="009254AC" w:rsidRDefault="00584ED5" w:rsidP="00FA62B2">
            <w:pPr>
              <w:pStyle w:val="Nagwek1"/>
              <w:numPr>
                <w:ilvl w:val="0"/>
                <w:numId w:val="0"/>
              </w:numPr>
              <w:ind w:left="432" w:hanging="432"/>
              <w:jc w:val="both"/>
              <w:rPr>
                <w:rFonts w:asciiTheme="minorHAnsi" w:hAnsiTheme="minorHAnsi" w:cstheme="minorHAnsi"/>
                <w:b/>
                <w:sz w:val="22"/>
                <w:szCs w:val="22"/>
              </w:rPr>
            </w:pPr>
            <w:bookmarkStart w:id="31" w:name="_Toc221597915"/>
            <w:r w:rsidRPr="009254AC">
              <w:rPr>
                <w:rFonts w:asciiTheme="minorHAnsi" w:hAnsiTheme="minorHAnsi" w:cstheme="minorHAnsi"/>
                <w:sz w:val="22"/>
                <w:szCs w:val="22"/>
              </w:rPr>
              <w:t>Gwarancja oraz wsparcie</w:t>
            </w:r>
            <w:bookmarkEnd w:id="31"/>
          </w:p>
          <w:p w14:paraId="5639D81E" w14:textId="06A2D9FF" w:rsidR="00584ED5" w:rsidRPr="009254AC" w:rsidRDefault="00584ED5" w:rsidP="00FA62B2">
            <w:pPr>
              <w:jc w:val="both"/>
              <w:rPr>
                <w:rFonts w:cstheme="minorHAnsi"/>
              </w:rPr>
            </w:pPr>
            <w:r w:rsidRPr="009254AC">
              <w:rPr>
                <w:rFonts w:cstheme="minorHAnsi"/>
              </w:rPr>
              <w:t xml:space="preserve">System jest objęty serwisem gwarancyjnym producenta przez okres </w:t>
            </w:r>
            <w:r w:rsidR="00525ADE">
              <w:rPr>
                <w:rFonts w:cstheme="minorHAnsi"/>
              </w:rPr>
              <w:t>36</w:t>
            </w:r>
            <w:r w:rsidRPr="009254AC">
              <w:rPr>
                <w:rFonts w:cstheme="minorHAnsi"/>
              </w:rPr>
              <w:t xml:space="preserve"> miesięcy, polegającym na naprawie lub wymianie urządzenia w przypadku jego wadliwości. W ramach tego serwisu producent zapewnia dostęp do aktualizacji oprogramowania i wsparcie techniczne w trybie 24x7 przez dedykowany moduł internetowy oraz infolinię. </w:t>
            </w:r>
          </w:p>
          <w:p w14:paraId="0424DCBB" w14:textId="77777777" w:rsidR="00584ED5" w:rsidRPr="00637750" w:rsidRDefault="00584ED5" w:rsidP="00FA62B2">
            <w:pPr>
              <w:pStyle w:val="Nagwek2"/>
              <w:numPr>
                <w:ilvl w:val="0"/>
                <w:numId w:val="0"/>
              </w:numPr>
              <w:ind w:left="576" w:hanging="576"/>
              <w:jc w:val="both"/>
              <w:rPr>
                <w:rFonts w:asciiTheme="minorHAnsi" w:hAnsiTheme="minorHAnsi" w:cstheme="minorHAnsi"/>
                <w:b/>
                <w:sz w:val="22"/>
                <w:szCs w:val="22"/>
              </w:rPr>
            </w:pPr>
            <w:bookmarkStart w:id="32" w:name="_Toc221597916"/>
            <w:r w:rsidRPr="009254AC">
              <w:rPr>
                <w:rFonts w:asciiTheme="minorHAnsi" w:hAnsiTheme="minorHAnsi" w:cstheme="minorHAnsi"/>
                <w:sz w:val="22"/>
                <w:szCs w:val="22"/>
              </w:rPr>
              <w:t xml:space="preserve">2.2. Wdrożenie systemu </w:t>
            </w:r>
            <w:r>
              <w:rPr>
                <w:rFonts w:asciiTheme="minorHAnsi" w:hAnsiTheme="minorHAnsi" w:cstheme="minorHAnsi"/>
                <w:sz w:val="22"/>
                <w:szCs w:val="22"/>
              </w:rPr>
              <w:t>NGFW</w:t>
            </w:r>
            <w:r w:rsidRPr="009254AC">
              <w:rPr>
                <w:rFonts w:asciiTheme="minorHAnsi" w:hAnsiTheme="minorHAnsi" w:cstheme="minorHAnsi"/>
                <w:sz w:val="22"/>
                <w:szCs w:val="22"/>
              </w:rPr>
              <w:t>.</w:t>
            </w:r>
            <w:bookmarkEnd w:id="32"/>
          </w:p>
          <w:p w14:paraId="15349FA5" w14:textId="77777777" w:rsidR="00584ED5" w:rsidRPr="009254AC" w:rsidRDefault="00584ED5" w:rsidP="00FA62B2">
            <w:pPr>
              <w:spacing w:line="276" w:lineRule="auto"/>
              <w:jc w:val="both"/>
              <w:rPr>
                <w:rFonts w:cstheme="minorHAnsi"/>
              </w:rPr>
            </w:pPr>
            <w:r w:rsidRPr="009254AC">
              <w:rPr>
                <w:rFonts w:cstheme="minorHAnsi"/>
              </w:rPr>
              <w:t>Oczekiwany zakres wdrożenia:</w:t>
            </w:r>
          </w:p>
          <w:p w14:paraId="1EDD28C7" w14:textId="77777777" w:rsidR="00584ED5" w:rsidRPr="009254AC"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Uzgodnienie harmonogramu wdrożenia.</w:t>
            </w:r>
          </w:p>
          <w:p w14:paraId="257217BC" w14:textId="77777777" w:rsidR="00584ED5" w:rsidRPr="009254AC"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Przygotowanie i uzgodnienie  projektu technicznego</w:t>
            </w:r>
          </w:p>
          <w:p w14:paraId="25055F0A" w14:textId="77777777" w:rsidR="00584ED5" w:rsidRPr="009254AC"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Instalacja i wstępna konfiguracja urządzenia</w:t>
            </w:r>
          </w:p>
          <w:p w14:paraId="5A1BD102" w14:textId="77777777" w:rsidR="00584ED5" w:rsidRPr="009254AC"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Implementacja polityk</w:t>
            </w:r>
          </w:p>
          <w:p w14:paraId="782E136A" w14:textId="77777777" w:rsidR="00584ED5" w:rsidRPr="009254AC"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 xml:space="preserve">Integracja urządzenia z systemami zamawiającego </w:t>
            </w:r>
          </w:p>
          <w:p w14:paraId="1AABB39C" w14:textId="77777777" w:rsidR="00584ED5" w:rsidRPr="009254AC"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Testy poprawności działania</w:t>
            </w:r>
          </w:p>
          <w:p w14:paraId="0717DF21" w14:textId="59357132" w:rsidR="003D6348" w:rsidRPr="00584ED5"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Wykonanie dokumentacji powykonawczej</w:t>
            </w:r>
          </w:p>
        </w:tc>
      </w:tr>
    </w:tbl>
    <w:p w14:paraId="6DA673B7" w14:textId="77777777" w:rsidR="00237506" w:rsidRPr="00BF33A1" w:rsidRDefault="00237506" w:rsidP="00BF33A1"/>
    <w:p w14:paraId="3A6926D9" w14:textId="5A778449" w:rsidR="0004365F" w:rsidRDefault="0004365F" w:rsidP="00CB6D58">
      <w:pPr>
        <w:pStyle w:val="Nagwek2"/>
      </w:pPr>
      <w:r>
        <w:t>Rozszerzenie MFA IT/OT</w:t>
      </w:r>
    </w:p>
    <w:tbl>
      <w:tblPr>
        <w:tblStyle w:val="Tabela-Siatka"/>
        <w:tblW w:w="0" w:type="auto"/>
        <w:tblLook w:val="04A0" w:firstRow="1" w:lastRow="0" w:firstColumn="1" w:lastColumn="0" w:noHBand="0" w:noVBand="1"/>
      </w:tblPr>
      <w:tblGrid>
        <w:gridCol w:w="9062"/>
      </w:tblGrid>
      <w:tr w:rsidR="005F1A2C" w14:paraId="3D691237" w14:textId="77777777" w:rsidTr="005F1A2C">
        <w:tc>
          <w:tcPr>
            <w:tcW w:w="9062" w:type="dxa"/>
          </w:tcPr>
          <w:p w14:paraId="749CC61C" w14:textId="29BEF336" w:rsidR="005F1A2C" w:rsidRDefault="00FE4FFC" w:rsidP="009F30D6">
            <w:r>
              <w:t xml:space="preserve">Zamawiający wymaga dostawy </w:t>
            </w:r>
            <w:r w:rsidRPr="00FE4FFC">
              <w:t>licencji umożliwiającej wieloskładnikowe logowanie (MFA) dla 20 użytkowników</w:t>
            </w:r>
            <w:r>
              <w:t xml:space="preserve"> zgod</w:t>
            </w:r>
            <w:r w:rsidR="00A02563">
              <w:t xml:space="preserve">nej z dostarczonymi w ramach pkt. </w:t>
            </w:r>
            <w:r w:rsidR="00C41BC4">
              <w:t>5</w:t>
            </w:r>
            <w:r w:rsidR="00A02563">
              <w:t xml:space="preserve">.2 urządzeniami NGFW. </w:t>
            </w:r>
          </w:p>
        </w:tc>
      </w:tr>
    </w:tbl>
    <w:p w14:paraId="0A6BC561" w14:textId="77777777" w:rsidR="009F30D6" w:rsidRPr="009F30D6" w:rsidRDefault="009F30D6" w:rsidP="009F30D6"/>
    <w:p w14:paraId="6F042B18" w14:textId="77777777" w:rsidR="0004365F" w:rsidRDefault="0004365F" w:rsidP="00CB6D58">
      <w:pPr>
        <w:pStyle w:val="Nagwek2"/>
      </w:pPr>
      <w:r>
        <w:t>Centralne zarządzanie IT/OT</w:t>
      </w:r>
    </w:p>
    <w:tbl>
      <w:tblPr>
        <w:tblStyle w:val="Tabela-Siatka"/>
        <w:tblpPr w:leftFromText="141" w:rightFromText="141" w:vertAnchor="text" w:tblpY="1"/>
        <w:tblOverlap w:val="never"/>
        <w:tblW w:w="0" w:type="auto"/>
        <w:tblLook w:val="04A0" w:firstRow="1" w:lastRow="0" w:firstColumn="1" w:lastColumn="0" w:noHBand="0" w:noVBand="1"/>
      </w:tblPr>
      <w:tblGrid>
        <w:gridCol w:w="9062"/>
      </w:tblGrid>
      <w:tr w:rsidR="00756D92" w14:paraId="50056C75" w14:textId="77777777" w:rsidTr="00C5654A">
        <w:tc>
          <w:tcPr>
            <w:tcW w:w="9062" w:type="dxa"/>
          </w:tcPr>
          <w:p w14:paraId="12DD4760" w14:textId="77777777" w:rsidR="00591FE3" w:rsidRPr="00591FE3" w:rsidRDefault="00591FE3" w:rsidP="00C5654A">
            <w:pPr>
              <w:keepNext/>
              <w:keepLines/>
              <w:jc w:val="both"/>
              <w:outlineLvl w:val="0"/>
              <w:rPr>
                <w:rFonts w:eastAsia="MS Gothic" w:cs="Calibri"/>
                <w:bCs/>
                <w:kern w:val="0"/>
                <w14:ligatures w14:val="none"/>
              </w:rPr>
            </w:pPr>
            <w:bookmarkStart w:id="33" w:name="_Toc221613912"/>
            <w:r w:rsidRPr="00591FE3">
              <w:rPr>
                <w:rFonts w:eastAsia="MS Gothic" w:cs="Calibri"/>
                <w:b/>
                <w:bCs/>
                <w:kern w:val="0"/>
                <w14:ligatures w14:val="none"/>
              </w:rPr>
              <w:t>Przedmiot zamówienia.</w:t>
            </w:r>
            <w:bookmarkEnd w:id="33"/>
          </w:p>
          <w:p w14:paraId="50E5A78F" w14:textId="77777777" w:rsidR="0066315A" w:rsidRDefault="00591FE3" w:rsidP="00C5654A">
            <w:pPr>
              <w:jc w:val="both"/>
              <w:rPr>
                <w:rFonts w:eastAsia="Times New Roman" w:cs="Calibri"/>
                <w:kern w:val="0"/>
                <w14:ligatures w14:val="none"/>
              </w:rPr>
            </w:pPr>
            <w:r w:rsidRPr="00591FE3">
              <w:rPr>
                <w:rFonts w:eastAsia="Times New Roman" w:cs="Calibri"/>
                <w:kern w:val="0"/>
                <w14:ligatures w14:val="none"/>
              </w:rPr>
              <w:t xml:space="preserve">Przedmiotem zamówienia objęta jest dostawa, wdrożenie,  utrzymanie systemu centralnego zarządzania oraz kolekcji logów dla urządzeń sieciowych w tym NGFW oraz UTM  w infrastrukturze Zamawiającego. </w:t>
            </w:r>
          </w:p>
          <w:p w14:paraId="52240467" w14:textId="3A87D2EF" w:rsidR="00A61455" w:rsidRDefault="00FA5220" w:rsidP="00A61455">
            <w:pPr>
              <w:jc w:val="both"/>
              <w:rPr>
                <w:rFonts w:eastAsia="Times New Roman" w:cs="Calibri"/>
                <w:kern w:val="0"/>
                <w14:ligatures w14:val="none"/>
              </w:rPr>
            </w:pPr>
            <w:r>
              <w:rPr>
                <w:rFonts w:eastAsia="Times New Roman" w:cs="Calibri"/>
                <w:kern w:val="0"/>
                <w14:ligatures w14:val="none"/>
              </w:rPr>
              <w:lastRenderedPageBreak/>
              <w:t xml:space="preserve">Zamawiający użytkuje obecnie </w:t>
            </w:r>
            <w:r w:rsidR="00A61455">
              <w:rPr>
                <w:rFonts w:eastAsia="Times New Roman" w:cs="Calibri"/>
                <w:kern w:val="0"/>
                <w14:ligatures w14:val="none"/>
              </w:rPr>
              <w:t xml:space="preserve">urządzenia produkcji </w:t>
            </w:r>
            <w:proofErr w:type="spellStart"/>
            <w:r w:rsidR="00A61455">
              <w:rPr>
                <w:rFonts w:eastAsia="Times New Roman" w:cs="Calibri"/>
                <w:kern w:val="0"/>
                <w14:ligatures w14:val="none"/>
              </w:rPr>
              <w:t>Fortinet</w:t>
            </w:r>
            <w:proofErr w:type="spellEnd"/>
            <w:r w:rsidR="00A61455">
              <w:rPr>
                <w:rFonts w:eastAsia="Times New Roman" w:cs="Calibri"/>
                <w:kern w:val="0"/>
                <w14:ligatures w14:val="none"/>
              </w:rPr>
              <w:t xml:space="preserve"> tj. </w:t>
            </w:r>
            <w:proofErr w:type="spellStart"/>
            <w:r w:rsidR="00A61455">
              <w:rPr>
                <w:rFonts w:eastAsia="Times New Roman" w:cs="Calibri"/>
                <w:kern w:val="0"/>
                <w14:ligatures w14:val="none"/>
              </w:rPr>
              <w:t>switche</w:t>
            </w:r>
            <w:proofErr w:type="spellEnd"/>
            <w:r w:rsidR="00A61455">
              <w:rPr>
                <w:rFonts w:eastAsia="Times New Roman" w:cs="Calibri"/>
                <w:kern w:val="0"/>
                <w14:ligatures w14:val="none"/>
              </w:rPr>
              <w:t xml:space="preserve"> sieciowe. Wymaga dostawy rozwiązania pozwalającego na bezpośrednie zarządzanie tymi urządzeniami i urządzeniami dostarczonymi w ramach niniejszego zamówienia </w:t>
            </w:r>
            <w:r w:rsidR="00CE2235">
              <w:rPr>
                <w:rFonts w:eastAsia="Times New Roman" w:cs="Calibri"/>
                <w:kern w:val="0"/>
                <w14:ligatures w14:val="none"/>
              </w:rPr>
              <w:t xml:space="preserve">w sposób analogiczny do rozwiązania producenta urządzeń. </w:t>
            </w:r>
          </w:p>
          <w:p w14:paraId="4E07E1F3" w14:textId="4EA38369" w:rsidR="00591FE3" w:rsidRDefault="00CE2235" w:rsidP="00A61455">
            <w:pPr>
              <w:jc w:val="both"/>
              <w:rPr>
                <w:rFonts w:eastAsia="Times New Roman" w:cs="Calibri"/>
                <w:kern w:val="0"/>
                <w14:ligatures w14:val="none"/>
              </w:rPr>
            </w:pPr>
            <w:r>
              <w:rPr>
                <w:rFonts w:eastAsia="Times New Roman" w:cs="Calibri"/>
                <w:kern w:val="0"/>
                <w14:ligatures w14:val="none"/>
              </w:rPr>
              <w:t xml:space="preserve">Wynika to </w:t>
            </w:r>
            <w:r w:rsidR="00591FE3" w:rsidRPr="00591FE3">
              <w:rPr>
                <w:rFonts w:eastAsia="Times New Roman" w:cs="Calibri"/>
                <w:kern w:val="0"/>
                <w14:ligatures w14:val="none"/>
              </w:rPr>
              <w:t xml:space="preserve">z konieczności zapewnienia ciągłości technologicznej, pełnej kompatybilności funkcjonalnej, spójności polityk bezpieczeństwa, minimalizacji </w:t>
            </w:r>
            <w:proofErr w:type="spellStart"/>
            <w:r w:rsidR="00591FE3" w:rsidRPr="00591FE3">
              <w:rPr>
                <w:rFonts w:eastAsia="Times New Roman" w:cs="Calibri"/>
                <w:kern w:val="0"/>
                <w14:ligatures w14:val="none"/>
              </w:rPr>
              <w:t>ryzyk</w:t>
            </w:r>
            <w:proofErr w:type="spellEnd"/>
            <w:r w:rsidR="00591FE3" w:rsidRPr="00591FE3">
              <w:rPr>
                <w:rFonts w:eastAsia="Times New Roman" w:cs="Calibri"/>
                <w:kern w:val="0"/>
                <w14:ligatures w14:val="none"/>
              </w:rPr>
              <w:t xml:space="preserve"> operacyjnych oraz zachowania wsparcia producenta dla eksploatowanej infrastruktury bezpieczeństwa</w:t>
            </w:r>
            <w:r w:rsidR="007626B8">
              <w:rPr>
                <w:rFonts w:eastAsia="Times New Roman" w:cs="Calibri"/>
                <w:kern w:val="0"/>
                <w14:ligatures w14:val="none"/>
              </w:rPr>
              <w:t xml:space="preserve">. </w:t>
            </w:r>
          </w:p>
          <w:p w14:paraId="1F740A56" w14:textId="77777777" w:rsidR="00591FE3" w:rsidRPr="00591FE3" w:rsidRDefault="00591FE3" w:rsidP="00C5654A">
            <w:pPr>
              <w:jc w:val="both"/>
              <w:rPr>
                <w:rFonts w:eastAsia="Times New Roman" w:cs="Calibri"/>
                <w:kern w:val="0"/>
                <w14:ligatures w14:val="none"/>
              </w:rPr>
            </w:pPr>
          </w:p>
          <w:p w14:paraId="41BD3DAA"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W ramach dostawy i wdrożenia Wykonawca zapewni:</w:t>
            </w:r>
          </w:p>
          <w:p w14:paraId="13F373FC" w14:textId="77777777" w:rsidR="00591FE3" w:rsidRPr="00591FE3" w:rsidRDefault="00591FE3" w:rsidP="00C5654A">
            <w:pPr>
              <w:jc w:val="both"/>
              <w:rPr>
                <w:rFonts w:eastAsia="Times New Roman" w:cs="Calibri"/>
                <w:kern w:val="0"/>
                <w14:ligatures w14:val="none"/>
              </w:rPr>
            </w:pPr>
          </w:p>
          <w:p w14:paraId="7DB53A1F" w14:textId="77777777" w:rsidR="00591FE3" w:rsidRPr="00591FE3" w:rsidRDefault="00591FE3" w:rsidP="006D677F">
            <w:pPr>
              <w:numPr>
                <w:ilvl w:val="0"/>
                <w:numId w:val="114"/>
              </w:numPr>
              <w:jc w:val="both"/>
              <w:rPr>
                <w:rFonts w:eastAsia="Arial" w:cs="Calibri"/>
                <w:kern w:val="0"/>
                <w:lang w:eastAsia="en-GB"/>
                <w14:ligatures w14:val="none"/>
              </w:rPr>
            </w:pPr>
            <w:r w:rsidRPr="00591FE3">
              <w:rPr>
                <w:rFonts w:eastAsia="Arial" w:cs="Calibri"/>
                <w:kern w:val="0"/>
                <w:lang w:eastAsia="en-GB"/>
                <w14:ligatures w14:val="none"/>
              </w:rPr>
              <w:t xml:space="preserve">Dostawę 1 szt. systemu do kolekcji logów z NGFW/UTM oraz </w:t>
            </w:r>
            <w:proofErr w:type="spellStart"/>
            <w:r w:rsidRPr="00591FE3">
              <w:rPr>
                <w:rFonts w:eastAsia="Arial" w:cs="Calibri"/>
                <w:kern w:val="0"/>
                <w:lang w:eastAsia="en-GB"/>
                <w14:ligatures w14:val="none"/>
              </w:rPr>
              <w:t>zarządzalnych</w:t>
            </w:r>
            <w:proofErr w:type="spellEnd"/>
            <w:r w:rsidRPr="00591FE3">
              <w:rPr>
                <w:rFonts w:eastAsia="Arial" w:cs="Calibri"/>
                <w:kern w:val="0"/>
                <w:lang w:eastAsia="en-GB"/>
                <w14:ligatures w14:val="none"/>
              </w:rPr>
              <w:t xml:space="preserve"> przełączników, pochodzącymi z autoryzowanego kanału sprzedaży na terenie RP.</w:t>
            </w:r>
          </w:p>
          <w:p w14:paraId="2C83C494" w14:textId="77777777" w:rsidR="00591FE3" w:rsidRPr="00591FE3" w:rsidRDefault="00591FE3" w:rsidP="006D677F">
            <w:pPr>
              <w:numPr>
                <w:ilvl w:val="0"/>
                <w:numId w:val="114"/>
              </w:numPr>
              <w:jc w:val="both"/>
              <w:rPr>
                <w:rFonts w:eastAsia="Arial" w:cs="Calibri"/>
                <w:kern w:val="0"/>
                <w:lang w:eastAsia="en-GB"/>
                <w14:ligatures w14:val="none"/>
              </w:rPr>
            </w:pPr>
            <w:r w:rsidRPr="00591FE3">
              <w:rPr>
                <w:rFonts w:eastAsia="Arial" w:cs="Calibri"/>
                <w:kern w:val="0"/>
                <w:lang w:eastAsia="en-GB"/>
                <w14:ligatures w14:val="none"/>
              </w:rPr>
              <w:t xml:space="preserve">Dostawę 1 szt. systemu do centralnego zarządzania urządzeniami NGFW/UTM oraz </w:t>
            </w:r>
            <w:proofErr w:type="spellStart"/>
            <w:r w:rsidRPr="00591FE3">
              <w:rPr>
                <w:rFonts w:eastAsia="Arial" w:cs="Calibri"/>
                <w:kern w:val="0"/>
                <w:lang w:eastAsia="en-GB"/>
                <w14:ligatures w14:val="none"/>
              </w:rPr>
              <w:t>zarządzalnymi</w:t>
            </w:r>
            <w:proofErr w:type="spellEnd"/>
            <w:r w:rsidRPr="00591FE3">
              <w:rPr>
                <w:rFonts w:eastAsia="Arial" w:cs="Calibri"/>
                <w:kern w:val="0"/>
                <w:lang w:eastAsia="en-GB"/>
                <w14:ligatures w14:val="none"/>
              </w:rPr>
              <w:t xml:space="preserve"> przełącznikami pochodzącymi Z autoryzowanego kanału sprzedaży na terenie RP.</w:t>
            </w:r>
          </w:p>
          <w:p w14:paraId="56192B6B" w14:textId="77777777" w:rsidR="00591FE3" w:rsidRPr="00591FE3" w:rsidRDefault="00591FE3" w:rsidP="006D677F">
            <w:pPr>
              <w:numPr>
                <w:ilvl w:val="0"/>
                <w:numId w:val="114"/>
              </w:numPr>
              <w:jc w:val="both"/>
              <w:rPr>
                <w:rFonts w:eastAsia="Arial" w:cs="Calibri"/>
                <w:kern w:val="0"/>
                <w:lang w:eastAsia="en-GB"/>
                <w14:ligatures w14:val="none"/>
              </w:rPr>
            </w:pPr>
            <w:r w:rsidRPr="00591FE3">
              <w:rPr>
                <w:rFonts w:eastAsia="Arial" w:cs="Calibri"/>
                <w:kern w:val="0"/>
                <w:lang w:eastAsia="en-GB"/>
                <w14:ligatures w14:val="none"/>
              </w:rPr>
              <w:t>Wdrożenie wyżej wymienionych systemów w środowisku Zamawiającego.</w:t>
            </w:r>
          </w:p>
          <w:p w14:paraId="1EA396EB" w14:textId="1C7EBDD5" w:rsidR="00591FE3" w:rsidRPr="00591FE3" w:rsidRDefault="00591FE3" w:rsidP="006D677F">
            <w:pPr>
              <w:numPr>
                <w:ilvl w:val="0"/>
                <w:numId w:val="114"/>
              </w:numPr>
              <w:jc w:val="both"/>
              <w:rPr>
                <w:rFonts w:eastAsia="Arial" w:cs="Calibri"/>
                <w:kern w:val="0"/>
                <w:lang w:eastAsia="en-GB"/>
                <w14:ligatures w14:val="none"/>
              </w:rPr>
            </w:pPr>
            <w:r w:rsidRPr="00591FE3">
              <w:rPr>
                <w:rFonts w:eastAsia="Arial" w:cs="Calibri"/>
                <w:kern w:val="0"/>
                <w:lang w:eastAsia="en-GB"/>
                <w14:ligatures w14:val="none"/>
              </w:rPr>
              <w:t xml:space="preserve">Dostawę wsparcia producenta  dla dostarczonych systemów na okres </w:t>
            </w:r>
            <w:r w:rsidR="00525ADE">
              <w:rPr>
                <w:rFonts w:eastAsia="Arial" w:cs="Calibri"/>
                <w:kern w:val="0"/>
                <w:lang w:eastAsia="en-GB"/>
                <w14:ligatures w14:val="none"/>
              </w:rPr>
              <w:t>36</w:t>
            </w:r>
            <w:r w:rsidRPr="00591FE3">
              <w:rPr>
                <w:rFonts w:eastAsia="Arial" w:cs="Calibri"/>
                <w:kern w:val="0"/>
                <w:lang w:eastAsia="en-GB"/>
                <w14:ligatures w14:val="none"/>
              </w:rPr>
              <w:t xml:space="preserve"> miesięcy.</w:t>
            </w:r>
          </w:p>
          <w:p w14:paraId="04E17032" w14:textId="77777777" w:rsidR="00591FE3" w:rsidRPr="00591FE3" w:rsidRDefault="00591FE3" w:rsidP="006D677F">
            <w:pPr>
              <w:numPr>
                <w:ilvl w:val="0"/>
                <w:numId w:val="114"/>
              </w:numPr>
              <w:jc w:val="both"/>
              <w:rPr>
                <w:rFonts w:eastAsia="Arial" w:cs="Calibri"/>
                <w:kern w:val="0"/>
                <w:lang w:eastAsia="en-GB"/>
                <w14:ligatures w14:val="none"/>
              </w:rPr>
            </w:pPr>
            <w:r w:rsidRPr="00591FE3">
              <w:rPr>
                <w:rFonts w:eastAsia="Arial" w:cs="Calibri"/>
                <w:kern w:val="0"/>
                <w:lang w:eastAsia="en-GB"/>
                <w14:ligatures w14:val="none"/>
              </w:rPr>
              <w:t>Dostawę subskrypcji dla dostarczonych systemów, zapewniających  realizację funkcji bezpieczeństwa.</w:t>
            </w:r>
          </w:p>
          <w:p w14:paraId="5799D1D4" w14:textId="77777777" w:rsidR="00591FE3" w:rsidRPr="00591FE3" w:rsidRDefault="00591FE3" w:rsidP="00C5654A">
            <w:pPr>
              <w:keepNext/>
              <w:keepLines/>
              <w:jc w:val="both"/>
              <w:outlineLvl w:val="1"/>
              <w:rPr>
                <w:rFonts w:eastAsia="MS Gothic" w:cs="Calibri"/>
                <w:kern w:val="0"/>
                <w14:ligatures w14:val="none"/>
              </w:rPr>
            </w:pPr>
            <w:bookmarkStart w:id="34" w:name="_Toc221613914"/>
            <w:r w:rsidRPr="00591FE3">
              <w:rPr>
                <w:rFonts w:eastAsia="MS Gothic" w:cs="Calibri"/>
                <w:b/>
                <w:kern w:val="0"/>
                <w14:ligatures w14:val="none"/>
              </w:rPr>
              <w:t>2. Wymagania funkcjonalne</w:t>
            </w:r>
            <w:bookmarkEnd w:id="34"/>
          </w:p>
          <w:p w14:paraId="43139D8A" w14:textId="77777777" w:rsidR="00591FE3" w:rsidRPr="00591FE3" w:rsidRDefault="00591FE3" w:rsidP="00C5654A">
            <w:pPr>
              <w:keepNext/>
              <w:keepLines/>
              <w:jc w:val="both"/>
              <w:outlineLvl w:val="0"/>
              <w:rPr>
                <w:rFonts w:eastAsia="MS Gothic" w:cs="Calibri"/>
                <w:bCs/>
                <w:kern w:val="0"/>
                <w14:ligatures w14:val="none"/>
              </w:rPr>
            </w:pPr>
            <w:bookmarkStart w:id="35" w:name="_Toc221613915"/>
            <w:r w:rsidRPr="00591FE3">
              <w:rPr>
                <w:rFonts w:eastAsia="MS Gothic" w:cs="Calibri"/>
                <w:b/>
                <w:bCs/>
                <w:kern w:val="0"/>
                <w14:ligatures w14:val="none"/>
              </w:rPr>
              <w:t>Wymagania Ogólne</w:t>
            </w:r>
            <w:bookmarkEnd w:id="35"/>
          </w:p>
          <w:p w14:paraId="628F83B5"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W ramach postępowania wymaganym jest dostarczenie systemu centralnego zarządzania  oraz logowania i raportowania, przystosowanego do współpracy z systemem bezpieczeństwa sieciowego (np. NGFW).</w:t>
            </w:r>
          </w:p>
          <w:p w14:paraId="36BCA905"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 xml:space="preserve">Rozwiązanie musi zostać dostarczone w postaci komercyjnej platformy lub komercyjnych platform działających w środowisku wirtualnym lub w postaci komercyjnej platformy/komercyjnych platform działających na bazie </w:t>
            </w:r>
            <w:proofErr w:type="spellStart"/>
            <w:r w:rsidRPr="00591FE3">
              <w:rPr>
                <w:rFonts w:eastAsia="Times New Roman" w:cs="Calibri"/>
                <w:kern w:val="0"/>
                <w14:ligatures w14:val="none"/>
              </w:rPr>
              <w:t>linux</w:t>
            </w:r>
            <w:proofErr w:type="spellEnd"/>
            <w:r w:rsidRPr="00591FE3">
              <w:rPr>
                <w:rFonts w:eastAsia="Times New Roman" w:cs="Calibri"/>
                <w:kern w:val="0"/>
                <w14:ligatures w14:val="none"/>
              </w:rPr>
              <w:t xml:space="preserve"> w środowisku wirtualnym, z możliwością uruchomienia na co najmniej następujących </w:t>
            </w:r>
            <w:proofErr w:type="spellStart"/>
            <w:r w:rsidRPr="00591FE3">
              <w:rPr>
                <w:rFonts w:eastAsia="Times New Roman" w:cs="Calibri"/>
                <w:kern w:val="0"/>
                <w14:ligatures w14:val="none"/>
              </w:rPr>
              <w:t>hypervisorach</w:t>
            </w:r>
            <w:proofErr w:type="spellEnd"/>
            <w:r w:rsidRPr="00591FE3">
              <w:rPr>
                <w:rFonts w:eastAsia="Times New Roman" w:cs="Calibri"/>
                <w:kern w:val="0"/>
                <w14:ligatures w14:val="none"/>
              </w:rPr>
              <w:t xml:space="preserve">: </w:t>
            </w:r>
            <w:proofErr w:type="spellStart"/>
            <w:r w:rsidRPr="00591FE3">
              <w:rPr>
                <w:rFonts w:eastAsia="Times New Roman" w:cs="Calibri"/>
                <w:kern w:val="0"/>
                <w14:ligatures w14:val="none"/>
              </w:rPr>
              <w:t>VMware</w:t>
            </w:r>
            <w:proofErr w:type="spellEnd"/>
            <w:r w:rsidRPr="00591FE3">
              <w:rPr>
                <w:rFonts w:eastAsia="Times New Roman" w:cs="Calibri"/>
                <w:kern w:val="0"/>
                <w14:ligatures w14:val="none"/>
              </w:rPr>
              <w:t xml:space="preserve"> ESX/</w:t>
            </w:r>
            <w:proofErr w:type="spellStart"/>
            <w:r w:rsidRPr="00591FE3">
              <w:rPr>
                <w:rFonts w:eastAsia="Times New Roman" w:cs="Calibri"/>
                <w:kern w:val="0"/>
                <w14:ligatures w14:val="none"/>
              </w:rPr>
              <w:t>ESXi</w:t>
            </w:r>
            <w:proofErr w:type="spellEnd"/>
            <w:r w:rsidRPr="00591FE3">
              <w:rPr>
                <w:rFonts w:eastAsia="Times New Roman" w:cs="Calibri"/>
                <w:kern w:val="0"/>
                <w14:ligatures w14:val="none"/>
              </w:rPr>
              <w:t xml:space="preserve"> wersje 6.5 i nowsze; Microsoft Hyper-V wersje 2016 i nowsze; </w:t>
            </w:r>
            <w:proofErr w:type="spellStart"/>
            <w:r w:rsidRPr="00591FE3">
              <w:rPr>
                <w:rFonts w:eastAsia="Times New Roman" w:cs="Calibri"/>
                <w:kern w:val="0"/>
                <w14:ligatures w14:val="none"/>
              </w:rPr>
              <w:t>Citrix</w:t>
            </w:r>
            <w:proofErr w:type="spellEnd"/>
            <w:r w:rsidRPr="00591FE3">
              <w:rPr>
                <w:rFonts w:eastAsia="Times New Roman" w:cs="Calibri"/>
                <w:kern w:val="0"/>
                <w14:ligatures w14:val="none"/>
              </w:rPr>
              <w:t xml:space="preserve"> </w:t>
            </w:r>
            <w:proofErr w:type="spellStart"/>
            <w:r w:rsidRPr="00591FE3">
              <w:rPr>
                <w:rFonts w:eastAsia="Times New Roman" w:cs="Calibri"/>
                <w:kern w:val="0"/>
                <w14:ligatures w14:val="none"/>
              </w:rPr>
              <w:t>XenServer</w:t>
            </w:r>
            <w:proofErr w:type="spellEnd"/>
            <w:r w:rsidRPr="00591FE3">
              <w:rPr>
                <w:rFonts w:eastAsia="Times New Roman" w:cs="Calibri"/>
                <w:kern w:val="0"/>
                <w14:ligatures w14:val="none"/>
              </w:rPr>
              <w:t xml:space="preserve"> wersje 8.2 i nowsze, Open Source </w:t>
            </w:r>
            <w:proofErr w:type="spellStart"/>
            <w:r w:rsidRPr="00591FE3">
              <w:rPr>
                <w:rFonts w:eastAsia="Times New Roman" w:cs="Calibri"/>
                <w:kern w:val="0"/>
                <w14:ligatures w14:val="none"/>
              </w:rPr>
              <w:t>Xen</w:t>
            </w:r>
            <w:proofErr w:type="spellEnd"/>
            <w:r w:rsidRPr="00591FE3">
              <w:rPr>
                <w:rFonts w:eastAsia="Times New Roman" w:cs="Calibri"/>
                <w:kern w:val="0"/>
                <w14:ligatures w14:val="none"/>
              </w:rPr>
              <w:t xml:space="preserve"> 4.2.5, KVM, Amazon Web Services (AWS), Microsoft </w:t>
            </w:r>
            <w:proofErr w:type="spellStart"/>
            <w:r w:rsidRPr="00591FE3">
              <w:rPr>
                <w:rFonts w:eastAsia="Times New Roman" w:cs="Calibri"/>
                <w:kern w:val="0"/>
                <w14:ligatures w14:val="none"/>
              </w:rPr>
              <w:t>Azure</w:t>
            </w:r>
            <w:proofErr w:type="spellEnd"/>
            <w:r w:rsidRPr="00591FE3">
              <w:rPr>
                <w:rFonts w:eastAsia="Times New Roman" w:cs="Calibri"/>
                <w:kern w:val="0"/>
                <w14:ligatures w14:val="none"/>
              </w:rPr>
              <w:t xml:space="preserve">, Google </w:t>
            </w:r>
            <w:proofErr w:type="spellStart"/>
            <w:r w:rsidRPr="00591FE3">
              <w:rPr>
                <w:rFonts w:eastAsia="Times New Roman" w:cs="Calibri"/>
                <w:kern w:val="0"/>
                <w14:ligatures w14:val="none"/>
              </w:rPr>
              <w:t>Cloud</w:t>
            </w:r>
            <w:proofErr w:type="spellEnd"/>
            <w:r w:rsidRPr="00591FE3">
              <w:rPr>
                <w:rFonts w:eastAsia="Times New Roman" w:cs="Calibri"/>
                <w:kern w:val="0"/>
                <w14:ligatures w14:val="none"/>
              </w:rPr>
              <w:t xml:space="preserve"> (GCP).</w:t>
            </w:r>
          </w:p>
          <w:p w14:paraId="7EACFEBA" w14:textId="77777777" w:rsidR="00591FE3" w:rsidRPr="00591FE3" w:rsidRDefault="00591FE3" w:rsidP="00C5654A">
            <w:pPr>
              <w:keepNext/>
              <w:keepLines/>
              <w:jc w:val="both"/>
              <w:outlineLvl w:val="0"/>
              <w:rPr>
                <w:rFonts w:eastAsia="MS Gothic" w:cs="Calibri"/>
                <w:bCs/>
                <w:kern w:val="0"/>
                <w14:ligatures w14:val="none"/>
              </w:rPr>
            </w:pPr>
            <w:bookmarkStart w:id="36" w:name="_Toc221613916"/>
            <w:r w:rsidRPr="00591FE3">
              <w:rPr>
                <w:rFonts w:eastAsia="MS Gothic" w:cs="Calibri"/>
                <w:b/>
                <w:bCs/>
                <w:kern w:val="0"/>
                <w14:ligatures w14:val="none"/>
              </w:rPr>
              <w:t>Parametry wydajnościowe</w:t>
            </w:r>
            <w:bookmarkEnd w:id="36"/>
            <w:r w:rsidRPr="00591FE3">
              <w:rPr>
                <w:rFonts w:eastAsia="MS Gothic" w:cs="Calibri"/>
                <w:b/>
                <w:bCs/>
                <w:kern w:val="0"/>
                <w14:ligatures w14:val="none"/>
              </w:rPr>
              <w:t xml:space="preserve"> </w:t>
            </w:r>
          </w:p>
          <w:p w14:paraId="72942B64" w14:textId="77777777" w:rsidR="004367A5" w:rsidRPr="004367A5" w:rsidRDefault="004367A5" w:rsidP="006D677F">
            <w:pPr>
              <w:numPr>
                <w:ilvl w:val="0"/>
                <w:numId w:val="106"/>
              </w:numPr>
              <w:contextualSpacing/>
              <w:jc w:val="both"/>
              <w:rPr>
                <w:rFonts w:eastAsia="Times New Roman" w:cs="Calibri"/>
                <w:kern w:val="0"/>
                <w14:ligatures w14:val="none"/>
              </w:rPr>
            </w:pPr>
            <w:r w:rsidRPr="004367A5">
              <w:rPr>
                <w:rFonts w:eastAsia="Times New Roman" w:cs="Calibri"/>
                <w:kern w:val="0"/>
                <w14:ligatures w14:val="none"/>
              </w:rPr>
              <w:t>System do centralnego zarządzania urządzeniami musi umożliwiać zarządzenie co najmniej 30 systemami bezpieczeństwa.</w:t>
            </w:r>
          </w:p>
          <w:p w14:paraId="395197B6" w14:textId="77777777" w:rsidR="004367A5" w:rsidRPr="004367A5" w:rsidRDefault="004367A5" w:rsidP="006D677F">
            <w:pPr>
              <w:numPr>
                <w:ilvl w:val="0"/>
                <w:numId w:val="106"/>
              </w:numPr>
              <w:contextualSpacing/>
              <w:jc w:val="both"/>
              <w:rPr>
                <w:rFonts w:eastAsia="Times New Roman" w:cs="Calibri"/>
                <w:kern w:val="0"/>
                <w14:ligatures w14:val="none"/>
              </w:rPr>
            </w:pPr>
            <w:r w:rsidRPr="004367A5">
              <w:rPr>
                <w:rFonts w:eastAsia="Times New Roman" w:cs="Calibri"/>
                <w:kern w:val="0"/>
                <w14:ligatures w14:val="none"/>
              </w:rPr>
              <w:t>System do centralnego zarządzania urządzeniami musi być w stanie przyjmować minimum 2 GB logów na dzień.</w:t>
            </w:r>
          </w:p>
          <w:p w14:paraId="3E48A4F5" w14:textId="40CB2484" w:rsidR="00591FE3" w:rsidRPr="004367A5" w:rsidRDefault="004367A5" w:rsidP="006D677F">
            <w:pPr>
              <w:numPr>
                <w:ilvl w:val="0"/>
                <w:numId w:val="106"/>
              </w:numPr>
              <w:contextualSpacing/>
              <w:jc w:val="both"/>
              <w:rPr>
                <w:rFonts w:eastAsia="Times New Roman" w:cs="Calibri"/>
                <w:kern w:val="0"/>
                <w14:ligatures w14:val="none"/>
              </w:rPr>
            </w:pPr>
            <w:r w:rsidRPr="004367A5">
              <w:rPr>
                <w:rFonts w:eastAsia="Times New Roman" w:cs="Calibri"/>
                <w:kern w:val="0"/>
                <w14:ligatures w14:val="none"/>
              </w:rPr>
              <w:t>System do kolekcji logów musi być w stanie przyjmować minimum 5 GB logów na dzień.</w:t>
            </w:r>
          </w:p>
          <w:p w14:paraId="03ED0F1E" w14:textId="77777777" w:rsidR="00591FE3" w:rsidRPr="00591FE3" w:rsidRDefault="00591FE3" w:rsidP="00C5654A">
            <w:pPr>
              <w:keepNext/>
              <w:keepLines/>
              <w:jc w:val="both"/>
              <w:outlineLvl w:val="0"/>
              <w:rPr>
                <w:rFonts w:eastAsia="MS Gothic" w:cs="Calibri"/>
                <w:bCs/>
                <w:kern w:val="0"/>
                <w14:ligatures w14:val="none"/>
              </w:rPr>
            </w:pPr>
            <w:bookmarkStart w:id="37" w:name="_Toc221613917"/>
            <w:r w:rsidRPr="00591FE3">
              <w:rPr>
                <w:rFonts w:eastAsia="MS Gothic" w:cs="Calibri"/>
                <w:b/>
                <w:bCs/>
                <w:kern w:val="0"/>
                <w14:ligatures w14:val="none"/>
              </w:rPr>
              <w:t>Funkcje systemu centralnego zarządzania</w:t>
            </w:r>
            <w:bookmarkEnd w:id="37"/>
          </w:p>
          <w:p w14:paraId="3869A9A5"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W ramach centralnego systemu zarządzenia muszą być realizowane co najmniej poniższe funkcje:</w:t>
            </w:r>
          </w:p>
          <w:p w14:paraId="489DFE2D"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posiadać system zarządzenia zmianami konfiguracji (</w:t>
            </w:r>
            <w:proofErr w:type="spellStart"/>
            <w:r w:rsidRPr="00591FE3">
              <w:rPr>
                <w:rFonts w:eastAsia="Times New Roman" w:cs="Calibri"/>
                <w:kern w:val="0"/>
                <w14:ligatures w14:val="none"/>
              </w:rPr>
              <w:t>WorkFlow</w:t>
            </w:r>
            <w:proofErr w:type="spellEnd"/>
            <w:r w:rsidRPr="00591FE3">
              <w:rPr>
                <w:rFonts w:eastAsia="Times New Roman" w:cs="Calibri"/>
                <w:kern w:val="0"/>
                <w14:ligatures w14:val="none"/>
              </w:rPr>
              <w:t>, mechanizm audytu oraz porównania konfiguracji).</w:t>
            </w:r>
          </w:p>
          <w:p w14:paraId="702CD904"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dawać możliwość pełnej konfiguracji urządzeń, ze wszystkimi ich funkcjami składowymi.</w:t>
            </w:r>
          </w:p>
          <w:p w14:paraId="038E5209"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posiadać możliwość skonfigurowania godziny implementacji zmian (harmonogram dla instalowania zmian).</w:t>
            </w:r>
          </w:p>
          <w:p w14:paraId="05EDE62F"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lastRenderedPageBreak/>
              <w:t>System musi przechowywać i implementować polityki bezpieczeństwa dla urządzeń i grup urządzeń z możliwością dziedziczenia ustawień po grupie nadrzędnej.</w:t>
            </w:r>
          </w:p>
          <w:p w14:paraId="12A4546C"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wersjonować polityki w taki sposób, aby w każdej chwili dało się odtworzyć konfigurację z dowolnego punktu w przeszłości.</w:t>
            </w:r>
          </w:p>
          <w:p w14:paraId="45476151"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 xml:space="preserve">System musi umożliwiać zarządzenie wersjami </w:t>
            </w:r>
            <w:proofErr w:type="spellStart"/>
            <w:r w:rsidRPr="00591FE3">
              <w:rPr>
                <w:rFonts w:eastAsia="Times New Roman" w:cs="Calibri"/>
                <w:kern w:val="0"/>
                <w14:ligatures w14:val="none"/>
              </w:rPr>
              <w:t>firmware’u</w:t>
            </w:r>
            <w:proofErr w:type="spellEnd"/>
            <w:r w:rsidRPr="00591FE3">
              <w:rPr>
                <w:rFonts w:eastAsia="Times New Roman" w:cs="Calibri"/>
                <w:kern w:val="0"/>
                <w14:ligatures w14:val="none"/>
              </w:rPr>
              <w:t xml:space="preserve"> oraz zapewniać centralną aktualizację oprogramowania.</w:t>
            </w:r>
          </w:p>
          <w:p w14:paraId="5E6D2F19"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być w stanie wysłać tą samą konfigurację na wiele urządzeń.</w:t>
            </w:r>
          </w:p>
          <w:p w14:paraId="1DB4C7A6"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umożliwiać pracę wielu administratorów jednocześnie (system musi mieć możliwość blokady kontekstu urządzenia).</w:t>
            </w:r>
          </w:p>
          <w:p w14:paraId="3B5BDE8E"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być w stanie zarządzać wersjami baz sygnatur na urządzeniach oraz zdalnymi uaktualnieniami.</w:t>
            </w:r>
          </w:p>
          <w:p w14:paraId="4E75D0B7"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zapisywać i zdalne wykonywanie skryptów na urządzeniach.</w:t>
            </w:r>
          </w:p>
          <w:p w14:paraId="18D4E23C"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monitorować w czasie rzeczywistym stan urządzeń (użycie CPU, RAM).</w:t>
            </w:r>
          </w:p>
          <w:p w14:paraId="39F7E4E6"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automatyzować proces konfiguracji struktur VPN typu hub-and-</w:t>
            </w:r>
            <w:proofErr w:type="spellStart"/>
            <w:r w:rsidRPr="00591FE3">
              <w:rPr>
                <w:rFonts w:eastAsia="Times New Roman" w:cs="Calibri"/>
                <w:kern w:val="0"/>
                <w14:ligatures w14:val="none"/>
              </w:rPr>
              <w:t>spoke</w:t>
            </w:r>
            <w:proofErr w:type="spellEnd"/>
            <w:r w:rsidRPr="00591FE3">
              <w:rPr>
                <w:rFonts w:eastAsia="Times New Roman" w:cs="Calibri"/>
                <w:kern w:val="0"/>
                <w14:ligatures w14:val="none"/>
              </w:rPr>
              <w:t xml:space="preserve"> oraz </w:t>
            </w:r>
            <w:proofErr w:type="spellStart"/>
            <w:r w:rsidRPr="00591FE3">
              <w:rPr>
                <w:rFonts w:eastAsia="Times New Roman" w:cs="Calibri"/>
                <w:kern w:val="0"/>
                <w14:ligatures w14:val="none"/>
              </w:rPr>
              <w:t>full-mash</w:t>
            </w:r>
            <w:proofErr w:type="spellEnd"/>
            <w:r w:rsidRPr="00591FE3">
              <w:rPr>
                <w:rFonts w:eastAsia="Times New Roman" w:cs="Calibri"/>
                <w:kern w:val="0"/>
                <w14:ligatures w14:val="none"/>
              </w:rPr>
              <w:t>.</w:t>
            </w:r>
          </w:p>
          <w:p w14:paraId="761521DE"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Konfigurację powiadomień poprzez: e-mail, SNMP v1/v2c/v3 w przypadku wystąpienia określonych zdarzeń sieciowych, systemowych oraz bezpieczeństwa.</w:t>
            </w:r>
          </w:p>
          <w:p w14:paraId="23C14B72" w14:textId="77777777" w:rsidR="00591FE3" w:rsidRPr="00591FE3" w:rsidRDefault="00591FE3" w:rsidP="00C5654A">
            <w:pPr>
              <w:keepNext/>
              <w:keepLines/>
              <w:jc w:val="both"/>
              <w:outlineLvl w:val="0"/>
              <w:rPr>
                <w:rFonts w:eastAsia="MS Gothic" w:cs="Calibri"/>
                <w:bCs/>
                <w:kern w:val="0"/>
                <w14:ligatures w14:val="none"/>
              </w:rPr>
            </w:pPr>
            <w:bookmarkStart w:id="38" w:name="_Toc221613918"/>
            <w:r w:rsidRPr="00591FE3">
              <w:rPr>
                <w:rFonts w:eastAsia="MS Gothic" w:cs="Calibri"/>
                <w:b/>
                <w:bCs/>
                <w:kern w:val="0"/>
                <w14:ligatures w14:val="none"/>
              </w:rPr>
              <w:t>Funkcje logowania</w:t>
            </w:r>
            <w:bookmarkEnd w:id="38"/>
          </w:p>
          <w:p w14:paraId="49780963"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W ramach centralnego systemu zarządzenia muszą być realizowane co najmniej poniższe funkcje logowania:</w:t>
            </w:r>
          </w:p>
          <w:p w14:paraId="1D0D04EA" w14:textId="77777777" w:rsidR="00591FE3" w:rsidRPr="00591FE3" w:rsidRDefault="00591FE3" w:rsidP="006D677F">
            <w:pPr>
              <w:numPr>
                <w:ilvl w:val="0"/>
                <w:numId w:val="108"/>
              </w:numPr>
              <w:contextualSpacing/>
              <w:jc w:val="both"/>
              <w:rPr>
                <w:rFonts w:eastAsia="Times New Roman" w:cs="Calibri"/>
                <w:kern w:val="0"/>
                <w14:ligatures w14:val="none"/>
              </w:rPr>
            </w:pPr>
            <w:r w:rsidRPr="00591FE3">
              <w:rPr>
                <w:rFonts w:eastAsia="Times New Roman" w:cs="Calibri"/>
                <w:kern w:val="0"/>
                <w14:ligatures w14:val="none"/>
              </w:rPr>
              <w:t>Podgląd logowanych zdarzeń w czasie rzeczywistym.</w:t>
            </w:r>
          </w:p>
          <w:p w14:paraId="178258B5" w14:textId="77777777" w:rsidR="00591FE3" w:rsidRPr="00591FE3" w:rsidRDefault="00591FE3" w:rsidP="006D677F">
            <w:pPr>
              <w:numPr>
                <w:ilvl w:val="0"/>
                <w:numId w:val="108"/>
              </w:numPr>
              <w:contextualSpacing/>
              <w:jc w:val="both"/>
              <w:rPr>
                <w:rFonts w:eastAsia="Times New Roman" w:cs="Calibri"/>
                <w:kern w:val="0"/>
                <w14:ligatures w14:val="none"/>
              </w:rPr>
            </w:pPr>
            <w:r w:rsidRPr="00591FE3">
              <w:rPr>
                <w:rFonts w:eastAsia="Times New Roman" w:cs="Calibri"/>
                <w:kern w:val="0"/>
                <w14:ligatures w14:val="none"/>
              </w:rPr>
              <w:t xml:space="preserve">Możliwość przeglądania logów historycznych z funkcją filtrowania. </w:t>
            </w:r>
          </w:p>
          <w:p w14:paraId="7E91C71B" w14:textId="77777777" w:rsidR="00591FE3" w:rsidRPr="00591FE3" w:rsidRDefault="00591FE3" w:rsidP="006D677F">
            <w:pPr>
              <w:numPr>
                <w:ilvl w:val="0"/>
                <w:numId w:val="108"/>
              </w:numPr>
              <w:contextualSpacing/>
              <w:jc w:val="both"/>
              <w:rPr>
                <w:rFonts w:eastAsia="Times New Roman" w:cs="Calibri"/>
                <w:kern w:val="0"/>
                <w14:ligatures w14:val="none"/>
              </w:rPr>
            </w:pPr>
            <w:r w:rsidRPr="00591FE3">
              <w:rPr>
                <w:rFonts w:eastAsia="Times New Roman" w:cs="Calibri"/>
                <w:kern w:val="0"/>
                <w14:ligatures w14:val="none"/>
              </w:rPr>
              <w:t>System musi oferować predefiniowane (lub mieć możliwość ich konfiguracji) podręczne raporty graficzne lub tekstowe obrazujące stan pracy urządzenia oraz ogólne informacje dotyczące statystyk ruchu sieciowego i zdarzeń bezpieczeństwa. Muszą one obejmować co najmniej:</w:t>
            </w:r>
          </w:p>
          <w:p w14:paraId="39904F38"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Listę  najczęściej wykrywanych ataków.</w:t>
            </w:r>
          </w:p>
          <w:p w14:paraId="703BED49"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Listę najbardziej aktywnych użytkowników.</w:t>
            </w:r>
          </w:p>
          <w:p w14:paraId="460AF079"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Listę najczęściej wykorzystywanych aplikacji.</w:t>
            </w:r>
          </w:p>
          <w:p w14:paraId="2CB81B9D"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Listę najczęściej odwiedzanych stron www.</w:t>
            </w:r>
          </w:p>
          <w:p w14:paraId="2E081EB8"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Listę krajów , do których nawiązywane są połączenia.</w:t>
            </w:r>
          </w:p>
          <w:p w14:paraId="088F33AB"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Listę najczęściej wykorzystywanych polityk Firewall.</w:t>
            </w:r>
          </w:p>
          <w:p w14:paraId="78BDCAC9"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 xml:space="preserve">Informacje o realizowanych połączeniach </w:t>
            </w:r>
            <w:proofErr w:type="spellStart"/>
            <w:r w:rsidRPr="00591FE3">
              <w:rPr>
                <w:rFonts w:eastAsia="Times New Roman" w:cs="Calibri"/>
                <w:kern w:val="0"/>
                <w14:ligatures w14:val="none"/>
              </w:rPr>
              <w:t>IPSec</w:t>
            </w:r>
            <w:proofErr w:type="spellEnd"/>
            <w:r w:rsidRPr="00591FE3">
              <w:rPr>
                <w:rFonts w:eastAsia="Times New Roman" w:cs="Calibri"/>
                <w:kern w:val="0"/>
                <w14:ligatures w14:val="none"/>
              </w:rPr>
              <w:t>.</w:t>
            </w:r>
          </w:p>
          <w:p w14:paraId="24196C8B" w14:textId="77777777" w:rsidR="00591FE3" w:rsidRPr="00591FE3" w:rsidRDefault="00591FE3" w:rsidP="00C5654A">
            <w:pPr>
              <w:keepNext/>
              <w:keepLines/>
              <w:jc w:val="both"/>
              <w:outlineLvl w:val="0"/>
              <w:rPr>
                <w:rFonts w:eastAsia="MS Gothic" w:cs="Calibri"/>
                <w:bCs/>
                <w:kern w:val="0"/>
                <w14:ligatures w14:val="none"/>
              </w:rPr>
            </w:pPr>
            <w:bookmarkStart w:id="39" w:name="_Toc221613919"/>
            <w:r w:rsidRPr="00591FE3">
              <w:rPr>
                <w:rFonts w:eastAsia="MS Gothic" w:cs="Calibri"/>
                <w:b/>
                <w:bCs/>
                <w:kern w:val="0"/>
                <w14:ligatures w14:val="none"/>
              </w:rPr>
              <w:t>Raportowanie</w:t>
            </w:r>
            <w:bookmarkEnd w:id="39"/>
          </w:p>
          <w:p w14:paraId="7E65DD25"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W zakresie raportowania system musi zapewniać:</w:t>
            </w:r>
          </w:p>
          <w:p w14:paraId="24E1CDAD" w14:textId="77777777" w:rsidR="00591FE3" w:rsidRPr="00591FE3" w:rsidRDefault="00591FE3" w:rsidP="006D677F">
            <w:pPr>
              <w:numPr>
                <w:ilvl w:val="0"/>
                <w:numId w:val="109"/>
              </w:numPr>
              <w:contextualSpacing/>
              <w:jc w:val="both"/>
              <w:rPr>
                <w:rFonts w:eastAsia="Times New Roman" w:cs="Calibri"/>
                <w:kern w:val="0"/>
                <w14:ligatures w14:val="none"/>
              </w:rPr>
            </w:pPr>
            <w:r w:rsidRPr="00591FE3">
              <w:rPr>
                <w:rFonts w:eastAsia="Times New Roman" w:cs="Calibri"/>
                <w:kern w:val="0"/>
                <w14:ligatures w14:val="none"/>
              </w:rPr>
              <w:t>Generowanie raportów co najmniej w formatach: HTML, PDF, CSV.</w:t>
            </w:r>
          </w:p>
          <w:p w14:paraId="059C3BCB" w14:textId="77777777" w:rsidR="00591FE3" w:rsidRPr="00591FE3" w:rsidRDefault="00591FE3" w:rsidP="006D677F">
            <w:pPr>
              <w:numPr>
                <w:ilvl w:val="0"/>
                <w:numId w:val="109"/>
              </w:numPr>
              <w:contextualSpacing/>
              <w:jc w:val="both"/>
              <w:rPr>
                <w:rFonts w:eastAsia="Times New Roman" w:cs="Calibri"/>
                <w:kern w:val="0"/>
                <w14:ligatures w14:val="none"/>
              </w:rPr>
            </w:pPr>
            <w:r w:rsidRPr="00591FE3">
              <w:rPr>
                <w:rFonts w:eastAsia="Times New Roman" w:cs="Calibri"/>
                <w:kern w:val="0"/>
                <w14:ligatures w14:val="none"/>
              </w:rPr>
              <w:t>Predefiniowane zestawy raportów, dla których administrator systemu może modyfikować parametry prezentowania wyników.</w:t>
            </w:r>
          </w:p>
          <w:p w14:paraId="55AE9B55" w14:textId="77777777" w:rsidR="00591FE3" w:rsidRPr="00591FE3" w:rsidRDefault="00591FE3" w:rsidP="006D677F">
            <w:pPr>
              <w:numPr>
                <w:ilvl w:val="0"/>
                <w:numId w:val="109"/>
              </w:numPr>
              <w:contextualSpacing/>
              <w:jc w:val="both"/>
              <w:rPr>
                <w:rFonts w:eastAsia="Times New Roman" w:cs="Calibri"/>
                <w:kern w:val="0"/>
                <w14:ligatures w14:val="none"/>
              </w:rPr>
            </w:pPr>
            <w:r w:rsidRPr="00591FE3">
              <w:rPr>
                <w:rFonts w:eastAsia="Times New Roman" w:cs="Calibri"/>
                <w:kern w:val="0"/>
                <w14:ligatures w14:val="none"/>
              </w:rPr>
              <w:t xml:space="preserve">Funkcję definiowania własnych raportów. </w:t>
            </w:r>
          </w:p>
          <w:p w14:paraId="2689FBC0" w14:textId="77777777" w:rsidR="00591FE3" w:rsidRPr="00591FE3" w:rsidRDefault="00591FE3" w:rsidP="006D677F">
            <w:pPr>
              <w:numPr>
                <w:ilvl w:val="0"/>
                <w:numId w:val="109"/>
              </w:numPr>
              <w:contextualSpacing/>
              <w:jc w:val="both"/>
              <w:rPr>
                <w:rFonts w:eastAsia="Times New Roman" w:cs="Calibri"/>
                <w:kern w:val="0"/>
                <w14:ligatures w14:val="none"/>
              </w:rPr>
            </w:pPr>
            <w:r w:rsidRPr="00591FE3">
              <w:rPr>
                <w:rFonts w:eastAsia="Times New Roman" w:cs="Calibri"/>
                <w:kern w:val="0"/>
                <w14:ligatures w14:val="none"/>
              </w:rPr>
              <w:t>Generowanie raportów w sposób cykliczny lub na żądanie, z możliwością automatycznego przesłania wyników na  określony adres lub adresy email.</w:t>
            </w:r>
          </w:p>
          <w:p w14:paraId="168BAF7F" w14:textId="77777777" w:rsidR="00591FE3" w:rsidRPr="00591FE3" w:rsidRDefault="00591FE3" w:rsidP="00C5654A">
            <w:pPr>
              <w:keepNext/>
              <w:keepLines/>
              <w:jc w:val="both"/>
              <w:outlineLvl w:val="0"/>
              <w:rPr>
                <w:rFonts w:eastAsia="MS Gothic" w:cs="Calibri"/>
                <w:bCs/>
                <w:kern w:val="0"/>
                <w14:ligatures w14:val="none"/>
              </w:rPr>
            </w:pPr>
            <w:bookmarkStart w:id="40" w:name="_Toc221613920"/>
            <w:r w:rsidRPr="00591FE3">
              <w:rPr>
                <w:rFonts w:eastAsia="MS Gothic" w:cs="Calibri"/>
                <w:b/>
                <w:bCs/>
                <w:kern w:val="0"/>
                <w14:ligatures w14:val="none"/>
              </w:rPr>
              <w:t>Korelacja logów</w:t>
            </w:r>
            <w:bookmarkEnd w:id="40"/>
          </w:p>
          <w:p w14:paraId="07D85E34"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W zakresie korelacji zdarzeń system musi zapewniać:</w:t>
            </w:r>
          </w:p>
          <w:p w14:paraId="12A293CF" w14:textId="77777777" w:rsidR="00591FE3" w:rsidRPr="00591FE3" w:rsidRDefault="00591FE3" w:rsidP="006D677F">
            <w:pPr>
              <w:numPr>
                <w:ilvl w:val="0"/>
                <w:numId w:val="110"/>
              </w:numPr>
              <w:contextualSpacing/>
              <w:jc w:val="both"/>
              <w:rPr>
                <w:rFonts w:eastAsia="Times New Roman" w:cs="Calibri"/>
                <w:kern w:val="0"/>
                <w14:ligatures w14:val="none"/>
              </w:rPr>
            </w:pPr>
            <w:r w:rsidRPr="00591FE3">
              <w:rPr>
                <w:rFonts w:eastAsia="Times New Roman" w:cs="Calibri"/>
                <w:kern w:val="0"/>
                <w14:ligatures w14:val="none"/>
              </w:rPr>
              <w:t>Korelowanie logów z określeniem urządzeń, dla których ten proces ma być realizowany.</w:t>
            </w:r>
          </w:p>
          <w:p w14:paraId="020D3868" w14:textId="77777777" w:rsidR="00591FE3" w:rsidRPr="00591FE3" w:rsidRDefault="00591FE3" w:rsidP="006D677F">
            <w:pPr>
              <w:numPr>
                <w:ilvl w:val="0"/>
                <w:numId w:val="110"/>
              </w:numPr>
              <w:contextualSpacing/>
              <w:jc w:val="both"/>
              <w:rPr>
                <w:rFonts w:eastAsia="Times New Roman" w:cs="Calibri"/>
                <w:kern w:val="0"/>
                <w14:ligatures w14:val="none"/>
              </w:rPr>
            </w:pPr>
            <w:r w:rsidRPr="00591FE3">
              <w:rPr>
                <w:rFonts w:eastAsia="Times New Roman" w:cs="Calibri"/>
                <w:kern w:val="0"/>
                <w14:ligatures w14:val="none"/>
              </w:rPr>
              <w:t>Konfigurację powiadomień poprzez: e-mail, SNMP w przypadku wystąpienia określonych zdarzeń sieciowych, systemowych oraz bezpieczeństwa.</w:t>
            </w:r>
          </w:p>
          <w:p w14:paraId="503996D7" w14:textId="77777777" w:rsidR="00591FE3" w:rsidRPr="00591FE3" w:rsidRDefault="00591FE3" w:rsidP="006D677F">
            <w:pPr>
              <w:numPr>
                <w:ilvl w:val="0"/>
                <w:numId w:val="110"/>
              </w:numPr>
              <w:contextualSpacing/>
              <w:jc w:val="both"/>
              <w:rPr>
                <w:rFonts w:eastAsia="Times New Roman" w:cs="Calibri"/>
                <w:kern w:val="0"/>
                <w14:ligatures w14:val="none"/>
              </w:rPr>
            </w:pPr>
            <w:r w:rsidRPr="00591FE3">
              <w:rPr>
                <w:rFonts w:eastAsia="Times New Roman" w:cs="Calibri"/>
                <w:kern w:val="0"/>
                <w14:ligatures w14:val="none"/>
              </w:rPr>
              <w:t>Wybór kategorii zdarzeń, dla których tworzone będą reguły korelacyjne. System korelować zdarzenia co najmniej dla następujących kategorii zdarzeń:</w:t>
            </w:r>
          </w:p>
          <w:p w14:paraId="4C5CA4A0" w14:textId="77777777" w:rsidR="00591FE3" w:rsidRPr="00591FE3" w:rsidRDefault="00591FE3" w:rsidP="006D677F">
            <w:pPr>
              <w:numPr>
                <w:ilvl w:val="0"/>
                <w:numId w:val="112"/>
              </w:numPr>
              <w:contextualSpacing/>
              <w:jc w:val="both"/>
              <w:rPr>
                <w:rFonts w:eastAsia="Times New Roman" w:cs="Calibri"/>
                <w:kern w:val="0"/>
                <w14:ligatures w14:val="none"/>
              </w:rPr>
            </w:pPr>
            <w:proofErr w:type="spellStart"/>
            <w:r w:rsidRPr="00591FE3">
              <w:rPr>
                <w:rFonts w:eastAsia="Times New Roman" w:cs="Calibri"/>
                <w:kern w:val="0"/>
                <w14:ligatures w14:val="none"/>
              </w:rPr>
              <w:t>Malware</w:t>
            </w:r>
            <w:proofErr w:type="spellEnd"/>
            <w:r w:rsidRPr="00591FE3">
              <w:rPr>
                <w:rFonts w:eastAsia="Times New Roman" w:cs="Calibri"/>
                <w:kern w:val="0"/>
                <w14:ligatures w14:val="none"/>
              </w:rPr>
              <w:t>.</w:t>
            </w:r>
          </w:p>
          <w:p w14:paraId="19247BE6" w14:textId="77777777" w:rsidR="00591FE3" w:rsidRPr="00591FE3" w:rsidRDefault="00591FE3" w:rsidP="006D677F">
            <w:pPr>
              <w:numPr>
                <w:ilvl w:val="0"/>
                <w:numId w:val="112"/>
              </w:numPr>
              <w:contextualSpacing/>
              <w:jc w:val="both"/>
              <w:rPr>
                <w:rFonts w:eastAsia="Times New Roman" w:cs="Calibri"/>
                <w:kern w:val="0"/>
                <w14:ligatures w14:val="none"/>
              </w:rPr>
            </w:pPr>
            <w:r w:rsidRPr="00591FE3">
              <w:rPr>
                <w:rFonts w:eastAsia="Times New Roman" w:cs="Calibri"/>
                <w:kern w:val="0"/>
                <w14:ligatures w14:val="none"/>
              </w:rPr>
              <w:lastRenderedPageBreak/>
              <w:t>Aplikacje sieciowe.</w:t>
            </w:r>
          </w:p>
          <w:p w14:paraId="27B1DE01" w14:textId="77777777" w:rsidR="00591FE3" w:rsidRPr="00591FE3" w:rsidRDefault="00591FE3" w:rsidP="006D677F">
            <w:pPr>
              <w:numPr>
                <w:ilvl w:val="0"/>
                <w:numId w:val="112"/>
              </w:numPr>
              <w:contextualSpacing/>
              <w:jc w:val="both"/>
              <w:rPr>
                <w:rFonts w:eastAsia="Times New Roman" w:cs="Calibri"/>
                <w:kern w:val="0"/>
                <w14:ligatures w14:val="none"/>
              </w:rPr>
            </w:pPr>
            <w:r w:rsidRPr="00591FE3">
              <w:rPr>
                <w:rFonts w:eastAsia="Times New Roman" w:cs="Calibri"/>
                <w:kern w:val="0"/>
                <w14:ligatures w14:val="none"/>
              </w:rPr>
              <w:t>Email.</w:t>
            </w:r>
          </w:p>
          <w:p w14:paraId="6D9E8FB9" w14:textId="77777777" w:rsidR="00591FE3" w:rsidRPr="00591FE3" w:rsidRDefault="00591FE3" w:rsidP="006D677F">
            <w:pPr>
              <w:numPr>
                <w:ilvl w:val="0"/>
                <w:numId w:val="112"/>
              </w:numPr>
              <w:contextualSpacing/>
              <w:jc w:val="both"/>
              <w:rPr>
                <w:rFonts w:eastAsia="Times New Roman" w:cs="Calibri"/>
                <w:kern w:val="0"/>
                <w14:ligatures w14:val="none"/>
              </w:rPr>
            </w:pPr>
            <w:r w:rsidRPr="00591FE3">
              <w:rPr>
                <w:rFonts w:eastAsia="Times New Roman" w:cs="Calibri"/>
                <w:kern w:val="0"/>
                <w14:ligatures w14:val="none"/>
              </w:rPr>
              <w:t>IPS.</w:t>
            </w:r>
          </w:p>
          <w:p w14:paraId="76FC915B" w14:textId="77777777" w:rsidR="00591FE3" w:rsidRPr="00591FE3" w:rsidRDefault="00591FE3" w:rsidP="006D677F">
            <w:pPr>
              <w:numPr>
                <w:ilvl w:val="0"/>
                <w:numId w:val="112"/>
              </w:numPr>
              <w:contextualSpacing/>
              <w:jc w:val="both"/>
              <w:rPr>
                <w:rFonts w:eastAsia="Times New Roman" w:cs="Calibri"/>
                <w:kern w:val="0"/>
                <w14:ligatures w14:val="none"/>
              </w:rPr>
            </w:pPr>
            <w:proofErr w:type="spellStart"/>
            <w:r w:rsidRPr="00591FE3">
              <w:rPr>
                <w:rFonts w:eastAsia="Times New Roman" w:cs="Calibri"/>
                <w:kern w:val="0"/>
                <w14:ligatures w14:val="none"/>
              </w:rPr>
              <w:t>Traffic</w:t>
            </w:r>
            <w:proofErr w:type="spellEnd"/>
            <w:r w:rsidRPr="00591FE3">
              <w:rPr>
                <w:rFonts w:eastAsia="Times New Roman" w:cs="Calibri"/>
                <w:kern w:val="0"/>
                <w14:ligatures w14:val="none"/>
              </w:rPr>
              <w:t>.</w:t>
            </w:r>
          </w:p>
          <w:p w14:paraId="526158A7" w14:textId="77777777" w:rsidR="00591FE3" w:rsidRPr="00591FE3" w:rsidRDefault="00591FE3" w:rsidP="006D677F">
            <w:pPr>
              <w:numPr>
                <w:ilvl w:val="0"/>
                <w:numId w:val="112"/>
              </w:numPr>
              <w:contextualSpacing/>
              <w:jc w:val="both"/>
              <w:rPr>
                <w:rFonts w:eastAsia="Times New Roman" w:cs="Calibri"/>
                <w:kern w:val="0"/>
                <w14:ligatures w14:val="none"/>
              </w:rPr>
            </w:pPr>
            <w:r w:rsidRPr="00591FE3">
              <w:rPr>
                <w:rFonts w:eastAsia="Times New Roman" w:cs="Calibri"/>
                <w:kern w:val="0"/>
                <w14:ligatures w14:val="none"/>
              </w:rPr>
              <w:t xml:space="preserve">Systemowe: utracone połączenie </w:t>
            </w:r>
            <w:proofErr w:type="spellStart"/>
            <w:r w:rsidRPr="00591FE3">
              <w:rPr>
                <w:rFonts w:eastAsia="Times New Roman" w:cs="Calibri"/>
                <w:kern w:val="0"/>
                <w14:ligatures w14:val="none"/>
              </w:rPr>
              <w:t>vpn</w:t>
            </w:r>
            <w:proofErr w:type="spellEnd"/>
            <w:r w:rsidRPr="00591FE3">
              <w:rPr>
                <w:rFonts w:eastAsia="Times New Roman" w:cs="Calibri"/>
                <w:kern w:val="0"/>
                <w14:ligatures w14:val="none"/>
              </w:rPr>
              <w:t>, utracone połączenie sieciowe.</w:t>
            </w:r>
          </w:p>
          <w:p w14:paraId="7B92DD99" w14:textId="77777777" w:rsidR="00591FE3" w:rsidRPr="00591FE3" w:rsidRDefault="00591FE3" w:rsidP="00C5654A">
            <w:pPr>
              <w:keepNext/>
              <w:keepLines/>
              <w:jc w:val="both"/>
              <w:outlineLvl w:val="0"/>
              <w:rPr>
                <w:rFonts w:eastAsia="MS Gothic" w:cs="Calibri"/>
                <w:bCs/>
                <w:kern w:val="0"/>
                <w14:ligatures w14:val="none"/>
              </w:rPr>
            </w:pPr>
            <w:bookmarkStart w:id="41" w:name="_Toc221613921"/>
            <w:r w:rsidRPr="00591FE3">
              <w:rPr>
                <w:rFonts w:eastAsia="MS Gothic" w:cs="Calibri"/>
                <w:b/>
                <w:bCs/>
                <w:kern w:val="0"/>
                <w14:ligatures w14:val="none"/>
              </w:rPr>
              <w:t>Zarządzanie</w:t>
            </w:r>
            <w:bookmarkEnd w:id="41"/>
          </w:p>
          <w:p w14:paraId="4C4C3C1B" w14:textId="77777777" w:rsidR="00591FE3" w:rsidRPr="00591FE3" w:rsidRDefault="00591FE3" w:rsidP="006D677F">
            <w:pPr>
              <w:numPr>
                <w:ilvl w:val="0"/>
                <w:numId w:val="111"/>
              </w:numPr>
              <w:contextualSpacing/>
              <w:jc w:val="both"/>
              <w:rPr>
                <w:rFonts w:eastAsia="Times New Roman" w:cs="Calibri"/>
                <w:kern w:val="0"/>
                <w14:ligatures w14:val="none"/>
              </w:rPr>
            </w:pPr>
            <w:r w:rsidRPr="00591FE3">
              <w:rPr>
                <w:rFonts w:eastAsia="Times New Roman" w:cs="Calibri"/>
                <w:kern w:val="0"/>
                <w14:ligatures w14:val="none"/>
              </w:rPr>
              <w:t xml:space="preserve">System logowania i raportowania musi mieć możliwość zarządzania lokalnego z wykorzystaniem protokołów: HTTPS oraz SSH. </w:t>
            </w:r>
          </w:p>
          <w:p w14:paraId="23AAA5A9" w14:textId="77777777" w:rsidR="00591FE3" w:rsidRPr="00591FE3" w:rsidRDefault="00591FE3" w:rsidP="006D677F">
            <w:pPr>
              <w:numPr>
                <w:ilvl w:val="0"/>
                <w:numId w:val="111"/>
              </w:numPr>
              <w:contextualSpacing/>
              <w:jc w:val="both"/>
              <w:rPr>
                <w:rFonts w:eastAsia="Times New Roman" w:cs="Calibri"/>
                <w:kern w:val="0"/>
                <w14:ligatures w14:val="none"/>
              </w:rPr>
            </w:pPr>
            <w:r w:rsidRPr="00591FE3">
              <w:rPr>
                <w:rFonts w:eastAsia="Times New Roman" w:cs="Calibri"/>
                <w:kern w:val="0"/>
                <w14:ligatures w14:val="none"/>
              </w:rPr>
              <w:t>Proces uwierzytelniania administratorów musi być realizowany w oparciu o: lokalną bazę, Radius, LDAP, TACACS+, PKI.</w:t>
            </w:r>
          </w:p>
          <w:p w14:paraId="64A213AB" w14:textId="77777777" w:rsidR="00591FE3" w:rsidRPr="00591FE3" w:rsidRDefault="00591FE3" w:rsidP="006D677F">
            <w:pPr>
              <w:numPr>
                <w:ilvl w:val="0"/>
                <w:numId w:val="111"/>
              </w:numPr>
              <w:contextualSpacing/>
              <w:jc w:val="both"/>
              <w:rPr>
                <w:rFonts w:eastAsia="Times New Roman" w:cs="Calibri"/>
                <w:kern w:val="0"/>
                <w14:ligatures w14:val="none"/>
              </w:rPr>
            </w:pPr>
            <w:r w:rsidRPr="00591FE3">
              <w:rPr>
                <w:rFonts w:eastAsia="Times New Roman" w:cs="Calibri"/>
                <w:kern w:val="0"/>
                <w14:ligatures w14:val="none"/>
              </w:rPr>
              <w:t>System musi umożliwiać definiowanie wielu administratorów z możliwością określenia praw dostępu do logowanych informacji i elementów zarządzania z perspektywy poszczególnych zarządzanych systemów.</w:t>
            </w:r>
          </w:p>
          <w:p w14:paraId="38D967B4" w14:textId="77777777" w:rsidR="00591FE3" w:rsidRPr="00591FE3" w:rsidRDefault="00591FE3" w:rsidP="006D677F">
            <w:pPr>
              <w:numPr>
                <w:ilvl w:val="0"/>
                <w:numId w:val="111"/>
              </w:numPr>
              <w:contextualSpacing/>
              <w:jc w:val="both"/>
              <w:rPr>
                <w:rFonts w:eastAsia="Times New Roman" w:cs="Calibri"/>
                <w:kern w:val="0"/>
                <w14:ligatures w14:val="none"/>
              </w:rPr>
            </w:pPr>
            <w:r w:rsidRPr="00591FE3">
              <w:rPr>
                <w:rFonts w:eastAsia="Times New Roman" w:cs="Calibri"/>
                <w:kern w:val="0"/>
                <w14:ligatures w14:val="none"/>
              </w:rPr>
              <w:t>System musi posiadać API które umożliwia zarządzenie urządzeniami podłączonymi do systemu za pomocą poleceń REST API.</w:t>
            </w:r>
          </w:p>
          <w:p w14:paraId="076C4367" w14:textId="77777777" w:rsidR="00591FE3" w:rsidRPr="00591FE3" w:rsidRDefault="00591FE3" w:rsidP="006D677F">
            <w:pPr>
              <w:numPr>
                <w:ilvl w:val="0"/>
                <w:numId w:val="111"/>
              </w:numPr>
              <w:contextualSpacing/>
              <w:jc w:val="both"/>
              <w:rPr>
                <w:rFonts w:eastAsia="Times New Roman" w:cs="Calibri"/>
                <w:kern w:val="0"/>
                <w14:ligatures w14:val="none"/>
              </w:rPr>
            </w:pPr>
            <w:r w:rsidRPr="00591FE3">
              <w:rPr>
                <w:rFonts w:eastAsia="Times New Roman" w:cs="Calibri"/>
                <w:kern w:val="0"/>
                <w14:ligatures w14:val="none"/>
              </w:rPr>
              <w:t>Powinna istnieć możliwość zdefiniowania co najmniej 4 lokalnych kont administracyjnych.</w:t>
            </w:r>
          </w:p>
          <w:p w14:paraId="5F62862E" w14:textId="77777777" w:rsidR="00591FE3" w:rsidRPr="00591FE3" w:rsidRDefault="00591FE3" w:rsidP="00C5654A">
            <w:pPr>
              <w:keepNext/>
              <w:keepLines/>
              <w:jc w:val="both"/>
              <w:outlineLvl w:val="0"/>
              <w:rPr>
                <w:rFonts w:eastAsia="MS Gothic" w:cs="Calibri"/>
                <w:bCs/>
                <w:kern w:val="0"/>
                <w14:ligatures w14:val="none"/>
              </w:rPr>
            </w:pPr>
            <w:bookmarkStart w:id="42" w:name="_Toc221613922"/>
            <w:r w:rsidRPr="00591FE3">
              <w:rPr>
                <w:rFonts w:eastAsia="MS Gothic" w:cs="Calibri"/>
                <w:b/>
                <w:bCs/>
                <w:kern w:val="0"/>
                <w14:ligatures w14:val="none"/>
              </w:rPr>
              <w:t>Serwisy i licencje</w:t>
            </w:r>
            <w:bookmarkEnd w:id="42"/>
          </w:p>
          <w:p w14:paraId="61C282A7" w14:textId="775BF4B8" w:rsidR="00591FE3" w:rsidRPr="00591FE3" w:rsidRDefault="00591FE3" w:rsidP="006D677F">
            <w:pPr>
              <w:numPr>
                <w:ilvl w:val="0"/>
                <w:numId w:val="105"/>
              </w:numPr>
              <w:contextualSpacing/>
              <w:jc w:val="both"/>
              <w:rPr>
                <w:rFonts w:eastAsia="Times New Roman" w:cs="Calibri"/>
                <w:kern w:val="0"/>
                <w14:ligatures w14:val="none"/>
              </w:rPr>
            </w:pPr>
            <w:r w:rsidRPr="00591FE3">
              <w:rPr>
                <w:rFonts w:eastAsia="Times New Roman" w:cs="Calibri"/>
                <w:kern w:val="0"/>
                <w14:ligatures w14:val="none"/>
              </w:rPr>
              <w:t xml:space="preserve">Wsparcie: System musi być objęty serwisem producenta przez okres </w:t>
            </w:r>
            <w:r w:rsidR="00525ADE">
              <w:rPr>
                <w:rFonts w:eastAsia="Times New Roman" w:cs="Calibri"/>
                <w:kern w:val="0"/>
                <w14:ligatures w14:val="none"/>
              </w:rPr>
              <w:t>36</w:t>
            </w:r>
            <w:r w:rsidRPr="00591FE3">
              <w:rPr>
                <w:rFonts w:eastAsia="Times New Roman" w:cs="Calibri"/>
                <w:kern w:val="0"/>
                <w14:ligatures w14:val="none"/>
              </w:rPr>
              <w:t xml:space="preserve"> miesięcy, upoważniającym do aktualizacji oprogramowania oraz wsparcia technicznego w trybie 24x7.</w:t>
            </w:r>
          </w:p>
          <w:p w14:paraId="7E1B28BD" w14:textId="77777777" w:rsidR="00591FE3" w:rsidRPr="00591FE3" w:rsidRDefault="00591FE3" w:rsidP="00C5654A">
            <w:pPr>
              <w:keepNext/>
              <w:keepLines/>
              <w:jc w:val="both"/>
              <w:outlineLvl w:val="1"/>
              <w:rPr>
                <w:rFonts w:eastAsia="MS Gothic" w:cs="Calibri"/>
                <w:kern w:val="0"/>
                <w14:ligatures w14:val="none"/>
              </w:rPr>
            </w:pPr>
            <w:bookmarkStart w:id="43" w:name="_Toc221613923"/>
            <w:r w:rsidRPr="00591FE3">
              <w:rPr>
                <w:rFonts w:eastAsia="MS Gothic" w:cs="Calibri"/>
                <w:b/>
                <w:kern w:val="0"/>
                <w14:ligatures w14:val="none"/>
              </w:rPr>
              <w:t>2.2. Wdrożenie centralnego systemu logowania.</w:t>
            </w:r>
            <w:bookmarkEnd w:id="43"/>
          </w:p>
          <w:p w14:paraId="72F6E653"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Oczekiwany zakres wdrożenia:</w:t>
            </w:r>
          </w:p>
          <w:p w14:paraId="04EEEE2D" w14:textId="77777777" w:rsidR="00591FE3" w:rsidRPr="00591FE3" w:rsidRDefault="00591FE3" w:rsidP="006D677F">
            <w:pPr>
              <w:numPr>
                <w:ilvl w:val="0"/>
                <w:numId w:val="305"/>
              </w:numPr>
              <w:jc w:val="both"/>
              <w:rPr>
                <w:rFonts w:eastAsia="MS Mincho" w:cs="Calibri"/>
                <w14:ligatures w14:val="none"/>
              </w:rPr>
            </w:pPr>
            <w:r w:rsidRPr="00591FE3">
              <w:rPr>
                <w:rFonts w:eastAsia="MS Mincho" w:cs="Calibri"/>
                <w14:ligatures w14:val="none"/>
              </w:rPr>
              <w:t>Uzgodnienie harmonogramu wdrożenia.</w:t>
            </w:r>
          </w:p>
          <w:p w14:paraId="5D33D6BD" w14:textId="77777777" w:rsidR="00591FE3" w:rsidRPr="00591FE3" w:rsidRDefault="00591FE3" w:rsidP="006D677F">
            <w:pPr>
              <w:numPr>
                <w:ilvl w:val="0"/>
                <w:numId w:val="305"/>
              </w:numPr>
              <w:jc w:val="both"/>
              <w:rPr>
                <w:rFonts w:eastAsia="MS Mincho" w:cs="Calibri"/>
                <w14:ligatures w14:val="none"/>
              </w:rPr>
            </w:pPr>
            <w:r w:rsidRPr="00591FE3">
              <w:rPr>
                <w:rFonts w:eastAsia="MS Mincho" w:cs="Calibri"/>
                <w14:ligatures w14:val="none"/>
              </w:rPr>
              <w:t>Instalacja i wstępna konfiguracja systemu</w:t>
            </w:r>
          </w:p>
          <w:p w14:paraId="28C1F8D0" w14:textId="77777777" w:rsidR="00591FE3" w:rsidRPr="00591FE3" w:rsidRDefault="00591FE3" w:rsidP="006D677F">
            <w:pPr>
              <w:numPr>
                <w:ilvl w:val="0"/>
                <w:numId w:val="305"/>
              </w:numPr>
              <w:jc w:val="both"/>
              <w:rPr>
                <w:rFonts w:eastAsia="MS Mincho" w:cs="Calibri"/>
                <w14:ligatures w14:val="none"/>
              </w:rPr>
            </w:pPr>
            <w:r w:rsidRPr="00591FE3">
              <w:rPr>
                <w:rFonts w:eastAsia="MS Mincho" w:cs="Calibri"/>
                <w14:ligatures w14:val="none"/>
              </w:rPr>
              <w:t>Podłączenie urządzeń sieciowych</w:t>
            </w:r>
          </w:p>
          <w:p w14:paraId="34730979" w14:textId="77777777" w:rsidR="00591FE3" w:rsidRPr="00591FE3" w:rsidRDefault="00591FE3" w:rsidP="006D677F">
            <w:pPr>
              <w:numPr>
                <w:ilvl w:val="0"/>
                <w:numId w:val="305"/>
              </w:numPr>
              <w:jc w:val="both"/>
              <w:rPr>
                <w:rFonts w:eastAsia="MS Mincho" w:cs="Calibri"/>
                <w14:ligatures w14:val="none"/>
              </w:rPr>
            </w:pPr>
            <w:r w:rsidRPr="00591FE3">
              <w:rPr>
                <w:rFonts w:eastAsia="MS Mincho" w:cs="Calibri"/>
                <w14:ligatures w14:val="none"/>
              </w:rPr>
              <w:t>Implementacja polityk</w:t>
            </w:r>
          </w:p>
          <w:p w14:paraId="3C3F2C7E" w14:textId="77777777" w:rsidR="00591FE3" w:rsidRPr="00591FE3" w:rsidRDefault="00591FE3" w:rsidP="006D677F">
            <w:pPr>
              <w:numPr>
                <w:ilvl w:val="0"/>
                <w:numId w:val="305"/>
              </w:numPr>
              <w:jc w:val="both"/>
              <w:rPr>
                <w:rFonts w:eastAsia="MS Mincho" w:cs="Calibri"/>
                <w14:ligatures w14:val="none"/>
              </w:rPr>
            </w:pPr>
            <w:r w:rsidRPr="00591FE3">
              <w:rPr>
                <w:rFonts w:eastAsia="MS Mincho" w:cs="Calibri"/>
                <w14:ligatures w14:val="none"/>
              </w:rPr>
              <w:t>Testy poprawności działania</w:t>
            </w:r>
          </w:p>
          <w:p w14:paraId="5E9AA6D4" w14:textId="77777777" w:rsidR="00591FE3" w:rsidRPr="00591FE3" w:rsidRDefault="00591FE3" w:rsidP="006D677F">
            <w:pPr>
              <w:numPr>
                <w:ilvl w:val="0"/>
                <w:numId w:val="305"/>
              </w:numPr>
              <w:jc w:val="both"/>
              <w:rPr>
                <w:rFonts w:eastAsia="MS Mincho" w:cs="Calibri"/>
                <w14:ligatures w14:val="none"/>
              </w:rPr>
            </w:pPr>
            <w:r w:rsidRPr="00591FE3">
              <w:rPr>
                <w:rFonts w:eastAsia="MS Mincho" w:cs="Calibri"/>
                <w14:ligatures w14:val="none"/>
              </w:rPr>
              <w:t>Wykonanie dokumentacji powykonawczej</w:t>
            </w:r>
          </w:p>
          <w:p w14:paraId="1B70C36A" w14:textId="77777777" w:rsidR="00756D92" w:rsidRPr="00591FE3" w:rsidRDefault="00756D92" w:rsidP="00AD4732">
            <w:pPr>
              <w:jc w:val="both"/>
            </w:pPr>
          </w:p>
        </w:tc>
      </w:tr>
    </w:tbl>
    <w:p w14:paraId="4D6D14D8" w14:textId="77777777" w:rsidR="00756D92" w:rsidRPr="00756D92" w:rsidRDefault="00756D92" w:rsidP="00756D92"/>
    <w:p w14:paraId="0DF636E0" w14:textId="77777777" w:rsidR="0004365F" w:rsidRDefault="0004365F" w:rsidP="00CB6D58">
      <w:pPr>
        <w:pStyle w:val="Nagwek2"/>
      </w:pPr>
      <w:r>
        <w:t>Rozszerzenie zarządzania użytkownikami/urządzeniami w sieci LAN - 1 dodatkowy kontroler domeny</w:t>
      </w:r>
    </w:p>
    <w:p w14:paraId="32AD455E" w14:textId="77777777" w:rsidR="00AC4395" w:rsidRDefault="00AC4395" w:rsidP="00AC4395"/>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2002"/>
        <w:gridCol w:w="6535"/>
      </w:tblGrid>
      <w:tr w:rsidR="00545912" w:rsidRPr="00961C68" w14:paraId="6D9AADEB" w14:textId="77777777" w:rsidTr="00545912">
        <w:tc>
          <w:tcPr>
            <w:tcW w:w="5000" w:type="pct"/>
            <w:gridSpan w:val="3"/>
          </w:tcPr>
          <w:p w14:paraId="4500C328" w14:textId="77777777" w:rsidR="00545912" w:rsidRPr="00545912" w:rsidRDefault="00545912" w:rsidP="00545912">
            <w:pPr>
              <w:jc w:val="both"/>
              <w:rPr>
                <w:rFonts w:cstheme="minorHAnsi"/>
              </w:rPr>
            </w:pPr>
            <w:r w:rsidRPr="00545912">
              <w:rPr>
                <w:rFonts w:cstheme="minorHAnsi"/>
              </w:rPr>
              <w:t>Przedmiotem zamówienia jest migracja systemu Microsoft Active Directory z dotychczas używanej wersji opartej o system Windows Server do wersji opartej o najnowszą wersję systemu operacyjnego, wraz z dostawą dedykowanego serwera oraz licencji serwerowych i dostępowych dla 150 użytkowników.</w:t>
            </w:r>
          </w:p>
          <w:p w14:paraId="494BBB95" w14:textId="77777777" w:rsidR="00545912" w:rsidRPr="00545912" w:rsidRDefault="00545912" w:rsidP="00545912">
            <w:pPr>
              <w:spacing w:after="0" w:line="276" w:lineRule="auto"/>
              <w:jc w:val="both"/>
              <w:rPr>
                <w:rFonts w:cstheme="minorHAnsi"/>
              </w:rPr>
            </w:pPr>
            <w:r w:rsidRPr="00545912">
              <w:rPr>
                <w:rFonts w:cstheme="minorHAnsi"/>
              </w:rPr>
              <w:t>Przedmiotem zamówienia jest:</w:t>
            </w:r>
          </w:p>
          <w:p w14:paraId="328EDF78" w14:textId="7FCA5993" w:rsidR="00545912" w:rsidRPr="00545912" w:rsidRDefault="00545912" w:rsidP="006D677F">
            <w:pPr>
              <w:pStyle w:val="p1"/>
              <w:numPr>
                <w:ilvl w:val="0"/>
                <w:numId w:val="306"/>
              </w:numPr>
              <w:spacing w:line="276" w:lineRule="auto"/>
              <w:jc w:val="both"/>
              <w:rPr>
                <w:rFonts w:asciiTheme="minorHAnsi" w:eastAsia="Arial" w:hAnsiTheme="minorHAnsi" w:cstheme="minorHAnsi"/>
                <w:color w:val="auto"/>
                <w:sz w:val="22"/>
                <w:szCs w:val="22"/>
              </w:rPr>
            </w:pPr>
            <w:r w:rsidRPr="00545912">
              <w:rPr>
                <w:rFonts w:asciiTheme="minorHAnsi" w:eastAsia="Arial" w:hAnsiTheme="minorHAnsi" w:cstheme="minorHAnsi"/>
                <w:color w:val="auto"/>
                <w:sz w:val="22"/>
                <w:szCs w:val="22"/>
              </w:rPr>
              <w:t xml:space="preserve">Dostawy 1 szt. serwera dedykowanego dla systemu Microsoft Active Directory o parametrach wyspecyfikowanych poniżej wraz z instalacją i konfiguracją wraz z serwisem producenta na okres </w:t>
            </w:r>
            <w:r w:rsidR="00525ADE">
              <w:rPr>
                <w:rFonts w:asciiTheme="minorHAnsi" w:eastAsia="Arial" w:hAnsiTheme="minorHAnsi" w:cstheme="minorHAnsi"/>
                <w:color w:val="auto"/>
                <w:sz w:val="22"/>
                <w:szCs w:val="22"/>
              </w:rPr>
              <w:t>36</w:t>
            </w:r>
            <w:r w:rsidRPr="00545912">
              <w:rPr>
                <w:rFonts w:asciiTheme="minorHAnsi" w:eastAsia="Arial" w:hAnsiTheme="minorHAnsi" w:cstheme="minorHAnsi"/>
                <w:color w:val="auto"/>
                <w:sz w:val="22"/>
                <w:szCs w:val="22"/>
              </w:rPr>
              <w:t xml:space="preserve"> miesięcy</w:t>
            </w:r>
          </w:p>
          <w:p w14:paraId="7C7EA678" w14:textId="77777777" w:rsidR="00545912" w:rsidRPr="00545912" w:rsidRDefault="00545912" w:rsidP="006D677F">
            <w:pPr>
              <w:pStyle w:val="p1"/>
              <w:numPr>
                <w:ilvl w:val="0"/>
                <w:numId w:val="306"/>
              </w:numPr>
              <w:spacing w:line="276" w:lineRule="auto"/>
              <w:jc w:val="both"/>
              <w:rPr>
                <w:rFonts w:asciiTheme="minorHAnsi" w:eastAsia="Arial" w:hAnsiTheme="minorHAnsi" w:cstheme="minorHAnsi"/>
                <w:color w:val="auto"/>
                <w:sz w:val="22"/>
                <w:szCs w:val="22"/>
              </w:rPr>
            </w:pPr>
            <w:r w:rsidRPr="00545912">
              <w:rPr>
                <w:rFonts w:asciiTheme="minorHAnsi" w:eastAsia="Arial" w:hAnsiTheme="minorHAnsi" w:cstheme="minorHAnsi"/>
                <w:color w:val="auto"/>
                <w:sz w:val="22"/>
                <w:szCs w:val="22"/>
              </w:rPr>
              <w:t xml:space="preserve">Dostawy 1 szt. oprogramowania serwerowego umożliwiającego uruchomienie usługi Microsoft Active Directory </w:t>
            </w:r>
          </w:p>
          <w:p w14:paraId="2D3A459F" w14:textId="77777777" w:rsidR="00545912" w:rsidRPr="00545912" w:rsidRDefault="00545912" w:rsidP="006D677F">
            <w:pPr>
              <w:pStyle w:val="p1"/>
              <w:numPr>
                <w:ilvl w:val="0"/>
                <w:numId w:val="306"/>
              </w:numPr>
              <w:spacing w:line="276" w:lineRule="auto"/>
              <w:jc w:val="both"/>
              <w:rPr>
                <w:rFonts w:asciiTheme="minorHAnsi" w:eastAsia="Arial" w:hAnsiTheme="minorHAnsi" w:cstheme="minorHAnsi"/>
                <w:color w:val="auto"/>
                <w:sz w:val="22"/>
                <w:szCs w:val="22"/>
              </w:rPr>
            </w:pPr>
            <w:r w:rsidRPr="00545912">
              <w:rPr>
                <w:rFonts w:asciiTheme="minorHAnsi" w:eastAsia="Arial" w:hAnsiTheme="minorHAnsi" w:cstheme="minorHAnsi"/>
                <w:color w:val="auto"/>
                <w:sz w:val="22"/>
                <w:szCs w:val="22"/>
              </w:rPr>
              <w:lastRenderedPageBreak/>
              <w:t>Dostawy licencji dostępowych typu CAL dla 150 użytkowników</w:t>
            </w:r>
          </w:p>
          <w:p w14:paraId="619578CB" w14:textId="77777777" w:rsidR="00545912" w:rsidRPr="00545912" w:rsidRDefault="00545912" w:rsidP="006D677F">
            <w:pPr>
              <w:pStyle w:val="p1"/>
              <w:numPr>
                <w:ilvl w:val="0"/>
                <w:numId w:val="306"/>
              </w:numPr>
              <w:spacing w:line="276" w:lineRule="auto"/>
              <w:jc w:val="both"/>
              <w:rPr>
                <w:rFonts w:asciiTheme="minorHAnsi" w:eastAsia="Arial" w:hAnsiTheme="minorHAnsi" w:cstheme="minorHAnsi"/>
                <w:color w:val="auto"/>
                <w:sz w:val="22"/>
                <w:szCs w:val="22"/>
              </w:rPr>
            </w:pPr>
            <w:r w:rsidRPr="00545912">
              <w:rPr>
                <w:rFonts w:asciiTheme="minorHAnsi" w:eastAsia="Arial" w:hAnsiTheme="minorHAnsi" w:cstheme="minorHAnsi"/>
                <w:color w:val="auto"/>
                <w:sz w:val="22"/>
                <w:szCs w:val="22"/>
              </w:rPr>
              <w:t>Instalacji i konfiguracji systemu na w/w serwerze</w:t>
            </w:r>
          </w:p>
          <w:p w14:paraId="58D13993" w14:textId="1C1C8BED" w:rsidR="00545912" w:rsidRPr="00545912" w:rsidRDefault="00545912" w:rsidP="006D677F">
            <w:pPr>
              <w:pStyle w:val="p1"/>
              <w:numPr>
                <w:ilvl w:val="0"/>
                <w:numId w:val="306"/>
              </w:numPr>
              <w:spacing w:line="276" w:lineRule="auto"/>
              <w:jc w:val="both"/>
              <w:rPr>
                <w:rFonts w:asciiTheme="minorHAnsi" w:eastAsia="Arial" w:hAnsiTheme="minorHAnsi" w:cstheme="minorHAnsi"/>
                <w:color w:val="auto"/>
                <w:sz w:val="22"/>
                <w:szCs w:val="22"/>
              </w:rPr>
            </w:pPr>
            <w:r w:rsidRPr="00545912">
              <w:rPr>
                <w:rFonts w:asciiTheme="minorHAnsi" w:eastAsia="Arial" w:hAnsiTheme="minorHAnsi" w:cstheme="minorHAnsi"/>
                <w:color w:val="auto"/>
                <w:sz w:val="22"/>
                <w:szCs w:val="22"/>
              </w:rPr>
              <w:t>Migracja systemu Microsoft Active Directory z dotychczas używanego serwera na wdrożony system</w:t>
            </w:r>
            <w:r w:rsidR="006B5FCE">
              <w:rPr>
                <w:rFonts w:asciiTheme="minorHAnsi" w:eastAsia="Arial" w:hAnsiTheme="minorHAnsi" w:cstheme="minorHAnsi"/>
                <w:color w:val="auto"/>
                <w:sz w:val="22"/>
                <w:szCs w:val="22"/>
              </w:rPr>
              <w:t>.</w:t>
            </w:r>
          </w:p>
        </w:tc>
      </w:tr>
      <w:tr w:rsidR="00545912" w:rsidRPr="00961C68" w14:paraId="45DA5665" w14:textId="77777777" w:rsidTr="00545912">
        <w:tc>
          <w:tcPr>
            <w:tcW w:w="5000" w:type="pct"/>
            <w:gridSpan w:val="3"/>
          </w:tcPr>
          <w:p w14:paraId="14051500" w14:textId="0DFA7D0C" w:rsidR="00545912" w:rsidRPr="00545912" w:rsidRDefault="00545912" w:rsidP="00545912">
            <w:pPr>
              <w:jc w:val="both"/>
              <w:rPr>
                <w:rFonts w:cstheme="minorHAnsi"/>
                <w:b/>
                <w:bCs/>
              </w:rPr>
            </w:pPr>
            <w:r w:rsidRPr="00354E5E">
              <w:rPr>
                <w:rFonts w:cstheme="minorHAnsi"/>
                <w:b/>
                <w:bCs/>
              </w:rPr>
              <w:lastRenderedPageBreak/>
              <w:t>Dostawa serwera dedykowanego do obsługi Microsoft Active Directory</w:t>
            </w:r>
          </w:p>
          <w:p w14:paraId="2E2B153B" w14:textId="6F47266F" w:rsidR="00545912" w:rsidRPr="00545912" w:rsidRDefault="00545912" w:rsidP="00545912">
            <w:pPr>
              <w:jc w:val="both"/>
              <w:rPr>
                <w:rFonts w:cstheme="minorHAnsi"/>
              </w:rPr>
            </w:pPr>
            <w:r w:rsidRPr="00D4011F">
              <w:rPr>
                <w:rFonts w:cstheme="minorHAnsi"/>
              </w:rPr>
              <w:t xml:space="preserve">W ramach postępowania wymaganym jest dostarczenie fabrycznie 1 sztuki nowego serwera o minimalnych parametrach wyspecyfikowanych poniżej pochodzącego z autoryzowanego kanału sprzedaży wraz ze wsparciem producenta na okres </w:t>
            </w:r>
            <w:r w:rsidR="00525ADE">
              <w:rPr>
                <w:rFonts w:cstheme="minorHAnsi"/>
              </w:rPr>
              <w:t>36</w:t>
            </w:r>
            <w:r w:rsidRPr="00D4011F">
              <w:rPr>
                <w:rFonts w:cstheme="minorHAnsi"/>
              </w:rPr>
              <w:t xml:space="preserve"> miesięcy</w:t>
            </w:r>
          </w:p>
        </w:tc>
      </w:tr>
      <w:tr w:rsidR="00760E95" w:rsidRPr="00961C68" w14:paraId="116CB10E" w14:textId="77777777" w:rsidTr="00724187">
        <w:tc>
          <w:tcPr>
            <w:tcW w:w="292" w:type="pct"/>
          </w:tcPr>
          <w:p w14:paraId="1AFB37E2" w14:textId="77777777" w:rsidR="00760E95" w:rsidRPr="00961C68" w:rsidRDefault="00760E95" w:rsidP="00E27DF0">
            <w:pPr>
              <w:jc w:val="center"/>
              <w:rPr>
                <w:rFonts w:cstheme="minorHAnsi"/>
                <w:b/>
              </w:rPr>
            </w:pPr>
            <w:r w:rsidRPr="00961C68">
              <w:rPr>
                <w:rFonts w:cstheme="minorHAnsi"/>
                <w:b/>
              </w:rPr>
              <w:t>LP</w:t>
            </w:r>
          </w:p>
        </w:tc>
        <w:tc>
          <w:tcPr>
            <w:tcW w:w="1104" w:type="pct"/>
          </w:tcPr>
          <w:p w14:paraId="329B94D2" w14:textId="77777777" w:rsidR="00760E95" w:rsidRPr="00961C68" w:rsidRDefault="00760E95" w:rsidP="00E27DF0">
            <w:pPr>
              <w:jc w:val="center"/>
              <w:rPr>
                <w:b/>
              </w:rPr>
            </w:pPr>
            <w:r w:rsidRPr="00961C68">
              <w:rPr>
                <w:b/>
              </w:rPr>
              <w:t>Parametr</w:t>
            </w:r>
            <w:r w:rsidRPr="00961C68">
              <w:rPr>
                <w:rFonts w:cstheme="minorHAnsi"/>
                <w:b/>
              </w:rPr>
              <w:t xml:space="preserve"> lub warunek</w:t>
            </w:r>
          </w:p>
        </w:tc>
        <w:tc>
          <w:tcPr>
            <w:tcW w:w="3604" w:type="pct"/>
          </w:tcPr>
          <w:p w14:paraId="15A90D37" w14:textId="77777777" w:rsidR="00760E95" w:rsidRPr="00961C68" w:rsidRDefault="00760E95" w:rsidP="00E27DF0">
            <w:pPr>
              <w:jc w:val="center"/>
              <w:rPr>
                <w:b/>
              </w:rPr>
            </w:pPr>
            <w:r w:rsidRPr="00961C68">
              <w:rPr>
                <w:rFonts w:cstheme="minorHAnsi"/>
                <w:b/>
              </w:rPr>
              <w:t xml:space="preserve">Minimalne </w:t>
            </w:r>
            <w:r w:rsidRPr="00961C68">
              <w:rPr>
                <w:b/>
              </w:rPr>
              <w:t>wymagania</w:t>
            </w:r>
          </w:p>
        </w:tc>
      </w:tr>
      <w:tr w:rsidR="00760E95" w:rsidRPr="00961C68" w14:paraId="60D0AE37" w14:textId="77777777" w:rsidTr="00724187">
        <w:tc>
          <w:tcPr>
            <w:tcW w:w="292" w:type="pct"/>
          </w:tcPr>
          <w:p w14:paraId="11D110CC" w14:textId="77777777" w:rsidR="00760E95" w:rsidRPr="00961C68" w:rsidRDefault="00760E95" w:rsidP="00E27DF0">
            <w:pPr>
              <w:rPr>
                <w:rFonts w:cstheme="minorHAnsi"/>
              </w:rPr>
            </w:pPr>
            <w:r w:rsidRPr="00961C68">
              <w:rPr>
                <w:rFonts w:cstheme="minorHAnsi"/>
              </w:rPr>
              <w:t>1</w:t>
            </w:r>
          </w:p>
        </w:tc>
        <w:tc>
          <w:tcPr>
            <w:tcW w:w="1104" w:type="pct"/>
          </w:tcPr>
          <w:p w14:paraId="1C7E2A1E" w14:textId="77777777" w:rsidR="00760E95" w:rsidRPr="00961C68" w:rsidRDefault="00760E95" w:rsidP="00E27DF0">
            <w:r w:rsidRPr="00961C68">
              <w:t>Obudowa</w:t>
            </w:r>
          </w:p>
        </w:tc>
        <w:tc>
          <w:tcPr>
            <w:tcW w:w="3604" w:type="pct"/>
          </w:tcPr>
          <w:p w14:paraId="2F2289BB" w14:textId="77777777" w:rsidR="00760E95" w:rsidRPr="00961C68" w:rsidRDefault="00760E95" w:rsidP="006D677F">
            <w:pPr>
              <w:pStyle w:val="Akapitzlist"/>
              <w:numPr>
                <w:ilvl w:val="0"/>
                <w:numId w:val="99"/>
              </w:numPr>
              <w:snapToGrid w:val="0"/>
              <w:spacing w:after="0" w:line="240" w:lineRule="auto"/>
              <w:jc w:val="both"/>
              <w:rPr>
                <w:rFonts w:cstheme="minorHAnsi"/>
              </w:rPr>
            </w:pPr>
            <w:r w:rsidRPr="00961C68">
              <w:rPr>
                <w:rFonts w:cstheme="minorHAnsi"/>
              </w:rPr>
              <w:t>Typu RACK, wysokość 1U;</w:t>
            </w:r>
          </w:p>
          <w:p w14:paraId="5B0A93B0" w14:textId="77777777" w:rsidR="00760E95" w:rsidRPr="00961C68" w:rsidRDefault="00760E95" w:rsidP="006D677F">
            <w:pPr>
              <w:pStyle w:val="Akapitzlist"/>
              <w:numPr>
                <w:ilvl w:val="0"/>
                <w:numId w:val="99"/>
              </w:numPr>
              <w:snapToGrid w:val="0"/>
              <w:spacing w:after="0" w:line="240" w:lineRule="auto"/>
              <w:jc w:val="both"/>
              <w:rPr>
                <w:rFonts w:cstheme="minorHAnsi"/>
              </w:rPr>
            </w:pPr>
            <w:r w:rsidRPr="00961C68">
              <w:rPr>
                <w:rFonts w:cstheme="minorHAnsi"/>
              </w:rPr>
              <w:t>Szyny umożliwiające wysunięcie serwera z szafy stelażowej wraz z ramieniem porządkującym okablowanie;</w:t>
            </w:r>
          </w:p>
          <w:p w14:paraId="3FD0AF17" w14:textId="77777777" w:rsidR="00760E95" w:rsidRPr="00961C68" w:rsidRDefault="00760E95" w:rsidP="006D677F">
            <w:pPr>
              <w:pStyle w:val="Akapitzlist"/>
              <w:numPr>
                <w:ilvl w:val="0"/>
                <w:numId w:val="99"/>
              </w:numPr>
              <w:snapToGrid w:val="0"/>
              <w:spacing w:after="0" w:line="240" w:lineRule="auto"/>
              <w:jc w:val="both"/>
              <w:rPr>
                <w:rFonts w:cstheme="minorHAnsi"/>
              </w:rPr>
            </w:pPr>
            <w:r w:rsidRPr="00961C68">
              <w:rPr>
                <w:rFonts w:cstheme="minorHAnsi"/>
              </w:rPr>
              <w:t xml:space="preserve">Możliwość zainstalowania min 10 dysków twardych hot plug 2,5”; SAS/SATA w tym minimum 4 dysków </w:t>
            </w:r>
            <w:proofErr w:type="spellStart"/>
            <w:r w:rsidRPr="00961C68">
              <w:rPr>
                <w:rFonts w:cstheme="minorHAnsi"/>
              </w:rPr>
              <w:t>NVMe</w:t>
            </w:r>
            <w:proofErr w:type="spellEnd"/>
          </w:p>
          <w:p w14:paraId="43D9CB43" w14:textId="77777777" w:rsidR="00760E95" w:rsidRPr="00961C68" w:rsidRDefault="00760E95" w:rsidP="006D677F">
            <w:pPr>
              <w:pStyle w:val="Akapitzlist"/>
              <w:numPr>
                <w:ilvl w:val="0"/>
                <w:numId w:val="99"/>
              </w:numPr>
              <w:snapToGrid w:val="0"/>
              <w:spacing w:after="0" w:line="240" w:lineRule="auto"/>
              <w:jc w:val="both"/>
              <w:rPr>
                <w:rFonts w:cstheme="minorHAnsi"/>
              </w:rPr>
            </w:pPr>
            <w:r w:rsidRPr="00961C68">
              <w:rPr>
                <w:rFonts w:cstheme="minorHAnsi"/>
              </w:rPr>
              <w:t>Zainstalowane fizyczne zabezpieczenie (np. na klucz lub elektrozamek) uniemożliwiające fizyczny dostęp do dysków twardych;</w:t>
            </w:r>
          </w:p>
          <w:p w14:paraId="1557B53D" w14:textId="77777777" w:rsidR="00760E95" w:rsidRPr="00961C68" w:rsidRDefault="00760E95" w:rsidP="006D677F">
            <w:pPr>
              <w:pStyle w:val="Akapitzlist"/>
              <w:numPr>
                <w:ilvl w:val="0"/>
                <w:numId w:val="99"/>
              </w:numPr>
              <w:snapToGrid w:val="0"/>
              <w:spacing w:after="0" w:line="240" w:lineRule="auto"/>
              <w:jc w:val="both"/>
            </w:pPr>
            <w:r w:rsidRPr="00961C68">
              <w:rPr>
                <w:rFonts w:cstheme="minorHAnsi"/>
              </w:rPr>
              <w:t>Zainstalowany czujnik otwarcia obudowy zintegrowany z systemem i kartą zarządzającą serwera</w:t>
            </w:r>
          </w:p>
        </w:tc>
      </w:tr>
      <w:tr w:rsidR="00B7725E" w:rsidRPr="00961C68" w14:paraId="691FD6A3" w14:textId="77777777" w:rsidTr="00724187">
        <w:tc>
          <w:tcPr>
            <w:tcW w:w="292" w:type="pct"/>
          </w:tcPr>
          <w:p w14:paraId="40B851A4" w14:textId="77777777" w:rsidR="00B7725E" w:rsidRPr="00961C68" w:rsidRDefault="00B7725E" w:rsidP="00B7725E">
            <w:pPr>
              <w:rPr>
                <w:rFonts w:cstheme="minorHAnsi"/>
              </w:rPr>
            </w:pPr>
            <w:r w:rsidRPr="00961C68">
              <w:rPr>
                <w:rFonts w:cstheme="minorHAnsi"/>
              </w:rPr>
              <w:t>2</w:t>
            </w:r>
          </w:p>
        </w:tc>
        <w:tc>
          <w:tcPr>
            <w:tcW w:w="1104" w:type="pct"/>
          </w:tcPr>
          <w:p w14:paraId="7A20DC5D" w14:textId="77777777" w:rsidR="00B7725E" w:rsidRPr="00961C68" w:rsidRDefault="00B7725E" w:rsidP="00B7725E">
            <w:r w:rsidRPr="00961C68">
              <w:t>Płyta główna</w:t>
            </w:r>
          </w:p>
        </w:tc>
        <w:tc>
          <w:tcPr>
            <w:tcW w:w="3604" w:type="pct"/>
          </w:tcPr>
          <w:p w14:paraId="7E73ACE5" w14:textId="77777777" w:rsidR="00B7725E" w:rsidRPr="00B7725E" w:rsidRDefault="00B7725E" w:rsidP="00B7725E">
            <w:pPr>
              <w:pStyle w:val="Akapitzlist"/>
              <w:numPr>
                <w:ilvl w:val="0"/>
                <w:numId w:val="262"/>
              </w:numPr>
              <w:snapToGrid w:val="0"/>
              <w:spacing w:after="0" w:line="240" w:lineRule="auto"/>
              <w:jc w:val="both"/>
              <w:rPr>
                <w:rFonts w:cstheme="minorHAnsi"/>
              </w:rPr>
            </w:pPr>
            <w:r w:rsidRPr="00B7725E">
              <w:rPr>
                <w:rFonts w:cstheme="minorHAnsi"/>
              </w:rPr>
              <w:t>Dwuprocesorowa;</w:t>
            </w:r>
          </w:p>
          <w:p w14:paraId="36BCB9FD" w14:textId="77777777" w:rsidR="00B7725E" w:rsidRPr="00B7725E" w:rsidRDefault="00B7725E" w:rsidP="00B7725E">
            <w:pPr>
              <w:pStyle w:val="Akapitzlist"/>
              <w:numPr>
                <w:ilvl w:val="0"/>
                <w:numId w:val="262"/>
              </w:numPr>
              <w:snapToGrid w:val="0"/>
              <w:spacing w:after="0" w:line="240" w:lineRule="auto"/>
              <w:jc w:val="both"/>
              <w:rPr>
                <w:rFonts w:cstheme="minorHAnsi"/>
              </w:rPr>
            </w:pPr>
            <w:r w:rsidRPr="00B7725E">
              <w:rPr>
                <w:rFonts w:cstheme="minorHAnsi"/>
              </w:rPr>
              <w:t>Wyprodukowana i zaprojektowana przez producenta serwera i oznaczona jego LOGO;</w:t>
            </w:r>
          </w:p>
          <w:p w14:paraId="0137EEDD" w14:textId="77777777" w:rsidR="00B7725E" w:rsidRPr="00B7725E" w:rsidRDefault="00B7725E" w:rsidP="00B7725E">
            <w:pPr>
              <w:pStyle w:val="Akapitzlist"/>
              <w:numPr>
                <w:ilvl w:val="0"/>
                <w:numId w:val="262"/>
              </w:numPr>
              <w:snapToGrid w:val="0"/>
              <w:spacing w:after="0" w:line="240" w:lineRule="auto"/>
              <w:jc w:val="both"/>
              <w:rPr>
                <w:rFonts w:cstheme="minorHAnsi"/>
              </w:rPr>
            </w:pPr>
            <w:r w:rsidRPr="00B7725E">
              <w:rPr>
                <w:rFonts w:cstheme="minorHAnsi"/>
              </w:rPr>
              <w:t>Możliwość</w:t>
            </w:r>
            <w:r w:rsidRPr="00B7725E">
              <w:t xml:space="preserve"> instalacji </w:t>
            </w:r>
            <w:r w:rsidRPr="00B7725E">
              <w:rPr>
                <w:rFonts w:cstheme="minorHAnsi"/>
              </w:rPr>
              <w:t>procesorów 86-rdzeniowych;</w:t>
            </w:r>
          </w:p>
          <w:p w14:paraId="59D3407E" w14:textId="77777777" w:rsidR="00B7725E" w:rsidRPr="00B7725E" w:rsidRDefault="00B7725E" w:rsidP="00B7725E">
            <w:pPr>
              <w:pStyle w:val="Akapitzlist"/>
              <w:numPr>
                <w:ilvl w:val="0"/>
                <w:numId w:val="262"/>
              </w:numPr>
              <w:snapToGrid w:val="0"/>
              <w:spacing w:after="0" w:line="240" w:lineRule="auto"/>
              <w:jc w:val="both"/>
              <w:rPr>
                <w:rFonts w:cstheme="minorHAnsi"/>
              </w:rPr>
            </w:pPr>
            <w:r w:rsidRPr="00B7725E">
              <w:rPr>
                <w:rFonts w:cstheme="minorHAnsi"/>
              </w:rPr>
              <w:t>Zainstalowany moduł TPM 2.0 v2;</w:t>
            </w:r>
          </w:p>
          <w:p w14:paraId="185E020F" w14:textId="77777777" w:rsidR="00B7725E" w:rsidRPr="00B7725E" w:rsidRDefault="00B7725E" w:rsidP="00B7725E">
            <w:pPr>
              <w:pStyle w:val="Akapitzlist"/>
              <w:numPr>
                <w:ilvl w:val="0"/>
                <w:numId w:val="262"/>
              </w:numPr>
              <w:snapToGrid w:val="0"/>
              <w:spacing w:after="0" w:line="240" w:lineRule="auto"/>
              <w:jc w:val="both"/>
              <w:rPr>
                <w:rFonts w:cstheme="minorHAnsi"/>
              </w:rPr>
            </w:pPr>
            <w:r w:rsidRPr="00B7725E">
              <w:rPr>
                <w:rFonts w:cstheme="minorHAnsi"/>
              </w:rPr>
              <w:t>Możliwość zainstalowania min. 4 złącz PCI Express generacji 5.0 w tym minimum.2 fizycznych złączy o prędkości x16;</w:t>
            </w:r>
          </w:p>
          <w:p w14:paraId="6981C80C" w14:textId="77777777" w:rsidR="00B7725E" w:rsidRPr="00B7725E" w:rsidRDefault="00B7725E" w:rsidP="00B7725E">
            <w:pPr>
              <w:pStyle w:val="Akapitzlist"/>
              <w:numPr>
                <w:ilvl w:val="0"/>
                <w:numId w:val="262"/>
              </w:numPr>
              <w:snapToGrid w:val="0"/>
              <w:spacing w:after="0" w:line="240" w:lineRule="auto"/>
              <w:jc w:val="both"/>
              <w:rPr>
                <w:rFonts w:cstheme="minorHAnsi"/>
              </w:rPr>
            </w:pPr>
            <w:r w:rsidRPr="00B7725E">
              <w:rPr>
                <w:rFonts w:cstheme="minorHAnsi"/>
              </w:rPr>
              <w:t xml:space="preserve">możliwość uzyskania slotu Full </w:t>
            </w:r>
            <w:proofErr w:type="spellStart"/>
            <w:r w:rsidRPr="00B7725E">
              <w:rPr>
                <w:rFonts w:cstheme="minorHAnsi"/>
              </w:rPr>
              <w:t>Height</w:t>
            </w:r>
            <w:proofErr w:type="spellEnd"/>
          </w:p>
          <w:p w14:paraId="32E462F4" w14:textId="77777777" w:rsidR="00B7725E" w:rsidRPr="00B7725E" w:rsidRDefault="00B7725E" w:rsidP="00B7725E">
            <w:pPr>
              <w:pStyle w:val="Akapitzlist"/>
              <w:numPr>
                <w:ilvl w:val="0"/>
                <w:numId w:val="262"/>
              </w:numPr>
              <w:snapToGrid w:val="0"/>
              <w:spacing w:after="0" w:line="240" w:lineRule="auto"/>
              <w:jc w:val="both"/>
            </w:pPr>
            <w:r w:rsidRPr="00B7725E">
              <w:rPr>
                <w:rFonts w:cstheme="minorHAnsi"/>
              </w:rPr>
              <w:t xml:space="preserve">32 gniazda </w:t>
            </w:r>
            <w:r w:rsidRPr="00B7725E">
              <w:t>pamięci</w:t>
            </w:r>
            <w:r w:rsidRPr="00B7725E">
              <w:rPr>
                <w:rFonts w:cstheme="minorHAnsi"/>
              </w:rPr>
              <w:t xml:space="preserve"> RAM;</w:t>
            </w:r>
          </w:p>
          <w:p w14:paraId="7EB5085F" w14:textId="77777777" w:rsidR="00B7725E" w:rsidRPr="00B7725E" w:rsidRDefault="00B7725E" w:rsidP="00B7725E">
            <w:pPr>
              <w:pStyle w:val="Akapitzlist"/>
              <w:numPr>
                <w:ilvl w:val="0"/>
                <w:numId w:val="262"/>
              </w:numPr>
              <w:snapToGrid w:val="0"/>
              <w:spacing w:after="0" w:line="240" w:lineRule="auto"/>
              <w:jc w:val="both"/>
              <w:rPr>
                <w:rFonts w:cstheme="minorHAnsi"/>
              </w:rPr>
            </w:pPr>
            <w:r w:rsidRPr="00B7725E">
              <w:rPr>
                <w:rFonts w:cstheme="minorHAnsi"/>
              </w:rPr>
              <w:t>Obsługa minimum 8 TB</w:t>
            </w:r>
            <w:r w:rsidRPr="00B7725E">
              <w:t xml:space="preserve"> pamięci RAM </w:t>
            </w:r>
            <w:r w:rsidRPr="00B7725E">
              <w:rPr>
                <w:rFonts w:cstheme="minorHAnsi"/>
              </w:rPr>
              <w:t xml:space="preserve">DDR5 (DDR5-6400 MT/s, MRDIMM-8000 </w:t>
            </w:r>
            <w:proofErr w:type="spellStart"/>
            <w:r w:rsidRPr="00B7725E">
              <w:rPr>
                <w:rFonts w:cstheme="minorHAnsi"/>
              </w:rPr>
              <w:t>MT;s</w:t>
            </w:r>
            <w:proofErr w:type="spellEnd"/>
            <w:r w:rsidRPr="00B7725E">
              <w:rPr>
                <w:rFonts w:cstheme="minorHAnsi"/>
              </w:rPr>
              <w:t xml:space="preserve">) </w:t>
            </w:r>
          </w:p>
          <w:p w14:paraId="020F2DA2" w14:textId="77777777" w:rsidR="00B7725E" w:rsidRPr="00B7725E" w:rsidRDefault="00B7725E" w:rsidP="00B7725E">
            <w:pPr>
              <w:pStyle w:val="Akapitzlist"/>
              <w:numPr>
                <w:ilvl w:val="0"/>
                <w:numId w:val="262"/>
              </w:numPr>
              <w:snapToGrid w:val="0"/>
              <w:spacing w:after="0" w:line="240" w:lineRule="auto"/>
              <w:jc w:val="both"/>
              <w:rPr>
                <w:rFonts w:cstheme="minorHAnsi"/>
              </w:rPr>
            </w:pPr>
            <w:r w:rsidRPr="00B7725E">
              <w:rPr>
                <w:rFonts w:cstheme="minorHAnsi"/>
              </w:rPr>
              <w:t>Wsparcie dla technologii:</w:t>
            </w:r>
          </w:p>
          <w:p w14:paraId="1B5662EA" w14:textId="77777777" w:rsidR="00B7725E" w:rsidRPr="00B7725E" w:rsidRDefault="00B7725E" w:rsidP="00B7725E">
            <w:pPr>
              <w:pStyle w:val="Akapitzlist"/>
              <w:numPr>
                <w:ilvl w:val="1"/>
                <w:numId w:val="262"/>
              </w:numPr>
              <w:snapToGrid w:val="0"/>
              <w:spacing w:after="0" w:line="240" w:lineRule="auto"/>
              <w:jc w:val="both"/>
              <w:rPr>
                <w:rFonts w:cstheme="minorHAnsi"/>
              </w:rPr>
            </w:pPr>
            <w:r w:rsidRPr="00B7725E">
              <w:rPr>
                <w:rFonts w:cstheme="minorHAnsi"/>
              </w:rPr>
              <w:t xml:space="preserve">Memory </w:t>
            </w:r>
            <w:proofErr w:type="spellStart"/>
            <w:r w:rsidRPr="00B7725E">
              <w:rPr>
                <w:rFonts w:cstheme="minorHAnsi"/>
              </w:rPr>
              <w:t>Scrubbing</w:t>
            </w:r>
            <w:proofErr w:type="spellEnd"/>
            <w:r w:rsidRPr="00B7725E">
              <w:rPr>
                <w:rFonts w:cstheme="minorHAnsi"/>
              </w:rPr>
              <w:t>;</w:t>
            </w:r>
          </w:p>
          <w:p w14:paraId="5C1D744A" w14:textId="77777777" w:rsidR="00B7725E" w:rsidRPr="00B7725E" w:rsidRDefault="00B7725E" w:rsidP="00B7725E">
            <w:pPr>
              <w:pStyle w:val="Akapitzlist"/>
              <w:numPr>
                <w:ilvl w:val="1"/>
                <w:numId w:val="262"/>
              </w:numPr>
              <w:snapToGrid w:val="0"/>
              <w:spacing w:after="0" w:line="240" w:lineRule="auto"/>
              <w:jc w:val="both"/>
              <w:rPr>
                <w:rFonts w:cstheme="minorHAnsi"/>
                <w:lang w:val="en-US"/>
              </w:rPr>
            </w:pPr>
            <w:r w:rsidRPr="00B7725E">
              <w:rPr>
                <w:rFonts w:cstheme="minorHAnsi"/>
                <w:lang w:val="en-US"/>
              </w:rPr>
              <w:t>SDDC;</w:t>
            </w:r>
          </w:p>
          <w:p w14:paraId="71031E16" w14:textId="77777777" w:rsidR="00B7725E" w:rsidRPr="00B7725E" w:rsidRDefault="00B7725E" w:rsidP="00B7725E">
            <w:pPr>
              <w:pStyle w:val="Akapitzlist"/>
              <w:numPr>
                <w:ilvl w:val="1"/>
                <w:numId w:val="262"/>
              </w:numPr>
              <w:snapToGrid w:val="0"/>
              <w:spacing w:after="0" w:line="240" w:lineRule="auto"/>
              <w:jc w:val="both"/>
              <w:rPr>
                <w:rFonts w:cstheme="minorHAnsi"/>
                <w:lang w:val="en-US"/>
              </w:rPr>
            </w:pPr>
            <w:r w:rsidRPr="00B7725E">
              <w:rPr>
                <w:rFonts w:cstheme="minorHAnsi"/>
                <w:lang w:val="en-US"/>
              </w:rPr>
              <w:t>ECC;</w:t>
            </w:r>
          </w:p>
          <w:p w14:paraId="1FA61EB7" w14:textId="77777777" w:rsidR="00B7725E" w:rsidRPr="00B7725E" w:rsidRDefault="00B7725E" w:rsidP="00B7725E">
            <w:pPr>
              <w:pStyle w:val="Akapitzlist"/>
              <w:numPr>
                <w:ilvl w:val="1"/>
                <w:numId w:val="262"/>
              </w:numPr>
              <w:snapToGrid w:val="0"/>
              <w:spacing w:after="0" w:line="240" w:lineRule="auto"/>
              <w:jc w:val="both"/>
              <w:rPr>
                <w:rFonts w:cstheme="minorHAnsi"/>
                <w:lang w:val="en-US"/>
              </w:rPr>
            </w:pPr>
            <w:r w:rsidRPr="00B7725E">
              <w:rPr>
                <w:rFonts w:cstheme="minorHAnsi"/>
                <w:lang w:val="en-US"/>
              </w:rPr>
              <w:t>Memory Mirroring;</w:t>
            </w:r>
          </w:p>
          <w:p w14:paraId="42F51B89" w14:textId="77777777" w:rsidR="00B7725E" w:rsidRPr="00B7725E" w:rsidRDefault="00B7725E" w:rsidP="00B7725E">
            <w:pPr>
              <w:pStyle w:val="Akapitzlist"/>
              <w:numPr>
                <w:ilvl w:val="1"/>
                <w:numId w:val="262"/>
              </w:numPr>
              <w:snapToGrid w:val="0"/>
              <w:spacing w:after="0" w:line="240" w:lineRule="auto"/>
              <w:jc w:val="both"/>
              <w:rPr>
                <w:rFonts w:cstheme="minorHAnsi"/>
                <w:lang w:val="en-US"/>
              </w:rPr>
            </w:pPr>
            <w:r w:rsidRPr="00B7725E">
              <w:rPr>
                <w:rFonts w:cstheme="minorHAnsi"/>
                <w:lang w:val="en-US"/>
              </w:rPr>
              <w:t>ADDDC;</w:t>
            </w:r>
          </w:p>
          <w:p w14:paraId="1DE4AF25" w14:textId="502E346E" w:rsidR="00B7725E" w:rsidRPr="00B7725E" w:rsidRDefault="00B7725E" w:rsidP="00B7725E">
            <w:pPr>
              <w:pStyle w:val="Akapitzlist"/>
              <w:numPr>
                <w:ilvl w:val="0"/>
                <w:numId w:val="262"/>
              </w:numPr>
              <w:snapToGrid w:val="0"/>
              <w:spacing w:after="0" w:line="240" w:lineRule="auto"/>
              <w:jc w:val="both"/>
            </w:pPr>
            <w:r w:rsidRPr="00B7725E">
              <w:rPr>
                <w:rFonts w:cstheme="minorHAnsi"/>
              </w:rPr>
              <w:t xml:space="preserve">Możliwość instalacji 2 sztuk dysków M.2 SSD SATA/ </w:t>
            </w:r>
            <w:proofErr w:type="spellStart"/>
            <w:r w:rsidRPr="00B7725E">
              <w:rPr>
                <w:rFonts w:cstheme="minorHAnsi"/>
              </w:rPr>
              <w:t>NVMe</w:t>
            </w:r>
            <w:proofErr w:type="spellEnd"/>
            <w:r w:rsidRPr="00B7725E">
              <w:rPr>
                <w:rFonts w:cstheme="minorHAnsi"/>
              </w:rPr>
              <w:t xml:space="preserve">/ </w:t>
            </w:r>
            <w:proofErr w:type="spellStart"/>
            <w:r w:rsidRPr="00B7725E">
              <w:rPr>
                <w:rFonts w:cstheme="minorHAnsi"/>
              </w:rPr>
              <w:t>NVMe</w:t>
            </w:r>
            <w:proofErr w:type="spellEnd"/>
            <w:r w:rsidRPr="00B7725E">
              <w:rPr>
                <w:rFonts w:cstheme="minorHAnsi"/>
              </w:rPr>
              <w:t xml:space="preserve"> Hot-Plug na płycie głównej lub dedykowanej karcie. Dyski nie mogą zajmować klatek dla dysków hot-plug</w:t>
            </w:r>
          </w:p>
        </w:tc>
      </w:tr>
      <w:tr w:rsidR="00B7725E" w:rsidRPr="00961C68" w14:paraId="37DE56AB" w14:textId="77777777" w:rsidTr="00724187">
        <w:tc>
          <w:tcPr>
            <w:tcW w:w="292" w:type="pct"/>
          </w:tcPr>
          <w:p w14:paraId="057A0DE6" w14:textId="77777777" w:rsidR="00B7725E" w:rsidRPr="00961C68" w:rsidRDefault="00B7725E" w:rsidP="00B7725E">
            <w:r w:rsidRPr="00961C68">
              <w:rPr>
                <w:rFonts w:cstheme="minorHAnsi"/>
              </w:rPr>
              <w:t>3</w:t>
            </w:r>
          </w:p>
        </w:tc>
        <w:tc>
          <w:tcPr>
            <w:tcW w:w="1104" w:type="pct"/>
          </w:tcPr>
          <w:p w14:paraId="3673EC80" w14:textId="77777777" w:rsidR="00B7725E" w:rsidRPr="00961C68" w:rsidRDefault="00B7725E" w:rsidP="00B7725E">
            <w:pPr>
              <w:rPr>
                <w:rFonts w:cstheme="minorHAnsi"/>
              </w:rPr>
            </w:pPr>
            <w:r w:rsidRPr="00961C68">
              <w:rPr>
                <w:rFonts w:cstheme="minorHAnsi"/>
              </w:rPr>
              <w:t>Procesory</w:t>
            </w:r>
          </w:p>
        </w:tc>
        <w:tc>
          <w:tcPr>
            <w:tcW w:w="3604" w:type="pct"/>
          </w:tcPr>
          <w:p w14:paraId="1844A9F8" w14:textId="77777777" w:rsidR="00B7725E" w:rsidRPr="00961C68" w:rsidRDefault="00B7725E" w:rsidP="00B7725E">
            <w:pPr>
              <w:spacing w:after="0" w:line="240" w:lineRule="auto"/>
              <w:rPr>
                <w:rFonts w:cstheme="minorHAnsi"/>
              </w:rPr>
            </w:pPr>
            <w:r w:rsidRPr="00961C68">
              <w:rPr>
                <w:rFonts w:cstheme="minorHAnsi"/>
              </w:rPr>
              <w:t xml:space="preserve">       - </w:t>
            </w:r>
            <w:r w:rsidRPr="00961C68">
              <w:t xml:space="preserve">Zainstalowany </w:t>
            </w:r>
            <w:r w:rsidRPr="00961C68">
              <w:rPr>
                <w:rFonts w:cstheme="minorHAnsi"/>
              </w:rPr>
              <w:t>12 rdzeniowy</w:t>
            </w:r>
            <w:r w:rsidRPr="00961C68">
              <w:t xml:space="preserve"> procesor</w:t>
            </w:r>
            <w:r w:rsidRPr="00961C68">
              <w:rPr>
                <w:rFonts w:cstheme="minorHAnsi"/>
              </w:rPr>
              <w:t>, taktowanie bazowe</w:t>
            </w:r>
            <w:r w:rsidRPr="00961C68">
              <w:t xml:space="preserve"> min. 2.</w:t>
            </w:r>
            <w:r w:rsidRPr="00961C68">
              <w:rPr>
                <w:rFonts w:cstheme="minorHAnsi"/>
              </w:rPr>
              <w:t>2 GHz z pamięcią TLC o minimalnej pojemności 48MB, architektura</w:t>
            </w:r>
            <w:r w:rsidRPr="00961C68">
              <w:t xml:space="preserve"> x86</w:t>
            </w:r>
            <w:r w:rsidRPr="00961C68">
              <w:rPr>
                <w:rFonts w:cstheme="minorHAnsi"/>
              </w:rPr>
              <w:t>_64;</w:t>
            </w:r>
          </w:p>
          <w:p w14:paraId="1D393CCD" w14:textId="77777777" w:rsidR="00B7725E" w:rsidRPr="00961C68" w:rsidRDefault="00B7725E" w:rsidP="00B7725E">
            <w:pPr>
              <w:pStyle w:val="Akapitzlist"/>
              <w:numPr>
                <w:ilvl w:val="0"/>
                <w:numId w:val="263"/>
              </w:numPr>
              <w:spacing w:after="0" w:line="240" w:lineRule="auto"/>
            </w:pPr>
            <w:r w:rsidRPr="00961C68">
              <w:rPr>
                <w:rFonts w:cstheme="minorHAnsi"/>
              </w:rPr>
              <w:t>Procesor osiągający</w:t>
            </w:r>
            <w:r w:rsidRPr="00961C68">
              <w:t xml:space="preserve"> w teście </w:t>
            </w:r>
            <w:r w:rsidRPr="00961C68">
              <w:rPr>
                <w:rFonts w:cstheme="minorHAnsi"/>
              </w:rPr>
              <w:t xml:space="preserve">SPEC CPU2017 </w:t>
            </w:r>
            <w:proofErr w:type="spellStart"/>
            <w:r w:rsidRPr="00961C68">
              <w:rPr>
                <w:rFonts w:cstheme="minorHAnsi"/>
              </w:rPr>
              <w:t>Floating</w:t>
            </w:r>
            <w:proofErr w:type="spellEnd"/>
            <w:r w:rsidRPr="00961C68">
              <w:rPr>
                <w:rFonts w:cstheme="minorHAnsi"/>
              </w:rPr>
              <w:t xml:space="preserve"> Point </w:t>
            </w:r>
            <w:r w:rsidRPr="00961C68">
              <w:t>SPECrate2017_</w:t>
            </w:r>
            <w:r w:rsidRPr="00961C68">
              <w:rPr>
                <w:rFonts w:cstheme="minorHAnsi"/>
              </w:rPr>
              <w:t>fp</w:t>
            </w:r>
            <w:r w:rsidRPr="00961C68">
              <w:t>_base</w:t>
            </w:r>
            <w:r w:rsidRPr="00961C68">
              <w:rPr>
                <w:rFonts w:cstheme="minorHAnsi"/>
              </w:rPr>
              <w:t xml:space="preserve">  wynik co najmniej 400 pkt  (wynik </w:t>
            </w:r>
            <w:r w:rsidRPr="00961C68">
              <w:rPr>
                <w:rFonts w:cstheme="minorHAnsi"/>
              </w:rPr>
              <w:lastRenderedPageBreak/>
              <w:t>osiągnięty dla zainstalowanych dwóch procesorów). Wynik musi być opublikowany</w:t>
            </w:r>
            <w:r w:rsidRPr="00961C68">
              <w:t xml:space="preserve"> na stronie </w:t>
            </w:r>
            <w:r w:rsidRPr="00961C68">
              <w:rPr>
                <w:rFonts w:cstheme="minorHAnsi"/>
              </w:rPr>
              <w:t>http://</w:t>
            </w:r>
            <w:r w:rsidRPr="00961C68">
              <w:t>spec.org</w:t>
            </w:r>
            <w:r w:rsidRPr="00961C68">
              <w:rPr>
                <w:rFonts w:cstheme="minorHAnsi"/>
              </w:rPr>
              <w:t>/cpu2017/results/cpu2017.html dla</w:t>
            </w:r>
            <w:r w:rsidRPr="00961C68">
              <w:t xml:space="preserve"> oferowanego serwera</w:t>
            </w:r>
          </w:p>
        </w:tc>
      </w:tr>
      <w:tr w:rsidR="00B7725E" w:rsidRPr="00961C68" w14:paraId="751D5C9B" w14:textId="77777777" w:rsidTr="00724187">
        <w:tc>
          <w:tcPr>
            <w:tcW w:w="292" w:type="pct"/>
          </w:tcPr>
          <w:p w14:paraId="67AFC1EC" w14:textId="77777777" w:rsidR="00B7725E" w:rsidRPr="00961C68" w:rsidRDefault="00B7725E" w:rsidP="00B7725E">
            <w:pPr>
              <w:rPr>
                <w:rFonts w:cstheme="minorHAnsi"/>
              </w:rPr>
            </w:pPr>
            <w:r w:rsidRPr="00961C68">
              <w:rPr>
                <w:rFonts w:cstheme="minorHAnsi"/>
              </w:rPr>
              <w:lastRenderedPageBreak/>
              <w:t>4</w:t>
            </w:r>
          </w:p>
        </w:tc>
        <w:tc>
          <w:tcPr>
            <w:tcW w:w="1104" w:type="pct"/>
          </w:tcPr>
          <w:p w14:paraId="5CAF78D6" w14:textId="77777777" w:rsidR="00B7725E" w:rsidRPr="00961C68" w:rsidRDefault="00B7725E" w:rsidP="00B7725E">
            <w:r w:rsidRPr="00961C68">
              <w:rPr>
                <w:rFonts w:cstheme="minorHAnsi"/>
              </w:rPr>
              <w:t xml:space="preserve">Pamięć </w:t>
            </w:r>
            <w:r w:rsidRPr="00961C68">
              <w:t>RAM</w:t>
            </w:r>
          </w:p>
        </w:tc>
        <w:tc>
          <w:tcPr>
            <w:tcW w:w="3604" w:type="pct"/>
          </w:tcPr>
          <w:p w14:paraId="52BB9E7B" w14:textId="40B3E32A" w:rsidR="00B7725E" w:rsidRPr="00961C68" w:rsidRDefault="00B7725E" w:rsidP="00B7725E">
            <w:pPr>
              <w:pStyle w:val="Akapitzlist"/>
              <w:numPr>
                <w:ilvl w:val="0"/>
                <w:numId w:val="264"/>
              </w:numPr>
              <w:spacing w:after="0" w:line="240" w:lineRule="auto"/>
              <w:rPr>
                <w:rFonts w:cstheme="minorHAnsi"/>
              </w:rPr>
            </w:pPr>
            <w:r w:rsidRPr="00961C68">
              <w:rPr>
                <w:rFonts w:cstheme="minorHAnsi"/>
              </w:rPr>
              <w:t xml:space="preserve">128 GB pamięci </w:t>
            </w:r>
            <w:r w:rsidRPr="00160FAA">
              <w:rPr>
                <w:rFonts w:cstheme="minorHAnsi"/>
              </w:rPr>
              <w:t xml:space="preserve">RAM, </w:t>
            </w:r>
            <w:r w:rsidR="00160FAA" w:rsidRPr="00160FAA">
              <w:rPr>
                <w:rFonts w:cstheme="minorHAnsi"/>
              </w:rPr>
              <w:t>w modułach minimum 32GB,</w:t>
            </w:r>
          </w:p>
          <w:p w14:paraId="02BBAE60" w14:textId="77777777" w:rsidR="00B7725E" w:rsidRPr="00961C68" w:rsidRDefault="00B7725E" w:rsidP="00B7725E">
            <w:pPr>
              <w:pStyle w:val="Akapitzlist"/>
              <w:numPr>
                <w:ilvl w:val="0"/>
                <w:numId w:val="264"/>
              </w:numPr>
              <w:spacing w:after="0" w:line="240" w:lineRule="auto"/>
            </w:pPr>
            <w:r w:rsidRPr="00961C68">
              <w:rPr>
                <w:rFonts w:cstheme="minorHAnsi"/>
              </w:rPr>
              <w:t>Typ pamięci – minimum</w:t>
            </w:r>
            <w:r w:rsidRPr="00961C68">
              <w:t xml:space="preserve"> DDR5 </w:t>
            </w:r>
            <w:proofErr w:type="spellStart"/>
            <w:r w:rsidRPr="00961C68">
              <w:rPr>
                <w:rFonts w:cstheme="minorHAnsi"/>
              </w:rPr>
              <w:t>Registered</w:t>
            </w:r>
            <w:proofErr w:type="spellEnd"/>
            <w:r w:rsidRPr="00961C68">
              <w:t xml:space="preserve"> 6400MT/s</w:t>
            </w:r>
            <w:r w:rsidRPr="00961C68">
              <w:rPr>
                <w:rFonts w:cstheme="minorHAnsi"/>
              </w:rPr>
              <w:t>;</w:t>
            </w:r>
          </w:p>
        </w:tc>
      </w:tr>
      <w:tr w:rsidR="00B7725E" w:rsidRPr="00961C68" w14:paraId="526A8102" w14:textId="77777777" w:rsidTr="00724187">
        <w:tc>
          <w:tcPr>
            <w:tcW w:w="292" w:type="pct"/>
          </w:tcPr>
          <w:p w14:paraId="0276AE4F" w14:textId="77777777" w:rsidR="00B7725E" w:rsidRPr="00961C68" w:rsidRDefault="00B7725E" w:rsidP="00B7725E">
            <w:r w:rsidRPr="00961C68">
              <w:rPr>
                <w:rFonts w:cstheme="minorHAnsi"/>
              </w:rPr>
              <w:t>5</w:t>
            </w:r>
          </w:p>
        </w:tc>
        <w:tc>
          <w:tcPr>
            <w:tcW w:w="1104" w:type="pct"/>
          </w:tcPr>
          <w:p w14:paraId="1E09CAD1" w14:textId="77777777" w:rsidR="00B7725E" w:rsidRPr="00961C68" w:rsidRDefault="00B7725E" w:rsidP="00B7725E">
            <w:pPr>
              <w:rPr>
                <w:rFonts w:cstheme="minorHAnsi"/>
              </w:rPr>
            </w:pPr>
            <w:r w:rsidRPr="00961C68">
              <w:rPr>
                <w:rFonts w:cstheme="minorHAnsi"/>
              </w:rPr>
              <w:t>Kontrolery dyskowe, I/O</w:t>
            </w:r>
          </w:p>
        </w:tc>
        <w:tc>
          <w:tcPr>
            <w:tcW w:w="3604" w:type="pct"/>
          </w:tcPr>
          <w:p w14:paraId="78B67DA8" w14:textId="77777777" w:rsidR="00B7725E" w:rsidRPr="00961C68" w:rsidRDefault="00B7725E" w:rsidP="00B7725E">
            <w:pPr>
              <w:pStyle w:val="Akapitzlist"/>
              <w:numPr>
                <w:ilvl w:val="0"/>
                <w:numId w:val="264"/>
              </w:numPr>
              <w:spacing w:after="0" w:line="240" w:lineRule="auto"/>
              <w:rPr>
                <w:rFonts w:cstheme="minorHAnsi"/>
              </w:rPr>
            </w:pPr>
            <w:r w:rsidRPr="00961C68">
              <w:rPr>
                <w:rFonts w:cstheme="minorHAnsi"/>
              </w:rPr>
              <w:t xml:space="preserve">Sprzętowy kontroler RAID obsługujący minimum 16 dysków, poziomy RAID : 0/1/5/10/5/6/50/60. Kontroler wyposażony w minimum 8GB pamięci CACHE wraz z mechanizmem zabezpieczającym jego utratę w przypadku awarii. Mechanizm realizowany za pomocą </w:t>
            </w:r>
            <w:proofErr w:type="spellStart"/>
            <w:r w:rsidRPr="00961C68">
              <w:rPr>
                <w:rFonts w:cstheme="minorHAnsi"/>
              </w:rPr>
              <w:t>superkondensatora</w:t>
            </w:r>
            <w:proofErr w:type="spellEnd"/>
            <w:r w:rsidRPr="00961C68">
              <w:rPr>
                <w:rFonts w:cstheme="minorHAnsi"/>
              </w:rPr>
              <w:t xml:space="preserve"> lub baterii</w:t>
            </w:r>
          </w:p>
          <w:p w14:paraId="0BFF7CB0" w14:textId="77777777" w:rsidR="00B7725E" w:rsidRPr="00961C68" w:rsidRDefault="00B7725E" w:rsidP="00B7725E">
            <w:pPr>
              <w:pStyle w:val="Akapitzlist"/>
              <w:numPr>
                <w:ilvl w:val="0"/>
                <w:numId w:val="264"/>
              </w:numPr>
              <w:spacing w:after="0" w:line="240" w:lineRule="auto"/>
              <w:rPr>
                <w:rFonts w:cstheme="minorHAnsi"/>
              </w:rPr>
            </w:pPr>
            <w:r w:rsidRPr="00961C68">
              <w:rPr>
                <w:rFonts w:cstheme="minorHAnsi"/>
              </w:rPr>
              <w:t xml:space="preserve">Kontroler RAID dla dysków </w:t>
            </w:r>
            <w:proofErr w:type="spellStart"/>
            <w:r w:rsidRPr="00961C68">
              <w:rPr>
                <w:rFonts w:cstheme="minorHAnsi"/>
              </w:rPr>
              <w:t>NVMe</w:t>
            </w:r>
            <w:proofErr w:type="spellEnd"/>
            <w:r w:rsidRPr="00961C68">
              <w:rPr>
                <w:rFonts w:cstheme="minorHAnsi"/>
              </w:rPr>
              <w:t xml:space="preserve"> umożliwiający obsługę do 96 dysków </w:t>
            </w:r>
            <w:proofErr w:type="spellStart"/>
            <w:r w:rsidRPr="00961C68">
              <w:rPr>
                <w:rFonts w:cstheme="minorHAnsi"/>
              </w:rPr>
              <w:t>NVMe</w:t>
            </w:r>
            <w:proofErr w:type="spellEnd"/>
            <w:r w:rsidRPr="00961C68">
              <w:rPr>
                <w:rFonts w:cstheme="minorHAnsi"/>
              </w:rPr>
              <w:t xml:space="preserve"> i poziomy RAID 0/1/5/10</w:t>
            </w:r>
          </w:p>
          <w:p w14:paraId="635F19B8" w14:textId="77777777" w:rsidR="00B7725E" w:rsidRPr="00961C68" w:rsidRDefault="00B7725E" w:rsidP="00B7725E">
            <w:pPr>
              <w:pStyle w:val="Akapitzlist"/>
              <w:numPr>
                <w:ilvl w:val="0"/>
                <w:numId w:val="264"/>
              </w:numPr>
              <w:spacing w:after="0" w:line="240" w:lineRule="auto"/>
            </w:pPr>
            <w:r w:rsidRPr="00961C68">
              <w:rPr>
                <w:rFonts w:cstheme="minorHAnsi"/>
              </w:rPr>
              <w:t xml:space="preserve">Możliwość wyposażenia serwera o dedykowany dla dysków </w:t>
            </w:r>
            <w:proofErr w:type="spellStart"/>
            <w:r w:rsidRPr="00961C68">
              <w:rPr>
                <w:rFonts w:cstheme="minorHAnsi"/>
              </w:rPr>
              <w:t>NVMe</w:t>
            </w:r>
            <w:proofErr w:type="spellEnd"/>
            <w:r w:rsidRPr="00961C68">
              <w:rPr>
                <w:rFonts w:cstheme="minorHAnsi"/>
              </w:rPr>
              <w:t xml:space="preserve"> kontroler RAID z minimum 8 GB pamięci cache wraz z niezbędnym okablowaniem jeżeli potrzeba</w:t>
            </w:r>
          </w:p>
        </w:tc>
      </w:tr>
      <w:tr w:rsidR="00B7725E" w:rsidRPr="00961C68" w14:paraId="7D2E0552" w14:textId="77777777" w:rsidTr="00724187">
        <w:tc>
          <w:tcPr>
            <w:tcW w:w="292" w:type="pct"/>
          </w:tcPr>
          <w:p w14:paraId="5AE40969" w14:textId="77777777" w:rsidR="00B7725E" w:rsidRPr="00961C68" w:rsidRDefault="00B7725E" w:rsidP="00B7725E">
            <w:pPr>
              <w:rPr>
                <w:rFonts w:cstheme="minorHAnsi"/>
              </w:rPr>
            </w:pPr>
            <w:r w:rsidRPr="00961C68">
              <w:rPr>
                <w:rFonts w:cstheme="minorHAnsi"/>
              </w:rPr>
              <w:t>6</w:t>
            </w:r>
          </w:p>
        </w:tc>
        <w:tc>
          <w:tcPr>
            <w:tcW w:w="1104" w:type="pct"/>
          </w:tcPr>
          <w:p w14:paraId="7949D942" w14:textId="77777777" w:rsidR="00B7725E" w:rsidRPr="00961C68" w:rsidRDefault="00B7725E" w:rsidP="00B7725E">
            <w:pPr>
              <w:rPr>
                <w:rFonts w:cstheme="minorHAnsi"/>
              </w:rPr>
            </w:pPr>
            <w:r w:rsidRPr="00961C68">
              <w:rPr>
                <w:rFonts w:cstheme="minorHAnsi"/>
              </w:rPr>
              <w:t>Karty GPU</w:t>
            </w:r>
          </w:p>
        </w:tc>
        <w:tc>
          <w:tcPr>
            <w:tcW w:w="3604" w:type="pct"/>
          </w:tcPr>
          <w:p w14:paraId="2120AA32" w14:textId="77777777" w:rsidR="00B7725E" w:rsidRPr="00961C68" w:rsidRDefault="00B7725E" w:rsidP="00B7725E">
            <w:pPr>
              <w:pStyle w:val="Akapitzlist"/>
              <w:numPr>
                <w:ilvl w:val="0"/>
                <w:numId w:val="265"/>
              </w:numPr>
              <w:spacing w:after="0" w:line="240" w:lineRule="auto"/>
              <w:rPr>
                <w:rFonts w:cstheme="minorHAnsi"/>
              </w:rPr>
            </w:pPr>
            <w:r w:rsidRPr="00961C68">
              <w:rPr>
                <w:rFonts w:cstheme="minorHAnsi"/>
              </w:rPr>
              <w:t xml:space="preserve">Możliwość zainstalowania minimum 3 kart GPU </w:t>
            </w:r>
            <w:proofErr w:type="spellStart"/>
            <w:r w:rsidRPr="00961C68">
              <w:rPr>
                <w:rFonts w:cstheme="minorHAnsi"/>
              </w:rPr>
              <w:t>GPU</w:t>
            </w:r>
            <w:proofErr w:type="spellEnd"/>
            <w:r w:rsidRPr="00961C68">
              <w:rPr>
                <w:rFonts w:cstheme="minorHAnsi"/>
              </w:rPr>
              <w:t xml:space="preserve"> o TGP&lt;75W wyposażonych w minimum 24GB pamięć RAM</w:t>
            </w:r>
            <w:r w:rsidRPr="00961C68">
              <w:rPr>
                <w:rFonts w:cstheme="minorHAnsi"/>
              </w:rPr>
              <w:br/>
            </w:r>
          </w:p>
        </w:tc>
      </w:tr>
      <w:tr w:rsidR="00B7725E" w:rsidRPr="00961C68" w14:paraId="6F329273" w14:textId="77777777" w:rsidTr="00724187">
        <w:tc>
          <w:tcPr>
            <w:tcW w:w="292" w:type="pct"/>
          </w:tcPr>
          <w:p w14:paraId="698F0DBA" w14:textId="77777777" w:rsidR="00B7725E" w:rsidRPr="00961C68" w:rsidRDefault="00B7725E" w:rsidP="00B7725E">
            <w:pPr>
              <w:rPr>
                <w:rFonts w:cstheme="minorHAnsi"/>
              </w:rPr>
            </w:pPr>
            <w:r w:rsidRPr="00961C68">
              <w:rPr>
                <w:rFonts w:cstheme="minorHAnsi"/>
              </w:rPr>
              <w:t>7</w:t>
            </w:r>
          </w:p>
        </w:tc>
        <w:tc>
          <w:tcPr>
            <w:tcW w:w="1104" w:type="pct"/>
          </w:tcPr>
          <w:p w14:paraId="300E8AFD" w14:textId="77777777" w:rsidR="00B7725E" w:rsidRPr="00961C68" w:rsidRDefault="00B7725E" w:rsidP="00B7725E">
            <w:r w:rsidRPr="00961C68">
              <w:t>Dyski twarde</w:t>
            </w:r>
          </w:p>
        </w:tc>
        <w:tc>
          <w:tcPr>
            <w:tcW w:w="3604" w:type="pct"/>
          </w:tcPr>
          <w:p w14:paraId="38F6CD66" w14:textId="77777777" w:rsidR="00B7725E" w:rsidRPr="00961C68" w:rsidRDefault="00B7725E" w:rsidP="00B7725E">
            <w:pPr>
              <w:pStyle w:val="Akapitzlist"/>
              <w:numPr>
                <w:ilvl w:val="0"/>
                <w:numId w:val="265"/>
              </w:numPr>
              <w:spacing w:after="0" w:line="240" w:lineRule="auto"/>
            </w:pPr>
            <w:r w:rsidRPr="00961C68">
              <w:t>Zainstalowane</w:t>
            </w:r>
            <w:r w:rsidRPr="00961C68">
              <w:rPr>
                <w:rFonts w:cstheme="minorHAnsi"/>
              </w:rPr>
              <w:t xml:space="preserve"> 2 szt. dysków 480 GB</w:t>
            </w:r>
            <w:r w:rsidRPr="00961C68">
              <w:t xml:space="preserve"> Hot-Plug</w:t>
            </w:r>
            <w:r w:rsidRPr="00961C68">
              <w:rPr>
                <w:rFonts w:cstheme="minorHAnsi"/>
              </w:rPr>
              <w:t xml:space="preserve"> skonfigurowane RAID1 na potrzeby systemu operacyjnego;</w:t>
            </w:r>
          </w:p>
        </w:tc>
      </w:tr>
      <w:tr w:rsidR="00B7725E" w:rsidRPr="00961C68" w14:paraId="3CD9494B" w14:textId="77777777" w:rsidTr="00724187">
        <w:tc>
          <w:tcPr>
            <w:tcW w:w="292" w:type="pct"/>
          </w:tcPr>
          <w:p w14:paraId="0229422A" w14:textId="77777777" w:rsidR="00B7725E" w:rsidRPr="00961C68" w:rsidRDefault="00B7725E" w:rsidP="00B7725E">
            <w:r w:rsidRPr="00961C68">
              <w:rPr>
                <w:rFonts w:cstheme="minorHAnsi"/>
              </w:rPr>
              <w:t>8</w:t>
            </w:r>
          </w:p>
        </w:tc>
        <w:tc>
          <w:tcPr>
            <w:tcW w:w="1104" w:type="pct"/>
          </w:tcPr>
          <w:p w14:paraId="03DBE674" w14:textId="77777777" w:rsidR="00B7725E" w:rsidRPr="00961C68" w:rsidRDefault="00B7725E" w:rsidP="00B7725E">
            <w:pPr>
              <w:rPr>
                <w:rFonts w:cstheme="minorHAnsi"/>
              </w:rPr>
            </w:pPr>
            <w:r w:rsidRPr="00961C68">
              <w:rPr>
                <w:rFonts w:cstheme="minorHAnsi"/>
              </w:rPr>
              <w:t>Kontrolery LAN</w:t>
            </w:r>
          </w:p>
        </w:tc>
        <w:tc>
          <w:tcPr>
            <w:tcW w:w="3604" w:type="pct"/>
          </w:tcPr>
          <w:p w14:paraId="2624B587" w14:textId="77777777" w:rsidR="00B7725E" w:rsidRPr="00961C68" w:rsidRDefault="00B7725E" w:rsidP="00B7725E">
            <w:pPr>
              <w:rPr>
                <w:rFonts w:cstheme="minorHAnsi"/>
              </w:rPr>
            </w:pPr>
            <w:r w:rsidRPr="00961C68">
              <w:rPr>
                <w:rFonts w:cstheme="minorHAnsi"/>
              </w:rPr>
              <w:t>Interfejsy LAN, nie zajmujące żadnego z dostępnych slotów PCI Express:</w:t>
            </w:r>
          </w:p>
          <w:p w14:paraId="6954CE27" w14:textId="77777777" w:rsidR="00B7725E" w:rsidRPr="00961C68" w:rsidRDefault="00B7725E" w:rsidP="00B7725E">
            <w:pPr>
              <w:pStyle w:val="Akapitzlist"/>
              <w:numPr>
                <w:ilvl w:val="0"/>
                <w:numId w:val="265"/>
              </w:numPr>
              <w:spacing w:after="0" w:line="240" w:lineRule="auto"/>
              <w:rPr>
                <w:rFonts w:cstheme="minorHAnsi"/>
                <w:lang w:val="en-US"/>
              </w:rPr>
            </w:pPr>
            <w:r w:rsidRPr="00961C68">
              <w:rPr>
                <w:rFonts w:cstheme="minorHAnsi"/>
                <w:lang w:val="en-US"/>
              </w:rPr>
              <w:t>5x 1Gbit</w:t>
            </w:r>
            <w:r w:rsidRPr="00961C68">
              <w:rPr>
                <w:lang w:val="en-US"/>
              </w:rPr>
              <w:t xml:space="preserve"> Base-T </w:t>
            </w:r>
          </w:p>
          <w:p w14:paraId="7575A21E" w14:textId="77777777" w:rsidR="00B7725E" w:rsidRPr="00961C68" w:rsidRDefault="00B7725E" w:rsidP="00B7725E">
            <w:pPr>
              <w:pStyle w:val="Akapitzlist"/>
              <w:numPr>
                <w:ilvl w:val="0"/>
                <w:numId w:val="266"/>
              </w:numPr>
              <w:spacing w:after="0" w:line="240" w:lineRule="auto"/>
            </w:pPr>
            <w:r w:rsidRPr="00961C68">
              <w:rPr>
                <w:rFonts w:cstheme="minorHAnsi"/>
              </w:rPr>
              <w:t>Możliwość uzyskania dwóch interfejsów 100Gbit QSFP56 bez konieczności instalacji kart</w:t>
            </w:r>
            <w:r w:rsidRPr="00961C68">
              <w:t xml:space="preserve"> w slotach </w:t>
            </w:r>
            <w:proofErr w:type="spellStart"/>
            <w:r w:rsidRPr="00961C68">
              <w:t>PCIe</w:t>
            </w:r>
            <w:proofErr w:type="spellEnd"/>
          </w:p>
        </w:tc>
      </w:tr>
      <w:tr w:rsidR="00B7725E" w:rsidRPr="00961C68" w14:paraId="322EDC40" w14:textId="77777777" w:rsidTr="00724187">
        <w:tc>
          <w:tcPr>
            <w:tcW w:w="292" w:type="pct"/>
          </w:tcPr>
          <w:p w14:paraId="76DD8767" w14:textId="77777777" w:rsidR="00B7725E" w:rsidRPr="00961C68" w:rsidRDefault="00B7725E" w:rsidP="00B7725E">
            <w:r w:rsidRPr="00961C68">
              <w:rPr>
                <w:rFonts w:cstheme="minorHAnsi"/>
              </w:rPr>
              <w:t>9</w:t>
            </w:r>
          </w:p>
        </w:tc>
        <w:tc>
          <w:tcPr>
            <w:tcW w:w="1104" w:type="pct"/>
          </w:tcPr>
          <w:p w14:paraId="2BA06D5C" w14:textId="77777777" w:rsidR="00B7725E" w:rsidRPr="00961C68" w:rsidRDefault="00B7725E" w:rsidP="00B7725E">
            <w:pPr>
              <w:rPr>
                <w:rFonts w:cstheme="minorHAnsi"/>
              </w:rPr>
            </w:pPr>
            <w:r w:rsidRPr="00961C68">
              <w:rPr>
                <w:rFonts w:cstheme="minorHAnsi"/>
              </w:rPr>
              <w:t>Porty</w:t>
            </w:r>
          </w:p>
        </w:tc>
        <w:tc>
          <w:tcPr>
            <w:tcW w:w="3604" w:type="pct"/>
          </w:tcPr>
          <w:p w14:paraId="44902E79" w14:textId="77777777" w:rsidR="00B7725E" w:rsidRPr="00961C68" w:rsidRDefault="00B7725E" w:rsidP="00B7725E">
            <w:pPr>
              <w:pStyle w:val="Akapitzlist"/>
              <w:numPr>
                <w:ilvl w:val="0"/>
                <w:numId w:val="267"/>
              </w:numPr>
              <w:spacing w:after="0" w:line="240" w:lineRule="auto"/>
              <w:rPr>
                <w:rFonts w:cstheme="minorHAnsi"/>
              </w:rPr>
            </w:pPr>
            <w:r w:rsidRPr="00961C68">
              <w:rPr>
                <w:rFonts w:cstheme="minorHAnsi"/>
              </w:rPr>
              <w:t>Zintegrowana karta graficzna ze złączem DP z tyłu serwera opcjonalnie możliwość posiadania złącza DP na froncie obudowy serwera;</w:t>
            </w:r>
          </w:p>
          <w:p w14:paraId="6A53BFCE" w14:textId="77777777" w:rsidR="00B7725E" w:rsidRPr="00961C68" w:rsidRDefault="00B7725E" w:rsidP="00B7725E">
            <w:pPr>
              <w:pStyle w:val="Akapitzlist"/>
              <w:numPr>
                <w:ilvl w:val="0"/>
                <w:numId w:val="267"/>
              </w:numPr>
              <w:spacing w:after="0" w:line="240" w:lineRule="auto"/>
              <w:rPr>
                <w:rFonts w:cstheme="minorHAnsi"/>
              </w:rPr>
            </w:pPr>
            <w:r w:rsidRPr="00961C68">
              <w:rPr>
                <w:rFonts w:cstheme="minorHAnsi"/>
              </w:rPr>
              <w:t>1 port USB 3.x Gen1x1(5Gbit) USB-A</w:t>
            </w:r>
            <w:r w:rsidRPr="00961C68">
              <w:t xml:space="preserve"> wewnątrz serwera </w:t>
            </w:r>
            <w:r w:rsidRPr="00961C68">
              <w:rPr>
                <w:rFonts w:cstheme="minorHAnsi"/>
              </w:rPr>
              <w:t>zintegrowany z płytą główną;</w:t>
            </w:r>
          </w:p>
          <w:p w14:paraId="29F23899" w14:textId="77777777" w:rsidR="00B7725E" w:rsidRPr="00961C68" w:rsidRDefault="00B7725E" w:rsidP="00B7725E">
            <w:pPr>
              <w:pStyle w:val="Akapitzlist"/>
              <w:numPr>
                <w:ilvl w:val="0"/>
                <w:numId w:val="267"/>
              </w:numPr>
              <w:spacing w:after="0" w:line="240" w:lineRule="auto"/>
              <w:rPr>
                <w:rFonts w:cstheme="minorHAnsi"/>
              </w:rPr>
            </w:pPr>
            <w:r w:rsidRPr="00961C68">
              <w:rPr>
                <w:rFonts w:cstheme="minorHAnsi"/>
              </w:rPr>
              <w:t>2 porty USB 3.x Gen1x1(5Gbit) USB-A - dostępne</w:t>
            </w:r>
            <w:r w:rsidRPr="00961C68">
              <w:t xml:space="preserve"> z </w:t>
            </w:r>
            <w:r w:rsidRPr="00961C68">
              <w:rPr>
                <w:rFonts w:cstheme="minorHAnsi"/>
              </w:rPr>
              <w:t>tyłu serwera;</w:t>
            </w:r>
          </w:p>
          <w:p w14:paraId="4C721B99" w14:textId="77777777" w:rsidR="00B7725E" w:rsidRPr="00961C68" w:rsidRDefault="00B7725E" w:rsidP="00B7725E">
            <w:pPr>
              <w:pStyle w:val="Akapitzlist"/>
              <w:numPr>
                <w:ilvl w:val="0"/>
                <w:numId w:val="267"/>
              </w:numPr>
              <w:spacing w:after="0" w:line="240" w:lineRule="auto"/>
            </w:pPr>
            <w:r w:rsidRPr="00961C68">
              <w:rPr>
                <w:rFonts w:cstheme="minorHAnsi"/>
              </w:rPr>
              <w:t xml:space="preserve">2 porty USB na panelu przednim: 1x 3.x Gen1x1(5Gbit) USB-A oraz 1x USB2.0 USB-A dedykowany do </w:t>
            </w:r>
            <w:r w:rsidRPr="00961C68">
              <w:t>zarządzania serwerem</w:t>
            </w:r>
            <w:r w:rsidRPr="00961C68">
              <w:rPr>
                <w:rFonts w:cstheme="minorHAnsi"/>
              </w:rPr>
              <w:t xml:space="preserve"> i zintegrowany z kartą zarządzającą serwera.</w:t>
            </w:r>
          </w:p>
          <w:p w14:paraId="5099AA80" w14:textId="77777777" w:rsidR="00B7725E" w:rsidRPr="00961C68" w:rsidRDefault="00B7725E" w:rsidP="00B7725E">
            <w:pPr>
              <w:pStyle w:val="Akapitzlist"/>
              <w:numPr>
                <w:ilvl w:val="0"/>
                <w:numId w:val="267"/>
              </w:numPr>
              <w:spacing w:after="0" w:line="240" w:lineRule="auto"/>
            </w:pPr>
            <w:r w:rsidRPr="00961C68">
              <w:rPr>
                <w:rFonts w:cstheme="minorHAnsi"/>
              </w:rPr>
              <w:t xml:space="preserve">Ilość dostępnych złącz USB nie może być osiągnięta poprzez stosowanie zewnętrznych przejściówek, rozgałęziaczy czy dodatkowych kart rozszerzeń zajmujących jakikolwiek slot PCI Express i/lub USB serwera.  </w:t>
            </w:r>
          </w:p>
        </w:tc>
      </w:tr>
      <w:tr w:rsidR="00B7725E" w:rsidRPr="00961C68" w14:paraId="725DDFA7" w14:textId="77777777" w:rsidTr="00724187">
        <w:tc>
          <w:tcPr>
            <w:tcW w:w="292" w:type="pct"/>
          </w:tcPr>
          <w:p w14:paraId="4AC43E5E" w14:textId="77777777" w:rsidR="00B7725E" w:rsidRPr="00961C68" w:rsidRDefault="00B7725E" w:rsidP="00B7725E">
            <w:pPr>
              <w:rPr>
                <w:rFonts w:cstheme="minorHAnsi"/>
              </w:rPr>
            </w:pPr>
            <w:r w:rsidRPr="00961C68">
              <w:rPr>
                <w:rFonts w:cstheme="minorHAnsi"/>
              </w:rPr>
              <w:t>10</w:t>
            </w:r>
          </w:p>
        </w:tc>
        <w:tc>
          <w:tcPr>
            <w:tcW w:w="1104" w:type="pct"/>
          </w:tcPr>
          <w:p w14:paraId="6599820D" w14:textId="77777777" w:rsidR="00B7725E" w:rsidRPr="00961C68" w:rsidRDefault="00B7725E" w:rsidP="00B7725E">
            <w:pPr>
              <w:rPr>
                <w:rFonts w:cstheme="minorHAnsi"/>
              </w:rPr>
            </w:pPr>
            <w:r w:rsidRPr="00961C68">
              <w:rPr>
                <w:rFonts w:cstheme="minorHAnsi"/>
              </w:rPr>
              <w:t>Zasilanie, chłodzenie</w:t>
            </w:r>
          </w:p>
        </w:tc>
        <w:tc>
          <w:tcPr>
            <w:tcW w:w="3604" w:type="pct"/>
          </w:tcPr>
          <w:p w14:paraId="4D1F07C3" w14:textId="318D1096" w:rsidR="00B7725E" w:rsidRPr="00961C68" w:rsidRDefault="00B7725E" w:rsidP="00B7725E">
            <w:pPr>
              <w:pStyle w:val="Akapitzlist"/>
              <w:numPr>
                <w:ilvl w:val="0"/>
                <w:numId w:val="267"/>
              </w:numPr>
              <w:spacing w:after="0" w:line="240" w:lineRule="auto"/>
              <w:rPr>
                <w:rFonts w:cstheme="minorHAnsi"/>
              </w:rPr>
            </w:pPr>
            <w:r w:rsidRPr="00961C68">
              <w:rPr>
                <w:rFonts w:cstheme="minorHAnsi"/>
              </w:rPr>
              <w:t xml:space="preserve">Redundantne zasilacze </w:t>
            </w:r>
            <w:proofErr w:type="spellStart"/>
            <w:r w:rsidRPr="00961C68">
              <w:rPr>
                <w:rFonts w:cstheme="minorHAnsi"/>
              </w:rPr>
              <w:t>hotplug</w:t>
            </w:r>
            <w:proofErr w:type="spellEnd"/>
            <w:r w:rsidRPr="00961C68">
              <w:rPr>
                <w:rFonts w:cstheme="minorHAnsi"/>
              </w:rPr>
              <w:t xml:space="preserve"> o sprawności 96% (tzw. klasa </w:t>
            </w:r>
            <w:proofErr w:type="spellStart"/>
            <w:r w:rsidRPr="00961C68">
              <w:rPr>
                <w:rFonts w:cstheme="minorHAnsi"/>
              </w:rPr>
              <w:t>Titanium</w:t>
            </w:r>
            <w:proofErr w:type="spellEnd"/>
            <w:r w:rsidRPr="00961C68">
              <w:rPr>
                <w:rFonts w:cstheme="minorHAnsi"/>
              </w:rPr>
              <w:t>) o mocy min. 900W;</w:t>
            </w:r>
          </w:p>
          <w:p w14:paraId="3A7991EA" w14:textId="77777777" w:rsidR="00B7725E" w:rsidRPr="00961C68" w:rsidRDefault="00B7725E" w:rsidP="00B7725E">
            <w:pPr>
              <w:pStyle w:val="Akapitzlist"/>
              <w:numPr>
                <w:ilvl w:val="0"/>
                <w:numId w:val="267"/>
              </w:numPr>
              <w:spacing w:after="0" w:line="240" w:lineRule="auto"/>
              <w:rPr>
                <w:rFonts w:cstheme="minorHAnsi"/>
              </w:rPr>
            </w:pPr>
            <w:r w:rsidRPr="00961C68">
              <w:rPr>
                <w:rFonts w:cstheme="minorHAnsi"/>
              </w:rPr>
              <w:t xml:space="preserve">Redundantne wentylatory </w:t>
            </w:r>
            <w:proofErr w:type="spellStart"/>
            <w:r w:rsidRPr="00961C68">
              <w:rPr>
                <w:rFonts w:cstheme="minorHAnsi"/>
              </w:rPr>
              <w:t>hotplug</w:t>
            </w:r>
            <w:proofErr w:type="spellEnd"/>
          </w:p>
          <w:p w14:paraId="64DFA22F" w14:textId="77777777" w:rsidR="00B7725E" w:rsidRPr="00961C68" w:rsidRDefault="00B7725E" w:rsidP="00B7725E">
            <w:pPr>
              <w:pStyle w:val="Akapitzlist"/>
              <w:numPr>
                <w:ilvl w:val="0"/>
                <w:numId w:val="267"/>
              </w:numPr>
              <w:spacing w:after="0" w:line="240" w:lineRule="auto"/>
              <w:rPr>
                <w:rFonts w:cstheme="minorHAnsi"/>
              </w:rPr>
            </w:pPr>
            <w:r w:rsidRPr="00961C68">
              <w:rPr>
                <w:rFonts w:cstheme="minorHAnsi"/>
              </w:rPr>
              <w:t>Dostarczone okablowanie typu RACK o długości minimum 2,5m</w:t>
            </w:r>
          </w:p>
        </w:tc>
      </w:tr>
      <w:tr w:rsidR="00B7725E" w:rsidRPr="00961C68" w14:paraId="0A72190D" w14:textId="77777777" w:rsidTr="00724187">
        <w:tc>
          <w:tcPr>
            <w:tcW w:w="292" w:type="pct"/>
          </w:tcPr>
          <w:p w14:paraId="165A102B" w14:textId="77777777" w:rsidR="00B7725E" w:rsidRPr="00961C68" w:rsidRDefault="00B7725E" w:rsidP="00B7725E">
            <w:r w:rsidRPr="00961C68">
              <w:rPr>
                <w:rFonts w:cstheme="minorHAnsi"/>
              </w:rPr>
              <w:lastRenderedPageBreak/>
              <w:t>11</w:t>
            </w:r>
          </w:p>
        </w:tc>
        <w:tc>
          <w:tcPr>
            <w:tcW w:w="1104" w:type="pct"/>
          </w:tcPr>
          <w:p w14:paraId="182AF6E6" w14:textId="77777777" w:rsidR="00B7725E" w:rsidRPr="00961C68" w:rsidRDefault="00B7725E" w:rsidP="00B7725E">
            <w:pPr>
              <w:rPr>
                <w:rFonts w:cstheme="minorHAnsi"/>
              </w:rPr>
            </w:pPr>
            <w:r w:rsidRPr="00961C68">
              <w:rPr>
                <w:rFonts w:cstheme="minorHAnsi"/>
              </w:rPr>
              <w:t>Zarządzanie</w:t>
            </w:r>
          </w:p>
        </w:tc>
        <w:tc>
          <w:tcPr>
            <w:tcW w:w="3604" w:type="pct"/>
          </w:tcPr>
          <w:p w14:paraId="434E8EA6"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Zintegrowany z płytą główną serwera kontroler sprzętowy zdalnego zarządzania zgodny z IPMI 2.0 o funkcjonalnościach:</w:t>
            </w:r>
          </w:p>
          <w:p w14:paraId="37C35FE1"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Niezależny</w:t>
            </w:r>
            <w:r w:rsidRPr="00961C68">
              <w:rPr>
                <w:rFonts w:asciiTheme="minorHAnsi" w:hAnsiTheme="minorHAnsi"/>
                <w:color w:val="auto"/>
                <w:sz w:val="22"/>
              </w:rPr>
              <w:t xml:space="preserve"> od systemu operacyjnego</w:t>
            </w:r>
            <w:r w:rsidRPr="00961C68">
              <w:rPr>
                <w:rFonts w:asciiTheme="minorHAnsi" w:hAnsiTheme="minorHAnsi" w:cstheme="minorHAnsi"/>
                <w:color w:val="auto"/>
                <w:sz w:val="22"/>
                <w:szCs w:val="22"/>
              </w:rPr>
              <w:t>, sprzętowy kontroler umożliwiający pełne zarządzanie, zdalny restart serwera;</w:t>
            </w:r>
          </w:p>
          <w:p w14:paraId="5D4211F4"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sz w:val="22"/>
              </w:rPr>
            </w:pPr>
            <w:r w:rsidRPr="00961C68">
              <w:rPr>
                <w:rFonts w:asciiTheme="minorHAnsi" w:hAnsiTheme="minorHAnsi" w:cstheme="minorHAnsi"/>
                <w:color w:val="auto"/>
                <w:sz w:val="22"/>
                <w:szCs w:val="22"/>
              </w:rPr>
              <w:t xml:space="preserve">Dedykowana karta LAN 1 </w:t>
            </w:r>
            <w:proofErr w:type="spellStart"/>
            <w:r w:rsidRPr="00961C68">
              <w:rPr>
                <w:rFonts w:asciiTheme="minorHAnsi" w:hAnsiTheme="minorHAnsi" w:cstheme="minorHAnsi"/>
                <w:color w:val="auto"/>
                <w:sz w:val="22"/>
                <w:szCs w:val="22"/>
              </w:rPr>
              <w:t>Gb</w:t>
            </w:r>
            <w:proofErr w:type="spellEnd"/>
            <w:r w:rsidRPr="00961C68">
              <w:rPr>
                <w:rFonts w:asciiTheme="minorHAnsi" w:hAnsiTheme="minorHAnsi" w:cstheme="minorHAnsi"/>
                <w:color w:val="auto"/>
                <w:sz w:val="22"/>
                <w:szCs w:val="22"/>
              </w:rPr>
              <w:t>/s,</w:t>
            </w:r>
            <w:r w:rsidRPr="00961C68">
              <w:rPr>
                <w:rFonts w:asciiTheme="minorHAnsi" w:hAnsiTheme="minorHAnsi"/>
                <w:color w:val="auto"/>
                <w:sz w:val="22"/>
              </w:rPr>
              <w:t xml:space="preserve"> dedykowane </w:t>
            </w:r>
            <w:r w:rsidRPr="00961C68">
              <w:rPr>
                <w:rFonts w:asciiTheme="minorHAnsi" w:hAnsiTheme="minorHAnsi" w:cstheme="minorHAnsi"/>
                <w:color w:val="auto"/>
                <w:sz w:val="22"/>
                <w:szCs w:val="22"/>
              </w:rPr>
              <w:t>złącze</w:t>
            </w:r>
            <w:r w:rsidRPr="00961C68">
              <w:rPr>
                <w:rFonts w:asciiTheme="minorHAnsi" w:hAnsiTheme="minorHAnsi"/>
                <w:color w:val="auto"/>
                <w:sz w:val="22"/>
              </w:rPr>
              <w:t xml:space="preserve"> RJ-45 </w:t>
            </w:r>
            <w:r w:rsidRPr="00961C68">
              <w:rPr>
                <w:rFonts w:asciiTheme="minorHAnsi" w:hAnsiTheme="minorHAnsi" w:cstheme="minorHAnsi"/>
                <w:color w:val="auto"/>
                <w:sz w:val="22"/>
                <w:szCs w:val="22"/>
              </w:rPr>
              <w:t>do komunikacji wyłącznie z kontrolerem zdalnego zarządzania z możliwością przeniesienia tej komunikacji na inną kartę sieciową współdzieloną z systemem operacyjnym;</w:t>
            </w:r>
          </w:p>
          <w:p w14:paraId="4AB7A7F7"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Dostęp poprzez przeglądarkę</w:t>
            </w:r>
            <w:r w:rsidRPr="00961C68">
              <w:rPr>
                <w:rFonts w:asciiTheme="minorHAnsi" w:hAnsiTheme="minorHAnsi"/>
                <w:color w:val="auto"/>
                <w:sz w:val="22"/>
              </w:rPr>
              <w:t xml:space="preserve"> Web</w:t>
            </w:r>
            <w:r w:rsidRPr="00961C68">
              <w:rPr>
                <w:rFonts w:asciiTheme="minorHAnsi" w:hAnsiTheme="minorHAnsi" w:cstheme="minorHAnsi"/>
                <w:color w:val="auto"/>
                <w:sz w:val="22"/>
                <w:szCs w:val="22"/>
              </w:rPr>
              <w:t>, SSH;</w:t>
            </w:r>
          </w:p>
          <w:p w14:paraId="02B37EE8"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Zarządzanie mocą i jej zużyciem oraz monitoring zużycia energii;</w:t>
            </w:r>
          </w:p>
          <w:p w14:paraId="3B184B65"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Zarządzanie alarmami (zdarzenia poprzez SNMP);</w:t>
            </w:r>
          </w:p>
          <w:p w14:paraId="2E11359D"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Możliwość przejęcia konsoli tekstowej;</w:t>
            </w:r>
          </w:p>
          <w:p w14:paraId="6542A34C"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Przekierowanie konsoli graficznej na poziomie sprzętowym oraz możliwość montowania zdalnych napędów i ich obrazów na poziomie sprzętowym (cyfrowy KVM);</w:t>
            </w:r>
          </w:p>
          <w:p w14:paraId="487F7D97"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 xml:space="preserve">Obsługa serwerów </w:t>
            </w:r>
            <w:proofErr w:type="spellStart"/>
            <w:r w:rsidRPr="00961C68">
              <w:rPr>
                <w:rFonts w:asciiTheme="minorHAnsi" w:hAnsiTheme="minorHAnsi" w:cstheme="minorHAnsi"/>
                <w:color w:val="auto"/>
                <w:sz w:val="22"/>
                <w:szCs w:val="22"/>
              </w:rPr>
              <w:t>proxy</w:t>
            </w:r>
            <w:proofErr w:type="spellEnd"/>
            <w:r w:rsidRPr="00961C68">
              <w:rPr>
                <w:rFonts w:asciiTheme="minorHAnsi" w:hAnsiTheme="minorHAnsi" w:cstheme="minorHAnsi"/>
                <w:color w:val="auto"/>
                <w:sz w:val="22"/>
                <w:szCs w:val="22"/>
              </w:rPr>
              <w:t xml:space="preserve"> (autentykacja);</w:t>
            </w:r>
          </w:p>
          <w:p w14:paraId="5E01E1AB"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 xml:space="preserve">Obsługa VLA Serwerowy System Operacyjny (SSO) na wszystkie fizyczne rdzenie serwera </w:t>
            </w:r>
            <w:proofErr w:type="spellStart"/>
            <w:r w:rsidRPr="00961C68">
              <w:rPr>
                <w:rFonts w:asciiTheme="minorHAnsi" w:hAnsiTheme="minorHAnsi" w:cstheme="minorHAnsi"/>
                <w:color w:val="auto"/>
                <w:sz w:val="22"/>
                <w:szCs w:val="22"/>
              </w:rPr>
              <w:t>umozliwiający</w:t>
            </w:r>
            <w:proofErr w:type="spellEnd"/>
            <w:r w:rsidRPr="00961C68">
              <w:rPr>
                <w:rFonts w:asciiTheme="minorHAnsi" w:hAnsiTheme="minorHAnsi" w:cstheme="minorHAnsi"/>
                <w:color w:val="auto"/>
                <w:sz w:val="22"/>
                <w:szCs w:val="22"/>
              </w:rPr>
              <w:t xml:space="preserve"> uruchomienie minimum 2 wirtualnych instancji SS N ; </w:t>
            </w:r>
          </w:p>
          <w:p w14:paraId="093B58D5"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 xml:space="preserve">Możliwość konfiguracji parametru Max. </w:t>
            </w:r>
            <w:proofErr w:type="spellStart"/>
            <w:r w:rsidRPr="00961C68">
              <w:rPr>
                <w:rFonts w:asciiTheme="minorHAnsi" w:hAnsiTheme="minorHAnsi" w:cstheme="minorHAnsi"/>
                <w:color w:val="auto"/>
                <w:sz w:val="22"/>
                <w:szCs w:val="22"/>
              </w:rPr>
              <w:t>Transmission</w:t>
            </w:r>
            <w:proofErr w:type="spellEnd"/>
            <w:r w:rsidRPr="00961C68">
              <w:rPr>
                <w:rFonts w:asciiTheme="minorHAnsi" w:hAnsiTheme="minorHAnsi" w:cstheme="minorHAnsi"/>
                <w:color w:val="auto"/>
                <w:sz w:val="22"/>
                <w:szCs w:val="22"/>
              </w:rPr>
              <w:t xml:space="preserve"> Unit (MTU);</w:t>
            </w:r>
          </w:p>
          <w:p w14:paraId="44CB9295"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Wsparcie dla protokołu SSDP;</w:t>
            </w:r>
          </w:p>
          <w:p w14:paraId="50C3489A"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Obsługa protokołów TLS 1.2, SSL v3;</w:t>
            </w:r>
          </w:p>
          <w:p w14:paraId="6EC51A0D"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Obsługa protokołu LDAP;</w:t>
            </w:r>
          </w:p>
          <w:p w14:paraId="1A856A53"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Synchronizacja czasu poprzez protokół NTP;</w:t>
            </w:r>
          </w:p>
          <w:p w14:paraId="0B4CA089"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sz w:val="22"/>
              </w:rPr>
            </w:pPr>
            <w:r w:rsidRPr="00961C68">
              <w:rPr>
                <w:rFonts w:asciiTheme="minorHAnsi" w:hAnsiTheme="minorHAnsi" w:cstheme="minorHAnsi"/>
                <w:color w:val="auto"/>
                <w:sz w:val="22"/>
                <w:szCs w:val="22"/>
              </w:rPr>
              <w:t xml:space="preserve">Możliwość backupu i odtwarzania ustawień bios serwera oraz ustawień </w:t>
            </w:r>
            <w:r w:rsidRPr="00961C68">
              <w:rPr>
                <w:rFonts w:asciiTheme="minorHAnsi" w:hAnsiTheme="minorHAnsi"/>
                <w:color w:val="auto"/>
                <w:sz w:val="22"/>
              </w:rPr>
              <w:t>karty zarządzającej</w:t>
            </w:r>
            <w:r w:rsidRPr="00961C68">
              <w:rPr>
                <w:rFonts w:asciiTheme="minorHAnsi" w:hAnsiTheme="minorHAnsi" w:cstheme="minorHAnsi"/>
                <w:color w:val="auto"/>
                <w:sz w:val="22"/>
                <w:szCs w:val="22"/>
              </w:rPr>
              <w:t>;</w:t>
            </w:r>
          </w:p>
          <w:p w14:paraId="15B76BF5" w14:textId="77777777" w:rsidR="00B7725E" w:rsidRPr="00961C68" w:rsidRDefault="00B7725E" w:rsidP="00B7725E">
            <w:pPr>
              <w:pStyle w:val="Default"/>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 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w:t>
            </w:r>
          </w:p>
          <w:p w14:paraId="38B554B8"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 xml:space="preserve">Możliwość zdalnej </w:t>
            </w:r>
            <w:proofErr w:type="spellStart"/>
            <w:r w:rsidRPr="00961C68">
              <w:rPr>
                <w:rFonts w:asciiTheme="minorHAnsi" w:hAnsiTheme="minorHAnsi" w:cstheme="minorHAnsi"/>
                <w:color w:val="auto"/>
                <w:sz w:val="22"/>
                <w:szCs w:val="22"/>
              </w:rPr>
              <w:t>reinstalacji</w:t>
            </w:r>
            <w:proofErr w:type="spellEnd"/>
            <w:r w:rsidRPr="00961C68">
              <w:rPr>
                <w:rFonts w:asciiTheme="minorHAnsi" w:hAnsiTheme="minorHAnsi" w:cstheme="minorHAnsi"/>
                <w:color w:val="auto"/>
                <w:sz w:val="22"/>
                <w:szCs w:val="22"/>
              </w:rPr>
              <w:t xml:space="preserve"> systemu lub aplikacji z obrazów zainstalowanych w obrębie dedykowanej pamięci </w:t>
            </w:r>
            <w:proofErr w:type="spellStart"/>
            <w:r w:rsidRPr="00961C68">
              <w:rPr>
                <w:rFonts w:asciiTheme="minorHAnsi" w:hAnsiTheme="minorHAnsi" w:cstheme="minorHAnsi"/>
                <w:color w:val="auto"/>
                <w:sz w:val="22"/>
                <w:szCs w:val="22"/>
              </w:rPr>
              <w:t>flash</w:t>
            </w:r>
            <w:proofErr w:type="spellEnd"/>
            <w:r w:rsidRPr="00961C68">
              <w:rPr>
                <w:rFonts w:asciiTheme="minorHAnsi" w:hAnsiTheme="minorHAnsi" w:cstheme="minorHAnsi"/>
                <w:color w:val="auto"/>
                <w:sz w:val="22"/>
                <w:szCs w:val="22"/>
              </w:rPr>
              <w:t xml:space="preserve"> bez użytkowania zewnętrznych nośników lub kopiowania danych poprzez sieć LAN;</w:t>
            </w:r>
          </w:p>
          <w:p w14:paraId="1F7FF1F5"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sz w:val="22"/>
              </w:rPr>
            </w:pPr>
            <w:r w:rsidRPr="00961C68">
              <w:rPr>
                <w:rFonts w:asciiTheme="minorHAnsi" w:hAnsiTheme="minorHAnsi" w:cstheme="minorHAnsi"/>
                <w:sz w:val="22"/>
                <w:szCs w:val="22"/>
              </w:rPr>
              <w:lastRenderedPageBreak/>
              <w:t xml:space="preserve">Serwer posiada </w:t>
            </w:r>
            <w:r w:rsidRPr="00961C68">
              <w:rPr>
                <w:rFonts w:asciiTheme="minorHAnsi" w:hAnsiTheme="minorHAnsi"/>
                <w:sz w:val="22"/>
              </w:rPr>
              <w:t xml:space="preserve">możliwość konfiguracji </w:t>
            </w:r>
            <w:r w:rsidRPr="00961C68">
              <w:rPr>
                <w:rFonts w:asciiTheme="minorHAnsi" w:hAnsiTheme="minorHAnsi" w:cstheme="minorHAnsi"/>
                <w:sz w:val="22"/>
                <w:szCs w:val="22"/>
              </w:rPr>
              <w:t xml:space="preserve">i wykonania aktualizacji BIOS, </w:t>
            </w:r>
            <w:proofErr w:type="spellStart"/>
            <w:r w:rsidRPr="00961C68">
              <w:rPr>
                <w:rFonts w:asciiTheme="minorHAnsi" w:hAnsiTheme="minorHAnsi" w:cstheme="minorHAnsi"/>
                <w:sz w:val="22"/>
                <w:szCs w:val="22"/>
              </w:rPr>
              <w:t>Firmware</w:t>
            </w:r>
            <w:proofErr w:type="spellEnd"/>
            <w:r w:rsidRPr="00961C68">
              <w:rPr>
                <w:rFonts w:asciiTheme="minorHAnsi" w:hAnsiTheme="minorHAnsi" w:cstheme="minorHAnsi"/>
                <w:sz w:val="22"/>
                <w:szCs w:val="22"/>
              </w:rPr>
              <w:t>, sterowników</w:t>
            </w:r>
            <w:r w:rsidRPr="00961C68">
              <w:rPr>
                <w:rFonts w:asciiTheme="minorHAnsi" w:hAnsiTheme="minorHAnsi"/>
                <w:sz w:val="22"/>
              </w:rPr>
              <w:t xml:space="preserve"> serwera</w:t>
            </w:r>
            <w:r w:rsidRPr="00961C68">
              <w:rPr>
                <w:rFonts w:asciiTheme="minorHAnsi" w:hAnsiTheme="minorHAnsi" w:cstheme="minorHAnsi"/>
                <w:sz w:val="22"/>
                <w:szCs w:val="22"/>
              </w:rPr>
              <w:t xml:space="preserve"> bezpośrednio z GUI (graficzny interfejs)</w:t>
            </w:r>
            <w:r w:rsidRPr="00961C68">
              <w:rPr>
                <w:rFonts w:asciiTheme="minorHAnsi" w:hAnsiTheme="minorHAnsi"/>
                <w:sz w:val="22"/>
              </w:rPr>
              <w:t xml:space="preserve"> karty zarządzającej </w:t>
            </w:r>
            <w:r w:rsidRPr="00961C68">
              <w:rPr>
                <w:rFonts w:asciiTheme="minorHAnsi" w:hAnsiTheme="minorHAnsi" w:cstheme="minorHAnsi"/>
                <w:sz w:val="22"/>
                <w:szCs w:val="22"/>
              </w:rPr>
              <w:t>serwera bez pośrednictwa innych nośników zewnętrznych i wewnętrznych poza obrębem</w:t>
            </w:r>
            <w:r w:rsidRPr="00961C68">
              <w:rPr>
                <w:rFonts w:asciiTheme="minorHAnsi" w:hAnsiTheme="minorHAnsi"/>
                <w:sz w:val="22"/>
              </w:rPr>
              <w:t xml:space="preserve"> karty zarządzającej</w:t>
            </w:r>
            <w:r w:rsidRPr="00961C68">
              <w:rPr>
                <w:rFonts w:asciiTheme="minorHAnsi" w:hAnsiTheme="minorHAnsi" w:cstheme="minorHAnsi"/>
                <w:color w:val="auto"/>
                <w:sz w:val="22"/>
                <w:szCs w:val="22"/>
              </w:rPr>
              <w:t xml:space="preserve">.   </w:t>
            </w:r>
          </w:p>
        </w:tc>
      </w:tr>
      <w:tr w:rsidR="00B7725E" w:rsidRPr="007626B8" w14:paraId="54E408B8" w14:textId="77777777" w:rsidTr="00724187">
        <w:tc>
          <w:tcPr>
            <w:tcW w:w="292" w:type="pct"/>
          </w:tcPr>
          <w:p w14:paraId="5637C16B" w14:textId="77777777" w:rsidR="00B7725E" w:rsidRPr="00961C68" w:rsidRDefault="00B7725E" w:rsidP="00B7725E">
            <w:pPr>
              <w:rPr>
                <w:rFonts w:cstheme="minorHAnsi"/>
              </w:rPr>
            </w:pPr>
            <w:r w:rsidRPr="00961C68">
              <w:rPr>
                <w:rFonts w:cstheme="minorHAnsi"/>
              </w:rPr>
              <w:lastRenderedPageBreak/>
              <w:t>12</w:t>
            </w:r>
          </w:p>
        </w:tc>
        <w:tc>
          <w:tcPr>
            <w:tcW w:w="1104" w:type="pct"/>
          </w:tcPr>
          <w:p w14:paraId="3403FA77" w14:textId="77777777" w:rsidR="00B7725E" w:rsidRPr="00961C68" w:rsidRDefault="00B7725E" w:rsidP="00B7725E">
            <w:pPr>
              <w:rPr>
                <w:rFonts w:cstheme="minorHAnsi"/>
              </w:rPr>
            </w:pPr>
            <w:r w:rsidRPr="00961C68">
              <w:rPr>
                <w:rFonts w:cstheme="minorHAnsi"/>
              </w:rPr>
              <w:t>Wspierane OS</w:t>
            </w:r>
          </w:p>
        </w:tc>
        <w:tc>
          <w:tcPr>
            <w:tcW w:w="3604" w:type="pct"/>
          </w:tcPr>
          <w:p w14:paraId="17AC83D8"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961C68">
              <w:rPr>
                <w:rFonts w:asciiTheme="minorHAnsi" w:hAnsiTheme="minorHAnsi" w:cstheme="minorHAnsi"/>
                <w:color w:val="auto"/>
                <w:sz w:val="22"/>
                <w:szCs w:val="22"/>
                <w:lang w:val="en-US"/>
              </w:rPr>
              <w:t>Microsoft Windows Server 2025, 2022</w:t>
            </w:r>
          </w:p>
          <w:p w14:paraId="504ABC6D"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961C68">
              <w:rPr>
                <w:rFonts w:asciiTheme="minorHAnsi" w:hAnsiTheme="minorHAnsi" w:cstheme="minorHAnsi"/>
                <w:color w:val="auto"/>
                <w:sz w:val="22"/>
                <w:szCs w:val="22"/>
                <w:lang w:val="en-US"/>
              </w:rPr>
              <w:t>VMWare vSphere 9.0;</w:t>
            </w:r>
          </w:p>
          <w:p w14:paraId="5E2B7BF6"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961C68">
              <w:rPr>
                <w:rFonts w:asciiTheme="minorHAnsi" w:hAnsiTheme="minorHAnsi" w:cstheme="minorHAnsi"/>
                <w:color w:val="auto"/>
                <w:sz w:val="22"/>
                <w:szCs w:val="22"/>
                <w:lang w:val="en-US"/>
              </w:rPr>
              <w:t>Oracle Linux min 9.5;</w:t>
            </w:r>
          </w:p>
          <w:p w14:paraId="453F6874"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961C68">
              <w:rPr>
                <w:rFonts w:asciiTheme="minorHAnsi" w:hAnsiTheme="minorHAnsi" w:cstheme="minorHAnsi"/>
                <w:color w:val="auto"/>
                <w:sz w:val="22"/>
                <w:szCs w:val="22"/>
                <w:lang w:val="en-US"/>
              </w:rPr>
              <w:t>Red Hat Enterprise Linux min 9.5;</w:t>
            </w:r>
          </w:p>
          <w:p w14:paraId="39DC5635" w14:textId="1676B7AF"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961C68">
              <w:rPr>
                <w:rFonts w:asciiTheme="minorHAnsi" w:hAnsiTheme="minorHAnsi" w:cstheme="minorHAnsi"/>
                <w:color w:val="auto"/>
                <w:sz w:val="22"/>
                <w:szCs w:val="22"/>
                <w:lang w:val="en-US"/>
              </w:rPr>
              <w:t>SUSE Linux Enterprise Server min 15SP7;</w:t>
            </w:r>
          </w:p>
        </w:tc>
      </w:tr>
      <w:tr w:rsidR="00B7725E" w:rsidRPr="00961C68" w14:paraId="47799190" w14:textId="77777777" w:rsidTr="00724187">
        <w:tc>
          <w:tcPr>
            <w:tcW w:w="292" w:type="pct"/>
          </w:tcPr>
          <w:p w14:paraId="4B2F5009" w14:textId="77777777" w:rsidR="00B7725E" w:rsidRPr="00961C68" w:rsidRDefault="00B7725E" w:rsidP="00B7725E">
            <w:pPr>
              <w:rPr>
                <w:rFonts w:cstheme="minorHAnsi"/>
              </w:rPr>
            </w:pPr>
            <w:r w:rsidRPr="00961C68">
              <w:rPr>
                <w:rFonts w:cstheme="minorHAnsi"/>
                <w:lang w:val="en-US"/>
              </w:rPr>
              <w:t>13</w:t>
            </w:r>
          </w:p>
        </w:tc>
        <w:tc>
          <w:tcPr>
            <w:tcW w:w="1104" w:type="pct"/>
          </w:tcPr>
          <w:p w14:paraId="711E5743" w14:textId="77777777" w:rsidR="00B7725E" w:rsidRPr="00961C68" w:rsidRDefault="00B7725E" w:rsidP="00B7725E">
            <w:pPr>
              <w:rPr>
                <w:rFonts w:cstheme="minorHAnsi"/>
              </w:rPr>
            </w:pPr>
            <w:r w:rsidRPr="00961C68">
              <w:rPr>
                <w:rFonts w:cstheme="minorHAnsi"/>
              </w:rPr>
              <w:t>Zainstalowany System Operacyjny</w:t>
            </w:r>
          </w:p>
        </w:tc>
        <w:tc>
          <w:tcPr>
            <w:tcW w:w="3604" w:type="pct"/>
          </w:tcPr>
          <w:p w14:paraId="3406980E" w14:textId="3E2FF55E" w:rsidR="00B7725E" w:rsidRPr="00961C68" w:rsidRDefault="00B7725E" w:rsidP="00B7725E">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Zamawiający wymaga dostarczenia licencji na Windows Server Standard 2025 lub rozwiązanie równoważne w najnowszej wersji w licencjonowaniu na wszystkie rdzenie procesora umożliwiający uruchomienie co najmniej 2 wirtualnych instancji Systemu Operacyjnego</w:t>
            </w:r>
          </w:p>
          <w:p w14:paraId="7C042E85"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Zamawiający wymaga dostarczenia licencji umożliwiających dostęp do serwera dla 150 użytkowników domenowych</w:t>
            </w:r>
          </w:p>
        </w:tc>
      </w:tr>
      <w:tr w:rsidR="00B7725E" w:rsidRPr="00961C68" w14:paraId="7DB72CB6" w14:textId="77777777" w:rsidTr="00724187">
        <w:tc>
          <w:tcPr>
            <w:tcW w:w="292" w:type="pct"/>
          </w:tcPr>
          <w:p w14:paraId="1DD214DC" w14:textId="77777777" w:rsidR="00B7725E" w:rsidRPr="00961C68" w:rsidRDefault="00B7725E" w:rsidP="00B7725E">
            <w:pPr>
              <w:rPr>
                <w:lang w:val="en-US"/>
              </w:rPr>
            </w:pPr>
            <w:r w:rsidRPr="00961C68">
              <w:rPr>
                <w:rFonts w:cstheme="minorHAnsi"/>
                <w:lang w:val="en-US"/>
              </w:rPr>
              <w:t>14</w:t>
            </w:r>
          </w:p>
        </w:tc>
        <w:tc>
          <w:tcPr>
            <w:tcW w:w="1104" w:type="pct"/>
          </w:tcPr>
          <w:p w14:paraId="1F7703B5" w14:textId="77777777" w:rsidR="00B7725E" w:rsidRPr="00961C68" w:rsidRDefault="00B7725E" w:rsidP="00B7725E">
            <w:pPr>
              <w:rPr>
                <w:rFonts w:cstheme="minorHAnsi"/>
              </w:rPr>
            </w:pPr>
            <w:r w:rsidRPr="00961C68">
              <w:rPr>
                <w:rFonts w:cstheme="minorHAnsi"/>
              </w:rPr>
              <w:t>Gwarancja</w:t>
            </w:r>
          </w:p>
          <w:p w14:paraId="33D5EAAE" w14:textId="77777777" w:rsidR="00B7725E" w:rsidRPr="00961C68" w:rsidRDefault="00B7725E" w:rsidP="00B7725E">
            <w:pPr>
              <w:rPr>
                <w:rFonts w:cstheme="minorHAnsi"/>
              </w:rPr>
            </w:pPr>
          </w:p>
        </w:tc>
        <w:tc>
          <w:tcPr>
            <w:tcW w:w="3604" w:type="pct"/>
          </w:tcPr>
          <w:p w14:paraId="3098EA55" w14:textId="77777777" w:rsidR="00B7725E" w:rsidRPr="00961C68" w:rsidRDefault="00B7725E" w:rsidP="00B7725E">
            <w:pPr>
              <w:pStyle w:val="Default"/>
              <w:numPr>
                <w:ilvl w:val="0"/>
                <w:numId w:val="268"/>
              </w:numPr>
              <w:autoSpaceDE w:val="0"/>
              <w:autoSpaceDN w:val="0"/>
              <w:adjustRightInd w:val="0"/>
              <w:spacing w:before="0" w:after="0" w:line="240" w:lineRule="auto"/>
              <w:rPr>
                <w:rFonts w:asciiTheme="minorHAnsi" w:hAnsiTheme="minorHAnsi"/>
                <w:sz w:val="22"/>
              </w:rPr>
            </w:pPr>
            <w:r w:rsidRPr="00961C68">
              <w:rPr>
                <w:rFonts w:asciiTheme="minorHAnsi" w:hAnsiTheme="minorHAnsi" w:cstheme="minorHAnsi"/>
                <w:sz w:val="22"/>
                <w:szCs w:val="22"/>
              </w:rPr>
              <w:t>3 lat gwarancji</w:t>
            </w:r>
            <w:r w:rsidRPr="00961C68">
              <w:rPr>
                <w:rFonts w:asciiTheme="minorHAnsi" w:hAnsiTheme="minorHAnsi"/>
                <w:sz w:val="22"/>
              </w:rPr>
              <w:t xml:space="preserve"> producenta serwera </w:t>
            </w:r>
            <w:r w:rsidRPr="00961C68">
              <w:rPr>
                <w:rFonts w:asciiTheme="minorHAnsi" w:hAnsiTheme="minorHAnsi" w:cstheme="minorHAnsi"/>
                <w:sz w:val="22"/>
                <w:szCs w:val="22"/>
              </w:rPr>
              <w:t>w trybie</w:t>
            </w:r>
            <w:r w:rsidRPr="00961C68">
              <w:rPr>
                <w:rFonts w:asciiTheme="minorHAnsi" w:hAnsiTheme="minorHAnsi"/>
                <w:sz w:val="22"/>
              </w:rPr>
              <w:t xml:space="preserve"> on-</w:t>
            </w:r>
            <w:proofErr w:type="spellStart"/>
            <w:r w:rsidRPr="00961C68">
              <w:rPr>
                <w:rFonts w:asciiTheme="minorHAnsi" w:hAnsiTheme="minorHAnsi" w:cstheme="minorHAnsi"/>
                <w:sz w:val="22"/>
                <w:szCs w:val="22"/>
              </w:rPr>
              <w:t>site</w:t>
            </w:r>
            <w:proofErr w:type="spellEnd"/>
            <w:r w:rsidRPr="00961C68">
              <w:rPr>
                <w:rFonts w:asciiTheme="minorHAnsi" w:hAnsiTheme="minorHAnsi" w:cstheme="minorHAnsi"/>
                <w:sz w:val="22"/>
                <w:szCs w:val="22"/>
              </w:rPr>
              <w:t xml:space="preserve"> z gwarantowaną skuteczną naprawą do końca następnego dnia od zgłoszenia</w:t>
            </w:r>
            <w:r w:rsidRPr="00961C68">
              <w:rPr>
                <w:rFonts w:asciiTheme="minorHAnsi" w:hAnsiTheme="minorHAnsi"/>
                <w:sz w:val="22"/>
              </w:rPr>
              <w:t xml:space="preserve"> i </w:t>
            </w:r>
            <w:proofErr w:type="spellStart"/>
            <w:r w:rsidRPr="00961C68">
              <w:rPr>
                <w:rFonts w:asciiTheme="minorHAnsi" w:hAnsiTheme="minorHAnsi" w:cstheme="minorHAnsi"/>
                <w:sz w:val="22"/>
                <w:szCs w:val="22"/>
              </w:rPr>
              <w:t>mozliwością</w:t>
            </w:r>
            <w:proofErr w:type="spellEnd"/>
            <w:r w:rsidRPr="00961C68">
              <w:rPr>
                <w:rFonts w:asciiTheme="minorHAnsi" w:hAnsiTheme="minorHAnsi" w:cstheme="minorHAnsi"/>
                <w:sz w:val="22"/>
                <w:szCs w:val="22"/>
              </w:rPr>
              <w:t xml:space="preserve"> </w:t>
            </w:r>
            <w:r w:rsidRPr="00961C68">
              <w:rPr>
                <w:rFonts w:asciiTheme="minorHAnsi" w:hAnsiTheme="minorHAnsi"/>
                <w:sz w:val="22"/>
              </w:rPr>
              <w:t xml:space="preserve">zgłaszania </w:t>
            </w:r>
            <w:r w:rsidRPr="00961C68">
              <w:rPr>
                <w:rFonts w:asciiTheme="minorHAnsi" w:hAnsiTheme="minorHAnsi" w:cstheme="minorHAnsi"/>
                <w:sz w:val="22"/>
                <w:szCs w:val="22"/>
              </w:rPr>
              <w:t>usterek w trybie 24x7x365. Naprawa realizowana przez</w:t>
            </w:r>
            <w:r w:rsidRPr="00961C68">
              <w:rPr>
                <w:rFonts w:asciiTheme="minorHAnsi" w:hAnsiTheme="minorHAnsi"/>
                <w:sz w:val="22"/>
              </w:rPr>
              <w:t xml:space="preserve"> producenta serwera</w:t>
            </w:r>
            <w:r w:rsidRPr="00961C68">
              <w:rPr>
                <w:rFonts w:asciiTheme="minorHAnsi" w:hAnsiTheme="minorHAnsi" w:cstheme="minorHAnsi"/>
                <w:color w:val="auto"/>
                <w:sz w:val="22"/>
                <w:szCs w:val="22"/>
              </w:rPr>
              <w:t xml:space="preserve"> lub autoryzowany przez producenta </w:t>
            </w:r>
            <w:r w:rsidRPr="00961C68">
              <w:rPr>
                <w:rFonts w:asciiTheme="minorHAnsi" w:hAnsiTheme="minorHAnsi"/>
                <w:color w:val="auto"/>
                <w:sz w:val="22"/>
              </w:rPr>
              <w:t>serwis</w:t>
            </w:r>
            <w:r w:rsidRPr="00961C68">
              <w:rPr>
                <w:rFonts w:asciiTheme="minorHAnsi" w:hAnsiTheme="minorHAnsi" w:cstheme="minorHAnsi"/>
                <w:color w:val="auto"/>
                <w:sz w:val="22"/>
                <w:szCs w:val="22"/>
              </w:rPr>
              <w:t>. Dyski twarde nie podlegają zwrotowi organizacji serwisowej;</w:t>
            </w:r>
          </w:p>
          <w:p w14:paraId="75627F8A" w14:textId="77777777" w:rsidR="00B7725E" w:rsidRPr="00961C68" w:rsidRDefault="00B7725E" w:rsidP="00B7725E">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Funkcja zgłaszania usterek i awarii sprzętowych poprzez wysłanie mailem zgłoszenia w systemie helpdesk/</w:t>
            </w:r>
            <w:proofErr w:type="spellStart"/>
            <w:r w:rsidRPr="00961C68">
              <w:rPr>
                <w:rFonts w:asciiTheme="minorHAnsi" w:hAnsiTheme="minorHAnsi" w:cstheme="minorHAnsi"/>
                <w:color w:val="auto"/>
                <w:sz w:val="22"/>
                <w:szCs w:val="22"/>
              </w:rPr>
              <w:t>servicedesk</w:t>
            </w:r>
            <w:proofErr w:type="spellEnd"/>
            <w:r w:rsidRPr="00961C68">
              <w:rPr>
                <w:rFonts w:asciiTheme="minorHAnsi" w:hAnsiTheme="minorHAnsi" w:cstheme="minorHAnsi"/>
                <w:color w:val="auto"/>
                <w:sz w:val="22"/>
                <w:szCs w:val="22"/>
              </w:rPr>
              <w:t xml:space="preserve">  producenta lub autoryzowanego przez producenta serwera serwis sprzętu;</w:t>
            </w:r>
          </w:p>
          <w:p w14:paraId="5EC3C7F8" w14:textId="77777777" w:rsidR="00B7725E" w:rsidRPr="00961C68" w:rsidRDefault="00B7725E" w:rsidP="00B7725E">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Firma serwisująca musi posiadać ISO 9001:2000 na świadczenie usług serwisowych;</w:t>
            </w:r>
          </w:p>
          <w:p w14:paraId="17DB523B" w14:textId="77777777" w:rsidR="00B7725E" w:rsidRPr="00961C68" w:rsidRDefault="00B7725E" w:rsidP="00B7725E">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Bezpłatna dostępność poprawek i aktualizacji BIOS/</w:t>
            </w:r>
            <w:proofErr w:type="spellStart"/>
            <w:r w:rsidRPr="00961C68">
              <w:rPr>
                <w:rFonts w:asciiTheme="minorHAnsi" w:hAnsiTheme="minorHAnsi" w:cstheme="minorHAnsi"/>
                <w:color w:val="auto"/>
                <w:sz w:val="22"/>
                <w:szCs w:val="22"/>
              </w:rPr>
              <w:t>Firmware</w:t>
            </w:r>
            <w:proofErr w:type="spellEnd"/>
            <w:r w:rsidRPr="00961C68">
              <w:rPr>
                <w:rFonts w:asciiTheme="minorHAnsi" w:hAnsiTheme="minorHAnsi" w:cstheme="minorHAnsi"/>
                <w:color w:val="auto"/>
                <w:sz w:val="22"/>
                <w:szCs w:val="22"/>
              </w:rPr>
              <w:t>/sterowników dożywotnio dla oferowanego serwera – jeżeli funkcjonalność ta wymaga dodatkowego serwisu lub licencji producenta serwera, takowy element musi być uwzględniona w ofercie;</w:t>
            </w:r>
          </w:p>
          <w:p w14:paraId="53EE72CE" w14:textId="77777777" w:rsidR="00B7725E" w:rsidRPr="00961C68" w:rsidRDefault="00B7725E" w:rsidP="00B7725E">
            <w:pPr>
              <w:pStyle w:val="Akapitzlist"/>
              <w:numPr>
                <w:ilvl w:val="0"/>
                <w:numId w:val="268"/>
              </w:numPr>
              <w:spacing w:after="0" w:line="240" w:lineRule="auto"/>
            </w:pPr>
            <w:r w:rsidRPr="00961C68">
              <w:rPr>
                <w:rFonts w:cstheme="minorHAnsi"/>
              </w:rPr>
              <w:t xml:space="preserve">Możliwość odpłatnego wydłużenia gwarancji producenta do 7 lat w trybie </w:t>
            </w:r>
            <w:proofErr w:type="spellStart"/>
            <w:r w:rsidRPr="00961C68">
              <w:rPr>
                <w:rFonts w:cstheme="minorHAnsi"/>
              </w:rPr>
              <w:t>onsite</w:t>
            </w:r>
            <w:proofErr w:type="spellEnd"/>
            <w:r w:rsidRPr="00961C68">
              <w:rPr>
                <w:rFonts w:cstheme="minorHAnsi"/>
              </w:rPr>
              <w:t xml:space="preserve"> z gwarantowanym skutecznym zakończeniem naprawy serwera najpóźniej w następnym dniu roboczym od zgłoszenia usterki.              </w:t>
            </w:r>
          </w:p>
        </w:tc>
      </w:tr>
      <w:tr w:rsidR="00B7725E" w:rsidRPr="00961C68" w14:paraId="0EFBD3AB" w14:textId="77777777" w:rsidTr="00724187">
        <w:tc>
          <w:tcPr>
            <w:tcW w:w="292" w:type="pct"/>
          </w:tcPr>
          <w:p w14:paraId="773B4730" w14:textId="77777777" w:rsidR="00B7725E" w:rsidRPr="00961C68" w:rsidRDefault="00B7725E" w:rsidP="00B7725E">
            <w:r w:rsidRPr="00961C68">
              <w:rPr>
                <w:rFonts w:cstheme="minorHAnsi"/>
              </w:rPr>
              <w:t>15</w:t>
            </w:r>
          </w:p>
        </w:tc>
        <w:tc>
          <w:tcPr>
            <w:tcW w:w="1104" w:type="pct"/>
          </w:tcPr>
          <w:p w14:paraId="3826ED0E" w14:textId="77777777" w:rsidR="00B7725E" w:rsidRPr="00961C68" w:rsidRDefault="00B7725E" w:rsidP="00B7725E">
            <w:pPr>
              <w:rPr>
                <w:rFonts w:cstheme="minorHAnsi"/>
              </w:rPr>
            </w:pPr>
            <w:r w:rsidRPr="00961C68">
              <w:rPr>
                <w:rFonts w:cstheme="minorHAnsi"/>
              </w:rPr>
              <w:t>Dokumentacja, inne</w:t>
            </w:r>
          </w:p>
        </w:tc>
        <w:tc>
          <w:tcPr>
            <w:tcW w:w="3604" w:type="pct"/>
          </w:tcPr>
          <w:p w14:paraId="48610C39" w14:textId="77777777" w:rsidR="00B7725E" w:rsidRPr="00961C68" w:rsidRDefault="00B7725E" w:rsidP="00B7725E">
            <w:pPr>
              <w:pStyle w:val="Akapitzlist"/>
              <w:numPr>
                <w:ilvl w:val="0"/>
                <w:numId w:val="268"/>
              </w:numPr>
              <w:spacing w:after="0" w:line="240" w:lineRule="auto"/>
              <w:rPr>
                <w:rFonts w:cstheme="minorHAnsi"/>
              </w:rPr>
            </w:pPr>
            <w:r w:rsidRPr="00961C68">
              <w:rPr>
                <w:rFonts w:cstheme="minorHAnsi"/>
              </w:rPr>
              <w:t>Elementy, z których zbudowane są serwery muszą być produktami producenta tych serwerów lub być przez niego certyfikowane oraz całe muszą być objęte gwarancją producenta, o wymaganym w specyfikacji poziomie SLA – wymagane oświadczenie wykonawcy lub producenta;</w:t>
            </w:r>
          </w:p>
          <w:p w14:paraId="4E1ED440" w14:textId="77777777" w:rsidR="00B7725E" w:rsidRPr="00961C68" w:rsidRDefault="00B7725E" w:rsidP="00B7725E">
            <w:pPr>
              <w:pStyle w:val="Akapitzlist"/>
              <w:numPr>
                <w:ilvl w:val="0"/>
                <w:numId w:val="268"/>
              </w:numPr>
              <w:spacing w:after="0" w:line="240" w:lineRule="auto"/>
              <w:rPr>
                <w:rFonts w:cstheme="minorHAnsi"/>
              </w:rPr>
            </w:pPr>
            <w:r w:rsidRPr="00961C68">
              <w:rPr>
                <w:rFonts w:cstheme="minorHAnsi"/>
              </w:rPr>
              <w:t>Serwer musi być fabrycznie nowy i pochodzić</w:t>
            </w:r>
            <w:r w:rsidRPr="00961C68">
              <w:t xml:space="preserve"> z oficjalnego kanału dystrybucyjnego </w:t>
            </w:r>
            <w:r w:rsidRPr="00961C68">
              <w:rPr>
                <w:rFonts w:cstheme="minorHAnsi"/>
              </w:rPr>
              <w:t>w UE – wymagane oświadczenie wykonawcy lub producenta;</w:t>
            </w:r>
          </w:p>
          <w:p w14:paraId="0FC18A86" w14:textId="77777777" w:rsidR="00B7725E" w:rsidRPr="00961C68" w:rsidRDefault="00B7725E" w:rsidP="00B7725E">
            <w:pPr>
              <w:pStyle w:val="Akapitzlist"/>
              <w:numPr>
                <w:ilvl w:val="0"/>
                <w:numId w:val="268"/>
              </w:numPr>
              <w:spacing w:after="0" w:line="240" w:lineRule="auto"/>
            </w:pPr>
            <w:r w:rsidRPr="00961C68">
              <w:rPr>
                <w:rFonts w:cstheme="minorHAnsi"/>
              </w:rPr>
              <w:t xml:space="preserve">Ogólnopolska, telefoniczna infolinia/linia techniczna producenta serwera lub autoryzowanego przedstawiciela w </w:t>
            </w:r>
            <w:r w:rsidRPr="00961C68">
              <w:rPr>
                <w:rFonts w:cstheme="minorHAnsi"/>
              </w:rPr>
              <w:lastRenderedPageBreak/>
              <w:t xml:space="preserve">Polsce , w ofercie należy podać link do strony </w:t>
            </w:r>
            <w:r w:rsidRPr="00961C68">
              <w:t>producenta</w:t>
            </w:r>
            <w:r w:rsidRPr="00961C68">
              <w:rPr>
                <w:rFonts w:cstheme="minorHAnsi"/>
              </w:rPr>
              <w:t xml:space="preserve"> lub autoryzowanego przedstawiciela w Polsce na której znajduje się nr telefonu oraz maila na który można zgłaszać usterki;</w:t>
            </w:r>
          </w:p>
          <w:p w14:paraId="0EEBE00B" w14:textId="77777777" w:rsidR="00B7725E" w:rsidRPr="00961C68" w:rsidRDefault="00B7725E" w:rsidP="00B7725E">
            <w:pPr>
              <w:pStyle w:val="Akapitzlist"/>
              <w:numPr>
                <w:ilvl w:val="0"/>
                <w:numId w:val="268"/>
              </w:numPr>
              <w:spacing w:after="0" w:line="240" w:lineRule="auto"/>
              <w:rPr>
                <w:rFonts w:cstheme="minorHAnsi"/>
              </w:rPr>
            </w:pPr>
            <w:r w:rsidRPr="00961C68">
              <w:rPr>
                <w:rFonts w:cstheme="minorHAnsi"/>
              </w:rPr>
              <w:t>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w:t>
            </w:r>
          </w:p>
          <w:p w14:paraId="09FEC3AA" w14:textId="77777777" w:rsidR="00B7725E" w:rsidRPr="00961C68" w:rsidRDefault="00B7725E" w:rsidP="00B7725E">
            <w:pPr>
              <w:pStyle w:val="Akapitzlist"/>
              <w:numPr>
                <w:ilvl w:val="0"/>
                <w:numId w:val="268"/>
              </w:numPr>
              <w:spacing w:after="0" w:line="240" w:lineRule="auto"/>
              <w:rPr>
                <w:rFonts w:cstheme="minorHAnsi"/>
              </w:rPr>
            </w:pPr>
            <w:r w:rsidRPr="00961C68">
              <w:rPr>
                <w:rFonts w:cstheme="minorHAnsi"/>
              </w:rPr>
              <w:t>Możliwość aktualizacji i pobrania sterowników do oferowanego modelu serwera w najnowszych certyfikowanych wersjach bezpośrednio z sieci Internet za pośrednictwem strony www producenta serwera;</w:t>
            </w:r>
          </w:p>
          <w:p w14:paraId="0DA5170B" w14:textId="77777777" w:rsidR="00B7725E" w:rsidRPr="00961C68" w:rsidRDefault="00B7725E" w:rsidP="00B7725E">
            <w:pPr>
              <w:pStyle w:val="Akapitzlist"/>
              <w:numPr>
                <w:ilvl w:val="0"/>
                <w:numId w:val="268"/>
              </w:numPr>
              <w:spacing w:after="0" w:line="240" w:lineRule="auto"/>
              <w:rPr>
                <w:rFonts w:cstheme="minorHAnsi"/>
              </w:rPr>
            </w:pPr>
            <w:r w:rsidRPr="00961C68">
              <w:rPr>
                <w:rFonts w:cstheme="minorHAnsi"/>
              </w:rPr>
              <w:t>Możliwość pracy w pomieszczeniach o wilgotności w zawierającej się w przedziale 8 - 85 %;</w:t>
            </w:r>
          </w:p>
          <w:p w14:paraId="1171C303" w14:textId="77777777" w:rsidR="00B7725E" w:rsidRPr="00961C68" w:rsidRDefault="00B7725E" w:rsidP="00B7725E">
            <w:pPr>
              <w:pStyle w:val="Akapitzlist"/>
              <w:numPr>
                <w:ilvl w:val="0"/>
                <w:numId w:val="268"/>
              </w:numPr>
              <w:spacing w:after="0" w:line="240" w:lineRule="auto"/>
              <w:rPr>
                <w:rFonts w:cstheme="minorHAnsi"/>
              </w:rPr>
            </w:pPr>
            <w:r w:rsidRPr="00961C68">
              <w:rPr>
                <w:rFonts w:cstheme="minorHAnsi"/>
              </w:rPr>
              <w:t xml:space="preserve">Zgodność z normami: CB, </w:t>
            </w:r>
            <w:proofErr w:type="spellStart"/>
            <w:r w:rsidRPr="00961C68">
              <w:rPr>
                <w:rFonts w:cstheme="minorHAnsi"/>
              </w:rPr>
              <w:t>RoHS</w:t>
            </w:r>
            <w:proofErr w:type="spellEnd"/>
            <w:r w:rsidRPr="00961C68">
              <w:rPr>
                <w:rFonts w:cstheme="minorHAnsi"/>
              </w:rPr>
              <w:t>, WEEE  oraz CE.</w:t>
            </w:r>
          </w:p>
          <w:p w14:paraId="5452FE8A" w14:textId="5E0D634F" w:rsidR="00B7725E" w:rsidRPr="00961C68" w:rsidRDefault="00B7725E" w:rsidP="00B7725E">
            <w:pPr>
              <w:pStyle w:val="Akapitzlist"/>
              <w:numPr>
                <w:ilvl w:val="0"/>
                <w:numId w:val="268"/>
              </w:numPr>
              <w:spacing w:after="0" w:line="240" w:lineRule="auto"/>
            </w:pPr>
            <w:r w:rsidRPr="00961C68">
              <w:rPr>
                <w:rFonts w:cstheme="minorHAnsi"/>
              </w:rPr>
              <w:t>Wymagany certyfikat EPEAT na poziomie min. Silver</w:t>
            </w:r>
            <w:r>
              <w:rPr>
                <w:rFonts w:cstheme="minorHAnsi"/>
              </w:rPr>
              <w:t xml:space="preserve"> lub równoważny</w:t>
            </w:r>
          </w:p>
        </w:tc>
      </w:tr>
      <w:tr w:rsidR="00B7725E" w:rsidRPr="00961C68" w14:paraId="45032737" w14:textId="77777777" w:rsidTr="009102E2">
        <w:tc>
          <w:tcPr>
            <w:tcW w:w="5000" w:type="pct"/>
            <w:gridSpan w:val="3"/>
          </w:tcPr>
          <w:p w14:paraId="31C76249" w14:textId="77777777" w:rsidR="00B7725E" w:rsidRDefault="00B7725E" w:rsidP="00B7725E">
            <w:pPr>
              <w:spacing w:after="0" w:line="240" w:lineRule="auto"/>
              <w:rPr>
                <w:rFonts w:cstheme="minorHAnsi"/>
              </w:rPr>
            </w:pPr>
            <w:r>
              <w:rPr>
                <w:rFonts w:cstheme="minorHAnsi"/>
              </w:rPr>
              <w:lastRenderedPageBreak/>
              <w:t>Migracja danych</w:t>
            </w:r>
          </w:p>
          <w:p w14:paraId="00352D98" w14:textId="77777777" w:rsidR="00B7725E" w:rsidRDefault="00B7725E" w:rsidP="00B7725E">
            <w:pPr>
              <w:spacing w:after="0" w:line="240" w:lineRule="auto"/>
              <w:rPr>
                <w:rFonts w:cstheme="minorHAnsi"/>
              </w:rPr>
            </w:pPr>
          </w:p>
          <w:p w14:paraId="21D78554" w14:textId="77777777" w:rsidR="00B7725E" w:rsidRPr="00D96AB0" w:rsidRDefault="00B7725E" w:rsidP="00B7725E">
            <w:pPr>
              <w:rPr>
                <w:b/>
                <w:bCs/>
              </w:rPr>
            </w:pPr>
            <w:bookmarkStart w:id="44" w:name="_Toc221878161"/>
            <w:r w:rsidRPr="00D96AB0">
              <w:rPr>
                <w:b/>
                <w:bCs/>
              </w:rPr>
              <w:t>Zakres prac wdrożeniowych</w:t>
            </w:r>
            <w:bookmarkEnd w:id="44"/>
          </w:p>
          <w:p w14:paraId="64229FB6" w14:textId="77777777" w:rsidR="00B7725E" w:rsidRPr="00D4011F" w:rsidRDefault="00B7725E" w:rsidP="00B7725E">
            <w:pPr>
              <w:numPr>
                <w:ilvl w:val="0"/>
                <w:numId w:val="115"/>
              </w:numPr>
              <w:spacing w:after="0" w:line="240" w:lineRule="auto"/>
              <w:ind w:left="360" w:hanging="360"/>
              <w:jc w:val="both"/>
              <w:rPr>
                <w:rFonts w:cstheme="minorHAnsi"/>
              </w:rPr>
            </w:pPr>
            <w:r w:rsidRPr="00D4011F">
              <w:rPr>
                <w:rFonts w:eastAsia="Calibri" w:cstheme="minorHAnsi"/>
              </w:rPr>
              <w:t xml:space="preserve">Planowanie i analiza:  </w:t>
            </w:r>
          </w:p>
          <w:p w14:paraId="1F55EBCD" w14:textId="77777777" w:rsidR="00B7725E" w:rsidRPr="00D4011F" w:rsidRDefault="00B7725E" w:rsidP="00B7725E">
            <w:pPr>
              <w:numPr>
                <w:ilvl w:val="2"/>
                <w:numId w:val="117"/>
              </w:numPr>
              <w:spacing w:after="0" w:line="240" w:lineRule="auto"/>
              <w:ind w:left="1065" w:hanging="360"/>
              <w:jc w:val="both"/>
              <w:rPr>
                <w:rFonts w:cstheme="minorHAnsi"/>
              </w:rPr>
            </w:pPr>
            <w:r w:rsidRPr="00D4011F">
              <w:rPr>
                <w:rFonts w:eastAsia="Calibri" w:cstheme="minorHAnsi"/>
              </w:rPr>
              <w:t xml:space="preserve">Ocena wymagań dotyczących nowego serwera, takich jak zasoby systemowe, przestrzeń dyskowa itp.  </w:t>
            </w:r>
          </w:p>
          <w:p w14:paraId="3E43D36A" w14:textId="77777777" w:rsidR="00B7725E" w:rsidRPr="00D4011F" w:rsidRDefault="00B7725E" w:rsidP="00B7725E">
            <w:pPr>
              <w:numPr>
                <w:ilvl w:val="2"/>
                <w:numId w:val="117"/>
              </w:numPr>
              <w:spacing w:after="0" w:line="240" w:lineRule="auto"/>
              <w:ind w:left="1065" w:hanging="360"/>
              <w:jc w:val="both"/>
              <w:rPr>
                <w:rFonts w:cstheme="minorHAnsi"/>
              </w:rPr>
            </w:pPr>
            <w:r w:rsidRPr="00D4011F">
              <w:rPr>
                <w:rFonts w:eastAsia="Calibri" w:cstheme="minorHAnsi"/>
              </w:rPr>
              <w:t xml:space="preserve">Przygotowanie planu migracji obejmującego harmonogram prac, ryzyka oraz backupy danych  </w:t>
            </w:r>
          </w:p>
          <w:p w14:paraId="4B126F56" w14:textId="77777777" w:rsidR="00B7725E" w:rsidRPr="00D4011F" w:rsidRDefault="00B7725E" w:rsidP="00B7725E">
            <w:pPr>
              <w:numPr>
                <w:ilvl w:val="0"/>
                <w:numId w:val="115"/>
              </w:numPr>
              <w:spacing w:after="0" w:line="240" w:lineRule="auto"/>
              <w:ind w:left="360" w:hanging="360"/>
              <w:jc w:val="both"/>
              <w:rPr>
                <w:rFonts w:cstheme="minorHAnsi"/>
              </w:rPr>
            </w:pPr>
            <w:r w:rsidRPr="00D4011F">
              <w:rPr>
                <w:rFonts w:eastAsia="Calibri" w:cstheme="minorHAnsi"/>
              </w:rPr>
              <w:t xml:space="preserve">Przygotowanie domeny Active Directory:  </w:t>
            </w:r>
          </w:p>
          <w:p w14:paraId="1D460A50" w14:textId="77777777" w:rsidR="00B7725E" w:rsidRPr="00D4011F" w:rsidRDefault="00B7725E" w:rsidP="00B7725E">
            <w:pPr>
              <w:numPr>
                <w:ilvl w:val="2"/>
                <w:numId w:val="118"/>
              </w:numPr>
              <w:spacing w:after="0" w:line="240" w:lineRule="auto"/>
              <w:ind w:left="1080" w:hanging="360"/>
              <w:jc w:val="both"/>
              <w:rPr>
                <w:rFonts w:cstheme="minorHAnsi"/>
              </w:rPr>
            </w:pPr>
            <w:r w:rsidRPr="00D4011F">
              <w:rPr>
                <w:rFonts w:eastAsia="Calibri" w:cstheme="minorHAnsi"/>
              </w:rPr>
              <w:t xml:space="preserve">Przygotowanie aktualnego kontrolera domeny do migracji, w tym sprawdzenie stanu zdrowia AD oraz wykonanie backupu danych (o ile będzie konieczne).  </w:t>
            </w:r>
          </w:p>
          <w:p w14:paraId="23067143" w14:textId="77777777" w:rsidR="00B7725E" w:rsidRPr="00D4011F" w:rsidRDefault="00B7725E" w:rsidP="00B7725E">
            <w:pPr>
              <w:numPr>
                <w:ilvl w:val="2"/>
                <w:numId w:val="118"/>
              </w:numPr>
              <w:spacing w:after="0" w:line="240" w:lineRule="auto"/>
              <w:ind w:left="1080" w:hanging="360"/>
              <w:jc w:val="both"/>
              <w:rPr>
                <w:rFonts w:cstheme="minorHAnsi"/>
              </w:rPr>
            </w:pPr>
            <w:r w:rsidRPr="00D4011F">
              <w:rPr>
                <w:rFonts w:eastAsia="Calibri" w:cstheme="minorHAnsi"/>
              </w:rPr>
              <w:t xml:space="preserve">Instalacja AD na nowym serwerze.  </w:t>
            </w:r>
          </w:p>
          <w:p w14:paraId="6476D465" w14:textId="64DF7F3E" w:rsidR="00B7725E" w:rsidRPr="004F4CC4" w:rsidRDefault="00B7725E" w:rsidP="00B7725E">
            <w:pPr>
              <w:numPr>
                <w:ilvl w:val="2"/>
                <w:numId w:val="118"/>
              </w:numPr>
              <w:spacing w:after="0" w:line="240" w:lineRule="auto"/>
              <w:ind w:left="1080" w:hanging="360"/>
              <w:jc w:val="both"/>
              <w:rPr>
                <w:rFonts w:cstheme="minorHAnsi"/>
              </w:rPr>
            </w:pPr>
            <w:r w:rsidRPr="00D4011F">
              <w:rPr>
                <w:rFonts w:eastAsia="Calibri" w:cstheme="minorHAnsi"/>
              </w:rPr>
              <w:t xml:space="preserve">Wykonanie aktualizacji schematu Active Directory. </w:t>
            </w:r>
          </w:p>
          <w:p w14:paraId="3DBF1B6E" w14:textId="77777777" w:rsidR="00B7725E" w:rsidRPr="00D4011F" w:rsidRDefault="00B7725E" w:rsidP="00B7725E">
            <w:pPr>
              <w:numPr>
                <w:ilvl w:val="0"/>
                <w:numId w:val="115"/>
              </w:numPr>
              <w:spacing w:after="0" w:line="240" w:lineRule="auto"/>
              <w:ind w:left="360" w:hanging="360"/>
              <w:jc w:val="both"/>
              <w:rPr>
                <w:rFonts w:cstheme="minorHAnsi"/>
              </w:rPr>
            </w:pPr>
            <w:r w:rsidRPr="00D4011F">
              <w:rPr>
                <w:rFonts w:eastAsia="Calibri" w:cstheme="minorHAnsi"/>
              </w:rPr>
              <w:t xml:space="preserve">Migracja kontrolera domeny:  </w:t>
            </w:r>
          </w:p>
          <w:p w14:paraId="678C24A6" w14:textId="77777777" w:rsidR="00B7725E" w:rsidRPr="00D4011F" w:rsidRDefault="00B7725E" w:rsidP="00B7725E">
            <w:pPr>
              <w:numPr>
                <w:ilvl w:val="2"/>
                <w:numId w:val="119"/>
              </w:numPr>
              <w:spacing w:after="0" w:line="240" w:lineRule="auto"/>
              <w:ind w:left="1065" w:hanging="360"/>
              <w:jc w:val="both"/>
              <w:rPr>
                <w:rFonts w:cstheme="minorHAnsi"/>
              </w:rPr>
            </w:pPr>
            <w:r w:rsidRPr="00D4011F">
              <w:rPr>
                <w:rFonts w:eastAsia="Calibri" w:cstheme="minorHAnsi"/>
              </w:rPr>
              <w:t xml:space="preserve">Przeniesienie ról kontrolera domeny na nowy serwer.  </w:t>
            </w:r>
          </w:p>
          <w:p w14:paraId="0666DE68" w14:textId="77777777" w:rsidR="00B7725E" w:rsidRPr="00D4011F" w:rsidRDefault="00B7725E" w:rsidP="00B7725E">
            <w:pPr>
              <w:numPr>
                <w:ilvl w:val="2"/>
                <w:numId w:val="119"/>
              </w:numPr>
              <w:spacing w:after="0" w:line="240" w:lineRule="auto"/>
              <w:ind w:left="1065" w:hanging="360"/>
              <w:jc w:val="both"/>
              <w:rPr>
                <w:rFonts w:cstheme="minorHAnsi"/>
              </w:rPr>
            </w:pPr>
            <w:r w:rsidRPr="00D4011F">
              <w:rPr>
                <w:rFonts w:eastAsia="Calibri" w:cstheme="minorHAnsi"/>
              </w:rPr>
              <w:t>Sprawdzenie poprawności działania nowego kontrolera domeny</w:t>
            </w:r>
          </w:p>
          <w:p w14:paraId="336EF70D" w14:textId="77777777" w:rsidR="00B7725E" w:rsidRPr="00D4011F" w:rsidRDefault="00B7725E" w:rsidP="00B7725E">
            <w:pPr>
              <w:numPr>
                <w:ilvl w:val="2"/>
                <w:numId w:val="119"/>
              </w:numPr>
              <w:spacing w:after="0" w:line="240" w:lineRule="auto"/>
              <w:ind w:left="1065" w:hanging="360"/>
              <w:jc w:val="both"/>
              <w:rPr>
                <w:rFonts w:cstheme="minorHAnsi"/>
              </w:rPr>
            </w:pPr>
            <w:r w:rsidRPr="00D4011F">
              <w:rPr>
                <w:rFonts w:eastAsia="Calibri" w:cstheme="minorHAnsi"/>
              </w:rPr>
              <w:t>Wyłączenie starego kontrolera domeny po upewnieniu się,</w:t>
            </w:r>
          </w:p>
          <w:p w14:paraId="43087B33" w14:textId="77777777" w:rsidR="00B7725E" w:rsidRPr="00D4011F" w:rsidRDefault="00B7725E" w:rsidP="00B7725E">
            <w:pPr>
              <w:numPr>
                <w:ilvl w:val="2"/>
                <w:numId w:val="119"/>
              </w:numPr>
              <w:spacing w:after="0" w:line="240" w:lineRule="auto"/>
              <w:ind w:left="1065" w:hanging="360"/>
              <w:jc w:val="both"/>
              <w:rPr>
                <w:rFonts w:cstheme="minorHAnsi"/>
              </w:rPr>
            </w:pPr>
            <w:r w:rsidRPr="00D4011F">
              <w:rPr>
                <w:rFonts w:eastAsia="Calibri" w:cstheme="minorHAnsi"/>
              </w:rPr>
              <w:t xml:space="preserve">Podłączenie do 10 stacji roboczych oraz wykonanie procedury podłączenia pozostałych stacji dla zespołu IT zamawiającego.  </w:t>
            </w:r>
          </w:p>
          <w:p w14:paraId="376B2653" w14:textId="77777777" w:rsidR="00B7725E" w:rsidRPr="00D4011F" w:rsidRDefault="00B7725E" w:rsidP="00B7725E">
            <w:pPr>
              <w:numPr>
                <w:ilvl w:val="2"/>
                <w:numId w:val="119"/>
              </w:numPr>
              <w:spacing w:after="0" w:line="240" w:lineRule="auto"/>
              <w:ind w:left="1065" w:hanging="360"/>
              <w:jc w:val="both"/>
              <w:rPr>
                <w:rFonts w:cstheme="minorHAnsi"/>
              </w:rPr>
            </w:pPr>
            <w:r w:rsidRPr="00D4011F">
              <w:rPr>
                <w:rFonts w:eastAsia="Calibri" w:cstheme="minorHAnsi"/>
              </w:rPr>
              <w:t xml:space="preserve">Testowanie i weryfikacja poprawności funkcjonowania nowego kontrolera domeny  </w:t>
            </w:r>
          </w:p>
          <w:p w14:paraId="24AA0CFB" w14:textId="77777777" w:rsidR="00B7725E" w:rsidRPr="00D4011F" w:rsidRDefault="00B7725E" w:rsidP="00B7725E">
            <w:pPr>
              <w:numPr>
                <w:ilvl w:val="0"/>
                <w:numId w:val="115"/>
              </w:numPr>
              <w:spacing w:after="0" w:line="240" w:lineRule="auto"/>
              <w:ind w:left="360" w:hanging="360"/>
              <w:jc w:val="both"/>
              <w:rPr>
                <w:rFonts w:cstheme="minorHAnsi"/>
              </w:rPr>
            </w:pPr>
            <w:r w:rsidRPr="00D4011F">
              <w:rPr>
                <w:rFonts w:eastAsia="Calibri" w:cstheme="minorHAnsi"/>
              </w:rPr>
              <w:t xml:space="preserve">Podniesienie wersji Active Directory:  </w:t>
            </w:r>
          </w:p>
          <w:p w14:paraId="2AC0AFF5" w14:textId="77777777" w:rsidR="00B7725E" w:rsidRPr="00D4011F" w:rsidRDefault="00B7725E" w:rsidP="00B7725E">
            <w:pPr>
              <w:numPr>
                <w:ilvl w:val="2"/>
                <w:numId w:val="116"/>
              </w:numPr>
              <w:spacing w:after="0" w:line="240" w:lineRule="auto"/>
              <w:ind w:left="1065" w:hanging="360"/>
              <w:jc w:val="both"/>
              <w:rPr>
                <w:rFonts w:cstheme="minorHAnsi"/>
              </w:rPr>
            </w:pPr>
            <w:r w:rsidRPr="00D4011F">
              <w:rPr>
                <w:rFonts w:eastAsia="Calibri" w:cstheme="minorHAnsi"/>
              </w:rPr>
              <w:t xml:space="preserve">Aktualizacja  kontrolera domeny .  </w:t>
            </w:r>
          </w:p>
          <w:p w14:paraId="3D2B1B60" w14:textId="77777777" w:rsidR="00B7725E" w:rsidRPr="00D4011F" w:rsidRDefault="00B7725E" w:rsidP="00B7725E">
            <w:pPr>
              <w:numPr>
                <w:ilvl w:val="2"/>
                <w:numId w:val="116"/>
              </w:numPr>
              <w:spacing w:after="0" w:line="240" w:lineRule="auto"/>
              <w:ind w:left="1065" w:hanging="360"/>
              <w:jc w:val="both"/>
              <w:rPr>
                <w:rFonts w:cstheme="minorHAnsi"/>
              </w:rPr>
            </w:pPr>
            <w:r w:rsidRPr="00D4011F">
              <w:rPr>
                <w:rFonts w:eastAsia="Calibri" w:cstheme="minorHAnsi"/>
              </w:rPr>
              <w:t xml:space="preserve">Przetestowanie i weryfikacja poprawności funkcjonowania całej infrastruktury AD po aktualizacji  </w:t>
            </w:r>
          </w:p>
          <w:p w14:paraId="39C615C1" w14:textId="77777777" w:rsidR="00B7725E" w:rsidRPr="00D4011F" w:rsidRDefault="00B7725E" w:rsidP="00B7725E">
            <w:pPr>
              <w:numPr>
                <w:ilvl w:val="0"/>
                <w:numId w:val="115"/>
              </w:numPr>
              <w:spacing w:after="0" w:line="240" w:lineRule="auto"/>
              <w:ind w:left="360" w:hanging="360"/>
              <w:jc w:val="both"/>
              <w:rPr>
                <w:rFonts w:cstheme="minorHAnsi"/>
              </w:rPr>
            </w:pPr>
            <w:r w:rsidRPr="00D4011F">
              <w:rPr>
                <w:rFonts w:eastAsia="Calibri" w:cstheme="minorHAnsi"/>
              </w:rPr>
              <w:t xml:space="preserve">Wsparcie po wdrożeniowe  </w:t>
            </w:r>
          </w:p>
          <w:p w14:paraId="6E3010D8" w14:textId="1E432F88" w:rsidR="00B7725E" w:rsidRPr="004F4CC4" w:rsidRDefault="00B7725E" w:rsidP="00B7725E">
            <w:pPr>
              <w:numPr>
                <w:ilvl w:val="1"/>
                <w:numId w:val="115"/>
              </w:numPr>
              <w:spacing w:after="0" w:line="240" w:lineRule="auto"/>
              <w:ind w:left="1080" w:hanging="360"/>
              <w:jc w:val="both"/>
              <w:rPr>
                <w:rFonts w:cstheme="minorHAnsi"/>
              </w:rPr>
            </w:pPr>
            <w:r w:rsidRPr="00D4011F">
              <w:rPr>
                <w:rFonts w:eastAsia="Calibri" w:cstheme="minorHAnsi"/>
              </w:rPr>
              <w:t xml:space="preserve">8 godzin przez 30 dni od momentu wystawienia protokołu odbioru prac </w:t>
            </w:r>
          </w:p>
        </w:tc>
      </w:tr>
    </w:tbl>
    <w:p w14:paraId="7752A865" w14:textId="77777777" w:rsidR="00760E95" w:rsidRDefault="00760E95" w:rsidP="00AC4395"/>
    <w:p w14:paraId="4489A4D3" w14:textId="77777777" w:rsidR="009102E2" w:rsidRDefault="009102E2" w:rsidP="00AC4395"/>
    <w:p w14:paraId="39A3EC4B" w14:textId="49E539CD" w:rsidR="0004365F" w:rsidRDefault="0004365F" w:rsidP="00CB6D58">
      <w:pPr>
        <w:pStyle w:val="Nagwek2"/>
      </w:pPr>
      <w:r>
        <w:lastRenderedPageBreak/>
        <w:t>Serwer fizyczny niezbędny do zainstalowania produktu lub wdrożenia rozwiązania z zakresu bezpieczeństwa</w:t>
      </w:r>
    </w:p>
    <w:p w14:paraId="22324099" w14:textId="57E537F7" w:rsidR="00353039" w:rsidRPr="009254AC" w:rsidRDefault="00353039" w:rsidP="00353039">
      <w:pPr>
        <w:jc w:val="center"/>
        <w:rPr>
          <w:rFonts w:cstheme="minorHAnsi"/>
        </w:rPr>
      </w:pPr>
    </w:p>
    <w:tbl>
      <w:tblPr>
        <w:tblW w:w="5019"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
        <w:gridCol w:w="1682"/>
        <w:gridCol w:w="6941"/>
      </w:tblGrid>
      <w:tr w:rsidR="00F44263" w:rsidRPr="00F44263" w14:paraId="01D0AEFF" w14:textId="77777777" w:rsidTr="00E27DF0">
        <w:trPr>
          <w:jc w:val="center"/>
        </w:trPr>
        <w:tc>
          <w:tcPr>
            <w:tcW w:w="5000" w:type="pct"/>
            <w:gridSpan w:val="3"/>
            <w:tcBorders>
              <w:top w:val="single" w:sz="6" w:space="0" w:color="auto"/>
              <w:left w:val="single" w:sz="6" w:space="0" w:color="auto"/>
              <w:bottom w:val="single" w:sz="6" w:space="0" w:color="auto"/>
              <w:right w:val="single" w:sz="6" w:space="0" w:color="auto"/>
            </w:tcBorders>
            <w:tcMar>
              <w:top w:w="57" w:type="dxa"/>
              <w:left w:w="57" w:type="dxa"/>
              <w:bottom w:w="57" w:type="dxa"/>
              <w:right w:w="85" w:type="dxa"/>
            </w:tcMar>
            <w:vAlign w:val="center"/>
          </w:tcPr>
          <w:p w14:paraId="0358D42F" w14:textId="77777777" w:rsidR="00F44263" w:rsidRPr="00F44263" w:rsidRDefault="00F44263" w:rsidP="00E27DF0">
            <w:pPr>
              <w:jc w:val="both"/>
              <w:rPr>
                <w:rFonts w:cstheme="minorHAnsi"/>
                <w:b/>
                <w:bCs/>
              </w:rPr>
            </w:pPr>
            <w:r w:rsidRPr="00F44263">
              <w:rPr>
                <w:rFonts w:cstheme="minorHAnsi"/>
              </w:rPr>
              <w:t>Przedmiotem zamówienia jest - dostawa i wdrożenie 1 sztuki serwera zgodnego z poniższą specyfikacją:</w:t>
            </w:r>
          </w:p>
        </w:tc>
      </w:tr>
      <w:tr w:rsidR="00F44263" w:rsidRPr="00F44263" w14:paraId="2BA0C3CD"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57" w:type="pct"/>
          </w:tcPr>
          <w:p w14:paraId="3DD62EA6" w14:textId="77777777" w:rsidR="00F44263" w:rsidRPr="00F44263" w:rsidRDefault="00F44263" w:rsidP="00E27DF0">
            <w:pPr>
              <w:jc w:val="center"/>
              <w:rPr>
                <w:rFonts w:cstheme="minorHAnsi"/>
                <w:b/>
              </w:rPr>
            </w:pPr>
            <w:r w:rsidRPr="00F44263">
              <w:rPr>
                <w:rFonts w:cstheme="minorHAnsi"/>
                <w:b/>
              </w:rPr>
              <w:t>LP</w:t>
            </w:r>
          </w:p>
        </w:tc>
        <w:tc>
          <w:tcPr>
            <w:tcW w:w="925" w:type="pct"/>
          </w:tcPr>
          <w:p w14:paraId="5CC8711E" w14:textId="77777777" w:rsidR="00F44263" w:rsidRPr="00F44263" w:rsidRDefault="00F44263" w:rsidP="00E27DF0">
            <w:pPr>
              <w:jc w:val="center"/>
              <w:rPr>
                <w:rFonts w:cstheme="minorHAnsi"/>
                <w:b/>
              </w:rPr>
            </w:pPr>
            <w:r w:rsidRPr="00F44263">
              <w:rPr>
                <w:rFonts w:cstheme="minorHAnsi"/>
                <w:b/>
              </w:rPr>
              <w:t>Parametr lub warunek</w:t>
            </w:r>
          </w:p>
        </w:tc>
        <w:tc>
          <w:tcPr>
            <w:tcW w:w="3818" w:type="pct"/>
          </w:tcPr>
          <w:p w14:paraId="10A88270" w14:textId="77777777" w:rsidR="00F44263" w:rsidRPr="00F44263" w:rsidRDefault="00F44263" w:rsidP="00E27DF0">
            <w:pPr>
              <w:jc w:val="center"/>
              <w:rPr>
                <w:rFonts w:cstheme="minorHAnsi"/>
                <w:b/>
              </w:rPr>
            </w:pPr>
            <w:r w:rsidRPr="00F44263">
              <w:rPr>
                <w:rFonts w:cstheme="minorHAnsi"/>
                <w:b/>
              </w:rPr>
              <w:t>Minimalne wymagania</w:t>
            </w:r>
          </w:p>
        </w:tc>
      </w:tr>
      <w:tr w:rsidR="00F44263" w:rsidRPr="00F44263" w14:paraId="3476240B"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58"/>
        </w:trPr>
        <w:tc>
          <w:tcPr>
            <w:tcW w:w="257" w:type="pct"/>
          </w:tcPr>
          <w:p w14:paraId="51846364" w14:textId="77777777" w:rsidR="00F44263" w:rsidRPr="00F44263" w:rsidRDefault="00F44263" w:rsidP="00E27DF0">
            <w:pPr>
              <w:rPr>
                <w:rFonts w:cstheme="minorHAnsi"/>
              </w:rPr>
            </w:pPr>
            <w:r w:rsidRPr="00F44263">
              <w:rPr>
                <w:rFonts w:cstheme="minorHAnsi"/>
              </w:rPr>
              <w:t>1</w:t>
            </w:r>
          </w:p>
        </w:tc>
        <w:tc>
          <w:tcPr>
            <w:tcW w:w="925" w:type="pct"/>
          </w:tcPr>
          <w:p w14:paraId="5EE5DDF3" w14:textId="77777777" w:rsidR="00F44263" w:rsidRPr="00F44263" w:rsidRDefault="00F44263" w:rsidP="00E27DF0">
            <w:pPr>
              <w:rPr>
                <w:rFonts w:cstheme="minorHAnsi"/>
              </w:rPr>
            </w:pPr>
            <w:r w:rsidRPr="00F44263">
              <w:rPr>
                <w:rFonts w:cstheme="minorHAnsi"/>
              </w:rPr>
              <w:t>Obudowa</w:t>
            </w:r>
          </w:p>
        </w:tc>
        <w:tc>
          <w:tcPr>
            <w:tcW w:w="3818" w:type="pct"/>
          </w:tcPr>
          <w:p w14:paraId="33809F53" w14:textId="77777777" w:rsidR="00F44263" w:rsidRPr="00F44263" w:rsidRDefault="00F44263" w:rsidP="00F44263">
            <w:pPr>
              <w:pStyle w:val="Akapitzlist"/>
              <w:numPr>
                <w:ilvl w:val="0"/>
                <w:numId w:val="314"/>
              </w:numPr>
              <w:snapToGrid w:val="0"/>
              <w:spacing w:after="0" w:line="240" w:lineRule="auto"/>
              <w:jc w:val="both"/>
              <w:rPr>
                <w:rFonts w:cstheme="minorHAnsi"/>
              </w:rPr>
            </w:pPr>
            <w:r w:rsidRPr="00F44263">
              <w:rPr>
                <w:rFonts w:cstheme="minorHAnsi"/>
              </w:rPr>
              <w:t>Typu RACK, wysokość 1U;</w:t>
            </w:r>
          </w:p>
          <w:p w14:paraId="686D0A24" w14:textId="77777777" w:rsidR="00F44263" w:rsidRPr="00F44263" w:rsidRDefault="00F44263" w:rsidP="00F44263">
            <w:pPr>
              <w:pStyle w:val="Akapitzlist"/>
              <w:numPr>
                <w:ilvl w:val="0"/>
                <w:numId w:val="314"/>
              </w:numPr>
              <w:snapToGrid w:val="0"/>
              <w:spacing w:after="0" w:line="240" w:lineRule="auto"/>
              <w:jc w:val="both"/>
              <w:rPr>
                <w:rFonts w:cstheme="minorHAnsi"/>
              </w:rPr>
            </w:pPr>
            <w:r w:rsidRPr="00F44263">
              <w:rPr>
                <w:rFonts w:cstheme="minorHAnsi"/>
              </w:rPr>
              <w:t>Szyny umożliwiające wysunięcie serwera z szafy stelażowej wraz z ramieniem porządkującym okablowanie;</w:t>
            </w:r>
          </w:p>
          <w:p w14:paraId="3A2B02DC" w14:textId="77777777" w:rsidR="00F44263" w:rsidRPr="00F44263" w:rsidRDefault="00F44263" w:rsidP="00F44263">
            <w:pPr>
              <w:pStyle w:val="Akapitzlist"/>
              <w:numPr>
                <w:ilvl w:val="0"/>
                <w:numId w:val="314"/>
              </w:numPr>
              <w:snapToGrid w:val="0"/>
              <w:spacing w:after="0" w:line="240" w:lineRule="auto"/>
              <w:jc w:val="both"/>
              <w:rPr>
                <w:rFonts w:cstheme="minorHAnsi"/>
              </w:rPr>
            </w:pPr>
            <w:r w:rsidRPr="00F44263">
              <w:rPr>
                <w:rFonts w:cstheme="minorHAnsi"/>
              </w:rPr>
              <w:t xml:space="preserve">Możliwość zainstalowania min 10 dysków twardych hot plug 2,5”; SAS/SATA w tym minimum 4 dysków </w:t>
            </w:r>
            <w:proofErr w:type="spellStart"/>
            <w:r w:rsidRPr="00F44263">
              <w:rPr>
                <w:rFonts w:cstheme="minorHAnsi"/>
              </w:rPr>
              <w:t>NVMe</w:t>
            </w:r>
            <w:proofErr w:type="spellEnd"/>
          </w:p>
          <w:p w14:paraId="1F198E76" w14:textId="77777777" w:rsidR="00F44263" w:rsidRPr="00F44263" w:rsidRDefault="00F44263" w:rsidP="00F44263">
            <w:pPr>
              <w:pStyle w:val="Akapitzlist"/>
              <w:numPr>
                <w:ilvl w:val="0"/>
                <w:numId w:val="314"/>
              </w:numPr>
              <w:snapToGrid w:val="0"/>
              <w:spacing w:after="0" w:line="240" w:lineRule="auto"/>
              <w:jc w:val="both"/>
              <w:rPr>
                <w:rFonts w:cstheme="minorHAnsi"/>
              </w:rPr>
            </w:pPr>
            <w:r w:rsidRPr="00F44263">
              <w:rPr>
                <w:rFonts w:cstheme="minorHAnsi"/>
              </w:rPr>
              <w:t>Zainstalowane fizyczne zabezpieczenie (np. na klucz lub elektrozamek) uniemożliwiające fizyczny dostęp do dysków twardych;</w:t>
            </w:r>
          </w:p>
          <w:p w14:paraId="327B04DB" w14:textId="77777777" w:rsidR="00F44263" w:rsidRPr="00F44263" w:rsidRDefault="00F44263" w:rsidP="00F44263">
            <w:pPr>
              <w:pStyle w:val="Akapitzlist"/>
              <w:numPr>
                <w:ilvl w:val="0"/>
                <w:numId w:val="314"/>
              </w:numPr>
              <w:snapToGrid w:val="0"/>
              <w:spacing w:after="0" w:line="240" w:lineRule="auto"/>
              <w:jc w:val="both"/>
              <w:rPr>
                <w:rFonts w:cstheme="minorHAnsi"/>
              </w:rPr>
            </w:pPr>
            <w:r w:rsidRPr="00F44263">
              <w:rPr>
                <w:rFonts w:cstheme="minorHAnsi"/>
              </w:rPr>
              <w:t>Zainstalowany czujnik otwarcia obudowy zintegrowany z systemem i kartą zarządzającą serwera</w:t>
            </w:r>
          </w:p>
        </w:tc>
      </w:tr>
      <w:tr w:rsidR="00F44263" w:rsidRPr="00F44263" w14:paraId="0A9216A9"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549"/>
        </w:trPr>
        <w:tc>
          <w:tcPr>
            <w:tcW w:w="257" w:type="pct"/>
          </w:tcPr>
          <w:p w14:paraId="335195B6" w14:textId="77777777" w:rsidR="00F44263" w:rsidRPr="00F44263" w:rsidRDefault="00F44263" w:rsidP="00E27DF0">
            <w:pPr>
              <w:rPr>
                <w:rFonts w:cstheme="minorHAnsi"/>
              </w:rPr>
            </w:pPr>
            <w:r w:rsidRPr="00F44263">
              <w:rPr>
                <w:rFonts w:cstheme="minorHAnsi"/>
              </w:rPr>
              <w:t>2</w:t>
            </w:r>
          </w:p>
        </w:tc>
        <w:tc>
          <w:tcPr>
            <w:tcW w:w="925" w:type="pct"/>
          </w:tcPr>
          <w:p w14:paraId="5BE9272E" w14:textId="77777777" w:rsidR="00F44263" w:rsidRPr="00F44263" w:rsidRDefault="00F44263" w:rsidP="00E27DF0">
            <w:pPr>
              <w:rPr>
                <w:rFonts w:cstheme="minorHAnsi"/>
              </w:rPr>
            </w:pPr>
            <w:r w:rsidRPr="00F44263">
              <w:rPr>
                <w:rFonts w:cstheme="minorHAnsi"/>
              </w:rPr>
              <w:t>Płyta główna</w:t>
            </w:r>
          </w:p>
        </w:tc>
        <w:tc>
          <w:tcPr>
            <w:tcW w:w="3818" w:type="pct"/>
          </w:tcPr>
          <w:p w14:paraId="1A90F52B" w14:textId="77777777" w:rsidR="00F44263" w:rsidRPr="00F44263" w:rsidRDefault="00F44263" w:rsidP="00F44263">
            <w:pPr>
              <w:pStyle w:val="Akapitzlist"/>
              <w:numPr>
                <w:ilvl w:val="0"/>
                <w:numId w:val="262"/>
              </w:numPr>
              <w:snapToGrid w:val="0"/>
              <w:spacing w:after="0" w:line="240" w:lineRule="auto"/>
              <w:jc w:val="both"/>
              <w:rPr>
                <w:rFonts w:cstheme="minorHAnsi"/>
              </w:rPr>
            </w:pPr>
            <w:r w:rsidRPr="00F44263">
              <w:rPr>
                <w:rFonts w:cstheme="minorHAnsi"/>
              </w:rPr>
              <w:t>Dwuprocesorowa;</w:t>
            </w:r>
          </w:p>
          <w:p w14:paraId="461A23D9" w14:textId="77777777" w:rsidR="00F44263" w:rsidRPr="00F44263" w:rsidRDefault="00F44263" w:rsidP="00F44263">
            <w:pPr>
              <w:pStyle w:val="Akapitzlist"/>
              <w:numPr>
                <w:ilvl w:val="0"/>
                <w:numId w:val="262"/>
              </w:numPr>
              <w:snapToGrid w:val="0"/>
              <w:spacing w:after="0" w:line="240" w:lineRule="auto"/>
              <w:jc w:val="both"/>
              <w:rPr>
                <w:rFonts w:cstheme="minorHAnsi"/>
              </w:rPr>
            </w:pPr>
            <w:r w:rsidRPr="00F44263">
              <w:rPr>
                <w:rFonts w:cstheme="minorHAnsi"/>
              </w:rPr>
              <w:t>Wyprodukowana i zaprojektowana przez producenta serwera i oznaczona jego LOGO;</w:t>
            </w:r>
          </w:p>
          <w:p w14:paraId="73DE22A1" w14:textId="77777777" w:rsidR="00F44263" w:rsidRPr="00F44263" w:rsidRDefault="00F44263" w:rsidP="00F44263">
            <w:pPr>
              <w:pStyle w:val="Akapitzlist"/>
              <w:numPr>
                <w:ilvl w:val="0"/>
                <w:numId w:val="262"/>
              </w:numPr>
              <w:snapToGrid w:val="0"/>
              <w:spacing w:after="0" w:line="240" w:lineRule="auto"/>
              <w:jc w:val="both"/>
              <w:rPr>
                <w:rFonts w:cstheme="minorHAnsi"/>
              </w:rPr>
            </w:pPr>
            <w:r w:rsidRPr="00F44263">
              <w:rPr>
                <w:rFonts w:cstheme="minorHAnsi"/>
              </w:rPr>
              <w:t>Możliwość instalacji procesorów 86-rdzeniowych;</w:t>
            </w:r>
          </w:p>
          <w:p w14:paraId="2BE382C9" w14:textId="77777777" w:rsidR="00F44263" w:rsidRPr="00F44263" w:rsidRDefault="00F44263" w:rsidP="00F44263">
            <w:pPr>
              <w:pStyle w:val="Akapitzlist"/>
              <w:numPr>
                <w:ilvl w:val="0"/>
                <w:numId w:val="262"/>
              </w:numPr>
              <w:snapToGrid w:val="0"/>
              <w:spacing w:after="0" w:line="240" w:lineRule="auto"/>
              <w:jc w:val="both"/>
              <w:rPr>
                <w:rFonts w:cstheme="minorHAnsi"/>
              </w:rPr>
            </w:pPr>
            <w:r w:rsidRPr="00F44263">
              <w:rPr>
                <w:rFonts w:cstheme="minorHAnsi"/>
              </w:rPr>
              <w:t>Zainstalowany moduł TPM 2.0 v2;</w:t>
            </w:r>
          </w:p>
          <w:p w14:paraId="521D1C14" w14:textId="77777777" w:rsidR="00F44263" w:rsidRPr="00F44263" w:rsidRDefault="00F44263" w:rsidP="00F44263">
            <w:pPr>
              <w:pStyle w:val="Akapitzlist"/>
              <w:numPr>
                <w:ilvl w:val="0"/>
                <w:numId w:val="262"/>
              </w:numPr>
              <w:snapToGrid w:val="0"/>
              <w:spacing w:after="0" w:line="240" w:lineRule="auto"/>
              <w:jc w:val="both"/>
              <w:rPr>
                <w:rFonts w:cstheme="minorHAnsi"/>
              </w:rPr>
            </w:pPr>
            <w:r w:rsidRPr="00F44263">
              <w:rPr>
                <w:rFonts w:cstheme="minorHAnsi"/>
              </w:rPr>
              <w:t>Możliwość zainstalowania min. 4 złącz PCI Express generacji 5.0 w tym minimum.2 fizycznych złączy o prędkości x16;</w:t>
            </w:r>
          </w:p>
          <w:p w14:paraId="41CB1AE9" w14:textId="77777777" w:rsidR="00F44263" w:rsidRPr="00F44263" w:rsidRDefault="00F44263" w:rsidP="00F44263">
            <w:pPr>
              <w:pStyle w:val="Akapitzlist"/>
              <w:numPr>
                <w:ilvl w:val="1"/>
                <w:numId w:val="262"/>
              </w:numPr>
              <w:snapToGrid w:val="0"/>
              <w:spacing w:after="0" w:line="240" w:lineRule="auto"/>
              <w:jc w:val="both"/>
              <w:rPr>
                <w:rFonts w:cstheme="minorHAnsi"/>
              </w:rPr>
            </w:pPr>
            <w:r w:rsidRPr="00F44263">
              <w:rPr>
                <w:rFonts w:cstheme="minorHAnsi"/>
              </w:rPr>
              <w:t xml:space="preserve">możliwość uzyskania slotu Full </w:t>
            </w:r>
            <w:proofErr w:type="spellStart"/>
            <w:r w:rsidRPr="00F44263">
              <w:rPr>
                <w:rFonts w:cstheme="minorHAnsi"/>
              </w:rPr>
              <w:t>Height</w:t>
            </w:r>
            <w:proofErr w:type="spellEnd"/>
          </w:p>
          <w:p w14:paraId="27D428D9" w14:textId="77777777" w:rsidR="00F44263" w:rsidRPr="00F44263" w:rsidRDefault="00F44263" w:rsidP="00F44263">
            <w:pPr>
              <w:pStyle w:val="Akapitzlist"/>
              <w:numPr>
                <w:ilvl w:val="0"/>
                <w:numId w:val="262"/>
              </w:numPr>
              <w:snapToGrid w:val="0"/>
              <w:spacing w:after="0" w:line="240" w:lineRule="auto"/>
              <w:jc w:val="both"/>
              <w:rPr>
                <w:rFonts w:cstheme="minorHAnsi"/>
              </w:rPr>
            </w:pPr>
            <w:r w:rsidRPr="00F44263">
              <w:rPr>
                <w:rFonts w:cstheme="minorHAnsi"/>
              </w:rPr>
              <w:t>32 gniazda pamięci RAM;</w:t>
            </w:r>
          </w:p>
          <w:p w14:paraId="112FDC42" w14:textId="77777777" w:rsidR="00F44263" w:rsidRPr="00F44263" w:rsidRDefault="00F44263" w:rsidP="00F44263">
            <w:pPr>
              <w:pStyle w:val="Akapitzlist"/>
              <w:numPr>
                <w:ilvl w:val="0"/>
                <w:numId w:val="262"/>
              </w:numPr>
              <w:snapToGrid w:val="0"/>
              <w:spacing w:after="0" w:line="240" w:lineRule="auto"/>
              <w:jc w:val="both"/>
              <w:rPr>
                <w:rFonts w:cstheme="minorHAnsi"/>
              </w:rPr>
            </w:pPr>
            <w:r w:rsidRPr="00F44263">
              <w:rPr>
                <w:rFonts w:cstheme="minorHAnsi"/>
              </w:rPr>
              <w:t xml:space="preserve">Obsługa minimum 8 TB pamięci RAM DDR5 (DDR5-6400 MT/s, MRDIMM-8000 </w:t>
            </w:r>
            <w:proofErr w:type="spellStart"/>
            <w:r w:rsidRPr="00F44263">
              <w:rPr>
                <w:rFonts w:cstheme="minorHAnsi"/>
              </w:rPr>
              <w:t>MT;s</w:t>
            </w:r>
            <w:proofErr w:type="spellEnd"/>
            <w:r w:rsidRPr="00F44263">
              <w:rPr>
                <w:rFonts w:cstheme="minorHAnsi"/>
              </w:rPr>
              <w:t>)</w:t>
            </w:r>
          </w:p>
          <w:p w14:paraId="74219821" w14:textId="77777777" w:rsidR="00F44263" w:rsidRPr="00F44263" w:rsidRDefault="00F44263" w:rsidP="00F44263">
            <w:pPr>
              <w:pStyle w:val="Akapitzlist"/>
              <w:numPr>
                <w:ilvl w:val="0"/>
                <w:numId w:val="262"/>
              </w:numPr>
              <w:snapToGrid w:val="0"/>
              <w:spacing w:after="0" w:line="240" w:lineRule="auto"/>
              <w:jc w:val="both"/>
              <w:rPr>
                <w:rFonts w:cstheme="minorHAnsi"/>
              </w:rPr>
            </w:pPr>
            <w:r w:rsidRPr="00F44263">
              <w:rPr>
                <w:rFonts w:cstheme="minorHAnsi"/>
              </w:rPr>
              <w:t>Wsparcie dla technologii:</w:t>
            </w:r>
          </w:p>
          <w:p w14:paraId="47D6271E" w14:textId="77777777" w:rsidR="00F44263" w:rsidRPr="00F44263" w:rsidRDefault="00F44263" w:rsidP="00F44263">
            <w:pPr>
              <w:pStyle w:val="Akapitzlist"/>
              <w:numPr>
                <w:ilvl w:val="1"/>
                <w:numId w:val="262"/>
              </w:numPr>
              <w:snapToGrid w:val="0"/>
              <w:spacing w:after="0" w:line="240" w:lineRule="auto"/>
              <w:jc w:val="both"/>
              <w:rPr>
                <w:rFonts w:cstheme="minorHAnsi"/>
              </w:rPr>
            </w:pPr>
            <w:r w:rsidRPr="00F44263">
              <w:rPr>
                <w:rFonts w:cstheme="minorHAnsi"/>
              </w:rPr>
              <w:t xml:space="preserve">Memory </w:t>
            </w:r>
            <w:proofErr w:type="spellStart"/>
            <w:r w:rsidRPr="00F44263">
              <w:rPr>
                <w:rFonts w:cstheme="minorHAnsi"/>
              </w:rPr>
              <w:t>Scrubbing</w:t>
            </w:r>
            <w:proofErr w:type="spellEnd"/>
            <w:r w:rsidRPr="00F44263">
              <w:rPr>
                <w:rFonts w:cstheme="minorHAnsi"/>
              </w:rPr>
              <w:t>;</w:t>
            </w:r>
          </w:p>
          <w:p w14:paraId="7DA790EC" w14:textId="77777777" w:rsidR="00F44263" w:rsidRPr="00F44263" w:rsidRDefault="00F44263" w:rsidP="00F44263">
            <w:pPr>
              <w:pStyle w:val="Akapitzlist"/>
              <w:numPr>
                <w:ilvl w:val="1"/>
                <w:numId w:val="262"/>
              </w:numPr>
              <w:snapToGrid w:val="0"/>
              <w:spacing w:after="0" w:line="240" w:lineRule="auto"/>
              <w:jc w:val="both"/>
              <w:rPr>
                <w:rFonts w:cstheme="minorHAnsi"/>
                <w:lang w:val="en-US"/>
              </w:rPr>
            </w:pPr>
            <w:r w:rsidRPr="00F44263">
              <w:rPr>
                <w:rFonts w:cstheme="minorHAnsi"/>
                <w:lang w:val="en-US"/>
              </w:rPr>
              <w:t>SDDC;</w:t>
            </w:r>
          </w:p>
          <w:p w14:paraId="206FA493" w14:textId="77777777" w:rsidR="00F44263" w:rsidRPr="00F44263" w:rsidRDefault="00F44263" w:rsidP="00F44263">
            <w:pPr>
              <w:pStyle w:val="Akapitzlist"/>
              <w:numPr>
                <w:ilvl w:val="1"/>
                <w:numId w:val="262"/>
              </w:numPr>
              <w:snapToGrid w:val="0"/>
              <w:spacing w:after="0" w:line="240" w:lineRule="auto"/>
              <w:jc w:val="both"/>
              <w:rPr>
                <w:rFonts w:cstheme="minorHAnsi"/>
                <w:lang w:val="en-US"/>
              </w:rPr>
            </w:pPr>
            <w:r w:rsidRPr="00F44263">
              <w:rPr>
                <w:rFonts w:cstheme="minorHAnsi"/>
                <w:lang w:val="en-US"/>
              </w:rPr>
              <w:t>ECC;</w:t>
            </w:r>
          </w:p>
          <w:p w14:paraId="7609522C" w14:textId="77777777" w:rsidR="00F44263" w:rsidRPr="00F44263" w:rsidRDefault="00F44263" w:rsidP="00F44263">
            <w:pPr>
              <w:pStyle w:val="Akapitzlist"/>
              <w:numPr>
                <w:ilvl w:val="1"/>
                <w:numId w:val="262"/>
              </w:numPr>
              <w:snapToGrid w:val="0"/>
              <w:spacing w:after="0" w:line="240" w:lineRule="auto"/>
              <w:jc w:val="both"/>
              <w:rPr>
                <w:rFonts w:cstheme="minorHAnsi"/>
                <w:lang w:val="en-US"/>
              </w:rPr>
            </w:pPr>
            <w:r w:rsidRPr="00F44263">
              <w:rPr>
                <w:rFonts w:cstheme="minorHAnsi"/>
                <w:lang w:val="en-US"/>
              </w:rPr>
              <w:t>Memory Mirroring;</w:t>
            </w:r>
          </w:p>
          <w:p w14:paraId="5EA259B8" w14:textId="77777777" w:rsidR="00F44263" w:rsidRPr="00F44263" w:rsidRDefault="00F44263" w:rsidP="00F44263">
            <w:pPr>
              <w:pStyle w:val="Akapitzlist"/>
              <w:numPr>
                <w:ilvl w:val="1"/>
                <w:numId w:val="262"/>
              </w:numPr>
              <w:snapToGrid w:val="0"/>
              <w:spacing w:after="0" w:line="240" w:lineRule="auto"/>
              <w:jc w:val="both"/>
              <w:rPr>
                <w:rFonts w:cstheme="minorHAnsi"/>
                <w:lang w:val="en-US"/>
              </w:rPr>
            </w:pPr>
            <w:r w:rsidRPr="00F44263">
              <w:rPr>
                <w:rFonts w:cstheme="minorHAnsi"/>
                <w:lang w:val="en-US"/>
              </w:rPr>
              <w:t>ADDDC;</w:t>
            </w:r>
          </w:p>
          <w:p w14:paraId="1558CBE0" w14:textId="77777777" w:rsidR="00F44263" w:rsidRPr="00F44263" w:rsidRDefault="00F44263" w:rsidP="00F44263">
            <w:pPr>
              <w:pStyle w:val="Akapitzlist"/>
              <w:numPr>
                <w:ilvl w:val="0"/>
                <w:numId w:val="262"/>
              </w:numPr>
              <w:snapToGrid w:val="0"/>
              <w:spacing w:after="0" w:line="240" w:lineRule="auto"/>
              <w:jc w:val="both"/>
              <w:rPr>
                <w:rFonts w:cstheme="minorHAnsi"/>
              </w:rPr>
            </w:pPr>
            <w:r w:rsidRPr="00F44263">
              <w:rPr>
                <w:rFonts w:cstheme="minorHAnsi"/>
              </w:rPr>
              <w:t xml:space="preserve">. Możliwość instalacji 2 sztuk dysków M.2 SSD SATA/ </w:t>
            </w:r>
            <w:proofErr w:type="spellStart"/>
            <w:r w:rsidRPr="00F44263">
              <w:rPr>
                <w:rFonts w:cstheme="minorHAnsi"/>
              </w:rPr>
              <w:t>NVMe</w:t>
            </w:r>
            <w:proofErr w:type="spellEnd"/>
            <w:r w:rsidRPr="00F44263">
              <w:rPr>
                <w:rFonts w:cstheme="minorHAnsi"/>
              </w:rPr>
              <w:t xml:space="preserve">/ </w:t>
            </w:r>
            <w:proofErr w:type="spellStart"/>
            <w:r w:rsidRPr="00F44263">
              <w:rPr>
                <w:rFonts w:cstheme="minorHAnsi"/>
              </w:rPr>
              <w:t>NVMe</w:t>
            </w:r>
            <w:proofErr w:type="spellEnd"/>
            <w:r w:rsidRPr="00F44263">
              <w:rPr>
                <w:rFonts w:cstheme="minorHAnsi"/>
              </w:rPr>
              <w:t xml:space="preserve"> Hot-Plug na płycie głównej lub dedykowanej karcie. Dyski nie mogą zajmować klatek dla dysków hot-plug</w:t>
            </w:r>
          </w:p>
        </w:tc>
      </w:tr>
      <w:tr w:rsidR="00F44263" w:rsidRPr="00F44263" w14:paraId="55CD3757"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29"/>
        </w:trPr>
        <w:tc>
          <w:tcPr>
            <w:tcW w:w="257" w:type="pct"/>
          </w:tcPr>
          <w:p w14:paraId="217C1369" w14:textId="77777777" w:rsidR="00F44263" w:rsidRPr="00F44263" w:rsidRDefault="00F44263" w:rsidP="00E27DF0">
            <w:pPr>
              <w:rPr>
                <w:rFonts w:cstheme="minorHAnsi"/>
              </w:rPr>
            </w:pPr>
            <w:r w:rsidRPr="00F44263">
              <w:rPr>
                <w:rFonts w:cstheme="minorHAnsi"/>
              </w:rPr>
              <w:t>3</w:t>
            </w:r>
          </w:p>
        </w:tc>
        <w:tc>
          <w:tcPr>
            <w:tcW w:w="925" w:type="pct"/>
          </w:tcPr>
          <w:p w14:paraId="30015798" w14:textId="77777777" w:rsidR="00F44263" w:rsidRPr="00F44263" w:rsidRDefault="00F44263" w:rsidP="00E27DF0">
            <w:pPr>
              <w:rPr>
                <w:rFonts w:cstheme="minorHAnsi"/>
              </w:rPr>
            </w:pPr>
            <w:r w:rsidRPr="00F44263">
              <w:rPr>
                <w:rFonts w:cstheme="minorHAnsi"/>
              </w:rPr>
              <w:t>Procesory</w:t>
            </w:r>
          </w:p>
        </w:tc>
        <w:tc>
          <w:tcPr>
            <w:tcW w:w="3818" w:type="pct"/>
          </w:tcPr>
          <w:p w14:paraId="3E8A41C1" w14:textId="77777777" w:rsidR="00F44263" w:rsidRPr="00F44263" w:rsidRDefault="00F44263" w:rsidP="00E27DF0">
            <w:pPr>
              <w:spacing w:after="0" w:line="240" w:lineRule="auto"/>
              <w:rPr>
                <w:rFonts w:cstheme="minorHAnsi"/>
              </w:rPr>
            </w:pPr>
            <w:r w:rsidRPr="00F44263">
              <w:rPr>
                <w:rFonts w:cstheme="minorHAnsi"/>
              </w:rPr>
              <w:t>Zainstalowane dwa 16 rdzeniowe procesor, taktowanie bazowe min. 2.3 GHz z pamięcią TLC o minimalnej pojemności 72MB, architektura x86_64;</w:t>
            </w:r>
          </w:p>
          <w:p w14:paraId="5909534B" w14:textId="77777777" w:rsidR="00F44263" w:rsidRPr="00F44263" w:rsidRDefault="00F44263" w:rsidP="00F44263">
            <w:pPr>
              <w:pStyle w:val="Akapitzlist"/>
              <w:numPr>
                <w:ilvl w:val="0"/>
                <w:numId w:val="263"/>
              </w:numPr>
              <w:spacing w:after="0" w:line="240" w:lineRule="auto"/>
              <w:rPr>
                <w:rFonts w:cstheme="minorHAnsi"/>
              </w:rPr>
            </w:pPr>
            <w:r w:rsidRPr="00F44263">
              <w:rPr>
                <w:rFonts w:cstheme="minorHAnsi"/>
              </w:rPr>
              <w:t xml:space="preserve">Procesor osiągający w teście SPEC CPU2017 </w:t>
            </w:r>
            <w:proofErr w:type="spellStart"/>
            <w:r w:rsidRPr="00F44263">
              <w:rPr>
                <w:rFonts w:cstheme="minorHAnsi"/>
              </w:rPr>
              <w:t>Floating</w:t>
            </w:r>
            <w:proofErr w:type="spellEnd"/>
            <w:r w:rsidRPr="00F44263">
              <w:rPr>
                <w:rFonts w:cstheme="minorHAnsi"/>
              </w:rPr>
              <w:t xml:space="preserve"> Point SPECrate2017_fp_base  wynik co najmniej 535 pkt  (wynik osiągnięty dla zainstalowanych dwóch procesorów). Wynik musi być opublikowany na stronie </w:t>
            </w:r>
            <w:r w:rsidRPr="00F44263">
              <w:rPr>
                <w:rFonts w:cstheme="minorHAnsi"/>
              </w:rPr>
              <w:lastRenderedPageBreak/>
              <w:t>http://spec.org/cpu2017/results/cpu2017.html dla oferowanego serwera</w:t>
            </w:r>
          </w:p>
        </w:tc>
      </w:tr>
      <w:tr w:rsidR="00F44263" w:rsidRPr="00F44263" w14:paraId="5AF711CA"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875"/>
        </w:trPr>
        <w:tc>
          <w:tcPr>
            <w:tcW w:w="257" w:type="pct"/>
          </w:tcPr>
          <w:p w14:paraId="3CD0EF4E" w14:textId="77777777" w:rsidR="00F44263" w:rsidRPr="00F44263" w:rsidRDefault="00F44263" w:rsidP="00E27DF0">
            <w:pPr>
              <w:rPr>
                <w:rFonts w:cstheme="minorHAnsi"/>
              </w:rPr>
            </w:pPr>
            <w:r w:rsidRPr="00F44263">
              <w:rPr>
                <w:rFonts w:cstheme="minorHAnsi"/>
              </w:rPr>
              <w:lastRenderedPageBreak/>
              <w:t>4</w:t>
            </w:r>
          </w:p>
        </w:tc>
        <w:tc>
          <w:tcPr>
            <w:tcW w:w="925" w:type="pct"/>
          </w:tcPr>
          <w:p w14:paraId="36794FFD" w14:textId="77777777" w:rsidR="00F44263" w:rsidRPr="00F44263" w:rsidRDefault="00F44263" w:rsidP="00E27DF0">
            <w:pPr>
              <w:rPr>
                <w:rFonts w:cstheme="minorHAnsi"/>
              </w:rPr>
            </w:pPr>
            <w:r w:rsidRPr="00F44263">
              <w:rPr>
                <w:rFonts w:cstheme="minorHAnsi"/>
              </w:rPr>
              <w:t>Pamięć RAM</w:t>
            </w:r>
          </w:p>
        </w:tc>
        <w:tc>
          <w:tcPr>
            <w:tcW w:w="3818" w:type="pct"/>
          </w:tcPr>
          <w:p w14:paraId="66FE6FC7" w14:textId="77777777" w:rsidR="00F44263" w:rsidRPr="00F44263" w:rsidRDefault="00F44263" w:rsidP="00F44263">
            <w:pPr>
              <w:pStyle w:val="Akapitzlist"/>
              <w:numPr>
                <w:ilvl w:val="0"/>
                <w:numId w:val="264"/>
              </w:numPr>
              <w:spacing w:after="0" w:line="240" w:lineRule="auto"/>
              <w:rPr>
                <w:rFonts w:cstheme="minorHAnsi"/>
              </w:rPr>
            </w:pPr>
            <w:r w:rsidRPr="00F44263">
              <w:rPr>
                <w:rFonts w:cstheme="minorHAnsi"/>
              </w:rPr>
              <w:t xml:space="preserve">256 GB pamięci RAM, w modułach minimum 32GB </w:t>
            </w:r>
          </w:p>
          <w:p w14:paraId="4A132173" w14:textId="77777777" w:rsidR="00F44263" w:rsidRPr="00F44263" w:rsidRDefault="00F44263" w:rsidP="00F44263">
            <w:pPr>
              <w:pStyle w:val="Akapitzlist"/>
              <w:numPr>
                <w:ilvl w:val="0"/>
                <w:numId w:val="264"/>
              </w:numPr>
              <w:spacing w:after="0" w:line="240" w:lineRule="auto"/>
              <w:rPr>
                <w:rFonts w:cstheme="minorHAnsi"/>
              </w:rPr>
            </w:pPr>
            <w:r w:rsidRPr="00F44263">
              <w:rPr>
                <w:rFonts w:cstheme="minorHAnsi"/>
              </w:rPr>
              <w:t xml:space="preserve">Typ pamięci – minimum DDR5 </w:t>
            </w:r>
            <w:proofErr w:type="spellStart"/>
            <w:r w:rsidRPr="00F44263">
              <w:rPr>
                <w:rFonts w:cstheme="minorHAnsi"/>
              </w:rPr>
              <w:t>Registered</w:t>
            </w:r>
            <w:proofErr w:type="spellEnd"/>
            <w:r w:rsidRPr="00F44263">
              <w:rPr>
                <w:rFonts w:cstheme="minorHAnsi"/>
              </w:rPr>
              <w:t xml:space="preserve"> 6400MT/s;</w:t>
            </w:r>
          </w:p>
        </w:tc>
      </w:tr>
      <w:tr w:rsidR="00F44263" w:rsidRPr="00F44263" w14:paraId="1745F80E"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00"/>
        </w:trPr>
        <w:tc>
          <w:tcPr>
            <w:tcW w:w="257" w:type="pct"/>
          </w:tcPr>
          <w:p w14:paraId="53726A7E" w14:textId="77777777" w:rsidR="00F44263" w:rsidRPr="00F44263" w:rsidRDefault="00F44263" w:rsidP="00E27DF0">
            <w:pPr>
              <w:rPr>
                <w:rFonts w:cstheme="minorHAnsi"/>
              </w:rPr>
            </w:pPr>
            <w:r w:rsidRPr="00F44263">
              <w:rPr>
                <w:rFonts w:cstheme="minorHAnsi"/>
              </w:rPr>
              <w:t>5</w:t>
            </w:r>
          </w:p>
        </w:tc>
        <w:tc>
          <w:tcPr>
            <w:tcW w:w="925" w:type="pct"/>
          </w:tcPr>
          <w:p w14:paraId="676C4421" w14:textId="77777777" w:rsidR="00F44263" w:rsidRPr="00F44263" w:rsidRDefault="00F44263" w:rsidP="00E27DF0">
            <w:pPr>
              <w:rPr>
                <w:rFonts w:cstheme="minorHAnsi"/>
              </w:rPr>
            </w:pPr>
            <w:r w:rsidRPr="00F44263">
              <w:rPr>
                <w:rFonts w:cstheme="minorHAnsi"/>
              </w:rPr>
              <w:t>Kontrolery dyskowe, I/O</w:t>
            </w:r>
          </w:p>
        </w:tc>
        <w:tc>
          <w:tcPr>
            <w:tcW w:w="3818" w:type="pct"/>
          </w:tcPr>
          <w:p w14:paraId="3F7E9675" w14:textId="77777777" w:rsidR="00F44263" w:rsidRPr="00F44263" w:rsidRDefault="00F44263" w:rsidP="00F44263">
            <w:pPr>
              <w:pStyle w:val="Akapitzlist"/>
              <w:numPr>
                <w:ilvl w:val="0"/>
                <w:numId w:val="264"/>
              </w:numPr>
              <w:spacing w:after="0" w:line="240" w:lineRule="auto"/>
              <w:rPr>
                <w:rFonts w:cstheme="minorHAnsi"/>
              </w:rPr>
            </w:pPr>
            <w:r w:rsidRPr="00F44263">
              <w:rPr>
                <w:rFonts w:cstheme="minorHAnsi"/>
              </w:rPr>
              <w:t xml:space="preserve">Sprzętowy kontroler RAID obsługujący minimum 16 dysków, poziomy RAID : 0/1/5/10/5/6/50/60. Kontroler wyposażony w minimum 8GB pamięci CACHE wraz z mechanizmem zabezpieczającym jego utratę w przypadku awarii. Mechanizm realizowany za pomocą </w:t>
            </w:r>
            <w:proofErr w:type="spellStart"/>
            <w:r w:rsidRPr="00F44263">
              <w:rPr>
                <w:rFonts w:cstheme="minorHAnsi"/>
              </w:rPr>
              <w:t>superkondensatora</w:t>
            </w:r>
            <w:proofErr w:type="spellEnd"/>
            <w:r w:rsidRPr="00F44263">
              <w:rPr>
                <w:rFonts w:cstheme="minorHAnsi"/>
              </w:rPr>
              <w:t xml:space="preserve"> lub baterii</w:t>
            </w:r>
          </w:p>
          <w:p w14:paraId="765ED2A1" w14:textId="77777777" w:rsidR="00F44263" w:rsidRPr="00F44263" w:rsidRDefault="00F44263" w:rsidP="00F44263">
            <w:pPr>
              <w:pStyle w:val="Akapitzlist"/>
              <w:numPr>
                <w:ilvl w:val="0"/>
                <w:numId w:val="264"/>
              </w:numPr>
              <w:spacing w:after="0" w:line="240" w:lineRule="auto"/>
              <w:rPr>
                <w:rFonts w:cstheme="minorHAnsi"/>
              </w:rPr>
            </w:pPr>
            <w:r w:rsidRPr="00F44263">
              <w:rPr>
                <w:rFonts w:cstheme="minorHAnsi"/>
              </w:rPr>
              <w:t xml:space="preserve">Kontroler RAID dla dysków </w:t>
            </w:r>
            <w:proofErr w:type="spellStart"/>
            <w:r w:rsidRPr="00F44263">
              <w:rPr>
                <w:rFonts w:cstheme="minorHAnsi"/>
              </w:rPr>
              <w:t>NVMe</w:t>
            </w:r>
            <w:proofErr w:type="spellEnd"/>
            <w:r w:rsidRPr="00F44263">
              <w:rPr>
                <w:rFonts w:cstheme="minorHAnsi"/>
              </w:rPr>
              <w:t xml:space="preserve"> umożliwiający obsługę do 96 dysków </w:t>
            </w:r>
            <w:proofErr w:type="spellStart"/>
            <w:r w:rsidRPr="00F44263">
              <w:rPr>
                <w:rFonts w:cstheme="minorHAnsi"/>
              </w:rPr>
              <w:t>NVMe</w:t>
            </w:r>
            <w:proofErr w:type="spellEnd"/>
            <w:r w:rsidRPr="00F44263">
              <w:rPr>
                <w:rFonts w:cstheme="minorHAnsi"/>
              </w:rPr>
              <w:t xml:space="preserve"> i poziomy RAID 0/1/5/10</w:t>
            </w:r>
          </w:p>
          <w:p w14:paraId="2EC3594F" w14:textId="77777777" w:rsidR="00F44263" w:rsidRPr="00F44263" w:rsidRDefault="00F44263" w:rsidP="00F44263">
            <w:pPr>
              <w:pStyle w:val="Akapitzlist"/>
              <w:numPr>
                <w:ilvl w:val="0"/>
                <w:numId w:val="264"/>
              </w:numPr>
              <w:spacing w:after="0" w:line="240" w:lineRule="auto"/>
              <w:rPr>
                <w:rFonts w:cstheme="minorHAnsi"/>
              </w:rPr>
            </w:pPr>
            <w:r w:rsidRPr="00F44263">
              <w:rPr>
                <w:rFonts w:cstheme="minorHAnsi"/>
              </w:rPr>
              <w:t xml:space="preserve">Możliwość wyposażenia serwera o dedykowany dla dysków </w:t>
            </w:r>
            <w:proofErr w:type="spellStart"/>
            <w:r w:rsidRPr="00F44263">
              <w:rPr>
                <w:rFonts w:cstheme="minorHAnsi"/>
              </w:rPr>
              <w:t>NVMe</w:t>
            </w:r>
            <w:proofErr w:type="spellEnd"/>
            <w:r w:rsidRPr="00F44263">
              <w:rPr>
                <w:rFonts w:cstheme="minorHAnsi"/>
              </w:rPr>
              <w:t xml:space="preserve"> kontroler RAID z minimum 8 GB </w:t>
            </w:r>
            <w:proofErr w:type="spellStart"/>
            <w:r w:rsidRPr="00F44263">
              <w:rPr>
                <w:rFonts w:cstheme="minorHAnsi"/>
              </w:rPr>
              <w:t>pamieci</w:t>
            </w:r>
            <w:proofErr w:type="spellEnd"/>
            <w:r w:rsidRPr="00F44263">
              <w:rPr>
                <w:rFonts w:cstheme="minorHAnsi"/>
              </w:rPr>
              <w:t xml:space="preserve"> cache wraz z niezbędnym okablowaniem jeżeli potrzeba</w:t>
            </w:r>
          </w:p>
        </w:tc>
      </w:tr>
      <w:tr w:rsidR="00F44263" w:rsidRPr="00F44263" w14:paraId="09E4CBD1"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40"/>
        </w:trPr>
        <w:tc>
          <w:tcPr>
            <w:tcW w:w="257" w:type="pct"/>
          </w:tcPr>
          <w:p w14:paraId="7249E815" w14:textId="77777777" w:rsidR="00F44263" w:rsidRPr="00F44263" w:rsidRDefault="00F44263" w:rsidP="00E27DF0">
            <w:pPr>
              <w:rPr>
                <w:rFonts w:cstheme="minorHAnsi"/>
              </w:rPr>
            </w:pPr>
            <w:r w:rsidRPr="00F44263">
              <w:rPr>
                <w:rFonts w:cstheme="minorHAnsi"/>
              </w:rPr>
              <w:t>6</w:t>
            </w:r>
          </w:p>
        </w:tc>
        <w:tc>
          <w:tcPr>
            <w:tcW w:w="925" w:type="pct"/>
          </w:tcPr>
          <w:p w14:paraId="185953E9" w14:textId="77777777" w:rsidR="00F44263" w:rsidRPr="00F44263" w:rsidRDefault="00F44263" w:rsidP="00E27DF0">
            <w:pPr>
              <w:rPr>
                <w:rFonts w:cstheme="minorHAnsi"/>
              </w:rPr>
            </w:pPr>
            <w:r w:rsidRPr="00F44263">
              <w:rPr>
                <w:rFonts w:cstheme="minorHAnsi"/>
              </w:rPr>
              <w:t>Karty GPU</w:t>
            </w:r>
          </w:p>
        </w:tc>
        <w:tc>
          <w:tcPr>
            <w:tcW w:w="3818" w:type="pct"/>
          </w:tcPr>
          <w:p w14:paraId="35F4C2E0" w14:textId="77777777" w:rsidR="00F44263" w:rsidRPr="00F44263" w:rsidRDefault="00F44263" w:rsidP="00F44263">
            <w:pPr>
              <w:pStyle w:val="Akapitzlist"/>
              <w:numPr>
                <w:ilvl w:val="0"/>
                <w:numId w:val="265"/>
              </w:numPr>
              <w:spacing w:after="0" w:line="240" w:lineRule="auto"/>
              <w:rPr>
                <w:rFonts w:cstheme="minorHAnsi"/>
              </w:rPr>
            </w:pPr>
            <w:r w:rsidRPr="00F44263">
              <w:rPr>
                <w:rFonts w:cstheme="minorHAnsi"/>
              </w:rPr>
              <w:t xml:space="preserve">Możliwość zainstalowania minimum 3 kart GPU </w:t>
            </w:r>
            <w:proofErr w:type="spellStart"/>
            <w:r w:rsidRPr="00F44263">
              <w:rPr>
                <w:rFonts w:cstheme="minorHAnsi"/>
              </w:rPr>
              <w:t>GPU</w:t>
            </w:r>
            <w:proofErr w:type="spellEnd"/>
            <w:r w:rsidRPr="00F44263">
              <w:rPr>
                <w:rFonts w:cstheme="minorHAnsi"/>
              </w:rPr>
              <w:t xml:space="preserve"> o TGP&lt;75W wyposażonych w minimum 24GB </w:t>
            </w:r>
            <w:proofErr w:type="spellStart"/>
            <w:r w:rsidRPr="00F44263">
              <w:rPr>
                <w:rFonts w:cstheme="minorHAnsi"/>
              </w:rPr>
              <w:t>pamięc</w:t>
            </w:r>
            <w:proofErr w:type="spellEnd"/>
            <w:r w:rsidRPr="00F44263">
              <w:rPr>
                <w:rFonts w:cstheme="minorHAnsi"/>
              </w:rPr>
              <w:t xml:space="preserve"> RAM</w:t>
            </w:r>
            <w:r w:rsidRPr="00F44263">
              <w:rPr>
                <w:rFonts w:cstheme="minorHAnsi"/>
              </w:rPr>
              <w:br/>
            </w:r>
          </w:p>
        </w:tc>
      </w:tr>
      <w:tr w:rsidR="00F44263" w:rsidRPr="00F44263" w14:paraId="018FF3A5"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40"/>
        </w:trPr>
        <w:tc>
          <w:tcPr>
            <w:tcW w:w="257" w:type="pct"/>
          </w:tcPr>
          <w:p w14:paraId="296BCC7F" w14:textId="77777777" w:rsidR="00F44263" w:rsidRPr="00F44263" w:rsidRDefault="00F44263" w:rsidP="00E27DF0">
            <w:pPr>
              <w:rPr>
                <w:rFonts w:cstheme="minorHAnsi"/>
              </w:rPr>
            </w:pPr>
            <w:r w:rsidRPr="00F44263">
              <w:rPr>
                <w:rFonts w:cstheme="minorHAnsi"/>
              </w:rPr>
              <w:t>7</w:t>
            </w:r>
          </w:p>
        </w:tc>
        <w:tc>
          <w:tcPr>
            <w:tcW w:w="925" w:type="pct"/>
          </w:tcPr>
          <w:p w14:paraId="2790E720" w14:textId="77777777" w:rsidR="00F44263" w:rsidRPr="00F44263" w:rsidRDefault="00F44263" w:rsidP="00E27DF0">
            <w:pPr>
              <w:rPr>
                <w:rFonts w:cstheme="minorHAnsi"/>
              </w:rPr>
            </w:pPr>
            <w:r w:rsidRPr="00F44263">
              <w:rPr>
                <w:rFonts w:cstheme="minorHAnsi"/>
              </w:rPr>
              <w:t>Dyski twarde</w:t>
            </w:r>
          </w:p>
        </w:tc>
        <w:tc>
          <w:tcPr>
            <w:tcW w:w="3818" w:type="pct"/>
          </w:tcPr>
          <w:p w14:paraId="7CFF78EF" w14:textId="77777777" w:rsidR="00F44263" w:rsidRPr="00F44263" w:rsidRDefault="00F44263" w:rsidP="00F44263">
            <w:pPr>
              <w:pStyle w:val="Akapitzlist"/>
              <w:numPr>
                <w:ilvl w:val="0"/>
                <w:numId w:val="265"/>
              </w:numPr>
              <w:spacing w:after="0" w:line="240" w:lineRule="auto"/>
              <w:rPr>
                <w:rFonts w:cstheme="minorHAnsi"/>
              </w:rPr>
            </w:pPr>
            <w:r w:rsidRPr="00F44263">
              <w:rPr>
                <w:rFonts w:cstheme="minorHAnsi"/>
              </w:rPr>
              <w:t>Zainstalowane 2 szt. dysków 480 GB Hot-Plug skonfigurowane RAID1 na potrzeby systemu operacyjnego;</w:t>
            </w:r>
          </w:p>
          <w:p w14:paraId="6FCF5F82" w14:textId="77777777" w:rsidR="00F44263" w:rsidRPr="00F44263" w:rsidRDefault="00F44263" w:rsidP="00F44263">
            <w:pPr>
              <w:pStyle w:val="Akapitzlist"/>
              <w:numPr>
                <w:ilvl w:val="0"/>
                <w:numId w:val="265"/>
              </w:numPr>
              <w:spacing w:after="0" w:line="240" w:lineRule="auto"/>
              <w:rPr>
                <w:rFonts w:cstheme="minorHAnsi"/>
              </w:rPr>
            </w:pPr>
            <w:r w:rsidRPr="00F44263">
              <w:rPr>
                <w:rFonts w:cstheme="minorHAnsi"/>
              </w:rPr>
              <w:t xml:space="preserve">Zainstalowane 4 szt. dysków SAS 12Gbit 2,4TB Hot-Plug </w:t>
            </w:r>
          </w:p>
        </w:tc>
      </w:tr>
      <w:tr w:rsidR="00F44263" w:rsidRPr="00F44263" w14:paraId="203AF55B"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35"/>
        </w:trPr>
        <w:tc>
          <w:tcPr>
            <w:tcW w:w="257" w:type="pct"/>
          </w:tcPr>
          <w:p w14:paraId="0A82A656" w14:textId="77777777" w:rsidR="00F44263" w:rsidRPr="00F44263" w:rsidRDefault="00F44263" w:rsidP="00E27DF0">
            <w:pPr>
              <w:rPr>
                <w:rFonts w:cstheme="minorHAnsi"/>
              </w:rPr>
            </w:pPr>
            <w:r w:rsidRPr="00F44263">
              <w:rPr>
                <w:rFonts w:cstheme="minorHAnsi"/>
              </w:rPr>
              <w:t>8</w:t>
            </w:r>
          </w:p>
        </w:tc>
        <w:tc>
          <w:tcPr>
            <w:tcW w:w="925" w:type="pct"/>
          </w:tcPr>
          <w:p w14:paraId="5133D6DB" w14:textId="77777777" w:rsidR="00F44263" w:rsidRPr="00F44263" w:rsidRDefault="00F44263" w:rsidP="00E27DF0">
            <w:pPr>
              <w:rPr>
                <w:rFonts w:cstheme="minorHAnsi"/>
              </w:rPr>
            </w:pPr>
            <w:r w:rsidRPr="00F44263">
              <w:rPr>
                <w:rFonts w:cstheme="minorHAnsi"/>
              </w:rPr>
              <w:t>Kontrolery LAN</w:t>
            </w:r>
          </w:p>
        </w:tc>
        <w:tc>
          <w:tcPr>
            <w:tcW w:w="3818" w:type="pct"/>
          </w:tcPr>
          <w:p w14:paraId="4CC67BF1" w14:textId="77777777" w:rsidR="00F44263" w:rsidRPr="00F44263" w:rsidRDefault="00F44263" w:rsidP="00E27DF0">
            <w:pPr>
              <w:rPr>
                <w:rFonts w:cstheme="minorHAnsi"/>
              </w:rPr>
            </w:pPr>
            <w:r w:rsidRPr="00F44263">
              <w:rPr>
                <w:rFonts w:cstheme="minorHAnsi"/>
              </w:rPr>
              <w:t>Interfejsy LAN, nie zajmujące żadnego z dostępnych slotów PCI Express:</w:t>
            </w:r>
          </w:p>
          <w:p w14:paraId="758DAFC1" w14:textId="77777777" w:rsidR="00F44263" w:rsidRPr="00F44263" w:rsidRDefault="00F44263" w:rsidP="00F44263">
            <w:pPr>
              <w:pStyle w:val="Akapitzlist"/>
              <w:numPr>
                <w:ilvl w:val="0"/>
                <w:numId w:val="265"/>
              </w:numPr>
              <w:spacing w:after="0" w:line="240" w:lineRule="auto"/>
              <w:rPr>
                <w:rFonts w:cstheme="minorHAnsi"/>
                <w:lang w:val="en-US"/>
              </w:rPr>
            </w:pPr>
            <w:r w:rsidRPr="00F44263">
              <w:rPr>
                <w:rFonts w:cstheme="minorHAnsi"/>
                <w:lang w:val="en-US"/>
              </w:rPr>
              <w:t xml:space="preserve">5x 1Gbit Base-T </w:t>
            </w:r>
          </w:p>
          <w:p w14:paraId="579C6BD5" w14:textId="77777777" w:rsidR="00F44263" w:rsidRPr="00F44263" w:rsidRDefault="00F44263" w:rsidP="00F44263">
            <w:pPr>
              <w:pStyle w:val="Akapitzlist"/>
              <w:numPr>
                <w:ilvl w:val="0"/>
                <w:numId w:val="265"/>
              </w:numPr>
              <w:spacing w:after="0" w:line="240" w:lineRule="auto"/>
              <w:rPr>
                <w:rFonts w:cstheme="minorHAnsi"/>
                <w:lang w:val="en-US"/>
              </w:rPr>
            </w:pPr>
            <w:r w:rsidRPr="00F44263">
              <w:rPr>
                <w:rFonts w:cstheme="minorHAnsi"/>
                <w:lang w:val="en-US"/>
              </w:rPr>
              <w:t>2x 10Gbit Base-T</w:t>
            </w:r>
          </w:p>
          <w:p w14:paraId="26E1B9CD" w14:textId="77777777" w:rsidR="00F44263" w:rsidRPr="00F44263" w:rsidRDefault="00F44263" w:rsidP="00F44263">
            <w:pPr>
              <w:pStyle w:val="Akapitzlist"/>
              <w:numPr>
                <w:ilvl w:val="0"/>
                <w:numId w:val="266"/>
              </w:numPr>
              <w:spacing w:after="0" w:line="240" w:lineRule="auto"/>
              <w:rPr>
                <w:rFonts w:cstheme="minorHAnsi"/>
              </w:rPr>
            </w:pPr>
            <w:r w:rsidRPr="00F44263">
              <w:rPr>
                <w:rFonts w:cstheme="minorHAnsi"/>
              </w:rPr>
              <w:t xml:space="preserve">Możliwość uzyskania dwóch interfejsów 100Gbit QSFP56 bez konieczności instalacji kart w slotach </w:t>
            </w:r>
            <w:proofErr w:type="spellStart"/>
            <w:r w:rsidRPr="00F44263">
              <w:rPr>
                <w:rFonts w:cstheme="minorHAnsi"/>
              </w:rPr>
              <w:t>PCIe</w:t>
            </w:r>
            <w:proofErr w:type="spellEnd"/>
          </w:p>
          <w:p w14:paraId="3CA1A4C5" w14:textId="77777777" w:rsidR="00F44263" w:rsidRPr="00F44263" w:rsidRDefault="00F44263" w:rsidP="00E27DF0">
            <w:pPr>
              <w:rPr>
                <w:rFonts w:cstheme="minorHAnsi"/>
              </w:rPr>
            </w:pPr>
          </w:p>
        </w:tc>
      </w:tr>
      <w:tr w:rsidR="00F44263" w:rsidRPr="00F44263" w14:paraId="2E569E50"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20"/>
        </w:trPr>
        <w:tc>
          <w:tcPr>
            <w:tcW w:w="257" w:type="pct"/>
          </w:tcPr>
          <w:p w14:paraId="10E36B18" w14:textId="77777777" w:rsidR="00F44263" w:rsidRPr="00F44263" w:rsidRDefault="00F44263" w:rsidP="00E27DF0">
            <w:pPr>
              <w:rPr>
                <w:rFonts w:cstheme="minorHAnsi"/>
              </w:rPr>
            </w:pPr>
            <w:r w:rsidRPr="00F44263">
              <w:rPr>
                <w:rFonts w:cstheme="minorHAnsi"/>
              </w:rPr>
              <w:t>9</w:t>
            </w:r>
          </w:p>
        </w:tc>
        <w:tc>
          <w:tcPr>
            <w:tcW w:w="925" w:type="pct"/>
          </w:tcPr>
          <w:p w14:paraId="7F9032AF" w14:textId="77777777" w:rsidR="00F44263" w:rsidRPr="00F44263" w:rsidRDefault="00F44263" w:rsidP="00E27DF0">
            <w:pPr>
              <w:rPr>
                <w:rFonts w:cstheme="minorHAnsi"/>
              </w:rPr>
            </w:pPr>
            <w:r w:rsidRPr="00F44263">
              <w:rPr>
                <w:rFonts w:cstheme="minorHAnsi"/>
              </w:rPr>
              <w:t>Porty</w:t>
            </w:r>
          </w:p>
        </w:tc>
        <w:tc>
          <w:tcPr>
            <w:tcW w:w="3818" w:type="pct"/>
          </w:tcPr>
          <w:p w14:paraId="59F561E7" w14:textId="77777777" w:rsidR="00F44263" w:rsidRPr="00F44263" w:rsidRDefault="00F44263" w:rsidP="00F44263">
            <w:pPr>
              <w:pStyle w:val="Akapitzlist"/>
              <w:numPr>
                <w:ilvl w:val="0"/>
                <w:numId w:val="267"/>
              </w:numPr>
              <w:spacing w:after="0" w:line="240" w:lineRule="auto"/>
              <w:rPr>
                <w:rFonts w:cstheme="minorHAnsi"/>
              </w:rPr>
            </w:pPr>
            <w:r w:rsidRPr="00F44263">
              <w:rPr>
                <w:rFonts w:cstheme="minorHAnsi"/>
              </w:rPr>
              <w:t>Zintegrowana karta graficzna ze złączem DP z tyłu serwera opcjonalnie możliwość posiadania złącza DP na froncie obudowy serwera;</w:t>
            </w:r>
          </w:p>
          <w:p w14:paraId="35B9BE59" w14:textId="77777777" w:rsidR="00F44263" w:rsidRPr="00F44263" w:rsidRDefault="00F44263" w:rsidP="00F44263">
            <w:pPr>
              <w:pStyle w:val="Akapitzlist"/>
              <w:numPr>
                <w:ilvl w:val="0"/>
                <w:numId w:val="267"/>
              </w:numPr>
              <w:spacing w:after="0" w:line="240" w:lineRule="auto"/>
              <w:rPr>
                <w:rFonts w:cstheme="minorHAnsi"/>
              </w:rPr>
            </w:pPr>
            <w:r w:rsidRPr="00F44263">
              <w:rPr>
                <w:rFonts w:cstheme="minorHAnsi"/>
              </w:rPr>
              <w:t>1 port USB 3.x Gen1x1(5Gbit) USB-A wewnątrz serwera zintegrowany z płytą główną;</w:t>
            </w:r>
          </w:p>
          <w:p w14:paraId="31C83799" w14:textId="77777777" w:rsidR="00F44263" w:rsidRPr="00F44263" w:rsidRDefault="00F44263" w:rsidP="00F44263">
            <w:pPr>
              <w:pStyle w:val="Akapitzlist"/>
              <w:numPr>
                <w:ilvl w:val="0"/>
                <w:numId w:val="267"/>
              </w:numPr>
              <w:spacing w:after="0" w:line="240" w:lineRule="auto"/>
              <w:rPr>
                <w:rFonts w:cstheme="minorHAnsi"/>
              </w:rPr>
            </w:pPr>
            <w:r w:rsidRPr="00F44263">
              <w:rPr>
                <w:rFonts w:cstheme="minorHAnsi"/>
              </w:rPr>
              <w:t>2 porty USB 3.x Gen1x1(5Gbit) USB-A - dostępne z tyłu serwera;</w:t>
            </w:r>
          </w:p>
          <w:p w14:paraId="6909A532" w14:textId="77777777" w:rsidR="00F44263" w:rsidRPr="00F44263" w:rsidRDefault="00F44263" w:rsidP="00F44263">
            <w:pPr>
              <w:pStyle w:val="Akapitzlist"/>
              <w:numPr>
                <w:ilvl w:val="0"/>
                <w:numId w:val="267"/>
              </w:numPr>
              <w:spacing w:after="0" w:line="240" w:lineRule="auto"/>
              <w:rPr>
                <w:rFonts w:cstheme="minorHAnsi"/>
              </w:rPr>
            </w:pPr>
            <w:r w:rsidRPr="00F44263">
              <w:rPr>
                <w:rFonts w:cstheme="minorHAnsi"/>
              </w:rPr>
              <w:t>2 porty USB na panelu przednim: 1x 3.x Gen1x1(5Gbit) USB-A oraz 1x USB2.0 USB-A dedykowany do zarządzania serwerem i zintegrowany z kartą zarządzającą serwera.</w:t>
            </w:r>
          </w:p>
          <w:p w14:paraId="32136D58" w14:textId="77777777" w:rsidR="00F44263" w:rsidRPr="00F44263" w:rsidRDefault="00F44263" w:rsidP="00F44263">
            <w:pPr>
              <w:pStyle w:val="Akapitzlist"/>
              <w:numPr>
                <w:ilvl w:val="0"/>
                <w:numId w:val="267"/>
              </w:numPr>
              <w:spacing w:after="0" w:line="240" w:lineRule="auto"/>
              <w:rPr>
                <w:rFonts w:cstheme="minorHAnsi"/>
              </w:rPr>
            </w:pPr>
            <w:r w:rsidRPr="00F44263">
              <w:rPr>
                <w:rFonts w:cstheme="minorHAnsi"/>
              </w:rPr>
              <w:t xml:space="preserve">Ilość dostępnych złącz USB nie może być osiągnięta poprzez stosowanie zewnętrznych przejściówek, rozgałęziaczy czy dodatkowych kart rozszerzeń zajmujących jakikolwiek slot PCI Express i/lub USB serwera.  </w:t>
            </w:r>
          </w:p>
        </w:tc>
      </w:tr>
      <w:tr w:rsidR="00F44263" w:rsidRPr="00F44263" w14:paraId="473F1558"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57" w:type="pct"/>
          </w:tcPr>
          <w:p w14:paraId="4C0438A1" w14:textId="77777777" w:rsidR="00F44263" w:rsidRPr="00F44263" w:rsidRDefault="00F44263" w:rsidP="00E27DF0">
            <w:pPr>
              <w:rPr>
                <w:rFonts w:cstheme="minorHAnsi"/>
              </w:rPr>
            </w:pPr>
            <w:r w:rsidRPr="00F44263">
              <w:rPr>
                <w:rFonts w:cstheme="minorHAnsi"/>
              </w:rPr>
              <w:lastRenderedPageBreak/>
              <w:t>10</w:t>
            </w:r>
          </w:p>
        </w:tc>
        <w:tc>
          <w:tcPr>
            <w:tcW w:w="925" w:type="pct"/>
          </w:tcPr>
          <w:p w14:paraId="58FD62F6" w14:textId="77777777" w:rsidR="00F44263" w:rsidRPr="00F44263" w:rsidRDefault="00F44263" w:rsidP="00E27DF0">
            <w:pPr>
              <w:rPr>
                <w:rFonts w:cstheme="minorHAnsi"/>
              </w:rPr>
            </w:pPr>
            <w:r w:rsidRPr="00F44263">
              <w:rPr>
                <w:rFonts w:cstheme="minorHAnsi"/>
              </w:rPr>
              <w:t>Zasilanie, chłodzenie</w:t>
            </w:r>
          </w:p>
        </w:tc>
        <w:tc>
          <w:tcPr>
            <w:tcW w:w="3818" w:type="pct"/>
          </w:tcPr>
          <w:p w14:paraId="0BCA557B" w14:textId="77777777" w:rsidR="00F44263" w:rsidRPr="00F44263" w:rsidRDefault="00F44263" w:rsidP="00F44263">
            <w:pPr>
              <w:pStyle w:val="Akapitzlist"/>
              <w:numPr>
                <w:ilvl w:val="0"/>
                <w:numId w:val="267"/>
              </w:numPr>
              <w:spacing w:after="0" w:line="240" w:lineRule="auto"/>
              <w:rPr>
                <w:rFonts w:cstheme="minorHAnsi"/>
              </w:rPr>
            </w:pPr>
            <w:r w:rsidRPr="00F44263">
              <w:rPr>
                <w:rFonts w:cstheme="minorHAnsi"/>
              </w:rPr>
              <w:t xml:space="preserve">Redundantne zasilacze </w:t>
            </w:r>
            <w:proofErr w:type="spellStart"/>
            <w:r w:rsidRPr="00F44263">
              <w:rPr>
                <w:rFonts w:cstheme="minorHAnsi"/>
              </w:rPr>
              <w:t>hotplug</w:t>
            </w:r>
            <w:proofErr w:type="spellEnd"/>
            <w:r w:rsidRPr="00F44263">
              <w:rPr>
                <w:rFonts w:cstheme="minorHAnsi"/>
              </w:rPr>
              <w:t xml:space="preserve"> o sprawności 96% (tzw. klasa </w:t>
            </w:r>
            <w:proofErr w:type="spellStart"/>
            <w:r w:rsidRPr="00F44263">
              <w:rPr>
                <w:rFonts w:cstheme="minorHAnsi"/>
              </w:rPr>
              <w:t>Titanium</w:t>
            </w:r>
            <w:proofErr w:type="spellEnd"/>
            <w:r w:rsidRPr="00F44263">
              <w:rPr>
                <w:rFonts w:cstheme="minorHAnsi"/>
              </w:rPr>
              <w:t>) o mocy 1500W;</w:t>
            </w:r>
          </w:p>
          <w:p w14:paraId="6C3E088D" w14:textId="77777777" w:rsidR="00F44263" w:rsidRPr="00F44263" w:rsidRDefault="00F44263" w:rsidP="00F44263">
            <w:pPr>
              <w:pStyle w:val="Akapitzlist"/>
              <w:numPr>
                <w:ilvl w:val="0"/>
                <w:numId w:val="267"/>
              </w:numPr>
              <w:spacing w:after="0" w:line="240" w:lineRule="auto"/>
              <w:rPr>
                <w:rFonts w:cstheme="minorHAnsi"/>
              </w:rPr>
            </w:pPr>
            <w:r w:rsidRPr="00F44263">
              <w:rPr>
                <w:rFonts w:cstheme="minorHAnsi"/>
              </w:rPr>
              <w:t xml:space="preserve">Redundantne wentylatory </w:t>
            </w:r>
            <w:proofErr w:type="spellStart"/>
            <w:r w:rsidRPr="00F44263">
              <w:rPr>
                <w:rFonts w:cstheme="minorHAnsi"/>
              </w:rPr>
              <w:t>hotplug</w:t>
            </w:r>
            <w:proofErr w:type="spellEnd"/>
          </w:p>
          <w:p w14:paraId="22DB0442" w14:textId="77777777" w:rsidR="00F44263" w:rsidRPr="00F44263" w:rsidRDefault="00F44263" w:rsidP="00F44263">
            <w:pPr>
              <w:pStyle w:val="Akapitzlist"/>
              <w:numPr>
                <w:ilvl w:val="0"/>
                <w:numId w:val="267"/>
              </w:numPr>
              <w:spacing w:after="0" w:line="240" w:lineRule="auto"/>
              <w:rPr>
                <w:rFonts w:cstheme="minorHAnsi"/>
              </w:rPr>
            </w:pPr>
            <w:r w:rsidRPr="00F44263">
              <w:rPr>
                <w:rFonts w:cstheme="minorHAnsi"/>
              </w:rPr>
              <w:t>Dostarczone okablowanie typu RACK o długości minimum 2,5m</w:t>
            </w:r>
          </w:p>
        </w:tc>
      </w:tr>
      <w:tr w:rsidR="00F44263" w:rsidRPr="00F44263" w14:paraId="00935E88" w14:textId="77777777" w:rsidTr="00B64C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965"/>
        </w:trPr>
        <w:tc>
          <w:tcPr>
            <w:tcW w:w="257" w:type="pct"/>
          </w:tcPr>
          <w:p w14:paraId="5A22A1BD" w14:textId="77777777" w:rsidR="00F44263" w:rsidRPr="00F44263" w:rsidRDefault="00F44263" w:rsidP="00E27DF0">
            <w:pPr>
              <w:rPr>
                <w:rFonts w:cstheme="minorHAnsi"/>
              </w:rPr>
            </w:pPr>
            <w:r w:rsidRPr="00F44263">
              <w:rPr>
                <w:rFonts w:cstheme="minorHAnsi"/>
              </w:rPr>
              <w:t>11</w:t>
            </w:r>
          </w:p>
        </w:tc>
        <w:tc>
          <w:tcPr>
            <w:tcW w:w="925" w:type="pct"/>
          </w:tcPr>
          <w:p w14:paraId="7DA3C884" w14:textId="77777777" w:rsidR="00F44263" w:rsidRPr="00F44263" w:rsidRDefault="00F44263" w:rsidP="00E27DF0">
            <w:pPr>
              <w:rPr>
                <w:rFonts w:cstheme="minorHAnsi"/>
              </w:rPr>
            </w:pPr>
            <w:r w:rsidRPr="00F44263">
              <w:rPr>
                <w:rFonts w:cstheme="minorHAnsi"/>
              </w:rPr>
              <w:t>Zarządzanie</w:t>
            </w:r>
          </w:p>
        </w:tc>
        <w:tc>
          <w:tcPr>
            <w:tcW w:w="3818" w:type="pct"/>
          </w:tcPr>
          <w:p w14:paraId="0F506FA2"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Zintegrowany z płytą główną serwera kontroler sprzętowy zdalnego zarządzania zgodny z IPMI 2.0 o funkcjonalnościach:</w:t>
            </w:r>
          </w:p>
          <w:p w14:paraId="1BD7611C"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Niezależny od systemu operacyjnego, sprzętowy kontroler umożliwiający pełne zarządzanie, zdalny restart serwera;</w:t>
            </w:r>
          </w:p>
          <w:p w14:paraId="30B53F0C"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xml:space="preserve">Dedykowana karta LAN 1 </w:t>
            </w:r>
            <w:proofErr w:type="spellStart"/>
            <w:r w:rsidRPr="00F44263">
              <w:rPr>
                <w:rFonts w:asciiTheme="minorHAnsi" w:hAnsiTheme="minorHAnsi" w:cstheme="minorHAnsi"/>
                <w:color w:val="auto"/>
                <w:sz w:val="22"/>
                <w:szCs w:val="22"/>
              </w:rPr>
              <w:t>Gb</w:t>
            </w:r>
            <w:proofErr w:type="spellEnd"/>
            <w:r w:rsidRPr="00F44263">
              <w:rPr>
                <w:rFonts w:asciiTheme="minorHAnsi" w:hAnsiTheme="minorHAnsi" w:cstheme="minorHAnsi"/>
                <w:color w:val="auto"/>
                <w:sz w:val="22"/>
                <w:szCs w:val="22"/>
              </w:rPr>
              <w:t>/s, dedykowane złącze RJ-45 do komunikacji wyłącznie z kontrolerem zdalnego zarządzania z możliwością przeniesienia tej komunikacji na inną kartę sieciową współdzieloną z systemem operacyjnym;</w:t>
            </w:r>
          </w:p>
          <w:p w14:paraId="34407AF7"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Dostęp poprzez przeglądarkę Web, SSH;</w:t>
            </w:r>
          </w:p>
          <w:p w14:paraId="28BA13C6"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Zarządzanie mocą i jej zużyciem oraz monitoring zużycia energii;</w:t>
            </w:r>
          </w:p>
          <w:p w14:paraId="059555B2"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Zarządzanie alarmami (zdarzenia poprzez SNMP);</w:t>
            </w:r>
          </w:p>
          <w:p w14:paraId="4D053B12"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Możliwość przejęcia konsoli tekstowej;</w:t>
            </w:r>
          </w:p>
          <w:p w14:paraId="5CB7FE39"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Przekierowanie konsoli graficznej na poziomie sprzętowym oraz możliwość montowania zdalnych napędów i ich obrazów na poziomie sprzętowym (cyfrowy KVM);</w:t>
            </w:r>
          </w:p>
          <w:p w14:paraId="19A0C500"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xml:space="preserve">Obsługa serwerów </w:t>
            </w:r>
            <w:proofErr w:type="spellStart"/>
            <w:r w:rsidRPr="00F44263">
              <w:rPr>
                <w:rFonts w:asciiTheme="minorHAnsi" w:hAnsiTheme="minorHAnsi" w:cstheme="minorHAnsi"/>
                <w:color w:val="auto"/>
                <w:sz w:val="22"/>
                <w:szCs w:val="22"/>
              </w:rPr>
              <w:t>proxy</w:t>
            </w:r>
            <w:proofErr w:type="spellEnd"/>
            <w:r w:rsidRPr="00F44263">
              <w:rPr>
                <w:rFonts w:asciiTheme="minorHAnsi" w:hAnsiTheme="minorHAnsi" w:cstheme="minorHAnsi"/>
                <w:color w:val="auto"/>
                <w:sz w:val="22"/>
                <w:szCs w:val="22"/>
              </w:rPr>
              <w:t xml:space="preserve"> (autentykacja);</w:t>
            </w:r>
          </w:p>
          <w:p w14:paraId="47B240E1"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xml:space="preserve">Obsługa VLA Serwerowy System Operacyjny (SSO) na wszystkie fizyczne rdzenie serwera umożliwiający uruchomienie minimum 2 wirtualnych instancji SS N ; </w:t>
            </w:r>
          </w:p>
          <w:p w14:paraId="1C6FD434"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xml:space="preserve">Możliwość konfiguracji parametru Max. </w:t>
            </w:r>
            <w:proofErr w:type="spellStart"/>
            <w:r w:rsidRPr="00F44263">
              <w:rPr>
                <w:rFonts w:asciiTheme="minorHAnsi" w:hAnsiTheme="minorHAnsi" w:cstheme="minorHAnsi"/>
                <w:color w:val="auto"/>
                <w:sz w:val="22"/>
                <w:szCs w:val="22"/>
              </w:rPr>
              <w:t>Transmission</w:t>
            </w:r>
            <w:proofErr w:type="spellEnd"/>
            <w:r w:rsidRPr="00F44263">
              <w:rPr>
                <w:rFonts w:asciiTheme="minorHAnsi" w:hAnsiTheme="minorHAnsi" w:cstheme="minorHAnsi"/>
                <w:color w:val="auto"/>
                <w:sz w:val="22"/>
                <w:szCs w:val="22"/>
              </w:rPr>
              <w:t xml:space="preserve"> Unit (MTU);</w:t>
            </w:r>
          </w:p>
          <w:p w14:paraId="092C87EA"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Wsparcie dla protokołu SSDP;</w:t>
            </w:r>
          </w:p>
          <w:p w14:paraId="0C66D841"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Obsługa protokołów TLS 1.2, SSL v3;</w:t>
            </w:r>
          </w:p>
          <w:p w14:paraId="6082EA96"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Obsługa protokołu LDAP;</w:t>
            </w:r>
          </w:p>
          <w:p w14:paraId="196E6672"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Synchronizacja czasu poprzez protokół NTP;</w:t>
            </w:r>
          </w:p>
          <w:p w14:paraId="3B5CD0BF"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Możliwość backupu i odtwarzania ustawień bios serwera oraz ustawień karty zarządzającej;</w:t>
            </w:r>
          </w:p>
          <w:p w14:paraId="72C1051A" w14:textId="77777777" w:rsidR="00F44263" w:rsidRPr="00F44263" w:rsidRDefault="00F44263" w:rsidP="00E27DF0">
            <w:pPr>
              <w:pStyle w:val="Default"/>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w:t>
            </w:r>
          </w:p>
          <w:p w14:paraId="71EDAEDA"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xml:space="preserve">Możliwość zdalnej </w:t>
            </w:r>
            <w:proofErr w:type="spellStart"/>
            <w:r w:rsidRPr="00F44263">
              <w:rPr>
                <w:rFonts w:asciiTheme="minorHAnsi" w:hAnsiTheme="minorHAnsi" w:cstheme="minorHAnsi"/>
                <w:color w:val="auto"/>
                <w:sz w:val="22"/>
                <w:szCs w:val="22"/>
              </w:rPr>
              <w:t>reinstalacji</w:t>
            </w:r>
            <w:proofErr w:type="spellEnd"/>
            <w:r w:rsidRPr="00F44263">
              <w:rPr>
                <w:rFonts w:asciiTheme="minorHAnsi" w:hAnsiTheme="minorHAnsi" w:cstheme="minorHAnsi"/>
                <w:color w:val="auto"/>
                <w:sz w:val="22"/>
                <w:szCs w:val="22"/>
              </w:rPr>
              <w:t xml:space="preserve"> systemu lub aplikacji z obrazów zainstalowanych w obrębie dedykowanej pamięci </w:t>
            </w:r>
            <w:proofErr w:type="spellStart"/>
            <w:r w:rsidRPr="00F44263">
              <w:rPr>
                <w:rFonts w:asciiTheme="minorHAnsi" w:hAnsiTheme="minorHAnsi" w:cstheme="minorHAnsi"/>
                <w:color w:val="auto"/>
                <w:sz w:val="22"/>
                <w:szCs w:val="22"/>
              </w:rPr>
              <w:t>flash</w:t>
            </w:r>
            <w:proofErr w:type="spellEnd"/>
            <w:r w:rsidRPr="00F44263">
              <w:rPr>
                <w:rFonts w:asciiTheme="minorHAnsi" w:hAnsiTheme="minorHAnsi" w:cstheme="minorHAnsi"/>
                <w:color w:val="auto"/>
                <w:sz w:val="22"/>
                <w:szCs w:val="22"/>
              </w:rPr>
              <w:t xml:space="preserve"> bez użytkowania zewnętrznych nośników lub kopiowania danych poprzez sieć LAN;</w:t>
            </w:r>
          </w:p>
          <w:p w14:paraId="4659DD80"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xml:space="preserve">Serwer posiada możliwość konfiguracji i wykonania aktualizacji BIOS, </w:t>
            </w:r>
            <w:proofErr w:type="spellStart"/>
            <w:r w:rsidRPr="00F44263">
              <w:rPr>
                <w:rFonts w:asciiTheme="minorHAnsi" w:hAnsiTheme="minorHAnsi" w:cstheme="minorHAnsi"/>
                <w:color w:val="auto"/>
                <w:sz w:val="22"/>
                <w:szCs w:val="22"/>
              </w:rPr>
              <w:t>Firmware</w:t>
            </w:r>
            <w:proofErr w:type="spellEnd"/>
            <w:r w:rsidRPr="00F44263">
              <w:rPr>
                <w:rFonts w:asciiTheme="minorHAnsi" w:hAnsiTheme="minorHAnsi" w:cstheme="minorHAnsi"/>
                <w:color w:val="auto"/>
                <w:sz w:val="22"/>
                <w:szCs w:val="22"/>
              </w:rPr>
              <w:t xml:space="preserve">, sterowników serwera bezpośrednio z GUI </w:t>
            </w:r>
            <w:r w:rsidRPr="00F44263">
              <w:rPr>
                <w:rFonts w:asciiTheme="minorHAnsi" w:hAnsiTheme="minorHAnsi" w:cstheme="minorHAnsi"/>
                <w:color w:val="auto"/>
                <w:sz w:val="22"/>
                <w:szCs w:val="22"/>
              </w:rPr>
              <w:lastRenderedPageBreak/>
              <w:t xml:space="preserve">(graficzny interfejs) karty zarządzającej serwera bez pośrednictwa innych nośników zewnętrznych i wewnętrznych poza obrębem karty zarządzającej.   </w:t>
            </w:r>
          </w:p>
        </w:tc>
      </w:tr>
      <w:tr w:rsidR="00F44263" w:rsidRPr="007626B8" w14:paraId="207CAE4A" w14:textId="77777777" w:rsidTr="00B64C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688"/>
        </w:trPr>
        <w:tc>
          <w:tcPr>
            <w:tcW w:w="257" w:type="pct"/>
          </w:tcPr>
          <w:p w14:paraId="309E3184" w14:textId="77777777" w:rsidR="00F44263" w:rsidRPr="00F44263" w:rsidRDefault="00F44263" w:rsidP="00E27DF0">
            <w:pPr>
              <w:rPr>
                <w:rFonts w:cstheme="minorHAnsi"/>
              </w:rPr>
            </w:pPr>
            <w:r w:rsidRPr="00F44263">
              <w:rPr>
                <w:rFonts w:cstheme="minorHAnsi"/>
              </w:rPr>
              <w:lastRenderedPageBreak/>
              <w:t>12</w:t>
            </w:r>
          </w:p>
        </w:tc>
        <w:tc>
          <w:tcPr>
            <w:tcW w:w="925" w:type="pct"/>
          </w:tcPr>
          <w:p w14:paraId="3FDE71F1" w14:textId="77777777" w:rsidR="00F44263" w:rsidRPr="00F44263" w:rsidRDefault="00F44263" w:rsidP="00E27DF0">
            <w:pPr>
              <w:rPr>
                <w:rFonts w:cstheme="minorHAnsi"/>
              </w:rPr>
            </w:pPr>
            <w:r w:rsidRPr="00F44263">
              <w:rPr>
                <w:rFonts w:cstheme="minorHAnsi"/>
              </w:rPr>
              <w:t>Wspierane OS</w:t>
            </w:r>
          </w:p>
        </w:tc>
        <w:tc>
          <w:tcPr>
            <w:tcW w:w="3818" w:type="pct"/>
          </w:tcPr>
          <w:p w14:paraId="53C5F97D"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F44263">
              <w:rPr>
                <w:rFonts w:asciiTheme="minorHAnsi" w:hAnsiTheme="minorHAnsi" w:cstheme="minorHAnsi"/>
                <w:color w:val="auto"/>
                <w:sz w:val="22"/>
                <w:szCs w:val="22"/>
                <w:lang w:val="en-US"/>
              </w:rPr>
              <w:t>Microsoft Windows Server 2025, 2022</w:t>
            </w:r>
          </w:p>
          <w:p w14:paraId="6D0104C7"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F44263">
              <w:rPr>
                <w:rFonts w:asciiTheme="minorHAnsi" w:hAnsiTheme="minorHAnsi" w:cstheme="minorHAnsi"/>
                <w:color w:val="auto"/>
                <w:sz w:val="22"/>
                <w:szCs w:val="22"/>
                <w:lang w:val="en-US"/>
              </w:rPr>
              <w:t>VMWare vSphere 9.0;</w:t>
            </w:r>
          </w:p>
          <w:p w14:paraId="5B21345C"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F44263">
              <w:rPr>
                <w:rFonts w:asciiTheme="minorHAnsi" w:hAnsiTheme="minorHAnsi" w:cstheme="minorHAnsi"/>
                <w:color w:val="auto"/>
                <w:sz w:val="22"/>
                <w:szCs w:val="22"/>
                <w:lang w:val="en-US"/>
              </w:rPr>
              <w:t>Oracle Linux min 9.5;</w:t>
            </w:r>
          </w:p>
          <w:p w14:paraId="23E2A72F"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F44263">
              <w:rPr>
                <w:rFonts w:asciiTheme="minorHAnsi" w:hAnsiTheme="minorHAnsi" w:cstheme="minorHAnsi"/>
                <w:color w:val="auto"/>
                <w:sz w:val="22"/>
                <w:szCs w:val="22"/>
                <w:lang w:val="en-US"/>
              </w:rPr>
              <w:t>Red Hat Enterprise Linux min 9.5;</w:t>
            </w:r>
          </w:p>
          <w:p w14:paraId="7BB66CE6" w14:textId="17A33C6E" w:rsidR="00F44263" w:rsidRPr="00F44263" w:rsidRDefault="00F44263" w:rsidP="00B64C32">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F44263">
              <w:rPr>
                <w:rFonts w:asciiTheme="minorHAnsi" w:hAnsiTheme="minorHAnsi" w:cstheme="minorHAnsi"/>
                <w:color w:val="auto"/>
                <w:sz w:val="22"/>
                <w:szCs w:val="22"/>
                <w:lang w:val="en-US"/>
              </w:rPr>
              <w:t>SUSE Linux Enterprise Server min 15SP7;</w:t>
            </w:r>
          </w:p>
        </w:tc>
      </w:tr>
      <w:tr w:rsidR="00F44263" w:rsidRPr="00F44263" w14:paraId="7E71548C"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70"/>
        </w:trPr>
        <w:tc>
          <w:tcPr>
            <w:tcW w:w="257" w:type="pct"/>
          </w:tcPr>
          <w:p w14:paraId="6A3714BD" w14:textId="77777777" w:rsidR="00F44263" w:rsidRPr="00F44263" w:rsidRDefault="00F44263" w:rsidP="00E27DF0">
            <w:pPr>
              <w:rPr>
                <w:rFonts w:cstheme="minorHAnsi"/>
              </w:rPr>
            </w:pPr>
            <w:r w:rsidRPr="00F44263">
              <w:rPr>
                <w:rFonts w:cstheme="minorHAnsi"/>
                <w:lang w:val="en-US"/>
              </w:rPr>
              <w:t>13</w:t>
            </w:r>
          </w:p>
        </w:tc>
        <w:tc>
          <w:tcPr>
            <w:tcW w:w="925" w:type="pct"/>
          </w:tcPr>
          <w:p w14:paraId="5E2377EA" w14:textId="77777777" w:rsidR="00F44263" w:rsidRPr="00F44263" w:rsidRDefault="00F44263" w:rsidP="00E27DF0">
            <w:pPr>
              <w:rPr>
                <w:rFonts w:cstheme="minorHAnsi"/>
              </w:rPr>
            </w:pPr>
            <w:r w:rsidRPr="00F44263">
              <w:rPr>
                <w:rFonts w:cstheme="minorHAnsi"/>
              </w:rPr>
              <w:t>Zainstalowany System Operacyjny</w:t>
            </w:r>
          </w:p>
        </w:tc>
        <w:tc>
          <w:tcPr>
            <w:tcW w:w="3818" w:type="pct"/>
          </w:tcPr>
          <w:p w14:paraId="11BC435F" w14:textId="77777777" w:rsidR="00F44263" w:rsidRPr="00F44263" w:rsidRDefault="00F44263" w:rsidP="00F44263">
            <w:pPr>
              <w:pStyle w:val="Default"/>
              <w:numPr>
                <w:ilvl w:val="0"/>
                <w:numId w:val="268"/>
              </w:numPr>
              <w:autoSpaceDE w:val="0"/>
              <w:autoSpaceDN w:val="0"/>
              <w:spacing w:before="0" w:after="0" w:line="240" w:lineRule="auto"/>
              <w:rPr>
                <w:rFonts w:asciiTheme="minorHAnsi" w:eastAsia="Times New Roman" w:hAnsiTheme="minorHAnsi" w:cstheme="minorHAnsi"/>
                <w:sz w:val="22"/>
                <w:szCs w:val="22"/>
              </w:rPr>
            </w:pPr>
            <w:r w:rsidRPr="00F44263">
              <w:rPr>
                <w:rFonts w:asciiTheme="minorHAnsi" w:eastAsia="Times New Roman" w:hAnsiTheme="minorHAnsi" w:cstheme="minorHAnsi"/>
                <w:sz w:val="22"/>
                <w:szCs w:val="22"/>
              </w:rPr>
              <w:t>Zamawiający wymaga dostarczenia licencji na Windows Server Standard 2025 w najnowszej wersji w licencjonowaniu na wszystkie rdzenie procesora umożliwiający uruchomienie co najmniej 2 wirtualnych instancji Systemu Operacyjnego</w:t>
            </w:r>
          </w:p>
        </w:tc>
      </w:tr>
      <w:tr w:rsidR="00F44263" w:rsidRPr="00F44263" w14:paraId="640FC140"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19"/>
        </w:trPr>
        <w:tc>
          <w:tcPr>
            <w:tcW w:w="257" w:type="pct"/>
          </w:tcPr>
          <w:p w14:paraId="5CC5722C" w14:textId="77777777" w:rsidR="00F44263" w:rsidRPr="00F44263" w:rsidRDefault="00F44263" w:rsidP="00E27DF0">
            <w:pPr>
              <w:rPr>
                <w:rFonts w:cstheme="minorHAnsi"/>
                <w:lang w:val="en-US"/>
              </w:rPr>
            </w:pPr>
            <w:r w:rsidRPr="00F44263">
              <w:rPr>
                <w:rFonts w:cstheme="minorHAnsi"/>
                <w:lang w:val="en-US"/>
              </w:rPr>
              <w:t>14</w:t>
            </w:r>
          </w:p>
        </w:tc>
        <w:tc>
          <w:tcPr>
            <w:tcW w:w="925" w:type="pct"/>
          </w:tcPr>
          <w:p w14:paraId="1DB9F0CE" w14:textId="77777777" w:rsidR="00F44263" w:rsidRPr="00F44263" w:rsidRDefault="00F44263" w:rsidP="00E27DF0">
            <w:pPr>
              <w:rPr>
                <w:rFonts w:cstheme="minorHAnsi"/>
              </w:rPr>
            </w:pPr>
            <w:r w:rsidRPr="00F44263">
              <w:rPr>
                <w:rFonts w:cstheme="minorHAnsi"/>
              </w:rPr>
              <w:t>Gwarancja</w:t>
            </w:r>
          </w:p>
          <w:p w14:paraId="0157DB1E" w14:textId="77777777" w:rsidR="00F44263" w:rsidRPr="00F44263" w:rsidRDefault="00F44263" w:rsidP="00E27DF0">
            <w:pPr>
              <w:rPr>
                <w:rFonts w:cstheme="minorHAnsi"/>
              </w:rPr>
            </w:pPr>
          </w:p>
        </w:tc>
        <w:tc>
          <w:tcPr>
            <w:tcW w:w="3818" w:type="pct"/>
          </w:tcPr>
          <w:p w14:paraId="227DBDEE" w14:textId="77777777" w:rsidR="00F44263" w:rsidRPr="00F44263" w:rsidRDefault="00F44263" w:rsidP="00F44263">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3 lat gwarancji producenta serwera w trybie on-</w:t>
            </w:r>
            <w:proofErr w:type="spellStart"/>
            <w:r w:rsidRPr="00F44263">
              <w:rPr>
                <w:rFonts w:asciiTheme="minorHAnsi" w:hAnsiTheme="minorHAnsi" w:cstheme="minorHAnsi"/>
                <w:color w:val="auto"/>
                <w:sz w:val="22"/>
                <w:szCs w:val="22"/>
              </w:rPr>
              <w:t>site</w:t>
            </w:r>
            <w:proofErr w:type="spellEnd"/>
            <w:r w:rsidRPr="00F44263">
              <w:rPr>
                <w:rFonts w:asciiTheme="minorHAnsi" w:hAnsiTheme="minorHAnsi" w:cstheme="minorHAnsi"/>
                <w:color w:val="auto"/>
                <w:sz w:val="22"/>
                <w:szCs w:val="22"/>
              </w:rPr>
              <w:t xml:space="preserve"> z gwarantowaną skuteczną naprawą do końca następnego dnia od zgłoszenia i możliwością zgłaszania usterek w trybie 24x7x365. Naprawa realizowana przez producenta serwera lub autoryzowany przez producenta serwis. Dyski twarde nie podlegają zwrotowi organizacji serwisowej;</w:t>
            </w:r>
          </w:p>
          <w:p w14:paraId="4CEC177F" w14:textId="77777777" w:rsidR="00F44263" w:rsidRPr="00F44263" w:rsidRDefault="00F44263" w:rsidP="00F44263">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Funkcja zgłaszania usterek i awarii sprzętowych poprzez wysłanie mailem zgłoszenia w systemie helpdesk/</w:t>
            </w:r>
            <w:proofErr w:type="spellStart"/>
            <w:r w:rsidRPr="00F44263">
              <w:rPr>
                <w:rFonts w:asciiTheme="minorHAnsi" w:hAnsiTheme="minorHAnsi" w:cstheme="minorHAnsi"/>
                <w:color w:val="auto"/>
                <w:sz w:val="22"/>
                <w:szCs w:val="22"/>
              </w:rPr>
              <w:t>servicedesk</w:t>
            </w:r>
            <w:proofErr w:type="spellEnd"/>
            <w:r w:rsidRPr="00F44263">
              <w:rPr>
                <w:rFonts w:asciiTheme="minorHAnsi" w:hAnsiTheme="minorHAnsi" w:cstheme="minorHAnsi"/>
                <w:color w:val="auto"/>
                <w:sz w:val="22"/>
                <w:szCs w:val="22"/>
              </w:rPr>
              <w:t xml:space="preserve">  producenta lub autoryzowanego przez producenta serwera serwis sprzętu;</w:t>
            </w:r>
          </w:p>
          <w:p w14:paraId="184E45C8" w14:textId="77777777" w:rsidR="00F44263" w:rsidRPr="00F44263" w:rsidRDefault="00F44263" w:rsidP="00F44263">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Firma serwisująca musi posiadać ISO 9001:2000 na świadczenie usług serwisowych;</w:t>
            </w:r>
          </w:p>
          <w:p w14:paraId="0DD7D556" w14:textId="77777777" w:rsidR="00F44263" w:rsidRPr="00F44263" w:rsidRDefault="00F44263" w:rsidP="00F44263">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Bezpłatna dostępność poprawek i aktualizacji BIOS/</w:t>
            </w:r>
            <w:proofErr w:type="spellStart"/>
            <w:r w:rsidRPr="00F44263">
              <w:rPr>
                <w:rFonts w:asciiTheme="minorHAnsi" w:hAnsiTheme="minorHAnsi" w:cstheme="minorHAnsi"/>
                <w:color w:val="auto"/>
                <w:sz w:val="22"/>
                <w:szCs w:val="22"/>
              </w:rPr>
              <w:t>Firmware</w:t>
            </w:r>
            <w:proofErr w:type="spellEnd"/>
            <w:r w:rsidRPr="00F44263">
              <w:rPr>
                <w:rFonts w:asciiTheme="minorHAnsi" w:hAnsiTheme="minorHAnsi" w:cstheme="minorHAnsi"/>
                <w:color w:val="auto"/>
                <w:sz w:val="22"/>
                <w:szCs w:val="22"/>
              </w:rPr>
              <w:t>/sterowników dożywotnio dla oferowanego serwera – jeżeli funkcjonalność ta wymaga dodatkowego serwisu lub licencji producenta serwera, takowy element musi być uwzględniona w ofercie;</w:t>
            </w:r>
          </w:p>
          <w:p w14:paraId="2C200941" w14:textId="77777777" w:rsidR="00F44263" w:rsidRPr="00F44263" w:rsidRDefault="00F44263" w:rsidP="00F44263">
            <w:pPr>
              <w:pStyle w:val="Akapitzlist"/>
              <w:numPr>
                <w:ilvl w:val="0"/>
                <w:numId w:val="268"/>
              </w:numPr>
              <w:spacing w:after="0" w:line="240" w:lineRule="auto"/>
              <w:rPr>
                <w:rFonts w:cstheme="minorHAnsi"/>
              </w:rPr>
            </w:pPr>
            <w:r w:rsidRPr="00F44263">
              <w:rPr>
                <w:rFonts w:cstheme="minorHAnsi"/>
              </w:rPr>
              <w:t xml:space="preserve">Możliwość odpłatnego wydłużenia gwarancji producenta do 7 lat w trybie </w:t>
            </w:r>
            <w:proofErr w:type="spellStart"/>
            <w:r w:rsidRPr="00F44263">
              <w:rPr>
                <w:rFonts w:cstheme="minorHAnsi"/>
              </w:rPr>
              <w:t>onsite</w:t>
            </w:r>
            <w:proofErr w:type="spellEnd"/>
            <w:r w:rsidRPr="00F44263">
              <w:rPr>
                <w:rFonts w:cstheme="minorHAnsi"/>
              </w:rPr>
              <w:t xml:space="preserve"> z gwarantowanym skutecznym zakończeniem naprawy serwera najpóźniej w następnym dniu roboczym od zgłoszenia usterki.              </w:t>
            </w:r>
          </w:p>
        </w:tc>
      </w:tr>
      <w:tr w:rsidR="00F44263" w:rsidRPr="00F44263" w14:paraId="42E5AADF"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371"/>
        </w:trPr>
        <w:tc>
          <w:tcPr>
            <w:tcW w:w="257" w:type="pct"/>
          </w:tcPr>
          <w:p w14:paraId="4B75AEC2" w14:textId="77777777" w:rsidR="00F44263" w:rsidRPr="00F44263" w:rsidRDefault="00F44263" w:rsidP="00E27DF0">
            <w:pPr>
              <w:rPr>
                <w:rFonts w:cstheme="minorHAnsi"/>
              </w:rPr>
            </w:pPr>
            <w:r w:rsidRPr="00F44263">
              <w:rPr>
                <w:rFonts w:cstheme="minorHAnsi"/>
              </w:rPr>
              <w:lastRenderedPageBreak/>
              <w:t>15</w:t>
            </w:r>
          </w:p>
        </w:tc>
        <w:tc>
          <w:tcPr>
            <w:tcW w:w="925" w:type="pct"/>
          </w:tcPr>
          <w:p w14:paraId="7CBE21A3" w14:textId="77777777" w:rsidR="00F44263" w:rsidRPr="00F44263" w:rsidRDefault="00F44263" w:rsidP="00E27DF0">
            <w:pPr>
              <w:rPr>
                <w:rFonts w:cstheme="minorHAnsi"/>
              </w:rPr>
            </w:pPr>
            <w:r w:rsidRPr="00F44263">
              <w:rPr>
                <w:rFonts w:cstheme="minorHAnsi"/>
              </w:rPr>
              <w:t>Dokumentacja, inne</w:t>
            </w:r>
          </w:p>
        </w:tc>
        <w:tc>
          <w:tcPr>
            <w:tcW w:w="3818" w:type="pct"/>
          </w:tcPr>
          <w:p w14:paraId="251D7043" w14:textId="77777777" w:rsidR="00F44263" w:rsidRPr="00F44263" w:rsidRDefault="00F44263" w:rsidP="00F44263">
            <w:pPr>
              <w:pStyle w:val="Akapitzlist"/>
              <w:numPr>
                <w:ilvl w:val="0"/>
                <w:numId w:val="268"/>
              </w:numPr>
              <w:spacing w:after="0" w:line="240" w:lineRule="auto"/>
              <w:rPr>
                <w:rFonts w:cstheme="minorHAnsi"/>
              </w:rPr>
            </w:pPr>
            <w:r w:rsidRPr="00F44263">
              <w:rPr>
                <w:rFonts w:cstheme="minorHAnsi"/>
              </w:rPr>
              <w:t>Elementy, z których zbudowane są serwery muszą być produktami producenta tych serwerów lub być przez niego certyfikowane oraz całe muszą być objęte gwarancją producenta, o wymaganym w specyfikacji poziomie SLA – wymagane oświadczenie wykonawcy lub producenta;</w:t>
            </w:r>
          </w:p>
          <w:p w14:paraId="75689287" w14:textId="77777777" w:rsidR="00F44263" w:rsidRPr="00F44263" w:rsidRDefault="00F44263" w:rsidP="00F44263">
            <w:pPr>
              <w:pStyle w:val="Akapitzlist"/>
              <w:numPr>
                <w:ilvl w:val="0"/>
                <w:numId w:val="268"/>
              </w:numPr>
              <w:spacing w:after="0" w:line="240" w:lineRule="auto"/>
              <w:rPr>
                <w:rFonts w:cstheme="minorHAnsi"/>
              </w:rPr>
            </w:pPr>
            <w:r w:rsidRPr="00F44263">
              <w:rPr>
                <w:rFonts w:cstheme="minorHAnsi"/>
              </w:rPr>
              <w:t>Serwer musi być fabrycznie nowy i pochodzić z oficjalnego kanału dystrybucyjnego w UE – wymagane oświadczenie wykonawcy lub producenta;</w:t>
            </w:r>
          </w:p>
          <w:p w14:paraId="47CA3D3A" w14:textId="77777777" w:rsidR="00F44263" w:rsidRPr="00F44263" w:rsidRDefault="00F44263" w:rsidP="00F44263">
            <w:pPr>
              <w:pStyle w:val="Akapitzlist"/>
              <w:numPr>
                <w:ilvl w:val="0"/>
                <w:numId w:val="268"/>
              </w:numPr>
              <w:spacing w:after="0" w:line="240" w:lineRule="auto"/>
              <w:rPr>
                <w:rFonts w:cstheme="minorHAnsi"/>
              </w:rPr>
            </w:pPr>
            <w:r w:rsidRPr="00F44263">
              <w:rPr>
                <w:rFonts w:cstheme="minorHAnsi"/>
              </w:rPr>
              <w:t>Ogólnopolska, telefoniczna infolinia/linia techniczna producenta serwera lub autoryzowanego przedstawiciela w Polsce , w ofercie należy podać link do strony producenta lub autoryzowanego przedstawiciela w Polsce na której znajduje się nr telefonu oraz maila na który można zgłaszać usterki;</w:t>
            </w:r>
          </w:p>
          <w:p w14:paraId="349BC166" w14:textId="77777777" w:rsidR="00F44263" w:rsidRPr="00F44263" w:rsidRDefault="00F44263" w:rsidP="00F44263">
            <w:pPr>
              <w:pStyle w:val="Akapitzlist"/>
              <w:numPr>
                <w:ilvl w:val="0"/>
                <w:numId w:val="268"/>
              </w:numPr>
              <w:spacing w:after="0" w:line="240" w:lineRule="auto"/>
              <w:rPr>
                <w:rFonts w:cstheme="minorHAnsi"/>
              </w:rPr>
            </w:pPr>
            <w:r w:rsidRPr="00F44263">
              <w:rPr>
                <w:rFonts w:cstheme="minorHAnsi"/>
              </w:rPr>
              <w:t>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w:t>
            </w:r>
          </w:p>
          <w:p w14:paraId="56572C09" w14:textId="77777777" w:rsidR="00F44263" w:rsidRPr="00F44263" w:rsidRDefault="00F44263" w:rsidP="00F44263">
            <w:pPr>
              <w:pStyle w:val="Akapitzlist"/>
              <w:numPr>
                <w:ilvl w:val="0"/>
                <w:numId w:val="268"/>
              </w:numPr>
              <w:spacing w:after="0" w:line="240" w:lineRule="auto"/>
              <w:rPr>
                <w:rFonts w:cstheme="minorHAnsi"/>
              </w:rPr>
            </w:pPr>
            <w:r w:rsidRPr="00F44263">
              <w:rPr>
                <w:rFonts w:cstheme="minorHAnsi"/>
              </w:rPr>
              <w:t>Możliwość aktualizacji i pobrania sterowników do oferowanego modelu serwera w najnowszych certyfikowanych wersjach bezpośrednio z sieci Internet za pośrednictwem strony www producenta serwera;</w:t>
            </w:r>
          </w:p>
          <w:p w14:paraId="69414822" w14:textId="77777777" w:rsidR="00F44263" w:rsidRPr="00F44263" w:rsidRDefault="00F44263" w:rsidP="00F44263">
            <w:pPr>
              <w:pStyle w:val="Akapitzlist"/>
              <w:numPr>
                <w:ilvl w:val="0"/>
                <w:numId w:val="268"/>
              </w:numPr>
              <w:spacing w:after="0" w:line="240" w:lineRule="auto"/>
              <w:rPr>
                <w:rFonts w:cstheme="minorHAnsi"/>
              </w:rPr>
            </w:pPr>
            <w:r w:rsidRPr="00F44263">
              <w:rPr>
                <w:rFonts w:cstheme="minorHAnsi"/>
              </w:rPr>
              <w:t>Możliwość pracy w pomieszczeniach o wilgotności w zawierającej się w przedziale 8 - 85 %;</w:t>
            </w:r>
          </w:p>
          <w:p w14:paraId="08792BA7" w14:textId="77777777" w:rsidR="00F44263" w:rsidRPr="00F44263" w:rsidRDefault="00F44263" w:rsidP="00F44263">
            <w:pPr>
              <w:pStyle w:val="Akapitzlist"/>
              <w:numPr>
                <w:ilvl w:val="0"/>
                <w:numId w:val="268"/>
              </w:numPr>
              <w:spacing w:after="0" w:line="240" w:lineRule="auto"/>
              <w:rPr>
                <w:rFonts w:cstheme="minorHAnsi"/>
              </w:rPr>
            </w:pPr>
            <w:r w:rsidRPr="00F44263">
              <w:rPr>
                <w:rFonts w:cstheme="minorHAnsi"/>
              </w:rPr>
              <w:t xml:space="preserve">Zgodność z normami: CB, </w:t>
            </w:r>
            <w:proofErr w:type="spellStart"/>
            <w:r w:rsidRPr="00F44263">
              <w:rPr>
                <w:rFonts w:cstheme="minorHAnsi"/>
              </w:rPr>
              <w:t>RoHS</w:t>
            </w:r>
            <w:proofErr w:type="spellEnd"/>
            <w:r w:rsidRPr="00F44263">
              <w:rPr>
                <w:rFonts w:cstheme="minorHAnsi"/>
              </w:rPr>
              <w:t>, WEEE  oraz CE.</w:t>
            </w:r>
          </w:p>
          <w:p w14:paraId="2B8C5D57" w14:textId="77777777" w:rsidR="00F44263" w:rsidRPr="00F44263" w:rsidRDefault="00F44263" w:rsidP="00F44263">
            <w:pPr>
              <w:pStyle w:val="Akapitzlist"/>
              <w:numPr>
                <w:ilvl w:val="0"/>
                <w:numId w:val="268"/>
              </w:numPr>
              <w:spacing w:after="0" w:line="240" w:lineRule="auto"/>
              <w:rPr>
                <w:rFonts w:cstheme="minorHAnsi"/>
              </w:rPr>
            </w:pPr>
            <w:r w:rsidRPr="00F44263">
              <w:rPr>
                <w:rFonts w:cstheme="minorHAnsi"/>
              </w:rPr>
              <w:t>Wymagany certyfikat EPEAT na poziomie min. Silver+</w:t>
            </w:r>
          </w:p>
        </w:tc>
      </w:tr>
    </w:tbl>
    <w:p w14:paraId="764A79DE" w14:textId="77777777" w:rsidR="00353039" w:rsidRPr="0062229D" w:rsidRDefault="00353039" w:rsidP="0062229D"/>
    <w:p w14:paraId="60ACC692" w14:textId="397A0DF3" w:rsidR="0004365F" w:rsidRDefault="0059009A" w:rsidP="00CB6D58">
      <w:pPr>
        <w:pStyle w:val="Nagwek2"/>
      </w:pPr>
      <w:r>
        <w:t xml:space="preserve"> </w:t>
      </w:r>
      <w:r w:rsidR="0004365F">
        <w:t>Separacja IT/OT</w:t>
      </w:r>
      <w:r>
        <w:t xml:space="preserve"> (UTM)</w:t>
      </w:r>
    </w:p>
    <w:tbl>
      <w:tblPr>
        <w:tblStyle w:val="Tabela-Siatka"/>
        <w:tblpPr w:leftFromText="141" w:rightFromText="141" w:vertAnchor="text" w:tblpY="1"/>
        <w:tblOverlap w:val="never"/>
        <w:tblW w:w="0" w:type="auto"/>
        <w:tblLook w:val="04A0" w:firstRow="1" w:lastRow="0" w:firstColumn="1" w:lastColumn="0" w:noHBand="0" w:noVBand="1"/>
      </w:tblPr>
      <w:tblGrid>
        <w:gridCol w:w="9062"/>
      </w:tblGrid>
      <w:tr w:rsidR="00806144" w14:paraId="7785677D" w14:textId="77777777" w:rsidTr="00C5654A">
        <w:tc>
          <w:tcPr>
            <w:tcW w:w="9062" w:type="dxa"/>
          </w:tcPr>
          <w:p w14:paraId="2AC65C3A" w14:textId="77777777" w:rsidR="00806144" w:rsidRPr="00806144" w:rsidRDefault="00806144" w:rsidP="00C5654A">
            <w:pPr>
              <w:pStyle w:val="Nagwek1"/>
              <w:numPr>
                <w:ilvl w:val="0"/>
                <w:numId w:val="0"/>
              </w:numPr>
              <w:spacing w:before="240" w:after="0" w:line="259" w:lineRule="auto"/>
              <w:rPr>
                <w:rFonts w:asciiTheme="minorHAnsi" w:hAnsiTheme="minorHAnsi" w:cstheme="minorHAnsi"/>
                <w:b/>
                <w:sz w:val="24"/>
                <w:szCs w:val="24"/>
              </w:rPr>
            </w:pPr>
            <w:r w:rsidRPr="00806144">
              <w:rPr>
                <w:rFonts w:asciiTheme="minorHAnsi" w:hAnsiTheme="minorHAnsi" w:cstheme="minorHAnsi"/>
                <w:sz w:val="24"/>
                <w:szCs w:val="24"/>
              </w:rPr>
              <w:t>Przedmiotem zamówienia jest dostawa oraz  wdrożenie:</w:t>
            </w:r>
          </w:p>
          <w:p w14:paraId="16CCF6D6" w14:textId="77777777" w:rsidR="00806144" w:rsidRPr="008A5D7A" w:rsidRDefault="00806144" w:rsidP="006D677F">
            <w:pPr>
              <w:pStyle w:val="p1"/>
              <w:numPr>
                <w:ilvl w:val="1"/>
                <w:numId w:val="129"/>
              </w:numPr>
              <w:spacing w:line="276" w:lineRule="auto"/>
              <w:rPr>
                <w:rFonts w:asciiTheme="minorHAnsi" w:eastAsia="Arial" w:hAnsiTheme="minorHAnsi" w:cstheme="minorHAnsi"/>
                <w:color w:val="auto"/>
                <w:sz w:val="22"/>
                <w:szCs w:val="22"/>
              </w:rPr>
            </w:pPr>
            <w:r w:rsidRPr="008A5D7A">
              <w:rPr>
                <w:rFonts w:asciiTheme="minorHAnsi" w:eastAsia="Arial" w:hAnsiTheme="minorHAnsi" w:cstheme="minorHAnsi"/>
                <w:color w:val="auto"/>
                <w:sz w:val="22"/>
                <w:szCs w:val="22"/>
              </w:rPr>
              <w:t>Dostawy 1 szt. fabrycznie nowego urządzenia UTM typu I  pochodzącego z autoryzowanego kanału sprzedaży na terenie RP</w:t>
            </w:r>
          </w:p>
          <w:p w14:paraId="50263A72" w14:textId="77777777" w:rsidR="00806144" w:rsidRPr="008A5D7A" w:rsidRDefault="00806144" w:rsidP="006D677F">
            <w:pPr>
              <w:pStyle w:val="p1"/>
              <w:numPr>
                <w:ilvl w:val="1"/>
                <w:numId w:val="129"/>
              </w:numPr>
              <w:spacing w:line="276" w:lineRule="auto"/>
              <w:rPr>
                <w:rFonts w:asciiTheme="minorHAnsi" w:eastAsia="Arial" w:hAnsiTheme="minorHAnsi" w:cstheme="minorHAnsi"/>
                <w:color w:val="auto"/>
                <w:sz w:val="22"/>
                <w:szCs w:val="22"/>
              </w:rPr>
            </w:pPr>
            <w:r w:rsidRPr="008A5D7A">
              <w:rPr>
                <w:rFonts w:asciiTheme="minorHAnsi" w:eastAsia="Arial" w:hAnsiTheme="minorHAnsi" w:cstheme="minorHAnsi"/>
                <w:color w:val="auto"/>
                <w:sz w:val="22"/>
                <w:szCs w:val="22"/>
              </w:rPr>
              <w:t>Dostawy 2 szt. fabrycznie nowych urządzeń UTM typu II  pochodzącego z autoryzowanego kanału sprzedaży na terenie RP</w:t>
            </w:r>
          </w:p>
          <w:p w14:paraId="659D04EC" w14:textId="77777777" w:rsidR="00806144" w:rsidRPr="008A5D7A" w:rsidRDefault="00806144" w:rsidP="006D677F">
            <w:pPr>
              <w:pStyle w:val="p1"/>
              <w:numPr>
                <w:ilvl w:val="1"/>
                <w:numId w:val="129"/>
              </w:numPr>
              <w:spacing w:line="276" w:lineRule="auto"/>
              <w:rPr>
                <w:rFonts w:asciiTheme="minorHAnsi" w:eastAsia="Arial" w:hAnsiTheme="minorHAnsi" w:cstheme="minorHAnsi"/>
                <w:color w:val="auto"/>
                <w:sz w:val="22"/>
                <w:szCs w:val="22"/>
              </w:rPr>
            </w:pPr>
            <w:r w:rsidRPr="008A5D7A">
              <w:rPr>
                <w:rFonts w:asciiTheme="minorHAnsi" w:eastAsia="Arial" w:hAnsiTheme="minorHAnsi" w:cstheme="minorHAnsi"/>
                <w:color w:val="auto"/>
                <w:sz w:val="22"/>
                <w:szCs w:val="22"/>
              </w:rPr>
              <w:t>Wdrożenia urządzenia w środowisku Zamawiającego.</w:t>
            </w:r>
          </w:p>
          <w:p w14:paraId="53D2C5F3" w14:textId="4CBE8F66" w:rsidR="00806144" w:rsidRPr="008A5D7A" w:rsidRDefault="00806144" w:rsidP="006D677F">
            <w:pPr>
              <w:pStyle w:val="p1"/>
              <w:numPr>
                <w:ilvl w:val="1"/>
                <w:numId w:val="129"/>
              </w:numPr>
              <w:spacing w:line="276" w:lineRule="auto"/>
              <w:rPr>
                <w:rFonts w:asciiTheme="minorHAnsi" w:eastAsia="Arial" w:hAnsiTheme="minorHAnsi" w:cstheme="minorHAnsi"/>
                <w:color w:val="auto"/>
                <w:sz w:val="22"/>
                <w:szCs w:val="22"/>
              </w:rPr>
            </w:pPr>
            <w:r w:rsidRPr="008A5D7A">
              <w:rPr>
                <w:rFonts w:asciiTheme="minorHAnsi" w:eastAsia="Arial" w:hAnsiTheme="minorHAnsi" w:cstheme="minorHAnsi"/>
                <w:color w:val="auto"/>
                <w:sz w:val="22"/>
                <w:szCs w:val="22"/>
              </w:rPr>
              <w:t xml:space="preserve">Dostawy wsparcia producenta  na dostarczone urządzenia na okres </w:t>
            </w:r>
            <w:r w:rsidR="005F792F">
              <w:rPr>
                <w:rFonts w:asciiTheme="minorHAnsi" w:eastAsia="Arial" w:hAnsiTheme="minorHAnsi" w:cstheme="minorHAnsi"/>
                <w:color w:val="auto"/>
                <w:sz w:val="22"/>
                <w:szCs w:val="22"/>
              </w:rPr>
              <w:t>36</w:t>
            </w:r>
            <w:r w:rsidRPr="008A5D7A">
              <w:rPr>
                <w:rFonts w:asciiTheme="minorHAnsi" w:eastAsia="Arial" w:hAnsiTheme="minorHAnsi" w:cstheme="minorHAnsi"/>
                <w:color w:val="auto"/>
                <w:sz w:val="22"/>
                <w:szCs w:val="22"/>
              </w:rPr>
              <w:t xml:space="preserve"> miesięcy.</w:t>
            </w:r>
          </w:p>
          <w:p w14:paraId="5800CA8D" w14:textId="77777777" w:rsidR="00806144" w:rsidRPr="00307324" w:rsidRDefault="00806144" w:rsidP="006D677F">
            <w:pPr>
              <w:pStyle w:val="p1"/>
              <w:numPr>
                <w:ilvl w:val="1"/>
                <w:numId w:val="129"/>
              </w:numPr>
              <w:spacing w:line="276" w:lineRule="auto"/>
              <w:rPr>
                <w:rFonts w:asciiTheme="minorHAnsi" w:eastAsia="Arial" w:hAnsiTheme="minorHAnsi" w:cstheme="minorHAnsi"/>
                <w:color w:val="auto"/>
                <w:sz w:val="22"/>
                <w:szCs w:val="22"/>
              </w:rPr>
            </w:pPr>
            <w:r w:rsidRPr="008A5D7A">
              <w:rPr>
                <w:rFonts w:asciiTheme="minorHAnsi" w:eastAsia="Arial" w:hAnsiTheme="minorHAnsi" w:cstheme="minorHAnsi"/>
                <w:color w:val="auto"/>
                <w:sz w:val="22"/>
                <w:szCs w:val="22"/>
              </w:rPr>
              <w:t xml:space="preserve">Dostawy subskrypcji dla dostarczonych urządzeń, zapewniających  realizację funkcji bezpieczeństwa </w:t>
            </w:r>
          </w:p>
          <w:p w14:paraId="316763CE" w14:textId="0369F2E3" w:rsidR="00806144" w:rsidRPr="00307324" w:rsidRDefault="00806144" w:rsidP="00C5654A">
            <w:pPr>
              <w:pStyle w:val="Nagwek2"/>
              <w:numPr>
                <w:ilvl w:val="0"/>
                <w:numId w:val="0"/>
              </w:numPr>
              <w:ind w:left="576" w:hanging="576"/>
              <w:rPr>
                <w:rFonts w:asciiTheme="minorHAnsi" w:hAnsiTheme="minorHAnsi" w:cstheme="minorHAnsi"/>
                <w:b/>
                <w:sz w:val="22"/>
                <w:szCs w:val="22"/>
              </w:rPr>
            </w:pPr>
            <w:bookmarkStart w:id="45" w:name="_Toc221595175"/>
            <w:r w:rsidRPr="008A5D7A">
              <w:rPr>
                <w:rFonts w:asciiTheme="minorHAnsi" w:hAnsiTheme="minorHAnsi" w:cstheme="minorHAnsi"/>
                <w:sz w:val="22"/>
                <w:szCs w:val="22"/>
              </w:rPr>
              <w:t>Wymagania funkcjonalne dla systemu UTM.</w:t>
            </w:r>
            <w:bookmarkEnd w:id="45"/>
          </w:p>
          <w:p w14:paraId="666CB4D8"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46" w:name="_Toc221595176"/>
            <w:r w:rsidRPr="008A5D7A">
              <w:rPr>
                <w:rFonts w:asciiTheme="minorHAnsi" w:hAnsiTheme="minorHAnsi" w:cstheme="minorHAnsi"/>
                <w:sz w:val="22"/>
                <w:szCs w:val="22"/>
              </w:rPr>
              <w:t>Wymagania Ogólne</w:t>
            </w:r>
            <w:bookmarkEnd w:id="46"/>
          </w:p>
          <w:p w14:paraId="7362A898" w14:textId="77777777" w:rsidR="00806144" w:rsidRPr="008A5D7A" w:rsidRDefault="00806144" w:rsidP="00C5654A">
            <w:pPr>
              <w:rPr>
                <w:rFonts w:cstheme="minorHAnsi"/>
              </w:rPr>
            </w:pPr>
            <w:r w:rsidRPr="008A5D7A">
              <w:rPr>
                <w:rFonts w:cstheme="minorHAnsi"/>
              </w:rPr>
              <w:t xml:space="preserve">System bezpieczeństwa realizuje wszystkie wymienione poniżej funkcje sieciowe i bezpieczeństwa niezależnie od dostawcy łącza. Poszczególne elementy wchodzące w skład </w:t>
            </w:r>
            <w:r w:rsidRPr="008A5D7A">
              <w:rPr>
                <w:rFonts w:cstheme="minorHAnsi"/>
              </w:rPr>
              <w:lastRenderedPageBreak/>
              <w:t>systemu bezpieczeństwa mogą być zrealizowane w postaci osobnych, komercyjnych platform sprzętowych. System realizujący funkcję Firewall zapewnia pracę w jednym z trzech trybów: Routera z funkcją NAT, transparentnym oraz monitorowania na porcie SPAN.</w:t>
            </w:r>
          </w:p>
          <w:p w14:paraId="2AEABF2A" w14:textId="77777777" w:rsidR="00806144" w:rsidRPr="008A5D7A" w:rsidRDefault="00806144" w:rsidP="00C5654A">
            <w:pPr>
              <w:rPr>
                <w:rFonts w:cstheme="minorHAnsi"/>
              </w:rPr>
            </w:pPr>
            <w:r w:rsidRPr="008A5D7A">
              <w:rPr>
                <w:rFonts w:cstheme="minorHAnsi"/>
              </w:rPr>
              <w:t xml:space="preserve">System umożliwia budowę minimum 10 oddzielnych (fizycznych lub logicznych) instancji systemów w zakresie: Routingu, </w:t>
            </w:r>
            <w:proofErr w:type="spellStart"/>
            <w:r w:rsidRPr="008A5D7A">
              <w:rPr>
                <w:rFonts w:cstheme="minorHAnsi"/>
              </w:rPr>
              <w:t>Firewall’a</w:t>
            </w:r>
            <w:proofErr w:type="spellEnd"/>
            <w:r w:rsidRPr="008A5D7A">
              <w:rPr>
                <w:rFonts w:cstheme="minorHAnsi"/>
              </w:rPr>
              <w:t xml:space="preserve">, </w:t>
            </w:r>
            <w:proofErr w:type="spellStart"/>
            <w:r w:rsidRPr="008A5D7A">
              <w:rPr>
                <w:rFonts w:cstheme="minorHAnsi"/>
              </w:rPr>
              <w:t>IPSec</w:t>
            </w:r>
            <w:proofErr w:type="spellEnd"/>
            <w:r w:rsidRPr="008A5D7A">
              <w:rPr>
                <w:rFonts w:cstheme="minorHAnsi"/>
              </w:rPr>
              <w:t xml:space="preserve"> VPN, Antywirus, IPS, Kontroli Aplikacji.</w:t>
            </w:r>
          </w:p>
          <w:p w14:paraId="0AB47020" w14:textId="77777777" w:rsidR="00806144" w:rsidRPr="008A5D7A" w:rsidRDefault="00806144" w:rsidP="00C5654A">
            <w:pPr>
              <w:rPr>
                <w:rFonts w:cstheme="minorHAnsi"/>
              </w:rPr>
            </w:pPr>
            <w:r w:rsidRPr="008A5D7A">
              <w:rPr>
                <w:rFonts w:cstheme="minorHAnsi"/>
              </w:rPr>
              <w:t>Powinna istnieć możliwość dedykowania co najmniej 5 administratorów do poszczególnych instancji systemu.</w:t>
            </w:r>
          </w:p>
          <w:p w14:paraId="473E2223" w14:textId="77777777" w:rsidR="00806144" w:rsidRPr="008A5D7A" w:rsidRDefault="00806144" w:rsidP="00C5654A">
            <w:pPr>
              <w:rPr>
                <w:rFonts w:cstheme="minorHAnsi"/>
              </w:rPr>
            </w:pPr>
            <w:r w:rsidRPr="008A5D7A">
              <w:rPr>
                <w:rFonts w:cstheme="minorHAnsi"/>
              </w:rPr>
              <w:t>System wspiera protokoły IPv4 oraz IPv6 w zakresie:</w:t>
            </w:r>
          </w:p>
          <w:p w14:paraId="35B0807E" w14:textId="77777777" w:rsidR="00806144" w:rsidRPr="008A5D7A" w:rsidRDefault="00806144" w:rsidP="006D677F">
            <w:pPr>
              <w:pStyle w:val="Akapitzlist"/>
              <w:numPr>
                <w:ilvl w:val="0"/>
                <w:numId w:val="61"/>
              </w:numPr>
              <w:spacing w:after="200" w:line="276" w:lineRule="auto"/>
              <w:ind w:left="1068"/>
              <w:rPr>
                <w:rFonts w:cstheme="minorHAnsi"/>
              </w:rPr>
            </w:pPr>
            <w:r w:rsidRPr="008A5D7A">
              <w:rPr>
                <w:rFonts w:cstheme="minorHAnsi"/>
              </w:rPr>
              <w:t>Firewall.</w:t>
            </w:r>
          </w:p>
          <w:p w14:paraId="4F3E2B34" w14:textId="77777777" w:rsidR="00806144" w:rsidRPr="008A5D7A" w:rsidRDefault="00806144" w:rsidP="006D677F">
            <w:pPr>
              <w:pStyle w:val="Akapitzlist"/>
              <w:numPr>
                <w:ilvl w:val="0"/>
                <w:numId w:val="62"/>
              </w:numPr>
              <w:spacing w:after="200" w:line="276" w:lineRule="auto"/>
              <w:ind w:left="1068"/>
              <w:rPr>
                <w:rFonts w:cstheme="minorHAnsi"/>
              </w:rPr>
            </w:pPr>
            <w:r w:rsidRPr="008A5D7A">
              <w:rPr>
                <w:rFonts w:cstheme="minorHAnsi"/>
              </w:rPr>
              <w:t>Ochrony w warstwie aplikacji.</w:t>
            </w:r>
          </w:p>
          <w:p w14:paraId="1F0C4408" w14:textId="77777777" w:rsidR="00806144" w:rsidRPr="008A5D7A" w:rsidRDefault="00806144" w:rsidP="006D677F">
            <w:pPr>
              <w:pStyle w:val="Akapitzlist"/>
              <w:numPr>
                <w:ilvl w:val="0"/>
                <w:numId w:val="63"/>
              </w:numPr>
              <w:spacing w:after="200" w:line="276" w:lineRule="auto"/>
              <w:ind w:left="1068"/>
              <w:rPr>
                <w:rFonts w:cstheme="minorHAnsi"/>
              </w:rPr>
            </w:pPr>
            <w:r w:rsidRPr="008A5D7A">
              <w:rPr>
                <w:rFonts w:cstheme="minorHAnsi"/>
              </w:rPr>
              <w:t>Protokołów routingu dynamicznego.</w:t>
            </w:r>
          </w:p>
          <w:p w14:paraId="349AAE17" w14:textId="77777777" w:rsidR="00806144" w:rsidRPr="008A5D7A" w:rsidRDefault="00806144" w:rsidP="00C5654A">
            <w:pPr>
              <w:pStyle w:val="Akapitzlist"/>
              <w:spacing w:after="200" w:line="276" w:lineRule="auto"/>
              <w:ind w:left="1068"/>
              <w:rPr>
                <w:rFonts w:cstheme="minorHAnsi"/>
              </w:rPr>
            </w:pPr>
          </w:p>
          <w:p w14:paraId="2D157143"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47" w:name="_Toc221595177"/>
            <w:r w:rsidRPr="008A5D7A">
              <w:rPr>
                <w:rFonts w:asciiTheme="minorHAnsi" w:hAnsiTheme="minorHAnsi" w:cstheme="minorHAnsi"/>
                <w:sz w:val="22"/>
                <w:szCs w:val="22"/>
              </w:rPr>
              <w:t>Redundancja, monitoring i wykrywanie awarii</w:t>
            </w:r>
            <w:bookmarkEnd w:id="47"/>
          </w:p>
          <w:p w14:paraId="2AA6E711" w14:textId="77777777" w:rsidR="00806144" w:rsidRPr="008A5D7A" w:rsidRDefault="00806144" w:rsidP="006D677F">
            <w:pPr>
              <w:pStyle w:val="Akapitzlist"/>
              <w:numPr>
                <w:ilvl w:val="0"/>
                <w:numId w:val="130"/>
              </w:numPr>
              <w:spacing w:after="200" w:line="276" w:lineRule="auto"/>
              <w:rPr>
                <w:rFonts w:cstheme="minorHAnsi"/>
              </w:rPr>
            </w:pPr>
            <w:r w:rsidRPr="008A5D7A">
              <w:rPr>
                <w:rFonts w:cstheme="minorHAnsi"/>
              </w:rPr>
              <w:t xml:space="preserve">W przypadku systemu pełniącego funkcje: Firewall, </w:t>
            </w:r>
            <w:proofErr w:type="spellStart"/>
            <w:r w:rsidRPr="008A5D7A">
              <w:rPr>
                <w:rFonts w:cstheme="minorHAnsi"/>
              </w:rPr>
              <w:t>IPSec</w:t>
            </w:r>
            <w:proofErr w:type="spellEnd"/>
            <w:r w:rsidRPr="008A5D7A">
              <w:rPr>
                <w:rFonts w:cstheme="minorHAnsi"/>
              </w:rPr>
              <w:t>, Kontrola Aplikacji oraz IPS – istnieje możliwość łączenia w klaster Active-Active lub Active-</w:t>
            </w:r>
            <w:proofErr w:type="spellStart"/>
            <w:r w:rsidRPr="008A5D7A">
              <w:rPr>
                <w:rFonts w:cstheme="minorHAnsi"/>
              </w:rPr>
              <w:t>Passive</w:t>
            </w:r>
            <w:proofErr w:type="spellEnd"/>
            <w:r w:rsidRPr="008A5D7A">
              <w:rPr>
                <w:rFonts w:cstheme="minorHAnsi"/>
              </w:rPr>
              <w:t>. W obu trybach system firewall zapewnia funkcję synchronizacji sesji.</w:t>
            </w:r>
          </w:p>
          <w:p w14:paraId="5FFB34D7" w14:textId="77777777" w:rsidR="00806144" w:rsidRPr="008A5D7A" w:rsidRDefault="00806144" w:rsidP="006D677F">
            <w:pPr>
              <w:pStyle w:val="Akapitzlist"/>
              <w:numPr>
                <w:ilvl w:val="0"/>
                <w:numId w:val="130"/>
              </w:numPr>
              <w:spacing w:after="200" w:line="276" w:lineRule="auto"/>
              <w:rPr>
                <w:rFonts w:cstheme="minorHAnsi"/>
              </w:rPr>
            </w:pPr>
            <w:r w:rsidRPr="008A5D7A">
              <w:rPr>
                <w:rFonts w:cstheme="minorHAnsi"/>
              </w:rPr>
              <w:t>Monitoring i wykrywanie uszkodzenia elementów sprzętowych i programowych systemów zabezpieczeń oraz łączy sieciowych.</w:t>
            </w:r>
          </w:p>
          <w:p w14:paraId="432708C0" w14:textId="77777777" w:rsidR="00806144" w:rsidRPr="008A5D7A" w:rsidRDefault="00806144" w:rsidP="006D677F">
            <w:pPr>
              <w:pStyle w:val="Akapitzlist"/>
              <w:numPr>
                <w:ilvl w:val="0"/>
                <w:numId w:val="130"/>
              </w:numPr>
              <w:spacing w:after="200" w:line="276" w:lineRule="auto"/>
              <w:rPr>
                <w:rFonts w:cstheme="minorHAnsi"/>
              </w:rPr>
            </w:pPr>
            <w:r w:rsidRPr="008A5D7A">
              <w:rPr>
                <w:rFonts w:cstheme="minorHAnsi"/>
              </w:rPr>
              <w:t>Monitoring stanu realizowanych połączeń VPN.</w:t>
            </w:r>
          </w:p>
          <w:p w14:paraId="4B879620" w14:textId="77777777" w:rsidR="00806144" w:rsidRPr="008A5D7A" w:rsidRDefault="00806144" w:rsidP="006D677F">
            <w:pPr>
              <w:pStyle w:val="Akapitzlist"/>
              <w:numPr>
                <w:ilvl w:val="0"/>
                <w:numId w:val="130"/>
              </w:numPr>
              <w:spacing w:after="200" w:line="276" w:lineRule="auto"/>
              <w:rPr>
                <w:rFonts w:cstheme="minorHAnsi"/>
              </w:rPr>
            </w:pPr>
            <w:r w:rsidRPr="008A5D7A">
              <w:rPr>
                <w:rFonts w:cstheme="minorHAnsi"/>
              </w:rPr>
              <w:t>System umożliwia agregację linków statyczną oraz w oparciu o protokół LACP. Ponadto daje możliwość tworzenia interfejsów redundantnych.</w:t>
            </w:r>
          </w:p>
          <w:p w14:paraId="605DBC38" w14:textId="7642FF35" w:rsidR="00806144" w:rsidRPr="00806144" w:rsidRDefault="00806144" w:rsidP="00C5654A">
            <w:pPr>
              <w:pStyle w:val="Nagwek1"/>
              <w:numPr>
                <w:ilvl w:val="0"/>
                <w:numId w:val="0"/>
              </w:numPr>
              <w:rPr>
                <w:rFonts w:asciiTheme="minorHAnsi" w:hAnsiTheme="minorHAnsi" w:cstheme="minorHAnsi"/>
                <w:b/>
                <w:sz w:val="22"/>
                <w:szCs w:val="22"/>
              </w:rPr>
            </w:pPr>
            <w:bookmarkStart w:id="48" w:name="_Toc221595178"/>
            <w:r w:rsidRPr="008A5D7A">
              <w:rPr>
                <w:rFonts w:asciiTheme="minorHAnsi" w:hAnsiTheme="minorHAnsi" w:cstheme="minorHAnsi"/>
                <w:sz w:val="22"/>
                <w:szCs w:val="22"/>
              </w:rPr>
              <w:t>Interfejsy,  Zasilanie</w:t>
            </w:r>
            <w:bookmarkEnd w:id="48"/>
            <w:r w:rsidRPr="008A5D7A">
              <w:rPr>
                <w:rFonts w:asciiTheme="minorHAnsi" w:hAnsiTheme="minorHAnsi" w:cstheme="minorHAnsi"/>
                <w:sz w:val="22"/>
                <w:szCs w:val="22"/>
              </w:rPr>
              <w:t xml:space="preserve"> – urządzenia Typu I</w:t>
            </w:r>
          </w:p>
          <w:p w14:paraId="070AA0E4" w14:textId="77777777" w:rsidR="00806144" w:rsidRPr="008A5D7A" w:rsidRDefault="00806144" w:rsidP="006D677F">
            <w:pPr>
              <w:pStyle w:val="Akapitzlist"/>
              <w:numPr>
                <w:ilvl w:val="0"/>
                <w:numId w:val="122"/>
              </w:numPr>
              <w:spacing w:after="200" w:line="276" w:lineRule="auto"/>
              <w:rPr>
                <w:rFonts w:cstheme="minorHAnsi"/>
              </w:rPr>
            </w:pPr>
            <w:r w:rsidRPr="008A5D7A">
              <w:rPr>
                <w:rFonts w:cstheme="minorHAnsi"/>
              </w:rPr>
              <w:t xml:space="preserve">System realizujący funkcję Firewall dysponuje co najmniej poniższą liczbą i rodzajem interfejsów: </w:t>
            </w:r>
          </w:p>
          <w:p w14:paraId="3DCAF790" w14:textId="77777777" w:rsidR="00806144" w:rsidRPr="008A5D7A" w:rsidRDefault="00806144" w:rsidP="006D677F">
            <w:pPr>
              <w:pStyle w:val="Akapitzlist"/>
              <w:numPr>
                <w:ilvl w:val="0"/>
                <w:numId w:val="123"/>
              </w:numPr>
              <w:spacing w:after="200" w:line="276" w:lineRule="auto"/>
              <w:ind w:left="1068"/>
              <w:rPr>
                <w:rFonts w:cstheme="minorHAnsi"/>
              </w:rPr>
            </w:pPr>
            <w:r w:rsidRPr="008A5D7A">
              <w:rPr>
                <w:rFonts w:cstheme="minorHAnsi"/>
              </w:rPr>
              <w:t>10 portami Gigabit Ethernet RJ-45.</w:t>
            </w:r>
          </w:p>
          <w:p w14:paraId="2E8813A6" w14:textId="77777777" w:rsidR="00806144" w:rsidRPr="008A5D7A" w:rsidRDefault="00806144" w:rsidP="006D677F">
            <w:pPr>
              <w:pStyle w:val="Akapitzlist"/>
              <w:numPr>
                <w:ilvl w:val="0"/>
                <w:numId w:val="122"/>
              </w:numPr>
              <w:spacing w:after="200" w:line="276" w:lineRule="auto"/>
              <w:rPr>
                <w:rFonts w:cstheme="minorHAnsi"/>
              </w:rPr>
            </w:pPr>
            <w:r w:rsidRPr="008A5D7A">
              <w:rPr>
                <w:rFonts w:cstheme="minorHAnsi"/>
              </w:rPr>
              <w:t>System Firewall posiada wbudowany port konsoli szeregowej oraz gniazdo USB umożliwiające instalację oprogramowania z klucza USB.</w:t>
            </w:r>
          </w:p>
          <w:p w14:paraId="356693F5" w14:textId="77777777" w:rsidR="00806144" w:rsidRPr="008A5D7A" w:rsidRDefault="00806144" w:rsidP="006D677F">
            <w:pPr>
              <w:pStyle w:val="Akapitzlist"/>
              <w:numPr>
                <w:ilvl w:val="0"/>
                <w:numId w:val="122"/>
              </w:numPr>
              <w:spacing w:after="200" w:line="276" w:lineRule="auto"/>
              <w:rPr>
                <w:rFonts w:cstheme="minorHAnsi"/>
              </w:rPr>
            </w:pPr>
            <w:r w:rsidRPr="008A5D7A">
              <w:rPr>
                <w:rFonts w:cstheme="minorHAnsi"/>
              </w:rPr>
              <w:t xml:space="preserve">System Firewall pozwala skonfigurować co najmniej 200 interfejsów wirtualnych, definiowanych jako </w:t>
            </w:r>
            <w:proofErr w:type="spellStart"/>
            <w:r w:rsidRPr="008A5D7A">
              <w:rPr>
                <w:rFonts w:cstheme="minorHAnsi"/>
              </w:rPr>
              <w:t>VLAN’y</w:t>
            </w:r>
            <w:proofErr w:type="spellEnd"/>
            <w:r w:rsidRPr="008A5D7A">
              <w:rPr>
                <w:rFonts w:cstheme="minorHAnsi"/>
              </w:rPr>
              <w:t xml:space="preserve"> w oparciu o standard 802.1Q.</w:t>
            </w:r>
          </w:p>
          <w:p w14:paraId="3B46F0E0" w14:textId="77777777" w:rsidR="00806144" w:rsidRPr="008A5D7A" w:rsidRDefault="00806144" w:rsidP="006D677F">
            <w:pPr>
              <w:pStyle w:val="Akapitzlist"/>
              <w:numPr>
                <w:ilvl w:val="0"/>
                <w:numId w:val="122"/>
              </w:numPr>
              <w:spacing w:after="200" w:line="276" w:lineRule="auto"/>
              <w:rPr>
                <w:rFonts w:cstheme="minorHAnsi"/>
              </w:rPr>
            </w:pPr>
            <w:r w:rsidRPr="008A5D7A">
              <w:rPr>
                <w:rFonts w:cstheme="minorHAnsi"/>
              </w:rPr>
              <w:t>System jest wyposażony w zasilanie AC.</w:t>
            </w:r>
          </w:p>
          <w:p w14:paraId="581B25A2" w14:textId="6B6B8A1A" w:rsidR="00806144" w:rsidRPr="00806144" w:rsidRDefault="00806144" w:rsidP="00C5654A">
            <w:pPr>
              <w:pStyle w:val="Nagwek1"/>
              <w:numPr>
                <w:ilvl w:val="0"/>
                <w:numId w:val="0"/>
              </w:numPr>
              <w:rPr>
                <w:rFonts w:asciiTheme="minorHAnsi" w:hAnsiTheme="minorHAnsi" w:cstheme="minorHAnsi"/>
                <w:b/>
                <w:sz w:val="22"/>
                <w:szCs w:val="22"/>
              </w:rPr>
            </w:pPr>
            <w:r w:rsidRPr="008A5D7A">
              <w:rPr>
                <w:rFonts w:asciiTheme="minorHAnsi" w:hAnsiTheme="minorHAnsi" w:cstheme="minorHAnsi"/>
                <w:sz w:val="22"/>
                <w:szCs w:val="22"/>
              </w:rPr>
              <w:t>Interfejsy,  Zasilanie – urządzenia Typu II</w:t>
            </w:r>
          </w:p>
          <w:p w14:paraId="247FAFF7" w14:textId="77777777" w:rsidR="00806144" w:rsidRPr="008A5D7A" w:rsidRDefault="00806144" w:rsidP="006D677F">
            <w:pPr>
              <w:pStyle w:val="Akapitzlist"/>
              <w:numPr>
                <w:ilvl w:val="0"/>
                <w:numId w:val="125"/>
              </w:numPr>
              <w:spacing w:after="200" w:line="276" w:lineRule="auto"/>
              <w:rPr>
                <w:rFonts w:cstheme="minorHAnsi"/>
              </w:rPr>
            </w:pPr>
            <w:r w:rsidRPr="008A5D7A">
              <w:rPr>
                <w:rFonts w:cstheme="minorHAnsi"/>
              </w:rPr>
              <w:t xml:space="preserve">System realizujący funkcję Firewall dysponuje co najmniej poniższą liczbą i rodzajem interfejsów: </w:t>
            </w:r>
          </w:p>
          <w:p w14:paraId="518E50B9" w14:textId="77777777" w:rsidR="00806144" w:rsidRPr="008A5D7A" w:rsidRDefault="00806144" w:rsidP="006D677F">
            <w:pPr>
              <w:pStyle w:val="Akapitzlist"/>
              <w:numPr>
                <w:ilvl w:val="0"/>
                <w:numId w:val="126"/>
              </w:numPr>
              <w:spacing w:after="200" w:line="276" w:lineRule="auto"/>
              <w:ind w:left="1068"/>
              <w:rPr>
                <w:rFonts w:cstheme="minorHAnsi"/>
              </w:rPr>
            </w:pPr>
            <w:r w:rsidRPr="008A5D7A">
              <w:rPr>
                <w:rFonts w:cstheme="minorHAnsi"/>
              </w:rPr>
              <w:t>8 portami Gigabit Ethernet RJ-45.</w:t>
            </w:r>
          </w:p>
          <w:p w14:paraId="5BBBB9AC" w14:textId="77777777" w:rsidR="00806144" w:rsidRPr="008A5D7A" w:rsidRDefault="00806144" w:rsidP="006D677F">
            <w:pPr>
              <w:pStyle w:val="Akapitzlist"/>
              <w:numPr>
                <w:ilvl w:val="0"/>
                <w:numId w:val="127"/>
              </w:numPr>
              <w:spacing w:after="200" w:line="276" w:lineRule="auto"/>
              <w:ind w:left="1068"/>
              <w:rPr>
                <w:rFonts w:cstheme="minorHAnsi"/>
              </w:rPr>
            </w:pPr>
            <w:r w:rsidRPr="008A5D7A">
              <w:rPr>
                <w:rFonts w:cstheme="minorHAnsi"/>
              </w:rPr>
              <w:t xml:space="preserve">2 gniazdami SFP+ 10 </w:t>
            </w:r>
            <w:proofErr w:type="spellStart"/>
            <w:r w:rsidRPr="008A5D7A">
              <w:rPr>
                <w:rFonts w:cstheme="minorHAnsi"/>
              </w:rPr>
              <w:t>Gbps</w:t>
            </w:r>
            <w:proofErr w:type="spellEnd"/>
            <w:r w:rsidRPr="008A5D7A">
              <w:rPr>
                <w:rFonts w:cstheme="minorHAnsi"/>
              </w:rPr>
              <w:t>.</w:t>
            </w:r>
          </w:p>
          <w:p w14:paraId="4BCEEDF9" w14:textId="77777777" w:rsidR="00806144" w:rsidRPr="008A5D7A" w:rsidRDefault="00806144" w:rsidP="006D677F">
            <w:pPr>
              <w:pStyle w:val="Akapitzlist"/>
              <w:numPr>
                <w:ilvl w:val="0"/>
                <w:numId w:val="125"/>
              </w:numPr>
              <w:spacing w:after="200" w:line="276" w:lineRule="auto"/>
              <w:rPr>
                <w:rFonts w:cstheme="minorHAnsi"/>
              </w:rPr>
            </w:pPr>
            <w:r w:rsidRPr="008A5D7A">
              <w:rPr>
                <w:rFonts w:cstheme="minorHAnsi"/>
              </w:rPr>
              <w:t>System Firewall posiada wbudowany port konsoli szeregowej oraz gniazdo USB umożliwiające instalację oprogramowania z klucza USB.</w:t>
            </w:r>
          </w:p>
          <w:p w14:paraId="5C8C5846" w14:textId="77777777" w:rsidR="00806144" w:rsidRPr="008A5D7A" w:rsidRDefault="00806144" w:rsidP="006D677F">
            <w:pPr>
              <w:pStyle w:val="Akapitzlist"/>
              <w:numPr>
                <w:ilvl w:val="0"/>
                <w:numId w:val="125"/>
              </w:numPr>
              <w:spacing w:after="200" w:line="276" w:lineRule="auto"/>
              <w:rPr>
                <w:rFonts w:cstheme="minorHAnsi"/>
              </w:rPr>
            </w:pPr>
            <w:r w:rsidRPr="008A5D7A">
              <w:rPr>
                <w:rFonts w:cstheme="minorHAnsi"/>
              </w:rPr>
              <w:t xml:space="preserve">System Firewall pozwala skonfigurować co najmniej 200 interfejsów wirtualnych, definiowanych jako </w:t>
            </w:r>
            <w:proofErr w:type="spellStart"/>
            <w:r w:rsidRPr="008A5D7A">
              <w:rPr>
                <w:rFonts w:cstheme="minorHAnsi"/>
              </w:rPr>
              <w:t>VLAN’y</w:t>
            </w:r>
            <w:proofErr w:type="spellEnd"/>
            <w:r w:rsidRPr="008A5D7A">
              <w:rPr>
                <w:rFonts w:cstheme="minorHAnsi"/>
              </w:rPr>
              <w:t xml:space="preserve"> w oparciu o standard 802.1Q.</w:t>
            </w:r>
          </w:p>
          <w:p w14:paraId="0F236813" w14:textId="77777777" w:rsidR="00806144" w:rsidRPr="008A5D7A" w:rsidRDefault="00806144" w:rsidP="006D677F">
            <w:pPr>
              <w:pStyle w:val="Akapitzlist"/>
              <w:numPr>
                <w:ilvl w:val="0"/>
                <w:numId w:val="125"/>
              </w:numPr>
              <w:spacing w:after="200" w:line="276" w:lineRule="auto"/>
              <w:rPr>
                <w:rFonts w:cstheme="minorHAnsi"/>
              </w:rPr>
            </w:pPr>
            <w:r w:rsidRPr="008A5D7A">
              <w:rPr>
                <w:rFonts w:cstheme="minorHAnsi"/>
              </w:rPr>
              <w:lastRenderedPageBreak/>
              <w:t>System jest wyposażony w zasilanie AC.</w:t>
            </w:r>
          </w:p>
          <w:p w14:paraId="5C99A4DC"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49" w:name="_Toc221595179"/>
            <w:r w:rsidRPr="008A5D7A">
              <w:rPr>
                <w:rFonts w:asciiTheme="minorHAnsi" w:hAnsiTheme="minorHAnsi" w:cstheme="minorHAnsi"/>
                <w:sz w:val="22"/>
                <w:szCs w:val="22"/>
              </w:rPr>
              <w:t>Parametry wydajnościowe</w:t>
            </w:r>
            <w:bookmarkEnd w:id="49"/>
            <w:r w:rsidRPr="008A5D7A">
              <w:rPr>
                <w:rFonts w:asciiTheme="minorHAnsi" w:hAnsiTheme="minorHAnsi" w:cstheme="minorHAnsi"/>
                <w:sz w:val="22"/>
                <w:szCs w:val="22"/>
              </w:rPr>
              <w:t xml:space="preserve"> – urządzenie Typu I</w:t>
            </w:r>
          </w:p>
          <w:p w14:paraId="0D566311" w14:textId="54A2C813" w:rsidR="00806144" w:rsidRPr="008A5D7A" w:rsidRDefault="00806144" w:rsidP="006D677F">
            <w:pPr>
              <w:pStyle w:val="Akapitzlist"/>
              <w:numPr>
                <w:ilvl w:val="0"/>
                <w:numId w:val="124"/>
              </w:numPr>
              <w:spacing w:after="200" w:line="276" w:lineRule="auto"/>
              <w:rPr>
                <w:rFonts w:cstheme="minorHAnsi"/>
              </w:rPr>
            </w:pPr>
            <w:r w:rsidRPr="008A5D7A">
              <w:rPr>
                <w:rFonts w:cstheme="minorHAnsi"/>
              </w:rPr>
              <w:t xml:space="preserve">W zakresie </w:t>
            </w:r>
            <w:proofErr w:type="spellStart"/>
            <w:r w:rsidRPr="008A5D7A">
              <w:rPr>
                <w:rFonts w:cstheme="minorHAnsi"/>
              </w:rPr>
              <w:t>Firewall’a</w:t>
            </w:r>
            <w:proofErr w:type="spellEnd"/>
            <w:r w:rsidRPr="008A5D7A">
              <w:rPr>
                <w:rFonts w:cstheme="minorHAnsi"/>
              </w:rPr>
              <w:t xml:space="preserve"> obsługa nie mniej niż 1.4 mln jednoczesnych połączeń oraz </w:t>
            </w:r>
            <w:r w:rsidR="00B46850">
              <w:rPr>
                <w:rFonts w:cstheme="minorHAnsi"/>
              </w:rPr>
              <w:t>100</w:t>
            </w:r>
            <w:r w:rsidRPr="008A5D7A">
              <w:rPr>
                <w:rFonts w:cstheme="minorHAnsi"/>
              </w:rPr>
              <w:t xml:space="preserve"> tys. nowych połączeń na sekundę.</w:t>
            </w:r>
          </w:p>
          <w:p w14:paraId="4623402B" w14:textId="77777777" w:rsidR="00806144" w:rsidRPr="008A5D7A" w:rsidRDefault="00806144" w:rsidP="006D677F">
            <w:pPr>
              <w:pStyle w:val="Akapitzlist"/>
              <w:numPr>
                <w:ilvl w:val="0"/>
                <w:numId w:val="124"/>
              </w:numPr>
              <w:spacing w:after="200" w:line="276" w:lineRule="auto"/>
              <w:rPr>
                <w:rFonts w:cstheme="minorHAnsi"/>
              </w:rPr>
            </w:pPr>
            <w:r w:rsidRPr="008A5D7A">
              <w:rPr>
                <w:rFonts w:cstheme="minorHAnsi"/>
              </w:rPr>
              <w:t xml:space="preserve">Przepustowość </w:t>
            </w:r>
            <w:proofErr w:type="spellStart"/>
            <w:r w:rsidRPr="008A5D7A">
              <w:rPr>
                <w:rFonts w:cstheme="minorHAnsi"/>
              </w:rPr>
              <w:t>Stateful</w:t>
            </w:r>
            <w:proofErr w:type="spellEnd"/>
            <w:r w:rsidRPr="008A5D7A">
              <w:rPr>
                <w:rFonts w:cstheme="minorHAnsi"/>
              </w:rPr>
              <w:t xml:space="preserve"> Firewall: nie mniej niż 10 </w:t>
            </w:r>
            <w:proofErr w:type="spellStart"/>
            <w:r w:rsidRPr="008A5D7A">
              <w:rPr>
                <w:rFonts w:cstheme="minorHAnsi"/>
              </w:rPr>
              <w:t>Gbps</w:t>
            </w:r>
            <w:proofErr w:type="spellEnd"/>
            <w:r w:rsidRPr="008A5D7A">
              <w:rPr>
                <w:rFonts w:cstheme="minorHAnsi"/>
              </w:rPr>
              <w:t xml:space="preserve"> dla pakietów 512 B.</w:t>
            </w:r>
          </w:p>
          <w:p w14:paraId="516185EA" w14:textId="77777777" w:rsidR="00806144" w:rsidRPr="008A5D7A" w:rsidRDefault="00806144" w:rsidP="006D677F">
            <w:pPr>
              <w:pStyle w:val="Akapitzlist"/>
              <w:numPr>
                <w:ilvl w:val="0"/>
                <w:numId w:val="124"/>
              </w:numPr>
              <w:spacing w:after="200" w:line="276" w:lineRule="auto"/>
              <w:rPr>
                <w:rFonts w:cstheme="minorHAnsi"/>
              </w:rPr>
            </w:pPr>
            <w:r w:rsidRPr="008A5D7A">
              <w:rPr>
                <w:rFonts w:cstheme="minorHAnsi"/>
              </w:rPr>
              <w:t xml:space="preserve">Przepustowość Firewall z włączoną funkcją Kontroli Aplikacji: nie mniej niż 3.4 </w:t>
            </w:r>
            <w:proofErr w:type="spellStart"/>
            <w:r w:rsidRPr="008A5D7A">
              <w:rPr>
                <w:rFonts w:cstheme="minorHAnsi"/>
              </w:rPr>
              <w:t>Gbps</w:t>
            </w:r>
            <w:proofErr w:type="spellEnd"/>
            <w:r w:rsidRPr="008A5D7A">
              <w:rPr>
                <w:rFonts w:cstheme="minorHAnsi"/>
              </w:rPr>
              <w:t>.</w:t>
            </w:r>
          </w:p>
          <w:p w14:paraId="255B491C" w14:textId="77777777" w:rsidR="00806144" w:rsidRPr="008A5D7A" w:rsidRDefault="00806144" w:rsidP="006D677F">
            <w:pPr>
              <w:pStyle w:val="Akapitzlist"/>
              <w:numPr>
                <w:ilvl w:val="0"/>
                <w:numId w:val="124"/>
              </w:numPr>
              <w:spacing w:after="200" w:line="276" w:lineRule="auto"/>
              <w:rPr>
                <w:rFonts w:cstheme="minorHAnsi"/>
              </w:rPr>
            </w:pPr>
            <w:r w:rsidRPr="008A5D7A">
              <w:rPr>
                <w:rFonts w:cstheme="minorHAnsi"/>
              </w:rPr>
              <w:t xml:space="preserve">Wydajność szyfrowania </w:t>
            </w:r>
            <w:proofErr w:type="spellStart"/>
            <w:r w:rsidRPr="008A5D7A">
              <w:rPr>
                <w:rFonts w:cstheme="minorHAnsi"/>
              </w:rPr>
              <w:t>IPSec</w:t>
            </w:r>
            <w:proofErr w:type="spellEnd"/>
            <w:r w:rsidRPr="008A5D7A">
              <w:rPr>
                <w:rFonts w:cstheme="minorHAnsi"/>
              </w:rPr>
              <w:t xml:space="preserve"> VPN protokołem AES z kluczem 128 nie mniej niż 7 </w:t>
            </w:r>
            <w:proofErr w:type="spellStart"/>
            <w:r w:rsidRPr="008A5D7A">
              <w:rPr>
                <w:rFonts w:cstheme="minorHAnsi"/>
              </w:rPr>
              <w:t>Gbps</w:t>
            </w:r>
            <w:proofErr w:type="spellEnd"/>
            <w:r w:rsidRPr="008A5D7A">
              <w:rPr>
                <w:rFonts w:cstheme="minorHAnsi"/>
              </w:rPr>
              <w:t>.</w:t>
            </w:r>
          </w:p>
          <w:p w14:paraId="3A108E9D" w14:textId="77777777" w:rsidR="00806144" w:rsidRPr="008A5D7A" w:rsidRDefault="00806144" w:rsidP="006D677F">
            <w:pPr>
              <w:pStyle w:val="Akapitzlist"/>
              <w:numPr>
                <w:ilvl w:val="0"/>
                <w:numId w:val="124"/>
              </w:numPr>
              <w:spacing w:after="200" w:line="276" w:lineRule="auto"/>
              <w:rPr>
                <w:rFonts w:cstheme="minorHAnsi"/>
              </w:rPr>
            </w:pPr>
            <w:r w:rsidRPr="008A5D7A">
              <w:rPr>
                <w:rFonts w:cstheme="minorHAnsi"/>
              </w:rPr>
              <w:t xml:space="preserve">Wydajność skanowania ruchu w celu ochrony przed atakami (zarówno </w:t>
            </w:r>
            <w:proofErr w:type="spellStart"/>
            <w:r w:rsidRPr="008A5D7A">
              <w:rPr>
                <w:rFonts w:cstheme="minorHAnsi"/>
              </w:rPr>
              <w:t>client</w:t>
            </w:r>
            <w:proofErr w:type="spellEnd"/>
            <w:r w:rsidRPr="008A5D7A">
              <w:rPr>
                <w:rFonts w:cstheme="minorHAnsi"/>
              </w:rPr>
              <w:t xml:space="preserve"> </w:t>
            </w:r>
            <w:proofErr w:type="spellStart"/>
            <w:r w:rsidRPr="008A5D7A">
              <w:rPr>
                <w:rFonts w:cstheme="minorHAnsi"/>
              </w:rPr>
              <w:t>side</w:t>
            </w:r>
            <w:proofErr w:type="spellEnd"/>
            <w:r w:rsidRPr="008A5D7A">
              <w:rPr>
                <w:rFonts w:cstheme="minorHAnsi"/>
              </w:rPr>
              <w:t xml:space="preserve"> jak i </w:t>
            </w:r>
            <w:proofErr w:type="spellStart"/>
            <w:r w:rsidRPr="008A5D7A">
              <w:rPr>
                <w:rFonts w:cstheme="minorHAnsi"/>
              </w:rPr>
              <w:t>server</w:t>
            </w:r>
            <w:proofErr w:type="spellEnd"/>
            <w:r w:rsidRPr="008A5D7A">
              <w:rPr>
                <w:rFonts w:cstheme="minorHAnsi"/>
              </w:rPr>
              <w:t xml:space="preserve"> </w:t>
            </w:r>
            <w:proofErr w:type="spellStart"/>
            <w:r w:rsidRPr="008A5D7A">
              <w:rPr>
                <w:rFonts w:cstheme="minorHAnsi"/>
              </w:rPr>
              <w:t>side</w:t>
            </w:r>
            <w:proofErr w:type="spellEnd"/>
            <w:r w:rsidRPr="008A5D7A">
              <w:rPr>
                <w:rFonts w:cstheme="minorHAnsi"/>
              </w:rPr>
              <w:t xml:space="preserve"> w ramach modułu IPS) dla ruchu o charakterystyce typowej dla środowiska przedsiębiorstw (np.: Enterprise </w:t>
            </w:r>
            <w:proofErr w:type="spellStart"/>
            <w:r w:rsidRPr="008A5D7A">
              <w:rPr>
                <w:rFonts w:cstheme="minorHAnsi"/>
              </w:rPr>
              <w:t>Traffic</w:t>
            </w:r>
            <w:proofErr w:type="spellEnd"/>
            <w:r w:rsidRPr="008A5D7A">
              <w:rPr>
                <w:rFonts w:cstheme="minorHAnsi"/>
              </w:rPr>
              <w:t xml:space="preserve"> Mix, Enterprise </w:t>
            </w:r>
            <w:proofErr w:type="spellStart"/>
            <w:r w:rsidRPr="008A5D7A">
              <w:rPr>
                <w:rFonts w:cstheme="minorHAnsi"/>
              </w:rPr>
              <w:t>Testing</w:t>
            </w:r>
            <w:proofErr w:type="spellEnd"/>
            <w:r w:rsidRPr="008A5D7A">
              <w:rPr>
                <w:rFonts w:cstheme="minorHAnsi"/>
              </w:rPr>
              <w:t xml:space="preserve"> </w:t>
            </w:r>
            <w:proofErr w:type="spellStart"/>
            <w:r w:rsidRPr="008A5D7A">
              <w:rPr>
                <w:rFonts w:cstheme="minorHAnsi"/>
              </w:rPr>
              <w:t>Conditions</w:t>
            </w:r>
            <w:proofErr w:type="spellEnd"/>
            <w:r w:rsidRPr="008A5D7A">
              <w:rPr>
                <w:rFonts w:cstheme="minorHAnsi"/>
              </w:rPr>
              <w:t xml:space="preserve">)- minimum 2.3 </w:t>
            </w:r>
            <w:proofErr w:type="spellStart"/>
            <w:r w:rsidRPr="008A5D7A">
              <w:rPr>
                <w:rFonts w:cstheme="minorHAnsi"/>
              </w:rPr>
              <w:t>Gbps</w:t>
            </w:r>
            <w:proofErr w:type="spellEnd"/>
            <w:r w:rsidRPr="008A5D7A">
              <w:rPr>
                <w:rFonts w:cstheme="minorHAnsi"/>
              </w:rPr>
              <w:t>.</w:t>
            </w:r>
          </w:p>
          <w:p w14:paraId="283BF5E7" w14:textId="77777777" w:rsidR="00806144" w:rsidRPr="008A5D7A" w:rsidRDefault="00806144" w:rsidP="006D677F">
            <w:pPr>
              <w:pStyle w:val="Akapitzlist"/>
              <w:numPr>
                <w:ilvl w:val="0"/>
                <w:numId w:val="124"/>
              </w:numPr>
              <w:spacing w:after="200" w:line="276" w:lineRule="auto"/>
              <w:rPr>
                <w:rFonts w:cstheme="minorHAnsi"/>
              </w:rPr>
            </w:pPr>
            <w:r w:rsidRPr="008A5D7A">
              <w:rPr>
                <w:rFonts w:cstheme="minorHAnsi"/>
              </w:rPr>
              <w:t xml:space="preserve">Wydajność skanowania ruchu o charakterystyce typowej dla środowiska przedsiębiorstw (np.: Enterprise </w:t>
            </w:r>
            <w:proofErr w:type="spellStart"/>
            <w:r w:rsidRPr="008A5D7A">
              <w:rPr>
                <w:rFonts w:cstheme="minorHAnsi"/>
              </w:rPr>
              <w:t>Traffic</w:t>
            </w:r>
            <w:proofErr w:type="spellEnd"/>
            <w:r w:rsidRPr="008A5D7A">
              <w:rPr>
                <w:rFonts w:cstheme="minorHAnsi"/>
              </w:rPr>
              <w:t xml:space="preserve"> Mix, Enterprise </w:t>
            </w:r>
            <w:proofErr w:type="spellStart"/>
            <w:r w:rsidRPr="008A5D7A">
              <w:rPr>
                <w:rFonts w:cstheme="minorHAnsi"/>
              </w:rPr>
              <w:t>Testing</w:t>
            </w:r>
            <w:proofErr w:type="spellEnd"/>
            <w:r w:rsidRPr="008A5D7A">
              <w:rPr>
                <w:rFonts w:cstheme="minorHAnsi"/>
              </w:rPr>
              <w:t xml:space="preserve"> </w:t>
            </w:r>
            <w:proofErr w:type="spellStart"/>
            <w:r w:rsidRPr="008A5D7A">
              <w:rPr>
                <w:rFonts w:cstheme="minorHAnsi"/>
              </w:rPr>
              <w:t>Conditions</w:t>
            </w:r>
            <w:proofErr w:type="spellEnd"/>
            <w:r w:rsidRPr="008A5D7A">
              <w:rPr>
                <w:rFonts w:cstheme="minorHAnsi"/>
              </w:rPr>
              <w:t xml:space="preserve">) z włączonymi funkcjami: IPS, Application Control, Antywirus - minimum 1.2 </w:t>
            </w:r>
            <w:proofErr w:type="spellStart"/>
            <w:r w:rsidRPr="008A5D7A">
              <w:rPr>
                <w:rFonts w:cstheme="minorHAnsi"/>
              </w:rPr>
              <w:t>Gbps</w:t>
            </w:r>
            <w:proofErr w:type="spellEnd"/>
            <w:r w:rsidRPr="008A5D7A">
              <w:rPr>
                <w:rFonts w:cstheme="minorHAnsi"/>
              </w:rPr>
              <w:t>.</w:t>
            </w:r>
          </w:p>
          <w:p w14:paraId="1F5562BB" w14:textId="77777777" w:rsidR="00806144" w:rsidRPr="008A5D7A" w:rsidRDefault="00806144" w:rsidP="006D677F">
            <w:pPr>
              <w:pStyle w:val="Akapitzlist"/>
              <w:numPr>
                <w:ilvl w:val="0"/>
                <w:numId w:val="124"/>
              </w:numPr>
              <w:spacing w:after="200" w:line="276" w:lineRule="auto"/>
              <w:rPr>
                <w:rFonts w:cstheme="minorHAnsi"/>
              </w:rPr>
            </w:pPr>
            <w:r w:rsidRPr="008A5D7A">
              <w:rPr>
                <w:rFonts w:cstheme="minorHAnsi"/>
              </w:rPr>
              <w:t xml:space="preserve">Wydajność systemu w zakresie inspekcji komunikacji szyfrowanej SSL dla ruchu http – minimum 1.2 </w:t>
            </w:r>
            <w:proofErr w:type="spellStart"/>
            <w:r w:rsidRPr="008A5D7A">
              <w:rPr>
                <w:rFonts w:cstheme="minorHAnsi"/>
              </w:rPr>
              <w:t>Gbps</w:t>
            </w:r>
            <w:proofErr w:type="spellEnd"/>
            <w:r w:rsidRPr="008A5D7A">
              <w:rPr>
                <w:rFonts w:cstheme="minorHAnsi"/>
              </w:rPr>
              <w:t>.</w:t>
            </w:r>
          </w:p>
          <w:p w14:paraId="29B9622C" w14:textId="77777777" w:rsidR="00806144" w:rsidRPr="00307324" w:rsidRDefault="00806144" w:rsidP="00C5654A">
            <w:pPr>
              <w:pStyle w:val="Nagwek1"/>
              <w:numPr>
                <w:ilvl w:val="0"/>
                <w:numId w:val="0"/>
              </w:numPr>
              <w:rPr>
                <w:rFonts w:asciiTheme="minorHAnsi" w:hAnsiTheme="minorHAnsi" w:cstheme="minorHAnsi"/>
                <w:b/>
                <w:sz w:val="22"/>
                <w:szCs w:val="22"/>
              </w:rPr>
            </w:pPr>
            <w:r w:rsidRPr="008A5D7A">
              <w:rPr>
                <w:rFonts w:asciiTheme="minorHAnsi" w:hAnsiTheme="minorHAnsi" w:cstheme="minorHAnsi"/>
                <w:sz w:val="22"/>
                <w:szCs w:val="22"/>
              </w:rPr>
              <w:t>Parametry wydajnościowe – urządzenie Typu II</w:t>
            </w:r>
          </w:p>
          <w:p w14:paraId="47F7FB57" w14:textId="759850F1" w:rsidR="00806144" w:rsidRPr="008A5D7A" w:rsidRDefault="00806144" w:rsidP="006D677F">
            <w:pPr>
              <w:pStyle w:val="Akapitzlist"/>
              <w:numPr>
                <w:ilvl w:val="0"/>
                <w:numId w:val="128"/>
              </w:numPr>
              <w:spacing w:after="200" w:line="276" w:lineRule="auto"/>
              <w:rPr>
                <w:rFonts w:cstheme="minorHAnsi"/>
              </w:rPr>
            </w:pPr>
            <w:r w:rsidRPr="008A5D7A">
              <w:rPr>
                <w:rFonts w:cstheme="minorHAnsi"/>
              </w:rPr>
              <w:t xml:space="preserve">W zakresie </w:t>
            </w:r>
            <w:proofErr w:type="spellStart"/>
            <w:r w:rsidRPr="008A5D7A">
              <w:rPr>
                <w:rFonts w:cstheme="minorHAnsi"/>
              </w:rPr>
              <w:t>Firewall’a</w:t>
            </w:r>
            <w:proofErr w:type="spellEnd"/>
            <w:r w:rsidRPr="008A5D7A">
              <w:rPr>
                <w:rFonts w:cstheme="minorHAnsi"/>
              </w:rPr>
              <w:t xml:space="preserve"> obsługa nie mniej niż </w:t>
            </w:r>
            <w:r w:rsidR="00B46850">
              <w:rPr>
                <w:rFonts w:cstheme="minorHAnsi"/>
              </w:rPr>
              <w:t>3</w:t>
            </w:r>
            <w:r w:rsidRPr="008A5D7A">
              <w:rPr>
                <w:rFonts w:cstheme="minorHAnsi"/>
              </w:rPr>
              <w:t xml:space="preserve"> mln jednoczesnych połączeń oraz 12</w:t>
            </w:r>
            <w:r w:rsidR="00B46850">
              <w:rPr>
                <w:rFonts w:cstheme="minorHAnsi"/>
              </w:rPr>
              <w:t>4</w:t>
            </w:r>
            <w:r w:rsidRPr="008A5D7A">
              <w:rPr>
                <w:rFonts w:cstheme="minorHAnsi"/>
              </w:rPr>
              <w:t xml:space="preserve"> tys. nowych połączeń na sekundę.</w:t>
            </w:r>
          </w:p>
          <w:p w14:paraId="0F720BC7" w14:textId="77777777" w:rsidR="00806144" w:rsidRPr="008A5D7A" w:rsidRDefault="00806144" w:rsidP="006D677F">
            <w:pPr>
              <w:pStyle w:val="Akapitzlist"/>
              <w:numPr>
                <w:ilvl w:val="0"/>
                <w:numId w:val="128"/>
              </w:numPr>
              <w:spacing w:after="200" w:line="276" w:lineRule="auto"/>
              <w:rPr>
                <w:rFonts w:cstheme="minorHAnsi"/>
              </w:rPr>
            </w:pPr>
            <w:r w:rsidRPr="008A5D7A">
              <w:rPr>
                <w:rFonts w:cstheme="minorHAnsi"/>
              </w:rPr>
              <w:t xml:space="preserve">Przepustowość </w:t>
            </w:r>
            <w:proofErr w:type="spellStart"/>
            <w:r w:rsidRPr="008A5D7A">
              <w:rPr>
                <w:rFonts w:cstheme="minorHAnsi"/>
              </w:rPr>
              <w:t>Stateful</w:t>
            </w:r>
            <w:proofErr w:type="spellEnd"/>
            <w:r w:rsidRPr="008A5D7A">
              <w:rPr>
                <w:rFonts w:cstheme="minorHAnsi"/>
              </w:rPr>
              <w:t xml:space="preserve"> Firewall: nie mniej niż 28 </w:t>
            </w:r>
            <w:proofErr w:type="spellStart"/>
            <w:r w:rsidRPr="008A5D7A">
              <w:rPr>
                <w:rFonts w:cstheme="minorHAnsi"/>
              </w:rPr>
              <w:t>Gbps</w:t>
            </w:r>
            <w:proofErr w:type="spellEnd"/>
            <w:r w:rsidRPr="008A5D7A">
              <w:rPr>
                <w:rFonts w:cstheme="minorHAnsi"/>
              </w:rPr>
              <w:t xml:space="preserve"> dla pakietów 512 B.</w:t>
            </w:r>
          </w:p>
          <w:p w14:paraId="253A9C99" w14:textId="77777777" w:rsidR="00806144" w:rsidRPr="008A5D7A" w:rsidRDefault="00806144" w:rsidP="006D677F">
            <w:pPr>
              <w:pStyle w:val="Akapitzlist"/>
              <w:numPr>
                <w:ilvl w:val="0"/>
                <w:numId w:val="128"/>
              </w:numPr>
              <w:spacing w:after="200" w:line="276" w:lineRule="auto"/>
              <w:rPr>
                <w:rFonts w:cstheme="minorHAnsi"/>
              </w:rPr>
            </w:pPr>
            <w:r w:rsidRPr="008A5D7A">
              <w:rPr>
                <w:rFonts w:cstheme="minorHAnsi"/>
              </w:rPr>
              <w:t xml:space="preserve">Przepustowość Firewall z włączoną funkcją Kontroli Aplikacji: nie mniej niż 6.5 </w:t>
            </w:r>
            <w:proofErr w:type="spellStart"/>
            <w:r w:rsidRPr="008A5D7A">
              <w:rPr>
                <w:rFonts w:cstheme="minorHAnsi"/>
              </w:rPr>
              <w:t>Gbps</w:t>
            </w:r>
            <w:proofErr w:type="spellEnd"/>
            <w:r w:rsidRPr="008A5D7A">
              <w:rPr>
                <w:rFonts w:cstheme="minorHAnsi"/>
              </w:rPr>
              <w:t>.</w:t>
            </w:r>
          </w:p>
          <w:p w14:paraId="5496621D" w14:textId="77777777" w:rsidR="00806144" w:rsidRPr="008A5D7A" w:rsidRDefault="00806144" w:rsidP="006D677F">
            <w:pPr>
              <w:pStyle w:val="Akapitzlist"/>
              <w:numPr>
                <w:ilvl w:val="0"/>
                <w:numId w:val="128"/>
              </w:numPr>
              <w:spacing w:after="200" w:line="276" w:lineRule="auto"/>
              <w:rPr>
                <w:rFonts w:cstheme="minorHAnsi"/>
              </w:rPr>
            </w:pPr>
            <w:r w:rsidRPr="008A5D7A">
              <w:rPr>
                <w:rFonts w:cstheme="minorHAnsi"/>
              </w:rPr>
              <w:t xml:space="preserve">Wydajność szyfrowania </w:t>
            </w:r>
            <w:proofErr w:type="spellStart"/>
            <w:r w:rsidRPr="008A5D7A">
              <w:rPr>
                <w:rFonts w:cstheme="minorHAnsi"/>
              </w:rPr>
              <w:t>IPSec</w:t>
            </w:r>
            <w:proofErr w:type="spellEnd"/>
            <w:r w:rsidRPr="008A5D7A">
              <w:rPr>
                <w:rFonts w:cstheme="minorHAnsi"/>
              </w:rPr>
              <w:t xml:space="preserve"> VPN protokołem AES z kluczem 128 nie mniej niż 25 </w:t>
            </w:r>
            <w:proofErr w:type="spellStart"/>
            <w:r w:rsidRPr="008A5D7A">
              <w:rPr>
                <w:rFonts w:cstheme="minorHAnsi"/>
              </w:rPr>
              <w:t>Gbps</w:t>
            </w:r>
            <w:proofErr w:type="spellEnd"/>
            <w:r w:rsidRPr="008A5D7A">
              <w:rPr>
                <w:rFonts w:cstheme="minorHAnsi"/>
              </w:rPr>
              <w:t>.</w:t>
            </w:r>
          </w:p>
          <w:p w14:paraId="283EC5C8" w14:textId="77777777" w:rsidR="00806144" w:rsidRPr="008A5D7A" w:rsidRDefault="00806144" w:rsidP="006D677F">
            <w:pPr>
              <w:pStyle w:val="Akapitzlist"/>
              <w:numPr>
                <w:ilvl w:val="0"/>
                <w:numId w:val="128"/>
              </w:numPr>
              <w:spacing w:after="200" w:line="276" w:lineRule="auto"/>
              <w:rPr>
                <w:rFonts w:cstheme="minorHAnsi"/>
              </w:rPr>
            </w:pPr>
            <w:r w:rsidRPr="008A5D7A">
              <w:rPr>
                <w:rFonts w:cstheme="minorHAnsi"/>
              </w:rPr>
              <w:t xml:space="preserve">Wydajność skanowania ruchu w celu ochrony przed atakami (zarówno </w:t>
            </w:r>
            <w:proofErr w:type="spellStart"/>
            <w:r w:rsidRPr="008A5D7A">
              <w:rPr>
                <w:rFonts w:cstheme="minorHAnsi"/>
              </w:rPr>
              <w:t>client</w:t>
            </w:r>
            <w:proofErr w:type="spellEnd"/>
            <w:r w:rsidRPr="008A5D7A">
              <w:rPr>
                <w:rFonts w:cstheme="minorHAnsi"/>
              </w:rPr>
              <w:t xml:space="preserve"> </w:t>
            </w:r>
            <w:proofErr w:type="spellStart"/>
            <w:r w:rsidRPr="008A5D7A">
              <w:rPr>
                <w:rFonts w:cstheme="minorHAnsi"/>
              </w:rPr>
              <w:t>side</w:t>
            </w:r>
            <w:proofErr w:type="spellEnd"/>
            <w:r w:rsidRPr="008A5D7A">
              <w:rPr>
                <w:rFonts w:cstheme="minorHAnsi"/>
              </w:rPr>
              <w:t xml:space="preserve"> jak i </w:t>
            </w:r>
            <w:proofErr w:type="spellStart"/>
            <w:r w:rsidRPr="008A5D7A">
              <w:rPr>
                <w:rFonts w:cstheme="minorHAnsi"/>
              </w:rPr>
              <w:t>server</w:t>
            </w:r>
            <w:proofErr w:type="spellEnd"/>
            <w:r w:rsidRPr="008A5D7A">
              <w:rPr>
                <w:rFonts w:cstheme="minorHAnsi"/>
              </w:rPr>
              <w:t xml:space="preserve"> </w:t>
            </w:r>
            <w:proofErr w:type="spellStart"/>
            <w:r w:rsidRPr="008A5D7A">
              <w:rPr>
                <w:rFonts w:cstheme="minorHAnsi"/>
              </w:rPr>
              <w:t>side</w:t>
            </w:r>
            <w:proofErr w:type="spellEnd"/>
            <w:r w:rsidRPr="008A5D7A">
              <w:rPr>
                <w:rFonts w:cstheme="minorHAnsi"/>
              </w:rPr>
              <w:t xml:space="preserve"> w ramach modułu IPS) dla ruchu o charakterystyce typowej dla środowiska przedsiębiorstw (np.: Enterprise </w:t>
            </w:r>
            <w:proofErr w:type="spellStart"/>
            <w:r w:rsidRPr="008A5D7A">
              <w:rPr>
                <w:rFonts w:cstheme="minorHAnsi"/>
              </w:rPr>
              <w:t>Traffic</w:t>
            </w:r>
            <w:proofErr w:type="spellEnd"/>
            <w:r w:rsidRPr="008A5D7A">
              <w:rPr>
                <w:rFonts w:cstheme="minorHAnsi"/>
              </w:rPr>
              <w:t xml:space="preserve"> Mix, Enterprise </w:t>
            </w:r>
            <w:proofErr w:type="spellStart"/>
            <w:r w:rsidRPr="008A5D7A">
              <w:rPr>
                <w:rFonts w:cstheme="minorHAnsi"/>
              </w:rPr>
              <w:t>Testing</w:t>
            </w:r>
            <w:proofErr w:type="spellEnd"/>
            <w:r w:rsidRPr="008A5D7A">
              <w:rPr>
                <w:rFonts w:cstheme="minorHAnsi"/>
              </w:rPr>
              <w:t xml:space="preserve"> </w:t>
            </w:r>
            <w:proofErr w:type="spellStart"/>
            <w:r w:rsidRPr="008A5D7A">
              <w:rPr>
                <w:rFonts w:cstheme="minorHAnsi"/>
              </w:rPr>
              <w:t>Conditions</w:t>
            </w:r>
            <w:proofErr w:type="spellEnd"/>
            <w:r w:rsidRPr="008A5D7A">
              <w:rPr>
                <w:rFonts w:cstheme="minorHAnsi"/>
              </w:rPr>
              <w:t xml:space="preserve">)- minimum 4 </w:t>
            </w:r>
            <w:proofErr w:type="spellStart"/>
            <w:r w:rsidRPr="008A5D7A">
              <w:rPr>
                <w:rFonts w:cstheme="minorHAnsi"/>
              </w:rPr>
              <w:t>Gbps</w:t>
            </w:r>
            <w:proofErr w:type="spellEnd"/>
            <w:r w:rsidRPr="008A5D7A">
              <w:rPr>
                <w:rFonts w:cstheme="minorHAnsi"/>
              </w:rPr>
              <w:t>.</w:t>
            </w:r>
          </w:p>
          <w:p w14:paraId="0B365BEE" w14:textId="77777777" w:rsidR="00806144" w:rsidRPr="008A5D7A" w:rsidRDefault="00806144" w:rsidP="006D677F">
            <w:pPr>
              <w:pStyle w:val="Akapitzlist"/>
              <w:numPr>
                <w:ilvl w:val="0"/>
                <w:numId w:val="128"/>
              </w:numPr>
              <w:spacing w:after="200" w:line="276" w:lineRule="auto"/>
              <w:rPr>
                <w:rFonts w:cstheme="minorHAnsi"/>
              </w:rPr>
            </w:pPr>
            <w:r w:rsidRPr="008A5D7A">
              <w:rPr>
                <w:rFonts w:cstheme="minorHAnsi"/>
              </w:rPr>
              <w:t xml:space="preserve">Wydajność skanowania ruchu o charakterystyce typowej dla środowiska przedsiębiorstw (np.: Enterprise </w:t>
            </w:r>
            <w:proofErr w:type="spellStart"/>
            <w:r w:rsidRPr="008A5D7A">
              <w:rPr>
                <w:rFonts w:cstheme="minorHAnsi"/>
              </w:rPr>
              <w:t>Traffic</w:t>
            </w:r>
            <w:proofErr w:type="spellEnd"/>
            <w:r w:rsidRPr="008A5D7A">
              <w:rPr>
                <w:rFonts w:cstheme="minorHAnsi"/>
              </w:rPr>
              <w:t xml:space="preserve"> Mix, Enterprise </w:t>
            </w:r>
            <w:proofErr w:type="spellStart"/>
            <w:r w:rsidRPr="008A5D7A">
              <w:rPr>
                <w:rFonts w:cstheme="minorHAnsi"/>
              </w:rPr>
              <w:t>Testing</w:t>
            </w:r>
            <w:proofErr w:type="spellEnd"/>
            <w:r w:rsidRPr="008A5D7A">
              <w:rPr>
                <w:rFonts w:cstheme="minorHAnsi"/>
              </w:rPr>
              <w:t xml:space="preserve"> </w:t>
            </w:r>
            <w:proofErr w:type="spellStart"/>
            <w:r w:rsidRPr="008A5D7A">
              <w:rPr>
                <w:rFonts w:cstheme="minorHAnsi"/>
              </w:rPr>
              <w:t>Conditions</w:t>
            </w:r>
            <w:proofErr w:type="spellEnd"/>
            <w:r w:rsidRPr="008A5D7A">
              <w:rPr>
                <w:rFonts w:cstheme="minorHAnsi"/>
              </w:rPr>
              <w:t xml:space="preserve">) z włączonymi funkcjami: IPS, Application Control, Antywirus - minimum 2 </w:t>
            </w:r>
            <w:proofErr w:type="spellStart"/>
            <w:r w:rsidRPr="008A5D7A">
              <w:rPr>
                <w:rFonts w:cstheme="minorHAnsi"/>
              </w:rPr>
              <w:t>Gbps</w:t>
            </w:r>
            <w:proofErr w:type="spellEnd"/>
            <w:r w:rsidRPr="008A5D7A">
              <w:rPr>
                <w:rFonts w:cstheme="minorHAnsi"/>
              </w:rPr>
              <w:t>.</w:t>
            </w:r>
          </w:p>
          <w:p w14:paraId="3F717DDF" w14:textId="77777777" w:rsidR="00806144" w:rsidRPr="008A5D7A" w:rsidRDefault="00806144" w:rsidP="006D677F">
            <w:pPr>
              <w:pStyle w:val="Akapitzlist"/>
              <w:numPr>
                <w:ilvl w:val="0"/>
                <w:numId w:val="128"/>
              </w:numPr>
              <w:spacing w:after="200" w:line="276" w:lineRule="auto"/>
              <w:rPr>
                <w:rFonts w:cstheme="minorHAnsi"/>
              </w:rPr>
            </w:pPr>
            <w:r w:rsidRPr="008A5D7A">
              <w:rPr>
                <w:rFonts w:cstheme="minorHAnsi"/>
              </w:rPr>
              <w:t xml:space="preserve">Wydajność systemu w zakresie inspekcji komunikacji szyfrowanej SSL dla ruchu http – minimum 2.5 </w:t>
            </w:r>
            <w:proofErr w:type="spellStart"/>
            <w:r w:rsidRPr="008A5D7A">
              <w:rPr>
                <w:rFonts w:cstheme="minorHAnsi"/>
              </w:rPr>
              <w:t>Gbps</w:t>
            </w:r>
            <w:proofErr w:type="spellEnd"/>
            <w:r w:rsidRPr="008A5D7A">
              <w:rPr>
                <w:rFonts w:cstheme="minorHAnsi"/>
              </w:rPr>
              <w:t>.</w:t>
            </w:r>
          </w:p>
          <w:p w14:paraId="3489C09A"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50" w:name="_Toc221595180"/>
            <w:r w:rsidRPr="008A5D7A">
              <w:rPr>
                <w:rFonts w:asciiTheme="minorHAnsi" w:hAnsiTheme="minorHAnsi" w:cstheme="minorHAnsi"/>
                <w:sz w:val="22"/>
                <w:szCs w:val="22"/>
              </w:rPr>
              <w:t>Funkcje Systemu Bezpieczeństwa</w:t>
            </w:r>
            <w:bookmarkEnd w:id="50"/>
          </w:p>
          <w:p w14:paraId="23AEAA31" w14:textId="77777777" w:rsidR="00806144" w:rsidRPr="008A5D7A" w:rsidRDefault="00806144" w:rsidP="00C5654A">
            <w:pPr>
              <w:rPr>
                <w:rFonts w:cstheme="minorHAnsi"/>
              </w:rPr>
            </w:pPr>
            <w:r w:rsidRPr="008A5D7A">
              <w:rPr>
                <w:rFonts w:cstheme="minorHAnsi"/>
              </w:rPr>
              <w:t>W ramach systemu ochrony są realizowane wszystkie poniższe funkcje. Mogą one być zrealizowane w postaci osobnych, komercyjnych platform sprzętowych lub programowych:</w:t>
            </w:r>
          </w:p>
          <w:p w14:paraId="7EC3CFE5" w14:textId="77777777" w:rsidR="00806144" w:rsidRPr="008A5D7A" w:rsidRDefault="00806144" w:rsidP="006D677F">
            <w:pPr>
              <w:pStyle w:val="Akapitzlist"/>
              <w:numPr>
                <w:ilvl w:val="0"/>
                <w:numId w:val="131"/>
              </w:numPr>
              <w:spacing w:after="200" w:line="276" w:lineRule="auto"/>
              <w:rPr>
                <w:rFonts w:cstheme="minorHAnsi"/>
              </w:rPr>
            </w:pPr>
            <w:r w:rsidRPr="008A5D7A">
              <w:rPr>
                <w:rFonts w:cstheme="minorHAnsi"/>
              </w:rPr>
              <w:t xml:space="preserve">Kontrola dostępu - zapora ogniowa klasy </w:t>
            </w:r>
            <w:proofErr w:type="spellStart"/>
            <w:r w:rsidRPr="008A5D7A">
              <w:rPr>
                <w:rFonts w:cstheme="minorHAnsi"/>
              </w:rPr>
              <w:t>Stateful</w:t>
            </w:r>
            <w:proofErr w:type="spellEnd"/>
            <w:r w:rsidRPr="008A5D7A">
              <w:rPr>
                <w:rFonts w:cstheme="minorHAnsi"/>
              </w:rPr>
              <w:t xml:space="preserve"> </w:t>
            </w:r>
            <w:proofErr w:type="spellStart"/>
            <w:r w:rsidRPr="008A5D7A">
              <w:rPr>
                <w:rFonts w:cstheme="minorHAnsi"/>
              </w:rPr>
              <w:t>Inspection</w:t>
            </w:r>
            <w:proofErr w:type="spellEnd"/>
            <w:r w:rsidRPr="008A5D7A">
              <w:rPr>
                <w:rFonts w:cstheme="minorHAnsi"/>
              </w:rPr>
              <w:t>.</w:t>
            </w:r>
          </w:p>
          <w:p w14:paraId="390B89F0" w14:textId="77777777" w:rsidR="00806144" w:rsidRPr="008A5D7A" w:rsidRDefault="00806144" w:rsidP="006D677F">
            <w:pPr>
              <w:pStyle w:val="Akapitzlist"/>
              <w:numPr>
                <w:ilvl w:val="0"/>
                <w:numId w:val="131"/>
              </w:numPr>
              <w:spacing w:after="200" w:line="276" w:lineRule="auto"/>
              <w:rPr>
                <w:rFonts w:cstheme="minorHAnsi"/>
              </w:rPr>
            </w:pPr>
            <w:r w:rsidRPr="008A5D7A">
              <w:rPr>
                <w:rFonts w:cstheme="minorHAnsi"/>
              </w:rPr>
              <w:t>Kontrola Aplikacji.</w:t>
            </w:r>
          </w:p>
          <w:p w14:paraId="0AB79EDF" w14:textId="77777777" w:rsidR="00806144" w:rsidRPr="008A5D7A" w:rsidRDefault="00806144" w:rsidP="006D677F">
            <w:pPr>
              <w:pStyle w:val="Akapitzlist"/>
              <w:numPr>
                <w:ilvl w:val="0"/>
                <w:numId w:val="131"/>
              </w:numPr>
              <w:spacing w:after="200" w:line="276" w:lineRule="auto"/>
              <w:rPr>
                <w:rFonts w:cstheme="minorHAnsi"/>
              </w:rPr>
            </w:pPr>
            <w:r w:rsidRPr="008A5D7A">
              <w:rPr>
                <w:rFonts w:cstheme="minorHAnsi"/>
              </w:rPr>
              <w:t xml:space="preserve">Poufność transmisji danych - połączenia szyfrowane </w:t>
            </w:r>
            <w:proofErr w:type="spellStart"/>
            <w:r w:rsidRPr="008A5D7A">
              <w:rPr>
                <w:rFonts w:cstheme="minorHAnsi"/>
              </w:rPr>
              <w:t>IPSec</w:t>
            </w:r>
            <w:proofErr w:type="spellEnd"/>
            <w:r w:rsidRPr="008A5D7A">
              <w:rPr>
                <w:rFonts w:cstheme="minorHAnsi"/>
              </w:rPr>
              <w:t xml:space="preserve"> VPN.</w:t>
            </w:r>
          </w:p>
          <w:p w14:paraId="41568CF4" w14:textId="77777777" w:rsidR="00806144" w:rsidRPr="008A5D7A" w:rsidRDefault="00806144" w:rsidP="006D677F">
            <w:pPr>
              <w:pStyle w:val="Akapitzlist"/>
              <w:numPr>
                <w:ilvl w:val="0"/>
                <w:numId w:val="131"/>
              </w:numPr>
              <w:spacing w:after="200" w:line="276" w:lineRule="auto"/>
              <w:rPr>
                <w:rFonts w:cstheme="minorHAnsi"/>
              </w:rPr>
            </w:pPr>
            <w:r w:rsidRPr="008A5D7A">
              <w:rPr>
                <w:rFonts w:cstheme="minorHAnsi"/>
              </w:rPr>
              <w:lastRenderedPageBreak/>
              <w:t xml:space="preserve">Ochrona przed </w:t>
            </w:r>
            <w:proofErr w:type="spellStart"/>
            <w:r w:rsidRPr="008A5D7A">
              <w:rPr>
                <w:rFonts w:cstheme="minorHAnsi"/>
              </w:rPr>
              <w:t>malware</w:t>
            </w:r>
            <w:proofErr w:type="spellEnd"/>
            <w:r w:rsidRPr="008A5D7A">
              <w:rPr>
                <w:rFonts w:cstheme="minorHAnsi"/>
              </w:rPr>
              <w:t>.</w:t>
            </w:r>
          </w:p>
          <w:p w14:paraId="306A5278" w14:textId="77777777" w:rsidR="00806144" w:rsidRPr="008A5D7A" w:rsidRDefault="00806144" w:rsidP="006D677F">
            <w:pPr>
              <w:pStyle w:val="Akapitzlist"/>
              <w:numPr>
                <w:ilvl w:val="0"/>
                <w:numId w:val="131"/>
              </w:numPr>
              <w:spacing w:after="200" w:line="276" w:lineRule="auto"/>
              <w:rPr>
                <w:rFonts w:cstheme="minorHAnsi"/>
              </w:rPr>
            </w:pPr>
            <w:r w:rsidRPr="008A5D7A">
              <w:rPr>
                <w:rFonts w:cstheme="minorHAnsi"/>
              </w:rPr>
              <w:t xml:space="preserve">Ochrona przed atakami - </w:t>
            </w:r>
            <w:proofErr w:type="spellStart"/>
            <w:r w:rsidRPr="008A5D7A">
              <w:rPr>
                <w:rFonts w:cstheme="minorHAnsi"/>
              </w:rPr>
              <w:t>Intrusion</w:t>
            </w:r>
            <w:proofErr w:type="spellEnd"/>
            <w:r w:rsidRPr="008A5D7A">
              <w:rPr>
                <w:rFonts w:cstheme="minorHAnsi"/>
              </w:rPr>
              <w:t xml:space="preserve"> </w:t>
            </w:r>
            <w:proofErr w:type="spellStart"/>
            <w:r w:rsidRPr="008A5D7A">
              <w:rPr>
                <w:rFonts w:cstheme="minorHAnsi"/>
              </w:rPr>
              <w:t>Prevention</w:t>
            </w:r>
            <w:proofErr w:type="spellEnd"/>
            <w:r w:rsidRPr="008A5D7A">
              <w:rPr>
                <w:rFonts w:cstheme="minorHAnsi"/>
              </w:rPr>
              <w:t xml:space="preserve"> System.</w:t>
            </w:r>
          </w:p>
          <w:p w14:paraId="79EA99A9" w14:textId="77777777" w:rsidR="00806144" w:rsidRPr="008A5D7A" w:rsidRDefault="00806144" w:rsidP="006D677F">
            <w:pPr>
              <w:pStyle w:val="Akapitzlist"/>
              <w:numPr>
                <w:ilvl w:val="0"/>
                <w:numId w:val="131"/>
              </w:numPr>
              <w:spacing w:after="200" w:line="276" w:lineRule="auto"/>
              <w:rPr>
                <w:rFonts w:cstheme="minorHAnsi"/>
              </w:rPr>
            </w:pPr>
            <w:r w:rsidRPr="008A5D7A">
              <w:rPr>
                <w:rFonts w:cstheme="minorHAnsi"/>
              </w:rPr>
              <w:t>Kontrola stron WWW.</w:t>
            </w:r>
          </w:p>
          <w:p w14:paraId="3815E0F4" w14:textId="77777777" w:rsidR="00806144" w:rsidRPr="008A5D7A" w:rsidRDefault="00806144" w:rsidP="006D677F">
            <w:pPr>
              <w:pStyle w:val="Akapitzlist"/>
              <w:numPr>
                <w:ilvl w:val="0"/>
                <w:numId w:val="131"/>
              </w:numPr>
              <w:spacing w:after="200" w:line="276" w:lineRule="auto"/>
              <w:rPr>
                <w:rFonts w:cstheme="minorHAnsi"/>
              </w:rPr>
            </w:pPr>
            <w:r w:rsidRPr="008A5D7A">
              <w:rPr>
                <w:rFonts w:cstheme="minorHAnsi"/>
              </w:rPr>
              <w:t xml:space="preserve">Kontrola zawartości poczty – </w:t>
            </w:r>
            <w:proofErr w:type="spellStart"/>
            <w:r w:rsidRPr="008A5D7A">
              <w:rPr>
                <w:rFonts w:cstheme="minorHAnsi"/>
              </w:rPr>
              <w:t>Antyspam</w:t>
            </w:r>
            <w:proofErr w:type="spellEnd"/>
            <w:r w:rsidRPr="008A5D7A">
              <w:rPr>
                <w:rFonts w:cstheme="minorHAnsi"/>
              </w:rPr>
              <w:t xml:space="preserve"> dla protokołów SMTP.</w:t>
            </w:r>
          </w:p>
          <w:p w14:paraId="3A63D485" w14:textId="77777777" w:rsidR="00806144" w:rsidRPr="008A5D7A" w:rsidRDefault="00806144" w:rsidP="006D677F">
            <w:pPr>
              <w:pStyle w:val="Akapitzlist"/>
              <w:numPr>
                <w:ilvl w:val="0"/>
                <w:numId w:val="131"/>
              </w:numPr>
              <w:spacing w:after="200" w:line="276" w:lineRule="auto"/>
              <w:rPr>
                <w:rFonts w:cstheme="minorHAnsi"/>
              </w:rPr>
            </w:pPr>
            <w:r w:rsidRPr="008A5D7A">
              <w:rPr>
                <w:rFonts w:cstheme="minorHAnsi"/>
              </w:rPr>
              <w:t>Zarządzanie pasmem (</w:t>
            </w:r>
            <w:proofErr w:type="spellStart"/>
            <w:r w:rsidRPr="008A5D7A">
              <w:rPr>
                <w:rFonts w:cstheme="minorHAnsi"/>
              </w:rPr>
              <w:t>QoS</w:t>
            </w:r>
            <w:proofErr w:type="spellEnd"/>
            <w:r w:rsidRPr="008A5D7A">
              <w:rPr>
                <w:rFonts w:cstheme="minorHAnsi"/>
              </w:rPr>
              <w:t xml:space="preserve">, </w:t>
            </w:r>
            <w:proofErr w:type="spellStart"/>
            <w:r w:rsidRPr="008A5D7A">
              <w:rPr>
                <w:rFonts w:cstheme="minorHAnsi"/>
              </w:rPr>
              <w:t>Traffic</w:t>
            </w:r>
            <w:proofErr w:type="spellEnd"/>
            <w:r w:rsidRPr="008A5D7A">
              <w:rPr>
                <w:rFonts w:cstheme="minorHAnsi"/>
              </w:rPr>
              <w:t xml:space="preserve"> </w:t>
            </w:r>
            <w:proofErr w:type="spellStart"/>
            <w:r w:rsidRPr="008A5D7A">
              <w:rPr>
                <w:rFonts w:cstheme="minorHAnsi"/>
              </w:rPr>
              <w:t>shaping</w:t>
            </w:r>
            <w:proofErr w:type="spellEnd"/>
            <w:r w:rsidRPr="008A5D7A">
              <w:rPr>
                <w:rFonts w:cstheme="minorHAnsi"/>
              </w:rPr>
              <w:t>).</w:t>
            </w:r>
          </w:p>
          <w:p w14:paraId="22DCD107" w14:textId="77777777" w:rsidR="00806144" w:rsidRPr="008A5D7A" w:rsidRDefault="00806144" w:rsidP="006D677F">
            <w:pPr>
              <w:pStyle w:val="Akapitzlist"/>
              <w:numPr>
                <w:ilvl w:val="0"/>
                <w:numId w:val="131"/>
              </w:numPr>
              <w:spacing w:after="200" w:line="276" w:lineRule="auto"/>
              <w:rPr>
                <w:rFonts w:cstheme="minorHAnsi"/>
              </w:rPr>
            </w:pPr>
            <w:r w:rsidRPr="008A5D7A">
              <w:rPr>
                <w:rFonts w:cstheme="minorHAnsi"/>
              </w:rPr>
              <w:t xml:space="preserve">Dwuskładnikowe uwierzytelnianie z wykorzystaniem </w:t>
            </w:r>
            <w:proofErr w:type="spellStart"/>
            <w:r w:rsidRPr="008A5D7A">
              <w:rPr>
                <w:rFonts w:cstheme="minorHAnsi"/>
              </w:rPr>
              <w:t>tokenów</w:t>
            </w:r>
            <w:proofErr w:type="spellEnd"/>
            <w:r w:rsidRPr="008A5D7A">
              <w:rPr>
                <w:rFonts w:cstheme="minorHAnsi"/>
              </w:rPr>
              <w:t xml:space="preserve"> sprzętowych lub programowych</w:t>
            </w:r>
            <w:r w:rsidRPr="008A5D7A">
              <w:rPr>
                <w:rFonts w:cstheme="minorHAnsi"/>
                <w:b/>
              </w:rPr>
              <w:t xml:space="preserve">. </w:t>
            </w:r>
          </w:p>
          <w:p w14:paraId="0C4BC3CD" w14:textId="77777777" w:rsidR="00806144" w:rsidRPr="008A5D7A" w:rsidRDefault="00806144" w:rsidP="006D677F">
            <w:pPr>
              <w:pStyle w:val="Akapitzlist"/>
              <w:numPr>
                <w:ilvl w:val="0"/>
                <w:numId w:val="131"/>
              </w:numPr>
              <w:spacing w:after="200" w:line="276" w:lineRule="auto"/>
              <w:rPr>
                <w:rFonts w:cstheme="minorHAnsi"/>
              </w:rPr>
            </w:pPr>
            <w:r w:rsidRPr="008A5D7A">
              <w:rPr>
                <w:rFonts w:cstheme="minorHAnsi"/>
              </w:rPr>
              <w:t>Inspekcja (minimum: IPS) ruchu szyfrowanego protokołem SSL/TLS, minimum dla następujących typów ruchu: HTTP (w tym HTTP/2), SMTP, FTP, POP3.</w:t>
            </w:r>
          </w:p>
          <w:p w14:paraId="51A3432C" w14:textId="77777777" w:rsidR="00806144" w:rsidRPr="008A5D7A" w:rsidRDefault="00806144" w:rsidP="006D677F">
            <w:pPr>
              <w:pStyle w:val="Akapitzlist"/>
              <w:numPr>
                <w:ilvl w:val="0"/>
                <w:numId w:val="131"/>
              </w:numPr>
              <w:spacing w:after="200" w:line="276" w:lineRule="auto"/>
              <w:rPr>
                <w:rFonts w:cstheme="minorHAnsi"/>
              </w:rPr>
            </w:pPr>
            <w:r w:rsidRPr="008A5D7A">
              <w:rPr>
                <w:rFonts w:cstheme="minorHAnsi"/>
              </w:rPr>
              <w:t>Możliwość filtrowania zapytań DNS w ruchu przechodzącym przez system.</w:t>
            </w:r>
          </w:p>
          <w:p w14:paraId="7F54D58F" w14:textId="77777777" w:rsidR="00806144" w:rsidRPr="008A5D7A" w:rsidRDefault="00806144" w:rsidP="006D677F">
            <w:pPr>
              <w:pStyle w:val="Akapitzlist"/>
              <w:numPr>
                <w:ilvl w:val="0"/>
                <w:numId w:val="131"/>
              </w:numPr>
              <w:spacing w:after="200" w:line="276" w:lineRule="auto"/>
              <w:rPr>
                <w:rFonts w:cstheme="minorHAnsi"/>
              </w:rPr>
            </w:pPr>
            <w:r w:rsidRPr="008A5D7A">
              <w:rPr>
                <w:rFonts w:cstheme="minorHAnsi"/>
              </w:rPr>
              <w:t>Rozwiązanie posiada wbudowane mechanizmy automatyzacji polegające na wykonaniu określonej sekwencji akcji (takich jak zmiana konfiguracji, wysłanie powiadomień do administratora) po wystąpieniu wybranego zdarzenia (np. naruszenie polityki bezpieczeństwa).</w:t>
            </w:r>
          </w:p>
          <w:p w14:paraId="7491C256"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51" w:name="_Toc221595181"/>
            <w:r w:rsidRPr="008A5D7A">
              <w:rPr>
                <w:rFonts w:asciiTheme="minorHAnsi" w:hAnsiTheme="minorHAnsi" w:cstheme="minorHAnsi"/>
                <w:sz w:val="22"/>
                <w:szCs w:val="22"/>
              </w:rPr>
              <w:t>Polityki, Firewall</w:t>
            </w:r>
            <w:bookmarkEnd w:id="51"/>
          </w:p>
          <w:p w14:paraId="16D952F5" w14:textId="77777777" w:rsidR="00806144" w:rsidRPr="008A5D7A" w:rsidRDefault="00806144" w:rsidP="006D677F">
            <w:pPr>
              <w:pStyle w:val="Akapitzlist"/>
              <w:numPr>
                <w:ilvl w:val="0"/>
                <w:numId w:val="132"/>
              </w:numPr>
              <w:spacing w:after="200" w:line="276" w:lineRule="auto"/>
              <w:rPr>
                <w:rFonts w:cstheme="minorHAnsi"/>
              </w:rPr>
            </w:pPr>
            <w:r w:rsidRPr="008A5D7A">
              <w:rPr>
                <w:rFonts w:cstheme="minorHAnsi"/>
              </w:rPr>
              <w:t>Polityka Firewall uwzględnia: adresy IP, użytkowników, protokoły, usługi sieciowe, aplikacje lub zbiory aplikacji, reakcje zabezpieczeń, rejestrowanie zdarzeń.</w:t>
            </w:r>
          </w:p>
          <w:p w14:paraId="2A504245" w14:textId="77777777" w:rsidR="00806144" w:rsidRPr="008A5D7A" w:rsidRDefault="00806144" w:rsidP="006D677F">
            <w:pPr>
              <w:pStyle w:val="Akapitzlist"/>
              <w:numPr>
                <w:ilvl w:val="0"/>
                <w:numId w:val="132"/>
              </w:numPr>
              <w:spacing w:after="200" w:line="276" w:lineRule="auto"/>
              <w:rPr>
                <w:rFonts w:cstheme="minorHAnsi"/>
              </w:rPr>
            </w:pPr>
            <w:r w:rsidRPr="008A5D7A">
              <w:rPr>
                <w:rFonts w:cstheme="minorHAnsi"/>
              </w:rPr>
              <w:t>System realizuje translację adresów NAT: źródłowego i docelowego, translację PAT oraz:</w:t>
            </w:r>
          </w:p>
          <w:p w14:paraId="640B0C8F" w14:textId="77777777" w:rsidR="00806144" w:rsidRPr="008A5D7A" w:rsidRDefault="00806144" w:rsidP="006D677F">
            <w:pPr>
              <w:pStyle w:val="Akapitzlist"/>
              <w:numPr>
                <w:ilvl w:val="0"/>
                <w:numId w:val="132"/>
              </w:numPr>
              <w:spacing w:after="200" w:line="276" w:lineRule="auto"/>
              <w:rPr>
                <w:rFonts w:cstheme="minorHAnsi"/>
              </w:rPr>
            </w:pPr>
            <w:r w:rsidRPr="008A5D7A">
              <w:rPr>
                <w:rFonts w:cstheme="minorHAnsi"/>
              </w:rPr>
              <w:t>Translację jeden do jeden oraz jeden do wielu.</w:t>
            </w:r>
          </w:p>
          <w:p w14:paraId="16EDAC55" w14:textId="77777777" w:rsidR="00806144" w:rsidRPr="00F52D34" w:rsidRDefault="00806144" w:rsidP="006D677F">
            <w:pPr>
              <w:pStyle w:val="Akapitzlist"/>
              <w:numPr>
                <w:ilvl w:val="0"/>
                <w:numId w:val="132"/>
              </w:numPr>
              <w:spacing w:after="200" w:line="276" w:lineRule="auto"/>
              <w:rPr>
                <w:rFonts w:cstheme="minorHAnsi"/>
                <w:lang w:val="en-GB"/>
              </w:rPr>
            </w:pPr>
            <w:proofErr w:type="spellStart"/>
            <w:r w:rsidRPr="00F52D34">
              <w:rPr>
                <w:rFonts w:cstheme="minorHAnsi"/>
                <w:lang w:val="en-GB"/>
              </w:rPr>
              <w:t>Dedykowany</w:t>
            </w:r>
            <w:proofErr w:type="spellEnd"/>
            <w:r w:rsidRPr="00F52D34">
              <w:rPr>
                <w:rFonts w:cstheme="minorHAnsi"/>
                <w:lang w:val="en-GB"/>
              </w:rPr>
              <w:t xml:space="preserve"> ALG (Application Level Gateway) </w:t>
            </w:r>
            <w:proofErr w:type="spellStart"/>
            <w:r w:rsidRPr="00F52D34">
              <w:rPr>
                <w:rFonts w:cstheme="minorHAnsi"/>
                <w:lang w:val="en-GB"/>
              </w:rPr>
              <w:t>dla</w:t>
            </w:r>
            <w:proofErr w:type="spellEnd"/>
            <w:r w:rsidRPr="00F52D34">
              <w:rPr>
                <w:rFonts w:cstheme="minorHAnsi"/>
                <w:lang w:val="en-GB"/>
              </w:rPr>
              <w:t xml:space="preserve"> </w:t>
            </w:r>
            <w:proofErr w:type="spellStart"/>
            <w:r w:rsidRPr="00F52D34">
              <w:rPr>
                <w:rFonts w:cstheme="minorHAnsi"/>
                <w:lang w:val="en-GB"/>
              </w:rPr>
              <w:t>protokołu</w:t>
            </w:r>
            <w:proofErr w:type="spellEnd"/>
            <w:r w:rsidRPr="00F52D34">
              <w:rPr>
                <w:rFonts w:cstheme="minorHAnsi"/>
                <w:lang w:val="en-GB"/>
              </w:rPr>
              <w:t xml:space="preserve"> SIP. </w:t>
            </w:r>
          </w:p>
          <w:p w14:paraId="36F8FF50" w14:textId="77777777" w:rsidR="00806144" w:rsidRPr="008A5D7A" w:rsidRDefault="00806144" w:rsidP="006D677F">
            <w:pPr>
              <w:pStyle w:val="Akapitzlist"/>
              <w:numPr>
                <w:ilvl w:val="0"/>
                <w:numId w:val="132"/>
              </w:numPr>
              <w:spacing w:after="200" w:line="276" w:lineRule="auto"/>
              <w:rPr>
                <w:rFonts w:cstheme="minorHAnsi"/>
              </w:rPr>
            </w:pPr>
            <w:r w:rsidRPr="008A5D7A">
              <w:rPr>
                <w:rFonts w:cstheme="minorHAnsi"/>
              </w:rPr>
              <w:t>W ramach systemu istnieje możliwość tworzenia wydzielonych stref bezpieczeństwa np. DMZ, LAN, WAN.</w:t>
            </w:r>
          </w:p>
          <w:p w14:paraId="09677004" w14:textId="77777777" w:rsidR="00806144" w:rsidRPr="008A5D7A" w:rsidRDefault="00806144" w:rsidP="006D677F">
            <w:pPr>
              <w:pStyle w:val="Akapitzlist"/>
              <w:numPr>
                <w:ilvl w:val="0"/>
                <w:numId w:val="132"/>
              </w:numPr>
              <w:spacing w:after="200" w:line="276" w:lineRule="auto"/>
              <w:rPr>
                <w:rFonts w:cstheme="minorHAnsi"/>
              </w:rPr>
            </w:pPr>
            <w:r w:rsidRPr="008A5D7A">
              <w:rPr>
                <w:rFonts w:cstheme="minorHAnsi"/>
              </w:rPr>
              <w:t>Możliwość wykorzystania w polityce bezpieczeństwa zewnętrznych repozytoriów zawierających: adresy URL, adresy IP.</w:t>
            </w:r>
          </w:p>
          <w:p w14:paraId="6040F5A9" w14:textId="77777777" w:rsidR="00806144" w:rsidRPr="008A5D7A" w:rsidRDefault="00806144" w:rsidP="006D677F">
            <w:pPr>
              <w:pStyle w:val="Akapitzlist"/>
              <w:numPr>
                <w:ilvl w:val="0"/>
                <w:numId w:val="132"/>
              </w:numPr>
              <w:spacing w:after="200" w:line="276" w:lineRule="auto"/>
              <w:rPr>
                <w:rFonts w:cstheme="minorHAnsi"/>
              </w:rPr>
            </w:pPr>
            <w:r w:rsidRPr="008A5D7A">
              <w:rPr>
                <w:rFonts w:cstheme="minorHAnsi"/>
              </w:rPr>
              <w:t>Polityka firewall umożliwia filtrowanie ruchu w zależności od kraju, do którego przypisane są adresy IP źródłowe lub docelowe.</w:t>
            </w:r>
          </w:p>
          <w:p w14:paraId="371D34AE" w14:textId="77777777" w:rsidR="00806144" w:rsidRPr="008A5D7A" w:rsidRDefault="00806144" w:rsidP="006D677F">
            <w:pPr>
              <w:pStyle w:val="Akapitzlist"/>
              <w:numPr>
                <w:ilvl w:val="0"/>
                <w:numId w:val="132"/>
              </w:numPr>
              <w:spacing w:after="200" w:line="276" w:lineRule="auto"/>
              <w:rPr>
                <w:rFonts w:cstheme="minorHAnsi"/>
              </w:rPr>
            </w:pPr>
            <w:r w:rsidRPr="008A5D7A">
              <w:rPr>
                <w:rFonts w:cstheme="minorHAnsi"/>
              </w:rPr>
              <w:t>Możliwość ustawienia przedziału czasu, w którym dana reguła w politykach firewall jest aktywna.</w:t>
            </w:r>
          </w:p>
          <w:p w14:paraId="767ABA58" w14:textId="77777777" w:rsidR="00806144" w:rsidRPr="008A5D7A" w:rsidRDefault="00806144" w:rsidP="006D677F">
            <w:pPr>
              <w:pStyle w:val="Akapitzlist"/>
              <w:numPr>
                <w:ilvl w:val="0"/>
                <w:numId w:val="132"/>
              </w:numPr>
              <w:spacing w:after="200" w:line="276" w:lineRule="auto"/>
              <w:rPr>
                <w:rFonts w:cstheme="minorHAnsi"/>
              </w:rPr>
            </w:pPr>
            <w:r w:rsidRPr="008A5D7A">
              <w:rPr>
                <w:rFonts w:cstheme="minorHAnsi"/>
              </w:rPr>
              <w:t>Element systemu realizujący funkcję Firewall integruje się z następującymi rozwiązaniami SDN w celu dynamicznego pobierania informacji o zainstalowanych maszynach wirtualnych po to, aby użyć ich przy budowaniu polityk kontroli dostępu.</w:t>
            </w:r>
          </w:p>
          <w:p w14:paraId="5D4BB894" w14:textId="77777777" w:rsidR="00806144" w:rsidRPr="008A5D7A" w:rsidRDefault="00806144" w:rsidP="006D677F">
            <w:pPr>
              <w:pStyle w:val="Akapitzlist"/>
              <w:numPr>
                <w:ilvl w:val="1"/>
                <w:numId w:val="132"/>
              </w:numPr>
              <w:spacing w:after="200" w:line="276" w:lineRule="auto"/>
              <w:rPr>
                <w:rFonts w:cstheme="minorHAnsi"/>
              </w:rPr>
            </w:pPr>
            <w:r w:rsidRPr="008A5D7A">
              <w:rPr>
                <w:rFonts w:cstheme="minorHAnsi"/>
              </w:rPr>
              <w:t>Amazon Web Services (AWS).</w:t>
            </w:r>
          </w:p>
          <w:p w14:paraId="3CF4F449" w14:textId="77777777" w:rsidR="00806144" w:rsidRPr="008A5D7A" w:rsidRDefault="00806144" w:rsidP="006D677F">
            <w:pPr>
              <w:pStyle w:val="Akapitzlist"/>
              <w:numPr>
                <w:ilvl w:val="1"/>
                <w:numId w:val="132"/>
              </w:numPr>
              <w:spacing w:after="200" w:line="276" w:lineRule="auto"/>
              <w:rPr>
                <w:rFonts w:cstheme="minorHAnsi"/>
              </w:rPr>
            </w:pPr>
            <w:r w:rsidRPr="008A5D7A">
              <w:rPr>
                <w:rFonts w:cstheme="minorHAnsi"/>
              </w:rPr>
              <w:t xml:space="preserve">Microsoft </w:t>
            </w:r>
            <w:proofErr w:type="spellStart"/>
            <w:r w:rsidRPr="008A5D7A">
              <w:rPr>
                <w:rFonts w:cstheme="minorHAnsi"/>
              </w:rPr>
              <w:t>Azure</w:t>
            </w:r>
            <w:proofErr w:type="spellEnd"/>
            <w:r w:rsidRPr="008A5D7A">
              <w:rPr>
                <w:rFonts w:cstheme="minorHAnsi"/>
              </w:rPr>
              <w:t>.</w:t>
            </w:r>
          </w:p>
          <w:p w14:paraId="1C4C6B4A" w14:textId="77777777" w:rsidR="00806144" w:rsidRPr="008A5D7A" w:rsidRDefault="00806144" w:rsidP="006D677F">
            <w:pPr>
              <w:pStyle w:val="Akapitzlist"/>
              <w:numPr>
                <w:ilvl w:val="1"/>
                <w:numId w:val="132"/>
              </w:numPr>
              <w:spacing w:after="200" w:line="276" w:lineRule="auto"/>
              <w:rPr>
                <w:rFonts w:cstheme="minorHAnsi"/>
              </w:rPr>
            </w:pPr>
            <w:r w:rsidRPr="008A5D7A">
              <w:rPr>
                <w:rFonts w:cstheme="minorHAnsi"/>
              </w:rPr>
              <w:t>Cisco ACI.</w:t>
            </w:r>
          </w:p>
          <w:p w14:paraId="3ABCB666" w14:textId="77777777" w:rsidR="00806144" w:rsidRPr="008A5D7A" w:rsidRDefault="00806144" w:rsidP="006D677F">
            <w:pPr>
              <w:pStyle w:val="Akapitzlist"/>
              <w:numPr>
                <w:ilvl w:val="0"/>
                <w:numId w:val="72"/>
              </w:numPr>
              <w:spacing w:after="200" w:line="276" w:lineRule="auto"/>
              <w:ind w:left="1068"/>
              <w:rPr>
                <w:rFonts w:cstheme="minorHAnsi"/>
              </w:rPr>
            </w:pPr>
            <w:r w:rsidRPr="008A5D7A">
              <w:rPr>
                <w:rFonts w:cstheme="minorHAnsi"/>
              </w:rPr>
              <w:t xml:space="preserve">Google </w:t>
            </w:r>
            <w:proofErr w:type="spellStart"/>
            <w:r w:rsidRPr="008A5D7A">
              <w:rPr>
                <w:rFonts w:cstheme="minorHAnsi"/>
              </w:rPr>
              <w:t>Cloud</w:t>
            </w:r>
            <w:proofErr w:type="spellEnd"/>
            <w:r w:rsidRPr="008A5D7A">
              <w:rPr>
                <w:rFonts w:cstheme="minorHAnsi"/>
              </w:rPr>
              <w:t xml:space="preserve"> Platform (GCP).</w:t>
            </w:r>
          </w:p>
          <w:p w14:paraId="74AE2997" w14:textId="77777777" w:rsidR="00806144" w:rsidRPr="008A5D7A" w:rsidRDefault="00806144" w:rsidP="006D677F">
            <w:pPr>
              <w:pStyle w:val="Akapitzlist"/>
              <w:numPr>
                <w:ilvl w:val="0"/>
                <w:numId w:val="73"/>
              </w:numPr>
              <w:spacing w:after="200" w:line="276" w:lineRule="auto"/>
              <w:ind w:left="1068"/>
              <w:rPr>
                <w:rFonts w:cstheme="minorHAnsi"/>
              </w:rPr>
            </w:pPr>
            <w:proofErr w:type="spellStart"/>
            <w:r w:rsidRPr="008A5D7A">
              <w:rPr>
                <w:rFonts w:cstheme="minorHAnsi"/>
              </w:rPr>
              <w:t>OpenStack</w:t>
            </w:r>
            <w:proofErr w:type="spellEnd"/>
            <w:r w:rsidRPr="008A5D7A">
              <w:rPr>
                <w:rFonts w:cstheme="minorHAnsi"/>
              </w:rPr>
              <w:t>.</w:t>
            </w:r>
          </w:p>
          <w:p w14:paraId="587E6B15" w14:textId="77777777" w:rsidR="00806144" w:rsidRPr="008A5D7A" w:rsidRDefault="00806144" w:rsidP="006D677F">
            <w:pPr>
              <w:pStyle w:val="Akapitzlist"/>
              <w:numPr>
                <w:ilvl w:val="0"/>
                <w:numId w:val="74"/>
              </w:numPr>
              <w:spacing w:after="200" w:line="276" w:lineRule="auto"/>
              <w:ind w:left="1068"/>
              <w:rPr>
                <w:rFonts w:cstheme="minorHAnsi"/>
              </w:rPr>
            </w:pPr>
            <w:proofErr w:type="spellStart"/>
            <w:r w:rsidRPr="008A5D7A">
              <w:rPr>
                <w:rFonts w:cstheme="minorHAnsi"/>
              </w:rPr>
              <w:t>VMware</w:t>
            </w:r>
            <w:proofErr w:type="spellEnd"/>
            <w:r w:rsidRPr="008A5D7A">
              <w:rPr>
                <w:rFonts w:cstheme="minorHAnsi"/>
              </w:rPr>
              <w:t xml:space="preserve"> NSX.</w:t>
            </w:r>
          </w:p>
          <w:p w14:paraId="04DEEDC2" w14:textId="77777777" w:rsidR="00806144" w:rsidRPr="008A5D7A" w:rsidRDefault="00806144" w:rsidP="006D677F">
            <w:pPr>
              <w:pStyle w:val="Akapitzlist"/>
              <w:numPr>
                <w:ilvl w:val="0"/>
                <w:numId w:val="75"/>
              </w:numPr>
              <w:spacing w:after="200" w:line="276" w:lineRule="auto"/>
              <w:ind w:left="1068"/>
              <w:rPr>
                <w:rFonts w:cstheme="minorHAnsi"/>
              </w:rPr>
            </w:pPr>
            <w:proofErr w:type="spellStart"/>
            <w:r w:rsidRPr="008A5D7A">
              <w:rPr>
                <w:rFonts w:cstheme="minorHAnsi"/>
              </w:rPr>
              <w:t>Kubernetes</w:t>
            </w:r>
            <w:proofErr w:type="spellEnd"/>
            <w:r w:rsidRPr="008A5D7A">
              <w:rPr>
                <w:rFonts w:cstheme="minorHAnsi"/>
              </w:rPr>
              <w:t>.</w:t>
            </w:r>
          </w:p>
          <w:p w14:paraId="7753D8E1"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52" w:name="_Toc221595182"/>
            <w:r w:rsidRPr="008A5D7A">
              <w:rPr>
                <w:rFonts w:asciiTheme="minorHAnsi" w:hAnsiTheme="minorHAnsi" w:cstheme="minorHAnsi"/>
                <w:sz w:val="22"/>
                <w:szCs w:val="22"/>
              </w:rPr>
              <w:lastRenderedPageBreak/>
              <w:t>Połączenia VPN</w:t>
            </w:r>
            <w:bookmarkEnd w:id="52"/>
          </w:p>
          <w:p w14:paraId="66B432C9" w14:textId="77777777" w:rsidR="00806144" w:rsidRPr="008A5D7A" w:rsidRDefault="00806144" w:rsidP="006D677F">
            <w:pPr>
              <w:pStyle w:val="Akapitzlist"/>
              <w:numPr>
                <w:ilvl w:val="0"/>
                <w:numId w:val="136"/>
              </w:numPr>
              <w:spacing w:after="200" w:line="276" w:lineRule="auto"/>
              <w:rPr>
                <w:rFonts w:cstheme="minorHAnsi"/>
              </w:rPr>
            </w:pPr>
            <w:r w:rsidRPr="008A5D7A">
              <w:rPr>
                <w:rFonts w:cstheme="minorHAnsi"/>
              </w:rPr>
              <w:t xml:space="preserve">System umożliwia konfigurację połączeń typu </w:t>
            </w:r>
            <w:proofErr w:type="spellStart"/>
            <w:r w:rsidRPr="008A5D7A">
              <w:rPr>
                <w:rFonts w:cstheme="minorHAnsi"/>
              </w:rPr>
              <w:t>IPSec</w:t>
            </w:r>
            <w:proofErr w:type="spellEnd"/>
            <w:r w:rsidRPr="008A5D7A">
              <w:rPr>
                <w:rFonts w:cstheme="minorHAnsi"/>
              </w:rPr>
              <w:t xml:space="preserve"> VPN. W zakresie tej funkcji zapewnia:</w:t>
            </w:r>
          </w:p>
          <w:p w14:paraId="2A0D3D63" w14:textId="77777777" w:rsidR="00806144" w:rsidRPr="008A5D7A" w:rsidRDefault="00806144" w:rsidP="006D677F">
            <w:pPr>
              <w:pStyle w:val="Akapitzlist"/>
              <w:numPr>
                <w:ilvl w:val="0"/>
                <w:numId w:val="77"/>
              </w:numPr>
              <w:spacing w:after="200" w:line="276" w:lineRule="auto"/>
              <w:ind w:left="1068"/>
              <w:rPr>
                <w:rFonts w:cstheme="minorHAnsi"/>
              </w:rPr>
            </w:pPr>
            <w:r w:rsidRPr="008A5D7A">
              <w:rPr>
                <w:rFonts w:cstheme="minorHAnsi"/>
              </w:rPr>
              <w:t>Wsparcie dla IKE v1 oraz v2.</w:t>
            </w:r>
          </w:p>
          <w:p w14:paraId="58F8B5D0" w14:textId="77777777" w:rsidR="00806144" w:rsidRPr="008A5D7A" w:rsidRDefault="00806144" w:rsidP="006D677F">
            <w:pPr>
              <w:pStyle w:val="Akapitzlist"/>
              <w:numPr>
                <w:ilvl w:val="0"/>
                <w:numId w:val="78"/>
              </w:numPr>
              <w:spacing w:after="200" w:line="276" w:lineRule="auto"/>
              <w:ind w:left="1068"/>
              <w:rPr>
                <w:rFonts w:cstheme="minorHAnsi"/>
              </w:rPr>
            </w:pPr>
            <w:r w:rsidRPr="008A5D7A">
              <w:rPr>
                <w:rFonts w:cstheme="minorHAnsi"/>
              </w:rPr>
              <w:t xml:space="preserve">Obsługę szyfrowania protokołem minimum AES z kluczem  128 oraz 256 bitów w trybie pracy </w:t>
            </w:r>
            <w:proofErr w:type="spellStart"/>
            <w:r w:rsidRPr="008A5D7A">
              <w:rPr>
                <w:rFonts w:cstheme="minorHAnsi"/>
              </w:rPr>
              <w:t>Galois</w:t>
            </w:r>
            <w:proofErr w:type="spellEnd"/>
            <w:r w:rsidRPr="008A5D7A">
              <w:rPr>
                <w:rFonts w:cstheme="minorHAnsi"/>
              </w:rPr>
              <w:t>/</w:t>
            </w:r>
            <w:proofErr w:type="spellStart"/>
            <w:r w:rsidRPr="008A5D7A">
              <w:rPr>
                <w:rFonts w:cstheme="minorHAnsi"/>
              </w:rPr>
              <w:t>Counter</w:t>
            </w:r>
            <w:proofErr w:type="spellEnd"/>
            <w:r w:rsidRPr="008A5D7A">
              <w:rPr>
                <w:rFonts w:cstheme="minorHAnsi"/>
              </w:rPr>
              <w:t xml:space="preserve"> </w:t>
            </w:r>
            <w:proofErr w:type="spellStart"/>
            <w:r w:rsidRPr="008A5D7A">
              <w:rPr>
                <w:rFonts w:cstheme="minorHAnsi"/>
              </w:rPr>
              <w:t>Mode</w:t>
            </w:r>
            <w:proofErr w:type="spellEnd"/>
            <w:r w:rsidRPr="008A5D7A">
              <w:rPr>
                <w:rFonts w:cstheme="minorHAnsi"/>
              </w:rPr>
              <w:t>(GCM).</w:t>
            </w:r>
          </w:p>
          <w:p w14:paraId="5863C4E7" w14:textId="77777777" w:rsidR="00806144" w:rsidRPr="008A5D7A" w:rsidRDefault="00806144" w:rsidP="006D677F">
            <w:pPr>
              <w:pStyle w:val="Akapitzlist"/>
              <w:numPr>
                <w:ilvl w:val="0"/>
                <w:numId w:val="79"/>
              </w:numPr>
              <w:spacing w:after="200" w:line="276" w:lineRule="auto"/>
              <w:ind w:left="1068"/>
              <w:rPr>
                <w:rFonts w:cstheme="minorHAnsi"/>
              </w:rPr>
            </w:pPr>
            <w:r w:rsidRPr="008A5D7A">
              <w:rPr>
                <w:rFonts w:cstheme="minorHAnsi"/>
              </w:rPr>
              <w:t xml:space="preserve">Obsługa protokołu </w:t>
            </w:r>
            <w:proofErr w:type="spellStart"/>
            <w:r w:rsidRPr="008A5D7A">
              <w:rPr>
                <w:rFonts w:cstheme="minorHAnsi"/>
              </w:rPr>
              <w:t>Diffie-Hellman</w:t>
            </w:r>
            <w:proofErr w:type="spellEnd"/>
            <w:r w:rsidRPr="008A5D7A">
              <w:rPr>
                <w:rFonts w:cstheme="minorHAnsi"/>
              </w:rPr>
              <w:t xml:space="preserve">  grup 19, 20.</w:t>
            </w:r>
          </w:p>
          <w:p w14:paraId="0685B1AE" w14:textId="77777777" w:rsidR="00806144" w:rsidRPr="008A5D7A" w:rsidRDefault="00806144" w:rsidP="006D677F">
            <w:pPr>
              <w:pStyle w:val="Akapitzlist"/>
              <w:numPr>
                <w:ilvl w:val="0"/>
                <w:numId w:val="80"/>
              </w:numPr>
              <w:spacing w:after="200" w:line="276" w:lineRule="auto"/>
              <w:ind w:left="1068"/>
              <w:rPr>
                <w:rFonts w:cstheme="minorHAnsi"/>
              </w:rPr>
            </w:pPr>
            <w:r w:rsidRPr="008A5D7A">
              <w:rPr>
                <w:rFonts w:cstheme="minorHAnsi"/>
              </w:rPr>
              <w:t xml:space="preserve">Wsparcie dla Pracy w topologii Hub and </w:t>
            </w:r>
            <w:proofErr w:type="spellStart"/>
            <w:r w:rsidRPr="008A5D7A">
              <w:rPr>
                <w:rFonts w:cstheme="minorHAnsi"/>
              </w:rPr>
              <w:t>Spoke</w:t>
            </w:r>
            <w:proofErr w:type="spellEnd"/>
            <w:r w:rsidRPr="008A5D7A">
              <w:rPr>
                <w:rFonts w:cstheme="minorHAnsi"/>
              </w:rPr>
              <w:t xml:space="preserve"> oraz </w:t>
            </w:r>
            <w:proofErr w:type="spellStart"/>
            <w:r w:rsidRPr="008A5D7A">
              <w:rPr>
                <w:rFonts w:cstheme="minorHAnsi"/>
              </w:rPr>
              <w:t>Mesh</w:t>
            </w:r>
            <w:proofErr w:type="spellEnd"/>
            <w:r w:rsidRPr="008A5D7A">
              <w:rPr>
                <w:rFonts w:cstheme="minorHAnsi"/>
              </w:rPr>
              <w:t>.</w:t>
            </w:r>
          </w:p>
          <w:p w14:paraId="51FE18EE" w14:textId="77777777" w:rsidR="00806144" w:rsidRPr="008A5D7A" w:rsidRDefault="00806144" w:rsidP="006D677F">
            <w:pPr>
              <w:pStyle w:val="Akapitzlist"/>
              <w:numPr>
                <w:ilvl w:val="0"/>
                <w:numId w:val="81"/>
              </w:numPr>
              <w:spacing w:after="200" w:line="276" w:lineRule="auto"/>
              <w:ind w:left="1068"/>
              <w:rPr>
                <w:rFonts w:cstheme="minorHAnsi"/>
              </w:rPr>
            </w:pPr>
            <w:r w:rsidRPr="008A5D7A">
              <w:rPr>
                <w:rFonts w:cstheme="minorHAnsi"/>
              </w:rPr>
              <w:t>Tworzenie połączeń typu Site-to-Site oraz Client-to-Site.</w:t>
            </w:r>
          </w:p>
          <w:p w14:paraId="1C0F4F8F" w14:textId="77777777" w:rsidR="00806144" w:rsidRPr="008A5D7A" w:rsidRDefault="00806144" w:rsidP="006D677F">
            <w:pPr>
              <w:pStyle w:val="Akapitzlist"/>
              <w:numPr>
                <w:ilvl w:val="0"/>
                <w:numId w:val="82"/>
              </w:numPr>
              <w:spacing w:after="200" w:line="276" w:lineRule="auto"/>
              <w:ind w:left="1068"/>
              <w:rPr>
                <w:rFonts w:cstheme="minorHAnsi"/>
              </w:rPr>
            </w:pPr>
            <w:r w:rsidRPr="008A5D7A">
              <w:rPr>
                <w:rFonts w:cstheme="minorHAnsi"/>
              </w:rPr>
              <w:t>Monitorowanie stanu tuneli VPN i stałego utrzymywania ich aktywności.</w:t>
            </w:r>
          </w:p>
          <w:p w14:paraId="126BE669" w14:textId="77777777" w:rsidR="00806144" w:rsidRPr="008A5D7A" w:rsidRDefault="00806144" w:rsidP="006D677F">
            <w:pPr>
              <w:pStyle w:val="Akapitzlist"/>
              <w:numPr>
                <w:ilvl w:val="0"/>
                <w:numId w:val="83"/>
              </w:numPr>
              <w:spacing w:after="200" w:line="276" w:lineRule="auto"/>
              <w:ind w:left="1068"/>
              <w:rPr>
                <w:rFonts w:cstheme="minorHAnsi"/>
              </w:rPr>
            </w:pPr>
            <w:r w:rsidRPr="008A5D7A">
              <w:rPr>
                <w:rFonts w:cstheme="minorHAnsi"/>
              </w:rPr>
              <w:t>Możliwość wyboru tunelu przez protokoły: dynamicznego routingu (np. OSPF) oraz routingu statycznego.</w:t>
            </w:r>
          </w:p>
          <w:p w14:paraId="50730C3B" w14:textId="77777777" w:rsidR="00806144" w:rsidRPr="008A5D7A" w:rsidRDefault="00806144" w:rsidP="006D677F">
            <w:pPr>
              <w:pStyle w:val="Akapitzlist"/>
              <w:numPr>
                <w:ilvl w:val="0"/>
                <w:numId w:val="84"/>
              </w:numPr>
              <w:spacing w:after="200" w:line="276" w:lineRule="auto"/>
              <w:ind w:left="1068"/>
              <w:rPr>
                <w:rFonts w:cstheme="minorHAnsi"/>
              </w:rPr>
            </w:pPr>
            <w:r w:rsidRPr="008A5D7A">
              <w:rPr>
                <w:rFonts w:cstheme="minorHAnsi"/>
              </w:rPr>
              <w:t xml:space="preserve">Wsparcie dla następujących typów uwierzytelniania: </w:t>
            </w:r>
            <w:proofErr w:type="spellStart"/>
            <w:r w:rsidRPr="008A5D7A">
              <w:rPr>
                <w:rFonts w:cstheme="minorHAnsi"/>
              </w:rPr>
              <w:t>pre-shared</w:t>
            </w:r>
            <w:proofErr w:type="spellEnd"/>
            <w:r w:rsidRPr="008A5D7A">
              <w:rPr>
                <w:rFonts w:cstheme="minorHAnsi"/>
              </w:rPr>
              <w:t xml:space="preserve"> </w:t>
            </w:r>
            <w:proofErr w:type="spellStart"/>
            <w:r w:rsidRPr="008A5D7A">
              <w:rPr>
                <w:rFonts w:cstheme="minorHAnsi"/>
              </w:rPr>
              <w:t>key</w:t>
            </w:r>
            <w:proofErr w:type="spellEnd"/>
            <w:r w:rsidRPr="008A5D7A">
              <w:rPr>
                <w:rFonts w:cstheme="minorHAnsi"/>
              </w:rPr>
              <w:t>, certyfikat.</w:t>
            </w:r>
          </w:p>
          <w:p w14:paraId="68A91536" w14:textId="77777777" w:rsidR="00806144" w:rsidRPr="008A5D7A" w:rsidRDefault="00806144" w:rsidP="006D677F">
            <w:pPr>
              <w:pStyle w:val="Akapitzlist"/>
              <w:numPr>
                <w:ilvl w:val="0"/>
                <w:numId w:val="85"/>
              </w:numPr>
              <w:spacing w:after="200" w:line="276" w:lineRule="auto"/>
              <w:ind w:left="1068"/>
              <w:rPr>
                <w:rFonts w:cstheme="minorHAnsi"/>
              </w:rPr>
            </w:pPr>
            <w:r w:rsidRPr="008A5D7A">
              <w:rPr>
                <w:rFonts w:cstheme="minorHAnsi"/>
              </w:rPr>
              <w:t xml:space="preserve">Możliwość ustawienia maksymalnej liczby tuneli </w:t>
            </w:r>
            <w:proofErr w:type="spellStart"/>
            <w:r w:rsidRPr="008A5D7A">
              <w:rPr>
                <w:rFonts w:cstheme="minorHAnsi"/>
              </w:rPr>
              <w:t>IPSec</w:t>
            </w:r>
            <w:proofErr w:type="spellEnd"/>
            <w:r w:rsidRPr="008A5D7A">
              <w:rPr>
                <w:rFonts w:cstheme="minorHAnsi"/>
              </w:rPr>
              <w:t xml:space="preserve"> negocjowanych (nawiązywanych) jednocześnie w celu ochrony zasobów systemu.</w:t>
            </w:r>
          </w:p>
          <w:p w14:paraId="399FBA65" w14:textId="77777777" w:rsidR="00806144" w:rsidRPr="008A5D7A" w:rsidRDefault="00806144" w:rsidP="006D677F">
            <w:pPr>
              <w:pStyle w:val="Akapitzlist"/>
              <w:numPr>
                <w:ilvl w:val="0"/>
                <w:numId w:val="86"/>
              </w:numPr>
              <w:spacing w:after="200" w:line="276" w:lineRule="auto"/>
              <w:ind w:left="1068"/>
              <w:rPr>
                <w:rFonts w:cstheme="minorHAnsi"/>
              </w:rPr>
            </w:pPr>
            <w:r w:rsidRPr="008A5D7A">
              <w:rPr>
                <w:rFonts w:cstheme="minorHAnsi"/>
              </w:rPr>
              <w:t xml:space="preserve">Możliwość monitorowania wybranego tunelu </w:t>
            </w:r>
            <w:proofErr w:type="spellStart"/>
            <w:r w:rsidRPr="008A5D7A">
              <w:rPr>
                <w:rFonts w:cstheme="minorHAnsi"/>
              </w:rPr>
              <w:t>IPSec</w:t>
            </w:r>
            <w:proofErr w:type="spellEnd"/>
            <w:r w:rsidRPr="008A5D7A">
              <w:rPr>
                <w:rFonts w:cstheme="minorHAnsi"/>
              </w:rPr>
              <w:t xml:space="preserve"> </w:t>
            </w:r>
            <w:proofErr w:type="spellStart"/>
            <w:r w:rsidRPr="008A5D7A">
              <w:rPr>
                <w:rFonts w:cstheme="minorHAnsi"/>
              </w:rPr>
              <w:t>site</w:t>
            </w:r>
            <w:proofErr w:type="spellEnd"/>
            <w:r w:rsidRPr="008A5D7A">
              <w:rPr>
                <w:rFonts w:cstheme="minorHAnsi"/>
              </w:rPr>
              <w:t>-to-</w:t>
            </w:r>
            <w:proofErr w:type="spellStart"/>
            <w:r w:rsidRPr="008A5D7A">
              <w:rPr>
                <w:rFonts w:cstheme="minorHAnsi"/>
              </w:rPr>
              <w:t>site</w:t>
            </w:r>
            <w:proofErr w:type="spellEnd"/>
            <w:r w:rsidRPr="008A5D7A">
              <w:rPr>
                <w:rFonts w:cstheme="minorHAnsi"/>
              </w:rPr>
              <w:t xml:space="preserve"> i w przypadku jego niedostępności automatycznego aktywowania zapasowego tunelu.</w:t>
            </w:r>
          </w:p>
          <w:p w14:paraId="3FBE7F3F" w14:textId="77777777" w:rsidR="00806144" w:rsidRPr="008A5D7A" w:rsidRDefault="00806144" w:rsidP="006D677F">
            <w:pPr>
              <w:pStyle w:val="Akapitzlist"/>
              <w:numPr>
                <w:ilvl w:val="0"/>
                <w:numId w:val="87"/>
              </w:numPr>
              <w:spacing w:after="200" w:line="276" w:lineRule="auto"/>
              <w:ind w:left="1068"/>
              <w:rPr>
                <w:rFonts w:cstheme="minorHAnsi"/>
              </w:rPr>
            </w:pPr>
            <w:r w:rsidRPr="008A5D7A">
              <w:rPr>
                <w:rFonts w:cstheme="minorHAnsi"/>
              </w:rPr>
              <w:t xml:space="preserve">Obsługę mechanizmów: </w:t>
            </w:r>
            <w:proofErr w:type="spellStart"/>
            <w:r w:rsidRPr="008A5D7A">
              <w:rPr>
                <w:rFonts w:cstheme="minorHAnsi"/>
              </w:rPr>
              <w:t>IPSec</w:t>
            </w:r>
            <w:proofErr w:type="spellEnd"/>
            <w:r w:rsidRPr="008A5D7A">
              <w:rPr>
                <w:rFonts w:cstheme="minorHAnsi"/>
              </w:rPr>
              <w:t xml:space="preserve"> NAT </w:t>
            </w:r>
            <w:proofErr w:type="spellStart"/>
            <w:r w:rsidRPr="008A5D7A">
              <w:rPr>
                <w:rFonts w:cstheme="minorHAnsi"/>
              </w:rPr>
              <w:t>Traversal</w:t>
            </w:r>
            <w:proofErr w:type="spellEnd"/>
            <w:r w:rsidRPr="008A5D7A">
              <w:rPr>
                <w:rFonts w:cstheme="minorHAnsi"/>
              </w:rPr>
              <w:t xml:space="preserve">, DPD, </w:t>
            </w:r>
            <w:proofErr w:type="spellStart"/>
            <w:r w:rsidRPr="008A5D7A">
              <w:rPr>
                <w:rFonts w:cstheme="minorHAnsi"/>
              </w:rPr>
              <w:t>Xauth</w:t>
            </w:r>
            <w:proofErr w:type="spellEnd"/>
            <w:r w:rsidRPr="008A5D7A">
              <w:rPr>
                <w:rFonts w:cstheme="minorHAnsi"/>
              </w:rPr>
              <w:t>.</w:t>
            </w:r>
          </w:p>
          <w:p w14:paraId="0A246377" w14:textId="77777777" w:rsidR="00806144" w:rsidRPr="008A5D7A" w:rsidRDefault="00806144" w:rsidP="006D677F">
            <w:pPr>
              <w:pStyle w:val="Akapitzlist"/>
              <w:numPr>
                <w:ilvl w:val="0"/>
                <w:numId w:val="88"/>
              </w:numPr>
              <w:spacing w:after="200" w:line="276" w:lineRule="auto"/>
              <w:ind w:left="1068"/>
              <w:rPr>
                <w:rFonts w:cstheme="minorHAnsi"/>
              </w:rPr>
            </w:pPr>
            <w:r w:rsidRPr="008A5D7A">
              <w:rPr>
                <w:rFonts w:cstheme="minorHAnsi"/>
              </w:rPr>
              <w:t xml:space="preserve">Mechanizm „Split </w:t>
            </w:r>
            <w:proofErr w:type="spellStart"/>
            <w:r w:rsidRPr="008A5D7A">
              <w:rPr>
                <w:rFonts w:cstheme="minorHAnsi"/>
              </w:rPr>
              <w:t>tunneling</w:t>
            </w:r>
            <w:proofErr w:type="spellEnd"/>
            <w:r w:rsidRPr="008A5D7A">
              <w:rPr>
                <w:rFonts w:cstheme="minorHAnsi"/>
              </w:rPr>
              <w:t>” dla połączeń Client-to-Site.</w:t>
            </w:r>
          </w:p>
          <w:p w14:paraId="31087BF6" w14:textId="77777777" w:rsidR="00806144" w:rsidRPr="008A5D7A" w:rsidRDefault="00806144" w:rsidP="006D677F">
            <w:pPr>
              <w:pStyle w:val="Akapitzlist"/>
              <w:numPr>
                <w:ilvl w:val="0"/>
                <w:numId w:val="136"/>
              </w:numPr>
              <w:spacing w:after="200" w:line="276" w:lineRule="auto"/>
              <w:rPr>
                <w:rFonts w:cstheme="minorHAnsi"/>
              </w:rPr>
            </w:pPr>
            <w:r w:rsidRPr="008A5D7A">
              <w:rPr>
                <w:rFonts w:cstheme="minorHAnsi"/>
              </w:rPr>
              <w:t xml:space="preserve">Producent rozwiązania posiada w ofercie oprogramowanie klienckie VPN, które umożliwia realizację połączeń </w:t>
            </w:r>
            <w:proofErr w:type="spellStart"/>
            <w:r w:rsidRPr="008A5D7A">
              <w:rPr>
                <w:rFonts w:cstheme="minorHAnsi"/>
              </w:rPr>
              <w:t>IPSec</w:t>
            </w:r>
            <w:proofErr w:type="spellEnd"/>
            <w:r w:rsidRPr="008A5D7A">
              <w:rPr>
                <w:rFonts w:cstheme="minorHAnsi"/>
              </w:rPr>
              <w:t xml:space="preserve"> VPN. Oprogramowanie klienckie </w:t>
            </w:r>
            <w:proofErr w:type="spellStart"/>
            <w:r w:rsidRPr="008A5D7A">
              <w:rPr>
                <w:rFonts w:cstheme="minorHAnsi"/>
              </w:rPr>
              <w:t>vpn</w:t>
            </w:r>
            <w:proofErr w:type="spellEnd"/>
            <w:r w:rsidRPr="008A5D7A">
              <w:rPr>
                <w:rFonts w:cstheme="minorHAnsi"/>
              </w:rPr>
              <w:t xml:space="preserve"> jest dostępne jako opcja i nie jest wymagane w implementacji.</w:t>
            </w:r>
          </w:p>
          <w:p w14:paraId="2D885AE5"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53" w:name="_Toc221595183"/>
            <w:r w:rsidRPr="008A5D7A">
              <w:rPr>
                <w:rFonts w:asciiTheme="minorHAnsi" w:hAnsiTheme="minorHAnsi" w:cstheme="minorHAnsi"/>
                <w:sz w:val="22"/>
                <w:szCs w:val="22"/>
              </w:rPr>
              <w:t>Routing i obsługa łączy WAN</w:t>
            </w:r>
            <w:bookmarkEnd w:id="53"/>
          </w:p>
          <w:p w14:paraId="6313C474" w14:textId="77777777" w:rsidR="00806144" w:rsidRPr="008A5D7A" w:rsidRDefault="00806144" w:rsidP="00C5654A">
            <w:pPr>
              <w:rPr>
                <w:rFonts w:cstheme="minorHAnsi"/>
              </w:rPr>
            </w:pPr>
            <w:r w:rsidRPr="008A5D7A">
              <w:rPr>
                <w:rFonts w:cstheme="minorHAnsi"/>
              </w:rPr>
              <w:t>W zakresie routingu rozwiązanie zapewnia obsługę:</w:t>
            </w:r>
          </w:p>
          <w:p w14:paraId="08647800" w14:textId="77777777" w:rsidR="00806144" w:rsidRPr="008A5D7A" w:rsidRDefault="00806144" w:rsidP="006D677F">
            <w:pPr>
              <w:pStyle w:val="Akapitzlist"/>
              <w:numPr>
                <w:ilvl w:val="0"/>
                <w:numId w:val="133"/>
              </w:numPr>
              <w:spacing w:after="200" w:line="276" w:lineRule="auto"/>
              <w:rPr>
                <w:rFonts w:cstheme="minorHAnsi"/>
              </w:rPr>
            </w:pPr>
            <w:r w:rsidRPr="008A5D7A">
              <w:rPr>
                <w:rFonts w:cstheme="minorHAnsi"/>
              </w:rPr>
              <w:t>Routingu statycznego.</w:t>
            </w:r>
          </w:p>
          <w:p w14:paraId="115C5405" w14:textId="77777777" w:rsidR="00806144" w:rsidRPr="008A5D7A" w:rsidRDefault="00806144" w:rsidP="006D677F">
            <w:pPr>
              <w:pStyle w:val="Akapitzlist"/>
              <w:numPr>
                <w:ilvl w:val="0"/>
                <w:numId w:val="133"/>
              </w:numPr>
              <w:spacing w:after="200" w:line="276" w:lineRule="auto"/>
              <w:rPr>
                <w:rFonts w:cstheme="minorHAnsi"/>
              </w:rPr>
            </w:pPr>
            <w:r w:rsidRPr="008A5D7A">
              <w:rPr>
                <w:rFonts w:cstheme="minorHAnsi"/>
              </w:rPr>
              <w:t xml:space="preserve">Policy </w:t>
            </w:r>
            <w:proofErr w:type="spellStart"/>
            <w:r w:rsidRPr="008A5D7A">
              <w:rPr>
                <w:rFonts w:cstheme="minorHAnsi"/>
              </w:rPr>
              <w:t>Based</w:t>
            </w:r>
            <w:proofErr w:type="spellEnd"/>
            <w:r w:rsidRPr="008A5D7A">
              <w:rPr>
                <w:rFonts w:cstheme="minorHAnsi"/>
              </w:rPr>
              <w:t xml:space="preserve"> Routingu (w tym: wybór trasy w zależności od adresu źródłowego, protokołu sieciowego).</w:t>
            </w:r>
          </w:p>
          <w:p w14:paraId="1E100A40" w14:textId="77777777" w:rsidR="00806144" w:rsidRPr="008A5D7A" w:rsidRDefault="00806144" w:rsidP="006D677F">
            <w:pPr>
              <w:pStyle w:val="Akapitzlist"/>
              <w:numPr>
                <w:ilvl w:val="0"/>
                <w:numId w:val="133"/>
              </w:numPr>
              <w:spacing w:after="200" w:line="276" w:lineRule="auto"/>
              <w:rPr>
                <w:rFonts w:cstheme="minorHAnsi"/>
              </w:rPr>
            </w:pPr>
            <w:r w:rsidRPr="008A5D7A">
              <w:rPr>
                <w:rFonts w:cstheme="minorHAnsi"/>
              </w:rPr>
              <w:t xml:space="preserve">Protokołów dynamicznego routingu w oparciu o protokoły: RIPv2 (w tym </w:t>
            </w:r>
            <w:proofErr w:type="spellStart"/>
            <w:r w:rsidRPr="008A5D7A">
              <w:rPr>
                <w:rFonts w:cstheme="minorHAnsi"/>
              </w:rPr>
              <w:t>RIPng</w:t>
            </w:r>
            <w:proofErr w:type="spellEnd"/>
            <w:r w:rsidRPr="008A5D7A">
              <w:rPr>
                <w:rFonts w:cstheme="minorHAnsi"/>
              </w:rPr>
              <w:t>), OSPF (w tym OSPFv3), BGP oraz PIM.</w:t>
            </w:r>
          </w:p>
          <w:p w14:paraId="68660932" w14:textId="77777777" w:rsidR="00806144" w:rsidRPr="008A5D7A" w:rsidRDefault="00806144" w:rsidP="006D677F">
            <w:pPr>
              <w:pStyle w:val="Akapitzlist"/>
              <w:numPr>
                <w:ilvl w:val="0"/>
                <w:numId w:val="133"/>
              </w:numPr>
              <w:spacing w:after="200" w:line="276" w:lineRule="auto"/>
              <w:rPr>
                <w:rFonts w:cstheme="minorHAnsi"/>
              </w:rPr>
            </w:pPr>
            <w:r w:rsidRPr="008A5D7A">
              <w:rPr>
                <w:rFonts w:cstheme="minorHAnsi"/>
              </w:rPr>
              <w:t>Możliwość filtrowania tras rozgłaszanych w protokołach dynamicznego routingu.</w:t>
            </w:r>
          </w:p>
          <w:p w14:paraId="2D7BBC1A" w14:textId="77777777" w:rsidR="00806144" w:rsidRPr="008A5D7A" w:rsidRDefault="00806144" w:rsidP="006D677F">
            <w:pPr>
              <w:pStyle w:val="Akapitzlist"/>
              <w:numPr>
                <w:ilvl w:val="0"/>
                <w:numId w:val="133"/>
              </w:numPr>
              <w:spacing w:after="200" w:line="276" w:lineRule="auto"/>
              <w:rPr>
                <w:rFonts w:cstheme="minorHAnsi"/>
              </w:rPr>
            </w:pPr>
            <w:r w:rsidRPr="008A5D7A">
              <w:rPr>
                <w:rFonts w:cstheme="minorHAnsi"/>
              </w:rPr>
              <w:t>ECMP (</w:t>
            </w:r>
            <w:proofErr w:type="spellStart"/>
            <w:r w:rsidRPr="008A5D7A">
              <w:rPr>
                <w:rFonts w:cstheme="minorHAnsi"/>
              </w:rPr>
              <w:t>Equal</w:t>
            </w:r>
            <w:proofErr w:type="spellEnd"/>
            <w:r w:rsidRPr="008A5D7A">
              <w:rPr>
                <w:rFonts w:cstheme="minorHAnsi"/>
              </w:rPr>
              <w:t xml:space="preserve"> </w:t>
            </w:r>
            <w:proofErr w:type="spellStart"/>
            <w:r w:rsidRPr="008A5D7A">
              <w:rPr>
                <w:rFonts w:cstheme="minorHAnsi"/>
              </w:rPr>
              <w:t>cost</w:t>
            </w:r>
            <w:proofErr w:type="spellEnd"/>
            <w:r w:rsidRPr="008A5D7A">
              <w:rPr>
                <w:rFonts w:cstheme="minorHAnsi"/>
              </w:rPr>
              <w:t xml:space="preserve"> </w:t>
            </w:r>
            <w:proofErr w:type="spellStart"/>
            <w:r w:rsidRPr="008A5D7A">
              <w:rPr>
                <w:rFonts w:cstheme="minorHAnsi"/>
              </w:rPr>
              <w:t>multi-path</w:t>
            </w:r>
            <w:proofErr w:type="spellEnd"/>
            <w:r w:rsidRPr="008A5D7A">
              <w:rPr>
                <w:rFonts w:cstheme="minorHAnsi"/>
              </w:rPr>
              <w:t>) – wybór wielu równoważnych tras w tablicy routingu.</w:t>
            </w:r>
          </w:p>
          <w:p w14:paraId="7EEBEB5D" w14:textId="77777777" w:rsidR="00806144" w:rsidRPr="008A5D7A" w:rsidRDefault="00806144" w:rsidP="006D677F">
            <w:pPr>
              <w:pStyle w:val="Akapitzlist"/>
              <w:numPr>
                <w:ilvl w:val="0"/>
                <w:numId w:val="133"/>
              </w:numPr>
              <w:spacing w:after="200" w:line="276" w:lineRule="auto"/>
              <w:rPr>
                <w:rFonts w:cstheme="minorHAnsi"/>
              </w:rPr>
            </w:pPr>
            <w:r w:rsidRPr="008A5D7A">
              <w:rPr>
                <w:rFonts w:cstheme="minorHAnsi"/>
              </w:rPr>
              <w:t>BFD (</w:t>
            </w:r>
            <w:proofErr w:type="spellStart"/>
            <w:r w:rsidRPr="008A5D7A">
              <w:rPr>
                <w:rFonts w:cstheme="minorHAnsi"/>
              </w:rPr>
              <w:t>Bidirectional</w:t>
            </w:r>
            <w:proofErr w:type="spellEnd"/>
            <w:r w:rsidRPr="008A5D7A">
              <w:rPr>
                <w:rFonts w:cstheme="minorHAnsi"/>
              </w:rPr>
              <w:t xml:space="preserve"> </w:t>
            </w:r>
            <w:proofErr w:type="spellStart"/>
            <w:r w:rsidRPr="008A5D7A">
              <w:rPr>
                <w:rFonts w:cstheme="minorHAnsi"/>
              </w:rPr>
              <w:t>Forwarding</w:t>
            </w:r>
            <w:proofErr w:type="spellEnd"/>
            <w:r w:rsidRPr="008A5D7A">
              <w:rPr>
                <w:rFonts w:cstheme="minorHAnsi"/>
              </w:rPr>
              <w:t xml:space="preserve"> </w:t>
            </w:r>
            <w:proofErr w:type="spellStart"/>
            <w:r w:rsidRPr="008A5D7A">
              <w:rPr>
                <w:rFonts w:cstheme="minorHAnsi"/>
              </w:rPr>
              <w:t>Detection</w:t>
            </w:r>
            <w:proofErr w:type="spellEnd"/>
            <w:r w:rsidRPr="008A5D7A">
              <w:rPr>
                <w:rFonts w:cstheme="minorHAnsi"/>
              </w:rPr>
              <w:t>).</w:t>
            </w:r>
          </w:p>
          <w:p w14:paraId="3BB13849" w14:textId="77777777" w:rsidR="00806144" w:rsidRPr="008A5D7A" w:rsidRDefault="00806144" w:rsidP="006D677F">
            <w:pPr>
              <w:pStyle w:val="Akapitzlist"/>
              <w:numPr>
                <w:ilvl w:val="0"/>
                <w:numId w:val="133"/>
              </w:numPr>
              <w:spacing w:after="200" w:line="276" w:lineRule="auto"/>
              <w:rPr>
                <w:rFonts w:cstheme="minorHAnsi"/>
              </w:rPr>
            </w:pPr>
            <w:r w:rsidRPr="008A5D7A">
              <w:rPr>
                <w:rFonts w:cstheme="minorHAnsi"/>
              </w:rPr>
              <w:t>Monitoringu dostępności wybranego adresu IP z danego interfejsu urządzenia i w przypadku jego niedostępności automatyczne usunięcie wybranych tras z tablicy routingu.</w:t>
            </w:r>
          </w:p>
          <w:p w14:paraId="18C918C5"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54" w:name="_Toc221595184"/>
            <w:r w:rsidRPr="008A5D7A">
              <w:rPr>
                <w:rFonts w:asciiTheme="minorHAnsi" w:hAnsiTheme="minorHAnsi" w:cstheme="minorHAnsi"/>
                <w:sz w:val="22"/>
                <w:szCs w:val="22"/>
              </w:rPr>
              <w:t>Funkcje SD-WAN</w:t>
            </w:r>
            <w:bookmarkEnd w:id="54"/>
          </w:p>
          <w:p w14:paraId="75C805A5" w14:textId="77777777" w:rsidR="00806144" w:rsidRPr="008A5D7A" w:rsidRDefault="00806144" w:rsidP="006D677F">
            <w:pPr>
              <w:pStyle w:val="Akapitzlist"/>
              <w:numPr>
                <w:ilvl w:val="0"/>
                <w:numId w:val="134"/>
              </w:numPr>
              <w:spacing w:after="200" w:line="276" w:lineRule="auto"/>
              <w:rPr>
                <w:rFonts w:cstheme="minorHAnsi"/>
              </w:rPr>
            </w:pPr>
            <w:r w:rsidRPr="008A5D7A">
              <w:rPr>
                <w:rFonts w:cstheme="minorHAnsi"/>
              </w:rPr>
              <w:t>System umożliwia wykorzystanie protokołów dynamicznego routingu przy konfiguracji równoważenia obciążenia do łączy WAN.</w:t>
            </w:r>
          </w:p>
          <w:p w14:paraId="158D811B" w14:textId="77777777" w:rsidR="00806144" w:rsidRPr="008A5D7A" w:rsidRDefault="00806144" w:rsidP="006D677F">
            <w:pPr>
              <w:pStyle w:val="Akapitzlist"/>
              <w:numPr>
                <w:ilvl w:val="0"/>
                <w:numId w:val="134"/>
              </w:numPr>
              <w:spacing w:after="200" w:line="276" w:lineRule="auto"/>
              <w:rPr>
                <w:rFonts w:cstheme="minorHAnsi"/>
              </w:rPr>
            </w:pPr>
            <w:r w:rsidRPr="008A5D7A">
              <w:rPr>
                <w:rFonts w:cstheme="minorHAnsi"/>
              </w:rPr>
              <w:lastRenderedPageBreak/>
              <w:t xml:space="preserve">SD-WAN wspiera zarówno interfejsy fizyczne jak i wirtualne (w tym VLAN, </w:t>
            </w:r>
            <w:proofErr w:type="spellStart"/>
            <w:r w:rsidRPr="008A5D7A">
              <w:rPr>
                <w:rFonts w:cstheme="minorHAnsi"/>
              </w:rPr>
              <w:t>IPSec</w:t>
            </w:r>
            <w:proofErr w:type="spellEnd"/>
            <w:r w:rsidRPr="008A5D7A">
              <w:rPr>
                <w:rFonts w:cstheme="minorHAnsi"/>
              </w:rPr>
              <w:t>).</w:t>
            </w:r>
          </w:p>
          <w:p w14:paraId="709EAD84"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55" w:name="_Toc221595185"/>
            <w:r w:rsidRPr="008A5D7A">
              <w:rPr>
                <w:rFonts w:asciiTheme="minorHAnsi" w:hAnsiTheme="minorHAnsi" w:cstheme="minorHAnsi"/>
                <w:sz w:val="22"/>
                <w:szCs w:val="22"/>
              </w:rPr>
              <w:t>Zarządzanie pasmem</w:t>
            </w:r>
            <w:bookmarkEnd w:id="55"/>
          </w:p>
          <w:p w14:paraId="12739073" w14:textId="77777777" w:rsidR="00806144" w:rsidRPr="008A5D7A" w:rsidRDefault="00806144" w:rsidP="006D677F">
            <w:pPr>
              <w:pStyle w:val="Akapitzlist"/>
              <w:numPr>
                <w:ilvl w:val="0"/>
                <w:numId w:val="91"/>
              </w:numPr>
              <w:spacing w:after="200" w:line="276" w:lineRule="auto"/>
              <w:rPr>
                <w:rFonts w:cstheme="minorHAnsi"/>
              </w:rPr>
            </w:pPr>
            <w:r w:rsidRPr="008A5D7A">
              <w:rPr>
                <w:rFonts w:cstheme="minorHAnsi"/>
              </w:rPr>
              <w:t>System Firewall umożliwia zarządzanie pasmem poprzez określenie: maksymalnej i gwarantowanej ilości pasma, oznaczanie DSCP oraz wskazanie priorytetu ruchu.</w:t>
            </w:r>
          </w:p>
          <w:p w14:paraId="76794A0A" w14:textId="77777777" w:rsidR="00806144" w:rsidRPr="008A5D7A" w:rsidRDefault="00806144" w:rsidP="006D677F">
            <w:pPr>
              <w:pStyle w:val="Akapitzlist"/>
              <w:numPr>
                <w:ilvl w:val="0"/>
                <w:numId w:val="91"/>
              </w:numPr>
              <w:spacing w:after="200" w:line="276" w:lineRule="auto"/>
              <w:rPr>
                <w:rFonts w:cstheme="minorHAnsi"/>
              </w:rPr>
            </w:pPr>
            <w:r w:rsidRPr="008A5D7A">
              <w:rPr>
                <w:rFonts w:cstheme="minorHAnsi"/>
              </w:rPr>
              <w:t>System daje możliwość określania pasma dla poszczególnych aplikacji.</w:t>
            </w:r>
          </w:p>
          <w:p w14:paraId="261A5FAA" w14:textId="77777777" w:rsidR="00806144" w:rsidRPr="008A5D7A" w:rsidRDefault="00806144" w:rsidP="006D677F">
            <w:pPr>
              <w:pStyle w:val="Akapitzlist"/>
              <w:numPr>
                <w:ilvl w:val="0"/>
                <w:numId w:val="91"/>
              </w:numPr>
              <w:spacing w:after="200" w:line="276" w:lineRule="auto"/>
              <w:rPr>
                <w:rFonts w:cstheme="minorHAnsi"/>
              </w:rPr>
            </w:pPr>
            <w:r w:rsidRPr="008A5D7A">
              <w:rPr>
                <w:rFonts w:cstheme="minorHAnsi"/>
              </w:rPr>
              <w:t>System pozwala zdefiniować pasmo dla wybranych użytkowników niezależnie od ich adresu IP.</w:t>
            </w:r>
          </w:p>
          <w:p w14:paraId="5CD4C450" w14:textId="77777777" w:rsidR="00806144" w:rsidRPr="008A5D7A" w:rsidRDefault="00806144" w:rsidP="006D677F">
            <w:pPr>
              <w:pStyle w:val="Akapitzlist"/>
              <w:numPr>
                <w:ilvl w:val="0"/>
                <w:numId w:val="91"/>
              </w:numPr>
              <w:spacing w:after="200" w:line="276" w:lineRule="auto"/>
              <w:rPr>
                <w:rFonts w:cstheme="minorHAnsi"/>
              </w:rPr>
            </w:pPr>
            <w:r w:rsidRPr="008A5D7A">
              <w:rPr>
                <w:rFonts w:cstheme="minorHAnsi"/>
              </w:rPr>
              <w:t>System zapewnia możliwość zarządzania pasmem dla wybranych kategorii URL.</w:t>
            </w:r>
          </w:p>
          <w:p w14:paraId="697C1CCF"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56" w:name="_Toc221595186"/>
            <w:r w:rsidRPr="008A5D7A">
              <w:rPr>
                <w:rFonts w:asciiTheme="minorHAnsi" w:hAnsiTheme="minorHAnsi" w:cstheme="minorHAnsi"/>
                <w:sz w:val="22"/>
                <w:szCs w:val="22"/>
              </w:rPr>
              <w:t xml:space="preserve">Ochrona przed </w:t>
            </w:r>
            <w:proofErr w:type="spellStart"/>
            <w:r w:rsidRPr="008A5D7A">
              <w:rPr>
                <w:rFonts w:asciiTheme="minorHAnsi" w:hAnsiTheme="minorHAnsi" w:cstheme="minorHAnsi"/>
                <w:sz w:val="22"/>
                <w:szCs w:val="22"/>
              </w:rPr>
              <w:t>malware</w:t>
            </w:r>
            <w:bookmarkEnd w:id="56"/>
            <w:proofErr w:type="spellEnd"/>
          </w:p>
          <w:p w14:paraId="596A12AE" w14:textId="77777777" w:rsidR="00806144" w:rsidRPr="008A5D7A" w:rsidRDefault="00806144" w:rsidP="006D677F">
            <w:pPr>
              <w:pStyle w:val="Akapitzlist"/>
              <w:numPr>
                <w:ilvl w:val="0"/>
                <w:numId w:val="92"/>
              </w:numPr>
              <w:spacing w:after="200" w:line="276" w:lineRule="auto"/>
              <w:rPr>
                <w:rFonts w:cstheme="minorHAnsi"/>
              </w:rPr>
            </w:pPr>
            <w:r w:rsidRPr="008A5D7A">
              <w:rPr>
                <w:rFonts w:cstheme="minorHAnsi"/>
              </w:rPr>
              <w:t>Silnik antywirusowy umożliwia skanowanie ruchu w obu kierunkach komunikacji dla protokołów działających na niestandardowych portach (np. FTP na porcie 2021).</w:t>
            </w:r>
          </w:p>
          <w:p w14:paraId="555B831D" w14:textId="77777777" w:rsidR="00806144" w:rsidRPr="008A5D7A" w:rsidRDefault="00806144" w:rsidP="006D677F">
            <w:pPr>
              <w:pStyle w:val="Akapitzlist"/>
              <w:numPr>
                <w:ilvl w:val="0"/>
                <w:numId w:val="92"/>
              </w:numPr>
              <w:spacing w:after="200" w:line="276" w:lineRule="auto"/>
              <w:rPr>
                <w:rFonts w:cstheme="minorHAnsi"/>
              </w:rPr>
            </w:pPr>
            <w:r w:rsidRPr="008A5D7A">
              <w:rPr>
                <w:rFonts w:cstheme="minorHAnsi"/>
              </w:rPr>
              <w:t>Silnik antywirusowy zapewnia skanowanie następujących protokołów: HTTP, HTTPS, FTP, POP3, IMAP, SMTP, CIFS.</w:t>
            </w:r>
          </w:p>
          <w:p w14:paraId="32C1CA93" w14:textId="77777777" w:rsidR="00806144" w:rsidRPr="008A5D7A" w:rsidRDefault="00806144" w:rsidP="006D677F">
            <w:pPr>
              <w:pStyle w:val="Akapitzlist"/>
              <w:numPr>
                <w:ilvl w:val="0"/>
                <w:numId w:val="92"/>
              </w:numPr>
              <w:spacing w:after="200" w:line="276" w:lineRule="auto"/>
              <w:rPr>
                <w:rFonts w:cstheme="minorHAnsi"/>
              </w:rPr>
            </w:pPr>
            <w:r w:rsidRPr="008A5D7A">
              <w:rPr>
                <w:rFonts w:cstheme="minorHAnsi"/>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4F85377A" w14:textId="77777777" w:rsidR="00806144" w:rsidRPr="008A5D7A" w:rsidRDefault="00806144" w:rsidP="006D677F">
            <w:pPr>
              <w:pStyle w:val="Akapitzlist"/>
              <w:numPr>
                <w:ilvl w:val="0"/>
                <w:numId w:val="92"/>
              </w:numPr>
              <w:spacing w:after="200" w:line="276" w:lineRule="auto"/>
              <w:rPr>
                <w:rFonts w:cstheme="minorHAnsi"/>
              </w:rPr>
            </w:pPr>
            <w:r w:rsidRPr="008A5D7A">
              <w:rPr>
                <w:rFonts w:cstheme="minorHAnsi"/>
              </w:rPr>
              <w:t>System umożliwia blokowanie i logowanie archiwów, które nie mogą zostać przeskanowane, ponieważ są zaszyfrowane, uszkodzone lub system nie wspiera inspekcji tego typu archiwów.</w:t>
            </w:r>
          </w:p>
          <w:p w14:paraId="44AE2780" w14:textId="77777777" w:rsidR="00806144" w:rsidRPr="008A5D7A" w:rsidRDefault="00806144" w:rsidP="006D677F">
            <w:pPr>
              <w:pStyle w:val="Akapitzlist"/>
              <w:numPr>
                <w:ilvl w:val="0"/>
                <w:numId w:val="92"/>
              </w:numPr>
              <w:spacing w:after="200" w:line="276" w:lineRule="auto"/>
              <w:rPr>
                <w:rFonts w:cstheme="minorHAnsi"/>
              </w:rPr>
            </w:pPr>
            <w:r w:rsidRPr="008A5D7A">
              <w:rPr>
                <w:rFonts w:cstheme="minorHAnsi"/>
              </w:rPr>
              <w:t>System dysponuje sygnaturami do ochrony urządzeń mobilnych (co najmniej dla systemu operacyjnego Android).</w:t>
            </w:r>
          </w:p>
          <w:p w14:paraId="682E2DB8" w14:textId="77777777" w:rsidR="00806144" w:rsidRPr="008A5D7A" w:rsidRDefault="00806144" w:rsidP="006D677F">
            <w:pPr>
              <w:pStyle w:val="Akapitzlist"/>
              <w:numPr>
                <w:ilvl w:val="0"/>
                <w:numId w:val="92"/>
              </w:numPr>
              <w:spacing w:after="200" w:line="276" w:lineRule="auto"/>
              <w:rPr>
                <w:rFonts w:cstheme="minorHAnsi"/>
              </w:rPr>
            </w:pPr>
            <w:r w:rsidRPr="008A5D7A">
              <w:rPr>
                <w:rFonts w:cstheme="minorHAnsi"/>
              </w:rPr>
              <w:t>Baza sygnatur musi być aktualizowana automatycznie, zgodnie z harmonogramem definiowanym przez administratora.</w:t>
            </w:r>
          </w:p>
          <w:p w14:paraId="4E9CCBFA" w14:textId="77777777" w:rsidR="00806144" w:rsidRPr="008A5D7A" w:rsidRDefault="00806144" w:rsidP="006D677F">
            <w:pPr>
              <w:pStyle w:val="Akapitzlist"/>
              <w:numPr>
                <w:ilvl w:val="0"/>
                <w:numId w:val="92"/>
              </w:numPr>
              <w:spacing w:after="200" w:line="276" w:lineRule="auto"/>
              <w:rPr>
                <w:rFonts w:cstheme="minorHAnsi"/>
              </w:rPr>
            </w:pPr>
            <w:r w:rsidRPr="008A5D7A">
              <w:rPr>
                <w:rFonts w:cstheme="minorHAnsi"/>
              </w:rPr>
              <w:t xml:space="preserve">System współpracuje z dedykowaną platformą typu </w:t>
            </w:r>
            <w:proofErr w:type="spellStart"/>
            <w:r w:rsidRPr="008A5D7A">
              <w:rPr>
                <w:rFonts w:cstheme="minorHAnsi"/>
              </w:rPr>
              <w:t>Sandbox</w:t>
            </w:r>
            <w:proofErr w:type="spellEnd"/>
            <w:r w:rsidRPr="008A5D7A">
              <w:rPr>
                <w:rFonts w:cstheme="minorHAnsi"/>
              </w:rPr>
              <w:t xml:space="preserve"> lub usługą typu </w:t>
            </w:r>
            <w:proofErr w:type="spellStart"/>
            <w:r w:rsidRPr="008A5D7A">
              <w:rPr>
                <w:rFonts w:cstheme="minorHAnsi"/>
              </w:rPr>
              <w:t>Sandbox</w:t>
            </w:r>
            <w:proofErr w:type="spellEnd"/>
            <w:r w:rsidRPr="008A5D7A">
              <w:rPr>
                <w:rFonts w:cstheme="minorHAnsi"/>
              </w:rPr>
              <w:t xml:space="preserve"> realizowaną w chmurze. Konieczne jest zastosowanie platformy typu </w:t>
            </w:r>
            <w:proofErr w:type="spellStart"/>
            <w:r w:rsidRPr="008A5D7A">
              <w:rPr>
                <w:rFonts w:cstheme="minorHAnsi"/>
              </w:rPr>
              <w:t>Sandbox</w:t>
            </w:r>
            <w:proofErr w:type="spellEnd"/>
            <w:r w:rsidRPr="008A5D7A">
              <w:rPr>
                <w:rFonts w:cstheme="minorHAnsi"/>
              </w:rPr>
              <w:t xml:space="preserve"> wraz z niezbędnymi serwisami lub licencjami upoważniającymi do korzystania z usługi typu </w:t>
            </w:r>
            <w:proofErr w:type="spellStart"/>
            <w:r w:rsidRPr="008A5D7A">
              <w:rPr>
                <w:rFonts w:cstheme="minorHAnsi"/>
              </w:rPr>
              <w:t>Sandbox</w:t>
            </w:r>
            <w:proofErr w:type="spellEnd"/>
            <w:r w:rsidRPr="008A5D7A">
              <w:rPr>
                <w:rFonts w:cstheme="minorHAnsi"/>
              </w:rPr>
              <w:t xml:space="preserve"> w usłudze chmurowej realizowanej na terenie Unii Europejskiej.</w:t>
            </w:r>
          </w:p>
          <w:p w14:paraId="704A1161" w14:textId="77777777" w:rsidR="00806144" w:rsidRPr="008A5D7A" w:rsidRDefault="00806144" w:rsidP="006D677F">
            <w:pPr>
              <w:pStyle w:val="Akapitzlist"/>
              <w:numPr>
                <w:ilvl w:val="0"/>
                <w:numId w:val="92"/>
              </w:numPr>
              <w:spacing w:after="200" w:line="276" w:lineRule="auto"/>
              <w:rPr>
                <w:rFonts w:cstheme="minorHAnsi"/>
              </w:rPr>
            </w:pPr>
            <w:r w:rsidRPr="008A5D7A">
              <w:rPr>
                <w:rFonts w:cstheme="minorHAnsi"/>
              </w:rPr>
              <w:t xml:space="preserve">System zapewnia usuwanie aktywnej </w:t>
            </w:r>
            <w:r w:rsidRPr="00156BA4">
              <w:rPr>
                <w:rFonts w:cstheme="minorHAnsi"/>
              </w:rPr>
              <w:t>zawartości plików PDF oraz Microsoft</w:t>
            </w:r>
            <w:r w:rsidRPr="008A5D7A">
              <w:rPr>
                <w:rFonts w:cstheme="minorHAnsi"/>
              </w:rPr>
              <w:t xml:space="preserve"> Office bez konieczności blokowania transferu całych plików.</w:t>
            </w:r>
          </w:p>
          <w:p w14:paraId="6489B517" w14:textId="77777777" w:rsidR="00806144" w:rsidRPr="008A5D7A" w:rsidRDefault="00806144" w:rsidP="006D677F">
            <w:pPr>
              <w:pStyle w:val="Akapitzlist"/>
              <w:numPr>
                <w:ilvl w:val="0"/>
                <w:numId w:val="92"/>
              </w:numPr>
              <w:spacing w:after="200" w:line="276" w:lineRule="auto"/>
              <w:rPr>
                <w:rFonts w:cstheme="minorHAnsi"/>
              </w:rPr>
            </w:pPr>
            <w:r w:rsidRPr="008A5D7A">
              <w:rPr>
                <w:rFonts w:cstheme="minorHAnsi"/>
              </w:rPr>
              <w:t>Możliwość wykorzystania silnika sztucznej inteligencji AI wytrenowanego przez laboratoria producenta.</w:t>
            </w:r>
          </w:p>
          <w:p w14:paraId="11F52121" w14:textId="77777777" w:rsidR="00806144" w:rsidRPr="008A5D7A" w:rsidRDefault="00806144" w:rsidP="006D677F">
            <w:pPr>
              <w:pStyle w:val="Akapitzlist"/>
              <w:numPr>
                <w:ilvl w:val="0"/>
                <w:numId w:val="92"/>
              </w:numPr>
              <w:spacing w:after="200" w:line="276" w:lineRule="auto"/>
              <w:rPr>
                <w:rFonts w:cstheme="minorHAnsi"/>
              </w:rPr>
            </w:pPr>
            <w:r w:rsidRPr="008A5D7A">
              <w:rPr>
                <w:rFonts w:cstheme="minorHAnsi"/>
              </w:rPr>
              <w:t xml:space="preserve">Możliwość uruchomienia ochrony przed </w:t>
            </w:r>
            <w:proofErr w:type="spellStart"/>
            <w:r w:rsidRPr="008A5D7A">
              <w:rPr>
                <w:rFonts w:cstheme="minorHAnsi"/>
              </w:rPr>
              <w:t>malware</w:t>
            </w:r>
            <w:proofErr w:type="spellEnd"/>
            <w:r w:rsidRPr="008A5D7A">
              <w:rPr>
                <w:rFonts w:cstheme="minorHAnsi"/>
              </w:rPr>
              <w:t xml:space="preserve"> dla wybranego zakresu ruchu.</w:t>
            </w:r>
          </w:p>
          <w:p w14:paraId="0404A670"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57" w:name="_Toc221595187"/>
            <w:r w:rsidRPr="008A5D7A">
              <w:rPr>
                <w:rFonts w:asciiTheme="minorHAnsi" w:hAnsiTheme="minorHAnsi" w:cstheme="minorHAnsi"/>
                <w:sz w:val="22"/>
                <w:szCs w:val="22"/>
              </w:rPr>
              <w:t>Ochrona przed atakami</w:t>
            </w:r>
            <w:bookmarkEnd w:id="57"/>
          </w:p>
          <w:p w14:paraId="4171DA0C" w14:textId="77777777" w:rsidR="00806144" w:rsidRPr="008A5D7A" w:rsidRDefault="00806144" w:rsidP="006D677F">
            <w:pPr>
              <w:pStyle w:val="Akapitzlist"/>
              <w:numPr>
                <w:ilvl w:val="0"/>
                <w:numId w:val="93"/>
              </w:numPr>
              <w:spacing w:after="200" w:line="276" w:lineRule="auto"/>
              <w:rPr>
                <w:rFonts w:cstheme="minorHAnsi"/>
              </w:rPr>
            </w:pPr>
            <w:r w:rsidRPr="008A5D7A">
              <w:rPr>
                <w:rFonts w:cstheme="minorHAnsi"/>
              </w:rPr>
              <w:t>Ochrona IPS opiera się co najmniej na analizie sygnaturowej oraz na analizie anomalii w protokołach sieciowych.</w:t>
            </w:r>
          </w:p>
          <w:p w14:paraId="47C6E383" w14:textId="77777777" w:rsidR="00806144" w:rsidRPr="008A5D7A" w:rsidRDefault="00806144" w:rsidP="006D677F">
            <w:pPr>
              <w:pStyle w:val="Akapitzlist"/>
              <w:numPr>
                <w:ilvl w:val="0"/>
                <w:numId w:val="93"/>
              </w:numPr>
              <w:spacing w:after="200" w:line="276" w:lineRule="auto"/>
              <w:rPr>
                <w:rFonts w:cstheme="minorHAnsi"/>
              </w:rPr>
            </w:pPr>
            <w:r w:rsidRPr="008A5D7A">
              <w:rPr>
                <w:rFonts w:cstheme="minorHAnsi"/>
              </w:rPr>
              <w:t>System chroni przed atakami na aplikacje pracujące na niestandardowych portach.</w:t>
            </w:r>
          </w:p>
          <w:p w14:paraId="3412FAAC" w14:textId="77777777" w:rsidR="00806144" w:rsidRPr="008A5D7A" w:rsidRDefault="00806144" w:rsidP="006D677F">
            <w:pPr>
              <w:pStyle w:val="Akapitzlist"/>
              <w:numPr>
                <w:ilvl w:val="0"/>
                <w:numId w:val="93"/>
              </w:numPr>
              <w:spacing w:after="200" w:line="276" w:lineRule="auto"/>
              <w:rPr>
                <w:rFonts w:cstheme="minorHAnsi"/>
              </w:rPr>
            </w:pPr>
            <w:r w:rsidRPr="008A5D7A">
              <w:rPr>
                <w:rFonts w:cstheme="minorHAnsi"/>
              </w:rPr>
              <w:lastRenderedPageBreak/>
              <w:t>Baza sygnatur ataków zawiera minimum 5000 wpisów i jest aktualizowana automatycznie, zgodnie z harmonogramem definiowanym przez administratora.</w:t>
            </w:r>
          </w:p>
          <w:p w14:paraId="57276968" w14:textId="77777777" w:rsidR="00806144" w:rsidRPr="008A5D7A" w:rsidRDefault="00806144" w:rsidP="006D677F">
            <w:pPr>
              <w:pStyle w:val="Akapitzlist"/>
              <w:numPr>
                <w:ilvl w:val="0"/>
                <w:numId w:val="93"/>
              </w:numPr>
              <w:spacing w:after="200" w:line="276" w:lineRule="auto"/>
              <w:rPr>
                <w:rFonts w:cstheme="minorHAnsi"/>
              </w:rPr>
            </w:pPr>
            <w:r w:rsidRPr="008A5D7A">
              <w:rPr>
                <w:rFonts w:cstheme="minorHAnsi"/>
              </w:rPr>
              <w:t>Administrator systemu ma możliwość definiowania własnych wyjątków oraz własnych sygnatur.</w:t>
            </w:r>
          </w:p>
          <w:p w14:paraId="1E039B37" w14:textId="77777777" w:rsidR="00806144" w:rsidRPr="008A5D7A" w:rsidRDefault="00806144" w:rsidP="006D677F">
            <w:pPr>
              <w:pStyle w:val="Akapitzlist"/>
              <w:numPr>
                <w:ilvl w:val="0"/>
                <w:numId w:val="93"/>
              </w:numPr>
              <w:spacing w:after="200" w:line="276" w:lineRule="auto"/>
              <w:rPr>
                <w:rFonts w:cstheme="minorHAnsi"/>
              </w:rPr>
            </w:pPr>
            <w:r w:rsidRPr="008A5D7A">
              <w:rPr>
                <w:rFonts w:cstheme="minorHAnsi"/>
              </w:rPr>
              <w:t xml:space="preserve">System zapewnia wykrywanie anomalii protokołów i ruchu sieciowego, realizując tym samym podstawową ochronę przed atakami typu </w:t>
            </w:r>
            <w:proofErr w:type="spellStart"/>
            <w:r w:rsidRPr="008A5D7A">
              <w:rPr>
                <w:rFonts w:cstheme="minorHAnsi"/>
              </w:rPr>
              <w:t>DoS</w:t>
            </w:r>
            <w:proofErr w:type="spellEnd"/>
            <w:r w:rsidRPr="008A5D7A">
              <w:rPr>
                <w:rFonts w:cstheme="minorHAnsi"/>
              </w:rPr>
              <w:t xml:space="preserve"> oraz </w:t>
            </w:r>
            <w:proofErr w:type="spellStart"/>
            <w:r w:rsidRPr="008A5D7A">
              <w:rPr>
                <w:rFonts w:cstheme="minorHAnsi"/>
              </w:rPr>
              <w:t>DDoS</w:t>
            </w:r>
            <w:proofErr w:type="spellEnd"/>
            <w:r w:rsidRPr="008A5D7A">
              <w:rPr>
                <w:rFonts w:cstheme="minorHAnsi"/>
              </w:rPr>
              <w:t>.</w:t>
            </w:r>
          </w:p>
          <w:p w14:paraId="0B665E0E" w14:textId="77777777" w:rsidR="00806144" w:rsidRPr="008A5D7A" w:rsidRDefault="00806144" w:rsidP="006D677F">
            <w:pPr>
              <w:pStyle w:val="Akapitzlist"/>
              <w:numPr>
                <w:ilvl w:val="0"/>
                <w:numId w:val="93"/>
              </w:numPr>
              <w:spacing w:after="200" w:line="276" w:lineRule="auto"/>
              <w:rPr>
                <w:rFonts w:cstheme="minorHAnsi"/>
              </w:rPr>
            </w:pPr>
            <w:r w:rsidRPr="008A5D7A">
              <w:rPr>
                <w:rFonts w:cstheme="minorHAnsi"/>
              </w:rPr>
              <w:t xml:space="preserve">System dysponuje sygnaturami do ochrony przed atakami na systemy przemysłowe SCADA.  </w:t>
            </w:r>
          </w:p>
          <w:p w14:paraId="71330717" w14:textId="77777777" w:rsidR="00806144" w:rsidRPr="008A5D7A" w:rsidRDefault="00806144" w:rsidP="006D677F">
            <w:pPr>
              <w:pStyle w:val="Akapitzlist"/>
              <w:numPr>
                <w:ilvl w:val="0"/>
                <w:numId w:val="93"/>
              </w:numPr>
              <w:spacing w:after="200" w:line="276" w:lineRule="auto"/>
              <w:rPr>
                <w:rFonts w:cstheme="minorHAnsi"/>
              </w:rPr>
            </w:pPr>
            <w:r w:rsidRPr="008A5D7A">
              <w:rPr>
                <w:rFonts w:cstheme="minorHAnsi"/>
              </w:rPr>
              <w:t xml:space="preserve">Mechanizmy ochrony dla aplikacji </w:t>
            </w:r>
            <w:proofErr w:type="spellStart"/>
            <w:r w:rsidRPr="008A5D7A">
              <w:rPr>
                <w:rFonts w:cstheme="minorHAnsi"/>
              </w:rPr>
              <w:t>Web’owych</w:t>
            </w:r>
            <w:proofErr w:type="spellEnd"/>
            <w:r w:rsidRPr="008A5D7A">
              <w:rPr>
                <w:rFonts w:cstheme="minorHAnsi"/>
              </w:rPr>
              <w:t xml:space="preserve"> na poziomie sygnaturowym (co najmniej ochrona przed: CSS, SQL </w:t>
            </w:r>
            <w:proofErr w:type="spellStart"/>
            <w:r w:rsidRPr="008A5D7A">
              <w:rPr>
                <w:rFonts w:cstheme="minorHAnsi"/>
              </w:rPr>
              <w:t>Injecton</w:t>
            </w:r>
            <w:proofErr w:type="spellEnd"/>
            <w:r w:rsidRPr="008A5D7A">
              <w:rPr>
                <w:rFonts w:cstheme="minorHAnsi"/>
              </w:rPr>
              <w:t xml:space="preserve">, Trojany, </w:t>
            </w:r>
            <w:proofErr w:type="spellStart"/>
            <w:r w:rsidRPr="008A5D7A">
              <w:rPr>
                <w:rFonts w:cstheme="minorHAnsi"/>
              </w:rPr>
              <w:t>Exploity</w:t>
            </w:r>
            <w:proofErr w:type="spellEnd"/>
            <w:r w:rsidRPr="008A5D7A">
              <w:rPr>
                <w:rFonts w:cstheme="minorHAnsi"/>
              </w:rPr>
              <w:t>, Roboty).</w:t>
            </w:r>
          </w:p>
          <w:p w14:paraId="4DA3EC8C" w14:textId="77777777" w:rsidR="00806144" w:rsidRPr="008A5D7A" w:rsidRDefault="00806144" w:rsidP="006D677F">
            <w:pPr>
              <w:pStyle w:val="Akapitzlist"/>
              <w:numPr>
                <w:ilvl w:val="0"/>
                <w:numId w:val="93"/>
              </w:numPr>
              <w:spacing w:after="200" w:line="276" w:lineRule="auto"/>
              <w:rPr>
                <w:rFonts w:cstheme="minorHAnsi"/>
              </w:rPr>
            </w:pPr>
            <w:r w:rsidRPr="008A5D7A">
              <w:rPr>
                <w:rFonts w:cstheme="minorHAnsi"/>
              </w:rPr>
              <w:t xml:space="preserve">Wykrywanie i blokowanie komunikacji C&amp;C do sieci </w:t>
            </w:r>
            <w:proofErr w:type="spellStart"/>
            <w:r w:rsidRPr="008A5D7A">
              <w:rPr>
                <w:rFonts w:cstheme="minorHAnsi"/>
              </w:rPr>
              <w:t>botnet</w:t>
            </w:r>
            <w:proofErr w:type="spellEnd"/>
            <w:r w:rsidRPr="008A5D7A">
              <w:rPr>
                <w:rFonts w:cstheme="minorHAnsi"/>
              </w:rPr>
              <w:t>.</w:t>
            </w:r>
          </w:p>
          <w:p w14:paraId="24B6A5FB" w14:textId="77777777" w:rsidR="00806144" w:rsidRPr="008A5D7A" w:rsidRDefault="00806144" w:rsidP="006D677F">
            <w:pPr>
              <w:pStyle w:val="Akapitzlist"/>
              <w:numPr>
                <w:ilvl w:val="0"/>
                <w:numId w:val="93"/>
              </w:numPr>
              <w:spacing w:after="200" w:line="276" w:lineRule="auto"/>
              <w:rPr>
                <w:rFonts w:cstheme="minorHAnsi"/>
              </w:rPr>
            </w:pPr>
            <w:r w:rsidRPr="008A5D7A">
              <w:rPr>
                <w:rFonts w:cstheme="minorHAnsi"/>
              </w:rPr>
              <w:t>Możliwość uruchomienia ochrony przed atakami dla wybranych zakresów komunikacji sieciowej. Mechanizmy ochrony IPS nie mogą działać globalnie.</w:t>
            </w:r>
          </w:p>
          <w:p w14:paraId="0E0A4FF9"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58" w:name="_Toc221595188"/>
            <w:r w:rsidRPr="008A5D7A">
              <w:rPr>
                <w:rFonts w:asciiTheme="minorHAnsi" w:hAnsiTheme="minorHAnsi" w:cstheme="minorHAnsi"/>
                <w:sz w:val="22"/>
                <w:szCs w:val="22"/>
              </w:rPr>
              <w:t>Kontrola aplikacji</w:t>
            </w:r>
            <w:bookmarkEnd w:id="58"/>
          </w:p>
          <w:p w14:paraId="3CAAC95E" w14:textId="77777777" w:rsidR="00806144" w:rsidRPr="008A5D7A" w:rsidRDefault="00806144" w:rsidP="006D677F">
            <w:pPr>
              <w:pStyle w:val="Akapitzlist"/>
              <w:numPr>
                <w:ilvl w:val="0"/>
                <w:numId w:val="94"/>
              </w:numPr>
              <w:spacing w:after="200" w:line="276" w:lineRule="auto"/>
              <w:rPr>
                <w:rFonts w:cstheme="minorHAnsi"/>
              </w:rPr>
            </w:pPr>
            <w:r w:rsidRPr="008A5D7A">
              <w:rPr>
                <w:rFonts w:cstheme="minorHAnsi"/>
              </w:rPr>
              <w:t>Funkcja Kontroli Aplikacji umożliwia kontrolę ruchu na podstawie głębokiej analizy pakietów, nie bazując jedynie na wartościach portów TCP/UDP.</w:t>
            </w:r>
          </w:p>
          <w:p w14:paraId="7EFBE0AE" w14:textId="77777777" w:rsidR="00806144" w:rsidRPr="008A5D7A" w:rsidRDefault="00806144" w:rsidP="006D677F">
            <w:pPr>
              <w:pStyle w:val="Akapitzlist"/>
              <w:numPr>
                <w:ilvl w:val="0"/>
                <w:numId w:val="94"/>
              </w:numPr>
              <w:spacing w:after="200" w:line="276" w:lineRule="auto"/>
              <w:rPr>
                <w:rFonts w:cstheme="minorHAnsi"/>
              </w:rPr>
            </w:pPr>
            <w:r w:rsidRPr="008A5D7A">
              <w:rPr>
                <w:rFonts w:cstheme="minorHAnsi"/>
              </w:rPr>
              <w:t>Baza Kontroli Aplikacji zawiera minimum 2000 sygnatur i jest aktualizowana automatycznie, zgodnie z harmonogramem definiowanym przez administratora.</w:t>
            </w:r>
          </w:p>
          <w:p w14:paraId="1FE762A2" w14:textId="77777777" w:rsidR="00806144" w:rsidRPr="008A5D7A" w:rsidRDefault="00806144" w:rsidP="006D677F">
            <w:pPr>
              <w:pStyle w:val="Akapitzlist"/>
              <w:numPr>
                <w:ilvl w:val="0"/>
                <w:numId w:val="94"/>
              </w:numPr>
              <w:spacing w:after="200" w:line="276" w:lineRule="auto"/>
              <w:rPr>
                <w:rFonts w:cstheme="minorHAnsi"/>
              </w:rPr>
            </w:pPr>
            <w:r w:rsidRPr="008A5D7A">
              <w:rPr>
                <w:rFonts w:cstheme="minorHAnsi"/>
              </w:rPr>
              <w:t xml:space="preserve">Aplikacje chmurowe (co najmniej: Facebook, Google </w:t>
            </w:r>
            <w:proofErr w:type="spellStart"/>
            <w:r w:rsidRPr="008A5D7A">
              <w:rPr>
                <w:rFonts w:cstheme="minorHAnsi"/>
              </w:rPr>
              <w:t>Docs</w:t>
            </w:r>
            <w:proofErr w:type="spellEnd"/>
            <w:r w:rsidRPr="008A5D7A">
              <w:rPr>
                <w:rFonts w:cstheme="minorHAnsi"/>
              </w:rPr>
              <w:t xml:space="preserve">, Dropbox) są kontrolowane pod względem wykonywanych czynności, np.: pobieranie, wysyłanie plików. </w:t>
            </w:r>
          </w:p>
          <w:p w14:paraId="0ABF983A" w14:textId="77777777" w:rsidR="00806144" w:rsidRPr="008A5D7A" w:rsidRDefault="00806144" w:rsidP="006D677F">
            <w:pPr>
              <w:pStyle w:val="Akapitzlist"/>
              <w:numPr>
                <w:ilvl w:val="0"/>
                <w:numId w:val="94"/>
              </w:numPr>
              <w:spacing w:after="200" w:line="276" w:lineRule="auto"/>
              <w:rPr>
                <w:rFonts w:cstheme="minorHAnsi"/>
              </w:rPr>
            </w:pPr>
            <w:r w:rsidRPr="008A5D7A">
              <w:rPr>
                <w:rFonts w:cstheme="minorHAnsi"/>
              </w:rPr>
              <w:t xml:space="preserve">Baza sygnatur zawiera kategorie aplikacji szczególnie istotne z punktu widzenia bezpieczeństwa: </w:t>
            </w:r>
            <w:proofErr w:type="spellStart"/>
            <w:r w:rsidRPr="008A5D7A">
              <w:rPr>
                <w:rFonts w:cstheme="minorHAnsi"/>
              </w:rPr>
              <w:t>proxy</w:t>
            </w:r>
            <w:proofErr w:type="spellEnd"/>
            <w:r w:rsidRPr="008A5D7A">
              <w:rPr>
                <w:rFonts w:cstheme="minorHAnsi"/>
              </w:rPr>
              <w:t>, P2P.</w:t>
            </w:r>
          </w:p>
          <w:p w14:paraId="733FA576" w14:textId="77777777" w:rsidR="00806144" w:rsidRPr="008A5D7A" w:rsidRDefault="00806144" w:rsidP="006D677F">
            <w:pPr>
              <w:pStyle w:val="Akapitzlist"/>
              <w:numPr>
                <w:ilvl w:val="0"/>
                <w:numId w:val="94"/>
              </w:numPr>
              <w:spacing w:after="200" w:line="276" w:lineRule="auto"/>
              <w:rPr>
                <w:rFonts w:cstheme="minorHAnsi"/>
              </w:rPr>
            </w:pPr>
            <w:r w:rsidRPr="008A5D7A">
              <w:rPr>
                <w:rFonts w:cstheme="minorHAnsi"/>
              </w:rPr>
              <w:t xml:space="preserve">Administrator systemu ma możliwość definiowania wyjątków oraz własnych sygnatur. </w:t>
            </w:r>
          </w:p>
          <w:p w14:paraId="6BBB8924" w14:textId="77777777" w:rsidR="00806144" w:rsidRPr="008A5D7A" w:rsidRDefault="00806144" w:rsidP="006D677F">
            <w:pPr>
              <w:pStyle w:val="Akapitzlist"/>
              <w:numPr>
                <w:ilvl w:val="0"/>
                <w:numId w:val="94"/>
              </w:numPr>
              <w:spacing w:after="200" w:line="276" w:lineRule="auto"/>
              <w:rPr>
                <w:rFonts w:cstheme="minorHAnsi"/>
              </w:rPr>
            </w:pPr>
            <w:r w:rsidRPr="008A5D7A">
              <w:rPr>
                <w:rFonts w:cstheme="minorHAnsi"/>
              </w:rPr>
              <w:t>Istnieje możliwość blokowania aplikacji działających na niestandardowych portach (np. FTP na porcie 2021).</w:t>
            </w:r>
          </w:p>
          <w:p w14:paraId="14890BDD" w14:textId="77777777" w:rsidR="00806144" w:rsidRPr="008A5D7A" w:rsidRDefault="00806144" w:rsidP="006D677F">
            <w:pPr>
              <w:pStyle w:val="Akapitzlist"/>
              <w:numPr>
                <w:ilvl w:val="0"/>
                <w:numId w:val="94"/>
              </w:numPr>
              <w:spacing w:after="200" w:line="276" w:lineRule="auto"/>
              <w:rPr>
                <w:rFonts w:cstheme="minorHAnsi"/>
              </w:rPr>
            </w:pPr>
            <w:r w:rsidRPr="008A5D7A">
              <w:rPr>
                <w:rFonts w:cstheme="minorHAnsi"/>
              </w:rPr>
              <w:t>System daje możliwość określenia dopuszczalnych protokołów na danym porcie TCP/UDP i blokowania pozostałych protokołów korzystających z tego portu (np. dopuszczenie tylko HTTP na porcie 80).</w:t>
            </w:r>
          </w:p>
          <w:p w14:paraId="6898D268" w14:textId="77777777" w:rsidR="00806144" w:rsidRPr="008A5D7A" w:rsidRDefault="00806144" w:rsidP="00C5654A">
            <w:pPr>
              <w:pStyle w:val="Nagwek1"/>
              <w:numPr>
                <w:ilvl w:val="0"/>
                <w:numId w:val="0"/>
              </w:numPr>
              <w:rPr>
                <w:rFonts w:asciiTheme="minorHAnsi" w:hAnsiTheme="minorHAnsi" w:cstheme="minorHAnsi"/>
                <w:b/>
                <w:sz w:val="22"/>
                <w:szCs w:val="22"/>
              </w:rPr>
            </w:pPr>
            <w:bookmarkStart w:id="59" w:name="_Toc221595189"/>
            <w:r w:rsidRPr="008A5D7A">
              <w:rPr>
                <w:rFonts w:asciiTheme="minorHAnsi" w:hAnsiTheme="minorHAnsi" w:cstheme="minorHAnsi"/>
                <w:sz w:val="22"/>
                <w:szCs w:val="22"/>
              </w:rPr>
              <w:t>Kontrola WWW</w:t>
            </w:r>
            <w:bookmarkEnd w:id="59"/>
          </w:p>
          <w:p w14:paraId="49CCD7AB" w14:textId="77777777" w:rsidR="00806144" w:rsidRPr="008A5D7A" w:rsidRDefault="00806144" w:rsidP="00C5654A">
            <w:pPr>
              <w:rPr>
                <w:rFonts w:cstheme="minorHAnsi"/>
              </w:rPr>
            </w:pPr>
          </w:p>
          <w:p w14:paraId="527A8693" w14:textId="77777777" w:rsidR="00806144" w:rsidRPr="008A5D7A" w:rsidRDefault="00806144" w:rsidP="006D677F">
            <w:pPr>
              <w:pStyle w:val="Akapitzlist"/>
              <w:numPr>
                <w:ilvl w:val="0"/>
                <w:numId w:val="95"/>
              </w:numPr>
              <w:spacing w:after="200" w:line="276" w:lineRule="auto"/>
              <w:rPr>
                <w:rFonts w:cstheme="minorHAnsi"/>
              </w:rPr>
            </w:pPr>
            <w:r w:rsidRPr="008A5D7A">
              <w:rPr>
                <w:rFonts w:cstheme="minorHAnsi"/>
              </w:rPr>
              <w:t>Moduł kontroli WWW korzysta z bazy zawierającej co najmniej 40 milionów adresów URL  pogrupowanych w kategorie tematyczne.</w:t>
            </w:r>
          </w:p>
          <w:p w14:paraId="41898BDF" w14:textId="77777777" w:rsidR="00806144" w:rsidRPr="008A5D7A" w:rsidRDefault="00806144" w:rsidP="006D677F">
            <w:pPr>
              <w:pStyle w:val="Akapitzlist"/>
              <w:numPr>
                <w:ilvl w:val="0"/>
                <w:numId w:val="95"/>
              </w:numPr>
              <w:spacing w:after="200" w:line="276" w:lineRule="auto"/>
              <w:rPr>
                <w:rFonts w:cstheme="minorHAnsi"/>
              </w:rPr>
            </w:pPr>
            <w:r w:rsidRPr="008A5D7A">
              <w:rPr>
                <w:rFonts w:cstheme="minorHAnsi"/>
              </w:rPr>
              <w:t xml:space="preserve">W ramach filtra WWW są dostępne kategorie istotne z punktu widzenia bezpieczeństwa, jak: </w:t>
            </w:r>
            <w:proofErr w:type="spellStart"/>
            <w:r w:rsidRPr="008A5D7A">
              <w:rPr>
                <w:rFonts w:cstheme="minorHAnsi"/>
              </w:rPr>
              <w:t>malware</w:t>
            </w:r>
            <w:proofErr w:type="spellEnd"/>
            <w:r w:rsidRPr="008A5D7A">
              <w:rPr>
                <w:rFonts w:cstheme="minorHAnsi"/>
              </w:rPr>
              <w:t xml:space="preserve"> (lub inne będące źródłem złośliwego oprogramowania), </w:t>
            </w:r>
            <w:proofErr w:type="spellStart"/>
            <w:r w:rsidRPr="008A5D7A">
              <w:rPr>
                <w:rFonts w:cstheme="minorHAnsi"/>
              </w:rPr>
              <w:t>phishing</w:t>
            </w:r>
            <w:proofErr w:type="spellEnd"/>
            <w:r w:rsidRPr="008A5D7A">
              <w:rPr>
                <w:rFonts w:cstheme="minorHAnsi"/>
              </w:rPr>
              <w:t xml:space="preserve">, spam, </w:t>
            </w:r>
            <w:proofErr w:type="spellStart"/>
            <w:r w:rsidRPr="008A5D7A">
              <w:rPr>
                <w:rFonts w:cstheme="minorHAnsi"/>
              </w:rPr>
              <w:t>Dynamic</w:t>
            </w:r>
            <w:proofErr w:type="spellEnd"/>
            <w:r w:rsidRPr="008A5D7A">
              <w:rPr>
                <w:rFonts w:cstheme="minorHAnsi"/>
              </w:rPr>
              <w:t xml:space="preserve"> DNS, </w:t>
            </w:r>
            <w:proofErr w:type="spellStart"/>
            <w:r w:rsidRPr="008A5D7A">
              <w:rPr>
                <w:rFonts w:cstheme="minorHAnsi"/>
              </w:rPr>
              <w:t>proxy</w:t>
            </w:r>
            <w:proofErr w:type="spellEnd"/>
            <w:r w:rsidRPr="008A5D7A">
              <w:rPr>
                <w:rFonts w:cstheme="minorHAnsi"/>
              </w:rPr>
              <w:t>.</w:t>
            </w:r>
          </w:p>
          <w:p w14:paraId="54C7B504" w14:textId="77777777" w:rsidR="00806144" w:rsidRPr="008A5D7A" w:rsidRDefault="00806144" w:rsidP="006D677F">
            <w:pPr>
              <w:pStyle w:val="Akapitzlist"/>
              <w:numPr>
                <w:ilvl w:val="0"/>
                <w:numId w:val="95"/>
              </w:numPr>
              <w:spacing w:after="200" w:line="276" w:lineRule="auto"/>
              <w:rPr>
                <w:rFonts w:cstheme="minorHAnsi"/>
              </w:rPr>
            </w:pPr>
            <w:r w:rsidRPr="008A5D7A">
              <w:rPr>
                <w:rFonts w:cstheme="minorHAnsi"/>
              </w:rPr>
              <w:t>Filtr WWW dostarcza kategorii stron zabronionych prawem np.: Hazard.</w:t>
            </w:r>
          </w:p>
          <w:p w14:paraId="0C782D7A" w14:textId="77777777" w:rsidR="00806144" w:rsidRPr="008A5D7A" w:rsidRDefault="00806144" w:rsidP="006D677F">
            <w:pPr>
              <w:pStyle w:val="Akapitzlist"/>
              <w:numPr>
                <w:ilvl w:val="0"/>
                <w:numId w:val="95"/>
              </w:numPr>
              <w:spacing w:after="200" w:line="276" w:lineRule="auto"/>
              <w:rPr>
                <w:rFonts w:cstheme="minorHAnsi"/>
              </w:rPr>
            </w:pPr>
            <w:r w:rsidRPr="008A5D7A">
              <w:rPr>
                <w:rFonts w:cstheme="minorHAnsi"/>
              </w:rPr>
              <w:t>Administrator ma możliwość nadpisywania kategorii oraz tworzenia wyjątków – białe/czarne listy dla adresów URL.</w:t>
            </w:r>
          </w:p>
          <w:p w14:paraId="79755EAF" w14:textId="77777777" w:rsidR="00806144" w:rsidRPr="008A5D7A" w:rsidRDefault="00806144" w:rsidP="006D677F">
            <w:pPr>
              <w:pStyle w:val="Akapitzlist"/>
              <w:numPr>
                <w:ilvl w:val="0"/>
                <w:numId w:val="95"/>
              </w:numPr>
              <w:spacing w:after="200" w:line="276" w:lineRule="auto"/>
              <w:rPr>
                <w:rFonts w:cstheme="minorHAnsi"/>
              </w:rPr>
            </w:pPr>
            <w:r w:rsidRPr="008A5D7A">
              <w:rPr>
                <w:rFonts w:cstheme="minorHAnsi"/>
              </w:rPr>
              <w:lastRenderedPageBreak/>
              <w:t>Filtr WWW umożliwia statyczne dopuszczanie lub blokowanie ruchu do wybranych stron WWW, w tym pozwala definiować strony z zastosowaniem wyrażeń regularnych (</w:t>
            </w:r>
            <w:proofErr w:type="spellStart"/>
            <w:r w:rsidRPr="008A5D7A">
              <w:rPr>
                <w:rFonts w:cstheme="minorHAnsi"/>
              </w:rPr>
              <w:t>Regex</w:t>
            </w:r>
            <w:proofErr w:type="spellEnd"/>
            <w:r w:rsidRPr="008A5D7A">
              <w:rPr>
                <w:rFonts w:cstheme="minorHAnsi"/>
              </w:rPr>
              <w:t>).</w:t>
            </w:r>
          </w:p>
          <w:p w14:paraId="26BE56B6" w14:textId="77777777" w:rsidR="00806144" w:rsidRPr="008A5D7A" w:rsidRDefault="00806144" w:rsidP="006D677F">
            <w:pPr>
              <w:pStyle w:val="Akapitzlist"/>
              <w:numPr>
                <w:ilvl w:val="0"/>
                <w:numId w:val="95"/>
              </w:numPr>
              <w:spacing w:after="200" w:line="276" w:lineRule="auto"/>
              <w:rPr>
                <w:rFonts w:cstheme="minorHAnsi"/>
              </w:rPr>
            </w:pPr>
            <w:r w:rsidRPr="008A5D7A">
              <w:rPr>
                <w:rFonts w:cstheme="minorHAnsi"/>
              </w:rPr>
              <w:t>Filtr WWW daje możliwość wykonania akcji typu „</w:t>
            </w:r>
            <w:proofErr w:type="spellStart"/>
            <w:r w:rsidRPr="008A5D7A">
              <w:rPr>
                <w:rFonts w:cstheme="minorHAnsi"/>
              </w:rPr>
              <w:t>Warning</w:t>
            </w:r>
            <w:proofErr w:type="spellEnd"/>
            <w:r w:rsidRPr="008A5D7A">
              <w:rPr>
                <w:rFonts w:cstheme="minorHAnsi"/>
              </w:rPr>
              <w:t>” – ostrzeżenie użytkownika wymagające od niego potwierdzenia przed otwarciem żądanej strony.</w:t>
            </w:r>
          </w:p>
          <w:p w14:paraId="6F1156C3" w14:textId="77777777" w:rsidR="00806144" w:rsidRPr="008A5D7A" w:rsidRDefault="00806144" w:rsidP="006D677F">
            <w:pPr>
              <w:pStyle w:val="Akapitzlist"/>
              <w:numPr>
                <w:ilvl w:val="0"/>
                <w:numId w:val="95"/>
              </w:numPr>
              <w:spacing w:after="200" w:line="276" w:lineRule="auto"/>
              <w:rPr>
                <w:rFonts w:cstheme="minorHAnsi"/>
              </w:rPr>
            </w:pPr>
            <w:r w:rsidRPr="008A5D7A">
              <w:rPr>
                <w:rFonts w:cstheme="minorHAnsi"/>
              </w:rPr>
              <w:t xml:space="preserve">Funkcja </w:t>
            </w:r>
            <w:proofErr w:type="spellStart"/>
            <w:r w:rsidRPr="008A5D7A">
              <w:rPr>
                <w:rFonts w:cstheme="minorHAnsi"/>
              </w:rPr>
              <w:t>Safe</w:t>
            </w:r>
            <w:proofErr w:type="spellEnd"/>
            <w:r w:rsidRPr="008A5D7A">
              <w:rPr>
                <w:rFonts w:cstheme="minorHAnsi"/>
              </w:rPr>
              <w:t xml:space="preserve"> </w:t>
            </w:r>
            <w:proofErr w:type="spellStart"/>
            <w:r w:rsidRPr="008A5D7A">
              <w:rPr>
                <w:rFonts w:cstheme="minorHAnsi"/>
              </w:rPr>
              <w:t>Search</w:t>
            </w:r>
            <w:proofErr w:type="spellEnd"/>
            <w:r w:rsidRPr="008A5D7A">
              <w:rPr>
                <w:rFonts w:cstheme="minorHAnsi"/>
              </w:rPr>
              <w:t xml:space="preserve"> – przeciwdziałająca pojawieniu się niechcianych treści w wynikach wyszukiwarek takich jak: Google oraz Yahoo.</w:t>
            </w:r>
          </w:p>
          <w:p w14:paraId="073A5E18" w14:textId="77777777" w:rsidR="00806144" w:rsidRPr="008A5D7A" w:rsidRDefault="00806144" w:rsidP="006D677F">
            <w:pPr>
              <w:pStyle w:val="Akapitzlist"/>
              <w:numPr>
                <w:ilvl w:val="0"/>
                <w:numId w:val="95"/>
              </w:numPr>
              <w:spacing w:after="200" w:line="276" w:lineRule="auto"/>
              <w:rPr>
                <w:rFonts w:cstheme="minorHAnsi"/>
              </w:rPr>
            </w:pPr>
            <w:r w:rsidRPr="008A5D7A">
              <w:rPr>
                <w:rFonts w:cstheme="minorHAnsi"/>
              </w:rPr>
              <w:t>Administrator ma możliwość definiowania komunikatów zwracanych użytkownikowi dla różnych akcji podejmowanych przez moduł filtrowania WWW.</w:t>
            </w:r>
          </w:p>
          <w:p w14:paraId="65387DE2" w14:textId="77777777" w:rsidR="00806144" w:rsidRPr="008A5D7A" w:rsidRDefault="00806144" w:rsidP="006D677F">
            <w:pPr>
              <w:pStyle w:val="Akapitzlist"/>
              <w:numPr>
                <w:ilvl w:val="0"/>
                <w:numId w:val="95"/>
              </w:numPr>
              <w:spacing w:after="200" w:line="276" w:lineRule="auto"/>
              <w:rPr>
                <w:rFonts w:cstheme="minorHAnsi"/>
              </w:rPr>
            </w:pPr>
            <w:r w:rsidRPr="008A5D7A">
              <w:rPr>
                <w:rFonts w:cstheme="minorHAnsi"/>
              </w:rPr>
              <w:t>System pozwala określić, dla których kategorii URL lub wskazanych URL nie będzie realizowana inspekcja szyfrowanej komunikacji.</w:t>
            </w:r>
          </w:p>
          <w:p w14:paraId="434225A9"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60" w:name="_Toc221595190"/>
            <w:r w:rsidRPr="008A5D7A">
              <w:rPr>
                <w:rFonts w:asciiTheme="minorHAnsi" w:hAnsiTheme="minorHAnsi" w:cstheme="minorHAnsi"/>
                <w:sz w:val="22"/>
                <w:szCs w:val="22"/>
              </w:rPr>
              <w:t>Uwierzytelnianie użytkowników w ramach sesji</w:t>
            </w:r>
            <w:bookmarkEnd w:id="60"/>
          </w:p>
          <w:p w14:paraId="5BABA713" w14:textId="77777777" w:rsidR="00806144" w:rsidRPr="008A5D7A" w:rsidRDefault="00806144" w:rsidP="006D677F">
            <w:pPr>
              <w:pStyle w:val="Akapitzlist"/>
              <w:numPr>
                <w:ilvl w:val="0"/>
                <w:numId w:val="96"/>
              </w:numPr>
              <w:spacing w:after="200" w:line="276" w:lineRule="auto"/>
              <w:rPr>
                <w:rFonts w:cstheme="minorHAnsi"/>
              </w:rPr>
            </w:pPr>
            <w:r w:rsidRPr="008A5D7A">
              <w:rPr>
                <w:rFonts w:cstheme="minorHAnsi"/>
              </w:rPr>
              <w:t>System Firewall umożliwia weryfikację tożsamości użytkowników za pomocą:</w:t>
            </w:r>
          </w:p>
          <w:p w14:paraId="63356635" w14:textId="77777777" w:rsidR="00806144" w:rsidRPr="008A5D7A" w:rsidRDefault="00806144" w:rsidP="006D677F">
            <w:pPr>
              <w:pStyle w:val="Akapitzlist"/>
              <w:numPr>
                <w:ilvl w:val="1"/>
                <w:numId w:val="96"/>
              </w:numPr>
              <w:spacing w:after="200" w:line="276" w:lineRule="auto"/>
              <w:rPr>
                <w:rFonts w:cstheme="minorHAnsi"/>
              </w:rPr>
            </w:pPr>
            <w:r w:rsidRPr="008A5D7A">
              <w:rPr>
                <w:rFonts w:cstheme="minorHAnsi"/>
              </w:rPr>
              <w:t>Haseł statycznych i definicji użytkowników przechowywanych w lokalnej bazie systemu.</w:t>
            </w:r>
          </w:p>
          <w:p w14:paraId="129EE516" w14:textId="77777777" w:rsidR="00806144" w:rsidRPr="008A5D7A" w:rsidRDefault="00806144" w:rsidP="006D677F">
            <w:pPr>
              <w:pStyle w:val="Akapitzlist"/>
              <w:numPr>
                <w:ilvl w:val="1"/>
                <w:numId w:val="96"/>
              </w:numPr>
              <w:spacing w:after="200" w:line="276" w:lineRule="auto"/>
              <w:rPr>
                <w:rFonts w:cstheme="minorHAnsi"/>
              </w:rPr>
            </w:pPr>
            <w:r w:rsidRPr="008A5D7A">
              <w:rPr>
                <w:rFonts w:cstheme="minorHAnsi"/>
              </w:rPr>
              <w:t>Haseł statycznych i definicji użytkowników przechowywanych w bazach zgodnych z LDAP.</w:t>
            </w:r>
          </w:p>
          <w:p w14:paraId="74C72AB2" w14:textId="77777777" w:rsidR="00806144" w:rsidRPr="008A5D7A" w:rsidRDefault="00806144" w:rsidP="006D677F">
            <w:pPr>
              <w:pStyle w:val="Akapitzlist"/>
              <w:numPr>
                <w:ilvl w:val="1"/>
                <w:numId w:val="96"/>
              </w:numPr>
              <w:spacing w:after="200" w:line="276" w:lineRule="auto"/>
              <w:rPr>
                <w:rFonts w:cstheme="minorHAnsi"/>
              </w:rPr>
            </w:pPr>
            <w:r w:rsidRPr="008A5D7A">
              <w:rPr>
                <w:rFonts w:cstheme="minorHAnsi"/>
              </w:rPr>
              <w:t xml:space="preserve">Haseł dynamicznych (RADIUS, RSA </w:t>
            </w:r>
            <w:proofErr w:type="spellStart"/>
            <w:r w:rsidRPr="008A5D7A">
              <w:rPr>
                <w:rFonts w:cstheme="minorHAnsi"/>
              </w:rPr>
              <w:t>SecurID</w:t>
            </w:r>
            <w:proofErr w:type="spellEnd"/>
            <w:r w:rsidRPr="008A5D7A">
              <w:rPr>
                <w:rFonts w:cstheme="minorHAnsi"/>
              </w:rPr>
              <w:t xml:space="preserve">) w oparciu o zewnętrzne bazy danych. </w:t>
            </w:r>
          </w:p>
          <w:p w14:paraId="17BDE73A" w14:textId="77777777" w:rsidR="00806144" w:rsidRPr="008A5D7A" w:rsidRDefault="00806144" w:rsidP="006D677F">
            <w:pPr>
              <w:pStyle w:val="Akapitzlist"/>
              <w:numPr>
                <w:ilvl w:val="0"/>
                <w:numId w:val="96"/>
              </w:numPr>
              <w:spacing w:after="200" w:line="276" w:lineRule="auto"/>
              <w:rPr>
                <w:rFonts w:cstheme="minorHAnsi"/>
              </w:rPr>
            </w:pPr>
            <w:r w:rsidRPr="008A5D7A">
              <w:rPr>
                <w:rFonts w:cstheme="minorHAnsi"/>
              </w:rPr>
              <w:t>System daje możliwość zastosowania w tym procesie uwierzytelniania wieloskładnikowego.</w:t>
            </w:r>
          </w:p>
          <w:p w14:paraId="6B5C5996" w14:textId="77777777" w:rsidR="00806144" w:rsidRPr="008A5D7A" w:rsidRDefault="00806144" w:rsidP="006D677F">
            <w:pPr>
              <w:pStyle w:val="Akapitzlist"/>
              <w:numPr>
                <w:ilvl w:val="0"/>
                <w:numId w:val="96"/>
              </w:numPr>
              <w:spacing w:after="200" w:line="276" w:lineRule="auto"/>
              <w:rPr>
                <w:rFonts w:cstheme="minorHAnsi"/>
              </w:rPr>
            </w:pPr>
            <w:r w:rsidRPr="008A5D7A">
              <w:rPr>
                <w:rFonts w:cstheme="minorHAnsi"/>
              </w:rPr>
              <w:t xml:space="preserve">System umożliwia budowę architektury uwierzytelniania typu Single </w:t>
            </w:r>
            <w:proofErr w:type="spellStart"/>
            <w:r w:rsidRPr="008A5D7A">
              <w:rPr>
                <w:rFonts w:cstheme="minorHAnsi"/>
              </w:rPr>
              <w:t>Sign</w:t>
            </w:r>
            <w:proofErr w:type="spellEnd"/>
            <w:r w:rsidRPr="008A5D7A">
              <w:rPr>
                <w:rFonts w:cstheme="minorHAnsi"/>
              </w:rPr>
              <w:t xml:space="preserve"> On przy integracji ze środowiskiem Active Directory oraz zastosowanie innych mechanizmów: RADIUS, API lub SYSLOG w tym procesie.</w:t>
            </w:r>
          </w:p>
          <w:p w14:paraId="50E5AE33" w14:textId="77777777" w:rsidR="00806144" w:rsidRPr="008A5D7A" w:rsidRDefault="00806144" w:rsidP="006D677F">
            <w:pPr>
              <w:pStyle w:val="Akapitzlist"/>
              <w:numPr>
                <w:ilvl w:val="0"/>
                <w:numId w:val="96"/>
              </w:numPr>
              <w:spacing w:after="200" w:line="276" w:lineRule="auto"/>
              <w:rPr>
                <w:rFonts w:cstheme="minorHAnsi"/>
              </w:rPr>
            </w:pPr>
            <w:r w:rsidRPr="008A5D7A">
              <w:rPr>
                <w:rFonts w:cstheme="minorHAnsi"/>
              </w:rPr>
              <w:t>Uwierzytelnianie w oparciu o protokół SAML w politykach bezpieczeństwa systemu dotyczących ruchu HTTP.</w:t>
            </w:r>
          </w:p>
          <w:p w14:paraId="1658CB26"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61" w:name="_Toc221595191"/>
            <w:r w:rsidRPr="008A5D7A">
              <w:rPr>
                <w:rFonts w:asciiTheme="minorHAnsi" w:hAnsiTheme="minorHAnsi" w:cstheme="minorHAnsi"/>
                <w:sz w:val="22"/>
                <w:szCs w:val="22"/>
              </w:rPr>
              <w:t>Zarządzanie</w:t>
            </w:r>
            <w:bookmarkEnd w:id="61"/>
          </w:p>
          <w:p w14:paraId="67762481" w14:textId="77777777" w:rsidR="00806144" w:rsidRPr="008A5D7A" w:rsidRDefault="00806144" w:rsidP="006D677F">
            <w:pPr>
              <w:pStyle w:val="Akapitzlist"/>
              <w:numPr>
                <w:ilvl w:val="0"/>
                <w:numId w:val="100"/>
              </w:numPr>
              <w:spacing w:after="200" w:line="276" w:lineRule="auto"/>
              <w:rPr>
                <w:rFonts w:cstheme="minorHAnsi"/>
              </w:rPr>
            </w:pPr>
            <w:r w:rsidRPr="008A5D7A">
              <w:rPr>
                <w:rFonts w:cstheme="minorHAnsi"/>
              </w:rPr>
              <w:t>Elementy systemu bezpieczeństwa muszą mieć możliwość zarządzania lokalnego z wykorzystaniem protokołów: HTTPS oraz SSH, jak i mogą współpracować z dedykowanymi platformami centralnego zarządzania i monitorowania.</w:t>
            </w:r>
          </w:p>
          <w:p w14:paraId="3A634F71" w14:textId="77777777" w:rsidR="00806144" w:rsidRPr="008A5D7A" w:rsidRDefault="00806144" w:rsidP="006D677F">
            <w:pPr>
              <w:pStyle w:val="Akapitzlist"/>
              <w:numPr>
                <w:ilvl w:val="0"/>
                <w:numId w:val="100"/>
              </w:numPr>
              <w:spacing w:after="200" w:line="276" w:lineRule="auto"/>
              <w:rPr>
                <w:rFonts w:cstheme="minorHAnsi"/>
              </w:rPr>
            </w:pPr>
            <w:r w:rsidRPr="008A5D7A">
              <w:rPr>
                <w:rFonts w:cstheme="minorHAnsi"/>
              </w:rPr>
              <w:t>Komunikacja elementów systemu zabezpieczeń z platformami centralnego zarządzania jest  realizowana z wykorzystaniem szyfrowanych protokołów.</w:t>
            </w:r>
          </w:p>
          <w:p w14:paraId="0EEB6F15" w14:textId="77777777" w:rsidR="00806144" w:rsidRPr="008A5D7A" w:rsidRDefault="00806144" w:rsidP="006D677F">
            <w:pPr>
              <w:pStyle w:val="Akapitzlist"/>
              <w:numPr>
                <w:ilvl w:val="0"/>
                <w:numId w:val="100"/>
              </w:numPr>
              <w:spacing w:after="200" w:line="276" w:lineRule="auto"/>
              <w:rPr>
                <w:rFonts w:cstheme="minorHAnsi"/>
              </w:rPr>
            </w:pPr>
            <w:r w:rsidRPr="008A5D7A">
              <w:rPr>
                <w:rFonts w:cstheme="minorHAnsi"/>
              </w:rPr>
              <w:t>Istnieje możliwość włączenia mechanizmów uwierzytelniania wieloskładnikowego dla dostępu administracyjnego.</w:t>
            </w:r>
          </w:p>
          <w:p w14:paraId="7911219D" w14:textId="77777777" w:rsidR="00806144" w:rsidRPr="008A5D7A" w:rsidRDefault="00806144" w:rsidP="006D677F">
            <w:pPr>
              <w:pStyle w:val="Akapitzlist"/>
              <w:numPr>
                <w:ilvl w:val="0"/>
                <w:numId w:val="100"/>
              </w:numPr>
              <w:spacing w:after="200" w:line="276" w:lineRule="auto"/>
              <w:rPr>
                <w:rFonts w:cstheme="minorHAnsi"/>
              </w:rPr>
            </w:pPr>
            <w:r w:rsidRPr="008A5D7A">
              <w:rPr>
                <w:rFonts w:cstheme="minorHAnsi"/>
              </w:rPr>
              <w:t xml:space="preserve">System współpracuje z rozwiązaniami monitorowania poprzez protokoły SNMP w wersjach 2c, 3 oraz umożliwia przekazywanie statystyk ruchu za pomocą protokołów </w:t>
            </w:r>
            <w:proofErr w:type="spellStart"/>
            <w:r w:rsidRPr="008A5D7A">
              <w:rPr>
                <w:rFonts w:cstheme="minorHAnsi"/>
              </w:rPr>
              <w:t>Netflow</w:t>
            </w:r>
            <w:proofErr w:type="spellEnd"/>
            <w:r w:rsidRPr="008A5D7A">
              <w:rPr>
                <w:rFonts w:cstheme="minorHAnsi"/>
              </w:rPr>
              <w:t xml:space="preserve"> lub </w:t>
            </w:r>
            <w:proofErr w:type="spellStart"/>
            <w:r w:rsidRPr="008A5D7A">
              <w:rPr>
                <w:rFonts w:cstheme="minorHAnsi"/>
              </w:rPr>
              <w:t>sFlow</w:t>
            </w:r>
            <w:proofErr w:type="spellEnd"/>
            <w:r w:rsidRPr="008A5D7A">
              <w:rPr>
                <w:rFonts w:cstheme="minorHAnsi"/>
              </w:rPr>
              <w:t>.</w:t>
            </w:r>
          </w:p>
          <w:p w14:paraId="21436B97" w14:textId="77777777" w:rsidR="00806144" w:rsidRPr="008A5D7A" w:rsidRDefault="00806144" w:rsidP="006D677F">
            <w:pPr>
              <w:pStyle w:val="Akapitzlist"/>
              <w:numPr>
                <w:ilvl w:val="0"/>
                <w:numId w:val="100"/>
              </w:numPr>
              <w:spacing w:after="200" w:line="276" w:lineRule="auto"/>
              <w:rPr>
                <w:rFonts w:cstheme="minorHAnsi"/>
              </w:rPr>
            </w:pPr>
            <w:r w:rsidRPr="008A5D7A">
              <w:rPr>
                <w:rFonts w:cstheme="minorHAnsi"/>
              </w:rPr>
              <w:t>System daje możliwość zarządzania przez systemy firm trzecich poprzez API, do którego producent udostępnia dokumentację.</w:t>
            </w:r>
          </w:p>
          <w:p w14:paraId="32833488" w14:textId="77777777" w:rsidR="00806144" w:rsidRPr="008A5D7A" w:rsidRDefault="00806144" w:rsidP="006D677F">
            <w:pPr>
              <w:pStyle w:val="Akapitzlist"/>
              <w:numPr>
                <w:ilvl w:val="0"/>
                <w:numId w:val="100"/>
              </w:numPr>
              <w:spacing w:after="200" w:line="276" w:lineRule="auto"/>
              <w:rPr>
                <w:rFonts w:cstheme="minorHAnsi"/>
              </w:rPr>
            </w:pPr>
            <w:r w:rsidRPr="008A5D7A">
              <w:rPr>
                <w:rFonts w:cstheme="minorHAnsi"/>
              </w:rPr>
              <w:lastRenderedPageBreak/>
              <w:t xml:space="preserve">Element systemu pełniący funkcję Firewall posiada wbudowane narzędzia diagnostyczne, przynajmniej: ping, </w:t>
            </w:r>
            <w:proofErr w:type="spellStart"/>
            <w:r w:rsidRPr="008A5D7A">
              <w:rPr>
                <w:rFonts w:cstheme="minorHAnsi"/>
              </w:rPr>
              <w:t>traceroute</w:t>
            </w:r>
            <w:proofErr w:type="spellEnd"/>
            <w:r w:rsidRPr="008A5D7A">
              <w:rPr>
                <w:rFonts w:cstheme="minorHAnsi"/>
              </w:rPr>
              <w:t>, podglądu pakietów, monitorowanie procesowania sesji oraz stanu sesji firewall.</w:t>
            </w:r>
          </w:p>
          <w:p w14:paraId="6E83137B" w14:textId="77777777" w:rsidR="00806144" w:rsidRPr="008A5D7A" w:rsidRDefault="00806144" w:rsidP="006D677F">
            <w:pPr>
              <w:pStyle w:val="Akapitzlist"/>
              <w:numPr>
                <w:ilvl w:val="0"/>
                <w:numId w:val="100"/>
              </w:numPr>
              <w:spacing w:after="200" w:line="276" w:lineRule="auto"/>
              <w:rPr>
                <w:rFonts w:cstheme="minorHAnsi"/>
              </w:rPr>
            </w:pPr>
            <w:r w:rsidRPr="008A5D7A">
              <w:rPr>
                <w:rFonts w:cstheme="minorHAnsi"/>
              </w:rPr>
              <w:t>Element systemu realizujący funkcję Firewall umożliwia wykonanie szeregu zmian przez administratora w CLI lub GUI, które nie zostaną zaimplementowane zanim nie zostaną zatwierdzone.</w:t>
            </w:r>
          </w:p>
          <w:p w14:paraId="358F39DD" w14:textId="77777777" w:rsidR="00806144" w:rsidRPr="008A5D7A" w:rsidRDefault="00806144" w:rsidP="006D677F">
            <w:pPr>
              <w:pStyle w:val="Akapitzlist"/>
              <w:numPr>
                <w:ilvl w:val="0"/>
                <w:numId w:val="100"/>
              </w:numPr>
              <w:spacing w:after="200" w:line="276" w:lineRule="auto"/>
              <w:rPr>
                <w:rFonts w:cstheme="minorHAnsi"/>
              </w:rPr>
            </w:pPr>
            <w:r w:rsidRPr="008A5D7A">
              <w:rPr>
                <w:rFonts w:cstheme="minorHAnsi"/>
              </w:rPr>
              <w:t>Możliwość przypisywania administratorom praw do zarządzania określonymi częściami systemu (RBM).</w:t>
            </w:r>
          </w:p>
          <w:p w14:paraId="52ABA794" w14:textId="77777777" w:rsidR="00806144" w:rsidRPr="008A5D7A" w:rsidRDefault="00806144" w:rsidP="006D677F">
            <w:pPr>
              <w:pStyle w:val="Akapitzlist"/>
              <w:numPr>
                <w:ilvl w:val="0"/>
                <w:numId w:val="100"/>
              </w:numPr>
              <w:spacing w:after="200" w:line="276" w:lineRule="auto"/>
              <w:rPr>
                <w:rFonts w:cstheme="minorHAnsi"/>
              </w:rPr>
            </w:pPr>
            <w:r w:rsidRPr="008A5D7A">
              <w:rPr>
                <w:rFonts w:cstheme="minorHAnsi"/>
              </w:rPr>
              <w:t>Możliwość zarządzania systemem tylko z określonych adresów źródłowych IP.</w:t>
            </w:r>
          </w:p>
          <w:p w14:paraId="1E48BFDF" w14:textId="77777777" w:rsidR="00806144" w:rsidRPr="00307324" w:rsidRDefault="00806144" w:rsidP="00C5654A">
            <w:pPr>
              <w:pStyle w:val="Nagwek1"/>
              <w:numPr>
                <w:ilvl w:val="0"/>
                <w:numId w:val="0"/>
              </w:numPr>
              <w:rPr>
                <w:rFonts w:asciiTheme="minorHAnsi" w:hAnsiTheme="minorHAnsi" w:cstheme="minorHAnsi"/>
                <w:b/>
                <w:sz w:val="22"/>
                <w:szCs w:val="22"/>
              </w:rPr>
            </w:pPr>
            <w:bookmarkStart w:id="62" w:name="_Toc221595192"/>
            <w:r w:rsidRPr="008A5D7A">
              <w:rPr>
                <w:rFonts w:asciiTheme="minorHAnsi" w:hAnsiTheme="minorHAnsi" w:cstheme="minorHAnsi"/>
                <w:sz w:val="22"/>
                <w:szCs w:val="22"/>
              </w:rPr>
              <w:t>Logowanie</w:t>
            </w:r>
            <w:bookmarkEnd w:id="62"/>
          </w:p>
          <w:p w14:paraId="67F57F16" w14:textId="77777777" w:rsidR="00806144" w:rsidRPr="008A5D7A" w:rsidRDefault="00806144" w:rsidP="006D677F">
            <w:pPr>
              <w:pStyle w:val="Akapitzlist"/>
              <w:numPr>
                <w:ilvl w:val="0"/>
                <w:numId w:val="101"/>
              </w:numPr>
              <w:spacing w:after="200" w:line="276" w:lineRule="auto"/>
              <w:rPr>
                <w:rFonts w:cstheme="minorHAnsi"/>
              </w:rPr>
            </w:pPr>
            <w:r w:rsidRPr="008A5D7A">
              <w:rPr>
                <w:rFonts w:cstheme="minorHAnsi"/>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50196E38" w14:textId="77777777" w:rsidR="00806144" w:rsidRPr="008A5D7A" w:rsidRDefault="00806144" w:rsidP="006D677F">
            <w:pPr>
              <w:pStyle w:val="Akapitzlist"/>
              <w:numPr>
                <w:ilvl w:val="0"/>
                <w:numId w:val="101"/>
              </w:numPr>
              <w:spacing w:after="200" w:line="276" w:lineRule="auto"/>
              <w:rPr>
                <w:rFonts w:cstheme="minorHAnsi"/>
              </w:rPr>
            </w:pPr>
            <w:r w:rsidRPr="008A5D7A">
              <w:rPr>
                <w:rFonts w:cstheme="minorHAnsi"/>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7AA64484" w14:textId="77777777" w:rsidR="00806144" w:rsidRPr="008A5D7A" w:rsidRDefault="00806144" w:rsidP="006D677F">
            <w:pPr>
              <w:pStyle w:val="Akapitzlist"/>
              <w:numPr>
                <w:ilvl w:val="0"/>
                <w:numId w:val="101"/>
              </w:numPr>
              <w:spacing w:after="200" w:line="276" w:lineRule="auto"/>
              <w:rPr>
                <w:rFonts w:cstheme="minorHAnsi"/>
              </w:rPr>
            </w:pPr>
            <w:r w:rsidRPr="008A5D7A">
              <w:rPr>
                <w:rFonts w:cstheme="minorHAnsi"/>
              </w:rPr>
              <w:t>Logowanie obejmuje zdarzenia dotyczące wszystkich modułów sieciowych i bezpieczeństwa.</w:t>
            </w:r>
          </w:p>
          <w:p w14:paraId="579F648D" w14:textId="77777777" w:rsidR="00806144" w:rsidRPr="008A5D7A" w:rsidRDefault="00806144" w:rsidP="006D677F">
            <w:pPr>
              <w:pStyle w:val="Akapitzlist"/>
              <w:numPr>
                <w:ilvl w:val="0"/>
                <w:numId w:val="101"/>
              </w:numPr>
              <w:spacing w:after="200" w:line="276" w:lineRule="auto"/>
              <w:rPr>
                <w:rFonts w:cstheme="minorHAnsi"/>
              </w:rPr>
            </w:pPr>
            <w:r w:rsidRPr="008A5D7A">
              <w:rPr>
                <w:rFonts w:cstheme="minorHAnsi"/>
              </w:rPr>
              <w:t>Możliwość włączenia logowania per reguła w polityce firewall.</w:t>
            </w:r>
          </w:p>
          <w:p w14:paraId="18E164F2" w14:textId="77777777" w:rsidR="00806144" w:rsidRPr="008A5D7A" w:rsidRDefault="00806144" w:rsidP="006D677F">
            <w:pPr>
              <w:pStyle w:val="Akapitzlist"/>
              <w:numPr>
                <w:ilvl w:val="0"/>
                <w:numId w:val="101"/>
              </w:numPr>
              <w:spacing w:after="200" w:line="276" w:lineRule="auto"/>
              <w:rPr>
                <w:rFonts w:cstheme="minorHAnsi"/>
              </w:rPr>
            </w:pPr>
            <w:r w:rsidRPr="008A5D7A">
              <w:rPr>
                <w:rFonts w:cstheme="minorHAnsi"/>
              </w:rPr>
              <w:t>System zapewnia możliwość logowania do serwera SYSLOG.</w:t>
            </w:r>
          </w:p>
          <w:p w14:paraId="19EA44B9" w14:textId="77777777" w:rsidR="00806144" w:rsidRPr="008A5D7A" w:rsidRDefault="00806144" w:rsidP="006D677F">
            <w:pPr>
              <w:pStyle w:val="Akapitzlist"/>
              <w:numPr>
                <w:ilvl w:val="0"/>
                <w:numId w:val="101"/>
              </w:numPr>
              <w:spacing w:after="200" w:line="276" w:lineRule="auto"/>
              <w:rPr>
                <w:rFonts w:cstheme="minorHAnsi"/>
              </w:rPr>
            </w:pPr>
            <w:r w:rsidRPr="008A5D7A">
              <w:rPr>
                <w:rFonts w:cstheme="minorHAnsi"/>
              </w:rPr>
              <w:t>Przesyłanie SYSLOG do zewnętrznych systemów jest możliwe z wykorzystaniem protokołu TCP oraz szyfrowania SSL/TLS.</w:t>
            </w:r>
          </w:p>
          <w:p w14:paraId="4B5B3882" w14:textId="77777777" w:rsidR="00806144" w:rsidRPr="00156BA4" w:rsidRDefault="00806144" w:rsidP="00C5654A">
            <w:pPr>
              <w:pStyle w:val="Nagwek1"/>
              <w:numPr>
                <w:ilvl w:val="0"/>
                <w:numId w:val="0"/>
              </w:numPr>
              <w:rPr>
                <w:rFonts w:asciiTheme="minorHAnsi" w:hAnsiTheme="minorHAnsi" w:cstheme="minorHAnsi"/>
                <w:b/>
                <w:sz w:val="22"/>
                <w:szCs w:val="22"/>
              </w:rPr>
            </w:pPr>
            <w:bookmarkStart w:id="63" w:name="_Toc221595193"/>
            <w:r w:rsidRPr="008A5D7A">
              <w:rPr>
                <w:rFonts w:asciiTheme="minorHAnsi" w:hAnsiTheme="minorHAnsi" w:cstheme="minorHAnsi"/>
                <w:sz w:val="22"/>
                <w:szCs w:val="22"/>
              </w:rPr>
              <w:t>Serwisy i licencje</w:t>
            </w:r>
            <w:bookmarkEnd w:id="63"/>
          </w:p>
          <w:p w14:paraId="0593C220" w14:textId="77777777" w:rsidR="00806144" w:rsidRPr="008A5D7A" w:rsidRDefault="00806144" w:rsidP="00C5654A">
            <w:pPr>
              <w:rPr>
                <w:rFonts w:cstheme="minorHAnsi"/>
              </w:rPr>
            </w:pPr>
            <w:r w:rsidRPr="008A5D7A">
              <w:rPr>
                <w:rFonts w:cstheme="minorHAnsi"/>
              </w:rPr>
              <w:t>Do korzystania z aktualnych baz funkcji ochronnych producenta i serwisów wymagane są licencje:</w:t>
            </w:r>
          </w:p>
          <w:p w14:paraId="19B6B2DD" w14:textId="61E83F89" w:rsidR="00C5654A" w:rsidRDefault="00806144" w:rsidP="00C5654A">
            <w:pPr>
              <w:ind w:left="708"/>
              <w:rPr>
                <w:rFonts w:cstheme="minorHAnsi"/>
              </w:rPr>
            </w:pPr>
            <w:r w:rsidRPr="008A5D7A">
              <w:rPr>
                <w:rFonts w:cstheme="minorHAnsi"/>
              </w:rPr>
              <w:t xml:space="preserve">a)     Kontrola Aplikacji, IPS, Antywirus (z uwzględnieniem sygnatur do ochrony urządzeń mobilnych - co najmniej dla systemu operacyjnego Android), Analiza typu </w:t>
            </w:r>
            <w:proofErr w:type="spellStart"/>
            <w:r w:rsidRPr="008A5D7A">
              <w:rPr>
                <w:rFonts w:cstheme="minorHAnsi"/>
              </w:rPr>
              <w:t>Sandbox</w:t>
            </w:r>
            <w:proofErr w:type="spellEnd"/>
            <w:r w:rsidRPr="008A5D7A">
              <w:rPr>
                <w:rFonts w:cstheme="minorHAnsi"/>
              </w:rPr>
              <w:t xml:space="preserve"> </w:t>
            </w:r>
            <w:proofErr w:type="spellStart"/>
            <w:r w:rsidRPr="008A5D7A">
              <w:rPr>
                <w:rFonts w:cstheme="minorHAnsi"/>
              </w:rPr>
              <w:t>cloud</w:t>
            </w:r>
            <w:proofErr w:type="spellEnd"/>
            <w:r w:rsidRPr="008A5D7A">
              <w:rPr>
                <w:rFonts w:cstheme="minorHAnsi"/>
              </w:rPr>
              <w:t xml:space="preserve">, </w:t>
            </w:r>
            <w:proofErr w:type="spellStart"/>
            <w:r w:rsidRPr="008A5D7A">
              <w:rPr>
                <w:rFonts w:cstheme="minorHAnsi"/>
              </w:rPr>
              <w:t>Antyspam</w:t>
            </w:r>
            <w:proofErr w:type="spellEnd"/>
            <w:r w:rsidRPr="008A5D7A">
              <w:rPr>
                <w:rFonts w:cstheme="minorHAnsi"/>
              </w:rPr>
              <w:t xml:space="preserve">, Web </w:t>
            </w:r>
            <w:proofErr w:type="spellStart"/>
            <w:r w:rsidRPr="008A5D7A">
              <w:rPr>
                <w:rFonts w:cstheme="minorHAnsi"/>
              </w:rPr>
              <w:t>Filtering</w:t>
            </w:r>
            <w:proofErr w:type="spellEnd"/>
            <w:r w:rsidRPr="008A5D7A">
              <w:rPr>
                <w:rFonts w:cstheme="minorHAnsi"/>
              </w:rPr>
              <w:t xml:space="preserve">, bazy </w:t>
            </w:r>
            <w:proofErr w:type="spellStart"/>
            <w:r w:rsidRPr="008A5D7A">
              <w:rPr>
                <w:rFonts w:cstheme="minorHAnsi"/>
              </w:rPr>
              <w:t>reputacyjne</w:t>
            </w:r>
            <w:proofErr w:type="spellEnd"/>
            <w:r w:rsidRPr="008A5D7A">
              <w:rPr>
                <w:rFonts w:cstheme="minorHAnsi"/>
              </w:rPr>
              <w:t xml:space="preserve"> adresów IP/domen na okres </w:t>
            </w:r>
            <w:r w:rsidR="005F792F">
              <w:rPr>
                <w:rFonts w:cstheme="minorHAnsi"/>
              </w:rPr>
              <w:t>36</w:t>
            </w:r>
            <w:r w:rsidRPr="008A5D7A">
              <w:rPr>
                <w:rFonts w:cstheme="minorHAnsi"/>
              </w:rPr>
              <w:t xml:space="preserve"> miesięcy. </w:t>
            </w:r>
          </w:p>
          <w:p w14:paraId="108AF283" w14:textId="6540AE9C" w:rsidR="00806144" w:rsidRPr="008A5D7A" w:rsidRDefault="00806144" w:rsidP="00C5654A">
            <w:pPr>
              <w:ind w:left="708"/>
              <w:rPr>
                <w:rFonts w:cstheme="minorHAnsi"/>
              </w:rPr>
            </w:pPr>
            <w:r w:rsidRPr="008A5D7A">
              <w:rPr>
                <w:rFonts w:cstheme="minorHAnsi"/>
              </w:rPr>
              <w:t xml:space="preserve">b)      Ochrona systemów przemysłowych SCADA na okres </w:t>
            </w:r>
            <w:r w:rsidR="005F792F">
              <w:rPr>
                <w:rFonts w:cstheme="minorHAnsi"/>
              </w:rPr>
              <w:t>36</w:t>
            </w:r>
            <w:r w:rsidRPr="008A5D7A">
              <w:rPr>
                <w:rFonts w:cstheme="minorHAnsi"/>
              </w:rPr>
              <w:t xml:space="preserve"> miesięcy. </w:t>
            </w:r>
          </w:p>
          <w:p w14:paraId="3D863780" w14:textId="77777777" w:rsidR="00806144" w:rsidRPr="008A5D7A" w:rsidRDefault="00806144" w:rsidP="00C5654A">
            <w:pPr>
              <w:pStyle w:val="Nagwek1"/>
              <w:numPr>
                <w:ilvl w:val="0"/>
                <w:numId w:val="0"/>
              </w:numPr>
              <w:rPr>
                <w:rFonts w:asciiTheme="minorHAnsi" w:hAnsiTheme="minorHAnsi" w:cstheme="minorHAnsi"/>
                <w:b/>
                <w:sz w:val="22"/>
                <w:szCs w:val="22"/>
              </w:rPr>
            </w:pPr>
            <w:bookmarkStart w:id="64" w:name="_Toc221595194"/>
            <w:r w:rsidRPr="008A5D7A">
              <w:rPr>
                <w:rFonts w:asciiTheme="minorHAnsi" w:hAnsiTheme="minorHAnsi" w:cstheme="minorHAnsi"/>
                <w:sz w:val="22"/>
                <w:szCs w:val="22"/>
              </w:rPr>
              <w:t>Gwarancja oraz wsparcie</w:t>
            </w:r>
            <w:bookmarkEnd w:id="64"/>
          </w:p>
          <w:p w14:paraId="610BEDE8" w14:textId="77777777" w:rsidR="00806144" w:rsidRPr="008A5D7A" w:rsidRDefault="00806144" w:rsidP="00C5654A">
            <w:pPr>
              <w:rPr>
                <w:rFonts w:cstheme="minorHAnsi"/>
              </w:rPr>
            </w:pPr>
            <w:r w:rsidRPr="008A5D7A">
              <w:rPr>
                <w:rFonts w:cstheme="minorHAnsi"/>
              </w:rPr>
              <w:t xml:space="preserve">System jest objęty serwisem gwarancyjnym producenta przez okres 36 miesięcy, polegającym na naprawie lub wymianie urządzenia w przypadku jego wadliwości. W ramach tego serwisu producent zapewnia dostęp do aktualizacji oprogramowania i wsparcie techniczne w trybie 24x7 przez dedykowany moduł internetowy oraz infolinię. </w:t>
            </w:r>
          </w:p>
          <w:p w14:paraId="21B2D744" w14:textId="77777777" w:rsidR="00806144" w:rsidRPr="00307324" w:rsidRDefault="00806144" w:rsidP="00C5654A">
            <w:pPr>
              <w:pStyle w:val="Nagwek2"/>
              <w:numPr>
                <w:ilvl w:val="0"/>
                <w:numId w:val="0"/>
              </w:numPr>
              <w:rPr>
                <w:rFonts w:asciiTheme="minorHAnsi" w:hAnsiTheme="minorHAnsi" w:cstheme="minorHAnsi"/>
                <w:b/>
                <w:sz w:val="22"/>
                <w:szCs w:val="22"/>
              </w:rPr>
            </w:pPr>
            <w:bookmarkStart w:id="65" w:name="_Toc221595195"/>
            <w:r w:rsidRPr="008A5D7A">
              <w:rPr>
                <w:rFonts w:asciiTheme="minorHAnsi" w:hAnsiTheme="minorHAnsi" w:cstheme="minorHAnsi"/>
                <w:sz w:val="22"/>
                <w:szCs w:val="22"/>
              </w:rPr>
              <w:t>2.2. Wdrożenie systemu UTM.</w:t>
            </w:r>
            <w:bookmarkEnd w:id="65"/>
          </w:p>
          <w:p w14:paraId="64F91A73" w14:textId="77777777" w:rsidR="00806144" w:rsidRPr="008A5D7A" w:rsidRDefault="00806144" w:rsidP="00C5654A">
            <w:pPr>
              <w:spacing w:line="276" w:lineRule="auto"/>
              <w:rPr>
                <w:rFonts w:cstheme="minorHAnsi"/>
              </w:rPr>
            </w:pPr>
            <w:r w:rsidRPr="008A5D7A">
              <w:rPr>
                <w:rFonts w:cstheme="minorHAnsi"/>
              </w:rPr>
              <w:t>Oczekiwany zakres wdrożenia:</w:t>
            </w:r>
          </w:p>
          <w:p w14:paraId="4378AA4F" w14:textId="77777777" w:rsidR="00806144" w:rsidRPr="008A5D7A"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lastRenderedPageBreak/>
              <w:t>Uzgodnienie harmonogramu wdrożenia.</w:t>
            </w:r>
          </w:p>
          <w:p w14:paraId="072A6E32" w14:textId="77777777" w:rsidR="00806144" w:rsidRPr="008A5D7A"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t>Przygotowanie i uzgodnienie  projektu technicznego</w:t>
            </w:r>
          </w:p>
          <w:p w14:paraId="01D2314F" w14:textId="77777777" w:rsidR="00806144" w:rsidRPr="008A5D7A"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t>Instalacja i wstępna konfiguracja urządzenia</w:t>
            </w:r>
          </w:p>
          <w:p w14:paraId="77BA5F90" w14:textId="77777777" w:rsidR="00806144" w:rsidRPr="008A5D7A"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t>Implementacja polityk</w:t>
            </w:r>
          </w:p>
          <w:p w14:paraId="43F11C8A" w14:textId="77777777" w:rsidR="00806144" w:rsidRPr="008A5D7A"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t xml:space="preserve">Integracja urządzenia z systemami zamawiającego </w:t>
            </w:r>
          </w:p>
          <w:p w14:paraId="13E0A30B" w14:textId="77777777" w:rsidR="00806144" w:rsidRPr="008A5D7A"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t>Testy poprawności działania</w:t>
            </w:r>
          </w:p>
          <w:p w14:paraId="2BDB865C" w14:textId="77777777" w:rsidR="00806144" w:rsidRPr="00307324"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t>Wykonanie dokumentacji powykonawczej</w:t>
            </w:r>
          </w:p>
          <w:p w14:paraId="489AD90B" w14:textId="77777777" w:rsidR="00806144" w:rsidRDefault="00806144" w:rsidP="00C5654A"/>
        </w:tc>
      </w:tr>
    </w:tbl>
    <w:p w14:paraId="3DDDC572" w14:textId="77777777" w:rsidR="0059009A" w:rsidRPr="0059009A" w:rsidRDefault="0059009A" w:rsidP="0059009A"/>
    <w:p w14:paraId="5F4ABA43" w14:textId="77777777" w:rsidR="0004365F" w:rsidRDefault="0004365F" w:rsidP="00CB6D58">
      <w:pPr>
        <w:pStyle w:val="Nagwek2"/>
      </w:pPr>
      <w:r>
        <w:t>Urządzenie UPS 3KW</w:t>
      </w:r>
    </w:p>
    <w:tbl>
      <w:tblPr>
        <w:tblW w:w="5218" w:type="pct"/>
        <w:tblCellMar>
          <w:left w:w="70" w:type="dxa"/>
          <w:right w:w="70" w:type="dxa"/>
        </w:tblCellMar>
        <w:tblLook w:val="04A0" w:firstRow="1" w:lastRow="0" w:firstColumn="1" w:lastColumn="0" w:noHBand="0" w:noVBand="1"/>
      </w:tblPr>
      <w:tblGrid>
        <w:gridCol w:w="1392"/>
        <w:gridCol w:w="3707"/>
        <w:gridCol w:w="4358"/>
      </w:tblGrid>
      <w:tr w:rsidR="00343EF9" w:rsidRPr="005153C3" w14:paraId="39CCD883" w14:textId="77777777" w:rsidTr="00E27DF0">
        <w:trPr>
          <w:trHeight w:val="286"/>
        </w:trPr>
        <w:tc>
          <w:tcPr>
            <w:tcW w:w="5000" w:type="pct"/>
            <w:gridSpan w:val="3"/>
            <w:tcBorders>
              <w:top w:val="single" w:sz="4" w:space="0" w:color="auto"/>
              <w:left w:val="single" w:sz="4" w:space="0" w:color="auto"/>
              <w:bottom w:val="single" w:sz="4" w:space="0" w:color="auto"/>
              <w:right w:val="single" w:sz="4" w:space="0" w:color="000000"/>
            </w:tcBorders>
            <w:vAlign w:val="center"/>
            <w:hideMark/>
          </w:tcPr>
          <w:p w14:paraId="14C73870"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PARAMETRY MECHANICZNE</w:t>
            </w:r>
          </w:p>
        </w:tc>
      </w:tr>
      <w:tr w:rsidR="00343EF9" w:rsidRPr="005153C3" w14:paraId="12D65C30" w14:textId="77777777" w:rsidTr="00E27DF0">
        <w:trPr>
          <w:trHeight w:val="441"/>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29AD96F" w14:textId="77777777" w:rsidR="00343EF9" w:rsidRPr="00343EF9" w:rsidRDefault="00343EF9" w:rsidP="00E27DF0">
            <w:pPr>
              <w:spacing w:after="0" w:line="240" w:lineRule="auto"/>
              <w:jc w:val="center"/>
              <w:rPr>
                <w:rFonts w:cs="Calibri"/>
                <w:lang w:eastAsia="pl-PL"/>
              </w:rPr>
            </w:pPr>
            <w:r w:rsidRPr="00343EF9">
              <w:rPr>
                <w:rFonts w:cs="Calibri"/>
                <w:lang w:eastAsia="pl-PL"/>
              </w:rPr>
              <w:t>Moc wyjściowa (pozorna / czynna)</w:t>
            </w:r>
          </w:p>
        </w:tc>
        <w:tc>
          <w:tcPr>
            <w:tcW w:w="2304" w:type="pct"/>
            <w:tcBorders>
              <w:top w:val="nil"/>
              <w:left w:val="nil"/>
              <w:bottom w:val="single" w:sz="4" w:space="0" w:color="auto"/>
              <w:right w:val="single" w:sz="4" w:space="0" w:color="auto"/>
            </w:tcBorders>
            <w:vAlign w:val="center"/>
            <w:hideMark/>
          </w:tcPr>
          <w:p w14:paraId="09942183" w14:textId="77777777" w:rsidR="00343EF9" w:rsidRPr="00343EF9" w:rsidRDefault="00343EF9" w:rsidP="00E27DF0">
            <w:pPr>
              <w:spacing w:after="0" w:line="240" w:lineRule="auto"/>
              <w:jc w:val="center"/>
              <w:rPr>
                <w:rFonts w:cs="Calibri"/>
                <w:lang w:eastAsia="pl-PL"/>
              </w:rPr>
            </w:pPr>
            <w:r w:rsidRPr="00343EF9">
              <w:rPr>
                <w:rFonts w:cs="Calibri"/>
                <w:lang w:eastAsia="pl-PL"/>
              </w:rPr>
              <w:t>3000 VA / 3000 W</w:t>
            </w:r>
          </w:p>
        </w:tc>
      </w:tr>
      <w:tr w:rsidR="00343EF9" w:rsidRPr="005153C3" w14:paraId="14F47CC9" w14:textId="77777777" w:rsidTr="00E27DF0">
        <w:trPr>
          <w:trHeight w:val="286"/>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49B4D62"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DANE OGÓLNE I ŚRODOWISKOWE</w:t>
            </w:r>
          </w:p>
        </w:tc>
      </w:tr>
      <w:tr w:rsidR="00343EF9" w:rsidRPr="007626B8" w14:paraId="23DA338F"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263F474" w14:textId="77777777" w:rsidR="00343EF9" w:rsidRPr="00343EF9" w:rsidRDefault="00343EF9" w:rsidP="00E27DF0">
            <w:pPr>
              <w:spacing w:after="0" w:line="240" w:lineRule="auto"/>
              <w:jc w:val="center"/>
              <w:rPr>
                <w:rFonts w:cs="Calibri"/>
                <w:lang w:eastAsia="pl-PL"/>
              </w:rPr>
            </w:pPr>
            <w:r w:rsidRPr="00343EF9">
              <w:rPr>
                <w:rFonts w:cs="Calibri"/>
                <w:lang w:eastAsia="pl-PL"/>
              </w:rPr>
              <w:t>Topologia</w:t>
            </w:r>
          </w:p>
        </w:tc>
        <w:tc>
          <w:tcPr>
            <w:tcW w:w="2304" w:type="pct"/>
            <w:tcBorders>
              <w:top w:val="nil"/>
              <w:left w:val="nil"/>
              <w:bottom w:val="single" w:sz="4" w:space="0" w:color="auto"/>
              <w:right w:val="single" w:sz="4" w:space="0" w:color="auto"/>
            </w:tcBorders>
            <w:vAlign w:val="center"/>
            <w:hideMark/>
          </w:tcPr>
          <w:p w14:paraId="4FA5B9EA" w14:textId="77777777" w:rsidR="00343EF9" w:rsidRPr="00343EF9" w:rsidRDefault="00343EF9" w:rsidP="00E27DF0">
            <w:pPr>
              <w:spacing w:after="0" w:line="240" w:lineRule="auto"/>
              <w:jc w:val="center"/>
              <w:rPr>
                <w:rFonts w:cs="Calibri"/>
                <w:lang w:val="en-GB" w:eastAsia="pl-PL"/>
              </w:rPr>
            </w:pPr>
            <w:r w:rsidRPr="00343EF9">
              <w:rPr>
                <w:rFonts w:cs="Calibri"/>
                <w:lang w:val="en-GB" w:eastAsia="pl-PL"/>
              </w:rPr>
              <w:t>VFI (on-line, VFI-SS-111)</w:t>
            </w:r>
          </w:p>
        </w:tc>
      </w:tr>
      <w:tr w:rsidR="00343EF9" w:rsidRPr="005153C3" w14:paraId="0003C49B"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4F8AE80" w14:textId="2D47EA3F" w:rsidR="00343EF9" w:rsidRPr="00343EF9" w:rsidRDefault="00343EF9" w:rsidP="00E27DF0">
            <w:pPr>
              <w:spacing w:after="0" w:line="240" w:lineRule="auto"/>
              <w:jc w:val="center"/>
              <w:rPr>
                <w:rFonts w:cs="Calibri"/>
                <w:lang w:eastAsia="pl-PL"/>
              </w:rPr>
            </w:pPr>
            <w:r w:rsidRPr="00343EF9">
              <w:rPr>
                <w:rFonts w:cs="Calibri"/>
                <w:lang w:eastAsia="pl-PL"/>
              </w:rPr>
              <w:t>Typ obudowy</w:t>
            </w:r>
          </w:p>
        </w:tc>
        <w:tc>
          <w:tcPr>
            <w:tcW w:w="2304" w:type="pct"/>
            <w:tcBorders>
              <w:top w:val="nil"/>
              <w:left w:val="nil"/>
              <w:bottom w:val="single" w:sz="4" w:space="0" w:color="auto"/>
              <w:right w:val="single" w:sz="4" w:space="0" w:color="auto"/>
            </w:tcBorders>
            <w:vAlign w:val="center"/>
            <w:hideMark/>
          </w:tcPr>
          <w:p w14:paraId="534B04CB" w14:textId="77777777" w:rsidR="00343EF9" w:rsidRPr="00343EF9" w:rsidRDefault="00343EF9" w:rsidP="00E27DF0">
            <w:pPr>
              <w:spacing w:after="0" w:line="240" w:lineRule="auto"/>
              <w:jc w:val="center"/>
              <w:rPr>
                <w:rFonts w:cs="Calibri"/>
                <w:lang w:eastAsia="pl-PL"/>
              </w:rPr>
            </w:pPr>
            <w:proofErr w:type="spellStart"/>
            <w:r w:rsidRPr="00343EF9">
              <w:rPr>
                <w:rFonts w:cs="Calibri"/>
                <w:lang w:eastAsia="pl-PL"/>
              </w:rPr>
              <w:t>Rack</w:t>
            </w:r>
            <w:proofErr w:type="spellEnd"/>
          </w:p>
        </w:tc>
      </w:tr>
      <w:tr w:rsidR="00343EF9" w:rsidRPr="005153C3" w14:paraId="22B1272A"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2B9A0E28" w14:textId="77777777" w:rsidR="00343EF9" w:rsidRPr="00343EF9" w:rsidRDefault="00343EF9" w:rsidP="00E27DF0">
            <w:pPr>
              <w:spacing w:after="0" w:line="240" w:lineRule="auto"/>
              <w:jc w:val="center"/>
              <w:rPr>
                <w:rFonts w:cs="Calibri"/>
                <w:lang w:eastAsia="pl-PL"/>
              </w:rPr>
            </w:pPr>
            <w:r w:rsidRPr="00343EF9">
              <w:rPr>
                <w:rFonts w:cs="Calibri"/>
                <w:lang w:eastAsia="pl-PL"/>
              </w:rPr>
              <w:t>Sprawność max (dla VFI)</w:t>
            </w:r>
          </w:p>
        </w:tc>
        <w:tc>
          <w:tcPr>
            <w:tcW w:w="2304" w:type="pct"/>
            <w:tcBorders>
              <w:top w:val="nil"/>
              <w:left w:val="nil"/>
              <w:bottom w:val="single" w:sz="4" w:space="0" w:color="auto"/>
              <w:right w:val="single" w:sz="4" w:space="0" w:color="auto"/>
            </w:tcBorders>
            <w:vAlign w:val="center"/>
            <w:hideMark/>
          </w:tcPr>
          <w:p w14:paraId="501DCF93" w14:textId="74FCAD81" w:rsidR="00343EF9" w:rsidRPr="00343EF9" w:rsidRDefault="00343EF9" w:rsidP="00E27DF0">
            <w:pPr>
              <w:spacing w:after="0" w:line="240" w:lineRule="auto"/>
              <w:jc w:val="center"/>
              <w:rPr>
                <w:rFonts w:cs="Calibri"/>
                <w:lang w:eastAsia="pl-PL"/>
              </w:rPr>
            </w:pPr>
            <w:r>
              <w:rPr>
                <w:rFonts w:cs="Calibri"/>
                <w:lang w:eastAsia="pl-PL"/>
              </w:rPr>
              <w:t xml:space="preserve">Min. </w:t>
            </w:r>
            <w:r w:rsidRPr="00343EF9">
              <w:rPr>
                <w:rFonts w:cs="Calibri"/>
                <w:lang w:eastAsia="pl-PL"/>
              </w:rPr>
              <w:t>93%</w:t>
            </w:r>
          </w:p>
        </w:tc>
      </w:tr>
      <w:tr w:rsidR="00343EF9" w:rsidRPr="005153C3" w14:paraId="3C2EF711"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1382F82" w14:textId="77777777" w:rsidR="00343EF9" w:rsidRPr="00343EF9" w:rsidRDefault="00343EF9" w:rsidP="00E27DF0">
            <w:pPr>
              <w:spacing w:after="0" w:line="240" w:lineRule="auto"/>
              <w:jc w:val="center"/>
              <w:rPr>
                <w:rFonts w:cs="Calibri"/>
                <w:lang w:eastAsia="pl-PL"/>
              </w:rPr>
            </w:pPr>
            <w:r w:rsidRPr="00343EF9">
              <w:rPr>
                <w:rFonts w:cs="Calibri"/>
                <w:lang w:eastAsia="pl-PL"/>
              </w:rPr>
              <w:t>Sprawność (dla ECO)</w:t>
            </w:r>
          </w:p>
        </w:tc>
        <w:tc>
          <w:tcPr>
            <w:tcW w:w="2304" w:type="pct"/>
            <w:tcBorders>
              <w:top w:val="nil"/>
              <w:left w:val="nil"/>
              <w:bottom w:val="single" w:sz="4" w:space="0" w:color="auto"/>
              <w:right w:val="single" w:sz="4" w:space="0" w:color="auto"/>
            </w:tcBorders>
            <w:vAlign w:val="center"/>
            <w:hideMark/>
          </w:tcPr>
          <w:p w14:paraId="63833902" w14:textId="12FE0A79" w:rsidR="00343EF9" w:rsidRPr="00343EF9" w:rsidRDefault="00343EF9" w:rsidP="00E27DF0">
            <w:pPr>
              <w:spacing w:after="0" w:line="240" w:lineRule="auto"/>
              <w:jc w:val="center"/>
              <w:rPr>
                <w:rFonts w:cs="Calibri"/>
                <w:lang w:eastAsia="pl-PL"/>
              </w:rPr>
            </w:pPr>
            <w:r>
              <w:rPr>
                <w:rFonts w:cs="Calibri"/>
                <w:lang w:eastAsia="pl-PL"/>
              </w:rPr>
              <w:t xml:space="preserve">Min. </w:t>
            </w:r>
            <w:r w:rsidRPr="00343EF9">
              <w:rPr>
                <w:rFonts w:cs="Calibri"/>
                <w:lang w:eastAsia="pl-PL"/>
              </w:rPr>
              <w:t>97%</w:t>
            </w:r>
          </w:p>
        </w:tc>
      </w:tr>
      <w:tr w:rsidR="00343EF9" w:rsidRPr="005153C3" w14:paraId="05A01133"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0C91759" w14:textId="4C6BA31E" w:rsidR="00343EF9" w:rsidRPr="00343EF9" w:rsidRDefault="00343EF9" w:rsidP="00E27DF0">
            <w:pPr>
              <w:spacing w:after="0" w:line="240" w:lineRule="auto"/>
              <w:jc w:val="center"/>
              <w:rPr>
                <w:rFonts w:cs="Calibri"/>
                <w:lang w:eastAsia="pl-PL"/>
              </w:rPr>
            </w:pPr>
            <w:r w:rsidRPr="00343EF9">
              <w:rPr>
                <w:rFonts w:cs="Calibri"/>
                <w:lang w:eastAsia="pl-PL"/>
              </w:rPr>
              <w:t xml:space="preserve">Temperatury pracy </w:t>
            </w:r>
          </w:p>
        </w:tc>
        <w:tc>
          <w:tcPr>
            <w:tcW w:w="2304" w:type="pct"/>
            <w:tcBorders>
              <w:top w:val="nil"/>
              <w:left w:val="nil"/>
              <w:bottom w:val="single" w:sz="4" w:space="0" w:color="auto"/>
              <w:right w:val="single" w:sz="4" w:space="0" w:color="auto"/>
            </w:tcBorders>
            <w:vAlign w:val="center"/>
            <w:hideMark/>
          </w:tcPr>
          <w:p w14:paraId="6D9198CE" w14:textId="77777777" w:rsidR="00343EF9" w:rsidRPr="00343EF9" w:rsidRDefault="00343EF9" w:rsidP="00E27DF0">
            <w:pPr>
              <w:spacing w:after="0" w:line="240" w:lineRule="auto"/>
              <w:jc w:val="center"/>
              <w:rPr>
                <w:rFonts w:cs="Calibri"/>
                <w:lang w:eastAsia="pl-PL"/>
              </w:rPr>
            </w:pPr>
            <w:r w:rsidRPr="00343EF9">
              <w:rPr>
                <w:rFonts w:cs="Calibri"/>
                <w:lang w:eastAsia="pl-PL"/>
              </w:rPr>
              <w:t>0 ÷ +40 °C</w:t>
            </w:r>
          </w:p>
        </w:tc>
      </w:tr>
      <w:tr w:rsidR="00343EF9" w:rsidRPr="005153C3" w14:paraId="669178DE"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8C07677" w14:textId="77777777" w:rsidR="00343EF9" w:rsidRPr="00343EF9" w:rsidRDefault="00343EF9" w:rsidP="00E27DF0">
            <w:pPr>
              <w:spacing w:after="0" w:line="240" w:lineRule="auto"/>
              <w:jc w:val="center"/>
              <w:rPr>
                <w:rFonts w:cs="Calibri"/>
                <w:lang w:eastAsia="pl-PL"/>
              </w:rPr>
            </w:pPr>
            <w:r w:rsidRPr="00343EF9">
              <w:rPr>
                <w:rFonts w:cs="Calibri"/>
                <w:lang w:eastAsia="pl-PL"/>
              </w:rPr>
              <w:t>Wilgotność względna w czasie pracy</w:t>
            </w:r>
          </w:p>
        </w:tc>
        <w:tc>
          <w:tcPr>
            <w:tcW w:w="2304" w:type="pct"/>
            <w:tcBorders>
              <w:top w:val="nil"/>
              <w:left w:val="nil"/>
              <w:bottom w:val="single" w:sz="4" w:space="0" w:color="auto"/>
              <w:right w:val="single" w:sz="4" w:space="0" w:color="auto"/>
            </w:tcBorders>
            <w:vAlign w:val="center"/>
            <w:hideMark/>
          </w:tcPr>
          <w:p w14:paraId="3A8DA220" w14:textId="77777777" w:rsidR="00343EF9" w:rsidRPr="00343EF9" w:rsidRDefault="00343EF9" w:rsidP="00E27DF0">
            <w:pPr>
              <w:spacing w:after="0" w:line="240" w:lineRule="auto"/>
              <w:jc w:val="center"/>
              <w:rPr>
                <w:rFonts w:cs="Calibri"/>
                <w:lang w:eastAsia="pl-PL"/>
              </w:rPr>
            </w:pPr>
            <w:r w:rsidRPr="00343EF9">
              <w:rPr>
                <w:rFonts w:cs="Calibri"/>
                <w:lang w:eastAsia="pl-PL"/>
              </w:rPr>
              <w:t>&lt; 95% (bez kondensacji)</w:t>
            </w:r>
          </w:p>
        </w:tc>
      </w:tr>
      <w:tr w:rsidR="00343EF9" w:rsidRPr="005153C3" w14:paraId="03731F29"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5D6D548" w14:textId="77777777" w:rsidR="00343EF9" w:rsidRPr="00343EF9" w:rsidRDefault="00343EF9" w:rsidP="00E27DF0">
            <w:pPr>
              <w:spacing w:after="0" w:line="240" w:lineRule="auto"/>
              <w:jc w:val="center"/>
              <w:rPr>
                <w:rFonts w:cs="Calibri"/>
                <w:lang w:eastAsia="pl-PL"/>
              </w:rPr>
            </w:pPr>
            <w:r w:rsidRPr="00343EF9">
              <w:rPr>
                <w:rFonts w:cs="Calibri"/>
                <w:lang w:eastAsia="pl-PL"/>
              </w:rPr>
              <w:t>Stopień ochrony</w:t>
            </w:r>
          </w:p>
        </w:tc>
        <w:tc>
          <w:tcPr>
            <w:tcW w:w="2304" w:type="pct"/>
            <w:tcBorders>
              <w:top w:val="nil"/>
              <w:left w:val="nil"/>
              <w:bottom w:val="single" w:sz="4" w:space="0" w:color="auto"/>
              <w:right w:val="single" w:sz="4" w:space="0" w:color="auto"/>
            </w:tcBorders>
            <w:vAlign w:val="center"/>
            <w:hideMark/>
          </w:tcPr>
          <w:p w14:paraId="4DC115EE" w14:textId="77777777" w:rsidR="00343EF9" w:rsidRPr="00343EF9" w:rsidRDefault="00343EF9" w:rsidP="00E27DF0">
            <w:pPr>
              <w:spacing w:after="0" w:line="240" w:lineRule="auto"/>
              <w:jc w:val="center"/>
              <w:rPr>
                <w:rFonts w:cs="Calibri"/>
                <w:lang w:eastAsia="pl-PL"/>
              </w:rPr>
            </w:pPr>
            <w:r w:rsidRPr="00343EF9">
              <w:rPr>
                <w:rFonts w:cs="Calibri"/>
                <w:lang w:eastAsia="pl-PL"/>
              </w:rPr>
              <w:t>IP20</w:t>
            </w:r>
          </w:p>
        </w:tc>
      </w:tr>
      <w:tr w:rsidR="00343EF9" w:rsidRPr="005153C3" w14:paraId="28966D8E"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27F173F" w14:textId="77777777" w:rsidR="00343EF9" w:rsidRPr="00343EF9" w:rsidRDefault="00343EF9" w:rsidP="00E27DF0">
            <w:pPr>
              <w:spacing w:after="0" w:line="240" w:lineRule="auto"/>
              <w:jc w:val="center"/>
              <w:rPr>
                <w:rFonts w:cs="Calibri"/>
                <w:lang w:eastAsia="pl-PL"/>
              </w:rPr>
            </w:pPr>
            <w:r w:rsidRPr="00343EF9">
              <w:rPr>
                <w:rFonts w:cs="Calibri"/>
                <w:lang w:eastAsia="pl-PL"/>
              </w:rPr>
              <w:t>Chłodzenie</w:t>
            </w:r>
          </w:p>
        </w:tc>
        <w:tc>
          <w:tcPr>
            <w:tcW w:w="2304" w:type="pct"/>
            <w:tcBorders>
              <w:top w:val="nil"/>
              <w:left w:val="nil"/>
              <w:bottom w:val="single" w:sz="4" w:space="0" w:color="auto"/>
              <w:right w:val="single" w:sz="4" w:space="0" w:color="auto"/>
            </w:tcBorders>
            <w:vAlign w:val="center"/>
            <w:hideMark/>
          </w:tcPr>
          <w:p w14:paraId="10ABC44D" w14:textId="77777777" w:rsidR="00343EF9" w:rsidRPr="00343EF9" w:rsidRDefault="00343EF9" w:rsidP="00E27DF0">
            <w:pPr>
              <w:spacing w:after="0" w:line="240" w:lineRule="auto"/>
              <w:jc w:val="center"/>
              <w:rPr>
                <w:rFonts w:cs="Calibri"/>
                <w:lang w:eastAsia="pl-PL"/>
              </w:rPr>
            </w:pPr>
            <w:r w:rsidRPr="00343EF9">
              <w:rPr>
                <w:rFonts w:cs="Calibri"/>
                <w:lang w:eastAsia="pl-PL"/>
              </w:rPr>
              <w:t>Wymuszone, wewnętrzne wentylatory</w:t>
            </w:r>
          </w:p>
        </w:tc>
      </w:tr>
      <w:tr w:rsidR="00343EF9" w:rsidRPr="005153C3" w14:paraId="433504DA" w14:textId="77777777" w:rsidTr="00E27DF0">
        <w:trPr>
          <w:trHeight w:val="286"/>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DF5A12D"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WEJŚCIE</w:t>
            </w:r>
          </w:p>
        </w:tc>
      </w:tr>
      <w:tr w:rsidR="00343EF9" w:rsidRPr="005153C3" w14:paraId="0657D957"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408004D" w14:textId="77777777" w:rsidR="00343EF9" w:rsidRPr="00343EF9" w:rsidRDefault="00343EF9" w:rsidP="00E27DF0">
            <w:pPr>
              <w:spacing w:after="0" w:line="240" w:lineRule="auto"/>
              <w:jc w:val="center"/>
              <w:rPr>
                <w:rFonts w:cs="Calibri"/>
                <w:lang w:eastAsia="pl-PL"/>
              </w:rPr>
            </w:pPr>
            <w:r w:rsidRPr="00343EF9">
              <w:rPr>
                <w:rFonts w:cs="Calibri"/>
                <w:lang w:eastAsia="pl-PL"/>
              </w:rPr>
              <w:t>Napięcie znamionowe (wartość skuteczna)</w:t>
            </w:r>
          </w:p>
        </w:tc>
        <w:tc>
          <w:tcPr>
            <w:tcW w:w="2304" w:type="pct"/>
            <w:tcBorders>
              <w:top w:val="nil"/>
              <w:left w:val="nil"/>
              <w:bottom w:val="single" w:sz="4" w:space="0" w:color="auto"/>
              <w:right w:val="single" w:sz="4" w:space="0" w:color="auto"/>
            </w:tcBorders>
            <w:vAlign w:val="center"/>
            <w:hideMark/>
          </w:tcPr>
          <w:p w14:paraId="22007366"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 230 V AC</w:t>
            </w:r>
          </w:p>
        </w:tc>
      </w:tr>
      <w:tr w:rsidR="00343EF9" w:rsidRPr="005153C3" w14:paraId="4F7D7843"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3398471"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Zakres napięcia wejściowego (wartości skuteczne) </w:t>
            </w:r>
          </w:p>
        </w:tc>
        <w:tc>
          <w:tcPr>
            <w:tcW w:w="2304" w:type="pct"/>
            <w:tcBorders>
              <w:top w:val="nil"/>
              <w:left w:val="nil"/>
              <w:bottom w:val="single" w:sz="4" w:space="0" w:color="auto"/>
              <w:right w:val="single" w:sz="4" w:space="0" w:color="auto"/>
            </w:tcBorders>
            <w:vAlign w:val="center"/>
            <w:hideMark/>
          </w:tcPr>
          <w:p w14:paraId="009AD8D8"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110 ÷ 300 V AC ± 2% </w:t>
            </w:r>
          </w:p>
        </w:tc>
      </w:tr>
      <w:tr w:rsidR="00343EF9" w:rsidRPr="005153C3" w14:paraId="7939D9AF"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1B7B791C"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Prąd znamionowy </w:t>
            </w:r>
          </w:p>
        </w:tc>
        <w:tc>
          <w:tcPr>
            <w:tcW w:w="2304" w:type="pct"/>
            <w:tcBorders>
              <w:top w:val="nil"/>
              <w:left w:val="nil"/>
              <w:bottom w:val="single" w:sz="4" w:space="0" w:color="auto"/>
              <w:right w:val="single" w:sz="4" w:space="0" w:color="auto"/>
            </w:tcBorders>
            <w:vAlign w:val="center"/>
            <w:hideMark/>
          </w:tcPr>
          <w:p w14:paraId="6AE1F326" w14:textId="77777777" w:rsidR="00343EF9" w:rsidRPr="00343EF9" w:rsidRDefault="00343EF9" w:rsidP="00E27DF0">
            <w:pPr>
              <w:spacing w:after="0" w:line="240" w:lineRule="auto"/>
              <w:jc w:val="center"/>
              <w:rPr>
                <w:rFonts w:cs="Calibri"/>
                <w:lang w:eastAsia="pl-PL"/>
              </w:rPr>
            </w:pPr>
            <w:r w:rsidRPr="00343EF9">
              <w:rPr>
                <w:rFonts w:cs="Calibri"/>
                <w:lang w:eastAsia="pl-PL"/>
              </w:rPr>
              <w:t>15,6 A</w:t>
            </w:r>
          </w:p>
        </w:tc>
      </w:tr>
      <w:tr w:rsidR="00343EF9" w:rsidRPr="005153C3" w14:paraId="5F2CFDA5"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3B610988" w14:textId="77777777" w:rsidR="00343EF9" w:rsidRPr="00343EF9" w:rsidRDefault="00343EF9" w:rsidP="00E27DF0">
            <w:pPr>
              <w:spacing w:after="0" w:line="240" w:lineRule="auto"/>
              <w:jc w:val="center"/>
              <w:rPr>
                <w:rFonts w:cs="Calibri"/>
                <w:lang w:eastAsia="pl-PL"/>
              </w:rPr>
            </w:pPr>
            <w:r w:rsidRPr="00343EF9">
              <w:rPr>
                <w:rFonts w:cs="Calibri"/>
                <w:lang w:eastAsia="pl-PL"/>
              </w:rPr>
              <w:t>Częstotliwość znamionowa napięcia wejściowego</w:t>
            </w:r>
          </w:p>
        </w:tc>
        <w:tc>
          <w:tcPr>
            <w:tcW w:w="2304" w:type="pct"/>
            <w:tcBorders>
              <w:top w:val="nil"/>
              <w:left w:val="nil"/>
              <w:bottom w:val="single" w:sz="4" w:space="0" w:color="auto"/>
              <w:right w:val="single" w:sz="4" w:space="0" w:color="auto"/>
            </w:tcBorders>
            <w:vAlign w:val="center"/>
            <w:hideMark/>
          </w:tcPr>
          <w:p w14:paraId="14B78318"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50 / 60 </w:t>
            </w:r>
            <w:proofErr w:type="spellStart"/>
            <w:r w:rsidRPr="00343EF9">
              <w:rPr>
                <w:rFonts w:cs="Calibri"/>
                <w:lang w:eastAsia="pl-PL"/>
              </w:rPr>
              <w:t>Hz</w:t>
            </w:r>
            <w:proofErr w:type="spellEnd"/>
          </w:p>
        </w:tc>
      </w:tr>
      <w:tr w:rsidR="00343EF9" w:rsidRPr="005153C3" w14:paraId="69FD5327"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5C0B792F" w14:textId="77777777" w:rsidR="00343EF9" w:rsidRPr="00343EF9" w:rsidRDefault="00343EF9" w:rsidP="00E27DF0">
            <w:pPr>
              <w:spacing w:after="0" w:line="240" w:lineRule="auto"/>
              <w:jc w:val="center"/>
              <w:rPr>
                <w:rFonts w:cs="Calibri"/>
                <w:lang w:eastAsia="pl-PL"/>
              </w:rPr>
            </w:pPr>
            <w:r w:rsidRPr="00343EF9">
              <w:rPr>
                <w:rFonts w:cs="Calibri"/>
                <w:lang w:eastAsia="pl-PL"/>
              </w:rPr>
              <w:t>Zakres częstotliwości i tolerancja</w:t>
            </w:r>
          </w:p>
        </w:tc>
        <w:tc>
          <w:tcPr>
            <w:tcW w:w="2304" w:type="pct"/>
            <w:tcBorders>
              <w:top w:val="nil"/>
              <w:left w:val="nil"/>
              <w:bottom w:val="single" w:sz="4" w:space="0" w:color="auto"/>
              <w:right w:val="single" w:sz="4" w:space="0" w:color="auto"/>
            </w:tcBorders>
            <w:vAlign w:val="center"/>
            <w:hideMark/>
          </w:tcPr>
          <w:p w14:paraId="3F34DC89"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45 ÷ 55 / 54 ÷ 66 ±1 </w:t>
            </w:r>
            <w:proofErr w:type="spellStart"/>
            <w:r w:rsidRPr="00343EF9">
              <w:rPr>
                <w:rFonts w:cs="Calibri"/>
                <w:lang w:eastAsia="pl-PL"/>
              </w:rPr>
              <w:t>Hz</w:t>
            </w:r>
            <w:proofErr w:type="spellEnd"/>
          </w:p>
        </w:tc>
      </w:tr>
      <w:tr w:rsidR="00343EF9" w:rsidRPr="005153C3" w14:paraId="0864CEA8"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366BE1C6" w14:textId="77777777" w:rsidR="00343EF9" w:rsidRPr="00343EF9" w:rsidRDefault="00343EF9" w:rsidP="00E27DF0">
            <w:pPr>
              <w:spacing w:after="0" w:line="240" w:lineRule="auto"/>
              <w:jc w:val="center"/>
              <w:rPr>
                <w:rFonts w:cs="Calibri"/>
                <w:lang w:eastAsia="pl-PL"/>
              </w:rPr>
            </w:pPr>
            <w:r w:rsidRPr="00343EF9">
              <w:rPr>
                <w:rFonts w:cs="Calibri"/>
                <w:lang w:eastAsia="pl-PL"/>
              </w:rPr>
              <w:t>Współczynnik mocy PF</w:t>
            </w:r>
          </w:p>
        </w:tc>
        <w:tc>
          <w:tcPr>
            <w:tcW w:w="2304" w:type="pct"/>
            <w:tcBorders>
              <w:top w:val="nil"/>
              <w:left w:val="nil"/>
              <w:bottom w:val="single" w:sz="4" w:space="0" w:color="auto"/>
              <w:right w:val="single" w:sz="4" w:space="0" w:color="auto"/>
            </w:tcBorders>
            <w:vAlign w:val="center"/>
            <w:hideMark/>
          </w:tcPr>
          <w:p w14:paraId="63C14444" w14:textId="77777777" w:rsidR="00343EF9" w:rsidRPr="00343EF9" w:rsidRDefault="00343EF9" w:rsidP="00E27DF0">
            <w:pPr>
              <w:spacing w:after="0" w:line="240" w:lineRule="auto"/>
              <w:jc w:val="center"/>
              <w:rPr>
                <w:rFonts w:cs="Calibri"/>
                <w:lang w:eastAsia="pl-PL"/>
              </w:rPr>
            </w:pPr>
            <w:r w:rsidRPr="00343EF9">
              <w:rPr>
                <w:rFonts w:cs="Calibri"/>
                <w:lang w:eastAsia="pl-PL"/>
              </w:rPr>
              <w:t>≥0,99</w:t>
            </w:r>
          </w:p>
        </w:tc>
      </w:tr>
      <w:tr w:rsidR="00343EF9" w:rsidRPr="005153C3" w14:paraId="4B72B581" w14:textId="77777777" w:rsidTr="00E27DF0">
        <w:trPr>
          <w:trHeight w:val="286"/>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E58B05E"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WYJŚCIE</w:t>
            </w:r>
          </w:p>
        </w:tc>
      </w:tr>
      <w:tr w:rsidR="00343EF9" w:rsidRPr="005153C3" w14:paraId="39EAA093"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AA9E7EA" w14:textId="77777777" w:rsidR="00343EF9" w:rsidRPr="00343EF9" w:rsidRDefault="00343EF9" w:rsidP="00E27DF0">
            <w:pPr>
              <w:spacing w:after="0" w:line="240" w:lineRule="auto"/>
              <w:jc w:val="center"/>
              <w:rPr>
                <w:rFonts w:cs="Calibri"/>
                <w:lang w:eastAsia="pl-PL"/>
              </w:rPr>
            </w:pPr>
            <w:r w:rsidRPr="00343EF9">
              <w:rPr>
                <w:rFonts w:cs="Calibri"/>
                <w:lang w:eastAsia="pl-PL"/>
              </w:rPr>
              <w:t>Napięcie znamionowe (wartość skuteczna)</w:t>
            </w:r>
          </w:p>
        </w:tc>
        <w:tc>
          <w:tcPr>
            <w:tcW w:w="2304" w:type="pct"/>
            <w:tcBorders>
              <w:top w:val="nil"/>
              <w:left w:val="nil"/>
              <w:bottom w:val="single" w:sz="4" w:space="0" w:color="auto"/>
              <w:right w:val="single" w:sz="4" w:space="0" w:color="auto"/>
            </w:tcBorders>
            <w:vAlign w:val="center"/>
            <w:hideMark/>
          </w:tcPr>
          <w:p w14:paraId="3332AB83" w14:textId="77777777" w:rsidR="00343EF9" w:rsidRPr="00343EF9" w:rsidRDefault="00343EF9" w:rsidP="00E27DF0">
            <w:pPr>
              <w:spacing w:after="0" w:line="240" w:lineRule="auto"/>
              <w:jc w:val="center"/>
              <w:rPr>
                <w:rFonts w:cs="Calibri"/>
                <w:lang w:eastAsia="pl-PL"/>
              </w:rPr>
            </w:pPr>
            <w:r w:rsidRPr="00343EF9">
              <w:rPr>
                <w:rFonts w:cs="Calibri"/>
                <w:lang w:eastAsia="pl-PL"/>
              </w:rPr>
              <w:t>230 V AC</w:t>
            </w:r>
          </w:p>
        </w:tc>
      </w:tr>
      <w:tr w:rsidR="00343EF9" w:rsidRPr="007626B8" w14:paraId="3F83E073"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91EF506"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Zakres napięcia wyjściowego (wartości skuteczne) </w:t>
            </w:r>
          </w:p>
        </w:tc>
        <w:tc>
          <w:tcPr>
            <w:tcW w:w="2304" w:type="pct"/>
            <w:tcBorders>
              <w:top w:val="nil"/>
              <w:left w:val="nil"/>
              <w:bottom w:val="single" w:sz="4" w:space="0" w:color="auto"/>
              <w:right w:val="single" w:sz="4" w:space="0" w:color="auto"/>
            </w:tcBorders>
            <w:vAlign w:val="center"/>
            <w:hideMark/>
          </w:tcPr>
          <w:p w14:paraId="33AAEE47" w14:textId="77777777" w:rsidR="00343EF9" w:rsidRPr="00343EF9" w:rsidRDefault="00343EF9" w:rsidP="00E27DF0">
            <w:pPr>
              <w:spacing w:after="0" w:line="240" w:lineRule="auto"/>
              <w:jc w:val="center"/>
              <w:rPr>
                <w:rFonts w:cs="Calibri"/>
                <w:lang w:val="en-GB" w:eastAsia="pl-PL"/>
              </w:rPr>
            </w:pPr>
            <w:r w:rsidRPr="00343EF9">
              <w:rPr>
                <w:rFonts w:cs="Calibri"/>
                <w:lang w:val="en-GB" w:eastAsia="pl-PL"/>
              </w:rPr>
              <w:t xml:space="preserve">200 V AC / 208 V AC / 220 V AC / </w:t>
            </w:r>
            <w:r w:rsidRPr="00343EF9">
              <w:rPr>
                <w:rFonts w:cs="Calibri"/>
                <w:b/>
                <w:bCs/>
                <w:lang w:val="en-GB" w:eastAsia="pl-PL"/>
              </w:rPr>
              <w:t>230 V AC</w:t>
            </w:r>
            <w:r w:rsidRPr="00343EF9">
              <w:rPr>
                <w:rFonts w:cs="Calibri"/>
                <w:lang w:val="en-GB" w:eastAsia="pl-PL"/>
              </w:rPr>
              <w:t xml:space="preserve"> / 240 V AC ± 2 %</w:t>
            </w:r>
          </w:p>
        </w:tc>
      </w:tr>
      <w:tr w:rsidR="00343EF9" w:rsidRPr="005153C3" w14:paraId="444D59DB"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414680A2"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i tolerancja – praca sieciowa </w:t>
            </w:r>
          </w:p>
        </w:tc>
        <w:tc>
          <w:tcPr>
            <w:tcW w:w="2304" w:type="pct"/>
            <w:tcBorders>
              <w:top w:val="nil"/>
              <w:left w:val="nil"/>
              <w:bottom w:val="single" w:sz="4" w:space="0" w:color="auto"/>
              <w:right w:val="single" w:sz="4" w:space="0" w:color="auto"/>
            </w:tcBorders>
            <w:vAlign w:val="center"/>
            <w:hideMark/>
          </w:tcPr>
          <w:p w14:paraId="48C18D0F" w14:textId="77777777" w:rsidR="00343EF9" w:rsidRPr="00343EF9" w:rsidRDefault="00343EF9" w:rsidP="00E27DF0">
            <w:pPr>
              <w:spacing w:after="0" w:line="240" w:lineRule="auto"/>
              <w:jc w:val="center"/>
              <w:rPr>
                <w:rFonts w:cs="Calibri"/>
                <w:lang w:eastAsia="pl-PL"/>
              </w:rPr>
            </w:pPr>
            <w:r w:rsidRPr="00343EF9">
              <w:rPr>
                <w:rFonts w:cs="Calibri"/>
                <w:lang w:eastAsia="pl-PL"/>
              </w:rPr>
              <w:t>(Konfigurowalne za pomocą oprogramowania użytkownika i wyświetlacza LCD.</w:t>
            </w:r>
          </w:p>
        </w:tc>
      </w:tr>
      <w:tr w:rsidR="00343EF9" w:rsidRPr="005153C3" w14:paraId="2C134B87"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67D057E" w14:textId="77777777" w:rsidR="00343EF9" w:rsidRPr="00343EF9" w:rsidRDefault="00343EF9" w:rsidP="00E27DF0">
            <w:pPr>
              <w:spacing w:after="0" w:line="240" w:lineRule="auto"/>
              <w:jc w:val="center"/>
              <w:rPr>
                <w:rFonts w:cs="Calibri"/>
                <w:lang w:eastAsia="pl-PL"/>
              </w:rPr>
            </w:pPr>
            <w:r w:rsidRPr="00343EF9">
              <w:rPr>
                <w:rFonts w:cs="Calibri"/>
                <w:lang w:eastAsia="pl-PL"/>
              </w:rPr>
              <w:t> </w:t>
            </w:r>
          </w:p>
        </w:tc>
        <w:tc>
          <w:tcPr>
            <w:tcW w:w="2304" w:type="pct"/>
            <w:tcBorders>
              <w:top w:val="nil"/>
              <w:left w:val="nil"/>
              <w:bottom w:val="single" w:sz="4" w:space="0" w:color="auto"/>
              <w:right w:val="single" w:sz="4" w:space="0" w:color="auto"/>
            </w:tcBorders>
            <w:vAlign w:val="center"/>
            <w:hideMark/>
          </w:tcPr>
          <w:p w14:paraId="654891EE" w14:textId="77777777" w:rsidR="00343EF9" w:rsidRPr="00343EF9" w:rsidRDefault="00343EF9" w:rsidP="00E27DF0">
            <w:pPr>
              <w:spacing w:after="0" w:line="240" w:lineRule="auto"/>
              <w:jc w:val="center"/>
              <w:rPr>
                <w:rFonts w:cs="Calibri"/>
                <w:lang w:eastAsia="pl-PL"/>
              </w:rPr>
            </w:pPr>
            <w:r w:rsidRPr="00343EF9">
              <w:rPr>
                <w:rFonts w:cs="Calibri"/>
                <w:lang w:eastAsia="pl-PL"/>
              </w:rPr>
              <w:t>Domyślna 230 V AC)</w:t>
            </w:r>
          </w:p>
        </w:tc>
      </w:tr>
      <w:tr w:rsidR="00343EF9" w:rsidRPr="007626B8" w14:paraId="71DE0125"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B453B61"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Zakres napięcia wyjściowego (wartości skuteczne) </w:t>
            </w:r>
          </w:p>
        </w:tc>
        <w:tc>
          <w:tcPr>
            <w:tcW w:w="2304" w:type="pct"/>
            <w:tcBorders>
              <w:top w:val="nil"/>
              <w:left w:val="nil"/>
              <w:bottom w:val="single" w:sz="4" w:space="0" w:color="auto"/>
              <w:right w:val="single" w:sz="4" w:space="0" w:color="auto"/>
            </w:tcBorders>
            <w:vAlign w:val="center"/>
            <w:hideMark/>
          </w:tcPr>
          <w:p w14:paraId="2A03E111" w14:textId="77777777" w:rsidR="00343EF9" w:rsidRPr="00343EF9" w:rsidRDefault="00343EF9" w:rsidP="00E27DF0">
            <w:pPr>
              <w:spacing w:after="0" w:line="240" w:lineRule="auto"/>
              <w:jc w:val="center"/>
              <w:rPr>
                <w:rFonts w:cs="Calibri"/>
                <w:lang w:val="en-GB" w:eastAsia="pl-PL"/>
              </w:rPr>
            </w:pPr>
            <w:r w:rsidRPr="00343EF9">
              <w:rPr>
                <w:rFonts w:cs="Calibri"/>
                <w:lang w:val="en-GB" w:eastAsia="pl-PL"/>
              </w:rPr>
              <w:t xml:space="preserve">200 V AC / 208 V AC / 220 V AC / </w:t>
            </w:r>
            <w:r w:rsidRPr="00343EF9">
              <w:rPr>
                <w:rFonts w:cs="Calibri"/>
                <w:b/>
                <w:bCs/>
                <w:lang w:val="en-GB" w:eastAsia="pl-PL"/>
              </w:rPr>
              <w:t>230 V AC</w:t>
            </w:r>
            <w:r w:rsidRPr="00343EF9">
              <w:rPr>
                <w:rFonts w:cs="Calibri"/>
                <w:lang w:val="en-GB" w:eastAsia="pl-PL"/>
              </w:rPr>
              <w:t xml:space="preserve"> / 240 V AC ± 2 %</w:t>
            </w:r>
          </w:p>
        </w:tc>
      </w:tr>
      <w:tr w:rsidR="00343EF9" w:rsidRPr="005153C3" w14:paraId="54732ED8"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CDEDC94" w14:textId="77777777" w:rsidR="00343EF9" w:rsidRPr="00343EF9" w:rsidRDefault="00343EF9" w:rsidP="00E27DF0">
            <w:pPr>
              <w:spacing w:after="0" w:line="240" w:lineRule="auto"/>
              <w:jc w:val="center"/>
              <w:rPr>
                <w:rFonts w:cs="Calibri"/>
                <w:lang w:eastAsia="pl-PL"/>
              </w:rPr>
            </w:pPr>
            <w:r w:rsidRPr="00343EF9">
              <w:rPr>
                <w:rFonts w:cs="Calibri"/>
                <w:lang w:eastAsia="pl-PL"/>
              </w:rPr>
              <w:lastRenderedPageBreak/>
              <w:t>i tolerancja – praca rezerwowa</w:t>
            </w:r>
          </w:p>
        </w:tc>
        <w:tc>
          <w:tcPr>
            <w:tcW w:w="2304" w:type="pct"/>
            <w:tcBorders>
              <w:top w:val="nil"/>
              <w:left w:val="nil"/>
              <w:bottom w:val="single" w:sz="4" w:space="0" w:color="auto"/>
              <w:right w:val="single" w:sz="4" w:space="0" w:color="auto"/>
            </w:tcBorders>
            <w:vAlign w:val="center"/>
            <w:hideMark/>
          </w:tcPr>
          <w:p w14:paraId="3CC10896" w14:textId="77777777" w:rsidR="00343EF9" w:rsidRPr="00343EF9" w:rsidRDefault="00343EF9" w:rsidP="00E27DF0">
            <w:pPr>
              <w:spacing w:after="0" w:line="240" w:lineRule="auto"/>
              <w:jc w:val="center"/>
              <w:rPr>
                <w:rFonts w:cs="Calibri"/>
                <w:lang w:eastAsia="pl-PL"/>
              </w:rPr>
            </w:pPr>
            <w:r w:rsidRPr="00343EF9">
              <w:rPr>
                <w:rFonts w:cs="Calibri"/>
                <w:lang w:eastAsia="pl-PL"/>
              </w:rPr>
              <w:t>(Konfigurowalne za pomocą oprogramowania użytkownika i wyświetlacza LCD.</w:t>
            </w:r>
          </w:p>
        </w:tc>
      </w:tr>
      <w:tr w:rsidR="00343EF9" w:rsidRPr="005153C3" w14:paraId="67F66CC3"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1D8F1D4" w14:textId="77777777" w:rsidR="00343EF9" w:rsidRPr="00343EF9" w:rsidRDefault="00343EF9" w:rsidP="00E27DF0">
            <w:pPr>
              <w:spacing w:after="0" w:line="240" w:lineRule="auto"/>
              <w:jc w:val="center"/>
              <w:rPr>
                <w:rFonts w:cs="Calibri"/>
                <w:lang w:eastAsia="pl-PL"/>
              </w:rPr>
            </w:pPr>
            <w:r w:rsidRPr="00343EF9">
              <w:rPr>
                <w:rFonts w:cs="Calibri"/>
                <w:lang w:eastAsia="pl-PL"/>
              </w:rPr>
              <w:t> </w:t>
            </w:r>
          </w:p>
        </w:tc>
        <w:tc>
          <w:tcPr>
            <w:tcW w:w="2304" w:type="pct"/>
            <w:tcBorders>
              <w:top w:val="nil"/>
              <w:left w:val="nil"/>
              <w:bottom w:val="single" w:sz="4" w:space="0" w:color="auto"/>
              <w:right w:val="single" w:sz="4" w:space="0" w:color="auto"/>
            </w:tcBorders>
            <w:vAlign w:val="center"/>
            <w:hideMark/>
          </w:tcPr>
          <w:p w14:paraId="5AC2384B" w14:textId="77777777" w:rsidR="00343EF9" w:rsidRPr="00343EF9" w:rsidRDefault="00343EF9" w:rsidP="00E27DF0">
            <w:pPr>
              <w:spacing w:after="0" w:line="240" w:lineRule="auto"/>
              <w:jc w:val="center"/>
              <w:rPr>
                <w:rFonts w:cs="Calibri"/>
                <w:lang w:eastAsia="pl-PL"/>
              </w:rPr>
            </w:pPr>
            <w:r w:rsidRPr="00343EF9">
              <w:rPr>
                <w:rFonts w:cs="Calibri"/>
                <w:lang w:eastAsia="pl-PL"/>
              </w:rPr>
              <w:t>Domyślna 230 V AC)</w:t>
            </w:r>
          </w:p>
        </w:tc>
      </w:tr>
      <w:tr w:rsidR="00343EF9" w:rsidRPr="005153C3" w14:paraId="15AAE0E6"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3B754AC" w14:textId="77777777" w:rsidR="00343EF9" w:rsidRPr="00343EF9" w:rsidRDefault="00343EF9" w:rsidP="00E27DF0">
            <w:pPr>
              <w:spacing w:after="0" w:line="240" w:lineRule="auto"/>
              <w:jc w:val="center"/>
              <w:rPr>
                <w:rFonts w:cs="Calibri"/>
                <w:lang w:eastAsia="pl-PL"/>
              </w:rPr>
            </w:pPr>
            <w:r w:rsidRPr="00343EF9">
              <w:rPr>
                <w:rFonts w:cs="Calibri"/>
                <w:lang w:eastAsia="pl-PL"/>
              </w:rPr>
              <w:t>Prąd znamionowy</w:t>
            </w:r>
          </w:p>
        </w:tc>
        <w:tc>
          <w:tcPr>
            <w:tcW w:w="2304" w:type="pct"/>
            <w:tcBorders>
              <w:top w:val="nil"/>
              <w:left w:val="nil"/>
              <w:bottom w:val="single" w:sz="4" w:space="0" w:color="auto"/>
              <w:right w:val="single" w:sz="4" w:space="0" w:color="auto"/>
            </w:tcBorders>
            <w:vAlign w:val="center"/>
            <w:hideMark/>
          </w:tcPr>
          <w:p w14:paraId="5B383089" w14:textId="77777777" w:rsidR="00343EF9" w:rsidRPr="00343EF9" w:rsidRDefault="00343EF9" w:rsidP="00E27DF0">
            <w:pPr>
              <w:spacing w:after="0" w:line="240" w:lineRule="auto"/>
              <w:jc w:val="center"/>
              <w:rPr>
                <w:rFonts w:cs="Calibri"/>
                <w:lang w:eastAsia="pl-PL"/>
              </w:rPr>
            </w:pPr>
            <w:r w:rsidRPr="00343EF9">
              <w:rPr>
                <w:rFonts w:cs="Calibri"/>
                <w:lang w:eastAsia="pl-PL"/>
              </w:rPr>
              <w:t>13 A</w:t>
            </w:r>
          </w:p>
        </w:tc>
      </w:tr>
      <w:tr w:rsidR="00343EF9" w:rsidRPr="005153C3" w14:paraId="6AA91D02"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578284F6" w14:textId="77777777" w:rsidR="00343EF9" w:rsidRPr="00343EF9" w:rsidRDefault="00343EF9" w:rsidP="00E27DF0">
            <w:pPr>
              <w:spacing w:after="0" w:line="240" w:lineRule="auto"/>
              <w:jc w:val="center"/>
              <w:rPr>
                <w:rFonts w:cs="Calibri"/>
                <w:lang w:eastAsia="pl-PL"/>
              </w:rPr>
            </w:pPr>
            <w:r w:rsidRPr="00343EF9">
              <w:rPr>
                <w:rFonts w:cs="Calibri"/>
                <w:lang w:eastAsia="pl-PL"/>
              </w:rPr>
              <w:t>Kształt napięcia wyjściowego (przy pracy rezerwowej / sieciowej)</w:t>
            </w:r>
          </w:p>
        </w:tc>
        <w:tc>
          <w:tcPr>
            <w:tcW w:w="2304" w:type="pct"/>
            <w:tcBorders>
              <w:top w:val="nil"/>
              <w:left w:val="nil"/>
              <w:bottom w:val="single" w:sz="4" w:space="0" w:color="auto"/>
              <w:right w:val="single" w:sz="4" w:space="0" w:color="auto"/>
            </w:tcBorders>
            <w:vAlign w:val="center"/>
            <w:hideMark/>
          </w:tcPr>
          <w:p w14:paraId="4533AE0E" w14:textId="77777777" w:rsidR="00343EF9" w:rsidRPr="00343EF9" w:rsidRDefault="00343EF9" w:rsidP="00E27DF0">
            <w:pPr>
              <w:spacing w:after="0" w:line="240" w:lineRule="auto"/>
              <w:jc w:val="center"/>
              <w:rPr>
                <w:rFonts w:cs="Calibri"/>
                <w:lang w:eastAsia="pl-PL"/>
              </w:rPr>
            </w:pPr>
            <w:r w:rsidRPr="00343EF9">
              <w:rPr>
                <w:rFonts w:cs="Calibri"/>
                <w:lang w:eastAsia="pl-PL"/>
              </w:rPr>
              <w:t>Sinusoidalny / Sinusoidalny</w:t>
            </w:r>
          </w:p>
        </w:tc>
      </w:tr>
      <w:tr w:rsidR="00343EF9" w:rsidRPr="005153C3" w14:paraId="5E656023"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4CAD254" w14:textId="77777777" w:rsidR="00343EF9" w:rsidRPr="00343EF9" w:rsidRDefault="00343EF9" w:rsidP="00E27DF0">
            <w:pPr>
              <w:spacing w:after="0" w:line="240" w:lineRule="auto"/>
              <w:jc w:val="center"/>
              <w:rPr>
                <w:rFonts w:cs="Calibri"/>
                <w:lang w:eastAsia="pl-PL"/>
              </w:rPr>
            </w:pPr>
            <w:r w:rsidRPr="00343EF9">
              <w:rPr>
                <w:rFonts w:cs="Calibri"/>
                <w:lang w:eastAsia="pl-PL"/>
              </w:rPr>
              <w:t>Częstotliwość znamionowa napięcia wyjściowego</w:t>
            </w:r>
          </w:p>
        </w:tc>
        <w:tc>
          <w:tcPr>
            <w:tcW w:w="2304" w:type="pct"/>
            <w:tcBorders>
              <w:top w:val="nil"/>
              <w:left w:val="nil"/>
              <w:bottom w:val="single" w:sz="4" w:space="0" w:color="auto"/>
              <w:right w:val="single" w:sz="4" w:space="0" w:color="auto"/>
            </w:tcBorders>
            <w:vAlign w:val="center"/>
            <w:hideMark/>
          </w:tcPr>
          <w:p w14:paraId="23F3E358"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50 / 60 </w:t>
            </w:r>
            <w:proofErr w:type="spellStart"/>
            <w:r w:rsidRPr="00343EF9">
              <w:rPr>
                <w:rFonts w:cs="Calibri"/>
                <w:lang w:eastAsia="pl-PL"/>
              </w:rPr>
              <w:t>Hz</w:t>
            </w:r>
            <w:proofErr w:type="spellEnd"/>
          </w:p>
        </w:tc>
      </w:tr>
      <w:tr w:rsidR="00343EF9" w:rsidRPr="005153C3" w14:paraId="3B6EDF50" w14:textId="77777777" w:rsidTr="00E27DF0">
        <w:trPr>
          <w:trHeight w:val="286"/>
        </w:trPr>
        <w:tc>
          <w:tcPr>
            <w:tcW w:w="269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260F41" w14:textId="77777777" w:rsidR="00343EF9" w:rsidRPr="00343EF9" w:rsidRDefault="00343EF9" w:rsidP="00E27DF0">
            <w:pPr>
              <w:spacing w:after="0" w:line="240" w:lineRule="auto"/>
              <w:jc w:val="center"/>
              <w:rPr>
                <w:rFonts w:cs="Calibri"/>
                <w:lang w:eastAsia="pl-PL"/>
              </w:rPr>
            </w:pPr>
            <w:r w:rsidRPr="00343EF9">
              <w:rPr>
                <w:rFonts w:cs="Calibri"/>
                <w:lang w:eastAsia="pl-PL"/>
              </w:rPr>
              <w:t>Zakres częstotliwości (tolerancja) – praca sieciowa</w:t>
            </w:r>
          </w:p>
        </w:tc>
        <w:tc>
          <w:tcPr>
            <w:tcW w:w="2304" w:type="pct"/>
            <w:tcBorders>
              <w:top w:val="nil"/>
              <w:left w:val="nil"/>
              <w:bottom w:val="single" w:sz="4" w:space="0" w:color="auto"/>
              <w:right w:val="single" w:sz="4" w:space="0" w:color="auto"/>
            </w:tcBorders>
            <w:vAlign w:val="center"/>
            <w:hideMark/>
          </w:tcPr>
          <w:p w14:paraId="39242A13"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50 / 60 </w:t>
            </w:r>
            <w:proofErr w:type="spellStart"/>
            <w:r w:rsidRPr="00343EF9">
              <w:rPr>
                <w:rFonts w:cs="Calibri"/>
                <w:lang w:eastAsia="pl-PL"/>
              </w:rPr>
              <w:t>Hz</w:t>
            </w:r>
            <w:proofErr w:type="spellEnd"/>
            <w:r w:rsidRPr="00343EF9">
              <w:rPr>
                <w:rFonts w:cs="Calibri"/>
                <w:lang w:eastAsia="pl-PL"/>
              </w:rPr>
              <w:t xml:space="preserve"> ± 0,1 </w:t>
            </w:r>
            <w:proofErr w:type="spellStart"/>
            <w:r w:rsidRPr="00343EF9">
              <w:rPr>
                <w:rFonts w:cs="Calibri"/>
                <w:lang w:eastAsia="pl-PL"/>
              </w:rPr>
              <w:t>Hz</w:t>
            </w:r>
            <w:proofErr w:type="spellEnd"/>
          </w:p>
        </w:tc>
      </w:tr>
      <w:tr w:rsidR="00343EF9" w:rsidRPr="005153C3" w14:paraId="1FE4D952" w14:textId="77777777" w:rsidTr="00E27DF0">
        <w:trPr>
          <w:trHeight w:val="405"/>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2779D3AF"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07BAAF54"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(taka sama jak na wejściu lub można przełączyć w tzw. konwerter częstotliwości. </w:t>
            </w:r>
          </w:p>
        </w:tc>
      </w:tr>
      <w:tr w:rsidR="00343EF9" w:rsidRPr="005153C3" w14:paraId="2E0AA2A0" w14:textId="77777777" w:rsidTr="00E27DF0">
        <w:trPr>
          <w:trHeight w:val="298"/>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2971F449"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13B551AA" w14:textId="77777777" w:rsidR="00343EF9" w:rsidRPr="00343EF9" w:rsidRDefault="00343EF9" w:rsidP="00E27DF0">
            <w:pPr>
              <w:spacing w:after="0" w:line="240" w:lineRule="auto"/>
              <w:jc w:val="center"/>
              <w:rPr>
                <w:rFonts w:cs="Calibri"/>
                <w:lang w:eastAsia="pl-PL"/>
              </w:rPr>
            </w:pPr>
            <w:r w:rsidRPr="00343EF9">
              <w:rPr>
                <w:rFonts w:cs="Calibri"/>
                <w:lang w:eastAsia="pl-PL"/>
              </w:rPr>
              <w:t>Występuje wtedy redukcja mocy o 40%)</w:t>
            </w:r>
          </w:p>
        </w:tc>
      </w:tr>
      <w:tr w:rsidR="00343EF9" w:rsidRPr="005153C3" w14:paraId="65B8357B" w14:textId="77777777" w:rsidTr="00E27DF0">
        <w:trPr>
          <w:trHeight w:val="286"/>
        </w:trPr>
        <w:tc>
          <w:tcPr>
            <w:tcW w:w="269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90DB2FB" w14:textId="77777777" w:rsidR="00343EF9" w:rsidRPr="00343EF9" w:rsidRDefault="00343EF9" w:rsidP="00E27DF0">
            <w:pPr>
              <w:spacing w:after="0" w:line="240" w:lineRule="auto"/>
              <w:jc w:val="center"/>
              <w:rPr>
                <w:rFonts w:cs="Calibri"/>
                <w:lang w:eastAsia="pl-PL"/>
              </w:rPr>
            </w:pPr>
            <w:r w:rsidRPr="00343EF9">
              <w:rPr>
                <w:rFonts w:cs="Calibri"/>
                <w:lang w:eastAsia="pl-PL"/>
              </w:rPr>
              <w:t>Zakres częstotliwości (tolerancja) – praca rezerwowa</w:t>
            </w:r>
          </w:p>
        </w:tc>
        <w:tc>
          <w:tcPr>
            <w:tcW w:w="2304" w:type="pct"/>
            <w:tcBorders>
              <w:top w:val="nil"/>
              <w:left w:val="nil"/>
              <w:bottom w:val="single" w:sz="4" w:space="0" w:color="auto"/>
              <w:right w:val="single" w:sz="4" w:space="0" w:color="auto"/>
            </w:tcBorders>
            <w:vAlign w:val="center"/>
            <w:hideMark/>
          </w:tcPr>
          <w:p w14:paraId="4D9845BD"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50 / 60 </w:t>
            </w:r>
            <w:proofErr w:type="spellStart"/>
            <w:r w:rsidRPr="00343EF9">
              <w:rPr>
                <w:rFonts w:cs="Calibri"/>
                <w:lang w:eastAsia="pl-PL"/>
              </w:rPr>
              <w:t>Hz</w:t>
            </w:r>
            <w:proofErr w:type="spellEnd"/>
            <w:r w:rsidRPr="00343EF9">
              <w:rPr>
                <w:rFonts w:cs="Calibri"/>
                <w:lang w:eastAsia="pl-PL"/>
              </w:rPr>
              <w:t xml:space="preserve"> ± 0,1 </w:t>
            </w:r>
            <w:proofErr w:type="spellStart"/>
            <w:r w:rsidRPr="00343EF9">
              <w:rPr>
                <w:rFonts w:cs="Calibri"/>
                <w:lang w:eastAsia="pl-PL"/>
              </w:rPr>
              <w:t>Hz</w:t>
            </w:r>
            <w:proofErr w:type="spellEnd"/>
          </w:p>
        </w:tc>
      </w:tr>
      <w:tr w:rsidR="00343EF9" w:rsidRPr="005153C3" w14:paraId="126CE968" w14:textId="77777777" w:rsidTr="00E27DF0">
        <w:trPr>
          <w:trHeight w:val="405"/>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66E89702"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03F61414"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(taka sama jak na wejściu lub można przełączyć w tzw. konwerter częstotliwości. </w:t>
            </w:r>
          </w:p>
        </w:tc>
      </w:tr>
      <w:tr w:rsidR="00343EF9" w:rsidRPr="005153C3" w14:paraId="4E9CB94B" w14:textId="77777777" w:rsidTr="00E27DF0">
        <w:trPr>
          <w:trHeight w:val="298"/>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7742FFB6"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6058ED84" w14:textId="77777777" w:rsidR="00343EF9" w:rsidRPr="00343EF9" w:rsidRDefault="00343EF9" w:rsidP="00E27DF0">
            <w:pPr>
              <w:spacing w:after="0" w:line="240" w:lineRule="auto"/>
              <w:jc w:val="center"/>
              <w:rPr>
                <w:rFonts w:cs="Calibri"/>
                <w:lang w:eastAsia="pl-PL"/>
              </w:rPr>
            </w:pPr>
            <w:r w:rsidRPr="00343EF9">
              <w:rPr>
                <w:rFonts w:cs="Calibri"/>
                <w:lang w:eastAsia="pl-PL"/>
              </w:rPr>
              <w:t>Występuje wtedy redukcja mocy o 40%)</w:t>
            </w:r>
          </w:p>
        </w:tc>
      </w:tr>
      <w:tr w:rsidR="00343EF9" w:rsidRPr="005153C3" w14:paraId="08863597"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D7D5201" w14:textId="77777777" w:rsidR="00343EF9" w:rsidRPr="00343EF9" w:rsidRDefault="00343EF9" w:rsidP="00E27DF0">
            <w:pPr>
              <w:spacing w:after="0" w:line="240" w:lineRule="auto"/>
              <w:jc w:val="center"/>
              <w:rPr>
                <w:rFonts w:cs="Calibri"/>
                <w:lang w:eastAsia="pl-PL"/>
              </w:rPr>
            </w:pPr>
            <w:r w:rsidRPr="00343EF9">
              <w:rPr>
                <w:rFonts w:cs="Calibri"/>
                <w:lang w:eastAsia="pl-PL"/>
              </w:rPr>
              <w:t>Regulacja statyczna napięcia</w:t>
            </w:r>
          </w:p>
        </w:tc>
        <w:tc>
          <w:tcPr>
            <w:tcW w:w="2304" w:type="pct"/>
            <w:tcBorders>
              <w:top w:val="nil"/>
              <w:left w:val="nil"/>
              <w:bottom w:val="single" w:sz="4" w:space="0" w:color="auto"/>
              <w:right w:val="single" w:sz="4" w:space="0" w:color="auto"/>
            </w:tcBorders>
            <w:vAlign w:val="center"/>
            <w:hideMark/>
          </w:tcPr>
          <w:p w14:paraId="7BBFCF72" w14:textId="77777777" w:rsidR="00343EF9" w:rsidRPr="00343EF9" w:rsidRDefault="00343EF9" w:rsidP="00E27DF0">
            <w:pPr>
              <w:spacing w:after="0" w:line="240" w:lineRule="auto"/>
              <w:jc w:val="center"/>
              <w:rPr>
                <w:rFonts w:cs="Calibri"/>
                <w:lang w:eastAsia="pl-PL"/>
              </w:rPr>
            </w:pPr>
            <w:r w:rsidRPr="00343EF9">
              <w:rPr>
                <w:rFonts w:cs="Calibri"/>
                <w:lang w:eastAsia="pl-PL"/>
              </w:rPr>
              <w:t>± 1%</w:t>
            </w:r>
          </w:p>
        </w:tc>
      </w:tr>
      <w:tr w:rsidR="00343EF9" w:rsidRPr="005153C3" w14:paraId="5450ED13" w14:textId="77777777" w:rsidTr="00E27DF0">
        <w:trPr>
          <w:trHeight w:val="405"/>
        </w:trPr>
        <w:tc>
          <w:tcPr>
            <w:tcW w:w="269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C287FF" w14:textId="77777777" w:rsidR="00343EF9" w:rsidRPr="00343EF9" w:rsidRDefault="00343EF9" w:rsidP="00E27DF0">
            <w:pPr>
              <w:spacing w:after="0" w:line="240" w:lineRule="auto"/>
              <w:jc w:val="center"/>
              <w:rPr>
                <w:rFonts w:cs="Calibri"/>
                <w:lang w:eastAsia="pl-PL"/>
              </w:rPr>
            </w:pPr>
            <w:r w:rsidRPr="00343EF9">
              <w:rPr>
                <w:rFonts w:cs="Calibri"/>
                <w:lang w:eastAsia="pl-PL"/>
              </w:rPr>
              <w:t>Przeciążalność</w:t>
            </w:r>
          </w:p>
        </w:tc>
        <w:tc>
          <w:tcPr>
            <w:tcW w:w="2304" w:type="pct"/>
            <w:tcBorders>
              <w:top w:val="nil"/>
              <w:left w:val="nil"/>
              <w:bottom w:val="single" w:sz="4" w:space="0" w:color="auto"/>
              <w:right w:val="single" w:sz="4" w:space="0" w:color="auto"/>
            </w:tcBorders>
            <w:vAlign w:val="center"/>
            <w:hideMark/>
          </w:tcPr>
          <w:p w14:paraId="04E80693" w14:textId="77777777" w:rsidR="00343EF9" w:rsidRPr="00343EF9" w:rsidRDefault="00343EF9" w:rsidP="00E27DF0">
            <w:pPr>
              <w:spacing w:after="0" w:line="240" w:lineRule="auto"/>
              <w:jc w:val="center"/>
              <w:rPr>
                <w:rFonts w:cs="Calibri"/>
                <w:lang w:eastAsia="pl-PL"/>
              </w:rPr>
            </w:pPr>
            <w:r w:rsidRPr="00343EF9">
              <w:rPr>
                <w:rFonts w:cs="Calibri"/>
                <w:lang w:eastAsia="pl-PL"/>
              </w:rPr>
              <w:t>100 % ÷ 105 % - ostrzeżenie (praca normalna)</w:t>
            </w:r>
          </w:p>
        </w:tc>
      </w:tr>
      <w:tr w:rsidR="00343EF9" w:rsidRPr="005153C3" w14:paraId="67D61B59" w14:textId="77777777" w:rsidTr="00E27DF0">
        <w:trPr>
          <w:trHeight w:val="286"/>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3FA3CA2B"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098FAC6A" w14:textId="77777777" w:rsidR="00343EF9" w:rsidRPr="00343EF9" w:rsidRDefault="00343EF9" w:rsidP="00E27DF0">
            <w:pPr>
              <w:spacing w:after="0" w:line="240" w:lineRule="auto"/>
              <w:jc w:val="center"/>
              <w:rPr>
                <w:rFonts w:cs="Calibri"/>
                <w:lang w:eastAsia="pl-PL"/>
              </w:rPr>
            </w:pPr>
            <w:r w:rsidRPr="00343EF9">
              <w:rPr>
                <w:rFonts w:cs="Calibri"/>
                <w:lang w:eastAsia="pl-PL"/>
              </w:rPr>
              <w:t>105 % ÷ 125 % - 5min</w:t>
            </w:r>
          </w:p>
        </w:tc>
      </w:tr>
      <w:tr w:rsidR="00343EF9" w:rsidRPr="005153C3" w14:paraId="5A5F9EDE" w14:textId="77777777" w:rsidTr="00E27DF0">
        <w:trPr>
          <w:trHeight w:val="286"/>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1BE4120E"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17956C12" w14:textId="77777777" w:rsidR="00343EF9" w:rsidRPr="00343EF9" w:rsidRDefault="00343EF9" w:rsidP="00E27DF0">
            <w:pPr>
              <w:spacing w:after="0" w:line="240" w:lineRule="auto"/>
              <w:jc w:val="center"/>
              <w:rPr>
                <w:rFonts w:cs="Calibri"/>
                <w:lang w:eastAsia="pl-PL"/>
              </w:rPr>
            </w:pPr>
            <w:r w:rsidRPr="00343EF9">
              <w:rPr>
                <w:rFonts w:cs="Calibri"/>
                <w:lang w:eastAsia="pl-PL"/>
              </w:rPr>
              <w:t>125 % ÷ 150 % - 30 s</w:t>
            </w:r>
          </w:p>
        </w:tc>
      </w:tr>
      <w:tr w:rsidR="00343EF9" w:rsidRPr="005153C3" w14:paraId="7F655D29" w14:textId="77777777" w:rsidTr="00E27DF0">
        <w:trPr>
          <w:trHeight w:val="286"/>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215E8A8F"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42F6569B" w14:textId="77777777" w:rsidR="00343EF9" w:rsidRPr="00343EF9" w:rsidRDefault="00343EF9" w:rsidP="00E27DF0">
            <w:pPr>
              <w:spacing w:after="0" w:line="240" w:lineRule="auto"/>
              <w:jc w:val="center"/>
              <w:rPr>
                <w:rFonts w:cs="Calibri"/>
                <w:lang w:eastAsia="pl-PL"/>
              </w:rPr>
            </w:pPr>
            <w:r w:rsidRPr="00343EF9">
              <w:rPr>
                <w:rFonts w:cs="Calibri"/>
                <w:lang w:eastAsia="pl-PL"/>
              </w:rPr>
              <w:t>&gt; 150 % - 500 ms</w:t>
            </w:r>
          </w:p>
        </w:tc>
      </w:tr>
      <w:tr w:rsidR="00343EF9" w:rsidRPr="005153C3" w14:paraId="04D0E8B7" w14:textId="77777777" w:rsidTr="00E27DF0">
        <w:trPr>
          <w:trHeight w:val="286"/>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EB3DA77"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AKUMULATORY I CZASY PODTRZYMANIA</w:t>
            </w:r>
          </w:p>
        </w:tc>
      </w:tr>
      <w:tr w:rsidR="00343EF9" w:rsidRPr="005153C3" w14:paraId="369C0F87"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5D7C7418" w14:textId="77777777" w:rsidR="00343EF9" w:rsidRPr="00343EF9" w:rsidRDefault="00343EF9" w:rsidP="00E27DF0">
            <w:pPr>
              <w:spacing w:after="0" w:line="240" w:lineRule="auto"/>
              <w:jc w:val="center"/>
              <w:rPr>
                <w:rFonts w:cs="Calibri"/>
                <w:lang w:eastAsia="pl-PL"/>
              </w:rPr>
            </w:pPr>
            <w:r w:rsidRPr="00343EF9">
              <w:rPr>
                <w:rFonts w:cs="Calibri"/>
                <w:lang w:eastAsia="pl-PL"/>
              </w:rPr>
              <w:t>Akumulatory wewnętrzne</w:t>
            </w:r>
          </w:p>
        </w:tc>
        <w:tc>
          <w:tcPr>
            <w:tcW w:w="2304" w:type="pct"/>
            <w:tcBorders>
              <w:top w:val="nil"/>
              <w:left w:val="nil"/>
              <w:bottom w:val="single" w:sz="4" w:space="0" w:color="auto"/>
              <w:right w:val="single" w:sz="4" w:space="0" w:color="auto"/>
            </w:tcBorders>
            <w:vAlign w:val="center"/>
            <w:hideMark/>
          </w:tcPr>
          <w:p w14:paraId="0A7E9EBB" w14:textId="77777777" w:rsidR="00343EF9" w:rsidRPr="00343EF9" w:rsidRDefault="00343EF9" w:rsidP="00E27DF0">
            <w:pPr>
              <w:spacing w:after="0" w:line="240" w:lineRule="auto"/>
              <w:jc w:val="center"/>
              <w:rPr>
                <w:rFonts w:cs="Calibri"/>
                <w:lang w:eastAsia="pl-PL"/>
              </w:rPr>
            </w:pPr>
            <w:r w:rsidRPr="00343EF9">
              <w:rPr>
                <w:rFonts w:cs="Calibri"/>
                <w:lang w:eastAsia="pl-PL"/>
              </w:rPr>
              <w:t>12 V / 9 Ah VRLA</w:t>
            </w:r>
          </w:p>
        </w:tc>
      </w:tr>
      <w:tr w:rsidR="00343EF9" w:rsidRPr="005153C3" w14:paraId="741C75A9"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1C0C6C3C" w14:textId="77777777" w:rsidR="00343EF9" w:rsidRPr="00343EF9" w:rsidRDefault="00343EF9" w:rsidP="00E27DF0">
            <w:pPr>
              <w:spacing w:after="0" w:line="240" w:lineRule="auto"/>
              <w:jc w:val="center"/>
              <w:rPr>
                <w:rFonts w:cs="Calibri"/>
                <w:lang w:eastAsia="pl-PL"/>
              </w:rPr>
            </w:pPr>
            <w:r w:rsidRPr="00343EF9">
              <w:rPr>
                <w:rFonts w:cs="Calibri"/>
                <w:lang w:eastAsia="pl-PL"/>
              </w:rPr>
              <w:t>Liczba akumulatorów wewnętrznych</w:t>
            </w:r>
          </w:p>
        </w:tc>
        <w:tc>
          <w:tcPr>
            <w:tcW w:w="2304" w:type="pct"/>
            <w:tcBorders>
              <w:top w:val="nil"/>
              <w:left w:val="nil"/>
              <w:bottom w:val="single" w:sz="4" w:space="0" w:color="auto"/>
              <w:right w:val="single" w:sz="4" w:space="0" w:color="auto"/>
            </w:tcBorders>
            <w:vAlign w:val="center"/>
            <w:hideMark/>
          </w:tcPr>
          <w:p w14:paraId="23A10A7F" w14:textId="77777777" w:rsidR="00343EF9" w:rsidRPr="00343EF9" w:rsidRDefault="00343EF9" w:rsidP="00E27DF0">
            <w:pPr>
              <w:spacing w:after="0" w:line="240" w:lineRule="auto"/>
              <w:jc w:val="center"/>
              <w:rPr>
                <w:rFonts w:cs="Calibri"/>
                <w:lang w:eastAsia="pl-PL"/>
              </w:rPr>
            </w:pPr>
            <w:r w:rsidRPr="00343EF9">
              <w:rPr>
                <w:rFonts w:cs="Calibri"/>
                <w:lang w:eastAsia="pl-PL"/>
              </w:rPr>
              <w:t>minimum 1 x 6</w:t>
            </w:r>
          </w:p>
        </w:tc>
      </w:tr>
      <w:tr w:rsidR="00343EF9" w:rsidRPr="005153C3" w14:paraId="6AF828A0"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2DAD833" w14:textId="77777777" w:rsidR="00343EF9" w:rsidRPr="00343EF9" w:rsidRDefault="00343EF9" w:rsidP="00E27DF0">
            <w:pPr>
              <w:spacing w:after="0" w:line="240" w:lineRule="auto"/>
              <w:jc w:val="center"/>
              <w:rPr>
                <w:rFonts w:cs="Calibri"/>
                <w:lang w:eastAsia="pl-PL"/>
              </w:rPr>
            </w:pPr>
            <w:r w:rsidRPr="00343EF9">
              <w:rPr>
                <w:rFonts w:cs="Calibri"/>
                <w:lang w:eastAsia="pl-PL"/>
              </w:rPr>
              <w:t>Dopuszczalna całkowita pojemność akumulatorów wewnętrznych</w:t>
            </w:r>
          </w:p>
        </w:tc>
        <w:tc>
          <w:tcPr>
            <w:tcW w:w="2304" w:type="pct"/>
            <w:tcBorders>
              <w:top w:val="nil"/>
              <w:left w:val="nil"/>
              <w:bottom w:val="single" w:sz="4" w:space="0" w:color="auto"/>
              <w:right w:val="single" w:sz="4" w:space="0" w:color="auto"/>
            </w:tcBorders>
            <w:vAlign w:val="center"/>
            <w:hideMark/>
          </w:tcPr>
          <w:p w14:paraId="20A4BD20" w14:textId="77777777" w:rsidR="00343EF9" w:rsidRPr="00343EF9" w:rsidRDefault="00343EF9" w:rsidP="00E27DF0">
            <w:pPr>
              <w:spacing w:after="0" w:line="240" w:lineRule="auto"/>
              <w:jc w:val="center"/>
              <w:rPr>
                <w:rFonts w:cs="Calibri"/>
                <w:lang w:eastAsia="pl-PL"/>
              </w:rPr>
            </w:pPr>
            <w:r w:rsidRPr="00343EF9">
              <w:rPr>
                <w:rFonts w:cs="Calibri"/>
                <w:lang w:eastAsia="pl-PL"/>
              </w:rPr>
              <w:t>minimum 9Ah</w:t>
            </w:r>
          </w:p>
        </w:tc>
      </w:tr>
      <w:tr w:rsidR="00343EF9" w:rsidRPr="005153C3" w14:paraId="674F81F5"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4D3B7537"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Maksymalna liczba modułów bateryjnych </w:t>
            </w:r>
          </w:p>
        </w:tc>
        <w:tc>
          <w:tcPr>
            <w:tcW w:w="2304" w:type="pct"/>
            <w:tcBorders>
              <w:top w:val="nil"/>
              <w:left w:val="nil"/>
              <w:bottom w:val="single" w:sz="4" w:space="0" w:color="auto"/>
              <w:right w:val="single" w:sz="4" w:space="0" w:color="auto"/>
            </w:tcBorders>
            <w:vAlign w:val="center"/>
            <w:hideMark/>
          </w:tcPr>
          <w:p w14:paraId="7D0C98D1" w14:textId="77777777" w:rsidR="00343EF9" w:rsidRPr="00343EF9" w:rsidRDefault="00343EF9" w:rsidP="00E27DF0">
            <w:pPr>
              <w:spacing w:after="0" w:line="240" w:lineRule="auto"/>
              <w:jc w:val="center"/>
              <w:rPr>
                <w:rFonts w:cs="Calibri"/>
                <w:lang w:eastAsia="pl-PL"/>
              </w:rPr>
            </w:pPr>
            <w:r w:rsidRPr="00343EF9">
              <w:rPr>
                <w:rFonts w:cs="Calibri"/>
                <w:lang w:eastAsia="pl-PL"/>
              </w:rPr>
              <w:t>4</w:t>
            </w:r>
          </w:p>
        </w:tc>
      </w:tr>
      <w:tr w:rsidR="00343EF9" w:rsidRPr="005153C3" w14:paraId="58E66413"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03993E7"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Czas podtrzymania z baterii wewnętrznych ( 100 % / 80 % / 50 % </w:t>
            </w:r>
            <w:proofErr w:type="spellStart"/>
            <w:r w:rsidRPr="00343EF9">
              <w:rPr>
                <w:rFonts w:cs="Calibri"/>
                <w:lang w:eastAsia="pl-PL"/>
              </w:rPr>
              <w:t>Pmax</w:t>
            </w:r>
            <w:proofErr w:type="spellEnd"/>
            <w:r w:rsidRPr="00343EF9">
              <w:rPr>
                <w:rFonts w:cs="Calibri"/>
                <w:lang w:eastAsia="pl-PL"/>
              </w:rPr>
              <w:t>) </w:t>
            </w:r>
          </w:p>
        </w:tc>
        <w:tc>
          <w:tcPr>
            <w:tcW w:w="2304" w:type="pct"/>
            <w:tcBorders>
              <w:top w:val="nil"/>
              <w:left w:val="nil"/>
              <w:bottom w:val="single" w:sz="4" w:space="0" w:color="auto"/>
              <w:right w:val="single" w:sz="4" w:space="0" w:color="auto"/>
            </w:tcBorders>
            <w:vAlign w:val="center"/>
            <w:hideMark/>
          </w:tcPr>
          <w:p w14:paraId="6BEC0771" w14:textId="77777777" w:rsidR="00343EF9" w:rsidRPr="00343EF9" w:rsidRDefault="00343EF9" w:rsidP="00E27DF0">
            <w:pPr>
              <w:spacing w:after="0" w:line="240" w:lineRule="auto"/>
              <w:jc w:val="center"/>
              <w:rPr>
                <w:rFonts w:cs="Calibri"/>
                <w:lang w:eastAsia="pl-PL"/>
              </w:rPr>
            </w:pPr>
            <w:r w:rsidRPr="00343EF9">
              <w:rPr>
                <w:rFonts w:cs="Calibri"/>
                <w:lang w:eastAsia="pl-PL"/>
              </w:rPr>
              <w:t>3,5 / 5 / 10 min</w:t>
            </w:r>
          </w:p>
        </w:tc>
      </w:tr>
      <w:tr w:rsidR="00343EF9" w:rsidRPr="005153C3" w14:paraId="0FCD14BF" w14:textId="77777777" w:rsidTr="00E27DF0">
        <w:trPr>
          <w:trHeight w:val="810"/>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199A07A5"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Czas podtrzymania baterii wewnętrznych + moduł bateryjny (100% / 80% / 50% </w:t>
            </w:r>
            <w:proofErr w:type="spellStart"/>
            <w:r w:rsidRPr="00343EF9">
              <w:rPr>
                <w:rFonts w:cs="Calibri"/>
                <w:lang w:eastAsia="pl-PL"/>
              </w:rPr>
              <w:t>Pmax</w:t>
            </w:r>
            <w:proofErr w:type="spellEnd"/>
            <w:r w:rsidRPr="00343EF9">
              <w:rPr>
                <w:rFonts w:cs="Calibri"/>
                <w:lang w:eastAsia="pl-PL"/>
              </w:rPr>
              <w:t>) </w:t>
            </w:r>
          </w:p>
        </w:tc>
        <w:tc>
          <w:tcPr>
            <w:tcW w:w="2304" w:type="pct"/>
            <w:tcBorders>
              <w:top w:val="nil"/>
              <w:left w:val="nil"/>
              <w:bottom w:val="single" w:sz="4" w:space="0" w:color="auto"/>
              <w:right w:val="single" w:sz="4" w:space="0" w:color="auto"/>
            </w:tcBorders>
            <w:vAlign w:val="center"/>
            <w:hideMark/>
          </w:tcPr>
          <w:p w14:paraId="4523F725" w14:textId="77777777" w:rsidR="00343EF9" w:rsidRPr="00343EF9" w:rsidRDefault="00343EF9" w:rsidP="00E27DF0">
            <w:pPr>
              <w:spacing w:after="0" w:line="240" w:lineRule="auto"/>
              <w:jc w:val="center"/>
              <w:rPr>
                <w:rFonts w:cs="Calibri"/>
                <w:lang w:eastAsia="pl-PL"/>
              </w:rPr>
            </w:pPr>
            <w:r w:rsidRPr="00343EF9">
              <w:rPr>
                <w:rFonts w:cs="Calibri"/>
                <w:lang w:eastAsia="pl-PL"/>
              </w:rPr>
              <w:t>17 / 23 / 40 min</w:t>
            </w:r>
          </w:p>
        </w:tc>
      </w:tr>
      <w:tr w:rsidR="00343EF9" w:rsidRPr="005153C3" w14:paraId="65D6DDC7"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49A18FBE" w14:textId="77777777" w:rsidR="00343EF9" w:rsidRPr="00343EF9" w:rsidRDefault="00343EF9" w:rsidP="00E27DF0">
            <w:pPr>
              <w:spacing w:after="0" w:line="240" w:lineRule="auto"/>
              <w:jc w:val="center"/>
              <w:rPr>
                <w:rFonts w:cs="Calibri"/>
                <w:lang w:eastAsia="pl-PL"/>
              </w:rPr>
            </w:pPr>
            <w:r w:rsidRPr="00343EF9">
              <w:rPr>
                <w:rFonts w:cs="Calibri"/>
                <w:lang w:eastAsia="pl-PL"/>
              </w:rPr>
              <w:t>Napięcie nominalne obwodu DC</w:t>
            </w:r>
          </w:p>
        </w:tc>
        <w:tc>
          <w:tcPr>
            <w:tcW w:w="2304" w:type="pct"/>
            <w:tcBorders>
              <w:top w:val="nil"/>
              <w:left w:val="nil"/>
              <w:bottom w:val="single" w:sz="4" w:space="0" w:color="auto"/>
              <w:right w:val="single" w:sz="4" w:space="0" w:color="auto"/>
            </w:tcBorders>
            <w:vAlign w:val="center"/>
            <w:hideMark/>
          </w:tcPr>
          <w:p w14:paraId="56145A3E" w14:textId="77777777" w:rsidR="00343EF9" w:rsidRPr="00343EF9" w:rsidRDefault="00343EF9" w:rsidP="00E27DF0">
            <w:pPr>
              <w:spacing w:after="0" w:line="240" w:lineRule="auto"/>
              <w:jc w:val="center"/>
              <w:rPr>
                <w:rFonts w:cs="Calibri"/>
                <w:lang w:eastAsia="pl-PL"/>
              </w:rPr>
            </w:pPr>
            <w:r w:rsidRPr="00343EF9">
              <w:rPr>
                <w:rFonts w:cs="Calibri"/>
                <w:lang w:eastAsia="pl-PL"/>
              </w:rPr>
              <w:t>72 V DC</w:t>
            </w:r>
          </w:p>
        </w:tc>
      </w:tr>
      <w:tr w:rsidR="00343EF9" w:rsidRPr="005153C3" w14:paraId="7C02177D" w14:textId="77777777" w:rsidTr="00E27DF0">
        <w:trPr>
          <w:trHeight w:val="834"/>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F0712A6"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Maksymalny czas ładowania baterii wewnętrznych UPS -  po 80% wyładowaniu baterii </w:t>
            </w:r>
            <w:r w:rsidRPr="00343EF9">
              <w:rPr>
                <w:rFonts w:cs="Calibri"/>
                <w:vertAlign w:val="superscript"/>
                <w:lang w:eastAsia="pl-PL"/>
              </w:rPr>
              <w:t>*</w:t>
            </w:r>
          </w:p>
        </w:tc>
        <w:tc>
          <w:tcPr>
            <w:tcW w:w="2304" w:type="pct"/>
            <w:tcBorders>
              <w:top w:val="nil"/>
              <w:left w:val="nil"/>
              <w:bottom w:val="single" w:sz="4" w:space="0" w:color="auto"/>
              <w:right w:val="single" w:sz="4" w:space="0" w:color="auto"/>
            </w:tcBorders>
            <w:vAlign w:val="center"/>
            <w:hideMark/>
          </w:tcPr>
          <w:p w14:paraId="4D637812" w14:textId="77777777" w:rsidR="00343EF9" w:rsidRPr="00343EF9" w:rsidRDefault="00343EF9" w:rsidP="00E27DF0">
            <w:pPr>
              <w:spacing w:after="0" w:line="240" w:lineRule="auto"/>
              <w:jc w:val="center"/>
              <w:rPr>
                <w:rFonts w:cs="Calibri"/>
                <w:lang w:eastAsia="pl-PL"/>
              </w:rPr>
            </w:pPr>
            <w:r w:rsidRPr="00343EF9">
              <w:rPr>
                <w:rFonts w:cs="Calibri"/>
                <w:lang w:eastAsia="pl-PL"/>
              </w:rPr>
              <w:t>≤ 3 h</w:t>
            </w:r>
          </w:p>
        </w:tc>
      </w:tr>
      <w:tr w:rsidR="00343EF9" w:rsidRPr="005153C3" w14:paraId="3F56966F"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74C0527"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PARAMETRY MECHANICZNE</w:t>
            </w:r>
          </w:p>
        </w:tc>
        <w:tc>
          <w:tcPr>
            <w:tcW w:w="2304" w:type="pct"/>
            <w:tcBorders>
              <w:top w:val="nil"/>
              <w:left w:val="nil"/>
              <w:bottom w:val="single" w:sz="4" w:space="0" w:color="auto"/>
              <w:right w:val="single" w:sz="4" w:space="0" w:color="auto"/>
            </w:tcBorders>
            <w:vAlign w:val="center"/>
            <w:hideMark/>
          </w:tcPr>
          <w:p w14:paraId="3A6E94FE" w14:textId="77777777" w:rsidR="00343EF9" w:rsidRPr="00343EF9" w:rsidRDefault="00343EF9" w:rsidP="00E27DF0">
            <w:pPr>
              <w:spacing w:after="0" w:line="240" w:lineRule="auto"/>
              <w:jc w:val="center"/>
              <w:rPr>
                <w:rFonts w:cs="Calibri"/>
                <w:lang w:eastAsia="pl-PL"/>
              </w:rPr>
            </w:pPr>
            <w:r w:rsidRPr="00343EF9">
              <w:rPr>
                <w:rFonts w:cs="Calibri"/>
                <w:lang w:eastAsia="pl-PL"/>
              </w:rPr>
              <w:t> </w:t>
            </w:r>
          </w:p>
        </w:tc>
      </w:tr>
      <w:tr w:rsidR="00343EF9" w:rsidRPr="005153C3" w14:paraId="16994A2C"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7D60912" w14:textId="77777777" w:rsidR="00343EF9" w:rsidRPr="00343EF9" w:rsidRDefault="00343EF9" w:rsidP="00E27DF0">
            <w:pPr>
              <w:spacing w:after="0" w:line="240" w:lineRule="auto"/>
              <w:jc w:val="center"/>
              <w:rPr>
                <w:rFonts w:cs="Calibri"/>
                <w:lang w:eastAsia="pl-PL"/>
              </w:rPr>
            </w:pPr>
            <w:r w:rsidRPr="00343EF9">
              <w:rPr>
                <w:rFonts w:cs="Calibri"/>
                <w:lang w:eastAsia="pl-PL"/>
              </w:rPr>
              <w:t>Wymiary (wys. X szer. X gł.)</w:t>
            </w:r>
          </w:p>
        </w:tc>
        <w:tc>
          <w:tcPr>
            <w:tcW w:w="2304" w:type="pct"/>
            <w:tcBorders>
              <w:top w:val="nil"/>
              <w:left w:val="nil"/>
              <w:bottom w:val="single" w:sz="4" w:space="0" w:color="auto"/>
              <w:right w:val="single" w:sz="4" w:space="0" w:color="auto"/>
            </w:tcBorders>
            <w:vAlign w:val="center"/>
            <w:hideMark/>
          </w:tcPr>
          <w:p w14:paraId="6926F531" w14:textId="77777777" w:rsidR="00343EF9" w:rsidRPr="00343EF9" w:rsidRDefault="00343EF9" w:rsidP="00E27DF0">
            <w:pPr>
              <w:spacing w:after="0" w:line="240" w:lineRule="auto"/>
              <w:jc w:val="center"/>
              <w:rPr>
                <w:rFonts w:cs="Calibri"/>
                <w:lang w:eastAsia="pl-PL"/>
              </w:rPr>
            </w:pPr>
            <w:r w:rsidRPr="00343EF9">
              <w:rPr>
                <w:rFonts w:cs="Calibri"/>
                <w:lang w:eastAsia="pl-PL"/>
              </w:rPr>
              <w:t>maksymalnie 86 (2U) x 438 x 600 mm</w:t>
            </w:r>
          </w:p>
        </w:tc>
      </w:tr>
      <w:tr w:rsidR="00343EF9" w:rsidRPr="005153C3" w14:paraId="6F81B878"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11BF26A5" w14:textId="77777777" w:rsidR="00343EF9" w:rsidRPr="00343EF9" w:rsidRDefault="00343EF9" w:rsidP="00E27DF0">
            <w:pPr>
              <w:spacing w:after="0" w:line="240" w:lineRule="auto"/>
              <w:jc w:val="center"/>
              <w:rPr>
                <w:rFonts w:cs="Calibri"/>
                <w:lang w:eastAsia="pl-PL"/>
              </w:rPr>
            </w:pPr>
            <w:r w:rsidRPr="00343EF9">
              <w:rPr>
                <w:rFonts w:cs="Calibri"/>
                <w:lang w:eastAsia="pl-PL"/>
              </w:rPr>
              <w:t>Masa zasilacza</w:t>
            </w:r>
          </w:p>
        </w:tc>
        <w:tc>
          <w:tcPr>
            <w:tcW w:w="2304" w:type="pct"/>
            <w:tcBorders>
              <w:top w:val="nil"/>
              <w:left w:val="nil"/>
              <w:bottom w:val="single" w:sz="4" w:space="0" w:color="auto"/>
              <w:right w:val="single" w:sz="4" w:space="0" w:color="auto"/>
            </w:tcBorders>
            <w:vAlign w:val="center"/>
            <w:hideMark/>
          </w:tcPr>
          <w:p w14:paraId="6D3A454E" w14:textId="77777777" w:rsidR="00343EF9" w:rsidRPr="00343EF9" w:rsidRDefault="00343EF9" w:rsidP="00E27DF0">
            <w:pPr>
              <w:spacing w:after="0" w:line="240" w:lineRule="auto"/>
              <w:jc w:val="center"/>
              <w:rPr>
                <w:rFonts w:cs="Calibri"/>
                <w:lang w:eastAsia="pl-PL"/>
              </w:rPr>
            </w:pPr>
            <w:r w:rsidRPr="00343EF9">
              <w:rPr>
                <w:rFonts w:cs="Calibri"/>
                <w:lang w:eastAsia="pl-PL"/>
              </w:rPr>
              <w:t>maksymalnie 27 kg</w:t>
            </w:r>
          </w:p>
        </w:tc>
      </w:tr>
      <w:tr w:rsidR="00343EF9" w:rsidRPr="005153C3" w14:paraId="2D259E6A"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5E8ECC9A" w14:textId="77777777" w:rsidR="00343EF9" w:rsidRPr="00343EF9" w:rsidRDefault="00343EF9" w:rsidP="00E27DF0">
            <w:pPr>
              <w:spacing w:after="0" w:line="240" w:lineRule="auto"/>
              <w:jc w:val="center"/>
              <w:rPr>
                <w:rFonts w:cs="Calibri"/>
                <w:lang w:eastAsia="pl-PL"/>
              </w:rPr>
            </w:pPr>
            <w:r w:rsidRPr="00343EF9">
              <w:rPr>
                <w:rFonts w:cs="Calibri"/>
                <w:lang w:eastAsia="pl-PL"/>
              </w:rPr>
              <w:t>Zabezpieczenie wejściowe</w:t>
            </w:r>
          </w:p>
        </w:tc>
        <w:tc>
          <w:tcPr>
            <w:tcW w:w="2304" w:type="pct"/>
            <w:tcBorders>
              <w:top w:val="nil"/>
              <w:left w:val="nil"/>
              <w:bottom w:val="single" w:sz="4" w:space="0" w:color="auto"/>
              <w:right w:val="single" w:sz="4" w:space="0" w:color="auto"/>
            </w:tcBorders>
            <w:vAlign w:val="center"/>
            <w:hideMark/>
          </w:tcPr>
          <w:p w14:paraId="274C1746" w14:textId="77777777" w:rsidR="00343EF9" w:rsidRPr="00343EF9" w:rsidRDefault="00343EF9" w:rsidP="00E27DF0">
            <w:pPr>
              <w:spacing w:after="0" w:line="240" w:lineRule="auto"/>
              <w:jc w:val="center"/>
              <w:rPr>
                <w:rFonts w:cs="Calibri"/>
                <w:lang w:eastAsia="pl-PL"/>
              </w:rPr>
            </w:pPr>
            <w:r w:rsidRPr="00343EF9">
              <w:rPr>
                <w:rFonts w:cs="Calibri"/>
                <w:lang w:eastAsia="pl-PL"/>
              </w:rPr>
              <w:t>Przeciwprzepięciowe</w:t>
            </w:r>
          </w:p>
        </w:tc>
      </w:tr>
      <w:tr w:rsidR="00343EF9" w:rsidRPr="005153C3" w14:paraId="6C0F9936"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173B1503" w14:textId="77777777" w:rsidR="00343EF9" w:rsidRPr="00343EF9" w:rsidRDefault="00343EF9" w:rsidP="00E27DF0">
            <w:pPr>
              <w:spacing w:after="0" w:line="240" w:lineRule="auto"/>
              <w:jc w:val="center"/>
              <w:rPr>
                <w:rFonts w:cs="Calibri"/>
                <w:lang w:eastAsia="pl-PL"/>
              </w:rPr>
            </w:pPr>
            <w:r w:rsidRPr="00343EF9">
              <w:rPr>
                <w:rFonts w:cs="Calibri"/>
                <w:lang w:eastAsia="pl-PL"/>
              </w:rPr>
              <w:t>Zabezpieczenie wyjściowe</w:t>
            </w:r>
          </w:p>
        </w:tc>
        <w:tc>
          <w:tcPr>
            <w:tcW w:w="2304" w:type="pct"/>
            <w:tcBorders>
              <w:top w:val="nil"/>
              <w:left w:val="nil"/>
              <w:bottom w:val="single" w:sz="4" w:space="0" w:color="auto"/>
              <w:right w:val="single" w:sz="4" w:space="0" w:color="auto"/>
            </w:tcBorders>
            <w:vAlign w:val="center"/>
            <w:hideMark/>
          </w:tcPr>
          <w:p w14:paraId="50A1D906" w14:textId="77777777" w:rsidR="00343EF9" w:rsidRPr="00343EF9" w:rsidRDefault="00343EF9" w:rsidP="00E27DF0">
            <w:pPr>
              <w:spacing w:after="0" w:line="240" w:lineRule="auto"/>
              <w:jc w:val="center"/>
              <w:rPr>
                <w:rFonts w:cs="Calibri"/>
                <w:lang w:eastAsia="pl-PL"/>
              </w:rPr>
            </w:pPr>
            <w:r w:rsidRPr="00343EF9">
              <w:rPr>
                <w:rFonts w:cs="Calibri"/>
                <w:lang w:eastAsia="pl-PL"/>
              </w:rPr>
              <w:t>Praca falownikowa – elektroniczne zwarciowe i przeciążeniowe</w:t>
            </w:r>
          </w:p>
        </w:tc>
      </w:tr>
      <w:tr w:rsidR="00343EF9" w:rsidRPr="005153C3" w14:paraId="163768D4" w14:textId="77777777" w:rsidTr="00E27DF0">
        <w:trPr>
          <w:trHeight w:val="286"/>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D75AB3F"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lastRenderedPageBreak/>
              <w:t>WYPOSAŻENIE I FUNKCJE DODATKOWE</w:t>
            </w:r>
          </w:p>
        </w:tc>
      </w:tr>
      <w:tr w:rsidR="00343EF9" w:rsidRPr="005153C3" w14:paraId="4495D9CD"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6BD57CB" w14:textId="77777777" w:rsidR="00343EF9" w:rsidRPr="00343EF9" w:rsidRDefault="00343EF9" w:rsidP="00E27DF0">
            <w:pPr>
              <w:spacing w:after="0" w:line="240" w:lineRule="auto"/>
              <w:jc w:val="center"/>
              <w:rPr>
                <w:rFonts w:cs="Calibri"/>
                <w:lang w:eastAsia="pl-PL"/>
              </w:rPr>
            </w:pPr>
            <w:r w:rsidRPr="00343EF9">
              <w:rPr>
                <w:rFonts w:cs="Calibri"/>
                <w:lang w:eastAsia="pl-PL"/>
              </w:rPr>
              <w:t>Przyłącze zasilania UPS</w:t>
            </w:r>
          </w:p>
        </w:tc>
        <w:tc>
          <w:tcPr>
            <w:tcW w:w="2304" w:type="pct"/>
            <w:tcBorders>
              <w:top w:val="nil"/>
              <w:left w:val="nil"/>
              <w:bottom w:val="single" w:sz="4" w:space="0" w:color="auto"/>
              <w:right w:val="single" w:sz="4" w:space="0" w:color="auto"/>
            </w:tcBorders>
            <w:vAlign w:val="center"/>
            <w:hideMark/>
          </w:tcPr>
          <w:p w14:paraId="08DDEB3B" w14:textId="77777777" w:rsidR="00343EF9" w:rsidRPr="00343EF9" w:rsidRDefault="00343EF9" w:rsidP="00E27DF0">
            <w:pPr>
              <w:spacing w:after="0" w:line="240" w:lineRule="auto"/>
              <w:jc w:val="center"/>
              <w:rPr>
                <w:rFonts w:cs="Calibri"/>
                <w:lang w:eastAsia="pl-PL"/>
              </w:rPr>
            </w:pPr>
            <w:r w:rsidRPr="00343EF9">
              <w:rPr>
                <w:rFonts w:cs="Calibri"/>
                <w:lang w:eastAsia="pl-PL"/>
              </w:rPr>
              <w:t>1 x IEC 320 C20 (16 A)</w:t>
            </w:r>
          </w:p>
        </w:tc>
      </w:tr>
      <w:tr w:rsidR="00343EF9" w:rsidRPr="005153C3" w14:paraId="68602496" w14:textId="77777777" w:rsidTr="00343EF9">
        <w:trPr>
          <w:trHeight w:val="286"/>
        </w:trPr>
        <w:tc>
          <w:tcPr>
            <w:tcW w:w="736" w:type="pct"/>
            <w:vMerge w:val="restart"/>
            <w:tcBorders>
              <w:top w:val="nil"/>
              <w:left w:val="single" w:sz="4" w:space="0" w:color="auto"/>
              <w:bottom w:val="single" w:sz="4" w:space="0" w:color="auto"/>
              <w:right w:val="single" w:sz="4" w:space="0" w:color="auto"/>
            </w:tcBorders>
            <w:vAlign w:val="center"/>
            <w:hideMark/>
          </w:tcPr>
          <w:p w14:paraId="43D15D1F" w14:textId="77777777" w:rsidR="00343EF9" w:rsidRPr="00343EF9" w:rsidRDefault="00343EF9" w:rsidP="00E27DF0">
            <w:pPr>
              <w:spacing w:after="0" w:line="240" w:lineRule="auto"/>
              <w:jc w:val="center"/>
              <w:rPr>
                <w:rFonts w:cs="Calibri"/>
                <w:lang w:eastAsia="pl-PL"/>
              </w:rPr>
            </w:pPr>
            <w:r w:rsidRPr="00343EF9">
              <w:rPr>
                <w:rFonts w:cs="Calibri"/>
                <w:lang w:eastAsia="pl-PL"/>
              </w:rPr>
              <w:t>Przyłącza wyjściowe (liczba i typ gniazd)</w:t>
            </w:r>
          </w:p>
        </w:tc>
        <w:tc>
          <w:tcPr>
            <w:tcW w:w="1960" w:type="pct"/>
            <w:tcBorders>
              <w:top w:val="nil"/>
              <w:left w:val="nil"/>
              <w:bottom w:val="single" w:sz="4" w:space="0" w:color="auto"/>
              <w:right w:val="single" w:sz="4" w:space="0" w:color="auto"/>
            </w:tcBorders>
            <w:vAlign w:val="center"/>
            <w:hideMark/>
          </w:tcPr>
          <w:p w14:paraId="51EE4B52"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 Sterowalne</w:t>
            </w:r>
          </w:p>
        </w:tc>
        <w:tc>
          <w:tcPr>
            <w:tcW w:w="2304" w:type="pct"/>
            <w:tcBorders>
              <w:top w:val="nil"/>
              <w:left w:val="nil"/>
              <w:bottom w:val="single" w:sz="4" w:space="0" w:color="auto"/>
              <w:right w:val="single" w:sz="4" w:space="0" w:color="auto"/>
            </w:tcBorders>
            <w:vAlign w:val="center"/>
            <w:hideMark/>
          </w:tcPr>
          <w:p w14:paraId="3DCC798E"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4 x IEC 320 C13 (10A) </w:t>
            </w:r>
          </w:p>
        </w:tc>
      </w:tr>
      <w:tr w:rsidR="00343EF9" w:rsidRPr="005153C3" w14:paraId="20AB796E" w14:textId="77777777" w:rsidTr="00343EF9">
        <w:trPr>
          <w:trHeight w:val="286"/>
        </w:trPr>
        <w:tc>
          <w:tcPr>
            <w:tcW w:w="736" w:type="pct"/>
            <w:vMerge/>
            <w:tcBorders>
              <w:top w:val="nil"/>
              <w:left w:val="single" w:sz="4" w:space="0" w:color="auto"/>
              <w:bottom w:val="single" w:sz="4" w:space="0" w:color="auto"/>
              <w:right w:val="single" w:sz="4" w:space="0" w:color="auto"/>
            </w:tcBorders>
            <w:vAlign w:val="center"/>
            <w:hideMark/>
          </w:tcPr>
          <w:p w14:paraId="4B686CD4" w14:textId="77777777" w:rsidR="00343EF9" w:rsidRPr="00343EF9" w:rsidRDefault="00343EF9" w:rsidP="00E27DF0">
            <w:pPr>
              <w:spacing w:after="0" w:line="240" w:lineRule="auto"/>
              <w:rPr>
                <w:rFonts w:cs="Calibri"/>
                <w:lang w:eastAsia="pl-PL"/>
              </w:rPr>
            </w:pPr>
          </w:p>
        </w:tc>
        <w:tc>
          <w:tcPr>
            <w:tcW w:w="1960" w:type="pct"/>
            <w:vMerge w:val="restart"/>
            <w:tcBorders>
              <w:top w:val="nil"/>
              <w:left w:val="single" w:sz="4" w:space="0" w:color="auto"/>
              <w:bottom w:val="single" w:sz="4" w:space="0" w:color="auto"/>
              <w:right w:val="single" w:sz="4" w:space="0" w:color="auto"/>
            </w:tcBorders>
            <w:vAlign w:val="center"/>
            <w:hideMark/>
          </w:tcPr>
          <w:p w14:paraId="0023CECC" w14:textId="77777777" w:rsidR="00343EF9" w:rsidRPr="00343EF9" w:rsidRDefault="00343EF9" w:rsidP="00E27DF0">
            <w:pPr>
              <w:spacing w:after="0" w:line="240" w:lineRule="auto"/>
              <w:jc w:val="center"/>
              <w:rPr>
                <w:rFonts w:cs="Calibri"/>
                <w:lang w:eastAsia="pl-PL"/>
              </w:rPr>
            </w:pPr>
            <w:r w:rsidRPr="00343EF9">
              <w:rPr>
                <w:rFonts w:cs="Calibri"/>
                <w:lang w:eastAsia="pl-PL"/>
              </w:rPr>
              <w:t>Niesterowalne</w:t>
            </w:r>
          </w:p>
        </w:tc>
        <w:tc>
          <w:tcPr>
            <w:tcW w:w="2304" w:type="pct"/>
            <w:tcBorders>
              <w:top w:val="nil"/>
              <w:left w:val="nil"/>
              <w:bottom w:val="single" w:sz="4" w:space="0" w:color="auto"/>
              <w:right w:val="single" w:sz="4" w:space="0" w:color="auto"/>
            </w:tcBorders>
            <w:vAlign w:val="center"/>
            <w:hideMark/>
          </w:tcPr>
          <w:p w14:paraId="78C10A0C" w14:textId="77777777" w:rsidR="00343EF9" w:rsidRPr="00343EF9" w:rsidRDefault="00343EF9" w:rsidP="00E27DF0">
            <w:pPr>
              <w:spacing w:after="0" w:line="240" w:lineRule="auto"/>
              <w:jc w:val="center"/>
              <w:rPr>
                <w:rFonts w:cs="Calibri"/>
                <w:lang w:eastAsia="pl-PL"/>
              </w:rPr>
            </w:pPr>
            <w:r w:rsidRPr="00343EF9">
              <w:rPr>
                <w:rFonts w:cs="Calibri"/>
                <w:lang w:eastAsia="pl-PL"/>
              </w:rPr>
              <w:t>4 x IEC 320 C13 (10A)</w:t>
            </w:r>
          </w:p>
        </w:tc>
      </w:tr>
      <w:tr w:rsidR="00343EF9" w:rsidRPr="005153C3" w14:paraId="1A216571" w14:textId="77777777" w:rsidTr="00343EF9">
        <w:trPr>
          <w:trHeight w:val="286"/>
        </w:trPr>
        <w:tc>
          <w:tcPr>
            <w:tcW w:w="736" w:type="pct"/>
            <w:vMerge/>
            <w:tcBorders>
              <w:top w:val="nil"/>
              <w:left w:val="single" w:sz="4" w:space="0" w:color="auto"/>
              <w:bottom w:val="single" w:sz="4" w:space="0" w:color="auto"/>
              <w:right w:val="single" w:sz="4" w:space="0" w:color="auto"/>
            </w:tcBorders>
            <w:vAlign w:val="center"/>
            <w:hideMark/>
          </w:tcPr>
          <w:p w14:paraId="6D5E379E" w14:textId="77777777" w:rsidR="00343EF9" w:rsidRPr="00343EF9" w:rsidRDefault="00343EF9" w:rsidP="00E27DF0">
            <w:pPr>
              <w:spacing w:after="0" w:line="240" w:lineRule="auto"/>
              <w:rPr>
                <w:rFonts w:cs="Calibri"/>
                <w:lang w:eastAsia="pl-PL"/>
              </w:rPr>
            </w:pPr>
          </w:p>
        </w:tc>
        <w:tc>
          <w:tcPr>
            <w:tcW w:w="1960" w:type="pct"/>
            <w:vMerge/>
            <w:tcBorders>
              <w:top w:val="nil"/>
              <w:left w:val="single" w:sz="4" w:space="0" w:color="auto"/>
              <w:bottom w:val="single" w:sz="4" w:space="0" w:color="auto"/>
              <w:right w:val="single" w:sz="4" w:space="0" w:color="auto"/>
            </w:tcBorders>
            <w:vAlign w:val="center"/>
            <w:hideMark/>
          </w:tcPr>
          <w:p w14:paraId="52888D40"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5B9FBCF8" w14:textId="77777777" w:rsidR="00343EF9" w:rsidRPr="00343EF9" w:rsidRDefault="00343EF9" w:rsidP="00E27DF0">
            <w:pPr>
              <w:spacing w:after="0" w:line="240" w:lineRule="auto"/>
              <w:jc w:val="center"/>
              <w:rPr>
                <w:rFonts w:cs="Calibri"/>
                <w:lang w:eastAsia="pl-PL"/>
              </w:rPr>
            </w:pPr>
            <w:r w:rsidRPr="00343EF9">
              <w:rPr>
                <w:rFonts w:cs="Calibri"/>
                <w:lang w:eastAsia="pl-PL"/>
              </w:rPr>
              <w:t>1 x IEC 320 C19 (16A)</w:t>
            </w:r>
          </w:p>
        </w:tc>
      </w:tr>
      <w:tr w:rsidR="00343EF9" w:rsidRPr="005153C3" w14:paraId="27D16D77"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E3D5062"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EPO (RPO) </w:t>
            </w:r>
            <w:r w:rsidRPr="00343EF9">
              <w:rPr>
                <w:rFonts w:cs="Calibri"/>
                <w:b/>
                <w:bCs/>
                <w:vertAlign w:val="superscript"/>
                <w:lang w:eastAsia="pl-PL"/>
              </w:rPr>
              <w:t>9)</w:t>
            </w:r>
          </w:p>
        </w:tc>
        <w:tc>
          <w:tcPr>
            <w:tcW w:w="2304" w:type="pct"/>
            <w:tcBorders>
              <w:top w:val="nil"/>
              <w:left w:val="nil"/>
              <w:bottom w:val="single" w:sz="4" w:space="0" w:color="auto"/>
              <w:right w:val="single" w:sz="4" w:space="0" w:color="auto"/>
            </w:tcBorders>
            <w:vAlign w:val="center"/>
            <w:hideMark/>
          </w:tcPr>
          <w:p w14:paraId="61417925"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Jest (NC) </w:t>
            </w:r>
          </w:p>
        </w:tc>
      </w:tr>
      <w:tr w:rsidR="00343EF9" w:rsidRPr="005153C3" w14:paraId="417472EA"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28612CB9" w14:textId="77777777" w:rsidR="00343EF9" w:rsidRPr="00343EF9" w:rsidRDefault="00343EF9" w:rsidP="00E27DF0">
            <w:pPr>
              <w:spacing w:after="0" w:line="240" w:lineRule="auto"/>
              <w:jc w:val="center"/>
              <w:rPr>
                <w:rFonts w:cs="Calibri"/>
                <w:lang w:eastAsia="pl-PL"/>
              </w:rPr>
            </w:pPr>
            <w:r w:rsidRPr="00343EF9">
              <w:rPr>
                <w:rFonts w:cs="Calibri"/>
                <w:lang w:eastAsia="pl-PL"/>
              </w:rPr>
              <w:t>Gniazdo na dodatkowe karty rozszerzeń</w:t>
            </w:r>
          </w:p>
        </w:tc>
        <w:tc>
          <w:tcPr>
            <w:tcW w:w="2304" w:type="pct"/>
            <w:tcBorders>
              <w:top w:val="nil"/>
              <w:left w:val="nil"/>
              <w:bottom w:val="single" w:sz="4" w:space="0" w:color="auto"/>
              <w:right w:val="single" w:sz="4" w:space="0" w:color="auto"/>
            </w:tcBorders>
            <w:vAlign w:val="center"/>
            <w:hideMark/>
          </w:tcPr>
          <w:p w14:paraId="32FD7B6A" w14:textId="77777777" w:rsidR="00343EF9" w:rsidRPr="00343EF9" w:rsidRDefault="00343EF9" w:rsidP="00E27DF0">
            <w:pPr>
              <w:spacing w:after="0" w:line="240" w:lineRule="auto"/>
              <w:jc w:val="center"/>
              <w:rPr>
                <w:rFonts w:cs="Calibri"/>
                <w:lang w:eastAsia="pl-PL"/>
              </w:rPr>
            </w:pPr>
            <w:r w:rsidRPr="00343EF9">
              <w:rPr>
                <w:rFonts w:cs="Calibri"/>
                <w:lang w:eastAsia="pl-PL"/>
              </w:rPr>
              <w:t>wymagane minimum 1 wolne gniazdo</w:t>
            </w:r>
          </w:p>
        </w:tc>
      </w:tr>
      <w:tr w:rsidR="00343EF9" w:rsidRPr="005153C3" w14:paraId="04C780D2"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2B6959F2" w14:textId="77777777" w:rsidR="00343EF9" w:rsidRPr="00343EF9" w:rsidRDefault="00343EF9" w:rsidP="00E27DF0">
            <w:pPr>
              <w:spacing w:after="0" w:line="240" w:lineRule="auto"/>
              <w:jc w:val="center"/>
              <w:rPr>
                <w:rFonts w:cs="Calibri"/>
                <w:lang w:eastAsia="pl-PL"/>
              </w:rPr>
            </w:pPr>
            <w:r w:rsidRPr="00343EF9">
              <w:rPr>
                <w:rFonts w:cs="Calibri"/>
                <w:lang w:eastAsia="pl-PL"/>
              </w:rPr>
              <w:t>Wsporniki do montażu w szafie RACK</w:t>
            </w:r>
          </w:p>
        </w:tc>
        <w:tc>
          <w:tcPr>
            <w:tcW w:w="2304" w:type="pct"/>
            <w:tcBorders>
              <w:top w:val="nil"/>
              <w:left w:val="nil"/>
              <w:bottom w:val="single" w:sz="4" w:space="0" w:color="auto"/>
              <w:right w:val="single" w:sz="4" w:space="0" w:color="auto"/>
            </w:tcBorders>
            <w:vAlign w:val="center"/>
            <w:hideMark/>
          </w:tcPr>
          <w:p w14:paraId="03AC51B7" w14:textId="77777777" w:rsidR="00343EF9" w:rsidRPr="00343EF9" w:rsidRDefault="00343EF9" w:rsidP="00E27DF0">
            <w:pPr>
              <w:spacing w:after="0" w:line="240" w:lineRule="auto"/>
              <w:jc w:val="center"/>
              <w:rPr>
                <w:rFonts w:cs="Calibri"/>
                <w:lang w:eastAsia="pl-PL"/>
              </w:rPr>
            </w:pPr>
            <w:r w:rsidRPr="00343EF9">
              <w:rPr>
                <w:rFonts w:cs="Calibri"/>
                <w:lang w:eastAsia="pl-PL"/>
              </w:rPr>
              <w:t>wymagane</w:t>
            </w:r>
          </w:p>
        </w:tc>
      </w:tr>
      <w:tr w:rsidR="00343EF9" w:rsidRPr="005153C3" w14:paraId="67D6A39C"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4A5B9A0" w14:textId="77777777" w:rsidR="00343EF9" w:rsidRPr="00343EF9" w:rsidRDefault="00343EF9" w:rsidP="00E27DF0">
            <w:pPr>
              <w:spacing w:after="0" w:line="240" w:lineRule="auto"/>
              <w:jc w:val="center"/>
              <w:rPr>
                <w:rFonts w:cs="Calibri"/>
                <w:lang w:eastAsia="pl-PL"/>
              </w:rPr>
            </w:pPr>
            <w:r w:rsidRPr="00343EF9">
              <w:rPr>
                <w:rFonts w:cs="Calibri"/>
                <w:lang w:eastAsia="pl-PL"/>
              </w:rPr>
              <w:t>Sygnalizacja</w:t>
            </w:r>
          </w:p>
        </w:tc>
        <w:tc>
          <w:tcPr>
            <w:tcW w:w="2304" w:type="pct"/>
            <w:tcBorders>
              <w:top w:val="nil"/>
              <w:left w:val="nil"/>
              <w:bottom w:val="single" w:sz="4" w:space="0" w:color="auto"/>
              <w:right w:val="single" w:sz="4" w:space="0" w:color="auto"/>
            </w:tcBorders>
            <w:vAlign w:val="center"/>
            <w:hideMark/>
          </w:tcPr>
          <w:p w14:paraId="14CF17F4" w14:textId="77777777" w:rsidR="00343EF9" w:rsidRPr="00343EF9" w:rsidRDefault="00343EF9" w:rsidP="00E27DF0">
            <w:pPr>
              <w:spacing w:after="0" w:line="240" w:lineRule="auto"/>
              <w:jc w:val="center"/>
              <w:rPr>
                <w:rFonts w:cs="Calibri"/>
                <w:lang w:eastAsia="pl-PL"/>
              </w:rPr>
            </w:pPr>
            <w:r w:rsidRPr="00343EF9">
              <w:rPr>
                <w:rFonts w:cs="Calibri"/>
                <w:lang w:eastAsia="pl-PL"/>
              </w:rPr>
              <w:t>Akustyczno – optyczna; graficzny wyświetlacz LCD; diody LED</w:t>
            </w:r>
          </w:p>
        </w:tc>
      </w:tr>
      <w:tr w:rsidR="00343EF9" w:rsidRPr="005153C3" w14:paraId="5D4A935A" w14:textId="77777777" w:rsidTr="00E27DF0">
        <w:trPr>
          <w:trHeight w:val="608"/>
        </w:trPr>
        <w:tc>
          <w:tcPr>
            <w:tcW w:w="269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4F8BD0" w14:textId="77777777" w:rsidR="00343EF9" w:rsidRPr="00343EF9" w:rsidRDefault="00343EF9" w:rsidP="00E27DF0">
            <w:pPr>
              <w:spacing w:after="0" w:line="240" w:lineRule="auto"/>
              <w:jc w:val="center"/>
              <w:rPr>
                <w:rFonts w:cs="Calibri"/>
                <w:lang w:eastAsia="pl-PL"/>
              </w:rPr>
            </w:pPr>
            <w:r w:rsidRPr="00343EF9">
              <w:rPr>
                <w:rFonts w:cs="Calibri"/>
                <w:lang w:eastAsia="pl-PL"/>
              </w:rPr>
              <w:t>Interfejsy komunikacyjne</w:t>
            </w:r>
          </w:p>
        </w:tc>
        <w:tc>
          <w:tcPr>
            <w:tcW w:w="2304" w:type="pct"/>
            <w:tcBorders>
              <w:top w:val="nil"/>
              <w:left w:val="nil"/>
              <w:bottom w:val="single" w:sz="4" w:space="0" w:color="auto"/>
              <w:right w:val="single" w:sz="4" w:space="0" w:color="auto"/>
            </w:tcBorders>
            <w:vAlign w:val="center"/>
            <w:hideMark/>
          </w:tcPr>
          <w:p w14:paraId="76B372DE"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RS232, USB (2.0) HID, styki </w:t>
            </w:r>
            <w:proofErr w:type="spellStart"/>
            <w:r w:rsidRPr="00343EF9">
              <w:rPr>
                <w:rFonts w:cs="Calibri"/>
                <w:lang w:eastAsia="pl-PL"/>
              </w:rPr>
              <w:t>bezpotencjałowe</w:t>
            </w:r>
            <w:proofErr w:type="spellEnd"/>
            <w:r w:rsidRPr="00343EF9">
              <w:rPr>
                <w:rFonts w:cs="Calibri"/>
                <w:lang w:eastAsia="pl-PL"/>
              </w:rPr>
              <w:t>: wejściowe (1), wyjściowe (1),</w:t>
            </w:r>
          </w:p>
        </w:tc>
      </w:tr>
      <w:tr w:rsidR="00343EF9" w:rsidRPr="005153C3" w14:paraId="1C83FB72" w14:textId="77777777" w:rsidTr="00E27DF0">
        <w:trPr>
          <w:trHeight w:val="405"/>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1103C255"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5842FA2A"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Port Ethernet (RJ45 dla funkcji </w:t>
            </w:r>
            <w:proofErr w:type="spellStart"/>
            <w:r w:rsidRPr="00343EF9">
              <w:rPr>
                <w:rFonts w:cs="Calibri"/>
                <w:lang w:eastAsia="pl-PL"/>
              </w:rPr>
              <w:t>IoT</w:t>
            </w:r>
            <w:proofErr w:type="spellEnd"/>
            <w:r w:rsidRPr="00343EF9">
              <w:rPr>
                <w:rFonts w:cs="Calibri"/>
                <w:lang w:eastAsia="pl-PL"/>
              </w:rPr>
              <w:t>), MODBUS TCP</w:t>
            </w:r>
          </w:p>
        </w:tc>
      </w:tr>
      <w:tr w:rsidR="00343EF9" w:rsidRPr="005153C3" w14:paraId="12B1C2DA" w14:textId="77777777" w:rsidTr="00E27DF0">
        <w:trPr>
          <w:trHeight w:val="405"/>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0E520442"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7B7A0228"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Port HDMI do podłączenia karty bezprzewodowej Wi-Fi (dla funkcji </w:t>
            </w:r>
            <w:proofErr w:type="spellStart"/>
            <w:r w:rsidRPr="00343EF9">
              <w:rPr>
                <w:rFonts w:cs="Calibri"/>
                <w:lang w:eastAsia="pl-PL"/>
              </w:rPr>
              <w:t>IoT</w:t>
            </w:r>
            <w:proofErr w:type="spellEnd"/>
            <w:r w:rsidRPr="00343EF9">
              <w:rPr>
                <w:rFonts w:cs="Calibri"/>
                <w:lang w:eastAsia="pl-PL"/>
              </w:rPr>
              <w:t>),</w:t>
            </w:r>
          </w:p>
        </w:tc>
      </w:tr>
      <w:tr w:rsidR="00343EF9" w:rsidRPr="005153C3" w14:paraId="38B7D66D" w14:textId="77777777" w:rsidTr="00E27DF0">
        <w:trPr>
          <w:trHeight w:val="286"/>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488CE4A9"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602CFB76"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Port RJ45 – detekcja modułu bateryjnego, </w:t>
            </w:r>
          </w:p>
        </w:tc>
      </w:tr>
      <w:tr w:rsidR="00343EF9" w:rsidRPr="005153C3" w14:paraId="27B0AD59" w14:textId="77777777" w:rsidTr="00E27DF0">
        <w:trPr>
          <w:trHeight w:val="405"/>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7FA9F766"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36850229"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 sieciowa karta zarządzająca SNMP / http – opcja</w:t>
            </w:r>
          </w:p>
        </w:tc>
      </w:tr>
      <w:tr w:rsidR="00343EF9" w:rsidRPr="005153C3" w14:paraId="4A981874" w14:textId="77777777" w:rsidTr="00E27DF0">
        <w:trPr>
          <w:trHeight w:val="405"/>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3FF6E9A0"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7E6D8519"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 karta styków </w:t>
            </w:r>
            <w:proofErr w:type="spellStart"/>
            <w:r w:rsidRPr="00343EF9">
              <w:rPr>
                <w:rFonts w:cs="Calibri"/>
                <w:lang w:eastAsia="pl-PL"/>
              </w:rPr>
              <w:t>bezpotencjałowych</w:t>
            </w:r>
            <w:proofErr w:type="spellEnd"/>
            <w:r w:rsidRPr="00343EF9">
              <w:rPr>
                <w:rFonts w:cs="Calibri"/>
                <w:lang w:eastAsia="pl-PL"/>
              </w:rPr>
              <w:t xml:space="preserve"> AS 400 – opcja</w:t>
            </w:r>
          </w:p>
        </w:tc>
      </w:tr>
      <w:tr w:rsidR="00343EF9" w:rsidRPr="005153C3" w14:paraId="5787BB20"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47EEE418" w14:textId="77777777" w:rsidR="00343EF9" w:rsidRPr="00343EF9" w:rsidRDefault="00343EF9" w:rsidP="00E27DF0">
            <w:pPr>
              <w:spacing w:after="0" w:line="240" w:lineRule="auto"/>
              <w:jc w:val="center"/>
              <w:rPr>
                <w:rFonts w:cs="Calibri"/>
                <w:lang w:eastAsia="pl-PL"/>
              </w:rPr>
            </w:pPr>
            <w:r w:rsidRPr="00343EF9">
              <w:rPr>
                <w:rFonts w:cs="Calibri"/>
                <w:lang w:eastAsia="pl-PL"/>
              </w:rPr>
              <w:t>Oprogramowanie monitorująco-zarządzające</w:t>
            </w:r>
          </w:p>
        </w:tc>
        <w:tc>
          <w:tcPr>
            <w:tcW w:w="2304" w:type="pct"/>
            <w:tcBorders>
              <w:top w:val="nil"/>
              <w:left w:val="nil"/>
              <w:bottom w:val="single" w:sz="4" w:space="0" w:color="auto"/>
              <w:right w:val="single" w:sz="4" w:space="0" w:color="auto"/>
            </w:tcBorders>
            <w:vAlign w:val="center"/>
            <w:hideMark/>
          </w:tcPr>
          <w:p w14:paraId="32B15146" w14:textId="77777777" w:rsidR="00343EF9" w:rsidRPr="00343EF9" w:rsidRDefault="00343EF9" w:rsidP="00E27DF0">
            <w:pPr>
              <w:spacing w:after="0" w:line="240" w:lineRule="auto"/>
              <w:jc w:val="center"/>
              <w:rPr>
                <w:rFonts w:cs="Calibri"/>
                <w:lang w:eastAsia="pl-PL"/>
              </w:rPr>
            </w:pPr>
            <w:r w:rsidRPr="00343EF9">
              <w:rPr>
                <w:rFonts w:cs="Calibri"/>
                <w:lang w:eastAsia="pl-PL"/>
              </w:rPr>
              <w:t>wymagane</w:t>
            </w:r>
          </w:p>
        </w:tc>
      </w:tr>
      <w:tr w:rsidR="00343EF9" w:rsidRPr="005153C3" w14:paraId="0BAAC037"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D22AC85"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ZASTOSOWANE STANDARDY</w:t>
            </w:r>
          </w:p>
        </w:tc>
        <w:tc>
          <w:tcPr>
            <w:tcW w:w="2304" w:type="pct"/>
            <w:tcBorders>
              <w:top w:val="nil"/>
              <w:left w:val="nil"/>
              <w:bottom w:val="single" w:sz="4" w:space="0" w:color="auto"/>
              <w:right w:val="single" w:sz="4" w:space="0" w:color="auto"/>
            </w:tcBorders>
            <w:vAlign w:val="center"/>
            <w:hideMark/>
          </w:tcPr>
          <w:p w14:paraId="06412164" w14:textId="77777777" w:rsidR="00343EF9" w:rsidRPr="00343EF9" w:rsidRDefault="00343EF9" w:rsidP="00E27DF0">
            <w:pPr>
              <w:spacing w:after="0" w:line="240" w:lineRule="auto"/>
              <w:jc w:val="center"/>
              <w:rPr>
                <w:rFonts w:cs="Calibri"/>
                <w:lang w:eastAsia="pl-PL"/>
              </w:rPr>
            </w:pPr>
            <w:r w:rsidRPr="00343EF9">
              <w:rPr>
                <w:rFonts w:cs="Calibri"/>
                <w:lang w:eastAsia="pl-PL"/>
              </w:rPr>
              <w:t> </w:t>
            </w:r>
          </w:p>
        </w:tc>
      </w:tr>
      <w:tr w:rsidR="00343EF9" w:rsidRPr="005153C3" w14:paraId="5382B024"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309CAB03" w14:textId="77777777" w:rsidR="00343EF9" w:rsidRPr="00343EF9" w:rsidRDefault="00343EF9" w:rsidP="00E27DF0">
            <w:pPr>
              <w:spacing w:after="0" w:line="240" w:lineRule="auto"/>
              <w:jc w:val="center"/>
              <w:rPr>
                <w:rFonts w:cs="Calibri"/>
                <w:lang w:eastAsia="pl-PL"/>
              </w:rPr>
            </w:pPr>
            <w:r w:rsidRPr="00343EF9">
              <w:rPr>
                <w:rFonts w:cs="Calibri"/>
                <w:lang w:eastAsia="pl-PL"/>
              </w:rPr>
              <w:t>Deklaracje</w:t>
            </w:r>
          </w:p>
        </w:tc>
        <w:tc>
          <w:tcPr>
            <w:tcW w:w="2304" w:type="pct"/>
            <w:tcBorders>
              <w:top w:val="nil"/>
              <w:left w:val="nil"/>
              <w:bottom w:val="single" w:sz="4" w:space="0" w:color="auto"/>
              <w:right w:val="single" w:sz="4" w:space="0" w:color="auto"/>
            </w:tcBorders>
            <w:vAlign w:val="center"/>
            <w:hideMark/>
          </w:tcPr>
          <w:p w14:paraId="0559724D" w14:textId="77777777" w:rsidR="00343EF9" w:rsidRPr="00343EF9" w:rsidRDefault="00343EF9" w:rsidP="00E27DF0">
            <w:pPr>
              <w:spacing w:after="0" w:line="240" w:lineRule="auto"/>
              <w:jc w:val="center"/>
              <w:rPr>
                <w:rFonts w:cs="Calibri"/>
                <w:lang w:eastAsia="pl-PL"/>
              </w:rPr>
            </w:pPr>
            <w:r w:rsidRPr="00343EF9">
              <w:rPr>
                <w:rFonts w:cs="Calibri"/>
                <w:lang w:eastAsia="pl-PL"/>
              </w:rPr>
              <w:t>CE</w:t>
            </w:r>
          </w:p>
        </w:tc>
      </w:tr>
      <w:tr w:rsidR="00343EF9" w:rsidRPr="005153C3" w14:paraId="70E9B05D" w14:textId="77777777" w:rsidTr="00E27DF0">
        <w:trPr>
          <w:trHeight w:val="29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57AC2972" w14:textId="77777777" w:rsidR="00343EF9" w:rsidRPr="00343EF9" w:rsidRDefault="00343EF9" w:rsidP="00E27DF0">
            <w:pPr>
              <w:spacing w:after="0" w:line="240" w:lineRule="auto"/>
              <w:jc w:val="center"/>
              <w:rPr>
                <w:rFonts w:cs="Calibri"/>
                <w:lang w:eastAsia="pl-PL"/>
              </w:rPr>
            </w:pPr>
            <w:r w:rsidRPr="00343EF9">
              <w:rPr>
                <w:rFonts w:cs="Calibri"/>
                <w:lang w:eastAsia="pl-PL"/>
              </w:rPr>
              <w:t>Normy</w:t>
            </w:r>
          </w:p>
        </w:tc>
        <w:tc>
          <w:tcPr>
            <w:tcW w:w="2304" w:type="pct"/>
            <w:tcBorders>
              <w:top w:val="nil"/>
              <w:left w:val="nil"/>
              <w:bottom w:val="single" w:sz="4" w:space="0" w:color="auto"/>
              <w:right w:val="single" w:sz="4" w:space="0" w:color="auto"/>
            </w:tcBorders>
            <w:vAlign w:val="center"/>
            <w:hideMark/>
          </w:tcPr>
          <w:p w14:paraId="02BEE87D" w14:textId="77777777" w:rsidR="00343EF9" w:rsidRPr="00343EF9" w:rsidRDefault="00343EF9" w:rsidP="00E27DF0">
            <w:pPr>
              <w:spacing w:after="0" w:line="240" w:lineRule="auto"/>
              <w:jc w:val="center"/>
              <w:rPr>
                <w:rFonts w:cs="Calibri"/>
                <w:lang w:eastAsia="pl-PL"/>
              </w:rPr>
            </w:pPr>
            <w:r w:rsidRPr="00343EF9">
              <w:rPr>
                <w:rFonts w:cs="Calibri"/>
                <w:lang w:eastAsia="pl-PL"/>
              </w:rPr>
              <w:t>PN-EN 62040-1:2009, PN-EN 62040-2:2008</w:t>
            </w:r>
          </w:p>
        </w:tc>
      </w:tr>
      <w:tr w:rsidR="00343EF9" w:rsidRPr="005153C3" w14:paraId="673B5CB0" w14:textId="77777777" w:rsidTr="00E27DF0">
        <w:trPr>
          <w:trHeight w:val="858"/>
        </w:trPr>
        <w:tc>
          <w:tcPr>
            <w:tcW w:w="269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1FDF64"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Oprogramowanie monitorująco-zarządzające </w:t>
            </w:r>
          </w:p>
        </w:tc>
        <w:tc>
          <w:tcPr>
            <w:tcW w:w="2304" w:type="pct"/>
            <w:tcBorders>
              <w:top w:val="nil"/>
              <w:left w:val="nil"/>
              <w:bottom w:val="single" w:sz="4" w:space="0" w:color="auto"/>
              <w:right w:val="single" w:sz="4" w:space="0" w:color="auto"/>
            </w:tcBorders>
            <w:vAlign w:val="center"/>
            <w:hideMark/>
          </w:tcPr>
          <w:p w14:paraId="71C9D69E" w14:textId="77777777" w:rsidR="00343EF9" w:rsidRPr="00343EF9" w:rsidRDefault="00343EF9" w:rsidP="00E27DF0">
            <w:pPr>
              <w:spacing w:after="0" w:line="240" w:lineRule="auto"/>
              <w:jc w:val="center"/>
              <w:rPr>
                <w:rFonts w:cs="Calibri"/>
                <w:lang w:eastAsia="pl-PL"/>
              </w:rPr>
            </w:pPr>
            <w:proofErr w:type="spellStart"/>
            <w:r w:rsidRPr="00343EF9">
              <w:rPr>
                <w:rFonts w:cs="Calibri"/>
                <w:lang w:eastAsia="pl-PL"/>
              </w:rPr>
              <w:t>oprogramamowanie</w:t>
            </w:r>
            <w:proofErr w:type="spellEnd"/>
            <w:r w:rsidRPr="00343EF9">
              <w:rPr>
                <w:rFonts w:cs="Calibri"/>
                <w:lang w:eastAsia="pl-PL"/>
              </w:rPr>
              <w:t xml:space="preserve"> w języku polskim tego samego producenta co UPS do zarządzania i monitorowania pracy UPS .</w:t>
            </w:r>
          </w:p>
        </w:tc>
      </w:tr>
      <w:tr w:rsidR="00343EF9" w:rsidRPr="005153C3" w14:paraId="1E024D69" w14:textId="77777777" w:rsidTr="00E27DF0">
        <w:trPr>
          <w:trHeight w:val="858"/>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6B5FBE5A"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53166A8C"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wymagane wsparcie producenta (telefoniczne oraz mailowe) w języku polskim odnośnie konfiguracji i rozwiązywania problemów. </w:t>
            </w:r>
          </w:p>
        </w:tc>
      </w:tr>
      <w:tr w:rsidR="00343EF9" w:rsidRPr="005153C3" w14:paraId="0086EBF5" w14:textId="77777777" w:rsidTr="00E27DF0">
        <w:trPr>
          <w:trHeight w:val="572"/>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596072BC"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641E7BF9"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wsparcie dla systemów Linux, Windows oraz wirtualizacji Hyper-V, Vmware, </w:t>
            </w:r>
            <w:proofErr w:type="spellStart"/>
            <w:r w:rsidRPr="00343EF9">
              <w:rPr>
                <w:rFonts w:cs="Calibri"/>
                <w:lang w:eastAsia="pl-PL"/>
              </w:rPr>
              <w:t>XenServer</w:t>
            </w:r>
            <w:proofErr w:type="spellEnd"/>
          </w:p>
        </w:tc>
      </w:tr>
      <w:tr w:rsidR="00343EF9" w:rsidRPr="005153C3" w14:paraId="1170E80A" w14:textId="77777777" w:rsidTr="00E27DF0">
        <w:trPr>
          <w:trHeight w:val="572"/>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5316CA14"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2C534453"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możliwość edycji nazw urządzeń na liście monitorowanych </w:t>
            </w:r>
            <w:proofErr w:type="spellStart"/>
            <w:r w:rsidRPr="00343EF9">
              <w:rPr>
                <w:rFonts w:cs="Calibri"/>
                <w:lang w:eastAsia="pl-PL"/>
              </w:rPr>
              <w:t>UPSów</w:t>
            </w:r>
            <w:proofErr w:type="spellEnd"/>
          </w:p>
        </w:tc>
      </w:tr>
      <w:tr w:rsidR="00343EF9" w:rsidRPr="005153C3" w14:paraId="6DD2D626"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338290D7"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GWARANCJA / SERWIS</w:t>
            </w:r>
          </w:p>
        </w:tc>
        <w:tc>
          <w:tcPr>
            <w:tcW w:w="2304" w:type="pct"/>
            <w:tcBorders>
              <w:top w:val="nil"/>
              <w:left w:val="nil"/>
              <w:bottom w:val="single" w:sz="4" w:space="0" w:color="auto"/>
              <w:right w:val="single" w:sz="4" w:space="0" w:color="auto"/>
            </w:tcBorders>
            <w:vAlign w:val="center"/>
            <w:hideMark/>
          </w:tcPr>
          <w:p w14:paraId="32FB4D57"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 </w:t>
            </w:r>
          </w:p>
        </w:tc>
      </w:tr>
      <w:tr w:rsidR="00343EF9" w:rsidRPr="005153C3" w14:paraId="2C76088A" w14:textId="77777777" w:rsidTr="00E27DF0">
        <w:trPr>
          <w:trHeight w:val="572"/>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4C6E5DF3" w14:textId="77777777" w:rsidR="00343EF9" w:rsidRPr="00343EF9" w:rsidRDefault="00343EF9" w:rsidP="00E27DF0">
            <w:pPr>
              <w:spacing w:after="0" w:line="240" w:lineRule="auto"/>
              <w:jc w:val="center"/>
              <w:rPr>
                <w:rFonts w:cs="Calibri"/>
                <w:lang w:eastAsia="pl-PL"/>
              </w:rPr>
            </w:pPr>
            <w:r w:rsidRPr="00343EF9">
              <w:rPr>
                <w:rFonts w:cs="Calibri"/>
                <w:lang w:eastAsia="pl-PL"/>
              </w:rPr>
              <w:t>Gwarancja</w:t>
            </w:r>
          </w:p>
        </w:tc>
        <w:tc>
          <w:tcPr>
            <w:tcW w:w="2304" w:type="pct"/>
            <w:tcBorders>
              <w:top w:val="nil"/>
              <w:left w:val="nil"/>
              <w:bottom w:val="single" w:sz="4" w:space="0" w:color="auto"/>
              <w:right w:val="single" w:sz="4" w:space="0" w:color="auto"/>
            </w:tcBorders>
            <w:vAlign w:val="center"/>
            <w:hideMark/>
          </w:tcPr>
          <w:p w14:paraId="41170DB7" w14:textId="330A1474" w:rsidR="00343EF9" w:rsidRPr="00343EF9" w:rsidRDefault="00343EF9" w:rsidP="00E27DF0">
            <w:pPr>
              <w:spacing w:after="0" w:line="240" w:lineRule="auto"/>
              <w:jc w:val="center"/>
              <w:rPr>
                <w:rFonts w:cs="Calibri"/>
                <w:lang w:eastAsia="pl-PL"/>
              </w:rPr>
            </w:pPr>
            <w:r w:rsidRPr="00343EF9">
              <w:rPr>
                <w:rFonts w:cs="Calibri"/>
                <w:lang w:eastAsia="pl-PL"/>
              </w:rPr>
              <w:t xml:space="preserve">min </w:t>
            </w:r>
            <w:r w:rsidR="005F792F">
              <w:rPr>
                <w:rFonts w:cs="Calibri"/>
                <w:lang w:eastAsia="pl-PL"/>
              </w:rPr>
              <w:t>24</w:t>
            </w:r>
            <w:r w:rsidRPr="00343EF9">
              <w:rPr>
                <w:rFonts w:cs="Calibri"/>
                <w:lang w:eastAsia="pl-PL"/>
              </w:rPr>
              <w:t xml:space="preserve"> miesięcy na elektronikę i </w:t>
            </w:r>
            <w:r w:rsidR="005F792F">
              <w:rPr>
                <w:rFonts w:cs="Calibri"/>
                <w:lang w:eastAsia="pl-PL"/>
              </w:rPr>
              <w:t>24</w:t>
            </w:r>
            <w:r w:rsidRPr="00343EF9">
              <w:rPr>
                <w:rFonts w:cs="Calibri"/>
                <w:lang w:eastAsia="pl-PL"/>
              </w:rPr>
              <w:t xml:space="preserve"> miesiące na akumulatory; </w:t>
            </w:r>
          </w:p>
        </w:tc>
      </w:tr>
      <w:tr w:rsidR="00343EF9" w:rsidRPr="005153C3" w14:paraId="71A45424"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58EB391A"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52FA9148"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serwis realizowany w systemie </w:t>
            </w:r>
            <w:proofErr w:type="spellStart"/>
            <w:r w:rsidRPr="00343EF9">
              <w:rPr>
                <w:rFonts w:cs="Calibri"/>
                <w:lang w:eastAsia="pl-PL"/>
              </w:rPr>
              <w:t>door</w:t>
            </w:r>
            <w:proofErr w:type="spellEnd"/>
            <w:r w:rsidRPr="00343EF9">
              <w:rPr>
                <w:rFonts w:cs="Calibri"/>
                <w:lang w:eastAsia="pl-PL"/>
              </w:rPr>
              <w:t xml:space="preserve"> to </w:t>
            </w:r>
            <w:proofErr w:type="spellStart"/>
            <w:r w:rsidRPr="00343EF9">
              <w:rPr>
                <w:rFonts w:cs="Calibri"/>
                <w:lang w:eastAsia="pl-PL"/>
              </w:rPr>
              <w:t>door</w:t>
            </w:r>
            <w:proofErr w:type="spellEnd"/>
          </w:p>
        </w:tc>
      </w:tr>
    </w:tbl>
    <w:p w14:paraId="6499F1B5" w14:textId="77777777" w:rsidR="00431DD3" w:rsidRPr="00431DD3" w:rsidRDefault="00431DD3" w:rsidP="00431DD3"/>
    <w:p w14:paraId="50D87368" w14:textId="0D9AEB9C" w:rsidR="0004365F" w:rsidRDefault="001D4D5E" w:rsidP="00CB6D58">
      <w:pPr>
        <w:pStyle w:val="Nagwek2"/>
      </w:pPr>
      <w:r>
        <w:lastRenderedPageBreak/>
        <w:t xml:space="preserve"> </w:t>
      </w:r>
      <w:r w:rsidR="0004365F">
        <w:t>Oprogramowanie do monitorowania infrastruktury informatycznej</w:t>
      </w:r>
    </w:p>
    <w:tbl>
      <w:tblPr>
        <w:tblStyle w:val="Tabela-Siatka"/>
        <w:tblpPr w:leftFromText="141" w:rightFromText="141" w:vertAnchor="text" w:tblpY="1"/>
        <w:tblOverlap w:val="never"/>
        <w:tblW w:w="0" w:type="auto"/>
        <w:tblLook w:val="04A0" w:firstRow="1" w:lastRow="0" w:firstColumn="1" w:lastColumn="0" w:noHBand="0" w:noVBand="1"/>
      </w:tblPr>
      <w:tblGrid>
        <w:gridCol w:w="9062"/>
      </w:tblGrid>
      <w:tr w:rsidR="006761F3" w14:paraId="457F14B0" w14:textId="77777777" w:rsidTr="00720832">
        <w:tc>
          <w:tcPr>
            <w:tcW w:w="9062" w:type="dxa"/>
          </w:tcPr>
          <w:p w14:paraId="53C3C367" w14:textId="77777777" w:rsidR="00DC4E12" w:rsidRPr="0026107D" w:rsidRDefault="00DC4E12" w:rsidP="00720832">
            <w:pPr>
              <w:pStyle w:val="Nagwek2"/>
              <w:numPr>
                <w:ilvl w:val="0"/>
                <w:numId w:val="0"/>
              </w:numPr>
              <w:rPr>
                <w:rFonts w:asciiTheme="minorHAnsi" w:hAnsiTheme="minorHAnsi" w:cstheme="minorHAnsi"/>
                <w:b/>
                <w:sz w:val="22"/>
                <w:szCs w:val="22"/>
              </w:rPr>
            </w:pPr>
            <w:r w:rsidRPr="0026107D">
              <w:rPr>
                <w:rFonts w:asciiTheme="minorHAnsi" w:hAnsiTheme="minorHAnsi" w:cstheme="minorHAnsi"/>
                <w:sz w:val="22"/>
                <w:szCs w:val="22"/>
              </w:rPr>
              <w:t xml:space="preserve">1. </w:t>
            </w:r>
            <w:r>
              <w:rPr>
                <w:rFonts w:asciiTheme="minorHAnsi" w:hAnsiTheme="minorHAnsi" w:cstheme="minorHAnsi"/>
                <w:sz w:val="22"/>
                <w:szCs w:val="22"/>
              </w:rPr>
              <w:t>Przedmiot zamówienia</w:t>
            </w:r>
          </w:p>
          <w:p w14:paraId="182C15B2" w14:textId="77777777" w:rsidR="00DC4E12" w:rsidRPr="0026107D" w:rsidRDefault="00DC4E12" w:rsidP="00720832">
            <w:pPr>
              <w:pStyle w:val="NormalnyWeb"/>
              <w:rPr>
                <w:rFonts w:asciiTheme="minorHAnsi" w:hAnsiTheme="minorHAnsi" w:cstheme="minorHAnsi"/>
                <w:sz w:val="22"/>
                <w:szCs w:val="22"/>
              </w:rPr>
            </w:pPr>
            <w:r>
              <w:rPr>
                <w:rFonts w:asciiTheme="minorHAnsi" w:hAnsiTheme="minorHAnsi" w:cstheme="minorHAnsi"/>
                <w:sz w:val="22"/>
                <w:szCs w:val="22"/>
              </w:rPr>
              <w:t>Przedmiotem</w:t>
            </w:r>
            <w:r w:rsidRPr="0026107D">
              <w:rPr>
                <w:rFonts w:asciiTheme="minorHAnsi" w:hAnsiTheme="minorHAnsi" w:cstheme="minorHAnsi"/>
                <w:sz w:val="22"/>
                <w:szCs w:val="22"/>
              </w:rPr>
              <w:t xml:space="preserve"> zamówienia jest dostawa, wdrożenie oraz zapewnienie wsparcia technicznego dla systemu centralnego zarządzania środowiskiem IT Zamawiającego.</w:t>
            </w:r>
          </w:p>
          <w:p w14:paraId="6E4907E1" w14:textId="77777777" w:rsidR="00DC4E12" w:rsidRPr="0026107D" w:rsidRDefault="00DC4E12" w:rsidP="00720832">
            <w:pPr>
              <w:pStyle w:val="Nagwek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 Przedmiot zamówienia</w:t>
            </w:r>
          </w:p>
          <w:p w14:paraId="02C0481D" w14:textId="77777777" w:rsidR="00DC4E12" w:rsidRPr="0026107D" w:rsidRDefault="00DC4E12" w:rsidP="006D677F">
            <w:pPr>
              <w:pStyle w:val="NormalnyWeb"/>
              <w:numPr>
                <w:ilvl w:val="0"/>
                <w:numId w:val="247"/>
              </w:numPr>
              <w:rPr>
                <w:rFonts w:asciiTheme="minorHAnsi" w:hAnsiTheme="minorHAnsi" w:cstheme="minorHAnsi"/>
                <w:sz w:val="22"/>
                <w:szCs w:val="22"/>
              </w:rPr>
            </w:pPr>
            <w:r w:rsidRPr="0026107D">
              <w:rPr>
                <w:rFonts w:asciiTheme="minorHAnsi" w:hAnsiTheme="minorHAnsi" w:cstheme="minorHAnsi"/>
                <w:sz w:val="22"/>
                <w:szCs w:val="22"/>
              </w:rPr>
              <w:t>Przedmiotem zamówienia jest:</w:t>
            </w:r>
          </w:p>
          <w:p w14:paraId="259B404D" w14:textId="77777777" w:rsidR="00DC4E12" w:rsidRPr="0026107D" w:rsidRDefault="00DC4E12" w:rsidP="006D677F">
            <w:pPr>
              <w:pStyle w:val="NormalnyWeb"/>
              <w:numPr>
                <w:ilvl w:val="1"/>
                <w:numId w:val="247"/>
              </w:numPr>
              <w:rPr>
                <w:rFonts w:asciiTheme="minorHAnsi" w:hAnsiTheme="minorHAnsi" w:cstheme="minorHAnsi"/>
                <w:sz w:val="22"/>
                <w:szCs w:val="22"/>
              </w:rPr>
            </w:pPr>
            <w:r w:rsidRPr="0026107D">
              <w:rPr>
                <w:rFonts w:asciiTheme="minorHAnsi" w:hAnsiTheme="minorHAnsi" w:cstheme="minorHAnsi"/>
                <w:sz w:val="22"/>
                <w:szCs w:val="22"/>
              </w:rPr>
              <w:t>dostawa 1 szt. systemu centralnego zarządzania środowiskiem IT pochodzącego z autoryzowanego kanału sprzedaży na terenie RP,</w:t>
            </w:r>
          </w:p>
          <w:p w14:paraId="4FFE938E" w14:textId="77777777" w:rsidR="00DC4E12" w:rsidRPr="0026107D" w:rsidRDefault="00DC4E12" w:rsidP="006D677F">
            <w:pPr>
              <w:pStyle w:val="NormalnyWeb"/>
              <w:numPr>
                <w:ilvl w:val="1"/>
                <w:numId w:val="247"/>
              </w:numPr>
              <w:rPr>
                <w:rFonts w:asciiTheme="minorHAnsi" w:hAnsiTheme="minorHAnsi" w:cstheme="minorHAnsi"/>
                <w:sz w:val="22"/>
                <w:szCs w:val="22"/>
              </w:rPr>
            </w:pPr>
            <w:r w:rsidRPr="0026107D">
              <w:rPr>
                <w:rFonts w:asciiTheme="minorHAnsi" w:hAnsiTheme="minorHAnsi" w:cstheme="minorHAnsi"/>
                <w:sz w:val="22"/>
                <w:szCs w:val="22"/>
              </w:rPr>
              <w:t>wdrożenie systemu w środowisku Zamawiającego,</w:t>
            </w:r>
          </w:p>
          <w:p w14:paraId="746F874C" w14:textId="1A4B683C" w:rsidR="00DC4E12" w:rsidRPr="0026107D" w:rsidRDefault="00DC4E12" w:rsidP="006D677F">
            <w:pPr>
              <w:pStyle w:val="NormalnyWeb"/>
              <w:numPr>
                <w:ilvl w:val="1"/>
                <w:numId w:val="247"/>
              </w:numPr>
              <w:rPr>
                <w:rFonts w:asciiTheme="minorHAnsi" w:hAnsiTheme="minorHAnsi" w:cstheme="minorHAnsi"/>
                <w:sz w:val="22"/>
                <w:szCs w:val="22"/>
              </w:rPr>
            </w:pPr>
            <w:r w:rsidRPr="0026107D">
              <w:rPr>
                <w:rFonts w:asciiTheme="minorHAnsi" w:hAnsiTheme="minorHAnsi" w:cstheme="minorHAnsi"/>
                <w:sz w:val="22"/>
                <w:szCs w:val="22"/>
              </w:rPr>
              <w:t xml:space="preserve">dostawa wsparcia producenta na okres </w:t>
            </w:r>
            <w:r w:rsidR="005F792F">
              <w:rPr>
                <w:rFonts w:asciiTheme="minorHAnsi" w:hAnsiTheme="minorHAnsi" w:cstheme="minorHAnsi"/>
                <w:sz w:val="22"/>
                <w:szCs w:val="22"/>
              </w:rPr>
              <w:t>24</w:t>
            </w:r>
            <w:r w:rsidRPr="0026107D">
              <w:rPr>
                <w:rFonts w:asciiTheme="minorHAnsi" w:hAnsiTheme="minorHAnsi" w:cstheme="minorHAnsi"/>
                <w:sz w:val="22"/>
                <w:szCs w:val="22"/>
              </w:rPr>
              <w:t xml:space="preserve"> miesięcy,</w:t>
            </w:r>
          </w:p>
          <w:p w14:paraId="75A67135" w14:textId="77777777" w:rsidR="00DC4E12" w:rsidRPr="0026107D" w:rsidRDefault="00DC4E12" w:rsidP="006D677F">
            <w:pPr>
              <w:pStyle w:val="NormalnyWeb"/>
              <w:numPr>
                <w:ilvl w:val="1"/>
                <w:numId w:val="247"/>
              </w:numPr>
              <w:rPr>
                <w:rFonts w:asciiTheme="minorHAnsi" w:hAnsiTheme="minorHAnsi" w:cstheme="minorHAnsi"/>
                <w:sz w:val="22"/>
                <w:szCs w:val="22"/>
              </w:rPr>
            </w:pPr>
            <w:r w:rsidRPr="0026107D">
              <w:rPr>
                <w:rFonts w:asciiTheme="minorHAnsi" w:hAnsiTheme="minorHAnsi" w:cstheme="minorHAnsi"/>
                <w:sz w:val="22"/>
                <w:szCs w:val="22"/>
              </w:rPr>
              <w:t>dostawa licencji umożliwiających zarządzanie co najmniej 150 stacjami roboczymi.</w:t>
            </w:r>
          </w:p>
          <w:p w14:paraId="0D51EF2D" w14:textId="77777777" w:rsidR="00DC4E12" w:rsidRPr="0026107D" w:rsidRDefault="00DC4E12" w:rsidP="006D677F">
            <w:pPr>
              <w:pStyle w:val="NormalnyWeb"/>
              <w:numPr>
                <w:ilvl w:val="0"/>
                <w:numId w:val="247"/>
              </w:numPr>
              <w:rPr>
                <w:rFonts w:asciiTheme="minorHAnsi" w:hAnsiTheme="minorHAnsi" w:cstheme="minorHAnsi"/>
                <w:sz w:val="22"/>
                <w:szCs w:val="22"/>
              </w:rPr>
            </w:pPr>
            <w:r w:rsidRPr="0026107D">
              <w:rPr>
                <w:rFonts w:asciiTheme="minorHAnsi" w:hAnsiTheme="minorHAnsi" w:cstheme="minorHAnsi"/>
                <w:sz w:val="22"/>
                <w:szCs w:val="22"/>
              </w:rPr>
              <w:t>Rozwiązanie musi być dostępne w języku polskim wraz z dokumentacją użytkownika w formie elektronicznej.</w:t>
            </w:r>
          </w:p>
          <w:p w14:paraId="1B513AA3" w14:textId="77777777" w:rsidR="00DC4E12" w:rsidRPr="0026107D" w:rsidRDefault="00DC4E12" w:rsidP="006D677F">
            <w:pPr>
              <w:pStyle w:val="NormalnyWeb"/>
              <w:numPr>
                <w:ilvl w:val="0"/>
                <w:numId w:val="247"/>
              </w:numPr>
              <w:rPr>
                <w:rFonts w:asciiTheme="minorHAnsi" w:hAnsiTheme="minorHAnsi" w:cstheme="minorHAnsi"/>
                <w:sz w:val="22"/>
                <w:szCs w:val="22"/>
              </w:rPr>
            </w:pPr>
            <w:r w:rsidRPr="0026107D">
              <w:rPr>
                <w:rFonts w:asciiTheme="minorHAnsi" w:hAnsiTheme="minorHAnsi" w:cstheme="minorHAnsi"/>
                <w:sz w:val="22"/>
                <w:szCs w:val="22"/>
              </w:rPr>
              <w:t>Wsparcie techniczne musi być świadczone w języku polskim, telefonicznie oraz drogą elektroniczną.</w:t>
            </w:r>
          </w:p>
          <w:p w14:paraId="164335EA" w14:textId="77777777" w:rsidR="00DC4E12" w:rsidRPr="0026107D" w:rsidRDefault="00DC4E12" w:rsidP="00720832">
            <w:pPr>
              <w:pStyle w:val="Nagwek1"/>
              <w:numPr>
                <w:ilvl w:val="0"/>
                <w:numId w:val="0"/>
              </w:numPr>
              <w:ind w:left="432" w:hanging="432"/>
              <w:rPr>
                <w:rFonts w:asciiTheme="minorHAnsi" w:hAnsiTheme="minorHAnsi" w:cstheme="minorHAnsi"/>
                <w:b/>
                <w:sz w:val="22"/>
                <w:szCs w:val="22"/>
              </w:rPr>
            </w:pPr>
            <w:r w:rsidRPr="0026107D">
              <w:rPr>
                <w:rFonts w:asciiTheme="minorHAnsi" w:hAnsiTheme="minorHAnsi" w:cstheme="minorHAnsi"/>
                <w:sz w:val="22"/>
                <w:szCs w:val="22"/>
              </w:rPr>
              <w:t>2.1 Wymagania funkcjonalne dla systemu zarządzania środowiskiem IT</w:t>
            </w:r>
          </w:p>
          <w:p w14:paraId="2B781C6A" w14:textId="77777777" w:rsidR="00DC4E12" w:rsidRPr="0026107D" w:rsidRDefault="00DC4E12" w:rsidP="00720832">
            <w:pPr>
              <w:pStyle w:val="Nagwek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2.1.1 Wymagania ogólne</w:t>
            </w:r>
          </w:p>
          <w:p w14:paraId="39E6D025" w14:textId="77777777" w:rsidR="00DC4E12" w:rsidRPr="0026107D" w:rsidRDefault="00DC4E12" w:rsidP="006D677F">
            <w:pPr>
              <w:pStyle w:val="Normalny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Rozwiązanie musi być dostarczone w postaci komercyjnej platformy działającej w środowisku wirtualnym.</w:t>
            </w:r>
          </w:p>
          <w:p w14:paraId="66CBF9C6" w14:textId="77777777" w:rsidR="00DC4E12" w:rsidRPr="0026107D" w:rsidRDefault="00DC4E12" w:rsidP="006D677F">
            <w:pPr>
              <w:pStyle w:val="Normalny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 xml:space="preserve">Rozwiązanie musi umożliwiać uruchomienie co najmniej na następujących </w:t>
            </w:r>
            <w:proofErr w:type="spellStart"/>
            <w:r w:rsidRPr="0026107D">
              <w:rPr>
                <w:rFonts w:asciiTheme="minorHAnsi" w:hAnsiTheme="minorHAnsi" w:cstheme="minorHAnsi"/>
                <w:sz w:val="22"/>
                <w:szCs w:val="22"/>
              </w:rPr>
              <w:t>hypervisorach</w:t>
            </w:r>
            <w:proofErr w:type="spellEnd"/>
            <w:r w:rsidRPr="0026107D">
              <w:rPr>
                <w:rFonts w:asciiTheme="minorHAnsi" w:hAnsiTheme="minorHAnsi" w:cstheme="minorHAnsi"/>
                <w:sz w:val="22"/>
                <w:szCs w:val="22"/>
              </w:rPr>
              <w:t>:</w:t>
            </w:r>
          </w:p>
          <w:p w14:paraId="3A3A1512" w14:textId="77777777" w:rsidR="00DC4E12" w:rsidRPr="0026107D" w:rsidRDefault="00DC4E12" w:rsidP="006D677F">
            <w:pPr>
              <w:pStyle w:val="NormalnyWeb"/>
              <w:numPr>
                <w:ilvl w:val="1"/>
                <w:numId w:val="248"/>
              </w:numPr>
              <w:rPr>
                <w:rFonts w:asciiTheme="minorHAnsi" w:hAnsiTheme="minorHAnsi" w:cstheme="minorHAnsi"/>
                <w:sz w:val="22"/>
                <w:szCs w:val="22"/>
              </w:rPr>
            </w:pPr>
            <w:proofErr w:type="spellStart"/>
            <w:r w:rsidRPr="0026107D">
              <w:rPr>
                <w:rFonts w:asciiTheme="minorHAnsi" w:hAnsiTheme="minorHAnsi" w:cstheme="minorHAnsi"/>
                <w:sz w:val="22"/>
                <w:szCs w:val="22"/>
              </w:rPr>
              <w:t>VMware</w:t>
            </w:r>
            <w:proofErr w:type="spellEnd"/>
            <w:r w:rsidRPr="0026107D">
              <w:rPr>
                <w:rFonts w:asciiTheme="minorHAnsi" w:hAnsiTheme="minorHAnsi" w:cstheme="minorHAnsi"/>
                <w:sz w:val="22"/>
                <w:szCs w:val="22"/>
              </w:rPr>
              <w:t xml:space="preserve"> ESX/</w:t>
            </w:r>
            <w:proofErr w:type="spellStart"/>
            <w:r w:rsidRPr="0026107D">
              <w:rPr>
                <w:rFonts w:asciiTheme="minorHAnsi" w:hAnsiTheme="minorHAnsi" w:cstheme="minorHAnsi"/>
                <w:sz w:val="22"/>
                <w:szCs w:val="22"/>
              </w:rPr>
              <w:t>ESXi</w:t>
            </w:r>
            <w:proofErr w:type="spellEnd"/>
            <w:r w:rsidRPr="0026107D">
              <w:rPr>
                <w:rFonts w:asciiTheme="minorHAnsi" w:hAnsiTheme="minorHAnsi" w:cstheme="minorHAnsi"/>
                <w:sz w:val="22"/>
                <w:szCs w:val="22"/>
              </w:rPr>
              <w:t xml:space="preserve"> 6.5 i nowsze,</w:t>
            </w:r>
          </w:p>
          <w:p w14:paraId="61471BD8" w14:textId="77777777" w:rsidR="00DC4E12" w:rsidRPr="0026107D" w:rsidRDefault="00DC4E12" w:rsidP="006D677F">
            <w:pPr>
              <w:pStyle w:val="Normalny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Microsoft Hyper-V 2016 i nowsze,</w:t>
            </w:r>
          </w:p>
          <w:p w14:paraId="0004122D" w14:textId="77777777" w:rsidR="00DC4E12" w:rsidRPr="0026107D" w:rsidRDefault="00DC4E12" w:rsidP="006D677F">
            <w:pPr>
              <w:pStyle w:val="NormalnyWeb"/>
              <w:numPr>
                <w:ilvl w:val="1"/>
                <w:numId w:val="248"/>
              </w:numPr>
              <w:rPr>
                <w:rFonts w:asciiTheme="minorHAnsi" w:hAnsiTheme="minorHAnsi" w:cstheme="minorHAnsi"/>
                <w:sz w:val="22"/>
                <w:szCs w:val="22"/>
              </w:rPr>
            </w:pPr>
            <w:proofErr w:type="spellStart"/>
            <w:r w:rsidRPr="0026107D">
              <w:rPr>
                <w:rFonts w:asciiTheme="minorHAnsi" w:hAnsiTheme="minorHAnsi" w:cstheme="minorHAnsi"/>
                <w:sz w:val="22"/>
                <w:szCs w:val="22"/>
              </w:rPr>
              <w:t>Citrix</w:t>
            </w:r>
            <w:proofErr w:type="spellEnd"/>
            <w:r w:rsidRPr="0026107D">
              <w:rPr>
                <w:rFonts w:asciiTheme="minorHAnsi" w:hAnsiTheme="minorHAnsi" w:cstheme="minorHAnsi"/>
                <w:sz w:val="22"/>
                <w:szCs w:val="22"/>
              </w:rPr>
              <w:t xml:space="preserve"> </w:t>
            </w:r>
            <w:proofErr w:type="spellStart"/>
            <w:r w:rsidRPr="0026107D">
              <w:rPr>
                <w:rFonts w:asciiTheme="minorHAnsi" w:hAnsiTheme="minorHAnsi" w:cstheme="minorHAnsi"/>
                <w:sz w:val="22"/>
                <w:szCs w:val="22"/>
              </w:rPr>
              <w:t>XenServer</w:t>
            </w:r>
            <w:proofErr w:type="spellEnd"/>
            <w:r w:rsidRPr="0026107D">
              <w:rPr>
                <w:rFonts w:asciiTheme="minorHAnsi" w:hAnsiTheme="minorHAnsi" w:cstheme="minorHAnsi"/>
                <w:sz w:val="22"/>
                <w:szCs w:val="22"/>
              </w:rPr>
              <w:t xml:space="preserve"> 8.2 i nowsze,</w:t>
            </w:r>
          </w:p>
          <w:p w14:paraId="373A009F" w14:textId="77777777" w:rsidR="00DC4E12" w:rsidRPr="0026107D" w:rsidRDefault="00DC4E12" w:rsidP="006D677F">
            <w:pPr>
              <w:pStyle w:val="NormalnyWeb"/>
              <w:numPr>
                <w:ilvl w:val="1"/>
                <w:numId w:val="248"/>
              </w:numPr>
              <w:rPr>
                <w:rFonts w:asciiTheme="minorHAnsi" w:hAnsiTheme="minorHAnsi" w:cstheme="minorHAnsi"/>
                <w:sz w:val="22"/>
                <w:szCs w:val="22"/>
              </w:rPr>
            </w:pPr>
            <w:proofErr w:type="spellStart"/>
            <w:r w:rsidRPr="0026107D">
              <w:rPr>
                <w:rFonts w:asciiTheme="minorHAnsi" w:hAnsiTheme="minorHAnsi" w:cstheme="minorHAnsi"/>
                <w:sz w:val="22"/>
                <w:szCs w:val="22"/>
              </w:rPr>
              <w:t>Xen</w:t>
            </w:r>
            <w:proofErr w:type="spellEnd"/>
            <w:r w:rsidRPr="0026107D">
              <w:rPr>
                <w:rFonts w:asciiTheme="minorHAnsi" w:hAnsiTheme="minorHAnsi" w:cstheme="minorHAnsi"/>
                <w:sz w:val="22"/>
                <w:szCs w:val="22"/>
              </w:rPr>
              <w:t xml:space="preserve"> 4.2.5,</w:t>
            </w:r>
          </w:p>
          <w:p w14:paraId="4736970C" w14:textId="77777777" w:rsidR="00DC4E12" w:rsidRPr="0026107D" w:rsidRDefault="00DC4E12" w:rsidP="006D677F">
            <w:pPr>
              <w:pStyle w:val="Normalny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KVM,</w:t>
            </w:r>
          </w:p>
          <w:p w14:paraId="144D9369" w14:textId="77777777" w:rsidR="00DC4E12" w:rsidRPr="0026107D" w:rsidRDefault="00DC4E12" w:rsidP="006D677F">
            <w:pPr>
              <w:pStyle w:val="Normalny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AWS,</w:t>
            </w:r>
          </w:p>
          <w:p w14:paraId="7F1CD3C5" w14:textId="77777777" w:rsidR="00DC4E12" w:rsidRPr="0026107D" w:rsidRDefault="00DC4E12" w:rsidP="006D677F">
            <w:pPr>
              <w:pStyle w:val="Normalny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 xml:space="preserve">Microsoft </w:t>
            </w:r>
            <w:proofErr w:type="spellStart"/>
            <w:r w:rsidRPr="0026107D">
              <w:rPr>
                <w:rFonts w:asciiTheme="minorHAnsi" w:hAnsiTheme="minorHAnsi" w:cstheme="minorHAnsi"/>
                <w:sz w:val="22"/>
                <w:szCs w:val="22"/>
              </w:rPr>
              <w:t>Azure</w:t>
            </w:r>
            <w:proofErr w:type="spellEnd"/>
            <w:r w:rsidRPr="0026107D">
              <w:rPr>
                <w:rFonts w:asciiTheme="minorHAnsi" w:hAnsiTheme="minorHAnsi" w:cstheme="minorHAnsi"/>
                <w:sz w:val="22"/>
                <w:szCs w:val="22"/>
              </w:rPr>
              <w:t>,</w:t>
            </w:r>
          </w:p>
          <w:p w14:paraId="0FF5285A" w14:textId="77777777" w:rsidR="00DC4E12" w:rsidRPr="0026107D" w:rsidRDefault="00DC4E12" w:rsidP="006D677F">
            <w:pPr>
              <w:pStyle w:val="Normalny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 xml:space="preserve">Google </w:t>
            </w:r>
            <w:proofErr w:type="spellStart"/>
            <w:r w:rsidRPr="0026107D">
              <w:rPr>
                <w:rFonts w:asciiTheme="minorHAnsi" w:hAnsiTheme="minorHAnsi" w:cstheme="minorHAnsi"/>
                <w:sz w:val="22"/>
                <w:szCs w:val="22"/>
              </w:rPr>
              <w:t>Cloud</w:t>
            </w:r>
            <w:proofErr w:type="spellEnd"/>
            <w:r w:rsidRPr="0026107D">
              <w:rPr>
                <w:rFonts w:asciiTheme="minorHAnsi" w:hAnsiTheme="minorHAnsi" w:cstheme="minorHAnsi"/>
                <w:sz w:val="22"/>
                <w:szCs w:val="22"/>
              </w:rPr>
              <w:t xml:space="preserve"> Platform.</w:t>
            </w:r>
          </w:p>
          <w:p w14:paraId="4B19BADE" w14:textId="77777777" w:rsidR="00DC4E12" w:rsidRPr="0026107D" w:rsidRDefault="00DC4E12" w:rsidP="006D677F">
            <w:pPr>
              <w:pStyle w:val="Normalny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Oprogramowanie musi posiadać architekturę modułową składającą się z:</w:t>
            </w:r>
          </w:p>
          <w:p w14:paraId="3522BD00" w14:textId="77777777" w:rsidR="00DC4E12" w:rsidRPr="0026107D" w:rsidRDefault="00DC4E12" w:rsidP="006D677F">
            <w:pPr>
              <w:pStyle w:val="Normalny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serwera zarządzającego,</w:t>
            </w:r>
          </w:p>
          <w:p w14:paraId="10B9877D" w14:textId="77777777" w:rsidR="00DC4E12" w:rsidRPr="0026107D" w:rsidRDefault="00DC4E12" w:rsidP="006D677F">
            <w:pPr>
              <w:pStyle w:val="Normalny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konsoli administracyjnych,</w:t>
            </w:r>
          </w:p>
          <w:p w14:paraId="388F7BC3" w14:textId="77777777" w:rsidR="00DC4E12" w:rsidRPr="0026107D" w:rsidRDefault="00DC4E12" w:rsidP="006D677F">
            <w:pPr>
              <w:pStyle w:val="Normalny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agentów instalowanych na stacjach roboczych.</w:t>
            </w:r>
          </w:p>
          <w:p w14:paraId="738BA7E7" w14:textId="77777777" w:rsidR="00DC4E12" w:rsidRPr="0026107D" w:rsidRDefault="00DC4E12" w:rsidP="006D677F">
            <w:pPr>
              <w:pStyle w:val="Normalny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Instalacja konsol administracyjnych nie może podlegać dodatkowemu licencjonowaniu ani limitom ilościowym.</w:t>
            </w:r>
          </w:p>
          <w:p w14:paraId="4FB52E5F" w14:textId="77777777" w:rsidR="00DC4E12" w:rsidRPr="0026107D" w:rsidRDefault="00DC4E12" w:rsidP="006D677F">
            <w:pPr>
              <w:pStyle w:val="Normalny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Komunikacja pomiędzy serwerem, agentami oraz konsolami musi odbywać się z wykorzystaniem protokołu TLS 1.3.</w:t>
            </w:r>
          </w:p>
          <w:p w14:paraId="74C0CA40" w14:textId="77777777" w:rsidR="00DC4E12" w:rsidRPr="0026107D" w:rsidRDefault="00DC4E12" w:rsidP="006D677F">
            <w:pPr>
              <w:pStyle w:val="Normalny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Rozwiązanie musi umożliwiać zmianę portu komunikacyjnego wykorzystywanego przez konsolę zarządzającą.</w:t>
            </w:r>
          </w:p>
          <w:p w14:paraId="231BEDFE" w14:textId="77777777" w:rsidR="00DC4E12" w:rsidRPr="0026107D" w:rsidRDefault="00DC4E12" w:rsidP="006D677F">
            <w:pPr>
              <w:pStyle w:val="Normalny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lastRenderedPageBreak/>
              <w:t xml:space="preserve">System musi wykorzystywać silnik bazy danych </w:t>
            </w:r>
            <w:proofErr w:type="spellStart"/>
            <w:r w:rsidRPr="0026107D">
              <w:rPr>
                <w:rFonts w:asciiTheme="minorHAnsi" w:hAnsiTheme="minorHAnsi" w:cstheme="minorHAnsi"/>
                <w:sz w:val="22"/>
                <w:szCs w:val="22"/>
              </w:rPr>
              <w:t>PostgreSQL</w:t>
            </w:r>
            <w:proofErr w:type="spellEnd"/>
            <w:r w:rsidRPr="0026107D">
              <w:rPr>
                <w:rFonts w:asciiTheme="minorHAnsi" w:hAnsiTheme="minorHAnsi" w:cstheme="minorHAnsi"/>
                <w:sz w:val="22"/>
                <w:szCs w:val="22"/>
              </w:rPr>
              <w:t xml:space="preserve"> (wersja 15 lub nowsza) bez ograniczeń ilości danych oraz bez dodatkowych opłat licencyjnych.</w:t>
            </w:r>
          </w:p>
          <w:p w14:paraId="0185DCC1" w14:textId="77777777" w:rsidR="00DC4E12" w:rsidRPr="0026107D" w:rsidRDefault="00DC4E12" w:rsidP="006D677F">
            <w:pPr>
              <w:pStyle w:val="Normalny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 xml:space="preserve">Agent musi wykorzystywać lokalną bazę </w:t>
            </w:r>
            <w:proofErr w:type="spellStart"/>
            <w:r w:rsidRPr="0026107D">
              <w:rPr>
                <w:rFonts w:asciiTheme="minorHAnsi" w:hAnsiTheme="minorHAnsi" w:cstheme="minorHAnsi"/>
                <w:sz w:val="22"/>
                <w:szCs w:val="22"/>
              </w:rPr>
              <w:t>SQLite</w:t>
            </w:r>
            <w:proofErr w:type="spellEnd"/>
            <w:r w:rsidRPr="0026107D">
              <w:rPr>
                <w:rFonts w:asciiTheme="minorHAnsi" w:hAnsiTheme="minorHAnsi" w:cstheme="minorHAnsi"/>
                <w:sz w:val="22"/>
                <w:szCs w:val="22"/>
              </w:rPr>
              <w:t xml:space="preserve"> bez dodatkowych opłat licencyjnych.</w:t>
            </w:r>
          </w:p>
          <w:p w14:paraId="0772836D" w14:textId="77777777" w:rsidR="00DC4E12" w:rsidRPr="0026107D" w:rsidRDefault="00DC4E12" w:rsidP="006D677F">
            <w:pPr>
              <w:pStyle w:val="Normalny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Instalacja serwera oraz konsoli musi wymagać 64-bitowego systemu operacyjnego Windows.</w:t>
            </w:r>
          </w:p>
          <w:p w14:paraId="4F289FA0" w14:textId="77777777" w:rsidR="00DC4E12" w:rsidRPr="0026107D" w:rsidRDefault="00DC4E12" w:rsidP="006D677F">
            <w:pPr>
              <w:pStyle w:val="Normalny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Rozwiązanie musi posiadać system raportowy zawierający co najmniej 130 raportów predefiniowanych oraz umożliwiać tworzenie raportów własnych.</w:t>
            </w:r>
          </w:p>
          <w:p w14:paraId="648096DA" w14:textId="77777777" w:rsidR="00DC4E12" w:rsidRPr="0026107D" w:rsidRDefault="00DC4E12" w:rsidP="006D677F">
            <w:pPr>
              <w:pStyle w:val="Normalny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System musi zapewniać rozdzielenie danych technicznych stacji roboczej od danych dotyczących aktywności użytkownika, zgodnie z zasadą minimalizacji danych (RODO).</w:t>
            </w:r>
          </w:p>
          <w:p w14:paraId="3428038F" w14:textId="77777777" w:rsidR="00DC4E12" w:rsidRPr="0026107D" w:rsidRDefault="00DC4E12" w:rsidP="006D677F">
            <w:pPr>
              <w:pStyle w:val="Normalny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System musi umożliwiać:</w:t>
            </w:r>
          </w:p>
          <w:p w14:paraId="7E1D6108" w14:textId="77777777" w:rsidR="00DC4E12" w:rsidRPr="0026107D" w:rsidRDefault="00DC4E12" w:rsidP="006D677F">
            <w:pPr>
              <w:pStyle w:val="NormalnyWeb"/>
              <w:numPr>
                <w:ilvl w:val="0"/>
                <w:numId w:val="258"/>
              </w:numPr>
              <w:rPr>
                <w:rFonts w:asciiTheme="minorHAnsi" w:hAnsiTheme="minorHAnsi" w:cstheme="minorHAnsi"/>
                <w:sz w:val="22"/>
                <w:szCs w:val="22"/>
              </w:rPr>
            </w:pPr>
            <w:r w:rsidRPr="0026107D">
              <w:rPr>
                <w:rFonts w:asciiTheme="minorHAnsi" w:hAnsiTheme="minorHAnsi" w:cstheme="minorHAnsi"/>
                <w:sz w:val="22"/>
                <w:szCs w:val="22"/>
              </w:rPr>
              <w:t>nadawanie ról administracyjnych,</w:t>
            </w:r>
          </w:p>
          <w:p w14:paraId="4820792D" w14:textId="77777777" w:rsidR="00DC4E12" w:rsidRPr="0026107D" w:rsidRDefault="00DC4E12" w:rsidP="006D677F">
            <w:pPr>
              <w:pStyle w:val="NormalnyWeb"/>
              <w:numPr>
                <w:ilvl w:val="0"/>
                <w:numId w:val="258"/>
              </w:numPr>
              <w:rPr>
                <w:rFonts w:asciiTheme="minorHAnsi" w:hAnsiTheme="minorHAnsi" w:cstheme="minorHAnsi"/>
                <w:sz w:val="22"/>
                <w:szCs w:val="22"/>
              </w:rPr>
            </w:pPr>
            <w:r w:rsidRPr="0026107D">
              <w:rPr>
                <w:rFonts w:asciiTheme="minorHAnsi" w:hAnsiTheme="minorHAnsi" w:cstheme="minorHAnsi"/>
                <w:sz w:val="22"/>
                <w:szCs w:val="22"/>
              </w:rPr>
              <w:t>ograniczanie dostępu do funkcji, grup urządzeń i użytkowników,</w:t>
            </w:r>
          </w:p>
          <w:p w14:paraId="20D58433" w14:textId="77777777" w:rsidR="00DC4E12" w:rsidRPr="0026107D" w:rsidRDefault="00DC4E12" w:rsidP="006D677F">
            <w:pPr>
              <w:pStyle w:val="NormalnyWeb"/>
              <w:numPr>
                <w:ilvl w:val="0"/>
                <w:numId w:val="258"/>
              </w:numPr>
              <w:rPr>
                <w:rFonts w:asciiTheme="minorHAnsi" w:hAnsiTheme="minorHAnsi" w:cstheme="minorHAnsi"/>
                <w:sz w:val="22"/>
                <w:szCs w:val="22"/>
              </w:rPr>
            </w:pPr>
            <w:r w:rsidRPr="0026107D">
              <w:rPr>
                <w:rFonts w:asciiTheme="minorHAnsi" w:hAnsiTheme="minorHAnsi" w:cstheme="minorHAnsi"/>
                <w:sz w:val="22"/>
                <w:szCs w:val="22"/>
              </w:rPr>
              <w:t>logowanie działań administratorów,</w:t>
            </w:r>
          </w:p>
          <w:p w14:paraId="3A3D4BA1" w14:textId="77777777" w:rsidR="00DC4E12" w:rsidRPr="0026107D" w:rsidRDefault="00DC4E12" w:rsidP="006D677F">
            <w:pPr>
              <w:pStyle w:val="NormalnyWeb"/>
              <w:numPr>
                <w:ilvl w:val="0"/>
                <w:numId w:val="258"/>
              </w:numPr>
              <w:rPr>
                <w:rFonts w:asciiTheme="minorHAnsi" w:hAnsiTheme="minorHAnsi" w:cstheme="minorHAnsi"/>
                <w:sz w:val="22"/>
                <w:szCs w:val="22"/>
              </w:rPr>
            </w:pPr>
            <w:r w:rsidRPr="0026107D">
              <w:rPr>
                <w:rFonts w:asciiTheme="minorHAnsi" w:hAnsiTheme="minorHAnsi" w:cstheme="minorHAnsi"/>
                <w:sz w:val="22"/>
                <w:szCs w:val="22"/>
              </w:rPr>
              <w:t xml:space="preserve">eksport logów do zewnętrznego kolektora </w:t>
            </w:r>
            <w:proofErr w:type="spellStart"/>
            <w:r w:rsidRPr="0026107D">
              <w:rPr>
                <w:rFonts w:asciiTheme="minorHAnsi" w:hAnsiTheme="minorHAnsi" w:cstheme="minorHAnsi"/>
                <w:sz w:val="22"/>
                <w:szCs w:val="22"/>
              </w:rPr>
              <w:t>Syslog</w:t>
            </w:r>
            <w:proofErr w:type="spellEnd"/>
            <w:r w:rsidRPr="0026107D">
              <w:rPr>
                <w:rFonts w:asciiTheme="minorHAnsi" w:hAnsiTheme="minorHAnsi" w:cstheme="minorHAnsi"/>
                <w:sz w:val="22"/>
                <w:szCs w:val="22"/>
              </w:rPr>
              <w:t>.</w:t>
            </w:r>
          </w:p>
          <w:p w14:paraId="5C8B34AE" w14:textId="77777777" w:rsidR="00DC4E12" w:rsidRPr="0026107D" w:rsidRDefault="00DC4E12" w:rsidP="006D677F">
            <w:pPr>
              <w:pStyle w:val="NormalnyWeb"/>
              <w:numPr>
                <w:ilvl w:val="0"/>
                <w:numId w:val="249"/>
              </w:numPr>
              <w:rPr>
                <w:rFonts w:asciiTheme="minorHAnsi" w:hAnsiTheme="minorHAnsi" w:cstheme="minorHAnsi"/>
                <w:sz w:val="22"/>
                <w:szCs w:val="22"/>
              </w:rPr>
            </w:pPr>
            <w:r w:rsidRPr="0026107D">
              <w:rPr>
                <w:rFonts w:asciiTheme="minorHAnsi" w:hAnsiTheme="minorHAnsi" w:cstheme="minorHAnsi"/>
                <w:sz w:val="22"/>
                <w:szCs w:val="22"/>
              </w:rPr>
              <w:t>Rozwiązanie musi umożliwiać synchronizację kont użytkowników z Active Directory (w tym LDAPS) oraz tworzenie kont lokalnych.</w:t>
            </w:r>
          </w:p>
          <w:p w14:paraId="6370E534" w14:textId="77777777" w:rsidR="00DC4E12" w:rsidRPr="0026107D" w:rsidRDefault="00DC4E12" w:rsidP="006D677F">
            <w:pPr>
              <w:pStyle w:val="NormalnyWeb"/>
              <w:numPr>
                <w:ilvl w:val="0"/>
                <w:numId w:val="249"/>
              </w:numPr>
              <w:rPr>
                <w:rFonts w:asciiTheme="minorHAnsi" w:hAnsiTheme="minorHAnsi" w:cstheme="minorHAnsi"/>
                <w:sz w:val="22"/>
                <w:szCs w:val="22"/>
              </w:rPr>
            </w:pPr>
            <w:r w:rsidRPr="0026107D">
              <w:rPr>
                <w:rFonts w:asciiTheme="minorHAnsi" w:hAnsiTheme="minorHAnsi" w:cstheme="minorHAnsi"/>
                <w:sz w:val="22"/>
                <w:szCs w:val="22"/>
              </w:rPr>
              <w:t>System musi umożliwiać konfigurację polityki haseł dla kont lokalnych.</w:t>
            </w:r>
          </w:p>
          <w:p w14:paraId="7D15EE9A" w14:textId="77777777" w:rsidR="00DC4E12" w:rsidRPr="0026107D" w:rsidRDefault="00DC4E12" w:rsidP="006D677F">
            <w:pPr>
              <w:pStyle w:val="NormalnyWeb"/>
              <w:numPr>
                <w:ilvl w:val="0"/>
                <w:numId w:val="249"/>
              </w:numPr>
              <w:rPr>
                <w:rFonts w:asciiTheme="minorHAnsi" w:hAnsiTheme="minorHAnsi" w:cstheme="minorHAnsi"/>
                <w:sz w:val="22"/>
                <w:szCs w:val="22"/>
              </w:rPr>
            </w:pPr>
            <w:r w:rsidRPr="0026107D">
              <w:rPr>
                <w:rFonts w:asciiTheme="minorHAnsi" w:hAnsiTheme="minorHAnsi" w:cstheme="minorHAnsi"/>
                <w:sz w:val="22"/>
                <w:szCs w:val="22"/>
              </w:rPr>
              <w:t>System musi wspierać uwierzytelnianie wieloskładnikowe (MFA) dla administratorów.</w:t>
            </w:r>
          </w:p>
          <w:p w14:paraId="4D6F8DAB" w14:textId="77777777" w:rsidR="00DC4E12" w:rsidRPr="0026107D" w:rsidRDefault="00DC4E12" w:rsidP="006D677F">
            <w:pPr>
              <w:pStyle w:val="NormalnyWeb"/>
              <w:numPr>
                <w:ilvl w:val="0"/>
                <w:numId w:val="249"/>
              </w:numPr>
              <w:rPr>
                <w:rFonts w:asciiTheme="minorHAnsi" w:hAnsiTheme="minorHAnsi" w:cstheme="minorHAnsi"/>
                <w:sz w:val="22"/>
                <w:szCs w:val="22"/>
              </w:rPr>
            </w:pPr>
            <w:r w:rsidRPr="0026107D">
              <w:rPr>
                <w:rFonts w:asciiTheme="minorHAnsi" w:hAnsiTheme="minorHAnsi" w:cstheme="minorHAnsi"/>
                <w:sz w:val="22"/>
                <w:szCs w:val="22"/>
              </w:rPr>
              <w:t>Instalator systemu musi być podpisany cyfrowo przez zaufany urząd certyfikacji (CA).</w:t>
            </w:r>
          </w:p>
          <w:p w14:paraId="4B9ABF8C" w14:textId="77777777" w:rsidR="00DC4E12" w:rsidRPr="0026107D" w:rsidRDefault="00DC4E12" w:rsidP="006D677F">
            <w:pPr>
              <w:pStyle w:val="NormalnyWeb"/>
              <w:numPr>
                <w:ilvl w:val="0"/>
                <w:numId w:val="249"/>
              </w:numPr>
              <w:rPr>
                <w:rFonts w:asciiTheme="minorHAnsi" w:hAnsiTheme="minorHAnsi" w:cstheme="minorHAnsi"/>
                <w:sz w:val="22"/>
                <w:szCs w:val="22"/>
              </w:rPr>
            </w:pPr>
            <w:r w:rsidRPr="0026107D">
              <w:rPr>
                <w:rFonts w:asciiTheme="minorHAnsi" w:hAnsiTheme="minorHAnsi" w:cstheme="minorHAnsi"/>
                <w:sz w:val="22"/>
                <w:szCs w:val="22"/>
              </w:rPr>
              <w:t>Rozwiązanie musi posiadać globalną wyszukiwarkę obiektów (urządzenia, użytkownicy, zasoby, elementy konfiguracji).</w:t>
            </w:r>
          </w:p>
          <w:p w14:paraId="0AB34351" w14:textId="77777777" w:rsidR="00DC4E12" w:rsidRPr="0026107D" w:rsidRDefault="00DC4E12" w:rsidP="00720832">
            <w:pPr>
              <w:pStyle w:val="Nagwek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2.1.2 Wymagania w zakresie portalu informacyjnego</w:t>
            </w:r>
          </w:p>
          <w:p w14:paraId="1A2A2BA8" w14:textId="77777777" w:rsidR="00DC4E12" w:rsidRPr="0026107D" w:rsidRDefault="00DC4E12" w:rsidP="006D677F">
            <w:pPr>
              <w:pStyle w:val="NormalnyWeb"/>
              <w:numPr>
                <w:ilvl w:val="0"/>
                <w:numId w:val="250"/>
              </w:numPr>
              <w:rPr>
                <w:rFonts w:asciiTheme="minorHAnsi" w:hAnsiTheme="minorHAnsi" w:cstheme="minorHAnsi"/>
                <w:sz w:val="22"/>
                <w:szCs w:val="22"/>
              </w:rPr>
            </w:pPr>
            <w:r w:rsidRPr="0026107D">
              <w:rPr>
                <w:rFonts w:asciiTheme="minorHAnsi" w:hAnsiTheme="minorHAnsi" w:cstheme="minorHAnsi"/>
                <w:sz w:val="22"/>
                <w:szCs w:val="22"/>
              </w:rPr>
              <w:t xml:space="preserve">Rozwiązanie musi posiadać portal WWW umożliwiający tworzenie wielu interaktywnych </w:t>
            </w:r>
            <w:proofErr w:type="spellStart"/>
            <w:r w:rsidRPr="0026107D">
              <w:rPr>
                <w:rFonts w:asciiTheme="minorHAnsi" w:hAnsiTheme="minorHAnsi" w:cstheme="minorHAnsi"/>
                <w:sz w:val="22"/>
                <w:szCs w:val="22"/>
              </w:rPr>
              <w:t>dashboardów</w:t>
            </w:r>
            <w:proofErr w:type="spellEnd"/>
            <w:r w:rsidRPr="0026107D">
              <w:rPr>
                <w:rFonts w:asciiTheme="minorHAnsi" w:hAnsiTheme="minorHAnsi" w:cstheme="minorHAnsi"/>
                <w:sz w:val="22"/>
                <w:szCs w:val="22"/>
              </w:rPr>
              <w:t>.</w:t>
            </w:r>
          </w:p>
          <w:p w14:paraId="5ED98C78" w14:textId="77777777" w:rsidR="00DC4E12" w:rsidRPr="0026107D" w:rsidRDefault="00DC4E12" w:rsidP="006D677F">
            <w:pPr>
              <w:pStyle w:val="NormalnyWeb"/>
              <w:numPr>
                <w:ilvl w:val="0"/>
                <w:numId w:val="250"/>
              </w:numPr>
              <w:rPr>
                <w:rFonts w:asciiTheme="minorHAnsi" w:hAnsiTheme="minorHAnsi" w:cstheme="minorHAnsi"/>
                <w:sz w:val="22"/>
                <w:szCs w:val="22"/>
              </w:rPr>
            </w:pPr>
            <w:r w:rsidRPr="0026107D">
              <w:rPr>
                <w:rFonts w:asciiTheme="minorHAnsi" w:hAnsiTheme="minorHAnsi" w:cstheme="minorHAnsi"/>
                <w:sz w:val="22"/>
                <w:szCs w:val="22"/>
              </w:rPr>
              <w:t>Portal musi umożliwiać:</w:t>
            </w:r>
          </w:p>
          <w:p w14:paraId="5AEEB986" w14:textId="77777777" w:rsidR="00DC4E12" w:rsidRPr="0026107D" w:rsidRDefault="00DC4E12" w:rsidP="006D677F">
            <w:pPr>
              <w:pStyle w:val="Normalny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 xml:space="preserve">konfigurację siatki </w:t>
            </w:r>
            <w:proofErr w:type="spellStart"/>
            <w:r w:rsidRPr="0026107D">
              <w:rPr>
                <w:rFonts w:asciiTheme="minorHAnsi" w:hAnsiTheme="minorHAnsi" w:cstheme="minorHAnsi"/>
                <w:sz w:val="22"/>
                <w:szCs w:val="22"/>
              </w:rPr>
              <w:t>widgetów</w:t>
            </w:r>
            <w:proofErr w:type="spellEnd"/>
            <w:r w:rsidRPr="0026107D">
              <w:rPr>
                <w:rFonts w:asciiTheme="minorHAnsi" w:hAnsiTheme="minorHAnsi" w:cstheme="minorHAnsi"/>
                <w:sz w:val="22"/>
                <w:szCs w:val="22"/>
              </w:rPr>
              <w:t>,</w:t>
            </w:r>
          </w:p>
          <w:p w14:paraId="13503308" w14:textId="77777777" w:rsidR="00DC4E12" w:rsidRPr="0026107D" w:rsidRDefault="00DC4E12" w:rsidP="006D677F">
            <w:pPr>
              <w:pStyle w:val="Normalny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automatyczne odświeżanie danych,</w:t>
            </w:r>
          </w:p>
          <w:p w14:paraId="06C27C39" w14:textId="77777777" w:rsidR="00DC4E12" w:rsidRPr="0026107D" w:rsidRDefault="00DC4E12" w:rsidP="006D677F">
            <w:pPr>
              <w:pStyle w:val="Normalny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udostępnianie w trybie „tylko do odczytu” (</w:t>
            </w:r>
            <w:proofErr w:type="spellStart"/>
            <w:r w:rsidRPr="0026107D">
              <w:rPr>
                <w:rFonts w:asciiTheme="minorHAnsi" w:hAnsiTheme="minorHAnsi" w:cstheme="minorHAnsi"/>
                <w:sz w:val="22"/>
                <w:szCs w:val="22"/>
              </w:rPr>
              <w:t>token</w:t>
            </w:r>
            <w:proofErr w:type="spellEnd"/>
            <w:r w:rsidRPr="0026107D">
              <w:rPr>
                <w:rFonts w:asciiTheme="minorHAnsi" w:hAnsiTheme="minorHAnsi" w:cstheme="minorHAnsi"/>
                <w:sz w:val="22"/>
                <w:szCs w:val="22"/>
              </w:rPr>
              <w:t>),</w:t>
            </w:r>
          </w:p>
          <w:p w14:paraId="6E2440AA" w14:textId="77777777" w:rsidR="00DC4E12" w:rsidRPr="0026107D" w:rsidRDefault="00DC4E12" w:rsidP="006D677F">
            <w:pPr>
              <w:pStyle w:val="Normalny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pracę w trybie jasnym i ciemnym.</w:t>
            </w:r>
          </w:p>
          <w:p w14:paraId="7FD1AF2B" w14:textId="77777777" w:rsidR="00DC4E12" w:rsidRPr="0026107D" w:rsidRDefault="00DC4E12" w:rsidP="006D677F">
            <w:pPr>
              <w:pStyle w:val="NormalnyWeb"/>
              <w:numPr>
                <w:ilvl w:val="0"/>
                <w:numId w:val="250"/>
              </w:numPr>
              <w:rPr>
                <w:rFonts w:asciiTheme="minorHAnsi" w:hAnsiTheme="minorHAnsi" w:cstheme="minorHAnsi"/>
                <w:sz w:val="22"/>
                <w:szCs w:val="22"/>
              </w:rPr>
            </w:pPr>
            <w:proofErr w:type="spellStart"/>
            <w:r w:rsidRPr="0026107D">
              <w:rPr>
                <w:rFonts w:asciiTheme="minorHAnsi" w:hAnsiTheme="minorHAnsi" w:cstheme="minorHAnsi"/>
                <w:sz w:val="22"/>
                <w:szCs w:val="22"/>
              </w:rPr>
              <w:t>Widgety</w:t>
            </w:r>
            <w:proofErr w:type="spellEnd"/>
            <w:r w:rsidRPr="0026107D">
              <w:rPr>
                <w:rFonts w:asciiTheme="minorHAnsi" w:hAnsiTheme="minorHAnsi" w:cstheme="minorHAnsi"/>
                <w:sz w:val="22"/>
                <w:szCs w:val="22"/>
              </w:rPr>
              <w:t xml:space="preserve"> muszą prezentować dane co najmniej z zakresu:</w:t>
            </w:r>
          </w:p>
          <w:p w14:paraId="2A39F6BD" w14:textId="77777777" w:rsidR="00DC4E12" w:rsidRPr="0026107D" w:rsidRDefault="00DC4E12" w:rsidP="006D677F">
            <w:pPr>
              <w:pStyle w:val="Normalny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mapy sieci,</w:t>
            </w:r>
          </w:p>
          <w:p w14:paraId="0CBB7CB7" w14:textId="77777777" w:rsidR="00DC4E12" w:rsidRPr="0026107D" w:rsidRDefault="00DC4E12" w:rsidP="006D677F">
            <w:pPr>
              <w:pStyle w:val="Normalny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alarmów,</w:t>
            </w:r>
          </w:p>
          <w:p w14:paraId="0FAC39F9" w14:textId="77777777" w:rsidR="00DC4E12" w:rsidRPr="0026107D" w:rsidRDefault="00DC4E12" w:rsidP="006D677F">
            <w:pPr>
              <w:pStyle w:val="Normalny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wydajności urządzeń,</w:t>
            </w:r>
          </w:p>
          <w:p w14:paraId="5D38AF7E" w14:textId="77777777" w:rsidR="00DC4E12" w:rsidRPr="0026107D" w:rsidRDefault="00DC4E12" w:rsidP="006D677F">
            <w:pPr>
              <w:pStyle w:val="Normalny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zmian sprzętowych i aplikacyjnych,</w:t>
            </w:r>
          </w:p>
          <w:p w14:paraId="62B14ACA" w14:textId="77777777" w:rsidR="00DC4E12" w:rsidRPr="0026107D" w:rsidRDefault="00DC4E12" w:rsidP="006D677F">
            <w:pPr>
              <w:pStyle w:val="Normalny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 xml:space="preserve">zgłoszeń </w:t>
            </w:r>
            <w:proofErr w:type="spellStart"/>
            <w:r w:rsidRPr="0026107D">
              <w:rPr>
                <w:rFonts w:asciiTheme="minorHAnsi" w:hAnsiTheme="minorHAnsi" w:cstheme="minorHAnsi"/>
                <w:sz w:val="22"/>
                <w:szCs w:val="22"/>
              </w:rPr>
              <w:t>HelpDesk</w:t>
            </w:r>
            <w:proofErr w:type="spellEnd"/>
            <w:r w:rsidRPr="0026107D">
              <w:rPr>
                <w:rFonts w:asciiTheme="minorHAnsi" w:hAnsiTheme="minorHAnsi" w:cstheme="minorHAnsi"/>
                <w:sz w:val="22"/>
                <w:szCs w:val="22"/>
              </w:rPr>
              <w:t xml:space="preserve"> i SLA,</w:t>
            </w:r>
          </w:p>
          <w:p w14:paraId="468F154D" w14:textId="77777777" w:rsidR="00DC4E12" w:rsidRPr="0026107D" w:rsidRDefault="00DC4E12" w:rsidP="006D677F">
            <w:pPr>
              <w:pStyle w:val="Normalny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aktywności użytkowników,</w:t>
            </w:r>
          </w:p>
          <w:p w14:paraId="7A3116B7" w14:textId="77777777" w:rsidR="00DC4E12" w:rsidRPr="0026107D" w:rsidRDefault="00DC4E12" w:rsidP="006D677F">
            <w:pPr>
              <w:pStyle w:val="Normalny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operacji na nośnikach danych.</w:t>
            </w:r>
          </w:p>
          <w:p w14:paraId="48417253" w14:textId="77777777" w:rsidR="00DC4E12" w:rsidRPr="0026107D" w:rsidRDefault="00DC4E12" w:rsidP="00720832">
            <w:pPr>
              <w:pStyle w:val="Nagwek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2.1.3 Wymagania w zakresie monitorowania infrastruktury</w:t>
            </w:r>
          </w:p>
          <w:p w14:paraId="11CBC022" w14:textId="77777777" w:rsidR="00DC4E12" w:rsidRPr="0026107D" w:rsidRDefault="00DC4E12" w:rsidP="006D677F">
            <w:pPr>
              <w:pStyle w:val="NormalnyWeb"/>
              <w:numPr>
                <w:ilvl w:val="0"/>
                <w:numId w:val="251"/>
              </w:numPr>
              <w:rPr>
                <w:rFonts w:asciiTheme="minorHAnsi" w:hAnsiTheme="minorHAnsi" w:cstheme="minorHAnsi"/>
                <w:sz w:val="22"/>
                <w:szCs w:val="22"/>
              </w:rPr>
            </w:pPr>
            <w:r w:rsidRPr="0026107D">
              <w:rPr>
                <w:rFonts w:asciiTheme="minorHAnsi" w:hAnsiTheme="minorHAnsi" w:cstheme="minorHAnsi"/>
                <w:sz w:val="22"/>
                <w:szCs w:val="22"/>
              </w:rPr>
              <w:t xml:space="preserve">Rozwiązanie musi umożliwiać </w:t>
            </w:r>
            <w:proofErr w:type="spellStart"/>
            <w:r w:rsidRPr="0026107D">
              <w:rPr>
                <w:rFonts w:asciiTheme="minorHAnsi" w:hAnsiTheme="minorHAnsi" w:cstheme="minorHAnsi"/>
                <w:sz w:val="22"/>
                <w:szCs w:val="22"/>
              </w:rPr>
              <w:t>bezagentowe</w:t>
            </w:r>
            <w:proofErr w:type="spellEnd"/>
            <w:r w:rsidRPr="0026107D">
              <w:rPr>
                <w:rFonts w:asciiTheme="minorHAnsi" w:hAnsiTheme="minorHAnsi" w:cstheme="minorHAnsi"/>
                <w:sz w:val="22"/>
                <w:szCs w:val="22"/>
              </w:rPr>
              <w:t xml:space="preserve"> monitorowanie:</w:t>
            </w:r>
          </w:p>
          <w:p w14:paraId="509693FE"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 xml:space="preserve">serwerów Windows, Linux, Unix, </w:t>
            </w:r>
            <w:proofErr w:type="spellStart"/>
            <w:r w:rsidRPr="0026107D">
              <w:rPr>
                <w:rFonts w:asciiTheme="minorHAnsi" w:hAnsiTheme="minorHAnsi" w:cstheme="minorHAnsi"/>
                <w:sz w:val="22"/>
                <w:szCs w:val="22"/>
              </w:rPr>
              <w:t>macOS</w:t>
            </w:r>
            <w:proofErr w:type="spellEnd"/>
            <w:r w:rsidRPr="0026107D">
              <w:rPr>
                <w:rFonts w:asciiTheme="minorHAnsi" w:hAnsiTheme="minorHAnsi" w:cstheme="minorHAnsi"/>
                <w:sz w:val="22"/>
                <w:szCs w:val="22"/>
              </w:rPr>
              <w:t>,</w:t>
            </w:r>
          </w:p>
          <w:p w14:paraId="3BB86797"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routerów, przełączników, urządzeń VoIP, firewalli.</w:t>
            </w:r>
          </w:p>
          <w:p w14:paraId="2C6AF069" w14:textId="77777777" w:rsidR="00DC4E12" w:rsidRPr="0026107D" w:rsidRDefault="00DC4E12" w:rsidP="006D677F">
            <w:pPr>
              <w:pStyle w:val="NormalnyWeb"/>
              <w:numPr>
                <w:ilvl w:val="0"/>
                <w:numId w:val="251"/>
              </w:numPr>
              <w:rPr>
                <w:rFonts w:asciiTheme="minorHAnsi" w:hAnsiTheme="minorHAnsi" w:cstheme="minorHAnsi"/>
                <w:sz w:val="22"/>
                <w:szCs w:val="22"/>
              </w:rPr>
            </w:pPr>
            <w:r w:rsidRPr="0026107D">
              <w:rPr>
                <w:rFonts w:asciiTheme="minorHAnsi" w:hAnsiTheme="minorHAnsi" w:cstheme="minorHAnsi"/>
                <w:sz w:val="22"/>
                <w:szCs w:val="22"/>
              </w:rPr>
              <w:t>System musi umożliwiać:</w:t>
            </w:r>
          </w:p>
          <w:p w14:paraId="1D95BCD8"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lastRenderedPageBreak/>
              <w:t xml:space="preserve">automatyczne wykrywanie urządzeń (ping, </w:t>
            </w:r>
            <w:proofErr w:type="spellStart"/>
            <w:r w:rsidRPr="0026107D">
              <w:rPr>
                <w:rFonts w:asciiTheme="minorHAnsi" w:hAnsiTheme="minorHAnsi" w:cstheme="minorHAnsi"/>
                <w:sz w:val="22"/>
                <w:szCs w:val="22"/>
              </w:rPr>
              <w:t>arp</w:t>
            </w:r>
            <w:proofErr w:type="spellEnd"/>
            <w:r w:rsidRPr="0026107D">
              <w:rPr>
                <w:rFonts w:asciiTheme="minorHAnsi" w:hAnsiTheme="minorHAnsi" w:cstheme="minorHAnsi"/>
                <w:sz w:val="22"/>
                <w:szCs w:val="22"/>
              </w:rPr>
              <w:t>-ping, AD),</w:t>
            </w:r>
          </w:p>
          <w:p w14:paraId="147A7600"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tworzenie graficznych map sieci,</w:t>
            </w:r>
          </w:p>
          <w:p w14:paraId="390D9513"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monitorowanie usług TCP/IP, HTTP, SMTP, POP3, FTP,</w:t>
            </w:r>
          </w:p>
          <w:p w14:paraId="591CC0C9"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monitorowanie SNMP v1/v2/v3 (z autoryzacją i szyfrowaniem),</w:t>
            </w:r>
          </w:p>
          <w:p w14:paraId="3F1CB26A"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 xml:space="preserve">obsługę </w:t>
            </w:r>
            <w:proofErr w:type="spellStart"/>
            <w:r w:rsidRPr="0026107D">
              <w:rPr>
                <w:rFonts w:asciiTheme="minorHAnsi" w:hAnsiTheme="minorHAnsi" w:cstheme="minorHAnsi"/>
                <w:sz w:val="22"/>
                <w:szCs w:val="22"/>
              </w:rPr>
              <w:t>syslog</w:t>
            </w:r>
            <w:proofErr w:type="spellEnd"/>
            <w:r w:rsidRPr="0026107D">
              <w:rPr>
                <w:rFonts w:asciiTheme="minorHAnsi" w:hAnsiTheme="minorHAnsi" w:cstheme="minorHAnsi"/>
                <w:sz w:val="22"/>
                <w:szCs w:val="22"/>
              </w:rPr>
              <w:t xml:space="preserve"> oraz pułapek SNMP,</w:t>
            </w:r>
          </w:p>
          <w:p w14:paraId="4AF56CB7"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monitorowanie wydajności (CPU, RAM, dyski, transfer),</w:t>
            </w:r>
          </w:p>
          <w:p w14:paraId="44588B03"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 xml:space="preserve">monitorowanie środowisk </w:t>
            </w:r>
            <w:proofErr w:type="spellStart"/>
            <w:r w:rsidRPr="0026107D">
              <w:rPr>
                <w:rFonts w:asciiTheme="minorHAnsi" w:hAnsiTheme="minorHAnsi" w:cstheme="minorHAnsi"/>
                <w:sz w:val="22"/>
                <w:szCs w:val="22"/>
              </w:rPr>
              <w:t>VMware</w:t>
            </w:r>
            <w:proofErr w:type="spellEnd"/>
            <w:r w:rsidRPr="0026107D">
              <w:rPr>
                <w:rFonts w:asciiTheme="minorHAnsi" w:hAnsiTheme="minorHAnsi" w:cstheme="minorHAnsi"/>
                <w:sz w:val="22"/>
                <w:szCs w:val="22"/>
              </w:rPr>
              <w:t xml:space="preserve"> (status, sterowanie zasilaniem).</w:t>
            </w:r>
          </w:p>
          <w:p w14:paraId="13D9C676" w14:textId="77777777" w:rsidR="00DC4E12" w:rsidRPr="0026107D" w:rsidRDefault="00DC4E12" w:rsidP="006D677F">
            <w:pPr>
              <w:pStyle w:val="NormalnyWeb"/>
              <w:numPr>
                <w:ilvl w:val="0"/>
                <w:numId w:val="251"/>
              </w:numPr>
              <w:rPr>
                <w:rFonts w:asciiTheme="minorHAnsi" w:hAnsiTheme="minorHAnsi" w:cstheme="minorHAnsi"/>
                <w:sz w:val="22"/>
                <w:szCs w:val="22"/>
              </w:rPr>
            </w:pPr>
            <w:r w:rsidRPr="0026107D">
              <w:rPr>
                <w:rFonts w:asciiTheme="minorHAnsi" w:hAnsiTheme="minorHAnsi" w:cstheme="minorHAnsi"/>
                <w:sz w:val="22"/>
                <w:szCs w:val="22"/>
              </w:rPr>
              <w:t>System musi umożliwiać definiowanie alarmów z akcjami automatycznymi, w tym:</w:t>
            </w:r>
          </w:p>
          <w:p w14:paraId="249F6493"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e-mail,</w:t>
            </w:r>
          </w:p>
          <w:p w14:paraId="11E22EBA"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SMS,</w:t>
            </w:r>
          </w:p>
          <w:p w14:paraId="2D274873"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komunikat pulpitowy,</w:t>
            </w:r>
          </w:p>
          <w:p w14:paraId="57132411" w14:textId="77777777" w:rsidR="00DC4E12" w:rsidRPr="0026107D" w:rsidRDefault="00DC4E12" w:rsidP="006D677F">
            <w:pPr>
              <w:pStyle w:val="NormalnyWeb"/>
              <w:numPr>
                <w:ilvl w:val="1"/>
                <w:numId w:val="251"/>
              </w:numPr>
              <w:rPr>
                <w:rFonts w:asciiTheme="minorHAnsi" w:hAnsiTheme="minorHAnsi" w:cstheme="minorHAnsi"/>
                <w:sz w:val="22"/>
                <w:szCs w:val="22"/>
              </w:rPr>
            </w:pPr>
            <w:proofErr w:type="spellStart"/>
            <w:r w:rsidRPr="0026107D">
              <w:rPr>
                <w:rFonts w:asciiTheme="minorHAnsi" w:hAnsiTheme="minorHAnsi" w:cstheme="minorHAnsi"/>
                <w:sz w:val="22"/>
                <w:szCs w:val="22"/>
              </w:rPr>
              <w:t>webhook</w:t>
            </w:r>
            <w:proofErr w:type="spellEnd"/>
            <w:r w:rsidRPr="0026107D">
              <w:rPr>
                <w:rFonts w:asciiTheme="minorHAnsi" w:hAnsiTheme="minorHAnsi" w:cstheme="minorHAnsi"/>
                <w:sz w:val="22"/>
                <w:szCs w:val="22"/>
              </w:rPr>
              <w:t xml:space="preserve"> (</w:t>
            </w:r>
            <w:proofErr w:type="spellStart"/>
            <w:r w:rsidRPr="0026107D">
              <w:rPr>
                <w:rFonts w:asciiTheme="minorHAnsi" w:hAnsiTheme="minorHAnsi" w:cstheme="minorHAnsi"/>
                <w:sz w:val="22"/>
                <w:szCs w:val="22"/>
              </w:rPr>
              <w:t>Teams</w:t>
            </w:r>
            <w:proofErr w:type="spellEnd"/>
            <w:r w:rsidRPr="0026107D">
              <w:rPr>
                <w:rFonts w:asciiTheme="minorHAnsi" w:hAnsiTheme="minorHAnsi" w:cstheme="minorHAnsi"/>
                <w:sz w:val="22"/>
                <w:szCs w:val="22"/>
              </w:rPr>
              <w:t xml:space="preserve">, </w:t>
            </w:r>
            <w:proofErr w:type="spellStart"/>
            <w:r w:rsidRPr="0026107D">
              <w:rPr>
                <w:rFonts w:asciiTheme="minorHAnsi" w:hAnsiTheme="minorHAnsi" w:cstheme="minorHAnsi"/>
                <w:sz w:val="22"/>
                <w:szCs w:val="22"/>
              </w:rPr>
              <w:t>Slack</w:t>
            </w:r>
            <w:proofErr w:type="spellEnd"/>
            <w:r w:rsidRPr="0026107D">
              <w:rPr>
                <w:rFonts w:asciiTheme="minorHAnsi" w:hAnsiTheme="minorHAnsi" w:cstheme="minorHAnsi"/>
                <w:sz w:val="22"/>
                <w:szCs w:val="22"/>
              </w:rPr>
              <w:t>),</w:t>
            </w:r>
          </w:p>
          <w:p w14:paraId="145B742C"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restart usługi Windows,</w:t>
            </w:r>
          </w:p>
          <w:p w14:paraId="13848737"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Wake-On-LAN,</w:t>
            </w:r>
          </w:p>
          <w:p w14:paraId="5E440A8B" w14:textId="77777777" w:rsidR="00DC4E12" w:rsidRPr="0026107D" w:rsidRDefault="00DC4E12" w:rsidP="006D677F">
            <w:pPr>
              <w:pStyle w:val="Normalny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uruchomienie programu lub skryptu.</w:t>
            </w:r>
          </w:p>
          <w:p w14:paraId="73554DDC" w14:textId="77777777" w:rsidR="00DC4E12" w:rsidRPr="0026107D" w:rsidRDefault="00DC4E12" w:rsidP="00720832">
            <w:pPr>
              <w:pStyle w:val="Nagwek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2.1.4 Wymagania w zakresie inwentaryzacji</w:t>
            </w:r>
          </w:p>
          <w:p w14:paraId="2A98E92F" w14:textId="77777777" w:rsidR="00DC4E12" w:rsidRPr="0026107D" w:rsidRDefault="00DC4E12" w:rsidP="006D677F">
            <w:pPr>
              <w:pStyle w:val="NormalnyWeb"/>
              <w:numPr>
                <w:ilvl w:val="0"/>
                <w:numId w:val="252"/>
              </w:numPr>
              <w:rPr>
                <w:rFonts w:asciiTheme="minorHAnsi" w:hAnsiTheme="minorHAnsi" w:cstheme="minorHAnsi"/>
                <w:sz w:val="22"/>
                <w:szCs w:val="22"/>
              </w:rPr>
            </w:pPr>
            <w:r w:rsidRPr="0026107D">
              <w:rPr>
                <w:rFonts w:asciiTheme="minorHAnsi" w:hAnsiTheme="minorHAnsi" w:cstheme="minorHAnsi"/>
                <w:sz w:val="22"/>
                <w:szCs w:val="22"/>
              </w:rPr>
              <w:t>Rozwiązanie musi automatycznie zbierać informacje o:</w:t>
            </w:r>
          </w:p>
          <w:p w14:paraId="47367815" w14:textId="77777777" w:rsidR="00DC4E12" w:rsidRPr="0026107D" w:rsidRDefault="00DC4E12" w:rsidP="006D677F">
            <w:pPr>
              <w:pStyle w:val="Normalny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konfiguracji sprzętowej,</w:t>
            </w:r>
          </w:p>
          <w:p w14:paraId="0FA98676" w14:textId="77777777" w:rsidR="00DC4E12" w:rsidRPr="0026107D" w:rsidRDefault="00DC4E12" w:rsidP="006D677F">
            <w:pPr>
              <w:pStyle w:val="Normalny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zainstalowanym oprogramowaniu,</w:t>
            </w:r>
          </w:p>
          <w:p w14:paraId="7598259F" w14:textId="77777777" w:rsidR="00DC4E12" w:rsidRPr="0026107D" w:rsidRDefault="00DC4E12" w:rsidP="006D677F">
            <w:pPr>
              <w:pStyle w:val="Normalny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aktualizacjach systemu,</w:t>
            </w:r>
          </w:p>
          <w:p w14:paraId="68E82CE9" w14:textId="77777777" w:rsidR="00DC4E12" w:rsidRPr="0026107D" w:rsidRDefault="00DC4E12" w:rsidP="006D677F">
            <w:pPr>
              <w:pStyle w:val="Normalny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zmianach konfiguracji.</w:t>
            </w:r>
          </w:p>
          <w:p w14:paraId="2E0FD311" w14:textId="77777777" w:rsidR="00DC4E12" w:rsidRPr="0026107D" w:rsidRDefault="00DC4E12" w:rsidP="006D677F">
            <w:pPr>
              <w:pStyle w:val="NormalnyWeb"/>
              <w:numPr>
                <w:ilvl w:val="0"/>
                <w:numId w:val="252"/>
              </w:numPr>
              <w:rPr>
                <w:rFonts w:asciiTheme="minorHAnsi" w:hAnsiTheme="minorHAnsi" w:cstheme="minorHAnsi"/>
                <w:sz w:val="22"/>
                <w:szCs w:val="22"/>
              </w:rPr>
            </w:pPr>
            <w:r w:rsidRPr="0026107D">
              <w:rPr>
                <w:rFonts w:asciiTheme="minorHAnsi" w:hAnsiTheme="minorHAnsi" w:cstheme="minorHAnsi"/>
                <w:sz w:val="22"/>
                <w:szCs w:val="22"/>
              </w:rPr>
              <w:t>System musi umożliwiać:</w:t>
            </w:r>
          </w:p>
          <w:p w14:paraId="302106A6" w14:textId="77777777" w:rsidR="00DC4E12" w:rsidRPr="0026107D" w:rsidRDefault="00DC4E12" w:rsidP="006D677F">
            <w:pPr>
              <w:pStyle w:val="Normalny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zarządzanie bazą zasobów IT,</w:t>
            </w:r>
          </w:p>
          <w:p w14:paraId="7E08CF1D" w14:textId="77777777" w:rsidR="00DC4E12" w:rsidRPr="0026107D" w:rsidRDefault="00DC4E12" w:rsidP="006D677F">
            <w:pPr>
              <w:pStyle w:val="Normalny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definiowanie własnych typów zasobów i atrybutów,</w:t>
            </w:r>
          </w:p>
          <w:p w14:paraId="32FE904F" w14:textId="77777777" w:rsidR="00DC4E12" w:rsidRPr="0026107D" w:rsidRDefault="00DC4E12" w:rsidP="006D677F">
            <w:pPr>
              <w:pStyle w:val="Normalny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import danych z plików CSV,</w:t>
            </w:r>
          </w:p>
          <w:p w14:paraId="6AF2FB71" w14:textId="77777777" w:rsidR="00DC4E12" w:rsidRPr="0026107D" w:rsidRDefault="00DC4E12" w:rsidP="006D677F">
            <w:pPr>
              <w:pStyle w:val="Normalny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generowanie protokołów przekazania,</w:t>
            </w:r>
          </w:p>
          <w:p w14:paraId="06A5089A" w14:textId="77777777" w:rsidR="00DC4E12" w:rsidRPr="0026107D" w:rsidRDefault="00DC4E12" w:rsidP="006D677F">
            <w:pPr>
              <w:pStyle w:val="Normalny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drukowanie kodów kreskowych i QR,</w:t>
            </w:r>
          </w:p>
          <w:p w14:paraId="0447BAD0" w14:textId="77777777" w:rsidR="00DC4E12" w:rsidRPr="0026107D" w:rsidRDefault="00DC4E12" w:rsidP="006D677F">
            <w:pPr>
              <w:pStyle w:val="Normalny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audyt legalności oprogramowania.</w:t>
            </w:r>
          </w:p>
          <w:p w14:paraId="4ED68040" w14:textId="77777777" w:rsidR="00DC4E12" w:rsidRPr="0026107D" w:rsidRDefault="00DC4E12" w:rsidP="00720832">
            <w:pPr>
              <w:pStyle w:val="Nagwek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2.1.5 Wymagania w zakresie obsługi użytkowników</w:t>
            </w:r>
          </w:p>
          <w:p w14:paraId="1602E40E" w14:textId="77777777" w:rsidR="00DC4E12" w:rsidRPr="0026107D" w:rsidRDefault="00DC4E12" w:rsidP="006D677F">
            <w:pPr>
              <w:pStyle w:val="NormalnyWeb"/>
              <w:numPr>
                <w:ilvl w:val="0"/>
                <w:numId w:val="253"/>
              </w:numPr>
              <w:rPr>
                <w:rFonts w:asciiTheme="minorHAnsi" w:hAnsiTheme="minorHAnsi" w:cstheme="minorHAnsi"/>
                <w:sz w:val="22"/>
                <w:szCs w:val="22"/>
              </w:rPr>
            </w:pPr>
            <w:r w:rsidRPr="0026107D">
              <w:rPr>
                <w:rFonts w:asciiTheme="minorHAnsi" w:hAnsiTheme="minorHAnsi" w:cstheme="minorHAnsi"/>
                <w:sz w:val="22"/>
                <w:szCs w:val="22"/>
              </w:rPr>
              <w:t>Rozwiązanie musi umożliwiać monitorowanie aktywności użytkowników systemu Windows w zakresie:</w:t>
            </w:r>
          </w:p>
          <w:p w14:paraId="07F3A789" w14:textId="77777777" w:rsidR="00DC4E12" w:rsidRPr="0026107D" w:rsidRDefault="00DC4E12" w:rsidP="006D677F">
            <w:pPr>
              <w:pStyle w:val="Normalny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czasu aktywności,</w:t>
            </w:r>
          </w:p>
          <w:p w14:paraId="296ED9F5" w14:textId="77777777" w:rsidR="00DC4E12" w:rsidRPr="0026107D" w:rsidRDefault="00DC4E12" w:rsidP="006D677F">
            <w:pPr>
              <w:pStyle w:val="Normalny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procesów,</w:t>
            </w:r>
          </w:p>
          <w:p w14:paraId="1CAC65C5" w14:textId="77777777" w:rsidR="00DC4E12" w:rsidRPr="0026107D" w:rsidRDefault="00DC4E12" w:rsidP="006D677F">
            <w:pPr>
              <w:pStyle w:val="Normalny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wykorzystania aplikacji,</w:t>
            </w:r>
          </w:p>
          <w:p w14:paraId="1CC90146" w14:textId="77777777" w:rsidR="00DC4E12" w:rsidRPr="0026107D" w:rsidRDefault="00DC4E12" w:rsidP="006D677F">
            <w:pPr>
              <w:pStyle w:val="Normalny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odwiedzanych stron WWW,</w:t>
            </w:r>
          </w:p>
          <w:p w14:paraId="66429193" w14:textId="77777777" w:rsidR="00DC4E12" w:rsidRPr="0026107D" w:rsidRDefault="00DC4E12" w:rsidP="006D677F">
            <w:pPr>
              <w:pStyle w:val="Normalny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wydruków,</w:t>
            </w:r>
          </w:p>
          <w:p w14:paraId="22D7A89E" w14:textId="77777777" w:rsidR="00DC4E12" w:rsidRPr="0026107D" w:rsidRDefault="00DC4E12" w:rsidP="006D677F">
            <w:pPr>
              <w:pStyle w:val="Normalny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transferu danych.</w:t>
            </w:r>
          </w:p>
          <w:p w14:paraId="466C84AC" w14:textId="77777777" w:rsidR="00DC4E12" w:rsidRPr="0026107D" w:rsidRDefault="00DC4E12" w:rsidP="006D677F">
            <w:pPr>
              <w:pStyle w:val="NormalnyWeb"/>
              <w:numPr>
                <w:ilvl w:val="0"/>
                <w:numId w:val="253"/>
              </w:numPr>
              <w:rPr>
                <w:rFonts w:asciiTheme="minorHAnsi" w:hAnsiTheme="minorHAnsi" w:cstheme="minorHAnsi"/>
                <w:sz w:val="22"/>
                <w:szCs w:val="22"/>
              </w:rPr>
            </w:pPr>
            <w:r w:rsidRPr="0026107D">
              <w:rPr>
                <w:rFonts w:asciiTheme="minorHAnsi" w:hAnsiTheme="minorHAnsi" w:cstheme="minorHAnsi"/>
                <w:sz w:val="22"/>
                <w:szCs w:val="22"/>
              </w:rPr>
              <w:t>System musi umożliwiać:</w:t>
            </w:r>
          </w:p>
          <w:p w14:paraId="4C2A9B11" w14:textId="77777777" w:rsidR="00DC4E12" w:rsidRPr="0026107D" w:rsidRDefault="00DC4E12" w:rsidP="006D677F">
            <w:pPr>
              <w:pStyle w:val="Normalny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wykrywanie symulowanej aktywności,</w:t>
            </w:r>
          </w:p>
          <w:p w14:paraId="198BBA30" w14:textId="77777777" w:rsidR="00DC4E12" w:rsidRPr="0026107D" w:rsidRDefault="00DC4E12" w:rsidP="006D677F">
            <w:pPr>
              <w:pStyle w:val="Normalny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blokowanie stron WWW i aplikacji,</w:t>
            </w:r>
          </w:p>
          <w:p w14:paraId="20728334" w14:textId="77777777" w:rsidR="00DC4E12" w:rsidRPr="0026107D" w:rsidRDefault="00DC4E12" w:rsidP="006D677F">
            <w:pPr>
              <w:pStyle w:val="Normalny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alarmowanie o naruszeniach polityk,</w:t>
            </w:r>
          </w:p>
          <w:p w14:paraId="64202B78" w14:textId="77777777" w:rsidR="00DC4E12" w:rsidRPr="0026107D" w:rsidRDefault="00DC4E12" w:rsidP="006D677F">
            <w:pPr>
              <w:pStyle w:val="Normalny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definiowanie harmonogramów monitorowania.</w:t>
            </w:r>
          </w:p>
          <w:p w14:paraId="413082AB" w14:textId="77777777" w:rsidR="00DC4E12" w:rsidRPr="0026107D" w:rsidRDefault="00DC4E12" w:rsidP="00720832">
            <w:pPr>
              <w:pStyle w:val="Nagwek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2.1.6 Wymagania w zakresie pomocy zdalnej (</w:t>
            </w:r>
            <w:proofErr w:type="spellStart"/>
            <w:r w:rsidRPr="0026107D">
              <w:rPr>
                <w:rFonts w:asciiTheme="minorHAnsi" w:hAnsiTheme="minorHAnsi" w:cstheme="minorHAnsi"/>
                <w:sz w:val="22"/>
                <w:szCs w:val="22"/>
              </w:rPr>
              <w:t>HelpDesk</w:t>
            </w:r>
            <w:proofErr w:type="spellEnd"/>
            <w:r w:rsidRPr="0026107D">
              <w:rPr>
                <w:rFonts w:asciiTheme="minorHAnsi" w:hAnsiTheme="minorHAnsi" w:cstheme="minorHAnsi"/>
                <w:sz w:val="22"/>
                <w:szCs w:val="22"/>
              </w:rPr>
              <w:t>)</w:t>
            </w:r>
          </w:p>
          <w:p w14:paraId="7D11BF6C" w14:textId="77777777" w:rsidR="00DC4E12" w:rsidRPr="0026107D" w:rsidRDefault="00DC4E12" w:rsidP="006D677F">
            <w:pPr>
              <w:pStyle w:val="NormalnyWeb"/>
              <w:numPr>
                <w:ilvl w:val="0"/>
                <w:numId w:val="254"/>
              </w:numPr>
              <w:rPr>
                <w:rFonts w:asciiTheme="minorHAnsi" w:hAnsiTheme="minorHAnsi" w:cstheme="minorHAnsi"/>
                <w:sz w:val="22"/>
                <w:szCs w:val="22"/>
              </w:rPr>
            </w:pPr>
            <w:r w:rsidRPr="0026107D">
              <w:rPr>
                <w:rFonts w:asciiTheme="minorHAnsi" w:hAnsiTheme="minorHAnsi" w:cstheme="minorHAnsi"/>
                <w:sz w:val="22"/>
                <w:szCs w:val="22"/>
              </w:rPr>
              <w:lastRenderedPageBreak/>
              <w:t>Rozwiązanie musi umożliwiać zdalny dostęp do stacji roboczej z możliwością:</w:t>
            </w:r>
          </w:p>
          <w:p w14:paraId="2CE98241" w14:textId="77777777" w:rsidR="00DC4E12" w:rsidRPr="0026107D" w:rsidRDefault="00DC4E12" w:rsidP="006D677F">
            <w:pPr>
              <w:pStyle w:val="Normalny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przejęcia kontroli nad pulpitem,</w:t>
            </w:r>
          </w:p>
          <w:p w14:paraId="1536C05F" w14:textId="77777777" w:rsidR="00DC4E12" w:rsidRPr="0026107D" w:rsidRDefault="00DC4E12" w:rsidP="006D677F">
            <w:pPr>
              <w:pStyle w:val="Normalny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pracy wielosesyjnej administratorów,</w:t>
            </w:r>
          </w:p>
          <w:p w14:paraId="707EBE4C" w14:textId="77777777" w:rsidR="00DC4E12" w:rsidRPr="0026107D" w:rsidRDefault="00DC4E12" w:rsidP="006D677F">
            <w:pPr>
              <w:pStyle w:val="Normalny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wznowienia sesji po utracie połączenia.</w:t>
            </w:r>
          </w:p>
          <w:p w14:paraId="495755E1" w14:textId="77777777" w:rsidR="00DC4E12" w:rsidRPr="0026107D" w:rsidRDefault="00DC4E12" w:rsidP="006D677F">
            <w:pPr>
              <w:pStyle w:val="NormalnyWeb"/>
              <w:numPr>
                <w:ilvl w:val="0"/>
                <w:numId w:val="254"/>
              </w:numPr>
              <w:rPr>
                <w:rFonts w:asciiTheme="minorHAnsi" w:hAnsiTheme="minorHAnsi" w:cstheme="minorHAnsi"/>
                <w:sz w:val="22"/>
                <w:szCs w:val="22"/>
              </w:rPr>
            </w:pPr>
            <w:r w:rsidRPr="0026107D">
              <w:rPr>
                <w:rFonts w:asciiTheme="minorHAnsi" w:hAnsiTheme="minorHAnsi" w:cstheme="minorHAnsi"/>
                <w:sz w:val="22"/>
                <w:szCs w:val="22"/>
              </w:rPr>
              <w:t>System musi posiadać moduł zgłoszeń (</w:t>
            </w:r>
            <w:proofErr w:type="spellStart"/>
            <w:r w:rsidRPr="0026107D">
              <w:rPr>
                <w:rFonts w:asciiTheme="minorHAnsi" w:hAnsiTheme="minorHAnsi" w:cstheme="minorHAnsi"/>
                <w:sz w:val="22"/>
                <w:szCs w:val="22"/>
              </w:rPr>
              <w:t>HelpDesk</w:t>
            </w:r>
            <w:proofErr w:type="spellEnd"/>
            <w:r w:rsidRPr="0026107D">
              <w:rPr>
                <w:rFonts w:asciiTheme="minorHAnsi" w:hAnsiTheme="minorHAnsi" w:cstheme="minorHAnsi"/>
                <w:sz w:val="22"/>
                <w:szCs w:val="22"/>
              </w:rPr>
              <w:t>) umożliwiający:</w:t>
            </w:r>
          </w:p>
          <w:p w14:paraId="368684B6" w14:textId="77777777" w:rsidR="00DC4E12" w:rsidRPr="0026107D" w:rsidRDefault="00DC4E12" w:rsidP="006D677F">
            <w:pPr>
              <w:pStyle w:val="Normalny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rejestrację zgłoszeń przez portal WWW i e-mail,</w:t>
            </w:r>
          </w:p>
          <w:p w14:paraId="619E0A24" w14:textId="77777777" w:rsidR="00DC4E12" w:rsidRPr="0026107D" w:rsidRDefault="00DC4E12" w:rsidP="006D677F">
            <w:pPr>
              <w:pStyle w:val="Normalny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 xml:space="preserve">obsługę </w:t>
            </w:r>
            <w:proofErr w:type="spellStart"/>
            <w:r w:rsidRPr="0026107D">
              <w:rPr>
                <w:rFonts w:asciiTheme="minorHAnsi" w:hAnsiTheme="minorHAnsi" w:cstheme="minorHAnsi"/>
                <w:sz w:val="22"/>
                <w:szCs w:val="22"/>
              </w:rPr>
              <w:t>OAuth</w:t>
            </w:r>
            <w:proofErr w:type="spellEnd"/>
            <w:r w:rsidRPr="0026107D">
              <w:rPr>
                <w:rFonts w:asciiTheme="minorHAnsi" w:hAnsiTheme="minorHAnsi" w:cstheme="minorHAnsi"/>
                <w:sz w:val="22"/>
                <w:szCs w:val="22"/>
              </w:rPr>
              <w:t xml:space="preserve"> 2.0,</w:t>
            </w:r>
          </w:p>
          <w:p w14:paraId="06F7E09F" w14:textId="77777777" w:rsidR="00DC4E12" w:rsidRPr="0026107D" w:rsidRDefault="00DC4E12" w:rsidP="006D677F">
            <w:pPr>
              <w:pStyle w:val="Normalny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obsługę SLA,</w:t>
            </w:r>
          </w:p>
          <w:p w14:paraId="6E70E98F" w14:textId="77777777" w:rsidR="00DC4E12" w:rsidRPr="0026107D" w:rsidRDefault="00DC4E12" w:rsidP="006D677F">
            <w:pPr>
              <w:pStyle w:val="Normalny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raportowanie i eksport do CSV/XLSX,</w:t>
            </w:r>
          </w:p>
          <w:p w14:paraId="7CBCFCD2" w14:textId="77777777" w:rsidR="00DC4E12" w:rsidRPr="0026107D" w:rsidRDefault="00DC4E12" w:rsidP="006D677F">
            <w:pPr>
              <w:pStyle w:val="Normalny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tworzenie bazy wiedzy,</w:t>
            </w:r>
          </w:p>
          <w:p w14:paraId="793BF773" w14:textId="77777777" w:rsidR="00DC4E12" w:rsidRPr="0026107D" w:rsidRDefault="00DC4E12" w:rsidP="006D677F">
            <w:pPr>
              <w:pStyle w:val="Normalny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integrację z Active Directory.</w:t>
            </w:r>
          </w:p>
          <w:p w14:paraId="0C90FE07" w14:textId="77777777" w:rsidR="00DC4E12" w:rsidRPr="0026107D" w:rsidRDefault="00DC4E12" w:rsidP="00720832">
            <w:pPr>
              <w:pStyle w:val="Nagwek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2.1.7 Wymagania w zakresie ochrony przed wyciekiem danych (DLP)</w:t>
            </w:r>
          </w:p>
          <w:p w14:paraId="316E00C6" w14:textId="77777777" w:rsidR="00DC4E12" w:rsidRPr="0026107D" w:rsidRDefault="00DC4E12" w:rsidP="006D677F">
            <w:pPr>
              <w:pStyle w:val="NormalnyWeb"/>
              <w:numPr>
                <w:ilvl w:val="0"/>
                <w:numId w:val="255"/>
              </w:numPr>
              <w:rPr>
                <w:rFonts w:asciiTheme="minorHAnsi" w:hAnsiTheme="minorHAnsi" w:cstheme="minorHAnsi"/>
                <w:sz w:val="22"/>
                <w:szCs w:val="22"/>
              </w:rPr>
            </w:pPr>
            <w:r w:rsidRPr="0026107D">
              <w:rPr>
                <w:rFonts w:asciiTheme="minorHAnsi" w:hAnsiTheme="minorHAnsi" w:cstheme="minorHAnsi"/>
                <w:sz w:val="22"/>
                <w:szCs w:val="22"/>
              </w:rPr>
              <w:t>Rozwiązanie musi umożliwiać blokowanie:</w:t>
            </w:r>
          </w:p>
          <w:p w14:paraId="6420888A" w14:textId="77777777" w:rsidR="00DC4E12" w:rsidRPr="0026107D" w:rsidRDefault="00DC4E12" w:rsidP="006D677F">
            <w:pPr>
              <w:pStyle w:val="NormalnyWeb"/>
              <w:numPr>
                <w:ilvl w:val="1"/>
                <w:numId w:val="255"/>
              </w:numPr>
              <w:rPr>
                <w:rFonts w:asciiTheme="minorHAnsi" w:hAnsiTheme="minorHAnsi" w:cstheme="minorHAnsi"/>
                <w:sz w:val="22"/>
                <w:szCs w:val="22"/>
              </w:rPr>
            </w:pPr>
            <w:r w:rsidRPr="0026107D">
              <w:rPr>
                <w:rFonts w:asciiTheme="minorHAnsi" w:hAnsiTheme="minorHAnsi" w:cstheme="minorHAnsi"/>
                <w:sz w:val="22"/>
                <w:szCs w:val="22"/>
              </w:rPr>
              <w:t xml:space="preserve">portów USB, </w:t>
            </w:r>
            <w:proofErr w:type="spellStart"/>
            <w:r w:rsidRPr="0026107D">
              <w:rPr>
                <w:rFonts w:asciiTheme="minorHAnsi" w:hAnsiTheme="minorHAnsi" w:cstheme="minorHAnsi"/>
                <w:sz w:val="22"/>
                <w:szCs w:val="22"/>
              </w:rPr>
              <w:t>FireWire</w:t>
            </w:r>
            <w:proofErr w:type="spellEnd"/>
            <w:r w:rsidRPr="0026107D">
              <w:rPr>
                <w:rFonts w:asciiTheme="minorHAnsi" w:hAnsiTheme="minorHAnsi" w:cstheme="minorHAnsi"/>
                <w:sz w:val="22"/>
                <w:szCs w:val="22"/>
              </w:rPr>
              <w:t>, SATA,</w:t>
            </w:r>
          </w:p>
          <w:p w14:paraId="4F230374" w14:textId="77777777" w:rsidR="00DC4E12" w:rsidRPr="0026107D" w:rsidRDefault="00DC4E12" w:rsidP="006D677F">
            <w:pPr>
              <w:pStyle w:val="NormalnyWeb"/>
              <w:numPr>
                <w:ilvl w:val="1"/>
                <w:numId w:val="255"/>
              </w:numPr>
              <w:rPr>
                <w:rFonts w:asciiTheme="minorHAnsi" w:hAnsiTheme="minorHAnsi" w:cstheme="minorHAnsi"/>
                <w:sz w:val="22"/>
                <w:szCs w:val="22"/>
              </w:rPr>
            </w:pPr>
            <w:r w:rsidRPr="0026107D">
              <w:rPr>
                <w:rFonts w:asciiTheme="minorHAnsi" w:hAnsiTheme="minorHAnsi" w:cstheme="minorHAnsi"/>
                <w:sz w:val="22"/>
                <w:szCs w:val="22"/>
              </w:rPr>
              <w:t>nośników CD/DVD,</w:t>
            </w:r>
          </w:p>
          <w:p w14:paraId="0D485382" w14:textId="77777777" w:rsidR="00DC4E12" w:rsidRPr="0026107D" w:rsidRDefault="00DC4E12" w:rsidP="006D677F">
            <w:pPr>
              <w:pStyle w:val="NormalnyWeb"/>
              <w:numPr>
                <w:ilvl w:val="1"/>
                <w:numId w:val="255"/>
              </w:numPr>
              <w:rPr>
                <w:rFonts w:asciiTheme="minorHAnsi" w:hAnsiTheme="minorHAnsi" w:cstheme="minorHAnsi"/>
                <w:sz w:val="22"/>
                <w:szCs w:val="22"/>
              </w:rPr>
            </w:pPr>
            <w:r w:rsidRPr="0026107D">
              <w:rPr>
                <w:rFonts w:asciiTheme="minorHAnsi" w:hAnsiTheme="minorHAnsi" w:cstheme="minorHAnsi"/>
                <w:sz w:val="22"/>
                <w:szCs w:val="22"/>
              </w:rPr>
              <w:t>interfejsów Wi-Fi i Bluetooth.</w:t>
            </w:r>
          </w:p>
          <w:p w14:paraId="2AB857F4" w14:textId="77777777" w:rsidR="00DC4E12" w:rsidRPr="0026107D" w:rsidRDefault="00DC4E12" w:rsidP="006D677F">
            <w:pPr>
              <w:pStyle w:val="NormalnyWeb"/>
              <w:numPr>
                <w:ilvl w:val="0"/>
                <w:numId w:val="255"/>
              </w:numPr>
              <w:rPr>
                <w:rFonts w:asciiTheme="minorHAnsi" w:hAnsiTheme="minorHAnsi" w:cstheme="minorHAnsi"/>
                <w:sz w:val="22"/>
                <w:szCs w:val="22"/>
              </w:rPr>
            </w:pPr>
            <w:r w:rsidRPr="0026107D">
              <w:rPr>
                <w:rFonts w:asciiTheme="minorHAnsi" w:hAnsiTheme="minorHAnsi" w:cstheme="minorHAnsi"/>
                <w:sz w:val="22"/>
                <w:szCs w:val="22"/>
              </w:rPr>
              <w:t>System musi umożliwiać:</w:t>
            </w:r>
          </w:p>
          <w:p w14:paraId="7D12E82E" w14:textId="77777777" w:rsidR="00DC4E12" w:rsidRPr="0026107D" w:rsidRDefault="00DC4E12" w:rsidP="006D677F">
            <w:pPr>
              <w:pStyle w:val="NormalnyWeb"/>
              <w:numPr>
                <w:ilvl w:val="1"/>
                <w:numId w:val="255"/>
              </w:numPr>
              <w:rPr>
                <w:rFonts w:asciiTheme="minorHAnsi" w:hAnsiTheme="minorHAnsi" w:cstheme="minorHAnsi"/>
                <w:sz w:val="22"/>
                <w:szCs w:val="22"/>
              </w:rPr>
            </w:pPr>
            <w:r w:rsidRPr="0026107D">
              <w:rPr>
                <w:rFonts w:asciiTheme="minorHAnsi" w:hAnsiTheme="minorHAnsi" w:cstheme="minorHAnsi"/>
                <w:sz w:val="22"/>
                <w:szCs w:val="22"/>
              </w:rPr>
              <w:t>autoryzację urządzeń firmowych,</w:t>
            </w:r>
          </w:p>
          <w:p w14:paraId="596223EC" w14:textId="77777777" w:rsidR="00DC4E12" w:rsidRPr="0026107D" w:rsidRDefault="00DC4E12" w:rsidP="006D677F">
            <w:pPr>
              <w:pStyle w:val="NormalnyWeb"/>
              <w:numPr>
                <w:ilvl w:val="1"/>
                <w:numId w:val="255"/>
              </w:numPr>
              <w:rPr>
                <w:rFonts w:asciiTheme="minorHAnsi" w:hAnsiTheme="minorHAnsi" w:cstheme="minorHAnsi"/>
                <w:sz w:val="22"/>
                <w:szCs w:val="22"/>
              </w:rPr>
            </w:pPr>
            <w:r w:rsidRPr="0026107D">
              <w:rPr>
                <w:rFonts w:asciiTheme="minorHAnsi" w:hAnsiTheme="minorHAnsi" w:cstheme="minorHAnsi"/>
                <w:sz w:val="22"/>
                <w:szCs w:val="22"/>
              </w:rPr>
              <w:t>audyt operacji na plikach,</w:t>
            </w:r>
          </w:p>
          <w:p w14:paraId="2508EE47" w14:textId="77777777" w:rsidR="00DC4E12" w:rsidRPr="00F52D34" w:rsidRDefault="00DC4E12" w:rsidP="006D677F">
            <w:pPr>
              <w:pStyle w:val="NormalnyWeb"/>
              <w:numPr>
                <w:ilvl w:val="1"/>
                <w:numId w:val="255"/>
              </w:numPr>
              <w:rPr>
                <w:rFonts w:asciiTheme="minorHAnsi" w:hAnsiTheme="minorHAnsi" w:cstheme="minorHAnsi"/>
                <w:sz w:val="22"/>
                <w:szCs w:val="22"/>
                <w:lang w:val="en-GB"/>
              </w:rPr>
            </w:pPr>
            <w:proofErr w:type="spellStart"/>
            <w:r w:rsidRPr="00F52D34">
              <w:rPr>
                <w:rFonts w:asciiTheme="minorHAnsi" w:hAnsiTheme="minorHAnsi" w:cstheme="minorHAnsi"/>
                <w:sz w:val="22"/>
                <w:szCs w:val="22"/>
                <w:lang w:val="en-GB"/>
              </w:rPr>
              <w:t>monitorowanie</w:t>
            </w:r>
            <w:proofErr w:type="spellEnd"/>
            <w:r w:rsidRPr="00F52D34">
              <w:rPr>
                <w:rFonts w:asciiTheme="minorHAnsi" w:hAnsiTheme="minorHAnsi" w:cstheme="minorHAnsi"/>
                <w:sz w:val="22"/>
                <w:szCs w:val="22"/>
                <w:lang w:val="en-GB"/>
              </w:rPr>
              <w:t xml:space="preserve"> BitLocker i Windows Defender,</w:t>
            </w:r>
          </w:p>
          <w:p w14:paraId="62A9CF97" w14:textId="77777777" w:rsidR="00DC4E12" w:rsidRPr="0026107D" w:rsidRDefault="00DC4E12" w:rsidP="006D677F">
            <w:pPr>
              <w:pStyle w:val="NormalnyWeb"/>
              <w:numPr>
                <w:ilvl w:val="1"/>
                <w:numId w:val="255"/>
              </w:numPr>
              <w:rPr>
                <w:rFonts w:asciiTheme="minorHAnsi" w:hAnsiTheme="minorHAnsi" w:cstheme="minorHAnsi"/>
                <w:sz w:val="22"/>
                <w:szCs w:val="22"/>
              </w:rPr>
            </w:pPr>
            <w:r w:rsidRPr="0026107D">
              <w:rPr>
                <w:rFonts w:asciiTheme="minorHAnsi" w:hAnsiTheme="minorHAnsi" w:cstheme="minorHAnsi"/>
                <w:sz w:val="22"/>
                <w:szCs w:val="22"/>
              </w:rPr>
              <w:t>zarządzanie prawami dostępu do urządzeń.</w:t>
            </w:r>
          </w:p>
          <w:p w14:paraId="278DBDBB" w14:textId="77777777" w:rsidR="00DC4E12" w:rsidRPr="0026107D" w:rsidRDefault="00DC4E12" w:rsidP="00720832">
            <w:pPr>
              <w:pStyle w:val="Nagwek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2.1.8 Wymagania w zakresie zarządzania czasem pracy</w:t>
            </w:r>
          </w:p>
          <w:p w14:paraId="03B47BAA" w14:textId="77777777" w:rsidR="00DC4E12" w:rsidRPr="0026107D" w:rsidRDefault="00DC4E12" w:rsidP="006D677F">
            <w:pPr>
              <w:pStyle w:val="NormalnyWeb"/>
              <w:numPr>
                <w:ilvl w:val="0"/>
                <w:numId w:val="256"/>
              </w:numPr>
              <w:rPr>
                <w:rFonts w:asciiTheme="minorHAnsi" w:hAnsiTheme="minorHAnsi" w:cstheme="minorHAnsi"/>
                <w:sz w:val="22"/>
                <w:szCs w:val="22"/>
              </w:rPr>
            </w:pPr>
            <w:r w:rsidRPr="0026107D">
              <w:rPr>
                <w:rFonts w:asciiTheme="minorHAnsi" w:hAnsiTheme="minorHAnsi" w:cstheme="minorHAnsi"/>
                <w:sz w:val="22"/>
                <w:szCs w:val="22"/>
              </w:rPr>
              <w:t>Rozwiązanie musi umożliwiać analizę aktywności użytkowników w wybranym przedziale czasu.</w:t>
            </w:r>
          </w:p>
          <w:p w14:paraId="3DF8DC3C" w14:textId="77777777" w:rsidR="00DC4E12" w:rsidRPr="0026107D" w:rsidRDefault="00DC4E12" w:rsidP="006D677F">
            <w:pPr>
              <w:pStyle w:val="NormalnyWeb"/>
              <w:numPr>
                <w:ilvl w:val="0"/>
                <w:numId w:val="256"/>
              </w:numPr>
              <w:rPr>
                <w:rFonts w:asciiTheme="minorHAnsi" w:hAnsiTheme="minorHAnsi" w:cstheme="minorHAnsi"/>
                <w:sz w:val="22"/>
                <w:szCs w:val="22"/>
              </w:rPr>
            </w:pPr>
            <w:r w:rsidRPr="0026107D">
              <w:rPr>
                <w:rFonts w:asciiTheme="minorHAnsi" w:hAnsiTheme="minorHAnsi" w:cstheme="minorHAnsi"/>
                <w:sz w:val="22"/>
                <w:szCs w:val="22"/>
              </w:rPr>
              <w:t>System musi umożliwiać:</w:t>
            </w:r>
          </w:p>
          <w:p w14:paraId="0F25BB79" w14:textId="77777777" w:rsidR="00DC4E12" w:rsidRPr="0026107D" w:rsidRDefault="00DC4E12" w:rsidP="006D677F">
            <w:pPr>
              <w:pStyle w:val="NormalnyWeb"/>
              <w:numPr>
                <w:ilvl w:val="1"/>
                <w:numId w:val="256"/>
              </w:numPr>
              <w:rPr>
                <w:rFonts w:asciiTheme="minorHAnsi" w:hAnsiTheme="minorHAnsi" w:cstheme="minorHAnsi"/>
                <w:sz w:val="22"/>
                <w:szCs w:val="22"/>
              </w:rPr>
            </w:pPr>
            <w:r w:rsidRPr="0026107D">
              <w:rPr>
                <w:rFonts w:asciiTheme="minorHAnsi" w:hAnsiTheme="minorHAnsi" w:cstheme="minorHAnsi"/>
                <w:sz w:val="22"/>
                <w:szCs w:val="22"/>
              </w:rPr>
              <w:t>klasyfikację aplikacji (produktywne, neutralne, nieproduktywne),</w:t>
            </w:r>
          </w:p>
          <w:p w14:paraId="3595C3FC" w14:textId="77777777" w:rsidR="00DC4E12" w:rsidRPr="0026107D" w:rsidRDefault="00DC4E12" w:rsidP="006D677F">
            <w:pPr>
              <w:pStyle w:val="NormalnyWeb"/>
              <w:numPr>
                <w:ilvl w:val="1"/>
                <w:numId w:val="256"/>
              </w:numPr>
              <w:rPr>
                <w:rFonts w:asciiTheme="minorHAnsi" w:hAnsiTheme="minorHAnsi" w:cstheme="minorHAnsi"/>
                <w:sz w:val="22"/>
                <w:szCs w:val="22"/>
              </w:rPr>
            </w:pPr>
            <w:r w:rsidRPr="0026107D">
              <w:rPr>
                <w:rFonts w:asciiTheme="minorHAnsi" w:hAnsiTheme="minorHAnsi" w:cstheme="minorHAnsi"/>
                <w:sz w:val="22"/>
                <w:szCs w:val="22"/>
              </w:rPr>
              <w:t>definiowanie progów produktywności,</w:t>
            </w:r>
          </w:p>
          <w:p w14:paraId="4D8C68C6" w14:textId="77777777" w:rsidR="00DC4E12" w:rsidRPr="0026107D" w:rsidRDefault="00DC4E12" w:rsidP="006D677F">
            <w:pPr>
              <w:pStyle w:val="NormalnyWeb"/>
              <w:numPr>
                <w:ilvl w:val="1"/>
                <w:numId w:val="256"/>
              </w:numPr>
              <w:rPr>
                <w:rFonts w:asciiTheme="minorHAnsi" w:hAnsiTheme="minorHAnsi" w:cstheme="minorHAnsi"/>
                <w:sz w:val="22"/>
                <w:szCs w:val="22"/>
              </w:rPr>
            </w:pPr>
            <w:r w:rsidRPr="0026107D">
              <w:rPr>
                <w:rFonts w:asciiTheme="minorHAnsi" w:hAnsiTheme="minorHAnsi" w:cstheme="minorHAnsi"/>
                <w:sz w:val="22"/>
                <w:szCs w:val="22"/>
              </w:rPr>
              <w:t>generowanie raportów dla menedżerów,</w:t>
            </w:r>
          </w:p>
          <w:p w14:paraId="1E9C3FAF" w14:textId="77777777" w:rsidR="00DC4E12" w:rsidRPr="0026107D" w:rsidRDefault="00DC4E12" w:rsidP="006D677F">
            <w:pPr>
              <w:pStyle w:val="NormalnyWeb"/>
              <w:numPr>
                <w:ilvl w:val="1"/>
                <w:numId w:val="256"/>
              </w:numPr>
              <w:rPr>
                <w:rFonts w:asciiTheme="minorHAnsi" w:hAnsiTheme="minorHAnsi" w:cstheme="minorHAnsi"/>
                <w:sz w:val="22"/>
                <w:szCs w:val="22"/>
              </w:rPr>
            </w:pPr>
            <w:r w:rsidRPr="0026107D">
              <w:rPr>
                <w:rFonts w:asciiTheme="minorHAnsi" w:hAnsiTheme="minorHAnsi" w:cstheme="minorHAnsi"/>
                <w:sz w:val="22"/>
                <w:szCs w:val="22"/>
              </w:rPr>
              <w:t xml:space="preserve">dostęp do danych przez przeglądarkę (Edge, </w:t>
            </w:r>
            <w:proofErr w:type="spellStart"/>
            <w:r w:rsidRPr="0026107D">
              <w:rPr>
                <w:rFonts w:asciiTheme="minorHAnsi" w:hAnsiTheme="minorHAnsi" w:cstheme="minorHAnsi"/>
                <w:sz w:val="22"/>
                <w:szCs w:val="22"/>
              </w:rPr>
              <w:t>Firefox</w:t>
            </w:r>
            <w:proofErr w:type="spellEnd"/>
            <w:r w:rsidRPr="0026107D">
              <w:rPr>
                <w:rFonts w:asciiTheme="minorHAnsi" w:hAnsiTheme="minorHAnsi" w:cstheme="minorHAnsi"/>
                <w:sz w:val="22"/>
                <w:szCs w:val="22"/>
              </w:rPr>
              <w:t>, Chrome, Opera),</w:t>
            </w:r>
          </w:p>
          <w:p w14:paraId="6B43E88D" w14:textId="77777777" w:rsidR="00DC4E12" w:rsidRPr="0026107D" w:rsidRDefault="00DC4E12" w:rsidP="006D677F">
            <w:pPr>
              <w:pStyle w:val="NormalnyWeb"/>
              <w:numPr>
                <w:ilvl w:val="1"/>
                <w:numId w:val="256"/>
              </w:numPr>
              <w:rPr>
                <w:rFonts w:asciiTheme="minorHAnsi" w:hAnsiTheme="minorHAnsi" w:cstheme="minorHAnsi"/>
                <w:sz w:val="22"/>
                <w:szCs w:val="22"/>
              </w:rPr>
            </w:pPr>
            <w:r w:rsidRPr="0026107D">
              <w:rPr>
                <w:rFonts w:asciiTheme="minorHAnsi" w:hAnsiTheme="minorHAnsi" w:cstheme="minorHAnsi"/>
                <w:sz w:val="22"/>
                <w:szCs w:val="22"/>
              </w:rPr>
              <w:t>pracę w trybie jasnym i ciemnym.</w:t>
            </w:r>
          </w:p>
          <w:p w14:paraId="273D4A1B" w14:textId="77777777" w:rsidR="00DC4E12" w:rsidRPr="0026107D" w:rsidRDefault="00DC4E12" w:rsidP="00720832">
            <w:pPr>
              <w:pStyle w:val="Nagwek1"/>
              <w:numPr>
                <w:ilvl w:val="0"/>
                <w:numId w:val="0"/>
              </w:numPr>
              <w:ind w:left="432" w:hanging="432"/>
              <w:rPr>
                <w:rFonts w:asciiTheme="minorHAnsi" w:hAnsiTheme="minorHAnsi" w:cstheme="minorHAnsi"/>
                <w:b/>
                <w:sz w:val="22"/>
                <w:szCs w:val="22"/>
              </w:rPr>
            </w:pPr>
            <w:r w:rsidRPr="0026107D">
              <w:rPr>
                <w:rFonts w:asciiTheme="minorHAnsi" w:hAnsiTheme="minorHAnsi" w:cstheme="minorHAnsi"/>
                <w:sz w:val="22"/>
                <w:szCs w:val="22"/>
              </w:rPr>
              <w:t>2.2 Wdrożenie systemu</w:t>
            </w:r>
          </w:p>
          <w:p w14:paraId="7550C266" w14:textId="77777777" w:rsidR="00DC4E12" w:rsidRPr="0026107D" w:rsidRDefault="00DC4E12" w:rsidP="00720832">
            <w:pPr>
              <w:pStyle w:val="NormalnyWeb"/>
              <w:rPr>
                <w:rFonts w:asciiTheme="minorHAnsi" w:hAnsiTheme="minorHAnsi" w:cstheme="minorHAnsi"/>
                <w:sz w:val="22"/>
                <w:szCs w:val="22"/>
              </w:rPr>
            </w:pPr>
            <w:r w:rsidRPr="0026107D">
              <w:rPr>
                <w:rFonts w:asciiTheme="minorHAnsi" w:hAnsiTheme="minorHAnsi" w:cstheme="minorHAnsi"/>
                <w:sz w:val="22"/>
                <w:szCs w:val="22"/>
              </w:rPr>
              <w:t>Wykonawca zobowiązany jest do:</w:t>
            </w:r>
          </w:p>
          <w:p w14:paraId="363EC608" w14:textId="77777777" w:rsidR="00DC4E12" w:rsidRPr="0026107D" w:rsidRDefault="00DC4E12" w:rsidP="006D677F">
            <w:pPr>
              <w:pStyle w:val="Normalny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Uzgodnienia harmonogramu wdrożenia.</w:t>
            </w:r>
          </w:p>
          <w:p w14:paraId="213FE7DE" w14:textId="77777777" w:rsidR="00DC4E12" w:rsidRPr="0026107D" w:rsidRDefault="00DC4E12" w:rsidP="006D677F">
            <w:pPr>
              <w:pStyle w:val="Normalny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Instalacji i konfiguracji systemu.</w:t>
            </w:r>
          </w:p>
          <w:p w14:paraId="2BAEE3A6" w14:textId="77777777" w:rsidR="00DC4E12" w:rsidRPr="0026107D" w:rsidRDefault="00DC4E12" w:rsidP="006D677F">
            <w:pPr>
              <w:pStyle w:val="Normalny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Instalacji agentów na stacjach roboczych.</w:t>
            </w:r>
          </w:p>
          <w:p w14:paraId="6F603364" w14:textId="77777777" w:rsidR="00DC4E12" w:rsidRPr="0026107D" w:rsidRDefault="00DC4E12" w:rsidP="006D677F">
            <w:pPr>
              <w:pStyle w:val="Normalny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Konfiguracji polityk monitorowania, inwentaryzacji i bezpieczeństwa.</w:t>
            </w:r>
          </w:p>
          <w:p w14:paraId="58A0663B" w14:textId="77777777" w:rsidR="00DC4E12" w:rsidRPr="0026107D" w:rsidRDefault="00DC4E12" w:rsidP="006D677F">
            <w:pPr>
              <w:pStyle w:val="Normalny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 xml:space="preserve">Konfiguracji modułu </w:t>
            </w:r>
            <w:proofErr w:type="spellStart"/>
            <w:r w:rsidRPr="0026107D">
              <w:rPr>
                <w:rFonts w:asciiTheme="minorHAnsi" w:hAnsiTheme="minorHAnsi" w:cstheme="minorHAnsi"/>
                <w:sz w:val="22"/>
                <w:szCs w:val="22"/>
              </w:rPr>
              <w:t>HelpDesk</w:t>
            </w:r>
            <w:proofErr w:type="spellEnd"/>
            <w:r w:rsidRPr="0026107D">
              <w:rPr>
                <w:rFonts w:asciiTheme="minorHAnsi" w:hAnsiTheme="minorHAnsi" w:cstheme="minorHAnsi"/>
                <w:sz w:val="22"/>
                <w:szCs w:val="22"/>
              </w:rPr>
              <w:t xml:space="preserve"> i portalu informacyjnego.</w:t>
            </w:r>
          </w:p>
          <w:p w14:paraId="1C7EDCA6" w14:textId="77777777" w:rsidR="00DC4E12" w:rsidRPr="0026107D" w:rsidRDefault="00DC4E12" w:rsidP="006D677F">
            <w:pPr>
              <w:pStyle w:val="Normalny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Przeprowadzenia testów poprawności działania.</w:t>
            </w:r>
          </w:p>
          <w:p w14:paraId="2DC3A433" w14:textId="1492F474" w:rsidR="006761F3" w:rsidRPr="00702C8E" w:rsidRDefault="00DC4E12" w:rsidP="006D677F">
            <w:pPr>
              <w:pStyle w:val="Normalny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Opracowania dokumentacji powykonawczej.</w:t>
            </w:r>
          </w:p>
        </w:tc>
      </w:tr>
    </w:tbl>
    <w:p w14:paraId="0CF632DB" w14:textId="77777777" w:rsidR="00415B7E" w:rsidRPr="00415B7E" w:rsidRDefault="00415B7E" w:rsidP="00415B7E"/>
    <w:p w14:paraId="148873FC" w14:textId="42471BE6" w:rsidR="0004365F" w:rsidRDefault="0004365F" w:rsidP="002323A1">
      <w:pPr>
        <w:pStyle w:val="Nagwek2"/>
      </w:pPr>
      <w:r>
        <w:lastRenderedPageBreak/>
        <w:t>Wdrożenie NGFW</w:t>
      </w:r>
      <w:r w:rsidR="00584ED5">
        <w:t xml:space="preserve"> dla OT</w:t>
      </w:r>
    </w:p>
    <w:tbl>
      <w:tblPr>
        <w:tblStyle w:val="Tabela-Siatka"/>
        <w:tblpPr w:leftFromText="141" w:rightFromText="141" w:vertAnchor="text" w:tblpY="1"/>
        <w:tblOverlap w:val="never"/>
        <w:tblW w:w="0" w:type="auto"/>
        <w:tblLook w:val="04A0" w:firstRow="1" w:lastRow="0" w:firstColumn="1" w:lastColumn="0" w:noHBand="0" w:noVBand="1"/>
      </w:tblPr>
      <w:tblGrid>
        <w:gridCol w:w="9062"/>
      </w:tblGrid>
      <w:tr w:rsidR="00BF33A1" w14:paraId="19699790" w14:textId="77777777" w:rsidTr="004B7EE7">
        <w:tc>
          <w:tcPr>
            <w:tcW w:w="9062" w:type="dxa"/>
          </w:tcPr>
          <w:p w14:paraId="30556F76" w14:textId="77777777" w:rsidR="00BF33A1" w:rsidRPr="00637750" w:rsidRDefault="00BF33A1" w:rsidP="004B7EE7">
            <w:pPr>
              <w:pStyle w:val="Nagwek1"/>
              <w:numPr>
                <w:ilvl w:val="0"/>
                <w:numId w:val="0"/>
              </w:numPr>
              <w:spacing w:before="240" w:after="0" w:line="259" w:lineRule="auto"/>
              <w:ind w:left="432" w:hanging="432"/>
              <w:rPr>
                <w:rFonts w:asciiTheme="minorHAnsi" w:hAnsiTheme="minorHAnsi" w:cstheme="minorHAnsi"/>
                <w:b/>
                <w:sz w:val="22"/>
                <w:szCs w:val="22"/>
              </w:rPr>
            </w:pPr>
            <w:r>
              <w:rPr>
                <w:rFonts w:asciiTheme="minorHAnsi" w:hAnsiTheme="minorHAnsi" w:cstheme="minorHAnsi"/>
                <w:sz w:val="22"/>
                <w:szCs w:val="22"/>
              </w:rPr>
              <w:t>Przedmiot zamówienia</w:t>
            </w:r>
          </w:p>
          <w:p w14:paraId="58A1C7A0" w14:textId="77777777" w:rsidR="00BF33A1" w:rsidRPr="009254AC" w:rsidRDefault="00BF33A1" w:rsidP="004B7EE7">
            <w:pPr>
              <w:rPr>
                <w:rFonts w:cstheme="minorHAnsi"/>
              </w:rPr>
            </w:pPr>
            <w:r>
              <w:rPr>
                <w:rFonts w:cstheme="minorHAnsi"/>
              </w:rPr>
              <w:t>Przedmiotem</w:t>
            </w:r>
            <w:r w:rsidRPr="009254AC">
              <w:rPr>
                <w:rFonts w:cstheme="minorHAnsi"/>
              </w:rPr>
              <w:t xml:space="preserve"> zamówienia jest dostawa, wdrożenie oraz utrzymanie systemu NGFW, mającego na celu separację oraz inspekcję ruchu sieciowego w infrastrukturze Zamawiającego</w:t>
            </w:r>
          </w:p>
          <w:p w14:paraId="51742316" w14:textId="77777777" w:rsidR="00BF33A1" w:rsidRPr="00637750" w:rsidRDefault="00BF33A1" w:rsidP="004B7EE7">
            <w:pPr>
              <w:pStyle w:val="Nagwek1"/>
              <w:numPr>
                <w:ilvl w:val="0"/>
                <w:numId w:val="0"/>
              </w:numPr>
              <w:spacing w:before="240" w:after="0" w:line="259" w:lineRule="auto"/>
              <w:ind w:left="432" w:hanging="432"/>
              <w:rPr>
                <w:rFonts w:asciiTheme="minorHAnsi" w:hAnsiTheme="minorHAnsi" w:cstheme="minorHAnsi"/>
                <w:b/>
                <w:sz w:val="22"/>
                <w:szCs w:val="22"/>
              </w:rPr>
            </w:pPr>
            <w:r w:rsidRPr="009254AC">
              <w:rPr>
                <w:rFonts w:asciiTheme="minorHAnsi" w:hAnsiTheme="minorHAnsi" w:cstheme="minorHAnsi"/>
                <w:sz w:val="22"/>
                <w:szCs w:val="22"/>
              </w:rPr>
              <w:t>Przedmiot zamówienia.</w:t>
            </w:r>
          </w:p>
          <w:p w14:paraId="127E5C05" w14:textId="77777777" w:rsidR="006137A9" w:rsidRPr="009D5148" w:rsidRDefault="006137A9" w:rsidP="009D5148">
            <w:pPr>
              <w:spacing w:line="276" w:lineRule="auto"/>
              <w:contextualSpacing/>
              <w:rPr>
                <w:rFonts w:eastAsia="Times New Roman" w:cs="Calibri"/>
                <w:kern w:val="0"/>
                <w14:ligatures w14:val="none"/>
              </w:rPr>
            </w:pPr>
            <w:r w:rsidRPr="009D5148">
              <w:rPr>
                <w:rFonts w:eastAsia="Times New Roman" w:cs="Calibri"/>
                <w:kern w:val="0"/>
                <w14:ligatures w14:val="none"/>
              </w:rPr>
              <w:t>Przedmiotem zamówienia jest dostawa oraz  wdrożenie:</w:t>
            </w:r>
          </w:p>
          <w:p w14:paraId="62E6DE21" w14:textId="5CA73B01" w:rsidR="006137A9" w:rsidRPr="009D5148" w:rsidRDefault="006137A9" w:rsidP="009D5148">
            <w:pPr>
              <w:numPr>
                <w:ilvl w:val="0"/>
                <w:numId w:val="296"/>
              </w:numPr>
              <w:spacing w:line="276" w:lineRule="auto"/>
              <w:ind w:left="1349" w:hanging="357"/>
              <w:rPr>
                <w:rFonts w:eastAsia="Arial" w:cs="Calibri"/>
                <w:kern w:val="0"/>
                <w:lang w:eastAsia="en-GB"/>
                <w14:ligatures w14:val="none"/>
              </w:rPr>
            </w:pPr>
            <w:r w:rsidRPr="009D5148">
              <w:rPr>
                <w:rFonts w:eastAsia="Arial" w:cs="Calibri"/>
                <w:kern w:val="0"/>
                <w:lang w:eastAsia="en-GB"/>
                <w14:ligatures w14:val="none"/>
              </w:rPr>
              <w:t>Dostawy 2  szt. fabrycznie nowych urządzeń NGFW pochodzącego z autoryzowanego kanału sprzedaży na potrzeby środowiska OT</w:t>
            </w:r>
          </w:p>
          <w:p w14:paraId="4DE48708" w14:textId="77777777" w:rsidR="006137A9" w:rsidRPr="009D5148" w:rsidRDefault="006137A9" w:rsidP="009D5148">
            <w:pPr>
              <w:numPr>
                <w:ilvl w:val="0"/>
                <w:numId w:val="296"/>
              </w:numPr>
              <w:spacing w:line="276" w:lineRule="auto"/>
              <w:ind w:left="1349" w:hanging="357"/>
              <w:rPr>
                <w:rFonts w:eastAsia="Arial" w:cs="Calibri"/>
                <w:kern w:val="0"/>
                <w:lang w:eastAsia="en-GB"/>
                <w14:ligatures w14:val="none"/>
              </w:rPr>
            </w:pPr>
            <w:r w:rsidRPr="009D5148">
              <w:rPr>
                <w:rFonts w:eastAsia="Arial" w:cs="Calibri"/>
                <w:kern w:val="0"/>
                <w:lang w:eastAsia="en-GB"/>
                <w14:ligatures w14:val="none"/>
              </w:rPr>
              <w:t>Wdrożenia urządzenia w środowisku Zamawiającego.</w:t>
            </w:r>
          </w:p>
          <w:p w14:paraId="531D1F16" w14:textId="59D0A732" w:rsidR="006137A9" w:rsidRPr="009D5148" w:rsidRDefault="006137A9" w:rsidP="009D5148">
            <w:pPr>
              <w:numPr>
                <w:ilvl w:val="0"/>
                <w:numId w:val="296"/>
              </w:numPr>
              <w:spacing w:line="276" w:lineRule="auto"/>
              <w:ind w:left="1349" w:hanging="357"/>
              <w:rPr>
                <w:rFonts w:eastAsia="Arial" w:cs="Calibri"/>
                <w:kern w:val="0"/>
                <w:lang w:eastAsia="en-GB"/>
                <w14:ligatures w14:val="none"/>
              </w:rPr>
            </w:pPr>
            <w:r w:rsidRPr="009D5148">
              <w:rPr>
                <w:rFonts w:eastAsia="Arial" w:cs="Calibri"/>
                <w:kern w:val="0"/>
                <w:lang w:eastAsia="en-GB"/>
                <w14:ligatures w14:val="none"/>
              </w:rPr>
              <w:t xml:space="preserve">Dostawy wsparcia producenta  na dostarczone urządzenia na okres </w:t>
            </w:r>
            <w:r w:rsidR="005F792F" w:rsidRPr="009D5148">
              <w:rPr>
                <w:rFonts w:eastAsia="Arial" w:cs="Calibri"/>
                <w:kern w:val="0"/>
                <w:lang w:eastAsia="en-GB"/>
                <w14:ligatures w14:val="none"/>
              </w:rPr>
              <w:t>36</w:t>
            </w:r>
            <w:r w:rsidRPr="009D5148">
              <w:rPr>
                <w:rFonts w:eastAsia="Arial" w:cs="Calibri"/>
                <w:kern w:val="0"/>
                <w:lang w:eastAsia="en-GB"/>
                <w14:ligatures w14:val="none"/>
              </w:rPr>
              <w:t xml:space="preserve"> miesięcy.</w:t>
            </w:r>
          </w:p>
          <w:p w14:paraId="1F3E7F63" w14:textId="77777777" w:rsidR="006137A9" w:rsidRPr="009D5148" w:rsidRDefault="006137A9" w:rsidP="009D5148">
            <w:pPr>
              <w:numPr>
                <w:ilvl w:val="0"/>
                <w:numId w:val="296"/>
              </w:numPr>
              <w:spacing w:line="276" w:lineRule="auto"/>
              <w:ind w:left="1349" w:hanging="357"/>
              <w:rPr>
                <w:rFonts w:eastAsia="Arial" w:cs="Calibri"/>
                <w:kern w:val="0"/>
                <w:lang w:eastAsia="en-GB"/>
                <w14:ligatures w14:val="none"/>
              </w:rPr>
            </w:pPr>
            <w:r w:rsidRPr="009D5148">
              <w:rPr>
                <w:rFonts w:eastAsia="Arial" w:cs="Calibri"/>
                <w:kern w:val="0"/>
                <w:lang w:eastAsia="en-GB"/>
                <w14:ligatures w14:val="none"/>
              </w:rPr>
              <w:t>Dostawy subskrypcji dla dostarczonych urządzeń, zapewniających  realizację funkcji bezpieczeństwa</w:t>
            </w:r>
          </w:p>
          <w:p w14:paraId="656FEB38" w14:textId="77777777" w:rsidR="00BF33A1" w:rsidRPr="00637750" w:rsidRDefault="00BF33A1" w:rsidP="004B7EE7">
            <w:pPr>
              <w:pStyle w:val="Nagwek2"/>
              <w:numPr>
                <w:ilvl w:val="0"/>
                <w:numId w:val="0"/>
              </w:numPr>
              <w:ind w:left="576" w:hanging="576"/>
              <w:rPr>
                <w:rFonts w:asciiTheme="minorHAnsi" w:hAnsiTheme="minorHAnsi" w:cstheme="minorHAnsi"/>
                <w:b/>
                <w:sz w:val="22"/>
                <w:szCs w:val="22"/>
              </w:rPr>
            </w:pPr>
            <w:r w:rsidRPr="009254AC">
              <w:rPr>
                <w:rFonts w:asciiTheme="minorHAnsi" w:hAnsiTheme="minorHAnsi" w:cstheme="minorHAnsi"/>
                <w:sz w:val="22"/>
                <w:szCs w:val="22"/>
              </w:rPr>
              <w:t>2.1 Wymagania funkcjonalne dla systemu NGFW.</w:t>
            </w:r>
          </w:p>
          <w:p w14:paraId="119FA50E"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Wymagania Ogólne</w:t>
            </w:r>
          </w:p>
          <w:p w14:paraId="348BB82B" w14:textId="77777777" w:rsidR="00BF33A1" w:rsidRPr="009254AC" w:rsidRDefault="00BF33A1" w:rsidP="004B7EE7">
            <w:pPr>
              <w:rPr>
                <w:rFonts w:cstheme="minorHAnsi"/>
              </w:rPr>
            </w:pPr>
            <w:r w:rsidRPr="009254AC">
              <w:rPr>
                <w:rFonts w:cstheme="minorHAnsi"/>
              </w:rPr>
              <w:t>System bezpieczeństwa realizuje wszystkie wymienione poniżej funkcje sieciowe i bezpieczeństwa niezależnie od dostawcy łącza. Poszczególne elementy wchodzące w skład systemu bezpieczeństwa mogą być zrealizowane w postaci osobnych, komercyjnych platform sprzętowych. System realizujący funkcję Firewall zapewnia pracę w jednym z trzech trybów: Routera z funkcją NAT, transparentnym oraz monitorowania na porcie SPAN.</w:t>
            </w:r>
          </w:p>
          <w:p w14:paraId="6F25184B" w14:textId="77777777" w:rsidR="00BF33A1" w:rsidRPr="009254AC" w:rsidRDefault="00BF33A1" w:rsidP="004B7EE7">
            <w:pPr>
              <w:rPr>
                <w:rFonts w:cstheme="minorHAnsi"/>
              </w:rPr>
            </w:pPr>
            <w:r w:rsidRPr="009254AC">
              <w:rPr>
                <w:rFonts w:cstheme="minorHAnsi"/>
              </w:rPr>
              <w:t xml:space="preserve">System umożliwia budowę minimum 10 oddzielnych (fizycznych lub logicznych) instancji systemów w zakresie: Routingu, </w:t>
            </w:r>
            <w:proofErr w:type="spellStart"/>
            <w:r w:rsidRPr="009254AC">
              <w:rPr>
                <w:rFonts w:cstheme="minorHAnsi"/>
              </w:rPr>
              <w:t>Firewall’a</w:t>
            </w:r>
            <w:proofErr w:type="spellEnd"/>
            <w:r w:rsidRPr="009254AC">
              <w:rPr>
                <w:rFonts w:cstheme="minorHAnsi"/>
              </w:rPr>
              <w:t xml:space="preserve">, </w:t>
            </w:r>
            <w:proofErr w:type="spellStart"/>
            <w:r w:rsidRPr="009254AC">
              <w:rPr>
                <w:rFonts w:cstheme="minorHAnsi"/>
              </w:rPr>
              <w:t>IPSec</w:t>
            </w:r>
            <w:proofErr w:type="spellEnd"/>
            <w:r w:rsidRPr="009254AC">
              <w:rPr>
                <w:rFonts w:cstheme="minorHAnsi"/>
              </w:rPr>
              <w:t xml:space="preserve"> VPN, Antywirus, IPS, Kontroli Aplikacji.</w:t>
            </w:r>
          </w:p>
          <w:p w14:paraId="7D21EACE" w14:textId="77777777" w:rsidR="00BF33A1" w:rsidRPr="009254AC" w:rsidRDefault="00BF33A1" w:rsidP="004B7EE7">
            <w:pPr>
              <w:rPr>
                <w:rFonts w:cstheme="minorHAnsi"/>
              </w:rPr>
            </w:pPr>
            <w:r w:rsidRPr="009254AC">
              <w:rPr>
                <w:rFonts w:cstheme="minorHAnsi"/>
              </w:rPr>
              <w:t>Powinna istnieć możliwość dedykowania co najmniej 5 administratorów do poszczególnych instancji systemu.</w:t>
            </w:r>
          </w:p>
          <w:p w14:paraId="1939E0E4" w14:textId="77777777" w:rsidR="00BF33A1" w:rsidRPr="009254AC" w:rsidRDefault="00BF33A1" w:rsidP="004B7EE7">
            <w:pPr>
              <w:rPr>
                <w:rFonts w:cstheme="minorHAnsi"/>
              </w:rPr>
            </w:pPr>
            <w:r w:rsidRPr="009254AC">
              <w:rPr>
                <w:rFonts w:cstheme="minorHAnsi"/>
              </w:rPr>
              <w:t>System wspiera protokoły IPv4 oraz IPv6 w zakresie:</w:t>
            </w:r>
          </w:p>
          <w:p w14:paraId="5C754EA3" w14:textId="77777777" w:rsidR="00BF33A1" w:rsidRPr="009254AC" w:rsidRDefault="00BF33A1" w:rsidP="006D677F">
            <w:pPr>
              <w:pStyle w:val="Akapitzlist"/>
              <w:numPr>
                <w:ilvl w:val="0"/>
                <w:numId w:val="61"/>
              </w:numPr>
              <w:spacing w:after="200" w:line="276" w:lineRule="auto"/>
              <w:ind w:left="1068"/>
              <w:rPr>
                <w:rFonts w:cstheme="minorHAnsi"/>
              </w:rPr>
            </w:pPr>
            <w:r w:rsidRPr="009254AC">
              <w:rPr>
                <w:rFonts w:cstheme="minorHAnsi"/>
              </w:rPr>
              <w:t>Firewall.</w:t>
            </w:r>
          </w:p>
          <w:p w14:paraId="1B56ABD1" w14:textId="77777777" w:rsidR="00BF33A1" w:rsidRPr="009254AC" w:rsidRDefault="00BF33A1" w:rsidP="006D677F">
            <w:pPr>
              <w:pStyle w:val="Akapitzlist"/>
              <w:numPr>
                <w:ilvl w:val="0"/>
                <w:numId w:val="62"/>
              </w:numPr>
              <w:spacing w:after="200" w:line="276" w:lineRule="auto"/>
              <w:ind w:left="1068"/>
              <w:rPr>
                <w:rFonts w:cstheme="minorHAnsi"/>
              </w:rPr>
            </w:pPr>
            <w:r w:rsidRPr="009254AC">
              <w:rPr>
                <w:rFonts w:cstheme="minorHAnsi"/>
              </w:rPr>
              <w:t>Ochrony w warstwie aplikacji.</w:t>
            </w:r>
          </w:p>
          <w:p w14:paraId="670A3A47" w14:textId="77777777" w:rsidR="00BF33A1" w:rsidRPr="009254AC" w:rsidRDefault="00BF33A1" w:rsidP="006D677F">
            <w:pPr>
              <w:pStyle w:val="Akapitzlist"/>
              <w:numPr>
                <w:ilvl w:val="0"/>
                <w:numId w:val="63"/>
              </w:numPr>
              <w:spacing w:after="200" w:line="276" w:lineRule="auto"/>
              <w:ind w:left="1068"/>
              <w:rPr>
                <w:rFonts w:cstheme="minorHAnsi"/>
              </w:rPr>
            </w:pPr>
            <w:r w:rsidRPr="009254AC">
              <w:rPr>
                <w:rFonts w:cstheme="minorHAnsi"/>
              </w:rPr>
              <w:t>Protokołów routingu dynamicznego.</w:t>
            </w:r>
          </w:p>
          <w:p w14:paraId="2DD4F4D2"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Redundancja, monitoring i wykrywanie awarii</w:t>
            </w:r>
          </w:p>
          <w:p w14:paraId="5DC0E4D1" w14:textId="77777777" w:rsidR="00BF33A1" w:rsidRPr="009254AC" w:rsidRDefault="00BF33A1" w:rsidP="006D677F">
            <w:pPr>
              <w:pStyle w:val="Akapitzlist"/>
              <w:numPr>
                <w:ilvl w:val="0"/>
                <w:numId w:val="297"/>
              </w:numPr>
              <w:spacing w:after="200" w:line="276" w:lineRule="auto"/>
              <w:rPr>
                <w:rFonts w:cstheme="minorHAnsi"/>
              </w:rPr>
            </w:pPr>
            <w:r w:rsidRPr="009254AC">
              <w:rPr>
                <w:rFonts w:cstheme="minorHAnsi"/>
              </w:rPr>
              <w:t xml:space="preserve">W przypadku systemu pełniącego funkcje: Firewall, </w:t>
            </w:r>
            <w:proofErr w:type="spellStart"/>
            <w:r w:rsidRPr="009254AC">
              <w:rPr>
                <w:rFonts w:cstheme="minorHAnsi"/>
              </w:rPr>
              <w:t>IPSec</w:t>
            </w:r>
            <w:proofErr w:type="spellEnd"/>
            <w:r w:rsidRPr="009254AC">
              <w:rPr>
                <w:rFonts w:cstheme="minorHAnsi"/>
              </w:rPr>
              <w:t>, Kontrola Aplikacji oraz IPS – istnieje możliwość łączenia w klaster Active-Active lub Active-</w:t>
            </w:r>
            <w:proofErr w:type="spellStart"/>
            <w:r w:rsidRPr="009254AC">
              <w:rPr>
                <w:rFonts w:cstheme="minorHAnsi"/>
              </w:rPr>
              <w:t>Passive</w:t>
            </w:r>
            <w:proofErr w:type="spellEnd"/>
            <w:r w:rsidRPr="009254AC">
              <w:rPr>
                <w:rFonts w:cstheme="minorHAnsi"/>
              </w:rPr>
              <w:t>. W obu trybach system firewall zapewnia funkcję synchronizacji sesji.</w:t>
            </w:r>
          </w:p>
          <w:p w14:paraId="4C171F89" w14:textId="77777777" w:rsidR="00BF33A1" w:rsidRPr="009254AC" w:rsidRDefault="00BF33A1" w:rsidP="006D677F">
            <w:pPr>
              <w:pStyle w:val="Akapitzlist"/>
              <w:numPr>
                <w:ilvl w:val="0"/>
                <w:numId w:val="297"/>
              </w:numPr>
              <w:spacing w:after="200" w:line="276" w:lineRule="auto"/>
              <w:rPr>
                <w:rFonts w:cstheme="minorHAnsi"/>
              </w:rPr>
            </w:pPr>
            <w:r w:rsidRPr="009254AC">
              <w:rPr>
                <w:rFonts w:cstheme="minorHAnsi"/>
              </w:rPr>
              <w:t>Monitoring i wykrywanie uszkodzenia elementów sprzętowych i programowych systemów zabezpieczeń oraz łączy sieciowych.</w:t>
            </w:r>
          </w:p>
          <w:p w14:paraId="2E219D0B" w14:textId="77777777" w:rsidR="00BF33A1" w:rsidRPr="009254AC" w:rsidRDefault="00BF33A1" w:rsidP="006D677F">
            <w:pPr>
              <w:pStyle w:val="Akapitzlist"/>
              <w:numPr>
                <w:ilvl w:val="0"/>
                <w:numId w:val="297"/>
              </w:numPr>
              <w:spacing w:after="200" w:line="276" w:lineRule="auto"/>
              <w:rPr>
                <w:rFonts w:cstheme="minorHAnsi"/>
              </w:rPr>
            </w:pPr>
            <w:r w:rsidRPr="009254AC">
              <w:rPr>
                <w:rFonts w:cstheme="minorHAnsi"/>
              </w:rPr>
              <w:t>Monitoring stanu realizowanych połączeń VPN.</w:t>
            </w:r>
          </w:p>
          <w:p w14:paraId="5A927368" w14:textId="77777777" w:rsidR="00BF33A1" w:rsidRPr="009254AC" w:rsidRDefault="00BF33A1" w:rsidP="006D677F">
            <w:pPr>
              <w:pStyle w:val="Akapitzlist"/>
              <w:numPr>
                <w:ilvl w:val="0"/>
                <w:numId w:val="297"/>
              </w:numPr>
              <w:spacing w:after="200" w:line="276" w:lineRule="auto"/>
              <w:rPr>
                <w:rFonts w:cstheme="minorHAnsi"/>
              </w:rPr>
            </w:pPr>
            <w:r w:rsidRPr="009254AC">
              <w:rPr>
                <w:rFonts w:cstheme="minorHAnsi"/>
              </w:rPr>
              <w:t>System umożliwia agregację linków statyczną oraz w oparciu o protokół LACP. Ponadto daje możliwość tworzenia interfejsów redundantnych.</w:t>
            </w:r>
          </w:p>
          <w:p w14:paraId="3F623067"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lastRenderedPageBreak/>
              <w:t xml:space="preserve">Interfejsy,  Zasilanie </w:t>
            </w:r>
          </w:p>
          <w:p w14:paraId="34E7AE2B" w14:textId="77777777" w:rsidR="00BF33A1" w:rsidRPr="009254AC" w:rsidRDefault="00BF33A1" w:rsidP="006D677F">
            <w:pPr>
              <w:pStyle w:val="Akapitzlist"/>
              <w:numPr>
                <w:ilvl w:val="0"/>
                <w:numId w:val="298"/>
              </w:numPr>
              <w:spacing w:after="200" w:line="276" w:lineRule="auto"/>
              <w:rPr>
                <w:rFonts w:cstheme="minorHAnsi"/>
              </w:rPr>
            </w:pPr>
            <w:r w:rsidRPr="009254AC">
              <w:rPr>
                <w:rFonts w:cstheme="minorHAnsi"/>
              </w:rPr>
              <w:t xml:space="preserve">System realizujący funkcję Firewall dysponuje co najmniej poniższą liczbą i rodzajem interfejsów: </w:t>
            </w:r>
          </w:p>
          <w:p w14:paraId="37117DCA" w14:textId="77777777" w:rsidR="00BF33A1" w:rsidRPr="009254AC" w:rsidRDefault="00BF33A1" w:rsidP="006D677F">
            <w:pPr>
              <w:pStyle w:val="Akapitzlist"/>
              <w:numPr>
                <w:ilvl w:val="0"/>
                <w:numId w:val="103"/>
              </w:numPr>
              <w:spacing w:after="200" w:line="276" w:lineRule="auto"/>
              <w:ind w:left="1068"/>
              <w:rPr>
                <w:rFonts w:cstheme="minorHAnsi"/>
              </w:rPr>
            </w:pPr>
            <w:r w:rsidRPr="009254AC">
              <w:rPr>
                <w:rFonts w:cstheme="minorHAnsi"/>
              </w:rPr>
              <w:t>5 portami Gigabit Ethernet RJ-45.</w:t>
            </w:r>
          </w:p>
          <w:p w14:paraId="351383E1" w14:textId="77777777" w:rsidR="00BF33A1" w:rsidRPr="009254AC" w:rsidRDefault="00BF33A1" w:rsidP="006D677F">
            <w:pPr>
              <w:pStyle w:val="Akapitzlist"/>
              <w:numPr>
                <w:ilvl w:val="0"/>
                <w:numId w:val="298"/>
              </w:numPr>
              <w:spacing w:after="200" w:line="276" w:lineRule="auto"/>
              <w:rPr>
                <w:rFonts w:cstheme="minorHAnsi"/>
              </w:rPr>
            </w:pPr>
            <w:r w:rsidRPr="009254AC">
              <w:rPr>
                <w:rFonts w:cstheme="minorHAnsi"/>
              </w:rPr>
              <w:t>System Firewall posiada wbudowany port konsoli szeregowej oraz gniazdo USB umożliwiające instalację oprogramowania z klucza USB.</w:t>
            </w:r>
          </w:p>
          <w:p w14:paraId="48B70BE1" w14:textId="77777777" w:rsidR="00BF33A1" w:rsidRPr="009254AC" w:rsidRDefault="00BF33A1" w:rsidP="006D677F">
            <w:pPr>
              <w:pStyle w:val="Akapitzlist"/>
              <w:numPr>
                <w:ilvl w:val="0"/>
                <w:numId w:val="298"/>
              </w:numPr>
              <w:spacing w:after="200" w:line="276" w:lineRule="auto"/>
              <w:rPr>
                <w:rFonts w:cstheme="minorHAnsi"/>
              </w:rPr>
            </w:pPr>
            <w:r w:rsidRPr="009254AC">
              <w:rPr>
                <w:rFonts w:cstheme="minorHAnsi"/>
              </w:rPr>
              <w:t xml:space="preserve">System Firewall pozwala skonfigurować co najmniej 200 interfejsów wirtualnych, definiowanych jako </w:t>
            </w:r>
            <w:proofErr w:type="spellStart"/>
            <w:r w:rsidRPr="009254AC">
              <w:rPr>
                <w:rFonts w:cstheme="minorHAnsi"/>
              </w:rPr>
              <w:t>VLAN’y</w:t>
            </w:r>
            <w:proofErr w:type="spellEnd"/>
            <w:r w:rsidRPr="009254AC">
              <w:rPr>
                <w:rFonts w:cstheme="minorHAnsi"/>
              </w:rPr>
              <w:t xml:space="preserve"> w oparciu o standard 802.1Q.</w:t>
            </w:r>
          </w:p>
          <w:p w14:paraId="314F98F8" w14:textId="77777777" w:rsidR="00BF33A1" w:rsidRPr="009254AC" w:rsidRDefault="00BF33A1" w:rsidP="006D677F">
            <w:pPr>
              <w:pStyle w:val="Akapitzlist"/>
              <w:numPr>
                <w:ilvl w:val="0"/>
                <w:numId w:val="298"/>
              </w:numPr>
              <w:spacing w:after="200" w:line="276" w:lineRule="auto"/>
              <w:rPr>
                <w:rFonts w:cstheme="minorHAnsi"/>
              </w:rPr>
            </w:pPr>
            <w:r w:rsidRPr="009254AC">
              <w:rPr>
                <w:rFonts w:cstheme="minorHAnsi"/>
              </w:rPr>
              <w:t>System jest wyposażony w zasilanie AC.</w:t>
            </w:r>
          </w:p>
          <w:p w14:paraId="55AC40F4" w14:textId="77777777" w:rsidR="00BF33A1" w:rsidRPr="009254AC" w:rsidRDefault="00BF33A1" w:rsidP="004B7EE7">
            <w:pPr>
              <w:pStyle w:val="Nagwek1"/>
              <w:numPr>
                <w:ilvl w:val="0"/>
                <w:numId w:val="0"/>
              </w:numPr>
              <w:ind w:left="432" w:hanging="432"/>
              <w:rPr>
                <w:rFonts w:asciiTheme="minorHAnsi" w:hAnsiTheme="minorHAnsi" w:cstheme="minorHAnsi"/>
                <w:sz w:val="22"/>
                <w:szCs w:val="22"/>
              </w:rPr>
            </w:pPr>
            <w:r w:rsidRPr="009254AC">
              <w:rPr>
                <w:rFonts w:asciiTheme="minorHAnsi" w:hAnsiTheme="minorHAnsi" w:cstheme="minorHAnsi"/>
                <w:sz w:val="22"/>
                <w:szCs w:val="22"/>
              </w:rPr>
              <w:t>Parametry wydajnościowe:</w:t>
            </w:r>
          </w:p>
          <w:p w14:paraId="4C44A8D5" w14:textId="01A09415" w:rsidR="00BF33A1" w:rsidRPr="009254AC" w:rsidRDefault="00BF33A1" w:rsidP="006D677F">
            <w:pPr>
              <w:pStyle w:val="Akapitzlist"/>
              <w:numPr>
                <w:ilvl w:val="0"/>
                <w:numId w:val="299"/>
              </w:numPr>
              <w:spacing w:after="200" w:line="276" w:lineRule="auto"/>
              <w:rPr>
                <w:rFonts w:cstheme="minorHAnsi"/>
              </w:rPr>
            </w:pPr>
            <w:r w:rsidRPr="009254AC">
              <w:rPr>
                <w:rFonts w:cstheme="minorHAnsi"/>
              </w:rPr>
              <w:t xml:space="preserve">W zakresie </w:t>
            </w:r>
            <w:proofErr w:type="spellStart"/>
            <w:r w:rsidRPr="009254AC">
              <w:rPr>
                <w:rFonts w:cstheme="minorHAnsi"/>
              </w:rPr>
              <w:t>Firewall’a</w:t>
            </w:r>
            <w:proofErr w:type="spellEnd"/>
            <w:r w:rsidRPr="009254AC">
              <w:rPr>
                <w:rFonts w:cstheme="minorHAnsi"/>
              </w:rPr>
              <w:t xml:space="preserve"> obsługa nie mniej niż 7</w:t>
            </w:r>
            <w:r w:rsidR="00D31EBA">
              <w:rPr>
                <w:rFonts w:cstheme="minorHAnsi"/>
              </w:rPr>
              <w:t>2</w:t>
            </w:r>
            <w:r w:rsidRPr="009254AC">
              <w:rPr>
                <w:rFonts w:cstheme="minorHAnsi"/>
              </w:rPr>
              <w:t xml:space="preserve">0 tys. jednoczesnych połączeń oraz </w:t>
            </w:r>
            <w:r w:rsidR="00D31EBA">
              <w:rPr>
                <w:rFonts w:cstheme="minorHAnsi"/>
              </w:rPr>
              <w:t>85</w:t>
            </w:r>
            <w:r w:rsidRPr="009254AC">
              <w:rPr>
                <w:rFonts w:cstheme="minorHAnsi"/>
              </w:rPr>
              <w:t xml:space="preserve"> tys. nowych połączeń na sekundę.</w:t>
            </w:r>
          </w:p>
          <w:p w14:paraId="010DC534" w14:textId="77777777" w:rsidR="00BF33A1" w:rsidRPr="009254AC" w:rsidRDefault="00BF33A1" w:rsidP="006D677F">
            <w:pPr>
              <w:pStyle w:val="Akapitzlist"/>
              <w:numPr>
                <w:ilvl w:val="0"/>
                <w:numId w:val="299"/>
              </w:numPr>
              <w:spacing w:after="200" w:line="276" w:lineRule="auto"/>
              <w:rPr>
                <w:rFonts w:cstheme="minorHAnsi"/>
              </w:rPr>
            </w:pPr>
            <w:r w:rsidRPr="009254AC">
              <w:rPr>
                <w:rFonts w:cstheme="minorHAnsi"/>
              </w:rPr>
              <w:t xml:space="preserve">Przepustowość </w:t>
            </w:r>
            <w:proofErr w:type="spellStart"/>
            <w:r w:rsidRPr="009254AC">
              <w:rPr>
                <w:rFonts w:cstheme="minorHAnsi"/>
              </w:rPr>
              <w:t>Stateful</w:t>
            </w:r>
            <w:proofErr w:type="spellEnd"/>
            <w:r w:rsidRPr="009254AC">
              <w:rPr>
                <w:rFonts w:cstheme="minorHAnsi"/>
              </w:rPr>
              <w:t xml:space="preserve"> Firewall: nie mniej niż 5 </w:t>
            </w:r>
            <w:proofErr w:type="spellStart"/>
            <w:r w:rsidRPr="009254AC">
              <w:rPr>
                <w:rFonts w:cstheme="minorHAnsi"/>
              </w:rPr>
              <w:t>Gbps</w:t>
            </w:r>
            <w:proofErr w:type="spellEnd"/>
            <w:r w:rsidRPr="009254AC">
              <w:rPr>
                <w:rFonts w:cstheme="minorHAnsi"/>
              </w:rPr>
              <w:t xml:space="preserve"> dla pakietów 512 B.</w:t>
            </w:r>
          </w:p>
          <w:p w14:paraId="08531CDB" w14:textId="77777777" w:rsidR="00BF33A1" w:rsidRPr="009254AC" w:rsidRDefault="00BF33A1" w:rsidP="006D677F">
            <w:pPr>
              <w:pStyle w:val="Akapitzlist"/>
              <w:numPr>
                <w:ilvl w:val="0"/>
                <w:numId w:val="299"/>
              </w:numPr>
              <w:spacing w:after="200" w:line="276" w:lineRule="auto"/>
              <w:rPr>
                <w:rFonts w:cstheme="minorHAnsi"/>
              </w:rPr>
            </w:pPr>
            <w:r w:rsidRPr="009254AC">
              <w:rPr>
                <w:rFonts w:cstheme="minorHAnsi"/>
              </w:rPr>
              <w:t xml:space="preserve">Przepustowość Firewall z włączoną funkcją Kontroli Aplikacji: nie mniej niż 2 </w:t>
            </w:r>
            <w:proofErr w:type="spellStart"/>
            <w:r w:rsidRPr="009254AC">
              <w:rPr>
                <w:rFonts w:cstheme="minorHAnsi"/>
              </w:rPr>
              <w:t>Gbps</w:t>
            </w:r>
            <w:proofErr w:type="spellEnd"/>
            <w:r w:rsidRPr="009254AC">
              <w:rPr>
                <w:rFonts w:cstheme="minorHAnsi"/>
              </w:rPr>
              <w:t>.</w:t>
            </w:r>
          </w:p>
          <w:p w14:paraId="7786C38A" w14:textId="77777777" w:rsidR="00BF33A1" w:rsidRPr="009254AC" w:rsidRDefault="00BF33A1" w:rsidP="006D677F">
            <w:pPr>
              <w:pStyle w:val="Akapitzlist"/>
              <w:numPr>
                <w:ilvl w:val="0"/>
                <w:numId w:val="299"/>
              </w:numPr>
              <w:spacing w:after="200" w:line="276" w:lineRule="auto"/>
              <w:rPr>
                <w:rFonts w:cstheme="minorHAnsi"/>
              </w:rPr>
            </w:pPr>
            <w:r w:rsidRPr="009254AC">
              <w:rPr>
                <w:rFonts w:cstheme="minorHAnsi"/>
              </w:rPr>
              <w:t xml:space="preserve">Wydajność szyfrowania </w:t>
            </w:r>
            <w:proofErr w:type="spellStart"/>
            <w:r w:rsidRPr="009254AC">
              <w:rPr>
                <w:rFonts w:cstheme="minorHAnsi"/>
              </w:rPr>
              <w:t>IPSec</w:t>
            </w:r>
            <w:proofErr w:type="spellEnd"/>
            <w:r w:rsidRPr="009254AC">
              <w:rPr>
                <w:rFonts w:cstheme="minorHAnsi"/>
              </w:rPr>
              <w:t xml:space="preserve"> VPN protokołem AES z kluczem 128 nie mniej niż 4 </w:t>
            </w:r>
            <w:proofErr w:type="spellStart"/>
            <w:r w:rsidRPr="009254AC">
              <w:rPr>
                <w:rFonts w:cstheme="minorHAnsi"/>
              </w:rPr>
              <w:t>Gbps</w:t>
            </w:r>
            <w:proofErr w:type="spellEnd"/>
            <w:r w:rsidRPr="009254AC">
              <w:rPr>
                <w:rFonts w:cstheme="minorHAnsi"/>
              </w:rPr>
              <w:t>.</w:t>
            </w:r>
          </w:p>
          <w:p w14:paraId="08088381" w14:textId="77777777" w:rsidR="00BF33A1" w:rsidRPr="009254AC" w:rsidRDefault="00BF33A1" w:rsidP="006D677F">
            <w:pPr>
              <w:pStyle w:val="Akapitzlist"/>
              <w:numPr>
                <w:ilvl w:val="0"/>
                <w:numId w:val="299"/>
              </w:numPr>
              <w:spacing w:after="200" w:line="276" w:lineRule="auto"/>
              <w:rPr>
                <w:rFonts w:cstheme="minorHAnsi"/>
              </w:rPr>
            </w:pPr>
            <w:r w:rsidRPr="009254AC">
              <w:rPr>
                <w:rFonts w:cstheme="minorHAnsi"/>
              </w:rPr>
              <w:t xml:space="preserve">Wydajność skanowania ruchu w celu ochrony przed atakami (zarówno </w:t>
            </w:r>
            <w:proofErr w:type="spellStart"/>
            <w:r w:rsidRPr="009254AC">
              <w:rPr>
                <w:rFonts w:cstheme="minorHAnsi"/>
              </w:rPr>
              <w:t>client</w:t>
            </w:r>
            <w:proofErr w:type="spellEnd"/>
            <w:r w:rsidRPr="009254AC">
              <w:rPr>
                <w:rFonts w:cstheme="minorHAnsi"/>
              </w:rPr>
              <w:t xml:space="preserve"> </w:t>
            </w:r>
            <w:proofErr w:type="spellStart"/>
            <w:r w:rsidRPr="009254AC">
              <w:rPr>
                <w:rFonts w:cstheme="minorHAnsi"/>
              </w:rPr>
              <w:t>side</w:t>
            </w:r>
            <w:proofErr w:type="spellEnd"/>
            <w:r w:rsidRPr="009254AC">
              <w:rPr>
                <w:rFonts w:cstheme="minorHAnsi"/>
              </w:rPr>
              <w:t xml:space="preserve"> jak i </w:t>
            </w:r>
            <w:proofErr w:type="spellStart"/>
            <w:r w:rsidRPr="009254AC">
              <w:rPr>
                <w:rFonts w:cstheme="minorHAnsi"/>
              </w:rPr>
              <w:t>server</w:t>
            </w:r>
            <w:proofErr w:type="spellEnd"/>
            <w:r w:rsidRPr="009254AC">
              <w:rPr>
                <w:rFonts w:cstheme="minorHAnsi"/>
              </w:rPr>
              <w:t xml:space="preserve"> </w:t>
            </w:r>
            <w:proofErr w:type="spellStart"/>
            <w:r w:rsidRPr="009254AC">
              <w:rPr>
                <w:rFonts w:cstheme="minorHAnsi"/>
              </w:rPr>
              <w:t>side</w:t>
            </w:r>
            <w:proofErr w:type="spellEnd"/>
            <w:r w:rsidRPr="009254AC">
              <w:rPr>
                <w:rFonts w:cstheme="minorHAnsi"/>
              </w:rPr>
              <w:t xml:space="preserve"> w ramach modułu IPS) dla ruchu o charakterystyce typowej dla środowiska przedsiębiorstw (np.: Enterprise </w:t>
            </w:r>
            <w:proofErr w:type="spellStart"/>
            <w:r w:rsidRPr="009254AC">
              <w:rPr>
                <w:rFonts w:cstheme="minorHAnsi"/>
              </w:rPr>
              <w:t>Traffic</w:t>
            </w:r>
            <w:proofErr w:type="spellEnd"/>
            <w:r w:rsidRPr="009254AC">
              <w:rPr>
                <w:rFonts w:cstheme="minorHAnsi"/>
              </w:rPr>
              <w:t xml:space="preserve"> Mix, Enterprise </w:t>
            </w:r>
            <w:proofErr w:type="spellStart"/>
            <w:r w:rsidRPr="009254AC">
              <w:rPr>
                <w:rFonts w:cstheme="minorHAnsi"/>
              </w:rPr>
              <w:t>Testing</w:t>
            </w:r>
            <w:proofErr w:type="spellEnd"/>
            <w:r w:rsidRPr="009254AC">
              <w:rPr>
                <w:rFonts w:cstheme="minorHAnsi"/>
              </w:rPr>
              <w:t xml:space="preserve"> </w:t>
            </w:r>
            <w:proofErr w:type="spellStart"/>
            <w:r w:rsidRPr="009254AC">
              <w:rPr>
                <w:rFonts w:cstheme="minorHAnsi"/>
              </w:rPr>
              <w:t>Conditions</w:t>
            </w:r>
            <w:proofErr w:type="spellEnd"/>
            <w:r w:rsidRPr="009254AC">
              <w:rPr>
                <w:rFonts w:cstheme="minorHAnsi"/>
              </w:rPr>
              <w:t xml:space="preserve">)- minimum 2 </w:t>
            </w:r>
            <w:proofErr w:type="spellStart"/>
            <w:r w:rsidRPr="009254AC">
              <w:rPr>
                <w:rFonts w:cstheme="minorHAnsi"/>
              </w:rPr>
              <w:t>Gbps</w:t>
            </w:r>
            <w:proofErr w:type="spellEnd"/>
            <w:r w:rsidRPr="009254AC">
              <w:rPr>
                <w:rFonts w:cstheme="minorHAnsi"/>
              </w:rPr>
              <w:t>.</w:t>
            </w:r>
          </w:p>
          <w:p w14:paraId="49A99932" w14:textId="77777777" w:rsidR="00BF33A1" w:rsidRPr="009254AC" w:rsidRDefault="00BF33A1" w:rsidP="006D677F">
            <w:pPr>
              <w:pStyle w:val="Akapitzlist"/>
              <w:numPr>
                <w:ilvl w:val="0"/>
                <w:numId w:val="299"/>
              </w:numPr>
              <w:spacing w:after="200" w:line="276" w:lineRule="auto"/>
              <w:rPr>
                <w:rFonts w:cstheme="minorHAnsi"/>
              </w:rPr>
            </w:pPr>
            <w:r w:rsidRPr="009254AC">
              <w:rPr>
                <w:rFonts w:cstheme="minorHAnsi"/>
              </w:rPr>
              <w:t xml:space="preserve">Wydajność skanowania ruchu o charakterystyce typowej dla środowiska przedsiębiorstw (np.: Enterprise </w:t>
            </w:r>
            <w:proofErr w:type="spellStart"/>
            <w:r w:rsidRPr="009254AC">
              <w:rPr>
                <w:rFonts w:cstheme="minorHAnsi"/>
              </w:rPr>
              <w:t>Traffic</w:t>
            </w:r>
            <w:proofErr w:type="spellEnd"/>
            <w:r w:rsidRPr="009254AC">
              <w:rPr>
                <w:rFonts w:cstheme="minorHAnsi"/>
              </w:rPr>
              <w:t xml:space="preserve"> Mix, Enterprise </w:t>
            </w:r>
            <w:proofErr w:type="spellStart"/>
            <w:r w:rsidRPr="009254AC">
              <w:rPr>
                <w:rFonts w:cstheme="minorHAnsi"/>
              </w:rPr>
              <w:t>Testing</w:t>
            </w:r>
            <w:proofErr w:type="spellEnd"/>
            <w:r w:rsidRPr="009254AC">
              <w:rPr>
                <w:rFonts w:cstheme="minorHAnsi"/>
              </w:rPr>
              <w:t xml:space="preserve"> </w:t>
            </w:r>
            <w:proofErr w:type="spellStart"/>
            <w:r w:rsidRPr="009254AC">
              <w:rPr>
                <w:rFonts w:cstheme="minorHAnsi"/>
              </w:rPr>
              <w:t>Conditions</w:t>
            </w:r>
            <w:proofErr w:type="spellEnd"/>
            <w:r w:rsidRPr="009254AC">
              <w:rPr>
                <w:rFonts w:cstheme="minorHAnsi"/>
              </w:rPr>
              <w:t xml:space="preserve">) z włączonymi funkcjami: IPS, Application Control, Antywirus - minimum 900 </w:t>
            </w:r>
            <w:proofErr w:type="spellStart"/>
            <w:r w:rsidRPr="009254AC">
              <w:rPr>
                <w:rFonts w:cstheme="minorHAnsi"/>
              </w:rPr>
              <w:t>Mbps</w:t>
            </w:r>
            <w:proofErr w:type="spellEnd"/>
            <w:r w:rsidRPr="009254AC">
              <w:rPr>
                <w:rFonts w:cstheme="minorHAnsi"/>
              </w:rPr>
              <w:t>.</w:t>
            </w:r>
          </w:p>
          <w:p w14:paraId="0A66E8E3" w14:textId="77777777" w:rsidR="00BF33A1" w:rsidRPr="00637750" w:rsidRDefault="00BF33A1" w:rsidP="006D677F">
            <w:pPr>
              <w:pStyle w:val="Akapitzlist"/>
              <w:numPr>
                <w:ilvl w:val="0"/>
                <w:numId w:val="299"/>
              </w:numPr>
              <w:spacing w:after="200" w:line="276" w:lineRule="auto"/>
              <w:rPr>
                <w:rFonts w:cstheme="minorHAnsi"/>
              </w:rPr>
            </w:pPr>
            <w:r w:rsidRPr="009254AC">
              <w:rPr>
                <w:rFonts w:cstheme="minorHAnsi"/>
              </w:rPr>
              <w:t xml:space="preserve">Wydajność systemu w zakresie inspekcji komunikacji szyfrowanej SSL dla ruchu http – minimum 1 </w:t>
            </w:r>
            <w:proofErr w:type="spellStart"/>
            <w:r w:rsidRPr="009254AC">
              <w:rPr>
                <w:rFonts w:cstheme="minorHAnsi"/>
              </w:rPr>
              <w:t>Gbps</w:t>
            </w:r>
            <w:proofErr w:type="spellEnd"/>
            <w:r w:rsidRPr="009254AC">
              <w:rPr>
                <w:rFonts w:cstheme="minorHAnsi"/>
              </w:rPr>
              <w:t>.</w:t>
            </w:r>
          </w:p>
          <w:p w14:paraId="2900F826"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Funkcje Systemu Bezpieczeństwa</w:t>
            </w:r>
          </w:p>
          <w:p w14:paraId="253C9FAD" w14:textId="77777777" w:rsidR="00BF33A1" w:rsidRPr="009254AC" w:rsidRDefault="00BF33A1" w:rsidP="004B7EE7">
            <w:pPr>
              <w:rPr>
                <w:rFonts w:cstheme="minorHAnsi"/>
              </w:rPr>
            </w:pPr>
            <w:r w:rsidRPr="009254AC">
              <w:rPr>
                <w:rFonts w:cstheme="minorHAnsi"/>
              </w:rPr>
              <w:t>W ramach systemu ochrony są realizowane wszystkie poniższe funkcje. Mogą one być zrealizowane w postaci osobnych, komercyjnych platform sprzętowych lub programowych:</w:t>
            </w:r>
          </w:p>
          <w:p w14:paraId="21C66978" w14:textId="77777777" w:rsidR="00BF33A1" w:rsidRPr="009254AC" w:rsidRDefault="00BF33A1" w:rsidP="006D677F">
            <w:pPr>
              <w:pStyle w:val="Akapitzlist"/>
              <w:numPr>
                <w:ilvl w:val="0"/>
                <w:numId w:val="300"/>
              </w:numPr>
              <w:spacing w:after="200" w:line="276" w:lineRule="auto"/>
              <w:rPr>
                <w:rFonts w:cstheme="minorHAnsi"/>
              </w:rPr>
            </w:pPr>
            <w:r w:rsidRPr="009254AC">
              <w:rPr>
                <w:rFonts w:cstheme="minorHAnsi"/>
              </w:rPr>
              <w:t xml:space="preserve">Kontrola dostępu - zapora ogniowa klasy </w:t>
            </w:r>
            <w:proofErr w:type="spellStart"/>
            <w:r w:rsidRPr="009254AC">
              <w:rPr>
                <w:rFonts w:cstheme="minorHAnsi"/>
              </w:rPr>
              <w:t>Stateful</w:t>
            </w:r>
            <w:proofErr w:type="spellEnd"/>
            <w:r w:rsidRPr="009254AC">
              <w:rPr>
                <w:rFonts w:cstheme="minorHAnsi"/>
              </w:rPr>
              <w:t xml:space="preserve"> </w:t>
            </w:r>
            <w:proofErr w:type="spellStart"/>
            <w:r w:rsidRPr="009254AC">
              <w:rPr>
                <w:rFonts w:cstheme="minorHAnsi"/>
              </w:rPr>
              <w:t>Inspection</w:t>
            </w:r>
            <w:proofErr w:type="spellEnd"/>
            <w:r w:rsidRPr="009254AC">
              <w:rPr>
                <w:rFonts w:cstheme="minorHAnsi"/>
              </w:rPr>
              <w:t>.</w:t>
            </w:r>
          </w:p>
          <w:p w14:paraId="53C8EE38" w14:textId="77777777" w:rsidR="00BF33A1" w:rsidRPr="009254AC" w:rsidRDefault="00BF33A1" w:rsidP="006D677F">
            <w:pPr>
              <w:pStyle w:val="Akapitzlist"/>
              <w:numPr>
                <w:ilvl w:val="0"/>
                <w:numId w:val="300"/>
              </w:numPr>
              <w:spacing w:after="200" w:line="276" w:lineRule="auto"/>
              <w:rPr>
                <w:rFonts w:cstheme="minorHAnsi"/>
              </w:rPr>
            </w:pPr>
            <w:r w:rsidRPr="009254AC">
              <w:rPr>
                <w:rFonts w:cstheme="minorHAnsi"/>
              </w:rPr>
              <w:t>Kontrola Aplikacji.</w:t>
            </w:r>
          </w:p>
          <w:p w14:paraId="5E67BB13" w14:textId="77777777" w:rsidR="00BF33A1" w:rsidRPr="009254AC" w:rsidRDefault="00BF33A1" w:rsidP="006D677F">
            <w:pPr>
              <w:pStyle w:val="Akapitzlist"/>
              <w:numPr>
                <w:ilvl w:val="0"/>
                <w:numId w:val="300"/>
              </w:numPr>
              <w:spacing w:after="200" w:line="276" w:lineRule="auto"/>
              <w:rPr>
                <w:rFonts w:cstheme="minorHAnsi"/>
              </w:rPr>
            </w:pPr>
            <w:r w:rsidRPr="009254AC">
              <w:rPr>
                <w:rFonts w:cstheme="minorHAnsi"/>
              </w:rPr>
              <w:t xml:space="preserve">Poufność transmisji danych - połączenia szyfrowane </w:t>
            </w:r>
            <w:proofErr w:type="spellStart"/>
            <w:r w:rsidRPr="009254AC">
              <w:rPr>
                <w:rFonts w:cstheme="minorHAnsi"/>
              </w:rPr>
              <w:t>IPSec</w:t>
            </w:r>
            <w:proofErr w:type="spellEnd"/>
            <w:r w:rsidRPr="009254AC">
              <w:rPr>
                <w:rFonts w:cstheme="minorHAnsi"/>
              </w:rPr>
              <w:t xml:space="preserve"> VPN.</w:t>
            </w:r>
          </w:p>
          <w:p w14:paraId="4C80B4D9" w14:textId="77777777" w:rsidR="00BF33A1" w:rsidRPr="009254AC" w:rsidRDefault="00BF33A1" w:rsidP="006D677F">
            <w:pPr>
              <w:pStyle w:val="Akapitzlist"/>
              <w:numPr>
                <w:ilvl w:val="0"/>
                <w:numId w:val="300"/>
              </w:numPr>
              <w:spacing w:after="200" w:line="276" w:lineRule="auto"/>
              <w:rPr>
                <w:rFonts w:cstheme="minorHAnsi"/>
              </w:rPr>
            </w:pPr>
            <w:r w:rsidRPr="009254AC">
              <w:rPr>
                <w:rFonts w:cstheme="minorHAnsi"/>
              </w:rPr>
              <w:t xml:space="preserve">Ochrona przed </w:t>
            </w:r>
            <w:proofErr w:type="spellStart"/>
            <w:r w:rsidRPr="009254AC">
              <w:rPr>
                <w:rFonts w:cstheme="minorHAnsi"/>
              </w:rPr>
              <w:t>malware</w:t>
            </w:r>
            <w:proofErr w:type="spellEnd"/>
            <w:r w:rsidRPr="009254AC">
              <w:rPr>
                <w:rFonts w:cstheme="minorHAnsi"/>
              </w:rPr>
              <w:t>.</w:t>
            </w:r>
          </w:p>
          <w:p w14:paraId="00A6C6B9" w14:textId="77777777" w:rsidR="00BF33A1" w:rsidRPr="009254AC" w:rsidRDefault="00BF33A1" w:rsidP="006D677F">
            <w:pPr>
              <w:pStyle w:val="Akapitzlist"/>
              <w:numPr>
                <w:ilvl w:val="0"/>
                <w:numId w:val="300"/>
              </w:numPr>
              <w:spacing w:after="200" w:line="276" w:lineRule="auto"/>
              <w:rPr>
                <w:rFonts w:cstheme="minorHAnsi"/>
              </w:rPr>
            </w:pPr>
            <w:r w:rsidRPr="009254AC">
              <w:rPr>
                <w:rFonts w:cstheme="minorHAnsi"/>
              </w:rPr>
              <w:t xml:space="preserve">Ochrona przed atakami - </w:t>
            </w:r>
            <w:proofErr w:type="spellStart"/>
            <w:r w:rsidRPr="009254AC">
              <w:rPr>
                <w:rFonts w:cstheme="minorHAnsi"/>
              </w:rPr>
              <w:t>Intrusion</w:t>
            </w:r>
            <w:proofErr w:type="spellEnd"/>
            <w:r w:rsidRPr="009254AC">
              <w:rPr>
                <w:rFonts w:cstheme="minorHAnsi"/>
              </w:rPr>
              <w:t xml:space="preserve"> </w:t>
            </w:r>
            <w:proofErr w:type="spellStart"/>
            <w:r w:rsidRPr="009254AC">
              <w:rPr>
                <w:rFonts w:cstheme="minorHAnsi"/>
              </w:rPr>
              <w:t>Prevention</w:t>
            </w:r>
            <w:proofErr w:type="spellEnd"/>
            <w:r w:rsidRPr="009254AC">
              <w:rPr>
                <w:rFonts w:cstheme="minorHAnsi"/>
              </w:rPr>
              <w:t xml:space="preserve"> System.</w:t>
            </w:r>
          </w:p>
          <w:p w14:paraId="19224B2D" w14:textId="77777777" w:rsidR="00BF33A1" w:rsidRPr="009254AC" w:rsidRDefault="00BF33A1" w:rsidP="006D677F">
            <w:pPr>
              <w:pStyle w:val="Akapitzlist"/>
              <w:numPr>
                <w:ilvl w:val="0"/>
                <w:numId w:val="300"/>
              </w:numPr>
              <w:spacing w:after="200" w:line="276" w:lineRule="auto"/>
              <w:rPr>
                <w:rFonts w:cstheme="minorHAnsi"/>
              </w:rPr>
            </w:pPr>
            <w:r w:rsidRPr="009254AC">
              <w:rPr>
                <w:rFonts w:cstheme="minorHAnsi"/>
              </w:rPr>
              <w:t>Kontrola stron WWW.</w:t>
            </w:r>
          </w:p>
          <w:p w14:paraId="53AAB804" w14:textId="77777777" w:rsidR="00BF33A1" w:rsidRPr="009254AC" w:rsidRDefault="00BF33A1" w:rsidP="006D677F">
            <w:pPr>
              <w:pStyle w:val="Akapitzlist"/>
              <w:numPr>
                <w:ilvl w:val="0"/>
                <w:numId w:val="300"/>
              </w:numPr>
              <w:spacing w:after="200" w:line="276" w:lineRule="auto"/>
              <w:rPr>
                <w:rFonts w:cstheme="minorHAnsi"/>
              </w:rPr>
            </w:pPr>
            <w:r w:rsidRPr="009254AC">
              <w:rPr>
                <w:rFonts w:cstheme="minorHAnsi"/>
              </w:rPr>
              <w:t xml:space="preserve">Kontrola zawartości poczty – </w:t>
            </w:r>
            <w:proofErr w:type="spellStart"/>
            <w:r w:rsidRPr="009254AC">
              <w:rPr>
                <w:rFonts w:cstheme="minorHAnsi"/>
              </w:rPr>
              <w:t>Antyspam</w:t>
            </w:r>
            <w:proofErr w:type="spellEnd"/>
            <w:r w:rsidRPr="009254AC">
              <w:rPr>
                <w:rFonts w:cstheme="minorHAnsi"/>
              </w:rPr>
              <w:t xml:space="preserve"> dla protokołów SMTP.</w:t>
            </w:r>
          </w:p>
          <w:p w14:paraId="57625F69" w14:textId="77777777" w:rsidR="00BF33A1" w:rsidRPr="009254AC" w:rsidRDefault="00BF33A1" w:rsidP="006D677F">
            <w:pPr>
              <w:pStyle w:val="Akapitzlist"/>
              <w:numPr>
                <w:ilvl w:val="0"/>
                <w:numId w:val="300"/>
              </w:numPr>
              <w:spacing w:after="200" w:line="276" w:lineRule="auto"/>
              <w:rPr>
                <w:rFonts w:cstheme="minorHAnsi"/>
              </w:rPr>
            </w:pPr>
            <w:r w:rsidRPr="009254AC">
              <w:rPr>
                <w:rFonts w:cstheme="minorHAnsi"/>
              </w:rPr>
              <w:t>Zarządzanie pasmem (</w:t>
            </w:r>
            <w:proofErr w:type="spellStart"/>
            <w:r w:rsidRPr="009254AC">
              <w:rPr>
                <w:rFonts w:cstheme="minorHAnsi"/>
              </w:rPr>
              <w:t>QoS</w:t>
            </w:r>
            <w:proofErr w:type="spellEnd"/>
            <w:r w:rsidRPr="009254AC">
              <w:rPr>
                <w:rFonts w:cstheme="minorHAnsi"/>
              </w:rPr>
              <w:t xml:space="preserve">, </w:t>
            </w:r>
            <w:proofErr w:type="spellStart"/>
            <w:r w:rsidRPr="009254AC">
              <w:rPr>
                <w:rFonts w:cstheme="minorHAnsi"/>
              </w:rPr>
              <w:t>Traffic</w:t>
            </w:r>
            <w:proofErr w:type="spellEnd"/>
            <w:r w:rsidRPr="009254AC">
              <w:rPr>
                <w:rFonts w:cstheme="minorHAnsi"/>
              </w:rPr>
              <w:t xml:space="preserve"> </w:t>
            </w:r>
            <w:proofErr w:type="spellStart"/>
            <w:r w:rsidRPr="009254AC">
              <w:rPr>
                <w:rFonts w:cstheme="minorHAnsi"/>
              </w:rPr>
              <w:t>shaping</w:t>
            </w:r>
            <w:proofErr w:type="spellEnd"/>
            <w:r w:rsidRPr="009254AC">
              <w:rPr>
                <w:rFonts w:cstheme="minorHAnsi"/>
              </w:rPr>
              <w:t>).</w:t>
            </w:r>
          </w:p>
          <w:p w14:paraId="73F31B27" w14:textId="77777777" w:rsidR="00BF33A1" w:rsidRPr="009254AC" w:rsidRDefault="00BF33A1" w:rsidP="006D677F">
            <w:pPr>
              <w:pStyle w:val="Akapitzlist"/>
              <w:numPr>
                <w:ilvl w:val="0"/>
                <w:numId w:val="300"/>
              </w:numPr>
              <w:spacing w:after="200" w:line="276" w:lineRule="auto"/>
              <w:rPr>
                <w:rFonts w:cstheme="minorHAnsi"/>
              </w:rPr>
            </w:pPr>
            <w:r w:rsidRPr="009254AC">
              <w:rPr>
                <w:rFonts w:cstheme="minorHAnsi"/>
              </w:rPr>
              <w:t xml:space="preserve">Dwuskładnikowe uwierzytelnianie z wykorzystaniem </w:t>
            </w:r>
            <w:proofErr w:type="spellStart"/>
            <w:r w:rsidRPr="009254AC">
              <w:rPr>
                <w:rFonts w:cstheme="minorHAnsi"/>
              </w:rPr>
              <w:t>tokenów</w:t>
            </w:r>
            <w:proofErr w:type="spellEnd"/>
            <w:r w:rsidRPr="009254AC">
              <w:rPr>
                <w:rFonts w:cstheme="minorHAnsi"/>
              </w:rPr>
              <w:t xml:space="preserve"> sprzętowych lub programowych dla 20 użytkowników</w:t>
            </w:r>
            <w:r w:rsidRPr="009254AC">
              <w:rPr>
                <w:rFonts w:cstheme="minorHAnsi"/>
                <w:b/>
              </w:rPr>
              <w:t xml:space="preserve">. </w:t>
            </w:r>
          </w:p>
          <w:p w14:paraId="5065A978" w14:textId="77777777" w:rsidR="00BF33A1" w:rsidRPr="009254AC" w:rsidRDefault="00BF33A1" w:rsidP="006D677F">
            <w:pPr>
              <w:pStyle w:val="Akapitzlist"/>
              <w:numPr>
                <w:ilvl w:val="0"/>
                <w:numId w:val="300"/>
              </w:numPr>
              <w:spacing w:after="200" w:line="276" w:lineRule="auto"/>
              <w:rPr>
                <w:rFonts w:cstheme="minorHAnsi"/>
              </w:rPr>
            </w:pPr>
            <w:r w:rsidRPr="009254AC">
              <w:rPr>
                <w:rFonts w:cstheme="minorHAnsi"/>
              </w:rPr>
              <w:t>Inspekcja (minimum: IPS) ruchu szyfrowanego protokołem SSL/TLS, minimum dla następujących typów ruchu: HTTP (w tym HTTP/2), SMTP, FTP, POP3.</w:t>
            </w:r>
          </w:p>
          <w:p w14:paraId="672335A3" w14:textId="77777777" w:rsidR="00BF33A1" w:rsidRPr="009254AC" w:rsidRDefault="00BF33A1" w:rsidP="006D677F">
            <w:pPr>
              <w:pStyle w:val="Akapitzlist"/>
              <w:numPr>
                <w:ilvl w:val="0"/>
                <w:numId w:val="300"/>
              </w:numPr>
              <w:spacing w:after="200" w:line="276" w:lineRule="auto"/>
              <w:rPr>
                <w:rFonts w:cstheme="minorHAnsi"/>
              </w:rPr>
            </w:pPr>
            <w:r w:rsidRPr="009254AC">
              <w:rPr>
                <w:rFonts w:cstheme="minorHAnsi"/>
              </w:rPr>
              <w:lastRenderedPageBreak/>
              <w:t>Możliwość filtrowania zapytań DNS w ruchu przechodzącym przez system.</w:t>
            </w:r>
          </w:p>
          <w:p w14:paraId="4CCD8E46" w14:textId="77777777" w:rsidR="00BF33A1" w:rsidRPr="009254AC" w:rsidRDefault="00BF33A1" w:rsidP="006D677F">
            <w:pPr>
              <w:pStyle w:val="Akapitzlist"/>
              <w:numPr>
                <w:ilvl w:val="0"/>
                <w:numId w:val="300"/>
              </w:numPr>
              <w:spacing w:after="200" w:line="276" w:lineRule="auto"/>
              <w:rPr>
                <w:rFonts w:cstheme="minorHAnsi"/>
              </w:rPr>
            </w:pPr>
            <w:r w:rsidRPr="009254AC">
              <w:rPr>
                <w:rFonts w:cstheme="minorHAnsi"/>
              </w:rPr>
              <w:t>Rozwiązanie posiada wbudowane mechanizmy automatyzacji polegające na wykonaniu określonej sekwencji akcji (takich jak zmiana konfiguracji, wysłanie powiadomień do administratora) po wystąpieniu wybranego zdarzenia (np. naruszenie polityki bezpieczeństwa).</w:t>
            </w:r>
          </w:p>
          <w:p w14:paraId="04D7E807"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Polityki, Firewall</w:t>
            </w:r>
          </w:p>
          <w:p w14:paraId="69ED0ACA" w14:textId="77777777" w:rsidR="00BF33A1" w:rsidRPr="009254AC" w:rsidRDefault="00BF33A1" w:rsidP="006D677F">
            <w:pPr>
              <w:pStyle w:val="Akapitzlist"/>
              <w:numPr>
                <w:ilvl w:val="0"/>
                <w:numId w:val="301"/>
              </w:numPr>
              <w:spacing w:after="200" w:line="276" w:lineRule="auto"/>
              <w:rPr>
                <w:rFonts w:cstheme="minorHAnsi"/>
              </w:rPr>
            </w:pPr>
            <w:r w:rsidRPr="009254AC">
              <w:rPr>
                <w:rFonts w:cstheme="minorHAnsi"/>
              </w:rPr>
              <w:t>Polityka Firewall uwzględnia: adresy IP, użytkowników, protokoły, usługi sieciowe, aplikacje lub zbiory aplikacji, reakcje zabezpieczeń, rejestrowanie zdarzeń.</w:t>
            </w:r>
          </w:p>
          <w:p w14:paraId="45C3D4B4" w14:textId="77777777" w:rsidR="00BF33A1" w:rsidRPr="009254AC" w:rsidRDefault="00BF33A1" w:rsidP="006D677F">
            <w:pPr>
              <w:pStyle w:val="Akapitzlist"/>
              <w:numPr>
                <w:ilvl w:val="0"/>
                <w:numId w:val="301"/>
              </w:numPr>
              <w:spacing w:after="200" w:line="276" w:lineRule="auto"/>
              <w:rPr>
                <w:rFonts w:cstheme="minorHAnsi"/>
              </w:rPr>
            </w:pPr>
            <w:r w:rsidRPr="009254AC">
              <w:rPr>
                <w:rFonts w:cstheme="minorHAnsi"/>
              </w:rPr>
              <w:t>System realizuje translację adresów NAT: źródłowego i docelowego, translację PAT oraz:</w:t>
            </w:r>
          </w:p>
          <w:p w14:paraId="04C3D7C2" w14:textId="77777777" w:rsidR="00BF33A1" w:rsidRPr="009254AC" w:rsidRDefault="00BF33A1" w:rsidP="006D677F">
            <w:pPr>
              <w:pStyle w:val="Akapitzlist"/>
              <w:numPr>
                <w:ilvl w:val="0"/>
                <w:numId w:val="67"/>
              </w:numPr>
              <w:spacing w:after="200" w:line="276" w:lineRule="auto"/>
              <w:ind w:left="1068"/>
              <w:rPr>
                <w:rFonts w:cstheme="minorHAnsi"/>
              </w:rPr>
            </w:pPr>
            <w:r w:rsidRPr="009254AC">
              <w:rPr>
                <w:rFonts w:cstheme="minorHAnsi"/>
              </w:rPr>
              <w:t>Translację jeden do jeden oraz jeden do wielu.</w:t>
            </w:r>
          </w:p>
          <w:p w14:paraId="6838E333" w14:textId="77777777" w:rsidR="00BF33A1" w:rsidRPr="00F52D34" w:rsidRDefault="00BF33A1" w:rsidP="006D677F">
            <w:pPr>
              <w:pStyle w:val="Akapitzlist"/>
              <w:numPr>
                <w:ilvl w:val="0"/>
                <w:numId w:val="68"/>
              </w:numPr>
              <w:spacing w:after="200" w:line="276" w:lineRule="auto"/>
              <w:ind w:left="1068"/>
              <w:rPr>
                <w:rFonts w:cstheme="minorHAnsi"/>
                <w:lang w:val="en-GB"/>
              </w:rPr>
            </w:pPr>
            <w:proofErr w:type="spellStart"/>
            <w:r w:rsidRPr="00F52D34">
              <w:rPr>
                <w:rFonts w:cstheme="minorHAnsi"/>
                <w:lang w:val="en-GB"/>
              </w:rPr>
              <w:t>Dedykowany</w:t>
            </w:r>
            <w:proofErr w:type="spellEnd"/>
            <w:r w:rsidRPr="00F52D34">
              <w:rPr>
                <w:rFonts w:cstheme="minorHAnsi"/>
                <w:lang w:val="en-GB"/>
              </w:rPr>
              <w:t xml:space="preserve"> ALG (Application Level Gateway) </w:t>
            </w:r>
            <w:proofErr w:type="spellStart"/>
            <w:r w:rsidRPr="00F52D34">
              <w:rPr>
                <w:rFonts w:cstheme="minorHAnsi"/>
                <w:lang w:val="en-GB"/>
              </w:rPr>
              <w:t>dla</w:t>
            </w:r>
            <w:proofErr w:type="spellEnd"/>
            <w:r w:rsidRPr="00F52D34">
              <w:rPr>
                <w:rFonts w:cstheme="minorHAnsi"/>
                <w:lang w:val="en-GB"/>
              </w:rPr>
              <w:t xml:space="preserve"> </w:t>
            </w:r>
            <w:proofErr w:type="spellStart"/>
            <w:r w:rsidRPr="00F52D34">
              <w:rPr>
                <w:rFonts w:cstheme="minorHAnsi"/>
                <w:lang w:val="en-GB"/>
              </w:rPr>
              <w:t>protokołu</w:t>
            </w:r>
            <w:proofErr w:type="spellEnd"/>
            <w:r w:rsidRPr="00F52D34">
              <w:rPr>
                <w:rFonts w:cstheme="minorHAnsi"/>
                <w:lang w:val="en-GB"/>
              </w:rPr>
              <w:t xml:space="preserve"> SIP. </w:t>
            </w:r>
          </w:p>
          <w:p w14:paraId="6970FE6E" w14:textId="77777777" w:rsidR="00BF33A1" w:rsidRPr="009254AC" w:rsidRDefault="00BF33A1" w:rsidP="006D677F">
            <w:pPr>
              <w:pStyle w:val="Akapitzlist"/>
              <w:numPr>
                <w:ilvl w:val="0"/>
                <w:numId w:val="301"/>
              </w:numPr>
              <w:spacing w:after="200" w:line="276" w:lineRule="auto"/>
              <w:rPr>
                <w:rFonts w:cstheme="minorHAnsi"/>
              </w:rPr>
            </w:pPr>
            <w:r w:rsidRPr="009254AC">
              <w:rPr>
                <w:rFonts w:cstheme="minorHAnsi"/>
              </w:rPr>
              <w:t>W ramach systemu istnieje możliwość tworzenia wydzielonych stref bezpieczeństwa np. DMZ, LAN, WAN.</w:t>
            </w:r>
          </w:p>
          <w:p w14:paraId="2EDDB92C" w14:textId="77777777" w:rsidR="00BF33A1" w:rsidRPr="009254AC" w:rsidRDefault="00BF33A1" w:rsidP="006D677F">
            <w:pPr>
              <w:pStyle w:val="Akapitzlist"/>
              <w:numPr>
                <w:ilvl w:val="0"/>
                <w:numId w:val="301"/>
              </w:numPr>
              <w:spacing w:after="200" w:line="276" w:lineRule="auto"/>
              <w:rPr>
                <w:rFonts w:cstheme="minorHAnsi"/>
              </w:rPr>
            </w:pPr>
            <w:r w:rsidRPr="009254AC">
              <w:rPr>
                <w:rFonts w:cstheme="minorHAnsi"/>
              </w:rPr>
              <w:t>Możliwość wykorzystania w polityce bezpieczeństwa zewnętrznych repozytoriów zawierających: adresy URL, adresy IP.</w:t>
            </w:r>
          </w:p>
          <w:p w14:paraId="0B15A674" w14:textId="77777777" w:rsidR="00BF33A1" w:rsidRPr="009254AC" w:rsidRDefault="00BF33A1" w:rsidP="006D677F">
            <w:pPr>
              <w:pStyle w:val="Akapitzlist"/>
              <w:numPr>
                <w:ilvl w:val="0"/>
                <w:numId w:val="301"/>
              </w:numPr>
              <w:spacing w:after="200" w:line="276" w:lineRule="auto"/>
              <w:rPr>
                <w:rFonts w:cstheme="minorHAnsi"/>
              </w:rPr>
            </w:pPr>
            <w:r w:rsidRPr="009254AC">
              <w:rPr>
                <w:rFonts w:cstheme="minorHAnsi"/>
              </w:rPr>
              <w:t>Polityka firewall umożliwia filtrowanie ruchu w zależności od kraju, do którego przypisane są adresy IP źródłowe lub docelowe.</w:t>
            </w:r>
          </w:p>
          <w:p w14:paraId="589F5EF8" w14:textId="77777777" w:rsidR="00BF33A1" w:rsidRPr="009254AC" w:rsidRDefault="00BF33A1" w:rsidP="006D677F">
            <w:pPr>
              <w:pStyle w:val="Akapitzlist"/>
              <w:numPr>
                <w:ilvl w:val="0"/>
                <w:numId w:val="301"/>
              </w:numPr>
              <w:spacing w:after="200" w:line="276" w:lineRule="auto"/>
              <w:rPr>
                <w:rFonts w:cstheme="minorHAnsi"/>
              </w:rPr>
            </w:pPr>
            <w:r w:rsidRPr="009254AC">
              <w:rPr>
                <w:rFonts w:cstheme="minorHAnsi"/>
              </w:rPr>
              <w:t>Możliwość ustawienia przedziału czasu, w którym dana reguła w politykach firewall jest aktywna.</w:t>
            </w:r>
          </w:p>
          <w:p w14:paraId="750B3E16" w14:textId="77777777" w:rsidR="00BF33A1" w:rsidRPr="009254AC" w:rsidRDefault="00BF33A1" w:rsidP="006D677F">
            <w:pPr>
              <w:pStyle w:val="Akapitzlist"/>
              <w:numPr>
                <w:ilvl w:val="0"/>
                <w:numId w:val="301"/>
              </w:numPr>
              <w:spacing w:after="200" w:line="276" w:lineRule="auto"/>
              <w:rPr>
                <w:rFonts w:cstheme="minorHAnsi"/>
              </w:rPr>
            </w:pPr>
            <w:r w:rsidRPr="009254AC">
              <w:rPr>
                <w:rFonts w:cstheme="minorHAnsi"/>
              </w:rPr>
              <w:t>Element systemu realizujący funkcję Firewall integruje się z następującymi rozwiązaniami SDN w celu dynamicznego pobierania informacji o zainstalowanych maszynach wirtualnych po to, aby użyć ich przy budowaniu polityk kontroli dostępu.</w:t>
            </w:r>
          </w:p>
          <w:p w14:paraId="4B59C4B5" w14:textId="77777777" w:rsidR="00BF33A1" w:rsidRPr="009254AC" w:rsidRDefault="00BF33A1" w:rsidP="006D677F">
            <w:pPr>
              <w:pStyle w:val="Akapitzlist"/>
              <w:numPr>
                <w:ilvl w:val="0"/>
                <w:numId w:val="69"/>
              </w:numPr>
              <w:spacing w:after="200" w:line="276" w:lineRule="auto"/>
              <w:ind w:left="1068"/>
              <w:rPr>
                <w:rFonts w:cstheme="minorHAnsi"/>
              </w:rPr>
            </w:pPr>
            <w:r w:rsidRPr="009254AC">
              <w:rPr>
                <w:rFonts w:cstheme="minorHAnsi"/>
              </w:rPr>
              <w:t>Amazon Web Services (AWS).</w:t>
            </w:r>
          </w:p>
          <w:p w14:paraId="4DDC3130" w14:textId="77777777" w:rsidR="00BF33A1" w:rsidRPr="009254AC" w:rsidRDefault="00BF33A1" w:rsidP="006D677F">
            <w:pPr>
              <w:pStyle w:val="Akapitzlist"/>
              <w:numPr>
                <w:ilvl w:val="0"/>
                <w:numId w:val="70"/>
              </w:numPr>
              <w:spacing w:after="200" w:line="276" w:lineRule="auto"/>
              <w:ind w:left="1068"/>
              <w:rPr>
                <w:rFonts w:cstheme="minorHAnsi"/>
              </w:rPr>
            </w:pPr>
            <w:r w:rsidRPr="009254AC">
              <w:rPr>
                <w:rFonts w:cstheme="minorHAnsi"/>
              </w:rPr>
              <w:t xml:space="preserve">Microsoft </w:t>
            </w:r>
            <w:proofErr w:type="spellStart"/>
            <w:r w:rsidRPr="009254AC">
              <w:rPr>
                <w:rFonts w:cstheme="minorHAnsi"/>
              </w:rPr>
              <w:t>Azure</w:t>
            </w:r>
            <w:proofErr w:type="spellEnd"/>
            <w:r w:rsidRPr="009254AC">
              <w:rPr>
                <w:rFonts w:cstheme="minorHAnsi"/>
              </w:rPr>
              <w:t>.</w:t>
            </w:r>
          </w:p>
          <w:p w14:paraId="1357EBB0" w14:textId="77777777" w:rsidR="00BF33A1" w:rsidRPr="009254AC" w:rsidRDefault="00BF33A1" w:rsidP="006D677F">
            <w:pPr>
              <w:pStyle w:val="Akapitzlist"/>
              <w:numPr>
                <w:ilvl w:val="0"/>
                <w:numId w:val="71"/>
              </w:numPr>
              <w:spacing w:after="200" w:line="276" w:lineRule="auto"/>
              <w:ind w:left="1068"/>
              <w:rPr>
                <w:rFonts w:cstheme="minorHAnsi"/>
              </w:rPr>
            </w:pPr>
            <w:r w:rsidRPr="009254AC">
              <w:rPr>
                <w:rFonts w:cstheme="minorHAnsi"/>
              </w:rPr>
              <w:t>Cisco ACI.</w:t>
            </w:r>
          </w:p>
          <w:p w14:paraId="2EF96BF9" w14:textId="77777777" w:rsidR="00BF33A1" w:rsidRPr="009254AC" w:rsidRDefault="00BF33A1" w:rsidP="006D677F">
            <w:pPr>
              <w:pStyle w:val="Akapitzlist"/>
              <w:numPr>
                <w:ilvl w:val="0"/>
                <w:numId w:val="72"/>
              </w:numPr>
              <w:spacing w:after="200" w:line="276" w:lineRule="auto"/>
              <w:ind w:left="1068"/>
              <w:rPr>
                <w:rFonts w:cstheme="minorHAnsi"/>
              </w:rPr>
            </w:pPr>
            <w:r w:rsidRPr="009254AC">
              <w:rPr>
                <w:rFonts w:cstheme="minorHAnsi"/>
              </w:rPr>
              <w:t xml:space="preserve">Google </w:t>
            </w:r>
            <w:proofErr w:type="spellStart"/>
            <w:r w:rsidRPr="009254AC">
              <w:rPr>
                <w:rFonts w:cstheme="minorHAnsi"/>
              </w:rPr>
              <w:t>Cloud</w:t>
            </w:r>
            <w:proofErr w:type="spellEnd"/>
            <w:r w:rsidRPr="009254AC">
              <w:rPr>
                <w:rFonts w:cstheme="minorHAnsi"/>
              </w:rPr>
              <w:t xml:space="preserve"> Platform (GCP).</w:t>
            </w:r>
          </w:p>
          <w:p w14:paraId="31AFE94E" w14:textId="77777777" w:rsidR="00BF33A1" w:rsidRPr="009254AC" w:rsidRDefault="00BF33A1" w:rsidP="006D677F">
            <w:pPr>
              <w:pStyle w:val="Akapitzlist"/>
              <w:numPr>
                <w:ilvl w:val="0"/>
                <w:numId w:val="73"/>
              </w:numPr>
              <w:spacing w:after="200" w:line="276" w:lineRule="auto"/>
              <w:ind w:left="1068"/>
              <w:rPr>
                <w:rFonts w:cstheme="minorHAnsi"/>
              </w:rPr>
            </w:pPr>
            <w:proofErr w:type="spellStart"/>
            <w:r w:rsidRPr="009254AC">
              <w:rPr>
                <w:rFonts w:cstheme="minorHAnsi"/>
              </w:rPr>
              <w:t>OpenStack</w:t>
            </w:r>
            <w:proofErr w:type="spellEnd"/>
            <w:r w:rsidRPr="009254AC">
              <w:rPr>
                <w:rFonts w:cstheme="minorHAnsi"/>
              </w:rPr>
              <w:t>.</w:t>
            </w:r>
          </w:p>
          <w:p w14:paraId="44961181" w14:textId="77777777" w:rsidR="00BF33A1" w:rsidRPr="009254AC" w:rsidRDefault="00BF33A1" w:rsidP="006D677F">
            <w:pPr>
              <w:pStyle w:val="Akapitzlist"/>
              <w:numPr>
                <w:ilvl w:val="0"/>
                <w:numId w:val="74"/>
              </w:numPr>
              <w:spacing w:after="200" w:line="276" w:lineRule="auto"/>
              <w:ind w:left="1068"/>
              <w:rPr>
                <w:rFonts w:cstheme="minorHAnsi"/>
              </w:rPr>
            </w:pPr>
            <w:proofErr w:type="spellStart"/>
            <w:r w:rsidRPr="009254AC">
              <w:rPr>
                <w:rFonts w:cstheme="minorHAnsi"/>
              </w:rPr>
              <w:t>VMware</w:t>
            </w:r>
            <w:proofErr w:type="spellEnd"/>
            <w:r w:rsidRPr="009254AC">
              <w:rPr>
                <w:rFonts w:cstheme="minorHAnsi"/>
              </w:rPr>
              <w:t xml:space="preserve"> NSX.</w:t>
            </w:r>
          </w:p>
          <w:p w14:paraId="4C2A563B" w14:textId="77777777" w:rsidR="00BF33A1" w:rsidRPr="009254AC" w:rsidRDefault="00BF33A1" w:rsidP="006D677F">
            <w:pPr>
              <w:pStyle w:val="Akapitzlist"/>
              <w:numPr>
                <w:ilvl w:val="0"/>
                <w:numId w:val="75"/>
              </w:numPr>
              <w:spacing w:after="200" w:line="276" w:lineRule="auto"/>
              <w:ind w:left="1068"/>
              <w:rPr>
                <w:rFonts w:cstheme="minorHAnsi"/>
              </w:rPr>
            </w:pPr>
            <w:proofErr w:type="spellStart"/>
            <w:r w:rsidRPr="009254AC">
              <w:rPr>
                <w:rFonts w:cstheme="minorHAnsi"/>
              </w:rPr>
              <w:t>Kubernetes</w:t>
            </w:r>
            <w:proofErr w:type="spellEnd"/>
            <w:r w:rsidRPr="009254AC">
              <w:rPr>
                <w:rFonts w:cstheme="minorHAnsi"/>
              </w:rPr>
              <w:t>.</w:t>
            </w:r>
          </w:p>
          <w:p w14:paraId="0F3B0382"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Połączenia VPN</w:t>
            </w:r>
          </w:p>
          <w:p w14:paraId="66023F2E" w14:textId="77777777" w:rsidR="00BF33A1" w:rsidRPr="009254AC" w:rsidRDefault="00BF33A1" w:rsidP="006D677F">
            <w:pPr>
              <w:pStyle w:val="Akapitzlist"/>
              <w:numPr>
                <w:ilvl w:val="0"/>
                <w:numId w:val="302"/>
              </w:numPr>
              <w:spacing w:after="200" w:line="276" w:lineRule="auto"/>
              <w:rPr>
                <w:rFonts w:cstheme="minorHAnsi"/>
              </w:rPr>
            </w:pPr>
            <w:r w:rsidRPr="009254AC">
              <w:rPr>
                <w:rFonts w:cstheme="minorHAnsi"/>
              </w:rPr>
              <w:t xml:space="preserve">System umożliwia konfigurację połączeń typu </w:t>
            </w:r>
            <w:proofErr w:type="spellStart"/>
            <w:r w:rsidRPr="009254AC">
              <w:rPr>
                <w:rFonts w:cstheme="minorHAnsi"/>
              </w:rPr>
              <w:t>IPSec</w:t>
            </w:r>
            <w:proofErr w:type="spellEnd"/>
            <w:r w:rsidRPr="009254AC">
              <w:rPr>
                <w:rFonts w:cstheme="minorHAnsi"/>
              </w:rPr>
              <w:t xml:space="preserve"> VPN. W zakresie tej funkcji zapewnia:</w:t>
            </w:r>
          </w:p>
          <w:p w14:paraId="7F3EC74F" w14:textId="77777777" w:rsidR="00BF33A1" w:rsidRPr="009254AC" w:rsidRDefault="00BF33A1" w:rsidP="006D677F">
            <w:pPr>
              <w:pStyle w:val="Akapitzlist"/>
              <w:numPr>
                <w:ilvl w:val="0"/>
                <w:numId w:val="77"/>
              </w:numPr>
              <w:spacing w:after="200" w:line="276" w:lineRule="auto"/>
              <w:ind w:left="1068"/>
              <w:rPr>
                <w:rFonts w:cstheme="minorHAnsi"/>
              </w:rPr>
            </w:pPr>
            <w:r w:rsidRPr="009254AC">
              <w:rPr>
                <w:rFonts w:cstheme="minorHAnsi"/>
              </w:rPr>
              <w:t>Wsparcie dla IKE v1 oraz v2.</w:t>
            </w:r>
          </w:p>
          <w:p w14:paraId="26712EB7" w14:textId="77777777" w:rsidR="00BF33A1" w:rsidRPr="009254AC" w:rsidRDefault="00BF33A1" w:rsidP="006D677F">
            <w:pPr>
              <w:pStyle w:val="Akapitzlist"/>
              <w:numPr>
                <w:ilvl w:val="0"/>
                <w:numId w:val="78"/>
              </w:numPr>
              <w:spacing w:after="200" w:line="276" w:lineRule="auto"/>
              <w:ind w:left="1068"/>
              <w:rPr>
                <w:rFonts w:cstheme="minorHAnsi"/>
              </w:rPr>
            </w:pPr>
            <w:r w:rsidRPr="009254AC">
              <w:rPr>
                <w:rFonts w:cstheme="minorHAnsi"/>
              </w:rPr>
              <w:t xml:space="preserve">Obsługę szyfrowania protokołem minimum AES z kluczem  128 oraz 256 bitów w trybie pracy </w:t>
            </w:r>
            <w:proofErr w:type="spellStart"/>
            <w:r w:rsidRPr="009254AC">
              <w:rPr>
                <w:rFonts w:cstheme="minorHAnsi"/>
              </w:rPr>
              <w:t>Galois</w:t>
            </w:r>
            <w:proofErr w:type="spellEnd"/>
            <w:r w:rsidRPr="009254AC">
              <w:rPr>
                <w:rFonts w:cstheme="minorHAnsi"/>
              </w:rPr>
              <w:t>/</w:t>
            </w:r>
            <w:proofErr w:type="spellStart"/>
            <w:r w:rsidRPr="009254AC">
              <w:rPr>
                <w:rFonts w:cstheme="minorHAnsi"/>
              </w:rPr>
              <w:t>Counter</w:t>
            </w:r>
            <w:proofErr w:type="spellEnd"/>
            <w:r w:rsidRPr="009254AC">
              <w:rPr>
                <w:rFonts w:cstheme="minorHAnsi"/>
              </w:rPr>
              <w:t xml:space="preserve"> </w:t>
            </w:r>
            <w:proofErr w:type="spellStart"/>
            <w:r w:rsidRPr="009254AC">
              <w:rPr>
                <w:rFonts w:cstheme="minorHAnsi"/>
              </w:rPr>
              <w:t>Mode</w:t>
            </w:r>
            <w:proofErr w:type="spellEnd"/>
            <w:r w:rsidRPr="009254AC">
              <w:rPr>
                <w:rFonts w:cstheme="minorHAnsi"/>
              </w:rPr>
              <w:t>(GCM).</w:t>
            </w:r>
          </w:p>
          <w:p w14:paraId="5F19F6A0" w14:textId="77777777" w:rsidR="00BF33A1" w:rsidRPr="009254AC" w:rsidRDefault="00BF33A1" w:rsidP="006D677F">
            <w:pPr>
              <w:pStyle w:val="Akapitzlist"/>
              <w:numPr>
                <w:ilvl w:val="0"/>
                <w:numId w:val="79"/>
              </w:numPr>
              <w:spacing w:after="200" w:line="276" w:lineRule="auto"/>
              <w:ind w:left="1068"/>
              <w:rPr>
                <w:rFonts w:cstheme="minorHAnsi"/>
              </w:rPr>
            </w:pPr>
            <w:r w:rsidRPr="009254AC">
              <w:rPr>
                <w:rFonts w:cstheme="minorHAnsi"/>
              </w:rPr>
              <w:t xml:space="preserve">Obsługa protokołu </w:t>
            </w:r>
            <w:proofErr w:type="spellStart"/>
            <w:r w:rsidRPr="009254AC">
              <w:rPr>
                <w:rFonts w:cstheme="minorHAnsi"/>
              </w:rPr>
              <w:t>Diffie-Hellman</w:t>
            </w:r>
            <w:proofErr w:type="spellEnd"/>
            <w:r w:rsidRPr="009254AC">
              <w:rPr>
                <w:rFonts w:cstheme="minorHAnsi"/>
              </w:rPr>
              <w:t xml:space="preserve">  grup 19, 20.</w:t>
            </w:r>
          </w:p>
          <w:p w14:paraId="0217314B" w14:textId="77777777" w:rsidR="00BF33A1" w:rsidRPr="009254AC" w:rsidRDefault="00BF33A1" w:rsidP="006D677F">
            <w:pPr>
              <w:pStyle w:val="Akapitzlist"/>
              <w:numPr>
                <w:ilvl w:val="0"/>
                <w:numId w:val="80"/>
              </w:numPr>
              <w:spacing w:after="200" w:line="276" w:lineRule="auto"/>
              <w:ind w:left="1068"/>
              <w:rPr>
                <w:rFonts w:cstheme="minorHAnsi"/>
              </w:rPr>
            </w:pPr>
            <w:r w:rsidRPr="009254AC">
              <w:rPr>
                <w:rFonts w:cstheme="minorHAnsi"/>
              </w:rPr>
              <w:t xml:space="preserve">Wsparcie dla Pracy w topologii Hub and </w:t>
            </w:r>
            <w:proofErr w:type="spellStart"/>
            <w:r w:rsidRPr="009254AC">
              <w:rPr>
                <w:rFonts w:cstheme="minorHAnsi"/>
              </w:rPr>
              <w:t>Spoke</w:t>
            </w:r>
            <w:proofErr w:type="spellEnd"/>
            <w:r w:rsidRPr="009254AC">
              <w:rPr>
                <w:rFonts w:cstheme="minorHAnsi"/>
              </w:rPr>
              <w:t xml:space="preserve"> oraz </w:t>
            </w:r>
            <w:proofErr w:type="spellStart"/>
            <w:r w:rsidRPr="009254AC">
              <w:rPr>
                <w:rFonts w:cstheme="minorHAnsi"/>
              </w:rPr>
              <w:t>Mesh</w:t>
            </w:r>
            <w:proofErr w:type="spellEnd"/>
            <w:r w:rsidRPr="009254AC">
              <w:rPr>
                <w:rFonts w:cstheme="minorHAnsi"/>
              </w:rPr>
              <w:t>.</w:t>
            </w:r>
          </w:p>
          <w:p w14:paraId="4ECAC391" w14:textId="77777777" w:rsidR="00BF33A1" w:rsidRPr="009254AC" w:rsidRDefault="00BF33A1" w:rsidP="006D677F">
            <w:pPr>
              <w:pStyle w:val="Akapitzlist"/>
              <w:numPr>
                <w:ilvl w:val="0"/>
                <w:numId w:val="81"/>
              </w:numPr>
              <w:spacing w:after="200" w:line="276" w:lineRule="auto"/>
              <w:ind w:left="1068"/>
              <w:rPr>
                <w:rFonts w:cstheme="minorHAnsi"/>
              </w:rPr>
            </w:pPr>
            <w:r w:rsidRPr="009254AC">
              <w:rPr>
                <w:rFonts w:cstheme="minorHAnsi"/>
              </w:rPr>
              <w:t>Tworzenie połączeń typu Site-to-Site oraz Client-to-Site.</w:t>
            </w:r>
          </w:p>
          <w:p w14:paraId="53BD69CB" w14:textId="77777777" w:rsidR="00BF33A1" w:rsidRPr="009254AC" w:rsidRDefault="00BF33A1" w:rsidP="006D677F">
            <w:pPr>
              <w:pStyle w:val="Akapitzlist"/>
              <w:numPr>
                <w:ilvl w:val="0"/>
                <w:numId w:val="82"/>
              </w:numPr>
              <w:spacing w:after="200" w:line="276" w:lineRule="auto"/>
              <w:ind w:left="1068"/>
              <w:rPr>
                <w:rFonts w:cstheme="minorHAnsi"/>
              </w:rPr>
            </w:pPr>
            <w:r w:rsidRPr="009254AC">
              <w:rPr>
                <w:rFonts w:cstheme="minorHAnsi"/>
              </w:rPr>
              <w:lastRenderedPageBreak/>
              <w:t>Monitorowanie stanu tuneli VPN i stałego utrzymywania ich aktywności.</w:t>
            </w:r>
          </w:p>
          <w:p w14:paraId="2490729B" w14:textId="77777777" w:rsidR="00BF33A1" w:rsidRPr="009254AC" w:rsidRDefault="00BF33A1" w:rsidP="006D677F">
            <w:pPr>
              <w:pStyle w:val="Akapitzlist"/>
              <w:numPr>
                <w:ilvl w:val="0"/>
                <w:numId w:val="83"/>
              </w:numPr>
              <w:spacing w:after="200" w:line="276" w:lineRule="auto"/>
              <w:ind w:left="1068"/>
              <w:rPr>
                <w:rFonts w:cstheme="minorHAnsi"/>
              </w:rPr>
            </w:pPr>
            <w:r w:rsidRPr="009254AC">
              <w:rPr>
                <w:rFonts w:cstheme="minorHAnsi"/>
              </w:rPr>
              <w:t>Możliwość wyboru tunelu przez protokoły: dynamicznego routingu (np. OSPF) oraz routingu statycznego.</w:t>
            </w:r>
          </w:p>
          <w:p w14:paraId="54896053" w14:textId="77777777" w:rsidR="00BF33A1" w:rsidRPr="009254AC" w:rsidRDefault="00BF33A1" w:rsidP="006D677F">
            <w:pPr>
              <w:pStyle w:val="Akapitzlist"/>
              <w:numPr>
                <w:ilvl w:val="0"/>
                <w:numId w:val="84"/>
              </w:numPr>
              <w:spacing w:after="200" w:line="276" w:lineRule="auto"/>
              <w:ind w:left="1068"/>
              <w:rPr>
                <w:rFonts w:cstheme="minorHAnsi"/>
              </w:rPr>
            </w:pPr>
            <w:r w:rsidRPr="009254AC">
              <w:rPr>
                <w:rFonts w:cstheme="minorHAnsi"/>
              </w:rPr>
              <w:t xml:space="preserve">Wsparcie dla następujących typów uwierzytelniania: </w:t>
            </w:r>
            <w:proofErr w:type="spellStart"/>
            <w:r w:rsidRPr="009254AC">
              <w:rPr>
                <w:rFonts w:cstheme="minorHAnsi"/>
              </w:rPr>
              <w:t>pre-shared</w:t>
            </w:r>
            <w:proofErr w:type="spellEnd"/>
            <w:r w:rsidRPr="009254AC">
              <w:rPr>
                <w:rFonts w:cstheme="minorHAnsi"/>
              </w:rPr>
              <w:t xml:space="preserve"> </w:t>
            </w:r>
            <w:proofErr w:type="spellStart"/>
            <w:r w:rsidRPr="009254AC">
              <w:rPr>
                <w:rFonts w:cstheme="minorHAnsi"/>
              </w:rPr>
              <w:t>key</w:t>
            </w:r>
            <w:proofErr w:type="spellEnd"/>
            <w:r w:rsidRPr="009254AC">
              <w:rPr>
                <w:rFonts w:cstheme="minorHAnsi"/>
              </w:rPr>
              <w:t>, certyfikat.</w:t>
            </w:r>
          </w:p>
          <w:p w14:paraId="35413CF3" w14:textId="77777777" w:rsidR="00BF33A1" w:rsidRPr="009254AC" w:rsidRDefault="00BF33A1" w:rsidP="006D677F">
            <w:pPr>
              <w:pStyle w:val="Akapitzlist"/>
              <w:numPr>
                <w:ilvl w:val="0"/>
                <w:numId w:val="85"/>
              </w:numPr>
              <w:spacing w:after="200" w:line="276" w:lineRule="auto"/>
              <w:ind w:left="1068"/>
              <w:rPr>
                <w:rFonts w:cstheme="minorHAnsi"/>
              </w:rPr>
            </w:pPr>
            <w:r w:rsidRPr="009254AC">
              <w:rPr>
                <w:rFonts w:cstheme="minorHAnsi"/>
              </w:rPr>
              <w:t xml:space="preserve">Możliwość ustawienia maksymalnej liczby tuneli </w:t>
            </w:r>
            <w:proofErr w:type="spellStart"/>
            <w:r w:rsidRPr="009254AC">
              <w:rPr>
                <w:rFonts w:cstheme="minorHAnsi"/>
              </w:rPr>
              <w:t>IPSec</w:t>
            </w:r>
            <w:proofErr w:type="spellEnd"/>
            <w:r w:rsidRPr="009254AC">
              <w:rPr>
                <w:rFonts w:cstheme="minorHAnsi"/>
              </w:rPr>
              <w:t xml:space="preserve"> negocjowanych (nawiązywanych) jednocześnie w celu ochrony zasobów systemu.</w:t>
            </w:r>
          </w:p>
          <w:p w14:paraId="22CC063A" w14:textId="77777777" w:rsidR="00BF33A1" w:rsidRPr="009254AC" w:rsidRDefault="00BF33A1" w:rsidP="006D677F">
            <w:pPr>
              <w:pStyle w:val="Akapitzlist"/>
              <w:numPr>
                <w:ilvl w:val="0"/>
                <w:numId w:val="86"/>
              </w:numPr>
              <w:spacing w:after="200" w:line="276" w:lineRule="auto"/>
              <w:ind w:left="1068"/>
              <w:rPr>
                <w:rFonts w:cstheme="minorHAnsi"/>
              </w:rPr>
            </w:pPr>
            <w:r w:rsidRPr="009254AC">
              <w:rPr>
                <w:rFonts w:cstheme="minorHAnsi"/>
              </w:rPr>
              <w:t xml:space="preserve">Możliwość monitorowania wybranego tunelu </w:t>
            </w:r>
            <w:proofErr w:type="spellStart"/>
            <w:r w:rsidRPr="009254AC">
              <w:rPr>
                <w:rFonts w:cstheme="minorHAnsi"/>
              </w:rPr>
              <w:t>IPSec</w:t>
            </w:r>
            <w:proofErr w:type="spellEnd"/>
            <w:r w:rsidRPr="009254AC">
              <w:rPr>
                <w:rFonts w:cstheme="minorHAnsi"/>
              </w:rPr>
              <w:t xml:space="preserve"> </w:t>
            </w:r>
            <w:proofErr w:type="spellStart"/>
            <w:r w:rsidRPr="009254AC">
              <w:rPr>
                <w:rFonts w:cstheme="minorHAnsi"/>
              </w:rPr>
              <w:t>site</w:t>
            </w:r>
            <w:proofErr w:type="spellEnd"/>
            <w:r w:rsidRPr="009254AC">
              <w:rPr>
                <w:rFonts w:cstheme="minorHAnsi"/>
              </w:rPr>
              <w:t>-to-</w:t>
            </w:r>
            <w:proofErr w:type="spellStart"/>
            <w:r w:rsidRPr="009254AC">
              <w:rPr>
                <w:rFonts w:cstheme="minorHAnsi"/>
              </w:rPr>
              <w:t>site</w:t>
            </w:r>
            <w:proofErr w:type="spellEnd"/>
            <w:r w:rsidRPr="009254AC">
              <w:rPr>
                <w:rFonts w:cstheme="minorHAnsi"/>
              </w:rPr>
              <w:t xml:space="preserve"> i w przypadku jego niedostępności automatycznego aktywowania zapasowego tunelu.</w:t>
            </w:r>
          </w:p>
          <w:p w14:paraId="0817B1A5" w14:textId="77777777" w:rsidR="00BF33A1" w:rsidRPr="009254AC" w:rsidRDefault="00BF33A1" w:rsidP="006D677F">
            <w:pPr>
              <w:pStyle w:val="Akapitzlist"/>
              <w:numPr>
                <w:ilvl w:val="0"/>
                <w:numId w:val="87"/>
              </w:numPr>
              <w:spacing w:after="200" w:line="276" w:lineRule="auto"/>
              <w:ind w:left="1068"/>
              <w:rPr>
                <w:rFonts w:cstheme="minorHAnsi"/>
              </w:rPr>
            </w:pPr>
            <w:r w:rsidRPr="009254AC">
              <w:rPr>
                <w:rFonts w:cstheme="minorHAnsi"/>
              </w:rPr>
              <w:t xml:space="preserve">Obsługę mechanizmów: </w:t>
            </w:r>
            <w:proofErr w:type="spellStart"/>
            <w:r w:rsidRPr="009254AC">
              <w:rPr>
                <w:rFonts w:cstheme="minorHAnsi"/>
              </w:rPr>
              <w:t>IPSec</w:t>
            </w:r>
            <w:proofErr w:type="spellEnd"/>
            <w:r w:rsidRPr="009254AC">
              <w:rPr>
                <w:rFonts w:cstheme="minorHAnsi"/>
              </w:rPr>
              <w:t xml:space="preserve"> NAT </w:t>
            </w:r>
            <w:proofErr w:type="spellStart"/>
            <w:r w:rsidRPr="009254AC">
              <w:rPr>
                <w:rFonts w:cstheme="minorHAnsi"/>
              </w:rPr>
              <w:t>Traversal</w:t>
            </w:r>
            <w:proofErr w:type="spellEnd"/>
            <w:r w:rsidRPr="009254AC">
              <w:rPr>
                <w:rFonts w:cstheme="minorHAnsi"/>
              </w:rPr>
              <w:t xml:space="preserve">, DPD, </w:t>
            </w:r>
            <w:proofErr w:type="spellStart"/>
            <w:r w:rsidRPr="009254AC">
              <w:rPr>
                <w:rFonts w:cstheme="minorHAnsi"/>
              </w:rPr>
              <w:t>Xauth</w:t>
            </w:r>
            <w:proofErr w:type="spellEnd"/>
            <w:r w:rsidRPr="009254AC">
              <w:rPr>
                <w:rFonts w:cstheme="minorHAnsi"/>
              </w:rPr>
              <w:t>.</w:t>
            </w:r>
          </w:p>
          <w:p w14:paraId="1006C0DD" w14:textId="77777777" w:rsidR="00BF33A1" w:rsidRPr="009254AC" w:rsidRDefault="00BF33A1" w:rsidP="006D677F">
            <w:pPr>
              <w:pStyle w:val="Akapitzlist"/>
              <w:numPr>
                <w:ilvl w:val="0"/>
                <w:numId w:val="88"/>
              </w:numPr>
              <w:spacing w:after="200" w:line="276" w:lineRule="auto"/>
              <w:ind w:left="1068"/>
              <w:rPr>
                <w:rFonts w:cstheme="minorHAnsi"/>
              </w:rPr>
            </w:pPr>
            <w:r w:rsidRPr="009254AC">
              <w:rPr>
                <w:rFonts w:cstheme="minorHAnsi"/>
              </w:rPr>
              <w:t xml:space="preserve">Mechanizm „Split </w:t>
            </w:r>
            <w:proofErr w:type="spellStart"/>
            <w:r w:rsidRPr="009254AC">
              <w:rPr>
                <w:rFonts w:cstheme="minorHAnsi"/>
              </w:rPr>
              <w:t>tunneling</w:t>
            </w:r>
            <w:proofErr w:type="spellEnd"/>
            <w:r w:rsidRPr="009254AC">
              <w:rPr>
                <w:rFonts w:cstheme="minorHAnsi"/>
              </w:rPr>
              <w:t>” dla połączeń Client-to-Site.</w:t>
            </w:r>
          </w:p>
          <w:p w14:paraId="6E21A16B" w14:textId="77777777" w:rsidR="00BF33A1" w:rsidRPr="009254AC" w:rsidRDefault="00BF33A1" w:rsidP="006D677F">
            <w:pPr>
              <w:pStyle w:val="Akapitzlist"/>
              <w:numPr>
                <w:ilvl w:val="0"/>
                <w:numId w:val="302"/>
              </w:numPr>
              <w:spacing w:after="200" w:line="276" w:lineRule="auto"/>
              <w:rPr>
                <w:rFonts w:cstheme="minorHAnsi"/>
              </w:rPr>
            </w:pPr>
            <w:r w:rsidRPr="009254AC">
              <w:rPr>
                <w:rFonts w:cstheme="minorHAnsi"/>
              </w:rPr>
              <w:t xml:space="preserve">Producent rozwiązania posiada w ofercie oprogramowanie klienckie VPN, które umożliwia realizację połączeń </w:t>
            </w:r>
            <w:proofErr w:type="spellStart"/>
            <w:r w:rsidRPr="009254AC">
              <w:rPr>
                <w:rFonts w:cstheme="minorHAnsi"/>
              </w:rPr>
              <w:t>IPSec</w:t>
            </w:r>
            <w:proofErr w:type="spellEnd"/>
            <w:r w:rsidRPr="009254AC">
              <w:rPr>
                <w:rFonts w:cstheme="minorHAnsi"/>
              </w:rPr>
              <w:t xml:space="preserve"> VPN. Oprogramowanie klienckie </w:t>
            </w:r>
            <w:proofErr w:type="spellStart"/>
            <w:r w:rsidRPr="009254AC">
              <w:rPr>
                <w:rFonts w:cstheme="minorHAnsi"/>
              </w:rPr>
              <w:t>vpn</w:t>
            </w:r>
            <w:proofErr w:type="spellEnd"/>
            <w:r w:rsidRPr="009254AC">
              <w:rPr>
                <w:rFonts w:cstheme="minorHAnsi"/>
              </w:rPr>
              <w:t xml:space="preserve"> jest dostępne jako opcja i nie jest wymagane w implementacji.</w:t>
            </w:r>
          </w:p>
          <w:p w14:paraId="1B3A7C7C"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Routing i obsługa łączy WAN</w:t>
            </w:r>
          </w:p>
          <w:p w14:paraId="2DC66934" w14:textId="77777777" w:rsidR="00BF33A1" w:rsidRPr="009254AC" w:rsidRDefault="00BF33A1" w:rsidP="004B7EE7">
            <w:pPr>
              <w:rPr>
                <w:rFonts w:cstheme="minorHAnsi"/>
              </w:rPr>
            </w:pPr>
            <w:r w:rsidRPr="009254AC">
              <w:rPr>
                <w:rFonts w:cstheme="minorHAnsi"/>
              </w:rPr>
              <w:t>W zakresie routingu rozwiązanie zapewnia obsługę:</w:t>
            </w:r>
          </w:p>
          <w:p w14:paraId="2FBEC6A9" w14:textId="77777777" w:rsidR="00BF33A1" w:rsidRPr="009254AC" w:rsidRDefault="00BF33A1" w:rsidP="006D677F">
            <w:pPr>
              <w:pStyle w:val="Akapitzlist"/>
              <w:numPr>
                <w:ilvl w:val="0"/>
                <w:numId w:val="303"/>
              </w:numPr>
              <w:spacing w:after="200" w:line="276" w:lineRule="auto"/>
              <w:rPr>
                <w:rFonts w:cstheme="minorHAnsi"/>
              </w:rPr>
            </w:pPr>
            <w:r w:rsidRPr="009254AC">
              <w:rPr>
                <w:rFonts w:cstheme="minorHAnsi"/>
              </w:rPr>
              <w:t>Routingu statycznego.</w:t>
            </w:r>
          </w:p>
          <w:p w14:paraId="44D801E8" w14:textId="77777777" w:rsidR="00BF33A1" w:rsidRPr="009254AC" w:rsidRDefault="00BF33A1" w:rsidP="006D677F">
            <w:pPr>
              <w:pStyle w:val="Akapitzlist"/>
              <w:numPr>
                <w:ilvl w:val="0"/>
                <w:numId w:val="303"/>
              </w:numPr>
              <w:spacing w:after="200" w:line="276" w:lineRule="auto"/>
              <w:rPr>
                <w:rFonts w:cstheme="minorHAnsi"/>
              </w:rPr>
            </w:pPr>
            <w:r w:rsidRPr="009254AC">
              <w:rPr>
                <w:rFonts w:cstheme="minorHAnsi"/>
              </w:rPr>
              <w:t xml:space="preserve">Policy </w:t>
            </w:r>
            <w:proofErr w:type="spellStart"/>
            <w:r w:rsidRPr="009254AC">
              <w:rPr>
                <w:rFonts w:cstheme="minorHAnsi"/>
              </w:rPr>
              <w:t>Based</w:t>
            </w:r>
            <w:proofErr w:type="spellEnd"/>
            <w:r w:rsidRPr="009254AC">
              <w:rPr>
                <w:rFonts w:cstheme="minorHAnsi"/>
              </w:rPr>
              <w:t xml:space="preserve"> Routingu (w tym: wybór trasy w zależności od adresu źródłowego, protokołu sieciowego).</w:t>
            </w:r>
          </w:p>
          <w:p w14:paraId="2DCE0A2F" w14:textId="77777777" w:rsidR="00BF33A1" w:rsidRPr="009254AC" w:rsidRDefault="00BF33A1" w:rsidP="006D677F">
            <w:pPr>
              <w:pStyle w:val="Akapitzlist"/>
              <w:numPr>
                <w:ilvl w:val="0"/>
                <w:numId w:val="303"/>
              </w:numPr>
              <w:spacing w:after="200" w:line="276" w:lineRule="auto"/>
              <w:rPr>
                <w:rFonts w:cstheme="minorHAnsi"/>
              </w:rPr>
            </w:pPr>
            <w:r w:rsidRPr="009254AC">
              <w:rPr>
                <w:rFonts w:cstheme="minorHAnsi"/>
              </w:rPr>
              <w:t xml:space="preserve">Protokołów dynamicznego routingu w oparciu o protokoły: RIPv2 (w tym </w:t>
            </w:r>
            <w:proofErr w:type="spellStart"/>
            <w:r w:rsidRPr="009254AC">
              <w:rPr>
                <w:rFonts w:cstheme="minorHAnsi"/>
              </w:rPr>
              <w:t>RIPng</w:t>
            </w:r>
            <w:proofErr w:type="spellEnd"/>
            <w:r w:rsidRPr="009254AC">
              <w:rPr>
                <w:rFonts w:cstheme="minorHAnsi"/>
              </w:rPr>
              <w:t>), OSPF (w tym OSPFv3), BGP oraz PIM.</w:t>
            </w:r>
          </w:p>
          <w:p w14:paraId="54696BF0" w14:textId="77777777" w:rsidR="00BF33A1" w:rsidRPr="009254AC" w:rsidRDefault="00BF33A1" w:rsidP="006D677F">
            <w:pPr>
              <w:pStyle w:val="Akapitzlist"/>
              <w:numPr>
                <w:ilvl w:val="0"/>
                <w:numId w:val="303"/>
              </w:numPr>
              <w:spacing w:after="200" w:line="276" w:lineRule="auto"/>
              <w:rPr>
                <w:rFonts w:cstheme="minorHAnsi"/>
              </w:rPr>
            </w:pPr>
            <w:r w:rsidRPr="009254AC">
              <w:rPr>
                <w:rFonts w:cstheme="minorHAnsi"/>
              </w:rPr>
              <w:t>Możliwość filtrowania tras rozgłaszanych w protokołach dynamicznego routingu.</w:t>
            </w:r>
          </w:p>
          <w:p w14:paraId="6B5EBF3C" w14:textId="77777777" w:rsidR="00BF33A1" w:rsidRPr="009254AC" w:rsidRDefault="00BF33A1" w:rsidP="006D677F">
            <w:pPr>
              <w:pStyle w:val="Akapitzlist"/>
              <w:numPr>
                <w:ilvl w:val="0"/>
                <w:numId w:val="303"/>
              </w:numPr>
              <w:spacing w:after="200" w:line="276" w:lineRule="auto"/>
              <w:rPr>
                <w:rFonts w:cstheme="minorHAnsi"/>
              </w:rPr>
            </w:pPr>
            <w:r w:rsidRPr="009254AC">
              <w:rPr>
                <w:rFonts w:cstheme="minorHAnsi"/>
              </w:rPr>
              <w:t>ECMP (</w:t>
            </w:r>
            <w:proofErr w:type="spellStart"/>
            <w:r w:rsidRPr="009254AC">
              <w:rPr>
                <w:rFonts w:cstheme="minorHAnsi"/>
              </w:rPr>
              <w:t>Equal</w:t>
            </w:r>
            <w:proofErr w:type="spellEnd"/>
            <w:r w:rsidRPr="009254AC">
              <w:rPr>
                <w:rFonts w:cstheme="minorHAnsi"/>
              </w:rPr>
              <w:t xml:space="preserve"> </w:t>
            </w:r>
            <w:proofErr w:type="spellStart"/>
            <w:r w:rsidRPr="009254AC">
              <w:rPr>
                <w:rFonts w:cstheme="minorHAnsi"/>
              </w:rPr>
              <w:t>cost</w:t>
            </w:r>
            <w:proofErr w:type="spellEnd"/>
            <w:r w:rsidRPr="009254AC">
              <w:rPr>
                <w:rFonts w:cstheme="minorHAnsi"/>
              </w:rPr>
              <w:t xml:space="preserve"> </w:t>
            </w:r>
            <w:proofErr w:type="spellStart"/>
            <w:r w:rsidRPr="009254AC">
              <w:rPr>
                <w:rFonts w:cstheme="minorHAnsi"/>
              </w:rPr>
              <w:t>multi-path</w:t>
            </w:r>
            <w:proofErr w:type="spellEnd"/>
            <w:r w:rsidRPr="009254AC">
              <w:rPr>
                <w:rFonts w:cstheme="minorHAnsi"/>
              </w:rPr>
              <w:t>) – wybór wielu równoważnych tras w tablicy routingu.</w:t>
            </w:r>
          </w:p>
          <w:p w14:paraId="2CDB53F7" w14:textId="77777777" w:rsidR="00BF33A1" w:rsidRPr="009254AC" w:rsidRDefault="00BF33A1" w:rsidP="006D677F">
            <w:pPr>
              <w:pStyle w:val="Akapitzlist"/>
              <w:numPr>
                <w:ilvl w:val="0"/>
                <w:numId w:val="303"/>
              </w:numPr>
              <w:spacing w:after="200" w:line="276" w:lineRule="auto"/>
              <w:rPr>
                <w:rFonts w:cstheme="minorHAnsi"/>
              </w:rPr>
            </w:pPr>
            <w:r w:rsidRPr="009254AC">
              <w:rPr>
                <w:rFonts w:cstheme="minorHAnsi"/>
              </w:rPr>
              <w:t>BFD (</w:t>
            </w:r>
            <w:proofErr w:type="spellStart"/>
            <w:r w:rsidRPr="009254AC">
              <w:rPr>
                <w:rFonts w:cstheme="minorHAnsi"/>
              </w:rPr>
              <w:t>Bidirectional</w:t>
            </w:r>
            <w:proofErr w:type="spellEnd"/>
            <w:r w:rsidRPr="009254AC">
              <w:rPr>
                <w:rFonts w:cstheme="minorHAnsi"/>
              </w:rPr>
              <w:t xml:space="preserve"> </w:t>
            </w:r>
            <w:proofErr w:type="spellStart"/>
            <w:r w:rsidRPr="009254AC">
              <w:rPr>
                <w:rFonts w:cstheme="minorHAnsi"/>
              </w:rPr>
              <w:t>Forwarding</w:t>
            </w:r>
            <w:proofErr w:type="spellEnd"/>
            <w:r w:rsidRPr="009254AC">
              <w:rPr>
                <w:rFonts w:cstheme="minorHAnsi"/>
              </w:rPr>
              <w:t xml:space="preserve"> </w:t>
            </w:r>
            <w:proofErr w:type="spellStart"/>
            <w:r w:rsidRPr="009254AC">
              <w:rPr>
                <w:rFonts w:cstheme="minorHAnsi"/>
              </w:rPr>
              <w:t>Detection</w:t>
            </w:r>
            <w:proofErr w:type="spellEnd"/>
            <w:r w:rsidRPr="009254AC">
              <w:rPr>
                <w:rFonts w:cstheme="minorHAnsi"/>
              </w:rPr>
              <w:t>).</w:t>
            </w:r>
          </w:p>
          <w:p w14:paraId="7530E53F" w14:textId="77777777" w:rsidR="00BF33A1" w:rsidRPr="009254AC" w:rsidRDefault="00BF33A1" w:rsidP="006D677F">
            <w:pPr>
              <w:pStyle w:val="Akapitzlist"/>
              <w:numPr>
                <w:ilvl w:val="0"/>
                <w:numId w:val="303"/>
              </w:numPr>
              <w:spacing w:after="200" w:line="276" w:lineRule="auto"/>
              <w:rPr>
                <w:rFonts w:cstheme="minorHAnsi"/>
              </w:rPr>
            </w:pPr>
            <w:r w:rsidRPr="009254AC">
              <w:rPr>
                <w:rFonts w:cstheme="minorHAnsi"/>
              </w:rPr>
              <w:t>Monitoringu dostępności wybranego adresu IP z danego interfejsu urządzenia i w przypadku jego niedostępności automatyczne usunięcie wybranych tras z tablicy routingu.</w:t>
            </w:r>
          </w:p>
          <w:p w14:paraId="6FD79CC4"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Funkcje SD-WAN</w:t>
            </w:r>
          </w:p>
          <w:p w14:paraId="3DA60736" w14:textId="77777777" w:rsidR="00BF33A1" w:rsidRPr="009254AC" w:rsidRDefault="00BF33A1" w:rsidP="006D677F">
            <w:pPr>
              <w:pStyle w:val="Akapitzlist"/>
              <w:numPr>
                <w:ilvl w:val="0"/>
                <w:numId w:val="304"/>
              </w:numPr>
              <w:spacing w:after="200" w:line="276" w:lineRule="auto"/>
              <w:rPr>
                <w:rFonts w:cstheme="minorHAnsi"/>
              </w:rPr>
            </w:pPr>
            <w:r w:rsidRPr="009254AC">
              <w:rPr>
                <w:rFonts w:cstheme="minorHAnsi"/>
              </w:rPr>
              <w:t>System umożliwia wykorzystanie protokołów dynamicznego routingu przy konfiguracji równoważenia obciążenia do łączy WAN.</w:t>
            </w:r>
          </w:p>
          <w:p w14:paraId="256F6DC6" w14:textId="77777777" w:rsidR="00BF33A1" w:rsidRPr="009254AC" w:rsidRDefault="00BF33A1" w:rsidP="006D677F">
            <w:pPr>
              <w:pStyle w:val="Akapitzlist"/>
              <w:numPr>
                <w:ilvl w:val="0"/>
                <w:numId w:val="304"/>
              </w:numPr>
              <w:spacing w:after="200" w:line="276" w:lineRule="auto"/>
              <w:rPr>
                <w:rFonts w:cstheme="minorHAnsi"/>
              </w:rPr>
            </w:pPr>
            <w:r w:rsidRPr="009254AC">
              <w:rPr>
                <w:rFonts w:cstheme="minorHAnsi"/>
              </w:rPr>
              <w:t xml:space="preserve">SD-WAN wspiera zarówno interfejsy fizyczne jak i wirtualne (w tym VLAN, </w:t>
            </w:r>
            <w:proofErr w:type="spellStart"/>
            <w:r w:rsidRPr="009254AC">
              <w:rPr>
                <w:rFonts w:cstheme="minorHAnsi"/>
              </w:rPr>
              <w:t>IPSec</w:t>
            </w:r>
            <w:proofErr w:type="spellEnd"/>
            <w:r w:rsidRPr="009254AC">
              <w:rPr>
                <w:rFonts w:cstheme="minorHAnsi"/>
              </w:rPr>
              <w:t>).</w:t>
            </w:r>
          </w:p>
          <w:p w14:paraId="3ED2FF86"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Zarządzanie pasmem</w:t>
            </w:r>
          </w:p>
          <w:p w14:paraId="3FA1932B" w14:textId="77777777" w:rsidR="00BF33A1" w:rsidRPr="009254AC" w:rsidRDefault="00BF33A1" w:rsidP="006D677F">
            <w:pPr>
              <w:pStyle w:val="Akapitzlist"/>
              <w:numPr>
                <w:ilvl w:val="0"/>
                <w:numId w:val="91"/>
              </w:numPr>
              <w:spacing w:after="200" w:line="276" w:lineRule="auto"/>
              <w:rPr>
                <w:rFonts w:cstheme="minorHAnsi"/>
              </w:rPr>
            </w:pPr>
            <w:r w:rsidRPr="009254AC">
              <w:rPr>
                <w:rFonts w:cstheme="minorHAnsi"/>
              </w:rPr>
              <w:t>System Firewall umożliwia zarządzanie pasmem poprzez określenie: maksymalnej i gwarantowanej ilości pasma, oznaczanie DSCP oraz wskazanie priorytetu ruchu.</w:t>
            </w:r>
          </w:p>
          <w:p w14:paraId="3497AA25" w14:textId="77777777" w:rsidR="00BF33A1" w:rsidRPr="009254AC" w:rsidRDefault="00BF33A1" w:rsidP="006D677F">
            <w:pPr>
              <w:pStyle w:val="Akapitzlist"/>
              <w:numPr>
                <w:ilvl w:val="0"/>
                <w:numId w:val="91"/>
              </w:numPr>
              <w:spacing w:after="200" w:line="276" w:lineRule="auto"/>
              <w:rPr>
                <w:rFonts w:cstheme="minorHAnsi"/>
              </w:rPr>
            </w:pPr>
            <w:r w:rsidRPr="009254AC">
              <w:rPr>
                <w:rFonts w:cstheme="minorHAnsi"/>
              </w:rPr>
              <w:t>System daje możliwość określania pasma dla poszczególnych aplikacji.</w:t>
            </w:r>
          </w:p>
          <w:p w14:paraId="396718E5" w14:textId="77777777" w:rsidR="00BF33A1" w:rsidRPr="009254AC" w:rsidRDefault="00BF33A1" w:rsidP="006D677F">
            <w:pPr>
              <w:pStyle w:val="Akapitzlist"/>
              <w:numPr>
                <w:ilvl w:val="0"/>
                <w:numId w:val="91"/>
              </w:numPr>
              <w:spacing w:after="200" w:line="276" w:lineRule="auto"/>
              <w:rPr>
                <w:rFonts w:cstheme="minorHAnsi"/>
              </w:rPr>
            </w:pPr>
            <w:r w:rsidRPr="009254AC">
              <w:rPr>
                <w:rFonts w:cstheme="minorHAnsi"/>
              </w:rPr>
              <w:t>System pozwala zdefiniować pasmo dla wybranych użytkowników niezależnie od ich adresu IP.</w:t>
            </w:r>
          </w:p>
          <w:p w14:paraId="4332DFA9" w14:textId="77777777" w:rsidR="00BF33A1" w:rsidRPr="009254AC" w:rsidRDefault="00BF33A1" w:rsidP="006D677F">
            <w:pPr>
              <w:pStyle w:val="Akapitzlist"/>
              <w:numPr>
                <w:ilvl w:val="0"/>
                <w:numId w:val="91"/>
              </w:numPr>
              <w:spacing w:after="200" w:line="276" w:lineRule="auto"/>
              <w:rPr>
                <w:rFonts w:cstheme="minorHAnsi"/>
              </w:rPr>
            </w:pPr>
            <w:r w:rsidRPr="009254AC">
              <w:rPr>
                <w:rFonts w:cstheme="minorHAnsi"/>
              </w:rPr>
              <w:t>System zapewnia możliwość zarządzania pasmem dla wybranych kategorii URL.</w:t>
            </w:r>
          </w:p>
          <w:p w14:paraId="11BB2167"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lastRenderedPageBreak/>
              <w:t xml:space="preserve">Ochrona przed </w:t>
            </w:r>
            <w:proofErr w:type="spellStart"/>
            <w:r w:rsidRPr="009254AC">
              <w:rPr>
                <w:rFonts w:asciiTheme="minorHAnsi" w:hAnsiTheme="minorHAnsi" w:cstheme="minorHAnsi"/>
                <w:sz w:val="22"/>
                <w:szCs w:val="22"/>
              </w:rPr>
              <w:t>malware</w:t>
            </w:r>
            <w:proofErr w:type="spellEnd"/>
          </w:p>
          <w:p w14:paraId="52FD1913" w14:textId="77777777" w:rsidR="00BF33A1" w:rsidRPr="009254AC" w:rsidRDefault="00BF33A1" w:rsidP="006D677F">
            <w:pPr>
              <w:pStyle w:val="Akapitzlist"/>
              <w:numPr>
                <w:ilvl w:val="0"/>
                <w:numId w:val="92"/>
              </w:numPr>
              <w:spacing w:after="200" w:line="276" w:lineRule="auto"/>
              <w:rPr>
                <w:rFonts w:cstheme="minorHAnsi"/>
              </w:rPr>
            </w:pPr>
            <w:r w:rsidRPr="009254AC">
              <w:rPr>
                <w:rFonts w:cstheme="minorHAnsi"/>
              </w:rPr>
              <w:t>Silnik antywirusowy umożliwia skanowanie ruchu w obu kierunkach komunikacji dla protokołów działających na niestandardowych portach (np. FTP na porcie 2021).</w:t>
            </w:r>
          </w:p>
          <w:p w14:paraId="52B7D1A2" w14:textId="77777777" w:rsidR="00BF33A1" w:rsidRPr="009254AC" w:rsidRDefault="00BF33A1" w:rsidP="006D677F">
            <w:pPr>
              <w:pStyle w:val="Akapitzlist"/>
              <w:numPr>
                <w:ilvl w:val="0"/>
                <w:numId w:val="92"/>
              </w:numPr>
              <w:spacing w:after="200" w:line="276" w:lineRule="auto"/>
              <w:rPr>
                <w:rFonts w:cstheme="minorHAnsi"/>
              </w:rPr>
            </w:pPr>
            <w:r w:rsidRPr="009254AC">
              <w:rPr>
                <w:rFonts w:cstheme="minorHAnsi"/>
              </w:rPr>
              <w:t>Silnik antywirusowy zapewnia skanowanie następujących protokołów: HTTP, HTTPS, FTP, POP3, IMAP, SMTP, CIFS.</w:t>
            </w:r>
          </w:p>
          <w:p w14:paraId="70F2049F" w14:textId="77777777" w:rsidR="00BF33A1" w:rsidRPr="009254AC" w:rsidRDefault="00BF33A1" w:rsidP="006D677F">
            <w:pPr>
              <w:pStyle w:val="Akapitzlist"/>
              <w:numPr>
                <w:ilvl w:val="0"/>
                <w:numId w:val="92"/>
              </w:numPr>
              <w:spacing w:after="200" w:line="276" w:lineRule="auto"/>
              <w:rPr>
                <w:rFonts w:cstheme="minorHAnsi"/>
              </w:rPr>
            </w:pPr>
            <w:r w:rsidRPr="009254AC">
              <w:rPr>
                <w:rFonts w:cstheme="minorHAnsi"/>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0FA840A0" w14:textId="77777777" w:rsidR="00BF33A1" w:rsidRPr="009254AC" w:rsidRDefault="00BF33A1" w:rsidP="006D677F">
            <w:pPr>
              <w:pStyle w:val="Akapitzlist"/>
              <w:numPr>
                <w:ilvl w:val="0"/>
                <w:numId w:val="92"/>
              </w:numPr>
              <w:spacing w:after="200" w:line="276" w:lineRule="auto"/>
              <w:rPr>
                <w:rFonts w:cstheme="minorHAnsi"/>
              </w:rPr>
            </w:pPr>
            <w:r w:rsidRPr="009254AC">
              <w:rPr>
                <w:rFonts w:cstheme="minorHAnsi"/>
              </w:rPr>
              <w:t>System umożliwia blokowanie i logowanie archiwów, które nie mogą zostać przeskanowane, ponieważ są zaszyfrowane, uszkodzone lub system nie wspiera inspekcji tego typu archiwów.</w:t>
            </w:r>
          </w:p>
          <w:p w14:paraId="44C3ED27" w14:textId="77777777" w:rsidR="00BF33A1" w:rsidRPr="009254AC" w:rsidRDefault="00BF33A1" w:rsidP="006D677F">
            <w:pPr>
              <w:pStyle w:val="Akapitzlist"/>
              <w:numPr>
                <w:ilvl w:val="0"/>
                <w:numId w:val="92"/>
              </w:numPr>
              <w:spacing w:after="200" w:line="276" w:lineRule="auto"/>
              <w:rPr>
                <w:rFonts w:cstheme="minorHAnsi"/>
              </w:rPr>
            </w:pPr>
            <w:r w:rsidRPr="009254AC">
              <w:rPr>
                <w:rFonts w:cstheme="minorHAnsi"/>
              </w:rPr>
              <w:t>System dysponuje sygnaturami do ochrony urządzeń mobilnych (co najmniej dla systemu operacyjnego Android).</w:t>
            </w:r>
          </w:p>
          <w:p w14:paraId="2B6DBF65" w14:textId="77777777" w:rsidR="00BF33A1" w:rsidRPr="009254AC" w:rsidRDefault="00BF33A1" w:rsidP="006D677F">
            <w:pPr>
              <w:pStyle w:val="Akapitzlist"/>
              <w:numPr>
                <w:ilvl w:val="0"/>
                <w:numId w:val="92"/>
              </w:numPr>
              <w:spacing w:after="200" w:line="276" w:lineRule="auto"/>
              <w:rPr>
                <w:rFonts w:cstheme="minorHAnsi"/>
              </w:rPr>
            </w:pPr>
            <w:r w:rsidRPr="009254AC">
              <w:rPr>
                <w:rFonts w:cstheme="minorHAnsi"/>
              </w:rPr>
              <w:t>Baza sygnatur musi być aktualizowana automatycznie, zgodnie z harmonogramem definiowanym przez administratora.</w:t>
            </w:r>
          </w:p>
          <w:p w14:paraId="2C545172" w14:textId="77777777" w:rsidR="00BF33A1" w:rsidRPr="009254AC" w:rsidRDefault="00BF33A1" w:rsidP="006D677F">
            <w:pPr>
              <w:pStyle w:val="Akapitzlist"/>
              <w:numPr>
                <w:ilvl w:val="0"/>
                <w:numId w:val="92"/>
              </w:numPr>
              <w:spacing w:after="200" w:line="276" w:lineRule="auto"/>
              <w:rPr>
                <w:rFonts w:cstheme="minorHAnsi"/>
              </w:rPr>
            </w:pPr>
            <w:r w:rsidRPr="009254AC">
              <w:rPr>
                <w:rFonts w:cstheme="minorHAnsi"/>
              </w:rPr>
              <w:t xml:space="preserve">System współpracuje z dedykowaną platformą typu </w:t>
            </w:r>
            <w:proofErr w:type="spellStart"/>
            <w:r w:rsidRPr="009254AC">
              <w:rPr>
                <w:rFonts w:cstheme="minorHAnsi"/>
              </w:rPr>
              <w:t>Sandbox</w:t>
            </w:r>
            <w:proofErr w:type="spellEnd"/>
            <w:r w:rsidRPr="009254AC">
              <w:rPr>
                <w:rFonts w:cstheme="minorHAnsi"/>
              </w:rPr>
              <w:t xml:space="preserve"> lub usługą typu </w:t>
            </w:r>
            <w:proofErr w:type="spellStart"/>
            <w:r w:rsidRPr="009254AC">
              <w:rPr>
                <w:rFonts w:cstheme="minorHAnsi"/>
              </w:rPr>
              <w:t>Sandbox</w:t>
            </w:r>
            <w:proofErr w:type="spellEnd"/>
            <w:r w:rsidRPr="009254AC">
              <w:rPr>
                <w:rFonts w:cstheme="minorHAnsi"/>
              </w:rPr>
              <w:t xml:space="preserve"> realizowaną w chmurze. Konieczne jest zastosowanie platformy typu </w:t>
            </w:r>
            <w:proofErr w:type="spellStart"/>
            <w:r w:rsidRPr="009254AC">
              <w:rPr>
                <w:rFonts w:cstheme="minorHAnsi"/>
              </w:rPr>
              <w:t>Sandbox</w:t>
            </w:r>
            <w:proofErr w:type="spellEnd"/>
            <w:r w:rsidRPr="009254AC">
              <w:rPr>
                <w:rFonts w:cstheme="minorHAnsi"/>
              </w:rPr>
              <w:t xml:space="preserve"> wraz z niezbędnymi serwisami lub licencjami upoważniającymi do korzystania z usługi typu </w:t>
            </w:r>
            <w:proofErr w:type="spellStart"/>
            <w:r w:rsidRPr="009254AC">
              <w:rPr>
                <w:rFonts w:cstheme="minorHAnsi"/>
              </w:rPr>
              <w:t>Sandbox</w:t>
            </w:r>
            <w:proofErr w:type="spellEnd"/>
            <w:r w:rsidRPr="009254AC">
              <w:rPr>
                <w:rFonts w:cstheme="minorHAnsi"/>
              </w:rPr>
              <w:t xml:space="preserve"> w usłudze chmurowej realizowanej na terenie Unii Europejskiej.</w:t>
            </w:r>
          </w:p>
          <w:p w14:paraId="39C54E64" w14:textId="77777777" w:rsidR="00BF33A1" w:rsidRPr="009254AC" w:rsidRDefault="00BF33A1" w:rsidP="006D677F">
            <w:pPr>
              <w:pStyle w:val="Akapitzlist"/>
              <w:numPr>
                <w:ilvl w:val="0"/>
                <w:numId w:val="92"/>
              </w:numPr>
              <w:spacing w:after="200" w:line="276" w:lineRule="auto"/>
              <w:rPr>
                <w:rFonts w:cstheme="minorHAnsi"/>
              </w:rPr>
            </w:pPr>
            <w:r w:rsidRPr="009254AC">
              <w:rPr>
                <w:rFonts w:cstheme="minorHAnsi"/>
              </w:rPr>
              <w:t>System zapewnia usuwanie aktywnej zawartości plików PDF oraz Microsoft Office bez konieczności blokowania transferu całych plików.</w:t>
            </w:r>
          </w:p>
          <w:p w14:paraId="615D3335" w14:textId="77777777" w:rsidR="00BF33A1" w:rsidRPr="009254AC" w:rsidRDefault="00BF33A1" w:rsidP="006D677F">
            <w:pPr>
              <w:pStyle w:val="Akapitzlist"/>
              <w:numPr>
                <w:ilvl w:val="0"/>
                <w:numId w:val="92"/>
              </w:numPr>
              <w:spacing w:after="200" w:line="276" w:lineRule="auto"/>
              <w:rPr>
                <w:rFonts w:cstheme="minorHAnsi"/>
              </w:rPr>
            </w:pPr>
            <w:r w:rsidRPr="009254AC">
              <w:rPr>
                <w:rFonts w:cstheme="minorHAnsi"/>
              </w:rPr>
              <w:t>Możliwość wykorzystania silnika sztucznej inteligencji AI wytrenowanego przez laboratoria producenta.</w:t>
            </w:r>
          </w:p>
          <w:p w14:paraId="4F827323" w14:textId="77777777" w:rsidR="00BF33A1" w:rsidRPr="009254AC" w:rsidRDefault="00BF33A1" w:rsidP="006D677F">
            <w:pPr>
              <w:pStyle w:val="Akapitzlist"/>
              <w:numPr>
                <w:ilvl w:val="0"/>
                <w:numId w:val="92"/>
              </w:numPr>
              <w:spacing w:after="200" w:line="276" w:lineRule="auto"/>
              <w:rPr>
                <w:rFonts w:cstheme="minorHAnsi"/>
              </w:rPr>
            </w:pPr>
            <w:r w:rsidRPr="009254AC">
              <w:rPr>
                <w:rFonts w:cstheme="minorHAnsi"/>
              </w:rPr>
              <w:t xml:space="preserve">Możliwość uruchomienia ochrony przed </w:t>
            </w:r>
            <w:proofErr w:type="spellStart"/>
            <w:r w:rsidRPr="009254AC">
              <w:rPr>
                <w:rFonts w:cstheme="minorHAnsi"/>
              </w:rPr>
              <w:t>malware</w:t>
            </w:r>
            <w:proofErr w:type="spellEnd"/>
            <w:r w:rsidRPr="009254AC">
              <w:rPr>
                <w:rFonts w:cstheme="minorHAnsi"/>
              </w:rPr>
              <w:t xml:space="preserve"> dla wybranego zakresu ruchu.</w:t>
            </w:r>
          </w:p>
          <w:p w14:paraId="5A87DB5B"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Ochrona przed atakami</w:t>
            </w:r>
          </w:p>
          <w:p w14:paraId="28F72380" w14:textId="77777777" w:rsidR="00BF33A1" w:rsidRPr="009254AC" w:rsidRDefault="00BF33A1" w:rsidP="006D677F">
            <w:pPr>
              <w:pStyle w:val="Akapitzlist"/>
              <w:numPr>
                <w:ilvl w:val="0"/>
                <w:numId w:val="93"/>
              </w:numPr>
              <w:spacing w:after="200" w:line="276" w:lineRule="auto"/>
              <w:rPr>
                <w:rFonts w:cstheme="minorHAnsi"/>
              </w:rPr>
            </w:pPr>
            <w:r w:rsidRPr="009254AC">
              <w:rPr>
                <w:rFonts w:cstheme="minorHAnsi"/>
              </w:rPr>
              <w:t>Ochrona IPS opiera się co najmniej na analizie sygnaturowej oraz na analizie anomalii w protokołach sieciowych.</w:t>
            </w:r>
          </w:p>
          <w:p w14:paraId="2C19BF7E" w14:textId="77777777" w:rsidR="00BF33A1" w:rsidRPr="009254AC" w:rsidRDefault="00BF33A1" w:rsidP="006D677F">
            <w:pPr>
              <w:pStyle w:val="Akapitzlist"/>
              <w:numPr>
                <w:ilvl w:val="0"/>
                <w:numId w:val="93"/>
              </w:numPr>
              <w:spacing w:after="200" w:line="276" w:lineRule="auto"/>
              <w:rPr>
                <w:rFonts w:cstheme="minorHAnsi"/>
              </w:rPr>
            </w:pPr>
            <w:r w:rsidRPr="009254AC">
              <w:rPr>
                <w:rFonts w:cstheme="minorHAnsi"/>
              </w:rPr>
              <w:t>System chroni przed atakami na aplikacje pracujące na niestandardowych portach.</w:t>
            </w:r>
          </w:p>
          <w:p w14:paraId="72D3FE04" w14:textId="77777777" w:rsidR="00BF33A1" w:rsidRPr="009254AC" w:rsidRDefault="00BF33A1" w:rsidP="006D677F">
            <w:pPr>
              <w:pStyle w:val="Akapitzlist"/>
              <w:numPr>
                <w:ilvl w:val="0"/>
                <w:numId w:val="93"/>
              </w:numPr>
              <w:spacing w:after="200" w:line="276" w:lineRule="auto"/>
              <w:rPr>
                <w:rFonts w:cstheme="minorHAnsi"/>
              </w:rPr>
            </w:pPr>
            <w:r w:rsidRPr="009254AC">
              <w:rPr>
                <w:rFonts w:cstheme="minorHAnsi"/>
              </w:rPr>
              <w:t>Baza sygnatur ataków zawiera minimum 5000 wpisów i jest aktualizowana automatycznie, zgodnie z harmonogramem definiowanym przez administratora.</w:t>
            </w:r>
          </w:p>
          <w:p w14:paraId="49C4D6F7" w14:textId="77777777" w:rsidR="00BF33A1" w:rsidRPr="009254AC" w:rsidRDefault="00BF33A1" w:rsidP="006D677F">
            <w:pPr>
              <w:pStyle w:val="Akapitzlist"/>
              <w:numPr>
                <w:ilvl w:val="0"/>
                <w:numId w:val="93"/>
              </w:numPr>
              <w:spacing w:after="200" w:line="276" w:lineRule="auto"/>
              <w:rPr>
                <w:rFonts w:cstheme="minorHAnsi"/>
              </w:rPr>
            </w:pPr>
            <w:r w:rsidRPr="009254AC">
              <w:rPr>
                <w:rFonts w:cstheme="minorHAnsi"/>
              </w:rPr>
              <w:t>Administrator systemu ma możliwość definiowania własnych wyjątków oraz własnych sygnatur.</w:t>
            </w:r>
          </w:p>
          <w:p w14:paraId="1F7790C8" w14:textId="77777777" w:rsidR="00BF33A1" w:rsidRPr="009254AC" w:rsidRDefault="00BF33A1" w:rsidP="006D677F">
            <w:pPr>
              <w:pStyle w:val="Akapitzlist"/>
              <w:numPr>
                <w:ilvl w:val="0"/>
                <w:numId w:val="93"/>
              </w:numPr>
              <w:spacing w:after="200" w:line="276" w:lineRule="auto"/>
              <w:rPr>
                <w:rFonts w:cstheme="minorHAnsi"/>
              </w:rPr>
            </w:pPr>
            <w:r w:rsidRPr="009254AC">
              <w:rPr>
                <w:rFonts w:cstheme="minorHAnsi"/>
              </w:rPr>
              <w:t xml:space="preserve">System zapewnia wykrywanie anomalii protokołów i ruchu sieciowego, realizując tym samym podstawową ochronę przed atakami typu </w:t>
            </w:r>
            <w:proofErr w:type="spellStart"/>
            <w:r w:rsidRPr="009254AC">
              <w:rPr>
                <w:rFonts w:cstheme="minorHAnsi"/>
              </w:rPr>
              <w:t>DoS</w:t>
            </w:r>
            <w:proofErr w:type="spellEnd"/>
            <w:r w:rsidRPr="009254AC">
              <w:rPr>
                <w:rFonts w:cstheme="minorHAnsi"/>
              </w:rPr>
              <w:t xml:space="preserve"> oraz </w:t>
            </w:r>
            <w:proofErr w:type="spellStart"/>
            <w:r w:rsidRPr="009254AC">
              <w:rPr>
                <w:rFonts w:cstheme="minorHAnsi"/>
              </w:rPr>
              <w:t>DDoS</w:t>
            </w:r>
            <w:proofErr w:type="spellEnd"/>
            <w:r w:rsidRPr="009254AC">
              <w:rPr>
                <w:rFonts w:cstheme="minorHAnsi"/>
              </w:rPr>
              <w:t>.</w:t>
            </w:r>
          </w:p>
          <w:p w14:paraId="48FA1455" w14:textId="77777777" w:rsidR="00BF33A1" w:rsidRPr="009254AC" w:rsidRDefault="00BF33A1" w:rsidP="006D677F">
            <w:pPr>
              <w:pStyle w:val="Akapitzlist"/>
              <w:numPr>
                <w:ilvl w:val="0"/>
                <w:numId w:val="93"/>
              </w:numPr>
              <w:spacing w:after="200" w:line="276" w:lineRule="auto"/>
              <w:rPr>
                <w:rFonts w:cstheme="minorHAnsi"/>
              </w:rPr>
            </w:pPr>
            <w:r w:rsidRPr="009254AC">
              <w:rPr>
                <w:rFonts w:cstheme="minorHAnsi"/>
              </w:rPr>
              <w:t xml:space="preserve">Mechanizmy ochrony dla aplikacji </w:t>
            </w:r>
            <w:proofErr w:type="spellStart"/>
            <w:r w:rsidRPr="009254AC">
              <w:rPr>
                <w:rFonts w:cstheme="minorHAnsi"/>
              </w:rPr>
              <w:t>Web’owych</w:t>
            </w:r>
            <w:proofErr w:type="spellEnd"/>
            <w:r w:rsidRPr="009254AC">
              <w:rPr>
                <w:rFonts w:cstheme="minorHAnsi"/>
              </w:rPr>
              <w:t xml:space="preserve"> na poziomie sygnaturowym (co najmniej ochrona przed: CSS, SQL </w:t>
            </w:r>
            <w:proofErr w:type="spellStart"/>
            <w:r w:rsidRPr="009254AC">
              <w:rPr>
                <w:rFonts w:cstheme="minorHAnsi"/>
              </w:rPr>
              <w:t>Injecton</w:t>
            </w:r>
            <w:proofErr w:type="spellEnd"/>
            <w:r w:rsidRPr="009254AC">
              <w:rPr>
                <w:rFonts w:cstheme="minorHAnsi"/>
              </w:rPr>
              <w:t xml:space="preserve">, Trojany, </w:t>
            </w:r>
            <w:proofErr w:type="spellStart"/>
            <w:r w:rsidRPr="009254AC">
              <w:rPr>
                <w:rFonts w:cstheme="minorHAnsi"/>
              </w:rPr>
              <w:t>Exploity</w:t>
            </w:r>
            <w:proofErr w:type="spellEnd"/>
            <w:r w:rsidRPr="009254AC">
              <w:rPr>
                <w:rFonts w:cstheme="minorHAnsi"/>
              </w:rPr>
              <w:t>, Roboty).</w:t>
            </w:r>
          </w:p>
          <w:p w14:paraId="3CEAEC40" w14:textId="77777777" w:rsidR="00BF33A1" w:rsidRPr="009254AC" w:rsidRDefault="00BF33A1" w:rsidP="006D677F">
            <w:pPr>
              <w:pStyle w:val="Akapitzlist"/>
              <w:numPr>
                <w:ilvl w:val="0"/>
                <w:numId w:val="93"/>
              </w:numPr>
              <w:spacing w:after="200" w:line="276" w:lineRule="auto"/>
              <w:rPr>
                <w:rFonts w:cstheme="minorHAnsi"/>
              </w:rPr>
            </w:pPr>
            <w:r w:rsidRPr="009254AC">
              <w:rPr>
                <w:rFonts w:cstheme="minorHAnsi"/>
              </w:rPr>
              <w:t xml:space="preserve">Wykrywanie i blokowanie komunikacji C&amp;C do sieci </w:t>
            </w:r>
            <w:proofErr w:type="spellStart"/>
            <w:r w:rsidRPr="009254AC">
              <w:rPr>
                <w:rFonts w:cstheme="minorHAnsi"/>
              </w:rPr>
              <w:t>botnet</w:t>
            </w:r>
            <w:proofErr w:type="spellEnd"/>
            <w:r w:rsidRPr="009254AC">
              <w:rPr>
                <w:rFonts w:cstheme="minorHAnsi"/>
              </w:rPr>
              <w:t>.</w:t>
            </w:r>
          </w:p>
          <w:p w14:paraId="1B763842" w14:textId="77777777" w:rsidR="00BF33A1" w:rsidRPr="009254AC" w:rsidRDefault="00BF33A1" w:rsidP="006D677F">
            <w:pPr>
              <w:pStyle w:val="Akapitzlist"/>
              <w:numPr>
                <w:ilvl w:val="0"/>
                <w:numId w:val="93"/>
              </w:numPr>
              <w:spacing w:after="200" w:line="276" w:lineRule="auto"/>
              <w:rPr>
                <w:rFonts w:cstheme="minorHAnsi"/>
              </w:rPr>
            </w:pPr>
            <w:r w:rsidRPr="009254AC">
              <w:rPr>
                <w:rFonts w:cstheme="minorHAnsi"/>
              </w:rPr>
              <w:lastRenderedPageBreak/>
              <w:t>Możliwość uruchomienia ochrony przed atakami dla wybranych zakresów komunikacji sieciowej. Mechanizmy ochrony IPS nie mogą działać globalnie.</w:t>
            </w:r>
          </w:p>
          <w:p w14:paraId="2158E9C3"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Kontrola aplikacji</w:t>
            </w:r>
          </w:p>
          <w:p w14:paraId="6B0C90A4" w14:textId="77777777" w:rsidR="00BF33A1" w:rsidRPr="009254AC" w:rsidRDefault="00BF33A1" w:rsidP="006D677F">
            <w:pPr>
              <w:pStyle w:val="Akapitzlist"/>
              <w:numPr>
                <w:ilvl w:val="0"/>
                <w:numId w:val="94"/>
              </w:numPr>
              <w:spacing w:after="200" w:line="276" w:lineRule="auto"/>
              <w:rPr>
                <w:rFonts w:cstheme="minorHAnsi"/>
              </w:rPr>
            </w:pPr>
            <w:r w:rsidRPr="009254AC">
              <w:rPr>
                <w:rFonts w:cstheme="minorHAnsi"/>
              </w:rPr>
              <w:t>Funkcja Kontroli Aplikacji umożliwia kontrolę ruchu na podstawie głębokiej analizy pakietów, nie bazując jedynie na wartościach portów TCP/UDP.</w:t>
            </w:r>
          </w:p>
          <w:p w14:paraId="5C15C343" w14:textId="77777777" w:rsidR="00BF33A1" w:rsidRPr="009254AC" w:rsidRDefault="00BF33A1" w:rsidP="006D677F">
            <w:pPr>
              <w:pStyle w:val="Akapitzlist"/>
              <w:numPr>
                <w:ilvl w:val="0"/>
                <w:numId w:val="94"/>
              </w:numPr>
              <w:spacing w:after="200" w:line="276" w:lineRule="auto"/>
              <w:rPr>
                <w:rFonts w:cstheme="minorHAnsi"/>
              </w:rPr>
            </w:pPr>
            <w:r w:rsidRPr="009254AC">
              <w:rPr>
                <w:rFonts w:cstheme="minorHAnsi"/>
              </w:rPr>
              <w:t>Baza Kontroli Aplikacji zawiera minimum 2000 sygnatur i jest aktualizowana automatycznie, zgodnie z harmonogramem definiowanym przez administratora.</w:t>
            </w:r>
          </w:p>
          <w:p w14:paraId="49F0B988" w14:textId="77777777" w:rsidR="00BF33A1" w:rsidRPr="009254AC" w:rsidRDefault="00BF33A1" w:rsidP="006D677F">
            <w:pPr>
              <w:pStyle w:val="Akapitzlist"/>
              <w:numPr>
                <w:ilvl w:val="0"/>
                <w:numId w:val="94"/>
              </w:numPr>
              <w:spacing w:after="200" w:line="276" w:lineRule="auto"/>
              <w:rPr>
                <w:rFonts w:cstheme="minorHAnsi"/>
              </w:rPr>
            </w:pPr>
            <w:r w:rsidRPr="009254AC">
              <w:rPr>
                <w:rFonts w:cstheme="minorHAnsi"/>
              </w:rPr>
              <w:t xml:space="preserve">Aplikacje chmurowe (co najmniej: Facebook, Google </w:t>
            </w:r>
            <w:proofErr w:type="spellStart"/>
            <w:r w:rsidRPr="009254AC">
              <w:rPr>
                <w:rFonts w:cstheme="minorHAnsi"/>
              </w:rPr>
              <w:t>Docs</w:t>
            </w:r>
            <w:proofErr w:type="spellEnd"/>
            <w:r w:rsidRPr="009254AC">
              <w:rPr>
                <w:rFonts w:cstheme="minorHAnsi"/>
              </w:rPr>
              <w:t xml:space="preserve">, Dropbox) są kontrolowane pod względem wykonywanych czynności, np.: pobieranie, wysyłanie plików. </w:t>
            </w:r>
          </w:p>
          <w:p w14:paraId="330A683B" w14:textId="77777777" w:rsidR="00BF33A1" w:rsidRPr="009254AC" w:rsidRDefault="00BF33A1" w:rsidP="006D677F">
            <w:pPr>
              <w:pStyle w:val="Akapitzlist"/>
              <w:numPr>
                <w:ilvl w:val="0"/>
                <w:numId w:val="94"/>
              </w:numPr>
              <w:spacing w:after="200" w:line="276" w:lineRule="auto"/>
              <w:rPr>
                <w:rFonts w:cstheme="minorHAnsi"/>
              </w:rPr>
            </w:pPr>
            <w:r w:rsidRPr="009254AC">
              <w:rPr>
                <w:rFonts w:cstheme="minorHAnsi"/>
              </w:rPr>
              <w:t xml:space="preserve">Baza sygnatur zawiera kategorie aplikacji szczególnie istotne z punktu widzenia bezpieczeństwa: </w:t>
            </w:r>
            <w:proofErr w:type="spellStart"/>
            <w:r w:rsidRPr="009254AC">
              <w:rPr>
                <w:rFonts w:cstheme="minorHAnsi"/>
              </w:rPr>
              <w:t>proxy</w:t>
            </w:r>
            <w:proofErr w:type="spellEnd"/>
            <w:r w:rsidRPr="009254AC">
              <w:rPr>
                <w:rFonts w:cstheme="minorHAnsi"/>
              </w:rPr>
              <w:t>, P2P.</w:t>
            </w:r>
          </w:p>
          <w:p w14:paraId="314D6066" w14:textId="77777777" w:rsidR="00BF33A1" w:rsidRPr="009254AC" w:rsidRDefault="00BF33A1" w:rsidP="006D677F">
            <w:pPr>
              <w:pStyle w:val="Akapitzlist"/>
              <w:numPr>
                <w:ilvl w:val="0"/>
                <w:numId w:val="94"/>
              </w:numPr>
              <w:spacing w:after="200" w:line="276" w:lineRule="auto"/>
              <w:rPr>
                <w:rFonts w:cstheme="minorHAnsi"/>
              </w:rPr>
            </w:pPr>
            <w:r w:rsidRPr="009254AC">
              <w:rPr>
                <w:rFonts w:cstheme="minorHAnsi"/>
              </w:rPr>
              <w:t xml:space="preserve">Administrator systemu ma możliwość definiowania wyjątków oraz własnych sygnatur. </w:t>
            </w:r>
          </w:p>
          <w:p w14:paraId="0077EF0B" w14:textId="77777777" w:rsidR="00BF33A1" w:rsidRPr="009254AC" w:rsidRDefault="00BF33A1" w:rsidP="006D677F">
            <w:pPr>
              <w:pStyle w:val="Akapitzlist"/>
              <w:numPr>
                <w:ilvl w:val="0"/>
                <w:numId w:val="94"/>
              </w:numPr>
              <w:spacing w:after="200" w:line="276" w:lineRule="auto"/>
              <w:rPr>
                <w:rFonts w:cstheme="minorHAnsi"/>
              </w:rPr>
            </w:pPr>
            <w:r w:rsidRPr="009254AC">
              <w:rPr>
                <w:rFonts w:cstheme="minorHAnsi"/>
              </w:rPr>
              <w:t>Istnieje możliwość blokowania aplikacji działających na niestandardowych portach (np. FTP na porcie 2021).</w:t>
            </w:r>
          </w:p>
          <w:p w14:paraId="141A1F23" w14:textId="77777777" w:rsidR="00BF33A1" w:rsidRPr="009254AC" w:rsidRDefault="00BF33A1" w:rsidP="006D677F">
            <w:pPr>
              <w:pStyle w:val="Akapitzlist"/>
              <w:numPr>
                <w:ilvl w:val="0"/>
                <w:numId w:val="94"/>
              </w:numPr>
              <w:spacing w:after="200" w:line="276" w:lineRule="auto"/>
              <w:rPr>
                <w:rFonts w:cstheme="minorHAnsi"/>
              </w:rPr>
            </w:pPr>
            <w:r w:rsidRPr="009254AC">
              <w:rPr>
                <w:rFonts w:cstheme="minorHAnsi"/>
              </w:rPr>
              <w:t>System daje możliwość określenia dopuszczalnych protokołów na danym porcie TCP/UDP i blokowania pozostałych protokołów korzystających z tego portu (np. dopuszczenie tylko HTTP na porcie 80).</w:t>
            </w:r>
          </w:p>
          <w:p w14:paraId="492946A6"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Kontrola WWW</w:t>
            </w:r>
          </w:p>
          <w:p w14:paraId="4F8837D7" w14:textId="77777777" w:rsidR="00BF33A1" w:rsidRPr="009254AC" w:rsidRDefault="00BF33A1" w:rsidP="006D677F">
            <w:pPr>
              <w:pStyle w:val="Akapitzlist"/>
              <w:numPr>
                <w:ilvl w:val="0"/>
                <w:numId w:val="95"/>
              </w:numPr>
              <w:spacing w:after="200" w:line="276" w:lineRule="auto"/>
              <w:rPr>
                <w:rFonts w:cstheme="minorHAnsi"/>
              </w:rPr>
            </w:pPr>
            <w:r w:rsidRPr="009254AC">
              <w:rPr>
                <w:rFonts w:cstheme="minorHAnsi"/>
              </w:rPr>
              <w:t>Moduł kontroli WWW korzysta z bazy zawierającej co najmniej 40 milionów adresów URL  pogrupowanych w kategorie tematyczne.</w:t>
            </w:r>
          </w:p>
          <w:p w14:paraId="37D31A0F" w14:textId="77777777" w:rsidR="00BF33A1" w:rsidRPr="009254AC" w:rsidRDefault="00BF33A1" w:rsidP="006D677F">
            <w:pPr>
              <w:pStyle w:val="Akapitzlist"/>
              <w:numPr>
                <w:ilvl w:val="0"/>
                <w:numId w:val="95"/>
              </w:numPr>
              <w:spacing w:after="200" w:line="276" w:lineRule="auto"/>
              <w:rPr>
                <w:rFonts w:cstheme="minorHAnsi"/>
              </w:rPr>
            </w:pPr>
            <w:r w:rsidRPr="009254AC">
              <w:rPr>
                <w:rFonts w:cstheme="minorHAnsi"/>
              </w:rPr>
              <w:t xml:space="preserve">W ramach filtra WWW są dostępne kategorie istotne z punktu widzenia bezpieczeństwa, jak: </w:t>
            </w:r>
            <w:proofErr w:type="spellStart"/>
            <w:r w:rsidRPr="009254AC">
              <w:rPr>
                <w:rFonts w:cstheme="minorHAnsi"/>
              </w:rPr>
              <w:t>malware</w:t>
            </w:r>
            <w:proofErr w:type="spellEnd"/>
            <w:r w:rsidRPr="009254AC">
              <w:rPr>
                <w:rFonts w:cstheme="minorHAnsi"/>
              </w:rPr>
              <w:t xml:space="preserve"> (lub inne będące źródłem złośliwego oprogramowania), </w:t>
            </w:r>
            <w:proofErr w:type="spellStart"/>
            <w:r w:rsidRPr="009254AC">
              <w:rPr>
                <w:rFonts w:cstheme="minorHAnsi"/>
              </w:rPr>
              <w:t>phishing</w:t>
            </w:r>
            <w:proofErr w:type="spellEnd"/>
            <w:r w:rsidRPr="009254AC">
              <w:rPr>
                <w:rFonts w:cstheme="minorHAnsi"/>
              </w:rPr>
              <w:t xml:space="preserve">, spam, </w:t>
            </w:r>
            <w:proofErr w:type="spellStart"/>
            <w:r w:rsidRPr="009254AC">
              <w:rPr>
                <w:rFonts w:cstheme="minorHAnsi"/>
              </w:rPr>
              <w:t>Dynamic</w:t>
            </w:r>
            <w:proofErr w:type="spellEnd"/>
            <w:r w:rsidRPr="009254AC">
              <w:rPr>
                <w:rFonts w:cstheme="minorHAnsi"/>
              </w:rPr>
              <w:t xml:space="preserve"> DNS, </w:t>
            </w:r>
            <w:proofErr w:type="spellStart"/>
            <w:r w:rsidRPr="009254AC">
              <w:rPr>
                <w:rFonts w:cstheme="minorHAnsi"/>
              </w:rPr>
              <w:t>proxy</w:t>
            </w:r>
            <w:proofErr w:type="spellEnd"/>
            <w:r w:rsidRPr="009254AC">
              <w:rPr>
                <w:rFonts w:cstheme="minorHAnsi"/>
              </w:rPr>
              <w:t>.</w:t>
            </w:r>
          </w:p>
          <w:p w14:paraId="389B7AF4" w14:textId="77777777" w:rsidR="00BF33A1" w:rsidRPr="009254AC" w:rsidRDefault="00BF33A1" w:rsidP="006D677F">
            <w:pPr>
              <w:pStyle w:val="Akapitzlist"/>
              <w:numPr>
                <w:ilvl w:val="0"/>
                <w:numId w:val="95"/>
              </w:numPr>
              <w:spacing w:after="200" w:line="276" w:lineRule="auto"/>
              <w:rPr>
                <w:rFonts w:cstheme="minorHAnsi"/>
              </w:rPr>
            </w:pPr>
            <w:r w:rsidRPr="009254AC">
              <w:rPr>
                <w:rFonts w:cstheme="minorHAnsi"/>
              </w:rPr>
              <w:t>Filtr WWW dostarcza kategorii stron zabronionych prawem np.: Hazard.</w:t>
            </w:r>
          </w:p>
          <w:p w14:paraId="3FC8C3BF" w14:textId="77777777" w:rsidR="00BF33A1" w:rsidRPr="009254AC" w:rsidRDefault="00BF33A1" w:rsidP="006D677F">
            <w:pPr>
              <w:pStyle w:val="Akapitzlist"/>
              <w:numPr>
                <w:ilvl w:val="0"/>
                <w:numId w:val="95"/>
              </w:numPr>
              <w:spacing w:after="200" w:line="276" w:lineRule="auto"/>
              <w:rPr>
                <w:rFonts w:cstheme="minorHAnsi"/>
              </w:rPr>
            </w:pPr>
            <w:r w:rsidRPr="009254AC">
              <w:rPr>
                <w:rFonts w:cstheme="minorHAnsi"/>
              </w:rPr>
              <w:t>Administrator ma możliwość nadpisywania kategorii oraz tworzenia wyjątków – białe/czarne listy dla adresów URL.</w:t>
            </w:r>
          </w:p>
          <w:p w14:paraId="140A5FD0" w14:textId="77777777" w:rsidR="00BF33A1" w:rsidRPr="009254AC" w:rsidRDefault="00BF33A1" w:rsidP="006D677F">
            <w:pPr>
              <w:pStyle w:val="Akapitzlist"/>
              <w:numPr>
                <w:ilvl w:val="0"/>
                <w:numId w:val="95"/>
              </w:numPr>
              <w:spacing w:after="200" w:line="276" w:lineRule="auto"/>
              <w:rPr>
                <w:rFonts w:cstheme="minorHAnsi"/>
              </w:rPr>
            </w:pPr>
            <w:r w:rsidRPr="009254AC">
              <w:rPr>
                <w:rFonts w:cstheme="minorHAnsi"/>
              </w:rPr>
              <w:t>Filtr WWW umożliwia statyczne dopuszczanie lub blokowanie ruchu do wybranych stron WWW, w tym pozwala definiować strony z zastosowaniem wyrażeń regularnych (</w:t>
            </w:r>
            <w:proofErr w:type="spellStart"/>
            <w:r w:rsidRPr="009254AC">
              <w:rPr>
                <w:rFonts w:cstheme="minorHAnsi"/>
              </w:rPr>
              <w:t>Regex</w:t>
            </w:r>
            <w:proofErr w:type="spellEnd"/>
            <w:r w:rsidRPr="009254AC">
              <w:rPr>
                <w:rFonts w:cstheme="minorHAnsi"/>
              </w:rPr>
              <w:t>).</w:t>
            </w:r>
          </w:p>
          <w:p w14:paraId="6D0A77D7" w14:textId="77777777" w:rsidR="00BF33A1" w:rsidRPr="009254AC" w:rsidRDefault="00BF33A1" w:rsidP="006D677F">
            <w:pPr>
              <w:pStyle w:val="Akapitzlist"/>
              <w:numPr>
                <w:ilvl w:val="0"/>
                <w:numId w:val="95"/>
              </w:numPr>
              <w:spacing w:after="200" w:line="276" w:lineRule="auto"/>
              <w:rPr>
                <w:rFonts w:cstheme="minorHAnsi"/>
              </w:rPr>
            </w:pPr>
            <w:r w:rsidRPr="009254AC">
              <w:rPr>
                <w:rFonts w:cstheme="minorHAnsi"/>
              </w:rPr>
              <w:t>Filtr WWW daje możliwość wykonania akcji typu „</w:t>
            </w:r>
            <w:proofErr w:type="spellStart"/>
            <w:r w:rsidRPr="009254AC">
              <w:rPr>
                <w:rFonts w:cstheme="minorHAnsi"/>
              </w:rPr>
              <w:t>Warning</w:t>
            </w:r>
            <w:proofErr w:type="spellEnd"/>
            <w:r w:rsidRPr="009254AC">
              <w:rPr>
                <w:rFonts w:cstheme="minorHAnsi"/>
              </w:rPr>
              <w:t>” – ostrzeżenie użytkownika wymagające od niego potwierdzenia przed otwarciem żądanej strony.</w:t>
            </w:r>
          </w:p>
          <w:p w14:paraId="45A465AC" w14:textId="77777777" w:rsidR="00BF33A1" w:rsidRPr="009254AC" w:rsidRDefault="00BF33A1" w:rsidP="006D677F">
            <w:pPr>
              <w:pStyle w:val="Akapitzlist"/>
              <w:numPr>
                <w:ilvl w:val="0"/>
                <w:numId w:val="95"/>
              </w:numPr>
              <w:spacing w:after="200" w:line="276" w:lineRule="auto"/>
              <w:rPr>
                <w:rFonts w:cstheme="minorHAnsi"/>
              </w:rPr>
            </w:pPr>
            <w:r w:rsidRPr="009254AC">
              <w:rPr>
                <w:rFonts w:cstheme="minorHAnsi"/>
              </w:rPr>
              <w:t xml:space="preserve">Funkcja </w:t>
            </w:r>
            <w:proofErr w:type="spellStart"/>
            <w:r w:rsidRPr="009254AC">
              <w:rPr>
                <w:rFonts w:cstheme="minorHAnsi"/>
              </w:rPr>
              <w:t>Safe</w:t>
            </w:r>
            <w:proofErr w:type="spellEnd"/>
            <w:r w:rsidRPr="009254AC">
              <w:rPr>
                <w:rFonts w:cstheme="minorHAnsi"/>
              </w:rPr>
              <w:t xml:space="preserve"> </w:t>
            </w:r>
            <w:proofErr w:type="spellStart"/>
            <w:r w:rsidRPr="009254AC">
              <w:rPr>
                <w:rFonts w:cstheme="minorHAnsi"/>
              </w:rPr>
              <w:t>Search</w:t>
            </w:r>
            <w:proofErr w:type="spellEnd"/>
            <w:r w:rsidRPr="009254AC">
              <w:rPr>
                <w:rFonts w:cstheme="minorHAnsi"/>
              </w:rPr>
              <w:t xml:space="preserve"> – przeciwdziałająca pojawieniu się niechcianych treści w wynikach wyszukiwarek takich jak: Google oraz Yahoo.</w:t>
            </w:r>
          </w:p>
          <w:p w14:paraId="4EDD46FC" w14:textId="77777777" w:rsidR="00BF33A1" w:rsidRPr="009254AC" w:rsidRDefault="00BF33A1" w:rsidP="006D677F">
            <w:pPr>
              <w:pStyle w:val="Akapitzlist"/>
              <w:numPr>
                <w:ilvl w:val="0"/>
                <w:numId w:val="95"/>
              </w:numPr>
              <w:spacing w:after="200" w:line="276" w:lineRule="auto"/>
              <w:rPr>
                <w:rFonts w:cstheme="minorHAnsi"/>
              </w:rPr>
            </w:pPr>
            <w:r w:rsidRPr="009254AC">
              <w:rPr>
                <w:rFonts w:cstheme="minorHAnsi"/>
              </w:rPr>
              <w:t>Administrator ma możliwość definiowania komunikatów zwracanych użytkownikowi dla różnych akcji podejmowanych przez moduł filtrowania WWW.</w:t>
            </w:r>
          </w:p>
          <w:p w14:paraId="19F900AC" w14:textId="77777777" w:rsidR="00BF33A1" w:rsidRPr="009254AC" w:rsidRDefault="00BF33A1" w:rsidP="006D677F">
            <w:pPr>
              <w:pStyle w:val="Akapitzlist"/>
              <w:numPr>
                <w:ilvl w:val="0"/>
                <w:numId w:val="95"/>
              </w:numPr>
              <w:spacing w:after="200" w:line="276" w:lineRule="auto"/>
              <w:rPr>
                <w:rFonts w:cstheme="minorHAnsi"/>
              </w:rPr>
            </w:pPr>
            <w:r w:rsidRPr="009254AC">
              <w:rPr>
                <w:rFonts w:cstheme="minorHAnsi"/>
              </w:rPr>
              <w:t>System pozwala określić, dla których kategorii URL lub wskazanych URL nie będzie realizowana inspekcja szyfrowanej komunikacji.</w:t>
            </w:r>
          </w:p>
          <w:p w14:paraId="009B9922"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Uwierzytelnianie użytkowników w ramach sesji</w:t>
            </w:r>
          </w:p>
          <w:p w14:paraId="6C4E6E3D" w14:textId="77777777" w:rsidR="00BF33A1" w:rsidRPr="009254AC" w:rsidRDefault="00BF33A1" w:rsidP="006D677F">
            <w:pPr>
              <w:pStyle w:val="Akapitzlist"/>
              <w:numPr>
                <w:ilvl w:val="0"/>
                <w:numId w:val="96"/>
              </w:numPr>
              <w:spacing w:after="200" w:line="276" w:lineRule="auto"/>
              <w:rPr>
                <w:rFonts w:cstheme="minorHAnsi"/>
              </w:rPr>
            </w:pPr>
            <w:r w:rsidRPr="009254AC">
              <w:rPr>
                <w:rFonts w:cstheme="minorHAnsi"/>
              </w:rPr>
              <w:lastRenderedPageBreak/>
              <w:t>System Firewall umożliwia weryfikację tożsamości użytkowników za pomocą:</w:t>
            </w:r>
          </w:p>
          <w:p w14:paraId="17E7FF8B" w14:textId="77777777" w:rsidR="00BF33A1" w:rsidRPr="009254AC" w:rsidRDefault="00BF33A1" w:rsidP="006D677F">
            <w:pPr>
              <w:pStyle w:val="Akapitzlist"/>
              <w:numPr>
                <w:ilvl w:val="0"/>
                <w:numId w:val="97"/>
              </w:numPr>
              <w:spacing w:after="200" w:line="276" w:lineRule="auto"/>
              <w:ind w:left="1068"/>
              <w:rPr>
                <w:rFonts w:cstheme="minorHAnsi"/>
              </w:rPr>
            </w:pPr>
            <w:r w:rsidRPr="009254AC">
              <w:rPr>
                <w:rFonts w:cstheme="minorHAnsi"/>
              </w:rPr>
              <w:t>Haseł statycznych i definicji użytkowników przechowywanych w lokalnej bazie systemu.</w:t>
            </w:r>
          </w:p>
          <w:p w14:paraId="3A432D5F" w14:textId="77777777" w:rsidR="00BF33A1" w:rsidRPr="009254AC" w:rsidRDefault="00BF33A1" w:rsidP="006D677F">
            <w:pPr>
              <w:pStyle w:val="Akapitzlist"/>
              <w:numPr>
                <w:ilvl w:val="0"/>
                <w:numId w:val="98"/>
              </w:numPr>
              <w:spacing w:after="200" w:line="276" w:lineRule="auto"/>
              <w:ind w:left="1068"/>
              <w:rPr>
                <w:rFonts w:cstheme="minorHAnsi"/>
              </w:rPr>
            </w:pPr>
            <w:r w:rsidRPr="009254AC">
              <w:rPr>
                <w:rFonts w:cstheme="minorHAnsi"/>
              </w:rPr>
              <w:t>Haseł statycznych i definicji użytkowników przechowywanych w bazach zgodnych z LDAP.</w:t>
            </w:r>
          </w:p>
          <w:p w14:paraId="3E305FFE" w14:textId="77777777" w:rsidR="00BF33A1" w:rsidRPr="009254AC" w:rsidRDefault="00BF33A1" w:rsidP="006D677F">
            <w:pPr>
              <w:pStyle w:val="Akapitzlist"/>
              <w:numPr>
                <w:ilvl w:val="0"/>
                <w:numId w:val="99"/>
              </w:numPr>
              <w:spacing w:after="200" w:line="276" w:lineRule="auto"/>
              <w:ind w:left="1068"/>
              <w:rPr>
                <w:rFonts w:cstheme="minorHAnsi"/>
              </w:rPr>
            </w:pPr>
            <w:r w:rsidRPr="009254AC">
              <w:rPr>
                <w:rFonts w:cstheme="minorHAnsi"/>
              </w:rPr>
              <w:t xml:space="preserve">Haseł dynamicznych (RADIUS, RSA </w:t>
            </w:r>
            <w:proofErr w:type="spellStart"/>
            <w:r w:rsidRPr="009254AC">
              <w:rPr>
                <w:rFonts w:cstheme="minorHAnsi"/>
              </w:rPr>
              <w:t>SecurID</w:t>
            </w:r>
            <w:proofErr w:type="spellEnd"/>
            <w:r w:rsidRPr="009254AC">
              <w:rPr>
                <w:rFonts w:cstheme="minorHAnsi"/>
              </w:rPr>
              <w:t xml:space="preserve">) w oparciu o zewnętrzne bazy danych. </w:t>
            </w:r>
          </w:p>
          <w:p w14:paraId="60DF5BE1" w14:textId="77777777" w:rsidR="00BF33A1" w:rsidRPr="009254AC" w:rsidRDefault="00BF33A1" w:rsidP="006D677F">
            <w:pPr>
              <w:pStyle w:val="Akapitzlist"/>
              <w:numPr>
                <w:ilvl w:val="0"/>
                <w:numId w:val="96"/>
              </w:numPr>
              <w:spacing w:after="200" w:line="276" w:lineRule="auto"/>
              <w:rPr>
                <w:rFonts w:cstheme="minorHAnsi"/>
              </w:rPr>
            </w:pPr>
            <w:r w:rsidRPr="009254AC">
              <w:rPr>
                <w:rFonts w:cstheme="minorHAnsi"/>
              </w:rPr>
              <w:t>System daje możliwość zastosowania w tym procesie uwierzytelniania wieloskładnikowego.</w:t>
            </w:r>
          </w:p>
          <w:p w14:paraId="73D4A0F3" w14:textId="77777777" w:rsidR="00BF33A1" w:rsidRPr="009254AC" w:rsidRDefault="00BF33A1" w:rsidP="006D677F">
            <w:pPr>
              <w:pStyle w:val="Akapitzlist"/>
              <w:numPr>
                <w:ilvl w:val="0"/>
                <w:numId w:val="96"/>
              </w:numPr>
              <w:spacing w:after="200" w:line="276" w:lineRule="auto"/>
              <w:rPr>
                <w:rFonts w:cstheme="minorHAnsi"/>
              </w:rPr>
            </w:pPr>
            <w:r w:rsidRPr="009254AC">
              <w:rPr>
                <w:rFonts w:cstheme="minorHAnsi"/>
              </w:rPr>
              <w:t xml:space="preserve">System umożliwia budowę architektury uwierzytelniania typu Single </w:t>
            </w:r>
            <w:proofErr w:type="spellStart"/>
            <w:r w:rsidRPr="009254AC">
              <w:rPr>
                <w:rFonts w:cstheme="minorHAnsi"/>
              </w:rPr>
              <w:t>Sign</w:t>
            </w:r>
            <w:proofErr w:type="spellEnd"/>
            <w:r w:rsidRPr="009254AC">
              <w:rPr>
                <w:rFonts w:cstheme="minorHAnsi"/>
              </w:rPr>
              <w:t xml:space="preserve"> On przy integracji ze środowiskiem Active Directory oraz zastosowanie innych mechanizmów: RADIUS, API lub SYSLOG w tym procesie.</w:t>
            </w:r>
          </w:p>
          <w:p w14:paraId="3F2F7ECB" w14:textId="77777777" w:rsidR="00BF33A1" w:rsidRPr="009254AC" w:rsidRDefault="00BF33A1" w:rsidP="006D677F">
            <w:pPr>
              <w:pStyle w:val="Akapitzlist"/>
              <w:numPr>
                <w:ilvl w:val="0"/>
                <w:numId w:val="96"/>
              </w:numPr>
              <w:spacing w:after="200" w:line="276" w:lineRule="auto"/>
              <w:rPr>
                <w:rFonts w:cstheme="minorHAnsi"/>
              </w:rPr>
            </w:pPr>
            <w:r w:rsidRPr="009254AC">
              <w:rPr>
                <w:rFonts w:cstheme="minorHAnsi"/>
              </w:rPr>
              <w:t>Uwierzytelnianie w oparciu o protokół SAML w politykach bezpieczeństwa systemu dotyczących ruchu HTTP.</w:t>
            </w:r>
          </w:p>
          <w:p w14:paraId="1C1FF69C"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Zarządzanie</w:t>
            </w:r>
          </w:p>
          <w:p w14:paraId="11446F61" w14:textId="77777777" w:rsidR="00BF33A1" w:rsidRPr="009254AC" w:rsidRDefault="00BF33A1" w:rsidP="006D677F">
            <w:pPr>
              <w:pStyle w:val="Akapitzlist"/>
              <w:numPr>
                <w:ilvl w:val="0"/>
                <w:numId w:val="100"/>
              </w:numPr>
              <w:spacing w:after="200" w:line="276" w:lineRule="auto"/>
              <w:rPr>
                <w:rFonts w:cstheme="minorHAnsi"/>
              </w:rPr>
            </w:pPr>
            <w:r w:rsidRPr="009254AC">
              <w:rPr>
                <w:rFonts w:cstheme="minorHAnsi"/>
              </w:rPr>
              <w:t>Elementy systemu bezpieczeństwa muszą mieć możliwość zarządzania lokalnego z wykorzystaniem protokołów: HTTPS oraz SSH, jak i mogą współpracować z dedykowanymi platformami centralnego zarządzania i monitorowania.</w:t>
            </w:r>
          </w:p>
          <w:p w14:paraId="09719244" w14:textId="77777777" w:rsidR="00BF33A1" w:rsidRPr="009254AC" w:rsidRDefault="00BF33A1" w:rsidP="006D677F">
            <w:pPr>
              <w:pStyle w:val="Akapitzlist"/>
              <w:numPr>
                <w:ilvl w:val="0"/>
                <w:numId w:val="100"/>
              </w:numPr>
              <w:spacing w:after="200" w:line="276" w:lineRule="auto"/>
              <w:rPr>
                <w:rFonts w:cstheme="minorHAnsi"/>
              </w:rPr>
            </w:pPr>
            <w:r w:rsidRPr="009254AC">
              <w:rPr>
                <w:rFonts w:cstheme="minorHAnsi"/>
              </w:rPr>
              <w:t>Komunikacja elementów systemu zabezpieczeń z platformami centralnego zarządzania jest  realizowana z wykorzystaniem szyfrowanych protokołów.</w:t>
            </w:r>
          </w:p>
          <w:p w14:paraId="6504ECC1" w14:textId="77777777" w:rsidR="00BF33A1" w:rsidRPr="009254AC" w:rsidRDefault="00BF33A1" w:rsidP="006D677F">
            <w:pPr>
              <w:pStyle w:val="Akapitzlist"/>
              <w:numPr>
                <w:ilvl w:val="0"/>
                <w:numId w:val="100"/>
              </w:numPr>
              <w:spacing w:after="200" w:line="276" w:lineRule="auto"/>
              <w:rPr>
                <w:rFonts w:cstheme="minorHAnsi"/>
              </w:rPr>
            </w:pPr>
            <w:r w:rsidRPr="009254AC">
              <w:rPr>
                <w:rFonts w:cstheme="minorHAnsi"/>
              </w:rPr>
              <w:t>Istnieje możliwość włączenia mechanizmów uwierzytelniania wieloskładnikowego dla dostępu administracyjnego.</w:t>
            </w:r>
          </w:p>
          <w:p w14:paraId="08FB8ED8" w14:textId="77777777" w:rsidR="00BF33A1" w:rsidRPr="009254AC" w:rsidRDefault="00BF33A1" w:rsidP="006D677F">
            <w:pPr>
              <w:pStyle w:val="Akapitzlist"/>
              <w:numPr>
                <w:ilvl w:val="0"/>
                <w:numId w:val="100"/>
              </w:numPr>
              <w:spacing w:after="200" w:line="276" w:lineRule="auto"/>
              <w:rPr>
                <w:rFonts w:cstheme="minorHAnsi"/>
              </w:rPr>
            </w:pPr>
            <w:r w:rsidRPr="009254AC">
              <w:rPr>
                <w:rFonts w:cstheme="minorHAnsi"/>
              </w:rPr>
              <w:t xml:space="preserve">System współpracuje z rozwiązaniami monitorowania poprzez protokoły SNMP w wersjach 2c, 3 oraz umożliwia przekazywanie statystyk ruchu za pomocą protokołów </w:t>
            </w:r>
            <w:proofErr w:type="spellStart"/>
            <w:r w:rsidRPr="009254AC">
              <w:rPr>
                <w:rFonts w:cstheme="minorHAnsi"/>
              </w:rPr>
              <w:t>Netflow</w:t>
            </w:r>
            <w:proofErr w:type="spellEnd"/>
            <w:r w:rsidRPr="009254AC">
              <w:rPr>
                <w:rFonts w:cstheme="minorHAnsi"/>
              </w:rPr>
              <w:t xml:space="preserve"> lub </w:t>
            </w:r>
            <w:proofErr w:type="spellStart"/>
            <w:r w:rsidRPr="009254AC">
              <w:rPr>
                <w:rFonts w:cstheme="minorHAnsi"/>
              </w:rPr>
              <w:t>sFlow</w:t>
            </w:r>
            <w:proofErr w:type="spellEnd"/>
            <w:r w:rsidRPr="009254AC">
              <w:rPr>
                <w:rFonts w:cstheme="minorHAnsi"/>
              </w:rPr>
              <w:t>.</w:t>
            </w:r>
          </w:p>
          <w:p w14:paraId="35A3A912" w14:textId="77777777" w:rsidR="00BF33A1" w:rsidRPr="009254AC" w:rsidRDefault="00BF33A1" w:rsidP="006D677F">
            <w:pPr>
              <w:pStyle w:val="Akapitzlist"/>
              <w:numPr>
                <w:ilvl w:val="0"/>
                <w:numId w:val="100"/>
              </w:numPr>
              <w:spacing w:after="200" w:line="276" w:lineRule="auto"/>
              <w:rPr>
                <w:rFonts w:cstheme="minorHAnsi"/>
              </w:rPr>
            </w:pPr>
            <w:r w:rsidRPr="009254AC">
              <w:rPr>
                <w:rFonts w:cstheme="minorHAnsi"/>
              </w:rPr>
              <w:t>System daje możliwość zarządzania przez systemy firm trzecich poprzez API, do którego producent udostępnia dokumentację.</w:t>
            </w:r>
          </w:p>
          <w:p w14:paraId="6299DEA5" w14:textId="77777777" w:rsidR="00BF33A1" w:rsidRPr="009254AC" w:rsidRDefault="00BF33A1" w:rsidP="006D677F">
            <w:pPr>
              <w:pStyle w:val="Akapitzlist"/>
              <w:numPr>
                <w:ilvl w:val="0"/>
                <w:numId w:val="100"/>
              </w:numPr>
              <w:spacing w:after="200" w:line="276" w:lineRule="auto"/>
              <w:rPr>
                <w:rFonts w:cstheme="minorHAnsi"/>
              </w:rPr>
            </w:pPr>
            <w:r w:rsidRPr="009254AC">
              <w:rPr>
                <w:rFonts w:cstheme="minorHAnsi"/>
              </w:rPr>
              <w:t xml:space="preserve">Element systemu pełniący funkcję Firewall posiada wbudowane narzędzia diagnostyczne, przynajmniej: ping, </w:t>
            </w:r>
            <w:proofErr w:type="spellStart"/>
            <w:r w:rsidRPr="009254AC">
              <w:rPr>
                <w:rFonts w:cstheme="minorHAnsi"/>
              </w:rPr>
              <w:t>traceroute</w:t>
            </w:r>
            <w:proofErr w:type="spellEnd"/>
            <w:r w:rsidRPr="009254AC">
              <w:rPr>
                <w:rFonts w:cstheme="minorHAnsi"/>
              </w:rPr>
              <w:t>, podglądu pakietów, monitorowanie procesowania sesji oraz stanu sesji firewall.</w:t>
            </w:r>
          </w:p>
          <w:p w14:paraId="43FF483E" w14:textId="77777777" w:rsidR="00BF33A1" w:rsidRPr="009254AC" w:rsidRDefault="00BF33A1" w:rsidP="006D677F">
            <w:pPr>
              <w:pStyle w:val="Akapitzlist"/>
              <w:numPr>
                <w:ilvl w:val="0"/>
                <w:numId w:val="100"/>
              </w:numPr>
              <w:spacing w:after="200" w:line="276" w:lineRule="auto"/>
              <w:rPr>
                <w:rFonts w:cstheme="minorHAnsi"/>
              </w:rPr>
            </w:pPr>
            <w:r w:rsidRPr="009254AC">
              <w:rPr>
                <w:rFonts w:cstheme="minorHAnsi"/>
              </w:rPr>
              <w:t>Element systemu realizujący funkcję Firewall umożliwia wykonanie szeregu zmian przez administratora w CLI lub GUI, które nie zostaną zaimplementowane zanim nie zostaną zatwierdzone.</w:t>
            </w:r>
          </w:p>
          <w:p w14:paraId="3383465F" w14:textId="77777777" w:rsidR="00BF33A1" w:rsidRPr="009254AC" w:rsidRDefault="00BF33A1" w:rsidP="006D677F">
            <w:pPr>
              <w:pStyle w:val="Akapitzlist"/>
              <w:numPr>
                <w:ilvl w:val="0"/>
                <w:numId w:val="100"/>
              </w:numPr>
              <w:spacing w:after="200" w:line="276" w:lineRule="auto"/>
              <w:rPr>
                <w:rFonts w:cstheme="minorHAnsi"/>
              </w:rPr>
            </w:pPr>
            <w:r w:rsidRPr="009254AC">
              <w:rPr>
                <w:rFonts w:cstheme="minorHAnsi"/>
              </w:rPr>
              <w:t>Możliwość przypisywania administratorom praw do zarządzania określonymi częściami systemu (RBM).</w:t>
            </w:r>
          </w:p>
          <w:p w14:paraId="4E2F67CD" w14:textId="77777777" w:rsidR="00BF33A1" w:rsidRPr="009254AC" w:rsidRDefault="00BF33A1" w:rsidP="006D677F">
            <w:pPr>
              <w:pStyle w:val="Akapitzlist"/>
              <w:numPr>
                <w:ilvl w:val="0"/>
                <w:numId w:val="100"/>
              </w:numPr>
              <w:spacing w:after="200" w:line="276" w:lineRule="auto"/>
              <w:rPr>
                <w:rFonts w:cstheme="minorHAnsi"/>
              </w:rPr>
            </w:pPr>
            <w:r w:rsidRPr="009254AC">
              <w:rPr>
                <w:rFonts w:cstheme="minorHAnsi"/>
              </w:rPr>
              <w:t>Możliwość zarządzania systemem tylko z określonych adresów źródłowych IP.</w:t>
            </w:r>
          </w:p>
          <w:p w14:paraId="0BAE13A5"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Logowanie</w:t>
            </w:r>
          </w:p>
          <w:p w14:paraId="30345132" w14:textId="77777777" w:rsidR="00BF33A1" w:rsidRPr="009254AC" w:rsidRDefault="00BF33A1" w:rsidP="006D677F">
            <w:pPr>
              <w:pStyle w:val="Akapitzlist"/>
              <w:numPr>
                <w:ilvl w:val="0"/>
                <w:numId w:val="101"/>
              </w:numPr>
              <w:spacing w:after="200" w:line="276" w:lineRule="auto"/>
              <w:rPr>
                <w:rFonts w:cstheme="minorHAnsi"/>
              </w:rPr>
            </w:pPr>
            <w:r w:rsidRPr="009254AC">
              <w:rPr>
                <w:rFonts w:cstheme="minorHAnsi"/>
              </w:rPr>
              <w:t xml:space="preserve">Elementy systemu bezpieczeństwa realizują logowanie do aplikacji (logowania i raportowania) udostępnianej w chmurze, lub konieczne jest zastosowanie </w:t>
            </w:r>
            <w:r w:rsidRPr="009254AC">
              <w:rPr>
                <w:rFonts w:cstheme="minorHAnsi"/>
              </w:rPr>
              <w:lastRenderedPageBreak/>
              <w:t>komercyjnego systemu logowania i raportowania w postaci odpowiednio zabezpieczonej, komercyjnej platformy sprzętowej lub programowej.</w:t>
            </w:r>
          </w:p>
          <w:p w14:paraId="621BC41A" w14:textId="77777777" w:rsidR="00BF33A1" w:rsidRPr="009254AC" w:rsidRDefault="00BF33A1" w:rsidP="006D677F">
            <w:pPr>
              <w:pStyle w:val="Akapitzlist"/>
              <w:numPr>
                <w:ilvl w:val="0"/>
                <w:numId w:val="101"/>
              </w:numPr>
              <w:spacing w:after="200" w:line="276" w:lineRule="auto"/>
              <w:rPr>
                <w:rFonts w:cstheme="minorHAnsi"/>
              </w:rPr>
            </w:pPr>
            <w:r w:rsidRPr="009254AC">
              <w:rPr>
                <w:rFonts w:cstheme="minorHAnsi"/>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5E3F0A96" w14:textId="77777777" w:rsidR="00BF33A1" w:rsidRPr="009254AC" w:rsidRDefault="00BF33A1" w:rsidP="006D677F">
            <w:pPr>
              <w:pStyle w:val="Akapitzlist"/>
              <w:numPr>
                <w:ilvl w:val="0"/>
                <w:numId w:val="101"/>
              </w:numPr>
              <w:spacing w:after="200" w:line="276" w:lineRule="auto"/>
              <w:rPr>
                <w:rFonts w:cstheme="minorHAnsi"/>
              </w:rPr>
            </w:pPr>
            <w:r w:rsidRPr="009254AC">
              <w:rPr>
                <w:rFonts w:cstheme="minorHAnsi"/>
              </w:rPr>
              <w:t>Logowanie obejmuje zdarzenia dotyczące wszystkich modułów sieciowych i bezpieczeństwa.</w:t>
            </w:r>
          </w:p>
          <w:p w14:paraId="338600F9" w14:textId="77777777" w:rsidR="00BF33A1" w:rsidRPr="009254AC" w:rsidRDefault="00BF33A1" w:rsidP="006D677F">
            <w:pPr>
              <w:pStyle w:val="Akapitzlist"/>
              <w:numPr>
                <w:ilvl w:val="0"/>
                <w:numId w:val="101"/>
              </w:numPr>
              <w:spacing w:after="200" w:line="276" w:lineRule="auto"/>
              <w:rPr>
                <w:rFonts w:cstheme="minorHAnsi"/>
              </w:rPr>
            </w:pPr>
            <w:r w:rsidRPr="009254AC">
              <w:rPr>
                <w:rFonts w:cstheme="minorHAnsi"/>
              </w:rPr>
              <w:t>Możliwość włączenia logowania per reguła w polityce firewall.</w:t>
            </w:r>
          </w:p>
          <w:p w14:paraId="36E01A30" w14:textId="77777777" w:rsidR="00BF33A1" w:rsidRPr="009254AC" w:rsidRDefault="00BF33A1" w:rsidP="006D677F">
            <w:pPr>
              <w:pStyle w:val="Akapitzlist"/>
              <w:numPr>
                <w:ilvl w:val="0"/>
                <w:numId w:val="101"/>
              </w:numPr>
              <w:spacing w:after="200" w:line="276" w:lineRule="auto"/>
              <w:rPr>
                <w:rFonts w:cstheme="minorHAnsi"/>
              </w:rPr>
            </w:pPr>
            <w:r w:rsidRPr="009254AC">
              <w:rPr>
                <w:rFonts w:cstheme="minorHAnsi"/>
              </w:rPr>
              <w:t>System zapewnia możliwość logowania do serwera SYSLOG.</w:t>
            </w:r>
          </w:p>
          <w:p w14:paraId="4E597316" w14:textId="77777777" w:rsidR="00BF33A1" w:rsidRPr="009254AC" w:rsidRDefault="00BF33A1" w:rsidP="006D677F">
            <w:pPr>
              <w:pStyle w:val="Akapitzlist"/>
              <w:numPr>
                <w:ilvl w:val="0"/>
                <w:numId w:val="101"/>
              </w:numPr>
              <w:spacing w:after="200" w:line="276" w:lineRule="auto"/>
              <w:rPr>
                <w:rFonts w:cstheme="minorHAnsi"/>
              </w:rPr>
            </w:pPr>
            <w:r w:rsidRPr="009254AC">
              <w:rPr>
                <w:rFonts w:cstheme="minorHAnsi"/>
              </w:rPr>
              <w:t>Przesyłanie SYSLOG do zewnętrznych systemów jest możliwe z wykorzystaniem protokołu TCP oraz szyfrowania SSL/TLS.</w:t>
            </w:r>
          </w:p>
          <w:p w14:paraId="58A0F00D" w14:textId="77777777" w:rsidR="00BF33A1" w:rsidRPr="00637750"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Serwisy i licencje</w:t>
            </w:r>
          </w:p>
          <w:p w14:paraId="3126137E" w14:textId="77777777" w:rsidR="00BF33A1" w:rsidRPr="009254AC" w:rsidRDefault="00BF33A1" w:rsidP="004B7EE7">
            <w:pPr>
              <w:rPr>
                <w:rFonts w:cstheme="minorHAnsi"/>
              </w:rPr>
            </w:pPr>
            <w:r w:rsidRPr="009254AC">
              <w:rPr>
                <w:rFonts w:cstheme="minorHAnsi"/>
              </w:rPr>
              <w:t>Do korzystania z aktualnych baz funkcji ochronnych producenta i serwisów wymagane są licencje:</w:t>
            </w:r>
          </w:p>
          <w:p w14:paraId="1CC68A6A" w14:textId="587495D7" w:rsidR="00BF33A1" w:rsidRPr="00A80419" w:rsidRDefault="00BF33A1" w:rsidP="00A80419">
            <w:pPr>
              <w:pStyle w:val="Akapitzlist"/>
              <w:numPr>
                <w:ilvl w:val="2"/>
                <w:numId w:val="56"/>
              </w:numPr>
              <w:rPr>
                <w:rFonts w:cstheme="minorHAnsi"/>
              </w:rPr>
            </w:pPr>
            <w:r w:rsidRPr="00A80419">
              <w:rPr>
                <w:rFonts w:cstheme="minorHAnsi"/>
              </w:rPr>
              <w:t xml:space="preserve">Kontrola Aplikacji, IPS, Antywirus (z uwzględnieniem sygnatur do ochrony urządzeń mobilnych - co najmniej dla systemu operacyjnego Android), Analiza typu </w:t>
            </w:r>
            <w:proofErr w:type="spellStart"/>
            <w:r w:rsidRPr="00A80419">
              <w:rPr>
                <w:rFonts w:cstheme="minorHAnsi"/>
              </w:rPr>
              <w:t>Sandbox</w:t>
            </w:r>
            <w:proofErr w:type="spellEnd"/>
            <w:r w:rsidRPr="00A80419">
              <w:rPr>
                <w:rFonts w:cstheme="minorHAnsi"/>
              </w:rPr>
              <w:t xml:space="preserve"> </w:t>
            </w:r>
            <w:proofErr w:type="spellStart"/>
            <w:r w:rsidRPr="00A80419">
              <w:rPr>
                <w:rFonts w:cstheme="minorHAnsi"/>
              </w:rPr>
              <w:t>cloud</w:t>
            </w:r>
            <w:proofErr w:type="spellEnd"/>
            <w:r w:rsidRPr="00A80419">
              <w:rPr>
                <w:rFonts w:cstheme="minorHAnsi"/>
              </w:rPr>
              <w:t xml:space="preserve">, </w:t>
            </w:r>
            <w:proofErr w:type="spellStart"/>
            <w:r w:rsidRPr="00A80419">
              <w:rPr>
                <w:rFonts w:cstheme="minorHAnsi"/>
              </w:rPr>
              <w:t>Antyspam</w:t>
            </w:r>
            <w:proofErr w:type="spellEnd"/>
            <w:r w:rsidRPr="00A80419">
              <w:rPr>
                <w:rFonts w:cstheme="minorHAnsi"/>
              </w:rPr>
              <w:t xml:space="preserve">, Web </w:t>
            </w:r>
            <w:proofErr w:type="spellStart"/>
            <w:r w:rsidRPr="00A80419">
              <w:rPr>
                <w:rFonts w:cstheme="minorHAnsi"/>
              </w:rPr>
              <w:t>Filtering</w:t>
            </w:r>
            <w:proofErr w:type="spellEnd"/>
            <w:r w:rsidRPr="00A80419">
              <w:rPr>
                <w:rFonts w:cstheme="minorHAnsi"/>
              </w:rPr>
              <w:t xml:space="preserve">, bazy </w:t>
            </w:r>
            <w:proofErr w:type="spellStart"/>
            <w:r w:rsidRPr="00A80419">
              <w:rPr>
                <w:rFonts w:cstheme="minorHAnsi"/>
              </w:rPr>
              <w:t>reputacyjne</w:t>
            </w:r>
            <w:proofErr w:type="spellEnd"/>
            <w:r w:rsidRPr="00A80419">
              <w:rPr>
                <w:rFonts w:cstheme="minorHAnsi"/>
              </w:rPr>
              <w:t xml:space="preserve"> adresów IP/domen na okres </w:t>
            </w:r>
            <w:r w:rsidR="005F792F" w:rsidRPr="00A80419">
              <w:rPr>
                <w:rFonts w:cstheme="minorHAnsi"/>
              </w:rPr>
              <w:t>36</w:t>
            </w:r>
            <w:r w:rsidRPr="00A80419">
              <w:rPr>
                <w:rFonts w:cstheme="minorHAnsi"/>
              </w:rPr>
              <w:t xml:space="preserve"> miesięcy. </w:t>
            </w:r>
          </w:p>
          <w:p w14:paraId="4130311E" w14:textId="77777777" w:rsidR="00A80419" w:rsidRPr="00A80419" w:rsidRDefault="00A80419" w:rsidP="00A80419">
            <w:pPr>
              <w:pStyle w:val="Akapitzlist"/>
              <w:numPr>
                <w:ilvl w:val="2"/>
                <w:numId w:val="56"/>
              </w:numPr>
              <w:rPr>
                <w:rFonts w:cstheme="minorHAnsi"/>
              </w:rPr>
            </w:pPr>
            <w:r w:rsidRPr="00A80419">
              <w:rPr>
                <w:rFonts w:cstheme="minorHAnsi"/>
              </w:rPr>
              <w:t>Ochrona systemów przemysłowych SCADA na okres 36 miesięcy.[R</w:t>
            </w:r>
          </w:p>
          <w:p w14:paraId="4CAB0892" w14:textId="77777777" w:rsidR="00A80419" w:rsidRPr="00A80419" w:rsidRDefault="00A80419" w:rsidP="00A80419">
            <w:pPr>
              <w:pStyle w:val="Akapitzlist"/>
              <w:ind w:left="2160"/>
              <w:rPr>
                <w:rFonts w:cstheme="minorHAnsi"/>
              </w:rPr>
            </w:pPr>
          </w:p>
          <w:p w14:paraId="07B8BC7C" w14:textId="77777777" w:rsidR="00BF33A1" w:rsidRPr="009254AC" w:rsidRDefault="00BF33A1" w:rsidP="004B7EE7">
            <w:pPr>
              <w:pStyle w:val="Nagwek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Gwarancja oraz wsparcie</w:t>
            </w:r>
          </w:p>
          <w:p w14:paraId="55238875" w14:textId="619B907D" w:rsidR="00BF33A1" w:rsidRPr="009254AC" w:rsidRDefault="00BF33A1" w:rsidP="00E2156A">
            <w:pPr>
              <w:jc w:val="both"/>
              <w:rPr>
                <w:rFonts w:cstheme="minorHAnsi"/>
              </w:rPr>
            </w:pPr>
            <w:r w:rsidRPr="009254AC">
              <w:rPr>
                <w:rFonts w:cstheme="minorHAnsi"/>
              </w:rPr>
              <w:t xml:space="preserve">System jest objęty serwisem gwarancyjnym producenta przez okres </w:t>
            </w:r>
            <w:r w:rsidR="005F792F">
              <w:rPr>
                <w:rFonts w:cstheme="minorHAnsi"/>
              </w:rPr>
              <w:t>36</w:t>
            </w:r>
            <w:r w:rsidRPr="009254AC">
              <w:rPr>
                <w:rFonts w:cstheme="minorHAnsi"/>
              </w:rPr>
              <w:t xml:space="preserve"> miesięcy, polegającym na naprawie lub wymianie urządzenia w przypadku jego wadliwości. W ramach tego serwisu producent zapewnia dostęp do aktualizacji oprogramowania i wsparcie techniczne w trybie 24x7 przez dedykowany moduł internetowy oraz infolinię. </w:t>
            </w:r>
          </w:p>
          <w:p w14:paraId="4F36DF2C" w14:textId="4E7550ED" w:rsidR="00BF33A1" w:rsidRPr="00637750" w:rsidRDefault="00BF33A1" w:rsidP="004B7EE7">
            <w:pPr>
              <w:pStyle w:val="Nagwek2"/>
              <w:numPr>
                <w:ilvl w:val="0"/>
                <w:numId w:val="0"/>
              </w:numPr>
              <w:ind w:left="576" w:hanging="576"/>
              <w:rPr>
                <w:rFonts w:asciiTheme="minorHAnsi" w:hAnsiTheme="minorHAnsi" w:cstheme="minorHAnsi"/>
                <w:b/>
                <w:sz w:val="22"/>
                <w:szCs w:val="22"/>
              </w:rPr>
            </w:pPr>
            <w:r w:rsidRPr="009254AC">
              <w:rPr>
                <w:rFonts w:asciiTheme="minorHAnsi" w:hAnsiTheme="minorHAnsi" w:cstheme="minorHAnsi"/>
                <w:sz w:val="22"/>
                <w:szCs w:val="22"/>
              </w:rPr>
              <w:t xml:space="preserve">Wdrożenie systemu </w:t>
            </w:r>
            <w:r>
              <w:rPr>
                <w:rFonts w:asciiTheme="minorHAnsi" w:hAnsiTheme="minorHAnsi" w:cstheme="minorHAnsi"/>
                <w:sz w:val="22"/>
                <w:szCs w:val="22"/>
              </w:rPr>
              <w:t>NGFW</w:t>
            </w:r>
            <w:r w:rsidRPr="009254AC">
              <w:rPr>
                <w:rFonts w:asciiTheme="minorHAnsi" w:hAnsiTheme="minorHAnsi" w:cstheme="minorHAnsi"/>
                <w:sz w:val="22"/>
                <w:szCs w:val="22"/>
              </w:rPr>
              <w:t>.</w:t>
            </w:r>
          </w:p>
          <w:p w14:paraId="071C7FB1" w14:textId="77777777" w:rsidR="00BF33A1" w:rsidRPr="009254AC" w:rsidRDefault="00BF33A1" w:rsidP="004B7EE7">
            <w:pPr>
              <w:spacing w:line="276" w:lineRule="auto"/>
              <w:rPr>
                <w:rFonts w:cstheme="minorHAnsi"/>
              </w:rPr>
            </w:pPr>
            <w:r w:rsidRPr="009254AC">
              <w:rPr>
                <w:rFonts w:cstheme="minorHAnsi"/>
              </w:rPr>
              <w:t>Oczekiwany zakres wdrożenia:</w:t>
            </w:r>
          </w:p>
          <w:p w14:paraId="6B5B6192" w14:textId="77777777" w:rsidR="00BF33A1" w:rsidRPr="009254AC"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9254AC">
              <w:rPr>
                <w:rFonts w:asciiTheme="minorHAnsi" w:hAnsiTheme="minorHAnsi" w:cstheme="minorHAnsi"/>
                <w:color w:val="auto"/>
                <w:sz w:val="22"/>
                <w:szCs w:val="22"/>
              </w:rPr>
              <w:t>Uzgodnienie harmonogramu wdrożenia.</w:t>
            </w:r>
          </w:p>
          <w:p w14:paraId="2BBB07B1" w14:textId="77777777" w:rsidR="00BF33A1" w:rsidRPr="009254AC"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9254AC">
              <w:rPr>
                <w:rFonts w:asciiTheme="minorHAnsi" w:hAnsiTheme="minorHAnsi" w:cstheme="minorHAnsi"/>
                <w:color w:val="auto"/>
                <w:sz w:val="22"/>
                <w:szCs w:val="22"/>
              </w:rPr>
              <w:t>Przygotowanie i uzgodnienie  projektu technicznego</w:t>
            </w:r>
          </w:p>
          <w:p w14:paraId="4122C946" w14:textId="77777777" w:rsidR="00BF33A1" w:rsidRPr="009254AC"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9254AC">
              <w:rPr>
                <w:rFonts w:asciiTheme="minorHAnsi" w:hAnsiTheme="minorHAnsi" w:cstheme="minorHAnsi"/>
                <w:color w:val="auto"/>
                <w:sz w:val="22"/>
                <w:szCs w:val="22"/>
              </w:rPr>
              <w:t>Instalacja i wstępna konfiguracja urządzenia</w:t>
            </w:r>
          </w:p>
          <w:p w14:paraId="6E905034" w14:textId="77777777" w:rsidR="00BF33A1" w:rsidRPr="009254AC"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9254AC">
              <w:rPr>
                <w:rFonts w:asciiTheme="minorHAnsi" w:hAnsiTheme="minorHAnsi" w:cstheme="minorHAnsi"/>
                <w:color w:val="auto"/>
                <w:sz w:val="22"/>
                <w:szCs w:val="22"/>
              </w:rPr>
              <w:t>Implementacja polityk</w:t>
            </w:r>
          </w:p>
          <w:p w14:paraId="3161C990" w14:textId="77777777" w:rsidR="00BF33A1" w:rsidRPr="009254AC"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9254AC">
              <w:rPr>
                <w:rFonts w:asciiTheme="minorHAnsi" w:hAnsiTheme="minorHAnsi" w:cstheme="minorHAnsi"/>
                <w:color w:val="auto"/>
                <w:sz w:val="22"/>
                <w:szCs w:val="22"/>
              </w:rPr>
              <w:t xml:space="preserve">Integracja urządzenia z systemami zamawiającego </w:t>
            </w:r>
          </w:p>
          <w:p w14:paraId="297FAEA9" w14:textId="77777777" w:rsidR="005F792F"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9254AC">
              <w:rPr>
                <w:rFonts w:asciiTheme="minorHAnsi" w:hAnsiTheme="minorHAnsi" w:cstheme="minorHAnsi"/>
                <w:color w:val="auto"/>
                <w:sz w:val="22"/>
                <w:szCs w:val="22"/>
              </w:rPr>
              <w:t>Testy poprawności działania</w:t>
            </w:r>
          </w:p>
          <w:p w14:paraId="7CF8602B" w14:textId="6E57630C" w:rsidR="00BF33A1" w:rsidRPr="005F792F"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5F792F">
              <w:rPr>
                <w:rFonts w:asciiTheme="minorHAnsi" w:hAnsiTheme="minorHAnsi" w:cstheme="minorHAnsi"/>
                <w:color w:val="auto"/>
                <w:sz w:val="22"/>
                <w:szCs w:val="22"/>
              </w:rPr>
              <w:t>Wykonanie dokumentacji powykonawczej</w:t>
            </w:r>
          </w:p>
          <w:p w14:paraId="4E61CFB1" w14:textId="77777777" w:rsidR="00BF33A1" w:rsidRDefault="00BF33A1" w:rsidP="004B7EE7"/>
        </w:tc>
      </w:tr>
    </w:tbl>
    <w:p w14:paraId="272D6285" w14:textId="77777777" w:rsidR="00584ED5" w:rsidRDefault="00584ED5" w:rsidP="00584ED5"/>
    <w:p w14:paraId="746CA04B" w14:textId="77777777" w:rsidR="00E2156A" w:rsidRPr="00584ED5" w:rsidRDefault="00E2156A" w:rsidP="00584ED5"/>
    <w:p w14:paraId="160700D3" w14:textId="761D4B83" w:rsidR="008A3DC6" w:rsidRDefault="008A3DC6" w:rsidP="002323A1">
      <w:pPr>
        <w:pStyle w:val="Nagwek2"/>
      </w:pPr>
      <w:r>
        <w:lastRenderedPageBreak/>
        <w:t xml:space="preserve"> </w:t>
      </w:r>
      <w:r w:rsidR="0004365F">
        <w:t>Oprogramowanie IDS</w:t>
      </w:r>
      <w:r>
        <w:t>, Monitorowanie OT - sondy</w:t>
      </w:r>
    </w:p>
    <w:p w14:paraId="26AB3499" w14:textId="25B761F1" w:rsidR="0004365F" w:rsidRPr="008A3DC6" w:rsidRDefault="0004365F" w:rsidP="008A3DC6"/>
    <w:tbl>
      <w:tblPr>
        <w:tblStyle w:val="Tabela-Siatka"/>
        <w:tblW w:w="0" w:type="auto"/>
        <w:tblLook w:val="04A0" w:firstRow="1" w:lastRow="0" w:firstColumn="1" w:lastColumn="0" w:noHBand="0" w:noVBand="1"/>
      </w:tblPr>
      <w:tblGrid>
        <w:gridCol w:w="9062"/>
      </w:tblGrid>
      <w:tr w:rsidR="003B4978" w14:paraId="51294758" w14:textId="77777777" w:rsidTr="003B4978">
        <w:tc>
          <w:tcPr>
            <w:tcW w:w="9062" w:type="dxa"/>
          </w:tcPr>
          <w:p w14:paraId="5ED48BCF" w14:textId="77777777" w:rsidR="00D2307A" w:rsidRPr="00021679" w:rsidRDefault="00D2307A" w:rsidP="00D2307A">
            <w:pPr>
              <w:spacing w:after="1"/>
              <w:ind w:left="-5"/>
              <w:rPr>
                <w:rFonts w:cstheme="minorHAnsi"/>
              </w:rPr>
            </w:pPr>
            <w:r w:rsidRPr="00021679">
              <w:rPr>
                <w:rFonts w:eastAsia="Calibri" w:cstheme="minorHAnsi"/>
              </w:rPr>
              <w:t xml:space="preserve">Przedmiotem </w:t>
            </w:r>
            <w:r w:rsidRPr="00021679">
              <w:rPr>
                <w:rFonts w:cstheme="minorHAnsi"/>
              </w:rPr>
              <w:t xml:space="preserve">zamówienia </w:t>
            </w:r>
            <w:r w:rsidRPr="00021679">
              <w:rPr>
                <w:rFonts w:eastAsia="Calibri" w:cstheme="minorHAnsi"/>
              </w:rPr>
              <w:t xml:space="preserve">jest: </w:t>
            </w:r>
          </w:p>
          <w:p w14:paraId="1B046B61" w14:textId="77777777" w:rsidR="00D2307A" w:rsidRPr="00021679" w:rsidRDefault="00D2307A" w:rsidP="006D677F">
            <w:pPr>
              <w:numPr>
                <w:ilvl w:val="0"/>
                <w:numId w:val="243"/>
              </w:numPr>
              <w:spacing w:after="3" w:line="258" w:lineRule="auto"/>
              <w:ind w:hanging="360"/>
              <w:rPr>
                <w:rFonts w:cstheme="minorHAnsi"/>
              </w:rPr>
            </w:pPr>
            <w:r w:rsidRPr="00021679">
              <w:rPr>
                <w:rFonts w:cstheme="minorHAnsi"/>
              </w:rPr>
              <w:t>wdrożenie systemu monitorowania sieci przemysłowej</w:t>
            </w:r>
            <w:r w:rsidRPr="00021679">
              <w:rPr>
                <w:rFonts w:eastAsia="Calibri" w:cstheme="minorHAnsi"/>
              </w:rPr>
              <w:t xml:space="preserve"> </w:t>
            </w:r>
            <w:r w:rsidRPr="00021679">
              <w:rPr>
                <w:rFonts w:cstheme="minorHAnsi"/>
              </w:rPr>
              <w:t>służącym do monitorowania sieci przemysłowej, składającego się z sond</w:t>
            </w:r>
            <w:r w:rsidRPr="00021679">
              <w:rPr>
                <w:rFonts w:eastAsia="Calibri" w:cstheme="minorHAnsi"/>
              </w:rPr>
              <w:t xml:space="preserve"> </w:t>
            </w:r>
            <w:r w:rsidRPr="00021679">
              <w:rPr>
                <w:rFonts w:cstheme="minorHAnsi"/>
              </w:rPr>
              <w:t>sprzętowych</w:t>
            </w:r>
            <w:r w:rsidRPr="00021679">
              <w:rPr>
                <w:rFonts w:eastAsia="Calibri" w:cstheme="minorHAnsi"/>
              </w:rPr>
              <w:t xml:space="preserve"> </w:t>
            </w:r>
            <w:r w:rsidRPr="00021679">
              <w:rPr>
                <w:rFonts w:cstheme="minorHAnsi"/>
              </w:rPr>
              <w:t xml:space="preserve">oraz oprogramowania do zarządzania i analizy </w:t>
            </w:r>
            <w:r w:rsidRPr="00021679">
              <w:rPr>
                <w:rFonts w:eastAsia="Calibri" w:cstheme="minorHAnsi"/>
              </w:rPr>
              <w:t xml:space="preserve">ruchu sieciowego (system IDS), </w:t>
            </w:r>
          </w:p>
          <w:p w14:paraId="1398374A" w14:textId="77777777" w:rsidR="00D2307A" w:rsidRPr="00021679" w:rsidRDefault="00D2307A" w:rsidP="006D677F">
            <w:pPr>
              <w:numPr>
                <w:ilvl w:val="0"/>
                <w:numId w:val="243"/>
              </w:numPr>
              <w:spacing w:after="3" w:line="258" w:lineRule="auto"/>
              <w:ind w:hanging="360"/>
              <w:rPr>
                <w:rFonts w:cstheme="minorHAnsi"/>
              </w:rPr>
            </w:pPr>
            <w:r w:rsidRPr="00021679">
              <w:rPr>
                <w:rFonts w:eastAsia="Calibri" w:cstheme="minorHAnsi"/>
              </w:rPr>
              <w:t xml:space="preserve">dostawa licencji </w:t>
            </w:r>
            <w:r w:rsidRPr="00021679">
              <w:rPr>
                <w:rFonts w:cstheme="minorHAnsi"/>
              </w:rPr>
              <w:t>oraz sond sprzętowych</w:t>
            </w:r>
            <w:r w:rsidRPr="00021679">
              <w:rPr>
                <w:rFonts w:eastAsia="Calibri" w:cstheme="minorHAnsi"/>
              </w:rPr>
              <w:t xml:space="preserve">, </w:t>
            </w:r>
          </w:p>
          <w:p w14:paraId="7A9402F7" w14:textId="77777777" w:rsidR="00D2307A" w:rsidRPr="00D2307A" w:rsidRDefault="00D2307A" w:rsidP="006D677F">
            <w:pPr>
              <w:numPr>
                <w:ilvl w:val="0"/>
                <w:numId w:val="243"/>
              </w:numPr>
              <w:spacing w:after="3" w:line="258" w:lineRule="auto"/>
              <w:ind w:hanging="360"/>
              <w:rPr>
                <w:rFonts w:cstheme="minorHAnsi"/>
              </w:rPr>
            </w:pPr>
            <w:r w:rsidRPr="00021679">
              <w:rPr>
                <w:rFonts w:cstheme="minorHAnsi"/>
              </w:rPr>
              <w:t>udzielenie wsparcia dla administratorów Zamawiającego,</w:t>
            </w:r>
            <w:r w:rsidRPr="00021679">
              <w:rPr>
                <w:rFonts w:eastAsia="Calibri" w:cstheme="minorHAnsi"/>
              </w:rPr>
              <w:t xml:space="preserve"> </w:t>
            </w:r>
          </w:p>
          <w:p w14:paraId="4A79A252" w14:textId="1CB8DA1B" w:rsidR="00D2307A" w:rsidRPr="00D2307A" w:rsidRDefault="00D2307A" w:rsidP="006D677F">
            <w:pPr>
              <w:numPr>
                <w:ilvl w:val="0"/>
                <w:numId w:val="243"/>
              </w:numPr>
              <w:spacing w:after="3" w:line="258" w:lineRule="auto"/>
              <w:ind w:hanging="360"/>
              <w:rPr>
                <w:rFonts w:cstheme="minorHAnsi"/>
              </w:rPr>
            </w:pPr>
            <w:r w:rsidRPr="00D2307A">
              <w:rPr>
                <w:rFonts w:eastAsia="Calibri" w:cstheme="minorHAnsi"/>
              </w:rPr>
              <w:t xml:space="preserve">organizacja i realizacja </w:t>
            </w:r>
            <w:r w:rsidRPr="00D2307A">
              <w:rPr>
                <w:rFonts w:cstheme="minorHAnsi"/>
              </w:rPr>
              <w:t>szkoleń dla administratorów Zamawiającego.</w:t>
            </w:r>
            <w:r w:rsidRPr="00D2307A">
              <w:rPr>
                <w:rFonts w:eastAsia="Calibri" w:cstheme="minorHAnsi"/>
              </w:rPr>
              <w:t xml:space="preserve"> </w:t>
            </w:r>
          </w:p>
          <w:p w14:paraId="68808289" w14:textId="77777777" w:rsidR="00D2307A" w:rsidRPr="00D2307A" w:rsidRDefault="00D2307A" w:rsidP="00D2307A">
            <w:pPr>
              <w:spacing w:after="3" w:line="258" w:lineRule="auto"/>
              <w:ind w:left="711"/>
              <w:rPr>
                <w:rFonts w:cstheme="minorHAnsi"/>
              </w:rPr>
            </w:pPr>
          </w:p>
          <w:p w14:paraId="375508CB" w14:textId="77777777" w:rsidR="00D2307A" w:rsidRPr="00021679" w:rsidRDefault="00D2307A" w:rsidP="00D2307A">
            <w:pPr>
              <w:spacing w:line="259" w:lineRule="auto"/>
              <w:ind w:left="-5"/>
              <w:rPr>
                <w:rFonts w:cstheme="minorHAnsi"/>
              </w:rPr>
            </w:pPr>
            <w:r w:rsidRPr="00021679">
              <w:rPr>
                <w:rFonts w:eastAsia="Calibri" w:cstheme="minorHAnsi"/>
              </w:rPr>
              <w:t>1.</w:t>
            </w:r>
            <w:r w:rsidRPr="00021679">
              <w:rPr>
                <w:rFonts w:eastAsia="Arial" w:cstheme="minorHAnsi"/>
              </w:rPr>
              <w:t xml:space="preserve"> </w:t>
            </w:r>
            <w:r w:rsidRPr="00021679">
              <w:rPr>
                <w:rFonts w:eastAsia="Calibri" w:cstheme="minorHAnsi"/>
              </w:rPr>
              <w:t xml:space="preserve">Funkcjonalność i specyfikacja. </w:t>
            </w:r>
            <w:r>
              <w:rPr>
                <w:rFonts w:eastAsia="Calibri" w:cstheme="minorHAnsi"/>
              </w:rPr>
              <w:br/>
            </w:r>
          </w:p>
          <w:p w14:paraId="543F27E4" w14:textId="77777777" w:rsidR="00D2307A" w:rsidRPr="00021679" w:rsidRDefault="00D2307A" w:rsidP="006D677F">
            <w:pPr>
              <w:numPr>
                <w:ilvl w:val="0"/>
                <w:numId w:val="244"/>
              </w:numPr>
              <w:spacing w:after="3" w:line="258" w:lineRule="auto"/>
              <w:ind w:hanging="360"/>
              <w:rPr>
                <w:rFonts w:cstheme="minorHAnsi"/>
              </w:rPr>
            </w:pPr>
            <w:r w:rsidRPr="00021679">
              <w:rPr>
                <w:rFonts w:eastAsia="Calibri" w:cstheme="minorHAnsi"/>
              </w:rPr>
              <w:t xml:space="preserve">Oprogramowanie </w:t>
            </w:r>
            <w:r w:rsidRPr="00021679">
              <w:rPr>
                <w:rFonts w:cstheme="minorHAnsi"/>
              </w:rPr>
              <w:t>musi być w 100% niezależne od dostawców automatyki oraz zawierać wsparcie dla urządzeń przemysłowych wykorzystywanych przez Zamawiającego.</w:t>
            </w:r>
            <w:r w:rsidRPr="00021679">
              <w:rPr>
                <w:rFonts w:eastAsia="Calibri" w:cstheme="minorHAnsi"/>
              </w:rPr>
              <w:t xml:space="preserve"> </w:t>
            </w:r>
          </w:p>
          <w:p w14:paraId="15EA2EFF"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Przetwarzane dane w systemie nie mogą być przesyłane poza infrastrukturę Zamawiającego.</w:t>
            </w:r>
            <w:r w:rsidRPr="00021679">
              <w:rPr>
                <w:rFonts w:eastAsia="Calibri" w:cstheme="minorHAnsi"/>
              </w:rPr>
              <w:t xml:space="preserve"> </w:t>
            </w:r>
          </w:p>
          <w:p w14:paraId="5419A5F5"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posiadać interfejs graficzny min. w języku polskim i angielskim, który ma być dostępny przez przeglądarkę internetową.</w:t>
            </w:r>
            <w:r w:rsidRPr="00021679">
              <w:rPr>
                <w:rFonts w:eastAsia="Calibri" w:cstheme="minorHAnsi"/>
              </w:rPr>
              <w:t xml:space="preserve"> </w:t>
            </w:r>
            <w:r w:rsidRPr="00021679">
              <w:rPr>
                <w:rFonts w:cstheme="minorHAnsi"/>
              </w:rPr>
              <w:t>Dostęp do interfejsu musi być zabezpieczony protokołem szyfrowania TLS. Zamawiający musi mieć możliwość importu własnego certyfikatu.</w:t>
            </w:r>
            <w:r w:rsidRPr="00021679">
              <w:rPr>
                <w:rFonts w:eastAsia="Calibri" w:cstheme="minorHAnsi"/>
              </w:rPr>
              <w:t xml:space="preserve"> </w:t>
            </w:r>
          </w:p>
          <w:p w14:paraId="7700801E"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nie może ograniczać wielkości przestrzeni dla przechowywanych logów i archiwalnego </w:t>
            </w:r>
            <w:r w:rsidRPr="00021679">
              <w:rPr>
                <w:rFonts w:eastAsia="Calibri" w:cstheme="minorHAnsi"/>
              </w:rPr>
              <w:t xml:space="preserve">ruchu </w:t>
            </w:r>
            <w:proofErr w:type="spellStart"/>
            <w:r w:rsidRPr="00021679">
              <w:rPr>
                <w:rFonts w:eastAsia="Calibri" w:cstheme="minorHAnsi"/>
              </w:rPr>
              <w:t>siesiowego</w:t>
            </w:r>
            <w:proofErr w:type="spellEnd"/>
            <w:r w:rsidRPr="00021679">
              <w:rPr>
                <w:rFonts w:eastAsia="Calibri" w:cstheme="minorHAnsi"/>
              </w:rPr>
              <w:t xml:space="preserve">. </w:t>
            </w:r>
            <w:r w:rsidRPr="00021679">
              <w:rPr>
                <w:rFonts w:cstheme="minorHAnsi"/>
              </w:rPr>
              <w:t xml:space="preserve">Musi umożliwiać ustawienie czasu przechowywania informacji o anomaliach </w:t>
            </w:r>
            <w:r w:rsidRPr="00021679">
              <w:rPr>
                <w:rFonts w:eastAsia="Calibri" w:cstheme="minorHAnsi"/>
              </w:rPr>
              <w:t xml:space="preserve">i archiwum ruchu sieciowego. </w:t>
            </w:r>
          </w:p>
          <w:p w14:paraId="693FF01D"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konfigurowanie poziomów dostępu dla użytkowników.</w:t>
            </w:r>
            <w:r w:rsidRPr="00021679">
              <w:rPr>
                <w:rFonts w:eastAsia="Calibri" w:cstheme="minorHAnsi"/>
              </w:rPr>
              <w:t xml:space="preserve"> </w:t>
            </w:r>
          </w:p>
          <w:p w14:paraId="54EB740E"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aktualizację bazy danych, oprogramowania, podatności w trybie offline.</w:t>
            </w:r>
            <w:r w:rsidRPr="00021679">
              <w:rPr>
                <w:rFonts w:eastAsia="Calibri" w:cstheme="minorHAnsi"/>
              </w:rPr>
              <w:t xml:space="preserve"> </w:t>
            </w:r>
          </w:p>
          <w:p w14:paraId="67D03006"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synchronizację czasu przy użyciu protokołu NTP.</w:t>
            </w:r>
            <w:r w:rsidRPr="00021679">
              <w:rPr>
                <w:rFonts w:eastAsia="Calibri" w:cstheme="minorHAnsi"/>
              </w:rPr>
              <w:t xml:space="preserve"> </w:t>
            </w:r>
          </w:p>
          <w:p w14:paraId="38CF4872"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zapewniać:</w:t>
            </w:r>
            <w:r w:rsidRPr="00021679">
              <w:rPr>
                <w:rFonts w:eastAsia="Calibri" w:cstheme="minorHAnsi"/>
              </w:rPr>
              <w:t xml:space="preserve"> </w:t>
            </w:r>
          </w:p>
          <w:p w14:paraId="031B1755" w14:textId="77777777" w:rsidR="00D2307A" w:rsidRPr="00021679" w:rsidRDefault="00D2307A" w:rsidP="006D677F">
            <w:pPr>
              <w:numPr>
                <w:ilvl w:val="1"/>
                <w:numId w:val="244"/>
              </w:numPr>
              <w:spacing w:after="3" w:line="258" w:lineRule="auto"/>
              <w:ind w:hanging="360"/>
              <w:rPr>
                <w:rFonts w:cstheme="minorHAnsi"/>
              </w:rPr>
            </w:pPr>
            <w:r w:rsidRPr="00021679">
              <w:rPr>
                <w:rFonts w:cstheme="minorHAnsi"/>
              </w:rPr>
              <w:t>pasywne monitorowanie sieci przemysłowej Zamawiającego,</w:t>
            </w:r>
            <w:r w:rsidRPr="00021679">
              <w:rPr>
                <w:rFonts w:eastAsia="Calibri" w:cstheme="minorHAnsi"/>
              </w:rPr>
              <w:t xml:space="preserve"> </w:t>
            </w:r>
          </w:p>
          <w:p w14:paraId="415ACA28" w14:textId="77777777" w:rsidR="00D2307A" w:rsidRPr="00021679" w:rsidRDefault="00D2307A" w:rsidP="006D677F">
            <w:pPr>
              <w:numPr>
                <w:ilvl w:val="1"/>
                <w:numId w:val="244"/>
              </w:numPr>
              <w:spacing w:after="3" w:line="258" w:lineRule="auto"/>
              <w:ind w:hanging="360"/>
              <w:rPr>
                <w:rFonts w:cstheme="minorHAnsi"/>
              </w:rPr>
            </w:pPr>
            <w:r w:rsidRPr="00021679">
              <w:rPr>
                <w:rFonts w:eastAsia="Calibri" w:cstheme="minorHAnsi"/>
              </w:rPr>
              <w:t xml:space="preserve">automatyczne </w:t>
            </w:r>
            <w:r w:rsidRPr="00021679">
              <w:rPr>
                <w:rFonts w:cstheme="minorHAnsi"/>
              </w:rPr>
              <w:t>tworzenie graficznej mapy rządzeń</w:t>
            </w:r>
            <w:r w:rsidRPr="00021679">
              <w:rPr>
                <w:rFonts w:eastAsia="Calibri" w:cstheme="minorHAnsi"/>
              </w:rPr>
              <w:t xml:space="preserve"> min.: PLC, HMI, RTU, IED, stacje operatorskie SCADA</w:t>
            </w:r>
            <w:r w:rsidRPr="00021679">
              <w:rPr>
                <w:rFonts w:cstheme="minorHAnsi"/>
              </w:rPr>
              <w:t>, wraz z możliwością filtrowania po urządzeniach, protokołach, portach.</w:t>
            </w:r>
            <w:r w:rsidRPr="00021679">
              <w:rPr>
                <w:rFonts w:eastAsia="Calibri" w:cstheme="minorHAnsi"/>
              </w:rPr>
              <w:t xml:space="preserve"> </w:t>
            </w:r>
          </w:p>
          <w:p w14:paraId="530A35CD" w14:textId="77777777" w:rsidR="00D2307A" w:rsidRPr="00021679" w:rsidRDefault="00D2307A" w:rsidP="006D677F">
            <w:pPr>
              <w:numPr>
                <w:ilvl w:val="1"/>
                <w:numId w:val="244"/>
              </w:numPr>
              <w:spacing w:after="3" w:line="258" w:lineRule="auto"/>
              <w:ind w:hanging="360"/>
              <w:rPr>
                <w:rFonts w:cstheme="minorHAnsi"/>
              </w:rPr>
            </w:pPr>
            <w:r w:rsidRPr="00021679">
              <w:rPr>
                <w:rFonts w:cstheme="minorHAnsi"/>
              </w:rPr>
              <w:t>szczegółową inwentaryzację urządzeń,</w:t>
            </w:r>
            <w:r w:rsidRPr="00021679">
              <w:rPr>
                <w:rFonts w:eastAsia="Calibri" w:cstheme="minorHAnsi"/>
              </w:rPr>
              <w:t xml:space="preserve"> </w:t>
            </w:r>
          </w:p>
          <w:p w14:paraId="49BEDF13" w14:textId="77777777" w:rsidR="00D2307A" w:rsidRPr="00021679" w:rsidRDefault="00D2307A" w:rsidP="006D677F">
            <w:pPr>
              <w:numPr>
                <w:ilvl w:val="1"/>
                <w:numId w:val="244"/>
              </w:numPr>
              <w:spacing w:after="3" w:line="258" w:lineRule="auto"/>
              <w:ind w:hanging="360"/>
              <w:rPr>
                <w:rFonts w:cstheme="minorHAnsi"/>
              </w:rPr>
            </w:pPr>
            <w:r w:rsidRPr="00021679">
              <w:rPr>
                <w:rFonts w:eastAsia="Calibri" w:cstheme="minorHAnsi"/>
              </w:rPr>
              <w:t xml:space="preserve">automatyczne </w:t>
            </w:r>
            <w:r w:rsidRPr="00021679">
              <w:rPr>
                <w:rFonts w:cstheme="minorHAnsi"/>
              </w:rPr>
              <w:t>odzwierciedlenie połączeń komunikacyjnych</w:t>
            </w:r>
            <w:r w:rsidRPr="00021679">
              <w:rPr>
                <w:rFonts w:eastAsia="Calibri" w:cstheme="minorHAnsi"/>
              </w:rPr>
              <w:t xml:space="preserve">, </w:t>
            </w:r>
          </w:p>
          <w:p w14:paraId="3A80C16E" w14:textId="77777777" w:rsidR="00D2307A" w:rsidRPr="00021679" w:rsidRDefault="00D2307A" w:rsidP="006D677F">
            <w:pPr>
              <w:numPr>
                <w:ilvl w:val="1"/>
                <w:numId w:val="244"/>
              </w:numPr>
              <w:spacing w:after="3" w:line="258" w:lineRule="auto"/>
              <w:ind w:hanging="360"/>
              <w:rPr>
                <w:rFonts w:cstheme="minorHAnsi"/>
              </w:rPr>
            </w:pPr>
            <w:r w:rsidRPr="00021679">
              <w:rPr>
                <w:rFonts w:cstheme="minorHAnsi"/>
              </w:rPr>
              <w:t>informowanie o zmianach min.: utrata urządzenia, pojawienie się nowego urządzenia, zmiana</w:t>
            </w:r>
            <w:r w:rsidRPr="00021679">
              <w:rPr>
                <w:rFonts w:eastAsia="Calibri" w:cstheme="minorHAnsi"/>
              </w:rPr>
              <w:t xml:space="preserve"> komunikacji, </w:t>
            </w:r>
          </w:p>
          <w:p w14:paraId="78897784" w14:textId="77777777" w:rsidR="00D2307A" w:rsidRPr="00021679" w:rsidRDefault="00D2307A" w:rsidP="006D677F">
            <w:pPr>
              <w:numPr>
                <w:ilvl w:val="1"/>
                <w:numId w:val="244"/>
              </w:numPr>
              <w:spacing w:after="3" w:line="258" w:lineRule="auto"/>
              <w:ind w:hanging="360"/>
              <w:rPr>
                <w:rFonts w:cstheme="minorHAnsi"/>
              </w:rPr>
            </w:pPr>
            <w:r w:rsidRPr="00021679">
              <w:rPr>
                <w:rFonts w:cstheme="minorHAnsi"/>
              </w:rPr>
              <w:t>wykrywanie podatności urządzeń i oprogramowania w sieci przemysłowej</w:t>
            </w:r>
            <w:r w:rsidRPr="00021679">
              <w:rPr>
                <w:rFonts w:eastAsia="Calibri" w:cstheme="minorHAnsi"/>
              </w:rPr>
              <w:t xml:space="preserve"> </w:t>
            </w:r>
            <w:r w:rsidRPr="00021679">
              <w:rPr>
                <w:rFonts w:cstheme="minorHAnsi"/>
              </w:rPr>
              <w:t>wykorzystując powszechnie znane podatności CVE na podstawie bazy MITRE i/lub NIST</w:t>
            </w:r>
            <w:r w:rsidRPr="00021679">
              <w:rPr>
                <w:rFonts w:eastAsia="Calibri" w:cstheme="minorHAnsi"/>
              </w:rPr>
              <w:t xml:space="preserve">, </w:t>
            </w:r>
          </w:p>
          <w:p w14:paraId="4CBB0BFF" w14:textId="77777777" w:rsidR="00D2307A" w:rsidRPr="00021679" w:rsidRDefault="00D2307A" w:rsidP="006D677F">
            <w:pPr>
              <w:numPr>
                <w:ilvl w:val="1"/>
                <w:numId w:val="244"/>
              </w:numPr>
              <w:spacing w:after="3" w:line="258" w:lineRule="auto"/>
              <w:ind w:hanging="360"/>
              <w:rPr>
                <w:rFonts w:cstheme="minorHAnsi"/>
              </w:rPr>
            </w:pPr>
            <w:r w:rsidRPr="00021679">
              <w:rPr>
                <w:rFonts w:cstheme="minorHAnsi"/>
              </w:rPr>
              <w:t>budowę mapy topologii sieci</w:t>
            </w:r>
            <w:r w:rsidRPr="00021679">
              <w:rPr>
                <w:rFonts w:eastAsia="Calibri" w:cstheme="minorHAnsi"/>
              </w:rPr>
              <w:t xml:space="preserve"> </w:t>
            </w:r>
            <w:r w:rsidRPr="00021679">
              <w:rPr>
                <w:rFonts w:cstheme="minorHAnsi"/>
              </w:rPr>
              <w:t>przemysłowej</w:t>
            </w:r>
            <w:r w:rsidRPr="00021679">
              <w:rPr>
                <w:rFonts w:eastAsia="Calibri" w:cstheme="minorHAnsi"/>
              </w:rPr>
              <w:t xml:space="preserve"> </w:t>
            </w:r>
            <w:r w:rsidRPr="00021679">
              <w:rPr>
                <w:rFonts w:cstheme="minorHAnsi"/>
              </w:rPr>
              <w:t>wraz z informacją o</w:t>
            </w:r>
            <w:r w:rsidRPr="00021679">
              <w:rPr>
                <w:rFonts w:eastAsia="Calibri" w:cstheme="minorHAnsi"/>
              </w:rPr>
              <w:t xml:space="preserve"> sposobie komunikacji, h.</w:t>
            </w:r>
            <w:r w:rsidRPr="00021679">
              <w:rPr>
                <w:rFonts w:eastAsia="Arial" w:cstheme="minorHAnsi"/>
              </w:rPr>
              <w:t xml:space="preserve"> </w:t>
            </w:r>
            <w:r w:rsidRPr="00021679">
              <w:rPr>
                <w:rFonts w:cstheme="minorHAnsi"/>
              </w:rPr>
              <w:t>obsługę LLDP, CDP, CIP, SSDP</w:t>
            </w:r>
            <w:r w:rsidRPr="00021679">
              <w:rPr>
                <w:rFonts w:eastAsia="Calibri" w:cstheme="minorHAnsi"/>
              </w:rPr>
              <w:t xml:space="preserve">. </w:t>
            </w:r>
          </w:p>
          <w:p w14:paraId="3EC81805" w14:textId="77777777" w:rsidR="00D2307A" w:rsidRPr="00021679" w:rsidRDefault="00D2307A" w:rsidP="006D677F">
            <w:pPr>
              <w:numPr>
                <w:ilvl w:val="0"/>
                <w:numId w:val="244"/>
              </w:numPr>
              <w:spacing w:after="3" w:line="258" w:lineRule="auto"/>
              <w:ind w:hanging="360"/>
              <w:rPr>
                <w:rFonts w:cstheme="minorHAnsi"/>
              </w:rPr>
            </w:pPr>
            <w:r w:rsidRPr="00021679">
              <w:rPr>
                <w:rFonts w:eastAsia="Calibri" w:cstheme="minorHAnsi"/>
              </w:rPr>
              <w:t xml:space="preserve">System IDS </w:t>
            </w:r>
            <w:r w:rsidRPr="00021679">
              <w:rPr>
                <w:rFonts w:cstheme="minorHAnsi"/>
              </w:rPr>
              <w:t>musi posiadać mechanizmy alarmujące, które będą działać w trakcie budowania modelu sieci przemysłowej w celu wykrywania zagrożeń w procesie nauki.</w:t>
            </w:r>
            <w:r w:rsidRPr="00021679">
              <w:rPr>
                <w:rFonts w:eastAsia="Calibri" w:cstheme="minorHAnsi"/>
              </w:rPr>
              <w:t xml:space="preserve"> </w:t>
            </w:r>
          </w:p>
          <w:p w14:paraId="1D4E3E40"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lastRenderedPageBreak/>
              <w:t>System IDS musi posiadać zaimplementowane mechanizmy wsparcia i rozumienia komend dla głównych protokołów OT i IT.</w:t>
            </w:r>
            <w:r w:rsidRPr="00021679">
              <w:rPr>
                <w:rFonts w:eastAsia="Calibri" w:cstheme="minorHAnsi"/>
              </w:rPr>
              <w:t xml:space="preserve"> </w:t>
            </w:r>
          </w:p>
          <w:p w14:paraId="5DB6ED32"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musi mieć możliwość </w:t>
            </w:r>
            <w:r w:rsidRPr="00021679">
              <w:rPr>
                <w:rFonts w:eastAsia="Calibri" w:cstheme="minorHAnsi"/>
              </w:rPr>
              <w:t xml:space="preserve">dodawania </w:t>
            </w:r>
            <w:r w:rsidRPr="00021679">
              <w:rPr>
                <w:rFonts w:cstheme="minorHAnsi"/>
              </w:rPr>
              <w:t>nowego typu protokołu.</w:t>
            </w:r>
            <w:r w:rsidRPr="00021679">
              <w:rPr>
                <w:rFonts w:eastAsia="Calibri" w:cstheme="minorHAnsi"/>
              </w:rPr>
              <w:t xml:space="preserve"> </w:t>
            </w:r>
          </w:p>
          <w:p w14:paraId="647C91D8" w14:textId="77777777" w:rsidR="00D05524" w:rsidRPr="00D05524" w:rsidRDefault="00D2307A" w:rsidP="006D677F">
            <w:pPr>
              <w:numPr>
                <w:ilvl w:val="0"/>
                <w:numId w:val="244"/>
              </w:numPr>
              <w:spacing w:after="3" w:line="258" w:lineRule="auto"/>
              <w:ind w:hanging="360"/>
              <w:rPr>
                <w:rFonts w:cstheme="minorHAnsi"/>
              </w:rPr>
            </w:pPr>
            <w:r w:rsidRPr="00021679">
              <w:rPr>
                <w:rFonts w:cstheme="minorHAnsi"/>
              </w:rPr>
              <w:t>System IDS musi działać na kopii ruchu oraz ma być w 100% pasywne.</w:t>
            </w:r>
            <w:r w:rsidRPr="00021679">
              <w:rPr>
                <w:rFonts w:eastAsia="Calibri" w:cstheme="minorHAnsi"/>
              </w:rPr>
              <w:t xml:space="preserve"> </w:t>
            </w:r>
            <w:r w:rsidRPr="00021679">
              <w:rPr>
                <w:rFonts w:cstheme="minorHAnsi"/>
              </w:rPr>
              <w:t>Nie może generować żadnego dodatkowego ruchu w monitorowanej sieci ani mieć wpływu na komunikację w sieci przemysłowej.</w:t>
            </w:r>
            <w:r w:rsidRPr="00021679">
              <w:rPr>
                <w:rFonts w:eastAsia="Calibri" w:cstheme="minorHAnsi"/>
              </w:rPr>
              <w:t xml:space="preserve"> </w:t>
            </w:r>
          </w:p>
          <w:p w14:paraId="44625497" w14:textId="0304A6B8" w:rsidR="00D05524" w:rsidRPr="00D05524" w:rsidRDefault="00D05524" w:rsidP="006D677F">
            <w:pPr>
              <w:numPr>
                <w:ilvl w:val="0"/>
                <w:numId w:val="244"/>
              </w:numPr>
              <w:spacing w:after="3" w:line="258" w:lineRule="auto"/>
              <w:ind w:hanging="360"/>
              <w:rPr>
                <w:rFonts w:cstheme="minorHAnsi"/>
              </w:rPr>
            </w:pPr>
            <w:r w:rsidRPr="00D05524">
              <w:rPr>
                <w:rFonts w:cstheme="minorHAnsi"/>
              </w:rPr>
              <w:t xml:space="preserve">Kopia ruchu sieciowego musi się odbywać na bazie kopii dostarczanej ze SPAN/mirror portów przełączników </w:t>
            </w:r>
            <w:proofErr w:type="spellStart"/>
            <w:r w:rsidRPr="00D05524">
              <w:rPr>
                <w:rFonts w:cstheme="minorHAnsi"/>
              </w:rPr>
              <w:t>zarządzalnych</w:t>
            </w:r>
            <w:proofErr w:type="spellEnd"/>
            <w:r w:rsidRPr="00D05524">
              <w:rPr>
                <w:rFonts w:cstheme="minorHAnsi"/>
              </w:rPr>
              <w:t xml:space="preserve"> (w posiadaniu Zamawiającego) w trybie „pass-</w:t>
            </w:r>
            <w:proofErr w:type="spellStart"/>
            <w:r w:rsidRPr="00D05524">
              <w:rPr>
                <w:rFonts w:cstheme="minorHAnsi"/>
              </w:rPr>
              <w:t>through</w:t>
            </w:r>
            <w:proofErr w:type="spellEnd"/>
            <w:r w:rsidRPr="00D05524">
              <w:rPr>
                <w:rFonts w:cstheme="minorHAnsi"/>
              </w:rPr>
              <w:t>” przy podłączeniu linii.</w:t>
            </w:r>
          </w:p>
          <w:p w14:paraId="2465AC49"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musi umożliwiać analizę ruchu sieciowego: </w:t>
            </w:r>
            <w:proofErr w:type="spellStart"/>
            <w:r w:rsidRPr="00021679">
              <w:rPr>
                <w:rFonts w:cstheme="minorHAnsi"/>
              </w:rPr>
              <w:t>Packet</w:t>
            </w:r>
            <w:proofErr w:type="spellEnd"/>
            <w:r w:rsidRPr="00021679">
              <w:rPr>
                <w:rFonts w:cstheme="minorHAnsi"/>
              </w:rPr>
              <w:t xml:space="preserve"> </w:t>
            </w:r>
            <w:proofErr w:type="spellStart"/>
            <w:r w:rsidRPr="00021679">
              <w:rPr>
                <w:rFonts w:cstheme="minorHAnsi"/>
              </w:rPr>
              <w:t>Capture</w:t>
            </w:r>
            <w:proofErr w:type="spellEnd"/>
            <w:r w:rsidRPr="00021679">
              <w:rPr>
                <w:rFonts w:cstheme="minorHAnsi"/>
              </w:rPr>
              <w:t xml:space="preserve"> (pliki PCAP).</w:t>
            </w:r>
            <w:r w:rsidRPr="00021679">
              <w:rPr>
                <w:rFonts w:eastAsia="Calibri" w:cstheme="minorHAnsi"/>
              </w:rPr>
              <w:t xml:space="preserve"> </w:t>
            </w:r>
          </w:p>
          <w:p w14:paraId="6B8F3CC4"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musi monitorować i klasyfikować </w:t>
            </w:r>
            <w:proofErr w:type="spellStart"/>
            <w:r w:rsidRPr="00021679">
              <w:rPr>
                <w:rFonts w:cstheme="minorHAnsi"/>
              </w:rPr>
              <w:t>cyberincydenty</w:t>
            </w:r>
            <w:proofErr w:type="spellEnd"/>
            <w:r w:rsidRPr="00021679">
              <w:rPr>
                <w:rFonts w:cstheme="minorHAnsi"/>
              </w:rPr>
              <w:t xml:space="preserve"> oraz zdarzenia operacyjne.</w:t>
            </w:r>
            <w:r w:rsidRPr="00021679">
              <w:rPr>
                <w:rFonts w:eastAsia="Calibri" w:cstheme="minorHAnsi"/>
              </w:rPr>
              <w:t xml:space="preserve"> </w:t>
            </w:r>
          </w:p>
          <w:p w14:paraId="711B19A5"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powinno być oparte na technologii uczenia maszynowego i umożliwiać modelowanie sieci </w:t>
            </w:r>
            <w:r w:rsidRPr="00021679">
              <w:rPr>
                <w:rFonts w:eastAsia="Calibri" w:cstheme="minorHAnsi"/>
              </w:rPr>
              <w:t xml:space="preserve">w czasie maksymalnie 2 dni. </w:t>
            </w:r>
          </w:p>
          <w:p w14:paraId="37B3C541"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generowanie potencjalnych wektorów ataku, bazując na analizie ruchu sieciowego oraz rekomendować sposoby zwiększenia bezpieczeństwa.</w:t>
            </w:r>
            <w:r w:rsidRPr="00021679">
              <w:rPr>
                <w:rFonts w:eastAsia="Calibri" w:cstheme="minorHAnsi"/>
              </w:rPr>
              <w:t xml:space="preserve"> </w:t>
            </w:r>
          </w:p>
          <w:p w14:paraId="06A32143"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integrację z systemami typu SIEM.</w:t>
            </w:r>
            <w:r w:rsidRPr="00021679">
              <w:rPr>
                <w:rFonts w:eastAsia="Calibri" w:cstheme="minorHAnsi"/>
              </w:rPr>
              <w:t xml:space="preserve"> </w:t>
            </w:r>
          </w:p>
          <w:p w14:paraId="3B3FC83A"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zapewniać w trybie ciągłym monitoring online</w:t>
            </w:r>
            <w:r w:rsidRPr="00021679">
              <w:rPr>
                <w:rFonts w:eastAsia="Calibri" w:cstheme="minorHAnsi"/>
              </w:rPr>
              <w:t xml:space="preserve"> </w:t>
            </w:r>
            <w:r w:rsidRPr="00021679">
              <w:rPr>
                <w:rFonts w:cstheme="minorHAnsi"/>
              </w:rPr>
              <w:t>sieci przemysłowej</w:t>
            </w:r>
            <w:r w:rsidRPr="00021679">
              <w:rPr>
                <w:rFonts w:eastAsia="Calibri" w:cstheme="minorHAnsi"/>
              </w:rPr>
              <w:t xml:space="preserve"> z alarmowaniem w czasie rzeczywistym </w:t>
            </w:r>
            <w:r w:rsidRPr="00021679">
              <w:rPr>
                <w:rFonts w:cstheme="minorHAnsi"/>
              </w:rPr>
              <w:t xml:space="preserve">wykorzystując metody </w:t>
            </w:r>
            <w:r w:rsidRPr="00021679">
              <w:rPr>
                <w:rFonts w:eastAsia="Calibri" w:cstheme="minorHAnsi"/>
              </w:rPr>
              <w:t xml:space="preserve">/techniki behawioralne. </w:t>
            </w:r>
          </w:p>
          <w:p w14:paraId="18F13E73"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sortowanie alarmów zgodnie z min.: stopniem, ważności, typie, czasie wystąpienia.</w:t>
            </w:r>
            <w:r w:rsidRPr="00021679">
              <w:rPr>
                <w:rFonts w:eastAsia="Calibri" w:cstheme="minorHAnsi"/>
              </w:rPr>
              <w:t xml:space="preserve"> </w:t>
            </w:r>
          </w:p>
          <w:p w14:paraId="79F59266"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wysyłanie wiadomości e</w:t>
            </w:r>
            <w:r w:rsidRPr="00021679">
              <w:rPr>
                <w:rFonts w:eastAsia="Calibri" w:cstheme="minorHAnsi"/>
              </w:rPr>
              <w:t>-</w:t>
            </w:r>
            <w:r w:rsidRPr="00021679">
              <w:rPr>
                <w:rFonts w:cstheme="minorHAnsi"/>
              </w:rPr>
              <w:t>mail w razie wystąpienia alarmów.</w:t>
            </w:r>
            <w:r w:rsidRPr="00021679">
              <w:rPr>
                <w:rFonts w:eastAsia="Calibri" w:cstheme="minorHAnsi"/>
              </w:rPr>
              <w:t xml:space="preserve">  </w:t>
            </w:r>
          </w:p>
          <w:p w14:paraId="7E343B05" w14:textId="77777777" w:rsidR="00F51653" w:rsidRPr="00F51653" w:rsidRDefault="00D2307A" w:rsidP="006D677F">
            <w:pPr>
              <w:numPr>
                <w:ilvl w:val="0"/>
                <w:numId w:val="244"/>
              </w:numPr>
              <w:spacing w:after="3" w:line="258" w:lineRule="auto"/>
              <w:ind w:hanging="360"/>
              <w:rPr>
                <w:rFonts w:cstheme="minorHAnsi"/>
              </w:rPr>
            </w:pPr>
            <w:r w:rsidRPr="00021679">
              <w:rPr>
                <w:rFonts w:cstheme="minorHAnsi"/>
              </w:rPr>
              <w:t xml:space="preserve">System IDS musi gromadzić informacje o zaistniałych alarmach min.: opis techniczny alarmu, stopień oraz ważność, </w:t>
            </w:r>
            <w:r w:rsidRPr="00021679">
              <w:rPr>
                <w:rFonts w:eastAsia="Calibri" w:cstheme="minorHAnsi"/>
              </w:rPr>
              <w:t xml:space="preserve">rekomendacje, plik z ruchem sieciowym. </w:t>
            </w:r>
          </w:p>
          <w:p w14:paraId="252261EF" w14:textId="77777777" w:rsidR="00F51653" w:rsidRDefault="00F51653" w:rsidP="006D677F">
            <w:pPr>
              <w:numPr>
                <w:ilvl w:val="0"/>
                <w:numId w:val="244"/>
              </w:numPr>
              <w:spacing w:after="3" w:line="258" w:lineRule="auto"/>
              <w:ind w:hanging="360"/>
              <w:rPr>
                <w:rFonts w:cstheme="minorHAnsi"/>
              </w:rPr>
            </w:pPr>
            <w:r w:rsidRPr="00F51653">
              <w:rPr>
                <w:rFonts w:cstheme="minorHAnsi"/>
              </w:rPr>
              <w:t xml:space="preserve">System IDS musi pozwalać na głęboką analizę pakietów (DPI) dla. protokołów: </w:t>
            </w:r>
            <w:proofErr w:type="spellStart"/>
            <w:r w:rsidRPr="00F51653">
              <w:rPr>
                <w:rFonts w:cstheme="minorHAnsi"/>
              </w:rPr>
              <w:t>BACnet</w:t>
            </w:r>
            <w:proofErr w:type="spellEnd"/>
            <w:r w:rsidRPr="00F51653">
              <w:rPr>
                <w:rFonts w:cstheme="minorHAnsi"/>
              </w:rPr>
              <w:t xml:space="preserve">/IP, DNP3, EGD, GAZMODEM, GE-SRTP, IEC60870-5-101, IEC60870-5-102, IEC60870-5-103, IEC60870-5-104, IEC61850 GOOSE, IEC61850 MMS, IEC61850 SV, IEC62056 DLMS, IEC62439 HSR, IEC62439 PRP, IP/CIP, </w:t>
            </w:r>
            <w:proofErr w:type="spellStart"/>
            <w:r w:rsidRPr="00F51653">
              <w:rPr>
                <w:rFonts w:cstheme="minorHAnsi"/>
              </w:rPr>
              <w:t>Modbus</w:t>
            </w:r>
            <w:proofErr w:type="spellEnd"/>
            <w:r w:rsidRPr="00F51653">
              <w:rPr>
                <w:rFonts w:cstheme="minorHAnsi"/>
              </w:rPr>
              <w:t xml:space="preserve">, </w:t>
            </w:r>
            <w:proofErr w:type="spellStart"/>
            <w:r w:rsidRPr="00F51653">
              <w:rPr>
                <w:rFonts w:cstheme="minorHAnsi"/>
              </w:rPr>
              <w:t>Omron</w:t>
            </w:r>
            <w:proofErr w:type="spellEnd"/>
            <w:r w:rsidRPr="00F51653">
              <w:rPr>
                <w:rFonts w:cstheme="minorHAnsi"/>
              </w:rPr>
              <w:t xml:space="preserve"> FINS, OPC-UA, PCCC, </w:t>
            </w:r>
            <w:proofErr w:type="spellStart"/>
            <w:r w:rsidRPr="00F51653">
              <w:rPr>
                <w:rFonts w:cstheme="minorHAnsi"/>
              </w:rPr>
              <w:t>Powerlink</w:t>
            </w:r>
            <w:proofErr w:type="spellEnd"/>
            <w:r w:rsidRPr="00F51653">
              <w:rPr>
                <w:rFonts w:cstheme="minorHAnsi"/>
              </w:rPr>
              <w:t xml:space="preserve">, </w:t>
            </w:r>
            <w:proofErr w:type="spellStart"/>
            <w:r w:rsidRPr="00F51653">
              <w:rPr>
                <w:rFonts w:cstheme="minorHAnsi"/>
              </w:rPr>
              <w:t>Profibus</w:t>
            </w:r>
            <w:proofErr w:type="spellEnd"/>
            <w:r w:rsidRPr="00F51653">
              <w:rPr>
                <w:rFonts w:cstheme="minorHAnsi"/>
              </w:rPr>
              <w:t xml:space="preserve">, </w:t>
            </w:r>
            <w:proofErr w:type="spellStart"/>
            <w:r w:rsidRPr="00F51653">
              <w:rPr>
                <w:rFonts w:cstheme="minorHAnsi"/>
              </w:rPr>
              <w:t>Profinet</w:t>
            </w:r>
            <w:proofErr w:type="spellEnd"/>
            <w:r w:rsidRPr="00F51653">
              <w:rPr>
                <w:rFonts w:cstheme="minorHAnsi"/>
              </w:rPr>
              <w:t>, S-</w:t>
            </w:r>
            <w:proofErr w:type="spellStart"/>
            <w:r w:rsidRPr="00F51653">
              <w:rPr>
                <w:rFonts w:cstheme="minorHAnsi"/>
              </w:rPr>
              <w:t>bus</w:t>
            </w:r>
            <w:proofErr w:type="spellEnd"/>
            <w:r w:rsidRPr="00F51653">
              <w:rPr>
                <w:rFonts w:cstheme="minorHAnsi"/>
              </w:rPr>
              <w:t>, S7comm, TRDP pod warunkiem, że transmisja nie jest zaszyfrowana.</w:t>
            </w:r>
          </w:p>
          <w:p w14:paraId="219FBE57" w14:textId="3313CE7D" w:rsidR="002B6947" w:rsidRPr="00F51653" w:rsidRDefault="00F51653" w:rsidP="006D677F">
            <w:pPr>
              <w:numPr>
                <w:ilvl w:val="0"/>
                <w:numId w:val="244"/>
              </w:numPr>
              <w:spacing w:after="3" w:line="258" w:lineRule="auto"/>
              <w:ind w:hanging="360"/>
              <w:rPr>
                <w:rFonts w:cstheme="minorHAnsi"/>
              </w:rPr>
            </w:pPr>
            <w:r w:rsidRPr="00F51653">
              <w:rPr>
                <w:rFonts w:cstheme="minorHAnsi"/>
              </w:rPr>
              <w:t xml:space="preserve">System IDS musi wspierać analizę ML/AI dla protokołów min.: </w:t>
            </w:r>
            <w:proofErr w:type="spellStart"/>
            <w:r w:rsidRPr="00F51653">
              <w:rPr>
                <w:rFonts w:cstheme="minorHAnsi"/>
              </w:rPr>
              <w:t>BACnet</w:t>
            </w:r>
            <w:proofErr w:type="spellEnd"/>
            <w:r w:rsidRPr="00F51653">
              <w:rPr>
                <w:rFonts w:cstheme="minorHAnsi"/>
              </w:rPr>
              <w:t xml:space="preserve">/IP, DNP3, EGD, GAZMODEM, GE-SRTP, IEC60870-5-101, IEC60870-5-102, IEC60870-5-103, IEC60870-5-104, IEC61850 GOOSE, IEC61850 MMS, IEC61850 SV, IEC62056 DLMS, IEC62439 HSR, IEC62439 PRP, IP/CIP, </w:t>
            </w:r>
            <w:proofErr w:type="spellStart"/>
            <w:r w:rsidRPr="00F51653">
              <w:rPr>
                <w:rFonts w:cstheme="minorHAnsi"/>
              </w:rPr>
              <w:t>Modbus</w:t>
            </w:r>
            <w:proofErr w:type="spellEnd"/>
            <w:r w:rsidRPr="00F51653">
              <w:rPr>
                <w:rFonts w:cstheme="minorHAnsi"/>
              </w:rPr>
              <w:t xml:space="preserve">, </w:t>
            </w:r>
            <w:proofErr w:type="spellStart"/>
            <w:r w:rsidRPr="00F51653">
              <w:rPr>
                <w:rFonts w:cstheme="minorHAnsi"/>
              </w:rPr>
              <w:t>Omron</w:t>
            </w:r>
            <w:proofErr w:type="spellEnd"/>
            <w:r w:rsidRPr="00F51653">
              <w:rPr>
                <w:rFonts w:cstheme="minorHAnsi"/>
              </w:rPr>
              <w:t xml:space="preserve"> FINS, OPC-UA, PCCC, </w:t>
            </w:r>
            <w:proofErr w:type="spellStart"/>
            <w:r w:rsidRPr="00F51653">
              <w:rPr>
                <w:rFonts w:cstheme="minorHAnsi"/>
              </w:rPr>
              <w:t>Powerlink</w:t>
            </w:r>
            <w:proofErr w:type="spellEnd"/>
            <w:r w:rsidRPr="00F51653">
              <w:rPr>
                <w:rFonts w:cstheme="minorHAnsi"/>
              </w:rPr>
              <w:t xml:space="preserve">, </w:t>
            </w:r>
            <w:proofErr w:type="spellStart"/>
            <w:r w:rsidRPr="00F51653">
              <w:rPr>
                <w:rFonts w:cstheme="minorHAnsi"/>
              </w:rPr>
              <w:t>Profibus</w:t>
            </w:r>
            <w:proofErr w:type="spellEnd"/>
            <w:r w:rsidRPr="00F51653">
              <w:rPr>
                <w:rFonts w:cstheme="minorHAnsi"/>
              </w:rPr>
              <w:t xml:space="preserve">, </w:t>
            </w:r>
            <w:proofErr w:type="spellStart"/>
            <w:r w:rsidRPr="00F51653">
              <w:rPr>
                <w:rFonts w:cstheme="minorHAnsi"/>
              </w:rPr>
              <w:t>Profinet</w:t>
            </w:r>
            <w:proofErr w:type="spellEnd"/>
            <w:r w:rsidRPr="00F51653">
              <w:rPr>
                <w:rFonts w:cstheme="minorHAnsi"/>
              </w:rPr>
              <w:t>, S-</w:t>
            </w:r>
            <w:proofErr w:type="spellStart"/>
            <w:r w:rsidRPr="00F51653">
              <w:rPr>
                <w:rFonts w:cstheme="minorHAnsi"/>
              </w:rPr>
              <w:t>bus</w:t>
            </w:r>
            <w:proofErr w:type="spellEnd"/>
            <w:r w:rsidRPr="00F51653">
              <w:rPr>
                <w:rFonts w:cstheme="minorHAnsi"/>
              </w:rPr>
              <w:t>, S7comm, TRDP.</w:t>
            </w:r>
          </w:p>
          <w:p w14:paraId="5533DC31" w14:textId="271C4598"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identyfikować anomalie w ruchu sieciowym oraz incydenty w tej sieci.</w:t>
            </w:r>
            <w:r w:rsidRPr="00021679">
              <w:rPr>
                <w:rFonts w:eastAsia="Calibri" w:cstheme="minorHAnsi"/>
              </w:rPr>
              <w:t xml:space="preserve"> </w:t>
            </w:r>
          </w:p>
          <w:p w14:paraId="419338FD"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musi obsługiwać incydenty w zakresie </w:t>
            </w:r>
            <w:r w:rsidRPr="00021679">
              <w:rPr>
                <w:rFonts w:eastAsia="Calibri" w:cstheme="minorHAnsi"/>
              </w:rPr>
              <w:t xml:space="preserve">min.: wykrywania, rejestrowania, analizy, ustawienia priorytetu, </w:t>
            </w:r>
            <w:r w:rsidRPr="00021679">
              <w:rPr>
                <w:rFonts w:cstheme="minorHAnsi"/>
              </w:rPr>
              <w:t xml:space="preserve">ustawienia statusu, podejmowanie działań naprawczych, </w:t>
            </w:r>
            <w:r w:rsidRPr="00021679">
              <w:rPr>
                <w:rFonts w:eastAsia="Calibri" w:cstheme="minorHAnsi"/>
              </w:rPr>
              <w:t xml:space="preserve">rekomendacji. </w:t>
            </w:r>
          </w:p>
          <w:p w14:paraId="47FE1F0C"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musi wykrywać zagrożenia min.: </w:t>
            </w:r>
            <w:r w:rsidRPr="00021679">
              <w:rPr>
                <w:rFonts w:eastAsia="Calibri" w:cstheme="minorHAnsi"/>
              </w:rPr>
              <w:t xml:space="preserve"> </w:t>
            </w:r>
          </w:p>
          <w:p w14:paraId="7AF9E0BA" w14:textId="77777777" w:rsidR="00D2307A" w:rsidRPr="00021679" w:rsidRDefault="00D2307A" w:rsidP="006D677F">
            <w:pPr>
              <w:numPr>
                <w:ilvl w:val="1"/>
                <w:numId w:val="244"/>
              </w:numPr>
              <w:spacing w:after="3" w:line="258" w:lineRule="auto"/>
              <w:ind w:hanging="360"/>
              <w:rPr>
                <w:rFonts w:cstheme="minorHAnsi"/>
              </w:rPr>
            </w:pPr>
            <w:proofErr w:type="spellStart"/>
            <w:r w:rsidRPr="00021679">
              <w:rPr>
                <w:rFonts w:cstheme="minorHAnsi"/>
              </w:rPr>
              <w:t>malware</w:t>
            </w:r>
            <w:proofErr w:type="spellEnd"/>
            <w:r w:rsidRPr="00021679">
              <w:rPr>
                <w:rFonts w:cstheme="minorHAnsi"/>
              </w:rPr>
              <w:t>/”zero</w:t>
            </w:r>
            <w:r w:rsidRPr="00021679">
              <w:rPr>
                <w:rFonts w:eastAsia="Calibri" w:cstheme="minorHAnsi"/>
              </w:rPr>
              <w:t>-</w:t>
            </w:r>
            <w:proofErr w:type="spellStart"/>
            <w:r w:rsidRPr="00021679">
              <w:rPr>
                <w:rFonts w:cstheme="minorHAnsi"/>
              </w:rPr>
              <w:t>day</w:t>
            </w:r>
            <w:proofErr w:type="spellEnd"/>
            <w:r w:rsidRPr="00021679">
              <w:rPr>
                <w:rFonts w:cstheme="minorHAnsi"/>
              </w:rPr>
              <w:t>”,</w:t>
            </w:r>
            <w:r w:rsidRPr="00021679">
              <w:rPr>
                <w:rFonts w:eastAsia="Calibri" w:cstheme="minorHAnsi"/>
              </w:rPr>
              <w:t xml:space="preserve"> </w:t>
            </w:r>
          </w:p>
          <w:p w14:paraId="5F2F49D0" w14:textId="77777777" w:rsidR="00D2307A" w:rsidRPr="00021679" w:rsidRDefault="00D2307A" w:rsidP="006D677F">
            <w:pPr>
              <w:numPr>
                <w:ilvl w:val="1"/>
                <w:numId w:val="244"/>
              </w:numPr>
              <w:spacing w:after="1" w:line="258" w:lineRule="auto"/>
              <w:ind w:hanging="360"/>
              <w:rPr>
                <w:rFonts w:cstheme="minorHAnsi"/>
              </w:rPr>
            </w:pPr>
            <w:r w:rsidRPr="00021679">
              <w:rPr>
                <w:rFonts w:eastAsia="Calibri" w:cstheme="minorHAnsi"/>
              </w:rPr>
              <w:t xml:space="preserve">atak DOS/DDOS, </w:t>
            </w:r>
          </w:p>
          <w:p w14:paraId="342F8F59" w14:textId="77777777" w:rsidR="00D2307A" w:rsidRPr="00021679" w:rsidRDefault="00D2307A" w:rsidP="006D677F">
            <w:pPr>
              <w:numPr>
                <w:ilvl w:val="1"/>
                <w:numId w:val="244"/>
              </w:numPr>
              <w:spacing w:after="1" w:line="258" w:lineRule="auto"/>
              <w:ind w:hanging="360"/>
              <w:rPr>
                <w:rFonts w:cstheme="minorHAnsi"/>
              </w:rPr>
            </w:pPr>
            <w:r w:rsidRPr="00021679">
              <w:rPr>
                <w:rFonts w:eastAsia="Calibri" w:cstheme="minorHAnsi"/>
              </w:rPr>
              <w:t xml:space="preserve">atak typu ATP, </w:t>
            </w:r>
          </w:p>
          <w:p w14:paraId="1F9B1A8E" w14:textId="77777777" w:rsidR="00D2307A" w:rsidRPr="00021679" w:rsidRDefault="00D2307A" w:rsidP="006D677F">
            <w:pPr>
              <w:numPr>
                <w:ilvl w:val="1"/>
                <w:numId w:val="244"/>
              </w:numPr>
              <w:spacing w:after="1" w:line="258" w:lineRule="auto"/>
              <w:ind w:hanging="360"/>
              <w:rPr>
                <w:rFonts w:cstheme="minorHAnsi"/>
              </w:rPr>
            </w:pPr>
            <w:r w:rsidRPr="00021679">
              <w:rPr>
                <w:rFonts w:eastAsia="Calibri" w:cstheme="minorHAnsi"/>
              </w:rPr>
              <w:t xml:space="preserve">spyware, skanowanie sieci, </w:t>
            </w:r>
          </w:p>
          <w:p w14:paraId="1C568F88" w14:textId="77777777" w:rsidR="00D2307A" w:rsidRPr="00F52D34" w:rsidRDefault="00D2307A" w:rsidP="006D677F">
            <w:pPr>
              <w:numPr>
                <w:ilvl w:val="1"/>
                <w:numId w:val="244"/>
              </w:numPr>
              <w:spacing w:after="1" w:line="258" w:lineRule="auto"/>
              <w:ind w:hanging="360"/>
              <w:rPr>
                <w:rFonts w:cstheme="minorHAnsi"/>
                <w:lang w:val="en-GB"/>
              </w:rPr>
            </w:pPr>
            <w:proofErr w:type="spellStart"/>
            <w:r w:rsidRPr="00F52D34">
              <w:rPr>
                <w:rFonts w:cstheme="minorHAnsi"/>
                <w:lang w:val="en-GB"/>
              </w:rPr>
              <w:t>zagrożenia</w:t>
            </w:r>
            <w:proofErr w:type="spellEnd"/>
            <w:r w:rsidRPr="00F52D34">
              <w:rPr>
                <w:rFonts w:cstheme="minorHAnsi"/>
                <w:lang w:val="en-GB"/>
              </w:rPr>
              <w:t xml:space="preserve"> Man</w:t>
            </w:r>
            <w:r w:rsidRPr="00F52D34">
              <w:rPr>
                <w:rFonts w:eastAsia="Calibri" w:cstheme="minorHAnsi"/>
                <w:lang w:val="en-GB"/>
              </w:rPr>
              <w:t xml:space="preserve">-in-the-Middle, </w:t>
            </w:r>
          </w:p>
          <w:p w14:paraId="3FCD14FF" w14:textId="77777777" w:rsidR="00D2307A" w:rsidRPr="00021679" w:rsidRDefault="00D2307A" w:rsidP="006D677F">
            <w:pPr>
              <w:numPr>
                <w:ilvl w:val="1"/>
                <w:numId w:val="244"/>
              </w:numPr>
              <w:spacing w:after="3" w:line="258" w:lineRule="auto"/>
              <w:ind w:hanging="360"/>
              <w:rPr>
                <w:rFonts w:cstheme="minorHAnsi"/>
              </w:rPr>
            </w:pPr>
            <w:r w:rsidRPr="00021679">
              <w:rPr>
                <w:rFonts w:cstheme="minorHAnsi"/>
              </w:rPr>
              <w:lastRenderedPageBreak/>
              <w:t xml:space="preserve">anomalie min.: rozpoznawanie częstotliwości komunikacji urządzeń, niezgodność, </w:t>
            </w:r>
            <w:r w:rsidRPr="00021679">
              <w:rPr>
                <w:rFonts w:eastAsia="Calibri" w:cstheme="minorHAnsi"/>
              </w:rPr>
              <w:t xml:space="preserve">komend, </w:t>
            </w:r>
            <w:r w:rsidRPr="00021679">
              <w:rPr>
                <w:rFonts w:cstheme="minorHAnsi"/>
              </w:rPr>
              <w:t>skanowanie PLC, skanowanie urządzeń sterujących</w:t>
            </w:r>
            <w:r w:rsidRPr="00021679">
              <w:rPr>
                <w:rFonts w:eastAsia="Calibri" w:cstheme="minorHAnsi"/>
              </w:rPr>
              <w:t xml:space="preserve">, </w:t>
            </w:r>
          </w:p>
          <w:p w14:paraId="39AB4424" w14:textId="77777777" w:rsidR="00D2307A" w:rsidRPr="00021679" w:rsidRDefault="00D2307A" w:rsidP="006D677F">
            <w:pPr>
              <w:numPr>
                <w:ilvl w:val="1"/>
                <w:numId w:val="244"/>
              </w:numPr>
              <w:spacing w:after="3" w:line="258" w:lineRule="auto"/>
              <w:ind w:hanging="360"/>
              <w:rPr>
                <w:rFonts w:cstheme="minorHAnsi"/>
              </w:rPr>
            </w:pPr>
            <w:r w:rsidRPr="00021679">
              <w:rPr>
                <w:rFonts w:eastAsia="Calibri" w:cstheme="minorHAnsi"/>
              </w:rPr>
              <w:t>w</w:t>
            </w:r>
            <w:r w:rsidRPr="00021679">
              <w:rPr>
                <w:rFonts w:cstheme="minorHAnsi"/>
              </w:rPr>
              <w:t>ykrywanie połączeń do innej sieci LAN/</w:t>
            </w:r>
            <w:proofErr w:type="spellStart"/>
            <w:r w:rsidRPr="00021679">
              <w:rPr>
                <w:rFonts w:cstheme="minorHAnsi"/>
              </w:rPr>
              <w:t>internet</w:t>
            </w:r>
            <w:proofErr w:type="spellEnd"/>
            <w:r w:rsidRPr="00021679">
              <w:rPr>
                <w:rFonts w:eastAsia="Calibri" w:cstheme="minorHAnsi"/>
              </w:rPr>
              <w:t xml:space="preserve">, </w:t>
            </w:r>
          </w:p>
          <w:p w14:paraId="7A61FA2F" w14:textId="77777777" w:rsidR="00D2307A" w:rsidRPr="00021679" w:rsidRDefault="00D2307A" w:rsidP="006D677F">
            <w:pPr>
              <w:numPr>
                <w:ilvl w:val="1"/>
                <w:numId w:val="244"/>
              </w:numPr>
              <w:spacing w:after="3" w:line="258" w:lineRule="auto"/>
              <w:ind w:hanging="360"/>
              <w:rPr>
                <w:rFonts w:cstheme="minorHAnsi"/>
              </w:rPr>
            </w:pPr>
            <w:r w:rsidRPr="00021679">
              <w:rPr>
                <w:rFonts w:eastAsia="Calibri" w:cstheme="minorHAnsi"/>
              </w:rPr>
              <w:t>w</w:t>
            </w:r>
            <w:r w:rsidRPr="00021679">
              <w:rPr>
                <w:rFonts w:cstheme="minorHAnsi"/>
              </w:rPr>
              <w:t>ykrywanie połączeń do kluczowych urządzeń wraz z prezentacją sposobu komunikacji.</w:t>
            </w:r>
            <w:r w:rsidRPr="00021679">
              <w:rPr>
                <w:rFonts w:eastAsia="Calibri" w:cstheme="minorHAnsi"/>
              </w:rPr>
              <w:t xml:space="preserve"> </w:t>
            </w:r>
          </w:p>
          <w:p w14:paraId="1BC7C680"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pozwalać na generowanie raportów w zakresie analizy danych.</w:t>
            </w:r>
            <w:r w:rsidRPr="00021679">
              <w:rPr>
                <w:rFonts w:eastAsia="Calibri" w:cstheme="minorHAnsi"/>
              </w:rPr>
              <w:t xml:space="preserve"> </w:t>
            </w:r>
          </w:p>
          <w:p w14:paraId="5A16E5DB"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instalację sond programowych w środowisku Linux.</w:t>
            </w:r>
            <w:r w:rsidRPr="00021679">
              <w:rPr>
                <w:rFonts w:eastAsia="Calibri" w:cstheme="minorHAnsi"/>
              </w:rPr>
              <w:t xml:space="preserve"> </w:t>
            </w:r>
          </w:p>
          <w:p w14:paraId="3B7CD5BB"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szyfrowaną komunikację z sondami sprzętowymi.</w:t>
            </w:r>
            <w:r w:rsidRPr="00021679">
              <w:rPr>
                <w:rFonts w:eastAsia="Calibri" w:cstheme="minorHAnsi"/>
              </w:rPr>
              <w:t xml:space="preserve"> </w:t>
            </w:r>
          </w:p>
          <w:p w14:paraId="3F20323D"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zapamiętywanie widoków graficznych skonfigurowanych przez użytkownika.</w:t>
            </w:r>
            <w:r w:rsidRPr="00021679">
              <w:rPr>
                <w:rFonts w:eastAsia="Calibri" w:cstheme="minorHAnsi"/>
              </w:rPr>
              <w:t xml:space="preserve"> </w:t>
            </w:r>
          </w:p>
          <w:p w14:paraId="513416B1"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mieć możliwość ukrywania urządzeń typu MULTICAST/BORADCAST.</w:t>
            </w:r>
            <w:r w:rsidRPr="00021679">
              <w:rPr>
                <w:rFonts w:eastAsia="Calibri" w:cstheme="minorHAnsi"/>
              </w:rPr>
              <w:t xml:space="preserve"> </w:t>
            </w:r>
          </w:p>
          <w:p w14:paraId="5657578C"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mieć możliwość wykrywania producenta urządzenia min. pod adresie MAC.</w:t>
            </w:r>
            <w:r w:rsidRPr="00021679">
              <w:rPr>
                <w:rFonts w:eastAsia="Calibri" w:cstheme="minorHAnsi"/>
              </w:rPr>
              <w:t xml:space="preserve"> </w:t>
            </w:r>
          </w:p>
          <w:p w14:paraId="6FC66821"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eksport listy urządzeń do pliku CSV</w:t>
            </w:r>
            <w:r w:rsidRPr="00021679">
              <w:rPr>
                <w:rFonts w:eastAsia="Calibri" w:cstheme="minorHAnsi"/>
              </w:rPr>
              <w:t xml:space="preserve"> i/lub PDF </w:t>
            </w:r>
            <w:r w:rsidRPr="00021679">
              <w:rPr>
                <w:rFonts w:cstheme="minorHAnsi"/>
              </w:rPr>
              <w:t>z podziałem na podsieć.</w:t>
            </w:r>
            <w:r w:rsidRPr="00021679">
              <w:rPr>
                <w:rFonts w:eastAsia="Calibri" w:cstheme="minorHAnsi"/>
              </w:rPr>
              <w:t xml:space="preserve"> </w:t>
            </w:r>
          </w:p>
          <w:p w14:paraId="2995A4C3"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eksport protokołów do pliku CSV i/lub PDF z informacją w której podsieci zostały one wykryte.</w:t>
            </w:r>
            <w:r w:rsidRPr="00021679">
              <w:rPr>
                <w:rFonts w:eastAsia="Calibri" w:cstheme="minorHAnsi"/>
              </w:rPr>
              <w:t xml:space="preserve"> </w:t>
            </w:r>
          </w:p>
          <w:p w14:paraId="6CDEA088"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mieć możliwość eksportu</w:t>
            </w:r>
            <w:r w:rsidRPr="00021679">
              <w:rPr>
                <w:rFonts w:eastAsia="Calibri" w:cstheme="minorHAnsi"/>
              </w:rPr>
              <w:t xml:space="preserve"> co najmniej do pliku PCAP </w:t>
            </w:r>
            <w:r w:rsidRPr="00021679">
              <w:rPr>
                <w:rFonts w:cstheme="minorHAnsi"/>
              </w:rPr>
              <w:t>wybranych pakietów.</w:t>
            </w:r>
            <w:r w:rsidRPr="00021679">
              <w:rPr>
                <w:rFonts w:eastAsia="Calibri" w:cstheme="minorHAnsi"/>
              </w:rPr>
              <w:t xml:space="preserve"> </w:t>
            </w:r>
          </w:p>
          <w:p w14:paraId="33C17D7D"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musi mieć możliwość zdalnej zmiany konfiguracji </w:t>
            </w:r>
            <w:r w:rsidRPr="00021679">
              <w:rPr>
                <w:rFonts w:eastAsia="Calibri" w:cstheme="minorHAnsi"/>
              </w:rPr>
              <w:t xml:space="preserve">oraz </w:t>
            </w:r>
            <w:proofErr w:type="spellStart"/>
            <w:r w:rsidRPr="00021679">
              <w:rPr>
                <w:rFonts w:eastAsia="Calibri" w:cstheme="minorHAnsi"/>
              </w:rPr>
              <w:t>firmware</w:t>
            </w:r>
            <w:proofErr w:type="spellEnd"/>
            <w:r w:rsidRPr="00021679">
              <w:rPr>
                <w:rFonts w:eastAsia="Calibri" w:cstheme="minorHAnsi"/>
              </w:rPr>
              <w:t xml:space="preserve"> </w:t>
            </w:r>
            <w:r w:rsidRPr="00021679">
              <w:rPr>
                <w:rFonts w:cstheme="minorHAnsi"/>
              </w:rPr>
              <w:t>sond sprzętowyc</w:t>
            </w:r>
            <w:r w:rsidRPr="00021679">
              <w:rPr>
                <w:rFonts w:eastAsia="Calibri" w:cstheme="minorHAnsi"/>
              </w:rPr>
              <w:t xml:space="preserve">h. </w:t>
            </w:r>
          </w:p>
          <w:p w14:paraId="20F7F675"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Sondy sprzętowe muszą posiadać możliwość przechowywania na karcie pamięci w formie </w:t>
            </w:r>
            <w:r w:rsidRPr="00021679">
              <w:rPr>
                <w:rFonts w:eastAsia="Calibri" w:cstheme="minorHAnsi"/>
              </w:rPr>
              <w:t xml:space="preserve">zaszyfrowanej min. AES128. </w:t>
            </w:r>
          </w:p>
          <w:p w14:paraId="63B6BC5F"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Sonda sprzętowa musi mieć możliwość instalacji na szynie DIN.</w:t>
            </w:r>
            <w:r w:rsidRPr="00021679">
              <w:rPr>
                <w:rFonts w:eastAsia="Calibri" w:cstheme="minorHAnsi"/>
              </w:rPr>
              <w:t xml:space="preserve"> </w:t>
            </w:r>
          </w:p>
          <w:p w14:paraId="7465687E" w14:textId="77777777" w:rsidR="00D2307A" w:rsidRPr="00021679" w:rsidRDefault="00D2307A" w:rsidP="006D677F">
            <w:pPr>
              <w:numPr>
                <w:ilvl w:val="0"/>
                <w:numId w:val="244"/>
              </w:numPr>
              <w:spacing w:after="1" w:line="258" w:lineRule="auto"/>
              <w:ind w:hanging="360"/>
              <w:rPr>
                <w:rFonts w:cstheme="minorHAnsi"/>
              </w:rPr>
            </w:pPr>
            <w:r w:rsidRPr="00021679">
              <w:rPr>
                <w:rFonts w:cstheme="minorHAnsi"/>
              </w:rPr>
              <w:t>Sonda sprzętowa musi być zasilana napięciem</w:t>
            </w:r>
            <w:r w:rsidRPr="00021679">
              <w:rPr>
                <w:rFonts w:eastAsia="Calibri" w:cstheme="minorHAnsi"/>
              </w:rPr>
              <w:t xml:space="preserve"> 24 VDC z podtrzymaniem bateryjnym do 30 minut przy zaniku zasilania z sieci.  </w:t>
            </w:r>
          </w:p>
          <w:p w14:paraId="71669DC2"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Sonda sprzętowa musi wspierać: DHCP, stały adres IP</w:t>
            </w:r>
            <w:r w:rsidRPr="00021679">
              <w:rPr>
                <w:rFonts w:eastAsia="Calibri" w:cstheme="minorHAnsi"/>
              </w:rPr>
              <w:t xml:space="preserve">. </w:t>
            </w:r>
          </w:p>
          <w:p w14:paraId="08BF2293" w14:textId="77777777" w:rsidR="00D2307A" w:rsidRPr="00021679" w:rsidRDefault="00D2307A" w:rsidP="006D677F">
            <w:pPr>
              <w:numPr>
                <w:ilvl w:val="0"/>
                <w:numId w:val="244"/>
              </w:numPr>
              <w:spacing w:after="3" w:line="258" w:lineRule="auto"/>
              <w:ind w:hanging="360"/>
              <w:rPr>
                <w:rFonts w:cstheme="minorHAnsi"/>
              </w:rPr>
            </w:pPr>
            <w:r w:rsidRPr="00021679">
              <w:rPr>
                <w:rFonts w:eastAsia="Calibri" w:cstheme="minorHAnsi"/>
              </w:rPr>
              <w:t>So</w:t>
            </w:r>
            <w:r w:rsidRPr="00021679">
              <w:rPr>
                <w:rFonts w:cstheme="minorHAnsi"/>
              </w:rPr>
              <w:t>nda sprzętowa musi być zabezpieczona przed ingerencją tzn.: dane muszą zostać skasowane przy próbie odczytu pamięci FLASH.</w:t>
            </w:r>
            <w:r w:rsidRPr="00021679">
              <w:rPr>
                <w:rFonts w:eastAsia="Calibri" w:cstheme="minorHAnsi"/>
              </w:rPr>
              <w:t xml:space="preserve"> </w:t>
            </w:r>
          </w:p>
          <w:p w14:paraId="279E2810"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Sonda sprzętowa musi generować alarm</w:t>
            </w:r>
            <w:r w:rsidRPr="00021679">
              <w:rPr>
                <w:rFonts w:eastAsia="Calibri" w:cstheme="minorHAnsi"/>
              </w:rPr>
              <w:t xml:space="preserve"> w systemie IDS </w:t>
            </w:r>
            <w:r w:rsidRPr="00021679">
              <w:rPr>
                <w:rFonts w:cstheme="minorHAnsi"/>
              </w:rPr>
              <w:t>podczas próby otwarcia obudowy.</w:t>
            </w:r>
            <w:r w:rsidRPr="00021679">
              <w:rPr>
                <w:rFonts w:eastAsia="Calibri" w:cstheme="minorHAnsi"/>
              </w:rPr>
              <w:t xml:space="preserve"> </w:t>
            </w:r>
          </w:p>
          <w:p w14:paraId="7973AC4D"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Sonda sprzętowa musi posiadać pasywny interfejs monitorujący RS485</w:t>
            </w:r>
            <w:r w:rsidRPr="00021679">
              <w:rPr>
                <w:rFonts w:eastAsia="Calibri" w:cstheme="minorHAnsi"/>
              </w:rPr>
              <w:t>. 45.</w:t>
            </w:r>
            <w:r w:rsidRPr="00021679">
              <w:rPr>
                <w:rFonts w:eastAsia="Arial" w:cstheme="minorHAnsi"/>
              </w:rPr>
              <w:t xml:space="preserve"> </w:t>
            </w:r>
            <w:r w:rsidRPr="00021679">
              <w:rPr>
                <w:rFonts w:cstheme="minorHAnsi"/>
              </w:rPr>
              <w:t>Sonda sprzętowa musi posiadać pasywny interfejs monitorujący RS422.</w:t>
            </w:r>
            <w:r w:rsidRPr="00021679">
              <w:rPr>
                <w:rFonts w:eastAsia="Calibri" w:cstheme="minorHAnsi"/>
              </w:rPr>
              <w:t xml:space="preserve"> </w:t>
            </w:r>
          </w:p>
          <w:p w14:paraId="65A5F28B" w14:textId="77777777" w:rsidR="00D2307A" w:rsidRPr="00021679" w:rsidRDefault="00D2307A" w:rsidP="006D677F">
            <w:pPr>
              <w:numPr>
                <w:ilvl w:val="0"/>
                <w:numId w:val="245"/>
              </w:numPr>
              <w:spacing w:after="3" w:line="258" w:lineRule="auto"/>
              <w:ind w:hanging="360"/>
              <w:rPr>
                <w:rFonts w:cstheme="minorHAnsi"/>
              </w:rPr>
            </w:pPr>
            <w:r w:rsidRPr="00021679">
              <w:rPr>
                <w:rFonts w:cstheme="minorHAnsi"/>
              </w:rPr>
              <w:t>Sonda sprzętowa musi posiadać pasywny interfejs monitorujący RS232.</w:t>
            </w:r>
            <w:r w:rsidRPr="00021679">
              <w:rPr>
                <w:rFonts w:eastAsia="Calibri" w:cstheme="minorHAnsi"/>
              </w:rPr>
              <w:t xml:space="preserve"> </w:t>
            </w:r>
          </w:p>
          <w:p w14:paraId="2A569FFB" w14:textId="77777777" w:rsidR="00D2307A" w:rsidRPr="00021679" w:rsidRDefault="00D2307A" w:rsidP="006D677F">
            <w:pPr>
              <w:numPr>
                <w:ilvl w:val="0"/>
                <w:numId w:val="245"/>
              </w:numPr>
              <w:spacing w:after="3" w:line="258" w:lineRule="auto"/>
              <w:ind w:hanging="360"/>
              <w:rPr>
                <w:rFonts w:cstheme="minorHAnsi"/>
              </w:rPr>
            </w:pPr>
            <w:r w:rsidRPr="00021679">
              <w:rPr>
                <w:rFonts w:cstheme="minorHAnsi"/>
              </w:rPr>
              <w:t>Sonda sprzętowa musi posiadać pasywny interfejs monitorujący CAN.</w:t>
            </w:r>
            <w:r w:rsidRPr="00021679">
              <w:rPr>
                <w:rFonts w:eastAsia="Calibri" w:cstheme="minorHAnsi"/>
              </w:rPr>
              <w:t xml:space="preserve"> </w:t>
            </w:r>
          </w:p>
          <w:p w14:paraId="58441FB9" w14:textId="77777777" w:rsidR="00D2307A" w:rsidRPr="00021679" w:rsidRDefault="00D2307A" w:rsidP="006D677F">
            <w:pPr>
              <w:numPr>
                <w:ilvl w:val="0"/>
                <w:numId w:val="245"/>
              </w:numPr>
              <w:spacing w:after="3" w:line="258" w:lineRule="auto"/>
              <w:ind w:hanging="360"/>
              <w:rPr>
                <w:rFonts w:cstheme="minorHAnsi"/>
              </w:rPr>
            </w:pPr>
            <w:r w:rsidRPr="00021679">
              <w:rPr>
                <w:rFonts w:cstheme="minorHAnsi"/>
              </w:rPr>
              <w:t>Sonda sprzętowa musi posiadać min. jeden interfejs monitorujący RJ45</w:t>
            </w:r>
            <w:r w:rsidRPr="00021679">
              <w:rPr>
                <w:rFonts w:eastAsia="Calibri" w:cstheme="minorHAnsi"/>
              </w:rPr>
              <w:t xml:space="preserve"> 10/100Mbps </w:t>
            </w:r>
            <w:r w:rsidRPr="00021679">
              <w:rPr>
                <w:rFonts w:cstheme="minorHAnsi"/>
              </w:rPr>
              <w:t xml:space="preserve">pracujący </w:t>
            </w:r>
            <w:r w:rsidRPr="00021679">
              <w:rPr>
                <w:rFonts w:eastAsia="Calibri" w:cstheme="minorHAnsi"/>
              </w:rPr>
              <w:t xml:space="preserve">w  trybie </w:t>
            </w:r>
            <w:proofErr w:type="spellStart"/>
            <w:r w:rsidRPr="00021679">
              <w:rPr>
                <w:rFonts w:eastAsia="Calibri" w:cstheme="minorHAnsi"/>
              </w:rPr>
              <w:t>Span</w:t>
            </w:r>
            <w:proofErr w:type="spellEnd"/>
            <w:r w:rsidRPr="00021679">
              <w:rPr>
                <w:rFonts w:eastAsia="Calibri" w:cstheme="minorHAnsi"/>
              </w:rPr>
              <w:t xml:space="preserve">-port. </w:t>
            </w:r>
            <w:r w:rsidRPr="00021679">
              <w:rPr>
                <w:rFonts w:cstheme="minorHAnsi"/>
              </w:rPr>
              <w:t>Interfejs monitorujący RJ45 nie może identyfikować się w sieci poprzez adres MAC</w:t>
            </w:r>
            <w:r w:rsidRPr="00021679">
              <w:rPr>
                <w:rFonts w:eastAsia="Calibri" w:cstheme="minorHAnsi"/>
              </w:rPr>
              <w:t xml:space="preserve"> </w:t>
            </w:r>
            <w:r w:rsidRPr="00021679">
              <w:rPr>
                <w:rFonts w:cstheme="minorHAnsi"/>
              </w:rPr>
              <w:t xml:space="preserve">oraz musi być pozbawiony funkcji </w:t>
            </w:r>
            <w:proofErr w:type="spellStart"/>
            <w:r w:rsidRPr="00021679">
              <w:rPr>
                <w:rFonts w:cstheme="minorHAnsi"/>
              </w:rPr>
              <w:t>Tx</w:t>
            </w:r>
            <w:proofErr w:type="spellEnd"/>
            <w:r w:rsidRPr="00021679">
              <w:rPr>
                <w:rFonts w:cstheme="minorHAnsi"/>
              </w:rPr>
              <w:t>.</w:t>
            </w:r>
            <w:r w:rsidRPr="00021679">
              <w:rPr>
                <w:rFonts w:eastAsia="Calibri" w:cstheme="minorHAnsi"/>
              </w:rPr>
              <w:t xml:space="preserve"> </w:t>
            </w:r>
          </w:p>
          <w:p w14:paraId="4881D73F" w14:textId="77777777" w:rsidR="00D2307A" w:rsidRPr="00021679" w:rsidRDefault="00D2307A" w:rsidP="006D677F">
            <w:pPr>
              <w:numPr>
                <w:ilvl w:val="0"/>
                <w:numId w:val="245"/>
              </w:numPr>
              <w:spacing w:after="3" w:line="258" w:lineRule="auto"/>
              <w:ind w:hanging="360"/>
              <w:rPr>
                <w:rFonts w:cstheme="minorHAnsi"/>
              </w:rPr>
            </w:pPr>
            <w:r w:rsidRPr="00021679">
              <w:rPr>
                <w:rFonts w:cstheme="minorHAnsi"/>
              </w:rPr>
              <w:t>Sonda sprzętowa musi umożliwiać przekazywanie do systemu IDS wskazaną część ruchu sieciowego min.: dla wybranych urządzeń logicznych, protokołu.</w:t>
            </w:r>
            <w:r w:rsidRPr="00021679">
              <w:rPr>
                <w:rFonts w:eastAsia="Calibri" w:cstheme="minorHAnsi"/>
              </w:rPr>
              <w:t xml:space="preserve"> </w:t>
            </w:r>
          </w:p>
          <w:p w14:paraId="382B59F6" w14:textId="77777777" w:rsidR="00D2307A" w:rsidRPr="003C3538" w:rsidRDefault="00D2307A" w:rsidP="006D677F">
            <w:pPr>
              <w:numPr>
                <w:ilvl w:val="0"/>
                <w:numId w:val="245"/>
              </w:numPr>
              <w:spacing w:after="3" w:line="258" w:lineRule="auto"/>
              <w:rPr>
                <w:rFonts w:cstheme="minorHAnsi"/>
              </w:rPr>
            </w:pPr>
            <w:r w:rsidRPr="00021679">
              <w:rPr>
                <w:rFonts w:cstheme="minorHAnsi"/>
              </w:rPr>
              <w:t>Sonda sprzętowa musi umożliwiać przekazywać do systemu IDS strumień sieciowy w formacie IPFIX.</w:t>
            </w:r>
            <w:r w:rsidRPr="00021679">
              <w:rPr>
                <w:rFonts w:eastAsia="Calibri" w:cstheme="minorHAnsi"/>
              </w:rPr>
              <w:t xml:space="preserve"> </w:t>
            </w:r>
          </w:p>
          <w:p w14:paraId="7227168B" w14:textId="77777777" w:rsidR="00D2307A" w:rsidRPr="00021679" w:rsidRDefault="00D2307A" w:rsidP="00D2307A">
            <w:pPr>
              <w:spacing w:line="259" w:lineRule="auto"/>
              <w:ind w:left="-5"/>
              <w:rPr>
                <w:rFonts w:cstheme="minorHAnsi"/>
              </w:rPr>
            </w:pPr>
            <w:r w:rsidRPr="00021679">
              <w:rPr>
                <w:rFonts w:eastAsia="Calibri" w:cstheme="minorHAnsi"/>
              </w:rPr>
              <w:t>2.</w:t>
            </w:r>
            <w:r w:rsidRPr="00021679">
              <w:rPr>
                <w:rFonts w:eastAsia="Arial" w:cstheme="minorHAnsi"/>
              </w:rPr>
              <w:t xml:space="preserve"> </w:t>
            </w:r>
            <w:r w:rsidRPr="00021679">
              <w:rPr>
                <w:rFonts w:eastAsia="Calibri" w:cstheme="minorHAnsi"/>
              </w:rPr>
              <w:t xml:space="preserve">Dostawa, wdrożenie. </w:t>
            </w:r>
          </w:p>
          <w:p w14:paraId="6098CD14" w14:textId="77777777" w:rsidR="00D2307A" w:rsidRPr="00021679" w:rsidRDefault="00D2307A" w:rsidP="006D677F">
            <w:pPr>
              <w:numPr>
                <w:ilvl w:val="0"/>
                <w:numId w:val="246"/>
              </w:numPr>
              <w:spacing w:after="1" w:line="258" w:lineRule="auto"/>
              <w:ind w:hanging="360"/>
              <w:rPr>
                <w:rFonts w:cstheme="minorHAnsi"/>
              </w:rPr>
            </w:pPr>
            <w:r w:rsidRPr="00021679">
              <w:rPr>
                <w:rFonts w:eastAsia="Calibri" w:cstheme="minorHAnsi"/>
              </w:rPr>
              <w:t xml:space="preserve">Wykonawca dostarczy: </w:t>
            </w:r>
          </w:p>
          <w:p w14:paraId="61005866" w14:textId="77777777" w:rsidR="00D2307A" w:rsidRPr="00021679" w:rsidRDefault="00D2307A" w:rsidP="006D677F">
            <w:pPr>
              <w:numPr>
                <w:ilvl w:val="1"/>
                <w:numId w:val="246"/>
              </w:numPr>
              <w:spacing w:after="3" w:line="258" w:lineRule="auto"/>
              <w:ind w:hanging="360"/>
              <w:rPr>
                <w:rFonts w:cstheme="minorHAnsi"/>
              </w:rPr>
            </w:pPr>
            <w:r w:rsidRPr="00021679">
              <w:rPr>
                <w:rFonts w:eastAsia="Calibri" w:cstheme="minorHAnsi"/>
              </w:rPr>
              <w:t>s</w:t>
            </w:r>
            <w:r w:rsidRPr="00021679">
              <w:rPr>
                <w:rFonts w:cstheme="minorHAnsi"/>
              </w:rPr>
              <w:t xml:space="preserve">ondy sprzętowe w liczbie </w:t>
            </w:r>
            <w:r w:rsidRPr="00021679">
              <w:rPr>
                <w:rFonts w:eastAsia="Calibri" w:cstheme="minorHAnsi"/>
              </w:rPr>
              <w:t xml:space="preserve">12 szt. do monitorowania sieci </w:t>
            </w:r>
            <w:r w:rsidRPr="00021679">
              <w:rPr>
                <w:rFonts w:cstheme="minorHAnsi"/>
              </w:rPr>
              <w:t>przemysłowej</w:t>
            </w:r>
            <w:r w:rsidRPr="00021679">
              <w:rPr>
                <w:rFonts w:eastAsia="Calibri" w:cstheme="minorHAnsi"/>
              </w:rPr>
              <w:t xml:space="preserve">, </w:t>
            </w:r>
          </w:p>
          <w:p w14:paraId="654C1C9D" w14:textId="77777777" w:rsidR="00D2307A" w:rsidRPr="00021679" w:rsidRDefault="00D2307A" w:rsidP="006D677F">
            <w:pPr>
              <w:numPr>
                <w:ilvl w:val="1"/>
                <w:numId w:val="246"/>
              </w:numPr>
              <w:spacing w:after="3" w:line="258" w:lineRule="auto"/>
              <w:ind w:hanging="360"/>
              <w:rPr>
                <w:rFonts w:cstheme="minorHAnsi"/>
              </w:rPr>
            </w:pPr>
            <w:r w:rsidRPr="00021679">
              <w:rPr>
                <w:rFonts w:eastAsia="Calibri" w:cstheme="minorHAnsi"/>
              </w:rPr>
              <w:lastRenderedPageBreak/>
              <w:t>o</w:t>
            </w:r>
            <w:r w:rsidRPr="00021679">
              <w:rPr>
                <w:rFonts w:cstheme="minorHAnsi"/>
              </w:rPr>
              <w:t>programowanie do zarządzania i analizy dla 500 urządzeń sieciowych przemysłowej</w:t>
            </w:r>
            <w:r w:rsidRPr="00021679">
              <w:rPr>
                <w:rFonts w:eastAsia="Calibri" w:cstheme="minorHAnsi"/>
              </w:rPr>
              <w:t xml:space="preserve">.  </w:t>
            </w:r>
          </w:p>
          <w:p w14:paraId="33F2B1E4" w14:textId="4DF924D7" w:rsidR="00D2307A" w:rsidRPr="00021679" w:rsidRDefault="00D2307A" w:rsidP="006D677F">
            <w:pPr>
              <w:numPr>
                <w:ilvl w:val="1"/>
                <w:numId w:val="246"/>
              </w:numPr>
              <w:spacing w:after="3" w:line="258" w:lineRule="auto"/>
              <w:ind w:hanging="360"/>
              <w:rPr>
                <w:rFonts w:cstheme="minorHAnsi"/>
              </w:rPr>
            </w:pPr>
            <w:r w:rsidRPr="00021679">
              <w:rPr>
                <w:rFonts w:cstheme="minorHAnsi"/>
              </w:rPr>
              <w:t xml:space="preserve">licencję wieczystą </w:t>
            </w:r>
            <w:r w:rsidRPr="00021679">
              <w:rPr>
                <w:rFonts w:eastAsia="Calibri" w:cstheme="minorHAnsi"/>
              </w:rPr>
              <w:t xml:space="preserve">na system IDS oraz </w:t>
            </w:r>
            <w:r w:rsidRPr="00021679">
              <w:rPr>
                <w:rFonts w:cstheme="minorHAnsi"/>
              </w:rPr>
              <w:t>serwis (utrzymanie i eksploatacja urządzeń, wsparcie)</w:t>
            </w:r>
            <w:r w:rsidRPr="00021679">
              <w:rPr>
                <w:rFonts w:eastAsia="Calibri" w:cstheme="minorHAnsi"/>
              </w:rPr>
              <w:t xml:space="preserve"> producenta systemu IDS na okres </w:t>
            </w:r>
            <w:r w:rsidR="005F792F">
              <w:rPr>
                <w:rFonts w:eastAsia="Calibri" w:cstheme="minorHAnsi"/>
              </w:rPr>
              <w:t>36</w:t>
            </w:r>
            <w:r w:rsidRPr="00021679">
              <w:rPr>
                <w:rFonts w:eastAsia="Calibri" w:cstheme="minorHAnsi"/>
              </w:rPr>
              <w:t xml:space="preserve"> </w:t>
            </w:r>
            <w:r w:rsidRPr="00021679">
              <w:rPr>
                <w:rFonts w:cstheme="minorHAnsi"/>
              </w:rPr>
              <w:t>miesięcy.</w:t>
            </w:r>
            <w:r w:rsidRPr="00021679">
              <w:rPr>
                <w:rFonts w:eastAsia="Calibri" w:cstheme="minorHAnsi"/>
              </w:rPr>
              <w:t xml:space="preserve"> </w:t>
            </w:r>
          </w:p>
          <w:p w14:paraId="009F3F2A" w14:textId="77777777" w:rsidR="00D2307A" w:rsidRPr="00021679" w:rsidRDefault="00D2307A" w:rsidP="00D2307A">
            <w:pPr>
              <w:spacing w:after="1"/>
              <w:ind w:left="862"/>
              <w:rPr>
                <w:rFonts w:cstheme="minorHAnsi"/>
              </w:rPr>
            </w:pPr>
            <w:r w:rsidRPr="00021679">
              <w:rPr>
                <w:rFonts w:eastAsia="Calibri" w:cstheme="minorHAnsi"/>
              </w:rPr>
              <w:t xml:space="preserve">Serwis producenta systemu IDS </w:t>
            </w:r>
            <w:r w:rsidRPr="00021679">
              <w:rPr>
                <w:rFonts w:cstheme="minorHAnsi"/>
              </w:rPr>
              <w:t>ma obejmować:</w:t>
            </w:r>
            <w:r w:rsidRPr="00021679">
              <w:rPr>
                <w:rFonts w:eastAsia="Calibri" w:cstheme="minorHAnsi"/>
              </w:rPr>
              <w:t xml:space="preserve"> </w:t>
            </w:r>
          </w:p>
          <w:p w14:paraId="7846DEBC"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 xml:space="preserve">Dostęp do dokumentacji technicznej i instrukcji systemu </w:t>
            </w:r>
            <w:r w:rsidRPr="00021679">
              <w:rPr>
                <w:rFonts w:eastAsia="Calibri" w:cstheme="minorHAnsi"/>
              </w:rPr>
              <w:t xml:space="preserve">IDS </w:t>
            </w:r>
            <w:r w:rsidRPr="00021679">
              <w:rPr>
                <w:rFonts w:cstheme="minorHAnsi"/>
              </w:rPr>
              <w:t>w języku polskim</w:t>
            </w:r>
            <w:r w:rsidRPr="00021679">
              <w:rPr>
                <w:rFonts w:eastAsia="Calibri" w:cstheme="minorHAnsi"/>
              </w:rPr>
              <w:t xml:space="preserve">. </w:t>
            </w:r>
          </w:p>
          <w:p w14:paraId="51DBC024"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 xml:space="preserve">Dostęp do nowych wersji systemu </w:t>
            </w:r>
            <w:r w:rsidRPr="00021679">
              <w:rPr>
                <w:rFonts w:eastAsia="Calibri" w:cstheme="minorHAnsi"/>
              </w:rPr>
              <w:t xml:space="preserve">IDS. </w:t>
            </w:r>
          </w:p>
          <w:p w14:paraId="76671565"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 xml:space="preserve">Dostęp do aktualizacji i poprawek systemu </w:t>
            </w:r>
            <w:r w:rsidRPr="00021679">
              <w:rPr>
                <w:rFonts w:eastAsia="Calibri" w:cstheme="minorHAnsi"/>
              </w:rPr>
              <w:t xml:space="preserve">IDS. </w:t>
            </w:r>
          </w:p>
          <w:p w14:paraId="6BACA83E"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Dostęp do a</w:t>
            </w:r>
            <w:r w:rsidRPr="00021679">
              <w:rPr>
                <w:rFonts w:eastAsia="Calibri" w:cstheme="minorHAnsi"/>
              </w:rPr>
              <w:t xml:space="preserve">ktualizacji </w:t>
            </w:r>
            <w:r w:rsidRPr="00021679">
              <w:rPr>
                <w:rFonts w:cstheme="minorHAnsi"/>
              </w:rPr>
              <w:t>oprogramowania sond sprzętowych.</w:t>
            </w:r>
            <w:r w:rsidRPr="00021679">
              <w:rPr>
                <w:rFonts w:eastAsia="Calibri" w:cstheme="minorHAnsi"/>
              </w:rPr>
              <w:t xml:space="preserve"> </w:t>
            </w:r>
          </w:p>
          <w:p w14:paraId="59BF49BC"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 xml:space="preserve">Wymianę uszkodzonych sond sprzętowych </w:t>
            </w:r>
            <w:r w:rsidRPr="00021679">
              <w:rPr>
                <w:rFonts w:eastAsia="Calibri" w:cstheme="minorHAnsi"/>
              </w:rPr>
              <w:t xml:space="preserve">w razie awarii. </w:t>
            </w:r>
          </w:p>
          <w:p w14:paraId="1A7C8AD7"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 xml:space="preserve">Przekazanie danych kontaktowych do działu technicznego producenta systemu </w:t>
            </w:r>
            <w:r w:rsidRPr="00021679">
              <w:rPr>
                <w:rFonts w:eastAsia="Calibri" w:cstheme="minorHAnsi"/>
              </w:rPr>
              <w:t xml:space="preserve">IDS.  </w:t>
            </w:r>
          </w:p>
          <w:p w14:paraId="36E70FE8"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 xml:space="preserve">Wsparcie administratorów Zamawiającego w zakresie obsługi systemu </w:t>
            </w:r>
            <w:r w:rsidRPr="00021679">
              <w:rPr>
                <w:rFonts w:eastAsia="Calibri" w:cstheme="minorHAnsi"/>
              </w:rPr>
              <w:t xml:space="preserve">IDS podczas </w:t>
            </w:r>
            <w:r w:rsidRPr="00021679">
              <w:rPr>
                <w:rFonts w:cstheme="minorHAnsi"/>
              </w:rPr>
              <w:t>wdrożenia i</w:t>
            </w:r>
            <w:r w:rsidRPr="00021679">
              <w:rPr>
                <w:rFonts w:eastAsia="Calibri" w:cstheme="minorHAnsi"/>
              </w:rPr>
              <w:t xml:space="preserve"> </w:t>
            </w:r>
            <w:r w:rsidRPr="00021679">
              <w:rPr>
                <w:rFonts w:cstheme="minorHAnsi"/>
              </w:rPr>
              <w:t>późniejszej eksploatacji.</w:t>
            </w:r>
            <w:r w:rsidRPr="00021679">
              <w:rPr>
                <w:rFonts w:eastAsia="Calibri" w:cstheme="minorHAnsi"/>
              </w:rPr>
              <w:t xml:space="preserve"> </w:t>
            </w:r>
          </w:p>
          <w:p w14:paraId="5959FACA"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Wsparcie administratorów Zamawiającego przy identyfikacji problemów a także ich rozwiązywaniu</w:t>
            </w:r>
            <w:r w:rsidRPr="00021679">
              <w:rPr>
                <w:rFonts w:eastAsia="Calibri" w:cstheme="minorHAnsi"/>
              </w:rPr>
              <w:t xml:space="preserve"> </w:t>
            </w:r>
            <w:r w:rsidRPr="00021679">
              <w:rPr>
                <w:rFonts w:cstheme="minorHAnsi"/>
              </w:rPr>
              <w:t>lub zastosowaniu obejścia</w:t>
            </w:r>
            <w:r w:rsidRPr="00021679">
              <w:rPr>
                <w:rFonts w:eastAsia="Calibri" w:cstheme="minorHAnsi"/>
              </w:rPr>
              <w:t xml:space="preserve">. </w:t>
            </w:r>
          </w:p>
          <w:p w14:paraId="6BF70A78" w14:textId="77777777" w:rsidR="00D2307A" w:rsidRPr="00021679" w:rsidRDefault="00D2307A" w:rsidP="006D677F">
            <w:pPr>
              <w:numPr>
                <w:ilvl w:val="0"/>
                <w:numId w:val="246"/>
              </w:numPr>
              <w:spacing w:after="1" w:line="258" w:lineRule="auto"/>
              <w:ind w:hanging="360"/>
              <w:rPr>
                <w:rFonts w:cstheme="minorHAnsi"/>
              </w:rPr>
            </w:pPr>
            <w:r w:rsidRPr="00021679">
              <w:rPr>
                <w:rFonts w:eastAsia="Calibri" w:cstheme="minorHAnsi"/>
              </w:rPr>
              <w:t xml:space="preserve">Wykonawca zainstaluje i </w:t>
            </w:r>
            <w:proofErr w:type="spellStart"/>
            <w:r w:rsidRPr="00021679">
              <w:rPr>
                <w:rFonts w:eastAsia="Calibri" w:cstheme="minorHAnsi"/>
              </w:rPr>
              <w:t>zalicencjonuje</w:t>
            </w:r>
            <w:proofErr w:type="spellEnd"/>
            <w:r w:rsidRPr="00021679">
              <w:rPr>
                <w:rFonts w:eastAsia="Calibri" w:cstheme="minorHAnsi"/>
              </w:rPr>
              <w:t xml:space="preserve"> oraz skonfiguruje system IDS </w:t>
            </w:r>
            <w:r w:rsidRPr="00021679">
              <w:rPr>
                <w:rFonts w:cstheme="minorHAnsi"/>
              </w:rPr>
              <w:t>w środowisku</w:t>
            </w:r>
            <w:r w:rsidRPr="00021679">
              <w:rPr>
                <w:rFonts w:eastAsia="Calibri" w:cstheme="minorHAnsi"/>
              </w:rPr>
              <w:t xml:space="preserve"> wirtualnym Hyper-V </w:t>
            </w:r>
            <w:r w:rsidRPr="00021679">
              <w:rPr>
                <w:rFonts w:cstheme="minorHAnsi"/>
              </w:rPr>
              <w:t>Zamawiającego.</w:t>
            </w:r>
            <w:r w:rsidRPr="00021679">
              <w:rPr>
                <w:rFonts w:eastAsia="Calibri" w:cstheme="minorHAnsi"/>
              </w:rPr>
              <w:t xml:space="preserve"> Licencje systemowe Microsoft </w:t>
            </w:r>
            <w:r w:rsidRPr="00021679">
              <w:rPr>
                <w:rFonts w:cstheme="minorHAnsi"/>
              </w:rPr>
              <w:t xml:space="preserve">oraz sprzęt serwerowy </w:t>
            </w:r>
            <w:r w:rsidRPr="00021679">
              <w:rPr>
                <w:rFonts w:eastAsia="Calibri" w:cstheme="minorHAnsi"/>
              </w:rPr>
              <w:t xml:space="preserve">zapewni </w:t>
            </w:r>
            <w:r w:rsidRPr="00021679">
              <w:rPr>
                <w:rFonts w:cstheme="minorHAnsi"/>
              </w:rPr>
              <w:t>Zamawiający.</w:t>
            </w:r>
            <w:r w:rsidRPr="00021679">
              <w:rPr>
                <w:rFonts w:eastAsia="Calibri" w:cstheme="minorHAnsi"/>
              </w:rPr>
              <w:t xml:space="preserve"> </w:t>
            </w:r>
          </w:p>
          <w:p w14:paraId="7F599DCB" w14:textId="77777777" w:rsidR="00D2307A" w:rsidRPr="00021679" w:rsidRDefault="00D2307A" w:rsidP="006D677F">
            <w:pPr>
              <w:numPr>
                <w:ilvl w:val="0"/>
                <w:numId w:val="246"/>
              </w:numPr>
              <w:spacing w:after="3" w:line="258" w:lineRule="auto"/>
              <w:ind w:hanging="360"/>
              <w:rPr>
                <w:rFonts w:cstheme="minorHAnsi"/>
              </w:rPr>
            </w:pPr>
            <w:r w:rsidRPr="00021679">
              <w:rPr>
                <w:rFonts w:cstheme="minorHAnsi"/>
              </w:rPr>
              <w:t>Wykonawca przeprowadzi instalację sond sprzętowych w miejscach wskazanych przez Zamawiająceg</w:t>
            </w:r>
            <w:r w:rsidRPr="00021679">
              <w:rPr>
                <w:rFonts w:eastAsia="Calibri" w:cstheme="minorHAnsi"/>
              </w:rPr>
              <w:t xml:space="preserve">o. </w:t>
            </w:r>
            <w:r w:rsidRPr="00021679">
              <w:rPr>
                <w:rFonts w:cstheme="minorHAnsi"/>
              </w:rPr>
              <w:t xml:space="preserve">Miejsce w szafach zapewni Zamawiający a Wykonawca wykona wszystkie niezbędne połączenia pomiędzy dostarczonym sprzętem a istniejącą infrastrukturą oraz zapewni wymagane </w:t>
            </w:r>
            <w:r w:rsidRPr="00021679">
              <w:rPr>
                <w:rFonts w:eastAsia="Calibri" w:cstheme="minorHAnsi"/>
              </w:rPr>
              <w:t xml:space="preserve">okablowanie. </w:t>
            </w:r>
            <w:r w:rsidRPr="00021679">
              <w:rPr>
                <w:rFonts w:cstheme="minorHAnsi"/>
              </w:rPr>
              <w:t>Instalacja sond sprzętowych nie może powodować przerw działania sieci ani wprowadzać zakłóceń do sieci.</w:t>
            </w:r>
            <w:r w:rsidRPr="00021679">
              <w:rPr>
                <w:rFonts w:eastAsia="Calibri" w:cstheme="minorHAnsi"/>
              </w:rPr>
              <w:t xml:space="preserve"> </w:t>
            </w:r>
          </w:p>
          <w:p w14:paraId="2C076CDC" w14:textId="77777777" w:rsidR="00D2307A" w:rsidRPr="00021679" w:rsidRDefault="00D2307A" w:rsidP="006D677F">
            <w:pPr>
              <w:numPr>
                <w:ilvl w:val="0"/>
                <w:numId w:val="246"/>
              </w:numPr>
              <w:spacing w:after="3" w:line="258" w:lineRule="auto"/>
              <w:ind w:hanging="360"/>
              <w:rPr>
                <w:rFonts w:cstheme="minorHAnsi"/>
              </w:rPr>
            </w:pPr>
            <w:r w:rsidRPr="00021679">
              <w:rPr>
                <w:rFonts w:eastAsia="Calibri" w:cstheme="minorHAnsi"/>
              </w:rPr>
              <w:t xml:space="preserve">Wykonawca </w:t>
            </w:r>
            <w:r w:rsidRPr="00021679">
              <w:rPr>
                <w:rFonts w:cstheme="minorHAnsi"/>
              </w:rPr>
              <w:t>przeprowadzi pełną</w:t>
            </w:r>
            <w:r w:rsidRPr="00021679">
              <w:rPr>
                <w:rFonts w:eastAsia="Calibri" w:cstheme="minorHAnsi"/>
              </w:rPr>
              <w:t xml:space="preserve"> konfiguracj</w:t>
            </w:r>
            <w:r w:rsidRPr="00021679">
              <w:rPr>
                <w:rFonts w:cstheme="minorHAnsi"/>
              </w:rPr>
              <w:t>ę</w:t>
            </w:r>
            <w:r w:rsidRPr="00021679">
              <w:rPr>
                <w:rFonts w:eastAsia="Calibri" w:cstheme="minorHAnsi"/>
              </w:rPr>
              <w:t xml:space="preserve"> </w:t>
            </w:r>
            <w:r w:rsidRPr="00021679">
              <w:rPr>
                <w:rFonts w:cstheme="minorHAnsi"/>
              </w:rPr>
              <w:t xml:space="preserve">i wdrożenia systemu u Zamawiającego (konfiguracja serwera, oprogramowania, konfiguracja </w:t>
            </w:r>
            <w:proofErr w:type="spellStart"/>
            <w:r w:rsidRPr="00021679">
              <w:rPr>
                <w:rFonts w:cstheme="minorHAnsi"/>
              </w:rPr>
              <w:t>switchy</w:t>
            </w:r>
            <w:proofErr w:type="spellEnd"/>
            <w:r w:rsidRPr="00021679">
              <w:rPr>
                <w:rFonts w:cstheme="minorHAnsi"/>
              </w:rPr>
              <w:t xml:space="preserve"> itp.), zapewniając pełną funkcjonalność i sprawność </w:t>
            </w:r>
            <w:r w:rsidRPr="00021679">
              <w:rPr>
                <w:rFonts w:eastAsia="Calibri" w:cstheme="minorHAnsi"/>
              </w:rPr>
              <w:t xml:space="preserve">systemu </w:t>
            </w:r>
            <w:r w:rsidRPr="00021679">
              <w:rPr>
                <w:rFonts w:cstheme="minorHAnsi"/>
              </w:rPr>
              <w:t>pod nadzorem Zamawiającego.</w:t>
            </w:r>
            <w:r w:rsidRPr="00021679">
              <w:rPr>
                <w:rFonts w:eastAsia="Calibri" w:cstheme="minorHAnsi"/>
              </w:rPr>
              <w:t xml:space="preserve"> </w:t>
            </w:r>
          </w:p>
          <w:p w14:paraId="33E7EDFE" w14:textId="77777777" w:rsidR="00D2307A" w:rsidRPr="00021679" w:rsidRDefault="00D2307A" w:rsidP="006D677F">
            <w:pPr>
              <w:numPr>
                <w:ilvl w:val="0"/>
                <w:numId w:val="246"/>
              </w:numPr>
              <w:spacing w:after="3" w:line="258" w:lineRule="auto"/>
              <w:ind w:hanging="360"/>
              <w:rPr>
                <w:rFonts w:cstheme="minorHAnsi"/>
              </w:rPr>
            </w:pPr>
            <w:r w:rsidRPr="00021679">
              <w:rPr>
                <w:rFonts w:cstheme="minorHAnsi"/>
              </w:rPr>
              <w:t>Wykonawca przekaże Zamawiającemu wszelkie hasła, użyte w oprogramowaniu wraz z opisem ich funkcji i uprawnień w systemie.</w:t>
            </w:r>
            <w:r w:rsidRPr="00021679">
              <w:rPr>
                <w:rFonts w:eastAsia="Calibri" w:cstheme="minorHAnsi"/>
              </w:rPr>
              <w:t xml:space="preserve"> </w:t>
            </w:r>
          </w:p>
          <w:p w14:paraId="63A1FA58" w14:textId="77777777" w:rsidR="00D2307A" w:rsidRPr="00021679" w:rsidRDefault="00D2307A" w:rsidP="006D677F">
            <w:pPr>
              <w:numPr>
                <w:ilvl w:val="0"/>
                <w:numId w:val="246"/>
              </w:numPr>
              <w:spacing w:after="3" w:line="258" w:lineRule="auto"/>
              <w:ind w:hanging="360"/>
              <w:rPr>
                <w:rFonts w:cstheme="minorHAnsi"/>
              </w:rPr>
            </w:pPr>
            <w:r w:rsidRPr="00021679">
              <w:rPr>
                <w:rFonts w:cstheme="minorHAnsi"/>
              </w:rPr>
              <w:t>Dla całego powyższego zakres</w:t>
            </w:r>
            <w:r w:rsidRPr="00021679">
              <w:rPr>
                <w:rFonts w:eastAsia="Calibri" w:cstheme="minorHAnsi"/>
              </w:rPr>
              <w:t xml:space="preserve">u dot. instalacji, konfiguracji i parametryzacji Wykonawca przeprowadzi </w:t>
            </w:r>
            <w:r w:rsidRPr="00021679">
              <w:rPr>
                <w:rFonts w:cstheme="minorHAnsi"/>
              </w:rPr>
              <w:t>testy sprawdzające prawidłowość jego wyko</w:t>
            </w:r>
            <w:r w:rsidRPr="00021679">
              <w:rPr>
                <w:rFonts w:eastAsia="Calibri" w:cstheme="minorHAnsi"/>
              </w:rPr>
              <w:t>n</w:t>
            </w:r>
            <w:r w:rsidRPr="00021679">
              <w:rPr>
                <w:rFonts w:cstheme="minorHAnsi"/>
              </w:rPr>
              <w:t>ania i działania.</w:t>
            </w:r>
            <w:r w:rsidRPr="00021679">
              <w:rPr>
                <w:rFonts w:eastAsia="Calibri" w:cstheme="minorHAnsi"/>
              </w:rPr>
              <w:t xml:space="preserve"> </w:t>
            </w:r>
          </w:p>
          <w:p w14:paraId="580DF056" w14:textId="77777777" w:rsidR="00D2307A" w:rsidRPr="00021679" w:rsidRDefault="00D2307A" w:rsidP="006D677F">
            <w:pPr>
              <w:numPr>
                <w:ilvl w:val="0"/>
                <w:numId w:val="246"/>
              </w:numPr>
              <w:spacing w:after="3" w:line="258" w:lineRule="auto"/>
              <w:ind w:hanging="360"/>
              <w:rPr>
                <w:rFonts w:cstheme="minorHAnsi"/>
              </w:rPr>
            </w:pPr>
            <w:r w:rsidRPr="00021679">
              <w:rPr>
                <w:rFonts w:cstheme="minorHAnsi"/>
              </w:rPr>
              <w:t xml:space="preserve">Wszystkie powyższe prace mają być zrealizowane w siedzibie </w:t>
            </w:r>
            <w:r w:rsidRPr="00021679">
              <w:rPr>
                <w:rFonts w:eastAsia="Calibri" w:cstheme="minorHAnsi"/>
              </w:rPr>
              <w:t xml:space="preserve">i pod nadzorem </w:t>
            </w:r>
            <w:r w:rsidRPr="00021679">
              <w:rPr>
                <w:rFonts w:cstheme="minorHAnsi"/>
              </w:rPr>
              <w:t>Zamawiającego</w:t>
            </w:r>
            <w:r w:rsidRPr="00021679">
              <w:rPr>
                <w:rFonts w:eastAsia="Calibri" w:cstheme="minorHAnsi"/>
              </w:rPr>
              <w:t xml:space="preserve">.. </w:t>
            </w:r>
          </w:p>
          <w:p w14:paraId="29CA0270" w14:textId="77777777" w:rsidR="00D2307A" w:rsidRPr="00021679" w:rsidRDefault="00D2307A" w:rsidP="006D677F">
            <w:pPr>
              <w:numPr>
                <w:ilvl w:val="0"/>
                <w:numId w:val="246"/>
              </w:numPr>
              <w:spacing w:after="3" w:line="258" w:lineRule="auto"/>
              <w:ind w:hanging="360"/>
              <w:rPr>
                <w:rFonts w:cstheme="minorHAnsi"/>
              </w:rPr>
            </w:pPr>
            <w:r w:rsidRPr="00021679">
              <w:rPr>
                <w:rFonts w:cstheme="minorHAnsi"/>
              </w:rPr>
              <w:t xml:space="preserve">Wykonawca przeprowadzi szkolenie dla administratorów Zamawiającego z konfiguracji </w:t>
            </w:r>
            <w:r w:rsidRPr="00021679">
              <w:rPr>
                <w:rFonts w:eastAsia="Calibri" w:cstheme="minorHAnsi"/>
              </w:rPr>
              <w:t xml:space="preserve">i administracji systemem IDS. </w:t>
            </w:r>
            <w:r w:rsidRPr="00021679">
              <w:rPr>
                <w:rFonts w:cstheme="minorHAnsi"/>
              </w:rPr>
              <w:t>Zamawiający</w:t>
            </w:r>
            <w:r w:rsidRPr="00021679">
              <w:rPr>
                <w:rFonts w:eastAsia="Calibri" w:cstheme="minorHAnsi"/>
              </w:rPr>
              <w:t xml:space="preserve"> </w:t>
            </w:r>
            <w:r w:rsidRPr="00021679">
              <w:rPr>
                <w:rFonts w:cstheme="minorHAnsi"/>
              </w:rPr>
              <w:t>dopuszcza realizację szkolenia zdalnie.</w:t>
            </w:r>
            <w:r w:rsidRPr="00021679">
              <w:rPr>
                <w:rFonts w:eastAsia="Calibri" w:cstheme="minorHAnsi"/>
              </w:rPr>
              <w:t xml:space="preserve"> Termin szkolenia </w:t>
            </w:r>
            <w:r w:rsidRPr="00021679">
              <w:rPr>
                <w:rFonts w:cstheme="minorHAnsi"/>
              </w:rPr>
              <w:t>zostanie uzgodniony w późniejszym terminie pomiędzy Zamawiającym a Wykonawcą</w:t>
            </w:r>
            <w:r w:rsidRPr="00021679">
              <w:rPr>
                <w:rFonts w:eastAsia="Calibri" w:cstheme="minorHAnsi"/>
              </w:rPr>
              <w:t xml:space="preserve">.  </w:t>
            </w:r>
          </w:p>
          <w:p w14:paraId="45CC4B71" w14:textId="77777777" w:rsidR="00D2307A" w:rsidRPr="00021679" w:rsidRDefault="00D2307A" w:rsidP="006D677F">
            <w:pPr>
              <w:numPr>
                <w:ilvl w:val="0"/>
                <w:numId w:val="246"/>
              </w:numPr>
              <w:spacing w:after="3" w:line="258" w:lineRule="auto"/>
              <w:ind w:hanging="360"/>
              <w:rPr>
                <w:rFonts w:cstheme="minorHAnsi"/>
              </w:rPr>
            </w:pPr>
            <w:r w:rsidRPr="00021679">
              <w:rPr>
                <w:rFonts w:cstheme="minorHAnsi"/>
              </w:rPr>
              <w:t>Wykonawca przygotuje dokumentację powykonawczą opisującą wszystkie prac</w:t>
            </w:r>
            <w:r w:rsidRPr="00021679">
              <w:rPr>
                <w:rFonts w:eastAsia="Calibri" w:cstheme="minorHAnsi"/>
              </w:rPr>
              <w:t xml:space="preserve">e </w:t>
            </w:r>
            <w:r w:rsidRPr="00021679">
              <w:rPr>
                <w:rFonts w:cstheme="minorHAnsi"/>
              </w:rPr>
              <w:t>oraz sposób konfiguracji poszczególnych urządzeń do 14 dni</w:t>
            </w:r>
            <w:r w:rsidRPr="00021679">
              <w:rPr>
                <w:rFonts w:eastAsia="Calibri" w:cstheme="minorHAnsi"/>
              </w:rPr>
              <w:t xml:space="preserve"> kalendarzowych od dnia zrealizowania </w:t>
            </w:r>
            <w:r w:rsidRPr="00021679">
              <w:rPr>
                <w:rFonts w:cstheme="minorHAnsi"/>
              </w:rPr>
              <w:t>całego powyższego zakresu</w:t>
            </w:r>
            <w:r w:rsidRPr="00021679">
              <w:rPr>
                <w:rFonts w:eastAsia="Calibri" w:cstheme="minorHAnsi"/>
              </w:rPr>
              <w:t xml:space="preserve">. </w:t>
            </w:r>
            <w:r w:rsidRPr="00021679">
              <w:rPr>
                <w:rFonts w:cstheme="minorHAnsi"/>
              </w:rPr>
              <w:t>Zakończenie wdrożenia</w:t>
            </w:r>
            <w:r w:rsidRPr="00021679">
              <w:rPr>
                <w:rFonts w:eastAsia="Calibri" w:cstheme="minorHAnsi"/>
              </w:rPr>
              <w:t xml:space="preserve"> </w:t>
            </w:r>
            <w:r w:rsidRPr="00021679">
              <w:rPr>
                <w:rFonts w:cstheme="minorHAnsi"/>
              </w:rPr>
              <w:t>i jego odbiór</w:t>
            </w:r>
            <w:r w:rsidRPr="00021679">
              <w:rPr>
                <w:rFonts w:eastAsia="Calibri" w:cstheme="minorHAnsi"/>
              </w:rPr>
              <w:t xml:space="preserve"> </w:t>
            </w:r>
            <w:r w:rsidRPr="00021679">
              <w:rPr>
                <w:rFonts w:cstheme="minorHAnsi"/>
              </w:rPr>
              <w:t xml:space="preserve">nastąpi po odebraniu dokumentacji </w:t>
            </w:r>
            <w:r w:rsidRPr="00021679">
              <w:rPr>
                <w:rFonts w:eastAsia="Calibri" w:cstheme="minorHAnsi"/>
              </w:rPr>
              <w:t xml:space="preserve">powykonawczej. </w:t>
            </w:r>
          </w:p>
          <w:p w14:paraId="3D571765" w14:textId="03654D83" w:rsidR="003B4978" w:rsidRDefault="00D2307A" w:rsidP="00E2156A">
            <w:pPr>
              <w:numPr>
                <w:ilvl w:val="0"/>
                <w:numId w:val="246"/>
              </w:numPr>
              <w:spacing w:after="3" w:line="258" w:lineRule="auto"/>
              <w:ind w:hanging="360"/>
            </w:pPr>
            <w:r w:rsidRPr="00021679">
              <w:rPr>
                <w:rFonts w:eastAsia="Calibri" w:cstheme="minorHAnsi"/>
              </w:rPr>
              <w:t xml:space="preserve">Dostarczone </w:t>
            </w:r>
            <w:r w:rsidRPr="00021679">
              <w:rPr>
                <w:rFonts w:cstheme="minorHAnsi"/>
              </w:rPr>
              <w:t>sondy przemysłowe</w:t>
            </w:r>
            <w:r w:rsidRPr="00021679">
              <w:rPr>
                <w:rFonts w:eastAsia="Calibri" w:cstheme="minorHAnsi"/>
              </w:rPr>
              <w:t xml:space="preserve"> </w:t>
            </w:r>
            <w:r w:rsidRPr="00021679">
              <w:rPr>
                <w:rFonts w:cstheme="minorHAnsi"/>
              </w:rPr>
              <w:t>muszą być</w:t>
            </w:r>
            <w:r w:rsidRPr="00021679">
              <w:rPr>
                <w:rFonts w:eastAsia="Calibri" w:cstheme="minorHAnsi"/>
              </w:rPr>
              <w:t xml:space="preserve"> fabrycznie nowe </w:t>
            </w:r>
            <w:r w:rsidRPr="00021679">
              <w:rPr>
                <w:rFonts w:cstheme="minorHAnsi"/>
              </w:rPr>
              <w:t>–</w:t>
            </w:r>
            <w:r w:rsidRPr="00021679">
              <w:rPr>
                <w:rFonts w:eastAsia="Calibri" w:cstheme="minorHAnsi"/>
              </w:rPr>
              <w:t xml:space="preserve"> </w:t>
            </w:r>
            <w:r w:rsidRPr="00021679">
              <w:rPr>
                <w:rFonts w:cstheme="minorHAnsi"/>
              </w:rPr>
              <w:t>nienaprawiane, nieużywane, nieodnawiane. Pochodzące z oficjalnej dystrybucji. Oferowane urządzenia w dniu składania oferty nie mogą być oznaczone przez producenta do wycofania z produkcji lub sprzedaży</w:t>
            </w:r>
            <w:r w:rsidR="00E2156A">
              <w:rPr>
                <w:rFonts w:cstheme="minorHAnsi"/>
              </w:rPr>
              <w:t>.</w:t>
            </w:r>
          </w:p>
        </w:tc>
      </w:tr>
    </w:tbl>
    <w:p w14:paraId="110DA0B6" w14:textId="15261779" w:rsidR="0004365F" w:rsidRDefault="000B732A" w:rsidP="002323A1">
      <w:pPr>
        <w:pStyle w:val="Nagwek2"/>
      </w:pPr>
      <w:r>
        <w:lastRenderedPageBreak/>
        <w:t xml:space="preserve"> </w:t>
      </w:r>
      <w:proofErr w:type="spellStart"/>
      <w:r w:rsidR="0004365F">
        <w:t>Zarządzalne</w:t>
      </w:r>
      <w:proofErr w:type="spellEnd"/>
      <w:r w:rsidR="0004365F">
        <w:t xml:space="preserve"> przełączniki</w:t>
      </w:r>
      <w:r w:rsidR="00B837A3">
        <w:t xml:space="preserve"> – typ 1</w:t>
      </w:r>
    </w:p>
    <w:tbl>
      <w:tblPr>
        <w:tblStyle w:val="Tabela-Siatka"/>
        <w:tblW w:w="0" w:type="auto"/>
        <w:tblLook w:val="04A0" w:firstRow="1" w:lastRow="0" w:firstColumn="1" w:lastColumn="0" w:noHBand="0" w:noVBand="1"/>
      </w:tblPr>
      <w:tblGrid>
        <w:gridCol w:w="9062"/>
      </w:tblGrid>
      <w:tr w:rsidR="001F43A7" w14:paraId="7127E3E1" w14:textId="77777777" w:rsidTr="001F43A7">
        <w:tc>
          <w:tcPr>
            <w:tcW w:w="9062" w:type="dxa"/>
          </w:tcPr>
          <w:p w14:paraId="274BD79B" w14:textId="77777777" w:rsidR="00B837A3" w:rsidRPr="00D12257" w:rsidRDefault="00B837A3" w:rsidP="00B837A3">
            <w:pPr>
              <w:rPr>
                <w:rFonts w:cstheme="minorHAnsi"/>
              </w:rPr>
            </w:pPr>
            <w:r>
              <w:rPr>
                <w:rFonts w:cstheme="minorHAnsi"/>
              </w:rPr>
              <w:t>Przedmiotem</w:t>
            </w:r>
            <w:r w:rsidRPr="00D12257">
              <w:rPr>
                <w:rFonts w:cstheme="minorHAnsi"/>
              </w:rPr>
              <w:t xml:space="preserve"> zamówienia jest dostawa, wdrożenie oraz utrzymanie przełączników sieciowych. </w:t>
            </w:r>
          </w:p>
          <w:p w14:paraId="239B26C2" w14:textId="77777777" w:rsidR="00B837A3" w:rsidRPr="00412DFE" w:rsidRDefault="00B837A3" w:rsidP="00B837A3">
            <w:pPr>
              <w:spacing w:line="276" w:lineRule="auto"/>
              <w:rPr>
                <w:rFonts w:cstheme="minorHAnsi"/>
              </w:rPr>
            </w:pPr>
            <w:r w:rsidRPr="00412DFE">
              <w:rPr>
                <w:rFonts w:cstheme="minorHAnsi"/>
              </w:rPr>
              <w:t>Przedmiotem zamówienia jest dostawa oraz  wdrożenie:</w:t>
            </w:r>
          </w:p>
          <w:p w14:paraId="122AA4F7" w14:textId="1DCE76EA" w:rsidR="00B837A3" w:rsidRPr="00D12257" w:rsidRDefault="00B837A3" w:rsidP="006D677F">
            <w:pPr>
              <w:pStyle w:val="p1"/>
              <w:numPr>
                <w:ilvl w:val="0"/>
                <w:numId w:val="240"/>
              </w:numPr>
              <w:spacing w:line="276" w:lineRule="auto"/>
              <w:rPr>
                <w:rFonts w:asciiTheme="minorHAnsi" w:eastAsia="Arial" w:hAnsiTheme="minorHAnsi" w:cstheme="minorHAnsi"/>
                <w:color w:val="auto"/>
                <w:sz w:val="22"/>
                <w:szCs w:val="22"/>
              </w:rPr>
            </w:pPr>
            <w:r w:rsidRPr="00D12257">
              <w:rPr>
                <w:rFonts w:asciiTheme="minorHAnsi" w:eastAsia="Arial" w:hAnsiTheme="minorHAnsi" w:cstheme="minorHAnsi"/>
                <w:color w:val="auto"/>
                <w:sz w:val="22"/>
                <w:szCs w:val="22"/>
              </w:rPr>
              <w:t>Dostawy 6 szt. fabrycznie nowych, 24 portowych urządzeń  pochodzącego z autoryzowanego kanału sprzedaży na terenie RP</w:t>
            </w:r>
          </w:p>
          <w:p w14:paraId="09074BF6" w14:textId="77777777" w:rsidR="00B837A3" w:rsidRPr="00D12257" w:rsidRDefault="00B837A3" w:rsidP="006D677F">
            <w:pPr>
              <w:pStyle w:val="p1"/>
              <w:numPr>
                <w:ilvl w:val="0"/>
                <w:numId w:val="240"/>
              </w:numPr>
              <w:spacing w:line="276" w:lineRule="auto"/>
              <w:rPr>
                <w:rFonts w:asciiTheme="minorHAnsi" w:eastAsia="Arial" w:hAnsiTheme="minorHAnsi" w:cstheme="minorHAnsi"/>
                <w:color w:val="auto"/>
                <w:sz w:val="22"/>
                <w:szCs w:val="22"/>
              </w:rPr>
            </w:pPr>
            <w:r w:rsidRPr="00D12257">
              <w:rPr>
                <w:rFonts w:asciiTheme="minorHAnsi" w:eastAsia="Arial" w:hAnsiTheme="minorHAnsi" w:cstheme="minorHAnsi"/>
                <w:color w:val="auto"/>
                <w:sz w:val="22"/>
                <w:szCs w:val="22"/>
              </w:rPr>
              <w:t>Wdrożenia urządzenia w środowisku Zamawiającego.</w:t>
            </w:r>
          </w:p>
          <w:p w14:paraId="77F9C0A1" w14:textId="3E64B637" w:rsidR="00B837A3" w:rsidRDefault="00B837A3" w:rsidP="006D677F">
            <w:pPr>
              <w:pStyle w:val="p1"/>
              <w:numPr>
                <w:ilvl w:val="0"/>
                <w:numId w:val="240"/>
              </w:numPr>
              <w:spacing w:line="276" w:lineRule="auto"/>
              <w:rPr>
                <w:rFonts w:asciiTheme="minorHAnsi" w:eastAsia="Arial" w:hAnsiTheme="minorHAnsi" w:cstheme="minorHAnsi"/>
                <w:color w:val="auto"/>
                <w:sz w:val="22"/>
                <w:szCs w:val="22"/>
              </w:rPr>
            </w:pPr>
            <w:r w:rsidRPr="00D12257">
              <w:rPr>
                <w:rFonts w:asciiTheme="minorHAnsi" w:eastAsia="Arial" w:hAnsiTheme="minorHAnsi" w:cstheme="minorHAnsi"/>
                <w:color w:val="auto"/>
                <w:sz w:val="22"/>
                <w:szCs w:val="22"/>
              </w:rPr>
              <w:t xml:space="preserve">Dostawy wsparcia producenta  na dostarczone urządzenia na okres </w:t>
            </w:r>
            <w:r w:rsidR="005F792F">
              <w:rPr>
                <w:rFonts w:asciiTheme="minorHAnsi" w:eastAsia="Arial" w:hAnsiTheme="minorHAnsi" w:cstheme="minorHAnsi"/>
                <w:color w:val="auto"/>
                <w:sz w:val="22"/>
                <w:szCs w:val="22"/>
              </w:rPr>
              <w:t>36</w:t>
            </w:r>
            <w:r w:rsidRPr="00D12257">
              <w:rPr>
                <w:rFonts w:asciiTheme="minorHAnsi" w:eastAsia="Arial" w:hAnsiTheme="minorHAnsi" w:cstheme="minorHAnsi"/>
                <w:color w:val="auto"/>
                <w:sz w:val="22"/>
                <w:szCs w:val="22"/>
              </w:rPr>
              <w:t xml:space="preserve"> miesięcy.</w:t>
            </w:r>
          </w:p>
          <w:p w14:paraId="435FDD65" w14:textId="77777777" w:rsidR="00B837A3" w:rsidRDefault="00B837A3" w:rsidP="00B837A3">
            <w:pPr>
              <w:pStyle w:val="Akapitzlist"/>
              <w:spacing w:after="160" w:line="259" w:lineRule="auto"/>
              <w:ind w:left="644"/>
              <w:rPr>
                <w:rFonts w:eastAsia="Arial" w:cstheme="minorHAnsi"/>
                <w:lang w:eastAsia="en-GB"/>
              </w:rPr>
            </w:pPr>
            <w:r>
              <w:rPr>
                <w:rFonts w:eastAsia="Arial" w:cstheme="minorHAnsi"/>
                <w:lang w:eastAsia="en-GB"/>
              </w:rPr>
              <w:t xml:space="preserve"> </w:t>
            </w:r>
          </w:p>
          <w:p w14:paraId="4FBD3DBD" w14:textId="77777777" w:rsidR="00B837A3" w:rsidRPr="00D9418B" w:rsidRDefault="00B837A3" w:rsidP="006D677F">
            <w:pPr>
              <w:pStyle w:val="Akapitzlist"/>
              <w:numPr>
                <w:ilvl w:val="0"/>
                <w:numId w:val="239"/>
              </w:numPr>
              <w:spacing w:after="160" w:line="259" w:lineRule="auto"/>
              <w:rPr>
                <w:rFonts w:cstheme="minorHAnsi"/>
              </w:rPr>
            </w:pPr>
            <w:r w:rsidRPr="00D9418B">
              <w:rPr>
                <w:rFonts w:cstheme="minorHAnsi"/>
              </w:rPr>
              <w:t>W ramach postępowania wymaganym jest dostarczenie elementów systemu niezbędnych do zbudowania bezpiecznej  infrastruktury dostępowej. Poszczególne elementy systemu muszą zostać dostarczone w postaci komercyjnych platform sprzętowych lub programowych.</w:t>
            </w:r>
          </w:p>
          <w:p w14:paraId="458FDD47" w14:textId="5449F822" w:rsidR="001735ED" w:rsidRPr="001735ED" w:rsidRDefault="001735ED" w:rsidP="006D677F">
            <w:pPr>
              <w:pStyle w:val="Akapitzlist"/>
              <w:numPr>
                <w:ilvl w:val="0"/>
                <w:numId w:val="239"/>
              </w:numPr>
              <w:rPr>
                <w:rFonts w:cstheme="minorHAnsi"/>
              </w:rPr>
            </w:pPr>
            <w:r w:rsidRPr="001735ED">
              <w:rPr>
                <w:rFonts w:cstheme="minorHAnsi"/>
              </w:rPr>
              <w:t xml:space="preserve">W celu realizacji bezpiecznej infrastruktury teleinformatycznej, wymaganym jest dostarczenie przełączników , współpracujących z oferowanym systemem bezpieczeństwa, </w:t>
            </w:r>
          </w:p>
          <w:p w14:paraId="1B49422C" w14:textId="2FBA0262" w:rsidR="00B837A3" w:rsidRPr="00D12257" w:rsidRDefault="00B837A3" w:rsidP="006D677F">
            <w:pPr>
              <w:pStyle w:val="Akapitzlist"/>
              <w:numPr>
                <w:ilvl w:val="0"/>
                <w:numId w:val="239"/>
              </w:numPr>
              <w:spacing w:line="276" w:lineRule="auto"/>
              <w:rPr>
                <w:rFonts w:cstheme="minorHAnsi"/>
              </w:rPr>
            </w:pPr>
            <w:r w:rsidRPr="00D12257">
              <w:rPr>
                <w:rFonts w:cstheme="minorHAnsi"/>
              </w:rPr>
              <w:t>W ramach rozbudowy istniejącego systemu, której celem jest rozszerzenie mechanizmów bezpieczeństwa o warstwę dostępową, wymaganym jest dostarczenie przełącznika oraz innych elementów funkcjonalnych, współpracujących z istniejącym</w:t>
            </w:r>
            <w:r w:rsidR="00C375D0">
              <w:rPr>
                <w:rFonts w:cstheme="minorHAnsi"/>
              </w:rPr>
              <w:t>, posiadanym przez Zamawiającego</w:t>
            </w:r>
            <w:r w:rsidRPr="00D12257">
              <w:rPr>
                <w:rFonts w:cstheme="minorHAnsi"/>
              </w:rPr>
              <w:t xml:space="preserve"> rozwiązaniem </w:t>
            </w:r>
            <w:proofErr w:type="spellStart"/>
            <w:r w:rsidRPr="00D12257">
              <w:rPr>
                <w:rFonts w:cstheme="minorHAnsi"/>
              </w:rPr>
              <w:t>Fortigate</w:t>
            </w:r>
            <w:proofErr w:type="spellEnd"/>
            <w:r w:rsidRPr="00D12257">
              <w:rPr>
                <w:rFonts w:cstheme="minorHAnsi"/>
              </w:rPr>
              <w:t xml:space="preserve">,  o następujących parametrach: </w:t>
            </w:r>
          </w:p>
          <w:p w14:paraId="647C4C5A" w14:textId="2D8DF14E" w:rsidR="00B837A3" w:rsidRPr="00D12257" w:rsidRDefault="00B837A3" w:rsidP="00B837A3">
            <w:pPr>
              <w:pStyle w:val="Nagwek2"/>
              <w:numPr>
                <w:ilvl w:val="0"/>
                <w:numId w:val="0"/>
              </w:numPr>
              <w:ind w:left="576" w:hanging="576"/>
              <w:rPr>
                <w:rFonts w:asciiTheme="minorHAnsi" w:hAnsiTheme="minorHAnsi" w:cstheme="minorHAnsi"/>
                <w:b/>
                <w:sz w:val="22"/>
                <w:szCs w:val="22"/>
              </w:rPr>
            </w:pPr>
            <w:bookmarkStart w:id="66" w:name="_Toc221735574"/>
            <w:r w:rsidRPr="00D12257">
              <w:rPr>
                <w:rFonts w:asciiTheme="minorHAnsi" w:hAnsiTheme="minorHAnsi" w:cstheme="minorHAnsi"/>
                <w:sz w:val="22"/>
                <w:szCs w:val="22"/>
              </w:rPr>
              <w:t>Wymagania funkcjonalne dla 6 sztuk przełączników 24 portowych.</w:t>
            </w:r>
            <w:bookmarkEnd w:id="66"/>
          </w:p>
          <w:p w14:paraId="0F8A05A5" w14:textId="77777777" w:rsidR="00B837A3" w:rsidRPr="00D9418B" w:rsidRDefault="00B837A3" w:rsidP="00B837A3">
            <w:pPr>
              <w:pStyle w:val="Nagwek1"/>
              <w:numPr>
                <w:ilvl w:val="0"/>
                <w:numId w:val="0"/>
              </w:numPr>
              <w:ind w:left="432" w:hanging="432"/>
              <w:rPr>
                <w:rFonts w:asciiTheme="minorHAnsi" w:hAnsiTheme="minorHAnsi" w:cstheme="minorHAnsi"/>
                <w:b/>
                <w:color w:val="000000"/>
                <w:sz w:val="22"/>
                <w:szCs w:val="22"/>
              </w:rPr>
            </w:pPr>
            <w:bookmarkStart w:id="67" w:name="_Toc221735575"/>
            <w:r w:rsidRPr="00D12257">
              <w:rPr>
                <w:rFonts w:asciiTheme="minorHAnsi" w:hAnsiTheme="minorHAnsi" w:cstheme="minorHAnsi"/>
                <w:color w:val="000000"/>
                <w:sz w:val="22"/>
                <w:szCs w:val="22"/>
              </w:rPr>
              <w:t>Parametry fizyczne platformy</w:t>
            </w:r>
            <w:bookmarkEnd w:id="67"/>
          </w:p>
          <w:p w14:paraId="3D074277" w14:textId="77777777" w:rsidR="00B837A3" w:rsidRPr="00D12257" w:rsidRDefault="00B837A3" w:rsidP="006D677F">
            <w:pPr>
              <w:pStyle w:val="Akapitzlist"/>
              <w:numPr>
                <w:ilvl w:val="0"/>
                <w:numId w:val="137"/>
              </w:numPr>
              <w:spacing w:after="160" w:line="259" w:lineRule="auto"/>
              <w:ind w:left="1068"/>
              <w:rPr>
                <w:rFonts w:cstheme="minorHAnsi"/>
              </w:rPr>
            </w:pPr>
            <w:r w:rsidRPr="00D12257">
              <w:rPr>
                <w:rFonts w:cstheme="minorHAnsi"/>
              </w:rPr>
              <w:t xml:space="preserve">Wymiary urządzenia muszą pozwalać na montaż w szafie </w:t>
            </w:r>
            <w:proofErr w:type="spellStart"/>
            <w:r w:rsidRPr="00D12257">
              <w:rPr>
                <w:rFonts w:cstheme="minorHAnsi"/>
              </w:rPr>
              <w:t>rack</w:t>
            </w:r>
            <w:proofErr w:type="spellEnd"/>
            <w:r w:rsidRPr="00D12257">
              <w:rPr>
                <w:rFonts w:cstheme="minorHAnsi"/>
              </w:rPr>
              <w:t xml:space="preserve"> 19", obudowa nie może być wyższa niż 1U.</w:t>
            </w:r>
          </w:p>
          <w:p w14:paraId="5A8D998F" w14:textId="77777777" w:rsidR="00B837A3" w:rsidRPr="00D12257" w:rsidRDefault="00B837A3" w:rsidP="006D677F">
            <w:pPr>
              <w:pStyle w:val="Akapitzlist"/>
              <w:numPr>
                <w:ilvl w:val="0"/>
                <w:numId w:val="138"/>
              </w:numPr>
              <w:spacing w:after="160" w:line="259" w:lineRule="auto"/>
              <w:ind w:left="1068"/>
              <w:rPr>
                <w:rFonts w:cstheme="minorHAnsi"/>
              </w:rPr>
            </w:pPr>
            <w:r w:rsidRPr="00D12257">
              <w:rPr>
                <w:rFonts w:cstheme="minorHAnsi"/>
              </w:rPr>
              <w:t>Zasilanie AC 230V.</w:t>
            </w:r>
          </w:p>
          <w:p w14:paraId="0548E3FC" w14:textId="77777777" w:rsidR="00B837A3" w:rsidRPr="00D12257" w:rsidRDefault="00B837A3" w:rsidP="006D677F">
            <w:pPr>
              <w:pStyle w:val="Akapitzlist"/>
              <w:numPr>
                <w:ilvl w:val="0"/>
                <w:numId w:val="139"/>
              </w:numPr>
              <w:spacing w:after="160" w:line="259" w:lineRule="auto"/>
              <w:ind w:left="1068"/>
              <w:rPr>
                <w:rFonts w:cstheme="minorHAnsi"/>
              </w:rPr>
            </w:pPr>
            <w:r w:rsidRPr="00D12257">
              <w:rPr>
                <w:rFonts w:cstheme="minorHAnsi"/>
              </w:rPr>
              <w:t>Wbudowany redundantny zasilacz.</w:t>
            </w:r>
          </w:p>
          <w:p w14:paraId="585EF6A3" w14:textId="77777777" w:rsidR="00B837A3" w:rsidRPr="00D12257" w:rsidRDefault="00B837A3" w:rsidP="006D677F">
            <w:pPr>
              <w:pStyle w:val="Akapitzlist"/>
              <w:numPr>
                <w:ilvl w:val="0"/>
                <w:numId w:val="140"/>
              </w:numPr>
              <w:spacing w:after="160" w:line="259" w:lineRule="auto"/>
              <w:ind w:left="1068"/>
              <w:rPr>
                <w:rFonts w:cstheme="minorHAnsi"/>
              </w:rPr>
            </w:pPr>
            <w:r w:rsidRPr="00D12257">
              <w:rPr>
                <w:rFonts w:cstheme="minorHAnsi"/>
              </w:rPr>
              <w:t>Maksymalny pobór mocy: 25 W.</w:t>
            </w:r>
          </w:p>
          <w:p w14:paraId="4E28BEFA" w14:textId="77777777" w:rsidR="00B837A3" w:rsidRPr="00D12257" w:rsidRDefault="00B837A3" w:rsidP="006D677F">
            <w:pPr>
              <w:pStyle w:val="Akapitzlist"/>
              <w:numPr>
                <w:ilvl w:val="0"/>
                <w:numId w:val="141"/>
              </w:numPr>
              <w:spacing w:after="160" w:line="259" w:lineRule="auto"/>
              <w:ind w:left="1068"/>
              <w:rPr>
                <w:rFonts w:cstheme="minorHAnsi"/>
              </w:rPr>
            </w:pPr>
            <w:r w:rsidRPr="00D12257">
              <w:rPr>
                <w:rFonts w:cstheme="minorHAnsi"/>
              </w:rPr>
              <w:t>Minimalny zakres temperatury pracy: 0-45ᵒC.</w:t>
            </w:r>
          </w:p>
          <w:p w14:paraId="0C336F04" w14:textId="77777777" w:rsidR="00B837A3" w:rsidRPr="00D12257" w:rsidRDefault="00B837A3" w:rsidP="00B837A3">
            <w:pPr>
              <w:pStyle w:val="Nagwek1"/>
              <w:numPr>
                <w:ilvl w:val="0"/>
                <w:numId w:val="0"/>
              </w:numPr>
              <w:ind w:left="432" w:hanging="432"/>
              <w:rPr>
                <w:rFonts w:asciiTheme="minorHAnsi" w:hAnsiTheme="minorHAnsi" w:cstheme="minorHAnsi"/>
                <w:b/>
                <w:color w:val="000000"/>
                <w:sz w:val="22"/>
                <w:szCs w:val="22"/>
              </w:rPr>
            </w:pPr>
            <w:bookmarkStart w:id="68" w:name="_Toc221735576"/>
            <w:r w:rsidRPr="00D12257">
              <w:rPr>
                <w:rFonts w:asciiTheme="minorHAnsi" w:hAnsiTheme="minorHAnsi" w:cstheme="minorHAnsi"/>
                <w:color w:val="000000"/>
                <w:sz w:val="22"/>
                <w:szCs w:val="22"/>
              </w:rPr>
              <w:t>Interfejsy sieciowe - wymagania minimalne</w:t>
            </w:r>
            <w:bookmarkEnd w:id="68"/>
          </w:p>
          <w:p w14:paraId="2C369909" w14:textId="77777777" w:rsidR="00B837A3" w:rsidRPr="00D12257" w:rsidRDefault="00B837A3" w:rsidP="006D677F">
            <w:pPr>
              <w:pStyle w:val="Akapitzlist"/>
              <w:numPr>
                <w:ilvl w:val="0"/>
                <w:numId w:val="238"/>
              </w:numPr>
              <w:spacing w:after="160" w:line="259" w:lineRule="auto"/>
              <w:rPr>
                <w:rFonts w:cstheme="minorHAnsi"/>
              </w:rPr>
            </w:pPr>
            <w:r w:rsidRPr="00D12257">
              <w:rPr>
                <w:rFonts w:cstheme="minorHAnsi"/>
              </w:rPr>
              <w:t xml:space="preserve">Wymaganym jest aby przełącznik dysponował niezależnymi interfejsami sieciowymi (nie dopuszcza się portów typu </w:t>
            </w:r>
            <w:proofErr w:type="spellStart"/>
            <w:r w:rsidRPr="00D12257">
              <w:rPr>
                <w:rFonts w:cstheme="minorHAnsi"/>
              </w:rPr>
              <w:t>combo</w:t>
            </w:r>
            <w:proofErr w:type="spellEnd"/>
            <w:r w:rsidRPr="00D12257">
              <w:rPr>
                <w:rFonts w:cstheme="minorHAnsi"/>
              </w:rPr>
              <w:t>) w ilości:</w:t>
            </w:r>
          </w:p>
          <w:p w14:paraId="4599CB08" w14:textId="77777777" w:rsidR="00B837A3" w:rsidRPr="00D9418B" w:rsidRDefault="00B837A3" w:rsidP="006D677F">
            <w:pPr>
              <w:pStyle w:val="Akapitzlist"/>
              <w:numPr>
                <w:ilvl w:val="2"/>
                <w:numId w:val="56"/>
              </w:numPr>
              <w:spacing w:before="360" w:after="360" w:line="360" w:lineRule="auto"/>
              <w:rPr>
                <w:rFonts w:cstheme="minorHAnsi"/>
              </w:rPr>
            </w:pPr>
            <w:r w:rsidRPr="00D9418B">
              <w:rPr>
                <w:rFonts w:cstheme="minorHAnsi"/>
              </w:rPr>
              <w:t>24 porty GE RJ-45.</w:t>
            </w:r>
          </w:p>
          <w:p w14:paraId="380EC6CD" w14:textId="77777777" w:rsidR="00B837A3" w:rsidRPr="00D9418B" w:rsidRDefault="00B837A3" w:rsidP="006D677F">
            <w:pPr>
              <w:pStyle w:val="Akapitzlist"/>
              <w:numPr>
                <w:ilvl w:val="2"/>
                <w:numId w:val="58"/>
              </w:numPr>
              <w:spacing w:before="360" w:after="360" w:line="360" w:lineRule="auto"/>
              <w:rPr>
                <w:rFonts w:cstheme="minorHAnsi"/>
              </w:rPr>
            </w:pPr>
            <w:r w:rsidRPr="00D9418B">
              <w:rPr>
                <w:rFonts w:cstheme="minorHAnsi"/>
              </w:rPr>
              <w:t>4 porty 10 GE SFP+.</w:t>
            </w:r>
          </w:p>
          <w:p w14:paraId="29ED7899" w14:textId="77777777" w:rsidR="00B837A3" w:rsidRPr="00D12257" w:rsidRDefault="00B837A3" w:rsidP="00B837A3">
            <w:pPr>
              <w:pStyle w:val="Nagwek1"/>
              <w:numPr>
                <w:ilvl w:val="0"/>
                <w:numId w:val="0"/>
              </w:numPr>
              <w:ind w:left="432" w:hanging="432"/>
              <w:rPr>
                <w:rFonts w:asciiTheme="minorHAnsi" w:hAnsiTheme="minorHAnsi" w:cstheme="minorHAnsi"/>
                <w:b/>
                <w:color w:val="000000"/>
                <w:sz w:val="22"/>
                <w:szCs w:val="22"/>
              </w:rPr>
            </w:pPr>
            <w:bookmarkStart w:id="69" w:name="_Toc221735577"/>
            <w:r w:rsidRPr="00D12257">
              <w:rPr>
                <w:rFonts w:asciiTheme="minorHAnsi" w:hAnsiTheme="minorHAnsi" w:cstheme="minorHAnsi"/>
                <w:color w:val="000000"/>
                <w:sz w:val="22"/>
                <w:szCs w:val="22"/>
              </w:rPr>
              <w:t>Zarządzanie</w:t>
            </w:r>
            <w:bookmarkEnd w:id="69"/>
          </w:p>
          <w:p w14:paraId="16383C0F" w14:textId="77777777" w:rsidR="00B837A3" w:rsidRPr="00D12257" w:rsidRDefault="00B837A3" w:rsidP="006D677F">
            <w:pPr>
              <w:pStyle w:val="Akapitzlist"/>
              <w:numPr>
                <w:ilvl w:val="0"/>
                <w:numId w:val="142"/>
              </w:numPr>
              <w:spacing w:after="160" w:line="259" w:lineRule="auto"/>
              <w:ind w:left="1068"/>
              <w:rPr>
                <w:rFonts w:cstheme="minorHAnsi"/>
              </w:rPr>
            </w:pPr>
            <w:r w:rsidRPr="00D12257">
              <w:rPr>
                <w:rFonts w:cstheme="minorHAnsi"/>
              </w:rPr>
              <w:t>Dedykowany 1 interfejs Ethernet RJ-45 do zarządzania.</w:t>
            </w:r>
          </w:p>
          <w:p w14:paraId="0664C0F4" w14:textId="77777777" w:rsidR="00B837A3" w:rsidRPr="00D12257" w:rsidRDefault="00B837A3" w:rsidP="006D677F">
            <w:pPr>
              <w:pStyle w:val="Akapitzlist"/>
              <w:numPr>
                <w:ilvl w:val="0"/>
                <w:numId w:val="143"/>
              </w:numPr>
              <w:spacing w:after="160" w:line="259" w:lineRule="auto"/>
              <w:ind w:left="1068"/>
              <w:rPr>
                <w:rFonts w:cstheme="minorHAnsi"/>
              </w:rPr>
            </w:pPr>
            <w:r w:rsidRPr="00D12257">
              <w:rPr>
                <w:rFonts w:cstheme="minorHAnsi"/>
              </w:rPr>
              <w:t>Wbudowany 1 port konsoli szeregowej do pełnego zarządzania.</w:t>
            </w:r>
          </w:p>
          <w:p w14:paraId="624AF847" w14:textId="77777777" w:rsidR="00B837A3" w:rsidRPr="00D12257" w:rsidRDefault="00B837A3" w:rsidP="006D677F">
            <w:pPr>
              <w:pStyle w:val="Akapitzlist"/>
              <w:numPr>
                <w:ilvl w:val="0"/>
                <w:numId w:val="144"/>
              </w:numPr>
              <w:spacing w:after="160" w:line="259" w:lineRule="auto"/>
              <w:ind w:left="1068"/>
              <w:rPr>
                <w:rFonts w:cstheme="minorHAnsi"/>
              </w:rPr>
            </w:pPr>
            <w:r w:rsidRPr="00D12257">
              <w:rPr>
                <w:rFonts w:cstheme="minorHAnsi"/>
              </w:rPr>
              <w:lastRenderedPageBreak/>
              <w:t xml:space="preserve">Zarządzanie przez: </w:t>
            </w:r>
            <w:proofErr w:type="spellStart"/>
            <w:r w:rsidRPr="00D12257">
              <w:rPr>
                <w:rFonts w:cstheme="minorHAnsi"/>
              </w:rPr>
              <w:t>command</w:t>
            </w:r>
            <w:proofErr w:type="spellEnd"/>
            <w:r w:rsidRPr="00D12257">
              <w:rPr>
                <w:rFonts w:cstheme="minorHAnsi"/>
              </w:rPr>
              <w:t xml:space="preserve"> </w:t>
            </w:r>
            <w:proofErr w:type="spellStart"/>
            <w:r w:rsidRPr="00D12257">
              <w:rPr>
                <w:rFonts w:cstheme="minorHAnsi"/>
              </w:rPr>
              <w:t>line</w:t>
            </w:r>
            <w:proofErr w:type="spellEnd"/>
            <w:r w:rsidRPr="00D12257">
              <w:rPr>
                <w:rFonts w:cstheme="minorHAnsi"/>
              </w:rPr>
              <w:t xml:space="preserve"> (w tym poprzez SSH) oraz poprzez graficzny interfejs z wykorzystaniem przeglądarki (HTTPS).</w:t>
            </w:r>
          </w:p>
          <w:p w14:paraId="71239900" w14:textId="77777777" w:rsidR="00B837A3" w:rsidRPr="00D12257" w:rsidRDefault="00B837A3" w:rsidP="006D677F">
            <w:pPr>
              <w:pStyle w:val="Akapitzlist"/>
              <w:numPr>
                <w:ilvl w:val="0"/>
                <w:numId w:val="145"/>
              </w:numPr>
              <w:spacing w:after="160" w:line="259" w:lineRule="auto"/>
              <w:ind w:left="1068"/>
              <w:rPr>
                <w:rFonts w:cstheme="minorHAnsi"/>
              </w:rPr>
            </w:pPr>
            <w:r w:rsidRPr="00D12257">
              <w:rPr>
                <w:rFonts w:cstheme="minorHAnsi"/>
              </w:rPr>
              <w:t>Wsparcie dla SNMP w wersjach 1-3</w:t>
            </w:r>
          </w:p>
          <w:p w14:paraId="7DB193B3" w14:textId="77777777" w:rsidR="00B837A3" w:rsidRPr="00D12257" w:rsidRDefault="00B837A3" w:rsidP="006D677F">
            <w:pPr>
              <w:pStyle w:val="Akapitzlist"/>
              <w:numPr>
                <w:ilvl w:val="0"/>
                <w:numId w:val="146"/>
              </w:numPr>
              <w:spacing w:after="160" w:line="259" w:lineRule="auto"/>
              <w:ind w:left="1068"/>
              <w:rPr>
                <w:rFonts w:cstheme="minorHAnsi"/>
              </w:rPr>
            </w:pPr>
            <w:r w:rsidRPr="00D12257">
              <w:rPr>
                <w:rFonts w:cstheme="minorHAnsi"/>
              </w:rPr>
              <w:t>Funkcja zarządzania poprzez dedykowany kontroler przełączników lub system zarządzania, pozwalający na  automatyczne wykrywanie, centralne konfigurowanie oraz zarządzanie przełącznikami.</w:t>
            </w:r>
          </w:p>
          <w:p w14:paraId="207C403A" w14:textId="77777777" w:rsidR="00B837A3" w:rsidRPr="00D12257" w:rsidRDefault="00B837A3" w:rsidP="006D677F">
            <w:pPr>
              <w:pStyle w:val="Akapitzlist"/>
              <w:numPr>
                <w:ilvl w:val="0"/>
                <w:numId w:val="147"/>
              </w:numPr>
              <w:spacing w:after="160" w:line="259" w:lineRule="auto"/>
              <w:ind w:left="1068"/>
              <w:rPr>
                <w:rFonts w:cstheme="minorHAnsi"/>
              </w:rPr>
            </w:pPr>
            <w:r w:rsidRPr="00D12257">
              <w:rPr>
                <w:rFonts w:cstheme="minorHAnsi"/>
              </w:rPr>
              <w:t>Funkcja aktualizacji oprogramowania przez TFTP/FTP oraz za pomocą GUI.</w:t>
            </w:r>
          </w:p>
          <w:p w14:paraId="59B8B0D5" w14:textId="77777777" w:rsidR="00B837A3" w:rsidRPr="00D12257" w:rsidRDefault="00B837A3" w:rsidP="006D677F">
            <w:pPr>
              <w:pStyle w:val="Akapitzlist"/>
              <w:numPr>
                <w:ilvl w:val="0"/>
                <w:numId w:val="148"/>
              </w:numPr>
              <w:spacing w:after="160" w:line="259" w:lineRule="auto"/>
              <w:ind w:left="1068"/>
              <w:rPr>
                <w:rFonts w:cstheme="minorHAnsi"/>
              </w:rPr>
            </w:pPr>
            <w:r w:rsidRPr="00D12257">
              <w:rPr>
                <w:rFonts w:cstheme="minorHAnsi"/>
              </w:rPr>
              <w:t>Konfiguracja w formie pliku tekstowego umożliwiającego edycję konfiguracji offline.</w:t>
            </w:r>
          </w:p>
          <w:p w14:paraId="1D64CB53" w14:textId="77777777" w:rsidR="00B837A3" w:rsidRPr="00D12257" w:rsidRDefault="00B837A3" w:rsidP="006D677F">
            <w:pPr>
              <w:pStyle w:val="Akapitzlist"/>
              <w:numPr>
                <w:ilvl w:val="0"/>
                <w:numId w:val="149"/>
              </w:numPr>
              <w:spacing w:after="160" w:line="259" w:lineRule="auto"/>
              <w:ind w:left="1068"/>
              <w:rPr>
                <w:rFonts w:cstheme="minorHAnsi"/>
              </w:rPr>
            </w:pPr>
            <w:r w:rsidRPr="00D12257">
              <w:rPr>
                <w:rFonts w:cstheme="minorHAnsi"/>
              </w:rPr>
              <w:t>Funkcja backupu konfiguracji z poziomu GUI jak również z CLI (TFTP/FTP).</w:t>
            </w:r>
          </w:p>
          <w:p w14:paraId="3ED8F0DD" w14:textId="77777777" w:rsidR="00B837A3" w:rsidRPr="00D12257" w:rsidRDefault="00B837A3" w:rsidP="006D677F">
            <w:pPr>
              <w:pStyle w:val="Akapitzlist"/>
              <w:numPr>
                <w:ilvl w:val="0"/>
                <w:numId w:val="150"/>
              </w:numPr>
              <w:spacing w:after="160" w:line="259" w:lineRule="auto"/>
              <w:ind w:left="1068"/>
              <w:rPr>
                <w:rFonts w:cstheme="minorHAnsi"/>
              </w:rPr>
            </w:pPr>
            <w:r w:rsidRPr="00D12257">
              <w:rPr>
                <w:rFonts w:cstheme="minorHAnsi"/>
              </w:rPr>
              <w:t>Funkcja definiowania administratorów lokalnie oraz wykorzystanie w tym celu serwerów Radius i TACACS+.</w:t>
            </w:r>
          </w:p>
          <w:p w14:paraId="239D3397" w14:textId="77777777" w:rsidR="00B837A3" w:rsidRPr="00D12257" w:rsidRDefault="00B837A3" w:rsidP="006D677F">
            <w:pPr>
              <w:pStyle w:val="Akapitzlist"/>
              <w:numPr>
                <w:ilvl w:val="0"/>
                <w:numId w:val="151"/>
              </w:numPr>
              <w:spacing w:after="160" w:line="259" w:lineRule="auto"/>
              <w:ind w:left="1068"/>
              <w:rPr>
                <w:rFonts w:cstheme="minorHAnsi"/>
              </w:rPr>
            </w:pPr>
            <w:r w:rsidRPr="00D12257">
              <w:rPr>
                <w:rFonts w:cstheme="minorHAnsi"/>
              </w:rPr>
              <w:t>Funkcja definiowania ról administratorów z możliwością określenia trybu dostępu (brak, tylko odczyt, odczyt oraz modyfikacja) do wybranych części konfiguracji.</w:t>
            </w:r>
          </w:p>
          <w:p w14:paraId="60D0F182" w14:textId="77777777" w:rsidR="00B837A3" w:rsidRPr="00D12257" w:rsidRDefault="00B837A3" w:rsidP="006D677F">
            <w:pPr>
              <w:pStyle w:val="Akapitzlist"/>
              <w:numPr>
                <w:ilvl w:val="0"/>
                <w:numId w:val="152"/>
              </w:numPr>
              <w:spacing w:after="160" w:line="259" w:lineRule="auto"/>
              <w:ind w:left="1068"/>
              <w:rPr>
                <w:rFonts w:cstheme="minorHAnsi"/>
              </w:rPr>
            </w:pPr>
            <w:r w:rsidRPr="00D12257">
              <w:rPr>
                <w:rFonts w:cstheme="minorHAnsi"/>
              </w:rPr>
              <w:t>Automatycznie wykonywane rewizje konfiguracji.</w:t>
            </w:r>
          </w:p>
          <w:p w14:paraId="4ACDF745" w14:textId="77777777" w:rsidR="00B837A3" w:rsidRPr="00D12257" w:rsidRDefault="00B837A3" w:rsidP="00B837A3">
            <w:pPr>
              <w:pStyle w:val="Nagwek1"/>
              <w:numPr>
                <w:ilvl w:val="0"/>
                <w:numId w:val="0"/>
              </w:numPr>
              <w:ind w:left="432" w:hanging="432"/>
              <w:rPr>
                <w:rFonts w:asciiTheme="minorHAnsi" w:hAnsiTheme="minorHAnsi" w:cstheme="minorHAnsi"/>
                <w:b/>
                <w:color w:val="000000"/>
                <w:sz w:val="22"/>
                <w:szCs w:val="22"/>
              </w:rPr>
            </w:pPr>
            <w:bookmarkStart w:id="70" w:name="_Toc221735578"/>
            <w:r w:rsidRPr="00D12257">
              <w:rPr>
                <w:rFonts w:asciiTheme="minorHAnsi" w:hAnsiTheme="minorHAnsi" w:cstheme="minorHAnsi"/>
                <w:color w:val="000000"/>
                <w:sz w:val="22"/>
                <w:szCs w:val="22"/>
              </w:rPr>
              <w:t>Parametry wydajnościowe</w:t>
            </w:r>
            <w:bookmarkEnd w:id="70"/>
          </w:p>
          <w:p w14:paraId="5A93F33F" w14:textId="77777777" w:rsidR="00B837A3" w:rsidRPr="00D12257" w:rsidRDefault="00B837A3" w:rsidP="006D677F">
            <w:pPr>
              <w:pStyle w:val="Akapitzlist"/>
              <w:numPr>
                <w:ilvl w:val="0"/>
                <w:numId w:val="153"/>
              </w:numPr>
              <w:spacing w:after="160" w:line="259" w:lineRule="auto"/>
              <w:ind w:left="1068"/>
              <w:rPr>
                <w:rFonts w:cstheme="minorHAnsi"/>
              </w:rPr>
            </w:pPr>
            <w:r w:rsidRPr="00D12257">
              <w:rPr>
                <w:rFonts w:cstheme="minorHAnsi"/>
              </w:rPr>
              <w:t xml:space="preserve">Przepustowość urządzenia - min. 128 </w:t>
            </w:r>
            <w:proofErr w:type="spellStart"/>
            <w:r w:rsidRPr="00D12257">
              <w:rPr>
                <w:rFonts w:cstheme="minorHAnsi"/>
              </w:rPr>
              <w:t>Gbps</w:t>
            </w:r>
            <w:proofErr w:type="spellEnd"/>
            <w:r w:rsidRPr="00D12257">
              <w:rPr>
                <w:rFonts w:cstheme="minorHAnsi"/>
              </w:rPr>
              <w:t xml:space="preserve"> (pełna prędkość, tzw. </w:t>
            </w:r>
            <w:proofErr w:type="spellStart"/>
            <w:r w:rsidRPr="00D12257">
              <w:rPr>
                <w:rFonts w:cstheme="minorHAnsi"/>
              </w:rPr>
              <w:t>wire-speed</w:t>
            </w:r>
            <w:proofErr w:type="spellEnd"/>
            <w:r w:rsidRPr="00D12257">
              <w:rPr>
                <w:rFonts w:cstheme="minorHAnsi"/>
              </w:rPr>
              <w:t xml:space="preserve"> na wszystkich portach) oraz min. 190 </w:t>
            </w:r>
            <w:proofErr w:type="spellStart"/>
            <w:r w:rsidRPr="00D12257">
              <w:rPr>
                <w:rFonts w:cstheme="minorHAnsi"/>
              </w:rPr>
              <w:t>Mpps</w:t>
            </w:r>
            <w:proofErr w:type="spellEnd"/>
            <w:r w:rsidRPr="00D12257">
              <w:rPr>
                <w:rFonts w:cstheme="minorHAnsi"/>
              </w:rPr>
              <w:t>.</w:t>
            </w:r>
          </w:p>
          <w:p w14:paraId="78E7A847" w14:textId="77777777" w:rsidR="00B837A3" w:rsidRPr="00D12257" w:rsidRDefault="00B837A3" w:rsidP="006D677F">
            <w:pPr>
              <w:pStyle w:val="Akapitzlist"/>
              <w:numPr>
                <w:ilvl w:val="0"/>
                <w:numId w:val="154"/>
              </w:numPr>
              <w:spacing w:after="160" w:line="259" w:lineRule="auto"/>
              <w:ind w:left="1068"/>
              <w:rPr>
                <w:rFonts w:cstheme="minorHAnsi"/>
              </w:rPr>
            </w:pPr>
            <w:r w:rsidRPr="00D12257">
              <w:rPr>
                <w:rFonts w:cstheme="minorHAnsi"/>
              </w:rPr>
              <w:t>Tablica adresów MAC o pojemności co najmniej 16 k wpisów.</w:t>
            </w:r>
          </w:p>
          <w:p w14:paraId="6A2F9750" w14:textId="77777777" w:rsidR="00B837A3" w:rsidRPr="00D12257" w:rsidRDefault="00B837A3" w:rsidP="006D677F">
            <w:pPr>
              <w:pStyle w:val="Akapitzlist"/>
              <w:numPr>
                <w:ilvl w:val="0"/>
                <w:numId w:val="155"/>
              </w:numPr>
              <w:spacing w:after="160" w:line="259" w:lineRule="auto"/>
              <w:ind w:left="1068"/>
              <w:rPr>
                <w:rFonts w:cstheme="minorHAnsi"/>
              </w:rPr>
            </w:pPr>
            <w:r w:rsidRPr="00D12257">
              <w:rPr>
                <w:rFonts w:cstheme="minorHAnsi"/>
              </w:rPr>
              <w:t>Opóźnienie wprowadzane przez przełącznik - poniżej 2 mikrosekund.</w:t>
            </w:r>
          </w:p>
          <w:p w14:paraId="3ECCCB14" w14:textId="77777777" w:rsidR="00B837A3" w:rsidRPr="00D12257" w:rsidRDefault="00B837A3" w:rsidP="00B837A3">
            <w:pPr>
              <w:pStyle w:val="Nagwek1"/>
              <w:numPr>
                <w:ilvl w:val="0"/>
                <w:numId w:val="0"/>
              </w:numPr>
              <w:ind w:left="432" w:hanging="432"/>
              <w:rPr>
                <w:rFonts w:asciiTheme="minorHAnsi" w:hAnsiTheme="minorHAnsi" w:cstheme="minorHAnsi"/>
                <w:b/>
                <w:color w:val="000000"/>
                <w:sz w:val="22"/>
                <w:szCs w:val="22"/>
              </w:rPr>
            </w:pPr>
            <w:bookmarkStart w:id="71" w:name="_Toc221735579"/>
            <w:r w:rsidRPr="00D12257">
              <w:rPr>
                <w:rFonts w:asciiTheme="minorHAnsi" w:hAnsiTheme="minorHAnsi" w:cstheme="minorHAnsi"/>
                <w:color w:val="000000"/>
                <w:sz w:val="22"/>
                <w:szCs w:val="22"/>
              </w:rPr>
              <w:t>Wymagane funkcje</w:t>
            </w:r>
            <w:bookmarkEnd w:id="71"/>
          </w:p>
          <w:p w14:paraId="51979123" w14:textId="77777777" w:rsidR="00B837A3" w:rsidRPr="00D12257" w:rsidRDefault="00B837A3" w:rsidP="006D677F">
            <w:pPr>
              <w:pStyle w:val="Akapitzlist"/>
              <w:numPr>
                <w:ilvl w:val="0"/>
                <w:numId w:val="156"/>
              </w:numPr>
              <w:spacing w:after="160" w:line="259" w:lineRule="auto"/>
              <w:ind w:left="1068"/>
              <w:rPr>
                <w:rFonts w:cstheme="minorHAnsi"/>
              </w:rPr>
            </w:pPr>
            <w:r w:rsidRPr="00D12257">
              <w:rPr>
                <w:rFonts w:cstheme="minorHAnsi"/>
              </w:rPr>
              <w:t xml:space="preserve">Funkcja automatycznej negocjacji prędkości i </w:t>
            </w:r>
            <w:proofErr w:type="spellStart"/>
            <w:r w:rsidRPr="00D12257">
              <w:rPr>
                <w:rFonts w:cstheme="minorHAnsi"/>
              </w:rPr>
              <w:t>duplexu</w:t>
            </w:r>
            <w:proofErr w:type="spellEnd"/>
            <w:r w:rsidRPr="00D12257">
              <w:rPr>
                <w:rFonts w:cstheme="minorHAnsi"/>
              </w:rPr>
              <w:t xml:space="preserve"> dla połączeń.</w:t>
            </w:r>
          </w:p>
          <w:p w14:paraId="3EA7C182" w14:textId="77777777" w:rsidR="00B837A3" w:rsidRPr="00D12257" w:rsidRDefault="00B837A3" w:rsidP="006D677F">
            <w:pPr>
              <w:pStyle w:val="Akapitzlist"/>
              <w:numPr>
                <w:ilvl w:val="0"/>
                <w:numId w:val="157"/>
              </w:numPr>
              <w:spacing w:after="160" w:line="259" w:lineRule="auto"/>
              <w:ind w:left="1068"/>
              <w:rPr>
                <w:rFonts w:cstheme="minorHAnsi"/>
              </w:rPr>
            </w:pPr>
            <w:r w:rsidRPr="00D12257">
              <w:rPr>
                <w:rFonts w:cstheme="minorHAnsi"/>
              </w:rPr>
              <w:t xml:space="preserve">Obsługa Jumbo </w:t>
            </w:r>
            <w:proofErr w:type="spellStart"/>
            <w:r w:rsidRPr="00D12257">
              <w:rPr>
                <w:rFonts w:cstheme="minorHAnsi"/>
              </w:rPr>
              <w:t>Frames</w:t>
            </w:r>
            <w:proofErr w:type="spellEnd"/>
            <w:r w:rsidRPr="00D12257">
              <w:rPr>
                <w:rFonts w:cstheme="minorHAnsi"/>
              </w:rPr>
              <w:t>.</w:t>
            </w:r>
          </w:p>
          <w:p w14:paraId="44B7713E" w14:textId="77777777" w:rsidR="00B837A3" w:rsidRPr="00F52D34" w:rsidRDefault="00B837A3" w:rsidP="006D677F">
            <w:pPr>
              <w:pStyle w:val="Akapitzlist"/>
              <w:numPr>
                <w:ilvl w:val="0"/>
                <w:numId w:val="158"/>
              </w:numPr>
              <w:spacing w:after="160" w:line="259" w:lineRule="auto"/>
              <w:ind w:left="1068"/>
              <w:rPr>
                <w:rFonts w:cstheme="minorHAnsi"/>
                <w:lang w:val="en-GB"/>
              </w:rPr>
            </w:pPr>
            <w:r w:rsidRPr="00F52D34">
              <w:rPr>
                <w:rFonts w:cstheme="minorHAnsi"/>
                <w:lang w:val="en-GB"/>
              </w:rPr>
              <w:t>Obsługa 802.1d (Spanning Tree), 802.1w (Rapid Spanning Tree), 802.1s (Multiple Spanning Tree).</w:t>
            </w:r>
          </w:p>
          <w:p w14:paraId="4C802945" w14:textId="77777777" w:rsidR="00B837A3" w:rsidRPr="00D12257" w:rsidRDefault="00B837A3" w:rsidP="006D677F">
            <w:pPr>
              <w:pStyle w:val="Akapitzlist"/>
              <w:numPr>
                <w:ilvl w:val="0"/>
                <w:numId w:val="159"/>
              </w:numPr>
              <w:spacing w:after="160" w:line="259" w:lineRule="auto"/>
              <w:ind w:left="1068"/>
              <w:rPr>
                <w:rFonts w:cstheme="minorHAnsi"/>
              </w:rPr>
            </w:pPr>
            <w:r w:rsidRPr="00D12257">
              <w:rPr>
                <w:rFonts w:cstheme="minorHAnsi"/>
              </w:rPr>
              <w:t>Agregacja portów zgodna ze standardem 802.3ad.</w:t>
            </w:r>
          </w:p>
          <w:p w14:paraId="6BBC1C6C" w14:textId="77777777" w:rsidR="00B837A3" w:rsidRPr="00D12257" w:rsidRDefault="00B837A3" w:rsidP="006D677F">
            <w:pPr>
              <w:pStyle w:val="Akapitzlist"/>
              <w:numPr>
                <w:ilvl w:val="0"/>
                <w:numId w:val="160"/>
              </w:numPr>
              <w:spacing w:after="160" w:line="259" w:lineRule="auto"/>
              <w:ind w:left="1068"/>
              <w:rPr>
                <w:rFonts w:cstheme="minorHAnsi"/>
              </w:rPr>
            </w:pPr>
            <w:r w:rsidRPr="00D12257">
              <w:rPr>
                <w:rFonts w:cstheme="minorHAnsi"/>
              </w:rPr>
              <w:t xml:space="preserve">Obsługa co najmniej 4000 </w:t>
            </w:r>
            <w:proofErr w:type="spellStart"/>
            <w:r w:rsidRPr="00D12257">
              <w:rPr>
                <w:rFonts w:cstheme="minorHAnsi"/>
              </w:rPr>
              <w:t>VLAN'ów</w:t>
            </w:r>
            <w:proofErr w:type="spellEnd"/>
            <w:r w:rsidRPr="00D12257">
              <w:rPr>
                <w:rFonts w:cstheme="minorHAnsi"/>
              </w:rPr>
              <w:t>, zgodna ze standardem 802.1Q.</w:t>
            </w:r>
          </w:p>
          <w:p w14:paraId="2A9B4BB4" w14:textId="77777777" w:rsidR="00B837A3" w:rsidRPr="00D12257" w:rsidRDefault="00B837A3" w:rsidP="006D677F">
            <w:pPr>
              <w:pStyle w:val="Akapitzlist"/>
              <w:numPr>
                <w:ilvl w:val="0"/>
                <w:numId w:val="161"/>
              </w:numPr>
              <w:spacing w:after="160" w:line="259" w:lineRule="auto"/>
              <w:ind w:left="1068"/>
              <w:rPr>
                <w:rFonts w:cstheme="minorHAnsi"/>
              </w:rPr>
            </w:pPr>
            <w:r w:rsidRPr="00D12257">
              <w:rPr>
                <w:rFonts w:cstheme="minorHAnsi"/>
              </w:rPr>
              <w:t xml:space="preserve">Wsparcie dla </w:t>
            </w:r>
            <w:proofErr w:type="spellStart"/>
            <w:r w:rsidRPr="00D12257">
              <w:rPr>
                <w:rFonts w:cstheme="minorHAnsi"/>
              </w:rPr>
              <w:t>Private</w:t>
            </w:r>
            <w:proofErr w:type="spellEnd"/>
            <w:r w:rsidRPr="00D12257">
              <w:rPr>
                <w:rFonts w:cstheme="minorHAnsi"/>
              </w:rPr>
              <w:t xml:space="preserve"> VLAN.</w:t>
            </w:r>
          </w:p>
          <w:p w14:paraId="22B40498" w14:textId="77777777" w:rsidR="00B837A3" w:rsidRPr="00D12257" w:rsidRDefault="00B837A3" w:rsidP="006D677F">
            <w:pPr>
              <w:pStyle w:val="Akapitzlist"/>
              <w:numPr>
                <w:ilvl w:val="0"/>
                <w:numId w:val="162"/>
              </w:numPr>
              <w:spacing w:after="160" w:line="259" w:lineRule="auto"/>
              <w:ind w:left="1068"/>
              <w:rPr>
                <w:rFonts w:cstheme="minorHAnsi"/>
              </w:rPr>
            </w:pPr>
            <w:r w:rsidRPr="00D12257">
              <w:rPr>
                <w:rFonts w:cstheme="minorHAnsi"/>
              </w:rPr>
              <w:t>Obsługa routingu statycznego.</w:t>
            </w:r>
          </w:p>
          <w:p w14:paraId="6F210AA4" w14:textId="77777777" w:rsidR="00B837A3" w:rsidRPr="00D12257" w:rsidRDefault="00B837A3" w:rsidP="006D677F">
            <w:pPr>
              <w:pStyle w:val="Akapitzlist"/>
              <w:numPr>
                <w:ilvl w:val="0"/>
                <w:numId w:val="163"/>
              </w:numPr>
              <w:spacing w:after="160" w:line="259" w:lineRule="auto"/>
              <w:ind w:left="1068"/>
              <w:rPr>
                <w:rFonts w:cstheme="minorHAnsi"/>
              </w:rPr>
            </w:pPr>
            <w:r w:rsidRPr="00D12257">
              <w:rPr>
                <w:rFonts w:cstheme="minorHAnsi"/>
              </w:rPr>
              <w:t xml:space="preserve">Obsługa </w:t>
            </w:r>
            <w:proofErr w:type="spellStart"/>
            <w:r w:rsidRPr="00D12257">
              <w:rPr>
                <w:rFonts w:cstheme="minorHAnsi"/>
              </w:rPr>
              <w:t>Quality</w:t>
            </w:r>
            <w:proofErr w:type="spellEnd"/>
            <w:r w:rsidRPr="00D12257">
              <w:rPr>
                <w:rFonts w:cstheme="minorHAnsi"/>
              </w:rPr>
              <w:t xml:space="preserve"> of Service, w tym zakresie: 802.1p oraz DSCP.</w:t>
            </w:r>
          </w:p>
          <w:p w14:paraId="61A22418" w14:textId="77777777" w:rsidR="00B837A3" w:rsidRPr="00D12257" w:rsidRDefault="00B837A3" w:rsidP="006D677F">
            <w:pPr>
              <w:pStyle w:val="Akapitzlist"/>
              <w:numPr>
                <w:ilvl w:val="0"/>
                <w:numId w:val="164"/>
              </w:numPr>
              <w:spacing w:after="160" w:line="259" w:lineRule="auto"/>
              <w:ind w:left="1068"/>
              <w:rPr>
                <w:rFonts w:cstheme="minorHAnsi"/>
              </w:rPr>
            </w:pPr>
            <w:r w:rsidRPr="00D12257">
              <w:rPr>
                <w:rFonts w:cstheme="minorHAnsi"/>
              </w:rPr>
              <w:t>Port-mirroring.</w:t>
            </w:r>
          </w:p>
          <w:p w14:paraId="244FA9ED" w14:textId="77777777" w:rsidR="00B837A3" w:rsidRPr="00D12257" w:rsidRDefault="00B837A3" w:rsidP="006D677F">
            <w:pPr>
              <w:pStyle w:val="Akapitzlist"/>
              <w:numPr>
                <w:ilvl w:val="0"/>
                <w:numId w:val="165"/>
              </w:numPr>
              <w:spacing w:after="160" w:line="259" w:lineRule="auto"/>
              <w:ind w:left="1068"/>
              <w:rPr>
                <w:rFonts w:cstheme="minorHAnsi"/>
              </w:rPr>
            </w:pPr>
            <w:r w:rsidRPr="00D12257">
              <w:rPr>
                <w:rFonts w:cstheme="minorHAnsi"/>
              </w:rPr>
              <w:t>Uwierzytelnianie 802.1x na poziomie portu.</w:t>
            </w:r>
          </w:p>
          <w:p w14:paraId="1F36B095" w14:textId="77777777" w:rsidR="00B837A3" w:rsidRPr="00D12257" w:rsidRDefault="00B837A3" w:rsidP="006D677F">
            <w:pPr>
              <w:pStyle w:val="Akapitzlist"/>
              <w:numPr>
                <w:ilvl w:val="0"/>
                <w:numId w:val="166"/>
              </w:numPr>
              <w:spacing w:after="160" w:line="259" w:lineRule="auto"/>
              <w:ind w:left="1068"/>
              <w:rPr>
                <w:rFonts w:cstheme="minorHAnsi"/>
              </w:rPr>
            </w:pPr>
            <w:r w:rsidRPr="00D12257">
              <w:rPr>
                <w:rFonts w:cstheme="minorHAnsi"/>
              </w:rPr>
              <w:t>Uwierzytelnianie 802.1x w oparciu o  adres MAC.</w:t>
            </w:r>
          </w:p>
          <w:p w14:paraId="1021028C" w14:textId="77777777" w:rsidR="00B837A3" w:rsidRPr="00D12257" w:rsidRDefault="00B837A3" w:rsidP="006D677F">
            <w:pPr>
              <w:pStyle w:val="Akapitzlist"/>
              <w:numPr>
                <w:ilvl w:val="0"/>
                <w:numId w:val="167"/>
              </w:numPr>
              <w:spacing w:after="160" w:line="259" w:lineRule="auto"/>
              <w:ind w:left="1068"/>
              <w:rPr>
                <w:rFonts w:cstheme="minorHAnsi"/>
              </w:rPr>
            </w:pPr>
            <w:r w:rsidRPr="00D12257">
              <w:rPr>
                <w:rFonts w:cstheme="minorHAnsi"/>
              </w:rPr>
              <w:t xml:space="preserve">W ramach 802.1x wsparcie dla dedykowanego </w:t>
            </w:r>
            <w:proofErr w:type="spellStart"/>
            <w:r w:rsidRPr="00D12257">
              <w:rPr>
                <w:rFonts w:cstheme="minorHAnsi"/>
              </w:rPr>
              <w:t>VLAN'u</w:t>
            </w:r>
            <w:proofErr w:type="spellEnd"/>
            <w:r w:rsidRPr="00D12257">
              <w:rPr>
                <w:rFonts w:cstheme="minorHAnsi"/>
              </w:rPr>
              <w:t xml:space="preserve"> dla gości (</w:t>
            </w:r>
            <w:proofErr w:type="spellStart"/>
            <w:r w:rsidRPr="00D12257">
              <w:rPr>
                <w:rFonts w:cstheme="minorHAnsi"/>
              </w:rPr>
              <w:t>guest</w:t>
            </w:r>
            <w:proofErr w:type="spellEnd"/>
            <w:r w:rsidRPr="00D12257">
              <w:rPr>
                <w:rFonts w:cstheme="minorHAnsi"/>
              </w:rPr>
              <w:t xml:space="preserve"> VLAN).</w:t>
            </w:r>
          </w:p>
          <w:p w14:paraId="5D6B7419" w14:textId="77777777" w:rsidR="00B837A3" w:rsidRPr="00D12257" w:rsidRDefault="00B837A3" w:rsidP="006D677F">
            <w:pPr>
              <w:pStyle w:val="Akapitzlist"/>
              <w:numPr>
                <w:ilvl w:val="0"/>
                <w:numId w:val="168"/>
              </w:numPr>
              <w:spacing w:after="160" w:line="259" w:lineRule="auto"/>
              <w:ind w:left="1068"/>
              <w:rPr>
                <w:rFonts w:cstheme="minorHAnsi"/>
              </w:rPr>
            </w:pPr>
            <w:r w:rsidRPr="00D12257">
              <w:rPr>
                <w:rFonts w:cstheme="minorHAnsi"/>
              </w:rPr>
              <w:t>W ramach 802.1x wsparcie dla  urządzeń, które nie obsługują tego protokołu, na podstawie adresu MAC urządzenia.</w:t>
            </w:r>
          </w:p>
          <w:p w14:paraId="7E51C89B" w14:textId="77777777" w:rsidR="00B837A3" w:rsidRPr="00D12257" w:rsidRDefault="00B837A3" w:rsidP="006D677F">
            <w:pPr>
              <w:pStyle w:val="Akapitzlist"/>
              <w:numPr>
                <w:ilvl w:val="0"/>
                <w:numId w:val="169"/>
              </w:numPr>
              <w:spacing w:after="160" w:line="259" w:lineRule="auto"/>
              <w:ind w:left="1068"/>
              <w:rPr>
                <w:rFonts w:cstheme="minorHAnsi"/>
              </w:rPr>
            </w:pPr>
            <w:r w:rsidRPr="00D12257">
              <w:rPr>
                <w:rFonts w:cstheme="minorHAnsi"/>
              </w:rPr>
              <w:t>W ramach 802.1x  wsparcie dla dynamicznego przypisywania VLAN.</w:t>
            </w:r>
          </w:p>
          <w:p w14:paraId="2289E73C" w14:textId="77777777" w:rsidR="00B837A3" w:rsidRPr="00D12257" w:rsidRDefault="00B837A3" w:rsidP="006D677F">
            <w:pPr>
              <w:pStyle w:val="Akapitzlist"/>
              <w:numPr>
                <w:ilvl w:val="0"/>
                <w:numId w:val="170"/>
              </w:numPr>
              <w:spacing w:after="160" w:line="259" w:lineRule="auto"/>
              <w:ind w:left="1068"/>
              <w:rPr>
                <w:rFonts w:cstheme="minorHAnsi"/>
              </w:rPr>
            </w:pPr>
            <w:r w:rsidRPr="00D12257">
              <w:rPr>
                <w:rFonts w:cstheme="minorHAnsi"/>
              </w:rPr>
              <w:t xml:space="preserve">Obsługa protokołu </w:t>
            </w:r>
            <w:proofErr w:type="spellStart"/>
            <w:r w:rsidRPr="00D12257">
              <w:rPr>
                <w:rFonts w:cstheme="minorHAnsi"/>
              </w:rPr>
              <w:t>sFlow</w:t>
            </w:r>
            <w:proofErr w:type="spellEnd"/>
            <w:r w:rsidRPr="00D12257">
              <w:rPr>
                <w:rFonts w:cstheme="minorHAnsi"/>
              </w:rPr>
              <w:t>.</w:t>
            </w:r>
          </w:p>
          <w:p w14:paraId="1F78A544" w14:textId="77777777" w:rsidR="00B837A3" w:rsidRPr="00D12257" w:rsidRDefault="00B837A3" w:rsidP="00B837A3">
            <w:pPr>
              <w:pStyle w:val="Nagwek1"/>
              <w:numPr>
                <w:ilvl w:val="0"/>
                <w:numId w:val="0"/>
              </w:numPr>
              <w:ind w:left="432" w:hanging="432"/>
              <w:rPr>
                <w:rFonts w:asciiTheme="minorHAnsi" w:hAnsiTheme="minorHAnsi" w:cstheme="minorHAnsi"/>
                <w:b/>
                <w:color w:val="000000"/>
                <w:sz w:val="22"/>
                <w:szCs w:val="22"/>
              </w:rPr>
            </w:pPr>
            <w:bookmarkStart w:id="72" w:name="_Toc221735580"/>
            <w:r w:rsidRPr="00D12257">
              <w:rPr>
                <w:rFonts w:asciiTheme="minorHAnsi" w:hAnsiTheme="minorHAnsi" w:cstheme="minorHAnsi"/>
                <w:color w:val="000000"/>
                <w:sz w:val="22"/>
                <w:szCs w:val="22"/>
              </w:rPr>
              <w:lastRenderedPageBreak/>
              <w:t>Dodatkowe funkcje urządzenia przy integracji z systemem centralnego zarządzania / NAC</w:t>
            </w:r>
            <w:bookmarkEnd w:id="72"/>
          </w:p>
          <w:p w14:paraId="7268EB94" w14:textId="77777777" w:rsidR="00B837A3" w:rsidRPr="00D12257" w:rsidRDefault="00B837A3" w:rsidP="006D677F">
            <w:pPr>
              <w:pStyle w:val="Akapitzlist"/>
              <w:numPr>
                <w:ilvl w:val="0"/>
                <w:numId w:val="171"/>
              </w:numPr>
              <w:spacing w:after="160" w:line="259" w:lineRule="auto"/>
              <w:rPr>
                <w:rFonts w:cstheme="minorHAnsi"/>
              </w:rPr>
            </w:pPr>
            <w:r w:rsidRPr="00D12257">
              <w:rPr>
                <w:rFonts w:cstheme="minorHAnsi"/>
              </w:rPr>
              <w:t xml:space="preserve">Przełączniki muszą wspierać tryb pracy, w którym są zarządzane przez fizyczny element nadrzędny (przełącznik lub dedykowany kontroler) (tzw. port extender lub element </w:t>
            </w:r>
            <w:proofErr w:type="spellStart"/>
            <w:r w:rsidRPr="00D12257">
              <w:rPr>
                <w:rFonts w:cstheme="minorHAnsi"/>
              </w:rPr>
              <w:t>leaf</w:t>
            </w:r>
            <w:proofErr w:type="spellEnd"/>
            <w:r w:rsidRPr="00D12257">
              <w:rPr>
                <w:rFonts w:cstheme="minorHAnsi"/>
              </w:rPr>
              <w:t xml:space="preserve"> w architekturze </w:t>
            </w:r>
            <w:proofErr w:type="spellStart"/>
            <w:r w:rsidRPr="00D12257">
              <w:rPr>
                <w:rFonts w:cstheme="minorHAnsi"/>
              </w:rPr>
              <w:t>spine-leaf</w:t>
            </w:r>
            <w:proofErr w:type="spellEnd"/>
            <w:r w:rsidRPr="00D12257">
              <w:rPr>
                <w:rFonts w:cstheme="minorHAnsi"/>
              </w:rPr>
              <w:t xml:space="preserve">). Zakres zarządzania przez element nadrzędny musi zawierać co najmniej: </w:t>
            </w:r>
          </w:p>
          <w:p w14:paraId="3E2290B7" w14:textId="77777777" w:rsidR="00B837A3" w:rsidRPr="00D12257" w:rsidRDefault="00B837A3" w:rsidP="006D677F">
            <w:pPr>
              <w:pStyle w:val="Akapitzlist"/>
              <w:numPr>
                <w:ilvl w:val="0"/>
                <w:numId w:val="172"/>
              </w:numPr>
              <w:spacing w:after="160" w:line="259" w:lineRule="auto"/>
              <w:ind w:left="1068"/>
              <w:rPr>
                <w:rFonts w:cstheme="minorHAnsi"/>
              </w:rPr>
            </w:pPr>
            <w:r w:rsidRPr="00D12257">
              <w:rPr>
                <w:rFonts w:cstheme="minorHAnsi"/>
              </w:rPr>
              <w:t>Centralne zarządzanie konfiguracją urządzenia</w:t>
            </w:r>
          </w:p>
          <w:p w14:paraId="4F169160" w14:textId="77777777" w:rsidR="00B837A3" w:rsidRPr="00D12257" w:rsidRDefault="00B837A3" w:rsidP="006D677F">
            <w:pPr>
              <w:pStyle w:val="Akapitzlist"/>
              <w:numPr>
                <w:ilvl w:val="0"/>
                <w:numId w:val="173"/>
              </w:numPr>
              <w:spacing w:after="160" w:line="259" w:lineRule="auto"/>
              <w:ind w:left="1068"/>
              <w:rPr>
                <w:rFonts w:cstheme="minorHAnsi"/>
              </w:rPr>
            </w:pPr>
            <w:r w:rsidRPr="00D12257">
              <w:rPr>
                <w:rFonts w:cstheme="minorHAnsi"/>
              </w:rPr>
              <w:t>Aktualizacja oprogramowania realizowana z systemu centralnego zarządzania</w:t>
            </w:r>
          </w:p>
          <w:p w14:paraId="2FD3E1FF" w14:textId="77777777" w:rsidR="00B837A3" w:rsidRPr="00D12257" w:rsidRDefault="00B837A3" w:rsidP="006D677F">
            <w:pPr>
              <w:pStyle w:val="Akapitzlist"/>
              <w:numPr>
                <w:ilvl w:val="0"/>
                <w:numId w:val="174"/>
              </w:numPr>
              <w:spacing w:after="160" w:line="259" w:lineRule="auto"/>
              <w:ind w:left="1068"/>
              <w:rPr>
                <w:rFonts w:cstheme="minorHAnsi"/>
              </w:rPr>
            </w:pPr>
            <w:r w:rsidRPr="00D12257">
              <w:rPr>
                <w:rFonts w:cstheme="minorHAnsi"/>
              </w:rPr>
              <w:t xml:space="preserve">Centralne zarządzanie sieciami VLAN. </w:t>
            </w:r>
          </w:p>
          <w:p w14:paraId="6E91D078" w14:textId="77777777" w:rsidR="00B837A3" w:rsidRPr="00D12257" w:rsidRDefault="00B837A3" w:rsidP="006D677F">
            <w:pPr>
              <w:pStyle w:val="Akapitzlist"/>
              <w:numPr>
                <w:ilvl w:val="0"/>
                <w:numId w:val="175"/>
              </w:numPr>
              <w:spacing w:after="160" w:line="259" w:lineRule="auto"/>
              <w:ind w:left="1068"/>
              <w:rPr>
                <w:rFonts w:cstheme="minorHAnsi"/>
              </w:rPr>
            </w:pPr>
            <w:r w:rsidRPr="00D12257">
              <w:rPr>
                <w:rFonts w:cstheme="minorHAnsi"/>
              </w:rPr>
              <w:t xml:space="preserve">Blokowanie ruchu pomiędzy klientami w ramach jednego </w:t>
            </w:r>
            <w:proofErr w:type="spellStart"/>
            <w:r w:rsidRPr="00D12257">
              <w:rPr>
                <w:rFonts w:cstheme="minorHAnsi"/>
              </w:rPr>
              <w:t>VLAN'u</w:t>
            </w:r>
            <w:proofErr w:type="spellEnd"/>
          </w:p>
          <w:p w14:paraId="6AF78DD1" w14:textId="77777777" w:rsidR="00B837A3" w:rsidRPr="00D12257" w:rsidRDefault="00B837A3" w:rsidP="006D677F">
            <w:pPr>
              <w:pStyle w:val="Akapitzlist"/>
              <w:numPr>
                <w:ilvl w:val="0"/>
                <w:numId w:val="176"/>
              </w:numPr>
              <w:spacing w:after="160" w:line="259" w:lineRule="auto"/>
              <w:ind w:left="1068"/>
              <w:rPr>
                <w:rFonts w:cstheme="minorHAnsi"/>
              </w:rPr>
            </w:pPr>
            <w:r w:rsidRPr="00D12257">
              <w:rPr>
                <w:rFonts w:cstheme="minorHAnsi"/>
              </w:rPr>
              <w:t>Rozpoznawanie urządzeń uzyskujących dostęp do sieci, zarówno stacji klienckich, jak i urządzeń typu drukarki, routery, przełączniki, itp..</w:t>
            </w:r>
          </w:p>
          <w:p w14:paraId="36087F71" w14:textId="77777777" w:rsidR="00B837A3" w:rsidRPr="00D12257" w:rsidRDefault="00B837A3" w:rsidP="006D677F">
            <w:pPr>
              <w:pStyle w:val="Akapitzlist"/>
              <w:numPr>
                <w:ilvl w:val="0"/>
                <w:numId w:val="177"/>
              </w:numPr>
              <w:spacing w:after="160" w:line="259" w:lineRule="auto"/>
              <w:ind w:left="1068"/>
              <w:rPr>
                <w:rFonts w:cstheme="minorHAnsi"/>
              </w:rPr>
            </w:pPr>
            <w:r w:rsidRPr="00D12257">
              <w:rPr>
                <w:rFonts w:cstheme="minorHAnsi"/>
              </w:rPr>
              <w:t>Przenoszenie zidentyfikowanych urządzeń do właściwych stref. W przypadku wykrycia urządzenia niepasującego do zaakceptowanych schematów, urządzenie powinno przenieść go do strefy odizolowanej.</w:t>
            </w:r>
          </w:p>
          <w:p w14:paraId="7F0DD6E8" w14:textId="77777777" w:rsidR="00B837A3" w:rsidRPr="00D12257" w:rsidRDefault="00B837A3" w:rsidP="006D677F">
            <w:pPr>
              <w:pStyle w:val="Akapitzlist"/>
              <w:numPr>
                <w:ilvl w:val="0"/>
                <w:numId w:val="178"/>
              </w:numPr>
              <w:spacing w:after="160" w:line="259" w:lineRule="auto"/>
              <w:ind w:left="1068"/>
              <w:rPr>
                <w:rFonts w:cstheme="minorHAnsi"/>
              </w:rPr>
            </w:pPr>
            <w:r w:rsidRPr="00D12257">
              <w:rPr>
                <w:rFonts w:cstheme="minorHAnsi"/>
              </w:rPr>
              <w:t>Integrację z systemem kontroli dostępu. Urządzenie musi podejmować decyzje o dostępie na podstawie przynajmniej następujących czynników: nazwy hosta, nazwy użytkownika, typu urządzenia, typu systemu operacyjnego.</w:t>
            </w:r>
          </w:p>
          <w:p w14:paraId="50FA7FB6" w14:textId="77777777" w:rsidR="00B837A3" w:rsidRPr="00D12257" w:rsidRDefault="00B837A3" w:rsidP="006D677F">
            <w:pPr>
              <w:pStyle w:val="Akapitzlist"/>
              <w:numPr>
                <w:ilvl w:val="0"/>
                <w:numId w:val="179"/>
              </w:numPr>
              <w:spacing w:after="160" w:line="259" w:lineRule="auto"/>
              <w:ind w:left="1068"/>
              <w:rPr>
                <w:rFonts w:cstheme="minorHAnsi"/>
              </w:rPr>
            </w:pPr>
            <w:r w:rsidRPr="00D12257">
              <w:rPr>
                <w:rFonts w:cstheme="minorHAnsi"/>
              </w:rPr>
              <w:t>Automatyczna detekcja i rekomendacje konfiguracji.</w:t>
            </w:r>
          </w:p>
          <w:p w14:paraId="350245A8" w14:textId="77777777" w:rsidR="00B837A3" w:rsidRPr="00D12257" w:rsidRDefault="00B837A3" w:rsidP="006D677F">
            <w:pPr>
              <w:pStyle w:val="Akapitzlist"/>
              <w:numPr>
                <w:ilvl w:val="0"/>
                <w:numId w:val="180"/>
              </w:numPr>
              <w:spacing w:after="160" w:line="259" w:lineRule="auto"/>
              <w:ind w:left="1068"/>
              <w:rPr>
                <w:rFonts w:cstheme="minorHAnsi"/>
              </w:rPr>
            </w:pPr>
            <w:r w:rsidRPr="00D12257">
              <w:rPr>
                <w:rFonts w:cstheme="minorHAnsi"/>
              </w:rPr>
              <w:t xml:space="preserve">Przesyłanie logów na zewnętrzny serwer </w:t>
            </w:r>
            <w:proofErr w:type="spellStart"/>
            <w:r w:rsidRPr="00D12257">
              <w:rPr>
                <w:rFonts w:cstheme="minorHAnsi"/>
              </w:rPr>
              <w:t>syslog</w:t>
            </w:r>
            <w:proofErr w:type="spellEnd"/>
            <w:r w:rsidRPr="00D12257">
              <w:rPr>
                <w:rFonts w:cstheme="minorHAnsi"/>
              </w:rPr>
              <w:t>.</w:t>
            </w:r>
          </w:p>
          <w:p w14:paraId="3336FE05" w14:textId="77777777" w:rsidR="00B837A3" w:rsidRPr="00D12257" w:rsidRDefault="00B837A3" w:rsidP="006D677F">
            <w:pPr>
              <w:pStyle w:val="Akapitzlist"/>
              <w:numPr>
                <w:ilvl w:val="0"/>
                <w:numId w:val="181"/>
              </w:numPr>
              <w:spacing w:after="160" w:line="259" w:lineRule="auto"/>
              <w:ind w:left="1068"/>
              <w:rPr>
                <w:rFonts w:cstheme="minorHAnsi"/>
              </w:rPr>
            </w:pPr>
            <w:r w:rsidRPr="00D12257">
              <w:rPr>
                <w:rFonts w:cstheme="minorHAnsi"/>
              </w:rPr>
              <w:t xml:space="preserve">Funkcja uruchomienia </w:t>
            </w:r>
            <w:proofErr w:type="spellStart"/>
            <w:r w:rsidRPr="00D12257">
              <w:rPr>
                <w:rFonts w:cstheme="minorHAnsi"/>
              </w:rPr>
              <w:t>Captive</w:t>
            </w:r>
            <w:proofErr w:type="spellEnd"/>
            <w:r w:rsidRPr="00D12257">
              <w:rPr>
                <w:rFonts w:cstheme="minorHAnsi"/>
              </w:rPr>
              <w:t xml:space="preserve"> Portalu w celu identyfikacji użytkowników.</w:t>
            </w:r>
          </w:p>
          <w:p w14:paraId="5FBBE44D" w14:textId="77777777" w:rsidR="00B837A3" w:rsidRPr="00D12257" w:rsidRDefault="00B837A3" w:rsidP="006D677F">
            <w:pPr>
              <w:pStyle w:val="Akapitzlist"/>
              <w:numPr>
                <w:ilvl w:val="0"/>
                <w:numId w:val="182"/>
              </w:numPr>
              <w:spacing w:after="160" w:line="259" w:lineRule="auto"/>
              <w:ind w:left="1068"/>
              <w:rPr>
                <w:rFonts w:cstheme="minorHAnsi"/>
              </w:rPr>
            </w:pPr>
            <w:r w:rsidRPr="00D12257">
              <w:rPr>
                <w:rFonts w:cstheme="minorHAnsi"/>
              </w:rPr>
              <w:t>Obsługa białych i czarnych list adresów MAC.</w:t>
            </w:r>
          </w:p>
          <w:p w14:paraId="463239AF" w14:textId="77777777" w:rsidR="00B837A3" w:rsidRPr="00D12257" w:rsidRDefault="00B837A3" w:rsidP="006D677F">
            <w:pPr>
              <w:pStyle w:val="Akapitzlist"/>
              <w:numPr>
                <w:ilvl w:val="0"/>
                <w:numId w:val="183"/>
              </w:numPr>
              <w:spacing w:after="160" w:line="259" w:lineRule="auto"/>
              <w:ind w:left="1068"/>
              <w:rPr>
                <w:rFonts w:cstheme="minorHAnsi"/>
              </w:rPr>
            </w:pPr>
            <w:r w:rsidRPr="00D12257">
              <w:rPr>
                <w:rFonts w:cstheme="minorHAnsi"/>
              </w:rPr>
              <w:t>Wykrywanie aplikacji komunikujących się w sieci.</w:t>
            </w:r>
          </w:p>
          <w:p w14:paraId="0FDBD501" w14:textId="77777777" w:rsidR="00B837A3" w:rsidRPr="00D12257" w:rsidRDefault="00B837A3" w:rsidP="006D677F">
            <w:pPr>
              <w:pStyle w:val="Akapitzlist"/>
              <w:numPr>
                <w:ilvl w:val="0"/>
                <w:numId w:val="171"/>
              </w:numPr>
              <w:spacing w:after="160" w:line="259" w:lineRule="auto"/>
              <w:rPr>
                <w:rFonts w:cstheme="minorHAnsi"/>
              </w:rPr>
            </w:pPr>
            <w:r w:rsidRPr="00D12257">
              <w:rPr>
                <w:rFonts w:cstheme="minorHAnsi"/>
              </w:rPr>
              <w:t xml:space="preserve">Musi być możliwe redundantne połączenie z elementami zarządzającymi.   </w:t>
            </w:r>
          </w:p>
          <w:p w14:paraId="7F874673" w14:textId="77777777" w:rsidR="00B837A3" w:rsidRPr="00D12257" w:rsidRDefault="00B837A3" w:rsidP="006D677F">
            <w:pPr>
              <w:pStyle w:val="Akapitzlist"/>
              <w:numPr>
                <w:ilvl w:val="0"/>
                <w:numId w:val="171"/>
              </w:numPr>
              <w:spacing w:after="160" w:line="259" w:lineRule="auto"/>
              <w:rPr>
                <w:rFonts w:cstheme="minorHAnsi"/>
              </w:rPr>
            </w:pPr>
            <w:r w:rsidRPr="00D12257">
              <w:rPr>
                <w:rFonts w:cstheme="minorHAnsi"/>
              </w:rPr>
              <w:t>W ramach postępowania koniecznym jest dostarczenie wszystkich licencji niezbędnych do uruchomienia na przełączniku w/w funkcji, polegających na integracji z systemem centralnego zarządzania lub NAC.</w:t>
            </w:r>
          </w:p>
          <w:p w14:paraId="03A6A7BC" w14:textId="77777777" w:rsidR="00B837A3" w:rsidRPr="00D12257" w:rsidRDefault="00B837A3" w:rsidP="00B837A3">
            <w:pPr>
              <w:pStyle w:val="Nagwek1"/>
              <w:numPr>
                <w:ilvl w:val="0"/>
                <w:numId w:val="0"/>
              </w:numPr>
              <w:ind w:left="432" w:hanging="432"/>
              <w:rPr>
                <w:rFonts w:asciiTheme="minorHAnsi" w:hAnsiTheme="minorHAnsi" w:cstheme="minorHAnsi"/>
                <w:b/>
                <w:color w:val="000000"/>
                <w:sz w:val="22"/>
                <w:szCs w:val="22"/>
              </w:rPr>
            </w:pPr>
            <w:bookmarkStart w:id="73" w:name="_Toc221735581"/>
            <w:r w:rsidRPr="00D12257">
              <w:rPr>
                <w:rFonts w:asciiTheme="minorHAnsi" w:hAnsiTheme="minorHAnsi" w:cstheme="minorHAnsi"/>
                <w:color w:val="000000"/>
                <w:sz w:val="22"/>
                <w:szCs w:val="22"/>
              </w:rPr>
              <w:t>Funkcje urządzenia przy integracji z systemem centralnego zarządzania lub bezpieczeństwa</w:t>
            </w:r>
            <w:bookmarkEnd w:id="73"/>
          </w:p>
          <w:p w14:paraId="2B7D97D0" w14:textId="77777777" w:rsidR="00B837A3" w:rsidRPr="00D12257" w:rsidRDefault="00B837A3" w:rsidP="006D677F">
            <w:pPr>
              <w:pStyle w:val="Akapitzlist"/>
              <w:numPr>
                <w:ilvl w:val="0"/>
                <w:numId w:val="184"/>
              </w:numPr>
              <w:spacing w:after="160" w:line="259" w:lineRule="auto"/>
              <w:ind w:left="1068"/>
              <w:rPr>
                <w:rFonts w:cstheme="minorHAnsi"/>
              </w:rPr>
            </w:pPr>
            <w:r w:rsidRPr="00D12257">
              <w:rPr>
                <w:rFonts w:cstheme="minorHAnsi"/>
              </w:rPr>
              <w:t xml:space="preserve">System musi realizować funkcję </w:t>
            </w:r>
            <w:proofErr w:type="spellStart"/>
            <w:r w:rsidRPr="00D12257">
              <w:rPr>
                <w:rFonts w:cstheme="minorHAnsi"/>
              </w:rPr>
              <w:t>Stateful</w:t>
            </w:r>
            <w:proofErr w:type="spellEnd"/>
            <w:r w:rsidRPr="00D12257">
              <w:rPr>
                <w:rFonts w:cstheme="minorHAnsi"/>
              </w:rPr>
              <w:t xml:space="preserve">  Firewall pomiędzy sieciami VLAN realizowanymi na urządzeniu dostępowym.</w:t>
            </w:r>
          </w:p>
          <w:p w14:paraId="0C35C91A" w14:textId="77777777" w:rsidR="00B837A3" w:rsidRPr="00D12257" w:rsidRDefault="00B837A3" w:rsidP="006D677F">
            <w:pPr>
              <w:pStyle w:val="Akapitzlist"/>
              <w:numPr>
                <w:ilvl w:val="0"/>
                <w:numId w:val="185"/>
              </w:numPr>
              <w:spacing w:after="160" w:line="259" w:lineRule="auto"/>
              <w:ind w:left="1068"/>
              <w:rPr>
                <w:rFonts w:cstheme="minorHAnsi"/>
              </w:rPr>
            </w:pPr>
            <w:r w:rsidRPr="00D12257">
              <w:rPr>
                <w:rFonts w:cstheme="minorHAnsi"/>
              </w:rPr>
              <w:t xml:space="preserve">System musi zapewniać Routing statyczny i dynamiczny (co najmniej OSPF) oraz Policy </w:t>
            </w:r>
            <w:proofErr w:type="spellStart"/>
            <w:r w:rsidRPr="00D12257">
              <w:rPr>
                <w:rFonts w:cstheme="minorHAnsi"/>
              </w:rPr>
              <w:t>Based</w:t>
            </w:r>
            <w:proofErr w:type="spellEnd"/>
            <w:r w:rsidRPr="00D12257">
              <w:rPr>
                <w:rFonts w:cstheme="minorHAnsi"/>
              </w:rPr>
              <w:t xml:space="preserve"> Routing.</w:t>
            </w:r>
          </w:p>
          <w:p w14:paraId="0670A950" w14:textId="77777777" w:rsidR="00B837A3" w:rsidRPr="00D12257" w:rsidRDefault="00B837A3" w:rsidP="00B837A3">
            <w:pPr>
              <w:pStyle w:val="Nagwek1"/>
              <w:numPr>
                <w:ilvl w:val="0"/>
                <w:numId w:val="0"/>
              </w:numPr>
              <w:ind w:left="432" w:hanging="432"/>
              <w:rPr>
                <w:rFonts w:asciiTheme="minorHAnsi" w:hAnsiTheme="minorHAnsi" w:cstheme="minorHAnsi"/>
                <w:b/>
                <w:color w:val="000000"/>
                <w:sz w:val="22"/>
                <w:szCs w:val="22"/>
              </w:rPr>
            </w:pPr>
            <w:bookmarkStart w:id="74" w:name="_Toc221735582"/>
            <w:r w:rsidRPr="00D12257">
              <w:rPr>
                <w:rFonts w:asciiTheme="minorHAnsi" w:hAnsiTheme="minorHAnsi" w:cstheme="minorHAnsi"/>
                <w:color w:val="000000"/>
                <w:sz w:val="22"/>
                <w:szCs w:val="22"/>
              </w:rPr>
              <w:t>Gwarancja oraz wsparcie</w:t>
            </w:r>
            <w:bookmarkEnd w:id="74"/>
          </w:p>
          <w:p w14:paraId="41DDB2F9" w14:textId="5C427959" w:rsidR="001F43A7" w:rsidRPr="003B02AB" w:rsidRDefault="00B837A3" w:rsidP="006D677F">
            <w:pPr>
              <w:pStyle w:val="Akapitzlist"/>
              <w:numPr>
                <w:ilvl w:val="0"/>
                <w:numId w:val="186"/>
              </w:numPr>
              <w:spacing w:after="160" w:line="259" w:lineRule="auto"/>
              <w:rPr>
                <w:rFonts w:cstheme="minorHAnsi"/>
              </w:rPr>
            </w:pPr>
            <w:r w:rsidRPr="00D12257">
              <w:rPr>
                <w:rFonts w:cstheme="minorHAnsi"/>
              </w:rPr>
              <w:t xml:space="preserve">System musi być objęty serwisem gwarancyjnym producenta przez okres </w:t>
            </w:r>
            <w:r w:rsidR="005F792F">
              <w:rPr>
                <w:rFonts w:cstheme="minorHAnsi"/>
              </w:rPr>
              <w:t>36</w:t>
            </w:r>
            <w:r w:rsidRPr="00D12257">
              <w:rPr>
                <w:rFonts w:cstheme="minorHAnsi"/>
              </w:rPr>
              <w:t xml:space="preserve"> miesięcy, polegającym na naprawie lub wymianie urządzenia w przypadku jego wadliwości. W ramach tego serwisu producent musi zapewniać również dostęp do aktualizacji oprogramowania oraz wsparcie techniczne w trybie 24x7. </w:t>
            </w:r>
          </w:p>
        </w:tc>
      </w:tr>
    </w:tbl>
    <w:p w14:paraId="0FCFEC5E" w14:textId="3C8896FC" w:rsidR="00B837A3" w:rsidRDefault="00B837A3" w:rsidP="002323A1">
      <w:pPr>
        <w:pStyle w:val="Nagwek2"/>
      </w:pPr>
      <w:proofErr w:type="spellStart"/>
      <w:r>
        <w:lastRenderedPageBreak/>
        <w:t>Zarządzalne</w:t>
      </w:r>
      <w:proofErr w:type="spellEnd"/>
      <w:r>
        <w:t xml:space="preserve"> przełączniki – typ 2</w:t>
      </w:r>
    </w:p>
    <w:tbl>
      <w:tblPr>
        <w:tblStyle w:val="Tabela-Siatka"/>
        <w:tblW w:w="9062" w:type="dxa"/>
        <w:tblLook w:val="04A0" w:firstRow="1" w:lastRow="0" w:firstColumn="1" w:lastColumn="0" w:noHBand="0" w:noVBand="1"/>
      </w:tblPr>
      <w:tblGrid>
        <w:gridCol w:w="9062"/>
      </w:tblGrid>
      <w:tr w:rsidR="00216F57" w14:paraId="0F398557" w14:textId="77777777" w:rsidTr="00216F57">
        <w:tc>
          <w:tcPr>
            <w:tcW w:w="9062" w:type="dxa"/>
          </w:tcPr>
          <w:p w14:paraId="24A1DE75" w14:textId="77777777" w:rsidR="00216F57" w:rsidRPr="00D12257" w:rsidRDefault="00216F57" w:rsidP="00216F57">
            <w:pPr>
              <w:rPr>
                <w:rFonts w:cstheme="minorHAnsi"/>
              </w:rPr>
            </w:pPr>
            <w:r>
              <w:rPr>
                <w:rFonts w:cstheme="minorHAnsi"/>
              </w:rPr>
              <w:t>Przedmiotem</w:t>
            </w:r>
            <w:r w:rsidRPr="00D12257">
              <w:rPr>
                <w:rFonts w:cstheme="minorHAnsi"/>
              </w:rPr>
              <w:t xml:space="preserve"> zamówienia jest dostawa, wdrożenie oraz utrzymanie przełączników sieciowych. </w:t>
            </w:r>
          </w:p>
          <w:p w14:paraId="70DFE6C6" w14:textId="77777777" w:rsidR="00216F57" w:rsidRPr="00412DFE" w:rsidRDefault="00216F57" w:rsidP="00216F57">
            <w:pPr>
              <w:spacing w:line="276" w:lineRule="auto"/>
              <w:rPr>
                <w:rFonts w:cstheme="minorHAnsi"/>
              </w:rPr>
            </w:pPr>
            <w:r w:rsidRPr="00412DFE">
              <w:rPr>
                <w:rFonts w:cstheme="minorHAnsi"/>
              </w:rPr>
              <w:lastRenderedPageBreak/>
              <w:t>Przedmiotem zamówienia jest dostawa oraz  wdrożenie:</w:t>
            </w:r>
          </w:p>
          <w:p w14:paraId="58A52394" w14:textId="69E54BF7" w:rsidR="00216F57" w:rsidRPr="00216F57" w:rsidRDefault="00216F57" w:rsidP="006D677F">
            <w:pPr>
              <w:pStyle w:val="p1"/>
              <w:numPr>
                <w:ilvl w:val="0"/>
                <w:numId w:val="241"/>
              </w:numPr>
              <w:spacing w:line="276" w:lineRule="auto"/>
              <w:rPr>
                <w:rFonts w:asciiTheme="minorHAnsi" w:eastAsia="Arial" w:hAnsiTheme="minorHAnsi" w:cstheme="minorHAnsi"/>
                <w:color w:val="auto"/>
                <w:sz w:val="22"/>
                <w:szCs w:val="22"/>
              </w:rPr>
            </w:pPr>
            <w:r w:rsidRPr="00D12257">
              <w:rPr>
                <w:rFonts w:asciiTheme="minorHAnsi" w:eastAsia="Arial" w:hAnsiTheme="minorHAnsi" w:cstheme="minorHAnsi"/>
                <w:color w:val="auto"/>
                <w:sz w:val="22"/>
                <w:szCs w:val="22"/>
              </w:rPr>
              <w:t xml:space="preserve">Dostawy </w:t>
            </w:r>
            <w:r w:rsidRPr="00216F57">
              <w:rPr>
                <w:rFonts w:asciiTheme="minorHAnsi" w:eastAsia="Arial" w:hAnsiTheme="minorHAnsi" w:cstheme="minorHAnsi"/>
                <w:color w:val="auto"/>
                <w:sz w:val="22"/>
                <w:szCs w:val="22"/>
              </w:rPr>
              <w:t xml:space="preserve">2 szt. fabrycznie nowych, </w:t>
            </w:r>
            <w:r w:rsidR="0083614F">
              <w:rPr>
                <w:rFonts w:asciiTheme="minorHAnsi" w:eastAsia="Arial" w:hAnsiTheme="minorHAnsi" w:cstheme="minorHAnsi"/>
                <w:color w:val="auto"/>
                <w:sz w:val="22"/>
                <w:szCs w:val="22"/>
              </w:rPr>
              <w:t xml:space="preserve"> </w:t>
            </w:r>
            <w:r w:rsidRPr="00216F57">
              <w:rPr>
                <w:rFonts w:asciiTheme="minorHAnsi" w:eastAsia="Arial" w:hAnsiTheme="minorHAnsi" w:cstheme="minorHAnsi"/>
                <w:color w:val="auto"/>
                <w:sz w:val="22"/>
                <w:szCs w:val="22"/>
              </w:rPr>
              <w:t>48 portowych urządzeń  pochodzącego z autoryzowanego kanału sprzedaży na terenie RP</w:t>
            </w:r>
          </w:p>
          <w:p w14:paraId="5252C319" w14:textId="77777777" w:rsidR="00216F57" w:rsidRPr="00D12257" w:rsidRDefault="00216F57" w:rsidP="006D677F">
            <w:pPr>
              <w:pStyle w:val="p1"/>
              <w:numPr>
                <w:ilvl w:val="0"/>
                <w:numId w:val="241"/>
              </w:numPr>
              <w:spacing w:line="276" w:lineRule="auto"/>
              <w:rPr>
                <w:rFonts w:asciiTheme="minorHAnsi" w:eastAsia="Arial" w:hAnsiTheme="minorHAnsi" w:cstheme="minorHAnsi"/>
                <w:color w:val="auto"/>
                <w:sz w:val="22"/>
                <w:szCs w:val="22"/>
              </w:rPr>
            </w:pPr>
            <w:r w:rsidRPr="00D12257">
              <w:rPr>
                <w:rFonts w:asciiTheme="minorHAnsi" w:eastAsia="Arial" w:hAnsiTheme="minorHAnsi" w:cstheme="minorHAnsi"/>
                <w:color w:val="auto"/>
                <w:sz w:val="22"/>
                <w:szCs w:val="22"/>
              </w:rPr>
              <w:t>Wdrożenia urządzenia w środowisku Zamawiającego.</w:t>
            </w:r>
          </w:p>
          <w:p w14:paraId="4C138A38" w14:textId="090C066D" w:rsidR="00216F57" w:rsidRDefault="00216F57" w:rsidP="006D677F">
            <w:pPr>
              <w:pStyle w:val="p1"/>
              <w:numPr>
                <w:ilvl w:val="0"/>
                <w:numId w:val="241"/>
              </w:numPr>
              <w:spacing w:line="276" w:lineRule="auto"/>
              <w:rPr>
                <w:rFonts w:asciiTheme="minorHAnsi" w:eastAsia="Arial" w:hAnsiTheme="minorHAnsi" w:cstheme="minorHAnsi"/>
                <w:color w:val="auto"/>
                <w:sz w:val="22"/>
                <w:szCs w:val="22"/>
              </w:rPr>
            </w:pPr>
            <w:r w:rsidRPr="00D12257">
              <w:rPr>
                <w:rFonts w:asciiTheme="minorHAnsi" w:eastAsia="Arial" w:hAnsiTheme="minorHAnsi" w:cstheme="minorHAnsi"/>
                <w:color w:val="auto"/>
                <w:sz w:val="22"/>
                <w:szCs w:val="22"/>
              </w:rPr>
              <w:t xml:space="preserve">Dostawy wsparcia producenta  na dostarczone urządzenia na okres </w:t>
            </w:r>
            <w:r w:rsidR="005F792F">
              <w:rPr>
                <w:rFonts w:asciiTheme="minorHAnsi" w:eastAsia="Arial" w:hAnsiTheme="minorHAnsi" w:cstheme="minorHAnsi"/>
                <w:color w:val="auto"/>
                <w:sz w:val="22"/>
                <w:szCs w:val="22"/>
              </w:rPr>
              <w:t>36</w:t>
            </w:r>
            <w:r w:rsidRPr="00D12257">
              <w:rPr>
                <w:rFonts w:asciiTheme="minorHAnsi" w:eastAsia="Arial" w:hAnsiTheme="minorHAnsi" w:cstheme="minorHAnsi"/>
                <w:color w:val="auto"/>
                <w:sz w:val="22"/>
                <w:szCs w:val="22"/>
              </w:rPr>
              <w:t xml:space="preserve"> miesięcy.</w:t>
            </w:r>
          </w:p>
          <w:p w14:paraId="24AA7504" w14:textId="77777777" w:rsidR="00216F57" w:rsidRDefault="00216F57" w:rsidP="00216F57">
            <w:pPr>
              <w:pStyle w:val="Akapitzlist"/>
              <w:spacing w:after="160" w:line="259" w:lineRule="auto"/>
              <w:ind w:left="644"/>
              <w:rPr>
                <w:rFonts w:eastAsia="Arial" w:cstheme="minorHAnsi"/>
                <w:lang w:eastAsia="en-GB"/>
              </w:rPr>
            </w:pPr>
            <w:r>
              <w:rPr>
                <w:rFonts w:eastAsia="Arial" w:cstheme="minorHAnsi"/>
                <w:lang w:eastAsia="en-GB"/>
              </w:rPr>
              <w:t xml:space="preserve"> </w:t>
            </w:r>
          </w:p>
          <w:p w14:paraId="3A57D8CB" w14:textId="77777777" w:rsidR="00216F57" w:rsidRPr="00D9418B" w:rsidRDefault="00216F57" w:rsidP="006D677F">
            <w:pPr>
              <w:pStyle w:val="Akapitzlist"/>
              <w:numPr>
                <w:ilvl w:val="0"/>
                <w:numId w:val="242"/>
              </w:numPr>
              <w:spacing w:after="160" w:line="259" w:lineRule="auto"/>
              <w:rPr>
                <w:rFonts w:cstheme="minorHAnsi"/>
              </w:rPr>
            </w:pPr>
            <w:r w:rsidRPr="00D9418B">
              <w:rPr>
                <w:rFonts w:cstheme="minorHAnsi"/>
              </w:rPr>
              <w:t>W ramach postępowania wymaganym jest dostarczenie elementów systemu niezbędnych do zbudowania bezpiecznej  infrastruktury dostępowej. Poszczególne elementy systemu muszą zostać dostarczone w postaci komercyjnych platform sprzętowych lub programowych.</w:t>
            </w:r>
          </w:p>
          <w:p w14:paraId="5724C261" w14:textId="74FD87AB" w:rsidR="00216F57" w:rsidRPr="00D9418B" w:rsidRDefault="00216F57" w:rsidP="006D677F">
            <w:pPr>
              <w:pStyle w:val="Akapitzlist"/>
              <w:numPr>
                <w:ilvl w:val="0"/>
                <w:numId w:val="242"/>
              </w:numPr>
              <w:spacing w:after="160" w:line="259" w:lineRule="auto"/>
              <w:rPr>
                <w:rFonts w:cstheme="minorHAnsi"/>
              </w:rPr>
            </w:pPr>
            <w:r w:rsidRPr="00D9418B">
              <w:rPr>
                <w:rFonts w:cstheme="minorHAnsi"/>
              </w:rPr>
              <w:t>W celu realizacji bezpiecznej infrastruktury teleinformatycznej, wymaganym jest dostarczenie przełączników , współpracujących z oferowanym systemem bezpieczeństwa</w:t>
            </w:r>
          </w:p>
          <w:p w14:paraId="54299EA6" w14:textId="47CE807A" w:rsidR="00216F57" w:rsidRPr="00D12257" w:rsidRDefault="00216F57" w:rsidP="006D677F">
            <w:pPr>
              <w:pStyle w:val="Akapitzlist"/>
              <w:numPr>
                <w:ilvl w:val="0"/>
                <w:numId w:val="242"/>
              </w:numPr>
              <w:spacing w:line="276" w:lineRule="auto"/>
              <w:rPr>
                <w:rFonts w:cstheme="minorHAnsi"/>
              </w:rPr>
            </w:pPr>
            <w:r w:rsidRPr="00D12257">
              <w:rPr>
                <w:rFonts w:cstheme="minorHAnsi"/>
              </w:rPr>
              <w:t xml:space="preserve">W ramach rozbudowy istniejącego systemu, której celem jest rozszerzenie mechanizmów bezpieczeństwa o warstwę dostępową, wymaganym jest dostarczenie przełącznika oraz innych elementów funkcjonalnych, współpracujących z istniejącym </w:t>
            </w:r>
            <w:r w:rsidR="00C375D0">
              <w:rPr>
                <w:rFonts w:cstheme="minorHAnsi"/>
              </w:rPr>
              <w:t xml:space="preserve">posiadanym przez Zamawiającego, </w:t>
            </w:r>
            <w:r w:rsidRPr="00D12257">
              <w:rPr>
                <w:rFonts w:cstheme="minorHAnsi"/>
              </w:rPr>
              <w:t xml:space="preserve">rozwiązaniem </w:t>
            </w:r>
            <w:proofErr w:type="spellStart"/>
            <w:r w:rsidRPr="00D12257">
              <w:rPr>
                <w:rFonts w:cstheme="minorHAnsi"/>
              </w:rPr>
              <w:t>Fortigate</w:t>
            </w:r>
            <w:proofErr w:type="spellEnd"/>
            <w:r w:rsidRPr="00D12257">
              <w:rPr>
                <w:rFonts w:cstheme="minorHAnsi"/>
              </w:rPr>
              <w:t xml:space="preserve">,  o następujących parametrach: </w:t>
            </w:r>
          </w:p>
          <w:p w14:paraId="0DBB2093" w14:textId="77777777" w:rsidR="00216F57" w:rsidRPr="00B837A3" w:rsidRDefault="00216F57" w:rsidP="00216F57">
            <w:pPr>
              <w:rPr>
                <w:rFonts w:cstheme="minorHAnsi"/>
              </w:rPr>
            </w:pPr>
          </w:p>
          <w:p w14:paraId="5EDD5448" w14:textId="77777777" w:rsidR="00216F57" w:rsidRPr="00D12257" w:rsidRDefault="00216F57" w:rsidP="00216F57">
            <w:pPr>
              <w:pStyle w:val="Nagwek2"/>
              <w:numPr>
                <w:ilvl w:val="0"/>
                <w:numId w:val="0"/>
              </w:numPr>
              <w:ind w:left="576" w:hanging="576"/>
              <w:rPr>
                <w:rFonts w:asciiTheme="minorHAnsi" w:hAnsiTheme="minorHAnsi" w:cstheme="minorHAnsi"/>
                <w:b/>
                <w:sz w:val="22"/>
                <w:szCs w:val="22"/>
              </w:rPr>
            </w:pPr>
            <w:r w:rsidRPr="00D12257">
              <w:rPr>
                <w:rFonts w:asciiTheme="minorHAnsi" w:hAnsiTheme="minorHAnsi" w:cstheme="minorHAnsi"/>
                <w:sz w:val="22"/>
                <w:szCs w:val="22"/>
              </w:rPr>
              <w:t xml:space="preserve"> Wymagania funkcjonalne dla 2 sztuk przełączników 48 portowych.</w:t>
            </w:r>
          </w:p>
          <w:p w14:paraId="6BF746CA" w14:textId="77777777" w:rsidR="00216F57" w:rsidRPr="00D12257" w:rsidRDefault="00216F57" w:rsidP="00216F57">
            <w:pPr>
              <w:pStyle w:val="Nagwek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Parametry fizyczne platformy</w:t>
            </w:r>
          </w:p>
          <w:p w14:paraId="08639E29" w14:textId="77777777" w:rsidR="00216F57" w:rsidRPr="00D12257" w:rsidRDefault="00216F57" w:rsidP="006D677F">
            <w:pPr>
              <w:pStyle w:val="Akapitzlist"/>
              <w:numPr>
                <w:ilvl w:val="0"/>
                <w:numId w:val="187"/>
              </w:numPr>
              <w:spacing w:after="160" w:line="256" w:lineRule="auto"/>
              <w:ind w:left="1068"/>
              <w:rPr>
                <w:rFonts w:cstheme="minorHAnsi"/>
              </w:rPr>
            </w:pPr>
            <w:r w:rsidRPr="00D12257">
              <w:rPr>
                <w:rFonts w:cstheme="minorHAnsi"/>
              </w:rPr>
              <w:t xml:space="preserve">Wymiary urządzenia muszą pozwalać na montaż w szafie </w:t>
            </w:r>
            <w:proofErr w:type="spellStart"/>
            <w:r w:rsidRPr="00D12257">
              <w:rPr>
                <w:rFonts w:cstheme="minorHAnsi"/>
              </w:rPr>
              <w:t>rack</w:t>
            </w:r>
            <w:proofErr w:type="spellEnd"/>
            <w:r w:rsidRPr="00D12257">
              <w:rPr>
                <w:rFonts w:cstheme="minorHAnsi"/>
              </w:rPr>
              <w:t xml:space="preserve"> 19", obudowa nie może być wyższa niż 1U.</w:t>
            </w:r>
          </w:p>
          <w:p w14:paraId="70B73839" w14:textId="77777777" w:rsidR="00216F57" w:rsidRPr="00D12257" w:rsidRDefault="00216F57" w:rsidP="006D677F">
            <w:pPr>
              <w:pStyle w:val="Akapitzlist"/>
              <w:numPr>
                <w:ilvl w:val="0"/>
                <w:numId w:val="188"/>
              </w:numPr>
              <w:spacing w:after="160" w:line="256" w:lineRule="auto"/>
              <w:ind w:left="1068"/>
              <w:rPr>
                <w:rFonts w:cstheme="minorHAnsi"/>
              </w:rPr>
            </w:pPr>
            <w:r w:rsidRPr="00D12257">
              <w:rPr>
                <w:rFonts w:cstheme="minorHAnsi"/>
              </w:rPr>
              <w:t>Zasilanie AC 230V.</w:t>
            </w:r>
          </w:p>
          <w:p w14:paraId="3FF4DECA" w14:textId="77777777" w:rsidR="00216F57" w:rsidRPr="00D12257" w:rsidRDefault="00216F57" w:rsidP="006D677F">
            <w:pPr>
              <w:pStyle w:val="Akapitzlist"/>
              <w:numPr>
                <w:ilvl w:val="0"/>
                <w:numId w:val="189"/>
              </w:numPr>
              <w:spacing w:after="160" w:line="256" w:lineRule="auto"/>
              <w:ind w:left="1068"/>
              <w:rPr>
                <w:rFonts w:cstheme="minorHAnsi"/>
              </w:rPr>
            </w:pPr>
            <w:r w:rsidRPr="00D12257">
              <w:rPr>
                <w:rFonts w:cstheme="minorHAnsi"/>
              </w:rPr>
              <w:t>Wbudowany redundantny zasilacz.</w:t>
            </w:r>
          </w:p>
          <w:p w14:paraId="3013BD6E" w14:textId="77777777" w:rsidR="00216F57" w:rsidRPr="00D12257" w:rsidRDefault="00216F57" w:rsidP="006D677F">
            <w:pPr>
              <w:pStyle w:val="Akapitzlist"/>
              <w:numPr>
                <w:ilvl w:val="0"/>
                <w:numId w:val="190"/>
              </w:numPr>
              <w:spacing w:after="160" w:line="256" w:lineRule="auto"/>
              <w:ind w:left="1068"/>
              <w:rPr>
                <w:rFonts w:cstheme="minorHAnsi"/>
              </w:rPr>
            </w:pPr>
            <w:r w:rsidRPr="00D12257">
              <w:rPr>
                <w:rFonts w:cstheme="minorHAnsi"/>
              </w:rPr>
              <w:t>Maksymalny pobór mocy: 50 W.</w:t>
            </w:r>
          </w:p>
          <w:p w14:paraId="0056FAD5" w14:textId="77777777" w:rsidR="00216F57" w:rsidRPr="00D12257" w:rsidRDefault="00216F57" w:rsidP="006D677F">
            <w:pPr>
              <w:pStyle w:val="Akapitzlist"/>
              <w:numPr>
                <w:ilvl w:val="0"/>
                <w:numId w:val="191"/>
              </w:numPr>
              <w:spacing w:after="160" w:line="256" w:lineRule="auto"/>
              <w:ind w:left="1068"/>
              <w:rPr>
                <w:rFonts w:cstheme="minorHAnsi"/>
              </w:rPr>
            </w:pPr>
            <w:r w:rsidRPr="00D12257">
              <w:rPr>
                <w:rFonts w:cstheme="minorHAnsi"/>
              </w:rPr>
              <w:t>Minimalny zakres temperatury pracy: 0-50ᵒC.</w:t>
            </w:r>
          </w:p>
          <w:p w14:paraId="23E17700" w14:textId="77777777" w:rsidR="00216F57" w:rsidRPr="00D12257" w:rsidRDefault="00216F57" w:rsidP="00216F57">
            <w:pPr>
              <w:pStyle w:val="Nagwek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Interfejsy sieciowe - wymagania minimalne</w:t>
            </w:r>
          </w:p>
          <w:p w14:paraId="1B9F08A1" w14:textId="77777777" w:rsidR="00216F57" w:rsidRPr="00D12257" w:rsidRDefault="00216F57" w:rsidP="006D677F">
            <w:pPr>
              <w:pStyle w:val="Akapitzlist"/>
              <w:numPr>
                <w:ilvl w:val="0"/>
                <w:numId w:val="192"/>
              </w:numPr>
              <w:spacing w:after="160" w:line="256" w:lineRule="auto"/>
              <w:rPr>
                <w:rFonts w:cstheme="minorHAnsi"/>
              </w:rPr>
            </w:pPr>
            <w:r w:rsidRPr="00D12257">
              <w:rPr>
                <w:rFonts w:cstheme="minorHAnsi"/>
              </w:rPr>
              <w:t xml:space="preserve">Wymaganym jest aby przełącznik dysponował niezależnymi interfejsami sieciowymi (nie dopuszcza się portów typu </w:t>
            </w:r>
            <w:proofErr w:type="spellStart"/>
            <w:r w:rsidRPr="00D12257">
              <w:rPr>
                <w:rFonts w:cstheme="minorHAnsi"/>
              </w:rPr>
              <w:t>combo</w:t>
            </w:r>
            <w:proofErr w:type="spellEnd"/>
            <w:r w:rsidRPr="00D12257">
              <w:rPr>
                <w:rFonts w:cstheme="minorHAnsi"/>
              </w:rPr>
              <w:t>) w ilości:</w:t>
            </w:r>
          </w:p>
          <w:p w14:paraId="3F1AD13E" w14:textId="77777777" w:rsidR="00216F57" w:rsidRPr="00D9418B" w:rsidRDefault="00216F57" w:rsidP="006D677F">
            <w:pPr>
              <w:pStyle w:val="Akapitzlist"/>
              <w:numPr>
                <w:ilvl w:val="0"/>
                <w:numId w:val="191"/>
              </w:numPr>
              <w:spacing w:before="360" w:after="360" w:line="360" w:lineRule="auto"/>
              <w:rPr>
                <w:rFonts w:cstheme="minorHAnsi"/>
              </w:rPr>
            </w:pPr>
            <w:r w:rsidRPr="00D9418B">
              <w:rPr>
                <w:rFonts w:cstheme="minorHAnsi"/>
              </w:rPr>
              <w:t>48 porty GE RJ-45.</w:t>
            </w:r>
          </w:p>
          <w:p w14:paraId="02DA1FAE" w14:textId="77777777" w:rsidR="00216F57" w:rsidRPr="00D9418B" w:rsidRDefault="00216F57" w:rsidP="006D677F">
            <w:pPr>
              <w:pStyle w:val="Akapitzlist"/>
              <w:numPr>
                <w:ilvl w:val="0"/>
                <w:numId w:val="191"/>
              </w:numPr>
              <w:spacing w:before="360" w:after="360" w:line="360" w:lineRule="auto"/>
              <w:rPr>
                <w:rFonts w:cstheme="minorHAnsi"/>
              </w:rPr>
            </w:pPr>
            <w:r w:rsidRPr="00D9418B">
              <w:rPr>
                <w:rFonts w:cstheme="minorHAnsi"/>
              </w:rPr>
              <w:t>4 porty 10 GE SFP+.</w:t>
            </w:r>
          </w:p>
          <w:p w14:paraId="04FDF5C2" w14:textId="77777777" w:rsidR="00216F57" w:rsidRPr="00D12257" w:rsidRDefault="00216F57" w:rsidP="00216F57">
            <w:pPr>
              <w:pStyle w:val="Nagwek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Zarządzanie</w:t>
            </w:r>
          </w:p>
          <w:p w14:paraId="1DC9D904" w14:textId="77777777" w:rsidR="00216F57" w:rsidRPr="00D12257" w:rsidRDefault="00216F57" w:rsidP="006D677F">
            <w:pPr>
              <w:pStyle w:val="Akapitzlist"/>
              <w:numPr>
                <w:ilvl w:val="0"/>
                <w:numId w:val="193"/>
              </w:numPr>
              <w:spacing w:after="160" w:line="256" w:lineRule="auto"/>
              <w:ind w:left="1068"/>
              <w:rPr>
                <w:rFonts w:cstheme="minorHAnsi"/>
              </w:rPr>
            </w:pPr>
            <w:r w:rsidRPr="00D12257">
              <w:rPr>
                <w:rFonts w:cstheme="minorHAnsi"/>
              </w:rPr>
              <w:t>Dedykowany 1 interfejs Ethernet RJ-45 do zarządzania.</w:t>
            </w:r>
          </w:p>
          <w:p w14:paraId="63972823" w14:textId="77777777" w:rsidR="00216F57" w:rsidRPr="00D12257" w:rsidRDefault="00216F57" w:rsidP="006D677F">
            <w:pPr>
              <w:pStyle w:val="Akapitzlist"/>
              <w:numPr>
                <w:ilvl w:val="0"/>
                <w:numId w:val="194"/>
              </w:numPr>
              <w:spacing w:after="160" w:line="256" w:lineRule="auto"/>
              <w:ind w:left="1068"/>
              <w:rPr>
                <w:rFonts w:cstheme="minorHAnsi"/>
              </w:rPr>
            </w:pPr>
            <w:r w:rsidRPr="00D12257">
              <w:rPr>
                <w:rFonts w:cstheme="minorHAnsi"/>
              </w:rPr>
              <w:t>Wbudowany 1 port konsoli szeregowej do pełnego zarządzania.</w:t>
            </w:r>
          </w:p>
          <w:p w14:paraId="38EBB26D" w14:textId="77777777" w:rsidR="00216F57" w:rsidRPr="00D12257" w:rsidRDefault="00216F57" w:rsidP="006D677F">
            <w:pPr>
              <w:pStyle w:val="Akapitzlist"/>
              <w:numPr>
                <w:ilvl w:val="0"/>
                <w:numId w:val="195"/>
              </w:numPr>
              <w:spacing w:after="160" w:line="256" w:lineRule="auto"/>
              <w:ind w:left="1068"/>
              <w:rPr>
                <w:rFonts w:cstheme="minorHAnsi"/>
              </w:rPr>
            </w:pPr>
            <w:r w:rsidRPr="00D12257">
              <w:rPr>
                <w:rFonts w:cstheme="minorHAnsi"/>
              </w:rPr>
              <w:t xml:space="preserve">Zarządzanie przez: </w:t>
            </w:r>
            <w:proofErr w:type="spellStart"/>
            <w:r w:rsidRPr="00D12257">
              <w:rPr>
                <w:rFonts w:cstheme="minorHAnsi"/>
              </w:rPr>
              <w:t>command</w:t>
            </w:r>
            <w:proofErr w:type="spellEnd"/>
            <w:r w:rsidRPr="00D12257">
              <w:rPr>
                <w:rFonts w:cstheme="minorHAnsi"/>
              </w:rPr>
              <w:t xml:space="preserve"> </w:t>
            </w:r>
            <w:proofErr w:type="spellStart"/>
            <w:r w:rsidRPr="00D12257">
              <w:rPr>
                <w:rFonts w:cstheme="minorHAnsi"/>
              </w:rPr>
              <w:t>line</w:t>
            </w:r>
            <w:proofErr w:type="spellEnd"/>
            <w:r w:rsidRPr="00D12257">
              <w:rPr>
                <w:rFonts w:cstheme="minorHAnsi"/>
              </w:rPr>
              <w:t xml:space="preserve"> (w tym poprzez SSH) oraz poprzez graficzny interfejs z wykorzystaniem przeglądarki (HTTPS).</w:t>
            </w:r>
          </w:p>
          <w:p w14:paraId="4528CA60" w14:textId="77777777" w:rsidR="00216F57" w:rsidRPr="00D12257" w:rsidRDefault="00216F57" w:rsidP="006D677F">
            <w:pPr>
              <w:pStyle w:val="Akapitzlist"/>
              <w:numPr>
                <w:ilvl w:val="0"/>
                <w:numId w:val="196"/>
              </w:numPr>
              <w:spacing w:after="160" w:line="256" w:lineRule="auto"/>
              <w:ind w:left="1068"/>
              <w:rPr>
                <w:rFonts w:cstheme="minorHAnsi"/>
              </w:rPr>
            </w:pPr>
            <w:r w:rsidRPr="00D12257">
              <w:rPr>
                <w:rFonts w:cstheme="minorHAnsi"/>
              </w:rPr>
              <w:t>Wsparcie dla SNMP w wersjach 1-3</w:t>
            </w:r>
          </w:p>
          <w:p w14:paraId="48E8A95B" w14:textId="77777777" w:rsidR="00216F57" w:rsidRPr="00D12257" w:rsidRDefault="00216F57" w:rsidP="006D677F">
            <w:pPr>
              <w:pStyle w:val="Akapitzlist"/>
              <w:numPr>
                <w:ilvl w:val="0"/>
                <w:numId w:val="197"/>
              </w:numPr>
              <w:spacing w:after="160" w:line="256" w:lineRule="auto"/>
              <w:ind w:left="1068"/>
              <w:rPr>
                <w:rFonts w:cstheme="minorHAnsi"/>
              </w:rPr>
            </w:pPr>
            <w:r w:rsidRPr="00D12257">
              <w:rPr>
                <w:rFonts w:cstheme="minorHAnsi"/>
              </w:rPr>
              <w:lastRenderedPageBreak/>
              <w:t>Funkcja zarządzania poprzez dedykowany kontroler przełączników lub system zarządzania, pozwalający na  automatyczne wykrywanie, centralne konfigurowanie oraz zarządzanie przełącznikami.</w:t>
            </w:r>
          </w:p>
          <w:p w14:paraId="20B5D1CA" w14:textId="77777777" w:rsidR="00216F57" w:rsidRPr="00D12257" w:rsidRDefault="00216F57" w:rsidP="006D677F">
            <w:pPr>
              <w:pStyle w:val="Akapitzlist"/>
              <w:numPr>
                <w:ilvl w:val="0"/>
                <w:numId w:val="198"/>
              </w:numPr>
              <w:spacing w:after="160" w:line="256" w:lineRule="auto"/>
              <w:ind w:left="1068"/>
              <w:rPr>
                <w:rFonts w:cstheme="minorHAnsi"/>
              </w:rPr>
            </w:pPr>
            <w:r w:rsidRPr="00D12257">
              <w:rPr>
                <w:rFonts w:cstheme="minorHAnsi"/>
              </w:rPr>
              <w:t>Funkcja aktualizacji oprogramowania przez TFTP/FTP oraz za pomocą GUI.</w:t>
            </w:r>
          </w:p>
          <w:p w14:paraId="7A3E0207" w14:textId="77777777" w:rsidR="00216F57" w:rsidRPr="00D12257" w:rsidRDefault="00216F57" w:rsidP="006D677F">
            <w:pPr>
              <w:pStyle w:val="Akapitzlist"/>
              <w:numPr>
                <w:ilvl w:val="0"/>
                <w:numId w:val="199"/>
              </w:numPr>
              <w:spacing w:after="160" w:line="256" w:lineRule="auto"/>
              <w:ind w:left="1068"/>
              <w:rPr>
                <w:rFonts w:cstheme="minorHAnsi"/>
              </w:rPr>
            </w:pPr>
            <w:r w:rsidRPr="00D12257">
              <w:rPr>
                <w:rFonts w:cstheme="minorHAnsi"/>
              </w:rPr>
              <w:t>Konfiguracja w formie pliku tekstowego umożliwiającego edycję konfiguracji offline.</w:t>
            </w:r>
          </w:p>
          <w:p w14:paraId="37E0C9F8" w14:textId="77777777" w:rsidR="00216F57" w:rsidRPr="00D12257" w:rsidRDefault="00216F57" w:rsidP="006D677F">
            <w:pPr>
              <w:pStyle w:val="Akapitzlist"/>
              <w:numPr>
                <w:ilvl w:val="0"/>
                <w:numId w:val="200"/>
              </w:numPr>
              <w:spacing w:after="160" w:line="256" w:lineRule="auto"/>
              <w:ind w:left="1068"/>
              <w:rPr>
                <w:rFonts w:cstheme="minorHAnsi"/>
              </w:rPr>
            </w:pPr>
            <w:r w:rsidRPr="00D12257">
              <w:rPr>
                <w:rFonts w:cstheme="minorHAnsi"/>
              </w:rPr>
              <w:t>Funkcja backupu konfiguracji z poziomu GUI jak również z CLI (TFTP/FTP).</w:t>
            </w:r>
          </w:p>
          <w:p w14:paraId="45B0F9A6" w14:textId="77777777" w:rsidR="00216F57" w:rsidRPr="00D12257" w:rsidRDefault="00216F57" w:rsidP="006D677F">
            <w:pPr>
              <w:pStyle w:val="Akapitzlist"/>
              <w:numPr>
                <w:ilvl w:val="0"/>
                <w:numId w:val="201"/>
              </w:numPr>
              <w:spacing w:after="160" w:line="256" w:lineRule="auto"/>
              <w:ind w:left="1068"/>
              <w:rPr>
                <w:rFonts w:cstheme="minorHAnsi"/>
              </w:rPr>
            </w:pPr>
            <w:r w:rsidRPr="00D12257">
              <w:rPr>
                <w:rFonts w:cstheme="minorHAnsi"/>
              </w:rPr>
              <w:t>Funkcja definiowania administratorów lokalnie oraz wykorzystanie w tym celu serwerów Radius i TACACS+.</w:t>
            </w:r>
          </w:p>
          <w:p w14:paraId="316624E1" w14:textId="77777777" w:rsidR="00216F57" w:rsidRPr="00D12257" w:rsidRDefault="00216F57" w:rsidP="006D677F">
            <w:pPr>
              <w:pStyle w:val="Akapitzlist"/>
              <w:numPr>
                <w:ilvl w:val="0"/>
                <w:numId w:val="202"/>
              </w:numPr>
              <w:spacing w:after="160" w:line="256" w:lineRule="auto"/>
              <w:ind w:left="1068"/>
              <w:rPr>
                <w:rFonts w:cstheme="minorHAnsi"/>
              </w:rPr>
            </w:pPr>
            <w:r w:rsidRPr="00D12257">
              <w:rPr>
                <w:rFonts w:cstheme="minorHAnsi"/>
              </w:rPr>
              <w:t>Funkcja definiowania ról administratorów z możliwością określenia trybu dostępu (brak, tylko odczyt, odczyt oraz modyfikacja) do wybranych części konfiguracji.</w:t>
            </w:r>
          </w:p>
          <w:p w14:paraId="36A1A1D5" w14:textId="77777777" w:rsidR="00216F57" w:rsidRPr="00D12257" w:rsidRDefault="00216F57" w:rsidP="006D677F">
            <w:pPr>
              <w:pStyle w:val="Akapitzlist"/>
              <w:numPr>
                <w:ilvl w:val="0"/>
                <w:numId w:val="203"/>
              </w:numPr>
              <w:spacing w:after="160" w:line="256" w:lineRule="auto"/>
              <w:ind w:left="1068"/>
              <w:rPr>
                <w:rFonts w:cstheme="minorHAnsi"/>
              </w:rPr>
            </w:pPr>
            <w:r w:rsidRPr="00D12257">
              <w:rPr>
                <w:rFonts w:cstheme="minorHAnsi"/>
              </w:rPr>
              <w:t>Automatycznie wykonywane rewizje konfiguracji.</w:t>
            </w:r>
          </w:p>
          <w:p w14:paraId="71CA36E7" w14:textId="77777777" w:rsidR="00216F57" w:rsidRPr="00D12257" w:rsidRDefault="00216F57" w:rsidP="00216F57">
            <w:pPr>
              <w:pStyle w:val="Nagwek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Parametry wydajnościowe</w:t>
            </w:r>
          </w:p>
          <w:p w14:paraId="75A9238A" w14:textId="77777777" w:rsidR="00216F57" w:rsidRPr="00D12257" w:rsidRDefault="00216F57" w:rsidP="006D677F">
            <w:pPr>
              <w:pStyle w:val="Akapitzlist"/>
              <w:numPr>
                <w:ilvl w:val="0"/>
                <w:numId w:val="204"/>
              </w:numPr>
              <w:spacing w:after="160" w:line="256" w:lineRule="auto"/>
              <w:ind w:left="1068"/>
              <w:rPr>
                <w:rFonts w:cstheme="minorHAnsi"/>
              </w:rPr>
            </w:pPr>
            <w:r w:rsidRPr="00D12257">
              <w:rPr>
                <w:rFonts w:cstheme="minorHAnsi"/>
              </w:rPr>
              <w:t xml:space="preserve">Przepustowość urządzenia - min. 176 </w:t>
            </w:r>
            <w:proofErr w:type="spellStart"/>
            <w:r w:rsidRPr="00D12257">
              <w:rPr>
                <w:rFonts w:cstheme="minorHAnsi"/>
              </w:rPr>
              <w:t>Gbps</w:t>
            </w:r>
            <w:proofErr w:type="spellEnd"/>
            <w:r w:rsidRPr="00D12257">
              <w:rPr>
                <w:rFonts w:cstheme="minorHAnsi"/>
              </w:rPr>
              <w:t xml:space="preserve"> (pełna prędkość, tzw. </w:t>
            </w:r>
            <w:proofErr w:type="spellStart"/>
            <w:r w:rsidRPr="00D12257">
              <w:rPr>
                <w:rFonts w:cstheme="minorHAnsi"/>
              </w:rPr>
              <w:t>wire-speed</w:t>
            </w:r>
            <w:proofErr w:type="spellEnd"/>
            <w:r w:rsidRPr="00D12257">
              <w:rPr>
                <w:rFonts w:cstheme="minorHAnsi"/>
              </w:rPr>
              <w:t xml:space="preserve"> na wszystkich portach) oraz min. 260 </w:t>
            </w:r>
            <w:proofErr w:type="spellStart"/>
            <w:r w:rsidRPr="00D12257">
              <w:rPr>
                <w:rFonts w:cstheme="minorHAnsi"/>
              </w:rPr>
              <w:t>Mpps</w:t>
            </w:r>
            <w:proofErr w:type="spellEnd"/>
            <w:r w:rsidRPr="00D12257">
              <w:rPr>
                <w:rFonts w:cstheme="minorHAnsi"/>
              </w:rPr>
              <w:t>.</w:t>
            </w:r>
          </w:p>
          <w:p w14:paraId="74C56D6D" w14:textId="77777777" w:rsidR="00216F57" w:rsidRPr="00D12257" w:rsidRDefault="00216F57" w:rsidP="006D677F">
            <w:pPr>
              <w:pStyle w:val="Akapitzlist"/>
              <w:numPr>
                <w:ilvl w:val="0"/>
                <w:numId w:val="205"/>
              </w:numPr>
              <w:spacing w:after="160" w:line="256" w:lineRule="auto"/>
              <w:ind w:left="1068"/>
              <w:rPr>
                <w:rFonts w:cstheme="minorHAnsi"/>
              </w:rPr>
            </w:pPr>
            <w:r w:rsidRPr="00D12257">
              <w:rPr>
                <w:rFonts w:cstheme="minorHAnsi"/>
              </w:rPr>
              <w:t>Tablica adresów MAC o pojemności co najmniej 32 k wpisów.</w:t>
            </w:r>
          </w:p>
          <w:p w14:paraId="5503D805" w14:textId="77777777" w:rsidR="00216F57" w:rsidRPr="00D12257" w:rsidRDefault="00216F57" w:rsidP="006D677F">
            <w:pPr>
              <w:pStyle w:val="Akapitzlist"/>
              <w:numPr>
                <w:ilvl w:val="0"/>
                <w:numId w:val="206"/>
              </w:numPr>
              <w:spacing w:after="160" w:line="256" w:lineRule="auto"/>
              <w:ind w:left="1068"/>
              <w:rPr>
                <w:rFonts w:cstheme="minorHAnsi"/>
              </w:rPr>
            </w:pPr>
            <w:r w:rsidRPr="00D12257">
              <w:rPr>
                <w:rFonts w:cstheme="minorHAnsi"/>
              </w:rPr>
              <w:t>Opóźnienie wprowadzane przez przełącznik - poniżej 2 mikrosekund.</w:t>
            </w:r>
          </w:p>
          <w:p w14:paraId="0F83278A" w14:textId="77777777" w:rsidR="00216F57" w:rsidRPr="00D12257" w:rsidRDefault="00216F57" w:rsidP="00216F57">
            <w:pPr>
              <w:pStyle w:val="Nagwek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Wymagane funkcje</w:t>
            </w:r>
          </w:p>
          <w:p w14:paraId="359085F1" w14:textId="77777777" w:rsidR="00216F57" w:rsidRPr="00D12257" w:rsidRDefault="00216F57" w:rsidP="006D677F">
            <w:pPr>
              <w:pStyle w:val="Akapitzlist"/>
              <w:numPr>
                <w:ilvl w:val="0"/>
                <w:numId w:val="207"/>
              </w:numPr>
              <w:spacing w:after="160" w:line="256" w:lineRule="auto"/>
              <w:ind w:left="1068"/>
              <w:rPr>
                <w:rFonts w:cstheme="minorHAnsi"/>
              </w:rPr>
            </w:pPr>
            <w:r w:rsidRPr="00D12257">
              <w:rPr>
                <w:rFonts w:cstheme="minorHAnsi"/>
              </w:rPr>
              <w:t xml:space="preserve">Funkcja automatycznej negocjacji prędkości i </w:t>
            </w:r>
            <w:proofErr w:type="spellStart"/>
            <w:r w:rsidRPr="00D12257">
              <w:rPr>
                <w:rFonts w:cstheme="minorHAnsi"/>
              </w:rPr>
              <w:t>duplexu</w:t>
            </w:r>
            <w:proofErr w:type="spellEnd"/>
            <w:r w:rsidRPr="00D12257">
              <w:rPr>
                <w:rFonts w:cstheme="minorHAnsi"/>
              </w:rPr>
              <w:t xml:space="preserve"> dla połączeń.</w:t>
            </w:r>
          </w:p>
          <w:p w14:paraId="046F39DC" w14:textId="77777777" w:rsidR="00216F57" w:rsidRPr="00D12257" w:rsidRDefault="00216F57" w:rsidP="006D677F">
            <w:pPr>
              <w:pStyle w:val="Akapitzlist"/>
              <w:numPr>
                <w:ilvl w:val="0"/>
                <w:numId w:val="208"/>
              </w:numPr>
              <w:spacing w:after="160" w:line="256" w:lineRule="auto"/>
              <w:ind w:left="1068"/>
              <w:rPr>
                <w:rFonts w:cstheme="minorHAnsi"/>
              </w:rPr>
            </w:pPr>
            <w:r w:rsidRPr="00D12257">
              <w:rPr>
                <w:rFonts w:cstheme="minorHAnsi"/>
              </w:rPr>
              <w:t xml:space="preserve">Obsługa Jumbo </w:t>
            </w:r>
            <w:proofErr w:type="spellStart"/>
            <w:r w:rsidRPr="00D12257">
              <w:rPr>
                <w:rFonts w:cstheme="minorHAnsi"/>
              </w:rPr>
              <w:t>Frames</w:t>
            </w:r>
            <w:proofErr w:type="spellEnd"/>
            <w:r w:rsidRPr="00D12257">
              <w:rPr>
                <w:rFonts w:cstheme="minorHAnsi"/>
              </w:rPr>
              <w:t>.</w:t>
            </w:r>
          </w:p>
          <w:p w14:paraId="3A0B4F17" w14:textId="77777777" w:rsidR="00216F57" w:rsidRPr="00F52D34" w:rsidRDefault="00216F57" w:rsidP="006D677F">
            <w:pPr>
              <w:pStyle w:val="Akapitzlist"/>
              <w:numPr>
                <w:ilvl w:val="0"/>
                <w:numId w:val="209"/>
              </w:numPr>
              <w:spacing w:after="160" w:line="256" w:lineRule="auto"/>
              <w:ind w:left="1068"/>
              <w:rPr>
                <w:rFonts w:cstheme="minorHAnsi"/>
                <w:lang w:val="en-GB"/>
              </w:rPr>
            </w:pPr>
            <w:r w:rsidRPr="00F52D34">
              <w:rPr>
                <w:rFonts w:cstheme="minorHAnsi"/>
                <w:lang w:val="en-GB"/>
              </w:rPr>
              <w:t>Obsługa 802.1d (Spanning Tree), 802.1w (Rapid Spanning Tree), 802.1s (Multiple Spanning Tree).</w:t>
            </w:r>
          </w:p>
          <w:p w14:paraId="5EE5F899" w14:textId="77777777" w:rsidR="00216F57" w:rsidRPr="00D12257" w:rsidRDefault="00216F57" w:rsidP="006D677F">
            <w:pPr>
              <w:pStyle w:val="Akapitzlist"/>
              <w:numPr>
                <w:ilvl w:val="0"/>
                <w:numId w:val="210"/>
              </w:numPr>
              <w:spacing w:after="160" w:line="256" w:lineRule="auto"/>
              <w:ind w:left="1068"/>
              <w:rPr>
                <w:rFonts w:cstheme="minorHAnsi"/>
              </w:rPr>
            </w:pPr>
            <w:r w:rsidRPr="00D12257">
              <w:rPr>
                <w:rFonts w:cstheme="minorHAnsi"/>
              </w:rPr>
              <w:t>Agregacja portów zgodna ze standardem 802.3ad.</w:t>
            </w:r>
          </w:p>
          <w:p w14:paraId="377EFE38" w14:textId="77777777" w:rsidR="00216F57" w:rsidRPr="00D12257" w:rsidRDefault="00216F57" w:rsidP="006D677F">
            <w:pPr>
              <w:pStyle w:val="Akapitzlist"/>
              <w:numPr>
                <w:ilvl w:val="0"/>
                <w:numId w:val="211"/>
              </w:numPr>
              <w:spacing w:after="160" w:line="256" w:lineRule="auto"/>
              <w:ind w:left="1068"/>
              <w:rPr>
                <w:rFonts w:cstheme="minorHAnsi"/>
              </w:rPr>
            </w:pPr>
            <w:r w:rsidRPr="00D12257">
              <w:rPr>
                <w:rFonts w:cstheme="minorHAnsi"/>
              </w:rPr>
              <w:t xml:space="preserve">Obsługa co najmniej 4000 </w:t>
            </w:r>
            <w:proofErr w:type="spellStart"/>
            <w:r w:rsidRPr="00D12257">
              <w:rPr>
                <w:rFonts w:cstheme="minorHAnsi"/>
              </w:rPr>
              <w:t>VLAN'ów</w:t>
            </w:r>
            <w:proofErr w:type="spellEnd"/>
            <w:r w:rsidRPr="00D12257">
              <w:rPr>
                <w:rFonts w:cstheme="minorHAnsi"/>
              </w:rPr>
              <w:t>, zgodna ze standardem 802.1Q.</w:t>
            </w:r>
          </w:p>
          <w:p w14:paraId="1DEB6EC1" w14:textId="77777777" w:rsidR="00216F57" w:rsidRPr="00D12257" w:rsidRDefault="00216F57" w:rsidP="006D677F">
            <w:pPr>
              <w:pStyle w:val="Akapitzlist"/>
              <w:numPr>
                <w:ilvl w:val="0"/>
                <w:numId w:val="212"/>
              </w:numPr>
              <w:spacing w:after="160" w:line="256" w:lineRule="auto"/>
              <w:ind w:left="1068"/>
              <w:rPr>
                <w:rFonts w:cstheme="minorHAnsi"/>
              </w:rPr>
            </w:pPr>
            <w:r w:rsidRPr="00D12257">
              <w:rPr>
                <w:rFonts w:cstheme="minorHAnsi"/>
              </w:rPr>
              <w:t xml:space="preserve">Wsparcie dla </w:t>
            </w:r>
            <w:proofErr w:type="spellStart"/>
            <w:r w:rsidRPr="00D12257">
              <w:rPr>
                <w:rFonts w:cstheme="minorHAnsi"/>
              </w:rPr>
              <w:t>Private</w:t>
            </w:r>
            <w:proofErr w:type="spellEnd"/>
            <w:r w:rsidRPr="00D12257">
              <w:rPr>
                <w:rFonts w:cstheme="minorHAnsi"/>
              </w:rPr>
              <w:t xml:space="preserve"> VLAN.</w:t>
            </w:r>
          </w:p>
          <w:p w14:paraId="6C04B5BB" w14:textId="77777777" w:rsidR="00216F57" w:rsidRPr="00D12257" w:rsidRDefault="00216F57" w:rsidP="006D677F">
            <w:pPr>
              <w:pStyle w:val="Akapitzlist"/>
              <w:numPr>
                <w:ilvl w:val="0"/>
                <w:numId w:val="213"/>
              </w:numPr>
              <w:spacing w:after="160" w:line="256" w:lineRule="auto"/>
              <w:ind w:left="1068"/>
              <w:rPr>
                <w:rFonts w:cstheme="minorHAnsi"/>
              </w:rPr>
            </w:pPr>
            <w:r w:rsidRPr="00D12257">
              <w:rPr>
                <w:rFonts w:cstheme="minorHAnsi"/>
              </w:rPr>
              <w:t>Obsługa routingu statycznego.</w:t>
            </w:r>
          </w:p>
          <w:p w14:paraId="0BBCBC0D" w14:textId="77777777" w:rsidR="00216F57" w:rsidRPr="00D12257" w:rsidRDefault="00216F57" w:rsidP="006D677F">
            <w:pPr>
              <w:pStyle w:val="Akapitzlist"/>
              <w:numPr>
                <w:ilvl w:val="0"/>
                <w:numId w:val="214"/>
              </w:numPr>
              <w:spacing w:after="160" w:line="256" w:lineRule="auto"/>
              <w:ind w:left="1068"/>
              <w:rPr>
                <w:rFonts w:cstheme="minorHAnsi"/>
              </w:rPr>
            </w:pPr>
            <w:r w:rsidRPr="00D12257">
              <w:rPr>
                <w:rFonts w:cstheme="minorHAnsi"/>
              </w:rPr>
              <w:t xml:space="preserve">Obsługa </w:t>
            </w:r>
            <w:proofErr w:type="spellStart"/>
            <w:r w:rsidRPr="00D12257">
              <w:rPr>
                <w:rFonts w:cstheme="minorHAnsi"/>
              </w:rPr>
              <w:t>Quality</w:t>
            </w:r>
            <w:proofErr w:type="spellEnd"/>
            <w:r w:rsidRPr="00D12257">
              <w:rPr>
                <w:rFonts w:cstheme="minorHAnsi"/>
              </w:rPr>
              <w:t xml:space="preserve"> of Service, w tym zakresie: 802.1p oraz DSCP.</w:t>
            </w:r>
          </w:p>
          <w:p w14:paraId="6286EE9A" w14:textId="77777777" w:rsidR="00216F57" w:rsidRPr="00D12257" w:rsidRDefault="00216F57" w:rsidP="006D677F">
            <w:pPr>
              <w:pStyle w:val="Akapitzlist"/>
              <w:numPr>
                <w:ilvl w:val="0"/>
                <w:numId w:val="215"/>
              </w:numPr>
              <w:spacing w:after="160" w:line="256" w:lineRule="auto"/>
              <w:ind w:left="1068"/>
              <w:rPr>
                <w:rFonts w:cstheme="minorHAnsi"/>
              </w:rPr>
            </w:pPr>
            <w:r w:rsidRPr="00D12257">
              <w:rPr>
                <w:rFonts w:cstheme="minorHAnsi"/>
              </w:rPr>
              <w:t>Port-mirroring.</w:t>
            </w:r>
          </w:p>
          <w:p w14:paraId="6D7C6668" w14:textId="77777777" w:rsidR="00216F57" w:rsidRPr="00D12257" w:rsidRDefault="00216F57" w:rsidP="006D677F">
            <w:pPr>
              <w:pStyle w:val="Akapitzlist"/>
              <w:numPr>
                <w:ilvl w:val="0"/>
                <w:numId w:val="216"/>
              </w:numPr>
              <w:spacing w:after="160" w:line="256" w:lineRule="auto"/>
              <w:ind w:left="1068"/>
              <w:rPr>
                <w:rFonts w:cstheme="minorHAnsi"/>
              </w:rPr>
            </w:pPr>
            <w:r w:rsidRPr="00D12257">
              <w:rPr>
                <w:rFonts w:cstheme="minorHAnsi"/>
              </w:rPr>
              <w:t>Uwierzytelnianie 802.1x na poziomie portu.</w:t>
            </w:r>
          </w:p>
          <w:p w14:paraId="5871832A" w14:textId="77777777" w:rsidR="00216F57" w:rsidRPr="00D12257" w:rsidRDefault="00216F57" w:rsidP="006D677F">
            <w:pPr>
              <w:pStyle w:val="Akapitzlist"/>
              <w:numPr>
                <w:ilvl w:val="0"/>
                <w:numId w:val="217"/>
              </w:numPr>
              <w:spacing w:after="160" w:line="256" w:lineRule="auto"/>
              <w:ind w:left="1068"/>
              <w:rPr>
                <w:rFonts w:cstheme="minorHAnsi"/>
              </w:rPr>
            </w:pPr>
            <w:r w:rsidRPr="00D12257">
              <w:rPr>
                <w:rFonts w:cstheme="minorHAnsi"/>
              </w:rPr>
              <w:t>Uwierzytelnianie 802.1x w oparciu o  adres MAC.</w:t>
            </w:r>
          </w:p>
          <w:p w14:paraId="15C1C4F1" w14:textId="77777777" w:rsidR="00216F57" w:rsidRPr="00D12257" w:rsidRDefault="00216F57" w:rsidP="006D677F">
            <w:pPr>
              <w:pStyle w:val="Akapitzlist"/>
              <w:numPr>
                <w:ilvl w:val="0"/>
                <w:numId w:val="218"/>
              </w:numPr>
              <w:spacing w:after="160" w:line="256" w:lineRule="auto"/>
              <w:ind w:left="1068"/>
              <w:rPr>
                <w:rFonts w:cstheme="minorHAnsi"/>
              </w:rPr>
            </w:pPr>
            <w:r w:rsidRPr="00D12257">
              <w:rPr>
                <w:rFonts w:cstheme="minorHAnsi"/>
              </w:rPr>
              <w:t xml:space="preserve">W ramach 802.1x wsparcie dla dedykowanego </w:t>
            </w:r>
            <w:proofErr w:type="spellStart"/>
            <w:r w:rsidRPr="00D12257">
              <w:rPr>
                <w:rFonts w:cstheme="minorHAnsi"/>
              </w:rPr>
              <w:t>VLAN'u</w:t>
            </w:r>
            <w:proofErr w:type="spellEnd"/>
            <w:r w:rsidRPr="00D12257">
              <w:rPr>
                <w:rFonts w:cstheme="minorHAnsi"/>
              </w:rPr>
              <w:t xml:space="preserve"> dla gości (</w:t>
            </w:r>
            <w:proofErr w:type="spellStart"/>
            <w:r w:rsidRPr="00D12257">
              <w:rPr>
                <w:rFonts w:cstheme="minorHAnsi"/>
              </w:rPr>
              <w:t>guest</w:t>
            </w:r>
            <w:proofErr w:type="spellEnd"/>
            <w:r w:rsidRPr="00D12257">
              <w:rPr>
                <w:rFonts w:cstheme="minorHAnsi"/>
              </w:rPr>
              <w:t xml:space="preserve"> VLAN).</w:t>
            </w:r>
          </w:p>
          <w:p w14:paraId="45AD0D7E" w14:textId="77777777" w:rsidR="00216F57" w:rsidRPr="00D12257" w:rsidRDefault="00216F57" w:rsidP="006D677F">
            <w:pPr>
              <w:pStyle w:val="Akapitzlist"/>
              <w:numPr>
                <w:ilvl w:val="0"/>
                <w:numId w:val="219"/>
              </w:numPr>
              <w:spacing w:after="160" w:line="256" w:lineRule="auto"/>
              <w:ind w:left="1068"/>
              <w:rPr>
                <w:rFonts w:cstheme="minorHAnsi"/>
              </w:rPr>
            </w:pPr>
            <w:r w:rsidRPr="00D12257">
              <w:rPr>
                <w:rFonts w:cstheme="minorHAnsi"/>
              </w:rPr>
              <w:t>W ramach 802.1x wsparcie dla  urządzeń, które nie obsługują tego protokołu, na podstawie adresu MAC urządzenia.</w:t>
            </w:r>
          </w:p>
          <w:p w14:paraId="1AEB809B" w14:textId="77777777" w:rsidR="00216F57" w:rsidRPr="00D12257" w:rsidRDefault="00216F57" w:rsidP="006D677F">
            <w:pPr>
              <w:pStyle w:val="Akapitzlist"/>
              <w:numPr>
                <w:ilvl w:val="0"/>
                <w:numId w:val="220"/>
              </w:numPr>
              <w:spacing w:after="160" w:line="256" w:lineRule="auto"/>
              <w:ind w:left="1068"/>
              <w:rPr>
                <w:rFonts w:cstheme="minorHAnsi"/>
              </w:rPr>
            </w:pPr>
            <w:r w:rsidRPr="00D12257">
              <w:rPr>
                <w:rFonts w:cstheme="minorHAnsi"/>
              </w:rPr>
              <w:t>W ramach 802.1x  wsparcie dla dynamicznego przypisywania VLAN.</w:t>
            </w:r>
          </w:p>
          <w:p w14:paraId="57B16804" w14:textId="77777777" w:rsidR="00216F57" w:rsidRPr="00D12257" w:rsidRDefault="00216F57" w:rsidP="006D677F">
            <w:pPr>
              <w:pStyle w:val="Akapitzlist"/>
              <w:numPr>
                <w:ilvl w:val="0"/>
                <w:numId w:val="221"/>
              </w:numPr>
              <w:spacing w:after="160" w:line="256" w:lineRule="auto"/>
              <w:ind w:left="1068"/>
              <w:rPr>
                <w:rFonts w:cstheme="minorHAnsi"/>
              </w:rPr>
            </w:pPr>
            <w:r w:rsidRPr="00D12257">
              <w:rPr>
                <w:rFonts w:cstheme="minorHAnsi"/>
              </w:rPr>
              <w:t xml:space="preserve">Obsługa protokołu </w:t>
            </w:r>
            <w:proofErr w:type="spellStart"/>
            <w:r w:rsidRPr="00D12257">
              <w:rPr>
                <w:rFonts w:cstheme="minorHAnsi"/>
              </w:rPr>
              <w:t>sFlow</w:t>
            </w:r>
            <w:proofErr w:type="spellEnd"/>
            <w:r w:rsidRPr="00D12257">
              <w:rPr>
                <w:rFonts w:cstheme="minorHAnsi"/>
              </w:rPr>
              <w:t>.</w:t>
            </w:r>
          </w:p>
          <w:p w14:paraId="4BF033A6" w14:textId="77777777" w:rsidR="00216F57" w:rsidRPr="00D12257" w:rsidRDefault="00216F57" w:rsidP="00216F57">
            <w:pPr>
              <w:pStyle w:val="Nagwek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Dodatkowe funkcje urządzenia przy integracji z systemem centralnego zarządzania / NAC</w:t>
            </w:r>
          </w:p>
          <w:p w14:paraId="58FA4B1C" w14:textId="77777777" w:rsidR="00216F57" w:rsidRPr="00D12257" w:rsidRDefault="00216F57" w:rsidP="006D677F">
            <w:pPr>
              <w:pStyle w:val="Akapitzlist"/>
              <w:numPr>
                <w:ilvl w:val="0"/>
                <w:numId w:val="222"/>
              </w:numPr>
              <w:spacing w:after="160" w:line="256" w:lineRule="auto"/>
              <w:rPr>
                <w:rFonts w:cstheme="minorHAnsi"/>
              </w:rPr>
            </w:pPr>
            <w:r w:rsidRPr="00D12257">
              <w:rPr>
                <w:rFonts w:cstheme="minorHAnsi"/>
              </w:rPr>
              <w:t xml:space="preserve">Przełączniki muszą wspierać tryb pracy, w którym są zarządzane przez fizyczny element nadrzędny (przełącznik lub dedykowany kontroler) (tzw. port extender lub element </w:t>
            </w:r>
            <w:proofErr w:type="spellStart"/>
            <w:r w:rsidRPr="00D12257">
              <w:rPr>
                <w:rFonts w:cstheme="minorHAnsi"/>
              </w:rPr>
              <w:t>leaf</w:t>
            </w:r>
            <w:proofErr w:type="spellEnd"/>
            <w:r w:rsidRPr="00D12257">
              <w:rPr>
                <w:rFonts w:cstheme="minorHAnsi"/>
              </w:rPr>
              <w:t xml:space="preserve"> w architekturze </w:t>
            </w:r>
            <w:proofErr w:type="spellStart"/>
            <w:r w:rsidRPr="00D12257">
              <w:rPr>
                <w:rFonts w:cstheme="minorHAnsi"/>
              </w:rPr>
              <w:t>spine-leaf</w:t>
            </w:r>
            <w:proofErr w:type="spellEnd"/>
            <w:r w:rsidRPr="00D12257">
              <w:rPr>
                <w:rFonts w:cstheme="minorHAnsi"/>
              </w:rPr>
              <w:t xml:space="preserve">). Zakres zarządzania przez element nadrzędny musi zawierać co najmniej: </w:t>
            </w:r>
          </w:p>
          <w:p w14:paraId="152048EA" w14:textId="77777777" w:rsidR="00216F57" w:rsidRPr="00D12257" w:rsidRDefault="00216F57" w:rsidP="006D677F">
            <w:pPr>
              <w:pStyle w:val="Akapitzlist"/>
              <w:numPr>
                <w:ilvl w:val="0"/>
                <w:numId w:val="223"/>
              </w:numPr>
              <w:spacing w:after="160" w:line="256" w:lineRule="auto"/>
              <w:ind w:left="1068"/>
              <w:rPr>
                <w:rFonts w:cstheme="minorHAnsi"/>
              </w:rPr>
            </w:pPr>
            <w:r w:rsidRPr="00D12257">
              <w:rPr>
                <w:rFonts w:cstheme="minorHAnsi"/>
              </w:rPr>
              <w:lastRenderedPageBreak/>
              <w:t>Centralne zarządzanie konfiguracją urządzenia</w:t>
            </w:r>
          </w:p>
          <w:p w14:paraId="129A0763" w14:textId="77777777" w:rsidR="00216F57" w:rsidRPr="00D12257" w:rsidRDefault="00216F57" w:rsidP="006D677F">
            <w:pPr>
              <w:pStyle w:val="Akapitzlist"/>
              <w:numPr>
                <w:ilvl w:val="0"/>
                <w:numId w:val="224"/>
              </w:numPr>
              <w:spacing w:after="160" w:line="256" w:lineRule="auto"/>
              <w:ind w:left="1068"/>
              <w:rPr>
                <w:rFonts w:cstheme="minorHAnsi"/>
              </w:rPr>
            </w:pPr>
            <w:r w:rsidRPr="00D12257">
              <w:rPr>
                <w:rFonts w:cstheme="minorHAnsi"/>
              </w:rPr>
              <w:t>Aktualizacja oprogramowania realizowana z systemu centralnego zarządzania</w:t>
            </w:r>
          </w:p>
          <w:p w14:paraId="3A1A144B" w14:textId="77777777" w:rsidR="00216F57" w:rsidRPr="00D12257" w:rsidRDefault="00216F57" w:rsidP="006D677F">
            <w:pPr>
              <w:pStyle w:val="Akapitzlist"/>
              <w:numPr>
                <w:ilvl w:val="0"/>
                <w:numId w:val="225"/>
              </w:numPr>
              <w:spacing w:after="160" w:line="256" w:lineRule="auto"/>
              <w:ind w:left="1068"/>
              <w:rPr>
                <w:rFonts w:cstheme="minorHAnsi"/>
              </w:rPr>
            </w:pPr>
            <w:r w:rsidRPr="00D12257">
              <w:rPr>
                <w:rFonts w:cstheme="minorHAnsi"/>
              </w:rPr>
              <w:t xml:space="preserve">Centralne zarządzanie sieciami VLAN. </w:t>
            </w:r>
          </w:p>
          <w:p w14:paraId="158944FC" w14:textId="77777777" w:rsidR="00216F57" w:rsidRPr="00D12257" w:rsidRDefault="00216F57" w:rsidP="006D677F">
            <w:pPr>
              <w:pStyle w:val="Akapitzlist"/>
              <w:numPr>
                <w:ilvl w:val="0"/>
                <w:numId w:val="226"/>
              </w:numPr>
              <w:spacing w:after="160" w:line="256" w:lineRule="auto"/>
              <w:ind w:left="1068"/>
              <w:rPr>
                <w:rFonts w:cstheme="minorHAnsi"/>
              </w:rPr>
            </w:pPr>
            <w:r w:rsidRPr="00D12257">
              <w:rPr>
                <w:rFonts w:cstheme="minorHAnsi"/>
              </w:rPr>
              <w:t xml:space="preserve">Blokowanie ruchu pomiędzy klientami w ramach jednego </w:t>
            </w:r>
            <w:proofErr w:type="spellStart"/>
            <w:r w:rsidRPr="00D12257">
              <w:rPr>
                <w:rFonts w:cstheme="minorHAnsi"/>
              </w:rPr>
              <w:t>VLAN'u</w:t>
            </w:r>
            <w:proofErr w:type="spellEnd"/>
          </w:p>
          <w:p w14:paraId="4E2832D1" w14:textId="77777777" w:rsidR="00216F57" w:rsidRPr="00D12257" w:rsidRDefault="00216F57" w:rsidP="006D677F">
            <w:pPr>
              <w:pStyle w:val="Akapitzlist"/>
              <w:numPr>
                <w:ilvl w:val="0"/>
                <w:numId w:val="227"/>
              </w:numPr>
              <w:spacing w:after="160" w:line="256" w:lineRule="auto"/>
              <w:ind w:left="1068"/>
              <w:rPr>
                <w:rFonts w:cstheme="minorHAnsi"/>
              </w:rPr>
            </w:pPr>
            <w:r w:rsidRPr="00D12257">
              <w:rPr>
                <w:rFonts w:cstheme="minorHAnsi"/>
              </w:rPr>
              <w:t>Rozpoznawanie urządzeń uzyskujących dostęp do sieci, zarówno stacji klienckich, jak i urządzeń typu drukarki, routery, przełączniki, itp..</w:t>
            </w:r>
          </w:p>
          <w:p w14:paraId="77324966" w14:textId="77777777" w:rsidR="00216F57" w:rsidRPr="00D12257" w:rsidRDefault="00216F57" w:rsidP="006D677F">
            <w:pPr>
              <w:pStyle w:val="Akapitzlist"/>
              <w:numPr>
                <w:ilvl w:val="0"/>
                <w:numId w:val="228"/>
              </w:numPr>
              <w:spacing w:after="160" w:line="256" w:lineRule="auto"/>
              <w:ind w:left="1068"/>
              <w:rPr>
                <w:rFonts w:cstheme="minorHAnsi"/>
              </w:rPr>
            </w:pPr>
            <w:r w:rsidRPr="00D12257">
              <w:rPr>
                <w:rFonts w:cstheme="minorHAnsi"/>
              </w:rPr>
              <w:t>Przenoszenie zidentyfikowanych urządzeń do właściwych stref. W przypadku wykrycia urządzenia niepasującego do zaakceptowanych schematów, urządzenie powinno przenieść go do strefy odizolowanej.</w:t>
            </w:r>
          </w:p>
          <w:p w14:paraId="5F36C736" w14:textId="77777777" w:rsidR="00216F57" w:rsidRPr="00D12257" w:rsidRDefault="00216F57" w:rsidP="006D677F">
            <w:pPr>
              <w:pStyle w:val="Akapitzlist"/>
              <w:numPr>
                <w:ilvl w:val="0"/>
                <w:numId w:val="229"/>
              </w:numPr>
              <w:spacing w:after="160" w:line="256" w:lineRule="auto"/>
              <w:ind w:left="1068"/>
              <w:rPr>
                <w:rFonts w:cstheme="minorHAnsi"/>
              </w:rPr>
            </w:pPr>
            <w:r w:rsidRPr="00D12257">
              <w:rPr>
                <w:rFonts w:cstheme="minorHAnsi"/>
              </w:rPr>
              <w:t>Integrację z systemem kontroli dostępu. Urządzenie musi podejmować decyzje o dostępie na podstawie przynajmniej następujących czynników: nazwy hosta, nazwy użytkownika, typu urządzenia, typu systemu operacyjnego.</w:t>
            </w:r>
          </w:p>
          <w:p w14:paraId="538557E1" w14:textId="77777777" w:rsidR="00216F57" w:rsidRPr="00D12257" w:rsidRDefault="00216F57" w:rsidP="006D677F">
            <w:pPr>
              <w:pStyle w:val="Akapitzlist"/>
              <w:numPr>
                <w:ilvl w:val="0"/>
                <w:numId w:val="230"/>
              </w:numPr>
              <w:spacing w:after="160" w:line="256" w:lineRule="auto"/>
              <w:ind w:left="1068"/>
              <w:rPr>
                <w:rFonts w:cstheme="minorHAnsi"/>
              </w:rPr>
            </w:pPr>
            <w:r w:rsidRPr="00D12257">
              <w:rPr>
                <w:rFonts w:cstheme="minorHAnsi"/>
              </w:rPr>
              <w:t>Automatyczna detekcja i rekomendacje konfiguracji.</w:t>
            </w:r>
          </w:p>
          <w:p w14:paraId="3D8936D8" w14:textId="77777777" w:rsidR="00216F57" w:rsidRPr="00D12257" w:rsidRDefault="00216F57" w:rsidP="006D677F">
            <w:pPr>
              <w:pStyle w:val="Akapitzlist"/>
              <w:numPr>
                <w:ilvl w:val="0"/>
                <w:numId w:val="231"/>
              </w:numPr>
              <w:spacing w:after="160" w:line="256" w:lineRule="auto"/>
              <w:ind w:left="1068"/>
              <w:rPr>
                <w:rFonts w:cstheme="minorHAnsi"/>
              </w:rPr>
            </w:pPr>
            <w:r w:rsidRPr="00D12257">
              <w:rPr>
                <w:rFonts w:cstheme="minorHAnsi"/>
              </w:rPr>
              <w:t xml:space="preserve">Przesyłanie logów na zewnętrzny serwer </w:t>
            </w:r>
            <w:proofErr w:type="spellStart"/>
            <w:r w:rsidRPr="00D12257">
              <w:rPr>
                <w:rFonts w:cstheme="minorHAnsi"/>
              </w:rPr>
              <w:t>syslog</w:t>
            </w:r>
            <w:proofErr w:type="spellEnd"/>
            <w:r w:rsidRPr="00D12257">
              <w:rPr>
                <w:rFonts w:cstheme="minorHAnsi"/>
              </w:rPr>
              <w:t>.</w:t>
            </w:r>
          </w:p>
          <w:p w14:paraId="5409C9B8" w14:textId="77777777" w:rsidR="00216F57" w:rsidRPr="00D12257" w:rsidRDefault="00216F57" w:rsidP="006D677F">
            <w:pPr>
              <w:pStyle w:val="Akapitzlist"/>
              <w:numPr>
                <w:ilvl w:val="0"/>
                <w:numId w:val="232"/>
              </w:numPr>
              <w:spacing w:after="160" w:line="256" w:lineRule="auto"/>
              <w:ind w:left="1068"/>
              <w:rPr>
                <w:rFonts w:cstheme="minorHAnsi"/>
              </w:rPr>
            </w:pPr>
            <w:r w:rsidRPr="00D12257">
              <w:rPr>
                <w:rFonts w:cstheme="minorHAnsi"/>
              </w:rPr>
              <w:t xml:space="preserve">Funkcja uruchomienia </w:t>
            </w:r>
            <w:proofErr w:type="spellStart"/>
            <w:r w:rsidRPr="00D12257">
              <w:rPr>
                <w:rFonts w:cstheme="minorHAnsi"/>
              </w:rPr>
              <w:t>Captive</w:t>
            </w:r>
            <w:proofErr w:type="spellEnd"/>
            <w:r w:rsidRPr="00D12257">
              <w:rPr>
                <w:rFonts w:cstheme="minorHAnsi"/>
              </w:rPr>
              <w:t xml:space="preserve"> Portalu w celu identyfikacji użytkowników.</w:t>
            </w:r>
          </w:p>
          <w:p w14:paraId="168C7C1A" w14:textId="77777777" w:rsidR="00216F57" w:rsidRPr="00D12257" w:rsidRDefault="00216F57" w:rsidP="006D677F">
            <w:pPr>
              <w:pStyle w:val="Akapitzlist"/>
              <w:numPr>
                <w:ilvl w:val="0"/>
                <w:numId w:val="233"/>
              </w:numPr>
              <w:spacing w:after="160" w:line="256" w:lineRule="auto"/>
              <w:ind w:left="1068"/>
              <w:rPr>
                <w:rFonts w:cstheme="minorHAnsi"/>
              </w:rPr>
            </w:pPr>
            <w:r w:rsidRPr="00D12257">
              <w:rPr>
                <w:rFonts w:cstheme="minorHAnsi"/>
              </w:rPr>
              <w:t>Obsługa białych i czarnych list adresów MAC.</w:t>
            </w:r>
          </w:p>
          <w:p w14:paraId="2681A646" w14:textId="77777777" w:rsidR="00216F57" w:rsidRPr="00D12257" w:rsidRDefault="00216F57" w:rsidP="006D677F">
            <w:pPr>
              <w:pStyle w:val="Akapitzlist"/>
              <w:numPr>
                <w:ilvl w:val="0"/>
                <w:numId w:val="234"/>
              </w:numPr>
              <w:spacing w:after="160" w:line="256" w:lineRule="auto"/>
              <w:ind w:left="1068"/>
              <w:rPr>
                <w:rFonts w:cstheme="minorHAnsi"/>
              </w:rPr>
            </w:pPr>
            <w:r w:rsidRPr="00D12257">
              <w:rPr>
                <w:rFonts w:cstheme="minorHAnsi"/>
              </w:rPr>
              <w:t>Wykrywanie aplikacji komunikujących się w sieci.</w:t>
            </w:r>
          </w:p>
          <w:p w14:paraId="56D48114" w14:textId="77777777" w:rsidR="00216F57" w:rsidRPr="00D12257" w:rsidRDefault="00216F57" w:rsidP="006D677F">
            <w:pPr>
              <w:pStyle w:val="Akapitzlist"/>
              <w:numPr>
                <w:ilvl w:val="0"/>
                <w:numId w:val="222"/>
              </w:numPr>
              <w:spacing w:after="160" w:line="256" w:lineRule="auto"/>
              <w:rPr>
                <w:rFonts w:cstheme="minorHAnsi"/>
              </w:rPr>
            </w:pPr>
            <w:r w:rsidRPr="00D12257">
              <w:rPr>
                <w:rFonts w:cstheme="minorHAnsi"/>
              </w:rPr>
              <w:t xml:space="preserve">Musi być możliwe redundantne połączenie z elementami zarządzającymi.   </w:t>
            </w:r>
          </w:p>
          <w:p w14:paraId="3168B834" w14:textId="77777777" w:rsidR="00216F57" w:rsidRPr="00D12257" w:rsidRDefault="00216F57" w:rsidP="006D677F">
            <w:pPr>
              <w:pStyle w:val="Akapitzlist"/>
              <w:numPr>
                <w:ilvl w:val="0"/>
                <w:numId w:val="222"/>
              </w:numPr>
              <w:spacing w:after="160" w:line="256" w:lineRule="auto"/>
              <w:rPr>
                <w:rFonts w:cstheme="minorHAnsi"/>
              </w:rPr>
            </w:pPr>
            <w:r w:rsidRPr="00D12257">
              <w:rPr>
                <w:rFonts w:cstheme="minorHAnsi"/>
              </w:rPr>
              <w:t>W ramach postępowania koniecznym jest dostarczenie wszystkich licencji niezbędnych do uruchomienia na przełączniku w/w funkcji, polegających na integracji z systemem centralnego zarządzania lub NAC.</w:t>
            </w:r>
          </w:p>
          <w:p w14:paraId="196F77DD" w14:textId="77777777" w:rsidR="00216F57" w:rsidRPr="00D12257" w:rsidRDefault="00216F57" w:rsidP="00216F57">
            <w:pPr>
              <w:pStyle w:val="Nagwek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Funkcje urządzenia przy integracji z systemem centralnego zarządzania lub bezpieczeństwa</w:t>
            </w:r>
          </w:p>
          <w:p w14:paraId="64560C02" w14:textId="77777777" w:rsidR="00216F57" w:rsidRPr="00D12257" w:rsidRDefault="00216F57" w:rsidP="006D677F">
            <w:pPr>
              <w:pStyle w:val="Akapitzlist"/>
              <w:numPr>
                <w:ilvl w:val="0"/>
                <w:numId w:val="235"/>
              </w:numPr>
              <w:spacing w:after="160" w:line="256" w:lineRule="auto"/>
              <w:ind w:left="1068"/>
              <w:rPr>
                <w:rFonts w:cstheme="minorHAnsi"/>
              </w:rPr>
            </w:pPr>
            <w:r w:rsidRPr="00D12257">
              <w:rPr>
                <w:rFonts w:cstheme="minorHAnsi"/>
              </w:rPr>
              <w:t xml:space="preserve">System musi realizować funkcję </w:t>
            </w:r>
            <w:proofErr w:type="spellStart"/>
            <w:r w:rsidRPr="00D12257">
              <w:rPr>
                <w:rFonts w:cstheme="minorHAnsi"/>
              </w:rPr>
              <w:t>Stateful</w:t>
            </w:r>
            <w:proofErr w:type="spellEnd"/>
            <w:r w:rsidRPr="00D12257">
              <w:rPr>
                <w:rFonts w:cstheme="minorHAnsi"/>
              </w:rPr>
              <w:t xml:space="preserve">  Firewall pomiędzy sieciami VLAN realizowanymi na urządzeniu dostępowym.</w:t>
            </w:r>
          </w:p>
          <w:p w14:paraId="5417A7CE" w14:textId="77777777" w:rsidR="00216F57" w:rsidRPr="00D12257" w:rsidRDefault="00216F57" w:rsidP="006D677F">
            <w:pPr>
              <w:pStyle w:val="Akapitzlist"/>
              <w:numPr>
                <w:ilvl w:val="0"/>
                <w:numId w:val="236"/>
              </w:numPr>
              <w:spacing w:after="160" w:line="256" w:lineRule="auto"/>
              <w:ind w:left="1068"/>
              <w:rPr>
                <w:rFonts w:cstheme="minorHAnsi"/>
              </w:rPr>
            </w:pPr>
            <w:r w:rsidRPr="00D12257">
              <w:rPr>
                <w:rFonts w:cstheme="minorHAnsi"/>
              </w:rPr>
              <w:t xml:space="preserve">System musi zapewniać Routing statyczny i dynamiczny (co najmniej OSPF) oraz Policy </w:t>
            </w:r>
            <w:proofErr w:type="spellStart"/>
            <w:r w:rsidRPr="00D12257">
              <w:rPr>
                <w:rFonts w:cstheme="minorHAnsi"/>
              </w:rPr>
              <w:t>Based</w:t>
            </w:r>
            <w:proofErr w:type="spellEnd"/>
            <w:r w:rsidRPr="00D12257">
              <w:rPr>
                <w:rFonts w:cstheme="minorHAnsi"/>
              </w:rPr>
              <w:t xml:space="preserve"> Routing.</w:t>
            </w:r>
          </w:p>
          <w:p w14:paraId="2A8D6613" w14:textId="77777777" w:rsidR="00216F57" w:rsidRPr="00D12257" w:rsidRDefault="00216F57" w:rsidP="00216F57">
            <w:pPr>
              <w:pStyle w:val="Nagwek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Gwarancja oraz wsparcie</w:t>
            </w:r>
          </w:p>
          <w:p w14:paraId="0D91B162" w14:textId="11B56A31" w:rsidR="00216F57" w:rsidRPr="00D12257" w:rsidRDefault="00216F57" w:rsidP="006D677F">
            <w:pPr>
              <w:pStyle w:val="Akapitzlist"/>
              <w:numPr>
                <w:ilvl w:val="0"/>
                <w:numId w:val="237"/>
              </w:numPr>
              <w:spacing w:after="160" w:line="256" w:lineRule="auto"/>
              <w:rPr>
                <w:rFonts w:cstheme="minorHAnsi"/>
              </w:rPr>
            </w:pPr>
            <w:r w:rsidRPr="00D12257">
              <w:rPr>
                <w:rFonts w:cstheme="minorHAnsi"/>
              </w:rPr>
              <w:t xml:space="preserve">System musi być objęty serwisem gwarancyjnym producenta przez okres </w:t>
            </w:r>
            <w:r w:rsidR="005F792F">
              <w:rPr>
                <w:rFonts w:cstheme="minorHAnsi"/>
              </w:rPr>
              <w:t>36</w:t>
            </w:r>
            <w:r w:rsidRPr="00D12257">
              <w:rPr>
                <w:rFonts w:cstheme="minorHAnsi"/>
              </w:rPr>
              <w:t xml:space="preserve"> miesięcy, polegającym na naprawie lub wymianie urządzenia w przypadku jego wadliwości. W ramach tego serwisu producent musi zapewniać również dostęp do aktualizacji oprogramowania oraz wsparcie techniczne w trybie 24x7. </w:t>
            </w:r>
          </w:p>
          <w:p w14:paraId="294EC535" w14:textId="77777777" w:rsidR="00216F57" w:rsidRPr="00D12257" w:rsidRDefault="00216F57" w:rsidP="00216F57">
            <w:pPr>
              <w:pStyle w:val="Nagwek2"/>
              <w:numPr>
                <w:ilvl w:val="0"/>
                <w:numId w:val="0"/>
              </w:numPr>
              <w:ind w:left="576" w:hanging="576"/>
              <w:rPr>
                <w:rFonts w:asciiTheme="minorHAnsi" w:hAnsiTheme="minorHAnsi" w:cstheme="minorHAnsi"/>
                <w:b/>
                <w:sz w:val="22"/>
                <w:szCs w:val="22"/>
              </w:rPr>
            </w:pPr>
            <w:r w:rsidRPr="00D12257">
              <w:rPr>
                <w:rFonts w:asciiTheme="minorHAnsi" w:hAnsiTheme="minorHAnsi" w:cstheme="minorHAnsi"/>
                <w:sz w:val="22"/>
                <w:szCs w:val="22"/>
              </w:rPr>
              <w:t>Wdrożenie przełączników.</w:t>
            </w:r>
          </w:p>
          <w:p w14:paraId="4DF05C78" w14:textId="77777777" w:rsidR="00216F57" w:rsidRPr="00D12257" w:rsidRDefault="00216F57" w:rsidP="00216F57">
            <w:pPr>
              <w:spacing w:line="276" w:lineRule="auto"/>
              <w:rPr>
                <w:rFonts w:cstheme="minorHAnsi"/>
              </w:rPr>
            </w:pPr>
            <w:r w:rsidRPr="00D12257">
              <w:rPr>
                <w:rFonts w:cstheme="minorHAnsi"/>
              </w:rPr>
              <w:t>Oczekiwany zakres wdrożenia:</w:t>
            </w:r>
          </w:p>
          <w:p w14:paraId="191835BF" w14:textId="77777777" w:rsidR="00216F57" w:rsidRPr="00D12257" w:rsidRDefault="00216F57" w:rsidP="006D677F">
            <w:pPr>
              <w:pStyle w:val="Bullet"/>
              <w:numPr>
                <w:ilvl w:val="0"/>
                <w:numId w:val="308"/>
              </w:numPr>
              <w:suppressAutoHyphens w:val="0"/>
              <w:spacing w:after="0" w:line="276" w:lineRule="auto"/>
              <w:rPr>
                <w:rFonts w:asciiTheme="minorHAnsi" w:hAnsiTheme="minorHAnsi" w:cstheme="minorHAnsi"/>
                <w:sz w:val="22"/>
                <w:szCs w:val="22"/>
              </w:rPr>
            </w:pPr>
            <w:r w:rsidRPr="00D12257">
              <w:rPr>
                <w:rFonts w:asciiTheme="minorHAnsi" w:hAnsiTheme="minorHAnsi" w:cstheme="minorHAnsi"/>
                <w:sz w:val="22"/>
                <w:szCs w:val="22"/>
              </w:rPr>
              <w:t>Uzgodnienie harmonogramu wdrożenia.</w:t>
            </w:r>
          </w:p>
          <w:p w14:paraId="50D2A52C" w14:textId="77777777" w:rsidR="00216F57" w:rsidRPr="00D12257" w:rsidRDefault="00216F57" w:rsidP="006D677F">
            <w:pPr>
              <w:pStyle w:val="Bullet"/>
              <w:numPr>
                <w:ilvl w:val="0"/>
                <w:numId w:val="308"/>
              </w:numPr>
              <w:suppressAutoHyphens w:val="0"/>
              <w:spacing w:after="0" w:line="276" w:lineRule="auto"/>
              <w:rPr>
                <w:rFonts w:asciiTheme="minorHAnsi" w:hAnsiTheme="minorHAnsi" w:cstheme="minorHAnsi"/>
                <w:sz w:val="22"/>
                <w:szCs w:val="22"/>
              </w:rPr>
            </w:pPr>
            <w:r w:rsidRPr="00D12257">
              <w:rPr>
                <w:rFonts w:asciiTheme="minorHAnsi" w:hAnsiTheme="minorHAnsi" w:cstheme="minorHAnsi"/>
                <w:sz w:val="22"/>
                <w:szCs w:val="22"/>
              </w:rPr>
              <w:t>Przygotowanie i uzgodnienie  projektu technicznego</w:t>
            </w:r>
          </w:p>
          <w:p w14:paraId="3C175915" w14:textId="77777777" w:rsidR="00216F57" w:rsidRPr="00D12257" w:rsidRDefault="00216F57" w:rsidP="006D677F">
            <w:pPr>
              <w:pStyle w:val="Bullet"/>
              <w:numPr>
                <w:ilvl w:val="0"/>
                <w:numId w:val="308"/>
              </w:numPr>
              <w:suppressAutoHyphens w:val="0"/>
              <w:spacing w:after="0" w:line="276" w:lineRule="auto"/>
              <w:rPr>
                <w:rFonts w:asciiTheme="minorHAnsi" w:hAnsiTheme="minorHAnsi" w:cstheme="minorHAnsi"/>
                <w:sz w:val="22"/>
                <w:szCs w:val="22"/>
              </w:rPr>
            </w:pPr>
            <w:r w:rsidRPr="00D12257">
              <w:rPr>
                <w:rFonts w:asciiTheme="minorHAnsi" w:hAnsiTheme="minorHAnsi" w:cstheme="minorHAnsi"/>
                <w:sz w:val="22"/>
                <w:szCs w:val="22"/>
              </w:rPr>
              <w:t>Instalacja i wstępna konfiguracja urządzeń</w:t>
            </w:r>
          </w:p>
          <w:p w14:paraId="66C15B22" w14:textId="77777777" w:rsidR="00216F57" w:rsidRPr="00D12257" w:rsidRDefault="00216F57" w:rsidP="006D677F">
            <w:pPr>
              <w:pStyle w:val="Bullet"/>
              <w:numPr>
                <w:ilvl w:val="0"/>
                <w:numId w:val="308"/>
              </w:numPr>
              <w:suppressAutoHyphens w:val="0"/>
              <w:spacing w:after="0" w:line="276" w:lineRule="auto"/>
              <w:rPr>
                <w:rFonts w:asciiTheme="minorHAnsi" w:hAnsiTheme="minorHAnsi" w:cstheme="minorHAnsi"/>
                <w:sz w:val="22"/>
                <w:szCs w:val="22"/>
              </w:rPr>
            </w:pPr>
            <w:r w:rsidRPr="00D12257">
              <w:rPr>
                <w:rFonts w:asciiTheme="minorHAnsi" w:hAnsiTheme="minorHAnsi" w:cstheme="minorHAnsi"/>
                <w:sz w:val="22"/>
                <w:szCs w:val="22"/>
              </w:rPr>
              <w:t xml:space="preserve">Integracja urządzenia z systemami zamawiającego </w:t>
            </w:r>
          </w:p>
          <w:p w14:paraId="22D225C2" w14:textId="77777777" w:rsidR="00216F57" w:rsidRPr="00D12257" w:rsidRDefault="00216F57" w:rsidP="006D677F">
            <w:pPr>
              <w:pStyle w:val="Bullet"/>
              <w:numPr>
                <w:ilvl w:val="0"/>
                <w:numId w:val="308"/>
              </w:numPr>
              <w:suppressAutoHyphens w:val="0"/>
              <w:spacing w:after="0" w:line="276" w:lineRule="auto"/>
              <w:rPr>
                <w:rFonts w:asciiTheme="minorHAnsi" w:hAnsiTheme="minorHAnsi" w:cstheme="minorHAnsi"/>
                <w:sz w:val="22"/>
                <w:szCs w:val="22"/>
              </w:rPr>
            </w:pPr>
            <w:r w:rsidRPr="00D12257">
              <w:rPr>
                <w:rFonts w:asciiTheme="minorHAnsi" w:hAnsiTheme="minorHAnsi" w:cstheme="minorHAnsi"/>
                <w:sz w:val="22"/>
                <w:szCs w:val="22"/>
              </w:rPr>
              <w:t>Testy poprawności działania</w:t>
            </w:r>
          </w:p>
          <w:p w14:paraId="72FF475C" w14:textId="77777777" w:rsidR="00216F57" w:rsidRPr="00D9418B" w:rsidRDefault="00216F57" w:rsidP="006D677F">
            <w:pPr>
              <w:pStyle w:val="Bullet"/>
              <w:numPr>
                <w:ilvl w:val="0"/>
                <w:numId w:val="308"/>
              </w:numPr>
              <w:suppressAutoHyphens w:val="0"/>
              <w:spacing w:after="0" w:line="276" w:lineRule="auto"/>
              <w:rPr>
                <w:rFonts w:asciiTheme="minorHAnsi" w:hAnsiTheme="minorHAnsi" w:cstheme="minorHAnsi"/>
                <w:sz w:val="22"/>
                <w:szCs w:val="22"/>
              </w:rPr>
            </w:pPr>
            <w:r w:rsidRPr="00D12257">
              <w:rPr>
                <w:rFonts w:asciiTheme="minorHAnsi" w:hAnsiTheme="minorHAnsi" w:cstheme="minorHAnsi"/>
                <w:sz w:val="22"/>
                <w:szCs w:val="22"/>
              </w:rPr>
              <w:t>Wykonanie dokumentacji powykonawczej</w:t>
            </w:r>
          </w:p>
          <w:p w14:paraId="06FCF637" w14:textId="77777777" w:rsidR="00216F57" w:rsidRDefault="00216F57" w:rsidP="00216F57"/>
        </w:tc>
      </w:tr>
    </w:tbl>
    <w:p w14:paraId="48E4B60C" w14:textId="77777777" w:rsidR="00216F57" w:rsidRPr="00216F57" w:rsidRDefault="00216F57" w:rsidP="00216F57"/>
    <w:sectPr w:rsidR="00216F57" w:rsidRPr="00216F57" w:rsidSect="00504768">
      <w:headerReference w:type="default" r:id="rId13"/>
      <w:pgSz w:w="11906" w:h="16838"/>
      <w:pgMar w:top="970"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03FA0" w14:textId="77777777" w:rsidR="008D5A88" w:rsidRDefault="008D5A88" w:rsidP="00504768">
      <w:pPr>
        <w:spacing w:after="0" w:line="240" w:lineRule="auto"/>
      </w:pPr>
      <w:r>
        <w:separator/>
      </w:r>
    </w:p>
  </w:endnote>
  <w:endnote w:type="continuationSeparator" w:id="0">
    <w:p w14:paraId="7B3BD96C" w14:textId="77777777" w:rsidR="008D5A88" w:rsidRDefault="008D5A88" w:rsidP="00504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TimesNewRomanPSMT">
    <w:altName w:val="Times New Roman"/>
    <w:charset w:val="00"/>
    <w:family w:val="auto"/>
    <w:pitch w:val="default"/>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3E593" w14:textId="77777777" w:rsidR="008D5A88" w:rsidRDefault="008D5A88" w:rsidP="00504768">
      <w:pPr>
        <w:spacing w:after="0" w:line="240" w:lineRule="auto"/>
      </w:pPr>
      <w:r>
        <w:separator/>
      </w:r>
    </w:p>
  </w:footnote>
  <w:footnote w:type="continuationSeparator" w:id="0">
    <w:p w14:paraId="2DD2AD8D" w14:textId="77777777" w:rsidR="008D5A88" w:rsidRDefault="008D5A88" w:rsidP="005047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81F82" w14:textId="7B56FE28" w:rsidR="00504768" w:rsidRDefault="00504768">
    <w:pPr>
      <w:pStyle w:val="Nagwek"/>
    </w:pPr>
    <w:r>
      <w:rPr>
        <w:noProof/>
      </w:rPr>
      <w:drawing>
        <wp:inline distT="0" distB="0" distL="0" distR="0" wp14:anchorId="43D0F48D" wp14:editId="3AAD89E7">
          <wp:extent cx="5784038" cy="612000"/>
          <wp:effectExtent l="0" t="0" r="0" b="0"/>
          <wp:docPr id="3576821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4038" cy="6120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DD6"/>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B101C"/>
    <w:multiLevelType w:val="multilevel"/>
    <w:tmpl w:val="87069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EF0357"/>
    <w:multiLevelType w:val="multilevel"/>
    <w:tmpl w:val="9260E2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8212D0"/>
    <w:multiLevelType w:val="multilevel"/>
    <w:tmpl w:val="D5DCE8F8"/>
    <w:lvl w:ilvl="0">
      <w:start w:val="2"/>
      <w:numFmt w:val="decimal"/>
      <w:lvlText w:val="%1"/>
      <w:lvlJc w:val="left"/>
      <w:pPr>
        <w:ind w:left="360" w:hanging="360"/>
      </w:pPr>
      <w:rPr>
        <w:rFonts w:ascii="Times New Roman" w:eastAsia="Times New Roman" w:hAnsi="Times New Roman" w:cs="Times New Roman" w:hint="default"/>
      </w:rPr>
    </w:lvl>
    <w:lvl w:ilvl="1">
      <w:start w:val="1"/>
      <w:numFmt w:val="decimal"/>
      <w:lvlText w:val="%2."/>
      <w:lvlJc w:val="left"/>
      <w:pPr>
        <w:ind w:left="1070" w:hanging="360"/>
      </w:pPr>
      <w:rPr>
        <w:rFonts w:hint="default"/>
        <w:b w:val="0"/>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ascii="Times New Roman" w:eastAsia="Times New Roman" w:hAnsi="Times New Roman" w:cs="Times New Roman" w:hint="default"/>
      </w:rPr>
    </w:lvl>
    <w:lvl w:ilvl="4">
      <w:start w:val="1"/>
      <w:numFmt w:val="decimal"/>
      <w:lvlText w:val="%1.%2.%3.%4.%5"/>
      <w:lvlJc w:val="left"/>
      <w:pPr>
        <w:ind w:left="3960" w:hanging="1080"/>
      </w:pPr>
      <w:rPr>
        <w:rFonts w:ascii="Times New Roman" w:eastAsia="Times New Roman" w:hAnsi="Times New Roman" w:cs="Times New Roman" w:hint="default"/>
      </w:rPr>
    </w:lvl>
    <w:lvl w:ilvl="5">
      <w:start w:val="1"/>
      <w:numFmt w:val="decimal"/>
      <w:lvlText w:val="%1.%2.%3.%4.%5.%6"/>
      <w:lvlJc w:val="left"/>
      <w:pPr>
        <w:ind w:left="4680" w:hanging="1080"/>
      </w:pPr>
      <w:rPr>
        <w:rFonts w:ascii="Times New Roman" w:eastAsia="Times New Roman" w:hAnsi="Times New Roman" w:cs="Times New Roman" w:hint="default"/>
      </w:rPr>
    </w:lvl>
    <w:lvl w:ilvl="6">
      <w:start w:val="1"/>
      <w:numFmt w:val="decimal"/>
      <w:lvlText w:val="%1.%2.%3.%4.%5.%6.%7"/>
      <w:lvlJc w:val="left"/>
      <w:pPr>
        <w:ind w:left="5760" w:hanging="1440"/>
      </w:pPr>
      <w:rPr>
        <w:rFonts w:ascii="Times New Roman" w:eastAsia="Times New Roman" w:hAnsi="Times New Roman" w:cs="Times New Roman" w:hint="default"/>
      </w:rPr>
    </w:lvl>
    <w:lvl w:ilvl="7">
      <w:start w:val="1"/>
      <w:numFmt w:val="decimal"/>
      <w:lvlText w:val="%1.%2.%3.%4.%5.%6.%7.%8"/>
      <w:lvlJc w:val="left"/>
      <w:pPr>
        <w:ind w:left="6480" w:hanging="1440"/>
      </w:pPr>
      <w:rPr>
        <w:rFonts w:ascii="Times New Roman" w:eastAsia="Times New Roman" w:hAnsi="Times New Roman" w:cs="Times New Roman" w:hint="default"/>
      </w:rPr>
    </w:lvl>
    <w:lvl w:ilvl="8">
      <w:start w:val="1"/>
      <w:numFmt w:val="decimal"/>
      <w:lvlText w:val="%1.%2.%3.%4.%5.%6.%7.%8.%9"/>
      <w:lvlJc w:val="left"/>
      <w:pPr>
        <w:ind w:left="7560" w:hanging="1800"/>
      </w:pPr>
      <w:rPr>
        <w:rFonts w:ascii="Times New Roman" w:eastAsia="Times New Roman" w:hAnsi="Times New Roman" w:cs="Times New Roman" w:hint="default"/>
      </w:rPr>
    </w:lvl>
  </w:abstractNum>
  <w:abstractNum w:abstractNumId="4" w15:restartNumberingAfterBreak="0">
    <w:nsid w:val="01B07D64"/>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9A0C7C"/>
    <w:multiLevelType w:val="singleLevel"/>
    <w:tmpl w:val="04150001"/>
    <w:lvl w:ilvl="0">
      <w:start w:val="1"/>
      <w:numFmt w:val="bullet"/>
      <w:lvlText w:val=""/>
      <w:lvlJc w:val="left"/>
      <w:pPr>
        <w:ind w:left="720" w:hanging="360"/>
      </w:pPr>
      <w:rPr>
        <w:rFonts w:ascii="Symbol" w:hAnsi="Symbol" w:hint="default"/>
      </w:rPr>
    </w:lvl>
  </w:abstractNum>
  <w:abstractNum w:abstractNumId="6" w15:restartNumberingAfterBreak="0">
    <w:nsid w:val="02AC2494"/>
    <w:multiLevelType w:val="hybridMultilevel"/>
    <w:tmpl w:val="023025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3190AF5"/>
    <w:multiLevelType w:val="multilevel"/>
    <w:tmpl w:val="F7EA8608"/>
    <w:lvl w:ilvl="0">
      <w:start w:val="1"/>
      <w:numFmt w:val="decimal"/>
      <w:lvlText w:val="%1)"/>
      <w:lvlJc w:val="left"/>
      <w:pPr>
        <w:ind w:left="360" w:hanging="360"/>
      </w:pPr>
      <w:rPr>
        <w:rFonts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7D692C"/>
    <w:multiLevelType w:val="hybridMultilevel"/>
    <w:tmpl w:val="7F32476C"/>
    <w:lvl w:ilvl="0" w:tplc="0ED456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F8419A"/>
    <w:multiLevelType w:val="multilevel"/>
    <w:tmpl w:val="01268F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5DB569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5F4157F"/>
    <w:multiLevelType w:val="multilevel"/>
    <w:tmpl w:val="D2FC99F2"/>
    <w:lvl w:ilvl="0">
      <w:start w:val="1"/>
      <w:numFmt w:val="upperRoman"/>
      <w:lvlText w:val="%1."/>
      <w:lvlJc w:val="right"/>
      <w:pPr>
        <w:ind w:left="2160" w:hanging="360"/>
      </w:pPr>
    </w:lvl>
    <w:lvl w:ilv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abstractNum w:abstractNumId="12" w15:restartNumberingAfterBreak="0">
    <w:nsid w:val="06504E26"/>
    <w:multiLevelType w:val="hybridMultilevel"/>
    <w:tmpl w:val="D968FE12"/>
    <w:lvl w:ilvl="0" w:tplc="1D04A2BE">
      <w:start w:val="1"/>
      <w:numFmt w:val="bullet"/>
      <w:lvlText w:val=""/>
      <w:lvlJc w:val="left"/>
      <w:pPr>
        <w:tabs>
          <w:tab w:val="num" w:pos="794"/>
        </w:tabs>
        <w:ind w:left="794" w:hanging="397"/>
      </w:pPr>
      <w:rPr>
        <w:rFonts w:ascii="Symbol" w:hAnsi="Symbol" w:hint="default"/>
        <w:b/>
        <w:i w:val="0"/>
        <w:sz w:val="24"/>
      </w:rPr>
    </w:lvl>
    <w:lvl w:ilvl="1" w:tplc="04150001">
      <w:start w:val="1"/>
      <w:numFmt w:val="bullet"/>
      <w:lvlText w:val=""/>
      <w:lvlJc w:val="left"/>
      <w:pPr>
        <w:tabs>
          <w:tab w:val="num" w:pos="1440"/>
        </w:tabs>
        <w:ind w:left="1440" w:hanging="360"/>
      </w:pPr>
      <w:rPr>
        <w:rFonts w:ascii="Symbol" w:hAnsi="Symbol" w:hint="default"/>
        <w:b/>
        <w:i w:val="0"/>
        <w:sz w:val="24"/>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5F149D"/>
    <w:multiLevelType w:val="singleLevel"/>
    <w:tmpl w:val="04150001"/>
    <w:lvl w:ilvl="0">
      <w:start w:val="1"/>
      <w:numFmt w:val="bullet"/>
      <w:lvlText w:val=""/>
      <w:lvlJc w:val="left"/>
      <w:pPr>
        <w:ind w:left="720" w:hanging="360"/>
      </w:pPr>
      <w:rPr>
        <w:rFonts w:ascii="Symbol" w:hAnsi="Symbol" w:hint="default"/>
      </w:rPr>
    </w:lvl>
  </w:abstractNum>
  <w:abstractNum w:abstractNumId="14" w15:restartNumberingAfterBreak="0">
    <w:nsid w:val="07A608B8"/>
    <w:multiLevelType w:val="singleLevel"/>
    <w:tmpl w:val="04150001"/>
    <w:lvl w:ilvl="0">
      <w:start w:val="1"/>
      <w:numFmt w:val="bullet"/>
      <w:lvlText w:val=""/>
      <w:lvlJc w:val="left"/>
      <w:pPr>
        <w:ind w:left="720" w:hanging="360"/>
      </w:pPr>
      <w:rPr>
        <w:rFonts w:ascii="Symbol" w:hAnsi="Symbol" w:hint="default"/>
      </w:rPr>
    </w:lvl>
  </w:abstractNum>
  <w:abstractNum w:abstractNumId="15" w15:restartNumberingAfterBreak="0">
    <w:nsid w:val="085858BF"/>
    <w:multiLevelType w:val="singleLevel"/>
    <w:tmpl w:val="0415000F"/>
    <w:lvl w:ilvl="0">
      <w:start w:val="1"/>
      <w:numFmt w:val="decimal"/>
      <w:lvlText w:val="%1."/>
      <w:lvlJc w:val="left"/>
      <w:pPr>
        <w:ind w:left="720" w:hanging="360"/>
      </w:pPr>
    </w:lvl>
  </w:abstractNum>
  <w:abstractNum w:abstractNumId="16" w15:restartNumberingAfterBreak="0">
    <w:nsid w:val="08A31344"/>
    <w:multiLevelType w:val="singleLevel"/>
    <w:tmpl w:val="04150001"/>
    <w:lvl w:ilvl="0">
      <w:start w:val="1"/>
      <w:numFmt w:val="bullet"/>
      <w:lvlText w:val=""/>
      <w:lvlJc w:val="left"/>
      <w:pPr>
        <w:ind w:left="720" w:hanging="360"/>
      </w:pPr>
      <w:rPr>
        <w:rFonts w:ascii="Symbol" w:hAnsi="Symbol" w:hint="default"/>
      </w:rPr>
    </w:lvl>
  </w:abstractNum>
  <w:abstractNum w:abstractNumId="17" w15:restartNumberingAfterBreak="0">
    <w:nsid w:val="08AF650B"/>
    <w:multiLevelType w:val="multilevel"/>
    <w:tmpl w:val="D0A86AD8"/>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8D342ED"/>
    <w:multiLevelType w:val="singleLevel"/>
    <w:tmpl w:val="04150001"/>
    <w:lvl w:ilvl="0">
      <w:start w:val="1"/>
      <w:numFmt w:val="bullet"/>
      <w:lvlText w:val=""/>
      <w:lvlJc w:val="left"/>
      <w:pPr>
        <w:ind w:left="720" w:hanging="360"/>
      </w:pPr>
      <w:rPr>
        <w:rFonts w:ascii="Symbol" w:hAnsi="Symbol" w:hint="default"/>
      </w:rPr>
    </w:lvl>
  </w:abstractNum>
  <w:abstractNum w:abstractNumId="19" w15:restartNumberingAfterBreak="0">
    <w:nsid w:val="08EC016F"/>
    <w:multiLevelType w:val="hybridMultilevel"/>
    <w:tmpl w:val="7BC0F93C"/>
    <w:lvl w:ilvl="0" w:tplc="6EC28140">
      <w:start w:val="1"/>
      <w:numFmt w:val="bullet"/>
      <w:lvlText w:val=""/>
      <w:lvlJc w:val="left"/>
      <w:pPr>
        <w:ind w:left="720" w:hanging="360"/>
      </w:pPr>
      <w:rPr>
        <w:rFonts w:ascii="Symbol" w:hAnsi="Symbol" w:hint="default"/>
      </w:rPr>
    </w:lvl>
    <w:lvl w:ilvl="1" w:tplc="01D834BE" w:tentative="1">
      <w:start w:val="1"/>
      <w:numFmt w:val="bullet"/>
      <w:lvlText w:val="o"/>
      <w:lvlJc w:val="left"/>
      <w:pPr>
        <w:ind w:left="1440" w:hanging="360"/>
      </w:pPr>
      <w:rPr>
        <w:rFonts w:ascii="Courier New" w:hAnsi="Courier New" w:cs="Courier New" w:hint="default"/>
      </w:rPr>
    </w:lvl>
    <w:lvl w:ilvl="2" w:tplc="C74E7ACC" w:tentative="1">
      <w:start w:val="1"/>
      <w:numFmt w:val="bullet"/>
      <w:lvlText w:val=""/>
      <w:lvlJc w:val="left"/>
      <w:pPr>
        <w:ind w:left="2160" w:hanging="360"/>
      </w:pPr>
      <w:rPr>
        <w:rFonts w:ascii="Wingdings" w:hAnsi="Wingdings" w:hint="default"/>
      </w:rPr>
    </w:lvl>
    <w:lvl w:ilvl="3" w:tplc="5A40B9EC" w:tentative="1">
      <w:start w:val="1"/>
      <w:numFmt w:val="bullet"/>
      <w:lvlText w:val=""/>
      <w:lvlJc w:val="left"/>
      <w:pPr>
        <w:ind w:left="2880" w:hanging="360"/>
      </w:pPr>
      <w:rPr>
        <w:rFonts w:ascii="Symbol" w:hAnsi="Symbol" w:hint="default"/>
      </w:rPr>
    </w:lvl>
    <w:lvl w:ilvl="4" w:tplc="370C2B3C" w:tentative="1">
      <w:start w:val="1"/>
      <w:numFmt w:val="bullet"/>
      <w:lvlText w:val="o"/>
      <w:lvlJc w:val="left"/>
      <w:pPr>
        <w:ind w:left="3600" w:hanging="360"/>
      </w:pPr>
      <w:rPr>
        <w:rFonts w:ascii="Courier New" w:hAnsi="Courier New" w:cs="Courier New" w:hint="default"/>
      </w:rPr>
    </w:lvl>
    <w:lvl w:ilvl="5" w:tplc="1382C2BC" w:tentative="1">
      <w:start w:val="1"/>
      <w:numFmt w:val="bullet"/>
      <w:lvlText w:val=""/>
      <w:lvlJc w:val="left"/>
      <w:pPr>
        <w:ind w:left="4320" w:hanging="360"/>
      </w:pPr>
      <w:rPr>
        <w:rFonts w:ascii="Wingdings" w:hAnsi="Wingdings" w:hint="default"/>
      </w:rPr>
    </w:lvl>
    <w:lvl w:ilvl="6" w:tplc="40542C3E" w:tentative="1">
      <w:start w:val="1"/>
      <w:numFmt w:val="bullet"/>
      <w:lvlText w:val=""/>
      <w:lvlJc w:val="left"/>
      <w:pPr>
        <w:ind w:left="5040" w:hanging="360"/>
      </w:pPr>
      <w:rPr>
        <w:rFonts w:ascii="Symbol" w:hAnsi="Symbol" w:hint="default"/>
      </w:rPr>
    </w:lvl>
    <w:lvl w:ilvl="7" w:tplc="CEBA59E6" w:tentative="1">
      <w:start w:val="1"/>
      <w:numFmt w:val="bullet"/>
      <w:lvlText w:val="o"/>
      <w:lvlJc w:val="left"/>
      <w:pPr>
        <w:ind w:left="5760" w:hanging="360"/>
      </w:pPr>
      <w:rPr>
        <w:rFonts w:ascii="Courier New" w:hAnsi="Courier New" w:cs="Courier New" w:hint="default"/>
      </w:rPr>
    </w:lvl>
    <w:lvl w:ilvl="8" w:tplc="3DFE92AC" w:tentative="1">
      <w:start w:val="1"/>
      <w:numFmt w:val="bullet"/>
      <w:lvlText w:val=""/>
      <w:lvlJc w:val="left"/>
      <w:pPr>
        <w:ind w:left="6480" w:hanging="360"/>
      </w:pPr>
      <w:rPr>
        <w:rFonts w:ascii="Wingdings" w:hAnsi="Wingdings" w:hint="default"/>
      </w:rPr>
    </w:lvl>
  </w:abstractNum>
  <w:abstractNum w:abstractNumId="20" w15:restartNumberingAfterBreak="0">
    <w:nsid w:val="094D7578"/>
    <w:multiLevelType w:val="singleLevel"/>
    <w:tmpl w:val="04150001"/>
    <w:lvl w:ilvl="0">
      <w:start w:val="1"/>
      <w:numFmt w:val="bullet"/>
      <w:lvlText w:val=""/>
      <w:lvlJc w:val="left"/>
      <w:pPr>
        <w:ind w:left="720" w:hanging="360"/>
      </w:pPr>
      <w:rPr>
        <w:rFonts w:ascii="Symbol" w:hAnsi="Symbol" w:hint="default"/>
      </w:rPr>
    </w:lvl>
  </w:abstractNum>
  <w:abstractNum w:abstractNumId="21" w15:restartNumberingAfterBreak="0">
    <w:nsid w:val="09FE018C"/>
    <w:multiLevelType w:val="singleLevel"/>
    <w:tmpl w:val="04150001"/>
    <w:lvl w:ilvl="0">
      <w:start w:val="1"/>
      <w:numFmt w:val="bullet"/>
      <w:lvlText w:val=""/>
      <w:lvlJc w:val="left"/>
      <w:pPr>
        <w:ind w:left="720" w:hanging="360"/>
      </w:pPr>
      <w:rPr>
        <w:rFonts w:ascii="Symbol" w:hAnsi="Symbol" w:hint="default"/>
      </w:rPr>
    </w:lvl>
  </w:abstractNum>
  <w:abstractNum w:abstractNumId="22" w15:restartNumberingAfterBreak="0">
    <w:nsid w:val="0A547411"/>
    <w:multiLevelType w:val="singleLevel"/>
    <w:tmpl w:val="04150001"/>
    <w:lvl w:ilvl="0">
      <w:start w:val="1"/>
      <w:numFmt w:val="bullet"/>
      <w:lvlText w:val=""/>
      <w:lvlJc w:val="left"/>
      <w:pPr>
        <w:ind w:left="720" w:hanging="360"/>
      </w:pPr>
      <w:rPr>
        <w:rFonts w:ascii="Symbol" w:hAnsi="Symbol" w:hint="default"/>
      </w:rPr>
    </w:lvl>
  </w:abstractNum>
  <w:abstractNum w:abstractNumId="23" w15:restartNumberingAfterBreak="0">
    <w:nsid w:val="0A713244"/>
    <w:multiLevelType w:val="hybridMultilevel"/>
    <w:tmpl w:val="334E9D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A8254D2"/>
    <w:multiLevelType w:val="hybridMultilevel"/>
    <w:tmpl w:val="8932BAC4"/>
    <w:lvl w:ilvl="0" w:tplc="0ED456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B36477B"/>
    <w:multiLevelType w:val="multilevel"/>
    <w:tmpl w:val="B0D0CC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0BC37004"/>
    <w:multiLevelType w:val="singleLevel"/>
    <w:tmpl w:val="0415000F"/>
    <w:lvl w:ilvl="0">
      <w:start w:val="1"/>
      <w:numFmt w:val="decimal"/>
      <w:lvlText w:val="%1."/>
      <w:lvlJc w:val="left"/>
      <w:pPr>
        <w:ind w:left="720" w:hanging="360"/>
      </w:pPr>
    </w:lvl>
  </w:abstractNum>
  <w:abstractNum w:abstractNumId="27" w15:restartNumberingAfterBreak="0">
    <w:nsid w:val="0BCD7C47"/>
    <w:multiLevelType w:val="singleLevel"/>
    <w:tmpl w:val="04150001"/>
    <w:lvl w:ilvl="0">
      <w:start w:val="1"/>
      <w:numFmt w:val="bullet"/>
      <w:lvlText w:val=""/>
      <w:lvlJc w:val="left"/>
      <w:pPr>
        <w:ind w:left="720" w:hanging="360"/>
      </w:pPr>
      <w:rPr>
        <w:rFonts w:ascii="Symbol" w:hAnsi="Symbol" w:hint="default"/>
      </w:rPr>
    </w:lvl>
  </w:abstractNum>
  <w:abstractNum w:abstractNumId="28" w15:restartNumberingAfterBreak="0">
    <w:nsid w:val="0C0B31C9"/>
    <w:multiLevelType w:val="singleLevel"/>
    <w:tmpl w:val="0415000F"/>
    <w:lvl w:ilvl="0">
      <w:start w:val="1"/>
      <w:numFmt w:val="decimal"/>
      <w:lvlText w:val="%1."/>
      <w:lvlJc w:val="left"/>
      <w:pPr>
        <w:ind w:left="720" w:hanging="360"/>
      </w:pPr>
    </w:lvl>
  </w:abstractNum>
  <w:abstractNum w:abstractNumId="29" w15:restartNumberingAfterBreak="0">
    <w:nsid w:val="0DD14D70"/>
    <w:multiLevelType w:val="singleLevel"/>
    <w:tmpl w:val="0415000F"/>
    <w:lvl w:ilvl="0">
      <w:start w:val="1"/>
      <w:numFmt w:val="decimal"/>
      <w:lvlText w:val="%1."/>
      <w:lvlJc w:val="left"/>
      <w:pPr>
        <w:ind w:left="720" w:hanging="360"/>
      </w:pPr>
    </w:lvl>
  </w:abstractNum>
  <w:abstractNum w:abstractNumId="30" w15:restartNumberingAfterBreak="0">
    <w:nsid w:val="0DEF4E3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0EAC040B"/>
    <w:multiLevelType w:val="singleLevel"/>
    <w:tmpl w:val="04150001"/>
    <w:lvl w:ilvl="0">
      <w:start w:val="1"/>
      <w:numFmt w:val="bullet"/>
      <w:lvlText w:val=""/>
      <w:lvlJc w:val="left"/>
      <w:pPr>
        <w:ind w:left="720" w:hanging="360"/>
      </w:pPr>
      <w:rPr>
        <w:rFonts w:ascii="Symbol" w:hAnsi="Symbol" w:hint="default"/>
      </w:rPr>
    </w:lvl>
  </w:abstractNum>
  <w:abstractNum w:abstractNumId="32" w15:restartNumberingAfterBreak="0">
    <w:nsid w:val="0EAD2F59"/>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FA72677"/>
    <w:multiLevelType w:val="multilevel"/>
    <w:tmpl w:val="B71A11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FBD03B9"/>
    <w:multiLevelType w:val="singleLevel"/>
    <w:tmpl w:val="04150001"/>
    <w:lvl w:ilvl="0">
      <w:start w:val="1"/>
      <w:numFmt w:val="bullet"/>
      <w:lvlText w:val=""/>
      <w:lvlJc w:val="left"/>
      <w:pPr>
        <w:ind w:left="720" w:hanging="360"/>
      </w:pPr>
      <w:rPr>
        <w:rFonts w:ascii="Symbol" w:hAnsi="Symbol" w:hint="default"/>
      </w:rPr>
    </w:lvl>
  </w:abstractNum>
  <w:abstractNum w:abstractNumId="35" w15:restartNumberingAfterBreak="0">
    <w:nsid w:val="102D50B1"/>
    <w:multiLevelType w:val="singleLevel"/>
    <w:tmpl w:val="04150001"/>
    <w:lvl w:ilvl="0">
      <w:start w:val="1"/>
      <w:numFmt w:val="bullet"/>
      <w:lvlText w:val=""/>
      <w:lvlJc w:val="left"/>
      <w:pPr>
        <w:ind w:left="720" w:hanging="360"/>
      </w:pPr>
      <w:rPr>
        <w:rFonts w:ascii="Symbol" w:hAnsi="Symbol" w:hint="default"/>
      </w:rPr>
    </w:lvl>
  </w:abstractNum>
  <w:abstractNum w:abstractNumId="36" w15:restartNumberingAfterBreak="0">
    <w:nsid w:val="10327393"/>
    <w:multiLevelType w:val="singleLevel"/>
    <w:tmpl w:val="0415000F"/>
    <w:lvl w:ilvl="0">
      <w:start w:val="1"/>
      <w:numFmt w:val="decimal"/>
      <w:lvlText w:val="%1."/>
      <w:lvlJc w:val="left"/>
      <w:pPr>
        <w:ind w:left="720" w:hanging="360"/>
      </w:pPr>
    </w:lvl>
  </w:abstractNum>
  <w:abstractNum w:abstractNumId="37" w15:restartNumberingAfterBreak="0">
    <w:nsid w:val="110A5ADE"/>
    <w:multiLevelType w:val="singleLevel"/>
    <w:tmpl w:val="04150001"/>
    <w:lvl w:ilvl="0">
      <w:start w:val="1"/>
      <w:numFmt w:val="bullet"/>
      <w:lvlText w:val=""/>
      <w:lvlJc w:val="left"/>
      <w:pPr>
        <w:ind w:left="720" w:hanging="360"/>
      </w:pPr>
      <w:rPr>
        <w:rFonts w:ascii="Symbol" w:hAnsi="Symbol" w:hint="default"/>
      </w:rPr>
    </w:lvl>
  </w:abstractNum>
  <w:abstractNum w:abstractNumId="38" w15:restartNumberingAfterBreak="0">
    <w:nsid w:val="11D83952"/>
    <w:multiLevelType w:val="singleLevel"/>
    <w:tmpl w:val="0415000F"/>
    <w:lvl w:ilvl="0">
      <w:start w:val="1"/>
      <w:numFmt w:val="decimal"/>
      <w:lvlText w:val="%1."/>
      <w:lvlJc w:val="left"/>
      <w:pPr>
        <w:ind w:left="720" w:hanging="360"/>
      </w:pPr>
    </w:lvl>
  </w:abstractNum>
  <w:abstractNum w:abstractNumId="39" w15:restartNumberingAfterBreak="0">
    <w:nsid w:val="127C4AB6"/>
    <w:multiLevelType w:val="hybridMultilevel"/>
    <w:tmpl w:val="B4769294"/>
    <w:lvl w:ilvl="0" w:tplc="9EC8EF66">
      <w:start w:val="1"/>
      <w:numFmt w:val="decimal"/>
      <w:lvlText w:val="%1."/>
      <w:lvlJc w:val="left"/>
      <w:pPr>
        <w:ind w:left="644" w:hanging="360"/>
      </w:pPr>
      <w:rPr>
        <w:rFonts w:hint="default"/>
      </w:rPr>
    </w:lvl>
    <w:lvl w:ilvl="1" w:tplc="AD8EC4B2">
      <w:start w:val="1"/>
      <w:numFmt w:val="lowerLetter"/>
      <w:lvlText w:val="%2."/>
      <w:lvlJc w:val="left"/>
      <w:pPr>
        <w:ind w:left="1352" w:hanging="360"/>
      </w:pPr>
    </w:lvl>
    <w:lvl w:ilvl="2" w:tplc="9AA67444">
      <w:start w:val="1"/>
      <w:numFmt w:val="lowerRoman"/>
      <w:lvlText w:val="%3."/>
      <w:lvlJc w:val="right"/>
      <w:pPr>
        <w:ind w:left="2160" w:hanging="180"/>
      </w:pPr>
    </w:lvl>
    <w:lvl w:ilvl="3" w:tplc="C6FC5468" w:tentative="1">
      <w:start w:val="1"/>
      <w:numFmt w:val="decimal"/>
      <w:lvlText w:val="%4."/>
      <w:lvlJc w:val="left"/>
      <w:pPr>
        <w:ind w:left="2880" w:hanging="360"/>
      </w:pPr>
    </w:lvl>
    <w:lvl w:ilvl="4" w:tplc="858827D0" w:tentative="1">
      <w:start w:val="1"/>
      <w:numFmt w:val="lowerLetter"/>
      <w:lvlText w:val="%5."/>
      <w:lvlJc w:val="left"/>
      <w:pPr>
        <w:ind w:left="3600" w:hanging="360"/>
      </w:pPr>
    </w:lvl>
    <w:lvl w:ilvl="5" w:tplc="ABA67C6C" w:tentative="1">
      <w:start w:val="1"/>
      <w:numFmt w:val="lowerRoman"/>
      <w:lvlText w:val="%6."/>
      <w:lvlJc w:val="right"/>
      <w:pPr>
        <w:ind w:left="4320" w:hanging="180"/>
      </w:pPr>
    </w:lvl>
    <w:lvl w:ilvl="6" w:tplc="C52CA662" w:tentative="1">
      <w:start w:val="1"/>
      <w:numFmt w:val="decimal"/>
      <w:lvlText w:val="%7."/>
      <w:lvlJc w:val="left"/>
      <w:pPr>
        <w:ind w:left="5040" w:hanging="360"/>
      </w:pPr>
    </w:lvl>
    <w:lvl w:ilvl="7" w:tplc="A51A4FF2" w:tentative="1">
      <w:start w:val="1"/>
      <w:numFmt w:val="lowerLetter"/>
      <w:lvlText w:val="%8."/>
      <w:lvlJc w:val="left"/>
      <w:pPr>
        <w:ind w:left="5760" w:hanging="360"/>
      </w:pPr>
    </w:lvl>
    <w:lvl w:ilvl="8" w:tplc="8534C28E" w:tentative="1">
      <w:start w:val="1"/>
      <w:numFmt w:val="lowerRoman"/>
      <w:lvlText w:val="%9."/>
      <w:lvlJc w:val="right"/>
      <w:pPr>
        <w:ind w:left="6480" w:hanging="180"/>
      </w:pPr>
    </w:lvl>
  </w:abstractNum>
  <w:abstractNum w:abstractNumId="40" w15:restartNumberingAfterBreak="0">
    <w:nsid w:val="129922A6"/>
    <w:multiLevelType w:val="multilevel"/>
    <w:tmpl w:val="B71A11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2A7319E"/>
    <w:multiLevelType w:val="singleLevel"/>
    <w:tmpl w:val="04150001"/>
    <w:lvl w:ilvl="0">
      <w:start w:val="1"/>
      <w:numFmt w:val="bullet"/>
      <w:lvlText w:val=""/>
      <w:lvlJc w:val="left"/>
      <w:pPr>
        <w:ind w:left="720" w:hanging="360"/>
      </w:pPr>
      <w:rPr>
        <w:rFonts w:ascii="Symbol" w:hAnsi="Symbol" w:hint="default"/>
      </w:rPr>
    </w:lvl>
  </w:abstractNum>
  <w:abstractNum w:abstractNumId="42" w15:restartNumberingAfterBreak="0">
    <w:nsid w:val="12D70689"/>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13123F22"/>
    <w:multiLevelType w:val="singleLevel"/>
    <w:tmpl w:val="0415000F"/>
    <w:lvl w:ilvl="0">
      <w:start w:val="1"/>
      <w:numFmt w:val="decimal"/>
      <w:lvlText w:val="%1."/>
      <w:lvlJc w:val="left"/>
      <w:pPr>
        <w:ind w:left="720" w:hanging="360"/>
      </w:pPr>
    </w:lvl>
  </w:abstractNum>
  <w:abstractNum w:abstractNumId="44" w15:restartNumberingAfterBreak="0">
    <w:nsid w:val="13E85350"/>
    <w:multiLevelType w:val="multilevel"/>
    <w:tmpl w:val="6F6A980C"/>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41D57C6"/>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14D55168"/>
    <w:multiLevelType w:val="singleLevel"/>
    <w:tmpl w:val="04150001"/>
    <w:lvl w:ilvl="0">
      <w:start w:val="1"/>
      <w:numFmt w:val="bullet"/>
      <w:lvlText w:val=""/>
      <w:lvlJc w:val="left"/>
      <w:pPr>
        <w:ind w:left="720" w:hanging="360"/>
      </w:pPr>
      <w:rPr>
        <w:rFonts w:ascii="Symbol" w:hAnsi="Symbol" w:hint="default"/>
      </w:rPr>
    </w:lvl>
  </w:abstractNum>
  <w:abstractNum w:abstractNumId="47" w15:restartNumberingAfterBreak="0">
    <w:nsid w:val="15255570"/>
    <w:multiLevelType w:val="multilevel"/>
    <w:tmpl w:val="C53C29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5B85714"/>
    <w:multiLevelType w:val="hybridMultilevel"/>
    <w:tmpl w:val="C2002350"/>
    <w:lvl w:ilvl="0" w:tplc="FFFFFFFF">
      <w:start w:val="1"/>
      <w:numFmt w:val="lowerLetter"/>
      <w:lvlText w:val="%1."/>
      <w:lvlJc w:val="left"/>
      <w:pPr>
        <w:ind w:left="135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6770CCC"/>
    <w:multiLevelType w:val="singleLevel"/>
    <w:tmpl w:val="04150001"/>
    <w:lvl w:ilvl="0">
      <w:start w:val="1"/>
      <w:numFmt w:val="bullet"/>
      <w:lvlText w:val=""/>
      <w:lvlJc w:val="left"/>
      <w:pPr>
        <w:ind w:left="720" w:hanging="360"/>
      </w:pPr>
      <w:rPr>
        <w:rFonts w:ascii="Symbol" w:hAnsi="Symbol" w:hint="default"/>
      </w:rPr>
    </w:lvl>
  </w:abstractNum>
  <w:abstractNum w:abstractNumId="50" w15:restartNumberingAfterBreak="0">
    <w:nsid w:val="167A6C07"/>
    <w:multiLevelType w:val="multilevel"/>
    <w:tmpl w:val="393E4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6D17E85"/>
    <w:multiLevelType w:val="singleLevel"/>
    <w:tmpl w:val="04150001"/>
    <w:lvl w:ilvl="0">
      <w:start w:val="1"/>
      <w:numFmt w:val="bullet"/>
      <w:lvlText w:val=""/>
      <w:lvlJc w:val="left"/>
      <w:pPr>
        <w:ind w:left="720" w:hanging="360"/>
      </w:pPr>
      <w:rPr>
        <w:rFonts w:ascii="Symbol" w:hAnsi="Symbol" w:hint="default"/>
      </w:rPr>
    </w:lvl>
  </w:abstractNum>
  <w:abstractNum w:abstractNumId="52" w15:restartNumberingAfterBreak="0">
    <w:nsid w:val="17EF71CA"/>
    <w:multiLevelType w:val="hybridMultilevel"/>
    <w:tmpl w:val="398C11F4"/>
    <w:lvl w:ilvl="0" w:tplc="F9167A2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261382">
      <w:start w:val="1"/>
      <w:numFmt w:val="bullet"/>
      <w:lvlText w:val="o"/>
      <w:lvlJc w:val="left"/>
      <w:pPr>
        <w:ind w:left="9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5E430E2">
      <w:start w:val="1"/>
      <w:numFmt w:val="bullet"/>
      <w:lvlRestart w:val="0"/>
      <w:lvlText w:val="•"/>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1CE88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C32F8A6">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6E63A90">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3022B3A">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0B45B06">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1526520">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18C56F8C"/>
    <w:multiLevelType w:val="hybridMultilevel"/>
    <w:tmpl w:val="1A0213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8E7042E"/>
    <w:multiLevelType w:val="hybridMultilevel"/>
    <w:tmpl w:val="EBFCC74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15:restartNumberingAfterBreak="0">
    <w:nsid w:val="19905E56"/>
    <w:multiLevelType w:val="hybridMultilevel"/>
    <w:tmpl w:val="CBBEF5DE"/>
    <w:lvl w:ilvl="0" w:tplc="E6EA4C6A">
      <w:start w:val="1"/>
      <w:numFmt w:val="lowerLetter"/>
      <w:lvlText w:val="%1)"/>
      <w:lvlJc w:val="left"/>
      <w:pPr>
        <w:ind w:left="1428" w:hanging="360"/>
      </w:pPr>
    </w:lvl>
    <w:lvl w:ilvl="1" w:tplc="01847E3C" w:tentative="1">
      <w:start w:val="1"/>
      <w:numFmt w:val="lowerLetter"/>
      <w:lvlText w:val="%2."/>
      <w:lvlJc w:val="left"/>
      <w:pPr>
        <w:ind w:left="2148" w:hanging="360"/>
      </w:pPr>
    </w:lvl>
    <w:lvl w:ilvl="2" w:tplc="3CEA2BEA" w:tentative="1">
      <w:start w:val="1"/>
      <w:numFmt w:val="lowerRoman"/>
      <w:lvlText w:val="%3."/>
      <w:lvlJc w:val="right"/>
      <w:pPr>
        <w:ind w:left="2868" w:hanging="180"/>
      </w:pPr>
    </w:lvl>
    <w:lvl w:ilvl="3" w:tplc="33BADC78" w:tentative="1">
      <w:start w:val="1"/>
      <w:numFmt w:val="decimal"/>
      <w:lvlText w:val="%4."/>
      <w:lvlJc w:val="left"/>
      <w:pPr>
        <w:ind w:left="3588" w:hanging="360"/>
      </w:pPr>
    </w:lvl>
    <w:lvl w:ilvl="4" w:tplc="6D6A055E" w:tentative="1">
      <w:start w:val="1"/>
      <w:numFmt w:val="lowerLetter"/>
      <w:lvlText w:val="%5."/>
      <w:lvlJc w:val="left"/>
      <w:pPr>
        <w:ind w:left="4308" w:hanging="360"/>
      </w:pPr>
    </w:lvl>
    <w:lvl w:ilvl="5" w:tplc="20E431A8" w:tentative="1">
      <w:start w:val="1"/>
      <w:numFmt w:val="lowerRoman"/>
      <w:lvlText w:val="%6."/>
      <w:lvlJc w:val="right"/>
      <w:pPr>
        <w:ind w:left="5028" w:hanging="180"/>
      </w:pPr>
    </w:lvl>
    <w:lvl w:ilvl="6" w:tplc="494AED22" w:tentative="1">
      <w:start w:val="1"/>
      <w:numFmt w:val="decimal"/>
      <w:lvlText w:val="%7."/>
      <w:lvlJc w:val="left"/>
      <w:pPr>
        <w:ind w:left="5748" w:hanging="360"/>
      </w:pPr>
    </w:lvl>
    <w:lvl w:ilvl="7" w:tplc="F1504A78" w:tentative="1">
      <w:start w:val="1"/>
      <w:numFmt w:val="lowerLetter"/>
      <w:lvlText w:val="%8."/>
      <w:lvlJc w:val="left"/>
      <w:pPr>
        <w:ind w:left="6468" w:hanging="360"/>
      </w:pPr>
    </w:lvl>
    <w:lvl w:ilvl="8" w:tplc="5406CFEA" w:tentative="1">
      <w:start w:val="1"/>
      <w:numFmt w:val="lowerRoman"/>
      <w:lvlText w:val="%9."/>
      <w:lvlJc w:val="right"/>
      <w:pPr>
        <w:ind w:left="7188" w:hanging="180"/>
      </w:pPr>
    </w:lvl>
  </w:abstractNum>
  <w:abstractNum w:abstractNumId="56" w15:restartNumberingAfterBreak="0">
    <w:nsid w:val="1A1F5FE4"/>
    <w:multiLevelType w:val="multilevel"/>
    <w:tmpl w:val="6F6A980C"/>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AC23C6B"/>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1B04170C"/>
    <w:multiLevelType w:val="singleLevel"/>
    <w:tmpl w:val="04150001"/>
    <w:lvl w:ilvl="0">
      <w:start w:val="1"/>
      <w:numFmt w:val="bullet"/>
      <w:lvlText w:val=""/>
      <w:lvlJc w:val="left"/>
      <w:pPr>
        <w:ind w:left="720" w:hanging="360"/>
      </w:pPr>
      <w:rPr>
        <w:rFonts w:ascii="Symbol" w:hAnsi="Symbol" w:hint="default"/>
      </w:rPr>
    </w:lvl>
  </w:abstractNum>
  <w:abstractNum w:abstractNumId="59" w15:restartNumberingAfterBreak="0">
    <w:nsid w:val="1BC6270F"/>
    <w:multiLevelType w:val="singleLevel"/>
    <w:tmpl w:val="0415000F"/>
    <w:lvl w:ilvl="0">
      <w:start w:val="1"/>
      <w:numFmt w:val="decimal"/>
      <w:lvlText w:val="%1."/>
      <w:lvlJc w:val="left"/>
      <w:pPr>
        <w:ind w:left="720" w:hanging="360"/>
      </w:pPr>
    </w:lvl>
  </w:abstractNum>
  <w:abstractNum w:abstractNumId="60" w15:restartNumberingAfterBreak="0">
    <w:nsid w:val="1BEE3984"/>
    <w:multiLevelType w:val="multilevel"/>
    <w:tmpl w:val="886288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C2B4EEC"/>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1C632EFB"/>
    <w:multiLevelType w:val="singleLevel"/>
    <w:tmpl w:val="0415000F"/>
    <w:lvl w:ilvl="0">
      <w:start w:val="1"/>
      <w:numFmt w:val="decimal"/>
      <w:lvlText w:val="%1."/>
      <w:lvlJc w:val="left"/>
      <w:pPr>
        <w:ind w:left="720" w:hanging="360"/>
      </w:pPr>
    </w:lvl>
  </w:abstractNum>
  <w:abstractNum w:abstractNumId="63" w15:restartNumberingAfterBreak="0">
    <w:nsid w:val="1C703D3F"/>
    <w:multiLevelType w:val="singleLevel"/>
    <w:tmpl w:val="04150001"/>
    <w:lvl w:ilvl="0">
      <w:start w:val="1"/>
      <w:numFmt w:val="bullet"/>
      <w:lvlText w:val=""/>
      <w:lvlJc w:val="left"/>
      <w:pPr>
        <w:ind w:left="720" w:hanging="360"/>
      </w:pPr>
      <w:rPr>
        <w:rFonts w:ascii="Symbol" w:hAnsi="Symbol" w:hint="default"/>
      </w:rPr>
    </w:lvl>
  </w:abstractNum>
  <w:abstractNum w:abstractNumId="64" w15:restartNumberingAfterBreak="0">
    <w:nsid w:val="1D4235E0"/>
    <w:multiLevelType w:val="singleLevel"/>
    <w:tmpl w:val="04150001"/>
    <w:lvl w:ilvl="0">
      <w:start w:val="1"/>
      <w:numFmt w:val="bullet"/>
      <w:lvlText w:val=""/>
      <w:lvlJc w:val="left"/>
      <w:pPr>
        <w:ind w:left="720" w:hanging="360"/>
      </w:pPr>
      <w:rPr>
        <w:rFonts w:ascii="Symbol" w:hAnsi="Symbol" w:hint="default"/>
      </w:rPr>
    </w:lvl>
  </w:abstractNum>
  <w:abstractNum w:abstractNumId="65" w15:restartNumberingAfterBreak="0">
    <w:nsid w:val="1DF915E1"/>
    <w:multiLevelType w:val="multilevel"/>
    <w:tmpl w:val="6F6A980C"/>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E402165"/>
    <w:multiLevelType w:val="singleLevel"/>
    <w:tmpl w:val="04150001"/>
    <w:lvl w:ilvl="0">
      <w:start w:val="1"/>
      <w:numFmt w:val="bullet"/>
      <w:lvlText w:val=""/>
      <w:lvlJc w:val="left"/>
      <w:pPr>
        <w:ind w:left="720" w:hanging="360"/>
      </w:pPr>
      <w:rPr>
        <w:rFonts w:ascii="Symbol" w:hAnsi="Symbol" w:hint="default"/>
      </w:rPr>
    </w:lvl>
  </w:abstractNum>
  <w:abstractNum w:abstractNumId="67" w15:restartNumberingAfterBreak="0">
    <w:nsid w:val="1EB256BF"/>
    <w:multiLevelType w:val="singleLevel"/>
    <w:tmpl w:val="04150001"/>
    <w:lvl w:ilvl="0">
      <w:start w:val="1"/>
      <w:numFmt w:val="bullet"/>
      <w:lvlText w:val=""/>
      <w:lvlJc w:val="left"/>
      <w:pPr>
        <w:ind w:left="720" w:hanging="360"/>
      </w:pPr>
      <w:rPr>
        <w:rFonts w:ascii="Symbol" w:hAnsi="Symbol" w:hint="default"/>
      </w:rPr>
    </w:lvl>
  </w:abstractNum>
  <w:abstractNum w:abstractNumId="68" w15:restartNumberingAfterBreak="0">
    <w:nsid w:val="1F6E7A39"/>
    <w:multiLevelType w:val="singleLevel"/>
    <w:tmpl w:val="04150001"/>
    <w:lvl w:ilvl="0">
      <w:start w:val="1"/>
      <w:numFmt w:val="bullet"/>
      <w:lvlText w:val=""/>
      <w:lvlJc w:val="left"/>
      <w:pPr>
        <w:ind w:left="720" w:hanging="360"/>
      </w:pPr>
      <w:rPr>
        <w:rFonts w:ascii="Symbol" w:hAnsi="Symbol" w:hint="default"/>
      </w:rPr>
    </w:lvl>
  </w:abstractNum>
  <w:abstractNum w:abstractNumId="69" w15:restartNumberingAfterBreak="0">
    <w:nsid w:val="1FAE09AE"/>
    <w:multiLevelType w:val="hybridMultilevel"/>
    <w:tmpl w:val="3790FC7E"/>
    <w:lvl w:ilvl="0" w:tplc="259E6F8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9E77D8">
      <w:start w:val="1"/>
      <w:numFmt w:val="lowerLetter"/>
      <w:lvlText w:val="%2."/>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36BAAE">
      <w:start w:val="1"/>
      <w:numFmt w:val="lowerRoman"/>
      <w:lvlText w:val="%3"/>
      <w:lvlJc w:val="left"/>
      <w:pPr>
        <w:ind w:left="15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370ACB2">
      <w:start w:val="1"/>
      <w:numFmt w:val="decimal"/>
      <w:lvlText w:val="%4"/>
      <w:lvlJc w:val="left"/>
      <w:pPr>
        <w:ind w:left="22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91AE7B0">
      <w:start w:val="1"/>
      <w:numFmt w:val="lowerLetter"/>
      <w:lvlText w:val="%5"/>
      <w:lvlJc w:val="left"/>
      <w:pPr>
        <w:ind w:left="30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9C611A4">
      <w:start w:val="1"/>
      <w:numFmt w:val="lowerRoman"/>
      <w:lvlText w:val="%6"/>
      <w:lvlJc w:val="left"/>
      <w:pPr>
        <w:ind w:left="37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104E3B4">
      <w:start w:val="1"/>
      <w:numFmt w:val="decimal"/>
      <w:lvlText w:val="%7"/>
      <w:lvlJc w:val="left"/>
      <w:pPr>
        <w:ind w:left="44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6DE939C">
      <w:start w:val="1"/>
      <w:numFmt w:val="lowerLetter"/>
      <w:lvlText w:val="%8"/>
      <w:lvlJc w:val="left"/>
      <w:pPr>
        <w:ind w:left="51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0D46A78">
      <w:start w:val="1"/>
      <w:numFmt w:val="lowerRoman"/>
      <w:lvlText w:val="%9"/>
      <w:lvlJc w:val="left"/>
      <w:pPr>
        <w:ind w:left="58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20756A9E"/>
    <w:multiLevelType w:val="singleLevel"/>
    <w:tmpl w:val="04150001"/>
    <w:lvl w:ilvl="0">
      <w:start w:val="1"/>
      <w:numFmt w:val="bullet"/>
      <w:lvlText w:val=""/>
      <w:lvlJc w:val="left"/>
      <w:pPr>
        <w:ind w:left="720" w:hanging="360"/>
      </w:pPr>
      <w:rPr>
        <w:rFonts w:ascii="Symbol" w:hAnsi="Symbol" w:hint="default"/>
      </w:rPr>
    </w:lvl>
  </w:abstractNum>
  <w:abstractNum w:abstractNumId="71" w15:restartNumberingAfterBreak="0">
    <w:nsid w:val="20796BCA"/>
    <w:multiLevelType w:val="singleLevel"/>
    <w:tmpl w:val="0415000F"/>
    <w:lvl w:ilvl="0">
      <w:start w:val="1"/>
      <w:numFmt w:val="decimal"/>
      <w:lvlText w:val="%1."/>
      <w:lvlJc w:val="left"/>
      <w:pPr>
        <w:ind w:left="720" w:hanging="360"/>
      </w:pPr>
    </w:lvl>
  </w:abstractNum>
  <w:abstractNum w:abstractNumId="72" w15:restartNumberingAfterBreak="0">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20D82E71"/>
    <w:multiLevelType w:val="hybridMultilevel"/>
    <w:tmpl w:val="D94E328A"/>
    <w:lvl w:ilvl="0" w:tplc="A48C38F8">
      <w:start w:val="1"/>
      <w:numFmt w:val="bullet"/>
      <w:lvlText w:val=""/>
      <w:lvlJc w:val="left"/>
      <w:pPr>
        <w:ind w:left="360" w:hanging="360"/>
      </w:pPr>
      <w:rPr>
        <w:rFonts w:ascii="Symbol" w:hAnsi="Symbol" w:hint="default"/>
      </w:rPr>
    </w:lvl>
    <w:lvl w:ilvl="1" w:tplc="FE68A01A" w:tentative="1">
      <w:start w:val="1"/>
      <w:numFmt w:val="bullet"/>
      <w:lvlText w:val="o"/>
      <w:lvlJc w:val="left"/>
      <w:pPr>
        <w:ind w:left="1080" w:hanging="360"/>
      </w:pPr>
      <w:rPr>
        <w:rFonts w:ascii="Courier New" w:hAnsi="Courier New" w:cs="Courier New" w:hint="default"/>
      </w:rPr>
    </w:lvl>
    <w:lvl w:ilvl="2" w:tplc="93468D44" w:tentative="1">
      <w:start w:val="1"/>
      <w:numFmt w:val="bullet"/>
      <w:lvlText w:val=""/>
      <w:lvlJc w:val="left"/>
      <w:pPr>
        <w:ind w:left="1800" w:hanging="360"/>
      </w:pPr>
      <w:rPr>
        <w:rFonts w:ascii="Wingdings" w:hAnsi="Wingdings" w:hint="default"/>
      </w:rPr>
    </w:lvl>
    <w:lvl w:ilvl="3" w:tplc="DF80F494" w:tentative="1">
      <w:start w:val="1"/>
      <w:numFmt w:val="bullet"/>
      <w:lvlText w:val=""/>
      <w:lvlJc w:val="left"/>
      <w:pPr>
        <w:ind w:left="2520" w:hanging="360"/>
      </w:pPr>
      <w:rPr>
        <w:rFonts w:ascii="Symbol" w:hAnsi="Symbol" w:hint="default"/>
      </w:rPr>
    </w:lvl>
    <w:lvl w:ilvl="4" w:tplc="60389A44" w:tentative="1">
      <w:start w:val="1"/>
      <w:numFmt w:val="bullet"/>
      <w:lvlText w:val="o"/>
      <w:lvlJc w:val="left"/>
      <w:pPr>
        <w:ind w:left="3240" w:hanging="360"/>
      </w:pPr>
      <w:rPr>
        <w:rFonts w:ascii="Courier New" w:hAnsi="Courier New" w:cs="Courier New" w:hint="default"/>
      </w:rPr>
    </w:lvl>
    <w:lvl w:ilvl="5" w:tplc="AE706B10" w:tentative="1">
      <w:start w:val="1"/>
      <w:numFmt w:val="bullet"/>
      <w:lvlText w:val=""/>
      <w:lvlJc w:val="left"/>
      <w:pPr>
        <w:ind w:left="3960" w:hanging="360"/>
      </w:pPr>
      <w:rPr>
        <w:rFonts w:ascii="Wingdings" w:hAnsi="Wingdings" w:hint="default"/>
      </w:rPr>
    </w:lvl>
    <w:lvl w:ilvl="6" w:tplc="E4F2C02C" w:tentative="1">
      <w:start w:val="1"/>
      <w:numFmt w:val="bullet"/>
      <w:lvlText w:val=""/>
      <w:lvlJc w:val="left"/>
      <w:pPr>
        <w:ind w:left="4680" w:hanging="360"/>
      </w:pPr>
      <w:rPr>
        <w:rFonts w:ascii="Symbol" w:hAnsi="Symbol" w:hint="default"/>
      </w:rPr>
    </w:lvl>
    <w:lvl w:ilvl="7" w:tplc="EB026A52" w:tentative="1">
      <w:start w:val="1"/>
      <w:numFmt w:val="bullet"/>
      <w:lvlText w:val="o"/>
      <w:lvlJc w:val="left"/>
      <w:pPr>
        <w:ind w:left="5400" w:hanging="360"/>
      </w:pPr>
      <w:rPr>
        <w:rFonts w:ascii="Courier New" w:hAnsi="Courier New" w:cs="Courier New" w:hint="default"/>
      </w:rPr>
    </w:lvl>
    <w:lvl w:ilvl="8" w:tplc="2C669B38" w:tentative="1">
      <w:start w:val="1"/>
      <w:numFmt w:val="bullet"/>
      <w:lvlText w:val=""/>
      <w:lvlJc w:val="left"/>
      <w:pPr>
        <w:ind w:left="6120" w:hanging="360"/>
      </w:pPr>
      <w:rPr>
        <w:rFonts w:ascii="Wingdings" w:hAnsi="Wingdings" w:hint="default"/>
      </w:rPr>
    </w:lvl>
  </w:abstractNum>
  <w:abstractNum w:abstractNumId="74" w15:restartNumberingAfterBreak="0">
    <w:nsid w:val="21014C16"/>
    <w:multiLevelType w:val="singleLevel"/>
    <w:tmpl w:val="04150001"/>
    <w:lvl w:ilvl="0">
      <w:start w:val="1"/>
      <w:numFmt w:val="bullet"/>
      <w:lvlText w:val=""/>
      <w:lvlJc w:val="left"/>
      <w:pPr>
        <w:ind w:left="720" w:hanging="360"/>
      </w:pPr>
      <w:rPr>
        <w:rFonts w:ascii="Symbol" w:hAnsi="Symbol" w:hint="default"/>
      </w:rPr>
    </w:lvl>
  </w:abstractNum>
  <w:abstractNum w:abstractNumId="75" w15:restartNumberingAfterBreak="0">
    <w:nsid w:val="21365882"/>
    <w:multiLevelType w:val="hybridMultilevel"/>
    <w:tmpl w:val="7F50AB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17A7B9E"/>
    <w:multiLevelType w:val="hybridMultilevel"/>
    <w:tmpl w:val="3CAACC1C"/>
    <w:lvl w:ilvl="0" w:tplc="691A8DEC">
      <w:start w:val="1"/>
      <w:numFmt w:val="bullet"/>
      <w:lvlText w:val=""/>
      <w:lvlJc w:val="left"/>
      <w:pPr>
        <w:ind w:left="360" w:hanging="360"/>
      </w:pPr>
      <w:rPr>
        <w:rFonts w:ascii="Symbol" w:hAnsi="Symbol" w:hint="default"/>
      </w:rPr>
    </w:lvl>
    <w:lvl w:ilvl="1" w:tplc="FCBEB9E4" w:tentative="1">
      <w:start w:val="1"/>
      <w:numFmt w:val="bullet"/>
      <w:lvlText w:val="o"/>
      <w:lvlJc w:val="left"/>
      <w:pPr>
        <w:ind w:left="1080" w:hanging="360"/>
      </w:pPr>
      <w:rPr>
        <w:rFonts w:ascii="Courier New" w:hAnsi="Courier New" w:cs="Courier New" w:hint="default"/>
      </w:rPr>
    </w:lvl>
    <w:lvl w:ilvl="2" w:tplc="05C6C418" w:tentative="1">
      <w:start w:val="1"/>
      <w:numFmt w:val="bullet"/>
      <w:lvlText w:val=""/>
      <w:lvlJc w:val="left"/>
      <w:pPr>
        <w:ind w:left="1800" w:hanging="360"/>
      </w:pPr>
      <w:rPr>
        <w:rFonts w:ascii="Wingdings" w:hAnsi="Wingdings" w:hint="default"/>
      </w:rPr>
    </w:lvl>
    <w:lvl w:ilvl="3" w:tplc="4654927C" w:tentative="1">
      <w:start w:val="1"/>
      <w:numFmt w:val="bullet"/>
      <w:lvlText w:val=""/>
      <w:lvlJc w:val="left"/>
      <w:pPr>
        <w:ind w:left="2520" w:hanging="360"/>
      </w:pPr>
      <w:rPr>
        <w:rFonts w:ascii="Symbol" w:hAnsi="Symbol" w:hint="default"/>
      </w:rPr>
    </w:lvl>
    <w:lvl w:ilvl="4" w:tplc="2D6A8D10" w:tentative="1">
      <w:start w:val="1"/>
      <w:numFmt w:val="bullet"/>
      <w:lvlText w:val="o"/>
      <w:lvlJc w:val="left"/>
      <w:pPr>
        <w:ind w:left="3240" w:hanging="360"/>
      </w:pPr>
      <w:rPr>
        <w:rFonts w:ascii="Courier New" w:hAnsi="Courier New" w:cs="Courier New" w:hint="default"/>
      </w:rPr>
    </w:lvl>
    <w:lvl w:ilvl="5" w:tplc="3A92705E" w:tentative="1">
      <w:start w:val="1"/>
      <w:numFmt w:val="bullet"/>
      <w:lvlText w:val=""/>
      <w:lvlJc w:val="left"/>
      <w:pPr>
        <w:ind w:left="3960" w:hanging="360"/>
      </w:pPr>
      <w:rPr>
        <w:rFonts w:ascii="Wingdings" w:hAnsi="Wingdings" w:hint="default"/>
      </w:rPr>
    </w:lvl>
    <w:lvl w:ilvl="6" w:tplc="349829E6" w:tentative="1">
      <w:start w:val="1"/>
      <w:numFmt w:val="bullet"/>
      <w:lvlText w:val=""/>
      <w:lvlJc w:val="left"/>
      <w:pPr>
        <w:ind w:left="4680" w:hanging="360"/>
      </w:pPr>
      <w:rPr>
        <w:rFonts w:ascii="Symbol" w:hAnsi="Symbol" w:hint="default"/>
      </w:rPr>
    </w:lvl>
    <w:lvl w:ilvl="7" w:tplc="A4107AB0" w:tentative="1">
      <w:start w:val="1"/>
      <w:numFmt w:val="bullet"/>
      <w:lvlText w:val="o"/>
      <w:lvlJc w:val="left"/>
      <w:pPr>
        <w:ind w:left="5400" w:hanging="360"/>
      </w:pPr>
      <w:rPr>
        <w:rFonts w:ascii="Courier New" w:hAnsi="Courier New" w:cs="Courier New" w:hint="default"/>
      </w:rPr>
    </w:lvl>
    <w:lvl w:ilvl="8" w:tplc="4ADC5432" w:tentative="1">
      <w:start w:val="1"/>
      <w:numFmt w:val="bullet"/>
      <w:lvlText w:val=""/>
      <w:lvlJc w:val="left"/>
      <w:pPr>
        <w:ind w:left="6120" w:hanging="360"/>
      </w:pPr>
      <w:rPr>
        <w:rFonts w:ascii="Wingdings" w:hAnsi="Wingdings" w:hint="default"/>
      </w:rPr>
    </w:lvl>
  </w:abstractNum>
  <w:abstractNum w:abstractNumId="77" w15:restartNumberingAfterBreak="0">
    <w:nsid w:val="21881F8B"/>
    <w:multiLevelType w:val="singleLevel"/>
    <w:tmpl w:val="04150001"/>
    <w:lvl w:ilvl="0">
      <w:start w:val="1"/>
      <w:numFmt w:val="bullet"/>
      <w:lvlText w:val=""/>
      <w:lvlJc w:val="left"/>
      <w:pPr>
        <w:ind w:left="720" w:hanging="360"/>
      </w:pPr>
      <w:rPr>
        <w:rFonts w:ascii="Symbol" w:hAnsi="Symbol" w:hint="default"/>
      </w:rPr>
    </w:lvl>
  </w:abstractNum>
  <w:abstractNum w:abstractNumId="78" w15:restartNumberingAfterBreak="0">
    <w:nsid w:val="218F151B"/>
    <w:multiLevelType w:val="singleLevel"/>
    <w:tmpl w:val="04150001"/>
    <w:lvl w:ilvl="0">
      <w:start w:val="1"/>
      <w:numFmt w:val="bullet"/>
      <w:lvlText w:val=""/>
      <w:lvlJc w:val="left"/>
      <w:pPr>
        <w:ind w:left="720" w:hanging="360"/>
      </w:pPr>
      <w:rPr>
        <w:rFonts w:ascii="Symbol" w:hAnsi="Symbol" w:hint="default"/>
      </w:rPr>
    </w:lvl>
  </w:abstractNum>
  <w:abstractNum w:abstractNumId="79" w15:restartNumberingAfterBreak="0">
    <w:nsid w:val="220B46C3"/>
    <w:multiLevelType w:val="multilevel"/>
    <w:tmpl w:val="3AB49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222E6664"/>
    <w:multiLevelType w:val="multilevel"/>
    <w:tmpl w:val="BD341E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27C2851"/>
    <w:multiLevelType w:val="hybridMultilevel"/>
    <w:tmpl w:val="DF5EBF2E"/>
    <w:lvl w:ilvl="0" w:tplc="05ACDA92">
      <w:start w:val="1"/>
      <w:numFmt w:val="decimal"/>
      <w:lvlText w:val="%1."/>
      <w:lvlJc w:val="left"/>
      <w:pPr>
        <w:ind w:left="720" w:hanging="360"/>
      </w:pPr>
    </w:lvl>
    <w:lvl w:ilvl="1" w:tplc="CF78A6CE" w:tentative="1">
      <w:start w:val="1"/>
      <w:numFmt w:val="lowerLetter"/>
      <w:lvlText w:val="%2."/>
      <w:lvlJc w:val="left"/>
      <w:pPr>
        <w:ind w:left="1440" w:hanging="360"/>
      </w:pPr>
    </w:lvl>
    <w:lvl w:ilvl="2" w:tplc="D2546228" w:tentative="1">
      <w:start w:val="1"/>
      <w:numFmt w:val="lowerRoman"/>
      <w:lvlText w:val="%3."/>
      <w:lvlJc w:val="right"/>
      <w:pPr>
        <w:ind w:left="2160" w:hanging="180"/>
      </w:pPr>
    </w:lvl>
    <w:lvl w:ilvl="3" w:tplc="F89E49B8" w:tentative="1">
      <w:start w:val="1"/>
      <w:numFmt w:val="decimal"/>
      <w:lvlText w:val="%4."/>
      <w:lvlJc w:val="left"/>
      <w:pPr>
        <w:ind w:left="2880" w:hanging="360"/>
      </w:pPr>
    </w:lvl>
    <w:lvl w:ilvl="4" w:tplc="991417B0" w:tentative="1">
      <w:start w:val="1"/>
      <w:numFmt w:val="lowerLetter"/>
      <w:lvlText w:val="%5."/>
      <w:lvlJc w:val="left"/>
      <w:pPr>
        <w:ind w:left="3600" w:hanging="360"/>
      </w:pPr>
    </w:lvl>
    <w:lvl w:ilvl="5" w:tplc="026A194A" w:tentative="1">
      <w:start w:val="1"/>
      <w:numFmt w:val="lowerRoman"/>
      <w:lvlText w:val="%6."/>
      <w:lvlJc w:val="right"/>
      <w:pPr>
        <w:ind w:left="4320" w:hanging="180"/>
      </w:pPr>
    </w:lvl>
    <w:lvl w:ilvl="6" w:tplc="8160E55C" w:tentative="1">
      <w:start w:val="1"/>
      <w:numFmt w:val="decimal"/>
      <w:lvlText w:val="%7."/>
      <w:lvlJc w:val="left"/>
      <w:pPr>
        <w:ind w:left="5040" w:hanging="360"/>
      </w:pPr>
    </w:lvl>
    <w:lvl w:ilvl="7" w:tplc="BEAA2FA4" w:tentative="1">
      <w:start w:val="1"/>
      <w:numFmt w:val="lowerLetter"/>
      <w:lvlText w:val="%8."/>
      <w:lvlJc w:val="left"/>
      <w:pPr>
        <w:ind w:left="5760" w:hanging="360"/>
      </w:pPr>
    </w:lvl>
    <w:lvl w:ilvl="8" w:tplc="EF180BF6" w:tentative="1">
      <w:start w:val="1"/>
      <w:numFmt w:val="lowerRoman"/>
      <w:lvlText w:val="%9."/>
      <w:lvlJc w:val="right"/>
      <w:pPr>
        <w:ind w:left="6480" w:hanging="180"/>
      </w:pPr>
    </w:lvl>
  </w:abstractNum>
  <w:abstractNum w:abstractNumId="82" w15:restartNumberingAfterBreak="0">
    <w:nsid w:val="229C6018"/>
    <w:multiLevelType w:val="singleLevel"/>
    <w:tmpl w:val="04150001"/>
    <w:lvl w:ilvl="0">
      <w:start w:val="1"/>
      <w:numFmt w:val="bullet"/>
      <w:lvlText w:val=""/>
      <w:lvlJc w:val="left"/>
      <w:pPr>
        <w:ind w:left="720" w:hanging="360"/>
      </w:pPr>
      <w:rPr>
        <w:rFonts w:ascii="Symbol" w:hAnsi="Symbol" w:hint="default"/>
      </w:rPr>
    </w:lvl>
  </w:abstractNum>
  <w:abstractNum w:abstractNumId="83" w15:restartNumberingAfterBreak="0">
    <w:nsid w:val="22B6631A"/>
    <w:multiLevelType w:val="singleLevel"/>
    <w:tmpl w:val="04150001"/>
    <w:lvl w:ilvl="0">
      <w:start w:val="1"/>
      <w:numFmt w:val="bullet"/>
      <w:lvlText w:val=""/>
      <w:lvlJc w:val="left"/>
      <w:pPr>
        <w:ind w:left="720" w:hanging="360"/>
      </w:pPr>
      <w:rPr>
        <w:rFonts w:ascii="Symbol" w:hAnsi="Symbol" w:hint="default"/>
      </w:rPr>
    </w:lvl>
  </w:abstractNum>
  <w:abstractNum w:abstractNumId="84" w15:restartNumberingAfterBreak="0">
    <w:nsid w:val="22F669D4"/>
    <w:multiLevelType w:val="multilevel"/>
    <w:tmpl w:val="4EF450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23BE67A7"/>
    <w:multiLevelType w:val="multilevel"/>
    <w:tmpl w:val="87069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24017B2C"/>
    <w:multiLevelType w:val="hybridMultilevel"/>
    <w:tmpl w:val="425C10A0"/>
    <w:lvl w:ilvl="0" w:tplc="1D04A2BE">
      <w:start w:val="1"/>
      <w:numFmt w:val="bullet"/>
      <w:lvlText w:val=""/>
      <w:lvlJc w:val="left"/>
      <w:pPr>
        <w:tabs>
          <w:tab w:val="num" w:pos="794"/>
        </w:tabs>
        <w:ind w:left="794" w:hanging="397"/>
      </w:pPr>
      <w:rPr>
        <w:rFonts w:ascii="Symbol" w:hAnsi="Symbol" w:hint="default"/>
        <w:b/>
        <w:i w:val="0"/>
        <w:sz w:val="24"/>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245769AA"/>
    <w:multiLevelType w:val="singleLevel"/>
    <w:tmpl w:val="04150001"/>
    <w:lvl w:ilvl="0">
      <w:start w:val="1"/>
      <w:numFmt w:val="bullet"/>
      <w:lvlText w:val=""/>
      <w:lvlJc w:val="left"/>
      <w:pPr>
        <w:ind w:left="720" w:hanging="360"/>
      </w:pPr>
      <w:rPr>
        <w:rFonts w:ascii="Symbol" w:hAnsi="Symbol" w:hint="default"/>
      </w:rPr>
    </w:lvl>
  </w:abstractNum>
  <w:abstractNum w:abstractNumId="88" w15:restartNumberingAfterBreak="0">
    <w:nsid w:val="24E354CB"/>
    <w:multiLevelType w:val="singleLevel"/>
    <w:tmpl w:val="04150001"/>
    <w:lvl w:ilvl="0">
      <w:start w:val="1"/>
      <w:numFmt w:val="bullet"/>
      <w:lvlText w:val=""/>
      <w:lvlJc w:val="left"/>
      <w:pPr>
        <w:ind w:left="720" w:hanging="360"/>
      </w:pPr>
      <w:rPr>
        <w:rFonts w:ascii="Symbol" w:hAnsi="Symbol" w:hint="default"/>
      </w:rPr>
    </w:lvl>
  </w:abstractNum>
  <w:abstractNum w:abstractNumId="89" w15:restartNumberingAfterBreak="0">
    <w:nsid w:val="256E2306"/>
    <w:multiLevelType w:val="singleLevel"/>
    <w:tmpl w:val="04150001"/>
    <w:lvl w:ilvl="0">
      <w:start w:val="1"/>
      <w:numFmt w:val="bullet"/>
      <w:lvlText w:val=""/>
      <w:lvlJc w:val="left"/>
      <w:pPr>
        <w:ind w:left="720" w:hanging="360"/>
      </w:pPr>
      <w:rPr>
        <w:rFonts w:ascii="Symbol" w:hAnsi="Symbol" w:hint="default"/>
      </w:rPr>
    </w:lvl>
  </w:abstractNum>
  <w:abstractNum w:abstractNumId="90" w15:restartNumberingAfterBreak="0">
    <w:nsid w:val="25CB04BA"/>
    <w:multiLevelType w:val="singleLevel"/>
    <w:tmpl w:val="04150001"/>
    <w:lvl w:ilvl="0">
      <w:start w:val="1"/>
      <w:numFmt w:val="bullet"/>
      <w:lvlText w:val=""/>
      <w:lvlJc w:val="left"/>
      <w:pPr>
        <w:ind w:left="720" w:hanging="360"/>
      </w:pPr>
      <w:rPr>
        <w:rFonts w:ascii="Symbol" w:hAnsi="Symbol" w:hint="default"/>
      </w:rPr>
    </w:lvl>
  </w:abstractNum>
  <w:abstractNum w:abstractNumId="91" w15:restartNumberingAfterBreak="0">
    <w:nsid w:val="25DE7980"/>
    <w:multiLevelType w:val="multilevel"/>
    <w:tmpl w:val="B0D0CC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2" w15:restartNumberingAfterBreak="0">
    <w:nsid w:val="26EC64AE"/>
    <w:multiLevelType w:val="hybridMultilevel"/>
    <w:tmpl w:val="77743202"/>
    <w:lvl w:ilvl="0" w:tplc="0ED456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27B92514"/>
    <w:multiLevelType w:val="singleLevel"/>
    <w:tmpl w:val="04150001"/>
    <w:lvl w:ilvl="0">
      <w:start w:val="1"/>
      <w:numFmt w:val="bullet"/>
      <w:lvlText w:val=""/>
      <w:lvlJc w:val="left"/>
      <w:pPr>
        <w:ind w:left="720" w:hanging="360"/>
      </w:pPr>
      <w:rPr>
        <w:rFonts w:ascii="Symbol" w:hAnsi="Symbol" w:hint="default"/>
      </w:rPr>
    </w:lvl>
  </w:abstractNum>
  <w:abstractNum w:abstractNumId="94" w15:restartNumberingAfterBreak="0">
    <w:nsid w:val="27BE4F55"/>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27EB15D7"/>
    <w:multiLevelType w:val="singleLevel"/>
    <w:tmpl w:val="04150001"/>
    <w:lvl w:ilvl="0">
      <w:start w:val="1"/>
      <w:numFmt w:val="bullet"/>
      <w:lvlText w:val=""/>
      <w:lvlJc w:val="left"/>
      <w:pPr>
        <w:ind w:left="720" w:hanging="360"/>
      </w:pPr>
      <w:rPr>
        <w:rFonts w:ascii="Symbol" w:hAnsi="Symbol" w:hint="default"/>
      </w:rPr>
    </w:lvl>
  </w:abstractNum>
  <w:abstractNum w:abstractNumId="96" w15:restartNumberingAfterBreak="0">
    <w:nsid w:val="286A156C"/>
    <w:multiLevelType w:val="singleLevel"/>
    <w:tmpl w:val="04150001"/>
    <w:lvl w:ilvl="0">
      <w:start w:val="1"/>
      <w:numFmt w:val="bullet"/>
      <w:lvlText w:val=""/>
      <w:lvlJc w:val="left"/>
      <w:pPr>
        <w:ind w:left="720" w:hanging="360"/>
      </w:pPr>
      <w:rPr>
        <w:rFonts w:ascii="Symbol" w:hAnsi="Symbol" w:hint="default"/>
      </w:rPr>
    </w:lvl>
  </w:abstractNum>
  <w:abstractNum w:abstractNumId="97" w15:restartNumberingAfterBreak="0">
    <w:nsid w:val="293A4068"/>
    <w:multiLevelType w:val="multilevel"/>
    <w:tmpl w:val="350A4166"/>
    <w:lvl w:ilvl="0">
      <w:start w:val="1"/>
      <w:numFmt w:val="upperRoman"/>
      <w:lvlText w:val="%1."/>
      <w:lvlJc w:val="right"/>
      <w:pPr>
        <w:ind w:left="2160" w:hanging="360"/>
      </w:pPr>
    </w:lvl>
    <w:lvl w:ilv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abstractNum w:abstractNumId="98" w15:restartNumberingAfterBreak="0">
    <w:nsid w:val="294C7648"/>
    <w:multiLevelType w:val="singleLevel"/>
    <w:tmpl w:val="04150001"/>
    <w:lvl w:ilvl="0">
      <w:start w:val="1"/>
      <w:numFmt w:val="bullet"/>
      <w:lvlText w:val=""/>
      <w:lvlJc w:val="left"/>
      <w:pPr>
        <w:ind w:left="720" w:hanging="360"/>
      </w:pPr>
      <w:rPr>
        <w:rFonts w:ascii="Symbol" w:hAnsi="Symbol" w:hint="default"/>
      </w:rPr>
    </w:lvl>
  </w:abstractNum>
  <w:abstractNum w:abstractNumId="99" w15:restartNumberingAfterBreak="0">
    <w:nsid w:val="295F49B4"/>
    <w:multiLevelType w:val="multilevel"/>
    <w:tmpl w:val="87568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A6050FA"/>
    <w:multiLevelType w:val="multilevel"/>
    <w:tmpl w:val="B4ACB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2A942C49"/>
    <w:multiLevelType w:val="hybridMultilevel"/>
    <w:tmpl w:val="4BD0CA7A"/>
    <w:lvl w:ilvl="0" w:tplc="2F16B6F0">
      <w:start w:val="46"/>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7320C4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23428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CA2E57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A20BAD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BA31F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7421F4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414553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1CAB52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2" w15:restartNumberingAfterBreak="0">
    <w:nsid w:val="2AF36A79"/>
    <w:multiLevelType w:val="multilevel"/>
    <w:tmpl w:val="49CED83E"/>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20" w:hanging="360"/>
      </w:pPr>
      <w:rPr>
        <w:rFonts w:asciiTheme="minorHAnsi" w:eastAsia="Times New Roman" w:hAnsiTheme="minorHAnsi" w:cstheme="minorHAnsi" w:hint="default"/>
      </w:rPr>
    </w:lvl>
    <w:lvl w:ilvl="2">
      <w:start w:val="1"/>
      <w:numFmt w:val="decimal"/>
      <w:lvlText w:val="%1.%2.%3"/>
      <w:lvlJc w:val="left"/>
      <w:pPr>
        <w:ind w:left="1440" w:hanging="720"/>
      </w:pPr>
      <w:rPr>
        <w:rFonts w:ascii="Times New Roman" w:eastAsia="Times New Roman" w:hAnsi="Times New Roman" w:cs="Times New Roman"/>
      </w:rPr>
    </w:lvl>
    <w:lvl w:ilvl="3">
      <w:start w:val="1"/>
      <w:numFmt w:val="decimal"/>
      <w:lvlText w:val="%1.%2.%3.%4"/>
      <w:lvlJc w:val="left"/>
      <w:pPr>
        <w:ind w:left="1800" w:hanging="720"/>
      </w:pPr>
      <w:rPr>
        <w:rFonts w:ascii="Times New Roman" w:eastAsia="Times New Roman" w:hAnsi="Times New Roman" w:cs="Times New Roman"/>
      </w:rPr>
    </w:lvl>
    <w:lvl w:ilvl="4">
      <w:start w:val="1"/>
      <w:numFmt w:val="decimal"/>
      <w:lvlText w:val="%1.%2.%3.%4.%5"/>
      <w:lvlJc w:val="left"/>
      <w:pPr>
        <w:ind w:left="2520" w:hanging="1080"/>
      </w:pPr>
      <w:rPr>
        <w:rFonts w:ascii="Times New Roman" w:eastAsia="Times New Roman" w:hAnsi="Times New Roman" w:cs="Times New Roman"/>
      </w:rPr>
    </w:lvl>
    <w:lvl w:ilvl="5">
      <w:start w:val="1"/>
      <w:numFmt w:val="decimal"/>
      <w:lvlText w:val="%1.%2.%3.%4.%5.%6"/>
      <w:lvlJc w:val="left"/>
      <w:pPr>
        <w:ind w:left="2880" w:hanging="1080"/>
      </w:pPr>
      <w:rPr>
        <w:rFonts w:ascii="Times New Roman" w:eastAsia="Times New Roman" w:hAnsi="Times New Roman" w:cs="Times New Roman"/>
      </w:rPr>
    </w:lvl>
    <w:lvl w:ilvl="6">
      <w:start w:val="1"/>
      <w:numFmt w:val="decimal"/>
      <w:lvlText w:val="%1.%2.%3.%4.%5.%6.%7"/>
      <w:lvlJc w:val="left"/>
      <w:pPr>
        <w:ind w:left="3600" w:hanging="1440"/>
      </w:pPr>
      <w:rPr>
        <w:rFonts w:ascii="Times New Roman" w:eastAsia="Times New Roman" w:hAnsi="Times New Roman" w:cs="Times New Roman"/>
      </w:rPr>
    </w:lvl>
    <w:lvl w:ilvl="7">
      <w:start w:val="1"/>
      <w:numFmt w:val="decimal"/>
      <w:lvlText w:val="%1.%2.%3.%4.%5.%6.%7.%8"/>
      <w:lvlJc w:val="left"/>
      <w:pPr>
        <w:ind w:left="3960" w:hanging="1440"/>
      </w:pPr>
      <w:rPr>
        <w:rFonts w:ascii="Times New Roman" w:eastAsia="Times New Roman" w:hAnsi="Times New Roman" w:cs="Times New Roman"/>
      </w:rPr>
    </w:lvl>
    <w:lvl w:ilvl="8">
      <w:start w:val="1"/>
      <w:numFmt w:val="decimal"/>
      <w:lvlText w:val="%1.%2.%3.%4.%5.%6.%7.%8.%9"/>
      <w:lvlJc w:val="left"/>
      <w:pPr>
        <w:ind w:left="4680" w:hanging="1800"/>
      </w:pPr>
      <w:rPr>
        <w:rFonts w:ascii="Times New Roman" w:eastAsia="Times New Roman" w:hAnsi="Times New Roman" w:cs="Times New Roman"/>
      </w:rPr>
    </w:lvl>
  </w:abstractNum>
  <w:abstractNum w:abstractNumId="103" w15:restartNumberingAfterBreak="0">
    <w:nsid w:val="2B0E675A"/>
    <w:multiLevelType w:val="multilevel"/>
    <w:tmpl w:val="6F6A980C"/>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B47000E"/>
    <w:multiLevelType w:val="singleLevel"/>
    <w:tmpl w:val="04150001"/>
    <w:lvl w:ilvl="0">
      <w:start w:val="1"/>
      <w:numFmt w:val="bullet"/>
      <w:lvlText w:val=""/>
      <w:lvlJc w:val="left"/>
      <w:pPr>
        <w:ind w:left="720" w:hanging="360"/>
      </w:pPr>
      <w:rPr>
        <w:rFonts w:ascii="Symbol" w:hAnsi="Symbol" w:hint="default"/>
      </w:rPr>
    </w:lvl>
  </w:abstractNum>
  <w:abstractNum w:abstractNumId="105" w15:restartNumberingAfterBreak="0">
    <w:nsid w:val="2BCF4D0C"/>
    <w:multiLevelType w:val="hybridMultilevel"/>
    <w:tmpl w:val="21B43D36"/>
    <w:lvl w:ilvl="0" w:tplc="8994763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52C1316">
      <w:start w:val="1"/>
      <w:numFmt w:val="lowerLetter"/>
      <w:lvlText w:val="%2."/>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1983FC6">
      <w:start w:val="1"/>
      <w:numFmt w:val="bullet"/>
      <w:lvlText w:val="•"/>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71461AC">
      <w:start w:val="1"/>
      <w:numFmt w:val="bullet"/>
      <w:lvlText w:val="•"/>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A2671C">
      <w:start w:val="1"/>
      <w:numFmt w:val="bullet"/>
      <w:lvlText w:val="o"/>
      <w:lvlJc w:val="left"/>
      <w:pPr>
        <w:ind w:left="26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5CAFC02">
      <w:start w:val="1"/>
      <w:numFmt w:val="bullet"/>
      <w:lvlText w:val="▪"/>
      <w:lvlJc w:val="left"/>
      <w:pPr>
        <w:ind w:left="33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5D01336">
      <w:start w:val="1"/>
      <w:numFmt w:val="bullet"/>
      <w:lvlText w:val="•"/>
      <w:lvlJc w:val="left"/>
      <w:pPr>
        <w:ind w:left="40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924738">
      <w:start w:val="1"/>
      <w:numFmt w:val="bullet"/>
      <w:lvlText w:val="o"/>
      <w:lvlJc w:val="left"/>
      <w:pPr>
        <w:ind w:left="48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0B2F19E">
      <w:start w:val="1"/>
      <w:numFmt w:val="bullet"/>
      <w:lvlText w:val="▪"/>
      <w:lvlJc w:val="left"/>
      <w:pPr>
        <w:ind w:left="55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6" w15:restartNumberingAfterBreak="0">
    <w:nsid w:val="2C074F21"/>
    <w:multiLevelType w:val="singleLevel"/>
    <w:tmpl w:val="04150001"/>
    <w:lvl w:ilvl="0">
      <w:start w:val="1"/>
      <w:numFmt w:val="bullet"/>
      <w:lvlText w:val=""/>
      <w:lvlJc w:val="left"/>
      <w:pPr>
        <w:ind w:left="720" w:hanging="360"/>
      </w:pPr>
      <w:rPr>
        <w:rFonts w:ascii="Symbol" w:hAnsi="Symbol" w:hint="default"/>
      </w:rPr>
    </w:lvl>
  </w:abstractNum>
  <w:abstractNum w:abstractNumId="107" w15:restartNumberingAfterBreak="0">
    <w:nsid w:val="2C1C717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2CB6784D"/>
    <w:multiLevelType w:val="singleLevel"/>
    <w:tmpl w:val="04150001"/>
    <w:lvl w:ilvl="0">
      <w:start w:val="1"/>
      <w:numFmt w:val="bullet"/>
      <w:lvlText w:val=""/>
      <w:lvlJc w:val="left"/>
      <w:pPr>
        <w:ind w:left="720" w:hanging="360"/>
      </w:pPr>
      <w:rPr>
        <w:rFonts w:ascii="Symbol" w:hAnsi="Symbol" w:hint="default"/>
      </w:rPr>
    </w:lvl>
  </w:abstractNum>
  <w:abstractNum w:abstractNumId="109" w15:restartNumberingAfterBreak="0">
    <w:nsid w:val="2CCF43E9"/>
    <w:multiLevelType w:val="singleLevel"/>
    <w:tmpl w:val="0415000F"/>
    <w:lvl w:ilvl="0">
      <w:start w:val="1"/>
      <w:numFmt w:val="decimal"/>
      <w:lvlText w:val="%1."/>
      <w:lvlJc w:val="left"/>
      <w:pPr>
        <w:ind w:left="720" w:hanging="360"/>
      </w:pPr>
    </w:lvl>
  </w:abstractNum>
  <w:abstractNum w:abstractNumId="110" w15:restartNumberingAfterBreak="0">
    <w:nsid w:val="2DAB2691"/>
    <w:multiLevelType w:val="singleLevel"/>
    <w:tmpl w:val="04150001"/>
    <w:lvl w:ilvl="0">
      <w:start w:val="1"/>
      <w:numFmt w:val="bullet"/>
      <w:lvlText w:val=""/>
      <w:lvlJc w:val="left"/>
      <w:pPr>
        <w:ind w:left="720" w:hanging="360"/>
      </w:pPr>
      <w:rPr>
        <w:rFonts w:ascii="Symbol" w:hAnsi="Symbol" w:hint="default"/>
      </w:rPr>
    </w:lvl>
  </w:abstractNum>
  <w:abstractNum w:abstractNumId="111" w15:restartNumberingAfterBreak="0">
    <w:nsid w:val="2EBB056E"/>
    <w:multiLevelType w:val="singleLevel"/>
    <w:tmpl w:val="04150001"/>
    <w:lvl w:ilvl="0">
      <w:start w:val="1"/>
      <w:numFmt w:val="bullet"/>
      <w:lvlText w:val=""/>
      <w:lvlJc w:val="left"/>
      <w:pPr>
        <w:ind w:left="720" w:hanging="360"/>
      </w:pPr>
      <w:rPr>
        <w:rFonts w:ascii="Symbol" w:hAnsi="Symbol" w:hint="default"/>
      </w:rPr>
    </w:lvl>
  </w:abstractNum>
  <w:abstractNum w:abstractNumId="112" w15:restartNumberingAfterBreak="0">
    <w:nsid w:val="2EFD66C6"/>
    <w:multiLevelType w:val="hybridMultilevel"/>
    <w:tmpl w:val="EBA491EA"/>
    <w:lvl w:ilvl="0" w:tplc="DCFAFE4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9C26B7A">
      <w:start w:val="1"/>
      <w:numFmt w:val="bullet"/>
      <w:lvlText w:val="o"/>
      <w:lvlJc w:val="left"/>
      <w:pPr>
        <w:ind w:left="9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5F696AA">
      <w:start w:val="1"/>
      <w:numFmt w:val="bullet"/>
      <w:lvlRestart w:val="0"/>
      <w:lvlText w:val="•"/>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A2FD0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AC78F8">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AC6F670">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95A1A46">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BEAD24">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0CA22A8">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3" w15:restartNumberingAfterBreak="0">
    <w:nsid w:val="2F7E28A0"/>
    <w:multiLevelType w:val="singleLevel"/>
    <w:tmpl w:val="04150001"/>
    <w:lvl w:ilvl="0">
      <w:start w:val="1"/>
      <w:numFmt w:val="bullet"/>
      <w:lvlText w:val=""/>
      <w:lvlJc w:val="left"/>
      <w:pPr>
        <w:ind w:left="720" w:hanging="360"/>
      </w:pPr>
      <w:rPr>
        <w:rFonts w:ascii="Symbol" w:hAnsi="Symbol" w:hint="default"/>
      </w:rPr>
    </w:lvl>
  </w:abstractNum>
  <w:abstractNum w:abstractNumId="114" w15:restartNumberingAfterBreak="0">
    <w:nsid w:val="2FA46CB3"/>
    <w:multiLevelType w:val="hybridMultilevel"/>
    <w:tmpl w:val="CA9698CA"/>
    <w:lvl w:ilvl="0" w:tplc="A9BAAF24">
      <w:start w:val="1"/>
      <w:numFmt w:val="bullet"/>
      <w:lvlText w:val=""/>
      <w:lvlJc w:val="left"/>
      <w:pPr>
        <w:ind w:left="360" w:hanging="360"/>
      </w:pPr>
      <w:rPr>
        <w:rFonts w:ascii="Symbol" w:hAnsi="Symbol" w:hint="default"/>
      </w:rPr>
    </w:lvl>
    <w:lvl w:ilvl="1" w:tplc="95BCECC8" w:tentative="1">
      <w:start w:val="1"/>
      <w:numFmt w:val="bullet"/>
      <w:lvlText w:val="o"/>
      <w:lvlJc w:val="left"/>
      <w:pPr>
        <w:ind w:left="1080" w:hanging="360"/>
      </w:pPr>
      <w:rPr>
        <w:rFonts w:ascii="Courier New" w:hAnsi="Courier New" w:cs="Courier New" w:hint="default"/>
      </w:rPr>
    </w:lvl>
    <w:lvl w:ilvl="2" w:tplc="44D65C8E" w:tentative="1">
      <w:start w:val="1"/>
      <w:numFmt w:val="bullet"/>
      <w:lvlText w:val=""/>
      <w:lvlJc w:val="left"/>
      <w:pPr>
        <w:ind w:left="1800" w:hanging="360"/>
      </w:pPr>
      <w:rPr>
        <w:rFonts w:ascii="Wingdings" w:hAnsi="Wingdings" w:hint="default"/>
      </w:rPr>
    </w:lvl>
    <w:lvl w:ilvl="3" w:tplc="0D18D240" w:tentative="1">
      <w:start w:val="1"/>
      <w:numFmt w:val="bullet"/>
      <w:lvlText w:val=""/>
      <w:lvlJc w:val="left"/>
      <w:pPr>
        <w:ind w:left="2520" w:hanging="360"/>
      </w:pPr>
      <w:rPr>
        <w:rFonts w:ascii="Symbol" w:hAnsi="Symbol" w:hint="default"/>
      </w:rPr>
    </w:lvl>
    <w:lvl w:ilvl="4" w:tplc="924C06A6" w:tentative="1">
      <w:start w:val="1"/>
      <w:numFmt w:val="bullet"/>
      <w:lvlText w:val="o"/>
      <w:lvlJc w:val="left"/>
      <w:pPr>
        <w:ind w:left="3240" w:hanging="360"/>
      </w:pPr>
      <w:rPr>
        <w:rFonts w:ascii="Courier New" w:hAnsi="Courier New" w:cs="Courier New" w:hint="default"/>
      </w:rPr>
    </w:lvl>
    <w:lvl w:ilvl="5" w:tplc="92F4FE16" w:tentative="1">
      <w:start w:val="1"/>
      <w:numFmt w:val="bullet"/>
      <w:lvlText w:val=""/>
      <w:lvlJc w:val="left"/>
      <w:pPr>
        <w:ind w:left="3960" w:hanging="360"/>
      </w:pPr>
      <w:rPr>
        <w:rFonts w:ascii="Wingdings" w:hAnsi="Wingdings" w:hint="default"/>
      </w:rPr>
    </w:lvl>
    <w:lvl w:ilvl="6" w:tplc="5304154C" w:tentative="1">
      <w:start w:val="1"/>
      <w:numFmt w:val="bullet"/>
      <w:lvlText w:val=""/>
      <w:lvlJc w:val="left"/>
      <w:pPr>
        <w:ind w:left="4680" w:hanging="360"/>
      </w:pPr>
      <w:rPr>
        <w:rFonts w:ascii="Symbol" w:hAnsi="Symbol" w:hint="default"/>
      </w:rPr>
    </w:lvl>
    <w:lvl w:ilvl="7" w:tplc="892CF74A" w:tentative="1">
      <w:start w:val="1"/>
      <w:numFmt w:val="bullet"/>
      <w:lvlText w:val="o"/>
      <w:lvlJc w:val="left"/>
      <w:pPr>
        <w:ind w:left="5400" w:hanging="360"/>
      </w:pPr>
      <w:rPr>
        <w:rFonts w:ascii="Courier New" w:hAnsi="Courier New" w:cs="Courier New" w:hint="default"/>
      </w:rPr>
    </w:lvl>
    <w:lvl w:ilvl="8" w:tplc="59825F8C" w:tentative="1">
      <w:start w:val="1"/>
      <w:numFmt w:val="bullet"/>
      <w:lvlText w:val=""/>
      <w:lvlJc w:val="left"/>
      <w:pPr>
        <w:ind w:left="6120" w:hanging="360"/>
      </w:pPr>
      <w:rPr>
        <w:rFonts w:ascii="Wingdings" w:hAnsi="Wingdings" w:hint="default"/>
      </w:rPr>
    </w:lvl>
  </w:abstractNum>
  <w:abstractNum w:abstractNumId="115" w15:restartNumberingAfterBreak="0">
    <w:nsid w:val="2FBA214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2FC85354"/>
    <w:multiLevelType w:val="singleLevel"/>
    <w:tmpl w:val="04150001"/>
    <w:lvl w:ilvl="0">
      <w:start w:val="1"/>
      <w:numFmt w:val="bullet"/>
      <w:lvlText w:val=""/>
      <w:lvlJc w:val="left"/>
      <w:pPr>
        <w:ind w:left="720" w:hanging="360"/>
      </w:pPr>
      <w:rPr>
        <w:rFonts w:ascii="Symbol" w:hAnsi="Symbol" w:hint="default"/>
      </w:rPr>
    </w:lvl>
  </w:abstractNum>
  <w:abstractNum w:abstractNumId="117" w15:restartNumberingAfterBreak="0">
    <w:nsid w:val="30990CB4"/>
    <w:multiLevelType w:val="singleLevel"/>
    <w:tmpl w:val="04150001"/>
    <w:lvl w:ilvl="0">
      <w:start w:val="1"/>
      <w:numFmt w:val="bullet"/>
      <w:lvlText w:val=""/>
      <w:lvlJc w:val="left"/>
      <w:pPr>
        <w:ind w:left="720" w:hanging="360"/>
      </w:pPr>
      <w:rPr>
        <w:rFonts w:ascii="Symbol" w:hAnsi="Symbol" w:hint="default"/>
      </w:rPr>
    </w:lvl>
  </w:abstractNum>
  <w:abstractNum w:abstractNumId="118" w15:restartNumberingAfterBreak="0">
    <w:nsid w:val="313D1F1D"/>
    <w:multiLevelType w:val="hybridMultilevel"/>
    <w:tmpl w:val="A12A52E4"/>
    <w:lvl w:ilvl="0" w:tplc="F5161932">
      <w:start w:val="1"/>
      <w:numFmt w:val="decimal"/>
      <w:lvlText w:val="%1."/>
      <w:lvlJc w:val="left"/>
      <w:pPr>
        <w:ind w:left="7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5B04798">
      <w:start w:val="1"/>
      <w:numFmt w:val="lowerLetter"/>
      <w:lvlText w:val="%2"/>
      <w:lvlJc w:val="left"/>
      <w:pPr>
        <w:ind w:left="1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F542D00">
      <w:start w:val="1"/>
      <w:numFmt w:val="lowerRoman"/>
      <w:lvlText w:val="%3"/>
      <w:lvlJc w:val="left"/>
      <w:pPr>
        <w:ind w:left="21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86E8B3E">
      <w:start w:val="1"/>
      <w:numFmt w:val="decimal"/>
      <w:lvlText w:val="%4"/>
      <w:lvlJc w:val="left"/>
      <w:pPr>
        <w:ind w:left="28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E58AEBC">
      <w:start w:val="1"/>
      <w:numFmt w:val="lowerLetter"/>
      <w:lvlText w:val="%5"/>
      <w:lvlJc w:val="left"/>
      <w:pPr>
        <w:ind w:left="35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12E8284">
      <w:start w:val="1"/>
      <w:numFmt w:val="lowerRoman"/>
      <w:lvlText w:val="%6"/>
      <w:lvlJc w:val="left"/>
      <w:pPr>
        <w:ind w:left="4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400CE0A">
      <w:start w:val="1"/>
      <w:numFmt w:val="decimal"/>
      <w:lvlText w:val="%7"/>
      <w:lvlJc w:val="left"/>
      <w:pPr>
        <w:ind w:left="50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790F342">
      <w:start w:val="1"/>
      <w:numFmt w:val="lowerLetter"/>
      <w:lvlText w:val="%8"/>
      <w:lvlJc w:val="left"/>
      <w:pPr>
        <w:ind w:left="57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3E28EC0">
      <w:start w:val="1"/>
      <w:numFmt w:val="lowerRoman"/>
      <w:lvlText w:val="%9"/>
      <w:lvlJc w:val="left"/>
      <w:pPr>
        <w:ind w:left="64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9" w15:restartNumberingAfterBreak="0">
    <w:nsid w:val="313D3CDE"/>
    <w:multiLevelType w:val="hybridMultilevel"/>
    <w:tmpl w:val="8A28C7A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0" w15:restartNumberingAfterBreak="0">
    <w:nsid w:val="32552D46"/>
    <w:multiLevelType w:val="singleLevel"/>
    <w:tmpl w:val="04150001"/>
    <w:lvl w:ilvl="0">
      <w:start w:val="1"/>
      <w:numFmt w:val="bullet"/>
      <w:lvlText w:val=""/>
      <w:lvlJc w:val="left"/>
      <w:pPr>
        <w:ind w:left="720" w:hanging="360"/>
      </w:pPr>
      <w:rPr>
        <w:rFonts w:ascii="Symbol" w:hAnsi="Symbol" w:hint="default"/>
      </w:rPr>
    </w:lvl>
  </w:abstractNum>
  <w:abstractNum w:abstractNumId="121" w15:restartNumberingAfterBreak="0">
    <w:nsid w:val="32714EC5"/>
    <w:multiLevelType w:val="singleLevel"/>
    <w:tmpl w:val="04150001"/>
    <w:lvl w:ilvl="0">
      <w:start w:val="1"/>
      <w:numFmt w:val="bullet"/>
      <w:lvlText w:val=""/>
      <w:lvlJc w:val="left"/>
      <w:pPr>
        <w:ind w:left="720" w:hanging="360"/>
      </w:pPr>
      <w:rPr>
        <w:rFonts w:ascii="Symbol" w:hAnsi="Symbol" w:hint="default"/>
      </w:rPr>
    </w:lvl>
  </w:abstractNum>
  <w:abstractNum w:abstractNumId="122" w15:restartNumberingAfterBreak="0">
    <w:nsid w:val="33D076FE"/>
    <w:multiLevelType w:val="multilevel"/>
    <w:tmpl w:val="82A8FD6C"/>
    <w:lvl w:ilvl="0">
      <w:start w:val="1"/>
      <w:numFmt w:val="upperRoman"/>
      <w:lvlText w:val="%1."/>
      <w:lvlJc w:val="right"/>
      <w:pPr>
        <w:ind w:left="2484" w:hanging="360"/>
      </w:pPr>
    </w:lvl>
    <w:lvl w:ilvl="1">
      <w:start w:val="1"/>
      <w:numFmt w:val="decimal"/>
      <w:lvlText w:val="%1.%2."/>
      <w:lvlJc w:val="left"/>
      <w:pPr>
        <w:ind w:left="2916" w:hanging="432"/>
      </w:pPr>
    </w:lvl>
    <w:lvl w:ilvl="2">
      <w:start w:val="1"/>
      <w:numFmt w:val="decimal"/>
      <w:lvlText w:val="%1.%2.%3."/>
      <w:lvlJc w:val="left"/>
      <w:pPr>
        <w:ind w:left="3348" w:hanging="504"/>
      </w:pPr>
    </w:lvl>
    <w:lvl w:ilvl="3">
      <w:start w:val="1"/>
      <w:numFmt w:val="decimal"/>
      <w:lvlText w:val="%1.%2.%3.%4."/>
      <w:lvlJc w:val="left"/>
      <w:pPr>
        <w:ind w:left="3852" w:hanging="648"/>
      </w:pPr>
    </w:lvl>
    <w:lvl w:ilvl="4">
      <w:start w:val="1"/>
      <w:numFmt w:val="decimal"/>
      <w:lvlText w:val="%1.%2.%3.%4.%5."/>
      <w:lvlJc w:val="left"/>
      <w:pPr>
        <w:ind w:left="4356" w:hanging="792"/>
      </w:pPr>
    </w:lvl>
    <w:lvl w:ilvl="5">
      <w:start w:val="1"/>
      <w:numFmt w:val="decimal"/>
      <w:lvlText w:val="%1.%2.%3.%4.%5.%6."/>
      <w:lvlJc w:val="left"/>
      <w:pPr>
        <w:ind w:left="4860" w:hanging="936"/>
      </w:pPr>
    </w:lvl>
    <w:lvl w:ilvl="6">
      <w:start w:val="1"/>
      <w:numFmt w:val="decimal"/>
      <w:lvlText w:val="%1.%2.%3.%4.%5.%6.%7."/>
      <w:lvlJc w:val="left"/>
      <w:pPr>
        <w:ind w:left="5364" w:hanging="1080"/>
      </w:pPr>
    </w:lvl>
    <w:lvl w:ilvl="7">
      <w:start w:val="1"/>
      <w:numFmt w:val="decimal"/>
      <w:lvlText w:val="%1.%2.%3.%4.%5.%6.%7.%8."/>
      <w:lvlJc w:val="left"/>
      <w:pPr>
        <w:ind w:left="5868" w:hanging="1224"/>
      </w:pPr>
    </w:lvl>
    <w:lvl w:ilvl="8">
      <w:start w:val="1"/>
      <w:numFmt w:val="decimal"/>
      <w:lvlText w:val="%1.%2.%3.%4.%5.%6.%7.%8.%9."/>
      <w:lvlJc w:val="left"/>
      <w:pPr>
        <w:ind w:left="6444" w:hanging="1440"/>
      </w:pPr>
    </w:lvl>
  </w:abstractNum>
  <w:abstractNum w:abstractNumId="123" w15:restartNumberingAfterBreak="0">
    <w:nsid w:val="33E21664"/>
    <w:multiLevelType w:val="multilevel"/>
    <w:tmpl w:val="597686DA"/>
    <w:lvl w:ilvl="0">
      <w:start w:val="3"/>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ind w:left="1068" w:hanging="360"/>
      </w:pPr>
    </w:lvl>
    <w:lvl w:ilvl="2">
      <w:start w:val="1"/>
      <w:numFmt w:val="lowerLetter"/>
      <w:lvlText w:val="%3)"/>
      <w:lvlJc w:val="left"/>
      <w:pPr>
        <w:ind w:left="2136" w:hanging="720"/>
      </w:pPr>
    </w:lvl>
    <w:lvl w:ilvl="3">
      <w:start w:val="1"/>
      <w:numFmt w:val="decimal"/>
      <w:lvlText w:val="%1.%2.%3.%4"/>
      <w:lvlJc w:val="left"/>
      <w:pPr>
        <w:ind w:left="2844" w:hanging="720"/>
      </w:pPr>
      <w:rPr>
        <w:rFonts w:ascii="Times New Roman" w:eastAsia="Times New Roman" w:hAnsi="Times New Roman" w:cs="Times New Roman"/>
      </w:rPr>
    </w:lvl>
    <w:lvl w:ilvl="4">
      <w:start w:val="1"/>
      <w:numFmt w:val="decimal"/>
      <w:lvlText w:val="%1.%2.%3.%4.%5"/>
      <w:lvlJc w:val="left"/>
      <w:pPr>
        <w:ind w:left="3912" w:hanging="1080"/>
      </w:pPr>
      <w:rPr>
        <w:rFonts w:ascii="Times New Roman" w:eastAsia="Times New Roman" w:hAnsi="Times New Roman" w:cs="Times New Roman"/>
      </w:rPr>
    </w:lvl>
    <w:lvl w:ilvl="5">
      <w:start w:val="1"/>
      <w:numFmt w:val="decimal"/>
      <w:lvlText w:val="%1.%2.%3.%4.%5.%6"/>
      <w:lvlJc w:val="left"/>
      <w:pPr>
        <w:ind w:left="4620" w:hanging="1080"/>
      </w:pPr>
      <w:rPr>
        <w:rFonts w:ascii="Times New Roman" w:eastAsia="Times New Roman" w:hAnsi="Times New Roman" w:cs="Times New Roman"/>
      </w:rPr>
    </w:lvl>
    <w:lvl w:ilvl="6">
      <w:start w:val="1"/>
      <w:numFmt w:val="decimal"/>
      <w:lvlText w:val="%1.%2.%3.%4.%5.%6.%7"/>
      <w:lvlJc w:val="left"/>
      <w:pPr>
        <w:ind w:left="5688" w:hanging="1440"/>
      </w:pPr>
      <w:rPr>
        <w:rFonts w:ascii="Times New Roman" w:eastAsia="Times New Roman" w:hAnsi="Times New Roman" w:cs="Times New Roman"/>
      </w:rPr>
    </w:lvl>
    <w:lvl w:ilvl="7">
      <w:start w:val="1"/>
      <w:numFmt w:val="decimal"/>
      <w:lvlText w:val="%1.%2.%3.%4.%5.%6.%7.%8"/>
      <w:lvlJc w:val="left"/>
      <w:pPr>
        <w:ind w:left="6396" w:hanging="1440"/>
      </w:pPr>
      <w:rPr>
        <w:rFonts w:ascii="Times New Roman" w:eastAsia="Times New Roman" w:hAnsi="Times New Roman" w:cs="Times New Roman"/>
      </w:rPr>
    </w:lvl>
    <w:lvl w:ilvl="8">
      <w:start w:val="1"/>
      <w:numFmt w:val="decimal"/>
      <w:lvlText w:val="%1.%2.%3.%4.%5.%6.%7.%8.%9"/>
      <w:lvlJc w:val="left"/>
      <w:pPr>
        <w:ind w:left="7464" w:hanging="1800"/>
      </w:pPr>
      <w:rPr>
        <w:rFonts w:ascii="Times New Roman" w:eastAsia="Times New Roman" w:hAnsi="Times New Roman" w:cs="Times New Roman"/>
      </w:rPr>
    </w:lvl>
  </w:abstractNum>
  <w:abstractNum w:abstractNumId="124" w15:restartNumberingAfterBreak="0">
    <w:nsid w:val="34FD0DD8"/>
    <w:multiLevelType w:val="multilevel"/>
    <w:tmpl w:val="E8D86D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5" w15:restartNumberingAfterBreak="0">
    <w:nsid w:val="35D90747"/>
    <w:multiLevelType w:val="singleLevel"/>
    <w:tmpl w:val="0415000F"/>
    <w:lvl w:ilvl="0">
      <w:start w:val="1"/>
      <w:numFmt w:val="decimal"/>
      <w:lvlText w:val="%1."/>
      <w:lvlJc w:val="left"/>
      <w:pPr>
        <w:ind w:left="720" w:hanging="360"/>
      </w:pPr>
    </w:lvl>
  </w:abstractNum>
  <w:abstractNum w:abstractNumId="126" w15:restartNumberingAfterBreak="0">
    <w:nsid w:val="35E37E5B"/>
    <w:multiLevelType w:val="multilevel"/>
    <w:tmpl w:val="87069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36342E7C"/>
    <w:multiLevelType w:val="multilevel"/>
    <w:tmpl w:val="FABEFDD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6604CBC"/>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368F4A6C"/>
    <w:multiLevelType w:val="singleLevel"/>
    <w:tmpl w:val="04150001"/>
    <w:lvl w:ilvl="0">
      <w:start w:val="1"/>
      <w:numFmt w:val="bullet"/>
      <w:lvlText w:val=""/>
      <w:lvlJc w:val="left"/>
      <w:pPr>
        <w:ind w:left="720" w:hanging="360"/>
      </w:pPr>
      <w:rPr>
        <w:rFonts w:ascii="Symbol" w:hAnsi="Symbol" w:hint="default"/>
      </w:rPr>
    </w:lvl>
  </w:abstractNum>
  <w:abstractNum w:abstractNumId="130" w15:restartNumberingAfterBreak="0">
    <w:nsid w:val="37172BD6"/>
    <w:multiLevelType w:val="singleLevel"/>
    <w:tmpl w:val="0415000F"/>
    <w:lvl w:ilvl="0">
      <w:start w:val="1"/>
      <w:numFmt w:val="decimal"/>
      <w:lvlText w:val="%1."/>
      <w:lvlJc w:val="left"/>
      <w:pPr>
        <w:ind w:left="720" w:hanging="360"/>
      </w:pPr>
    </w:lvl>
  </w:abstractNum>
  <w:abstractNum w:abstractNumId="131" w15:restartNumberingAfterBreak="0">
    <w:nsid w:val="37987355"/>
    <w:multiLevelType w:val="singleLevel"/>
    <w:tmpl w:val="04150001"/>
    <w:lvl w:ilvl="0">
      <w:start w:val="1"/>
      <w:numFmt w:val="bullet"/>
      <w:lvlText w:val=""/>
      <w:lvlJc w:val="left"/>
      <w:pPr>
        <w:ind w:left="720" w:hanging="360"/>
      </w:pPr>
      <w:rPr>
        <w:rFonts w:ascii="Symbol" w:hAnsi="Symbol" w:hint="default"/>
      </w:rPr>
    </w:lvl>
  </w:abstractNum>
  <w:abstractNum w:abstractNumId="132" w15:restartNumberingAfterBreak="0">
    <w:nsid w:val="37A60E6F"/>
    <w:multiLevelType w:val="singleLevel"/>
    <w:tmpl w:val="04150001"/>
    <w:lvl w:ilvl="0">
      <w:start w:val="1"/>
      <w:numFmt w:val="bullet"/>
      <w:lvlText w:val=""/>
      <w:lvlJc w:val="left"/>
      <w:pPr>
        <w:ind w:left="720" w:hanging="360"/>
      </w:pPr>
      <w:rPr>
        <w:rFonts w:ascii="Symbol" w:hAnsi="Symbol" w:hint="default"/>
      </w:rPr>
    </w:lvl>
  </w:abstractNum>
  <w:abstractNum w:abstractNumId="133" w15:restartNumberingAfterBreak="0">
    <w:nsid w:val="37E630BD"/>
    <w:multiLevelType w:val="multilevel"/>
    <w:tmpl w:val="3AB49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384C006A"/>
    <w:multiLevelType w:val="singleLevel"/>
    <w:tmpl w:val="04150001"/>
    <w:lvl w:ilvl="0">
      <w:start w:val="1"/>
      <w:numFmt w:val="bullet"/>
      <w:lvlText w:val=""/>
      <w:lvlJc w:val="left"/>
      <w:pPr>
        <w:ind w:left="720" w:hanging="360"/>
      </w:pPr>
      <w:rPr>
        <w:rFonts w:ascii="Symbol" w:hAnsi="Symbol" w:hint="default"/>
      </w:rPr>
    </w:lvl>
  </w:abstractNum>
  <w:abstractNum w:abstractNumId="135" w15:restartNumberingAfterBreak="0">
    <w:nsid w:val="38B37D50"/>
    <w:multiLevelType w:val="singleLevel"/>
    <w:tmpl w:val="04150001"/>
    <w:lvl w:ilvl="0">
      <w:start w:val="1"/>
      <w:numFmt w:val="bullet"/>
      <w:lvlText w:val=""/>
      <w:lvlJc w:val="left"/>
      <w:pPr>
        <w:ind w:left="720" w:hanging="360"/>
      </w:pPr>
      <w:rPr>
        <w:rFonts w:ascii="Symbol" w:hAnsi="Symbol" w:hint="default"/>
      </w:rPr>
    </w:lvl>
  </w:abstractNum>
  <w:abstractNum w:abstractNumId="136" w15:restartNumberingAfterBreak="0">
    <w:nsid w:val="3989710B"/>
    <w:multiLevelType w:val="multilevel"/>
    <w:tmpl w:val="3AB49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39F07435"/>
    <w:multiLevelType w:val="hybridMultilevel"/>
    <w:tmpl w:val="2B0A90B4"/>
    <w:lvl w:ilvl="0" w:tplc="6B6EF5A8">
      <w:start w:val="1"/>
      <w:numFmt w:val="decimal"/>
      <w:lvlText w:val="%1."/>
      <w:lvlJc w:val="left"/>
      <w:pPr>
        <w:ind w:left="360" w:hanging="360"/>
      </w:pPr>
    </w:lvl>
    <w:lvl w:ilvl="1" w:tplc="F5EC27F0" w:tentative="1">
      <w:start w:val="1"/>
      <w:numFmt w:val="lowerLetter"/>
      <w:lvlText w:val="%2."/>
      <w:lvlJc w:val="left"/>
      <w:pPr>
        <w:ind w:left="1080" w:hanging="360"/>
      </w:pPr>
    </w:lvl>
    <w:lvl w:ilvl="2" w:tplc="88AC9ECE" w:tentative="1">
      <w:start w:val="1"/>
      <w:numFmt w:val="lowerRoman"/>
      <w:lvlText w:val="%3."/>
      <w:lvlJc w:val="right"/>
      <w:pPr>
        <w:ind w:left="1800" w:hanging="180"/>
      </w:pPr>
    </w:lvl>
    <w:lvl w:ilvl="3" w:tplc="B1B88074" w:tentative="1">
      <w:start w:val="1"/>
      <w:numFmt w:val="decimal"/>
      <w:lvlText w:val="%4."/>
      <w:lvlJc w:val="left"/>
      <w:pPr>
        <w:ind w:left="2520" w:hanging="360"/>
      </w:pPr>
    </w:lvl>
    <w:lvl w:ilvl="4" w:tplc="54ACB13E" w:tentative="1">
      <w:start w:val="1"/>
      <w:numFmt w:val="lowerLetter"/>
      <w:lvlText w:val="%5."/>
      <w:lvlJc w:val="left"/>
      <w:pPr>
        <w:ind w:left="3240" w:hanging="360"/>
      </w:pPr>
    </w:lvl>
    <w:lvl w:ilvl="5" w:tplc="16168874" w:tentative="1">
      <w:start w:val="1"/>
      <w:numFmt w:val="lowerRoman"/>
      <w:lvlText w:val="%6."/>
      <w:lvlJc w:val="right"/>
      <w:pPr>
        <w:ind w:left="3960" w:hanging="180"/>
      </w:pPr>
    </w:lvl>
    <w:lvl w:ilvl="6" w:tplc="2BD6F594" w:tentative="1">
      <w:start w:val="1"/>
      <w:numFmt w:val="decimal"/>
      <w:lvlText w:val="%7."/>
      <w:lvlJc w:val="left"/>
      <w:pPr>
        <w:ind w:left="4680" w:hanging="360"/>
      </w:pPr>
    </w:lvl>
    <w:lvl w:ilvl="7" w:tplc="E962000C" w:tentative="1">
      <w:start w:val="1"/>
      <w:numFmt w:val="lowerLetter"/>
      <w:lvlText w:val="%8."/>
      <w:lvlJc w:val="left"/>
      <w:pPr>
        <w:ind w:left="5400" w:hanging="360"/>
      </w:pPr>
    </w:lvl>
    <w:lvl w:ilvl="8" w:tplc="46CE9FC8" w:tentative="1">
      <w:start w:val="1"/>
      <w:numFmt w:val="lowerRoman"/>
      <w:lvlText w:val="%9."/>
      <w:lvlJc w:val="right"/>
      <w:pPr>
        <w:ind w:left="6120" w:hanging="180"/>
      </w:pPr>
    </w:lvl>
  </w:abstractNum>
  <w:abstractNum w:abstractNumId="138" w15:restartNumberingAfterBreak="0">
    <w:nsid w:val="39F414BB"/>
    <w:multiLevelType w:val="multilevel"/>
    <w:tmpl w:val="87069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A6561E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3AD95ABE"/>
    <w:multiLevelType w:val="hybridMultilevel"/>
    <w:tmpl w:val="6E60C220"/>
    <w:lvl w:ilvl="0" w:tplc="1D04A2BE">
      <w:start w:val="1"/>
      <w:numFmt w:val="bullet"/>
      <w:lvlText w:val=""/>
      <w:lvlJc w:val="left"/>
      <w:pPr>
        <w:tabs>
          <w:tab w:val="num" w:pos="1105"/>
        </w:tabs>
        <w:ind w:left="1105" w:hanging="397"/>
      </w:pPr>
      <w:rPr>
        <w:rFonts w:ascii="Symbol" w:hAnsi="Symbol" w:hint="default"/>
        <w:b/>
        <w:i w:val="0"/>
        <w:sz w:val="24"/>
      </w:rPr>
    </w:lvl>
    <w:lvl w:ilvl="1" w:tplc="04150003">
      <w:start w:val="1"/>
      <w:numFmt w:val="bullet"/>
      <w:lvlText w:val="o"/>
      <w:lvlJc w:val="left"/>
      <w:pPr>
        <w:tabs>
          <w:tab w:val="num" w:pos="1751"/>
        </w:tabs>
        <w:ind w:left="1751" w:hanging="360"/>
      </w:pPr>
      <w:rPr>
        <w:rFonts w:ascii="Courier New" w:hAnsi="Courier New" w:hint="default"/>
      </w:rPr>
    </w:lvl>
    <w:lvl w:ilvl="2" w:tplc="04150005">
      <w:start w:val="1"/>
      <w:numFmt w:val="bullet"/>
      <w:lvlText w:val=""/>
      <w:lvlJc w:val="left"/>
      <w:pPr>
        <w:tabs>
          <w:tab w:val="num" w:pos="2471"/>
        </w:tabs>
        <w:ind w:left="2471" w:hanging="360"/>
      </w:pPr>
      <w:rPr>
        <w:rFonts w:ascii="Wingdings" w:hAnsi="Wingdings" w:hint="default"/>
      </w:rPr>
    </w:lvl>
    <w:lvl w:ilvl="3" w:tplc="04150001">
      <w:start w:val="1"/>
      <w:numFmt w:val="bullet"/>
      <w:lvlText w:val=""/>
      <w:lvlJc w:val="left"/>
      <w:pPr>
        <w:tabs>
          <w:tab w:val="num" w:pos="3191"/>
        </w:tabs>
        <w:ind w:left="3191" w:hanging="360"/>
      </w:pPr>
      <w:rPr>
        <w:rFonts w:ascii="Symbol" w:hAnsi="Symbol" w:hint="default"/>
      </w:rPr>
    </w:lvl>
    <w:lvl w:ilvl="4" w:tplc="04150003">
      <w:start w:val="1"/>
      <w:numFmt w:val="bullet"/>
      <w:lvlText w:val="o"/>
      <w:lvlJc w:val="left"/>
      <w:pPr>
        <w:tabs>
          <w:tab w:val="num" w:pos="3911"/>
        </w:tabs>
        <w:ind w:left="3911" w:hanging="360"/>
      </w:pPr>
      <w:rPr>
        <w:rFonts w:ascii="Courier New" w:hAnsi="Courier New" w:hint="default"/>
      </w:rPr>
    </w:lvl>
    <w:lvl w:ilvl="5" w:tplc="04150005">
      <w:start w:val="1"/>
      <w:numFmt w:val="bullet"/>
      <w:lvlText w:val=""/>
      <w:lvlJc w:val="left"/>
      <w:pPr>
        <w:tabs>
          <w:tab w:val="num" w:pos="4631"/>
        </w:tabs>
        <w:ind w:left="4631" w:hanging="360"/>
      </w:pPr>
      <w:rPr>
        <w:rFonts w:ascii="Wingdings" w:hAnsi="Wingdings" w:hint="default"/>
      </w:rPr>
    </w:lvl>
    <w:lvl w:ilvl="6" w:tplc="04150001">
      <w:start w:val="1"/>
      <w:numFmt w:val="bullet"/>
      <w:lvlText w:val=""/>
      <w:lvlJc w:val="left"/>
      <w:pPr>
        <w:tabs>
          <w:tab w:val="num" w:pos="5351"/>
        </w:tabs>
        <w:ind w:left="5351" w:hanging="360"/>
      </w:pPr>
      <w:rPr>
        <w:rFonts w:ascii="Symbol" w:hAnsi="Symbol" w:hint="default"/>
      </w:rPr>
    </w:lvl>
    <w:lvl w:ilvl="7" w:tplc="04150003">
      <w:start w:val="1"/>
      <w:numFmt w:val="bullet"/>
      <w:lvlText w:val="o"/>
      <w:lvlJc w:val="left"/>
      <w:pPr>
        <w:tabs>
          <w:tab w:val="num" w:pos="6071"/>
        </w:tabs>
        <w:ind w:left="6071" w:hanging="360"/>
      </w:pPr>
      <w:rPr>
        <w:rFonts w:ascii="Courier New" w:hAnsi="Courier New" w:hint="default"/>
      </w:rPr>
    </w:lvl>
    <w:lvl w:ilvl="8" w:tplc="04150005">
      <w:start w:val="1"/>
      <w:numFmt w:val="bullet"/>
      <w:lvlText w:val=""/>
      <w:lvlJc w:val="left"/>
      <w:pPr>
        <w:tabs>
          <w:tab w:val="num" w:pos="6791"/>
        </w:tabs>
        <w:ind w:left="6791" w:hanging="360"/>
      </w:pPr>
      <w:rPr>
        <w:rFonts w:ascii="Wingdings" w:hAnsi="Wingdings" w:hint="default"/>
      </w:rPr>
    </w:lvl>
  </w:abstractNum>
  <w:abstractNum w:abstractNumId="141" w15:restartNumberingAfterBreak="0">
    <w:nsid w:val="3B51444D"/>
    <w:multiLevelType w:val="multilevel"/>
    <w:tmpl w:val="6F94FB88"/>
    <w:lvl w:ilvl="0">
      <w:start w:val="5"/>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ind w:left="1080" w:hanging="360"/>
      </w:pPr>
      <w:rPr>
        <w:b w:val="0"/>
        <w:i w:val="0"/>
      </w:rPr>
    </w:lvl>
    <w:lvl w:ilvl="2">
      <w:start w:val="1"/>
      <w:numFmt w:val="decimal"/>
      <w:lvlText w:val="%1.%2.%3"/>
      <w:lvlJc w:val="left"/>
      <w:pPr>
        <w:ind w:left="2160" w:hanging="720"/>
      </w:pPr>
      <w:rPr>
        <w:rFonts w:ascii="Times New Roman" w:eastAsia="Times New Roman" w:hAnsi="Times New Roman" w:cs="Times New Roman"/>
      </w:rPr>
    </w:lvl>
    <w:lvl w:ilvl="3">
      <w:start w:val="1"/>
      <w:numFmt w:val="decimal"/>
      <w:lvlText w:val="%1.%2.%3.%4"/>
      <w:lvlJc w:val="left"/>
      <w:pPr>
        <w:ind w:left="2880" w:hanging="720"/>
      </w:pPr>
      <w:rPr>
        <w:rFonts w:ascii="Times New Roman" w:eastAsia="Times New Roman" w:hAnsi="Times New Roman" w:cs="Times New Roman"/>
      </w:rPr>
    </w:lvl>
    <w:lvl w:ilvl="4">
      <w:start w:val="1"/>
      <w:numFmt w:val="decimal"/>
      <w:lvlText w:val="%1.%2.%3.%4.%5"/>
      <w:lvlJc w:val="left"/>
      <w:pPr>
        <w:ind w:left="3960" w:hanging="1080"/>
      </w:pPr>
      <w:rPr>
        <w:rFonts w:ascii="Times New Roman" w:eastAsia="Times New Roman" w:hAnsi="Times New Roman" w:cs="Times New Roman"/>
      </w:rPr>
    </w:lvl>
    <w:lvl w:ilvl="5">
      <w:start w:val="1"/>
      <w:numFmt w:val="decimal"/>
      <w:lvlText w:val="%1.%2.%3.%4.%5.%6"/>
      <w:lvlJc w:val="left"/>
      <w:pPr>
        <w:ind w:left="4680" w:hanging="1080"/>
      </w:pPr>
      <w:rPr>
        <w:rFonts w:ascii="Times New Roman" w:eastAsia="Times New Roman" w:hAnsi="Times New Roman" w:cs="Times New Roman"/>
      </w:rPr>
    </w:lvl>
    <w:lvl w:ilvl="6">
      <w:start w:val="1"/>
      <w:numFmt w:val="decimal"/>
      <w:lvlText w:val="%1.%2.%3.%4.%5.%6.%7"/>
      <w:lvlJc w:val="left"/>
      <w:pPr>
        <w:ind w:left="5760" w:hanging="1440"/>
      </w:pPr>
      <w:rPr>
        <w:rFonts w:ascii="Times New Roman" w:eastAsia="Times New Roman" w:hAnsi="Times New Roman" w:cs="Times New Roman"/>
      </w:rPr>
    </w:lvl>
    <w:lvl w:ilvl="7">
      <w:start w:val="1"/>
      <w:numFmt w:val="decimal"/>
      <w:lvlText w:val="%1.%2.%3.%4.%5.%6.%7.%8"/>
      <w:lvlJc w:val="left"/>
      <w:pPr>
        <w:ind w:left="6480" w:hanging="1440"/>
      </w:pPr>
      <w:rPr>
        <w:rFonts w:ascii="Times New Roman" w:eastAsia="Times New Roman" w:hAnsi="Times New Roman" w:cs="Times New Roman"/>
      </w:rPr>
    </w:lvl>
    <w:lvl w:ilvl="8">
      <w:start w:val="1"/>
      <w:numFmt w:val="decimal"/>
      <w:lvlText w:val="%1.%2.%3.%4.%5.%6.%7.%8.%9"/>
      <w:lvlJc w:val="left"/>
      <w:pPr>
        <w:ind w:left="7560" w:hanging="1800"/>
      </w:pPr>
      <w:rPr>
        <w:rFonts w:ascii="Times New Roman" w:eastAsia="Times New Roman" w:hAnsi="Times New Roman" w:cs="Times New Roman"/>
      </w:rPr>
    </w:lvl>
  </w:abstractNum>
  <w:abstractNum w:abstractNumId="142" w15:restartNumberingAfterBreak="0">
    <w:nsid w:val="3B684630"/>
    <w:multiLevelType w:val="singleLevel"/>
    <w:tmpl w:val="04150001"/>
    <w:lvl w:ilvl="0">
      <w:start w:val="1"/>
      <w:numFmt w:val="bullet"/>
      <w:lvlText w:val=""/>
      <w:lvlJc w:val="left"/>
      <w:pPr>
        <w:ind w:left="720" w:hanging="360"/>
      </w:pPr>
      <w:rPr>
        <w:rFonts w:ascii="Symbol" w:hAnsi="Symbol" w:hint="default"/>
      </w:rPr>
    </w:lvl>
  </w:abstractNum>
  <w:abstractNum w:abstractNumId="143" w15:restartNumberingAfterBreak="0">
    <w:nsid w:val="3BB41D6A"/>
    <w:multiLevelType w:val="singleLevel"/>
    <w:tmpl w:val="04150001"/>
    <w:lvl w:ilvl="0">
      <w:start w:val="1"/>
      <w:numFmt w:val="bullet"/>
      <w:lvlText w:val=""/>
      <w:lvlJc w:val="left"/>
      <w:pPr>
        <w:ind w:left="720" w:hanging="360"/>
      </w:pPr>
      <w:rPr>
        <w:rFonts w:ascii="Symbol" w:hAnsi="Symbol" w:hint="default"/>
      </w:rPr>
    </w:lvl>
  </w:abstractNum>
  <w:abstractNum w:abstractNumId="144" w15:restartNumberingAfterBreak="0">
    <w:nsid w:val="3BCE1E93"/>
    <w:multiLevelType w:val="singleLevel"/>
    <w:tmpl w:val="0415000F"/>
    <w:lvl w:ilvl="0">
      <w:start w:val="1"/>
      <w:numFmt w:val="decimal"/>
      <w:lvlText w:val="%1."/>
      <w:lvlJc w:val="left"/>
      <w:pPr>
        <w:ind w:left="720" w:hanging="360"/>
      </w:pPr>
    </w:lvl>
  </w:abstractNum>
  <w:abstractNum w:abstractNumId="145" w15:restartNumberingAfterBreak="0">
    <w:nsid w:val="3C693F4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3D274CE4"/>
    <w:multiLevelType w:val="singleLevel"/>
    <w:tmpl w:val="0415000F"/>
    <w:lvl w:ilvl="0">
      <w:start w:val="1"/>
      <w:numFmt w:val="decimal"/>
      <w:lvlText w:val="%1."/>
      <w:lvlJc w:val="left"/>
      <w:pPr>
        <w:ind w:left="720" w:hanging="360"/>
      </w:pPr>
    </w:lvl>
  </w:abstractNum>
  <w:abstractNum w:abstractNumId="147" w15:restartNumberingAfterBreak="0">
    <w:nsid w:val="3D8B3049"/>
    <w:multiLevelType w:val="multilevel"/>
    <w:tmpl w:val="259E9E74"/>
    <w:lvl w:ilvl="0">
      <w:start w:val="1"/>
      <w:numFmt w:val="lowerLetter"/>
      <w:lvlText w:val="%1)"/>
      <w:lvlJc w:val="left"/>
      <w:pPr>
        <w:ind w:left="2160" w:hanging="360"/>
      </w:pPr>
    </w:lvl>
    <w:lvl w:ilv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abstractNum w:abstractNumId="148" w15:restartNumberingAfterBreak="0">
    <w:nsid w:val="3DB460F0"/>
    <w:multiLevelType w:val="singleLevel"/>
    <w:tmpl w:val="04150001"/>
    <w:lvl w:ilvl="0">
      <w:start w:val="1"/>
      <w:numFmt w:val="bullet"/>
      <w:lvlText w:val=""/>
      <w:lvlJc w:val="left"/>
      <w:pPr>
        <w:ind w:left="720" w:hanging="360"/>
      </w:pPr>
      <w:rPr>
        <w:rFonts w:ascii="Symbol" w:hAnsi="Symbol" w:hint="default"/>
      </w:rPr>
    </w:lvl>
  </w:abstractNum>
  <w:abstractNum w:abstractNumId="149" w15:restartNumberingAfterBreak="0">
    <w:nsid w:val="3DF51C7E"/>
    <w:multiLevelType w:val="multilevel"/>
    <w:tmpl w:val="A81A7DE8"/>
    <w:lvl w:ilvl="0">
      <w:start w:val="1"/>
      <w:numFmt w:val="upperRoman"/>
      <w:lvlText w:val="%1."/>
      <w:lvlJc w:val="right"/>
      <w:pPr>
        <w:ind w:left="2484" w:hanging="360"/>
      </w:pPr>
    </w:lvl>
    <w:lvl w:ilvl="1">
      <w:start w:val="1"/>
      <w:numFmt w:val="lowerLetter"/>
      <w:lvlText w:val="%2."/>
      <w:lvlJc w:val="left"/>
      <w:pPr>
        <w:ind w:left="3204" w:hanging="360"/>
      </w:pPr>
    </w:lvl>
    <w:lvl w:ilvl="2">
      <w:start w:val="1"/>
      <w:numFmt w:val="lowerRoman"/>
      <w:lvlText w:val="%3."/>
      <w:lvlJc w:val="right"/>
      <w:pPr>
        <w:ind w:left="3924" w:hanging="180"/>
      </w:pPr>
    </w:lvl>
    <w:lvl w:ilvl="3">
      <w:start w:val="1"/>
      <w:numFmt w:val="decimal"/>
      <w:lvlText w:val="%4."/>
      <w:lvlJc w:val="left"/>
      <w:pPr>
        <w:ind w:left="4644" w:hanging="360"/>
      </w:pPr>
    </w:lvl>
    <w:lvl w:ilvl="4">
      <w:start w:val="1"/>
      <w:numFmt w:val="lowerLetter"/>
      <w:lvlText w:val="%5."/>
      <w:lvlJc w:val="left"/>
      <w:pPr>
        <w:ind w:left="5364" w:hanging="360"/>
      </w:pPr>
    </w:lvl>
    <w:lvl w:ilvl="5">
      <w:start w:val="1"/>
      <w:numFmt w:val="lowerRoman"/>
      <w:lvlText w:val="%6."/>
      <w:lvlJc w:val="right"/>
      <w:pPr>
        <w:ind w:left="6084" w:hanging="180"/>
      </w:pPr>
    </w:lvl>
    <w:lvl w:ilvl="6">
      <w:start w:val="1"/>
      <w:numFmt w:val="decimal"/>
      <w:lvlText w:val="%7."/>
      <w:lvlJc w:val="left"/>
      <w:pPr>
        <w:ind w:left="6804" w:hanging="360"/>
      </w:pPr>
    </w:lvl>
    <w:lvl w:ilvl="7">
      <w:start w:val="1"/>
      <w:numFmt w:val="lowerLetter"/>
      <w:lvlText w:val="%8."/>
      <w:lvlJc w:val="left"/>
      <w:pPr>
        <w:ind w:left="7524" w:hanging="360"/>
      </w:pPr>
    </w:lvl>
    <w:lvl w:ilvl="8">
      <w:start w:val="1"/>
      <w:numFmt w:val="lowerRoman"/>
      <w:lvlText w:val="%9."/>
      <w:lvlJc w:val="right"/>
      <w:pPr>
        <w:ind w:left="8244" w:hanging="180"/>
      </w:pPr>
    </w:lvl>
  </w:abstractNum>
  <w:abstractNum w:abstractNumId="150" w15:restartNumberingAfterBreak="0">
    <w:nsid w:val="3E4050E1"/>
    <w:multiLevelType w:val="singleLevel"/>
    <w:tmpl w:val="04150001"/>
    <w:lvl w:ilvl="0">
      <w:start w:val="1"/>
      <w:numFmt w:val="bullet"/>
      <w:lvlText w:val=""/>
      <w:lvlJc w:val="left"/>
      <w:pPr>
        <w:ind w:left="720" w:hanging="360"/>
      </w:pPr>
      <w:rPr>
        <w:rFonts w:ascii="Symbol" w:hAnsi="Symbol" w:hint="default"/>
      </w:rPr>
    </w:lvl>
  </w:abstractNum>
  <w:abstractNum w:abstractNumId="151" w15:restartNumberingAfterBreak="0">
    <w:nsid w:val="3E883B12"/>
    <w:multiLevelType w:val="singleLevel"/>
    <w:tmpl w:val="0415000F"/>
    <w:lvl w:ilvl="0">
      <w:start w:val="1"/>
      <w:numFmt w:val="decimal"/>
      <w:lvlText w:val="%1."/>
      <w:lvlJc w:val="left"/>
      <w:pPr>
        <w:ind w:left="720" w:hanging="360"/>
      </w:pPr>
    </w:lvl>
  </w:abstractNum>
  <w:abstractNum w:abstractNumId="152" w15:restartNumberingAfterBreak="0">
    <w:nsid w:val="3E9F285F"/>
    <w:multiLevelType w:val="singleLevel"/>
    <w:tmpl w:val="04150001"/>
    <w:lvl w:ilvl="0">
      <w:start w:val="1"/>
      <w:numFmt w:val="bullet"/>
      <w:lvlText w:val=""/>
      <w:lvlJc w:val="left"/>
      <w:pPr>
        <w:ind w:left="720" w:hanging="360"/>
      </w:pPr>
      <w:rPr>
        <w:rFonts w:ascii="Symbol" w:hAnsi="Symbol" w:hint="default"/>
      </w:rPr>
    </w:lvl>
  </w:abstractNum>
  <w:abstractNum w:abstractNumId="153" w15:restartNumberingAfterBreak="0">
    <w:nsid w:val="3EB8696C"/>
    <w:multiLevelType w:val="singleLevel"/>
    <w:tmpl w:val="0415000F"/>
    <w:lvl w:ilvl="0">
      <w:start w:val="1"/>
      <w:numFmt w:val="decimal"/>
      <w:lvlText w:val="%1."/>
      <w:lvlJc w:val="left"/>
      <w:pPr>
        <w:ind w:left="720" w:hanging="360"/>
      </w:pPr>
    </w:lvl>
  </w:abstractNum>
  <w:abstractNum w:abstractNumId="154" w15:restartNumberingAfterBreak="0">
    <w:nsid w:val="3F0A20AC"/>
    <w:multiLevelType w:val="singleLevel"/>
    <w:tmpl w:val="0415000F"/>
    <w:lvl w:ilvl="0">
      <w:start w:val="1"/>
      <w:numFmt w:val="decimal"/>
      <w:lvlText w:val="%1."/>
      <w:lvlJc w:val="left"/>
      <w:pPr>
        <w:ind w:left="720" w:hanging="360"/>
      </w:pPr>
    </w:lvl>
  </w:abstractNum>
  <w:abstractNum w:abstractNumId="155" w15:restartNumberingAfterBreak="0">
    <w:nsid w:val="3F985C92"/>
    <w:multiLevelType w:val="singleLevel"/>
    <w:tmpl w:val="04150001"/>
    <w:lvl w:ilvl="0">
      <w:start w:val="1"/>
      <w:numFmt w:val="bullet"/>
      <w:lvlText w:val=""/>
      <w:lvlJc w:val="left"/>
      <w:pPr>
        <w:ind w:left="720" w:hanging="360"/>
      </w:pPr>
      <w:rPr>
        <w:rFonts w:ascii="Symbol" w:hAnsi="Symbol" w:hint="default"/>
      </w:rPr>
    </w:lvl>
  </w:abstractNum>
  <w:abstractNum w:abstractNumId="156" w15:restartNumberingAfterBreak="0">
    <w:nsid w:val="3FB65CAD"/>
    <w:multiLevelType w:val="singleLevel"/>
    <w:tmpl w:val="04150001"/>
    <w:lvl w:ilvl="0">
      <w:start w:val="1"/>
      <w:numFmt w:val="bullet"/>
      <w:lvlText w:val=""/>
      <w:lvlJc w:val="left"/>
      <w:pPr>
        <w:ind w:left="720" w:hanging="360"/>
      </w:pPr>
      <w:rPr>
        <w:rFonts w:ascii="Symbol" w:hAnsi="Symbol" w:hint="default"/>
      </w:rPr>
    </w:lvl>
  </w:abstractNum>
  <w:abstractNum w:abstractNumId="157" w15:restartNumberingAfterBreak="0">
    <w:nsid w:val="3FF723B9"/>
    <w:multiLevelType w:val="hybridMultilevel"/>
    <w:tmpl w:val="50AE89BA"/>
    <w:lvl w:ilvl="0" w:tplc="AD8EC4B2">
      <w:start w:val="1"/>
      <w:numFmt w:val="lowerLetter"/>
      <w:lvlText w:val="%1."/>
      <w:lvlJc w:val="left"/>
      <w:pPr>
        <w:ind w:left="135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41A62DBE"/>
    <w:multiLevelType w:val="singleLevel"/>
    <w:tmpl w:val="04150001"/>
    <w:lvl w:ilvl="0">
      <w:start w:val="1"/>
      <w:numFmt w:val="bullet"/>
      <w:lvlText w:val=""/>
      <w:lvlJc w:val="left"/>
      <w:pPr>
        <w:ind w:left="720" w:hanging="360"/>
      </w:pPr>
      <w:rPr>
        <w:rFonts w:ascii="Symbol" w:hAnsi="Symbol" w:hint="default"/>
      </w:rPr>
    </w:lvl>
  </w:abstractNum>
  <w:abstractNum w:abstractNumId="159" w15:restartNumberingAfterBreak="0">
    <w:nsid w:val="45255E52"/>
    <w:multiLevelType w:val="singleLevel"/>
    <w:tmpl w:val="04150001"/>
    <w:lvl w:ilvl="0">
      <w:start w:val="1"/>
      <w:numFmt w:val="bullet"/>
      <w:lvlText w:val=""/>
      <w:lvlJc w:val="left"/>
      <w:pPr>
        <w:ind w:left="720" w:hanging="360"/>
      </w:pPr>
      <w:rPr>
        <w:rFonts w:ascii="Symbol" w:hAnsi="Symbol" w:hint="default"/>
      </w:rPr>
    </w:lvl>
  </w:abstractNum>
  <w:abstractNum w:abstractNumId="160" w15:restartNumberingAfterBreak="0">
    <w:nsid w:val="458F42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1" w15:restartNumberingAfterBreak="0">
    <w:nsid w:val="46253F4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62" w15:restartNumberingAfterBreak="0">
    <w:nsid w:val="46382456"/>
    <w:multiLevelType w:val="multilevel"/>
    <w:tmpl w:val="4CA489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464E5B6C"/>
    <w:multiLevelType w:val="multilevel"/>
    <w:tmpl w:val="23AE1ADE"/>
    <w:lvl w:ilvl="0">
      <w:start w:val="1"/>
      <w:numFmt w:val="lowerLetter"/>
      <w:lvlText w:val="%1)"/>
      <w:lvlJc w:val="left"/>
      <w:pPr>
        <w:ind w:left="2160" w:hanging="360"/>
      </w:pPr>
    </w:lvl>
    <w:lvl w:ilv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abstractNum w:abstractNumId="164" w15:restartNumberingAfterBreak="0">
    <w:nsid w:val="46561DB3"/>
    <w:multiLevelType w:val="singleLevel"/>
    <w:tmpl w:val="04150001"/>
    <w:lvl w:ilvl="0">
      <w:start w:val="1"/>
      <w:numFmt w:val="bullet"/>
      <w:lvlText w:val=""/>
      <w:lvlJc w:val="left"/>
      <w:pPr>
        <w:ind w:left="720" w:hanging="360"/>
      </w:pPr>
      <w:rPr>
        <w:rFonts w:ascii="Symbol" w:hAnsi="Symbol" w:hint="default"/>
      </w:rPr>
    </w:lvl>
  </w:abstractNum>
  <w:abstractNum w:abstractNumId="165" w15:restartNumberingAfterBreak="0">
    <w:nsid w:val="46F56B6D"/>
    <w:multiLevelType w:val="singleLevel"/>
    <w:tmpl w:val="04150001"/>
    <w:lvl w:ilvl="0">
      <w:start w:val="1"/>
      <w:numFmt w:val="bullet"/>
      <w:lvlText w:val=""/>
      <w:lvlJc w:val="left"/>
      <w:pPr>
        <w:ind w:left="720" w:hanging="360"/>
      </w:pPr>
      <w:rPr>
        <w:rFonts w:ascii="Symbol" w:hAnsi="Symbol" w:hint="default"/>
      </w:rPr>
    </w:lvl>
  </w:abstractNum>
  <w:abstractNum w:abstractNumId="166" w15:restartNumberingAfterBreak="0">
    <w:nsid w:val="47234D2A"/>
    <w:multiLevelType w:val="singleLevel"/>
    <w:tmpl w:val="04150001"/>
    <w:lvl w:ilvl="0">
      <w:start w:val="1"/>
      <w:numFmt w:val="bullet"/>
      <w:lvlText w:val=""/>
      <w:lvlJc w:val="left"/>
      <w:pPr>
        <w:ind w:left="720" w:hanging="360"/>
      </w:pPr>
      <w:rPr>
        <w:rFonts w:ascii="Symbol" w:hAnsi="Symbol" w:hint="default"/>
      </w:rPr>
    </w:lvl>
  </w:abstractNum>
  <w:abstractNum w:abstractNumId="167" w15:restartNumberingAfterBreak="0">
    <w:nsid w:val="47E90553"/>
    <w:multiLevelType w:val="singleLevel"/>
    <w:tmpl w:val="04150001"/>
    <w:lvl w:ilvl="0">
      <w:start w:val="1"/>
      <w:numFmt w:val="bullet"/>
      <w:lvlText w:val=""/>
      <w:lvlJc w:val="left"/>
      <w:pPr>
        <w:ind w:left="720" w:hanging="360"/>
      </w:pPr>
      <w:rPr>
        <w:rFonts w:ascii="Symbol" w:hAnsi="Symbol" w:hint="default"/>
      </w:rPr>
    </w:lvl>
  </w:abstractNum>
  <w:abstractNum w:abstractNumId="168" w15:restartNumberingAfterBreak="0">
    <w:nsid w:val="484E2D19"/>
    <w:multiLevelType w:val="singleLevel"/>
    <w:tmpl w:val="0415000F"/>
    <w:lvl w:ilvl="0">
      <w:start w:val="1"/>
      <w:numFmt w:val="decimal"/>
      <w:lvlText w:val="%1."/>
      <w:lvlJc w:val="left"/>
      <w:pPr>
        <w:ind w:left="720" w:hanging="360"/>
      </w:pPr>
    </w:lvl>
  </w:abstractNum>
  <w:abstractNum w:abstractNumId="169" w15:restartNumberingAfterBreak="0">
    <w:nsid w:val="48634E4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48A22E10"/>
    <w:multiLevelType w:val="hybridMultilevel"/>
    <w:tmpl w:val="B4B62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8A23F40"/>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48F63F62"/>
    <w:multiLevelType w:val="singleLevel"/>
    <w:tmpl w:val="04150001"/>
    <w:lvl w:ilvl="0">
      <w:start w:val="1"/>
      <w:numFmt w:val="bullet"/>
      <w:lvlText w:val=""/>
      <w:lvlJc w:val="left"/>
      <w:pPr>
        <w:ind w:left="720" w:hanging="360"/>
      </w:pPr>
      <w:rPr>
        <w:rFonts w:ascii="Symbol" w:hAnsi="Symbol" w:hint="default"/>
      </w:rPr>
    </w:lvl>
  </w:abstractNum>
  <w:abstractNum w:abstractNumId="173" w15:restartNumberingAfterBreak="0">
    <w:nsid w:val="49755ED6"/>
    <w:multiLevelType w:val="singleLevel"/>
    <w:tmpl w:val="04150001"/>
    <w:lvl w:ilvl="0">
      <w:start w:val="1"/>
      <w:numFmt w:val="bullet"/>
      <w:lvlText w:val=""/>
      <w:lvlJc w:val="left"/>
      <w:pPr>
        <w:ind w:left="720" w:hanging="360"/>
      </w:pPr>
      <w:rPr>
        <w:rFonts w:ascii="Symbol" w:hAnsi="Symbol" w:hint="default"/>
      </w:rPr>
    </w:lvl>
  </w:abstractNum>
  <w:abstractNum w:abstractNumId="174" w15:restartNumberingAfterBreak="0">
    <w:nsid w:val="49BF6F70"/>
    <w:multiLevelType w:val="hybridMultilevel"/>
    <w:tmpl w:val="3E22FAD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15:restartNumberingAfterBreak="0">
    <w:nsid w:val="49C7106F"/>
    <w:multiLevelType w:val="multilevel"/>
    <w:tmpl w:val="3500B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4B861D3D"/>
    <w:multiLevelType w:val="singleLevel"/>
    <w:tmpl w:val="04150001"/>
    <w:lvl w:ilvl="0">
      <w:start w:val="1"/>
      <w:numFmt w:val="bullet"/>
      <w:lvlText w:val=""/>
      <w:lvlJc w:val="left"/>
      <w:pPr>
        <w:ind w:left="720" w:hanging="360"/>
      </w:pPr>
      <w:rPr>
        <w:rFonts w:ascii="Symbol" w:hAnsi="Symbol" w:hint="default"/>
      </w:rPr>
    </w:lvl>
  </w:abstractNum>
  <w:abstractNum w:abstractNumId="177" w15:restartNumberingAfterBreak="0">
    <w:nsid w:val="4BDF6071"/>
    <w:multiLevelType w:val="hybridMultilevel"/>
    <w:tmpl w:val="B3228CC6"/>
    <w:lvl w:ilvl="0" w:tplc="04150001">
      <w:start w:val="1"/>
      <w:numFmt w:val="decimal"/>
      <w:lvlText w:val="%1."/>
      <w:lvlJc w:val="left"/>
      <w:pPr>
        <w:ind w:left="360" w:hanging="360"/>
      </w:pPr>
    </w:lvl>
    <w:lvl w:ilvl="1" w:tplc="04150003" w:tentative="1">
      <w:start w:val="1"/>
      <w:numFmt w:val="lowerLetter"/>
      <w:lvlText w:val="%2."/>
      <w:lvlJc w:val="left"/>
      <w:pPr>
        <w:ind w:left="1080" w:hanging="360"/>
      </w:pPr>
    </w:lvl>
    <w:lvl w:ilvl="2" w:tplc="04150005" w:tentative="1">
      <w:start w:val="1"/>
      <w:numFmt w:val="lowerRoman"/>
      <w:lvlText w:val="%3."/>
      <w:lvlJc w:val="right"/>
      <w:pPr>
        <w:ind w:left="1800" w:hanging="180"/>
      </w:pPr>
    </w:lvl>
    <w:lvl w:ilvl="3" w:tplc="04150001" w:tentative="1">
      <w:start w:val="1"/>
      <w:numFmt w:val="decimal"/>
      <w:lvlText w:val="%4."/>
      <w:lvlJc w:val="left"/>
      <w:pPr>
        <w:ind w:left="2520" w:hanging="360"/>
      </w:pPr>
    </w:lvl>
    <w:lvl w:ilvl="4" w:tplc="04150003" w:tentative="1">
      <w:start w:val="1"/>
      <w:numFmt w:val="lowerLetter"/>
      <w:lvlText w:val="%5."/>
      <w:lvlJc w:val="left"/>
      <w:pPr>
        <w:ind w:left="3240" w:hanging="360"/>
      </w:pPr>
    </w:lvl>
    <w:lvl w:ilvl="5" w:tplc="04150005" w:tentative="1">
      <w:start w:val="1"/>
      <w:numFmt w:val="lowerRoman"/>
      <w:lvlText w:val="%6."/>
      <w:lvlJc w:val="right"/>
      <w:pPr>
        <w:ind w:left="3960" w:hanging="180"/>
      </w:pPr>
    </w:lvl>
    <w:lvl w:ilvl="6" w:tplc="04150001" w:tentative="1">
      <w:start w:val="1"/>
      <w:numFmt w:val="decimal"/>
      <w:lvlText w:val="%7."/>
      <w:lvlJc w:val="left"/>
      <w:pPr>
        <w:ind w:left="4680" w:hanging="360"/>
      </w:pPr>
    </w:lvl>
    <w:lvl w:ilvl="7" w:tplc="04150003" w:tentative="1">
      <w:start w:val="1"/>
      <w:numFmt w:val="lowerLetter"/>
      <w:lvlText w:val="%8."/>
      <w:lvlJc w:val="left"/>
      <w:pPr>
        <w:ind w:left="5400" w:hanging="360"/>
      </w:pPr>
    </w:lvl>
    <w:lvl w:ilvl="8" w:tplc="04150005" w:tentative="1">
      <w:start w:val="1"/>
      <w:numFmt w:val="lowerRoman"/>
      <w:lvlText w:val="%9."/>
      <w:lvlJc w:val="right"/>
      <w:pPr>
        <w:ind w:left="6120" w:hanging="180"/>
      </w:pPr>
    </w:lvl>
  </w:abstractNum>
  <w:abstractNum w:abstractNumId="178" w15:restartNumberingAfterBreak="0">
    <w:nsid w:val="4C994010"/>
    <w:multiLevelType w:val="hybridMultilevel"/>
    <w:tmpl w:val="CE74CA1E"/>
    <w:lvl w:ilvl="0" w:tplc="9934EADC">
      <w:start w:val="1"/>
      <w:numFmt w:val="bullet"/>
      <w:lvlText w:val=""/>
      <w:lvlJc w:val="left"/>
      <w:pPr>
        <w:ind w:left="360" w:hanging="360"/>
      </w:pPr>
      <w:rPr>
        <w:rFonts w:ascii="Symbol" w:hAnsi="Symbol" w:hint="default"/>
      </w:rPr>
    </w:lvl>
    <w:lvl w:ilvl="1" w:tplc="92788B2E" w:tentative="1">
      <w:start w:val="1"/>
      <w:numFmt w:val="bullet"/>
      <w:lvlText w:val="o"/>
      <w:lvlJc w:val="left"/>
      <w:pPr>
        <w:ind w:left="1080" w:hanging="360"/>
      </w:pPr>
      <w:rPr>
        <w:rFonts w:ascii="Courier New" w:hAnsi="Courier New" w:cs="Courier New" w:hint="default"/>
      </w:rPr>
    </w:lvl>
    <w:lvl w:ilvl="2" w:tplc="D7CC6504" w:tentative="1">
      <w:start w:val="1"/>
      <w:numFmt w:val="bullet"/>
      <w:lvlText w:val=""/>
      <w:lvlJc w:val="left"/>
      <w:pPr>
        <w:ind w:left="1800" w:hanging="360"/>
      </w:pPr>
      <w:rPr>
        <w:rFonts w:ascii="Wingdings" w:hAnsi="Wingdings" w:hint="default"/>
      </w:rPr>
    </w:lvl>
    <w:lvl w:ilvl="3" w:tplc="CEE0E582" w:tentative="1">
      <w:start w:val="1"/>
      <w:numFmt w:val="bullet"/>
      <w:lvlText w:val=""/>
      <w:lvlJc w:val="left"/>
      <w:pPr>
        <w:ind w:left="2520" w:hanging="360"/>
      </w:pPr>
      <w:rPr>
        <w:rFonts w:ascii="Symbol" w:hAnsi="Symbol" w:hint="default"/>
      </w:rPr>
    </w:lvl>
    <w:lvl w:ilvl="4" w:tplc="73449192" w:tentative="1">
      <w:start w:val="1"/>
      <w:numFmt w:val="bullet"/>
      <w:lvlText w:val="o"/>
      <w:lvlJc w:val="left"/>
      <w:pPr>
        <w:ind w:left="3240" w:hanging="360"/>
      </w:pPr>
      <w:rPr>
        <w:rFonts w:ascii="Courier New" w:hAnsi="Courier New" w:cs="Courier New" w:hint="default"/>
      </w:rPr>
    </w:lvl>
    <w:lvl w:ilvl="5" w:tplc="33AA5512" w:tentative="1">
      <w:start w:val="1"/>
      <w:numFmt w:val="bullet"/>
      <w:lvlText w:val=""/>
      <w:lvlJc w:val="left"/>
      <w:pPr>
        <w:ind w:left="3960" w:hanging="360"/>
      </w:pPr>
      <w:rPr>
        <w:rFonts w:ascii="Wingdings" w:hAnsi="Wingdings" w:hint="default"/>
      </w:rPr>
    </w:lvl>
    <w:lvl w:ilvl="6" w:tplc="279E60F6" w:tentative="1">
      <w:start w:val="1"/>
      <w:numFmt w:val="bullet"/>
      <w:lvlText w:val=""/>
      <w:lvlJc w:val="left"/>
      <w:pPr>
        <w:ind w:left="4680" w:hanging="360"/>
      </w:pPr>
      <w:rPr>
        <w:rFonts w:ascii="Symbol" w:hAnsi="Symbol" w:hint="default"/>
      </w:rPr>
    </w:lvl>
    <w:lvl w:ilvl="7" w:tplc="11043B46" w:tentative="1">
      <w:start w:val="1"/>
      <w:numFmt w:val="bullet"/>
      <w:lvlText w:val="o"/>
      <w:lvlJc w:val="left"/>
      <w:pPr>
        <w:ind w:left="5400" w:hanging="360"/>
      </w:pPr>
      <w:rPr>
        <w:rFonts w:ascii="Courier New" w:hAnsi="Courier New" w:cs="Courier New" w:hint="default"/>
      </w:rPr>
    </w:lvl>
    <w:lvl w:ilvl="8" w:tplc="64B4E9D0" w:tentative="1">
      <w:start w:val="1"/>
      <w:numFmt w:val="bullet"/>
      <w:lvlText w:val=""/>
      <w:lvlJc w:val="left"/>
      <w:pPr>
        <w:ind w:left="6120" w:hanging="360"/>
      </w:pPr>
      <w:rPr>
        <w:rFonts w:ascii="Wingdings" w:hAnsi="Wingdings" w:hint="default"/>
      </w:rPr>
    </w:lvl>
  </w:abstractNum>
  <w:abstractNum w:abstractNumId="179" w15:restartNumberingAfterBreak="0">
    <w:nsid w:val="4CA5090C"/>
    <w:multiLevelType w:val="singleLevel"/>
    <w:tmpl w:val="0415000F"/>
    <w:lvl w:ilvl="0">
      <w:start w:val="1"/>
      <w:numFmt w:val="decimal"/>
      <w:lvlText w:val="%1."/>
      <w:lvlJc w:val="left"/>
      <w:pPr>
        <w:ind w:left="720" w:hanging="360"/>
      </w:pPr>
    </w:lvl>
  </w:abstractNum>
  <w:abstractNum w:abstractNumId="180" w15:restartNumberingAfterBreak="0">
    <w:nsid w:val="4D3369E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1" w15:restartNumberingAfterBreak="0">
    <w:nsid w:val="4DF74BF0"/>
    <w:multiLevelType w:val="multilevel"/>
    <w:tmpl w:val="D0A86AD8"/>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2" w15:restartNumberingAfterBreak="0">
    <w:nsid w:val="4E0C641F"/>
    <w:multiLevelType w:val="multilevel"/>
    <w:tmpl w:val="3AB49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4E403679"/>
    <w:multiLevelType w:val="singleLevel"/>
    <w:tmpl w:val="0415000F"/>
    <w:lvl w:ilvl="0">
      <w:start w:val="1"/>
      <w:numFmt w:val="decimal"/>
      <w:lvlText w:val="%1."/>
      <w:lvlJc w:val="left"/>
      <w:pPr>
        <w:ind w:left="720" w:hanging="360"/>
      </w:pPr>
    </w:lvl>
  </w:abstractNum>
  <w:abstractNum w:abstractNumId="184" w15:restartNumberingAfterBreak="0">
    <w:nsid w:val="4E64172A"/>
    <w:multiLevelType w:val="hybridMultilevel"/>
    <w:tmpl w:val="B9F0B0A6"/>
    <w:lvl w:ilvl="0" w:tplc="04150001">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start w:val="1"/>
      <w:numFmt w:val="bullet"/>
      <w:lvlText w:val="o"/>
      <w:lvlJc w:val="left"/>
      <w:pPr>
        <w:ind w:left="9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150005">
      <w:start w:val="1"/>
      <w:numFmt w:val="bullet"/>
      <w:lvlRestart w:val="0"/>
      <w:lvlText w:val="•"/>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150001">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150003">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4150005">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4150001">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4150003">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4150005">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5" w15:restartNumberingAfterBreak="0">
    <w:nsid w:val="4ED74A05"/>
    <w:multiLevelType w:val="singleLevel"/>
    <w:tmpl w:val="04150001"/>
    <w:lvl w:ilvl="0">
      <w:start w:val="1"/>
      <w:numFmt w:val="bullet"/>
      <w:lvlText w:val=""/>
      <w:lvlJc w:val="left"/>
      <w:pPr>
        <w:ind w:left="720" w:hanging="360"/>
      </w:pPr>
      <w:rPr>
        <w:rFonts w:ascii="Symbol" w:hAnsi="Symbol" w:hint="default"/>
      </w:rPr>
    </w:lvl>
  </w:abstractNum>
  <w:abstractNum w:abstractNumId="186" w15:restartNumberingAfterBreak="0">
    <w:nsid w:val="4F17617B"/>
    <w:multiLevelType w:val="singleLevel"/>
    <w:tmpl w:val="04150001"/>
    <w:lvl w:ilvl="0">
      <w:start w:val="1"/>
      <w:numFmt w:val="bullet"/>
      <w:lvlText w:val=""/>
      <w:lvlJc w:val="left"/>
      <w:pPr>
        <w:ind w:left="720" w:hanging="360"/>
      </w:pPr>
      <w:rPr>
        <w:rFonts w:ascii="Symbol" w:hAnsi="Symbol" w:hint="default"/>
      </w:rPr>
    </w:lvl>
  </w:abstractNum>
  <w:abstractNum w:abstractNumId="187" w15:restartNumberingAfterBreak="0">
    <w:nsid w:val="4F610F65"/>
    <w:multiLevelType w:val="hybridMultilevel"/>
    <w:tmpl w:val="7616CD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50BE5E84"/>
    <w:multiLevelType w:val="singleLevel"/>
    <w:tmpl w:val="04150001"/>
    <w:lvl w:ilvl="0">
      <w:start w:val="1"/>
      <w:numFmt w:val="bullet"/>
      <w:lvlText w:val=""/>
      <w:lvlJc w:val="left"/>
      <w:pPr>
        <w:ind w:left="720" w:hanging="360"/>
      </w:pPr>
      <w:rPr>
        <w:rFonts w:ascii="Symbol" w:hAnsi="Symbol" w:hint="default"/>
      </w:rPr>
    </w:lvl>
  </w:abstractNum>
  <w:abstractNum w:abstractNumId="189" w15:restartNumberingAfterBreak="0">
    <w:nsid w:val="50E764C3"/>
    <w:multiLevelType w:val="singleLevel"/>
    <w:tmpl w:val="04150001"/>
    <w:lvl w:ilvl="0">
      <w:start w:val="1"/>
      <w:numFmt w:val="bullet"/>
      <w:lvlText w:val=""/>
      <w:lvlJc w:val="left"/>
      <w:pPr>
        <w:ind w:left="720" w:hanging="360"/>
      </w:pPr>
      <w:rPr>
        <w:rFonts w:ascii="Symbol" w:hAnsi="Symbol" w:hint="default"/>
      </w:rPr>
    </w:lvl>
  </w:abstractNum>
  <w:abstractNum w:abstractNumId="190" w15:restartNumberingAfterBreak="0">
    <w:nsid w:val="526233E0"/>
    <w:multiLevelType w:val="singleLevel"/>
    <w:tmpl w:val="04150001"/>
    <w:lvl w:ilvl="0">
      <w:start w:val="1"/>
      <w:numFmt w:val="bullet"/>
      <w:lvlText w:val=""/>
      <w:lvlJc w:val="left"/>
      <w:pPr>
        <w:ind w:left="720" w:hanging="360"/>
      </w:pPr>
      <w:rPr>
        <w:rFonts w:ascii="Symbol" w:hAnsi="Symbol" w:hint="default"/>
      </w:rPr>
    </w:lvl>
  </w:abstractNum>
  <w:abstractNum w:abstractNumId="191" w15:restartNumberingAfterBreak="0">
    <w:nsid w:val="52FD01D1"/>
    <w:multiLevelType w:val="singleLevel"/>
    <w:tmpl w:val="04150001"/>
    <w:lvl w:ilvl="0">
      <w:start w:val="1"/>
      <w:numFmt w:val="bullet"/>
      <w:lvlText w:val=""/>
      <w:lvlJc w:val="left"/>
      <w:pPr>
        <w:ind w:left="720" w:hanging="360"/>
      </w:pPr>
      <w:rPr>
        <w:rFonts w:ascii="Symbol" w:hAnsi="Symbol" w:hint="default"/>
      </w:rPr>
    </w:lvl>
  </w:abstractNum>
  <w:abstractNum w:abstractNumId="192" w15:restartNumberingAfterBreak="0">
    <w:nsid w:val="53372377"/>
    <w:multiLevelType w:val="hybridMultilevel"/>
    <w:tmpl w:val="C7826D92"/>
    <w:lvl w:ilvl="0" w:tplc="0ED45666">
      <w:start w:val="1"/>
      <w:numFmt w:val="bullet"/>
      <w:lvlText w:val="-"/>
      <w:lvlJc w:val="left"/>
      <w:pPr>
        <w:ind w:left="720" w:hanging="360"/>
      </w:pPr>
      <w:rPr>
        <w:rFonts w:ascii="Calibri" w:hAnsi="Calibri" w:hint="default"/>
      </w:rPr>
    </w:lvl>
    <w:lvl w:ilvl="1" w:tplc="E1D2C6EA">
      <w:start w:val="512"/>
      <w:numFmt w:val="bullet"/>
      <w:lvlText w:val="•"/>
      <w:lvlJc w:val="left"/>
      <w:pPr>
        <w:ind w:left="1872" w:hanging="792"/>
      </w:pPr>
      <w:rPr>
        <w:rFonts w:ascii="Arial" w:eastAsia="Times New Roman"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535D6E3F"/>
    <w:multiLevelType w:val="multilevel"/>
    <w:tmpl w:val="87D46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544F16D5"/>
    <w:multiLevelType w:val="hybridMultilevel"/>
    <w:tmpl w:val="205A8320"/>
    <w:lvl w:ilvl="0" w:tplc="35C4FC68">
      <w:start w:val="1"/>
      <w:numFmt w:val="bullet"/>
      <w:lvlText w:val=""/>
      <w:lvlJc w:val="left"/>
      <w:pPr>
        <w:ind w:left="1080" w:hanging="360"/>
      </w:pPr>
      <w:rPr>
        <w:rFonts w:ascii="Symbol" w:hAnsi="Symbol" w:hint="default"/>
      </w:rPr>
    </w:lvl>
    <w:lvl w:ilvl="1" w:tplc="BFDE31B6" w:tentative="1">
      <w:start w:val="1"/>
      <w:numFmt w:val="bullet"/>
      <w:lvlText w:val="o"/>
      <w:lvlJc w:val="left"/>
      <w:pPr>
        <w:ind w:left="1800" w:hanging="360"/>
      </w:pPr>
      <w:rPr>
        <w:rFonts w:ascii="Courier New" w:hAnsi="Courier New" w:cs="Courier New" w:hint="default"/>
      </w:rPr>
    </w:lvl>
    <w:lvl w:ilvl="2" w:tplc="8A94C8AC" w:tentative="1">
      <w:start w:val="1"/>
      <w:numFmt w:val="bullet"/>
      <w:lvlText w:val=""/>
      <w:lvlJc w:val="left"/>
      <w:pPr>
        <w:ind w:left="2520" w:hanging="360"/>
      </w:pPr>
      <w:rPr>
        <w:rFonts w:ascii="Wingdings" w:hAnsi="Wingdings" w:hint="default"/>
      </w:rPr>
    </w:lvl>
    <w:lvl w:ilvl="3" w:tplc="F5C2C08C" w:tentative="1">
      <w:start w:val="1"/>
      <w:numFmt w:val="bullet"/>
      <w:lvlText w:val=""/>
      <w:lvlJc w:val="left"/>
      <w:pPr>
        <w:ind w:left="3240" w:hanging="360"/>
      </w:pPr>
      <w:rPr>
        <w:rFonts w:ascii="Symbol" w:hAnsi="Symbol" w:hint="default"/>
      </w:rPr>
    </w:lvl>
    <w:lvl w:ilvl="4" w:tplc="4E929762" w:tentative="1">
      <w:start w:val="1"/>
      <w:numFmt w:val="bullet"/>
      <w:lvlText w:val="o"/>
      <w:lvlJc w:val="left"/>
      <w:pPr>
        <w:ind w:left="3960" w:hanging="360"/>
      </w:pPr>
      <w:rPr>
        <w:rFonts w:ascii="Courier New" w:hAnsi="Courier New" w:cs="Courier New" w:hint="default"/>
      </w:rPr>
    </w:lvl>
    <w:lvl w:ilvl="5" w:tplc="FD0C58AC" w:tentative="1">
      <w:start w:val="1"/>
      <w:numFmt w:val="bullet"/>
      <w:lvlText w:val=""/>
      <w:lvlJc w:val="left"/>
      <w:pPr>
        <w:ind w:left="4680" w:hanging="360"/>
      </w:pPr>
      <w:rPr>
        <w:rFonts w:ascii="Wingdings" w:hAnsi="Wingdings" w:hint="default"/>
      </w:rPr>
    </w:lvl>
    <w:lvl w:ilvl="6" w:tplc="59B61FCE" w:tentative="1">
      <w:start w:val="1"/>
      <w:numFmt w:val="bullet"/>
      <w:lvlText w:val=""/>
      <w:lvlJc w:val="left"/>
      <w:pPr>
        <w:ind w:left="5400" w:hanging="360"/>
      </w:pPr>
      <w:rPr>
        <w:rFonts w:ascii="Symbol" w:hAnsi="Symbol" w:hint="default"/>
      </w:rPr>
    </w:lvl>
    <w:lvl w:ilvl="7" w:tplc="A96053D0" w:tentative="1">
      <w:start w:val="1"/>
      <w:numFmt w:val="bullet"/>
      <w:lvlText w:val="o"/>
      <w:lvlJc w:val="left"/>
      <w:pPr>
        <w:ind w:left="6120" w:hanging="360"/>
      </w:pPr>
      <w:rPr>
        <w:rFonts w:ascii="Courier New" w:hAnsi="Courier New" w:cs="Courier New" w:hint="default"/>
      </w:rPr>
    </w:lvl>
    <w:lvl w:ilvl="8" w:tplc="E166876C" w:tentative="1">
      <w:start w:val="1"/>
      <w:numFmt w:val="bullet"/>
      <w:lvlText w:val=""/>
      <w:lvlJc w:val="left"/>
      <w:pPr>
        <w:ind w:left="6840" w:hanging="360"/>
      </w:pPr>
      <w:rPr>
        <w:rFonts w:ascii="Wingdings" w:hAnsi="Wingdings" w:hint="default"/>
      </w:rPr>
    </w:lvl>
  </w:abstractNum>
  <w:abstractNum w:abstractNumId="195" w15:restartNumberingAfterBreak="0">
    <w:nsid w:val="54C5613E"/>
    <w:multiLevelType w:val="singleLevel"/>
    <w:tmpl w:val="04150001"/>
    <w:lvl w:ilvl="0">
      <w:start w:val="1"/>
      <w:numFmt w:val="bullet"/>
      <w:lvlText w:val=""/>
      <w:lvlJc w:val="left"/>
      <w:pPr>
        <w:ind w:left="720" w:hanging="360"/>
      </w:pPr>
      <w:rPr>
        <w:rFonts w:ascii="Symbol" w:hAnsi="Symbol" w:hint="default"/>
      </w:rPr>
    </w:lvl>
  </w:abstractNum>
  <w:abstractNum w:abstractNumId="196" w15:restartNumberingAfterBreak="0">
    <w:nsid w:val="54E931C4"/>
    <w:multiLevelType w:val="multilevel"/>
    <w:tmpl w:val="48BE12B6"/>
    <w:lvl w:ilvl="0">
      <w:start w:val="7"/>
      <w:numFmt w:val="decimal"/>
      <w:lvlText w:val="%1"/>
      <w:lvlJc w:val="left"/>
      <w:pPr>
        <w:ind w:left="360" w:hanging="360"/>
      </w:pPr>
      <w:rPr>
        <w:b w:val="0"/>
        <w:i w:val="0"/>
      </w:rPr>
    </w:lvl>
    <w:lvl w:ilvl="1">
      <w:start w:val="1"/>
      <w:numFmt w:val="decimal"/>
      <w:lvlText w:val="%2."/>
      <w:lvlJc w:val="left"/>
      <w:pPr>
        <w:ind w:left="1080" w:hanging="360"/>
      </w:pPr>
      <w:rPr>
        <w:b w:val="0"/>
        <w:i w:val="0"/>
      </w:rPr>
    </w:lvl>
    <w:lvl w:ilvl="2">
      <w:start w:val="1"/>
      <w:numFmt w:val="decimal"/>
      <w:lvlText w:val="%1.%2.%3"/>
      <w:lvlJc w:val="left"/>
      <w:pPr>
        <w:ind w:left="2160" w:hanging="720"/>
      </w:pPr>
      <w:rPr>
        <w:b w:val="0"/>
        <w:i w:val="0"/>
      </w:rPr>
    </w:lvl>
    <w:lvl w:ilvl="3">
      <w:start w:val="1"/>
      <w:numFmt w:val="decimal"/>
      <w:lvlText w:val="%1.%2.%3.%4"/>
      <w:lvlJc w:val="left"/>
      <w:pPr>
        <w:ind w:left="2880" w:hanging="720"/>
      </w:pPr>
      <w:rPr>
        <w:b w:val="0"/>
        <w:i w:val="0"/>
      </w:rPr>
    </w:lvl>
    <w:lvl w:ilvl="4">
      <w:start w:val="1"/>
      <w:numFmt w:val="decimal"/>
      <w:lvlText w:val="%1.%2.%3.%4.%5"/>
      <w:lvlJc w:val="left"/>
      <w:pPr>
        <w:ind w:left="3960" w:hanging="1080"/>
      </w:pPr>
      <w:rPr>
        <w:b w:val="0"/>
        <w:i w:val="0"/>
      </w:rPr>
    </w:lvl>
    <w:lvl w:ilvl="5">
      <w:start w:val="1"/>
      <w:numFmt w:val="decimal"/>
      <w:lvlText w:val="%1.%2.%3.%4.%5.%6"/>
      <w:lvlJc w:val="left"/>
      <w:pPr>
        <w:ind w:left="4680" w:hanging="1080"/>
      </w:pPr>
      <w:rPr>
        <w:b w:val="0"/>
        <w:i w:val="0"/>
      </w:rPr>
    </w:lvl>
    <w:lvl w:ilvl="6">
      <w:start w:val="1"/>
      <w:numFmt w:val="decimal"/>
      <w:lvlText w:val="%1.%2.%3.%4.%5.%6.%7"/>
      <w:lvlJc w:val="left"/>
      <w:pPr>
        <w:ind w:left="5760" w:hanging="1440"/>
      </w:pPr>
      <w:rPr>
        <w:b w:val="0"/>
        <w:i w:val="0"/>
      </w:rPr>
    </w:lvl>
    <w:lvl w:ilvl="7">
      <w:start w:val="1"/>
      <w:numFmt w:val="decimal"/>
      <w:lvlText w:val="%1.%2.%3.%4.%5.%6.%7.%8"/>
      <w:lvlJc w:val="left"/>
      <w:pPr>
        <w:ind w:left="6480" w:hanging="1440"/>
      </w:pPr>
      <w:rPr>
        <w:b w:val="0"/>
        <w:i w:val="0"/>
      </w:rPr>
    </w:lvl>
    <w:lvl w:ilvl="8">
      <w:start w:val="1"/>
      <w:numFmt w:val="decimal"/>
      <w:lvlText w:val="%1.%2.%3.%4.%5.%6.%7.%8.%9"/>
      <w:lvlJc w:val="left"/>
      <w:pPr>
        <w:ind w:left="7560" w:hanging="1800"/>
      </w:pPr>
      <w:rPr>
        <w:b w:val="0"/>
        <w:i w:val="0"/>
      </w:rPr>
    </w:lvl>
  </w:abstractNum>
  <w:abstractNum w:abstractNumId="197" w15:restartNumberingAfterBreak="0">
    <w:nsid w:val="552F2F50"/>
    <w:multiLevelType w:val="multilevel"/>
    <w:tmpl w:val="8032947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56CE5A9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9" w15:restartNumberingAfterBreak="0">
    <w:nsid w:val="56EF577B"/>
    <w:multiLevelType w:val="singleLevel"/>
    <w:tmpl w:val="04150001"/>
    <w:lvl w:ilvl="0">
      <w:start w:val="1"/>
      <w:numFmt w:val="bullet"/>
      <w:lvlText w:val=""/>
      <w:lvlJc w:val="left"/>
      <w:pPr>
        <w:ind w:left="720" w:hanging="360"/>
      </w:pPr>
      <w:rPr>
        <w:rFonts w:ascii="Symbol" w:hAnsi="Symbol" w:hint="default"/>
      </w:rPr>
    </w:lvl>
  </w:abstractNum>
  <w:abstractNum w:abstractNumId="200" w15:restartNumberingAfterBreak="0">
    <w:nsid w:val="56F0779F"/>
    <w:multiLevelType w:val="hybridMultilevel"/>
    <w:tmpl w:val="C6CC0F5E"/>
    <w:lvl w:ilvl="0" w:tplc="75D862EA">
      <w:start w:val="1"/>
      <w:numFmt w:val="decimal"/>
      <w:lvlText w:val="%1."/>
      <w:lvlJc w:val="left"/>
      <w:pPr>
        <w:ind w:left="360" w:hanging="360"/>
      </w:pPr>
    </w:lvl>
    <w:lvl w:ilvl="1" w:tplc="47782950" w:tentative="1">
      <w:start w:val="1"/>
      <w:numFmt w:val="lowerLetter"/>
      <w:lvlText w:val="%2."/>
      <w:lvlJc w:val="left"/>
      <w:pPr>
        <w:ind w:left="1080" w:hanging="360"/>
      </w:pPr>
    </w:lvl>
    <w:lvl w:ilvl="2" w:tplc="346EF18E" w:tentative="1">
      <w:start w:val="1"/>
      <w:numFmt w:val="lowerRoman"/>
      <w:lvlText w:val="%3."/>
      <w:lvlJc w:val="right"/>
      <w:pPr>
        <w:ind w:left="1800" w:hanging="180"/>
      </w:pPr>
    </w:lvl>
    <w:lvl w:ilvl="3" w:tplc="765C3864" w:tentative="1">
      <w:start w:val="1"/>
      <w:numFmt w:val="decimal"/>
      <w:lvlText w:val="%4."/>
      <w:lvlJc w:val="left"/>
      <w:pPr>
        <w:ind w:left="2520" w:hanging="360"/>
      </w:pPr>
    </w:lvl>
    <w:lvl w:ilvl="4" w:tplc="E2C414E2" w:tentative="1">
      <w:start w:val="1"/>
      <w:numFmt w:val="lowerLetter"/>
      <w:lvlText w:val="%5."/>
      <w:lvlJc w:val="left"/>
      <w:pPr>
        <w:ind w:left="3240" w:hanging="360"/>
      </w:pPr>
    </w:lvl>
    <w:lvl w:ilvl="5" w:tplc="9B3A9352" w:tentative="1">
      <w:start w:val="1"/>
      <w:numFmt w:val="lowerRoman"/>
      <w:lvlText w:val="%6."/>
      <w:lvlJc w:val="right"/>
      <w:pPr>
        <w:ind w:left="3960" w:hanging="180"/>
      </w:pPr>
    </w:lvl>
    <w:lvl w:ilvl="6" w:tplc="43384744" w:tentative="1">
      <w:start w:val="1"/>
      <w:numFmt w:val="decimal"/>
      <w:lvlText w:val="%7."/>
      <w:lvlJc w:val="left"/>
      <w:pPr>
        <w:ind w:left="4680" w:hanging="360"/>
      </w:pPr>
    </w:lvl>
    <w:lvl w:ilvl="7" w:tplc="61569852" w:tentative="1">
      <w:start w:val="1"/>
      <w:numFmt w:val="lowerLetter"/>
      <w:lvlText w:val="%8."/>
      <w:lvlJc w:val="left"/>
      <w:pPr>
        <w:ind w:left="5400" w:hanging="360"/>
      </w:pPr>
    </w:lvl>
    <w:lvl w:ilvl="8" w:tplc="EB86205E" w:tentative="1">
      <w:start w:val="1"/>
      <w:numFmt w:val="lowerRoman"/>
      <w:lvlText w:val="%9."/>
      <w:lvlJc w:val="right"/>
      <w:pPr>
        <w:ind w:left="6120" w:hanging="180"/>
      </w:pPr>
    </w:lvl>
  </w:abstractNum>
  <w:abstractNum w:abstractNumId="201" w15:restartNumberingAfterBreak="0">
    <w:nsid w:val="582967A4"/>
    <w:multiLevelType w:val="multilevel"/>
    <w:tmpl w:val="B90816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5865635C"/>
    <w:multiLevelType w:val="hybridMultilevel"/>
    <w:tmpl w:val="28524282"/>
    <w:lvl w:ilvl="0" w:tplc="89A273A0">
      <w:start w:val="1"/>
      <w:numFmt w:val="lowerLetter"/>
      <w:lvlText w:val="%1)"/>
      <w:lvlJc w:val="left"/>
      <w:pPr>
        <w:ind w:left="720" w:hanging="360"/>
      </w:pPr>
    </w:lvl>
    <w:lvl w:ilvl="1" w:tplc="2C423FA0" w:tentative="1">
      <w:start w:val="1"/>
      <w:numFmt w:val="lowerLetter"/>
      <w:lvlText w:val="%2."/>
      <w:lvlJc w:val="left"/>
      <w:pPr>
        <w:ind w:left="1440" w:hanging="360"/>
      </w:pPr>
    </w:lvl>
    <w:lvl w:ilvl="2" w:tplc="72E2E722">
      <w:start w:val="1"/>
      <w:numFmt w:val="lowerRoman"/>
      <w:lvlText w:val="%3."/>
      <w:lvlJc w:val="right"/>
      <w:pPr>
        <w:ind w:left="2160" w:hanging="180"/>
      </w:pPr>
    </w:lvl>
    <w:lvl w:ilvl="3" w:tplc="AFA4D844" w:tentative="1">
      <w:start w:val="1"/>
      <w:numFmt w:val="decimal"/>
      <w:lvlText w:val="%4."/>
      <w:lvlJc w:val="left"/>
      <w:pPr>
        <w:ind w:left="2880" w:hanging="360"/>
      </w:pPr>
    </w:lvl>
    <w:lvl w:ilvl="4" w:tplc="33469608" w:tentative="1">
      <w:start w:val="1"/>
      <w:numFmt w:val="lowerLetter"/>
      <w:lvlText w:val="%5."/>
      <w:lvlJc w:val="left"/>
      <w:pPr>
        <w:ind w:left="3600" w:hanging="360"/>
      </w:pPr>
    </w:lvl>
    <w:lvl w:ilvl="5" w:tplc="1E24CF12" w:tentative="1">
      <w:start w:val="1"/>
      <w:numFmt w:val="lowerRoman"/>
      <w:lvlText w:val="%6."/>
      <w:lvlJc w:val="right"/>
      <w:pPr>
        <w:ind w:left="4320" w:hanging="180"/>
      </w:pPr>
    </w:lvl>
    <w:lvl w:ilvl="6" w:tplc="99328BA0" w:tentative="1">
      <w:start w:val="1"/>
      <w:numFmt w:val="decimal"/>
      <w:lvlText w:val="%7."/>
      <w:lvlJc w:val="left"/>
      <w:pPr>
        <w:ind w:left="5040" w:hanging="360"/>
      </w:pPr>
    </w:lvl>
    <w:lvl w:ilvl="7" w:tplc="242AB25C" w:tentative="1">
      <w:start w:val="1"/>
      <w:numFmt w:val="lowerLetter"/>
      <w:lvlText w:val="%8."/>
      <w:lvlJc w:val="left"/>
      <w:pPr>
        <w:ind w:left="5760" w:hanging="360"/>
      </w:pPr>
    </w:lvl>
    <w:lvl w:ilvl="8" w:tplc="ED9CF79E" w:tentative="1">
      <w:start w:val="1"/>
      <w:numFmt w:val="lowerRoman"/>
      <w:lvlText w:val="%9."/>
      <w:lvlJc w:val="right"/>
      <w:pPr>
        <w:ind w:left="6480" w:hanging="180"/>
      </w:pPr>
    </w:lvl>
  </w:abstractNum>
  <w:abstractNum w:abstractNumId="203" w15:restartNumberingAfterBreak="0">
    <w:nsid w:val="58AA47DC"/>
    <w:multiLevelType w:val="hybridMultilevel"/>
    <w:tmpl w:val="33186A9E"/>
    <w:lvl w:ilvl="0" w:tplc="0ED45666">
      <w:start w:val="1"/>
      <w:numFmt w:val="bullet"/>
      <w:lvlText w:val="-"/>
      <w:lvlJc w:val="left"/>
      <w:pPr>
        <w:ind w:left="720" w:hanging="360"/>
      </w:pPr>
      <w:rPr>
        <w:rFonts w:ascii="Calibri" w:hAnsi="Calibri" w:hint="default"/>
      </w:rPr>
    </w:lvl>
    <w:lvl w:ilvl="1" w:tplc="8A6CE210">
      <w:start w:val="512"/>
      <w:numFmt w:val="bullet"/>
      <w:lvlText w:val="•"/>
      <w:lvlJc w:val="left"/>
      <w:pPr>
        <w:ind w:left="1872" w:hanging="792"/>
      </w:pPr>
      <w:rPr>
        <w:rFonts w:ascii="Arial" w:eastAsia="MS Mincho"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4" w15:restartNumberingAfterBreak="0">
    <w:nsid w:val="58BB4CC6"/>
    <w:multiLevelType w:val="hybridMultilevel"/>
    <w:tmpl w:val="39CC9AD4"/>
    <w:lvl w:ilvl="0" w:tplc="17DA6D4C">
      <w:start w:val="1"/>
      <w:numFmt w:val="bullet"/>
      <w:lvlText w:val=""/>
      <w:lvlJc w:val="left"/>
      <w:pPr>
        <w:ind w:left="360" w:hanging="360"/>
      </w:pPr>
      <w:rPr>
        <w:rFonts w:ascii="Symbol" w:hAnsi="Symbol" w:hint="default"/>
      </w:rPr>
    </w:lvl>
    <w:lvl w:ilvl="1" w:tplc="9B0A6B72" w:tentative="1">
      <w:start w:val="1"/>
      <w:numFmt w:val="bullet"/>
      <w:lvlText w:val="o"/>
      <w:lvlJc w:val="left"/>
      <w:pPr>
        <w:ind w:left="1080" w:hanging="360"/>
      </w:pPr>
      <w:rPr>
        <w:rFonts w:ascii="Courier New" w:hAnsi="Courier New" w:cs="Courier New" w:hint="default"/>
      </w:rPr>
    </w:lvl>
    <w:lvl w:ilvl="2" w:tplc="728CEDF6" w:tentative="1">
      <w:start w:val="1"/>
      <w:numFmt w:val="bullet"/>
      <w:lvlText w:val=""/>
      <w:lvlJc w:val="left"/>
      <w:pPr>
        <w:ind w:left="1800" w:hanging="360"/>
      </w:pPr>
      <w:rPr>
        <w:rFonts w:ascii="Wingdings" w:hAnsi="Wingdings" w:hint="default"/>
      </w:rPr>
    </w:lvl>
    <w:lvl w:ilvl="3" w:tplc="9B3CB484" w:tentative="1">
      <w:start w:val="1"/>
      <w:numFmt w:val="bullet"/>
      <w:lvlText w:val=""/>
      <w:lvlJc w:val="left"/>
      <w:pPr>
        <w:ind w:left="2520" w:hanging="360"/>
      </w:pPr>
      <w:rPr>
        <w:rFonts w:ascii="Symbol" w:hAnsi="Symbol" w:hint="default"/>
      </w:rPr>
    </w:lvl>
    <w:lvl w:ilvl="4" w:tplc="D21AC8F6" w:tentative="1">
      <w:start w:val="1"/>
      <w:numFmt w:val="bullet"/>
      <w:lvlText w:val="o"/>
      <w:lvlJc w:val="left"/>
      <w:pPr>
        <w:ind w:left="3240" w:hanging="360"/>
      </w:pPr>
      <w:rPr>
        <w:rFonts w:ascii="Courier New" w:hAnsi="Courier New" w:cs="Courier New" w:hint="default"/>
      </w:rPr>
    </w:lvl>
    <w:lvl w:ilvl="5" w:tplc="43C2ECCA" w:tentative="1">
      <w:start w:val="1"/>
      <w:numFmt w:val="bullet"/>
      <w:lvlText w:val=""/>
      <w:lvlJc w:val="left"/>
      <w:pPr>
        <w:ind w:left="3960" w:hanging="360"/>
      </w:pPr>
      <w:rPr>
        <w:rFonts w:ascii="Wingdings" w:hAnsi="Wingdings" w:hint="default"/>
      </w:rPr>
    </w:lvl>
    <w:lvl w:ilvl="6" w:tplc="9858E4D0" w:tentative="1">
      <w:start w:val="1"/>
      <w:numFmt w:val="bullet"/>
      <w:lvlText w:val=""/>
      <w:lvlJc w:val="left"/>
      <w:pPr>
        <w:ind w:left="4680" w:hanging="360"/>
      </w:pPr>
      <w:rPr>
        <w:rFonts w:ascii="Symbol" w:hAnsi="Symbol" w:hint="default"/>
      </w:rPr>
    </w:lvl>
    <w:lvl w:ilvl="7" w:tplc="9618C42E" w:tentative="1">
      <w:start w:val="1"/>
      <w:numFmt w:val="bullet"/>
      <w:lvlText w:val="o"/>
      <w:lvlJc w:val="left"/>
      <w:pPr>
        <w:ind w:left="5400" w:hanging="360"/>
      </w:pPr>
      <w:rPr>
        <w:rFonts w:ascii="Courier New" w:hAnsi="Courier New" w:cs="Courier New" w:hint="default"/>
      </w:rPr>
    </w:lvl>
    <w:lvl w:ilvl="8" w:tplc="C9069C92" w:tentative="1">
      <w:start w:val="1"/>
      <w:numFmt w:val="bullet"/>
      <w:lvlText w:val=""/>
      <w:lvlJc w:val="left"/>
      <w:pPr>
        <w:ind w:left="6120" w:hanging="360"/>
      </w:pPr>
      <w:rPr>
        <w:rFonts w:ascii="Wingdings" w:hAnsi="Wingdings" w:hint="default"/>
      </w:rPr>
    </w:lvl>
  </w:abstractNum>
  <w:abstractNum w:abstractNumId="205" w15:restartNumberingAfterBreak="0">
    <w:nsid w:val="58C37127"/>
    <w:multiLevelType w:val="multilevel"/>
    <w:tmpl w:val="C58C1010"/>
    <w:lvl w:ilvl="0">
      <w:start w:val="1"/>
      <w:numFmt w:val="decimal"/>
      <w:lvlText w:val="%1."/>
      <w:lvlJc w:val="left"/>
      <w:pPr>
        <w:ind w:left="360" w:hanging="360"/>
      </w:pPr>
      <w:rPr>
        <w:rFonts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6" w15:restartNumberingAfterBreak="0">
    <w:nsid w:val="58E3351A"/>
    <w:multiLevelType w:val="singleLevel"/>
    <w:tmpl w:val="04150001"/>
    <w:lvl w:ilvl="0">
      <w:start w:val="1"/>
      <w:numFmt w:val="bullet"/>
      <w:lvlText w:val=""/>
      <w:lvlJc w:val="left"/>
      <w:pPr>
        <w:ind w:left="720" w:hanging="360"/>
      </w:pPr>
      <w:rPr>
        <w:rFonts w:ascii="Symbol" w:hAnsi="Symbol" w:hint="default"/>
      </w:rPr>
    </w:lvl>
  </w:abstractNum>
  <w:abstractNum w:abstractNumId="207" w15:restartNumberingAfterBreak="0">
    <w:nsid w:val="594565C1"/>
    <w:multiLevelType w:val="singleLevel"/>
    <w:tmpl w:val="04150001"/>
    <w:lvl w:ilvl="0">
      <w:start w:val="1"/>
      <w:numFmt w:val="bullet"/>
      <w:lvlText w:val=""/>
      <w:lvlJc w:val="left"/>
      <w:pPr>
        <w:ind w:left="720" w:hanging="360"/>
      </w:pPr>
      <w:rPr>
        <w:rFonts w:ascii="Symbol" w:hAnsi="Symbol" w:hint="default"/>
      </w:rPr>
    </w:lvl>
  </w:abstractNum>
  <w:abstractNum w:abstractNumId="208" w15:restartNumberingAfterBreak="0">
    <w:nsid w:val="59723A5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9" w15:restartNumberingAfterBreak="0">
    <w:nsid w:val="599276D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0" w15:restartNumberingAfterBreak="0">
    <w:nsid w:val="5A0D724C"/>
    <w:multiLevelType w:val="multilevel"/>
    <w:tmpl w:val="E448291C"/>
    <w:lvl w:ilvl="0">
      <w:start w:val="1"/>
      <w:numFmt w:val="upperRoman"/>
      <w:lvlText w:val="%1."/>
      <w:lvlJc w:val="right"/>
      <w:pPr>
        <w:ind w:left="2484" w:hanging="360"/>
      </w:pPr>
    </w:lvl>
    <w:lvl w:ilvl="1">
      <w:numFmt w:val="decimal"/>
      <w:lvlText w:val="%2."/>
      <w:lvlJc w:val="left"/>
      <w:pPr>
        <w:ind w:left="1764" w:hanging="360"/>
      </w:pPr>
    </w:lvl>
    <w:lvl w:ilvl="2">
      <w:numFmt w:val="decimal"/>
      <w:lvlText w:val="%3."/>
      <w:lvlJc w:val="left"/>
      <w:pPr>
        <w:ind w:left="2484" w:hanging="360"/>
      </w:pPr>
    </w:lvl>
    <w:lvl w:ilvl="3">
      <w:numFmt w:val="decimal"/>
      <w:lvlText w:val="%4."/>
      <w:lvlJc w:val="left"/>
      <w:pPr>
        <w:ind w:left="3204" w:hanging="360"/>
      </w:pPr>
    </w:lvl>
    <w:lvl w:ilvl="4">
      <w:numFmt w:val="decimal"/>
      <w:lvlText w:val="%5."/>
      <w:lvlJc w:val="left"/>
      <w:pPr>
        <w:ind w:left="3924" w:hanging="360"/>
      </w:pPr>
    </w:lvl>
    <w:lvl w:ilvl="5">
      <w:numFmt w:val="decimal"/>
      <w:lvlText w:val="%6."/>
      <w:lvlJc w:val="left"/>
      <w:pPr>
        <w:ind w:left="4644" w:hanging="360"/>
      </w:pPr>
    </w:lvl>
    <w:lvl w:ilvl="6">
      <w:numFmt w:val="decimal"/>
      <w:lvlText w:val="%7."/>
      <w:lvlJc w:val="left"/>
      <w:pPr>
        <w:ind w:left="5364" w:hanging="360"/>
      </w:pPr>
    </w:lvl>
    <w:lvl w:ilvl="7">
      <w:numFmt w:val="decimal"/>
      <w:lvlText w:val="%8."/>
      <w:lvlJc w:val="left"/>
      <w:pPr>
        <w:ind w:left="6084" w:hanging="360"/>
      </w:pPr>
    </w:lvl>
    <w:lvl w:ilvl="8">
      <w:numFmt w:val="decimal"/>
      <w:lvlText w:val="%9."/>
      <w:lvlJc w:val="left"/>
      <w:pPr>
        <w:ind w:left="6804" w:hanging="360"/>
      </w:pPr>
    </w:lvl>
  </w:abstractNum>
  <w:abstractNum w:abstractNumId="211" w15:restartNumberingAfterBreak="0">
    <w:nsid w:val="5A177AB6"/>
    <w:multiLevelType w:val="hybridMultilevel"/>
    <w:tmpl w:val="F4FAB7F4"/>
    <w:lvl w:ilvl="0" w:tplc="0ED456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15:restartNumberingAfterBreak="0">
    <w:nsid w:val="5A1B1323"/>
    <w:multiLevelType w:val="hybridMultilevel"/>
    <w:tmpl w:val="972C0920"/>
    <w:lvl w:ilvl="0" w:tplc="AC8ABF40">
      <w:start w:val="1"/>
      <w:numFmt w:val="bullet"/>
      <w:lvlText w:val=""/>
      <w:lvlJc w:val="left"/>
      <w:pPr>
        <w:ind w:left="360" w:hanging="360"/>
      </w:pPr>
      <w:rPr>
        <w:rFonts w:ascii="Symbol" w:hAnsi="Symbol" w:hint="default"/>
      </w:rPr>
    </w:lvl>
    <w:lvl w:ilvl="1" w:tplc="9910A052" w:tentative="1">
      <w:start w:val="1"/>
      <w:numFmt w:val="bullet"/>
      <w:lvlText w:val="o"/>
      <w:lvlJc w:val="left"/>
      <w:pPr>
        <w:ind w:left="1080" w:hanging="360"/>
      </w:pPr>
      <w:rPr>
        <w:rFonts w:ascii="Courier New" w:hAnsi="Courier New" w:cs="Courier New" w:hint="default"/>
      </w:rPr>
    </w:lvl>
    <w:lvl w:ilvl="2" w:tplc="EA06A4AE" w:tentative="1">
      <w:start w:val="1"/>
      <w:numFmt w:val="bullet"/>
      <w:lvlText w:val=""/>
      <w:lvlJc w:val="left"/>
      <w:pPr>
        <w:ind w:left="1800" w:hanging="360"/>
      </w:pPr>
      <w:rPr>
        <w:rFonts w:ascii="Wingdings" w:hAnsi="Wingdings" w:hint="default"/>
      </w:rPr>
    </w:lvl>
    <w:lvl w:ilvl="3" w:tplc="1676F874" w:tentative="1">
      <w:start w:val="1"/>
      <w:numFmt w:val="bullet"/>
      <w:lvlText w:val=""/>
      <w:lvlJc w:val="left"/>
      <w:pPr>
        <w:ind w:left="2520" w:hanging="360"/>
      </w:pPr>
      <w:rPr>
        <w:rFonts w:ascii="Symbol" w:hAnsi="Symbol" w:hint="default"/>
      </w:rPr>
    </w:lvl>
    <w:lvl w:ilvl="4" w:tplc="0E20358C" w:tentative="1">
      <w:start w:val="1"/>
      <w:numFmt w:val="bullet"/>
      <w:lvlText w:val="o"/>
      <w:lvlJc w:val="left"/>
      <w:pPr>
        <w:ind w:left="3240" w:hanging="360"/>
      </w:pPr>
      <w:rPr>
        <w:rFonts w:ascii="Courier New" w:hAnsi="Courier New" w:cs="Courier New" w:hint="default"/>
      </w:rPr>
    </w:lvl>
    <w:lvl w:ilvl="5" w:tplc="CAAE1DD8" w:tentative="1">
      <w:start w:val="1"/>
      <w:numFmt w:val="bullet"/>
      <w:lvlText w:val=""/>
      <w:lvlJc w:val="left"/>
      <w:pPr>
        <w:ind w:left="3960" w:hanging="360"/>
      </w:pPr>
      <w:rPr>
        <w:rFonts w:ascii="Wingdings" w:hAnsi="Wingdings" w:hint="default"/>
      </w:rPr>
    </w:lvl>
    <w:lvl w:ilvl="6" w:tplc="3168D830" w:tentative="1">
      <w:start w:val="1"/>
      <w:numFmt w:val="bullet"/>
      <w:lvlText w:val=""/>
      <w:lvlJc w:val="left"/>
      <w:pPr>
        <w:ind w:left="4680" w:hanging="360"/>
      </w:pPr>
      <w:rPr>
        <w:rFonts w:ascii="Symbol" w:hAnsi="Symbol" w:hint="default"/>
      </w:rPr>
    </w:lvl>
    <w:lvl w:ilvl="7" w:tplc="40521B9C" w:tentative="1">
      <w:start w:val="1"/>
      <w:numFmt w:val="bullet"/>
      <w:lvlText w:val="o"/>
      <w:lvlJc w:val="left"/>
      <w:pPr>
        <w:ind w:left="5400" w:hanging="360"/>
      </w:pPr>
      <w:rPr>
        <w:rFonts w:ascii="Courier New" w:hAnsi="Courier New" w:cs="Courier New" w:hint="default"/>
      </w:rPr>
    </w:lvl>
    <w:lvl w:ilvl="8" w:tplc="B5F2B79E" w:tentative="1">
      <w:start w:val="1"/>
      <w:numFmt w:val="bullet"/>
      <w:lvlText w:val=""/>
      <w:lvlJc w:val="left"/>
      <w:pPr>
        <w:ind w:left="6120" w:hanging="360"/>
      </w:pPr>
      <w:rPr>
        <w:rFonts w:ascii="Wingdings" w:hAnsi="Wingdings" w:hint="default"/>
      </w:rPr>
    </w:lvl>
  </w:abstractNum>
  <w:abstractNum w:abstractNumId="213" w15:restartNumberingAfterBreak="0">
    <w:nsid w:val="5A500563"/>
    <w:multiLevelType w:val="multilevel"/>
    <w:tmpl w:val="980ED6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5BA21648"/>
    <w:multiLevelType w:val="multilevel"/>
    <w:tmpl w:val="DB166E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5BF46A42"/>
    <w:multiLevelType w:val="multilevel"/>
    <w:tmpl w:val="87069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5C171CA2"/>
    <w:multiLevelType w:val="multilevel"/>
    <w:tmpl w:val="486A8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5CFF59AC"/>
    <w:multiLevelType w:val="singleLevel"/>
    <w:tmpl w:val="04150001"/>
    <w:lvl w:ilvl="0">
      <w:start w:val="1"/>
      <w:numFmt w:val="bullet"/>
      <w:lvlText w:val=""/>
      <w:lvlJc w:val="left"/>
      <w:pPr>
        <w:ind w:left="720" w:hanging="360"/>
      </w:pPr>
      <w:rPr>
        <w:rFonts w:ascii="Symbol" w:hAnsi="Symbol" w:hint="default"/>
      </w:rPr>
    </w:lvl>
  </w:abstractNum>
  <w:abstractNum w:abstractNumId="218" w15:restartNumberingAfterBreak="0">
    <w:nsid w:val="5D362D20"/>
    <w:multiLevelType w:val="singleLevel"/>
    <w:tmpl w:val="04150001"/>
    <w:lvl w:ilvl="0">
      <w:start w:val="1"/>
      <w:numFmt w:val="bullet"/>
      <w:lvlText w:val=""/>
      <w:lvlJc w:val="left"/>
      <w:pPr>
        <w:ind w:left="720" w:hanging="360"/>
      </w:pPr>
      <w:rPr>
        <w:rFonts w:ascii="Symbol" w:hAnsi="Symbol" w:hint="default"/>
      </w:rPr>
    </w:lvl>
  </w:abstractNum>
  <w:abstractNum w:abstractNumId="219" w15:restartNumberingAfterBreak="0">
    <w:nsid w:val="5D6F3D1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0" w15:restartNumberingAfterBreak="0">
    <w:nsid w:val="5D763316"/>
    <w:multiLevelType w:val="hybridMultilevel"/>
    <w:tmpl w:val="FCDC147A"/>
    <w:lvl w:ilvl="0" w:tplc="E8269C3C">
      <w:start w:val="1"/>
      <w:numFmt w:val="bullet"/>
      <w:lvlText w:val=""/>
      <w:lvlJc w:val="left"/>
      <w:pPr>
        <w:ind w:left="720" w:hanging="360"/>
      </w:pPr>
      <w:rPr>
        <w:rFonts w:ascii="Symbol" w:hAnsi="Symbol" w:hint="default"/>
      </w:rPr>
    </w:lvl>
    <w:lvl w:ilvl="1" w:tplc="1F80BD2E" w:tentative="1">
      <w:start w:val="1"/>
      <w:numFmt w:val="bullet"/>
      <w:lvlText w:val="o"/>
      <w:lvlJc w:val="left"/>
      <w:pPr>
        <w:ind w:left="1440" w:hanging="360"/>
      </w:pPr>
      <w:rPr>
        <w:rFonts w:ascii="Courier New" w:hAnsi="Courier New" w:cs="Courier New" w:hint="default"/>
      </w:rPr>
    </w:lvl>
    <w:lvl w:ilvl="2" w:tplc="14543540" w:tentative="1">
      <w:start w:val="1"/>
      <w:numFmt w:val="bullet"/>
      <w:lvlText w:val=""/>
      <w:lvlJc w:val="left"/>
      <w:pPr>
        <w:ind w:left="2160" w:hanging="360"/>
      </w:pPr>
      <w:rPr>
        <w:rFonts w:ascii="Wingdings" w:hAnsi="Wingdings" w:hint="default"/>
      </w:rPr>
    </w:lvl>
    <w:lvl w:ilvl="3" w:tplc="42983A1A" w:tentative="1">
      <w:start w:val="1"/>
      <w:numFmt w:val="bullet"/>
      <w:lvlText w:val=""/>
      <w:lvlJc w:val="left"/>
      <w:pPr>
        <w:ind w:left="2880" w:hanging="360"/>
      </w:pPr>
      <w:rPr>
        <w:rFonts w:ascii="Symbol" w:hAnsi="Symbol" w:hint="default"/>
      </w:rPr>
    </w:lvl>
    <w:lvl w:ilvl="4" w:tplc="8438ECCE" w:tentative="1">
      <w:start w:val="1"/>
      <w:numFmt w:val="bullet"/>
      <w:lvlText w:val="o"/>
      <w:lvlJc w:val="left"/>
      <w:pPr>
        <w:ind w:left="3600" w:hanging="360"/>
      </w:pPr>
      <w:rPr>
        <w:rFonts w:ascii="Courier New" w:hAnsi="Courier New" w:cs="Courier New" w:hint="default"/>
      </w:rPr>
    </w:lvl>
    <w:lvl w:ilvl="5" w:tplc="5AE0CB0E" w:tentative="1">
      <w:start w:val="1"/>
      <w:numFmt w:val="bullet"/>
      <w:lvlText w:val=""/>
      <w:lvlJc w:val="left"/>
      <w:pPr>
        <w:ind w:left="4320" w:hanging="360"/>
      </w:pPr>
      <w:rPr>
        <w:rFonts w:ascii="Wingdings" w:hAnsi="Wingdings" w:hint="default"/>
      </w:rPr>
    </w:lvl>
    <w:lvl w:ilvl="6" w:tplc="4FC0FF00" w:tentative="1">
      <w:start w:val="1"/>
      <w:numFmt w:val="bullet"/>
      <w:lvlText w:val=""/>
      <w:lvlJc w:val="left"/>
      <w:pPr>
        <w:ind w:left="5040" w:hanging="360"/>
      </w:pPr>
      <w:rPr>
        <w:rFonts w:ascii="Symbol" w:hAnsi="Symbol" w:hint="default"/>
      </w:rPr>
    </w:lvl>
    <w:lvl w:ilvl="7" w:tplc="564E88F6" w:tentative="1">
      <w:start w:val="1"/>
      <w:numFmt w:val="bullet"/>
      <w:lvlText w:val="o"/>
      <w:lvlJc w:val="left"/>
      <w:pPr>
        <w:ind w:left="5760" w:hanging="360"/>
      </w:pPr>
      <w:rPr>
        <w:rFonts w:ascii="Courier New" w:hAnsi="Courier New" w:cs="Courier New" w:hint="default"/>
      </w:rPr>
    </w:lvl>
    <w:lvl w:ilvl="8" w:tplc="AF56FDFC" w:tentative="1">
      <w:start w:val="1"/>
      <w:numFmt w:val="bullet"/>
      <w:lvlText w:val=""/>
      <w:lvlJc w:val="left"/>
      <w:pPr>
        <w:ind w:left="6480" w:hanging="360"/>
      </w:pPr>
      <w:rPr>
        <w:rFonts w:ascii="Wingdings" w:hAnsi="Wingdings" w:hint="default"/>
      </w:rPr>
    </w:lvl>
  </w:abstractNum>
  <w:abstractNum w:abstractNumId="221" w15:restartNumberingAfterBreak="0">
    <w:nsid w:val="5D902D1E"/>
    <w:multiLevelType w:val="singleLevel"/>
    <w:tmpl w:val="04150001"/>
    <w:lvl w:ilvl="0">
      <w:start w:val="1"/>
      <w:numFmt w:val="bullet"/>
      <w:lvlText w:val=""/>
      <w:lvlJc w:val="left"/>
      <w:pPr>
        <w:ind w:left="720" w:hanging="360"/>
      </w:pPr>
      <w:rPr>
        <w:rFonts w:ascii="Symbol" w:hAnsi="Symbol" w:hint="default"/>
      </w:rPr>
    </w:lvl>
  </w:abstractNum>
  <w:abstractNum w:abstractNumId="222" w15:restartNumberingAfterBreak="0">
    <w:nsid w:val="5E6640F1"/>
    <w:multiLevelType w:val="singleLevel"/>
    <w:tmpl w:val="04150001"/>
    <w:lvl w:ilvl="0">
      <w:start w:val="1"/>
      <w:numFmt w:val="bullet"/>
      <w:lvlText w:val=""/>
      <w:lvlJc w:val="left"/>
      <w:pPr>
        <w:ind w:left="720" w:hanging="360"/>
      </w:pPr>
      <w:rPr>
        <w:rFonts w:ascii="Symbol" w:hAnsi="Symbol" w:hint="default"/>
      </w:rPr>
    </w:lvl>
  </w:abstractNum>
  <w:abstractNum w:abstractNumId="223" w15:restartNumberingAfterBreak="0">
    <w:nsid w:val="5ED96563"/>
    <w:multiLevelType w:val="hybridMultilevel"/>
    <w:tmpl w:val="C2002350"/>
    <w:lvl w:ilvl="0" w:tplc="FFFFFFFF">
      <w:start w:val="1"/>
      <w:numFmt w:val="lowerLetter"/>
      <w:lvlText w:val="%1."/>
      <w:lvlJc w:val="left"/>
      <w:pPr>
        <w:ind w:left="135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5F766C25"/>
    <w:multiLevelType w:val="multilevel"/>
    <w:tmpl w:val="62A000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5" w15:restartNumberingAfterBreak="0">
    <w:nsid w:val="5FD10E8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6" w15:restartNumberingAfterBreak="0">
    <w:nsid w:val="5FE64B70"/>
    <w:multiLevelType w:val="multilevel"/>
    <w:tmpl w:val="32F2EACE"/>
    <w:lvl w:ilvl="0">
      <w:start w:val="1"/>
      <w:numFmt w:val="upperRoman"/>
      <w:lvlText w:val="%1."/>
      <w:lvlJc w:val="right"/>
      <w:pPr>
        <w:ind w:left="2484" w:hanging="360"/>
      </w:pPr>
    </w:lvl>
    <w:lvl w:ilvl="1">
      <w:numFmt w:val="decimal"/>
      <w:lvlText w:val="%2."/>
      <w:lvlJc w:val="left"/>
      <w:pPr>
        <w:ind w:left="1764" w:hanging="360"/>
      </w:pPr>
    </w:lvl>
    <w:lvl w:ilvl="2">
      <w:numFmt w:val="decimal"/>
      <w:lvlText w:val="%3."/>
      <w:lvlJc w:val="left"/>
      <w:pPr>
        <w:ind w:left="2484" w:hanging="360"/>
      </w:pPr>
    </w:lvl>
    <w:lvl w:ilvl="3">
      <w:numFmt w:val="decimal"/>
      <w:lvlText w:val="%4."/>
      <w:lvlJc w:val="left"/>
      <w:pPr>
        <w:ind w:left="3204" w:hanging="360"/>
      </w:pPr>
    </w:lvl>
    <w:lvl w:ilvl="4">
      <w:numFmt w:val="decimal"/>
      <w:lvlText w:val="%5."/>
      <w:lvlJc w:val="left"/>
      <w:pPr>
        <w:ind w:left="3924" w:hanging="360"/>
      </w:pPr>
    </w:lvl>
    <w:lvl w:ilvl="5">
      <w:numFmt w:val="decimal"/>
      <w:lvlText w:val="%6."/>
      <w:lvlJc w:val="left"/>
      <w:pPr>
        <w:ind w:left="4644" w:hanging="360"/>
      </w:pPr>
    </w:lvl>
    <w:lvl w:ilvl="6">
      <w:numFmt w:val="decimal"/>
      <w:lvlText w:val="%7."/>
      <w:lvlJc w:val="left"/>
      <w:pPr>
        <w:ind w:left="5364" w:hanging="360"/>
      </w:pPr>
    </w:lvl>
    <w:lvl w:ilvl="7">
      <w:numFmt w:val="decimal"/>
      <w:lvlText w:val="%8."/>
      <w:lvlJc w:val="left"/>
      <w:pPr>
        <w:ind w:left="6084" w:hanging="360"/>
      </w:pPr>
    </w:lvl>
    <w:lvl w:ilvl="8">
      <w:numFmt w:val="decimal"/>
      <w:lvlText w:val="%9."/>
      <w:lvlJc w:val="left"/>
      <w:pPr>
        <w:ind w:left="6804" w:hanging="360"/>
      </w:pPr>
    </w:lvl>
  </w:abstractNum>
  <w:abstractNum w:abstractNumId="227" w15:restartNumberingAfterBreak="0">
    <w:nsid w:val="605F6256"/>
    <w:multiLevelType w:val="multilevel"/>
    <w:tmpl w:val="D0A86AD8"/>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8" w15:restartNumberingAfterBreak="0">
    <w:nsid w:val="611C395F"/>
    <w:multiLevelType w:val="hybridMultilevel"/>
    <w:tmpl w:val="81EA5D0A"/>
    <w:lvl w:ilvl="0" w:tplc="960A82CE">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B38FBA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E2529E">
      <w:start w:val="1"/>
      <w:numFmt w:val="bullet"/>
      <w:lvlText w:val="▪"/>
      <w:lvlJc w:val="left"/>
      <w:pPr>
        <w:ind w:left="16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9E0AD94">
      <w:start w:val="1"/>
      <w:numFmt w:val="bullet"/>
      <w:lvlText w:val="•"/>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184934">
      <w:start w:val="1"/>
      <w:numFmt w:val="bullet"/>
      <w:lvlText w:val="o"/>
      <w:lvlJc w:val="left"/>
      <w:pPr>
        <w:ind w:left="30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D0A86AC">
      <w:start w:val="1"/>
      <w:numFmt w:val="bullet"/>
      <w:lvlText w:val="▪"/>
      <w:lvlJc w:val="left"/>
      <w:pPr>
        <w:ind w:left="37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872E380">
      <w:start w:val="1"/>
      <w:numFmt w:val="bullet"/>
      <w:lvlText w:val="•"/>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BF2DBFC">
      <w:start w:val="1"/>
      <w:numFmt w:val="bullet"/>
      <w:lvlText w:val="o"/>
      <w:lvlJc w:val="left"/>
      <w:pPr>
        <w:ind w:left="52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CC6DCEA">
      <w:start w:val="1"/>
      <w:numFmt w:val="bullet"/>
      <w:lvlText w:val="▪"/>
      <w:lvlJc w:val="left"/>
      <w:pPr>
        <w:ind w:left="59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9" w15:restartNumberingAfterBreak="0">
    <w:nsid w:val="61B11F55"/>
    <w:multiLevelType w:val="singleLevel"/>
    <w:tmpl w:val="04150001"/>
    <w:lvl w:ilvl="0">
      <w:start w:val="1"/>
      <w:numFmt w:val="bullet"/>
      <w:lvlText w:val=""/>
      <w:lvlJc w:val="left"/>
      <w:pPr>
        <w:ind w:left="720" w:hanging="360"/>
      </w:pPr>
      <w:rPr>
        <w:rFonts w:ascii="Symbol" w:hAnsi="Symbol" w:hint="default"/>
      </w:rPr>
    </w:lvl>
  </w:abstractNum>
  <w:abstractNum w:abstractNumId="230" w15:restartNumberingAfterBreak="0">
    <w:nsid w:val="61FB2112"/>
    <w:multiLevelType w:val="singleLevel"/>
    <w:tmpl w:val="04150001"/>
    <w:lvl w:ilvl="0">
      <w:start w:val="1"/>
      <w:numFmt w:val="bullet"/>
      <w:lvlText w:val=""/>
      <w:lvlJc w:val="left"/>
      <w:pPr>
        <w:ind w:left="720" w:hanging="360"/>
      </w:pPr>
      <w:rPr>
        <w:rFonts w:ascii="Symbol" w:hAnsi="Symbol" w:hint="default"/>
      </w:rPr>
    </w:lvl>
  </w:abstractNum>
  <w:abstractNum w:abstractNumId="231" w15:restartNumberingAfterBreak="0">
    <w:nsid w:val="624E1CA9"/>
    <w:multiLevelType w:val="singleLevel"/>
    <w:tmpl w:val="04150001"/>
    <w:lvl w:ilvl="0">
      <w:start w:val="1"/>
      <w:numFmt w:val="bullet"/>
      <w:lvlText w:val=""/>
      <w:lvlJc w:val="left"/>
      <w:pPr>
        <w:ind w:left="720" w:hanging="360"/>
      </w:pPr>
      <w:rPr>
        <w:rFonts w:ascii="Symbol" w:hAnsi="Symbol" w:hint="default"/>
      </w:rPr>
    </w:lvl>
  </w:abstractNum>
  <w:abstractNum w:abstractNumId="232" w15:restartNumberingAfterBreak="0">
    <w:nsid w:val="638D774A"/>
    <w:multiLevelType w:val="hybridMultilevel"/>
    <w:tmpl w:val="C2002350"/>
    <w:lvl w:ilvl="0" w:tplc="FFFFFFFF">
      <w:start w:val="1"/>
      <w:numFmt w:val="lowerLetter"/>
      <w:lvlText w:val="%1."/>
      <w:lvlJc w:val="left"/>
      <w:pPr>
        <w:ind w:left="135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3" w15:restartNumberingAfterBreak="0">
    <w:nsid w:val="63BA1ECB"/>
    <w:multiLevelType w:val="hybridMultilevel"/>
    <w:tmpl w:val="1C78A676"/>
    <w:lvl w:ilvl="0" w:tplc="0C242A88">
      <w:start w:val="1"/>
      <w:numFmt w:val="bullet"/>
      <w:lvlText w:val=""/>
      <w:lvlJc w:val="left"/>
      <w:pPr>
        <w:ind w:left="360" w:hanging="360"/>
      </w:pPr>
      <w:rPr>
        <w:rFonts w:ascii="Symbol" w:hAnsi="Symbol" w:hint="default"/>
      </w:rPr>
    </w:lvl>
    <w:lvl w:ilvl="1" w:tplc="1534F2BE" w:tentative="1">
      <w:start w:val="1"/>
      <w:numFmt w:val="bullet"/>
      <w:lvlText w:val="o"/>
      <w:lvlJc w:val="left"/>
      <w:pPr>
        <w:ind w:left="1080" w:hanging="360"/>
      </w:pPr>
      <w:rPr>
        <w:rFonts w:ascii="Courier New" w:hAnsi="Courier New" w:cs="Courier New" w:hint="default"/>
      </w:rPr>
    </w:lvl>
    <w:lvl w:ilvl="2" w:tplc="265C1DEE" w:tentative="1">
      <w:start w:val="1"/>
      <w:numFmt w:val="bullet"/>
      <w:lvlText w:val=""/>
      <w:lvlJc w:val="left"/>
      <w:pPr>
        <w:ind w:left="1800" w:hanging="360"/>
      </w:pPr>
      <w:rPr>
        <w:rFonts w:ascii="Wingdings" w:hAnsi="Wingdings" w:hint="default"/>
      </w:rPr>
    </w:lvl>
    <w:lvl w:ilvl="3" w:tplc="87320C2A" w:tentative="1">
      <w:start w:val="1"/>
      <w:numFmt w:val="bullet"/>
      <w:lvlText w:val=""/>
      <w:lvlJc w:val="left"/>
      <w:pPr>
        <w:ind w:left="2520" w:hanging="360"/>
      </w:pPr>
      <w:rPr>
        <w:rFonts w:ascii="Symbol" w:hAnsi="Symbol" w:hint="default"/>
      </w:rPr>
    </w:lvl>
    <w:lvl w:ilvl="4" w:tplc="1B529B60" w:tentative="1">
      <w:start w:val="1"/>
      <w:numFmt w:val="bullet"/>
      <w:lvlText w:val="o"/>
      <w:lvlJc w:val="left"/>
      <w:pPr>
        <w:ind w:left="3240" w:hanging="360"/>
      </w:pPr>
      <w:rPr>
        <w:rFonts w:ascii="Courier New" w:hAnsi="Courier New" w:cs="Courier New" w:hint="default"/>
      </w:rPr>
    </w:lvl>
    <w:lvl w:ilvl="5" w:tplc="534050D4" w:tentative="1">
      <w:start w:val="1"/>
      <w:numFmt w:val="bullet"/>
      <w:lvlText w:val=""/>
      <w:lvlJc w:val="left"/>
      <w:pPr>
        <w:ind w:left="3960" w:hanging="360"/>
      </w:pPr>
      <w:rPr>
        <w:rFonts w:ascii="Wingdings" w:hAnsi="Wingdings" w:hint="default"/>
      </w:rPr>
    </w:lvl>
    <w:lvl w:ilvl="6" w:tplc="590C7E10" w:tentative="1">
      <w:start w:val="1"/>
      <w:numFmt w:val="bullet"/>
      <w:lvlText w:val=""/>
      <w:lvlJc w:val="left"/>
      <w:pPr>
        <w:ind w:left="4680" w:hanging="360"/>
      </w:pPr>
      <w:rPr>
        <w:rFonts w:ascii="Symbol" w:hAnsi="Symbol" w:hint="default"/>
      </w:rPr>
    </w:lvl>
    <w:lvl w:ilvl="7" w:tplc="A086BC36" w:tentative="1">
      <w:start w:val="1"/>
      <w:numFmt w:val="bullet"/>
      <w:lvlText w:val="o"/>
      <w:lvlJc w:val="left"/>
      <w:pPr>
        <w:ind w:left="5400" w:hanging="360"/>
      </w:pPr>
      <w:rPr>
        <w:rFonts w:ascii="Courier New" w:hAnsi="Courier New" w:cs="Courier New" w:hint="default"/>
      </w:rPr>
    </w:lvl>
    <w:lvl w:ilvl="8" w:tplc="FBE04B4A" w:tentative="1">
      <w:start w:val="1"/>
      <w:numFmt w:val="bullet"/>
      <w:lvlText w:val=""/>
      <w:lvlJc w:val="left"/>
      <w:pPr>
        <w:ind w:left="6120" w:hanging="360"/>
      </w:pPr>
      <w:rPr>
        <w:rFonts w:ascii="Wingdings" w:hAnsi="Wingdings" w:hint="default"/>
      </w:rPr>
    </w:lvl>
  </w:abstractNum>
  <w:abstractNum w:abstractNumId="234" w15:restartNumberingAfterBreak="0">
    <w:nsid w:val="63E34570"/>
    <w:multiLevelType w:val="singleLevel"/>
    <w:tmpl w:val="04150001"/>
    <w:lvl w:ilvl="0">
      <w:start w:val="1"/>
      <w:numFmt w:val="bullet"/>
      <w:lvlText w:val=""/>
      <w:lvlJc w:val="left"/>
      <w:pPr>
        <w:ind w:left="720" w:hanging="360"/>
      </w:pPr>
      <w:rPr>
        <w:rFonts w:ascii="Symbol" w:hAnsi="Symbol" w:hint="default"/>
      </w:rPr>
    </w:lvl>
  </w:abstractNum>
  <w:abstractNum w:abstractNumId="235" w15:restartNumberingAfterBreak="0">
    <w:nsid w:val="6530260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6" w15:restartNumberingAfterBreak="0">
    <w:nsid w:val="656531E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7" w15:restartNumberingAfterBreak="0">
    <w:nsid w:val="662600C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8" w15:restartNumberingAfterBreak="0">
    <w:nsid w:val="66546D7F"/>
    <w:multiLevelType w:val="singleLevel"/>
    <w:tmpl w:val="0415000F"/>
    <w:lvl w:ilvl="0">
      <w:start w:val="1"/>
      <w:numFmt w:val="decimal"/>
      <w:lvlText w:val="%1."/>
      <w:lvlJc w:val="left"/>
      <w:pPr>
        <w:ind w:left="720" w:hanging="360"/>
      </w:pPr>
    </w:lvl>
  </w:abstractNum>
  <w:abstractNum w:abstractNumId="239" w15:restartNumberingAfterBreak="0">
    <w:nsid w:val="668D7E73"/>
    <w:multiLevelType w:val="singleLevel"/>
    <w:tmpl w:val="04150001"/>
    <w:lvl w:ilvl="0">
      <w:start w:val="1"/>
      <w:numFmt w:val="bullet"/>
      <w:lvlText w:val=""/>
      <w:lvlJc w:val="left"/>
      <w:pPr>
        <w:ind w:left="720" w:hanging="360"/>
      </w:pPr>
      <w:rPr>
        <w:rFonts w:ascii="Symbol" w:hAnsi="Symbol" w:hint="default"/>
      </w:rPr>
    </w:lvl>
  </w:abstractNum>
  <w:abstractNum w:abstractNumId="240" w15:restartNumberingAfterBreak="0">
    <w:nsid w:val="67464408"/>
    <w:multiLevelType w:val="singleLevel"/>
    <w:tmpl w:val="04150001"/>
    <w:lvl w:ilvl="0">
      <w:start w:val="1"/>
      <w:numFmt w:val="bullet"/>
      <w:lvlText w:val=""/>
      <w:lvlJc w:val="left"/>
      <w:pPr>
        <w:ind w:left="720" w:hanging="360"/>
      </w:pPr>
      <w:rPr>
        <w:rFonts w:ascii="Symbol" w:hAnsi="Symbol" w:hint="default"/>
      </w:rPr>
    </w:lvl>
  </w:abstractNum>
  <w:abstractNum w:abstractNumId="241" w15:restartNumberingAfterBreak="0">
    <w:nsid w:val="681D6E73"/>
    <w:multiLevelType w:val="multilevel"/>
    <w:tmpl w:val="22A6BA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682114C9"/>
    <w:multiLevelType w:val="singleLevel"/>
    <w:tmpl w:val="04150001"/>
    <w:lvl w:ilvl="0">
      <w:start w:val="1"/>
      <w:numFmt w:val="bullet"/>
      <w:lvlText w:val=""/>
      <w:lvlJc w:val="left"/>
      <w:pPr>
        <w:ind w:left="720" w:hanging="360"/>
      </w:pPr>
      <w:rPr>
        <w:rFonts w:ascii="Symbol" w:hAnsi="Symbol" w:hint="default"/>
      </w:rPr>
    </w:lvl>
  </w:abstractNum>
  <w:abstractNum w:abstractNumId="243" w15:restartNumberingAfterBreak="0">
    <w:nsid w:val="69AC3F6E"/>
    <w:multiLevelType w:val="hybridMultilevel"/>
    <w:tmpl w:val="25FA4D48"/>
    <w:lvl w:ilvl="0" w:tplc="0ED456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15:restartNumberingAfterBreak="0">
    <w:nsid w:val="69BD3C04"/>
    <w:multiLevelType w:val="singleLevel"/>
    <w:tmpl w:val="04150001"/>
    <w:lvl w:ilvl="0">
      <w:start w:val="1"/>
      <w:numFmt w:val="bullet"/>
      <w:lvlText w:val=""/>
      <w:lvlJc w:val="left"/>
      <w:pPr>
        <w:ind w:left="720" w:hanging="360"/>
      </w:pPr>
      <w:rPr>
        <w:rFonts w:ascii="Symbol" w:hAnsi="Symbol" w:hint="default"/>
      </w:rPr>
    </w:lvl>
  </w:abstractNum>
  <w:abstractNum w:abstractNumId="245" w15:restartNumberingAfterBreak="0">
    <w:nsid w:val="6A7A2570"/>
    <w:multiLevelType w:val="multilevel"/>
    <w:tmpl w:val="D0A86AD8"/>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6" w15:restartNumberingAfterBreak="0">
    <w:nsid w:val="6A9D4510"/>
    <w:multiLevelType w:val="hybridMultilevel"/>
    <w:tmpl w:val="2B0A8C94"/>
    <w:lvl w:ilvl="0" w:tplc="0415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7" w15:restartNumberingAfterBreak="0">
    <w:nsid w:val="6B003281"/>
    <w:multiLevelType w:val="singleLevel"/>
    <w:tmpl w:val="04150001"/>
    <w:lvl w:ilvl="0">
      <w:start w:val="1"/>
      <w:numFmt w:val="bullet"/>
      <w:lvlText w:val=""/>
      <w:lvlJc w:val="left"/>
      <w:pPr>
        <w:ind w:left="720" w:hanging="360"/>
      </w:pPr>
      <w:rPr>
        <w:rFonts w:ascii="Symbol" w:hAnsi="Symbol" w:hint="default"/>
      </w:rPr>
    </w:lvl>
  </w:abstractNum>
  <w:abstractNum w:abstractNumId="248" w15:restartNumberingAfterBreak="0">
    <w:nsid w:val="6BE44D39"/>
    <w:multiLevelType w:val="singleLevel"/>
    <w:tmpl w:val="04150001"/>
    <w:lvl w:ilvl="0">
      <w:start w:val="1"/>
      <w:numFmt w:val="bullet"/>
      <w:lvlText w:val=""/>
      <w:lvlJc w:val="left"/>
      <w:pPr>
        <w:ind w:left="720" w:hanging="360"/>
      </w:pPr>
      <w:rPr>
        <w:rFonts w:ascii="Symbol" w:hAnsi="Symbol" w:hint="default"/>
      </w:rPr>
    </w:lvl>
  </w:abstractNum>
  <w:abstractNum w:abstractNumId="249" w15:restartNumberingAfterBreak="0">
    <w:nsid w:val="6BF14140"/>
    <w:multiLevelType w:val="hybridMultilevel"/>
    <w:tmpl w:val="E462182A"/>
    <w:lvl w:ilvl="0" w:tplc="9CE0DD60">
      <w:start w:val="1"/>
      <w:numFmt w:val="bullet"/>
      <w:lvlText w:val=""/>
      <w:lvlJc w:val="left"/>
      <w:pPr>
        <w:ind w:left="720" w:hanging="360"/>
      </w:pPr>
      <w:rPr>
        <w:rFonts w:ascii="Symbol" w:hAnsi="Symbol" w:hint="default"/>
      </w:rPr>
    </w:lvl>
    <w:lvl w:ilvl="1" w:tplc="3BC69BEC" w:tentative="1">
      <w:start w:val="1"/>
      <w:numFmt w:val="bullet"/>
      <w:lvlText w:val="o"/>
      <w:lvlJc w:val="left"/>
      <w:pPr>
        <w:ind w:left="1440" w:hanging="360"/>
      </w:pPr>
      <w:rPr>
        <w:rFonts w:ascii="Courier New" w:hAnsi="Courier New" w:cs="Courier New" w:hint="default"/>
      </w:rPr>
    </w:lvl>
    <w:lvl w:ilvl="2" w:tplc="3FE24DC8" w:tentative="1">
      <w:start w:val="1"/>
      <w:numFmt w:val="bullet"/>
      <w:lvlText w:val=""/>
      <w:lvlJc w:val="left"/>
      <w:pPr>
        <w:ind w:left="2160" w:hanging="360"/>
      </w:pPr>
      <w:rPr>
        <w:rFonts w:ascii="Wingdings" w:hAnsi="Wingdings" w:hint="default"/>
      </w:rPr>
    </w:lvl>
    <w:lvl w:ilvl="3" w:tplc="5C628750" w:tentative="1">
      <w:start w:val="1"/>
      <w:numFmt w:val="bullet"/>
      <w:lvlText w:val=""/>
      <w:lvlJc w:val="left"/>
      <w:pPr>
        <w:ind w:left="2880" w:hanging="360"/>
      </w:pPr>
      <w:rPr>
        <w:rFonts w:ascii="Symbol" w:hAnsi="Symbol" w:hint="default"/>
      </w:rPr>
    </w:lvl>
    <w:lvl w:ilvl="4" w:tplc="AF8033B4" w:tentative="1">
      <w:start w:val="1"/>
      <w:numFmt w:val="bullet"/>
      <w:lvlText w:val="o"/>
      <w:lvlJc w:val="left"/>
      <w:pPr>
        <w:ind w:left="3600" w:hanging="360"/>
      </w:pPr>
      <w:rPr>
        <w:rFonts w:ascii="Courier New" w:hAnsi="Courier New" w:cs="Courier New" w:hint="default"/>
      </w:rPr>
    </w:lvl>
    <w:lvl w:ilvl="5" w:tplc="D302813C" w:tentative="1">
      <w:start w:val="1"/>
      <w:numFmt w:val="bullet"/>
      <w:lvlText w:val=""/>
      <w:lvlJc w:val="left"/>
      <w:pPr>
        <w:ind w:left="4320" w:hanging="360"/>
      </w:pPr>
      <w:rPr>
        <w:rFonts w:ascii="Wingdings" w:hAnsi="Wingdings" w:hint="default"/>
      </w:rPr>
    </w:lvl>
    <w:lvl w:ilvl="6" w:tplc="41E45068" w:tentative="1">
      <w:start w:val="1"/>
      <w:numFmt w:val="bullet"/>
      <w:lvlText w:val=""/>
      <w:lvlJc w:val="left"/>
      <w:pPr>
        <w:ind w:left="5040" w:hanging="360"/>
      </w:pPr>
      <w:rPr>
        <w:rFonts w:ascii="Symbol" w:hAnsi="Symbol" w:hint="default"/>
      </w:rPr>
    </w:lvl>
    <w:lvl w:ilvl="7" w:tplc="0EF66D12" w:tentative="1">
      <w:start w:val="1"/>
      <w:numFmt w:val="bullet"/>
      <w:lvlText w:val="o"/>
      <w:lvlJc w:val="left"/>
      <w:pPr>
        <w:ind w:left="5760" w:hanging="360"/>
      </w:pPr>
      <w:rPr>
        <w:rFonts w:ascii="Courier New" w:hAnsi="Courier New" w:cs="Courier New" w:hint="default"/>
      </w:rPr>
    </w:lvl>
    <w:lvl w:ilvl="8" w:tplc="C76C23D6" w:tentative="1">
      <w:start w:val="1"/>
      <w:numFmt w:val="bullet"/>
      <w:lvlText w:val=""/>
      <w:lvlJc w:val="left"/>
      <w:pPr>
        <w:ind w:left="6480" w:hanging="360"/>
      </w:pPr>
      <w:rPr>
        <w:rFonts w:ascii="Wingdings" w:hAnsi="Wingdings" w:hint="default"/>
      </w:rPr>
    </w:lvl>
  </w:abstractNum>
  <w:abstractNum w:abstractNumId="250" w15:restartNumberingAfterBreak="0">
    <w:nsid w:val="6C152D3D"/>
    <w:multiLevelType w:val="singleLevel"/>
    <w:tmpl w:val="04150001"/>
    <w:lvl w:ilvl="0">
      <w:start w:val="1"/>
      <w:numFmt w:val="bullet"/>
      <w:lvlText w:val=""/>
      <w:lvlJc w:val="left"/>
      <w:pPr>
        <w:ind w:left="720" w:hanging="360"/>
      </w:pPr>
      <w:rPr>
        <w:rFonts w:ascii="Symbol" w:hAnsi="Symbol" w:hint="default"/>
      </w:rPr>
    </w:lvl>
  </w:abstractNum>
  <w:abstractNum w:abstractNumId="251" w15:restartNumberingAfterBreak="0">
    <w:nsid w:val="6C210A2B"/>
    <w:multiLevelType w:val="singleLevel"/>
    <w:tmpl w:val="04150001"/>
    <w:lvl w:ilvl="0">
      <w:start w:val="1"/>
      <w:numFmt w:val="bullet"/>
      <w:lvlText w:val=""/>
      <w:lvlJc w:val="left"/>
      <w:pPr>
        <w:ind w:left="720" w:hanging="360"/>
      </w:pPr>
      <w:rPr>
        <w:rFonts w:ascii="Symbol" w:hAnsi="Symbol" w:hint="default"/>
      </w:rPr>
    </w:lvl>
  </w:abstractNum>
  <w:abstractNum w:abstractNumId="252" w15:restartNumberingAfterBreak="0">
    <w:nsid w:val="6CF00617"/>
    <w:multiLevelType w:val="singleLevel"/>
    <w:tmpl w:val="04150001"/>
    <w:lvl w:ilvl="0">
      <w:start w:val="1"/>
      <w:numFmt w:val="bullet"/>
      <w:lvlText w:val=""/>
      <w:lvlJc w:val="left"/>
      <w:pPr>
        <w:ind w:left="720" w:hanging="360"/>
      </w:pPr>
      <w:rPr>
        <w:rFonts w:ascii="Symbol" w:hAnsi="Symbol" w:hint="default"/>
      </w:rPr>
    </w:lvl>
  </w:abstractNum>
  <w:abstractNum w:abstractNumId="253" w15:restartNumberingAfterBreak="0">
    <w:nsid w:val="6D162701"/>
    <w:multiLevelType w:val="multilevel"/>
    <w:tmpl w:val="B4ACB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6EF45015"/>
    <w:multiLevelType w:val="singleLevel"/>
    <w:tmpl w:val="04150001"/>
    <w:lvl w:ilvl="0">
      <w:start w:val="1"/>
      <w:numFmt w:val="bullet"/>
      <w:lvlText w:val=""/>
      <w:lvlJc w:val="left"/>
      <w:pPr>
        <w:ind w:left="720" w:hanging="360"/>
      </w:pPr>
      <w:rPr>
        <w:rFonts w:ascii="Symbol" w:hAnsi="Symbol" w:hint="default"/>
      </w:rPr>
    </w:lvl>
  </w:abstractNum>
  <w:abstractNum w:abstractNumId="255" w15:restartNumberingAfterBreak="0">
    <w:nsid w:val="6F6076E8"/>
    <w:multiLevelType w:val="multilevel"/>
    <w:tmpl w:val="ECDC45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6F793EA8"/>
    <w:multiLevelType w:val="singleLevel"/>
    <w:tmpl w:val="04150001"/>
    <w:lvl w:ilvl="0">
      <w:start w:val="1"/>
      <w:numFmt w:val="bullet"/>
      <w:lvlText w:val=""/>
      <w:lvlJc w:val="left"/>
      <w:pPr>
        <w:ind w:left="720" w:hanging="360"/>
      </w:pPr>
      <w:rPr>
        <w:rFonts w:ascii="Symbol" w:hAnsi="Symbol" w:hint="default"/>
      </w:rPr>
    </w:lvl>
  </w:abstractNum>
  <w:abstractNum w:abstractNumId="257" w15:restartNumberingAfterBreak="0">
    <w:nsid w:val="6FFC6041"/>
    <w:multiLevelType w:val="hybridMultilevel"/>
    <w:tmpl w:val="D404584C"/>
    <w:lvl w:ilvl="0" w:tplc="E942250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FA8072E">
      <w:start w:val="1"/>
      <w:numFmt w:val="bullet"/>
      <w:lvlText w:val="o"/>
      <w:lvlJc w:val="left"/>
      <w:pPr>
        <w:ind w:left="9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D68116A">
      <w:start w:val="1"/>
      <w:numFmt w:val="bullet"/>
      <w:lvlRestart w:val="0"/>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F72A12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2DCFDAA">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4D656FA">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5E6A0E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605DEC">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8985C3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58" w15:restartNumberingAfterBreak="0">
    <w:nsid w:val="6FFF5117"/>
    <w:multiLevelType w:val="multilevel"/>
    <w:tmpl w:val="78B8B7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70096791"/>
    <w:multiLevelType w:val="singleLevel"/>
    <w:tmpl w:val="0415000F"/>
    <w:lvl w:ilvl="0">
      <w:start w:val="1"/>
      <w:numFmt w:val="decimal"/>
      <w:lvlText w:val="%1."/>
      <w:lvlJc w:val="left"/>
      <w:pPr>
        <w:ind w:left="720" w:hanging="360"/>
      </w:pPr>
    </w:lvl>
  </w:abstractNum>
  <w:abstractNum w:abstractNumId="260" w15:restartNumberingAfterBreak="0">
    <w:nsid w:val="703329F8"/>
    <w:multiLevelType w:val="singleLevel"/>
    <w:tmpl w:val="0415000F"/>
    <w:lvl w:ilvl="0">
      <w:start w:val="1"/>
      <w:numFmt w:val="decimal"/>
      <w:lvlText w:val="%1."/>
      <w:lvlJc w:val="left"/>
      <w:pPr>
        <w:ind w:left="720" w:hanging="360"/>
      </w:pPr>
    </w:lvl>
  </w:abstractNum>
  <w:abstractNum w:abstractNumId="261" w15:restartNumberingAfterBreak="0">
    <w:nsid w:val="705706E5"/>
    <w:multiLevelType w:val="singleLevel"/>
    <w:tmpl w:val="04150001"/>
    <w:lvl w:ilvl="0">
      <w:start w:val="1"/>
      <w:numFmt w:val="bullet"/>
      <w:lvlText w:val=""/>
      <w:lvlJc w:val="left"/>
      <w:pPr>
        <w:ind w:left="720" w:hanging="360"/>
      </w:pPr>
      <w:rPr>
        <w:rFonts w:ascii="Symbol" w:hAnsi="Symbol" w:hint="default"/>
      </w:rPr>
    </w:lvl>
  </w:abstractNum>
  <w:abstractNum w:abstractNumId="262" w15:restartNumberingAfterBreak="0">
    <w:nsid w:val="705A7E6D"/>
    <w:multiLevelType w:val="singleLevel"/>
    <w:tmpl w:val="04150001"/>
    <w:lvl w:ilvl="0">
      <w:start w:val="1"/>
      <w:numFmt w:val="bullet"/>
      <w:lvlText w:val=""/>
      <w:lvlJc w:val="left"/>
      <w:pPr>
        <w:ind w:left="720" w:hanging="360"/>
      </w:pPr>
      <w:rPr>
        <w:rFonts w:ascii="Symbol" w:hAnsi="Symbol" w:hint="default"/>
      </w:rPr>
    </w:lvl>
  </w:abstractNum>
  <w:abstractNum w:abstractNumId="263" w15:restartNumberingAfterBreak="0">
    <w:nsid w:val="70CF064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4" w15:restartNumberingAfterBreak="0">
    <w:nsid w:val="710654A3"/>
    <w:multiLevelType w:val="singleLevel"/>
    <w:tmpl w:val="04150001"/>
    <w:lvl w:ilvl="0">
      <w:start w:val="1"/>
      <w:numFmt w:val="bullet"/>
      <w:lvlText w:val=""/>
      <w:lvlJc w:val="left"/>
      <w:pPr>
        <w:ind w:left="720" w:hanging="360"/>
      </w:pPr>
      <w:rPr>
        <w:rFonts w:ascii="Symbol" w:hAnsi="Symbol" w:hint="default"/>
      </w:rPr>
    </w:lvl>
  </w:abstractNum>
  <w:abstractNum w:abstractNumId="265" w15:restartNumberingAfterBreak="0">
    <w:nsid w:val="715A54CF"/>
    <w:multiLevelType w:val="singleLevel"/>
    <w:tmpl w:val="04150001"/>
    <w:lvl w:ilvl="0">
      <w:start w:val="1"/>
      <w:numFmt w:val="bullet"/>
      <w:lvlText w:val=""/>
      <w:lvlJc w:val="left"/>
      <w:pPr>
        <w:ind w:left="720" w:hanging="360"/>
      </w:pPr>
      <w:rPr>
        <w:rFonts w:ascii="Symbol" w:hAnsi="Symbol" w:hint="default"/>
      </w:rPr>
    </w:lvl>
  </w:abstractNum>
  <w:abstractNum w:abstractNumId="266" w15:restartNumberingAfterBreak="0">
    <w:nsid w:val="7170258F"/>
    <w:multiLevelType w:val="singleLevel"/>
    <w:tmpl w:val="04150001"/>
    <w:lvl w:ilvl="0">
      <w:start w:val="1"/>
      <w:numFmt w:val="bullet"/>
      <w:lvlText w:val=""/>
      <w:lvlJc w:val="left"/>
      <w:pPr>
        <w:ind w:left="720" w:hanging="360"/>
      </w:pPr>
      <w:rPr>
        <w:rFonts w:ascii="Symbol" w:hAnsi="Symbol" w:hint="default"/>
      </w:rPr>
    </w:lvl>
  </w:abstractNum>
  <w:abstractNum w:abstractNumId="267" w15:restartNumberingAfterBreak="0">
    <w:nsid w:val="71DE1B2E"/>
    <w:multiLevelType w:val="singleLevel"/>
    <w:tmpl w:val="04150001"/>
    <w:lvl w:ilvl="0">
      <w:start w:val="1"/>
      <w:numFmt w:val="bullet"/>
      <w:lvlText w:val=""/>
      <w:lvlJc w:val="left"/>
      <w:pPr>
        <w:ind w:left="720" w:hanging="360"/>
      </w:pPr>
      <w:rPr>
        <w:rFonts w:ascii="Symbol" w:hAnsi="Symbol" w:hint="default"/>
      </w:rPr>
    </w:lvl>
  </w:abstractNum>
  <w:abstractNum w:abstractNumId="268" w15:restartNumberingAfterBreak="0">
    <w:nsid w:val="71E938E3"/>
    <w:multiLevelType w:val="hybridMultilevel"/>
    <w:tmpl w:val="1EC23A46"/>
    <w:lvl w:ilvl="0" w:tplc="0ED456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15:restartNumberingAfterBreak="0">
    <w:nsid w:val="728D5A88"/>
    <w:multiLevelType w:val="singleLevel"/>
    <w:tmpl w:val="04150001"/>
    <w:lvl w:ilvl="0">
      <w:start w:val="1"/>
      <w:numFmt w:val="bullet"/>
      <w:lvlText w:val=""/>
      <w:lvlJc w:val="left"/>
      <w:pPr>
        <w:ind w:left="720" w:hanging="360"/>
      </w:pPr>
      <w:rPr>
        <w:rFonts w:ascii="Symbol" w:hAnsi="Symbol" w:hint="default"/>
      </w:rPr>
    </w:lvl>
  </w:abstractNum>
  <w:abstractNum w:abstractNumId="270" w15:restartNumberingAfterBreak="0">
    <w:nsid w:val="734204ED"/>
    <w:multiLevelType w:val="hybridMultilevel"/>
    <w:tmpl w:val="5FF0D3F8"/>
    <w:lvl w:ilvl="0" w:tplc="0F50DFB2">
      <w:start w:val="1"/>
      <w:numFmt w:val="decimal"/>
      <w:lvlText w:val="%1."/>
      <w:lvlJc w:val="left"/>
      <w:pPr>
        <w:ind w:left="1080" w:hanging="360"/>
      </w:pPr>
    </w:lvl>
    <w:lvl w:ilvl="1" w:tplc="6FBAB7AC" w:tentative="1">
      <w:start w:val="1"/>
      <w:numFmt w:val="lowerLetter"/>
      <w:lvlText w:val="%2."/>
      <w:lvlJc w:val="left"/>
      <w:pPr>
        <w:ind w:left="1800" w:hanging="360"/>
      </w:pPr>
    </w:lvl>
    <w:lvl w:ilvl="2" w:tplc="B9824F10" w:tentative="1">
      <w:start w:val="1"/>
      <w:numFmt w:val="lowerRoman"/>
      <w:lvlText w:val="%3."/>
      <w:lvlJc w:val="right"/>
      <w:pPr>
        <w:ind w:left="2520" w:hanging="180"/>
      </w:pPr>
    </w:lvl>
    <w:lvl w:ilvl="3" w:tplc="702604FE" w:tentative="1">
      <w:start w:val="1"/>
      <w:numFmt w:val="decimal"/>
      <w:lvlText w:val="%4."/>
      <w:lvlJc w:val="left"/>
      <w:pPr>
        <w:ind w:left="3240" w:hanging="360"/>
      </w:pPr>
    </w:lvl>
    <w:lvl w:ilvl="4" w:tplc="EC38C34C" w:tentative="1">
      <w:start w:val="1"/>
      <w:numFmt w:val="lowerLetter"/>
      <w:lvlText w:val="%5."/>
      <w:lvlJc w:val="left"/>
      <w:pPr>
        <w:ind w:left="3960" w:hanging="360"/>
      </w:pPr>
    </w:lvl>
    <w:lvl w:ilvl="5" w:tplc="B8BEFD3A" w:tentative="1">
      <w:start w:val="1"/>
      <w:numFmt w:val="lowerRoman"/>
      <w:lvlText w:val="%6."/>
      <w:lvlJc w:val="right"/>
      <w:pPr>
        <w:ind w:left="4680" w:hanging="180"/>
      </w:pPr>
    </w:lvl>
    <w:lvl w:ilvl="6" w:tplc="324E695A" w:tentative="1">
      <w:start w:val="1"/>
      <w:numFmt w:val="decimal"/>
      <w:lvlText w:val="%7."/>
      <w:lvlJc w:val="left"/>
      <w:pPr>
        <w:ind w:left="5400" w:hanging="360"/>
      </w:pPr>
    </w:lvl>
    <w:lvl w:ilvl="7" w:tplc="2EEEB16A" w:tentative="1">
      <w:start w:val="1"/>
      <w:numFmt w:val="lowerLetter"/>
      <w:lvlText w:val="%8."/>
      <w:lvlJc w:val="left"/>
      <w:pPr>
        <w:ind w:left="6120" w:hanging="360"/>
      </w:pPr>
    </w:lvl>
    <w:lvl w:ilvl="8" w:tplc="A76EA10C" w:tentative="1">
      <w:start w:val="1"/>
      <w:numFmt w:val="lowerRoman"/>
      <w:lvlText w:val="%9."/>
      <w:lvlJc w:val="right"/>
      <w:pPr>
        <w:ind w:left="6840" w:hanging="180"/>
      </w:pPr>
    </w:lvl>
  </w:abstractNum>
  <w:abstractNum w:abstractNumId="271" w15:restartNumberingAfterBreak="0">
    <w:nsid w:val="735B2FF6"/>
    <w:multiLevelType w:val="singleLevel"/>
    <w:tmpl w:val="04150001"/>
    <w:lvl w:ilvl="0">
      <w:start w:val="1"/>
      <w:numFmt w:val="bullet"/>
      <w:lvlText w:val=""/>
      <w:lvlJc w:val="left"/>
      <w:pPr>
        <w:ind w:left="720" w:hanging="360"/>
      </w:pPr>
      <w:rPr>
        <w:rFonts w:ascii="Symbol" w:hAnsi="Symbol" w:hint="default"/>
      </w:rPr>
    </w:lvl>
  </w:abstractNum>
  <w:abstractNum w:abstractNumId="272" w15:restartNumberingAfterBreak="0">
    <w:nsid w:val="744D09FB"/>
    <w:multiLevelType w:val="singleLevel"/>
    <w:tmpl w:val="0415000F"/>
    <w:lvl w:ilvl="0">
      <w:start w:val="1"/>
      <w:numFmt w:val="decimal"/>
      <w:lvlText w:val="%1."/>
      <w:lvlJc w:val="left"/>
      <w:pPr>
        <w:ind w:left="720" w:hanging="360"/>
      </w:pPr>
    </w:lvl>
  </w:abstractNum>
  <w:abstractNum w:abstractNumId="273" w15:restartNumberingAfterBreak="0">
    <w:nsid w:val="754121C8"/>
    <w:multiLevelType w:val="multilevel"/>
    <w:tmpl w:val="333E36F4"/>
    <w:lvl w:ilvl="0">
      <w:start w:val="4"/>
      <w:numFmt w:val="decimal"/>
      <w:lvlText w:val="%1"/>
      <w:lvlJc w:val="left"/>
      <w:pPr>
        <w:ind w:left="360" w:hanging="360"/>
      </w:pPr>
      <w:rPr>
        <w:rFonts w:ascii="Times New Roman" w:eastAsia="Times New Roman" w:hAnsi="Times New Roman" w:cs="Times New Roman"/>
        <w:b w:val="0"/>
        <w:i w:val="0"/>
      </w:rPr>
    </w:lvl>
    <w:lvl w:ilvl="1">
      <w:start w:val="1"/>
      <w:numFmt w:val="decimal"/>
      <w:lvlText w:val="%2."/>
      <w:lvlJc w:val="left"/>
      <w:pPr>
        <w:ind w:left="1080" w:hanging="360"/>
      </w:pPr>
      <w:rPr>
        <w:b w:val="0"/>
        <w:i w:val="0"/>
      </w:rPr>
    </w:lvl>
    <w:lvl w:ilvl="2">
      <w:start w:val="1"/>
      <w:numFmt w:val="decimal"/>
      <w:lvlText w:val="%1.%2.%3"/>
      <w:lvlJc w:val="left"/>
      <w:pPr>
        <w:ind w:left="2160" w:hanging="720"/>
      </w:pPr>
      <w:rPr>
        <w:rFonts w:ascii="Times New Roman" w:eastAsia="Times New Roman" w:hAnsi="Times New Roman" w:cs="Times New Roman"/>
        <w:b w:val="0"/>
        <w:i w:val="0"/>
      </w:rPr>
    </w:lvl>
    <w:lvl w:ilvl="3">
      <w:start w:val="1"/>
      <w:numFmt w:val="decimal"/>
      <w:lvlText w:val="%1.%2.%3.%4"/>
      <w:lvlJc w:val="left"/>
      <w:pPr>
        <w:ind w:left="2880" w:hanging="720"/>
      </w:pPr>
      <w:rPr>
        <w:rFonts w:ascii="Times New Roman" w:eastAsia="Times New Roman" w:hAnsi="Times New Roman" w:cs="Times New Roman"/>
        <w:b w:val="0"/>
        <w:i w:val="0"/>
      </w:rPr>
    </w:lvl>
    <w:lvl w:ilvl="4">
      <w:start w:val="1"/>
      <w:numFmt w:val="decimal"/>
      <w:lvlText w:val="%1.%2.%3.%4.%5"/>
      <w:lvlJc w:val="left"/>
      <w:pPr>
        <w:ind w:left="3960" w:hanging="1080"/>
      </w:pPr>
      <w:rPr>
        <w:rFonts w:ascii="Times New Roman" w:eastAsia="Times New Roman" w:hAnsi="Times New Roman" w:cs="Times New Roman"/>
        <w:b w:val="0"/>
        <w:i w:val="0"/>
      </w:rPr>
    </w:lvl>
    <w:lvl w:ilvl="5">
      <w:start w:val="1"/>
      <w:numFmt w:val="decimal"/>
      <w:lvlText w:val="%1.%2.%3.%4.%5.%6"/>
      <w:lvlJc w:val="left"/>
      <w:pPr>
        <w:ind w:left="4680" w:hanging="1080"/>
      </w:pPr>
      <w:rPr>
        <w:rFonts w:ascii="Times New Roman" w:eastAsia="Times New Roman" w:hAnsi="Times New Roman" w:cs="Times New Roman"/>
        <w:b w:val="0"/>
        <w:i w:val="0"/>
      </w:rPr>
    </w:lvl>
    <w:lvl w:ilvl="6">
      <w:start w:val="1"/>
      <w:numFmt w:val="decimal"/>
      <w:lvlText w:val="%1.%2.%3.%4.%5.%6.%7"/>
      <w:lvlJc w:val="left"/>
      <w:pPr>
        <w:ind w:left="5760" w:hanging="1440"/>
      </w:pPr>
      <w:rPr>
        <w:rFonts w:ascii="Times New Roman" w:eastAsia="Times New Roman" w:hAnsi="Times New Roman" w:cs="Times New Roman"/>
        <w:b w:val="0"/>
        <w:i w:val="0"/>
      </w:rPr>
    </w:lvl>
    <w:lvl w:ilvl="7">
      <w:start w:val="1"/>
      <w:numFmt w:val="decimal"/>
      <w:lvlText w:val="%1.%2.%3.%4.%5.%6.%7.%8"/>
      <w:lvlJc w:val="left"/>
      <w:pPr>
        <w:ind w:left="6480" w:hanging="1440"/>
      </w:pPr>
      <w:rPr>
        <w:rFonts w:ascii="Times New Roman" w:eastAsia="Times New Roman" w:hAnsi="Times New Roman" w:cs="Times New Roman"/>
        <w:b w:val="0"/>
        <w:i w:val="0"/>
      </w:rPr>
    </w:lvl>
    <w:lvl w:ilvl="8">
      <w:start w:val="1"/>
      <w:numFmt w:val="decimal"/>
      <w:lvlText w:val="%1.%2.%3.%4.%5.%6.%7.%8.%9"/>
      <w:lvlJc w:val="left"/>
      <w:pPr>
        <w:ind w:left="7560" w:hanging="1800"/>
      </w:pPr>
      <w:rPr>
        <w:rFonts w:ascii="Times New Roman" w:eastAsia="Times New Roman" w:hAnsi="Times New Roman" w:cs="Times New Roman"/>
        <w:b w:val="0"/>
        <w:i w:val="0"/>
      </w:rPr>
    </w:lvl>
  </w:abstractNum>
  <w:abstractNum w:abstractNumId="274" w15:restartNumberingAfterBreak="0">
    <w:nsid w:val="75BB611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5" w15:restartNumberingAfterBreak="0">
    <w:nsid w:val="765B610F"/>
    <w:multiLevelType w:val="singleLevel"/>
    <w:tmpl w:val="04150001"/>
    <w:lvl w:ilvl="0">
      <w:start w:val="1"/>
      <w:numFmt w:val="bullet"/>
      <w:lvlText w:val=""/>
      <w:lvlJc w:val="left"/>
      <w:pPr>
        <w:ind w:left="720" w:hanging="360"/>
      </w:pPr>
      <w:rPr>
        <w:rFonts w:ascii="Symbol" w:hAnsi="Symbol" w:hint="default"/>
      </w:rPr>
    </w:lvl>
  </w:abstractNum>
  <w:abstractNum w:abstractNumId="276" w15:restartNumberingAfterBreak="0">
    <w:nsid w:val="76EF7BF0"/>
    <w:multiLevelType w:val="singleLevel"/>
    <w:tmpl w:val="04150001"/>
    <w:lvl w:ilvl="0">
      <w:start w:val="1"/>
      <w:numFmt w:val="bullet"/>
      <w:lvlText w:val=""/>
      <w:lvlJc w:val="left"/>
      <w:pPr>
        <w:ind w:left="720" w:hanging="360"/>
      </w:pPr>
      <w:rPr>
        <w:rFonts w:ascii="Symbol" w:hAnsi="Symbol" w:hint="default"/>
      </w:rPr>
    </w:lvl>
  </w:abstractNum>
  <w:abstractNum w:abstractNumId="277" w15:restartNumberingAfterBreak="0">
    <w:nsid w:val="770D75F9"/>
    <w:multiLevelType w:val="singleLevel"/>
    <w:tmpl w:val="04150001"/>
    <w:lvl w:ilvl="0">
      <w:start w:val="1"/>
      <w:numFmt w:val="bullet"/>
      <w:lvlText w:val=""/>
      <w:lvlJc w:val="left"/>
      <w:pPr>
        <w:ind w:left="720" w:hanging="360"/>
      </w:pPr>
      <w:rPr>
        <w:rFonts w:ascii="Symbol" w:hAnsi="Symbol" w:hint="default"/>
      </w:rPr>
    </w:lvl>
  </w:abstractNum>
  <w:abstractNum w:abstractNumId="278" w15:restartNumberingAfterBreak="0">
    <w:nsid w:val="77204A72"/>
    <w:multiLevelType w:val="singleLevel"/>
    <w:tmpl w:val="04150001"/>
    <w:lvl w:ilvl="0">
      <w:start w:val="1"/>
      <w:numFmt w:val="bullet"/>
      <w:lvlText w:val=""/>
      <w:lvlJc w:val="left"/>
      <w:pPr>
        <w:ind w:left="720" w:hanging="360"/>
      </w:pPr>
      <w:rPr>
        <w:rFonts w:ascii="Symbol" w:hAnsi="Symbol" w:hint="default"/>
      </w:rPr>
    </w:lvl>
  </w:abstractNum>
  <w:abstractNum w:abstractNumId="279" w15:restartNumberingAfterBreak="0">
    <w:nsid w:val="77C34D55"/>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0" w15:restartNumberingAfterBreak="0">
    <w:nsid w:val="77C6364D"/>
    <w:multiLevelType w:val="singleLevel"/>
    <w:tmpl w:val="04150001"/>
    <w:lvl w:ilvl="0">
      <w:start w:val="1"/>
      <w:numFmt w:val="bullet"/>
      <w:lvlText w:val=""/>
      <w:lvlJc w:val="left"/>
      <w:pPr>
        <w:ind w:left="720" w:hanging="360"/>
      </w:pPr>
      <w:rPr>
        <w:rFonts w:ascii="Symbol" w:hAnsi="Symbol" w:hint="default"/>
      </w:rPr>
    </w:lvl>
  </w:abstractNum>
  <w:abstractNum w:abstractNumId="281" w15:restartNumberingAfterBreak="0">
    <w:nsid w:val="77EA2B69"/>
    <w:multiLevelType w:val="singleLevel"/>
    <w:tmpl w:val="04150001"/>
    <w:lvl w:ilvl="0">
      <w:start w:val="1"/>
      <w:numFmt w:val="bullet"/>
      <w:lvlText w:val=""/>
      <w:lvlJc w:val="left"/>
      <w:pPr>
        <w:ind w:left="720" w:hanging="360"/>
      </w:pPr>
      <w:rPr>
        <w:rFonts w:ascii="Symbol" w:hAnsi="Symbol" w:hint="default"/>
      </w:rPr>
    </w:lvl>
  </w:abstractNum>
  <w:abstractNum w:abstractNumId="282" w15:restartNumberingAfterBreak="0">
    <w:nsid w:val="787169CE"/>
    <w:multiLevelType w:val="multilevel"/>
    <w:tmpl w:val="78B8B7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789C431A"/>
    <w:multiLevelType w:val="singleLevel"/>
    <w:tmpl w:val="04150001"/>
    <w:lvl w:ilvl="0">
      <w:start w:val="1"/>
      <w:numFmt w:val="bullet"/>
      <w:lvlText w:val=""/>
      <w:lvlJc w:val="left"/>
      <w:pPr>
        <w:ind w:left="720" w:hanging="360"/>
      </w:pPr>
      <w:rPr>
        <w:rFonts w:ascii="Symbol" w:hAnsi="Symbol" w:hint="default"/>
      </w:rPr>
    </w:lvl>
  </w:abstractNum>
  <w:abstractNum w:abstractNumId="284" w15:restartNumberingAfterBreak="0">
    <w:nsid w:val="7902138A"/>
    <w:multiLevelType w:val="singleLevel"/>
    <w:tmpl w:val="04150001"/>
    <w:lvl w:ilvl="0">
      <w:start w:val="1"/>
      <w:numFmt w:val="bullet"/>
      <w:lvlText w:val=""/>
      <w:lvlJc w:val="left"/>
      <w:pPr>
        <w:ind w:left="720" w:hanging="360"/>
      </w:pPr>
      <w:rPr>
        <w:rFonts w:ascii="Symbol" w:hAnsi="Symbol" w:hint="default"/>
      </w:rPr>
    </w:lvl>
  </w:abstractNum>
  <w:abstractNum w:abstractNumId="285" w15:restartNumberingAfterBreak="0">
    <w:nsid w:val="7932446B"/>
    <w:multiLevelType w:val="multilevel"/>
    <w:tmpl w:val="20EA385A"/>
    <w:lvl w:ilvl="0">
      <w:start w:val="9"/>
      <w:numFmt w:val="decimal"/>
      <w:lvlText w:val="%1"/>
      <w:lvlJc w:val="left"/>
      <w:pPr>
        <w:ind w:left="360" w:hanging="360"/>
      </w:pPr>
    </w:lvl>
    <w:lvl w:ilvl="1">
      <w:start w:val="1"/>
      <w:numFmt w:val="decimal"/>
      <w:lvlText w:val="%2."/>
      <w:lvlJc w:val="left"/>
      <w:pPr>
        <w:ind w:left="1080" w:hanging="360"/>
      </w:pPr>
      <w:rPr>
        <w:b w:val="0"/>
      </w:rPr>
    </w:lvl>
    <w:lvl w:ilvl="2">
      <w:start w:val="1"/>
      <w:numFmt w:val="lowerLetter"/>
      <w:lvlText w:val="%3)"/>
      <w:lvlJc w:val="left"/>
      <w:pPr>
        <w:ind w:left="2160" w:hanging="720"/>
      </w:pPr>
      <w:rPr>
        <w:b w:val="0"/>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86" w15:restartNumberingAfterBreak="0">
    <w:nsid w:val="7955052C"/>
    <w:multiLevelType w:val="hybridMultilevel"/>
    <w:tmpl w:val="0D2E1FF0"/>
    <w:lvl w:ilvl="0" w:tplc="A34C2496">
      <w:start w:val="1"/>
      <w:numFmt w:val="bullet"/>
      <w:lvlText w:val=""/>
      <w:lvlJc w:val="left"/>
      <w:pPr>
        <w:ind w:left="360" w:hanging="360"/>
      </w:pPr>
      <w:rPr>
        <w:rFonts w:ascii="Symbol" w:hAnsi="Symbol" w:hint="default"/>
      </w:rPr>
    </w:lvl>
    <w:lvl w:ilvl="1" w:tplc="F6BC42C0" w:tentative="1">
      <w:start w:val="1"/>
      <w:numFmt w:val="bullet"/>
      <w:lvlText w:val="o"/>
      <w:lvlJc w:val="left"/>
      <w:pPr>
        <w:ind w:left="1080" w:hanging="360"/>
      </w:pPr>
      <w:rPr>
        <w:rFonts w:ascii="Courier New" w:hAnsi="Courier New" w:cs="Courier New" w:hint="default"/>
      </w:rPr>
    </w:lvl>
    <w:lvl w:ilvl="2" w:tplc="120CD8F0" w:tentative="1">
      <w:start w:val="1"/>
      <w:numFmt w:val="bullet"/>
      <w:lvlText w:val=""/>
      <w:lvlJc w:val="left"/>
      <w:pPr>
        <w:ind w:left="1800" w:hanging="360"/>
      </w:pPr>
      <w:rPr>
        <w:rFonts w:ascii="Wingdings" w:hAnsi="Wingdings" w:hint="default"/>
      </w:rPr>
    </w:lvl>
    <w:lvl w:ilvl="3" w:tplc="1A4E857E" w:tentative="1">
      <w:start w:val="1"/>
      <w:numFmt w:val="bullet"/>
      <w:lvlText w:val=""/>
      <w:lvlJc w:val="left"/>
      <w:pPr>
        <w:ind w:left="2520" w:hanging="360"/>
      </w:pPr>
      <w:rPr>
        <w:rFonts w:ascii="Symbol" w:hAnsi="Symbol" w:hint="default"/>
      </w:rPr>
    </w:lvl>
    <w:lvl w:ilvl="4" w:tplc="C076E472" w:tentative="1">
      <w:start w:val="1"/>
      <w:numFmt w:val="bullet"/>
      <w:lvlText w:val="o"/>
      <w:lvlJc w:val="left"/>
      <w:pPr>
        <w:ind w:left="3240" w:hanging="360"/>
      </w:pPr>
      <w:rPr>
        <w:rFonts w:ascii="Courier New" w:hAnsi="Courier New" w:cs="Courier New" w:hint="default"/>
      </w:rPr>
    </w:lvl>
    <w:lvl w:ilvl="5" w:tplc="A01E0F26" w:tentative="1">
      <w:start w:val="1"/>
      <w:numFmt w:val="bullet"/>
      <w:lvlText w:val=""/>
      <w:lvlJc w:val="left"/>
      <w:pPr>
        <w:ind w:left="3960" w:hanging="360"/>
      </w:pPr>
      <w:rPr>
        <w:rFonts w:ascii="Wingdings" w:hAnsi="Wingdings" w:hint="default"/>
      </w:rPr>
    </w:lvl>
    <w:lvl w:ilvl="6" w:tplc="60586552" w:tentative="1">
      <w:start w:val="1"/>
      <w:numFmt w:val="bullet"/>
      <w:lvlText w:val=""/>
      <w:lvlJc w:val="left"/>
      <w:pPr>
        <w:ind w:left="4680" w:hanging="360"/>
      </w:pPr>
      <w:rPr>
        <w:rFonts w:ascii="Symbol" w:hAnsi="Symbol" w:hint="default"/>
      </w:rPr>
    </w:lvl>
    <w:lvl w:ilvl="7" w:tplc="69D2017E" w:tentative="1">
      <w:start w:val="1"/>
      <w:numFmt w:val="bullet"/>
      <w:lvlText w:val="o"/>
      <w:lvlJc w:val="left"/>
      <w:pPr>
        <w:ind w:left="5400" w:hanging="360"/>
      </w:pPr>
      <w:rPr>
        <w:rFonts w:ascii="Courier New" w:hAnsi="Courier New" w:cs="Courier New" w:hint="default"/>
      </w:rPr>
    </w:lvl>
    <w:lvl w:ilvl="8" w:tplc="7E4CC3A0" w:tentative="1">
      <w:start w:val="1"/>
      <w:numFmt w:val="bullet"/>
      <w:lvlText w:val=""/>
      <w:lvlJc w:val="left"/>
      <w:pPr>
        <w:ind w:left="6120" w:hanging="360"/>
      </w:pPr>
      <w:rPr>
        <w:rFonts w:ascii="Wingdings" w:hAnsi="Wingdings" w:hint="default"/>
      </w:rPr>
    </w:lvl>
  </w:abstractNum>
  <w:abstractNum w:abstractNumId="287" w15:restartNumberingAfterBreak="0">
    <w:nsid w:val="799645B1"/>
    <w:multiLevelType w:val="multilevel"/>
    <w:tmpl w:val="98D249AE"/>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8" w15:restartNumberingAfterBreak="0">
    <w:nsid w:val="799B008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9" w15:restartNumberingAfterBreak="0">
    <w:nsid w:val="79AA32DD"/>
    <w:multiLevelType w:val="singleLevel"/>
    <w:tmpl w:val="04150001"/>
    <w:lvl w:ilvl="0">
      <w:start w:val="1"/>
      <w:numFmt w:val="bullet"/>
      <w:lvlText w:val=""/>
      <w:lvlJc w:val="left"/>
      <w:pPr>
        <w:ind w:left="720" w:hanging="360"/>
      </w:pPr>
      <w:rPr>
        <w:rFonts w:ascii="Symbol" w:hAnsi="Symbol" w:hint="default"/>
      </w:rPr>
    </w:lvl>
  </w:abstractNum>
  <w:abstractNum w:abstractNumId="290" w15:restartNumberingAfterBreak="0">
    <w:nsid w:val="79AA37B1"/>
    <w:multiLevelType w:val="singleLevel"/>
    <w:tmpl w:val="0415000F"/>
    <w:lvl w:ilvl="0">
      <w:start w:val="1"/>
      <w:numFmt w:val="decimal"/>
      <w:lvlText w:val="%1."/>
      <w:lvlJc w:val="left"/>
      <w:pPr>
        <w:ind w:left="720" w:hanging="360"/>
      </w:pPr>
    </w:lvl>
  </w:abstractNum>
  <w:abstractNum w:abstractNumId="291" w15:restartNumberingAfterBreak="0">
    <w:nsid w:val="79FE4743"/>
    <w:multiLevelType w:val="hybridMultilevel"/>
    <w:tmpl w:val="2A1CC678"/>
    <w:lvl w:ilvl="0" w:tplc="4130512E">
      <w:start w:val="1"/>
      <w:numFmt w:val="bullet"/>
      <w:lvlText w:val=""/>
      <w:lvlJc w:val="left"/>
      <w:pPr>
        <w:ind w:left="360" w:hanging="360"/>
      </w:pPr>
      <w:rPr>
        <w:rFonts w:ascii="Symbol" w:hAnsi="Symbol" w:hint="default"/>
      </w:rPr>
    </w:lvl>
    <w:lvl w:ilvl="1" w:tplc="D3946C3E" w:tentative="1">
      <w:start w:val="1"/>
      <w:numFmt w:val="bullet"/>
      <w:lvlText w:val="o"/>
      <w:lvlJc w:val="left"/>
      <w:pPr>
        <w:ind w:left="1080" w:hanging="360"/>
      </w:pPr>
      <w:rPr>
        <w:rFonts w:ascii="Courier New" w:hAnsi="Courier New" w:cs="Courier New" w:hint="default"/>
      </w:rPr>
    </w:lvl>
    <w:lvl w:ilvl="2" w:tplc="1A3265BA" w:tentative="1">
      <w:start w:val="1"/>
      <w:numFmt w:val="bullet"/>
      <w:lvlText w:val=""/>
      <w:lvlJc w:val="left"/>
      <w:pPr>
        <w:ind w:left="1800" w:hanging="360"/>
      </w:pPr>
      <w:rPr>
        <w:rFonts w:ascii="Wingdings" w:hAnsi="Wingdings" w:hint="default"/>
      </w:rPr>
    </w:lvl>
    <w:lvl w:ilvl="3" w:tplc="21EA5190" w:tentative="1">
      <w:start w:val="1"/>
      <w:numFmt w:val="bullet"/>
      <w:lvlText w:val=""/>
      <w:lvlJc w:val="left"/>
      <w:pPr>
        <w:ind w:left="2520" w:hanging="360"/>
      </w:pPr>
      <w:rPr>
        <w:rFonts w:ascii="Symbol" w:hAnsi="Symbol" w:hint="default"/>
      </w:rPr>
    </w:lvl>
    <w:lvl w:ilvl="4" w:tplc="56F08744" w:tentative="1">
      <w:start w:val="1"/>
      <w:numFmt w:val="bullet"/>
      <w:lvlText w:val="o"/>
      <w:lvlJc w:val="left"/>
      <w:pPr>
        <w:ind w:left="3240" w:hanging="360"/>
      </w:pPr>
      <w:rPr>
        <w:rFonts w:ascii="Courier New" w:hAnsi="Courier New" w:cs="Courier New" w:hint="default"/>
      </w:rPr>
    </w:lvl>
    <w:lvl w:ilvl="5" w:tplc="D8C8EA6C" w:tentative="1">
      <w:start w:val="1"/>
      <w:numFmt w:val="bullet"/>
      <w:lvlText w:val=""/>
      <w:lvlJc w:val="left"/>
      <w:pPr>
        <w:ind w:left="3960" w:hanging="360"/>
      </w:pPr>
      <w:rPr>
        <w:rFonts w:ascii="Wingdings" w:hAnsi="Wingdings" w:hint="default"/>
      </w:rPr>
    </w:lvl>
    <w:lvl w:ilvl="6" w:tplc="C6F2EDA8" w:tentative="1">
      <w:start w:val="1"/>
      <w:numFmt w:val="bullet"/>
      <w:lvlText w:val=""/>
      <w:lvlJc w:val="left"/>
      <w:pPr>
        <w:ind w:left="4680" w:hanging="360"/>
      </w:pPr>
      <w:rPr>
        <w:rFonts w:ascii="Symbol" w:hAnsi="Symbol" w:hint="default"/>
      </w:rPr>
    </w:lvl>
    <w:lvl w:ilvl="7" w:tplc="0C0EF7D8" w:tentative="1">
      <w:start w:val="1"/>
      <w:numFmt w:val="bullet"/>
      <w:lvlText w:val="o"/>
      <w:lvlJc w:val="left"/>
      <w:pPr>
        <w:ind w:left="5400" w:hanging="360"/>
      </w:pPr>
      <w:rPr>
        <w:rFonts w:ascii="Courier New" w:hAnsi="Courier New" w:cs="Courier New" w:hint="default"/>
      </w:rPr>
    </w:lvl>
    <w:lvl w:ilvl="8" w:tplc="D426453A" w:tentative="1">
      <w:start w:val="1"/>
      <w:numFmt w:val="bullet"/>
      <w:lvlText w:val=""/>
      <w:lvlJc w:val="left"/>
      <w:pPr>
        <w:ind w:left="6120" w:hanging="360"/>
      </w:pPr>
      <w:rPr>
        <w:rFonts w:ascii="Wingdings" w:hAnsi="Wingdings" w:hint="default"/>
      </w:rPr>
    </w:lvl>
  </w:abstractNum>
  <w:abstractNum w:abstractNumId="292" w15:restartNumberingAfterBreak="0">
    <w:nsid w:val="7A4F0A44"/>
    <w:multiLevelType w:val="singleLevel"/>
    <w:tmpl w:val="04150001"/>
    <w:lvl w:ilvl="0">
      <w:start w:val="1"/>
      <w:numFmt w:val="bullet"/>
      <w:lvlText w:val=""/>
      <w:lvlJc w:val="left"/>
      <w:pPr>
        <w:ind w:left="720" w:hanging="360"/>
      </w:pPr>
      <w:rPr>
        <w:rFonts w:ascii="Symbol" w:hAnsi="Symbol" w:hint="default"/>
      </w:rPr>
    </w:lvl>
  </w:abstractNum>
  <w:abstractNum w:abstractNumId="293" w15:restartNumberingAfterBreak="0">
    <w:nsid w:val="7A5858B5"/>
    <w:multiLevelType w:val="singleLevel"/>
    <w:tmpl w:val="04150001"/>
    <w:lvl w:ilvl="0">
      <w:start w:val="1"/>
      <w:numFmt w:val="bullet"/>
      <w:lvlText w:val=""/>
      <w:lvlJc w:val="left"/>
      <w:pPr>
        <w:ind w:left="720" w:hanging="360"/>
      </w:pPr>
      <w:rPr>
        <w:rFonts w:ascii="Symbol" w:hAnsi="Symbol" w:hint="default"/>
      </w:rPr>
    </w:lvl>
  </w:abstractNum>
  <w:abstractNum w:abstractNumId="294" w15:restartNumberingAfterBreak="0">
    <w:nsid w:val="7A932376"/>
    <w:multiLevelType w:val="singleLevel"/>
    <w:tmpl w:val="04150001"/>
    <w:lvl w:ilvl="0">
      <w:start w:val="1"/>
      <w:numFmt w:val="bullet"/>
      <w:lvlText w:val=""/>
      <w:lvlJc w:val="left"/>
      <w:pPr>
        <w:ind w:left="720" w:hanging="360"/>
      </w:pPr>
      <w:rPr>
        <w:rFonts w:ascii="Symbol" w:hAnsi="Symbol" w:hint="default"/>
      </w:rPr>
    </w:lvl>
  </w:abstractNum>
  <w:abstractNum w:abstractNumId="295" w15:restartNumberingAfterBreak="0">
    <w:nsid w:val="7AB122EA"/>
    <w:multiLevelType w:val="singleLevel"/>
    <w:tmpl w:val="04150001"/>
    <w:lvl w:ilvl="0">
      <w:start w:val="1"/>
      <w:numFmt w:val="bullet"/>
      <w:lvlText w:val=""/>
      <w:lvlJc w:val="left"/>
      <w:pPr>
        <w:ind w:left="720" w:hanging="360"/>
      </w:pPr>
      <w:rPr>
        <w:rFonts w:ascii="Symbol" w:hAnsi="Symbol" w:hint="default"/>
      </w:rPr>
    </w:lvl>
  </w:abstractNum>
  <w:abstractNum w:abstractNumId="296" w15:restartNumberingAfterBreak="0">
    <w:nsid w:val="7AB83B7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7" w15:restartNumberingAfterBreak="0">
    <w:nsid w:val="7ACC3A6D"/>
    <w:multiLevelType w:val="multilevel"/>
    <w:tmpl w:val="78B8B7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7B331AF4"/>
    <w:multiLevelType w:val="multilevel"/>
    <w:tmpl w:val="A9C0A5CE"/>
    <w:lvl w:ilvl="0">
      <w:start w:val="6"/>
      <w:numFmt w:val="decimal"/>
      <w:lvlText w:val="%1"/>
      <w:lvlJc w:val="left"/>
      <w:pPr>
        <w:ind w:left="360" w:hanging="360"/>
      </w:pPr>
      <w:rPr>
        <w:rFonts w:ascii="Times New Roman" w:eastAsia="Times New Roman" w:hAnsi="Times New Roman" w:cs="Times New Roman"/>
        <w:b w:val="0"/>
        <w:i w:val="0"/>
        <w:color w:val="000000"/>
      </w:rPr>
    </w:lvl>
    <w:lvl w:ilvl="1">
      <w:start w:val="1"/>
      <w:numFmt w:val="decimal"/>
      <w:lvlText w:val="%2."/>
      <w:lvlJc w:val="left"/>
      <w:pPr>
        <w:ind w:left="1080" w:hanging="360"/>
      </w:pPr>
      <w:rPr>
        <w:b w:val="0"/>
        <w:i w:val="0"/>
        <w:color w:val="000000"/>
      </w:rPr>
    </w:lvl>
    <w:lvl w:ilvl="2">
      <w:start w:val="1"/>
      <w:numFmt w:val="lowerLetter"/>
      <w:lvlText w:val="%3)"/>
      <w:lvlJc w:val="left"/>
      <w:pPr>
        <w:ind w:left="2160" w:hanging="720"/>
      </w:pPr>
      <w:rPr>
        <w:b w:val="0"/>
        <w:i w:val="0"/>
        <w:color w:val="000000"/>
      </w:rPr>
    </w:lvl>
    <w:lvl w:ilvl="3">
      <w:start w:val="1"/>
      <w:numFmt w:val="decimal"/>
      <w:lvlText w:val="%1.%2.%3.%4"/>
      <w:lvlJc w:val="left"/>
      <w:pPr>
        <w:ind w:left="2880" w:hanging="720"/>
      </w:pPr>
      <w:rPr>
        <w:rFonts w:ascii="Times New Roman" w:eastAsia="Times New Roman" w:hAnsi="Times New Roman" w:cs="Times New Roman"/>
        <w:b w:val="0"/>
        <w:i w:val="0"/>
        <w:color w:val="000000"/>
      </w:rPr>
    </w:lvl>
    <w:lvl w:ilvl="4">
      <w:start w:val="1"/>
      <w:numFmt w:val="decimal"/>
      <w:lvlText w:val="%1.%2.%3.%4.%5"/>
      <w:lvlJc w:val="left"/>
      <w:pPr>
        <w:ind w:left="3960" w:hanging="1080"/>
      </w:pPr>
      <w:rPr>
        <w:rFonts w:ascii="Times New Roman" w:eastAsia="Times New Roman" w:hAnsi="Times New Roman" w:cs="Times New Roman"/>
        <w:b w:val="0"/>
        <w:i w:val="0"/>
        <w:color w:val="000000"/>
      </w:rPr>
    </w:lvl>
    <w:lvl w:ilvl="5">
      <w:start w:val="1"/>
      <w:numFmt w:val="decimal"/>
      <w:lvlText w:val="%1.%2.%3.%4.%5.%6"/>
      <w:lvlJc w:val="left"/>
      <w:pPr>
        <w:ind w:left="4680" w:hanging="1080"/>
      </w:pPr>
      <w:rPr>
        <w:rFonts w:ascii="Times New Roman" w:eastAsia="Times New Roman" w:hAnsi="Times New Roman" w:cs="Times New Roman"/>
        <w:b w:val="0"/>
        <w:i w:val="0"/>
        <w:color w:val="000000"/>
      </w:rPr>
    </w:lvl>
    <w:lvl w:ilvl="6">
      <w:start w:val="1"/>
      <w:numFmt w:val="decimal"/>
      <w:lvlText w:val="%1.%2.%3.%4.%5.%6.%7"/>
      <w:lvlJc w:val="left"/>
      <w:pPr>
        <w:ind w:left="5760" w:hanging="1440"/>
      </w:pPr>
      <w:rPr>
        <w:rFonts w:ascii="Times New Roman" w:eastAsia="Times New Roman" w:hAnsi="Times New Roman" w:cs="Times New Roman"/>
        <w:b w:val="0"/>
        <w:i w:val="0"/>
        <w:color w:val="000000"/>
      </w:rPr>
    </w:lvl>
    <w:lvl w:ilvl="7">
      <w:start w:val="1"/>
      <w:numFmt w:val="decimal"/>
      <w:lvlText w:val="%1.%2.%3.%4.%5.%6.%7.%8"/>
      <w:lvlJc w:val="left"/>
      <w:pPr>
        <w:ind w:left="6480" w:hanging="1440"/>
      </w:pPr>
      <w:rPr>
        <w:rFonts w:ascii="Times New Roman" w:eastAsia="Times New Roman" w:hAnsi="Times New Roman" w:cs="Times New Roman"/>
        <w:b w:val="0"/>
        <w:i w:val="0"/>
        <w:color w:val="000000"/>
      </w:rPr>
    </w:lvl>
    <w:lvl w:ilvl="8">
      <w:start w:val="1"/>
      <w:numFmt w:val="decimal"/>
      <w:lvlText w:val="%1.%2.%3.%4.%5.%6.%7.%8.%9"/>
      <w:lvlJc w:val="left"/>
      <w:pPr>
        <w:ind w:left="7560" w:hanging="1800"/>
      </w:pPr>
      <w:rPr>
        <w:rFonts w:ascii="Times New Roman" w:eastAsia="Times New Roman" w:hAnsi="Times New Roman" w:cs="Times New Roman"/>
        <w:b w:val="0"/>
        <w:i w:val="0"/>
        <w:color w:val="000000"/>
      </w:rPr>
    </w:lvl>
  </w:abstractNum>
  <w:abstractNum w:abstractNumId="299" w15:restartNumberingAfterBreak="0">
    <w:nsid w:val="7B345E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0" w15:restartNumberingAfterBreak="0">
    <w:nsid w:val="7B41350F"/>
    <w:multiLevelType w:val="singleLevel"/>
    <w:tmpl w:val="04150001"/>
    <w:lvl w:ilvl="0">
      <w:start w:val="1"/>
      <w:numFmt w:val="bullet"/>
      <w:lvlText w:val=""/>
      <w:lvlJc w:val="left"/>
      <w:pPr>
        <w:ind w:left="720" w:hanging="360"/>
      </w:pPr>
      <w:rPr>
        <w:rFonts w:ascii="Symbol" w:hAnsi="Symbol" w:hint="default"/>
      </w:rPr>
    </w:lvl>
  </w:abstractNum>
  <w:abstractNum w:abstractNumId="301" w15:restartNumberingAfterBreak="0">
    <w:nsid w:val="7BCC171B"/>
    <w:multiLevelType w:val="hybridMultilevel"/>
    <w:tmpl w:val="4D2E48D8"/>
    <w:lvl w:ilvl="0" w:tplc="04150001">
      <w:start w:val="1"/>
      <w:numFmt w:val="decimal"/>
      <w:lvlText w:val="%1."/>
      <w:lvlJc w:val="left"/>
      <w:pPr>
        <w:ind w:left="360" w:hanging="360"/>
      </w:pPr>
    </w:lvl>
    <w:lvl w:ilvl="1" w:tplc="04150003" w:tentative="1">
      <w:start w:val="1"/>
      <w:numFmt w:val="lowerLetter"/>
      <w:lvlText w:val="%2."/>
      <w:lvlJc w:val="left"/>
      <w:pPr>
        <w:ind w:left="1080" w:hanging="360"/>
      </w:pPr>
    </w:lvl>
    <w:lvl w:ilvl="2" w:tplc="04150005" w:tentative="1">
      <w:start w:val="1"/>
      <w:numFmt w:val="lowerRoman"/>
      <w:lvlText w:val="%3."/>
      <w:lvlJc w:val="right"/>
      <w:pPr>
        <w:ind w:left="1800" w:hanging="180"/>
      </w:pPr>
    </w:lvl>
    <w:lvl w:ilvl="3" w:tplc="04150001" w:tentative="1">
      <w:start w:val="1"/>
      <w:numFmt w:val="decimal"/>
      <w:lvlText w:val="%4."/>
      <w:lvlJc w:val="left"/>
      <w:pPr>
        <w:ind w:left="2520" w:hanging="360"/>
      </w:pPr>
    </w:lvl>
    <w:lvl w:ilvl="4" w:tplc="04150003" w:tentative="1">
      <w:start w:val="1"/>
      <w:numFmt w:val="lowerLetter"/>
      <w:lvlText w:val="%5."/>
      <w:lvlJc w:val="left"/>
      <w:pPr>
        <w:ind w:left="3240" w:hanging="360"/>
      </w:pPr>
    </w:lvl>
    <w:lvl w:ilvl="5" w:tplc="04150005" w:tentative="1">
      <w:start w:val="1"/>
      <w:numFmt w:val="lowerRoman"/>
      <w:lvlText w:val="%6."/>
      <w:lvlJc w:val="right"/>
      <w:pPr>
        <w:ind w:left="3960" w:hanging="180"/>
      </w:pPr>
    </w:lvl>
    <w:lvl w:ilvl="6" w:tplc="04150001" w:tentative="1">
      <w:start w:val="1"/>
      <w:numFmt w:val="decimal"/>
      <w:lvlText w:val="%7."/>
      <w:lvlJc w:val="left"/>
      <w:pPr>
        <w:ind w:left="4680" w:hanging="360"/>
      </w:pPr>
    </w:lvl>
    <w:lvl w:ilvl="7" w:tplc="04150003" w:tentative="1">
      <w:start w:val="1"/>
      <w:numFmt w:val="lowerLetter"/>
      <w:lvlText w:val="%8."/>
      <w:lvlJc w:val="left"/>
      <w:pPr>
        <w:ind w:left="5400" w:hanging="360"/>
      </w:pPr>
    </w:lvl>
    <w:lvl w:ilvl="8" w:tplc="04150005" w:tentative="1">
      <w:start w:val="1"/>
      <w:numFmt w:val="lowerRoman"/>
      <w:lvlText w:val="%9."/>
      <w:lvlJc w:val="right"/>
      <w:pPr>
        <w:ind w:left="6120" w:hanging="180"/>
      </w:pPr>
    </w:lvl>
  </w:abstractNum>
  <w:abstractNum w:abstractNumId="302" w15:restartNumberingAfterBreak="0">
    <w:nsid w:val="7C5D4E58"/>
    <w:multiLevelType w:val="singleLevel"/>
    <w:tmpl w:val="0415000F"/>
    <w:lvl w:ilvl="0">
      <w:start w:val="1"/>
      <w:numFmt w:val="decimal"/>
      <w:lvlText w:val="%1."/>
      <w:lvlJc w:val="left"/>
      <w:pPr>
        <w:ind w:left="720" w:hanging="360"/>
      </w:pPr>
    </w:lvl>
  </w:abstractNum>
  <w:abstractNum w:abstractNumId="303" w15:restartNumberingAfterBreak="0">
    <w:nsid w:val="7CAF182A"/>
    <w:multiLevelType w:val="multilevel"/>
    <w:tmpl w:val="4AE23270"/>
    <w:lvl w:ilvl="0">
      <w:start w:val="1"/>
      <w:numFmt w:val="upperRoman"/>
      <w:lvlText w:val="%1."/>
      <w:lvlJc w:val="right"/>
      <w:pPr>
        <w:ind w:left="2880" w:hanging="360"/>
      </w:pPr>
    </w:lvl>
    <w:lvl w:ilvl="1">
      <w:start w:val="1"/>
      <w:numFmt w:val="decimal"/>
      <w:lvlText w:val="%1.%2."/>
      <w:lvlJc w:val="left"/>
      <w:pPr>
        <w:ind w:left="3312" w:hanging="432"/>
      </w:pPr>
    </w:lvl>
    <w:lvl w:ilvl="2">
      <w:start w:val="1"/>
      <w:numFmt w:val="decimal"/>
      <w:lvlText w:val="%1.%2.%3."/>
      <w:lvlJc w:val="left"/>
      <w:pPr>
        <w:ind w:left="3744" w:hanging="504"/>
      </w:pPr>
    </w:lvl>
    <w:lvl w:ilvl="3">
      <w:start w:val="1"/>
      <w:numFmt w:val="decimal"/>
      <w:lvlText w:val="%1.%2.%3.%4."/>
      <w:lvlJc w:val="left"/>
      <w:pPr>
        <w:ind w:left="4248" w:hanging="648"/>
      </w:pPr>
    </w:lvl>
    <w:lvl w:ilvl="4">
      <w:start w:val="1"/>
      <w:numFmt w:val="decimal"/>
      <w:lvlText w:val="%1.%2.%3.%4.%5."/>
      <w:lvlJc w:val="left"/>
      <w:pPr>
        <w:ind w:left="4752" w:hanging="792"/>
      </w:pPr>
    </w:lvl>
    <w:lvl w:ilvl="5">
      <w:start w:val="1"/>
      <w:numFmt w:val="decimal"/>
      <w:lvlText w:val="%1.%2.%3.%4.%5.%6."/>
      <w:lvlJc w:val="left"/>
      <w:pPr>
        <w:ind w:left="5256" w:hanging="936"/>
      </w:pPr>
    </w:lvl>
    <w:lvl w:ilvl="6">
      <w:start w:val="1"/>
      <w:numFmt w:val="decimal"/>
      <w:lvlText w:val="%1.%2.%3.%4.%5.%6.%7."/>
      <w:lvlJc w:val="left"/>
      <w:pPr>
        <w:ind w:left="5760" w:hanging="1080"/>
      </w:pPr>
    </w:lvl>
    <w:lvl w:ilvl="7">
      <w:start w:val="1"/>
      <w:numFmt w:val="decimal"/>
      <w:lvlText w:val="%1.%2.%3.%4.%5.%6.%7.%8."/>
      <w:lvlJc w:val="left"/>
      <w:pPr>
        <w:ind w:left="6264" w:hanging="1224"/>
      </w:pPr>
    </w:lvl>
    <w:lvl w:ilvl="8">
      <w:start w:val="1"/>
      <w:numFmt w:val="decimal"/>
      <w:lvlText w:val="%1.%2.%3.%4.%5.%6.%7.%8.%9."/>
      <w:lvlJc w:val="left"/>
      <w:pPr>
        <w:ind w:left="6840" w:hanging="1440"/>
      </w:pPr>
    </w:lvl>
  </w:abstractNum>
  <w:abstractNum w:abstractNumId="304" w15:restartNumberingAfterBreak="0">
    <w:nsid w:val="7CF04BB4"/>
    <w:multiLevelType w:val="singleLevel"/>
    <w:tmpl w:val="04150001"/>
    <w:lvl w:ilvl="0">
      <w:start w:val="1"/>
      <w:numFmt w:val="bullet"/>
      <w:lvlText w:val=""/>
      <w:lvlJc w:val="left"/>
      <w:pPr>
        <w:ind w:left="720" w:hanging="360"/>
      </w:pPr>
      <w:rPr>
        <w:rFonts w:ascii="Symbol" w:hAnsi="Symbol" w:hint="default"/>
      </w:rPr>
    </w:lvl>
  </w:abstractNum>
  <w:abstractNum w:abstractNumId="305" w15:restartNumberingAfterBreak="0">
    <w:nsid w:val="7D807901"/>
    <w:multiLevelType w:val="multilevel"/>
    <w:tmpl w:val="62A000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6" w15:restartNumberingAfterBreak="0">
    <w:nsid w:val="7E705A8F"/>
    <w:multiLevelType w:val="singleLevel"/>
    <w:tmpl w:val="04150001"/>
    <w:lvl w:ilvl="0">
      <w:start w:val="1"/>
      <w:numFmt w:val="bullet"/>
      <w:lvlText w:val=""/>
      <w:lvlJc w:val="left"/>
      <w:pPr>
        <w:ind w:left="720" w:hanging="360"/>
      </w:pPr>
      <w:rPr>
        <w:rFonts w:ascii="Symbol" w:hAnsi="Symbol" w:hint="default"/>
      </w:rPr>
    </w:lvl>
  </w:abstractNum>
  <w:abstractNum w:abstractNumId="307" w15:restartNumberingAfterBreak="0">
    <w:nsid w:val="7E74788C"/>
    <w:multiLevelType w:val="singleLevel"/>
    <w:tmpl w:val="04150001"/>
    <w:lvl w:ilvl="0">
      <w:start w:val="1"/>
      <w:numFmt w:val="bullet"/>
      <w:lvlText w:val=""/>
      <w:lvlJc w:val="left"/>
      <w:pPr>
        <w:ind w:left="720" w:hanging="360"/>
      </w:pPr>
      <w:rPr>
        <w:rFonts w:ascii="Symbol" w:hAnsi="Symbol" w:hint="default"/>
      </w:rPr>
    </w:lvl>
  </w:abstractNum>
  <w:abstractNum w:abstractNumId="308" w15:restartNumberingAfterBreak="0">
    <w:nsid w:val="7E93234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9" w15:restartNumberingAfterBreak="0">
    <w:nsid w:val="7F2D2F09"/>
    <w:multiLevelType w:val="singleLevel"/>
    <w:tmpl w:val="04150001"/>
    <w:lvl w:ilvl="0">
      <w:start w:val="1"/>
      <w:numFmt w:val="bullet"/>
      <w:lvlText w:val=""/>
      <w:lvlJc w:val="left"/>
      <w:pPr>
        <w:ind w:left="720" w:hanging="360"/>
      </w:pPr>
      <w:rPr>
        <w:rFonts w:ascii="Symbol" w:hAnsi="Symbol" w:hint="default"/>
      </w:rPr>
    </w:lvl>
  </w:abstractNum>
  <w:abstractNum w:abstractNumId="310" w15:restartNumberingAfterBreak="0">
    <w:nsid w:val="7F401A19"/>
    <w:multiLevelType w:val="singleLevel"/>
    <w:tmpl w:val="04150001"/>
    <w:lvl w:ilvl="0">
      <w:start w:val="1"/>
      <w:numFmt w:val="bullet"/>
      <w:lvlText w:val=""/>
      <w:lvlJc w:val="left"/>
      <w:pPr>
        <w:ind w:left="720" w:hanging="360"/>
      </w:pPr>
      <w:rPr>
        <w:rFonts w:ascii="Symbol" w:hAnsi="Symbol" w:hint="default"/>
      </w:rPr>
    </w:lvl>
  </w:abstractNum>
  <w:abstractNum w:abstractNumId="311" w15:restartNumberingAfterBreak="0">
    <w:nsid w:val="7FD67788"/>
    <w:multiLevelType w:val="hybridMultilevel"/>
    <w:tmpl w:val="C66227B6"/>
    <w:lvl w:ilvl="0" w:tplc="E6363FFA">
      <w:start w:val="1"/>
      <w:numFmt w:val="decimal"/>
      <w:lvlText w:val="%1."/>
      <w:lvlJc w:val="left"/>
      <w:pPr>
        <w:ind w:left="644" w:hanging="360"/>
      </w:pPr>
      <w:rPr>
        <w:rFonts w:hint="default"/>
      </w:rPr>
    </w:lvl>
    <w:lvl w:ilvl="1" w:tplc="C46C1E60">
      <w:start w:val="1"/>
      <w:numFmt w:val="lowerLetter"/>
      <w:lvlText w:val="%2."/>
      <w:lvlJc w:val="left"/>
      <w:pPr>
        <w:ind w:left="1352" w:hanging="360"/>
      </w:pPr>
    </w:lvl>
    <w:lvl w:ilvl="2" w:tplc="A014A388">
      <w:start w:val="1"/>
      <w:numFmt w:val="lowerRoman"/>
      <w:lvlText w:val="%3."/>
      <w:lvlJc w:val="right"/>
      <w:pPr>
        <w:ind w:left="2160" w:hanging="180"/>
      </w:pPr>
    </w:lvl>
    <w:lvl w:ilvl="3" w:tplc="2000284C" w:tentative="1">
      <w:start w:val="1"/>
      <w:numFmt w:val="decimal"/>
      <w:lvlText w:val="%4."/>
      <w:lvlJc w:val="left"/>
      <w:pPr>
        <w:ind w:left="2880" w:hanging="360"/>
      </w:pPr>
    </w:lvl>
    <w:lvl w:ilvl="4" w:tplc="6744F65A" w:tentative="1">
      <w:start w:val="1"/>
      <w:numFmt w:val="lowerLetter"/>
      <w:lvlText w:val="%5."/>
      <w:lvlJc w:val="left"/>
      <w:pPr>
        <w:ind w:left="3600" w:hanging="360"/>
      </w:pPr>
    </w:lvl>
    <w:lvl w:ilvl="5" w:tplc="5DD8AE00" w:tentative="1">
      <w:start w:val="1"/>
      <w:numFmt w:val="lowerRoman"/>
      <w:lvlText w:val="%6."/>
      <w:lvlJc w:val="right"/>
      <w:pPr>
        <w:ind w:left="4320" w:hanging="180"/>
      </w:pPr>
    </w:lvl>
    <w:lvl w:ilvl="6" w:tplc="E214DC4A" w:tentative="1">
      <w:start w:val="1"/>
      <w:numFmt w:val="decimal"/>
      <w:lvlText w:val="%7."/>
      <w:lvlJc w:val="left"/>
      <w:pPr>
        <w:ind w:left="5040" w:hanging="360"/>
      </w:pPr>
    </w:lvl>
    <w:lvl w:ilvl="7" w:tplc="C404886C" w:tentative="1">
      <w:start w:val="1"/>
      <w:numFmt w:val="lowerLetter"/>
      <w:lvlText w:val="%8."/>
      <w:lvlJc w:val="left"/>
      <w:pPr>
        <w:ind w:left="5760" w:hanging="360"/>
      </w:pPr>
    </w:lvl>
    <w:lvl w:ilvl="8" w:tplc="1EC6F092" w:tentative="1">
      <w:start w:val="1"/>
      <w:numFmt w:val="lowerRoman"/>
      <w:lvlText w:val="%9."/>
      <w:lvlJc w:val="right"/>
      <w:pPr>
        <w:ind w:left="6480" w:hanging="180"/>
      </w:pPr>
    </w:lvl>
  </w:abstractNum>
  <w:abstractNum w:abstractNumId="312" w15:restartNumberingAfterBreak="0">
    <w:nsid w:val="7FE30AA0"/>
    <w:multiLevelType w:val="singleLevel"/>
    <w:tmpl w:val="04150001"/>
    <w:lvl w:ilvl="0">
      <w:start w:val="1"/>
      <w:numFmt w:val="bullet"/>
      <w:lvlText w:val=""/>
      <w:lvlJc w:val="left"/>
      <w:pPr>
        <w:ind w:left="720" w:hanging="360"/>
      </w:pPr>
      <w:rPr>
        <w:rFonts w:ascii="Symbol" w:hAnsi="Symbol" w:hint="default"/>
      </w:rPr>
    </w:lvl>
  </w:abstractNum>
  <w:abstractNum w:abstractNumId="313" w15:restartNumberingAfterBreak="0">
    <w:nsid w:val="7FEB1D7A"/>
    <w:multiLevelType w:val="singleLevel"/>
    <w:tmpl w:val="04150001"/>
    <w:lvl w:ilvl="0">
      <w:start w:val="1"/>
      <w:numFmt w:val="bullet"/>
      <w:lvlText w:val=""/>
      <w:lvlJc w:val="left"/>
      <w:pPr>
        <w:ind w:left="720" w:hanging="360"/>
      </w:pPr>
      <w:rPr>
        <w:rFonts w:ascii="Symbol" w:hAnsi="Symbol" w:hint="default"/>
      </w:rPr>
    </w:lvl>
  </w:abstractNum>
  <w:num w:numId="1" w16cid:durableId="1854956165">
    <w:abstractNumId w:val="161"/>
  </w:num>
  <w:num w:numId="2" w16cid:durableId="2039505309">
    <w:abstractNumId w:val="193"/>
  </w:num>
  <w:num w:numId="3" w16cid:durableId="2120252138">
    <w:abstractNumId w:val="99"/>
  </w:num>
  <w:num w:numId="4" w16cid:durableId="93332392">
    <w:abstractNumId w:val="216"/>
  </w:num>
  <w:num w:numId="5" w16cid:durableId="214514594">
    <w:abstractNumId w:val="50"/>
  </w:num>
  <w:num w:numId="6" w16cid:durableId="419107633">
    <w:abstractNumId w:val="114"/>
  </w:num>
  <w:num w:numId="7" w16cid:durableId="2142572323">
    <w:abstractNumId w:val="81"/>
  </w:num>
  <w:num w:numId="8" w16cid:durableId="1258126799">
    <w:abstractNumId w:val="23"/>
  </w:num>
  <w:num w:numId="9" w16cid:durableId="254435298">
    <w:abstractNumId w:val="220"/>
  </w:num>
  <w:num w:numId="10" w16cid:durableId="1400329199">
    <w:abstractNumId w:val="178"/>
  </w:num>
  <w:num w:numId="11" w16cid:durableId="1929192258">
    <w:abstractNumId w:val="212"/>
  </w:num>
  <w:num w:numId="12" w16cid:durableId="1663192269">
    <w:abstractNumId w:val="286"/>
  </w:num>
  <w:num w:numId="13" w16cid:durableId="134571918">
    <w:abstractNumId w:val="54"/>
  </w:num>
  <w:num w:numId="14" w16cid:durableId="867529573">
    <w:abstractNumId w:val="291"/>
  </w:num>
  <w:num w:numId="15" w16cid:durableId="1344363104">
    <w:abstractNumId w:val="204"/>
  </w:num>
  <w:num w:numId="16" w16cid:durableId="1005015378">
    <w:abstractNumId w:val="76"/>
  </w:num>
  <w:num w:numId="17" w16cid:durableId="95834282">
    <w:abstractNumId w:val="233"/>
  </w:num>
  <w:num w:numId="18" w16cid:durableId="1930655993">
    <w:abstractNumId w:val="177"/>
  </w:num>
  <w:num w:numId="19" w16cid:durableId="2015376445">
    <w:abstractNumId w:val="6"/>
  </w:num>
  <w:num w:numId="20" w16cid:durableId="1960136849">
    <w:abstractNumId w:val="100"/>
  </w:num>
  <w:num w:numId="21" w16cid:durableId="845904996">
    <w:abstractNumId w:val="126"/>
  </w:num>
  <w:num w:numId="22" w16cid:durableId="525944376">
    <w:abstractNumId w:val="200"/>
  </w:num>
  <w:num w:numId="23" w16cid:durableId="187063250">
    <w:abstractNumId w:val="301"/>
  </w:num>
  <w:num w:numId="24" w16cid:durableId="344404990">
    <w:abstractNumId w:val="253"/>
  </w:num>
  <w:num w:numId="25" w16cid:durableId="2032997901">
    <w:abstractNumId w:val="282"/>
  </w:num>
  <w:num w:numId="26" w16cid:durableId="1320579362">
    <w:abstractNumId w:val="270"/>
  </w:num>
  <w:num w:numId="27" w16cid:durableId="162741371">
    <w:abstractNumId w:val="137"/>
  </w:num>
  <w:num w:numId="28" w16cid:durableId="1771002715">
    <w:abstractNumId w:val="258"/>
  </w:num>
  <w:num w:numId="29" w16cid:durableId="637220395">
    <w:abstractNumId w:val="297"/>
  </w:num>
  <w:num w:numId="30" w16cid:durableId="460274408">
    <w:abstractNumId w:val="201"/>
  </w:num>
  <w:num w:numId="31" w16cid:durableId="1562983346">
    <w:abstractNumId w:val="127"/>
  </w:num>
  <w:num w:numId="32" w16cid:durableId="1120615022">
    <w:abstractNumId w:val="33"/>
  </w:num>
  <w:num w:numId="33" w16cid:durableId="203569472">
    <w:abstractNumId w:val="215"/>
  </w:num>
  <w:num w:numId="34" w16cid:durableId="778255862">
    <w:abstractNumId w:val="138"/>
  </w:num>
  <w:num w:numId="35" w16cid:durableId="1479348300">
    <w:abstractNumId w:val="1"/>
  </w:num>
  <w:num w:numId="36" w16cid:durableId="923413659">
    <w:abstractNumId w:val="85"/>
  </w:num>
  <w:num w:numId="37" w16cid:durableId="748578276">
    <w:abstractNumId w:val="40"/>
  </w:num>
  <w:num w:numId="38" w16cid:durableId="1468549353">
    <w:abstractNumId w:val="73"/>
  </w:num>
  <w:num w:numId="39" w16cid:durableId="2072460816">
    <w:abstractNumId w:val="287"/>
  </w:num>
  <w:num w:numId="40" w16cid:durableId="1394038603">
    <w:abstractNumId w:val="17"/>
  </w:num>
  <w:num w:numId="41" w16cid:durableId="1123885526">
    <w:abstractNumId w:val="39"/>
  </w:num>
  <w:num w:numId="42" w16cid:durableId="901716845">
    <w:abstractNumId w:val="3"/>
  </w:num>
  <w:num w:numId="43" w16cid:durableId="1663775797">
    <w:abstractNumId w:val="210"/>
  </w:num>
  <w:num w:numId="44" w16cid:durableId="1952012427">
    <w:abstractNumId w:val="136"/>
  </w:num>
  <w:num w:numId="45" w16cid:durableId="621349716">
    <w:abstractNumId w:val="226"/>
  </w:num>
  <w:num w:numId="46" w16cid:durableId="174346669">
    <w:abstractNumId w:val="147"/>
  </w:num>
  <w:num w:numId="47" w16cid:durableId="570769815">
    <w:abstractNumId w:val="123"/>
  </w:num>
  <w:num w:numId="48" w16cid:durableId="2038893462">
    <w:abstractNumId w:val="303"/>
  </w:num>
  <w:num w:numId="49" w16cid:durableId="1143161290">
    <w:abstractNumId w:val="97"/>
  </w:num>
  <w:num w:numId="50" w16cid:durableId="1531451939">
    <w:abstractNumId w:val="149"/>
  </w:num>
  <w:num w:numId="51" w16cid:durableId="910236558">
    <w:abstractNumId w:val="11"/>
  </w:num>
  <w:num w:numId="52" w16cid:durableId="253171408">
    <w:abstractNumId w:val="122"/>
  </w:num>
  <w:num w:numId="53" w16cid:durableId="145512521">
    <w:abstractNumId w:val="273"/>
  </w:num>
  <w:num w:numId="54" w16cid:durableId="1084179800">
    <w:abstractNumId w:val="141"/>
  </w:num>
  <w:num w:numId="55" w16cid:durableId="1212688538">
    <w:abstractNumId w:val="163"/>
  </w:num>
  <w:num w:numId="56" w16cid:durableId="1751198356">
    <w:abstractNumId w:val="298"/>
  </w:num>
  <w:num w:numId="57" w16cid:durableId="1170758963">
    <w:abstractNumId w:val="196"/>
  </w:num>
  <w:num w:numId="58" w16cid:durableId="2055687946">
    <w:abstractNumId w:val="285"/>
  </w:num>
  <w:num w:numId="59" w16cid:durableId="1721323876">
    <w:abstractNumId w:val="102"/>
  </w:num>
  <w:num w:numId="60" w16cid:durableId="141585232">
    <w:abstractNumId w:val="202"/>
  </w:num>
  <w:num w:numId="61" w16cid:durableId="18552225">
    <w:abstractNumId w:val="206"/>
  </w:num>
  <w:num w:numId="62" w16cid:durableId="1705934659">
    <w:abstractNumId w:val="64"/>
  </w:num>
  <w:num w:numId="63" w16cid:durableId="1309551043">
    <w:abstractNumId w:val="304"/>
  </w:num>
  <w:num w:numId="64" w16cid:durableId="359209112">
    <w:abstractNumId w:val="183"/>
  </w:num>
  <w:num w:numId="65" w16cid:durableId="2002997699">
    <w:abstractNumId w:val="130"/>
  </w:num>
  <w:num w:numId="66" w16cid:durableId="779690705">
    <w:abstractNumId w:val="62"/>
  </w:num>
  <w:num w:numId="67" w16cid:durableId="785194587">
    <w:abstractNumId w:val="49"/>
  </w:num>
  <w:num w:numId="68" w16cid:durableId="2086758322">
    <w:abstractNumId w:val="310"/>
  </w:num>
  <w:num w:numId="69" w16cid:durableId="2094349568">
    <w:abstractNumId w:val="93"/>
  </w:num>
  <w:num w:numId="70" w16cid:durableId="1724862483">
    <w:abstractNumId w:val="185"/>
  </w:num>
  <w:num w:numId="71" w16cid:durableId="59137425">
    <w:abstractNumId w:val="251"/>
  </w:num>
  <w:num w:numId="72" w16cid:durableId="39668346">
    <w:abstractNumId w:val="14"/>
  </w:num>
  <w:num w:numId="73" w16cid:durableId="290597425">
    <w:abstractNumId w:val="234"/>
  </w:num>
  <w:num w:numId="74" w16cid:durableId="1084228401">
    <w:abstractNumId w:val="172"/>
  </w:num>
  <w:num w:numId="75" w16cid:durableId="1912688783">
    <w:abstractNumId w:val="158"/>
  </w:num>
  <w:num w:numId="76" w16cid:durableId="357513047">
    <w:abstractNumId w:val="91"/>
  </w:num>
  <w:num w:numId="77" w16cid:durableId="180825988">
    <w:abstractNumId w:val="250"/>
  </w:num>
  <w:num w:numId="78" w16cid:durableId="2025202696">
    <w:abstractNumId w:val="280"/>
  </w:num>
  <w:num w:numId="79" w16cid:durableId="687216212">
    <w:abstractNumId w:val="13"/>
  </w:num>
  <w:num w:numId="80" w16cid:durableId="1764765968">
    <w:abstractNumId w:val="239"/>
  </w:num>
  <w:num w:numId="81" w16cid:durableId="698553762">
    <w:abstractNumId w:val="108"/>
  </w:num>
  <w:num w:numId="82" w16cid:durableId="1099107412">
    <w:abstractNumId w:val="42"/>
  </w:num>
  <w:num w:numId="83" w16cid:durableId="852648563">
    <w:abstractNumId w:val="121"/>
  </w:num>
  <w:num w:numId="84" w16cid:durableId="1163275002">
    <w:abstractNumId w:val="111"/>
  </w:num>
  <w:num w:numId="85" w16cid:durableId="628050760">
    <w:abstractNumId w:val="132"/>
  </w:num>
  <w:num w:numId="86" w16cid:durableId="1004435303">
    <w:abstractNumId w:val="18"/>
  </w:num>
  <w:num w:numId="87" w16cid:durableId="2437066">
    <w:abstractNumId w:val="113"/>
  </w:num>
  <w:num w:numId="88" w16cid:durableId="1909530706">
    <w:abstractNumId w:val="221"/>
  </w:num>
  <w:num w:numId="89" w16cid:durableId="2105375619">
    <w:abstractNumId w:val="259"/>
  </w:num>
  <w:num w:numId="90" w16cid:durableId="405998531">
    <w:abstractNumId w:val="224"/>
  </w:num>
  <w:num w:numId="91" w16cid:durableId="1206599444">
    <w:abstractNumId w:val="279"/>
  </w:num>
  <w:num w:numId="92" w16cid:durableId="1012300348">
    <w:abstractNumId w:val="61"/>
  </w:num>
  <w:num w:numId="93" w16cid:durableId="396250282">
    <w:abstractNumId w:val="94"/>
  </w:num>
  <w:num w:numId="94" w16cid:durableId="1512837498">
    <w:abstractNumId w:val="171"/>
  </w:num>
  <w:num w:numId="95" w16cid:durableId="2068607699">
    <w:abstractNumId w:val="4"/>
  </w:num>
  <w:num w:numId="96" w16cid:durableId="1308896376">
    <w:abstractNumId w:val="32"/>
  </w:num>
  <w:num w:numId="97" w16cid:durableId="1930506812">
    <w:abstractNumId w:val="189"/>
  </w:num>
  <w:num w:numId="98" w16cid:durableId="338853322">
    <w:abstractNumId w:val="173"/>
  </w:num>
  <w:num w:numId="99" w16cid:durableId="1627002070">
    <w:abstractNumId w:val="217"/>
  </w:num>
  <w:num w:numId="100" w16cid:durableId="180896576">
    <w:abstractNumId w:val="57"/>
  </w:num>
  <w:num w:numId="101" w16cid:durableId="755203509">
    <w:abstractNumId w:val="128"/>
  </w:num>
  <w:num w:numId="102" w16cid:durableId="1051229049">
    <w:abstractNumId w:val="272"/>
  </w:num>
  <w:num w:numId="103" w16cid:durableId="360204815">
    <w:abstractNumId w:val="134"/>
  </w:num>
  <w:num w:numId="104" w16cid:durableId="1081488690">
    <w:abstractNumId w:val="26"/>
  </w:num>
  <w:num w:numId="105" w16cid:durableId="1596523855">
    <w:abstractNumId w:val="124"/>
  </w:num>
  <w:num w:numId="106" w16cid:durableId="686757486">
    <w:abstractNumId w:val="43"/>
  </w:num>
  <w:num w:numId="107" w16cid:durableId="799345233">
    <w:abstractNumId w:val="28"/>
  </w:num>
  <w:num w:numId="108" w16cid:durableId="1062295158">
    <w:abstractNumId w:val="238"/>
  </w:num>
  <w:num w:numId="109" w16cid:durableId="838545925">
    <w:abstractNumId w:val="109"/>
  </w:num>
  <w:num w:numId="110" w16cid:durableId="902520779">
    <w:abstractNumId w:val="125"/>
  </w:num>
  <w:num w:numId="111" w16cid:durableId="1683126879">
    <w:abstractNumId w:val="29"/>
  </w:num>
  <w:num w:numId="112" w16cid:durableId="1418283503">
    <w:abstractNumId w:val="55"/>
  </w:num>
  <w:num w:numId="113" w16cid:durableId="548225252">
    <w:abstractNumId w:val="79"/>
  </w:num>
  <w:num w:numId="114" w16cid:durableId="206138322">
    <w:abstractNumId w:val="223"/>
  </w:num>
  <w:num w:numId="115" w16cid:durableId="1006327214">
    <w:abstractNumId w:val="228"/>
  </w:num>
  <w:num w:numId="116" w16cid:durableId="719285739">
    <w:abstractNumId w:val="52"/>
  </w:num>
  <w:num w:numId="117" w16cid:durableId="1736976768">
    <w:abstractNumId w:val="112"/>
  </w:num>
  <w:num w:numId="118" w16cid:durableId="1848590949">
    <w:abstractNumId w:val="257"/>
  </w:num>
  <w:num w:numId="119" w16cid:durableId="1927228686">
    <w:abstractNumId w:val="184"/>
  </w:num>
  <w:num w:numId="120" w16cid:durableId="270819129">
    <w:abstractNumId w:val="241"/>
  </w:num>
  <w:num w:numId="121" w16cid:durableId="1473325962">
    <w:abstractNumId w:val="72"/>
  </w:num>
  <w:num w:numId="122" w16cid:durableId="2061514299">
    <w:abstractNumId w:val="146"/>
  </w:num>
  <w:num w:numId="123" w16cid:durableId="1582135514">
    <w:abstractNumId w:val="284"/>
  </w:num>
  <w:num w:numId="124" w16cid:durableId="1730957737">
    <w:abstractNumId w:val="59"/>
  </w:num>
  <w:num w:numId="125" w16cid:durableId="152454393">
    <w:abstractNumId w:val="168"/>
  </w:num>
  <w:num w:numId="126" w16cid:durableId="1243493008">
    <w:abstractNumId w:val="164"/>
  </w:num>
  <w:num w:numId="127" w16cid:durableId="861818314">
    <w:abstractNumId w:val="262"/>
  </w:num>
  <w:num w:numId="128" w16cid:durableId="1721904754">
    <w:abstractNumId w:val="38"/>
  </w:num>
  <w:num w:numId="129" w16cid:durableId="590357722">
    <w:abstractNumId w:val="311"/>
  </w:num>
  <w:num w:numId="130" w16cid:durableId="2036076198">
    <w:abstractNumId w:val="249"/>
  </w:num>
  <w:num w:numId="131" w16cid:durableId="207690859">
    <w:abstractNumId w:val="19"/>
  </w:num>
  <w:num w:numId="132" w16cid:durableId="1366977792">
    <w:abstractNumId w:val="174"/>
  </w:num>
  <w:num w:numId="133" w16cid:durableId="2058158121">
    <w:abstractNumId w:val="170"/>
  </w:num>
  <w:num w:numId="134" w16cid:durableId="230704140">
    <w:abstractNumId w:val="45"/>
  </w:num>
  <w:num w:numId="135" w16cid:durableId="572202871">
    <w:abstractNumId w:val="0"/>
  </w:num>
  <w:num w:numId="136" w16cid:durableId="91050965">
    <w:abstractNumId w:val="133"/>
  </w:num>
  <w:num w:numId="137" w16cid:durableId="1368946347">
    <w:abstractNumId w:val="167"/>
  </w:num>
  <w:num w:numId="138" w16cid:durableId="1081217932">
    <w:abstractNumId w:val="256"/>
  </w:num>
  <w:num w:numId="139" w16cid:durableId="2004160577">
    <w:abstractNumId w:val="16"/>
  </w:num>
  <w:num w:numId="140" w16cid:durableId="904486789">
    <w:abstractNumId w:val="242"/>
  </w:num>
  <w:num w:numId="141" w16cid:durableId="1337415736">
    <w:abstractNumId w:val="104"/>
  </w:num>
  <w:num w:numId="142" w16cid:durableId="1467551885">
    <w:abstractNumId w:val="150"/>
  </w:num>
  <w:num w:numId="143" w16cid:durableId="1359235409">
    <w:abstractNumId w:val="289"/>
  </w:num>
  <w:num w:numId="144" w16cid:durableId="1527599302">
    <w:abstractNumId w:val="68"/>
  </w:num>
  <w:num w:numId="145" w16cid:durableId="1543127753">
    <w:abstractNumId w:val="261"/>
  </w:num>
  <w:num w:numId="146" w16cid:durableId="1146556490">
    <w:abstractNumId w:val="312"/>
  </w:num>
  <w:num w:numId="147" w16cid:durableId="1829978082">
    <w:abstractNumId w:val="98"/>
  </w:num>
  <w:num w:numId="148" w16cid:durableId="2044596239">
    <w:abstractNumId w:val="66"/>
  </w:num>
  <w:num w:numId="149" w16cid:durableId="2064061573">
    <w:abstractNumId w:val="190"/>
  </w:num>
  <w:num w:numId="150" w16cid:durableId="1954630502">
    <w:abstractNumId w:val="117"/>
  </w:num>
  <w:num w:numId="151" w16cid:durableId="1020475928">
    <w:abstractNumId w:val="247"/>
  </w:num>
  <w:num w:numId="152" w16cid:durableId="601884645">
    <w:abstractNumId w:val="188"/>
  </w:num>
  <w:num w:numId="153" w16cid:durableId="957418256">
    <w:abstractNumId w:val="313"/>
  </w:num>
  <w:num w:numId="154" w16cid:durableId="105394552">
    <w:abstractNumId w:val="22"/>
  </w:num>
  <w:num w:numId="155" w16cid:durableId="334697167">
    <w:abstractNumId w:val="199"/>
  </w:num>
  <w:num w:numId="156" w16cid:durableId="1063718608">
    <w:abstractNumId w:val="152"/>
  </w:num>
  <w:num w:numId="157" w16cid:durableId="548107156">
    <w:abstractNumId w:val="155"/>
  </w:num>
  <w:num w:numId="158" w16cid:durableId="1920868151">
    <w:abstractNumId w:val="271"/>
  </w:num>
  <w:num w:numId="159" w16cid:durableId="105083251">
    <w:abstractNumId w:val="229"/>
  </w:num>
  <w:num w:numId="160" w16cid:durableId="12924114">
    <w:abstractNumId w:val="156"/>
  </w:num>
  <w:num w:numId="161" w16cid:durableId="494229198">
    <w:abstractNumId w:val="95"/>
  </w:num>
  <w:num w:numId="162" w16cid:durableId="1175414620">
    <w:abstractNumId w:val="116"/>
  </w:num>
  <w:num w:numId="163" w16cid:durableId="18513190">
    <w:abstractNumId w:val="143"/>
  </w:num>
  <w:num w:numId="164" w16cid:durableId="1998027815">
    <w:abstractNumId w:val="34"/>
  </w:num>
  <w:num w:numId="165" w16cid:durableId="344093423">
    <w:abstractNumId w:val="88"/>
  </w:num>
  <w:num w:numId="166" w16cid:durableId="919405307">
    <w:abstractNumId w:val="252"/>
  </w:num>
  <w:num w:numId="167" w16cid:durableId="1809592774">
    <w:abstractNumId w:val="27"/>
  </w:num>
  <w:num w:numId="168" w16cid:durableId="2070808938">
    <w:abstractNumId w:val="230"/>
  </w:num>
  <w:num w:numId="169" w16cid:durableId="148402324">
    <w:abstractNumId w:val="276"/>
  </w:num>
  <w:num w:numId="170" w16cid:durableId="1681590097">
    <w:abstractNumId w:val="278"/>
  </w:num>
  <w:num w:numId="171" w16cid:durableId="205798679">
    <w:abstractNumId w:val="71"/>
  </w:num>
  <w:num w:numId="172" w16cid:durableId="205798405">
    <w:abstractNumId w:val="89"/>
  </w:num>
  <w:num w:numId="173" w16cid:durableId="1637757346">
    <w:abstractNumId w:val="135"/>
  </w:num>
  <w:num w:numId="174" w16cid:durableId="87431889">
    <w:abstractNumId w:val="283"/>
  </w:num>
  <w:num w:numId="175" w16cid:durableId="556236559">
    <w:abstractNumId w:val="292"/>
  </w:num>
  <w:num w:numId="176" w16cid:durableId="1438871694">
    <w:abstractNumId w:val="166"/>
  </w:num>
  <w:num w:numId="177" w16cid:durableId="782966950">
    <w:abstractNumId w:val="244"/>
  </w:num>
  <w:num w:numId="178" w16cid:durableId="208762231">
    <w:abstractNumId w:val="82"/>
  </w:num>
  <w:num w:numId="179" w16cid:durableId="180441105">
    <w:abstractNumId w:val="110"/>
  </w:num>
  <w:num w:numId="180" w16cid:durableId="1629124628">
    <w:abstractNumId w:val="281"/>
  </w:num>
  <w:num w:numId="181" w16cid:durableId="977687181">
    <w:abstractNumId w:val="195"/>
  </w:num>
  <w:num w:numId="182" w16cid:durableId="572548473">
    <w:abstractNumId w:val="240"/>
  </w:num>
  <w:num w:numId="183" w16cid:durableId="2009945986">
    <w:abstractNumId w:val="31"/>
  </w:num>
  <w:num w:numId="184" w16cid:durableId="1729063875">
    <w:abstractNumId w:val="77"/>
  </w:num>
  <w:num w:numId="185" w16cid:durableId="300497955">
    <w:abstractNumId w:val="222"/>
  </w:num>
  <w:num w:numId="186" w16cid:durableId="1664550526">
    <w:abstractNumId w:val="36"/>
  </w:num>
  <w:num w:numId="187" w16cid:durableId="1711765818">
    <w:abstractNumId w:val="142"/>
  </w:num>
  <w:num w:numId="188" w16cid:durableId="155340003">
    <w:abstractNumId w:val="159"/>
  </w:num>
  <w:num w:numId="189" w16cid:durableId="1485855594">
    <w:abstractNumId w:val="106"/>
  </w:num>
  <w:num w:numId="190" w16cid:durableId="1092118691">
    <w:abstractNumId w:val="67"/>
  </w:num>
  <w:num w:numId="191" w16cid:durableId="1091658190">
    <w:abstractNumId w:val="131"/>
  </w:num>
  <w:num w:numId="192" w16cid:durableId="1236158828">
    <w:abstractNumId w:val="15"/>
    <w:lvlOverride w:ilvl="0">
      <w:startOverride w:val="1"/>
    </w:lvlOverride>
  </w:num>
  <w:num w:numId="193" w16cid:durableId="1080903242">
    <w:abstractNumId w:val="129"/>
  </w:num>
  <w:num w:numId="194" w16cid:durableId="456678460">
    <w:abstractNumId w:val="83"/>
  </w:num>
  <w:num w:numId="195" w16cid:durableId="294678734">
    <w:abstractNumId w:val="191"/>
  </w:num>
  <w:num w:numId="196" w16cid:durableId="1326933526">
    <w:abstractNumId w:val="63"/>
  </w:num>
  <w:num w:numId="197" w16cid:durableId="17780635">
    <w:abstractNumId w:val="20"/>
  </w:num>
  <w:num w:numId="198" w16cid:durableId="1135608131">
    <w:abstractNumId w:val="148"/>
  </w:num>
  <w:num w:numId="199" w16cid:durableId="861091429">
    <w:abstractNumId w:val="265"/>
  </w:num>
  <w:num w:numId="200" w16cid:durableId="1474254191">
    <w:abstractNumId w:val="120"/>
  </w:num>
  <w:num w:numId="201" w16cid:durableId="1995834545">
    <w:abstractNumId w:val="269"/>
  </w:num>
  <w:num w:numId="202" w16cid:durableId="767653630">
    <w:abstractNumId w:val="207"/>
  </w:num>
  <w:num w:numId="203" w16cid:durableId="1226836771">
    <w:abstractNumId w:val="309"/>
  </w:num>
  <w:num w:numId="204" w16cid:durableId="93596903">
    <w:abstractNumId w:val="186"/>
  </w:num>
  <w:num w:numId="205" w16cid:durableId="74127981">
    <w:abstractNumId w:val="21"/>
  </w:num>
  <w:num w:numId="206" w16cid:durableId="1674919860">
    <w:abstractNumId w:val="266"/>
  </w:num>
  <w:num w:numId="207" w16cid:durableId="1461335668">
    <w:abstractNumId w:val="295"/>
  </w:num>
  <w:num w:numId="208" w16cid:durableId="1624387211">
    <w:abstractNumId w:val="37"/>
  </w:num>
  <w:num w:numId="209" w16cid:durableId="1090468658">
    <w:abstractNumId w:val="35"/>
  </w:num>
  <w:num w:numId="210" w16cid:durableId="598490868">
    <w:abstractNumId w:val="218"/>
  </w:num>
  <w:num w:numId="211" w16cid:durableId="46488514">
    <w:abstractNumId w:val="264"/>
  </w:num>
  <w:num w:numId="212" w16cid:durableId="144318423">
    <w:abstractNumId w:val="90"/>
  </w:num>
  <w:num w:numId="213" w16cid:durableId="1689678944">
    <w:abstractNumId w:val="277"/>
  </w:num>
  <w:num w:numId="214" w16cid:durableId="484443933">
    <w:abstractNumId w:val="254"/>
  </w:num>
  <w:num w:numId="215" w16cid:durableId="1851721016">
    <w:abstractNumId w:val="41"/>
  </w:num>
  <w:num w:numId="216" w16cid:durableId="79062302">
    <w:abstractNumId w:val="176"/>
  </w:num>
  <w:num w:numId="217" w16cid:durableId="601690598">
    <w:abstractNumId w:val="78"/>
  </w:num>
  <w:num w:numId="218" w16cid:durableId="939410556">
    <w:abstractNumId w:val="293"/>
  </w:num>
  <w:num w:numId="219" w16cid:durableId="1293907032">
    <w:abstractNumId w:val="294"/>
  </w:num>
  <w:num w:numId="220" w16cid:durableId="429935928">
    <w:abstractNumId w:val="300"/>
  </w:num>
  <w:num w:numId="221" w16cid:durableId="1185245473">
    <w:abstractNumId w:val="275"/>
  </w:num>
  <w:num w:numId="222" w16cid:durableId="1161509154">
    <w:abstractNumId w:val="179"/>
    <w:lvlOverride w:ilvl="0">
      <w:startOverride w:val="1"/>
    </w:lvlOverride>
  </w:num>
  <w:num w:numId="223" w16cid:durableId="1060324055">
    <w:abstractNumId w:val="96"/>
  </w:num>
  <w:num w:numId="224" w16cid:durableId="1837957815">
    <w:abstractNumId w:val="248"/>
  </w:num>
  <w:num w:numId="225" w16cid:durableId="1097408174">
    <w:abstractNumId w:val="165"/>
  </w:num>
  <w:num w:numId="226" w16cid:durableId="796949583">
    <w:abstractNumId w:val="231"/>
  </w:num>
  <w:num w:numId="227" w16cid:durableId="692879058">
    <w:abstractNumId w:val="74"/>
  </w:num>
  <w:num w:numId="228" w16cid:durableId="39980272">
    <w:abstractNumId w:val="306"/>
  </w:num>
  <w:num w:numId="229" w16cid:durableId="955407886">
    <w:abstractNumId w:val="51"/>
  </w:num>
  <w:num w:numId="230" w16cid:durableId="205796756">
    <w:abstractNumId w:val="267"/>
  </w:num>
  <w:num w:numId="231" w16cid:durableId="374278822">
    <w:abstractNumId w:val="87"/>
  </w:num>
  <w:num w:numId="232" w16cid:durableId="1868980030">
    <w:abstractNumId w:val="46"/>
  </w:num>
  <w:num w:numId="233" w16cid:durableId="1653287756">
    <w:abstractNumId w:val="5"/>
  </w:num>
  <w:num w:numId="234" w16cid:durableId="3215056">
    <w:abstractNumId w:val="58"/>
  </w:num>
  <w:num w:numId="235" w16cid:durableId="2134056836">
    <w:abstractNumId w:val="307"/>
  </w:num>
  <w:num w:numId="236" w16cid:durableId="2134471829">
    <w:abstractNumId w:val="70"/>
  </w:num>
  <w:num w:numId="237" w16cid:durableId="1444376435">
    <w:abstractNumId w:val="144"/>
    <w:lvlOverride w:ilvl="0">
      <w:startOverride w:val="1"/>
    </w:lvlOverride>
  </w:num>
  <w:num w:numId="238" w16cid:durableId="154298956">
    <w:abstractNumId w:val="65"/>
  </w:num>
  <w:num w:numId="239" w16cid:durableId="887031077">
    <w:abstractNumId w:val="56"/>
  </w:num>
  <w:num w:numId="240" w16cid:durableId="821196334">
    <w:abstractNumId w:val="232"/>
  </w:num>
  <w:num w:numId="241" w16cid:durableId="1472400080">
    <w:abstractNumId w:val="48"/>
  </w:num>
  <w:num w:numId="242" w16cid:durableId="2044359758">
    <w:abstractNumId w:val="44"/>
  </w:num>
  <w:num w:numId="243" w16cid:durableId="224755024">
    <w:abstractNumId w:val="118"/>
  </w:num>
  <w:num w:numId="244" w16cid:durableId="37827546">
    <w:abstractNumId w:val="69"/>
  </w:num>
  <w:num w:numId="245" w16cid:durableId="1819613966">
    <w:abstractNumId w:val="101"/>
  </w:num>
  <w:num w:numId="246" w16cid:durableId="713844870">
    <w:abstractNumId w:val="105"/>
  </w:num>
  <w:num w:numId="247" w16cid:durableId="1192768581">
    <w:abstractNumId w:val="103"/>
  </w:num>
  <w:num w:numId="248" w16cid:durableId="637876692">
    <w:abstractNumId w:val="162"/>
  </w:num>
  <w:num w:numId="249" w16cid:durableId="357507428">
    <w:abstractNumId w:val="197"/>
  </w:num>
  <w:num w:numId="250" w16cid:durableId="1322808542">
    <w:abstractNumId w:val="213"/>
  </w:num>
  <w:num w:numId="251" w16cid:durableId="1356348934">
    <w:abstractNumId w:val="9"/>
  </w:num>
  <w:num w:numId="252" w16cid:durableId="100609370">
    <w:abstractNumId w:val="2"/>
  </w:num>
  <w:num w:numId="253" w16cid:durableId="1015153180">
    <w:abstractNumId w:val="60"/>
  </w:num>
  <w:num w:numId="254" w16cid:durableId="1413964621">
    <w:abstractNumId w:val="255"/>
  </w:num>
  <w:num w:numId="255" w16cid:durableId="181211423">
    <w:abstractNumId w:val="214"/>
  </w:num>
  <w:num w:numId="256" w16cid:durableId="561334836">
    <w:abstractNumId w:val="80"/>
  </w:num>
  <w:num w:numId="257" w16cid:durableId="2141680916">
    <w:abstractNumId w:val="175"/>
  </w:num>
  <w:num w:numId="258" w16cid:durableId="743649730">
    <w:abstractNumId w:val="194"/>
  </w:num>
  <w:num w:numId="259" w16cid:durableId="889536520">
    <w:abstractNumId w:val="205"/>
  </w:num>
  <w:num w:numId="260" w16cid:durableId="1956864821">
    <w:abstractNumId w:val="119"/>
  </w:num>
  <w:num w:numId="261" w16cid:durableId="1679572877">
    <w:abstractNumId w:val="84"/>
  </w:num>
  <w:num w:numId="262" w16cid:durableId="606817390">
    <w:abstractNumId w:val="192"/>
  </w:num>
  <w:num w:numId="263" w16cid:durableId="545677850">
    <w:abstractNumId w:val="243"/>
  </w:num>
  <w:num w:numId="264" w16cid:durableId="1189298635">
    <w:abstractNumId w:val="8"/>
  </w:num>
  <w:num w:numId="265" w16cid:durableId="196238006">
    <w:abstractNumId w:val="24"/>
  </w:num>
  <w:num w:numId="266" w16cid:durableId="711731790">
    <w:abstractNumId w:val="92"/>
  </w:num>
  <w:num w:numId="267" w16cid:durableId="1739400417">
    <w:abstractNumId w:val="203"/>
  </w:num>
  <w:num w:numId="268" w16cid:durableId="696123462">
    <w:abstractNumId w:val="268"/>
  </w:num>
  <w:num w:numId="269" w16cid:durableId="1276253116">
    <w:abstractNumId w:val="160"/>
  </w:num>
  <w:num w:numId="270" w16cid:durableId="909197108">
    <w:abstractNumId w:val="235"/>
  </w:num>
  <w:num w:numId="271" w16cid:durableId="1017543978">
    <w:abstractNumId w:val="299"/>
  </w:num>
  <w:num w:numId="272" w16cid:durableId="114495339">
    <w:abstractNumId w:val="145"/>
  </w:num>
  <w:num w:numId="273" w16cid:durableId="926578611">
    <w:abstractNumId w:val="263"/>
  </w:num>
  <w:num w:numId="274" w16cid:durableId="787625846">
    <w:abstractNumId w:val="296"/>
  </w:num>
  <w:num w:numId="275" w16cid:durableId="231351602">
    <w:abstractNumId w:val="139"/>
  </w:num>
  <w:num w:numId="276" w16cid:durableId="1492015525">
    <w:abstractNumId w:val="180"/>
  </w:num>
  <w:num w:numId="277" w16cid:durableId="1874685522">
    <w:abstractNumId w:val="308"/>
  </w:num>
  <w:num w:numId="278" w16cid:durableId="1507938688">
    <w:abstractNumId w:val="209"/>
  </w:num>
  <w:num w:numId="279" w16cid:durableId="1722249619">
    <w:abstractNumId w:val="274"/>
  </w:num>
  <w:num w:numId="280" w16cid:durableId="2080863827">
    <w:abstractNumId w:val="115"/>
  </w:num>
  <w:num w:numId="281" w16cid:durableId="1235895676">
    <w:abstractNumId w:val="236"/>
  </w:num>
  <w:num w:numId="282" w16cid:durableId="1303584808">
    <w:abstractNumId w:val="237"/>
  </w:num>
  <w:num w:numId="283" w16cid:durableId="798762017">
    <w:abstractNumId w:val="169"/>
  </w:num>
  <w:num w:numId="284" w16cid:durableId="2042437736">
    <w:abstractNumId w:val="219"/>
  </w:num>
  <w:num w:numId="285" w16cid:durableId="390154528">
    <w:abstractNumId w:val="30"/>
  </w:num>
  <w:num w:numId="286" w16cid:durableId="382951505">
    <w:abstractNumId w:val="198"/>
  </w:num>
  <w:num w:numId="287" w16cid:durableId="883560527">
    <w:abstractNumId w:val="225"/>
  </w:num>
  <w:num w:numId="288" w16cid:durableId="1015612793">
    <w:abstractNumId w:val="246"/>
  </w:num>
  <w:num w:numId="289" w16cid:durableId="1647854847">
    <w:abstractNumId w:val="75"/>
  </w:num>
  <w:num w:numId="290" w16cid:durableId="1032806414">
    <w:abstractNumId w:val="187"/>
  </w:num>
  <w:num w:numId="291" w16cid:durableId="1591310598">
    <w:abstractNumId w:val="288"/>
  </w:num>
  <w:num w:numId="292" w16cid:durableId="1465853257">
    <w:abstractNumId w:val="107"/>
  </w:num>
  <w:num w:numId="293" w16cid:durableId="1592003419">
    <w:abstractNumId w:val="10"/>
  </w:num>
  <w:num w:numId="294" w16cid:durableId="1387489652">
    <w:abstractNumId w:val="208"/>
  </w:num>
  <w:num w:numId="295" w16cid:durableId="57214428">
    <w:abstractNumId w:val="7"/>
  </w:num>
  <w:num w:numId="296" w16cid:durableId="826242327">
    <w:abstractNumId w:val="157"/>
  </w:num>
  <w:num w:numId="297" w16cid:durableId="282351798">
    <w:abstractNumId w:val="154"/>
  </w:num>
  <w:num w:numId="298" w16cid:durableId="1493570541">
    <w:abstractNumId w:val="151"/>
  </w:num>
  <w:num w:numId="299" w16cid:durableId="654526753">
    <w:abstractNumId w:val="153"/>
  </w:num>
  <w:num w:numId="300" w16cid:durableId="871961707">
    <w:abstractNumId w:val="290"/>
  </w:num>
  <w:num w:numId="301" w16cid:durableId="932471726">
    <w:abstractNumId w:val="260"/>
  </w:num>
  <w:num w:numId="302" w16cid:durableId="1915511615">
    <w:abstractNumId w:val="25"/>
  </w:num>
  <w:num w:numId="303" w16cid:durableId="1260262755">
    <w:abstractNumId w:val="302"/>
  </w:num>
  <w:num w:numId="304" w16cid:durableId="2130123611">
    <w:abstractNumId w:val="305"/>
  </w:num>
  <w:num w:numId="305" w16cid:durableId="1895071742">
    <w:abstractNumId w:val="181"/>
  </w:num>
  <w:num w:numId="306" w16cid:durableId="1061171164">
    <w:abstractNumId w:val="182"/>
  </w:num>
  <w:num w:numId="307" w16cid:durableId="1356031712">
    <w:abstractNumId w:val="227"/>
  </w:num>
  <w:num w:numId="308" w16cid:durableId="53553767">
    <w:abstractNumId w:val="245"/>
  </w:num>
  <w:num w:numId="309" w16cid:durableId="1183282160">
    <w:abstractNumId w:val="140"/>
  </w:num>
  <w:num w:numId="310" w16cid:durableId="1566145397">
    <w:abstractNumId w:val="53"/>
  </w:num>
  <w:num w:numId="311" w16cid:durableId="556478695">
    <w:abstractNumId w:val="86"/>
  </w:num>
  <w:num w:numId="312" w16cid:durableId="546919912">
    <w:abstractNumId w:val="12"/>
  </w:num>
  <w:num w:numId="313" w16cid:durableId="153838791">
    <w:abstractNumId w:val="47"/>
  </w:num>
  <w:num w:numId="314" w16cid:durableId="1158109799">
    <w:abstractNumId w:val="211"/>
  </w:num>
  <w:numIdMacAtCleanup w:val="3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A21"/>
    <w:rsid w:val="000052F2"/>
    <w:rsid w:val="000075E2"/>
    <w:rsid w:val="0004365F"/>
    <w:rsid w:val="0006240A"/>
    <w:rsid w:val="00091D55"/>
    <w:rsid w:val="00096E78"/>
    <w:rsid w:val="000A1B59"/>
    <w:rsid w:val="000B61E0"/>
    <w:rsid w:val="000B732A"/>
    <w:rsid w:val="000C297C"/>
    <w:rsid w:val="000D55D2"/>
    <w:rsid w:val="000F56B9"/>
    <w:rsid w:val="001014BE"/>
    <w:rsid w:val="00101BFD"/>
    <w:rsid w:val="00115150"/>
    <w:rsid w:val="00135B32"/>
    <w:rsid w:val="00144714"/>
    <w:rsid w:val="00160FAA"/>
    <w:rsid w:val="001735ED"/>
    <w:rsid w:val="00185246"/>
    <w:rsid w:val="0019271D"/>
    <w:rsid w:val="00197AF2"/>
    <w:rsid w:val="001A4835"/>
    <w:rsid w:val="001B4CE8"/>
    <w:rsid w:val="001B7E6E"/>
    <w:rsid w:val="001C4EC6"/>
    <w:rsid w:val="001D4D5E"/>
    <w:rsid w:val="001D75FA"/>
    <w:rsid w:val="001E3734"/>
    <w:rsid w:val="001E6146"/>
    <w:rsid w:val="001F02BB"/>
    <w:rsid w:val="001F2DEC"/>
    <w:rsid w:val="001F43A7"/>
    <w:rsid w:val="00214242"/>
    <w:rsid w:val="00215627"/>
    <w:rsid w:val="00216F57"/>
    <w:rsid w:val="00220411"/>
    <w:rsid w:val="002268F1"/>
    <w:rsid w:val="00231A79"/>
    <w:rsid w:val="002323A1"/>
    <w:rsid w:val="00235DC5"/>
    <w:rsid w:val="00237506"/>
    <w:rsid w:val="00237FB5"/>
    <w:rsid w:val="002435FE"/>
    <w:rsid w:val="00260375"/>
    <w:rsid w:val="002723EE"/>
    <w:rsid w:val="00276233"/>
    <w:rsid w:val="002B1110"/>
    <w:rsid w:val="002B6947"/>
    <w:rsid w:val="002B7729"/>
    <w:rsid w:val="002C3CCD"/>
    <w:rsid w:val="002E1AFD"/>
    <w:rsid w:val="002E20AF"/>
    <w:rsid w:val="002F121D"/>
    <w:rsid w:val="00307F7B"/>
    <w:rsid w:val="00324060"/>
    <w:rsid w:val="00327645"/>
    <w:rsid w:val="00343EF9"/>
    <w:rsid w:val="00346488"/>
    <w:rsid w:val="00353039"/>
    <w:rsid w:val="00354E5E"/>
    <w:rsid w:val="00361264"/>
    <w:rsid w:val="0037213C"/>
    <w:rsid w:val="003826E3"/>
    <w:rsid w:val="003B02AB"/>
    <w:rsid w:val="003B4978"/>
    <w:rsid w:val="003C15EC"/>
    <w:rsid w:val="003D6348"/>
    <w:rsid w:val="003E1978"/>
    <w:rsid w:val="003F0540"/>
    <w:rsid w:val="004021A6"/>
    <w:rsid w:val="00415B7E"/>
    <w:rsid w:val="00417019"/>
    <w:rsid w:val="00420CAC"/>
    <w:rsid w:val="00431DD3"/>
    <w:rsid w:val="00435DCC"/>
    <w:rsid w:val="004367A5"/>
    <w:rsid w:val="00467E9A"/>
    <w:rsid w:val="00472789"/>
    <w:rsid w:val="004836A8"/>
    <w:rsid w:val="00490A13"/>
    <w:rsid w:val="00493A85"/>
    <w:rsid w:val="004B7EE7"/>
    <w:rsid w:val="004D7B43"/>
    <w:rsid w:val="004F4CC4"/>
    <w:rsid w:val="00504768"/>
    <w:rsid w:val="0050525F"/>
    <w:rsid w:val="0051414B"/>
    <w:rsid w:val="00525ADE"/>
    <w:rsid w:val="00526724"/>
    <w:rsid w:val="005322B0"/>
    <w:rsid w:val="00542998"/>
    <w:rsid w:val="00545912"/>
    <w:rsid w:val="0055410A"/>
    <w:rsid w:val="0056135C"/>
    <w:rsid w:val="00567FA5"/>
    <w:rsid w:val="005805C0"/>
    <w:rsid w:val="00584ED5"/>
    <w:rsid w:val="0059009A"/>
    <w:rsid w:val="00591FE3"/>
    <w:rsid w:val="00592BC8"/>
    <w:rsid w:val="005958F9"/>
    <w:rsid w:val="005A30E7"/>
    <w:rsid w:val="005A5672"/>
    <w:rsid w:val="005C5E00"/>
    <w:rsid w:val="005C7441"/>
    <w:rsid w:val="005D0457"/>
    <w:rsid w:val="005D768C"/>
    <w:rsid w:val="005E55DA"/>
    <w:rsid w:val="005E7FDF"/>
    <w:rsid w:val="005F1A2C"/>
    <w:rsid w:val="005F473E"/>
    <w:rsid w:val="005F4859"/>
    <w:rsid w:val="005F4B0D"/>
    <w:rsid w:val="005F792F"/>
    <w:rsid w:val="006137A9"/>
    <w:rsid w:val="0062229D"/>
    <w:rsid w:val="006240DD"/>
    <w:rsid w:val="00624AF9"/>
    <w:rsid w:val="006312A2"/>
    <w:rsid w:val="00636C4E"/>
    <w:rsid w:val="0066315A"/>
    <w:rsid w:val="00664918"/>
    <w:rsid w:val="006761F3"/>
    <w:rsid w:val="00684F66"/>
    <w:rsid w:val="006A28F1"/>
    <w:rsid w:val="006A6932"/>
    <w:rsid w:val="006B5302"/>
    <w:rsid w:val="006B5FCE"/>
    <w:rsid w:val="006D677F"/>
    <w:rsid w:val="006E3775"/>
    <w:rsid w:val="006F4EC5"/>
    <w:rsid w:val="00702C8E"/>
    <w:rsid w:val="00720832"/>
    <w:rsid w:val="00724187"/>
    <w:rsid w:val="00733008"/>
    <w:rsid w:val="00735EB0"/>
    <w:rsid w:val="00740697"/>
    <w:rsid w:val="00750CB4"/>
    <w:rsid w:val="00756D92"/>
    <w:rsid w:val="00760E95"/>
    <w:rsid w:val="007626B8"/>
    <w:rsid w:val="007648A9"/>
    <w:rsid w:val="0077180F"/>
    <w:rsid w:val="00787AA2"/>
    <w:rsid w:val="00787E6E"/>
    <w:rsid w:val="007C232D"/>
    <w:rsid w:val="007C2B84"/>
    <w:rsid w:val="007E084F"/>
    <w:rsid w:val="007E1284"/>
    <w:rsid w:val="007F5573"/>
    <w:rsid w:val="00806144"/>
    <w:rsid w:val="008118AD"/>
    <w:rsid w:val="00812366"/>
    <w:rsid w:val="00815D20"/>
    <w:rsid w:val="00832908"/>
    <w:rsid w:val="0083614F"/>
    <w:rsid w:val="00855F76"/>
    <w:rsid w:val="00883773"/>
    <w:rsid w:val="00884517"/>
    <w:rsid w:val="0089256B"/>
    <w:rsid w:val="008934BD"/>
    <w:rsid w:val="008A0FDF"/>
    <w:rsid w:val="008A3DC6"/>
    <w:rsid w:val="008C5751"/>
    <w:rsid w:val="008D1A0F"/>
    <w:rsid w:val="008D5A88"/>
    <w:rsid w:val="008E6FF0"/>
    <w:rsid w:val="008F0B72"/>
    <w:rsid w:val="008F3896"/>
    <w:rsid w:val="009102E2"/>
    <w:rsid w:val="00920866"/>
    <w:rsid w:val="00937467"/>
    <w:rsid w:val="009411D6"/>
    <w:rsid w:val="00947663"/>
    <w:rsid w:val="00961C68"/>
    <w:rsid w:val="00962CF2"/>
    <w:rsid w:val="009648C3"/>
    <w:rsid w:val="00996B8F"/>
    <w:rsid w:val="009A51EF"/>
    <w:rsid w:val="009B555B"/>
    <w:rsid w:val="009D5148"/>
    <w:rsid w:val="009F2705"/>
    <w:rsid w:val="009F30D6"/>
    <w:rsid w:val="00A02563"/>
    <w:rsid w:val="00A063BE"/>
    <w:rsid w:val="00A1482F"/>
    <w:rsid w:val="00A23B92"/>
    <w:rsid w:val="00A24323"/>
    <w:rsid w:val="00A2486D"/>
    <w:rsid w:val="00A301B8"/>
    <w:rsid w:val="00A31BED"/>
    <w:rsid w:val="00A3262D"/>
    <w:rsid w:val="00A34296"/>
    <w:rsid w:val="00A35496"/>
    <w:rsid w:val="00A4173A"/>
    <w:rsid w:val="00A42279"/>
    <w:rsid w:val="00A43828"/>
    <w:rsid w:val="00A46D9D"/>
    <w:rsid w:val="00A50EC3"/>
    <w:rsid w:val="00A52085"/>
    <w:rsid w:val="00A52C02"/>
    <w:rsid w:val="00A61455"/>
    <w:rsid w:val="00A76A40"/>
    <w:rsid w:val="00A80419"/>
    <w:rsid w:val="00A84484"/>
    <w:rsid w:val="00A845E4"/>
    <w:rsid w:val="00AA189C"/>
    <w:rsid w:val="00AB1723"/>
    <w:rsid w:val="00AB72CA"/>
    <w:rsid w:val="00AC4395"/>
    <w:rsid w:val="00AD2BDC"/>
    <w:rsid w:val="00AD4732"/>
    <w:rsid w:val="00AD58A7"/>
    <w:rsid w:val="00AD79CA"/>
    <w:rsid w:val="00AE2C52"/>
    <w:rsid w:val="00AE394C"/>
    <w:rsid w:val="00AE4AD2"/>
    <w:rsid w:val="00AE7466"/>
    <w:rsid w:val="00AF4CF8"/>
    <w:rsid w:val="00AF7B69"/>
    <w:rsid w:val="00B0631E"/>
    <w:rsid w:val="00B114FE"/>
    <w:rsid w:val="00B45270"/>
    <w:rsid w:val="00B46850"/>
    <w:rsid w:val="00B63E36"/>
    <w:rsid w:val="00B6411C"/>
    <w:rsid w:val="00B64C32"/>
    <w:rsid w:val="00B7725E"/>
    <w:rsid w:val="00B7760D"/>
    <w:rsid w:val="00B77B74"/>
    <w:rsid w:val="00B837A3"/>
    <w:rsid w:val="00BB2A9B"/>
    <w:rsid w:val="00BC08D7"/>
    <w:rsid w:val="00BE74DD"/>
    <w:rsid w:val="00BF33A1"/>
    <w:rsid w:val="00C077E0"/>
    <w:rsid w:val="00C1089E"/>
    <w:rsid w:val="00C1558D"/>
    <w:rsid w:val="00C32419"/>
    <w:rsid w:val="00C324E9"/>
    <w:rsid w:val="00C34F8E"/>
    <w:rsid w:val="00C375D0"/>
    <w:rsid w:val="00C41BC4"/>
    <w:rsid w:val="00C45042"/>
    <w:rsid w:val="00C47307"/>
    <w:rsid w:val="00C5654A"/>
    <w:rsid w:val="00C72D72"/>
    <w:rsid w:val="00C905DA"/>
    <w:rsid w:val="00CA3666"/>
    <w:rsid w:val="00CB6D58"/>
    <w:rsid w:val="00CB7996"/>
    <w:rsid w:val="00CC0CB8"/>
    <w:rsid w:val="00CE2235"/>
    <w:rsid w:val="00CE55BC"/>
    <w:rsid w:val="00CF4580"/>
    <w:rsid w:val="00CF61D8"/>
    <w:rsid w:val="00D01D08"/>
    <w:rsid w:val="00D02AB6"/>
    <w:rsid w:val="00D05524"/>
    <w:rsid w:val="00D22277"/>
    <w:rsid w:val="00D2307A"/>
    <w:rsid w:val="00D24C37"/>
    <w:rsid w:val="00D31EBA"/>
    <w:rsid w:val="00D34FA6"/>
    <w:rsid w:val="00D4360F"/>
    <w:rsid w:val="00D547B8"/>
    <w:rsid w:val="00D54C59"/>
    <w:rsid w:val="00D90052"/>
    <w:rsid w:val="00D96AB0"/>
    <w:rsid w:val="00D9723A"/>
    <w:rsid w:val="00DA0FA4"/>
    <w:rsid w:val="00DA2A21"/>
    <w:rsid w:val="00DA44F7"/>
    <w:rsid w:val="00DB1A94"/>
    <w:rsid w:val="00DC4E12"/>
    <w:rsid w:val="00DF668B"/>
    <w:rsid w:val="00DF7AB1"/>
    <w:rsid w:val="00E153E0"/>
    <w:rsid w:val="00E15D2D"/>
    <w:rsid w:val="00E2156A"/>
    <w:rsid w:val="00E24E90"/>
    <w:rsid w:val="00E27DF0"/>
    <w:rsid w:val="00E332D4"/>
    <w:rsid w:val="00E47139"/>
    <w:rsid w:val="00E51F02"/>
    <w:rsid w:val="00E56198"/>
    <w:rsid w:val="00E71DB6"/>
    <w:rsid w:val="00E746A7"/>
    <w:rsid w:val="00E96D6A"/>
    <w:rsid w:val="00EB073D"/>
    <w:rsid w:val="00EC065A"/>
    <w:rsid w:val="00EC22DC"/>
    <w:rsid w:val="00EC4C2B"/>
    <w:rsid w:val="00EE01AF"/>
    <w:rsid w:val="00F02710"/>
    <w:rsid w:val="00F06406"/>
    <w:rsid w:val="00F14218"/>
    <w:rsid w:val="00F44263"/>
    <w:rsid w:val="00F51653"/>
    <w:rsid w:val="00F64FAA"/>
    <w:rsid w:val="00F819AE"/>
    <w:rsid w:val="00F904FE"/>
    <w:rsid w:val="00F96365"/>
    <w:rsid w:val="00FA5220"/>
    <w:rsid w:val="00FA62B2"/>
    <w:rsid w:val="00FB51EF"/>
    <w:rsid w:val="00FE4F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471B8"/>
  <w15:chartTrackingRefBased/>
  <w15:docId w15:val="{AA42E6D0-A8C9-4A92-963C-D19829744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4AF9"/>
  </w:style>
  <w:style w:type="paragraph" w:styleId="Nagwek1">
    <w:name w:val="heading 1"/>
    <w:aliases w:val="KJU Nagłówek 1"/>
    <w:basedOn w:val="Normalny"/>
    <w:next w:val="Normalny"/>
    <w:link w:val="Nagwek1Znak"/>
    <w:qFormat/>
    <w:rsid w:val="00DA2A21"/>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N2"/>
    <w:basedOn w:val="Normalny"/>
    <w:next w:val="Normalny"/>
    <w:link w:val="Nagwek2Znak"/>
    <w:unhideWhenUsed/>
    <w:qFormat/>
    <w:rsid w:val="00DA2A21"/>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DA2A21"/>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DA2A21"/>
    <w:pPr>
      <w:keepNext/>
      <w:keepLines/>
      <w:numPr>
        <w:ilvl w:val="3"/>
        <w:numId w:val="1"/>
      </w:numPr>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A2A21"/>
    <w:pPr>
      <w:keepNext/>
      <w:keepLines/>
      <w:numPr>
        <w:ilvl w:val="4"/>
        <w:numId w:val="1"/>
      </w:numPr>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A2A21"/>
    <w:pPr>
      <w:keepNext/>
      <w:keepLines/>
      <w:numPr>
        <w:ilvl w:val="5"/>
        <w:numId w:val="1"/>
      </w:numPr>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A2A21"/>
    <w:pPr>
      <w:keepNext/>
      <w:keepLines/>
      <w:numPr>
        <w:ilvl w:val="6"/>
        <w:numId w:val="1"/>
      </w:numPr>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A2A21"/>
    <w:pPr>
      <w:keepNext/>
      <w:keepLines/>
      <w:numPr>
        <w:ilvl w:val="7"/>
        <w:numId w:val="1"/>
      </w:numPr>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A2A21"/>
    <w:pPr>
      <w:keepNext/>
      <w:keepLines/>
      <w:numPr>
        <w:ilvl w:val="8"/>
        <w:numId w:val="1"/>
      </w:numPr>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KJU Nagłówek 1 Znak"/>
    <w:basedOn w:val="Domylnaczcionkaakapitu"/>
    <w:link w:val="Nagwek1"/>
    <w:uiPriority w:val="9"/>
    <w:rsid w:val="00DA2A21"/>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N2 Znak"/>
    <w:basedOn w:val="Domylnaczcionkaakapitu"/>
    <w:link w:val="Nagwek2"/>
    <w:uiPriority w:val="9"/>
    <w:rsid w:val="00DA2A2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DA2A2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A2A2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A2A2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A2A2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A2A2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A2A21"/>
    <w:rPr>
      <w:rFonts w:eastAsiaTheme="majorEastAsia" w:cstheme="majorBidi"/>
      <w:i/>
      <w:iCs/>
      <w:color w:val="272727" w:themeColor="text1" w:themeTint="D8"/>
    </w:rPr>
  </w:style>
  <w:style w:type="character" w:customStyle="1" w:styleId="Nagwek9Znak">
    <w:name w:val="Nagłówek 9 Znak"/>
    <w:basedOn w:val="Domylnaczcionkaakapitu"/>
    <w:link w:val="Nagwek9"/>
    <w:semiHidden/>
    <w:rsid w:val="00DA2A21"/>
    <w:rPr>
      <w:rFonts w:eastAsiaTheme="majorEastAsia" w:cstheme="majorBidi"/>
      <w:color w:val="272727" w:themeColor="text1" w:themeTint="D8"/>
    </w:rPr>
  </w:style>
  <w:style w:type="paragraph" w:styleId="Tytu">
    <w:name w:val="Title"/>
    <w:basedOn w:val="Normalny"/>
    <w:next w:val="Normalny"/>
    <w:link w:val="TytuZnak"/>
    <w:uiPriority w:val="10"/>
    <w:qFormat/>
    <w:rsid w:val="00DA2A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A2A2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A2A2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A2A2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A2A21"/>
    <w:pPr>
      <w:spacing w:before="160"/>
      <w:jc w:val="center"/>
    </w:pPr>
    <w:rPr>
      <w:i/>
      <w:iCs/>
      <w:color w:val="404040" w:themeColor="text1" w:themeTint="BF"/>
    </w:rPr>
  </w:style>
  <w:style w:type="character" w:customStyle="1" w:styleId="CytatZnak">
    <w:name w:val="Cytat Znak"/>
    <w:basedOn w:val="Domylnaczcionkaakapitu"/>
    <w:link w:val="Cytat"/>
    <w:uiPriority w:val="29"/>
    <w:rsid w:val="00DA2A21"/>
    <w:rPr>
      <w:i/>
      <w:iCs/>
      <w:color w:val="404040" w:themeColor="text1" w:themeTint="BF"/>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
    <w:basedOn w:val="Normalny"/>
    <w:link w:val="AkapitzlistZnak"/>
    <w:uiPriority w:val="34"/>
    <w:qFormat/>
    <w:rsid w:val="00DA2A21"/>
    <w:pPr>
      <w:ind w:left="720"/>
      <w:contextualSpacing/>
    </w:pPr>
  </w:style>
  <w:style w:type="character" w:styleId="Wyrnienieintensywne">
    <w:name w:val="Intense Emphasis"/>
    <w:basedOn w:val="Domylnaczcionkaakapitu"/>
    <w:uiPriority w:val="21"/>
    <w:qFormat/>
    <w:rsid w:val="00DA2A21"/>
    <w:rPr>
      <w:i/>
      <w:iCs/>
      <w:color w:val="0F4761" w:themeColor="accent1" w:themeShade="BF"/>
    </w:rPr>
  </w:style>
  <w:style w:type="paragraph" w:styleId="Cytatintensywny">
    <w:name w:val="Intense Quote"/>
    <w:basedOn w:val="Normalny"/>
    <w:next w:val="Normalny"/>
    <w:link w:val="CytatintensywnyZnak"/>
    <w:uiPriority w:val="30"/>
    <w:qFormat/>
    <w:rsid w:val="00DA2A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A2A21"/>
    <w:rPr>
      <w:i/>
      <w:iCs/>
      <w:color w:val="0F4761" w:themeColor="accent1" w:themeShade="BF"/>
    </w:rPr>
  </w:style>
  <w:style w:type="character" w:styleId="Odwoanieintensywne">
    <w:name w:val="Intense Reference"/>
    <w:basedOn w:val="Domylnaczcionkaakapitu"/>
    <w:uiPriority w:val="32"/>
    <w:qFormat/>
    <w:rsid w:val="00DA2A21"/>
    <w:rPr>
      <w:b/>
      <w:bCs/>
      <w:smallCaps/>
      <w:color w:val="0F4761" w:themeColor="accent1" w:themeShade="BF"/>
      <w:spacing w:val="5"/>
    </w:rPr>
  </w:style>
  <w:style w:type="table" w:styleId="Tabela-Siatka">
    <w:name w:val="Table Grid"/>
    <w:basedOn w:val="Standardowy"/>
    <w:uiPriority w:val="39"/>
    <w:rsid w:val="00A42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7E1284"/>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F64FAA"/>
  </w:style>
  <w:style w:type="character" w:styleId="Pogrubienie">
    <w:name w:val="Strong"/>
    <w:uiPriority w:val="22"/>
    <w:qFormat/>
    <w:rsid w:val="00C32419"/>
    <w:rPr>
      <w:b/>
      <w:bCs/>
    </w:rPr>
  </w:style>
  <w:style w:type="character" w:styleId="Odwoaniedokomentarza">
    <w:name w:val="annotation reference"/>
    <w:basedOn w:val="Domylnaczcionkaakapitu"/>
    <w:uiPriority w:val="99"/>
    <w:semiHidden/>
    <w:unhideWhenUsed/>
    <w:rsid w:val="00C32419"/>
    <w:rPr>
      <w:sz w:val="16"/>
      <w:szCs w:val="16"/>
    </w:rPr>
  </w:style>
  <w:style w:type="paragraph" w:styleId="Tekstkomentarza">
    <w:name w:val="annotation text"/>
    <w:basedOn w:val="Normalny"/>
    <w:link w:val="TekstkomentarzaZnak"/>
    <w:unhideWhenUsed/>
    <w:rsid w:val="00C32419"/>
    <w:pPr>
      <w:spacing w:before="360" w:after="360" w:line="360" w:lineRule="auto"/>
    </w:pPr>
    <w:rPr>
      <w:rFonts w:ascii="Calibri" w:eastAsia="Times New Roman" w:hAnsi="Calibri" w:cs="Times New Roman"/>
      <w:kern w:val="0"/>
      <w:sz w:val="20"/>
      <w:szCs w:val="20"/>
      <w14:ligatures w14:val="none"/>
    </w:rPr>
  </w:style>
  <w:style w:type="character" w:customStyle="1" w:styleId="TekstkomentarzaZnak">
    <w:name w:val="Tekst komentarza Znak"/>
    <w:basedOn w:val="Domylnaczcionkaakapitu"/>
    <w:link w:val="Tekstkomentarza"/>
    <w:rsid w:val="00C32419"/>
    <w:rPr>
      <w:rFonts w:ascii="Calibri" w:eastAsia="Times New Roman" w:hAnsi="Calibri" w:cs="Times New Roman"/>
      <w:kern w:val="0"/>
      <w:sz w:val="20"/>
      <w:szCs w:val="20"/>
      <w14:ligatures w14:val="none"/>
    </w:rPr>
  </w:style>
  <w:style w:type="paragraph" w:styleId="Nagwek">
    <w:name w:val="header"/>
    <w:basedOn w:val="Normalny"/>
    <w:link w:val="NagwekZnak"/>
    <w:uiPriority w:val="99"/>
    <w:rsid w:val="003E1978"/>
    <w:pPr>
      <w:tabs>
        <w:tab w:val="center" w:pos="4536"/>
        <w:tab w:val="right" w:pos="9072"/>
      </w:tabs>
      <w:spacing w:before="360" w:after="360" w:line="360" w:lineRule="auto"/>
    </w:pPr>
    <w:rPr>
      <w:rFonts w:ascii="Calibri" w:eastAsia="Times New Roman" w:hAnsi="Calibri" w:cs="Times New Roman"/>
      <w:kern w:val="0"/>
      <w:sz w:val="24"/>
      <w:szCs w:val="24"/>
      <w14:ligatures w14:val="none"/>
    </w:rPr>
  </w:style>
  <w:style w:type="character" w:customStyle="1" w:styleId="NagwekZnak">
    <w:name w:val="Nagłówek Znak"/>
    <w:basedOn w:val="Domylnaczcionkaakapitu"/>
    <w:link w:val="Nagwek"/>
    <w:uiPriority w:val="99"/>
    <w:rsid w:val="003E1978"/>
    <w:rPr>
      <w:rFonts w:ascii="Calibri" w:eastAsia="Times New Roman" w:hAnsi="Calibri" w:cs="Times New Roman"/>
      <w:kern w:val="0"/>
      <w:sz w:val="24"/>
      <w:szCs w:val="24"/>
      <w14:ligatures w14:val="none"/>
    </w:rPr>
  </w:style>
  <w:style w:type="paragraph" w:styleId="Stopka">
    <w:name w:val="footer"/>
    <w:basedOn w:val="Normalny"/>
    <w:link w:val="StopkaZnak"/>
    <w:uiPriority w:val="99"/>
    <w:rsid w:val="003E1978"/>
    <w:pPr>
      <w:tabs>
        <w:tab w:val="center" w:pos="4536"/>
        <w:tab w:val="right" w:pos="9072"/>
      </w:tabs>
      <w:spacing w:before="360" w:after="360" w:line="360" w:lineRule="auto"/>
    </w:pPr>
    <w:rPr>
      <w:rFonts w:ascii="Calibri" w:eastAsia="Times New Roman" w:hAnsi="Calibri" w:cs="Times New Roman"/>
      <w:kern w:val="0"/>
      <w:sz w:val="24"/>
      <w:szCs w:val="24"/>
      <w14:ligatures w14:val="none"/>
    </w:rPr>
  </w:style>
  <w:style w:type="character" w:customStyle="1" w:styleId="StopkaZnak">
    <w:name w:val="Stopka Znak"/>
    <w:basedOn w:val="Domylnaczcionkaakapitu"/>
    <w:link w:val="Stopka"/>
    <w:uiPriority w:val="99"/>
    <w:rsid w:val="003E1978"/>
    <w:rPr>
      <w:rFonts w:ascii="Calibri" w:eastAsia="Times New Roman" w:hAnsi="Calibri" w:cs="Times New Roman"/>
      <w:kern w:val="0"/>
      <w:sz w:val="24"/>
      <w:szCs w:val="24"/>
      <w14:ligatures w14:val="none"/>
    </w:rPr>
  </w:style>
  <w:style w:type="paragraph" w:styleId="Mapadokumentu">
    <w:name w:val="Document Map"/>
    <w:aliases w:val="Plan dokumentu"/>
    <w:basedOn w:val="Normalny"/>
    <w:link w:val="MapadokumentuZnak"/>
    <w:semiHidden/>
    <w:rsid w:val="003E1978"/>
    <w:pPr>
      <w:shd w:val="clear" w:color="auto" w:fill="000080"/>
      <w:spacing w:before="360" w:after="360" w:line="360" w:lineRule="auto"/>
    </w:pPr>
    <w:rPr>
      <w:rFonts w:ascii="Tahoma" w:eastAsia="Times New Roman" w:hAnsi="Tahoma" w:cs="Tahoma"/>
      <w:kern w:val="0"/>
      <w:sz w:val="20"/>
      <w:szCs w:val="20"/>
      <w14:ligatures w14:val="none"/>
    </w:rPr>
  </w:style>
  <w:style w:type="character" w:customStyle="1" w:styleId="MapadokumentuZnak">
    <w:name w:val="Mapa dokumentu Znak"/>
    <w:aliases w:val="Plan dokumentu Znak"/>
    <w:basedOn w:val="Domylnaczcionkaakapitu"/>
    <w:link w:val="Mapadokumentu"/>
    <w:semiHidden/>
    <w:rsid w:val="003E1978"/>
    <w:rPr>
      <w:rFonts w:ascii="Tahoma" w:eastAsia="Times New Roman" w:hAnsi="Tahoma" w:cs="Tahoma"/>
      <w:kern w:val="0"/>
      <w:sz w:val="20"/>
      <w:szCs w:val="20"/>
      <w:shd w:val="clear" w:color="auto" w:fill="000080"/>
      <w14:ligatures w14:val="none"/>
    </w:rPr>
  </w:style>
  <w:style w:type="paragraph" w:styleId="Tekstdymka">
    <w:name w:val="Balloon Text"/>
    <w:basedOn w:val="Normalny"/>
    <w:link w:val="TekstdymkaZnak"/>
    <w:semiHidden/>
    <w:rsid w:val="003E1978"/>
    <w:pPr>
      <w:spacing w:before="360" w:after="360" w:line="360" w:lineRule="auto"/>
    </w:pPr>
    <w:rPr>
      <w:rFonts w:ascii="Tahoma" w:eastAsia="Times New Roman" w:hAnsi="Tahoma" w:cs="Tahoma"/>
      <w:kern w:val="0"/>
      <w:sz w:val="16"/>
      <w:szCs w:val="16"/>
      <w14:ligatures w14:val="none"/>
    </w:rPr>
  </w:style>
  <w:style w:type="character" w:customStyle="1" w:styleId="TekstdymkaZnak">
    <w:name w:val="Tekst dymka Znak"/>
    <w:basedOn w:val="Domylnaczcionkaakapitu"/>
    <w:link w:val="Tekstdymka"/>
    <w:semiHidden/>
    <w:rsid w:val="003E1978"/>
    <w:rPr>
      <w:rFonts w:ascii="Tahoma" w:eastAsia="Times New Roman" w:hAnsi="Tahoma" w:cs="Tahoma"/>
      <w:kern w:val="0"/>
      <w:sz w:val="16"/>
      <w:szCs w:val="16"/>
      <w14:ligatures w14:val="none"/>
    </w:rPr>
  </w:style>
  <w:style w:type="character" w:styleId="Numerstrony">
    <w:name w:val="page number"/>
    <w:basedOn w:val="Domylnaczcionkaakapitu"/>
    <w:rsid w:val="003E1978"/>
  </w:style>
  <w:style w:type="character" w:styleId="Hipercze">
    <w:name w:val="Hyperlink"/>
    <w:basedOn w:val="Domylnaczcionkaakapitu"/>
    <w:uiPriority w:val="99"/>
    <w:unhideWhenUsed/>
    <w:rsid w:val="003E1978"/>
    <w:rPr>
      <w:color w:val="467886" w:themeColor="hyperlink"/>
      <w:u w:val="single"/>
    </w:rPr>
  </w:style>
  <w:style w:type="paragraph" w:styleId="Tematkomentarza">
    <w:name w:val="annotation subject"/>
    <w:basedOn w:val="Tekstkomentarza"/>
    <w:next w:val="Tekstkomentarza"/>
    <w:link w:val="TematkomentarzaZnak"/>
    <w:semiHidden/>
    <w:unhideWhenUsed/>
    <w:rsid w:val="003E1978"/>
    <w:rPr>
      <w:b/>
      <w:bCs/>
    </w:rPr>
  </w:style>
  <w:style w:type="character" w:customStyle="1" w:styleId="TematkomentarzaZnak">
    <w:name w:val="Temat komentarza Znak"/>
    <w:basedOn w:val="TekstkomentarzaZnak"/>
    <w:link w:val="Tematkomentarza"/>
    <w:semiHidden/>
    <w:rsid w:val="003E1978"/>
    <w:rPr>
      <w:rFonts w:ascii="Calibri" w:eastAsia="Times New Roman" w:hAnsi="Calibri" w:cs="Times New Roman"/>
      <w:b/>
      <w:bCs/>
      <w:kern w:val="0"/>
      <w:sz w:val="20"/>
      <w:szCs w:val="20"/>
      <w14:ligatures w14:val="none"/>
    </w:rPr>
  </w:style>
  <w:style w:type="paragraph" w:styleId="Poprawka">
    <w:name w:val="Revision"/>
    <w:hidden/>
    <w:uiPriority w:val="99"/>
    <w:semiHidden/>
    <w:rsid w:val="003E1978"/>
    <w:pPr>
      <w:spacing w:after="0" w:line="240" w:lineRule="auto"/>
    </w:pPr>
    <w:rPr>
      <w:rFonts w:ascii="Calibri" w:eastAsia="Times New Roman" w:hAnsi="Calibri" w:cs="Times New Roman"/>
      <w:kern w:val="0"/>
      <w:sz w:val="24"/>
      <w:szCs w:val="24"/>
      <w:lang w:eastAsia="pl-PL"/>
      <w14:ligatures w14:val="none"/>
    </w:rPr>
  </w:style>
  <w:style w:type="character" w:styleId="Tekstzastpczy">
    <w:name w:val="Placeholder Text"/>
    <w:basedOn w:val="Domylnaczcionkaakapitu"/>
    <w:uiPriority w:val="99"/>
    <w:semiHidden/>
    <w:rsid w:val="003E1978"/>
    <w:rPr>
      <w:color w:val="808080"/>
    </w:rPr>
  </w:style>
  <w:style w:type="character" w:styleId="UyteHipercze">
    <w:name w:val="FollowedHyperlink"/>
    <w:basedOn w:val="Domylnaczcionkaakapitu"/>
    <w:uiPriority w:val="99"/>
    <w:semiHidden/>
    <w:unhideWhenUsed/>
    <w:rsid w:val="003E1978"/>
    <w:rPr>
      <w:color w:val="96607D" w:themeColor="followedHyperlink"/>
      <w:u w:val="single"/>
    </w:rPr>
  </w:style>
  <w:style w:type="paragraph" w:customStyle="1" w:styleId="Default">
    <w:name w:val="Default"/>
    <w:basedOn w:val="Normalny"/>
    <w:uiPriority w:val="99"/>
    <w:qFormat/>
    <w:rsid w:val="003E1978"/>
    <w:pPr>
      <w:spacing w:before="360" w:after="360" w:line="360" w:lineRule="auto"/>
    </w:pPr>
    <w:rPr>
      <w:rFonts w:ascii="Times New Roman" w:eastAsia="Calibri" w:hAnsi="Times New Roman" w:cs="Times New Roman"/>
      <w:color w:val="000000" w:themeColor="text1"/>
      <w:kern w:val="0"/>
      <w:sz w:val="24"/>
      <w:szCs w:val="24"/>
      <w14:ligatures w14:val="none"/>
    </w:rPr>
  </w:style>
  <w:style w:type="table" w:customStyle="1" w:styleId="Tabela-Siatka1">
    <w:name w:val="Tabela - Siatka1"/>
    <w:basedOn w:val="Standardowy"/>
    <w:next w:val="Tabela-Siatka"/>
    <w:uiPriority w:val="39"/>
    <w:rsid w:val="003E1978"/>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3E197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3E197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normaltextrun">
    <w:name w:val="normaltextrun"/>
    <w:basedOn w:val="Domylnaczcionkaakapitu"/>
    <w:rsid w:val="003E1978"/>
  </w:style>
  <w:style w:type="character" w:customStyle="1" w:styleId="eop">
    <w:name w:val="eop"/>
    <w:basedOn w:val="Domylnaczcionkaakapitu"/>
    <w:rsid w:val="003E1978"/>
  </w:style>
  <w:style w:type="character" w:customStyle="1" w:styleId="scxw172624161">
    <w:name w:val="scxw172624161"/>
    <w:basedOn w:val="Domylnaczcionkaakapitu"/>
    <w:rsid w:val="003E1978"/>
  </w:style>
  <w:style w:type="character" w:customStyle="1" w:styleId="scxw82419962">
    <w:name w:val="scxw82419962"/>
    <w:basedOn w:val="Domylnaczcionkaakapitu"/>
    <w:rsid w:val="003E1978"/>
  </w:style>
  <w:style w:type="character" w:customStyle="1" w:styleId="scxw163968904">
    <w:name w:val="scxw163968904"/>
    <w:basedOn w:val="Domylnaczcionkaakapitu"/>
    <w:rsid w:val="003E1978"/>
  </w:style>
  <w:style w:type="paragraph" w:customStyle="1" w:styleId="msonormal0">
    <w:name w:val="msonormal"/>
    <w:basedOn w:val="Normalny"/>
    <w:rsid w:val="003E197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outlineelement">
    <w:name w:val="outlineelement"/>
    <w:basedOn w:val="Normalny"/>
    <w:rsid w:val="003E197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basedOn w:val="Domylnaczcionkaakapitu"/>
    <w:rsid w:val="003E1978"/>
  </w:style>
  <w:style w:type="character" w:customStyle="1" w:styleId="tabchar">
    <w:name w:val="tabchar"/>
    <w:basedOn w:val="Domylnaczcionkaakapitu"/>
    <w:rsid w:val="003E1978"/>
  </w:style>
  <w:style w:type="character" w:customStyle="1" w:styleId="tabrun">
    <w:name w:val="tabrun"/>
    <w:basedOn w:val="Domylnaczcionkaakapitu"/>
    <w:rsid w:val="003E1978"/>
  </w:style>
  <w:style w:type="character" w:customStyle="1" w:styleId="tableaderchars">
    <w:name w:val="tableaderchars"/>
    <w:basedOn w:val="Domylnaczcionkaakapitu"/>
    <w:rsid w:val="003E1978"/>
  </w:style>
  <w:style w:type="character" w:customStyle="1" w:styleId="linebreakblob">
    <w:name w:val="linebreakblob"/>
    <w:basedOn w:val="Domylnaczcionkaakapitu"/>
    <w:rsid w:val="003E1978"/>
  </w:style>
  <w:style w:type="character" w:customStyle="1" w:styleId="scxw239914900">
    <w:name w:val="scxw239914900"/>
    <w:basedOn w:val="Domylnaczcionkaakapitu"/>
    <w:rsid w:val="003E1978"/>
  </w:style>
  <w:style w:type="character" w:customStyle="1" w:styleId="scxw21685503">
    <w:name w:val="scxw21685503"/>
    <w:basedOn w:val="Domylnaczcionkaakapitu"/>
    <w:rsid w:val="003E1978"/>
  </w:style>
  <w:style w:type="character" w:customStyle="1" w:styleId="scxw223857715">
    <w:name w:val="scxw223857715"/>
    <w:basedOn w:val="Domylnaczcionkaakapitu"/>
    <w:rsid w:val="003E1978"/>
  </w:style>
  <w:style w:type="paragraph" w:customStyle="1" w:styleId="pkt">
    <w:name w:val="pkt"/>
    <w:basedOn w:val="Normalny"/>
    <w:link w:val="pktZnak"/>
    <w:rsid w:val="003E1978"/>
    <w:pPr>
      <w:spacing w:before="60" w:after="60" w:line="240" w:lineRule="auto"/>
      <w:ind w:left="851" w:hanging="295"/>
      <w:jc w:val="both"/>
    </w:pPr>
    <w:rPr>
      <w:rFonts w:ascii="Times New Roman" w:eastAsia="Times New Roman" w:hAnsi="Times New Roman" w:cs="Times New Roman"/>
      <w:kern w:val="0"/>
      <w:sz w:val="24"/>
      <w:szCs w:val="20"/>
      <w:lang w:eastAsia="pl-PL"/>
      <w14:ligatures w14:val="none"/>
    </w:rPr>
  </w:style>
  <w:style w:type="character" w:customStyle="1" w:styleId="pktZnak">
    <w:name w:val="pkt Znak"/>
    <w:link w:val="pkt"/>
    <w:locked/>
    <w:rsid w:val="003E1978"/>
    <w:rPr>
      <w:rFonts w:ascii="Times New Roman" w:eastAsia="Times New Roman" w:hAnsi="Times New Roman" w:cs="Times New Roman"/>
      <w:kern w:val="0"/>
      <w:sz w:val="24"/>
      <w:szCs w:val="20"/>
      <w:lang w:eastAsia="pl-PL"/>
      <w14:ligatures w14:val="none"/>
    </w:rPr>
  </w:style>
  <w:style w:type="paragraph" w:styleId="Nagwekspisutreci">
    <w:name w:val="TOC Heading"/>
    <w:basedOn w:val="Nagwek1"/>
    <w:next w:val="Normalny"/>
    <w:uiPriority w:val="39"/>
    <w:unhideWhenUsed/>
    <w:qFormat/>
    <w:rsid w:val="003E1978"/>
    <w:pPr>
      <w:keepNext w:val="0"/>
      <w:keepLines w:val="0"/>
      <w:numPr>
        <w:numId w:val="0"/>
      </w:numPr>
      <w:pBdr>
        <w:top w:val="thickThinSmallGap" w:sz="24" w:space="1" w:color="auto"/>
        <w:left w:val="thickThinSmallGap" w:sz="24" w:space="4" w:color="auto"/>
        <w:bottom w:val="thinThickSmallGap" w:sz="24" w:space="1" w:color="auto"/>
        <w:right w:val="thinThickSmallGap" w:sz="24" w:space="4" w:color="auto"/>
      </w:pBdr>
      <w:spacing w:before="240" w:after="0"/>
      <w:jc w:val="center"/>
      <w:outlineLvl w:val="9"/>
    </w:pPr>
    <w:rPr>
      <w:rFonts w:eastAsia="Times New Roman" w:cs="Times New Roman"/>
      <w:b/>
      <w:bCs/>
      <w:kern w:val="0"/>
      <w:sz w:val="32"/>
      <w:szCs w:val="32"/>
      <w:lang w:eastAsia="ko-KR"/>
      <w14:ligatures w14:val="none"/>
    </w:rPr>
  </w:style>
  <w:style w:type="paragraph" w:styleId="Spistreci1">
    <w:name w:val="toc 1"/>
    <w:basedOn w:val="Normalny"/>
    <w:next w:val="Normalny"/>
    <w:autoRedefine/>
    <w:uiPriority w:val="39"/>
    <w:unhideWhenUsed/>
    <w:rsid w:val="003E1978"/>
    <w:pPr>
      <w:tabs>
        <w:tab w:val="right" w:leader="dot" w:pos="9682"/>
      </w:tabs>
      <w:spacing w:before="360" w:after="100" w:line="240" w:lineRule="auto"/>
    </w:pPr>
    <w:rPr>
      <w:rFonts w:ascii="Calibri" w:eastAsia="Times New Roman" w:hAnsi="Calibri" w:cs="Times New Roman"/>
      <w:kern w:val="0"/>
      <w:sz w:val="24"/>
      <w:szCs w:val="24"/>
      <w14:ligatures w14:val="none"/>
    </w:rPr>
  </w:style>
  <w:style w:type="character" w:customStyle="1" w:styleId="scxw150948181">
    <w:name w:val="scxw150948181"/>
    <w:basedOn w:val="Domylnaczcionkaakapitu"/>
    <w:rsid w:val="003E1978"/>
  </w:style>
  <w:style w:type="character" w:customStyle="1" w:styleId="scxw205096276">
    <w:name w:val="scxw205096276"/>
    <w:basedOn w:val="Domylnaczcionkaakapitu"/>
    <w:rsid w:val="003E1978"/>
  </w:style>
  <w:style w:type="character" w:customStyle="1" w:styleId="scxw238901684">
    <w:name w:val="scxw238901684"/>
    <w:basedOn w:val="Domylnaczcionkaakapitu"/>
    <w:rsid w:val="003E1978"/>
  </w:style>
  <w:style w:type="character" w:customStyle="1" w:styleId="scxw6008719">
    <w:name w:val="scxw6008719"/>
    <w:basedOn w:val="Domylnaczcionkaakapitu"/>
    <w:rsid w:val="003E1978"/>
  </w:style>
  <w:style w:type="character" w:customStyle="1" w:styleId="Nagwek10">
    <w:name w:val="Nagłówek #1_"/>
    <w:basedOn w:val="Domylnaczcionkaakapitu"/>
    <w:link w:val="Nagwek11"/>
    <w:locked/>
    <w:rsid w:val="003E1978"/>
    <w:rPr>
      <w:rFonts w:ascii="Arial" w:hAnsi="Arial" w:cs="Arial"/>
      <w:b/>
      <w:bCs/>
      <w:sz w:val="19"/>
      <w:szCs w:val="19"/>
      <w:shd w:val="clear" w:color="auto" w:fill="FFFFFF"/>
    </w:rPr>
  </w:style>
  <w:style w:type="paragraph" w:customStyle="1" w:styleId="Nagwek11">
    <w:name w:val="Nagłówek #11"/>
    <w:basedOn w:val="Normalny"/>
    <w:link w:val="Nagwek10"/>
    <w:qFormat/>
    <w:rsid w:val="003E1978"/>
    <w:pPr>
      <w:widowControl w:val="0"/>
      <w:shd w:val="clear" w:color="auto" w:fill="FFFFFF"/>
      <w:spacing w:after="0" w:line="240" w:lineRule="atLeast"/>
      <w:outlineLvl w:val="0"/>
    </w:pPr>
    <w:rPr>
      <w:rFonts w:ascii="Arial" w:hAnsi="Arial" w:cs="Arial"/>
      <w:b/>
      <w:bCs/>
      <w:sz w:val="19"/>
      <w:szCs w:val="19"/>
    </w:rPr>
  </w:style>
  <w:style w:type="character" w:customStyle="1" w:styleId="scxw14232000">
    <w:name w:val="scxw14232000"/>
    <w:basedOn w:val="Domylnaczcionkaakapitu"/>
    <w:rsid w:val="003E1978"/>
  </w:style>
  <w:style w:type="numbering" w:customStyle="1" w:styleId="Bezlisty1">
    <w:name w:val="Bez listy1"/>
    <w:next w:val="Bezlisty"/>
    <w:uiPriority w:val="99"/>
    <w:semiHidden/>
    <w:unhideWhenUsed/>
    <w:rsid w:val="003E1978"/>
  </w:style>
  <w:style w:type="character" w:customStyle="1" w:styleId="scxw185583424">
    <w:name w:val="scxw185583424"/>
    <w:basedOn w:val="Domylnaczcionkaakapitu"/>
    <w:rsid w:val="003E1978"/>
  </w:style>
  <w:style w:type="character" w:customStyle="1" w:styleId="fontstyle01">
    <w:name w:val="fontstyle01"/>
    <w:basedOn w:val="Domylnaczcionkaakapitu"/>
    <w:rsid w:val="003E1978"/>
    <w:rPr>
      <w:rFonts w:ascii="ArialMT" w:hAnsi="ArialMT" w:hint="default"/>
      <w:b w:val="0"/>
      <w:bCs w:val="0"/>
      <w:i w:val="0"/>
      <w:iCs w:val="0"/>
      <w:color w:val="000000"/>
      <w:sz w:val="22"/>
      <w:szCs w:val="22"/>
    </w:rPr>
  </w:style>
  <w:style w:type="character" w:customStyle="1" w:styleId="fontstyle11">
    <w:name w:val="fontstyle11"/>
    <w:basedOn w:val="Domylnaczcionkaakapitu"/>
    <w:rsid w:val="003E1978"/>
    <w:rPr>
      <w:rFonts w:ascii="Arial-BoldMT" w:hAnsi="Arial-BoldMT" w:hint="default"/>
      <w:b/>
      <w:bCs/>
      <w:i w:val="0"/>
      <w:iCs w:val="0"/>
      <w:color w:val="000000"/>
      <w:sz w:val="22"/>
      <w:szCs w:val="22"/>
    </w:rPr>
  </w:style>
  <w:style w:type="character" w:customStyle="1" w:styleId="fontstyle31">
    <w:name w:val="fontstyle31"/>
    <w:basedOn w:val="Domylnaczcionkaakapitu"/>
    <w:rsid w:val="003E1978"/>
    <w:rPr>
      <w:rFonts w:ascii="TimesNewRomanPSMT" w:hAnsi="TimesNewRomanPSMT" w:hint="default"/>
      <w:b w:val="0"/>
      <w:bCs w:val="0"/>
      <w:i w:val="0"/>
      <w:iCs w:val="0"/>
      <w:color w:val="000000"/>
    </w:rPr>
  </w:style>
  <w:style w:type="character" w:customStyle="1" w:styleId="ui-provider">
    <w:name w:val="ui-provider"/>
    <w:basedOn w:val="Domylnaczcionkaakapitu"/>
    <w:rsid w:val="003E1978"/>
  </w:style>
  <w:style w:type="character" w:customStyle="1" w:styleId="copy-heading-link-container">
    <w:name w:val="copy-heading-link-container"/>
    <w:basedOn w:val="Domylnaczcionkaakapitu"/>
    <w:rsid w:val="003E1978"/>
  </w:style>
  <w:style w:type="paragraph" w:customStyle="1" w:styleId="Bullet">
    <w:name w:val="Bullet"/>
    <w:basedOn w:val="Normalny"/>
    <w:qFormat/>
    <w:rsid w:val="003E1978"/>
    <w:pPr>
      <w:numPr>
        <w:numId w:val="39"/>
      </w:numPr>
      <w:suppressAutoHyphens/>
      <w:spacing w:after="240" w:line="360" w:lineRule="auto"/>
    </w:pPr>
    <w:rPr>
      <w:rFonts w:asciiTheme="majorHAnsi" w:eastAsiaTheme="minorEastAsia" w:hAnsiTheme="majorHAnsi" w:cstheme="majorHAnsi"/>
      <w:color w:val="000000" w:themeColor="text1"/>
      <w:sz w:val="20"/>
      <w:szCs w:val="18"/>
      <w14:ligatures w14:val="none"/>
    </w:rPr>
  </w:style>
  <w:style w:type="paragraph" w:customStyle="1" w:styleId="p1">
    <w:name w:val="p1"/>
    <w:basedOn w:val="Normalny"/>
    <w:rsid w:val="003E1978"/>
    <w:pPr>
      <w:spacing w:after="0" w:line="240" w:lineRule="auto"/>
    </w:pPr>
    <w:rPr>
      <w:rFonts w:ascii="Arial" w:eastAsia="Times New Roman" w:hAnsi="Arial" w:cs="Arial"/>
      <w:color w:val="000000"/>
      <w:kern w:val="0"/>
      <w:sz w:val="18"/>
      <w:szCs w:val="18"/>
      <w:lang w:eastAsia="en-GB"/>
      <w14:ligatures w14:val="none"/>
    </w:rPr>
  </w:style>
  <w:style w:type="character" w:customStyle="1" w:styleId="gstkn">
    <w:name w:val="gs_tkn"/>
    <w:basedOn w:val="Domylnaczcionkaakapitu"/>
    <w:rsid w:val="003E1978"/>
  </w:style>
  <w:style w:type="character" w:styleId="Uwydatnienie">
    <w:name w:val="Emphasis"/>
    <w:basedOn w:val="Domylnaczcionkaakapitu"/>
    <w:uiPriority w:val="20"/>
    <w:qFormat/>
    <w:rsid w:val="001C4EC6"/>
    <w:rPr>
      <w:i/>
      <w:iCs/>
    </w:rPr>
  </w:style>
  <w:style w:type="paragraph" w:styleId="Tekstprzypisukocowego">
    <w:name w:val="endnote text"/>
    <w:basedOn w:val="Normalny"/>
    <w:link w:val="TekstprzypisukocowegoZnak"/>
    <w:semiHidden/>
    <w:unhideWhenUsed/>
    <w:rsid w:val="001C4EC6"/>
    <w:pPr>
      <w:spacing w:after="0" w:line="240" w:lineRule="auto"/>
    </w:pPr>
    <w:rPr>
      <w:rFonts w:ascii="Calibri" w:eastAsia="Times New Roman" w:hAnsi="Calibri" w:cs="Times New Roman"/>
      <w:kern w:val="0"/>
      <w:sz w:val="20"/>
      <w:szCs w:val="20"/>
      <w14:ligatures w14:val="none"/>
    </w:rPr>
  </w:style>
  <w:style w:type="character" w:customStyle="1" w:styleId="TekstprzypisukocowegoZnak">
    <w:name w:val="Tekst przypisu końcowego Znak"/>
    <w:basedOn w:val="Domylnaczcionkaakapitu"/>
    <w:link w:val="Tekstprzypisukocowego"/>
    <w:semiHidden/>
    <w:rsid w:val="001C4EC6"/>
    <w:rPr>
      <w:rFonts w:ascii="Calibri" w:eastAsia="Times New Roman" w:hAnsi="Calibri" w:cs="Times New Roman"/>
      <w:kern w:val="0"/>
      <w:sz w:val="20"/>
      <w:szCs w:val="20"/>
      <w14:ligatures w14:val="none"/>
    </w:rPr>
  </w:style>
  <w:style w:type="character" w:styleId="Odwoanieprzypisukocowego">
    <w:name w:val="endnote reference"/>
    <w:basedOn w:val="Domylnaczcionkaakapitu"/>
    <w:semiHidden/>
    <w:unhideWhenUsed/>
    <w:rsid w:val="001C4EC6"/>
    <w:rPr>
      <w:vertAlign w:val="superscript"/>
    </w:rPr>
  </w:style>
  <w:style w:type="paragraph" w:customStyle="1" w:styleId="Akapitzlist3">
    <w:name w:val="Akapit z listą3"/>
    <w:basedOn w:val="Normalny"/>
    <w:rsid w:val="00D24C37"/>
    <w:pPr>
      <w:spacing w:after="0" w:line="240" w:lineRule="auto"/>
      <w:ind w:left="720"/>
      <w:contextualSpacing/>
    </w:pPr>
    <w:rPr>
      <w:rFonts w:ascii="Times New Roman" w:eastAsia="Calibri" w:hAnsi="Times New Roman" w:cs="Times New Roman"/>
      <w:kern w:val="0"/>
      <w:sz w:val="24"/>
      <w:szCs w:val="20"/>
      <w:lang w:eastAsia="pl-PL"/>
      <w14:ligatures w14:val="none"/>
    </w:rPr>
  </w:style>
  <w:style w:type="paragraph" w:styleId="Spistreci2">
    <w:name w:val="toc 2"/>
    <w:basedOn w:val="Normalny"/>
    <w:next w:val="Normalny"/>
    <w:autoRedefine/>
    <w:uiPriority w:val="39"/>
    <w:unhideWhenUsed/>
    <w:rsid w:val="00A50EC3"/>
    <w:pPr>
      <w:spacing w:after="100"/>
      <w:ind w:left="220"/>
    </w:pPr>
  </w:style>
  <w:style w:type="paragraph" w:styleId="Spistreci3">
    <w:name w:val="toc 3"/>
    <w:basedOn w:val="Normalny"/>
    <w:next w:val="Normalny"/>
    <w:autoRedefine/>
    <w:uiPriority w:val="39"/>
    <w:unhideWhenUsed/>
    <w:rsid w:val="00A50EC3"/>
    <w:pPr>
      <w:spacing w:after="100"/>
      <w:ind w:left="440"/>
    </w:pPr>
  </w:style>
  <w:style w:type="paragraph" w:styleId="Spistreci4">
    <w:name w:val="toc 4"/>
    <w:basedOn w:val="Normalny"/>
    <w:next w:val="Normalny"/>
    <w:autoRedefine/>
    <w:uiPriority w:val="39"/>
    <w:unhideWhenUsed/>
    <w:rsid w:val="00A50EC3"/>
    <w:pPr>
      <w:spacing w:after="100" w:line="278" w:lineRule="auto"/>
      <w:ind w:left="720"/>
    </w:pPr>
    <w:rPr>
      <w:rFonts w:eastAsiaTheme="minorEastAsia"/>
      <w:sz w:val="24"/>
      <w:szCs w:val="24"/>
      <w:lang w:eastAsia="pl-PL"/>
    </w:rPr>
  </w:style>
  <w:style w:type="paragraph" w:styleId="Spistreci5">
    <w:name w:val="toc 5"/>
    <w:basedOn w:val="Normalny"/>
    <w:next w:val="Normalny"/>
    <w:autoRedefine/>
    <w:uiPriority w:val="39"/>
    <w:unhideWhenUsed/>
    <w:rsid w:val="00A50EC3"/>
    <w:pPr>
      <w:spacing w:after="100" w:line="278" w:lineRule="auto"/>
      <w:ind w:left="960"/>
    </w:pPr>
    <w:rPr>
      <w:rFonts w:eastAsiaTheme="minorEastAsia"/>
      <w:sz w:val="24"/>
      <w:szCs w:val="24"/>
      <w:lang w:eastAsia="pl-PL"/>
    </w:rPr>
  </w:style>
  <w:style w:type="paragraph" w:styleId="Spistreci6">
    <w:name w:val="toc 6"/>
    <w:basedOn w:val="Normalny"/>
    <w:next w:val="Normalny"/>
    <w:autoRedefine/>
    <w:uiPriority w:val="39"/>
    <w:unhideWhenUsed/>
    <w:rsid w:val="00A50EC3"/>
    <w:pPr>
      <w:spacing w:after="100" w:line="278" w:lineRule="auto"/>
      <w:ind w:left="1200"/>
    </w:pPr>
    <w:rPr>
      <w:rFonts w:eastAsiaTheme="minorEastAsia"/>
      <w:sz w:val="24"/>
      <w:szCs w:val="24"/>
      <w:lang w:eastAsia="pl-PL"/>
    </w:rPr>
  </w:style>
  <w:style w:type="paragraph" w:styleId="Spistreci7">
    <w:name w:val="toc 7"/>
    <w:basedOn w:val="Normalny"/>
    <w:next w:val="Normalny"/>
    <w:autoRedefine/>
    <w:uiPriority w:val="39"/>
    <w:unhideWhenUsed/>
    <w:rsid w:val="00A50EC3"/>
    <w:pPr>
      <w:spacing w:after="100" w:line="278" w:lineRule="auto"/>
      <w:ind w:left="1440"/>
    </w:pPr>
    <w:rPr>
      <w:rFonts w:eastAsiaTheme="minorEastAsia"/>
      <w:sz w:val="24"/>
      <w:szCs w:val="24"/>
      <w:lang w:eastAsia="pl-PL"/>
    </w:rPr>
  </w:style>
  <w:style w:type="paragraph" w:styleId="Spistreci8">
    <w:name w:val="toc 8"/>
    <w:basedOn w:val="Normalny"/>
    <w:next w:val="Normalny"/>
    <w:autoRedefine/>
    <w:uiPriority w:val="39"/>
    <w:unhideWhenUsed/>
    <w:rsid w:val="00A50EC3"/>
    <w:pPr>
      <w:spacing w:after="100" w:line="278" w:lineRule="auto"/>
      <w:ind w:left="1680"/>
    </w:pPr>
    <w:rPr>
      <w:rFonts w:eastAsiaTheme="minorEastAsia"/>
      <w:sz w:val="24"/>
      <w:szCs w:val="24"/>
      <w:lang w:eastAsia="pl-PL"/>
    </w:rPr>
  </w:style>
  <w:style w:type="paragraph" w:styleId="Spistreci9">
    <w:name w:val="toc 9"/>
    <w:basedOn w:val="Normalny"/>
    <w:next w:val="Normalny"/>
    <w:autoRedefine/>
    <w:uiPriority w:val="39"/>
    <w:unhideWhenUsed/>
    <w:rsid w:val="00A50EC3"/>
    <w:pPr>
      <w:spacing w:after="100" w:line="278" w:lineRule="auto"/>
      <w:ind w:left="1920"/>
    </w:pPr>
    <w:rPr>
      <w:rFonts w:eastAsiaTheme="minorEastAsia"/>
      <w:sz w:val="24"/>
      <w:szCs w:val="24"/>
      <w:lang w:eastAsia="pl-PL"/>
    </w:rPr>
  </w:style>
  <w:style w:type="character" w:styleId="Nierozpoznanawzmianka">
    <w:name w:val="Unresolved Mention"/>
    <w:basedOn w:val="Domylnaczcionkaakapitu"/>
    <w:uiPriority w:val="99"/>
    <w:semiHidden/>
    <w:unhideWhenUsed/>
    <w:rsid w:val="00A50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tsm.exatel.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tsm.exatel.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BB487-01C0-449F-A010-633C7BC20126}">
  <ds:schemaRefs>
    <ds:schemaRef ds:uri="http://schemas.microsoft.com/sharepoint/v3/contenttype/forms"/>
  </ds:schemaRefs>
</ds:datastoreItem>
</file>

<file path=customXml/itemProps2.xml><?xml version="1.0" encoding="utf-8"?>
<ds:datastoreItem xmlns:ds="http://schemas.openxmlformats.org/officeDocument/2006/customXml" ds:itemID="{47650E5A-4F9A-4A94-91F1-3B1679AD7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3D323-7A4E-476B-AE5E-3931FB533E9A}">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4.xml><?xml version="1.0" encoding="utf-8"?>
<ds:datastoreItem xmlns:ds="http://schemas.openxmlformats.org/officeDocument/2006/customXml" ds:itemID="{A3D3AA01-B47F-4A01-8462-BD8392D5E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107</Pages>
  <Words>31731</Words>
  <Characters>190390</Characters>
  <Application>Microsoft Office Word</Application>
  <DocSecurity>0</DocSecurity>
  <Lines>1586</Lines>
  <Paragraphs>443</Paragraphs>
  <ScaleCrop>false</ScaleCrop>
  <Company/>
  <LinksUpToDate>false</LinksUpToDate>
  <CharactersWithSpaces>221678</CharactersWithSpaces>
  <SharedDoc>false</SharedDoc>
  <HLinks>
    <vt:vector size="12" baseType="variant">
      <vt:variant>
        <vt:i4>2818148</vt:i4>
      </vt:variant>
      <vt:variant>
        <vt:i4>3</vt:i4>
      </vt:variant>
      <vt:variant>
        <vt:i4>0</vt:i4>
      </vt:variant>
      <vt:variant>
        <vt:i4>5</vt:i4>
      </vt:variant>
      <vt:variant>
        <vt:lpwstr>https://itsm.exatel.pl/</vt:lpwstr>
      </vt:variant>
      <vt:variant>
        <vt:lpwstr/>
      </vt:variant>
      <vt:variant>
        <vt:i4>2818148</vt:i4>
      </vt:variant>
      <vt:variant>
        <vt:i4>0</vt:i4>
      </vt:variant>
      <vt:variant>
        <vt:i4>0</vt:i4>
      </vt:variant>
      <vt:variant>
        <vt:i4>5</vt:i4>
      </vt:variant>
      <vt:variant>
        <vt:lpwstr>https://itsm.exatel.pl/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dc:description/>
  <cp:lastModifiedBy>Iwona Piotrowska</cp:lastModifiedBy>
  <cp:revision>255</cp:revision>
  <dcterms:created xsi:type="dcterms:W3CDTF">2026-03-02T17:22:00Z</dcterms:created>
  <dcterms:modified xsi:type="dcterms:W3CDTF">2026-03-23T12:59:00Z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