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7D67FF0E" w:rsidR="00D172B1" w:rsidRPr="00542990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542990">
        <w:rPr>
          <w:rFonts w:asciiTheme="minorHAnsi" w:hAnsiTheme="minorHAnsi" w:cstheme="minorHAnsi"/>
          <w:i/>
          <w:iCs/>
        </w:rPr>
        <w:t xml:space="preserve">Załącznik nr 1 do zapytania ofertowego nr </w:t>
      </w:r>
      <w:r w:rsidR="00CD42AF" w:rsidRPr="00CD42AF">
        <w:rPr>
          <w:rFonts w:asciiTheme="minorHAnsi" w:hAnsiTheme="minorHAnsi" w:cstheme="minorBidi"/>
          <w:i/>
          <w:iCs/>
        </w:rPr>
        <w:t>2/03/2026/PSZ_0006/AN/Z</w:t>
      </w: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1441EC28" w14:textId="454F322A" w:rsidR="00D172B1" w:rsidRP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  <w:r w:rsidRPr="00D900F4">
        <w:rPr>
          <w:b/>
          <w:bCs/>
          <w:color w:val="004E9A"/>
          <w:sz w:val="28"/>
          <w:szCs w:val="28"/>
        </w:rPr>
        <w:t>SPECYFIKACJA PRZEDMIOTU ZAMÓWIENIA</w:t>
      </w:r>
    </w:p>
    <w:p w14:paraId="5EF44C61" w14:textId="77777777" w:rsidR="00D172B1" w:rsidRDefault="00D172B1" w:rsidP="004D38E3">
      <w:pPr>
        <w:pStyle w:val="Tekstpodstawowy"/>
        <w:spacing w:before="113"/>
        <w:rPr>
          <w:b/>
        </w:rPr>
      </w:pPr>
    </w:p>
    <w:p w14:paraId="06403786" w14:textId="77777777" w:rsidR="00DA7CF8" w:rsidRPr="00084A5B" w:rsidRDefault="00DA7CF8" w:rsidP="00DA7CF8">
      <w:pPr>
        <w:pStyle w:val="Tekstpodstawowy"/>
        <w:numPr>
          <w:ilvl w:val="0"/>
          <w:numId w:val="23"/>
        </w:numPr>
        <w:ind w:left="426" w:hanging="426"/>
        <w:jc w:val="both"/>
        <w:rPr>
          <w:sz w:val="24"/>
          <w:szCs w:val="24"/>
          <w:u w:val="single"/>
        </w:rPr>
      </w:pPr>
      <w:r w:rsidRPr="00084A5B">
        <w:rPr>
          <w:b/>
          <w:bCs/>
          <w:sz w:val="24"/>
          <w:szCs w:val="24"/>
          <w:u w:val="single"/>
        </w:rPr>
        <w:t>Nowoczesne przywództwo, zarządzanie oparte na danych i skuteczne projekty – liderzy Publicznych Służb Zatrudniania w działaniu</w:t>
      </w:r>
    </w:p>
    <w:p w14:paraId="06D62CE2" w14:textId="77777777" w:rsidR="004A55C9" w:rsidRDefault="004A55C9" w:rsidP="004A55C9">
      <w:pPr>
        <w:pStyle w:val="Tekstpodstawowy"/>
        <w:jc w:val="both"/>
      </w:pPr>
    </w:p>
    <w:p w14:paraId="487E2BB9" w14:textId="77777777" w:rsidR="007D4534" w:rsidRPr="00610A6A" w:rsidRDefault="007D4534" w:rsidP="007D4534">
      <w:pPr>
        <w:pStyle w:val="Tekstpodstawowy"/>
        <w:jc w:val="both"/>
        <w:rPr>
          <w:b/>
          <w:bCs/>
          <w:u w:val="single"/>
        </w:rPr>
      </w:pPr>
    </w:p>
    <w:p w14:paraId="73E675E9" w14:textId="6E8A7153" w:rsidR="00BE47EE" w:rsidRPr="00BE47EE" w:rsidRDefault="00BE47EE" w:rsidP="007036B1">
      <w:pPr>
        <w:pStyle w:val="Tekstpodstawowy"/>
        <w:spacing w:after="240"/>
        <w:jc w:val="both"/>
      </w:pPr>
      <w:r w:rsidRPr="00BE47EE">
        <w:t xml:space="preserve">Ścieżka kształcenia jest adresowana </w:t>
      </w:r>
      <w:r>
        <w:t xml:space="preserve">głównie </w:t>
      </w:r>
      <w:r w:rsidRPr="00BE47EE">
        <w:t>do kadry kierowniczej szczebla wojewódzkiego i</w:t>
      </w:r>
      <w:r w:rsidR="00DA7CF8">
        <w:t> </w:t>
      </w:r>
      <w:r w:rsidRPr="00BE47EE">
        <w:t xml:space="preserve">powiatowego oraz osób odpowiedzialnych za projekty, zespoły i jakość usług w instytucjach publicznych służb zatrudnienia. To kompleksowy program rozwijający przywództwo adaptacyjne, zarządzanie projektami oraz umiejętność podejmowania decyzji w oparciu o dane. </w:t>
      </w:r>
    </w:p>
    <w:p w14:paraId="267230C1" w14:textId="6B465045" w:rsidR="007D4534" w:rsidRDefault="00BE47EE" w:rsidP="00BE47EE">
      <w:pPr>
        <w:pStyle w:val="Tekstpodstawowy"/>
        <w:jc w:val="both"/>
      </w:pPr>
      <w:r w:rsidRPr="00BE47EE">
        <w:t xml:space="preserve">Program odpowiada na wyzwania stojące przed liderami PSZ w dobie zmian systemowych, cyfryzacji i konieczności raportowania efektywności. Łączy wiedzę strategiczną z praktycznymi narzędziami – od logiki projektowej i </w:t>
      </w:r>
      <w:proofErr w:type="spellStart"/>
      <w:r w:rsidRPr="00BE47EE">
        <w:t>fundraisingu</w:t>
      </w:r>
      <w:proofErr w:type="spellEnd"/>
      <w:r w:rsidRPr="00BE47EE">
        <w:t>, przez wdrażanie zmian organizacyjnych, po standaryzację usług i analizę wskaźników jakości.</w:t>
      </w:r>
    </w:p>
    <w:p w14:paraId="33065D01" w14:textId="77777777" w:rsidR="007036B1" w:rsidRPr="007036B1" w:rsidRDefault="007036B1" w:rsidP="007036B1">
      <w:pPr>
        <w:pStyle w:val="Tekstpodstawowy"/>
        <w:spacing w:before="240"/>
        <w:jc w:val="both"/>
      </w:pPr>
      <w:r w:rsidRPr="007036B1">
        <w:t xml:space="preserve">Program modułu specjalistycznego: </w:t>
      </w:r>
    </w:p>
    <w:p w14:paraId="3A0CA4AF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rozwija umiejętność projektowania i realizacji projektów w oparciu o wymogi funduszy europejskich i lokalnych źródeł finansowania, </w:t>
      </w:r>
    </w:p>
    <w:p w14:paraId="5DDFEAB7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uczy budowania budżetów, wskaźników i harmonogramów, tak by projekty były realistyczne i mierzalne, </w:t>
      </w:r>
    </w:p>
    <w:p w14:paraId="0D54EFC2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przygotowuje do pozyskiwania środków zewnętrznych i tworzenia partnerstw międzysektorowych, </w:t>
      </w:r>
    </w:p>
    <w:p w14:paraId="74BD2616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kształci kompetencje przywódcze, w tym adaptacyjne i </w:t>
      </w:r>
      <w:proofErr w:type="spellStart"/>
      <w:r w:rsidRPr="007036B1">
        <w:t>coachingowe</w:t>
      </w:r>
      <w:proofErr w:type="spellEnd"/>
      <w:r w:rsidRPr="007036B1">
        <w:t xml:space="preserve">, dopasowane do specyfiki instytucji publicznych, </w:t>
      </w:r>
    </w:p>
    <w:p w14:paraId="4962DE6E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wyposaża w narzędzia zarządzania zmianą i pracy z oporem zespołu, </w:t>
      </w:r>
    </w:p>
    <w:p w14:paraId="09D6ADFE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wprowadza w standaryzację usług i zasady projektowania procedur zapewniających jakość i dostępność, </w:t>
      </w:r>
    </w:p>
    <w:p w14:paraId="3186409A" w14:textId="77777777" w:rsid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rozwija umiejętność analizy danych i raportowania KPI, wspierając decyzje oparte na rzetelnych informacjach, </w:t>
      </w:r>
    </w:p>
    <w:p w14:paraId="4A0961AC" w14:textId="4EE49072" w:rsidR="007036B1" w:rsidRPr="007036B1" w:rsidRDefault="007036B1" w:rsidP="007036B1">
      <w:pPr>
        <w:pStyle w:val="Tekstpodstawowy"/>
        <w:numPr>
          <w:ilvl w:val="0"/>
          <w:numId w:val="55"/>
        </w:numPr>
        <w:ind w:left="1134" w:hanging="425"/>
        <w:jc w:val="both"/>
      </w:pPr>
      <w:r w:rsidRPr="007036B1">
        <w:t xml:space="preserve">daje gotowe rozwiązania i modele działania, które można zastosować od razu w codziennej pracy lidera PSZ. </w:t>
      </w:r>
    </w:p>
    <w:p w14:paraId="41B1E859" w14:textId="791AED76" w:rsidR="00F76800" w:rsidRPr="00F76800" w:rsidRDefault="007036B1" w:rsidP="00F76800">
      <w:pPr>
        <w:pStyle w:val="Tekstpodstawowy"/>
        <w:spacing w:before="240"/>
        <w:jc w:val="both"/>
      </w:pPr>
      <w:r w:rsidRPr="00E71020">
        <w:t>Ścieżka specjalistyczna „</w:t>
      </w:r>
      <w:r w:rsidR="00357BB4" w:rsidRPr="00357BB4">
        <w:rPr>
          <w:b/>
          <w:bCs/>
        </w:rPr>
        <w:t>Nowoczesne przywództwo, zarządzanie oparte na danych i skuteczne projekty – liderzy Publicznych Służb Zatrudnienia</w:t>
      </w:r>
      <w:r w:rsidR="00357BB4">
        <w:rPr>
          <w:b/>
          <w:bCs/>
        </w:rPr>
        <w:t xml:space="preserve"> w działaniu</w:t>
      </w:r>
      <w:r w:rsidRPr="00E71020">
        <w:t>” obejmuje trzy m</w:t>
      </w:r>
      <w:r w:rsidR="00357BB4">
        <w:t>oduły:</w:t>
      </w:r>
    </w:p>
    <w:p w14:paraId="32C50A9B" w14:textId="04F7577D" w:rsidR="00F76800" w:rsidRDefault="00F76800" w:rsidP="00F76800">
      <w:pPr>
        <w:pStyle w:val="Tekstpodstawowy"/>
        <w:numPr>
          <w:ilvl w:val="0"/>
          <w:numId w:val="56"/>
        </w:numPr>
        <w:ind w:left="1134" w:hanging="425"/>
        <w:jc w:val="both"/>
      </w:pPr>
      <w:r w:rsidRPr="00F76800">
        <w:rPr>
          <w:b/>
          <w:bCs/>
        </w:rPr>
        <w:t xml:space="preserve">Zarządzanie projektami i </w:t>
      </w:r>
      <w:proofErr w:type="spellStart"/>
      <w:r w:rsidRPr="00F76800">
        <w:rPr>
          <w:b/>
          <w:bCs/>
        </w:rPr>
        <w:t>fundraising</w:t>
      </w:r>
      <w:proofErr w:type="spellEnd"/>
      <w:r w:rsidRPr="00F76800">
        <w:rPr>
          <w:b/>
          <w:bCs/>
        </w:rPr>
        <w:t xml:space="preserve"> </w:t>
      </w:r>
      <w:r w:rsidRPr="00F76800">
        <w:t>– projektowanie i wdrażanie działań w logice FERS/EFS+, tworzenie harmonogramów i budżetów, pozyskiwanie środków i budowanie partnerstw, dostępność w projektach.</w:t>
      </w:r>
    </w:p>
    <w:p w14:paraId="2D41ACF5" w14:textId="77777777" w:rsidR="00F76800" w:rsidRDefault="00F76800" w:rsidP="00F76800">
      <w:pPr>
        <w:pStyle w:val="Tekstpodstawowy"/>
        <w:numPr>
          <w:ilvl w:val="0"/>
          <w:numId w:val="56"/>
        </w:numPr>
        <w:ind w:left="1134" w:hanging="425"/>
        <w:jc w:val="both"/>
      </w:pPr>
      <w:r w:rsidRPr="00F76800">
        <w:rPr>
          <w:b/>
          <w:bCs/>
        </w:rPr>
        <w:t xml:space="preserve">Przywództwo adaptacyjne i zmiana organizacyjna </w:t>
      </w:r>
      <w:r w:rsidRPr="00F76800">
        <w:t xml:space="preserve">– lider w roli kreatora kultury zespołu, skuteczne zarządzanie zmianą i oporem, budowanie zaangażowania. </w:t>
      </w:r>
    </w:p>
    <w:p w14:paraId="0E296A65" w14:textId="3C01D47E" w:rsidR="00F76800" w:rsidRPr="00F76800" w:rsidRDefault="00F76800" w:rsidP="00F76800">
      <w:pPr>
        <w:pStyle w:val="Tekstpodstawowy"/>
        <w:numPr>
          <w:ilvl w:val="0"/>
          <w:numId w:val="56"/>
        </w:numPr>
        <w:ind w:left="1134" w:hanging="425"/>
        <w:jc w:val="both"/>
      </w:pPr>
      <w:r w:rsidRPr="00F76800">
        <w:rPr>
          <w:b/>
          <w:bCs/>
        </w:rPr>
        <w:t xml:space="preserve">Standaryzacja usług i analiza danych </w:t>
      </w:r>
      <w:r w:rsidRPr="00F76800">
        <w:t xml:space="preserve">– wdrażanie procedur jakości, monitorowanie KPI, cyfrowe raportowanie i interpretacja danych w zarządzaniu. </w:t>
      </w:r>
    </w:p>
    <w:p w14:paraId="13FC0A7F" w14:textId="77777777" w:rsidR="00357BB4" w:rsidRPr="007036B1" w:rsidRDefault="00357BB4" w:rsidP="007036B1">
      <w:pPr>
        <w:pStyle w:val="Tekstpodstawowy"/>
        <w:spacing w:before="240"/>
        <w:jc w:val="both"/>
      </w:pPr>
    </w:p>
    <w:p w14:paraId="1A2851C6" w14:textId="77777777" w:rsidR="003E206E" w:rsidRDefault="003E206E" w:rsidP="004A2CB3">
      <w:pPr>
        <w:pStyle w:val="Tekstpodstawowy"/>
        <w:contextualSpacing/>
        <w:rPr>
          <w:b/>
          <w:bCs/>
          <w:color w:val="007BB8"/>
          <w:u w:val="single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319"/>
        <w:gridCol w:w="3496"/>
        <w:gridCol w:w="1806"/>
        <w:gridCol w:w="2872"/>
      </w:tblGrid>
      <w:tr w:rsidR="004A55C9" w:rsidRPr="00F05FE0" w14:paraId="3F85B260" w14:textId="77777777" w:rsidTr="001B2B6C">
        <w:trPr>
          <w:trHeight w:val="557"/>
        </w:trPr>
        <w:tc>
          <w:tcPr>
            <w:tcW w:w="1319" w:type="dxa"/>
            <w:shd w:val="clear" w:color="auto" w:fill="909EE6"/>
            <w:vAlign w:val="center"/>
          </w:tcPr>
          <w:p w14:paraId="1D764A4E" w14:textId="77777777" w:rsidR="004A55C9" w:rsidRPr="00F05FE0" w:rsidRDefault="004A55C9" w:rsidP="001B2B6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05FE0">
              <w:rPr>
                <w:rFonts w:asciiTheme="minorHAnsi" w:hAnsiTheme="minorHAnsi" w:cstheme="minorHAnsi"/>
                <w:b/>
                <w:bCs/>
              </w:rPr>
              <w:t>Część zamówienia</w:t>
            </w:r>
          </w:p>
        </w:tc>
        <w:tc>
          <w:tcPr>
            <w:tcW w:w="3496" w:type="dxa"/>
            <w:shd w:val="clear" w:color="auto" w:fill="909EE6"/>
            <w:vAlign w:val="center"/>
          </w:tcPr>
          <w:p w14:paraId="5E0D61AF" w14:textId="77777777" w:rsidR="004A55C9" w:rsidRPr="00F05FE0" w:rsidRDefault="004A55C9" w:rsidP="001B2B6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05FE0">
              <w:rPr>
                <w:rFonts w:asciiTheme="minorHAnsi" w:hAnsiTheme="minorHAnsi" w:cstheme="minorHAnsi"/>
                <w:b/>
                <w:bCs/>
              </w:rPr>
              <w:t>Przedmiot</w:t>
            </w:r>
          </w:p>
        </w:tc>
        <w:tc>
          <w:tcPr>
            <w:tcW w:w="1806" w:type="dxa"/>
            <w:shd w:val="clear" w:color="auto" w:fill="909EE6"/>
            <w:vAlign w:val="center"/>
          </w:tcPr>
          <w:p w14:paraId="426969A0" w14:textId="77777777" w:rsidR="004A55C9" w:rsidRPr="00F05FE0" w:rsidRDefault="004A55C9" w:rsidP="001B2B6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05FE0">
              <w:rPr>
                <w:rFonts w:asciiTheme="minorHAnsi" w:hAnsiTheme="minorHAnsi" w:cstheme="minorHAnsi"/>
                <w:b/>
                <w:bCs/>
              </w:rPr>
              <w:t>Wymiar godzinowy dla jednej grupy</w:t>
            </w:r>
          </w:p>
        </w:tc>
        <w:tc>
          <w:tcPr>
            <w:tcW w:w="2872" w:type="dxa"/>
            <w:shd w:val="clear" w:color="auto" w:fill="909EE6"/>
            <w:vAlign w:val="center"/>
          </w:tcPr>
          <w:p w14:paraId="6106089F" w14:textId="77777777" w:rsidR="004A55C9" w:rsidRPr="00F05FE0" w:rsidRDefault="004A55C9" w:rsidP="001B2B6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05FE0">
              <w:rPr>
                <w:rFonts w:asciiTheme="minorHAnsi" w:hAnsiTheme="minorHAnsi" w:cstheme="minorHAnsi"/>
                <w:b/>
                <w:bCs/>
              </w:rPr>
              <w:t>Forma realizacji zajęć</w:t>
            </w:r>
          </w:p>
        </w:tc>
      </w:tr>
      <w:tr w:rsidR="004A55C9" w:rsidRPr="00F05FE0" w14:paraId="27F4E8A6" w14:textId="77777777" w:rsidTr="001B2B6C">
        <w:tc>
          <w:tcPr>
            <w:tcW w:w="1319" w:type="dxa"/>
          </w:tcPr>
          <w:p w14:paraId="0718D4F6" w14:textId="77B4FC87" w:rsidR="004A55C9" w:rsidRPr="00F05FE0" w:rsidRDefault="00222F3A" w:rsidP="001B2B6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496" w:type="dxa"/>
          </w:tcPr>
          <w:p w14:paraId="5EAE8ACD" w14:textId="15D8F862" w:rsidR="004A55C9" w:rsidRPr="00F05FE0" w:rsidRDefault="00B8647C" w:rsidP="001B2B6C">
            <w:pPr>
              <w:rPr>
                <w:rFonts w:asciiTheme="minorHAnsi" w:hAnsiTheme="minorHAnsi" w:cstheme="minorHAnsi"/>
              </w:rPr>
            </w:pPr>
            <w:r w:rsidRPr="00F76800">
              <w:rPr>
                <w:b/>
                <w:bCs/>
              </w:rPr>
              <w:t xml:space="preserve">Zarządzanie projektami i </w:t>
            </w:r>
            <w:proofErr w:type="spellStart"/>
            <w:r w:rsidRPr="00F76800">
              <w:rPr>
                <w:b/>
                <w:bCs/>
              </w:rPr>
              <w:t>fundraising</w:t>
            </w:r>
            <w:proofErr w:type="spellEnd"/>
          </w:p>
        </w:tc>
        <w:tc>
          <w:tcPr>
            <w:tcW w:w="1806" w:type="dxa"/>
          </w:tcPr>
          <w:p w14:paraId="690FC578" w14:textId="77777777" w:rsidR="004A55C9" w:rsidRPr="00F05FE0" w:rsidRDefault="004A55C9" w:rsidP="001B2B6C">
            <w:pPr>
              <w:rPr>
                <w:rFonts w:asciiTheme="minorHAnsi" w:hAnsiTheme="minorHAnsi" w:cstheme="minorHAnsi"/>
              </w:rPr>
            </w:pPr>
            <w:r w:rsidRPr="00F05FE0">
              <w:rPr>
                <w:rFonts w:asciiTheme="minorHAnsi" w:hAnsiTheme="minorHAnsi" w:cstheme="minorHAnsi"/>
              </w:rPr>
              <w:t>24 godziny dydaktyczne</w:t>
            </w:r>
          </w:p>
        </w:tc>
        <w:tc>
          <w:tcPr>
            <w:tcW w:w="2872" w:type="dxa"/>
          </w:tcPr>
          <w:p w14:paraId="1D17751F" w14:textId="77777777" w:rsidR="004A55C9" w:rsidRPr="00F05FE0" w:rsidRDefault="004A55C9" w:rsidP="001B2B6C">
            <w:pPr>
              <w:rPr>
                <w:rFonts w:asciiTheme="minorHAnsi" w:hAnsiTheme="minorHAnsi" w:cstheme="minorHAnsi"/>
              </w:rPr>
            </w:pPr>
            <w:r w:rsidRPr="00F05FE0">
              <w:rPr>
                <w:rFonts w:asciiTheme="minorHAnsi" w:hAnsiTheme="minorHAnsi" w:cstheme="minorHAnsi"/>
              </w:rPr>
              <w:t>Stacjonarnie w salach dydaktycznych</w:t>
            </w:r>
          </w:p>
        </w:tc>
      </w:tr>
      <w:tr w:rsidR="004A55C9" w:rsidRPr="00F05FE0" w14:paraId="6DE4575B" w14:textId="77777777" w:rsidTr="001B2B6C">
        <w:tc>
          <w:tcPr>
            <w:tcW w:w="1319" w:type="dxa"/>
          </w:tcPr>
          <w:p w14:paraId="798DFF98" w14:textId="1F7EA16B" w:rsidR="004A55C9" w:rsidRPr="00F05FE0" w:rsidRDefault="00222F3A" w:rsidP="001B2B6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496" w:type="dxa"/>
          </w:tcPr>
          <w:p w14:paraId="57935B82" w14:textId="4968CE6B" w:rsidR="004A55C9" w:rsidRPr="00F05FE0" w:rsidRDefault="00B8647C" w:rsidP="001B2B6C">
            <w:pPr>
              <w:jc w:val="both"/>
              <w:rPr>
                <w:rFonts w:asciiTheme="minorHAnsi" w:hAnsiTheme="minorHAnsi" w:cstheme="minorHAnsi"/>
              </w:rPr>
            </w:pPr>
            <w:r w:rsidRPr="00F76800">
              <w:rPr>
                <w:b/>
                <w:bCs/>
              </w:rPr>
              <w:t>Przywództwo adaptacyjne i zmiana organizacyjna</w:t>
            </w:r>
          </w:p>
        </w:tc>
        <w:tc>
          <w:tcPr>
            <w:tcW w:w="1806" w:type="dxa"/>
          </w:tcPr>
          <w:p w14:paraId="4B2A7CA4" w14:textId="24F4C1AD" w:rsidR="004A55C9" w:rsidRPr="00F05FE0" w:rsidRDefault="004A55C9" w:rsidP="001B2B6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Pr="00F05FE0">
              <w:rPr>
                <w:rFonts w:asciiTheme="minorHAnsi" w:hAnsiTheme="minorHAnsi" w:cstheme="minorHAnsi"/>
              </w:rPr>
              <w:t xml:space="preserve"> godzin dydaktyczn</w:t>
            </w:r>
            <w:r w:rsidR="00482624">
              <w:rPr>
                <w:rFonts w:asciiTheme="minorHAnsi" w:hAnsiTheme="minorHAnsi" w:cstheme="minorHAnsi"/>
              </w:rPr>
              <w:t>ych</w:t>
            </w:r>
          </w:p>
        </w:tc>
        <w:tc>
          <w:tcPr>
            <w:tcW w:w="2872" w:type="dxa"/>
          </w:tcPr>
          <w:p w14:paraId="37FC876E" w14:textId="77777777" w:rsidR="004A55C9" w:rsidRPr="00F05FE0" w:rsidRDefault="004A55C9" w:rsidP="001B2B6C">
            <w:pPr>
              <w:rPr>
                <w:rFonts w:asciiTheme="minorHAnsi" w:hAnsiTheme="minorHAnsi" w:cstheme="minorHAnsi"/>
              </w:rPr>
            </w:pPr>
            <w:r w:rsidRPr="00F05FE0">
              <w:rPr>
                <w:rFonts w:asciiTheme="minorHAnsi" w:hAnsiTheme="minorHAnsi" w:cstheme="minorHAnsi"/>
              </w:rPr>
              <w:t>Stacjonarnie w salach dydaktycznych</w:t>
            </w:r>
          </w:p>
        </w:tc>
      </w:tr>
      <w:tr w:rsidR="004A55C9" w:rsidRPr="00F05FE0" w14:paraId="75279A77" w14:textId="77777777" w:rsidTr="001B2B6C">
        <w:tc>
          <w:tcPr>
            <w:tcW w:w="1319" w:type="dxa"/>
          </w:tcPr>
          <w:p w14:paraId="6BF83A70" w14:textId="5021612D" w:rsidR="004A55C9" w:rsidRPr="00F05FE0" w:rsidRDefault="00222F3A" w:rsidP="001B2B6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496" w:type="dxa"/>
          </w:tcPr>
          <w:p w14:paraId="2CE6C89C" w14:textId="5E3DB984" w:rsidR="004A55C9" w:rsidRPr="00F05FE0" w:rsidRDefault="00B8647C" w:rsidP="001B2B6C">
            <w:pPr>
              <w:pStyle w:val="TableParagraph"/>
              <w:rPr>
                <w:rFonts w:asciiTheme="minorHAnsi" w:hAnsiTheme="minorHAnsi" w:cstheme="minorHAnsi"/>
              </w:rPr>
            </w:pPr>
            <w:r w:rsidRPr="00F76800">
              <w:rPr>
                <w:b/>
                <w:bCs/>
              </w:rPr>
              <w:t>Standaryzacja usług i analiza danych</w:t>
            </w:r>
          </w:p>
        </w:tc>
        <w:tc>
          <w:tcPr>
            <w:tcW w:w="1806" w:type="dxa"/>
          </w:tcPr>
          <w:p w14:paraId="2CAACE22" w14:textId="52468777" w:rsidR="004A55C9" w:rsidRPr="00F05FE0" w:rsidRDefault="00482624" w:rsidP="001B2B6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4A55C9" w:rsidRPr="00F05FE0">
              <w:rPr>
                <w:rFonts w:asciiTheme="minorHAnsi" w:hAnsiTheme="minorHAnsi" w:cstheme="minorHAnsi"/>
              </w:rPr>
              <w:t xml:space="preserve"> godzin dydaktyczn</w:t>
            </w:r>
            <w:r w:rsidR="004A55C9">
              <w:rPr>
                <w:rFonts w:asciiTheme="minorHAnsi" w:hAnsiTheme="minorHAnsi" w:cstheme="minorHAnsi"/>
              </w:rPr>
              <w:t>ych</w:t>
            </w:r>
          </w:p>
        </w:tc>
        <w:tc>
          <w:tcPr>
            <w:tcW w:w="2872" w:type="dxa"/>
          </w:tcPr>
          <w:p w14:paraId="2FB2B071" w14:textId="77777777" w:rsidR="004A55C9" w:rsidRPr="00F05FE0" w:rsidRDefault="004A55C9" w:rsidP="001B2B6C">
            <w:pPr>
              <w:rPr>
                <w:rFonts w:asciiTheme="minorHAnsi" w:hAnsiTheme="minorHAnsi" w:cstheme="minorHAnsi"/>
              </w:rPr>
            </w:pPr>
            <w:r w:rsidRPr="00F05FE0">
              <w:rPr>
                <w:rFonts w:asciiTheme="minorHAnsi" w:hAnsiTheme="minorHAnsi" w:cstheme="minorHAnsi"/>
              </w:rPr>
              <w:t>Stacjonarnie w salach dydaktycznych</w:t>
            </w:r>
          </w:p>
        </w:tc>
      </w:tr>
    </w:tbl>
    <w:p w14:paraId="4831FD5F" w14:textId="2348A8EA" w:rsidR="004A55C9" w:rsidRDefault="004A55C9" w:rsidP="004A55C9">
      <w:pPr>
        <w:pStyle w:val="Tekstpodstawowy"/>
        <w:ind w:left="1080"/>
        <w:contextualSpacing/>
        <w:rPr>
          <w:rFonts w:asciiTheme="minorHAnsi" w:hAnsiTheme="minorHAnsi" w:cstheme="minorHAnsi"/>
          <w:highlight w:val="yellow"/>
        </w:rPr>
      </w:pPr>
    </w:p>
    <w:p w14:paraId="2C275B39" w14:textId="48B3D72D" w:rsidR="00CC7E16" w:rsidRPr="00CC7E16" w:rsidRDefault="003E206E" w:rsidP="00CC7E16">
      <w:pPr>
        <w:pStyle w:val="Tekstpodstawowy"/>
        <w:spacing w:before="115"/>
        <w:rPr>
          <w:b/>
          <w:bCs/>
          <w:color w:val="007BB8"/>
          <w:u w:val="single"/>
        </w:rPr>
      </w:pPr>
      <w:r w:rsidRPr="0083704B">
        <w:rPr>
          <w:b/>
          <w:bCs/>
          <w:color w:val="007BB8"/>
          <w:u w:val="single"/>
        </w:rPr>
        <w:t xml:space="preserve">CZĘŚĆ </w:t>
      </w:r>
      <w:r w:rsidR="00222F3A">
        <w:rPr>
          <w:b/>
          <w:bCs/>
          <w:color w:val="007BB8"/>
          <w:u w:val="single"/>
        </w:rPr>
        <w:t>1</w:t>
      </w:r>
      <w:r w:rsidRPr="0083704B">
        <w:rPr>
          <w:b/>
          <w:bCs/>
          <w:color w:val="007BB8"/>
          <w:u w:val="single"/>
        </w:rPr>
        <w:t xml:space="preserve">: </w:t>
      </w:r>
      <w:r w:rsidR="00CC7E16" w:rsidRPr="00CC7E16">
        <w:rPr>
          <w:b/>
          <w:bCs/>
          <w:color w:val="007BB8"/>
          <w:u w:val="single"/>
        </w:rPr>
        <w:t xml:space="preserve">Zarządzanie projektami i </w:t>
      </w:r>
      <w:proofErr w:type="spellStart"/>
      <w:r w:rsidR="00CC7E16" w:rsidRPr="00CC7E16">
        <w:rPr>
          <w:b/>
          <w:bCs/>
          <w:color w:val="007BB8"/>
          <w:u w:val="single"/>
        </w:rPr>
        <w:t>fundraising</w:t>
      </w:r>
      <w:proofErr w:type="spellEnd"/>
      <w:r w:rsidR="00CC7E16" w:rsidRPr="00CC7E16">
        <w:rPr>
          <w:b/>
          <w:bCs/>
          <w:color w:val="007BB8"/>
          <w:u w:val="single"/>
        </w:rPr>
        <w:t xml:space="preserve"> (24 godziny) </w:t>
      </w:r>
    </w:p>
    <w:p w14:paraId="7CE361DC" w14:textId="77777777" w:rsidR="00CC7E16" w:rsidRPr="00CC7E16" w:rsidRDefault="00CC7E16" w:rsidP="00CC7E16">
      <w:pPr>
        <w:pStyle w:val="Tekstpodstawowy"/>
        <w:spacing w:before="240"/>
        <w:jc w:val="both"/>
        <w:rPr>
          <w:b/>
          <w:bCs/>
        </w:rPr>
      </w:pPr>
      <w:r w:rsidRPr="00CC7E16">
        <w:rPr>
          <w:b/>
          <w:bCs/>
        </w:rPr>
        <w:t xml:space="preserve">Opis modułu </w:t>
      </w:r>
    </w:p>
    <w:p w14:paraId="3A2E320E" w14:textId="77777777" w:rsidR="00CC7E16" w:rsidRPr="00CC7E16" w:rsidRDefault="00CC7E16" w:rsidP="00CC7E16">
      <w:pPr>
        <w:pStyle w:val="Tekstpodstawowy"/>
        <w:jc w:val="both"/>
      </w:pPr>
      <w:r w:rsidRPr="00CC7E16">
        <w:t xml:space="preserve">Moduł przygotowuje kadrę kierowniczą instytucji rynku pracy do samodzielnego projektowania, zarządzania i ewaluacji projektów współfinansowanych ze środków publicznych i europejskich (w szczególności FERS, EFS+). Uczestnicy uczą się planowania strategicznego, konstruowania logicznej struktury projektu, przygotowywania dokumentacji aplikacyjnej oraz budżetowania działań. Równolegle rozwijane są umiejętności związane z </w:t>
      </w:r>
      <w:proofErr w:type="spellStart"/>
      <w:r w:rsidRPr="00CC7E16">
        <w:t>fundraisingiem</w:t>
      </w:r>
      <w:proofErr w:type="spellEnd"/>
      <w:r w:rsidRPr="00CC7E16">
        <w:t xml:space="preserve"> – pozyskiwaniem środków z różnych źródeł, w tym ze współpracy z samorządem, NGO i sektorem prywatnym. </w:t>
      </w:r>
    </w:p>
    <w:p w14:paraId="194303C0" w14:textId="77777777" w:rsidR="00CC7E16" w:rsidRPr="00CC7E16" w:rsidRDefault="00CC7E16" w:rsidP="00CC7E16">
      <w:pPr>
        <w:pStyle w:val="Tekstpodstawowy"/>
        <w:spacing w:before="240"/>
        <w:rPr>
          <w:b/>
          <w:bCs/>
        </w:rPr>
      </w:pPr>
      <w:r w:rsidRPr="00CC7E16">
        <w:rPr>
          <w:b/>
          <w:bCs/>
        </w:rPr>
        <w:t xml:space="preserve">Zakres treści </w:t>
      </w:r>
    </w:p>
    <w:p w14:paraId="3AF3AD39" w14:textId="77777777" w:rsidR="00CC7E16" w:rsidRPr="00CC7E16" w:rsidRDefault="00CC7E16" w:rsidP="00CC7E16">
      <w:pPr>
        <w:pStyle w:val="Tekstpodstawowy"/>
      </w:pPr>
      <w:r w:rsidRPr="00CC7E16">
        <w:t xml:space="preserve">Moduł składa się z trzech bloków: </w:t>
      </w:r>
    </w:p>
    <w:p w14:paraId="7D3DAD2B" w14:textId="77777777" w:rsidR="00CC7E16" w:rsidRDefault="00CC7E16" w:rsidP="00CC7E16">
      <w:pPr>
        <w:pStyle w:val="Tekstpodstawowy"/>
        <w:numPr>
          <w:ilvl w:val="0"/>
          <w:numId w:val="64"/>
        </w:numPr>
        <w:ind w:left="993"/>
      </w:pPr>
      <w:r w:rsidRPr="00CC7E16">
        <w:t xml:space="preserve">Blok I (8 godzin): </w:t>
      </w:r>
      <w:r w:rsidRPr="00CC7E16">
        <w:rPr>
          <w:b/>
          <w:bCs/>
        </w:rPr>
        <w:t>Cykl życia projektu – od potrzeby do rezultatu</w:t>
      </w:r>
      <w:r>
        <w:t xml:space="preserve">: </w:t>
      </w:r>
      <w:r w:rsidRPr="00CC7E16">
        <w:t>Diagnoza problemu, konstruowanie celu i rezultatów, logika projektowa (w tym macierz logiczna), wskaźniki i mierniki, planowanie działań, dostępność w projektach.</w:t>
      </w:r>
    </w:p>
    <w:p w14:paraId="3DF93BD1" w14:textId="77777777" w:rsidR="00CC7E16" w:rsidRDefault="00CC7E16" w:rsidP="00CC7E16">
      <w:pPr>
        <w:pStyle w:val="Tekstpodstawowy"/>
        <w:numPr>
          <w:ilvl w:val="0"/>
          <w:numId w:val="64"/>
        </w:numPr>
        <w:ind w:left="993"/>
      </w:pPr>
      <w:r w:rsidRPr="00CC7E16">
        <w:t xml:space="preserve">Blok II (8 godzin): </w:t>
      </w:r>
      <w:r w:rsidRPr="00CC7E16">
        <w:rPr>
          <w:b/>
          <w:bCs/>
        </w:rPr>
        <w:t>Finansowanie działań PSZ i tworzenie budżetu projektu</w:t>
      </w:r>
      <w:r>
        <w:t xml:space="preserve">: </w:t>
      </w:r>
      <w:r w:rsidRPr="00CC7E16">
        <w:t xml:space="preserve">Zasady konstruowania budżetu, kwalifikowalność wydatków, plan finansowy, analiza kosztów, arkusze kalkulacyjne, najczęstsze błędy. </w:t>
      </w:r>
    </w:p>
    <w:p w14:paraId="15646945" w14:textId="7A7885FC" w:rsidR="00CC7E16" w:rsidRPr="00CC7E16" w:rsidRDefault="00CC7E16" w:rsidP="00CC7E16">
      <w:pPr>
        <w:pStyle w:val="Tekstpodstawowy"/>
        <w:numPr>
          <w:ilvl w:val="0"/>
          <w:numId w:val="64"/>
        </w:numPr>
        <w:ind w:left="993"/>
      </w:pPr>
      <w:r w:rsidRPr="00CC7E16">
        <w:t xml:space="preserve">Blok III (8 godzin): </w:t>
      </w:r>
      <w:proofErr w:type="spellStart"/>
      <w:r w:rsidRPr="00CC7E16">
        <w:rPr>
          <w:b/>
          <w:bCs/>
        </w:rPr>
        <w:t>Fundraising</w:t>
      </w:r>
      <w:proofErr w:type="spellEnd"/>
      <w:r w:rsidRPr="00CC7E16">
        <w:rPr>
          <w:b/>
          <w:bCs/>
        </w:rPr>
        <w:t xml:space="preserve"> i partnerstwa międzysektorowe</w:t>
      </w:r>
      <w:r>
        <w:t xml:space="preserve">: </w:t>
      </w:r>
      <w:r w:rsidRPr="00CC7E16">
        <w:t xml:space="preserve">Mapa źródeł finansowania, współpraca z NGO i biznesem, konkursy lokalne i regionalne, elementy </w:t>
      </w:r>
      <w:proofErr w:type="spellStart"/>
      <w:r w:rsidRPr="00CC7E16">
        <w:t>pitchingu</w:t>
      </w:r>
      <w:proofErr w:type="spellEnd"/>
      <w:r w:rsidRPr="00CC7E16">
        <w:t xml:space="preserve"> i </w:t>
      </w:r>
      <w:proofErr w:type="spellStart"/>
      <w:r w:rsidRPr="00CC7E16">
        <w:t>storytellingu</w:t>
      </w:r>
      <w:proofErr w:type="spellEnd"/>
      <w:r w:rsidRPr="00CC7E16">
        <w:t xml:space="preserve"> projektowego. </w:t>
      </w:r>
    </w:p>
    <w:p w14:paraId="48272940" w14:textId="77777777" w:rsidR="00CC7E16" w:rsidRPr="00CC7E16" w:rsidRDefault="00CC7E16" w:rsidP="00CC7E16">
      <w:pPr>
        <w:pStyle w:val="Tekstpodstawowy"/>
        <w:spacing w:before="240"/>
        <w:rPr>
          <w:b/>
          <w:bCs/>
        </w:rPr>
      </w:pPr>
      <w:r w:rsidRPr="00CC7E16">
        <w:rPr>
          <w:b/>
          <w:bCs/>
        </w:rPr>
        <w:t xml:space="preserve">Efekty uczenia się </w:t>
      </w:r>
    </w:p>
    <w:p w14:paraId="21664F89" w14:textId="77777777" w:rsidR="00CC7E16" w:rsidRPr="00CC7E16" w:rsidRDefault="00CC7E16" w:rsidP="00CC7E16">
      <w:pPr>
        <w:pStyle w:val="Tekstpodstawowy"/>
      </w:pPr>
      <w:r w:rsidRPr="00CC7E16">
        <w:t xml:space="preserve">Wiedza: </w:t>
      </w:r>
    </w:p>
    <w:p w14:paraId="5EBE4072" w14:textId="77777777" w:rsidR="00CC7E16" w:rsidRDefault="00CC7E16" w:rsidP="00CC7E16">
      <w:pPr>
        <w:pStyle w:val="Tekstpodstawowy"/>
        <w:numPr>
          <w:ilvl w:val="0"/>
          <w:numId w:val="60"/>
        </w:numPr>
        <w:ind w:left="993" w:hanging="284"/>
      </w:pPr>
      <w:r w:rsidRPr="00CC7E16">
        <w:t xml:space="preserve">zna zasady projektowania działań rozwojowych w instytucji publicznej, </w:t>
      </w:r>
    </w:p>
    <w:p w14:paraId="3F75EF3D" w14:textId="77777777" w:rsidR="00CC7E16" w:rsidRDefault="00CC7E16" w:rsidP="00CC7E16">
      <w:pPr>
        <w:pStyle w:val="Tekstpodstawowy"/>
        <w:numPr>
          <w:ilvl w:val="0"/>
          <w:numId w:val="60"/>
        </w:numPr>
        <w:ind w:left="993" w:hanging="284"/>
      </w:pPr>
      <w:r w:rsidRPr="00CC7E16">
        <w:t xml:space="preserve">rozumie wymagania programów operacyjnych i logikę wnioskowania o środki zewnętrzne, </w:t>
      </w:r>
    </w:p>
    <w:p w14:paraId="76F6AC30" w14:textId="5E1EFC56" w:rsidR="00CC7E16" w:rsidRPr="00CC7E16" w:rsidRDefault="00CC7E16" w:rsidP="00CC7E16">
      <w:pPr>
        <w:pStyle w:val="Tekstpodstawowy"/>
        <w:numPr>
          <w:ilvl w:val="0"/>
          <w:numId w:val="60"/>
        </w:numPr>
        <w:ind w:left="993" w:hanging="284"/>
      </w:pPr>
      <w:r w:rsidRPr="00CC7E16">
        <w:t xml:space="preserve">zna źródła finansowania możliwe do wykorzystania przez instytucje PSZ. </w:t>
      </w:r>
    </w:p>
    <w:p w14:paraId="7038A1BA" w14:textId="77777777" w:rsidR="00CC7E16" w:rsidRPr="00CC7E16" w:rsidRDefault="00CC7E16" w:rsidP="00CC7E16">
      <w:pPr>
        <w:pStyle w:val="Tekstpodstawowy"/>
      </w:pPr>
      <w:r w:rsidRPr="00CC7E16">
        <w:t xml:space="preserve">Umiejętności: </w:t>
      </w:r>
    </w:p>
    <w:p w14:paraId="2B23800A" w14:textId="77777777" w:rsidR="00CC7E16" w:rsidRDefault="00CC7E16" w:rsidP="00CC7E16">
      <w:pPr>
        <w:pStyle w:val="Tekstpodstawowy"/>
        <w:numPr>
          <w:ilvl w:val="0"/>
          <w:numId w:val="61"/>
        </w:numPr>
        <w:ind w:left="993" w:hanging="426"/>
      </w:pPr>
      <w:r w:rsidRPr="00CC7E16">
        <w:t xml:space="preserve">konstruuje logiczny projekt działań odpowiadających na zidentyfikowaną potrzebę, </w:t>
      </w:r>
    </w:p>
    <w:p w14:paraId="3BFC70B1" w14:textId="77777777" w:rsidR="00CC7E16" w:rsidRDefault="00CC7E16" w:rsidP="00CC7E16">
      <w:pPr>
        <w:pStyle w:val="Tekstpodstawowy"/>
        <w:numPr>
          <w:ilvl w:val="0"/>
          <w:numId w:val="61"/>
        </w:numPr>
        <w:ind w:left="993" w:hanging="426"/>
      </w:pPr>
      <w:r w:rsidRPr="00CC7E16">
        <w:t xml:space="preserve">przygotowuje budżet i uzasadnienie finansowe projektu, </w:t>
      </w:r>
    </w:p>
    <w:p w14:paraId="3B283243" w14:textId="081FEBFE" w:rsidR="00CC7E16" w:rsidRPr="00CC7E16" w:rsidRDefault="00CC7E16" w:rsidP="00CC7E16">
      <w:pPr>
        <w:pStyle w:val="Tekstpodstawowy"/>
        <w:numPr>
          <w:ilvl w:val="0"/>
          <w:numId w:val="61"/>
        </w:numPr>
        <w:ind w:left="993" w:hanging="426"/>
      </w:pPr>
      <w:r w:rsidRPr="00CC7E16">
        <w:t xml:space="preserve">planuje działania </w:t>
      </w:r>
      <w:proofErr w:type="spellStart"/>
      <w:r w:rsidRPr="00CC7E16">
        <w:t>fundraisingowe</w:t>
      </w:r>
      <w:proofErr w:type="spellEnd"/>
      <w:r w:rsidRPr="00CC7E16">
        <w:t xml:space="preserve"> i buduje partnerstwa dla wspólnej realizacji projektów. </w:t>
      </w:r>
    </w:p>
    <w:p w14:paraId="101D0591" w14:textId="77777777" w:rsidR="00CC7E16" w:rsidRPr="00CC7E16" w:rsidRDefault="00CC7E16" w:rsidP="00CC7E16">
      <w:pPr>
        <w:pStyle w:val="Tekstpodstawowy"/>
      </w:pPr>
      <w:r w:rsidRPr="00CC7E16">
        <w:t xml:space="preserve">Kompetencje społeczne: </w:t>
      </w:r>
    </w:p>
    <w:p w14:paraId="446B3B41" w14:textId="77777777" w:rsidR="00CC7E16" w:rsidRPr="00CC7E16" w:rsidRDefault="00CC7E16" w:rsidP="00CC7E16">
      <w:pPr>
        <w:pStyle w:val="Tekstpodstawowy"/>
        <w:numPr>
          <w:ilvl w:val="0"/>
          <w:numId w:val="65"/>
        </w:numPr>
        <w:ind w:left="993" w:hanging="426"/>
      </w:pPr>
      <w:r w:rsidRPr="00CC7E16">
        <w:t xml:space="preserve">inicjuje i koordynuje działania projektowe w instytucji, biorąc odpowiedzialność za ich celowość, partnerstwo i skutki społeczne. </w:t>
      </w:r>
    </w:p>
    <w:p w14:paraId="228A449B" w14:textId="77777777" w:rsidR="00CC7E16" w:rsidRPr="00CC7E16" w:rsidRDefault="00CC7E16" w:rsidP="00CC7E16">
      <w:pPr>
        <w:pStyle w:val="Tekstpodstawowy"/>
      </w:pPr>
    </w:p>
    <w:p w14:paraId="2D76B677" w14:textId="77777777" w:rsidR="00CC7E16" w:rsidRPr="00CC7E16" w:rsidRDefault="00CC7E16" w:rsidP="00CC7E16">
      <w:pPr>
        <w:pStyle w:val="Tekstpodstawowy"/>
        <w:rPr>
          <w:b/>
          <w:bCs/>
        </w:rPr>
      </w:pPr>
      <w:r w:rsidRPr="00CC7E16">
        <w:rPr>
          <w:b/>
          <w:bCs/>
        </w:rPr>
        <w:t xml:space="preserve">Metody dydaktyczne i organizacja zajęć: </w:t>
      </w:r>
    </w:p>
    <w:p w14:paraId="4DFD4F67" w14:textId="3E42C9FF" w:rsidR="00D172B1" w:rsidRDefault="00CC7E16" w:rsidP="00CC7E16">
      <w:pPr>
        <w:pStyle w:val="Tekstpodstawowy"/>
      </w:pPr>
      <w:r w:rsidRPr="00CC7E16">
        <w:t>Zajęcia mają charakter praktyczny – opierają się na analizie dokumentacji rzeczywistych konkursów, opracowywaniu mini-projektów przez uczestników, ćwiczeniach w tworzeniu budżetu i wskaźników.</w:t>
      </w:r>
    </w:p>
    <w:p w14:paraId="4F0D46A6" w14:textId="77777777" w:rsidR="00CC7E16" w:rsidRDefault="00CC7E16" w:rsidP="00CC7E16">
      <w:pPr>
        <w:pStyle w:val="Tekstpodstawowy"/>
      </w:pPr>
    </w:p>
    <w:p w14:paraId="457DD4E6" w14:textId="1F1B39D1" w:rsidR="00A40B54" w:rsidRPr="00A40B54" w:rsidRDefault="00CC7E16" w:rsidP="00A40B54">
      <w:pPr>
        <w:pStyle w:val="Tekstpodstawowy"/>
        <w:spacing w:before="115"/>
        <w:rPr>
          <w:b/>
          <w:bCs/>
          <w:color w:val="007BB8"/>
          <w:u w:val="single"/>
        </w:rPr>
      </w:pPr>
      <w:r w:rsidRPr="0083704B">
        <w:rPr>
          <w:b/>
          <w:bCs/>
          <w:color w:val="007BB8"/>
          <w:u w:val="single"/>
        </w:rPr>
        <w:t xml:space="preserve">CZĘŚĆ </w:t>
      </w:r>
      <w:r w:rsidR="00222F3A">
        <w:rPr>
          <w:b/>
          <w:bCs/>
          <w:color w:val="007BB8"/>
          <w:u w:val="single"/>
        </w:rPr>
        <w:t>2</w:t>
      </w:r>
      <w:r w:rsidRPr="0083704B">
        <w:rPr>
          <w:b/>
          <w:bCs/>
          <w:color w:val="007BB8"/>
          <w:u w:val="single"/>
        </w:rPr>
        <w:t xml:space="preserve">: </w:t>
      </w:r>
      <w:r w:rsidR="00A40B54" w:rsidRPr="00A40B54">
        <w:rPr>
          <w:b/>
          <w:bCs/>
          <w:color w:val="007BB8"/>
          <w:u w:val="single"/>
        </w:rPr>
        <w:t xml:space="preserve">Przywództwo adaptacyjne i zmiana organizacyjna (16 godzin) </w:t>
      </w:r>
    </w:p>
    <w:p w14:paraId="075D6069" w14:textId="77777777" w:rsidR="00A40B54" w:rsidRPr="00A40B54" w:rsidRDefault="00A40B54" w:rsidP="00A40B54">
      <w:pPr>
        <w:pStyle w:val="Tekstpodstawowy"/>
        <w:spacing w:before="240"/>
        <w:jc w:val="both"/>
        <w:rPr>
          <w:b/>
          <w:bCs/>
        </w:rPr>
      </w:pPr>
      <w:r w:rsidRPr="00A40B54">
        <w:rPr>
          <w:b/>
          <w:bCs/>
        </w:rPr>
        <w:t xml:space="preserve">Opis modułu </w:t>
      </w:r>
    </w:p>
    <w:p w14:paraId="2448625B" w14:textId="77777777" w:rsidR="00A40B54" w:rsidRPr="00A40B54" w:rsidRDefault="00A40B54" w:rsidP="00A40B54">
      <w:pPr>
        <w:pStyle w:val="Tekstpodstawowy"/>
        <w:jc w:val="both"/>
      </w:pPr>
      <w:r w:rsidRPr="00A40B54">
        <w:t xml:space="preserve">Moduł skierowany jest do osób pełniących funkcje kierownicze i koordynacyjne w publicznych służbach zatrudnienia. Jego celem jest rozwinięcie kompetencji przywódczych niezbędnych do zarządzania w warunkach zmienności, niepewności i presji systemowej. Uczestnicy uczą się wdrażania zmian organizacyjnych, wspierania zespołu w adaptacji oraz rozwijania kultury opartej na współpracy, odpowiedzialności i refleksji. Kluczowym elementem jest praca nad własnym stylem przywództwa i diagnozą potencjału zespołu. </w:t>
      </w:r>
    </w:p>
    <w:p w14:paraId="07F1F81B" w14:textId="77777777" w:rsidR="00A40B54" w:rsidRPr="00A40B54" w:rsidRDefault="00A40B54" w:rsidP="00A40B54">
      <w:pPr>
        <w:pStyle w:val="Tekstpodstawowy"/>
        <w:spacing w:before="240"/>
        <w:jc w:val="both"/>
        <w:rPr>
          <w:b/>
          <w:bCs/>
        </w:rPr>
      </w:pPr>
      <w:r w:rsidRPr="00A40B54">
        <w:rPr>
          <w:b/>
          <w:bCs/>
        </w:rPr>
        <w:t xml:space="preserve">Zakres treści </w:t>
      </w:r>
    </w:p>
    <w:p w14:paraId="68C7DC61" w14:textId="77777777" w:rsidR="00A40B54" w:rsidRPr="00A40B54" w:rsidRDefault="00A40B54" w:rsidP="00A40B54">
      <w:pPr>
        <w:pStyle w:val="Tekstpodstawowy"/>
        <w:jc w:val="both"/>
      </w:pPr>
      <w:r w:rsidRPr="00A40B54">
        <w:t xml:space="preserve">Moduł składa się z dwóch bloków: </w:t>
      </w:r>
    </w:p>
    <w:p w14:paraId="0AB1F3A3" w14:textId="77777777" w:rsidR="00A40B54" w:rsidRDefault="00A40B54" w:rsidP="00A40B54">
      <w:pPr>
        <w:pStyle w:val="Tekstpodstawowy"/>
        <w:numPr>
          <w:ilvl w:val="0"/>
          <w:numId w:val="72"/>
        </w:numPr>
        <w:ind w:left="993"/>
        <w:jc w:val="both"/>
      </w:pPr>
      <w:r w:rsidRPr="00A40B54">
        <w:t xml:space="preserve">Blok I (8 godzin): </w:t>
      </w:r>
      <w:r w:rsidRPr="00A40B54">
        <w:rPr>
          <w:b/>
          <w:bCs/>
        </w:rPr>
        <w:t xml:space="preserve">Przywództwo w instytucji publicznej – rola lidera zmiany: </w:t>
      </w:r>
      <w:r w:rsidRPr="00A40B54">
        <w:t xml:space="preserve">Style przywództwa (m.in. adaptacyjne, transformacyjne, </w:t>
      </w:r>
      <w:proofErr w:type="spellStart"/>
      <w:r w:rsidRPr="00A40B54">
        <w:t>coachingowe</w:t>
      </w:r>
      <w:proofErr w:type="spellEnd"/>
      <w:r w:rsidRPr="00A40B54">
        <w:t xml:space="preserve">), zarządzanie oporem, motywowanie zespołu, delegowanie zadań, postawy lidera instytucji usługowej </w:t>
      </w:r>
    </w:p>
    <w:p w14:paraId="7CB268E0" w14:textId="4C125AEE" w:rsidR="00A40B54" w:rsidRPr="00A40B54" w:rsidRDefault="00A40B54" w:rsidP="00A40B54">
      <w:pPr>
        <w:pStyle w:val="Tekstpodstawowy"/>
        <w:numPr>
          <w:ilvl w:val="0"/>
          <w:numId w:val="72"/>
        </w:numPr>
        <w:ind w:left="993"/>
        <w:jc w:val="both"/>
      </w:pPr>
      <w:r w:rsidRPr="00A40B54">
        <w:t xml:space="preserve">Blok II (8 godzin): </w:t>
      </w:r>
      <w:r w:rsidRPr="00A40B54">
        <w:rPr>
          <w:b/>
          <w:bCs/>
        </w:rPr>
        <w:t>Zmiana organizacyjna i kultura pracy zespołowej</w:t>
      </w:r>
      <w:r>
        <w:t xml:space="preserve">: </w:t>
      </w:r>
      <w:r w:rsidRPr="00A40B54">
        <w:t>Cykl zmiany (</w:t>
      </w:r>
      <w:proofErr w:type="spellStart"/>
      <w:r w:rsidRPr="00A40B54">
        <w:t>Kotter</w:t>
      </w:r>
      <w:proofErr w:type="spellEnd"/>
      <w:r w:rsidRPr="00A40B54">
        <w:t xml:space="preserve">, Bridges), planowanie i komunikowanie zmiany, praca z oporem zespołu, diagnoza kultury organizacyjnej, budowanie zaufania i wspólnego sensu działania </w:t>
      </w:r>
    </w:p>
    <w:p w14:paraId="636E4C2A" w14:textId="77777777" w:rsidR="00A40B54" w:rsidRPr="00A40B54" w:rsidRDefault="00A40B54" w:rsidP="00A40B54">
      <w:pPr>
        <w:pStyle w:val="Tekstpodstawowy"/>
        <w:spacing w:before="240"/>
        <w:jc w:val="both"/>
        <w:rPr>
          <w:b/>
          <w:bCs/>
        </w:rPr>
      </w:pPr>
      <w:r w:rsidRPr="00A40B54">
        <w:rPr>
          <w:b/>
          <w:bCs/>
        </w:rPr>
        <w:t xml:space="preserve">Efekty uczenia się </w:t>
      </w:r>
    </w:p>
    <w:p w14:paraId="196CCB97" w14:textId="77777777" w:rsidR="00A40B54" w:rsidRPr="00A40B54" w:rsidRDefault="00A40B54" w:rsidP="00A40B54">
      <w:pPr>
        <w:pStyle w:val="Tekstpodstawowy"/>
        <w:jc w:val="both"/>
      </w:pPr>
      <w:r w:rsidRPr="00A40B54">
        <w:t xml:space="preserve">Wiedza: </w:t>
      </w:r>
    </w:p>
    <w:p w14:paraId="58B45615" w14:textId="77777777" w:rsidR="00A40B54" w:rsidRDefault="00A40B54" w:rsidP="00A40B54">
      <w:pPr>
        <w:pStyle w:val="Tekstpodstawowy"/>
        <w:numPr>
          <w:ilvl w:val="0"/>
          <w:numId w:val="68"/>
        </w:numPr>
        <w:ind w:left="993" w:hanging="426"/>
        <w:jc w:val="both"/>
      </w:pPr>
      <w:r w:rsidRPr="00A40B54">
        <w:t xml:space="preserve">zna różne style przywództwa i ich zastosowanie w praktyce urzędniczej, </w:t>
      </w:r>
    </w:p>
    <w:p w14:paraId="52C1EB65" w14:textId="77777777" w:rsidR="00A40B54" w:rsidRDefault="00A40B54" w:rsidP="00A40B54">
      <w:pPr>
        <w:pStyle w:val="Tekstpodstawowy"/>
        <w:numPr>
          <w:ilvl w:val="0"/>
          <w:numId w:val="68"/>
        </w:numPr>
        <w:ind w:left="993" w:hanging="426"/>
        <w:jc w:val="both"/>
      </w:pPr>
      <w:r w:rsidRPr="00A40B54">
        <w:t xml:space="preserve">rozumie mechanizmy zmiany organizacyjnej i dynamikę zespołu w sytuacji transformacji, </w:t>
      </w:r>
    </w:p>
    <w:p w14:paraId="4B67AAB6" w14:textId="79A28C5D" w:rsidR="00A40B54" w:rsidRPr="00A40B54" w:rsidRDefault="00A40B54" w:rsidP="00A40B54">
      <w:pPr>
        <w:pStyle w:val="Tekstpodstawowy"/>
        <w:numPr>
          <w:ilvl w:val="0"/>
          <w:numId w:val="68"/>
        </w:numPr>
        <w:ind w:left="993" w:hanging="426"/>
        <w:jc w:val="both"/>
      </w:pPr>
      <w:r w:rsidRPr="00A40B54">
        <w:t xml:space="preserve">zna techniki zarządzania relacjami, oporem i motywacją pracowników. </w:t>
      </w:r>
    </w:p>
    <w:p w14:paraId="630CF5E3" w14:textId="77777777" w:rsidR="00A40B54" w:rsidRPr="00A40B54" w:rsidRDefault="00A40B54" w:rsidP="00A40B54">
      <w:pPr>
        <w:pStyle w:val="Tekstpodstawowy"/>
        <w:jc w:val="both"/>
      </w:pPr>
      <w:r w:rsidRPr="00A40B54">
        <w:t xml:space="preserve">Umiejętności: </w:t>
      </w:r>
    </w:p>
    <w:p w14:paraId="05B46AED" w14:textId="77777777" w:rsidR="00A40B54" w:rsidRDefault="00A40B54" w:rsidP="00A40B54">
      <w:pPr>
        <w:pStyle w:val="Tekstpodstawowy"/>
        <w:numPr>
          <w:ilvl w:val="0"/>
          <w:numId w:val="69"/>
        </w:numPr>
        <w:ind w:left="993" w:hanging="426"/>
        <w:jc w:val="both"/>
      </w:pPr>
      <w:r w:rsidRPr="00A40B54">
        <w:t xml:space="preserve">stosuje odpowiednie style kierowania w zależności od sytuacji i zasobów zespołu, </w:t>
      </w:r>
    </w:p>
    <w:p w14:paraId="1DD4820E" w14:textId="77777777" w:rsidR="00A40B54" w:rsidRDefault="00A40B54" w:rsidP="00A40B54">
      <w:pPr>
        <w:pStyle w:val="Tekstpodstawowy"/>
        <w:numPr>
          <w:ilvl w:val="0"/>
          <w:numId w:val="69"/>
        </w:numPr>
        <w:ind w:left="993" w:hanging="426"/>
        <w:jc w:val="both"/>
      </w:pPr>
      <w:r w:rsidRPr="00A40B54">
        <w:t xml:space="preserve">planuje i wdraża zmiany z uwzględnieniem </w:t>
      </w:r>
      <w:proofErr w:type="spellStart"/>
      <w:r w:rsidRPr="00A40B54">
        <w:t>ryzyk</w:t>
      </w:r>
      <w:proofErr w:type="spellEnd"/>
      <w:r w:rsidRPr="00A40B54">
        <w:t xml:space="preserve"> i potencjałów, </w:t>
      </w:r>
    </w:p>
    <w:p w14:paraId="410239E0" w14:textId="6C5EEDB9" w:rsidR="00A40B54" w:rsidRPr="00A40B54" w:rsidRDefault="00A40B54" w:rsidP="00A40B54">
      <w:pPr>
        <w:pStyle w:val="Tekstpodstawowy"/>
        <w:numPr>
          <w:ilvl w:val="0"/>
          <w:numId w:val="69"/>
        </w:numPr>
        <w:ind w:left="993" w:hanging="426"/>
        <w:jc w:val="both"/>
      </w:pPr>
      <w:r w:rsidRPr="00A40B54">
        <w:t xml:space="preserve">rozwija współpracę zespołową i kulturę refleksyjnej instytucji. </w:t>
      </w:r>
    </w:p>
    <w:p w14:paraId="0D730E3C" w14:textId="77777777" w:rsidR="00A40B54" w:rsidRPr="00A40B54" w:rsidRDefault="00A40B54" w:rsidP="00A40B54">
      <w:pPr>
        <w:pStyle w:val="Tekstpodstawowy"/>
        <w:jc w:val="both"/>
      </w:pPr>
      <w:r w:rsidRPr="00A40B54">
        <w:t xml:space="preserve">Kompetencje społeczne: </w:t>
      </w:r>
    </w:p>
    <w:p w14:paraId="01259B9E" w14:textId="33BF0074" w:rsidR="00A40B54" w:rsidRPr="00A40B54" w:rsidRDefault="00A40B54" w:rsidP="00A40B54">
      <w:pPr>
        <w:pStyle w:val="Tekstpodstawowy"/>
        <w:numPr>
          <w:ilvl w:val="0"/>
          <w:numId w:val="73"/>
        </w:numPr>
        <w:ind w:left="993" w:hanging="426"/>
        <w:jc w:val="both"/>
      </w:pPr>
      <w:r w:rsidRPr="00A40B54">
        <w:t>odpowiada za procesy zmiany i rozwój zespołu, świadomie kształtując kulturę współpracy i zaangażowania.</w:t>
      </w:r>
    </w:p>
    <w:p w14:paraId="1ACFA191" w14:textId="77777777" w:rsidR="00A40B54" w:rsidRPr="00A40B54" w:rsidRDefault="00A40B54" w:rsidP="00A40B54">
      <w:pPr>
        <w:pStyle w:val="Tekstpodstawowy"/>
        <w:spacing w:before="240"/>
        <w:jc w:val="both"/>
        <w:rPr>
          <w:b/>
          <w:bCs/>
        </w:rPr>
      </w:pPr>
      <w:r w:rsidRPr="00A40B54">
        <w:rPr>
          <w:b/>
          <w:bCs/>
        </w:rPr>
        <w:t xml:space="preserve">Metody dydaktyczne i organizacja zajęć: </w:t>
      </w:r>
    </w:p>
    <w:p w14:paraId="3324265F" w14:textId="2A75EEC0" w:rsidR="00CC7E16" w:rsidRPr="00A40B54" w:rsidRDefault="00A40B54" w:rsidP="00A40B54">
      <w:pPr>
        <w:pStyle w:val="Tekstpodstawowy"/>
        <w:jc w:val="both"/>
      </w:pPr>
      <w:r w:rsidRPr="00A40B54">
        <w:t xml:space="preserve">Zajęcia mają formę interaktywnych warsztatów, z ćwiczeniami autorefleksji, analizą przypadków, symulacjami sytuacji decyzyjnych i narzędziami </w:t>
      </w:r>
      <w:proofErr w:type="spellStart"/>
      <w:r w:rsidRPr="00A40B54">
        <w:t>autoewaluacyjnymi</w:t>
      </w:r>
      <w:proofErr w:type="spellEnd"/>
      <w:r w:rsidRPr="00A40B54">
        <w:t xml:space="preserve"> dla kadry zarządzającej.</w:t>
      </w:r>
    </w:p>
    <w:p w14:paraId="2B994CCD" w14:textId="77777777" w:rsidR="00CC7E16" w:rsidRDefault="00CC7E16" w:rsidP="00CC7E16">
      <w:pPr>
        <w:pStyle w:val="Tekstpodstawowy"/>
        <w:rPr>
          <w:sz w:val="20"/>
        </w:rPr>
      </w:pPr>
    </w:p>
    <w:p w14:paraId="054BDE39" w14:textId="11E7B517" w:rsidR="00610A6A" w:rsidRPr="00610A6A" w:rsidRDefault="00A40B54" w:rsidP="00610A6A">
      <w:pPr>
        <w:pStyle w:val="Tekstpodstawowy"/>
        <w:spacing w:before="115"/>
        <w:rPr>
          <w:b/>
          <w:bCs/>
          <w:color w:val="007BB8"/>
          <w:u w:val="single"/>
        </w:rPr>
      </w:pPr>
      <w:r w:rsidRPr="0083704B">
        <w:rPr>
          <w:b/>
          <w:bCs/>
          <w:color w:val="007BB8"/>
          <w:u w:val="single"/>
        </w:rPr>
        <w:t xml:space="preserve">CZĘŚĆ </w:t>
      </w:r>
      <w:r w:rsidR="00222F3A">
        <w:rPr>
          <w:b/>
          <w:bCs/>
          <w:color w:val="007BB8"/>
          <w:u w:val="single"/>
        </w:rPr>
        <w:t>3</w:t>
      </w:r>
      <w:r w:rsidRPr="0083704B">
        <w:rPr>
          <w:b/>
          <w:bCs/>
          <w:color w:val="007BB8"/>
          <w:u w:val="single"/>
        </w:rPr>
        <w:t xml:space="preserve">: </w:t>
      </w:r>
      <w:r w:rsidR="00610A6A" w:rsidRPr="00610A6A">
        <w:rPr>
          <w:b/>
          <w:bCs/>
          <w:color w:val="007BB8"/>
          <w:u w:val="single"/>
        </w:rPr>
        <w:t xml:space="preserve">Standaryzacja usług i analiza danych (16 godzin) </w:t>
      </w:r>
    </w:p>
    <w:p w14:paraId="4A98D473" w14:textId="77777777" w:rsidR="00610A6A" w:rsidRPr="00610A6A" w:rsidRDefault="00610A6A" w:rsidP="00610A6A">
      <w:pPr>
        <w:pStyle w:val="Tekstpodstawowy"/>
        <w:spacing w:before="240"/>
        <w:jc w:val="both"/>
        <w:rPr>
          <w:b/>
          <w:bCs/>
        </w:rPr>
      </w:pPr>
      <w:r w:rsidRPr="00610A6A">
        <w:rPr>
          <w:b/>
          <w:bCs/>
        </w:rPr>
        <w:t xml:space="preserve">Opis modułu </w:t>
      </w:r>
    </w:p>
    <w:p w14:paraId="641B22E5" w14:textId="77777777" w:rsidR="00610A6A" w:rsidRPr="00610A6A" w:rsidRDefault="00610A6A" w:rsidP="00610A6A">
      <w:pPr>
        <w:pStyle w:val="Tekstpodstawowy"/>
        <w:jc w:val="both"/>
      </w:pPr>
      <w:r w:rsidRPr="00610A6A">
        <w:t xml:space="preserve">Moduł adresowany jest do kadry kierowniczej i osób odpowiedzialnych za jakość usług i zarządzanie informacją w instytucjach rynku pracy. Jego celem jest rozwinięcie umiejętności wdrażania standardów </w:t>
      </w:r>
      <w:r w:rsidRPr="00610A6A">
        <w:lastRenderedPageBreak/>
        <w:t xml:space="preserve">usług, monitorowania wskaźników efektywności oraz podejmowania decyzji na podstawie danych. Uczestnicy uczą się projektować procedury i modele świadczenia usług zgodne z zasadami jakości i dostępności, a także interpretować dane pochodzące z systemów informatycznych, diagnoz wewnętrznych i monitoringu. </w:t>
      </w:r>
    </w:p>
    <w:p w14:paraId="0016A807" w14:textId="77777777" w:rsidR="00610A6A" w:rsidRPr="00610A6A" w:rsidRDefault="00610A6A" w:rsidP="00610A6A">
      <w:pPr>
        <w:pStyle w:val="Tekstpodstawowy"/>
        <w:spacing w:before="240"/>
        <w:jc w:val="both"/>
        <w:rPr>
          <w:b/>
          <w:bCs/>
        </w:rPr>
      </w:pPr>
      <w:r w:rsidRPr="00610A6A">
        <w:rPr>
          <w:b/>
          <w:bCs/>
        </w:rPr>
        <w:t xml:space="preserve">Zakres treści </w:t>
      </w:r>
    </w:p>
    <w:p w14:paraId="0038B930" w14:textId="77777777" w:rsidR="00610A6A" w:rsidRPr="00610A6A" w:rsidRDefault="00610A6A" w:rsidP="00610A6A">
      <w:pPr>
        <w:pStyle w:val="Tekstpodstawowy"/>
        <w:jc w:val="both"/>
      </w:pPr>
      <w:r w:rsidRPr="00610A6A">
        <w:t xml:space="preserve">Moduł realizowany w dwóch blokach: </w:t>
      </w:r>
    </w:p>
    <w:p w14:paraId="2A2C3D64" w14:textId="77777777" w:rsidR="00610A6A" w:rsidRDefault="00610A6A" w:rsidP="00610A6A">
      <w:pPr>
        <w:pStyle w:val="Tekstpodstawowy"/>
        <w:numPr>
          <w:ilvl w:val="0"/>
          <w:numId w:val="80"/>
        </w:numPr>
        <w:ind w:left="993" w:hanging="426"/>
        <w:jc w:val="both"/>
      </w:pPr>
      <w:r w:rsidRPr="00610A6A">
        <w:t xml:space="preserve">Blok I (8 godzin): </w:t>
      </w:r>
      <w:r w:rsidRPr="00610A6A">
        <w:rPr>
          <w:b/>
          <w:bCs/>
        </w:rPr>
        <w:t>Standaryzacja usług w instytucjach PSZ</w:t>
      </w:r>
      <w:r>
        <w:t xml:space="preserve">: </w:t>
      </w:r>
      <w:r w:rsidRPr="00610A6A">
        <w:t xml:space="preserve">Projektowanie i wdrażanie standardów obsługi klienta, dokumentacja procesów, jakość i dostępność usług, metodologia procedur wewnętrznych, audyty jakościowe </w:t>
      </w:r>
    </w:p>
    <w:p w14:paraId="508FC34A" w14:textId="49BF182D" w:rsidR="00610A6A" w:rsidRPr="00610A6A" w:rsidRDefault="00610A6A" w:rsidP="00610A6A">
      <w:pPr>
        <w:pStyle w:val="Tekstpodstawowy"/>
        <w:numPr>
          <w:ilvl w:val="0"/>
          <w:numId w:val="80"/>
        </w:numPr>
        <w:ind w:left="993" w:hanging="426"/>
        <w:jc w:val="both"/>
      </w:pPr>
      <w:r w:rsidRPr="00610A6A">
        <w:t xml:space="preserve">Blok II (8 godzin): </w:t>
      </w:r>
      <w:r w:rsidRPr="00610A6A">
        <w:rPr>
          <w:b/>
          <w:bCs/>
        </w:rPr>
        <w:t>Analiza danych i wykorzystanie wskaźników</w:t>
      </w:r>
      <w:r>
        <w:t xml:space="preserve">: </w:t>
      </w:r>
      <w:r w:rsidRPr="00610A6A">
        <w:t xml:space="preserve">Źródła danych w PSZ (Syriusz, ankiety, monitoring), definiowanie i mierzenie KPI, tworzenie </w:t>
      </w:r>
      <w:proofErr w:type="spellStart"/>
      <w:r w:rsidRPr="00610A6A">
        <w:t>dashboardów</w:t>
      </w:r>
      <w:proofErr w:type="spellEnd"/>
      <w:r w:rsidRPr="00610A6A">
        <w:t xml:space="preserve">, raportowanie jakości usług, interpretacja danych w procesie zarządzania </w:t>
      </w:r>
    </w:p>
    <w:p w14:paraId="3643BD15" w14:textId="77777777" w:rsidR="00610A6A" w:rsidRPr="00610A6A" w:rsidRDefault="00610A6A" w:rsidP="00610A6A">
      <w:pPr>
        <w:pStyle w:val="Tekstpodstawowy"/>
        <w:spacing w:before="240"/>
        <w:jc w:val="both"/>
        <w:rPr>
          <w:b/>
          <w:bCs/>
        </w:rPr>
      </w:pPr>
      <w:r w:rsidRPr="00610A6A">
        <w:rPr>
          <w:b/>
          <w:bCs/>
        </w:rPr>
        <w:t xml:space="preserve">Efekty uczenia się </w:t>
      </w:r>
    </w:p>
    <w:p w14:paraId="5FB9A83E" w14:textId="77777777" w:rsidR="00610A6A" w:rsidRPr="00610A6A" w:rsidRDefault="00610A6A" w:rsidP="00610A6A">
      <w:pPr>
        <w:pStyle w:val="Tekstpodstawowy"/>
        <w:jc w:val="both"/>
      </w:pPr>
      <w:r w:rsidRPr="00610A6A">
        <w:t xml:space="preserve">Wiedza: </w:t>
      </w:r>
    </w:p>
    <w:p w14:paraId="009CF626" w14:textId="77777777" w:rsidR="00610A6A" w:rsidRDefault="00610A6A" w:rsidP="00610A6A">
      <w:pPr>
        <w:pStyle w:val="Tekstpodstawowy"/>
        <w:numPr>
          <w:ilvl w:val="0"/>
          <w:numId w:val="76"/>
        </w:numPr>
        <w:ind w:left="993" w:hanging="426"/>
        <w:jc w:val="both"/>
      </w:pPr>
      <w:r w:rsidRPr="00610A6A">
        <w:t xml:space="preserve">zna zasady projektowania i wdrażania standardów usług publicznych, </w:t>
      </w:r>
    </w:p>
    <w:p w14:paraId="58CF5306" w14:textId="77777777" w:rsidR="00610A6A" w:rsidRDefault="00610A6A" w:rsidP="00610A6A">
      <w:pPr>
        <w:pStyle w:val="Tekstpodstawowy"/>
        <w:numPr>
          <w:ilvl w:val="0"/>
          <w:numId w:val="76"/>
        </w:numPr>
        <w:ind w:left="993" w:hanging="426"/>
        <w:jc w:val="both"/>
      </w:pPr>
      <w:r w:rsidRPr="00610A6A">
        <w:t xml:space="preserve">rozumie rolę danych w doskonaleniu jakości usług, </w:t>
      </w:r>
    </w:p>
    <w:p w14:paraId="70D25A4C" w14:textId="61DACCAD" w:rsidR="00610A6A" w:rsidRPr="00610A6A" w:rsidRDefault="00610A6A" w:rsidP="00610A6A">
      <w:pPr>
        <w:pStyle w:val="Tekstpodstawowy"/>
        <w:numPr>
          <w:ilvl w:val="0"/>
          <w:numId w:val="76"/>
        </w:numPr>
        <w:ind w:left="993" w:hanging="426"/>
        <w:jc w:val="both"/>
      </w:pPr>
      <w:r w:rsidRPr="00610A6A">
        <w:t xml:space="preserve">zna źródła danych i wskaźniki stosowane w PSZ do monitorowania skuteczności działań. </w:t>
      </w:r>
    </w:p>
    <w:p w14:paraId="50DF1729" w14:textId="77777777" w:rsidR="00610A6A" w:rsidRPr="00610A6A" w:rsidRDefault="00610A6A" w:rsidP="00610A6A">
      <w:pPr>
        <w:pStyle w:val="Tekstpodstawowy"/>
        <w:jc w:val="both"/>
      </w:pPr>
      <w:r w:rsidRPr="00610A6A">
        <w:t xml:space="preserve">Umiejętności: </w:t>
      </w:r>
    </w:p>
    <w:p w14:paraId="19885BFC" w14:textId="77777777" w:rsidR="00610A6A" w:rsidRPr="00610A6A" w:rsidRDefault="00610A6A" w:rsidP="00610A6A">
      <w:pPr>
        <w:pStyle w:val="Tekstpodstawowy"/>
        <w:numPr>
          <w:ilvl w:val="0"/>
          <w:numId w:val="77"/>
        </w:numPr>
        <w:ind w:left="993" w:hanging="426"/>
        <w:jc w:val="both"/>
      </w:pPr>
      <w:r w:rsidRPr="00610A6A">
        <w:t xml:space="preserve">tworzy i wdraża procedury zgodne z wymaganiami jakościowymi i regulacjami, </w:t>
      </w:r>
    </w:p>
    <w:p w14:paraId="1F3D8F17" w14:textId="77777777" w:rsidR="00610A6A" w:rsidRPr="00610A6A" w:rsidRDefault="00610A6A" w:rsidP="00610A6A">
      <w:pPr>
        <w:pStyle w:val="Tekstpodstawowy"/>
        <w:numPr>
          <w:ilvl w:val="0"/>
          <w:numId w:val="77"/>
        </w:numPr>
        <w:ind w:left="993" w:hanging="426"/>
        <w:jc w:val="both"/>
      </w:pPr>
      <w:r w:rsidRPr="00610A6A">
        <w:t xml:space="preserve">analizuje dane i formułuje na ich podstawie wnioski zarządcze, </w:t>
      </w:r>
    </w:p>
    <w:p w14:paraId="04D7425C" w14:textId="2709D38E" w:rsidR="00610A6A" w:rsidRPr="00610A6A" w:rsidRDefault="00610A6A" w:rsidP="00610A6A">
      <w:pPr>
        <w:pStyle w:val="Tekstpodstawowy"/>
        <w:numPr>
          <w:ilvl w:val="0"/>
          <w:numId w:val="77"/>
        </w:numPr>
        <w:ind w:left="993" w:hanging="426"/>
        <w:jc w:val="both"/>
      </w:pPr>
      <w:r w:rsidRPr="00610A6A">
        <w:t xml:space="preserve">przygotowuje raporty i zestawienia wspierające podejmowanie decyzji organizacyjnych. </w:t>
      </w:r>
    </w:p>
    <w:p w14:paraId="51197240" w14:textId="77777777" w:rsidR="00610A6A" w:rsidRPr="00610A6A" w:rsidRDefault="00610A6A" w:rsidP="00610A6A">
      <w:pPr>
        <w:pStyle w:val="Tekstpodstawowy"/>
        <w:jc w:val="both"/>
      </w:pPr>
      <w:r w:rsidRPr="00610A6A">
        <w:t xml:space="preserve">Kompetencje społeczne: </w:t>
      </w:r>
    </w:p>
    <w:p w14:paraId="5840EF3E" w14:textId="77777777" w:rsidR="00610A6A" w:rsidRPr="00610A6A" w:rsidRDefault="00610A6A" w:rsidP="00610A6A">
      <w:pPr>
        <w:pStyle w:val="Tekstpodstawowy"/>
        <w:numPr>
          <w:ilvl w:val="0"/>
          <w:numId w:val="81"/>
        </w:numPr>
        <w:ind w:left="993" w:hanging="426"/>
        <w:jc w:val="both"/>
      </w:pPr>
      <w:r w:rsidRPr="00610A6A">
        <w:t xml:space="preserve">podejmuje decyzje organizacyjne w oparciu o dane, biorąc odpowiedzialność za jakość i dostępność usług publicznych. </w:t>
      </w:r>
    </w:p>
    <w:p w14:paraId="5014B2A9" w14:textId="77777777" w:rsidR="00610A6A" w:rsidRPr="00610A6A" w:rsidRDefault="00610A6A" w:rsidP="00610A6A">
      <w:pPr>
        <w:pStyle w:val="Tekstpodstawowy"/>
        <w:spacing w:before="240"/>
        <w:jc w:val="both"/>
        <w:rPr>
          <w:b/>
          <w:bCs/>
        </w:rPr>
      </w:pPr>
      <w:r w:rsidRPr="00610A6A">
        <w:rPr>
          <w:b/>
          <w:bCs/>
        </w:rPr>
        <w:t xml:space="preserve">Metody dydaktyczne i organizacja zajęć: </w:t>
      </w:r>
    </w:p>
    <w:p w14:paraId="712834C1" w14:textId="4516ECD0" w:rsidR="00A40B54" w:rsidRDefault="00610A6A" w:rsidP="00610A6A">
      <w:pPr>
        <w:pStyle w:val="Tekstpodstawowy"/>
        <w:jc w:val="both"/>
      </w:pPr>
      <w:r w:rsidRPr="00610A6A">
        <w:t>Zajęcia prowadzone będą w formie warsztatowej, z analizą rzeczywistych danych i dokumentów, symulacjami opracowania wskaźników i ćwiczeniami w projektowaniu procedur.</w:t>
      </w:r>
    </w:p>
    <w:p w14:paraId="170EF70B" w14:textId="77777777" w:rsidR="00610A6A" w:rsidRPr="00610A6A" w:rsidRDefault="00610A6A" w:rsidP="00610A6A">
      <w:pPr>
        <w:pStyle w:val="Tekstpodstawowy"/>
        <w:jc w:val="both"/>
      </w:pPr>
    </w:p>
    <w:p w14:paraId="5A3CFFA5" w14:textId="77777777" w:rsidR="00A40B54" w:rsidRDefault="00A40B54" w:rsidP="00CC7E16">
      <w:pPr>
        <w:pStyle w:val="Tekstpodstawowy"/>
        <w:rPr>
          <w:sz w:val="20"/>
        </w:rPr>
      </w:pPr>
    </w:p>
    <w:sectPr w:rsidR="00A40B54" w:rsidSect="001936BE">
      <w:headerReference w:type="default" r:id="rId10"/>
      <w:footerReference w:type="default" r:id="rId11"/>
      <w:pgSz w:w="11910" w:h="16840"/>
      <w:pgMar w:top="2000" w:right="1275" w:bottom="2127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D989F" w14:textId="77777777" w:rsidR="00A26790" w:rsidRDefault="00A26790">
      <w:r>
        <w:separator/>
      </w:r>
    </w:p>
  </w:endnote>
  <w:endnote w:type="continuationSeparator" w:id="0">
    <w:p w14:paraId="32674A76" w14:textId="77777777" w:rsidR="00A26790" w:rsidRDefault="00A2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05FE" w14:textId="77777777" w:rsidR="00A26790" w:rsidRDefault="00A26790">
      <w:r>
        <w:separator/>
      </w:r>
    </w:p>
  </w:footnote>
  <w:footnote w:type="continuationSeparator" w:id="0">
    <w:p w14:paraId="5A553947" w14:textId="77777777" w:rsidR="00A26790" w:rsidRDefault="00A2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45557073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419268"/>
    <w:multiLevelType w:val="hybridMultilevel"/>
    <w:tmpl w:val="ADC61E5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2641F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37DD723"/>
    <w:multiLevelType w:val="hybridMultilevel"/>
    <w:tmpl w:val="C116134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871C2C3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889FFDF1"/>
    <w:multiLevelType w:val="hybridMultilevel"/>
    <w:tmpl w:val="18805CB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8AF8A17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988EACB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9B132A3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9B5E918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9D10EB1B"/>
    <w:multiLevelType w:val="hybridMultilevel"/>
    <w:tmpl w:val="4DBC75A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9E907F7F"/>
    <w:multiLevelType w:val="hybridMultilevel"/>
    <w:tmpl w:val="CF64A98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A944D05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A960FC78"/>
    <w:multiLevelType w:val="hybridMultilevel"/>
    <w:tmpl w:val="4060211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B2326EE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B498AAD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B4BBF87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B546334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B58C312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B88AA9A6"/>
    <w:multiLevelType w:val="hybridMultilevel"/>
    <w:tmpl w:val="39DAD25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C42F4DF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C78BF86E"/>
    <w:multiLevelType w:val="hybridMultilevel"/>
    <w:tmpl w:val="816A42E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CA14DB6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CA4AE629"/>
    <w:multiLevelType w:val="hybridMultilevel"/>
    <w:tmpl w:val="1F8CB26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D1F28E6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D7DF7B2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D8B22213"/>
    <w:multiLevelType w:val="hybridMultilevel"/>
    <w:tmpl w:val="940CFC0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DB7F631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DE8F4056"/>
    <w:multiLevelType w:val="hybridMultilevel"/>
    <w:tmpl w:val="502293DE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DEA30EF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DF2248F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E1402BB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E461A39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E48F508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E66ADE1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E7D190A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E99F16C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E9F45F73"/>
    <w:multiLevelType w:val="hybridMultilevel"/>
    <w:tmpl w:val="5328941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EB17953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F59E07B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F78D500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32A06DD"/>
    <w:multiLevelType w:val="hybridMultilevel"/>
    <w:tmpl w:val="FB5A6D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0661720E"/>
    <w:multiLevelType w:val="hybridMultilevel"/>
    <w:tmpl w:val="24A8BC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0FC7A67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12CC4705"/>
    <w:multiLevelType w:val="hybridMultilevel"/>
    <w:tmpl w:val="933035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13F42F5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16BDB3A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1A86228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1D307F06"/>
    <w:multiLevelType w:val="hybridMultilevel"/>
    <w:tmpl w:val="9856A2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B17B6C"/>
    <w:multiLevelType w:val="hybridMultilevel"/>
    <w:tmpl w:val="699CF1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2021A6D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207F5D3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21537D7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 w15:restartNumberingAfterBreak="0">
    <w:nsid w:val="229029AA"/>
    <w:multiLevelType w:val="hybridMultilevel"/>
    <w:tmpl w:val="48041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095984"/>
    <w:multiLevelType w:val="hybridMultilevel"/>
    <w:tmpl w:val="D97AB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79F1CA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 w15:restartNumberingAfterBreak="0">
    <w:nsid w:val="28D37A13"/>
    <w:multiLevelType w:val="hybridMultilevel"/>
    <w:tmpl w:val="D242C3E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2B8734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2BDC4ADE"/>
    <w:multiLevelType w:val="hybridMultilevel"/>
    <w:tmpl w:val="D1486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D1F361B"/>
    <w:multiLevelType w:val="hybridMultilevel"/>
    <w:tmpl w:val="E508F0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DC216D5"/>
    <w:multiLevelType w:val="hybridMultilevel"/>
    <w:tmpl w:val="3B28B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E747B9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 w15:restartNumberingAfterBreak="0">
    <w:nsid w:val="2F87130A"/>
    <w:multiLevelType w:val="hybridMultilevel"/>
    <w:tmpl w:val="389C2C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2FE44E4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 w15:restartNumberingAfterBreak="0">
    <w:nsid w:val="305EE533"/>
    <w:multiLevelType w:val="hybridMultilevel"/>
    <w:tmpl w:val="BBA4042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4763224"/>
    <w:multiLevelType w:val="hybridMultilevel"/>
    <w:tmpl w:val="B43A993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 w15:restartNumberingAfterBreak="0">
    <w:nsid w:val="34B550D0"/>
    <w:multiLevelType w:val="hybridMultilevel"/>
    <w:tmpl w:val="F3DE1E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7" w15:restartNumberingAfterBreak="0">
    <w:nsid w:val="385741C3"/>
    <w:multiLevelType w:val="hybridMultilevel"/>
    <w:tmpl w:val="3654A104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9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 w15:restartNumberingAfterBreak="0">
    <w:nsid w:val="3C6067D2"/>
    <w:multiLevelType w:val="hybridMultilevel"/>
    <w:tmpl w:val="56DA447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FE133C"/>
    <w:multiLevelType w:val="hybridMultilevel"/>
    <w:tmpl w:val="4230A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5A1A2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 w15:restartNumberingAfterBreak="0">
    <w:nsid w:val="42C171F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 w15:restartNumberingAfterBreak="0">
    <w:nsid w:val="46F01C66"/>
    <w:multiLevelType w:val="hybridMultilevel"/>
    <w:tmpl w:val="65E206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873DDF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9" w15:restartNumberingAfterBreak="0">
    <w:nsid w:val="4AED1F5B"/>
    <w:multiLevelType w:val="hybridMultilevel"/>
    <w:tmpl w:val="25186C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B0D487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 w15:restartNumberingAfterBreak="0">
    <w:nsid w:val="4BEEA1E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 w15:restartNumberingAfterBreak="0">
    <w:nsid w:val="4C330774"/>
    <w:multiLevelType w:val="hybridMultilevel"/>
    <w:tmpl w:val="5A2A5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4" w15:restartNumberingAfterBreak="0">
    <w:nsid w:val="4E21C7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5" w15:restartNumberingAfterBreak="0">
    <w:nsid w:val="550A74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6" w15:restartNumberingAfterBreak="0">
    <w:nsid w:val="55FE2627"/>
    <w:multiLevelType w:val="hybridMultilevel"/>
    <w:tmpl w:val="A6E679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8BC163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8" w15:restartNumberingAfterBreak="0">
    <w:nsid w:val="5C03BB7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5D3A362A"/>
    <w:multiLevelType w:val="hybridMultilevel"/>
    <w:tmpl w:val="5D8C5A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2" w15:restartNumberingAfterBreak="0">
    <w:nsid w:val="603F41A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3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8928FA"/>
    <w:multiLevelType w:val="hybridMultilevel"/>
    <w:tmpl w:val="6AC0C0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6BE33C57"/>
    <w:multiLevelType w:val="hybridMultilevel"/>
    <w:tmpl w:val="68FAD27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6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7" w15:restartNumberingAfterBreak="0">
    <w:nsid w:val="76277CC1"/>
    <w:multiLevelType w:val="hybridMultilevel"/>
    <w:tmpl w:val="7E7CC3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76E62E70"/>
    <w:multiLevelType w:val="hybridMultilevel"/>
    <w:tmpl w:val="8E6421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779B4729"/>
    <w:multiLevelType w:val="hybridMultilevel"/>
    <w:tmpl w:val="5B4831B0"/>
    <w:lvl w:ilvl="0" w:tplc="7F4049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92A1CEF"/>
    <w:multiLevelType w:val="hybridMultilevel"/>
    <w:tmpl w:val="770A40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7A5D18FE"/>
    <w:multiLevelType w:val="hybridMultilevel"/>
    <w:tmpl w:val="0A34D2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7B7DAD7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57235566">
    <w:abstractNumId w:val="106"/>
  </w:num>
  <w:num w:numId="2" w16cid:durableId="1434742602">
    <w:abstractNumId w:val="42"/>
  </w:num>
  <w:num w:numId="3" w16cid:durableId="2085032589">
    <w:abstractNumId w:val="55"/>
  </w:num>
  <w:num w:numId="4" w16cid:durableId="637032563">
    <w:abstractNumId w:val="44"/>
  </w:num>
  <w:num w:numId="5" w16cid:durableId="731586036">
    <w:abstractNumId w:val="53"/>
  </w:num>
  <w:num w:numId="6" w16cid:durableId="1631278569">
    <w:abstractNumId w:val="78"/>
  </w:num>
  <w:num w:numId="7" w16cid:durableId="1525243069">
    <w:abstractNumId w:val="101"/>
  </w:num>
  <w:num w:numId="8" w16cid:durableId="91439970">
    <w:abstractNumId w:val="46"/>
  </w:num>
  <w:num w:numId="9" w16cid:durableId="311716925">
    <w:abstractNumId w:val="99"/>
  </w:num>
  <w:num w:numId="10" w16cid:durableId="1763529683">
    <w:abstractNumId w:val="79"/>
  </w:num>
  <w:num w:numId="11" w16cid:durableId="1245797575">
    <w:abstractNumId w:val="6"/>
  </w:num>
  <w:num w:numId="12" w16cid:durableId="964771057">
    <w:abstractNumId w:val="76"/>
  </w:num>
  <w:num w:numId="13" w16cid:durableId="473720185">
    <w:abstractNumId w:val="73"/>
  </w:num>
  <w:num w:numId="14" w16cid:durableId="1718817198">
    <w:abstractNumId w:val="103"/>
  </w:num>
  <w:num w:numId="15" w16cid:durableId="1682120969">
    <w:abstractNumId w:val="85"/>
  </w:num>
  <w:num w:numId="16" w16cid:durableId="1607614943">
    <w:abstractNumId w:val="47"/>
  </w:num>
  <w:num w:numId="17" w16cid:durableId="815991155">
    <w:abstractNumId w:val="45"/>
  </w:num>
  <w:num w:numId="18" w16cid:durableId="746270286">
    <w:abstractNumId w:val="62"/>
  </w:num>
  <w:num w:numId="19" w16cid:durableId="1437556930">
    <w:abstractNumId w:val="19"/>
  </w:num>
  <w:num w:numId="20" w16cid:durableId="1231965952">
    <w:abstractNumId w:val="80"/>
  </w:num>
  <w:num w:numId="21" w16cid:durableId="235942163">
    <w:abstractNumId w:val="93"/>
  </w:num>
  <w:num w:numId="22" w16cid:durableId="1209146507">
    <w:abstractNumId w:val="83"/>
  </w:num>
  <w:num w:numId="23" w16cid:durableId="1765223418">
    <w:abstractNumId w:val="109"/>
  </w:num>
  <w:num w:numId="24" w16cid:durableId="1686790197">
    <w:abstractNumId w:val="86"/>
  </w:num>
  <w:num w:numId="25" w16cid:durableId="274602163">
    <w:abstractNumId w:val="7"/>
  </w:num>
  <w:num w:numId="26" w16cid:durableId="842890199">
    <w:abstractNumId w:val="81"/>
  </w:num>
  <w:num w:numId="27" w16cid:durableId="239559432">
    <w:abstractNumId w:val="41"/>
  </w:num>
  <w:num w:numId="28" w16cid:durableId="673074512">
    <w:abstractNumId w:val="68"/>
  </w:num>
  <w:num w:numId="29" w16cid:durableId="545872965">
    <w:abstractNumId w:val="32"/>
  </w:num>
  <w:num w:numId="30" w16cid:durableId="267658218">
    <w:abstractNumId w:val="24"/>
  </w:num>
  <w:num w:numId="31" w16cid:durableId="80494691">
    <w:abstractNumId w:val="51"/>
  </w:num>
  <w:num w:numId="32" w16cid:durableId="1650162449">
    <w:abstractNumId w:val="64"/>
  </w:num>
  <w:num w:numId="33" w16cid:durableId="99224779">
    <w:abstractNumId w:val="36"/>
  </w:num>
  <w:num w:numId="34" w16cid:durableId="124273110">
    <w:abstractNumId w:val="63"/>
  </w:num>
  <w:num w:numId="35" w16cid:durableId="17006393">
    <w:abstractNumId w:val="50"/>
  </w:num>
  <w:num w:numId="36" w16cid:durableId="305209842">
    <w:abstractNumId w:val="84"/>
  </w:num>
  <w:num w:numId="37" w16cid:durableId="100761212">
    <w:abstractNumId w:val="56"/>
  </w:num>
  <w:num w:numId="38" w16cid:durableId="886454215">
    <w:abstractNumId w:val="43"/>
  </w:num>
  <w:num w:numId="39" w16cid:durableId="2144887809">
    <w:abstractNumId w:val="14"/>
  </w:num>
  <w:num w:numId="40" w16cid:durableId="1370447459">
    <w:abstractNumId w:val="38"/>
  </w:num>
  <w:num w:numId="41" w16cid:durableId="1150053837">
    <w:abstractNumId w:val="22"/>
  </w:num>
  <w:num w:numId="42" w16cid:durableId="829442891">
    <w:abstractNumId w:val="21"/>
  </w:num>
  <w:num w:numId="43" w16cid:durableId="1136751392">
    <w:abstractNumId w:val="3"/>
  </w:num>
  <w:num w:numId="44" w16cid:durableId="1404719112">
    <w:abstractNumId w:val="28"/>
  </w:num>
  <w:num w:numId="45" w16cid:durableId="220406691">
    <w:abstractNumId w:val="13"/>
  </w:num>
  <w:num w:numId="46" w16cid:durableId="1323512412">
    <w:abstractNumId w:val="1"/>
  </w:num>
  <w:num w:numId="47" w16cid:durableId="576717455">
    <w:abstractNumId w:val="112"/>
  </w:num>
  <w:num w:numId="48" w16cid:durableId="1204172986">
    <w:abstractNumId w:val="48"/>
  </w:num>
  <w:num w:numId="49" w16cid:durableId="1999578521">
    <w:abstractNumId w:val="11"/>
  </w:num>
  <w:num w:numId="50" w16cid:durableId="434405101">
    <w:abstractNumId w:val="23"/>
  </w:num>
  <w:num w:numId="51" w16cid:durableId="818377823">
    <w:abstractNumId w:val="59"/>
  </w:num>
  <w:num w:numId="52" w16cid:durableId="943458669">
    <w:abstractNumId w:val="30"/>
  </w:num>
  <w:num w:numId="53" w16cid:durableId="508326074">
    <w:abstractNumId w:val="100"/>
  </w:num>
  <w:num w:numId="54" w16cid:durableId="362707436">
    <w:abstractNumId w:val="54"/>
  </w:num>
  <w:num w:numId="55" w16cid:durableId="2084064310">
    <w:abstractNumId w:val="26"/>
  </w:num>
  <w:num w:numId="56" w16cid:durableId="253755399">
    <w:abstractNumId w:val="92"/>
  </w:num>
  <w:num w:numId="57" w16cid:durableId="1338770359">
    <w:abstractNumId w:val="102"/>
  </w:num>
  <w:num w:numId="58" w16cid:durableId="1082069307">
    <w:abstractNumId w:val="18"/>
  </w:num>
  <w:num w:numId="59" w16cid:durableId="696853447">
    <w:abstractNumId w:val="17"/>
  </w:num>
  <w:num w:numId="60" w16cid:durableId="847252628">
    <w:abstractNumId w:val="2"/>
  </w:num>
  <w:num w:numId="61" w16cid:durableId="765542461">
    <w:abstractNumId w:val="10"/>
  </w:num>
  <w:num w:numId="62" w16cid:durableId="824201649">
    <w:abstractNumId w:val="71"/>
  </w:num>
  <w:num w:numId="63" w16cid:durableId="719744447">
    <w:abstractNumId w:val="39"/>
  </w:num>
  <w:num w:numId="64" w16cid:durableId="834759340">
    <w:abstractNumId w:val="60"/>
  </w:num>
  <w:num w:numId="65" w16cid:durableId="30108254">
    <w:abstractNumId w:val="96"/>
  </w:num>
  <w:num w:numId="66" w16cid:durableId="1037045130">
    <w:abstractNumId w:val="5"/>
  </w:num>
  <w:num w:numId="67" w16cid:durableId="696006259">
    <w:abstractNumId w:val="35"/>
  </w:num>
  <w:num w:numId="68" w16cid:durableId="374693101">
    <w:abstractNumId w:val="74"/>
  </w:num>
  <w:num w:numId="69" w16cid:durableId="950431118">
    <w:abstractNumId w:val="105"/>
  </w:num>
  <w:num w:numId="70" w16cid:durableId="918249155">
    <w:abstractNumId w:val="40"/>
  </w:num>
  <w:num w:numId="71" w16cid:durableId="911888249">
    <w:abstractNumId w:val="88"/>
  </w:num>
  <w:num w:numId="72" w16cid:durableId="985015354">
    <w:abstractNumId w:val="110"/>
  </w:num>
  <w:num w:numId="73" w16cid:durableId="1778988060">
    <w:abstractNumId w:val="89"/>
  </w:num>
  <w:num w:numId="74" w16cid:durableId="348995595">
    <w:abstractNumId w:val="33"/>
  </w:num>
  <w:num w:numId="75" w16cid:durableId="588387877">
    <w:abstractNumId w:val="97"/>
  </w:num>
  <w:num w:numId="76" w16cid:durableId="1032995159">
    <w:abstractNumId w:val="4"/>
  </w:num>
  <w:num w:numId="77" w16cid:durableId="2035839794">
    <w:abstractNumId w:val="0"/>
  </w:num>
  <w:num w:numId="78" w16cid:durableId="284774353">
    <w:abstractNumId w:val="16"/>
  </w:num>
  <w:num w:numId="79" w16cid:durableId="1389720063">
    <w:abstractNumId w:val="20"/>
  </w:num>
  <w:num w:numId="80" w16cid:durableId="720132056">
    <w:abstractNumId w:val="70"/>
  </w:num>
  <w:num w:numId="81" w16cid:durableId="1446197618">
    <w:abstractNumId w:val="111"/>
  </w:num>
  <w:num w:numId="82" w16cid:durableId="574903265">
    <w:abstractNumId w:val="61"/>
  </w:num>
  <w:num w:numId="83" w16cid:durableId="1890991430">
    <w:abstractNumId w:val="91"/>
  </w:num>
  <w:num w:numId="84" w16cid:durableId="1835489813">
    <w:abstractNumId w:val="52"/>
  </w:num>
  <w:num w:numId="85" w16cid:durableId="783232276">
    <w:abstractNumId w:val="34"/>
  </w:num>
  <w:num w:numId="86" w16cid:durableId="462046278">
    <w:abstractNumId w:val="77"/>
  </w:num>
  <w:num w:numId="87" w16cid:durableId="1801414655">
    <w:abstractNumId w:val="8"/>
  </w:num>
  <w:num w:numId="88" w16cid:durableId="2123569778">
    <w:abstractNumId w:val="12"/>
  </w:num>
  <w:num w:numId="89" w16cid:durableId="1414472126">
    <w:abstractNumId w:val="82"/>
  </w:num>
  <w:num w:numId="90" w16cid:durableId="57898693">
    <w:abstractNumId w:val="66"/>
  </w:num>
  <w:num w:numId="91" w16cid:durableId="905840137">
    <w:abstractNumId w:val="67"/>
  </w:num>
  <w:num w:numId="92" w16cid:durableId="1989246011">
    <w:abstractNumId w:val="9"/>
  </w:num>
  <w:num w:numId="93" w16cid:durableId="730268661">
    <w:abstractNumId w:val="25"/>
  </w:num>
  <w:num w:numId="94" w16cid:durableId="253707784">
    <w:abstractNumId w:val="27"/>
  </w:num>
  <w:num w:numId="95" w16cid:durableId="1373504176">
    <w:abstractNumId w:val="72"/>
  </w:num>
  <w:num w:numId="96" w16cid:durableId="1179276246">
    <w:abstractNumId w:val="90"/>
  </w:num>
  <w:num w:numId="97" w16cid:durableId="2029670262">
    <w:abstractNumId w:val="95"/>
  </w:num>
  <w:num w:numId="98" w16cid:durableId="380903148">
    <w:abstractNumId w:val="15"/>
  </w:num>
  <w:num w:numId="99" w16cid:durableId="2076853320">
    <w:abstractNumId w:val="98"/>
  </w:num>
  <w:num w:numId="100" w16cid:durableId="677730537">
    <w:abstractNumId w:val="75"/>
  </w:num>
  <w:num w:numId="101" w16cid:durableId="1487546256">
    <w:abstractNumId w:val="108"/>
  </w:num>
  <w:num w:numId="102" w16cid:durableId="618997027">
    <w:abstractNumId w:val="107"/>
  </w:num>
  <w:num w:numId="103" w16cid:durableId="1522475814">
    <w:abstractNumId w:val="65"/>
  </w:num>
  <w:num w:numId="104" w16cid:durableId="246883723">
    <w:abstractNumId w:val="58"/>
  </w:num>
  <w:num w:numId="105" w16cid:durableId="1932087093">
    <w:abstractNumId w:val="29"/>
  </w:num>
  <w:num w:numId="106" w16cid:durableId="1862621726">
    <w:abstractNumId w:val="37"/>
  </w:num>
  <w:num w:numId="107" w16cid:durableId="149444474">
    <w:abstractNumId w:val="57"/>
  </w:num>
  <w:num w:numId="108" w16cid:durableId="763920072">
    <w:abstractNumId w:val="31"/>
  </w:num>
  <w:num w:numId="109" w16cid:durableId="41098820">
    <w:abstractNumId w:val="94"/>
  </w:num>
  <w:num w:numId="110" w16cid:durableId="1399325926">
    <w:abstractNumId w:val="69"/>
  </w:num>
  <w:num w:numId="111" w16cid:durableId="1469277881">
    <w:abstractNumId w:val="49"/>
  </w:num>
  <w:num w:numId="112" w16cid:durableId="112866499">
    <w:abstractNumId w:val="104"/>
  </w:num>
  <w:num w:numId="113" w16cid:durableId="1603875731">
    <w:abstractNumId w:val="8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06101"/>
    <w:rsid w:val="00027D09"/>
    <w:rsid w:val="00071C44"/>
    <w:rsid w:val="00073B75"/>
    <w:rsid w:val="00084A5B"/>
    <w:rsid w:val="00091B89"/>
    <w:rsid w:val="000938E7"/>
    <w:rsid w:val="00096EDA"/>
    <w:rsid w:val="00104366"/>
    <w:rsid w:val="00104D1B"/>
    <w:rsid w:val="00116D1E"/>
    <w:rsid w:val="001211F0"/>
    <w:rsid w:val="0014387B"/>
    <w:rsid w:val="00150C1A"/>
    <w:rsid w:val="001542FA"/>
    <w:rsid w:val="00160AA8"/>
    <w:rsid w:val="0018130A"/>
    <w:rsid w:val="00181539"/>
    <w:rsid w:val="001901B5"/>
    <w:rsid w:val="001936BE"/>
    <w:rsid w:val="00196911"/>
    <w:rsid w:val="00205F03"/>
    <w:rsid w:val="00220BDF"/>
    <w:rsid w:val="00222F3A"/>
    <w:rsid w:val="00244ABE"/>
    <w:rsid w:val="00245542"/>
    <w:rsid w:val="002733C3"/>
    <w:rsid w:val="0027702D"/>
    <w:rsid w:val="002D1A16"/>
    <w:rsid w:val="002F7C7A"/>
    <w:rsid w:val="003029F3"/>
    <w:rsid w:val="003200DA"/>
    <w:rsid w:val="003208C2"/>
    <w:rsid w:val="00323E6B"/>
    <w:rsid w:val="003273D3"/>
    <w:rsid w:val="00343975"/>
    <w:rsid w:val="00357BB4"/>
    <w:rsid w:val="003679F3"/>
    <w:rsid w:val="00376374"/>
    <w:rsid w:val="003851B6"/>
    <w:rsid w:val="003A1334"/>
    <w:rsid w:val="003C2DA3"/>
    <w:rsid w:val="003C5AF6"/>
    <w:rsid w:val="003E206E"/>
    <w:rsid w:val="00412C34"/>
    <w:rsid w:val="00431741"/>
    <w:rsid w:val="00447B61"/>
    <w:rsid w:val="00452006"/>
    <w:rsid w:val="00453EBE"/>
    <w:rsid w:val="004576F8"/>
    <w:rsid w:val="00480846"/>
    <w:rsid w:val="00482624"/>
    <w:rsid w:val="004830D8"/>
    <w:rsid w:val="00497A2C"/>
    <w:rsid w:val="004A2CB3"/>
    <w:rsid w:val="004A55C9"/>
    <w:rsid w:val="004D38E3"/>
    <w:rsid w:val="004F59CF"/>
    <w:rsid w:val="00502F7C"/>
    <w:rsid w:val="00503D09"/>
    <w:rsid w:val="00510805"/>
    <w:rsid w:val="005349F6"/>
    <w:rsid w:val="00542990"/>
    <w:rsid w:val="00547CED"/>
    <w:rsid w:val="00553CCC"/>
    <w:rsid w:val="00560A3F"/>
    <w:rsid w:val="00560AEF"/>
    <w:rsid w:val="00573B14"/>
    <w:rsid w:val="00584D92"/>
    <w:rsid w:val="005E1810"/>
    <w:rsid w:val="00610A6A"/>
    <w:rsid w:val="0061744B"/>
    <w:rsid w:val="00647665"/>
    <w:rsid w:val="006638EF"/>
    <w:rsid w:val="006926C4"/>
    <w:rsid w:val="006A378A"/>
    <w:rsid w:val="006A4A66"/>
    <w:rsid w:val="006D5D9B"/>
    <w:rsid w:val="006F7207"/>
    <w:rsid w:val="007036B1"/>
    <w:rsid w:val="00724927"/>
    <w:rsid w:val="007433E7"/>
    <w:rsid w:val="00784BC8"/>
    <w:rsid w:val="00797662"/>
    <w:rsid w:val="007B6E2B"/>
    <w:rsid w:val="007D4534"/>
    <w:rsid w:val="007E0D19"/>
    <w:rsid w:val="007F3834"/>
    <w:rsid w:val="00806BC4"/>
    <w:rsid w:val="00807382"/>
    <w:rsid w:val="00823A83"/>
    <w:rsid w:val="00834212"/>
    <w:rsid w:val="00836810"/>
    <w:rsid w:val="00836E99"/>
    <w:rsid w:val="0083704B"/>
    <w:rsid w:val="008429A5"/>
    <w:rsid w:val="00847092"/>
    <w:rsid w:val="0087448D"/>
    <w:rsid w:val="008B3958"/>
    <w:rsid w:val="008D76DD"/>
    <w:rsid w:val="008E2911"/>
    <w:rsid w:val="008E5276"/>
    <w:rsid w:val="008F6985"/>
    <w:rsid w:val="00900ACA"/>
    <w:rsid w:val="00997D51"/>
    <w:rsid w:val="009A3EEB"/>
    <w:rsid w:val="009E2347"/>
    <w:rsid w:val="009E47D2"/>
    <w:rsid w:val="00A23BFB"/>
    <w:rsid w:val="00A26790"/>
    <w:rsid w:val="00A27DF5"/>
    <w:rsid w:val="00A40B54"/>
    <w:rsid w:val="00A679EC"/>
    <w:rsid w:val="00AF62E6"/>
    <w:rsid w:val="00B12C4F"/>
    <w:rsid w:val="00B42926"/>
    <w:rsid w:val="00B50FB7"/>
    <w:rsid w:val="00B556CC"/>
    <w:rsid w:val="00B64D2C"/>
    <w:rsid w:val="00B66C7F"/>
    <w:rsid w:val="00B8647C"/>
    <w:rsid w:val="00BE47EE"/>
    <w:rsid w:val="00C24D9D"/>
    <w:rsid w:val="00C42826"/>
    <w:rsid w:val="00C75030"/>
    <w:rsid w:val="00C83311"/>
    <w:rsid w:val="00C86880"/>
    <w:rsid w:val="00CB1751"/>
    <w:rsid w:val="00CB6EDA"/>
    <w:rsid w:val="00CC00BE"/>
    <w:rsid w:val="00CC7E16"/>
    <w:rsid w:val="00CD42AF"/>
    <w:rsid w:val="00CD619F"/>
    <w:rsid w:val="00D172B1"/>
    <w:rsid w:val="00D42334"/>
    <w:rsid w:val="00D6654F"/>
    <w:rsid w:val="00D71621"/>
    <w:rsid w:val="00D900F4"/>
    <w:rsid w:val="00DA7CF8"/>
    <w:rsid w:val="00DB0146"/>
    <w:rsid w:val="00DC210A"/>
    <w:rsid w:val="00DC7008"/>
    <w:rsid w:val="00DE3EF9"/>
    <w:rsid w:val="00DE4F83"/>
    <w:rsid w:val="00E011F0"/>
    <w:rsid w:val="00E16977"/>
    <w:rsid w:val="00E3504D"/>
    <w:rsid w:val="00E570A5"/>
    <w:rsid w:val="00E70708"/>
    <w:rsid w:val="00E71020"/>
    <w:rsid w:val="00EB65A6"/>
    <w:rsid w:val="00F0566E"/>
    <w:rsid w:val="00F05FE0"/>
    <w:rsid w:val="00F11B6B"/>
    <w:rsid w:val="00F645C2"/>
    <w:rsid w:val="00F730BB"/>
    <w:rsid w:val="00F76800"/>
    <w:rsid w:val="00F86650"/>
    <w:rsid w:val="00FB6042"/>
    <w:rsid w:val="00FE295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Default">
    <w:name w:val="Default"/>
    <w:rsid w:val="0079766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EE38E-524F-4A26-85BF-FCEEFD5C0318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3.xml><?xml version="1.0" encoding="utf-8"?>
<ds:datastoreItem xmlns:ds="http://schemas.openxmlformats.org/officeDocument/2006/customXml" ds:itemID="{809621F1-7116-4150-84E1-5F7D0C99C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1074</Words>
  <Characters>7774</Characters>
  <Application>Microsoft Office Word</Application>
  <DocSecurity>0</DocSecurity>
  <Lines>174</Lines>
  <Paragraphs>95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26</vt:i4>
      </vt:variant>
    </vt:vector>
  </HeadingPairs>
  <TitlesOfParts>
    <vt:vector size="27" baseType="lpstr">
      <vt:lpstr/>
      <vt:lpstr>        Program modułu podstawowego:</vt:lpstr>
      <vt:lpstr>        CZĘŚĆ 1: Relacje i komunikacja z klientem (24 godziny) </vt:lpstr>
      <vt:lpstr>        Opis przedmiotu:</vt:lpstr>
      <vt:lpstr>        Zakres treści</vt:lpstr>
      <vt:lpstr>        Blok I (8 godzin): Komunikacja interpersonalna i asertywność w kontakcie z klien</vt:lpstr>
      <vt:lpstr>        Blok III (8 godzin): Praca z klientem trudnym i wrażliwym społecznie</vt:lpstr>
      <vt:lpstr>        Metody dydaktyczne i organizacja zajęć:</vt:lpstr>
      <vt:lpstr>        Efekty uczenia się Wiedza:</vt:lpstr>
      <vt:lpstr>        Umiejętności:</vt:lpstr>
      <vt:lpstr>        Kompetencje społeczne:</vt:lpstr>
      <vt:lpstr>        Kadra dydaktyczna – wymagania:</vt:lpstr>
      <vt:lpstr>        CZĘŚĆ 2: Rynek pracy 4.0 i kompetencje data-driven (24 godziny) </vt:lpstr>
      <vt:lpstr>        Opis przedmiotu</vt:lpstr>
      <vt:lpstr>        Zakres treści</vt:lpstr>
      <vt:lpstr>        Blok I (12 godzin): Źródła danych i analiza lokalnego rynku pracy</vt:lpstr>
      <vt:lpstr>        Blok II (12 godzin): Rynek pracy 4.0 i technologie wspierające decyzje</vt:lpstr>
      <vt:lpstr>        </vt:lpstr>
      <vt:lpstr>        Metody dydaktyczne i organizacja zajęć:</vt:lpstr>
      <vt:lpstr>        Efekty uczenia się </vt:lpstr>
      <vt:lpstr>        Wiedza:</vt:lpstr>
      <vt:lpstr>        Umiejętności:</vt:lpstr>
      <vt:lpstr>        Kompetencje społeczne:</vt:lpstr>
      <vt:lpstr>        Kadra dydaktyczna – wymagania:</vt:lpstr>
      <vt:lpstr>        Kadra dydaktyczna – wymagania:</vt:lpstr>
      <vt:lpstr>        Kadra dydaktyczna – wymagania:</vt:lpstr>
      <vt:lpstr>        Kadra dydaktyczna – wymagania:</vt:lpstr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Rudnicki</dc:creator>
  <cp:lastModifiedBy>Aneta Nowicka</cp:lastModifiedBy>
  <cp:revision>6</cp:revision>
  <cp:lastPrinted>2026-03-20T08:24:00Z</cp:lastPrinted>
  <dcterms:created xsi:type="dcterms:W3CDTF">2026-03-19T14:44:00Z</dcterms:created>
  <dcterms:modified xsi:type="dcterms:W3CDTF">2026-03-20T08:24:00Z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