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178597A0" w:rsidR="0022682A" w:rsidRPr="00B87EB6" w:rsidRDefault="00F660A3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F660A3">
        <w:rPr>
          <w:rFonts w:asciiTheme="minorHAnsi" w:eastAsia="Arial" w:hAnsiTheme="minorHAnsi" w:cstheme="minorHAnsi"/>
          <w:b/>
        </w:rPr>
        <w:t>Rozdrabnianie surowców i przygotowanie farszu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B00B3A0" w:rsidR="00B87EB6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660A3">
        <w:rPr>
          <w:rFonts w:asciiTheme="minorHAnsi" w:eastAsia="Arial" w:hAnsiTheme="minorHAnsi" w:cstheme="minorHAnsi"/>
        </w:rPr>
        <w:t>SPC.04. Produkcja przetworów mięsnych i tłuszczowych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16A289A7" w:rsidR="004077A5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F660A3">
        <w:rPr>
          <w:rFonts w:asciiTheme="minorHAnsi" w:eastAsia="Arial" w:hAnsiTheme="minorHAnsi" w:cstheme="minorHAnsi"/>
        </w:rPr>
        <w:t>rzetwórca mięsa 751108</w:t>
      </w:r>
    </w:p>
    <w:p w14:paraId="29F4AF82" w14:textId="6C79D18B" w:rsidR="00453C63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F660A3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3BF4CCCA" w:rsidR="00093871" w:rsidRPr="007523EA" w:rsidRDefault="00F660A3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F660A3">
              <w:rPr>
                <w:rFonts w:asciiTheme="minorHAnsi" w:eastAsia="Arial" w:hAnsiTheme="minorHAnsi" w:cstheme="minorHAnsi"/>
              </w:rPr>
              <w:t xml:space="preserve"> dla wyodrębnionej w zawodach kwalifikacji </w:t>
            </w:r>
            <w:r w:rsidRPr="00F660A3">
              <w:rPr>
                <w:rFonts w:asciiTheme="minorHAnsi" w:eastAsia="Arial" w:hAnsiTheme="minorHAnsi" w:cstheme="minorHAnsi"/>
                <w:b/>
              </w:rPr>
              <w:t>SPC.04. Produkcja przetworów mięsnych i tłuszczowych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66E9400D" w14:textId="77777777" w:rsidR="00F660A3" w:rsidRPr="00F660A3" w:rsidRDefault="00F660A3" w:rsidP="00F660A3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SPC.04. Produkcja przetworów mięsnych i tłuszczowych</w:t>
            </w:r>
          </w:p>
          <w:p w14:paraId="2D8A6E9E" w14:textId="1D4B2451" w:rsidR="004E11EA" w:rsidRPr="00897F09" w:rsidRDefault="00F660A3" w:rsidP="00F660A3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wykonywania prac związanych z produkcją przetworów mięsnych i tłuszczowych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66FD08CB" w14:textId="77777777" w:rsidR="00CB7A05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1479F416" w:rsidR="00453C63" w:rsidRPr="007523EA" w:rsidRDefault="00610482" w:rsidP="006104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10482">
              <w:rPr>
                <w:rFonts w:asciiTheme="minorHAnsi" w:eastAsia="Arial" w:hAnsiTheme="minorHAnsi" w:cstheme="minorHAnsi"/>
                <w:color w:val="000000"/>
              </w:rPr>
              <w:t>kompet</w:t>
            </w:r>
            <w:bookmarkStart w:id="0" w:name="_GoBack"/>
            <w:bookmarkEnd w:id="0"/>
            <w:r w:rsidRPr="00610482">
              <w:rPr>
                <w:rFonts w:asciiTheme="minorHAnsi" w:eastAsia="Arial" w:hAnsiTheme="minorHAnsi" w:cstheme="minorHAnsi"/>
                <w:color w:val="000000"/>
              </w:rPr>
              <w:t>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71629888" w14:textId="77777777" w:rsidR="00F660A3" w:rsidRPr="00F660A3" w:rsidRDefault="00F660A3" w:rsidP="00F660A3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SPC.04.5. Wykonywanie operacji technologicznych związanych z produkcją przetworów mięsnych i tłuszczowych</w:t>
            </w:r>
          </w:p>
          <w:p w14:paraId="457C1562" w14:textId="6E828A52" w:rsidR="0022682A" w:rsidRPr="00847815" w:rsidRDefault="00F660A3" w:rsidP="00F660A3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użytkuje maszyny i urządzenia, sprzęt oraz aparaturę kontrolno-pomiarową do produkcji przetworów mięsnych i tłuszczowych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04283FF1" w14:textId="6F9FA5C1" w:rsidR="00F660A3" w:rsidRPr="00F660A3" w:rsidRDefault="00F660A3" w:rsidP="00F660A3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Wizualizacja 3D </w:t>
            </w:r>
            <w:r w:rsidRPr="00F660A3">
              <w:rPr>
                <w:rFonts w:asciiTheme="minorHAnsi" w:eastAsia="Arial" w:hAnsiTheme="minorHAnsi" w:cstheme="minorHAnsi"/>
              </w:rPr>
              <w:t>Budowa wilka do rozdrabniania, mielenia i cięcia surowców mięsnych</w:t>
            </w:r>
          </w:p>
          <w:p w14:paraId="1729B7ED" w14:textId="7BAF378E" w:rsidR="00F660A3" w:rsidRPr="00F660A3" w:rsidRDefault="00F660A3" w:rsidP="00F660A3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F660A3">
              <w:rPr>
                <w:rFonts w:asciiTheme="minorHAnsi" w:eastAsia="Arial" w:hAnsiTheme="minorHAnsi" w:cstheme="minorHAnsi"/>
              </w:rPr>
              <w:t>Zasada działania wilka do rozdrabniania, mielenia i cięcia surowców mięsnych</w:t>
            </w:r>
          </w:p>
          <w:p w14:paraId="3681BB7E" w14:textId="381F4BFF" w:rsidR="00F660A3" w:rsidRPr="00F660A3" w:rsidRDefault="00F660A3" w:rsidP="00F660A3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F660A3">
              <w:rPr>
                <w:rFonts w:asciiTheme="minorHAnsi" w:eastAsia="Arial" w:hAnsiTheme="minorHAnsi" w:cstheme="minorHAnsi"/>
              </w:rPr>
              <w:t>Urządzenia do przygotowania farszu</w:t>
            </w:r>
          </w:p>
          <w:p w14:paraId="6974BB2D" w14:textId="282B40AB" w:rsidR="006F2725" w:rsidRPr="00EC1B10" w:rsidRDefault="00F660A3" w:rsidP="00F660A3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  <w:b/>
              </w:rPr>
              <w:t xml:space="preserve">Gra na dobieranie </w:t>
            </w:r>
            <w:r w:rsidRPr="00F660A3">
              <w:rPr>
                <w:rFonts w:asciiTheme="minorHAnsi" w:eastAsia="Arial" w:hAnsiTheme="minorHAnsi" w:cstheme="minorHAnsi"/>
              </w:rPr>
              <w:t>Maszyny i urządzenia w produkcji wędlin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Netografia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3A422084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75521" w:rsidRPr="007523EA" w14:paraId="7A42E16C" w14:textId="77777777" w:rsidTr="00E544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0255274" w14:textId="36926F3E" w:rsidR="00F660A3" w:rsidRPr="00F660A3" w:rsidRDefault="00F660A3" w:rsidP="00F660A3">
            <w:pPr>
              <w:spacing w:line="360" w:lineRule="auto"/>
              <w:ind w:hanging="2"/>
            </w:pPr>
            <w:r w:rsidRPr="00F660A3">
              <w:rPr>
                <w:b/>
              </w:rPr>
              <w:t>WIZUALIZACJA</w:t>
            </w:r>
            <w:r>
              <w:rPr>
                <w:b/>
              </w:rPr>
              <w:t xml:space="preserve"> 3D</w:t>
            </w:r>
          </w:p>
          <w:p w14:paraId="429F7471" w14:textId="02D8F1AE" w:rsidR="00E75521" w:rsidRPr="00A43142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F660A3">
              <w:t>Budowa wilka do rozdrabniania, mielenia i cięcia surowców mięsnych</w:t>
            </w:r>
          </w:p>
        </w:tc>
      </w:tr>
      <w:tr w:rsidR="00E75521" w:rsidRPr="007523EA" w14:paraId="074B96B2" w14:textId="77777777" w:rsidTr="00E54478">
        <w:trPr>
          <w:jc w:val="center"/>
        </w:trPr>
        <w:tc>
          <w:tcPr>
            <w:tcW w:w="14845" w:type="dxa"/>
            <w:gridSpan w:val="4"/>
          </w:tcPr>
          <w:p w14:paraId="72CEEC49" w14:textId="4E38F318" w:rsidR="00E75521" w:rsidRPr="007523EA" w:rsidRDefault="00F660A3" w:rsidP="00E544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t>Celem wizualizacji jest zapoznanie uczniów ze szczegółową budową wilków do rozdrabniania, mielenia i cięcia surowców mięsnych wraz z głowicą separującą i zestawem tnącym</w:t>
            </w:r>
          </w:p>
        </w:tc>
      </w:tr>
      <w:tr w:rsidR="00E75521" w:rsidRPr="007523EA" w14:paraId="44F00325" w14:textId="77777777" w:rsidTr="00E54478">
        <w:trPr>
          <w:trHeight w:val="274"/>
          <w:jc w:val="center"/>
        </w:trPr>
        <w:tc>
          <w:tcPr>
            <w:tcW w:w="14845" w:type="dxa"/>
            <w:gridSpan w:val="4"/>
          </w:tcPr>
          <w:p w14:paraId="79E0ECF9" w14:textId="2E0161B5" w:rsidR="00E75521" w:rsidRPr="007523EA" w:rsidRDefault="00F660A3" w:rsidP="00F55876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Wizualizacja</w:t>
            </w:r>
            <w:r w:rsidR="00E75521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75521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75521" w:rsidRPr="007523EA" w14:paraId="12069859" w14:textId="77777777" w:rsidTr="00E54478">
        <w:trPr>
          <w:trHeight w:val="416"/>
          <w:jc w:val="center"/>
        </w:trPr>
        <w:tc>
          <w:tcPr>
            <w:tcW w:w="6855" w:type="dxa"/>
            <w:vAlign w:val="center"/>
          </w:tcPr>
          <w:p w14:paraId="46B5717E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9CFBA74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130B926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53BCBCE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6839A139" w14:textId="77777777" w:rsidTr="004A07B2">
        <w:trPr>
          <w:trHeight w:val="416"/>
          <w:jc w:val="center"/>
        </w:trPr>
        <w:tc>
          <w:tcPr>
            <w:tcW w:w="6855" w:type="dxa"/>
          </w:tcPr>
          <w:p w14:paraId="46C16734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SPC.04.5.</w:t>
            </w:r>
          </w:p>
          <w:p w14:paraId="3E4574E8" w14:textId="04A109E4" w:rsidR="00F660A3" w:rsidRPr="007523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użytkuje maszyny i urządzenia, sprzęt oraz aparaturę kontrolno-pomiarową do produkcji przetworów mięsnych i tłuszczowych</w:t>
            </w:r>
          </w:p>
        </w:tc>
        <w:tc>
          <w:tcPr>
            <w:tcW w:w="6856" w:type="dxa"/>
          </w:tcPr>
          <w:p w14:paraId="2AF7B23A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1) dobiera maszyny, urządzenia i sprzęt do produkcji kiełbas, wędlin podrobowych, wyrobów blokowych, konserw, wyrobów garmażeryjnych i tłuszczów topionych</w:t>
            </w:r>
          </w:p>
          <w:p w14:paraId="204FCE64" w14:textId="7B7D326F" w:rsidR="00F660A3" w:rsidRPr="00CB5D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2) posługuje się instrukcjami obsługi maszyn i urządzeń stosowanych podczas wykonywania czynności związanych z produkcją kiełbas, wędlin podrobowych, wyrobów blokowych, konserw, wyrobów garmażeryjnych i tłuszczów topionych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0ADA43A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0820D01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75521" w:rsidRPr="007523EA" w14:paraId="48B4751E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21482E71" w14:textId="6A985940" w:rsidR="00E75521" w:rsidRPr="00F660A3" w:rsidRDefault="00F660A3" w:rsidP="00F660A3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Przedstawia, w sposób umożliwiający obserwację we wszystkich położeniach wilka prostego, wilka kątowego, głowicy separującej oraz 2,3,4 i 5 częściowych zestawów tnących</w:t>
            </w:r>
          </w:p>
        </w:tc>
        <w:tc>
          <w:tcPr>
            <w:tcW w:w="567" w:type="dxa"/>
            <w:vAlign w:val="center"/>
          </w:tcPr>
          <w:p w14:paraId="692A75D2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F6F227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BBB73AD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4C1CEC23" w14:textId="77777777" w:rsidR="00F660A3" w:rsidRPr="00F660A3" w:rsidRDefault="00F660A3" w:rsidP="00F660A3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Opis obiektu uwzględnia co najmniej jego: </w:t>
            </w:r>
          </w:p>
          <w:p w14:paraId="0C9BE185" w14:textId="2640D3F3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budowę wilka prostego, wilka kątowego wraz z możliwością dostrzeżenia podstawowych elementów tj. gardzieli, ślimaków, zestawu tnącego, głowicy, leja, osłon, wyłącznikó</w:t>
            </w:r>
            <w:r>
              <w:rPr>
                <w:rFonts w:asciiTheme="minorHAnsi" w:eastAsia="Arial" w:hAnsiTheme="minorHAnsi" w:cstheme="minorHAnsi"/>
              </w:rPr>
              <w:t>w krańcowych, panelu sterowania</w:t>
            </w:r>
          </w:p>
          <w:p w14:paraId="532766E2" w14:textId="618EE055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budowę głowicy separującej wraz z możliwością dostrzeżenia podstawowych elementów tj. ślimak roboczy z zabierakiem, podtrzymka z tuleją ślizgową, ślimak głowicy, sito oczkowe lub szczelinowe, zespół </w:t>
            </w:r>
            <w:r>
              <w:rPr>
                <w:rFonts w:asciiTheme="minorHAnsi" w:eastAsia="Arial" w:hAnsiTheme="minorHAnsi" w:cstheme="minorHAnsi"/>
              </w:rPr>
              <w:t>zaworu ciśnieniowego z nakrętką</w:t>
            </w:r>
          </w:p>
          <w:p w14:paraId="29A2D574" w14:textId="2329DD51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budowę 2, 3 ,4 i 5 częściowych (różne konfiguracje) zestawów tnących wraz z możliwością dostrzeżenia podstawowych elementów tj. szarpaki, noż</w:t>
            </w:r>
            <w:r>
              <w:rPr>
                <w:rFonts w:asciiTheme="minorHAnsi" w:eastAsia="Arial" w:hAnsiTheme="minorHAnsi" w:cstheme="minorHAnsi"/>
              </w:rPr>
              <w:t>e, sita, pierścienie dystansowe</w:t>
            </w:r>
          </w:p>
          <w:p w14:paraId="5B569BAD" w14:textId="2E370607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przeznaczenie wilka prostego, wilka kątowego, głowicy separującej oraz 2, 3, 4 i</w:t>
            </w:r>
            <w:r>
              <w:rPr>
                <w:rFonts w:asciiTheme="minorHAnsi" w:eastAsia="Arial" w:hAnsiTheme="minorHAnsi" w:cstheme="minorHAnsi"/>
              </w:rPr>
              <w:t xml:space="preserve"> 5 częściowych zestawów tnących</w:t>
            </w:r>
          </w:p>
        </w:tc>
        <w:tc>
          <w:tcPr>
            <w:tcW w:w="567" w:type="dxa"/>
            <w:vAlign w:val="center"/>
          </w:tcPr>
          <w:p w14:paraId="249F341C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A9EDE1B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4A98BEDB" w14:textId="77777777" w:rsidTr="00E54478">
        <w:trPr>
          <w:jc w:val="center"/>
        </w:trPr>
        <w:tc>
          <w:tcPr>
            <w:tcW w:w="13711" w:type="dxa"/>
            <w:gridSpan w:val="2"/>
          </w:tcPr>
          <w:p w14:paraId="747ED797" w14:textId="6FF005AE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t>Przedstawione treści uwzględnia</w:t>
            </w:r>
            <w:r>
              <w:rPr>
                <w:rFonts w:asciiTheme="minorHAnsi" w:eastAsia="Arial" w:hAnsiTheme="minorHAnsi" w:cstheme="minorHAnsi"/>
                <w:color w:val="000000"/>
              </w:rPr>
              <w:t>ją przestrzeganie przepisów BHP</w:t>
            </w:r>
          </w:p>
        </w:tc>
        <w:tc>
          <w:tcPr>
            <w:tcW w:w="567" w:type="dxa"/>
          </w:tcPr>
          <w:p w14:paraId="4121A953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69BD87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36A05E6D" w14:textId="77777777" w:rsidTr="00E54478">
        <w:trPr>
          <w:jc w:val="center"/>
        </w:trPr>
        <w:tc>
          <w:tcPr>
            <w:tcW w:w="13711" w:type="dxa"/>
            <w:gridSpan w:val="2"/>
          </w:tcPr>
          <w:p w14:paraId="5FEA26EA" w14:textId="4A8AC6C6" w:rsidR="00BC1EAC" w:rsidRPr="003D3A3A" w:rsidRDefault="00BC1EAC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 i technik technologii żywności 314403</w:t>
            </w:r>
          </w:p>
        </w:tc>
        <w:tc>
          <w:tcPr>
            <w:tcW w:w="567" w:type="dxa"/>
          </w:tcPr>
          <w:p w14:paraId="34E3BB78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F9BC9FB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24D3AAD8" w14:textId="77777777" w:rsidTr="00E54478">
        <w:trPr>
          <w:jc w:val="center"/>
        </w:trPr>
        <w:tc>
          <w:tcPr>
            <w:tcW w:w="13711" w:type="dxa"/>
            <w:gridSpan w:val="2"/>
          </w:tcPr>
          <w:p w14:paraId="415356EF" w14:textId="77777777" w:rsidR="00BC1EAC" w:rsidRPr="007523EA" w:rsidRDefault="00BC1EAC" w:rsidP="00BC1EAC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53AF8C6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26697A0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8DE9761" w14:textId="082CA56C" w:rsidR="00F660A3" w:rsidRDefault="00F660A3"/>
    <w:p w14:paraId="33D2DE6D" w14:textId="77777777" w:rsidR="00F660A3" w:rsidRDefault="00F660A3">
      <w:r>
        <w:br w:type="page"/>
      </w:r>
    </w:p>
    <w:p w14:paraId="6889C3E2" w14:textId="77777777" w:rsidR="002241E8" w:rsidRDefault="002241E8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43F9DC16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49475D80" w14:textId="77777777" w:rsidR="00A43142" w:rsidRPr="00A43142" w:rsidRDefault="00A43142" w:rsidP="00A43142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238BC463" w14:textId="6F53AD66" w:rsidR="00CB7A05" w:rsidRPr="00A43142" w:rsidRDefault="00F660A3" w:rsidP="00A4314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F660A3">
              <w:t>Zasada działania wilka do rozdrabniania, mielenia i cięcia surowców mięsnych</w:t>
            </w:r>
          </w:p>
        </w:tc>
      </w:tr>
      <w:tr w:rsidR="00CB7A05" w:rsidRPr="007523EA" w14:paraId="5094E4E1" w14:textId="77777777" w:rsidTr="008F4309">
        <w:trPr>
          <w:jc w:val="center"/>
        </w:trPr>
        <w:tc>
          <w:tcPr>
            <w:tcW w:w="14845" w:type="dxa"/>
            <w:gridSpan w:val="4"/>
          </w:tcPr>
          <w:p w14:paraId="637D14D4" w14:textId="6B3FD5B6" w:rsidR="00CB7A05" w:rsidRPr="007523EA" w:rsidRDefault="00F660A3" w:rsidP="008F4309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t>Celem filmu jest umożliwienie uczniom poznania podstawowych zasad eksploatacji wilka do rozdrabniania, mielenia i cięcia surowców mięsnych</w:t>
            </w:r>
          </w:p>
        </w:tc>
      </w:tr>
      <w:tr w:rsidR="00CB7A05" w:rsidRPr="007523EA" w14:paraId="30088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7B1D59BC" w14:textId="237EB2CF" w:rsidR="00CB7A05" w:rsidRPr="007523EA" w:rsidRDefault="00A43142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Film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534F9B4B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51DE375A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54FE5774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3C6DDC3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5DA663CD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11883E97" w14:textId="77777777" w:rsidTr="00FB4C40">
        <w:trPr>
          <w:trHeight w:val="416"/>
          <w:jc w:val="center"/>
        </w:trPr>
        <w:tc>
          <w:tcPr>
            <w:tcW w:w="6855" w:type="dxa"/>
          </w:tcPr>
          <w:p w14:paraId="72C1CFC1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SPC.04.5.</w:t>
            </w:r>
          </w:p>
          <w:p w14:paraId="5C5AB272" w14:textId="104C11D5" w:rsidR="00F660A3" w:rsidRPr="007523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użytkuje maszyny i urządzenia, sprzęt oraz aparaturę kontrolno-pomiarową do produkcji przetworów mięsnych i tłuszczowych</w:t>
            </w:r>
          </w:p>
        </w:tc>
        <w:tc>
          <w:tcPr>
            <w:tcW w:w="6856" w:type="dxa"/>
          </w:tcPr>
          <w:p w14:paraId="3DA75C06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1) dobiera maszyny, urządzenia i sprzęt do produkcji kiełbas, wędlin podrobowych, wyrobów blokowych, konserw, wyrobów garmażeryjnych i tłuszczów topionych</w:t>
            </w:r>
          </w:p>
          <w:p w14:paraId="58822593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2) posługuje się instrukcjami obsługi maszyn i urządzeń stosowanych podczas wykonywania czynności związanych z produkcją kiełbas, wędlin podrobowych, wyrobów blokowych, konserw, wyrobów garmażeryjnych i tłuszczów topionych</w:t>
            </w:r>
          </w:p>
          <w:p w14:paraId="13E8589D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wykorzystuje maszyny, urządzenia i sprzęt podczas czynności związanych z produkcją kiełbas, wędlin podrobowych, wyrobów blokowych, konserw, wyrobów garmażeryjnych i tłuszczów topionych</w:t>
            </w:r>
          </w:p>
          <w:p w14:paraId="2D4C8192" w14:textId="539C3B34" w:rsidR="00F660A3" w:rsidRPr="00CB5D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4) prowadzi mycie i dezynfekcję maszyn i urządzeń stosowanych podczas produkcji kiełbas, wędlin podrobowych, wyrobów blokowych, konserw, wyrobów garmażeryjnych i tłuszczów topionych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B138D9C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82C9620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592D0658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6258B363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7FE6D705" w14:textId="5CEC491D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zadania zawodowe: użytkuje maszyny i urządzenia, sprzęt oraz aparaturę kontrolno-pomiarową do produkcji prz</w:t>
            </w:r>
            <w:r>
              <w:rPr>
                <w:rFonts w:asciiTheme="minorHAnsi" w:eastAsia="Arial" w:hAnsiTheme="minorHAnsi" w:cstheme="minorHAnsi"/>
              </w:rPr>
              <w:t>etworów mięsnych i tłuszczowych</w:t>
            </w:r>
          </w:p>
          <w:p w14:paraId="55D3D6E6" w14:textId="5C4EE4B1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czynności zawodowe: obsługa wilka do rozdrabniania, miel</w:t>
            </w:r>
            <w:r>
              <w:rPr>
                <w:rFonts w:asciiTheme="minorHAnsi" w:eastAsia="Arial" w:hAnsiTheme="minorHAnsi" w:cstheme="minorHAnsi"/>
              </w:rPr>
              <w:t>enia i cięcia surowców mięsnych</w:t>
            </w:r>
          </w:p>
          <w:p w14:paraId="3AE8079A" w14:textId="5B7DA650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obsługę wykorzystywanych do realizacji zadań zawodowych maszyny: wilka do rozdrabniania, miel</w:t>
            </w:r>
            <w:r>
              <w:rPr>
                <w:rFonts w:asciiTheme="minorHAnsi" w:eastAsia="Arial" w:hAnsiTheme="minorHAnsi" w:cstheme="minorHAnsi"/>
              </w:rPr>
              <w:t>enia i cięcia surowców mięsnych</w:t>
            </w:r>
          </w:p>
          <w:p w14:paraId="727874CF" w14:textId="549DCAF9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zasadę działania maszyny: wilka do rozdrabniania, miel</w:t>
            </w:r>
            <w:r>
              <w:rPr>
                <w:rFonts w:asciiTheme="minorHAnsi" w:eastAsia="Arial" w:hAnsiTheme="minorHAnsi" w:cstheme="minorHAnsi"/>
              </w:rPr>
              <w:t>enia i cięcia surowców mięsnych</w:t>
            </w:r>
          </w:p>
          <w:p w14:paraId="12262F8C" w14:textId="4E7AB1A7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wykorzystanie związanej z wykonywaniem czynności zawodowych dokumentacji: instrukcja obsługi wilka do rozdrabniania, miel</w:t>
            </w:r>
            <w:r>
              <w:rPr>
                <w:rFonts w:asciiTheme="minorHAnsi" w:eastAsia="Arial" w:hAnsiTheme="minorHAnsi" w:cstheme="minorHAnsi"/>
              </w:rPr>
              <w:t>enia i cięcia surowców mięsnych</w:t>
            </w:r>
          </w:p>
          <w:p w14:paraId="5DFADB8F" w14:textId="78925424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niezbędną do wykonywania zadań zawodowych wiedzę teoretyczną: budowę wilka do rozdrabniania, mielenia i cięcia surowców mięsnych (Wizualizacja „Budowa wilka do rozdrabniania, mielen</w:t>
            </w:r>
            <w:r>
              <w:rPr>
                <w:rFonts w:asciiTheme="minorHAnsi" w:eastAsia="Arial" w:hAnsiTheme="minorHAnsi" w:cstheme="minorHAnsi"/>
              </w:rPr>
              <w:t>ia i cięcia surowców mięsnych”)</w:t>
            </w:r>
          </w:p>
          <w:p w14:paraId="7BC5E4A6" w14:textId="6A3EC7A9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prezentację miejsca pracy i stanowiska: warsztat szkolny lub zakład spożywczy zajmujący się przetwórstwem mięsa w którym znajduje się stanowisko mechaniczne rozdrabniania </w:t>
            </w:r>
            <w:r>
              <w:rPr>
                <w:rFonts w:asciiTheme="minorHAnsi" w:eastAsia="Arial" w:hAnsiTheme="minorHAnsi" w:cstheme="minorHAnsi"/>
              </w:rPr>
              <w:t>surowców i przygotowania farszu</w:t>
            </w:r>
          </w:p>
          <w:p w14:paraId="193CEFA4" w14:textId="35048C2F" w:rsidR="00CB7A05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procesy technologiczne: separacji, rozdrabniania, mielenia i cięcia su</w:t>
            </w:r>
            <w:r>
              <w:rPr>
                <w:rFonts w:asciiTheme="minorHAnsi" w:eastAsia="Arial" w:hAnsiTheme="minorHAnsi" w:cstheme="minorHAnsi"/>
              </w:rPr>
              <w:t>rowców świeżych oraz zmrożonych</w:t>
            </w:r>
          </w:p>
        </w:tc>
        <w:tc>
          <w:tcPr>
            <w:tcW w:w="567" w:type="dxa"/>
            <w:vAlign w:val="center"/>
          </w:tcPr>
          <w:p w14:paraId="51C22E4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17679D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5E1B9D51" w14:textId="77777777" w:rsidTr="008F4309">
        <w:trPr>
          <w:jc w:val="center"/>
        </w:trPr>
        <w:tc>
          <w:tcPr>
            <w:tcW w:w="13711" w:type="dxa"/>
            <w:gridSpan w:val="2"/>
          </w:tcPr>
          <w:p w14:paraId="2F59449F" w14:textId="77777777" w:rsidR="00CB7A05" w:rsidRPr="00221833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0EAA5BC2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88EECB5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73243C" w14:textId="77777777" w:rsidTr="008F4309">
        <w:trPr>
          <w:jc w:val="center"/>
        </w:trPr>
        <w:tc>
          <w:tcPr>
            <w:tcW w:w="13711" w:type="dxa"/>
            <w:gridSpan w:val="2"/>
          </w:tcPr>
          <w:p w14:paraId="646F03CA" w14:textId="77777777" w:rsidR="00CB7A05" w:rsidRPr="00221833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11F154A5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4905DF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24881C9E" w14:textId="77777777" w:rsidTr="008F4309">
        <w:trPr>
          <w:jc w:val="center"/>
        </w:trPr>
        <w:tc>
          <w:tcPr>
            <w:tcW w:w="13711" w:type="dxa"/>
            <w:gridSpan w:val="2"/>
          </w:tcPr>
          <w:p w14:paraId="3A42051D" w14:textId="020C43A6" w:rsidR="00CB7A05" w:rsidRPr="003D3A3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 i technik technologii żywności 314403</w:t>
            </w:r>
          </w:p>
        </w:tc>
        <w:tc>
          <w:tcPr>
            <w:tcW w:w="567" w:type="dxa"/>
          </w:tcPr>
          <w:p w14:paraId="11CAF1F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1B2698D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117638F1" w14:textId="77777777" w:rsidTr="008F4309">
        <w:trPr>
          <w:jc w:val="center"/>
        </w:trPr>
        <w:tc>
          <w:tcPr>
            <w:tcW w:w="13711" w:type="dxa"/>
            <w:gridSpan w:val="2"/>
          </w:tcPr>
          <w:p w14:paraId="14BE9D70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6FAA827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B5BF295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4CC21F21" w14:textId="77777777" w:rsidTr="008F4309">
        <w:trPr>
          <w:jc w:val="center"/>
        </w:trPr>
        <w:tc>
          <w:tcPr>
            <w:tcW w:w="13711" w:type="dxa"/>
            <w:gridSpan w:val="2"/>
          </w:tcPr>
          <w:p w14:paraId="1B3F3D73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3CCE3735" w14:textId="15E7A4F5" w:rsidR="00F660A3" w:rsidRPr="007523EA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dokumentacja techniczna/instrukcja obsługi wilka do rozdrabniania, mielenia i cięc</w:t>
            </w:r>
            <w:r>
              <w:rPr>
                <w:rFonts w:asciiTheme="minorHAnsi" w:eastAsia="Arial" w:hAnsiTheme="minorHAnsi" w:cstheme="minorHAnsi"/>
              </w:rPr>
              <w:t>ia surowców mięsnych</w:t>
            </w:r>
          </w:p>
        </w:tc>
        <w:tc>
          <w:tcPr>
            <w:tcW w:w="567" w:type="dxa"/>
          </w:tcPr>
          <w:p w14:paraId="4E28D2D5" w14:textId="77777777" w:rsidR="00F660A3" w:rsidRPr="007523EA" w:rsidRDefault="00F660A3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F2D0269" w14:textId="77777777" w:rsidR="00F660A3" w:rsidRPr="007523EA" w:rsidRDefault="00F660A3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17BAFD5" w14:textId="23FA7C70" w:rsidR="00DD5F39" w:rsidRDefault="00DD5F39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0235CD60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6345679F" w14:textId="77777777" w:rsidR="00F660A3" w:rsidRPr="00F660A3" w:rsidRDefault="00F660A3" w:rsidP="00F660A3">
            <w:pPr>
              <w:spacing w:line="360" w:lineRule="auto"/>
              <w:ind w:hanging="2"/>
              <w:rPr>
                <w:b/>
              </w:rPr>
            </w:pPr>
            <w:r w:rsidRPr="00F660A3">
              <w:rPr>
                <w:b/>
              </w:rPr>
              <w:t>ATLAS INTERAKTYWNY</w:t>
            </w:r>
          </w:p>
          <w:p w14:paraId="5E5F1F04" w14:textId="78A52530" w:rsidR="00CB7A05" w:rsidRPr="00F660A3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F660A3">
              <w:t>Urządzenia do przygotowania farszu</w:t>
            </w:r>
          </w:p>
        </w:tc>
      </w:tr>
      <w:tr w:rsidR="00CB7A05" w:rsidRPr="007523EA" w14:paraId="5F427316" w14:textId="77777777" w:rsidTr="008F4309">
        <w:trPr>
          <w:jc w:val="center"/>
        </w:trPr>
        <w:tc>
          <w:tcPr>
            <w:tcW w:w="14845" w:type="dxa"/>
            <w:gridSpan w:val="4"/>
          </w:tcPr>
          <w:p w14:paraId="65148515" w14:textId="21A37793" w:rsidR="00CB7A05" w:rsidRPr="007523EA" w:rsidRDefault="00F660A3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t>Celem atlasu jest zapoznanie uczniów z urządzeniami do przygotowania farszu</w:t>
            </w:r>
          </w:p>
        </w:tc>
      </w:tr>
      <w:tr w:rsidR="00CB7A05" w:rsidRPr="007523EA" w14:paraId="7E5BE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1345F886" w14:textId="22ACFF9E" w:rsidR="00CB7A05" w:rsidRPr="007523EA" w:rsidRDefault="00F660A3" w:rsidP="00F660A3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28AEA159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2668480F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09A12378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5DA790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961D17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20954099" w14:textId="77777777" w:rsidTr="00250C42">
        <w:trPr>
          <w:trHeight w:val="416"/>
          <w:jc w:val="center"/>
        </w:trPr>
        <w:tc>
          <w:tcPr>
            <w:tcW w:w="6855" w:type="dxa"/>
          </w:tcPr>
          <w:p w14:paraId="04B2A9C7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SPC.04.5.</w:t>
            </w:r>
          </w:p>
          <w:p w14:paraId="4EE7B9C0" w14:textId="5527EED0" w:rsidR="00F660A3" w:rsidRPr="007523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użytkuje maszyny i urządzenia, sprzęt oraz aparaturę kontrolno-pomiarową do produkcji przetworów mięsnych i tłuszczowych</w:t>
            </w:r>
          </w:p>
        </w:tc>
        <w:tc>
          <w:tcPr>
            <w:tcW w:w="6856" w:type="dxa"/>
          </w:tcPr>
          <w:p w14:paraId="6F54A8A5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1) dobiera maszyny, urządzenia i sprzęt do produkcji kiełbas, wędlin podrobowych, wyrobów blokowych, konserw, wyrobów garmażeryjnych i tłuszczów topionych</w:t>
            </w:r>
          </w:p>
          <w:p w14:paraId="1DD6A479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2) posługuje się instrukcjami obsługi maszyn i urządzeń stosowanych podczas wykonywania czynności związanych z produkcją kiełbas, wędlin podrobowych, wyrobów blokowych, konserw, wyrobów garmażeryjnych i tłuszczów topionych</w:t>
            </w:r>
          </w:p>
          <w:p w14:paraId="4E708A67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wykorzystuje maszyny, urządzenia i sprzęt podczas czynności związanych z produkcją kiełbas, wędlin podrobowych, wyrobów blokowych, konserw, wyrobów garmażeryjnych i tłuszczów topionych</w:t>
            </w:r>
          </w:p>
          <w:p w14:paraId="2ACDCB00" w14:textId="4E7A6018" w:rsidR="00F660A3" w:rsidRPr="00CB5D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4) prowadzi mycie i dezynfekcję maszyn i urządzeń stosowanych podczas produkcji kiełbas, wędlin podrobowych, wyrobów blokowych, konserw, wyrobów garmażeryjnych i tłuszczów topionych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3F18715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D8006D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BB99B1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31443443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Zawiera co najmniej materiały obejmujące:</w:t>
            </w:r>
          </w:p>
          <w:p w14:paraId="2095C436" w14:textId="410CF6DC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uporządkowane tematycznie interaktywne plansze przedstawiające: urządzenia do przygotowania farszu wraz z ich budową i przeznaczeniem tj.: krajarka szybkotnąca, </w:t>
            </w:r>
            <w:proofErr w:type="spellStart"/>
            <w:r w:rsidRPr="00F660A3">
              <w:rPr>
                <w:rFonts w:asciiTheme="minorHAnsi" w:eastAsia="Arial" w:hAnsiTheme="minorHAnsi" w:cstheme="minorHAnsi"/>
              </w:rPr>
              <w:t>kostkownica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>, kuter, młynek koloida</w:t>
            </w:r>
            <w:r>
              <w:rPr>
                <w:rFonts w:asciiTheme="minorHAnsi" w:eastAsia="Arial" w:hAnsiTheme="minorHAnsi" w:cstheme="minorHAnsi"/>
              </w:rPr>
              <w:t>lny, wytwornica lodu, mieszarka</w:t>
            </w:r>
          </w:p>
          <w:p w14:paraId="6B79E64B" w14:textId="3C909AB8" w:rsidR="00CB7A05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informacje tekstowe, filmowe i nagrania audio na temat: zasady eksploatacji krajarki szybkotnącej, </w:t>
            </w:r>
            <w:proofErr w:type="spellStart"/>
            <w:r w:rsidRPr="00F660A3">
              <w:rPr>
                <w:rFonts w:asciiTheme="minorHAnsi" w:eastAsia="Arial" w:hAnsiTheme="minorHAnsi" w:cstheme="minorHAnsi"/>
              </w:rPr>
              <w:t>kostkownicy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>, kutra, młynka koloidalne</w:t>
            </w:r>
            <w:r>
              <w:rPr>
                <w:rFonts w:asciiTheme="minorHAnsi" w:eastAsia="Arial" w:hAnsiTheme="minorHAnsi" w:cstheme="minorHAnsi"/>
              </w:rPr>
              <w:t>go, wytwornicy lodu, mieszarki</w:t>
            </w:r>
          </w:p>
        </w:tc>
        <w:tc>
          <w:tcPr>
            <w:tcW w:w="567" w:type="dxa"/>
            <w:vAlign w:val="center"/>
          </w:tcPr>
          <w:p w14:paraId="3E84B91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BD8C4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70E6057" w14:textId="77777777" w:rsidTr="008F4309">
        <w:trPr>
          <w:jc w:val="center"/>
        </w:trPr>
        <w:tc>
          <w:tcPr>
            <w:tcW w:w="13711" w:type="dxa"/>
            <w:gridSpan w:val="2"/>
          </w:tcPr>
          <w:p w14:paraId="16041EF4" w14:textId="0BE17BD1" w:rsidR="00CB7A05" w:rsidRPr="00221833" w:rsidRDefault="00F660A3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37242FA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2454901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339F7163" w14:textId="77777777" w:rsidTr="008F4309">
        <w:trPr>
          <w:jc w:val="center"/>
        </w:trPr>
        <w:tc>
          <w:tcPr>
            <w:tcW w:w="13711" w:type="dxa"/>
            <w:gridSpan w:val="2"/>
          </w:tcPr>
          <w:p w14:paraId="2F233550" w14:textId="25D82302" w:rsidR="00A43142" w:rsidRPr="00221833" w:rsidRDefault="00A43142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A43142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74C10983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C96E36C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0FD3504" w14:textId="77777777" w:rsidTr="008F4309">
        <w:trPr>
          <w:jc w:val="center"/>
        </w:trPr>
        <w:tc>
          <w:tcPr>
            <w:tcW w:w="13711" w:type="dxa"/>
            <w:gridSpan w:val="2"/>
          </w:tcPr>
          <w:p w14:paraId="0CF30E6E" w14:textId="17CCAA6B" w:rsidR="00CB7A05" w:rsidRPr="003D3A3A" w:rsidRDefault="00CB7A05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>
              <w:rPr>
                <w:rFonts w:asciiTheme="minorHAnsi" w:eastAsia="Arial" w:hAnsiTheme="minorHAnsi" w:cstheme="minorHAnsi"/>
                <w:color w:val="000000"/>
              </w:rPr>
              <w:t>lektora, aktorów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="00F660A3"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637D449C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BE0CC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4C58E7C" w14:textId="77777777" w:rsidTr="008F4309">
        <w:trPr>
          <w:jc w:val="center"/>
        </w:trPr>
        <w:tc>
          <w:tcPr>
            <w:tcW w:w="13711" w:type="dxa"/>
            <w:gridSpan w:val="2"/>
          </w:tcPr>
          <w:p w14:paraId="7CE7A48E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DA0CE13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0E9DB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5B86FACD" w14:textId="77777777" w:rsidTr="001D28A2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725322F" w14:textId="77777777" w:rsidR="00F660A3" w:rsidRPr="00F660A3" w:rsidRDefault="00F660A3" w:rsidP="00F660A3">
            <w:pPr>
              <w:spacing w:line="360" w:lineRule="auto"/>
              <w:ind w:hanging="2"/>
              <w:rPr>
                <w:b/>
              </w:rPr>
            </w:pPr>
            <w:r w:rsidRPr="00F660A3">
              <w:rPr>
                <w:b/>
              </w:rPr>
              <w:lastRenderedPageBreak/>
              <w:t>GRA NA DOBIERANIE</w:t>
            </w:r>
          </w:p>
          <w:p w14:paraId="56677F2E" w14:textId="4903289D" w:rsidR="00F660A3" w:rsidRPr="00F660A3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F660A3">
              <w:t>Maszyny i urządzenia w produkcji wędlin</w:t>
            </w:r>
          </w:p>
        </w:tc>
      </w:tr>
      <w:tr w:rsidR="00F660A3" w:rsidRPr="007523EA" w14:paraId="7B2522BB" w14:textId="77777777" w:rsidTr="001D28A2">
        <w:trPr>
          <w:jc w:val="center"/>
        </w:trPr>
        <w:tc>
          <w:tcPr>
            <w:tcW w:w="14845" w:type="dxa"/>
            <w:gridSpan w:val="4"/>
          </w:tcPr>
          <w:p w14:paraId="6450644F" w14:textId="30C3EE1F" w:rsidR="00F660A3" w:rsidRPr="007523EA" w:rsidRDefault="00F660A3" w:rsidP="001D28A2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t>Celem gry jest zapoznanie uczniów z rodzajami maszyn i urządzeń w produkcji wędlin</w:t>
            </w:r>
          </w:p>
        </w:tc>
      </w:tr>
      <w:tr w:rsidR="00F660A3" w:rsidRPr="007523EA" w14:paraId="080DB13E" w14:textId="77777777" w:rsidTr="001D28A2">
        <w:trPr>
          <w:trHeight w:val="274"/>
          <w:jc w:val="center"/>
        </w:trPr>
        <w:tc>
          <w:tcPr>
            <w:tcW w:w="14845" w:type="dxa"/>
            <w:gridSpan w:val="4"/>
          </w:tcPr>
          <w:p w14:paraId="5AB25FAF" w14:textId="7186BDD5" w:rsidR="00F660A3" w:rsidRPr="007523EA" w:rsidRDefault="00F660A3" w:rsidP="001D28A2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Gra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F660A3" w:rsidRPr="007523EA" w14:paraId="31739DA5" w14:textId="77777777" w:rsidTr="001D28A2">
        <w:trPr>
          <w:trHeight w:val="416"/>
          <w:jc w:val="center"/>
        </w:trPr>
        <w:tc>
          <w:tcPr>
            <w:tcW w:w="6855" w:type="dxa"/>
            <w:vAlign w:val="center"/>
          </w:tcPr>
          <w:p w14:paraId="105543E2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219FCF5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A0A244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21DEF56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15B3A3C2" w14:textId="77777777" w:rsidTr="001D28A2">
        <w:trPr>
          <w:trHeight w:val="416"/>
          <w:jc w:val="center"/>
        </w:trPr>
        <w:tc>
          <w:tcPr>
            <w:tcW w:w="6855" w:type="dxa"/>
          </w:tcPr>
          <w:p w14:paraId="317C7EAC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SPC.04.5.</w:t>
            </w:r>
          </w:p>
          <w:p w14:paraId="5B640C92" w14:textId="10145B63" w:rsidR="00F660A3" w:rsidRPr="007523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użytkuje maszyny i urządzenia, sprzęt oraz aparaturę kontrolno-pomiarową do produkcji przetworów mięsnych i tłuszczowych</w:t>
            </w:r>
          </w:p>
        </w:tc>
        <w:tc>
          <w:tcPr>
            <w:tcW w:w="6856" w:type="dxa"/>
          </w:tcPr>
          <w:p w14:paraId="1828C702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1) dobiera maszyny, urządzenia i sprzęt do produkcji kiełbas, wędlin podrobowych, wyrobów blokowych, konserw, wyrobów garmażeryjnych i tłuszczów topionych</w:t>
            </w:r>
          </w:p>
          <w:p w14:paraId="6F6755B1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2) posługuje się instrukcjami obsługi maszyn i urządzeń stosowanych podczas wykonywania czynności związanych z produkcją kiełbas, wędlin podrobowych, wyrobów blokowych, konserw, wyrobów garmażeryjnych i tłuszczów topionych</w:t>
            </w:r>
          </w:p>
          <w:p w14:paraId="6A4F4974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3) wykorzystuje maszyny, urządzenia i sprzęt podczas czynności związanych z produkcją kiełbas, wędlin podrobowych, wyrobów blokowych, konserw, wyrobów garmażeryjnych i tłuszczów topionych</w:t>
            </w:r>
          </w:p>
          <w:p w14:paraId="01C20642" w14:textId="7EC1E58B" w:rsidR="00F660A3" w:rsidRPr="00CB5DEA" w:rsidRDefault="00F660A3" w:rsidP="00F6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4) prowadzi mycie i dezynfekcję maszyn i urządzeń stosowanych podczas produkcji kiełbas, wędlin podrobowych, wyrobów blokowych, konserw, wyrobów garmażeryjnych i tłuszczów topionych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0B76BD5D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54B52C8" w14:textId="77777777" w:rsidR="00F660A3" w:rsidRPr="007523EA" w:rsidRDefault="00F660A3" w:rsidP="00F660A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219C86A" w14:textId="77777777" w:rsidTr="001D28A2">
        <w:trPr>
          <w:trHeight w:val="416"/>
          <w:jc w:val="center"/>
        </w:trPr>
        <w:tc>
          <w:tcPr>
            <w:tcW w:w="13711" w:type="dxa"/>
            <w:gridSpan w:val="2"/>
          </w:tcPr>
          <w:p w14:paraId="07714334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Umożliwia:</w:t>
            </w:r>
          </w:p>
          <w:p w14:paraId="4BC5F404" w14:textId="60C43F39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dobieranie maszyn i urządzeń wyko</w:t>
            </w:r>
            <w:r>
              <w:rPr>
                <w:rFonts w:asciiTheme="minorHAnsi" w:eastAsia="Arial" w:hAnsiTheme="minorHAnsi" w:cstheme="minorHAnsi"/>
              </w:rPr>
              <w:t>rzystywanych w produkcji wędlin</w:t>
            </w:r>
          </w:p>
        </w:tc>
        <w:tc>
          <w:tcPr>
            <w:tcW w:w="567" w:type="dxa"/>
            <w:vAlign w:val="center"/>
          </w:tcPr>
          <w:p w14:paraId="042F0D41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1C3B40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508A4FCC" w14:textId="77777777" w:rsidTr="001D28A2">
        <w:trPr>
          <w:trHeight w:val="416"/>
          <w:jc w:val="center"/>
        </w:trPr>
        <w:tc>
          <w:tcPr>
            <w:tcW w:w="13711" w:type="dxa"/>
            <w:gridSpan w:val="2"/>
          </w:tcPr>
          <w:p w14:paraId="268A4A2E" w14:textId="77777777" w:rsidR="00F660A3" w:rsidRPr="00F660A3" w:rsidRDefault="00F660A3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Zawiera co najmniej:</w:t>
            </w:r>
          </w:p>
          <w:p w14:paraId="224C855A" w14:textId="226C4F91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bibliotekę elementów obejmującą: </w:t>
            </w:r>
          </w:p>
          <w:p w14:paraId="6CA4A1D6" w14:textId="5320432C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opakowania transportowe (pojemniki, </w:t>
            </w:r>
            <w:proofErr w:type="spellStart"/>
            <w:r>
              <w:rPr>
                <w:rFonts w:asciiTheme="minorHAnsi" w:eastAsia="Arial" w:hAnsiTheme="minorHAnsi" w:cstheme="minorHAnsi"/>
              </w:rPr>
              <w:t>skrzyniopalety</w:t>
            </w:r>
            <w:proofErr w:type="spellEnd"/>
            <w:r>
              <w:rPr>
                <w:rFonts w:asciiTheme="minorHAnsi" w:eastAsia="Arial" w:hAnsiTheme="minorHAnsi" w:cstheme="minorHAnsi"/>
              </w:rPr>
              <w:t>, wózki do mięsa)</w:t>
            </w:r>
          </w:p>
          <w:p w14:paraId="02E18E46" w14:textId="01BCA9E7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lastRenderedPageBreak/>
              <w:t>nastrz</w:t>
            </w:r>
            <w:r>
              <w:rPr>
                <w:rFonts w:asciiTheme="minorHAnsi" w:eastAsia="Arial" w:hAnsiTheme="minorHAnsi" w:cstheme="minorHAnsi"/>
              </w:rPr>
              <w:t>ykiwarki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(ręczne i mechaniczne)</w:t>
            </w:r>
          </w:p>
          <w:p w14:paraId="221BCCE7" w14:textId="03DB0626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masownice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 xml:space="preserve"> (z bębnem otwartym, zamkn</w:t>
            </w:r>
            <w:r>
              <w:rPr>
                <w:rFonts w:asciiTheme="minorHAnsi" w:eastAsia="Arial" w:hAnsiTheme="minorHAnsi" w:cstheme="minorHAnsi"/>
              </w:rPr>
              <w:t>iętym i bębnem ze schładzaniem)</w:t>
            </w:r>
          </w:p>
          <w:p w14:paraId="1F90799D" w14:textId="2EB02D05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kostkownice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(półautomatyczne, automatyczne)</w:t>
            </w:r>
          </w:p>
          <w:p w14:paraId="04962F4A" w14:textId="1329088E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 wilki do rozdrabniania mięsa (do mięsa zamrożonego, standardowe do mięsa, rozdrabniająco-mieszające i automatyczne)</w:t>
            </w:r>
          </w:p>
          <w:p w14:paraId="10A0E6A7" w14:textId="4EE703AF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kuter</w:t>
            </w:r>
          </w:p>
          <w:p w14:paraId="07BD5410" w14:textId="78B45E69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wytwornicę lodu</w:t>
            </w:r>
          </w:p>
          <w:p w14:paraId="054E908E" w14:textId="30874AF5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mieszarkę do mięsa</w:t>
            </w:r>
          </w:p>
          <w:p w14:paraId="320C478B" w14:textId="64A4E7A0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prasę do szynek</w:t>
            </w:r>
          </w:p>
          <w:p w14:paraId="1C215C91" w14:textId="09B2B701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nadziewar</w:t>
            </w:r>
            <w:r>
              <w:rPr>
                <w:rFonts w:asciiTheme="minorHAnsi" w:eastAsia="Arial" w:hAnsiTheme="minorHAnsi" w:cstheme="minorHAnsi"/>
              </w:rPr>
              <w:t>ki (ręczne, tłokowe, próżniowe)</w:t>
            </w:r>
          </w:p>
          <w:p w14:paraId="46E8DB93" w14:textId="353171F3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kli</w:t>
            </w:r>
            <w:r>
              <w:rPr>
                <w:rFonts w:asciiTheme="minorHAnsi" w:eastAsia="Arial" w:hAnsiTheme="minorHAnsi" w:cstheme="minorHAnsi"/>
              </w:rPr>
              <w:t>psownice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(ręczne, automatyczne)</w:t>
            </w:r>
          </w:p>
          <w:p w14:paraId="6E3C7961" w14:textId="0673958D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komory </w:t>
            </w:r>
            <w:proofErr w:type="spellStart"/>
            <w:r w:rsidRPr="00F660A3">
              <w:rPr>
                <w:rFonts w:asciiTheme="minorHAnsi" w:eastAsia="Arial" w:hAnsiTheme="minorHAnsi" w:cstheme="minorHAnsi"/>
              </w:rPr>
              <w:t>parzelnicze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>, wędzar</w:t>
            </w:r>
            <w:r>
              <w:rPr>
                <w:rFonts w:asciiTheme="minorHAnsi" w:eastAsia="Arial" w:hAnsiTheme="minorHAnsi" w:cstheme="minorHAnsi"/>
              </w:rPr>
              <w:t>nicze i wędzarniczo-</w:t>
            </w:r>
            <w:proofErr w:type="spellStart"/>
            <w:r>
              <w:rPr>
                <w:rFonts w:asciiTheme="minorHAnsi" w:eastAsia="Arial" w:hAnsiTheme="minorHAnsi" w:cstheme="minorHAnsi"/>
              </w:rPr>
              <w:t>parzelnicze</w:t>
            </w:r>
            <w:proofErr w:type="spellEnd"/>
          </w:p>
          <w:p w14:paraId="21097C6B" w14:textId="065B5091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kocioł warzelny</w:t>
            </w:r>
          </w:p>
          <w:p w14:paraId="03F6EA38" w14:textId="0A39BACA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myjkę mechaniczną</w:t>
            </w:r>
          </w:p>
          <w:p w14:paraId="3284158D" w14:textId="142AB80C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informacje zwrotne dotyczące prawidłowości lub </w:t>
            </w:r>
            <w:r>
              <w:rPr>
                <w:rFonts w:asciiTheme="minorHAnsi" w:eastAsia="Arial" w:hAnsiTheme="minorHAnsi" w:cstheme="minorHAnsi"/>
              </w:rPr>
              <w:t>nieprawidłowości każdego doboru</w:t>
            </w:r>
          </w:p>
          <w:p w14:paraId="103B8656" w14:textId="49C437A1" w:rsidR="00F660A3" w:rsidRPr="00F660A3" w:rsidRDefault="00F660A3" w:rsidP="00F660A3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samouczek obejmujący informację dotyczące: wyglądu, budowy i przeznaczenia:</w:t>
            </w:r>
          </w:p>
          <w:p w14:paraId="569D48FD" w14:textId="2749060F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opakowań transportowych</w:t>
            </w:r>
          </w:p>
          <w:p w14:paraId="6B05F124" w14:textId="33A20B8B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nastrzykiwarek</w:t>
            </w:r>
            <w:proofErr w:type="spellEnd"/>
          </w:p>
          <w:p w14:paraId="5E00ED1C" w14:textId="1753EE89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masownic</w:t>
            </w:r>
            <w:proofErr w:type="spellEnd"/>
          </w:p>
          <w:p w14:paraId="64952EE6" w14:textId="4FE6A65E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kostkownic</w:t>
            </w:r>
            <w:proofErr w:type="spellEnd"/>
          </w:p>
          <w:p w14:paraId="4A3524B1" w14:textId="111B9522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wilków do rozdrabniania mięsa</w:t>
            </w:r>
          </w:p>
          <w:p w14:paraId="73CD6CCB" w14:textId="2398AD3A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kutra</w:t>
            </w:r>
          </w:p>
          <w:p w14:paraId="2AD3A76D" w14:textId="591B807D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wytwornicy lodu</w:t>
            </w:r>
          </w:p>
          <w:p w14:paraId="14CAC7DC" w14:textId="3A7D7E68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mieszarki do mięsa</w:t>
            </w:r>
          </w:p>
          <w:p w14:paraId="4261EC6F" w14:textId="339D9980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prasy do szynek</w:t>
            </w:r>
          </w:p>
          <w:p w14:paraId="41B829ED" w14:textId="610A0D26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nadziewarek</w:t>
            </w:r>
          </w:p>
          <w:p w14:paraId="512D4D80" w14:textId="307F171B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proofErr w:type="spellStart"/>
            <w:r w:rsidRPr="00F660A3">
              <w:rPr>
                <w:rFonts w:asciiTheme="minorHAnsi" w:eastAsia="Arial" w:hAnsiTheme="minorHAnsi" w:cstheme="minorHAnsi"/>
              </w:rPr>
              <w:t>klipsownic</w:t>
            </w:r>
            <w:proofErr w:type="spellEnd"/>
          </w:p>
          <w:p w14:paraId="520310A0" w14:textId="4F0081F3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komór </w:t>
            </w:r>
            <w:proofErr w:type="spellStart"/>
            <w:r w:rsidRPr="00F660A3">
              <w:rPr>
                <w:rFonts w:asciiTheme="minorHAnsi" w:eastAsia="Arial" w:hAnsiTheme="minorHAnsi" w:cstheme="minorHAnsi"/>
              </w:rPr>
              <w:t>parzelniczych</w:t>
            </w:r>
            <w:proofErr w:type="spellEnd"/>
            <w:r w:rsidRPr="00F660A3">
              <w:rPr>
                <w:rFonts w:asciiTheme="minorHAnsi" w:eastAsia="Arial" w:hAnsiTheme="minorHAnsi" w:cstheme="minorHAnsi"/>
              </w:rPr>
              <w:t>, wędzarniczych i wędzarniczo-</w:t>
            </w:r>
            <w:proofErr w:type="spellStart"/>
            <w:r w:rsidRPr="00F660A3">
              <w:rPr>
                <w:rFonts w:asciiTheme="minorHAnsi" w:eastAsia="Arial" w:hAnsiTheme="minorHAnsi" w:cstheme="minorHAnsi"/>
              </w:rPr>
              <w:t>parzelniczych</w:t>
            </w:r>
            <w:proofErr w:type="spellEnd"/>
          </w:p>
          <w:p w14:paraId="5AA19DE5" w14:textId="0E18BF96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kotłów warzelnych</w:t>
            </w:r>
          </w:p>
          <w:p w14:paraId="65DE692C" w14:textId="1E0A419C" w:rsidR="00F660A3" w:rsidRPr="00F660A3" w:rsidRDefault="00F660A3" w:rsidP="00F660A3">
            <w:pPr>
              <w:pStyle w:val="Akapitzlist"/>
              <w:numPr>
                <w:ilvl w:val="0"/>
                <w:numId w:val="10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>myjki mechanicznej</w:t>
            </w:r>
          </w:p>
        </w:tc>
        <w:tc>
          <w:tcPr>
            <w:tcW w:w="567" w:type="dxa"/>
            <w:vAlign w:val="center"/>
          </w:tcPr>
          <w:p w14:paraId="2075A19E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5BC5DBB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4BE6222B" w14:textId="77777777" w:rsidTr="001D28A2">
        <w:trPr>
          <w:jc w:val="center"/>
        </w:trPr>
        <w:tc>
          <w:tcPr>
            <w:tcW w:w="13711" w:type="dxa"/>
            <w:gridSpan w:val="2"/>
          </w:tcPr>
          <w:p w14:paraId="322A4CE5" w14:textId="77777777" w:rsidR="00F660A3" w:rsidRPr="00221833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1BD4C47D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C82AAFA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7059E8DB" w14:textId="77777777" w:rsidTr="001D28A2">
        <w:trPr>
          <w:jc w:val="center"/>
        </w:trPr>
        <w:tc>
          <w:tcPr>
            <w:tcW w:w="13711" w:type="dxa"/>
            <w:gridSpan w:val="2"/>
          </w:tcPr>
          <w:p w14:paraId="399D7118" w14:textId="7438BAEE" w:rsidR="00F660A3" w:rsidRPr="003D3A3A" w:rsidRDefault="00F660A3" w:rsidP="0056072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68088AB8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ABEAF5A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6F0EE1E" w14:textId="77777777" w:rsidTr="001D28A2">
        <w:trPr>
          <w:jc w:val="center"/>
        </w:trPr>
        <w:tc>
          <w:tcPr>
            <w:tcW w:w="13711" w:type="dxa"/>
            <w:gridSpan w:val="2"/>
          </w:tcPr>
          <w:p w14:paraId="44471F9B" w14:textId="77777777" w:rsidR="00F660A3" w:rsidRPr="007523EA" w:rsidRDefault="00F660A3" w:rsidP="001D28A2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7794557F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0A0E153" w14:textId="77777777" w:rsidR="00F660A3" w:rsidRPr="007523EA" w:rsidRDefault="00F660A3" w:rsidP="001D28A2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3E41AB4" w14:textId="4E7B3C55" w:rsidR="00CB7A05" w:rsidRDefault="00CB7A05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68C655C1" w14:textId="77777777" w:rsidR="00F660A3" w:rsidRDefault="00F660A3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9426B52" w14:textId="5B7B0D00" w:rsidR="00DD5F39" w:rsidRDefault="00DD5F39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560722" w:rsidRPr="00560722">
        <w:rPr>
          <w:rFonts w:asciiTheme="minorHAnsi" w:eastAsia="Arial" w:hAnsiTheme="minorHAnsi" w:cstheme="minorHAnsi"/>
        </w:rPr>
        <w:t>Olszewski A.: Technologia przetwórstwa mięsa. Wydawnictwo Naukowe PWN, Warszawa 2018</w:t>
      </w:r>
    </w:p>
    <w:p w14:paraId="75BEB081" w14:textId="619F59BC" w:rsidR="007974F9" w:rsidRDefault="004E11EA" w:rsidP="00DD5F3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proofErr w:type="spellStart"/>
      <w:r>
        <w:rPr>
          <w:rFonts w:asciiTheme="minorHAnsi" w:eastAsia="Arial" w:hAnsiTheme="minorHAnsi" w:cstheme="minorHAnsi"/>
          <w:b/>
        </w:rPr>
        <w:t>Netografia</w:t>
      </w:r>
      <w:proofErr w:type="spellEnd"/>
    </w:p>
    <w:p w14:paraId="2F862E83" w14:textId="66C33D33" w:rsidR="007974F9" w:rsidRPr="007974F9" w:rsidRDefault="007842F4" w:rsidP="007974F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</w:t>
      </w:r>
      <w:r w:rsidR="007974F9" w:rsidRPr="007974F9">
        <w:rPr>
          <w:rFonts w:asciiTheme="minorHAnsi" w:eastAsia="Arial" w:hAnsiTheme="minorHAnsi" w:cstheme="minorHAnsi"/>
          <w:b/>
        </w:rPr>
        <w:t>. Witryny internetowe</w:t>
      </w:r>
    </w:p>
    <w:p w14:paraId="7B83F7C8" w14:textId="5671F0E2" w:rsidR="00A43142" w:rsidRPr="00A43142" w:rsidRDefault="00A43142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[i1] </w:t>
      </w:r>
      <w:r w:rsidR="00560722" w:rsidRPr="00560722">
        <w:rPr>
          <w:rFonts w:asciiTheme="minorHAnsi" w:eastAsia="Arial" w:hAnsiTheme="minorHAnsi" w:cstheme="minorHAnsi"/>
        </w:rPr>
        <w:t>https://informatormasarski.pl/ [dostęp:10.12.2024]</w:t>
      </w:r>
    </w:p>
    <w:p w14:paraId="1A266517" w14:textId="0FE6DA4C" w:rsidR="006C3743" w:rsidRDefault="00A43142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[i2] </w:t>
      </w:r>
      <w:r w:rsidR="00560722" w:rsidRPr="00560722">
        <w:rPr>
          <w:rFonts w:asciiTheme="minorHAnsi" w:eastAsia="Arial" w:hAnsiTheme="minorHAnsi" w:cstheme="minorHAnsi"/>
        </w:rPr>
        <w:t>https://zpe.gov.pl/a/usytuowanie-elementow-kulinarnych-w-tuszy-zwierzat-rzeznych/D1Wx6hydi [dostęp:11.01.2025]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242EE" w14:textId="77777777" w:rsidR="00FE4741" w:rsidRDefault="00FE4741">
      <w:pPr>
        <w:spacing w:line="240" w:lineRule="auto"/>
      </w:pPr>
      <w:r>
        <w:separator/>
      </w:r>
    </w:p>
  </w:endnote>
  <w:endnote w:type="continuationSeparator" w:id="0">
    <w:p w14:paraId="17A53DC0" w14:textId="77777777" w:rsidR="00FE4741" w:rsidRDefault="00FE4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0721270D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0482">
      <w:rPr>
        <w:noProof/>
        <w:color w:val="000000"/>
      </w:rPr>
      <w:t>9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B03E2" w14:textId="77777777" w:rsidR="00FE4741" w:rsidRDefault="00FE4741">
      <w:pPr>
        <w:spacing w:line="240" w:lineRule="auto"/>
      </w:pPr>
      <w:r>
        <w:separator/>
      </w:r>
    </w:p>
  </w:footnote>
  <w:footnote w:type="continuationSeparator" w:id="0">
    <w:p w14:paraId="203BB6AF" w14:textId="77777777" w:rsidR="00FE4741" w:rsidRDefault="00FE4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B251D4"/>
    <w:multiLevelType w:val="hybridMultilevel"/>
    <w:tmpl w:val="164EF21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48F228FA"/>
    <w:multiLevelType w:val="hybridMultilevel"/>
    <w:tmpl w:val="5016D3F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0722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10482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61A4B"/>
    <w:rsid w:val="00964F00"/>
    <w:rsid w:val="00971DC3"/>
    <w:rsid w:val="00992483"/>
    <w:rsid w:val="009933B3"/>
    <w:rsid w:val="009978CD"/>
    <w:rsid w:val="009A0083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660A3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4741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1781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3</cp:revision>
  <dcterms:created xsi:type="dcterms:W3CDTF">2025-04-15T13:07:00Z</dcterms:created>
  <dcterms:modified xsi:type="dcterms:W3CDTF">2025-04-15T13:58:00Z</dcterms:modified>
</cp:coreProperties>
</file>