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2D0F3" w14:textId="2D35E00D" w:rsidR="004D38E8" w:rsidRPr="0066589C" w:rsidRDefault="00425208" w:rsidP="00084516">
      <w:pPr>
        <w:spacing w:before="0" w:after="0" w:line="276" w:lineRule="auto"/>
        <w:jc w:val="right"/>
        <w:rPr>
          <w:rFonts w:cs="Calibri"/>
        </w:rPr>
      </w:pPr>
      <w:r w:rsidRPr="0066589C">
        <w:rPr>
          <w:rFonts w:cs="Calibri"/>
        </w:rPr>
        <w:t>Poznań</w:t>
      </w:r>
      <w:r w:rsidR="004D38E8" w:rsidRPr="0066589C">
        <w:rPr>
          <w:rFonts w:cs="Calibri"/>
        </w:rPr>
        <w:t>,</w:t>
      </w:r>
      <w:r w:rsidR="00342B97" w:rsidRPr="0066589C">
        <w:rPr>
          <w:rFonts w:cs="Calibri"/>
        </w:rPr>
        <w:t xml:space="preserve"> </w:t>
      </w:r>
      <w:r w:rsidR="001F2873" w:rsidRPr="0066589C">
        <w:rPr>
          <w:rFonts w:cs="Calibri"/>
        </w:rPr>
        <w:t>2</w:t>
      </w:r>
      <w:r w:rsidR="00552FC4">
        <w:rPr>
          <w:rFonts w:cs="Calibri"/>
        </w:rPr>
        <w:t>1</w:t>
      </w:r>
      <w:r w:rsidR="003A495F" w:rsidRPr="0066589C">
        <w:rPr>
          <w:rFonts w:cs="Calibri"/>
        </w:rPr>
        <w:t xml:space="preserve"> kwietnia</w:t>
      </w:r>
      <w:r w:rsidR="00540B9D" w:rsidRPr="0066589C">
        <w:rPr>
          <w:rFonts w:cs="Calibri"/>
        </w:rPr>
        <w:t xml:space="preserve"> </w:t>
      </w:r>
      <w:r w:rsidR="00DF564C" w:rsidRPr="0066589C">
        <w:rPr>
          <w:rFonts w:cs="Calibri"/>
        </w:rPr>
        <w:t>202</w:t>
      </w:r>
      <w:r w:rsidRPr="0066589C">
        <w:rPr>
          <w:rFonts w:cs="Calibri"/>
        </w:rPr>
        <w:t>6</w:t>
      </w:r>
      <w:r w:rsidR="00084516" w:rsidRPr="0066589C">
        <w:rPr>
          <w:rFonts w:cs="Calibri"/>
        </w:rPr>
        <w:t xml:space="preserve"> </w:t>
      </w:r>
      <w:r w:rsidR="004D38E8" w:rsidRPr="0066589C">
        <w:rPr>
          <w:rFonts w:cs="Calibri"/>
        </w:rPr>
        <w:t>r</w:t>
      </w:r>
      <w:r w:rsidR="003D5987" w:rsidRPr="0066589C">
        <w:rPr>
          <w:rFonts w:cs="Calibri"/>
        </w:rPr>
        <w:t>.</w:t>
      </w:r>
    </w:p>
    <w:p w14:paraId="6726C8BA" w14:textId="77777777" w:rsidR="004D38E8" w:rsidRPr="0066589C" w:rsidRDefault="004D38E8" w:rsidP="004D38E8">
      <w:pPr>
        <w:spacing w:before="0" w:after="0" w:line="276" w:lineRule="auto"/>
        <w:rPr>
          <w:rFonts w:cs="Calibri"/>
        </w:rPr>
      </w:pPr>
    </w:p>
    <w:p w14:paraId="24E6843E" w14:textId="77777777" w:rsidR="00785136" w:rsidRPr="0066589C" w:rsidRDefault="00785136" w:rsidP="004D38E8">
      <w:pPr>
        <w:spacing w:before="0" w:after="0" w:line="276" w:lineRule="auto"/>
        <w:rPr>
          <w:rFonts w:cs="Calibri"/>
        </w:rPr>
      </w:pPr>
    </w:p>
    <w:p w14:paraId="58C2D36A" w14:textId="77777777" w:rsidR="00AE4D61" w:rsidRPr="0066589C" w:rsidRDefault="004D38E8" w:rsidP="008D364D">
      <w:pPr>
        <w:spacing w:before="0" w:after="0" w:line="276" w:lineRule="auto"/>
        <w:jc w:val="center"/>
        <w:outlineLvl w:val="0"/>
        <w:rPr>
          <w:rFonts w:cs="Calibri"/>
          <w:b/>
          <w:caps/>
        </w:rPr>
      </w:pPr>
      <w:r w:rsidRPr="0066589C">
        <w:rPr>
          <w:rFonts w:cs="Calibri"/>
          <w:b/>
          <w:caps/>
        </w:rPr>
        <w:t xml:space="preserve">Zapytanie ofertowe </w:t>
      </w:r>
    </w:p>
    <w:p w14:paraId="5C7E5F0C" w14:textId="24AA9DD6" w:rsidR="00350AC4" w:rsidRPr="0066589C" w:rsidRDefault="004D38E8" w:rsidP="008D364D">
      <w:pPr>
        <w:spacing w:before="0" w:after="0" w:line="276" w:lineRule="auto"/>
        <w:jc w:val="center"/>
        <w:outlineLvl w:val="0"/>
        <w:rPr>
          <w:rFonts w:cs="Calibri"/>
          <w:b/>
          <w:caps/>
        </w:rPr>
      </w:pPr>
      <w:r w:rsidRPr="0066589C">
        <w:rPr>
          <w:rFonts w:cs="Calibri"/>
          <w:b/>
          <w:caps/>
        </w:rPr>
        <w:t>nr</w:t>
      </w:r>
      <w:r w:rsidR="000F5435" w:rsidRPr="0066589C">
        <w:rPr>
          <w:rFonts w:cs="Calibri"/>
          <w:b/>
          <w:caps/>
        </w:rPr>
        <w:t xml:space="preserve"> </w:t>
      </w:r>
      <w:r w:rsidR="00425208" w:rsidRPr="00552FC4">
        <w:rPr>
          <w:rFonts w:cs="Calibri"/>
          <w:b/>
          <w:caps/>
        </w:rPr>
        <w:t>01/0</w:t>
      </w:r>
      <w:r w:rsidR="00F47330" w:rsidRPr="00552FC4">
        <w:rPr>
          <w:rFonts w:cs="Calibri"/>
          <w:b/>
          <w:caps/>
        </w:rPr>
        <w:t>4</w:t>
      </w:r>
      <w:r w:rsidR="00425208" w:rsidRPr="00552FC4">
        <w:rPr>
          <w:rFonts w:cs="Calibri"/>
          <w:b/>
          <w:caps/>
        </w:rPr>
        <w:t>/2026</w:t>
      </w:r>
      <w:r w:rsidR="00425208" w:rsidRPr="0066589C">
        <w:rPr>
          <w:rFonts w:cs="Calibri"/>
          <w:b/>
          <w:caps/>
        </w:rPr>
        <w:t xml:space="preserve"> </w:t>
      </w:r>
    </w:p>
    <w:p w14:paraId="3C64BA98" w14:textId="77777777" w:rsidR="008D364D" w:rsidRPr="0066589C" w:rsidRDefault="008D364D" w:rsidP="008D364D">
      <w:pPr>
        <w:spacing w:before="0" w:after="0" w:line="276" w:lineRule="auto"/>
        <w:jc w:val="center"/>
        <w:outlineLvl w:val="0"/>
        <w:rPr>
          <w:rFonts w:cs="Calibri"/>
          <w:b/>
          <w:caps/>
        </w:rPr>
      </w:pPr>
    </w:p>
    <w:p w14:paraId="2DF74A92" w14:textId="77777777" w:rsidR="00AE4D61" w:rsidRPr="0066589C" w:rsidRDefault="00AE4D61" w:rsidP="008D364D">
      <w:pPr>
        <w:spacing w:before="0" w:after="0" w:line="276" w:lineRule="auto"/>
        <w:jc w:val="center"/>
        <w:outlineLvl w:val="0"/>
        <w:rPr>
          <w:rFonts w:cs="Calibri"/>
          <w:b/>
          <w:caps/>
        </w:rPr>
      </w:pPr>
    </w:p>
    <w:p w14:paraId="2DC0A313" w14:textId="77777777" w:rsidR="004D38E8" w:rsidRPr="0066589C" w:rsidRDefault="004D38E8" w:rsidP="003C402F">
      <w:pPr>
        <w:numPr>
          <w:ilvl w:val="0"/>
          <w:numId w:val="1"/>
        </w:numPr>
        <w:spacing w:before="0" w:after="0" w:line="240" w:lineRule="auto"/>
        <w:outlineLvl w:val="0"/>
        <w:rPr>
          <w:rFonts w:cs="Calibri"/>
          <w:b/>
        </w:rPr>
      </w:pPr>
      <w:r w:rsidRPr="0066589C">
        <w:rPr>
          <w:rFonts w:cs="Calibri"/>
          <w:b/>
        </w:rPr>
        <w:t>ZAMAWIAJĄCY</w:t>
      </w:r>
    </w:p>
    <w:p w14:paraId="46FDFFB4" w14:textId="77777777" w:rsidR="002502BF" w:rsidRPr="0066589C" w:rsidRDefault="002502BF" w:rsidP="003C402F">
      <w:pPr>
        <w:spacing w:before="0" w:after="0" w:line="240" w:lineRule="auto"/>
        <w:ind w:left="360"/>
        <w:outlineLvl w:val="0"/>
        <w:rPr>
          <w:rFonts w:cs="Calibri"/>
          <w:b/>
          <w:u w:val="single"/>
        </w:rPr>
      </w:pPr>
    </w:p>
    <w:p w14:paraId="02461C24" w14:textId="77777777" w:rsidR="00425208" w:rsidRPr="0066589C" w:rsidRDefault="00425208" w:rsidP="00591EB4">
      <w:pPr>
        <w:spacing w:before="0" w:after="0" w:line="276" w:lineRule="auto"/>
        <w:rPr>
          <w:rFonts w:cs="Calibri"/>
        </w:rPr>
      </w:pPr>
      <w:r w:rsidRPr="0066589C">
        <w:rPr>
          <w:rFonts w:cs="Calibri"/>
        </w:rPr>
        <w:t xml:space="preserve">STOWARZYSZENIE NA RZECZ SPÓŁDZIELNI SOCJALNYCH </w:t>
      </w:r>
    </w:p>
    <w:p w14:paraId="008B841E" w14:textId="6979EEE3" w:rsidR="00E27AD8" w:rsidRPr="0066589C" w:rsidRDefault="00425208" w:rsidP="00591EB4">
      <w:pPr>
        <w:spacing w:before="0" w:after="0" w:line="276" w:lineRule="auto"/>
        <w:rPr>
          <w:rFonts w:cs="Calibri"/>
        </w:rPr>
      </w:pPr>
      <w:r w:rsidRPr="0066589C">
        <w:rPr>
          <w:rFonts w:cs="Calibri"/>
        </w:rPr>
        <w:t>ul. Górecka 115/1</w:t>
      </w:r>
    </w:p>
    <w:p w14:paraId="56B24441" w14:textId="4836FCC2" w:rsidR="00425208" w:rsidRPr="0066589C" w:rsidRDefault="00425208" w:rsidP="00591EB4">
      <w:pPr>
        <w:spacing w:before="0" w:after="0" w:line="276" w:lineRule="auto"/>
        <w:rPr>
          <w:rFonts w:cs="Calibri"/>
        </w:rPr>
      </w:pPr>
      <w:r w:rsidRPr="0066589C">
        <w:rPr>
          <w:rFonts w:cs="Calibri"/>
        </w:rPr>
        <w:t>61 – 745 Poznań</w:t>
      </w:r>
    </w:p>
    <w:p w14:paraId="18A108DD" w14:textId="77777777" w:rsidR="00E27AD8" w:rsidRPr="0066589C" w:rsidRDefault="00425208" w:rsidP="00591EB4">
      <w:pPr>
        <w:spacing w:before="0" w:after="0" w:line="276" w:lineRule="auto"/>
        <w:rPr>
          <w:rFonts w:cs="Calibri"/>
        </w:rPr>
      </w:pPr>
      <w:r w:rsidRPr="0066589C">
        <w:rPr>
          <w:rFonts w:cs="Calibri"/>
        </w:rPr>
        <w:t>KRS 0000167905</w:t>
      </w:r>
    </w:p>
    <w:p w14:paraId="0B44EA92" w14:textId="77777777" w:rsidR="00E27AD8" w:rsidRPr="0066589C" w:rsidRDefault="00425208" w:rsidP="00591EB4">
      <w:pPr>
        <w:spacing w:before="0" w:after="0" w:line="276" w:lineRule="auto"/>
        <w:rPr>
          <w:rFonts w:cs="Calibri"/>
        </w:rPr>
      </w:pPr>
      <w:r w:rsidRPr="0066589C">
        <w:rPr>
          <w:rFonts w:cs="Calibri"/>
        </w:rPr>
        <w:t>NIP 782-22-73-377</w:t>
      </w:r>
    </w:p>
    <w:p w14:paraId="0FF14DC8" w14:textId="234438D4" w:rsidR="00425208" w:rsidRPr="0066589C" w:rsidRDefault="00425208" w:rsidP="00591EB4">
      <w:pPr>
        <w:spacing w:before="0" w:after="0" w:line="276" w:lineRule="auto"/>
        <w:rPr>
          <w:rFonts w:cs="Calibri"/>
        </w:rPr>
      </w:pPr>
      <w:r w:rsidRPr="0066589C">
        <w:rPr>
          <w:rFonts w:cs="Calibri"/>
        </w:rPr>
        <w:t>REGON 634500631</w:t>
      </w:r>
    </w:p>
    <w:p w14:paraId="3741A5CF" w14:textId="77777777" w:rsidR="00425208" w:rsidRPr="0066589C" w:rsidRDefault="00425208" w:rsidP="00591EB4">
      <w:pPr>
        <w:spacing w:before="0" w:after="0" w:line="276" w:lineRule="auto"/>
        <w:rPr>
          <w:rFonts w:cs="Calibri"/>
          <w:lang w:val="en-GB"/>
        </w:rPr>
      </w:pPr>
      <w:r w:rsidRPr="0066589C">
        <w:rPr>
          <w:rFonts w:cs="Calibri"/>
          <w:lang w:val="en-GB"/>
        </w:rPr>
        <w:t>tel.: +48 61 887 11 66</w:t>
      </w:r>
    </w:p>
    <w:p w14:paraId="6C82B9DB" w14:textId="77777777" w:rsidR="00425208" w:rsidRPr="0066589C" w:rsidRDefault="00425208" w:rsidP="00591EB4">
      <w:pPr>
        <w:spacing w:before="0" w:after="0" w:line="276" w:lineRule="auto"/>
        <w:rPr>
          <w:rFonts w:cs="Calibri"/>
          <w:lang w:val="en-GB"/>
        </w:rPr>
      </w:pPr>
      <w:r w:rsidRPr="0066589C">
        <w:rPr>
          <w:rFonts w:cs="Calibri"/>
          <w:lang w:val="en-GB"/>
        </w:rPr>
        <w:t>e-mail: biuro@spoldzielnie.org</w:t>
      </w:r>
    </w:p>
    <w:p w14:paraId="33527115" w14:textId="253BC39B" w:rsidR="00EA5E0D" w:rsidRPr="0066589C" w:rsidRDefault="00000000" w:rsidP="00591EB4">
      <w:pPr>
        <w:spacing w:before="0" w:after="0" w:line="276" w:lineRule="auto"/>
        <w:rPr>
          <w:rFonts w:cs="Calibri"/>
        </w:rPr>
      </w:pPr>
      <w:hyperlink r:id="rId8" w:history="1">
        <w:r w:rsidR="00425208" w:rsidRPr="0066589C">
          <w:rPr>
            <w:rStyle w:val="Hipercze"/>
            <w:rFonts w:cs="Calibri"/>
          </w:rPr>
          <w:t>www.spoldzielnie.org</w:t>
        </w:r>
      </w:hyperlink>
    </w:p>
    <w:p w14:paraId="167CCDCD" w14:textId="77777777" w:rsidR="00425208" w:rsidRPr="0066589C" w:rsidRDefault="00425208" w:rsidP="003C402F">
      <w:pPr>
        <w:spacing w:before="0" w:after="0" w:line="240" w:lineRule="auto"/>
        <w:rPr>
          <w:rFonts w:cs="Calibri"/>
        </w:rPr>
      </w:pPr>
    </w:p>
    <w:p w14:paraId="6CA22F30" w14:textId="61779CB7" w:rsidR="00C5187B" w:rsidRPr="0066589C" w:rsidRDefault="00C5187B" w:rsidP="003C402F">
      <w:pPr>
        <w:pStyle w:val="Nagwek1"/>
        <w:numPr>
          <w:ilvl w:val="0"/>
          <w:numId w:val="1"/>
        </w:numPr>
        <w:spacing w:before="0" w:after="0"/>
        <w:rPr>
          <w:rFonts w:ascii="Calibri" w:hAnsi="Calibri" w:cs="Calibri"/>
          <w:spacing w:val="-4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TERMIN</w:t>
      </w:r>
      <w:r w:rsidRPr="0066589C">
        <w:rPr>
          <w:rFonts w:ascii="Calibri" w:hAnsi="Calibri" w:cs="Calibri"/>
          <w:spacing w:val="-9"/>
          <w:sz w:val="22"/>
          <w:szCs w:val="22"/>
        </w:rPr>
        <w:t xml:space="preserve"> </w:t>
      </w:r>
      <w:r w:rsidR="000F3122" w:rsidRPr="0066589C">
        <w:rPr>
          <w:rFonts w:ascii="Calibri" w:hAnsi="Calibri" w:cs="Calibri"/>
          <w:spacing w:val="-9"/>
          <w:sz w:val="22"/>
          <w:szCs w:val="22"/>
        </w:rPr>
        <w:t xml:space="preserve">ORAZ MIEJSCE </w:t>
      </w:r>
      <w:r w:rsidRPr="0066589C">
        <w:rPr>
          <w:rFonts w:ascii="Calibri" w:hAnsi="Calibri" w:cs="Calibri"/>
          <w:sz w:val="22"/>
          <w:szCs w:val="22"/>
        </w:rPr>
        <w:t>SKŁADANIA</w:t>
      </w:r>
      <w:r w:rsidRPr="0066589C">
        <w:rPr>
          <w:rFonts w:ascii="Calibri" w:hAnsi="Calibri" w:cs="Calibri"/>
          <w:spacing w:val="-4"/>
          <w:sz w:val="22"/>
          <w:szCs w:val="22"/>
        </w:rPr>
        <w:t xml:space="preserve"> OFERT</w:t>
      </w:r>
    </w:p>
    <w:p w14:paraId="037A7A68" w14:textId="77777777" w:rsidR="003C402F" w:rsidRPr="0066589C" w:rsidRDefault="003C402F" w:rsidP="003C402F">
      <w:pPr>
        <w:spacing w:before="0" w:after="0" w:line="240" w:lineRule="auto"/>
        <w:ind w:left="397" w:right="113"/>
        <w:rPr>
          <w:rFonts w:cs="Calibri"/>
        </w:rPr>
      </w:pPr>
    </w:p>
    <w:p w14:paraId="0659B649" w14:textId="77777777" w:rsidR="00540B9D" w:rsidRPr="0066589C" w:rsidRDefault="000F3122">
      <w:pPr>
        <w:pStyle w:val="Akapitzlist"/>
        <w:numPr>
          <w:ilvl w:val="0"/>
          <w:numId w:val="9"/>
        </w:numPr>
        <w:spacing w:before="0" w:after="0" w:line="276" w:lineRule="auto"/>
        <w:ind w:right="113"/>
        <w:rPr>
          <w:rFonts w:cs="Calibri"/>
        </w:rPr>
      </w:pPr>
      <w:r w:rsidRPr="0066589C">
        <w:rPr>
          <w:rFonts w:cs="Calibri"/>
        </w:rPr>
        <w:t xml:space="preserve">Oferty należy składać wyłącznie za pomocą systemu BK 2021, dostępnego na stronie internetowej: </w:t>
      </w:r>
      <w:hyperlink r:id="rId9">
        <w:r w:rsidR="00BC5997" w:rsidRPr="0066589C">
          <w:rPr>
            <w:rStyle w:val="Hipercze"/>
            <w:rFonts w:cs="Calibri"/>
          </w:rPr>
          <w:t>www.bazakonkurencyjnosci.funduszeeuropejskie.gov.pl</w:t>
        </w:r>
      </w:hyperlink>
      <w:r w:rsidRPr="0066589C">
        <w:rPr>
          <w:rFonts w:cs="Calibri"/>
        </w:rPr>
        <w:t xml:space="preserve"> </w:t>
      </w:r>
    </w:p>
    <w:p w14:paraId="4367B23F" w14:textId="0AE925A5" w:rsidR="00540B9D" w:rsidRPr="0066589C" w:rsidRDefault="00540B9D">
      <w:pPr>
        <w:pStyle w:val="Akapitzlist"/>
        <w:numPr>
          <w:ilvl w:val="0"/>
          <w:numId w:val="9"/>
        </w:numPr>
        <w:spacing w:before="0" w:after="0" w:line="276" w:lineRule="auto"/>
        <w:ind w:right="113"/>
        <w:rPr>
          <w:rFonts w:cs="Calibri"/>
        </w:rPr>
      </w:pPr>
      <w:r w:rsidRPr="0066589C">
        <w:rPr>
          <w:rFonts w:cs="Calibri"/>
        </w:rPr>
        <w:t>T</w:t>
      </w:r>
      <w:r w:rsidR="000F3122" w:rsidRPr="0066589C">
        <w:rPr>
          <w:rFonts w:cs="Calibri"/>
        </w:rPr>
        <w:t xml:space="preserve">ermin składania ofert wyznaczono do </w:t>
      </w:r>
      <w:r w:rsidR="00CE1CEF" w:rsidRPr="0066589C">
        <w:rPr>
          <w:rFonts w:cs="Calibri"/>
          <w:b/>
          <w:bCs/>
        </w:rPr>
        <w:t>2</w:t>
      </w:r>
      <w:r w:rsidR="00552FC4">
        <w:rPr>
          <w:rFonts w:cs="Calibri"/>
          <w:b/>
          <w:bCs/>
        </w:rPr>
        <w:t>9</w:t>
      </w:r>
      <w:r w:rsidR="00CE1CEF" w:rsidRPr="0066589C">
        <w:rPr>
          <w:rFonts w:cs="Calibri"/>
          <w:b/>
          <w:bCs/>
        </w:rPr>
        <w:t xml:space="preserve"> </w:t>
      </w:r>
      <w:r w:rsidR="003A495F" w:rsidRPr="0066589C">
        <w:rPr>
          <w:rFonts w:cs="Calibri"/>
          <w:b/>
          <w:bCs/>
        </w:rPr>
        <w:t>kwietnia</w:t>
      </w:r>
      <w:r w:rsidR="000F3122" w:rsidRPr="0066589C">
        <w:rPr>
          <w:rFonts w:cs="Calibri"/>
          <w:b/>
          <w:bCs/>
        </w:rPr>
        <w:t xml:space="preserve"> 202</w:t>
      </w:r>
      <w:r w:rsidR="00425208" w:rsidRPr="0066589C">
        <w:rPr>
          <w:rFonts w:cs="Calibri"/>
          <w:b/>
          <w:bCs/>
        </w:rPr>
        <w:t>6</w:t>
      </w:r>
      <w:r w:rsidR="00785136" w:rsidRPr="0066589C">
        <w:rPr>
          <w:rFonts w:cs="Calibri"/>
          <w:b/>
          <w:bCs/>
        </w:rPr>
        <w:t xml:space="preserve"> </w:t>
      </w:r>
      <w:r w:rsidR="000F3122" w:rsidRPr="0066589C">
        <w:rPr>
          <w:rFonts w:cs="Calibri"/>
          <w:b/>
          <w:bCs/>
        </w:rPr>
        <w:t xml:space="preserve">r. do godziny </w:t>
      </w:r>
      <w:r w:rsidR="003A495F" w:rsidRPr="0066589C">
        <w:rPr>
          <w:rFonts w:cs="Calibri"/>
          <w:b/>
          <w:bCs/>
        </w:rPr>
        <w:t>12</w:t>
      </w:r>
      <w:r w:rsidR="000F3122" w:rsidRPr="0066589C">
        <w:rPr>
          <w:rFonts w:cs="Calibri"/>
          <w:b/>
          <w:bCs/>
        </w:rPr>
        <w:t>:00</w:t>
      </w:r>
      <w:r w:rsidR="001D4738" w:rsidRPr="0066589C">
        <w:rPr>
          <w:rFonts w:cs="Calibri"/>
        </w:rPr>
        <w:t>. W</w:t>
      </w:r>
      <w:r w:rsidR="000F3122" w:rsidRPr="0066589C">
        <w:rPr>
          <w:rFonts w:cs="Calibri"/>
        </w:rPr>
        <w:t xml:space="preserve">iążąca jest data </w:t>
      </w:r>
      <w:r w:rsidR="000F3122" w:rsidRPr="0066589C">
        <w:rPr>
          <w:rFonts w:cs="Calibri"/>
        </w:rPr>
        <w:br/>
        <w:t>i godzina złożenia oferty w systemie BK 2021.</w:t>
      </w:r>
    </w:p>
    <w:p w14:paraId="2F343499" w14:textId="0ACB91C4" w:rsidR="00540B9D" w:rsidRPr="0066589C" w:rsidRDefault="005E505C">
      <w:pPr>
        <w:pStyle w:val="Akapitzlist"/>
        <w:numPr>
          <w:ilvl w:val="0"/>
          <w:numId w:val="9"/>
        </w:numPr>
        <w:spacing w:before="0" w:after="0" w:line="276" w:lineRule="auto"/>
        <w:ind w:right="113"/>
        <w:rPr>
          <w:rFonts w:cs="Calibri"/>
        </w:rPr>
      </w:pPr>
      <w:r w:rsidRPr="0066589C">
        <w:rPr>
          <w:rFonts w:cs="Calibri"/>
        </w:rPr>
        <w:t>Kompletna oferta powinna składać się z poniższych załączników:</w:t>
      </w:r>
    </w:p>
    <w:p w14:paraId="2B71609D" w14:textId="77777777" w:rsidR="00540B9D" w:rsidRPr="0066589C" w:rsidRDefault="004701F1">
      <w:pPr>
        <w:pStyle w:val="Akapitzlist"/>
        <w:numPr>
          <w:ilvl w:val="0"/>
          <w:numId w:val="10"/>
        </w:numPr>
        <w:spacing w:before="0" w:after="0" w:line="276" w:lineRule="auto"/>
        <w:ind w:right="113"/>
        <w:rPr>
          <w:rFonts w:cs="Calibri"/>
        </w:rPr>
      </w:pPr>
      <w:r w:rsidRPr="0066589C">
        <w:rPr>
          <w:rFonts w:cs="Calibri"/>
        </w:rPr>
        <w:t>załącznik nr 1 – formularz ofertowy;</w:t>
      </w:r>
    </w:p>
    <w:p w14:paraId="2E17F90C" w14:textId="14130CA3" w:rsidR="004701F1" w:rsidRPr="0066589C" w:rsidRDefault="004701F1">
      <w:pPr>
        <w:pStyle w:val="Akapitzlist"/>
        <w:numPr>
          <w:ilvl w:val="0"/>
          <w:numId w:val="10"/>
        </w:numPr>
        <w:spacing w:before="0" w:after="0" w:line="276" w:lineRule="auto"/>
        <w:ind w:right="113"/>
        <w:rPr>
          <w:rFonts w:cs="Calibri"/>
        </w:rPr>
      </w:pPr>
      <w:r w:rsidRPr="0066589C">
        <w:rPr>
          <w:rFonts w:cs="Calibri"/>
        </w:rPr>
        <w:t>załącznik nr 2 – oświadczenie Wykonawcy</w:t>
      </w:r>
      <w:r w:rsidR="00A10CFD" w:rsidRPr="0066589C">
        <w:rPr>
          <w:rFonts w:cs="Calibri"/>
        </w:rPr>
        <w:t>.</w:t>
      </w:r>
    </w:p>
    <w:p w14:paraId="19783050" w14:textId="3EA3CB4B" w:rsidR="00CE1CEF" w:rsidRPr="0066589C" w:rsidRDefault="00CE1CE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rPr>
          <w:rFonts w:cs="Calibri"/>
          <w:color w:val="000000"/>
        </w:rPr>
      </w:pPr>
      <w:r w:rsidRPr="0066589C">
        <w:rPr>
          <w:rFonts w:cs="Calibri"/>
          <w:color w:val="000000"/>
        </w:rPr>
        <w:t>Dokumenty przesyłane przez bazę konkurencyjności muszą</w:t>
      </w:r>
      <w:r w:rsidR="0050393F" w:rsidRPr="0066589C">
        <w:rPr>
          <w:rFonts w:cs="Calibri"/>
          <w:color w:val="000000"/>
        </w:rPr>
        <w:t xml:space="preserve"> zostać podpisane elektronicznie lub</w:t>
      </w:r>
      <w:r w:rsidRPr="0066589C">
        <w:rPr>
          <w:rFonts w:cs="Calibri"/>
          <w:color w:val="000000"/>
        </w:rPr>
        <w:t xml:space="preserve"> stanowić skan ostatecznych podpisanych, zaparafowanych dokumentów (zgodnie z poniższymi wskazówkami) wyłącznie w formacie .pdf (jeden plik). Maksymalna wielkość pliku nie może przekraczać 25 MB.</w:t>
      </w:r>
    </w:p>
    <w:p w14:paraId="287A1AA2" w14:textId="23224A9B" w:rsidR="00CE1CEF" w:rsidRPr="0066589C" w:rsidRDefault="00CE1CE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rPr>
          <w:rFonts w:cs="Calibri"/>
          <w:color w:val="000000"/>
        </w:rPr>
      </w:pPr>
      <w:r w:rsidRPr="0066589C">
        <w:rPr>
          <w:rFonts w:cs="Calibri"/>
          <w:color w:val="000000"/>
        </w:rPr>
        <w:t>Wykonawca może złożyć tylko 1 ofertę</w:t>
      </w:r>
      <w:r w:rsidR="00AA2E49" w:rsidRPr="0066589C">
        <w:rPr>
          <w:rFonts w:cs="Calibri"/>
          <w:color w:val="000000"/>
        </w:rPr>
        <w:t>.</w:t>
      </w:r>
      <w:r w:rsidRPr="0066589C">
        <w:rPr>
          <w:rFonts w:cs="Calibri"/>
          <w:color w:val="000000"/>
        </w:rPr>
        <w:t xml:space="preserve"> Złożenie większej liczby ofert lub oferty</w:t>
      </w:r>
      <w:r w:rsidR="00AA2E49" w:rsidRPr="0066589C">
        <w:rPr>
          <w:rFonts w:cs="Calibri"/>
          <w:color w:val="000000"/>
        </w:rPr>
        <w:t xml:space="preserve"> wariantowej</w:t>
      </w:r>
      <w:r w:rsidRPr="0066589C">
        <w:rPr>
          <w:rFonts w:cs="Calibri"/>
          <w:color w:val="000000"/>
        </w:rPr>
        <w:t xml:space="preserve"> spowoduje odrzucenie wszystkich ofert złożonych przez danego Wykonawcę.</w:t>
      </w:r>
    </w:p>
    <w:p w14:paraId="054093F1" w14:textId="49DB5813" w:rsidR="00CE1CEF" w:rsidRPr="0066589C" w:rsidRDefault="00CE1CE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rPr>
          <w:rFonts w:cs="Calibri"/>
          <w:color w:val="000000"/>
        </w:rPr>
      </w:pPr>
      <w:r w:rsidRPr="0066589C">
        <w:rPr>
          <w:rFonts w:cs="Calibri"/>
          <w:color w:val="000000"/>
        </w:rPr>
        <w:t xml:space="preserve">W przypadku problemów technicznych związanych z możliwością otwarcia i wydruku pliku załączonego do bazy konkurencyjności przyjmuje się, że oferta nie została złożona we wskazanym terminie. Zamawiający zastrzega sobie prawo do przesunięcia terminu składania ofert. Informacja o zmianie terminu składania ofert zostanie do </w:t>
      </w:r>
      <w:r w:rsidR="00F74734" w:rsidRPr="0066589C">
        <w:rPr>
          <w:rFonts w:cs="Calibri"/>
          <w:color w:val="000000"/>
        </w:rPr>
        <w:t>Wykonawców</w:t>
      </w:r>
      <w:r w:rsidRPr="0066589C">
        <w:rPr>
          <w:rFonts w:cs="Calibri"/>
          <w:color w:val="000000"/>
        </w:rPr>
        <w:t xml:space="preserve"> przekazana drogą elektroniczną. </w:t>
      </w:r>
    </w:p>
    <w:p w14:paraId="14864DD1" w14:textId="77777777" w:rsidR="00370545" w:rsidRPr="0066589C" w:rsidRDefault="000F3122">
      <w:pPr>
        <w:pStyle w:val="Akapitzlist"/>
        <w:numPr>
          <w:ilvl w:val="0"/>
          <w:numId w:val="9"/>
        </w:numPr>
        <w:spacing w:before="0" w:after="0" w:line="276" w:lineRule="auto"/>
        <w:ind w:right="113"/>
        <w:rPr>
          <w:rFonts w:cs="Calibri"/>
        </w:rPr>
      </w:pPr>
      <w:r w:rsidRPr="0066589C">
        <w:rPr>
          <w:rFonts w:cs="Calibri"/>
        </w:rPr>
        <w:t xml:space="preserve">Osobą udzielającą informacji na temat przygotowania oferty oraz wyznaczoną do kontaktu jest </w:t>
      </w:r>
    </w:p>
    <w:p w14:paraId="5060FE45" w14:textId="77777777" w:rsidR="00370545" w:rsidRPr="0066589C" w:rsidRDefault="000F3122">
      <w:pPr>
        <w:pStyle w:val="Akapitzlist"/>
        <w:numPr>
          <w:ilvl w:val="0"/>
          <w:numId w:val="22"/>
        </w:numPr>
        <w:spacing w:before="0" w:after="0" w:line="276" w:lineRule="auto"/>
        <w:ind w:right="113"/>
        <w:rPr>
          <w:rStyle w:val="Hipercze"/>
          <w:rFonts w:cs="Calibri"/>
          <w:color w:val="auto"/>
          <w:u w:val="none"/>
        </w:rPr>
      </w:pPr>
      <w:r w:rsidRPr="0066589C">
        <w:rPr>
          <w:rFonts w:cs="Calibri"/>
        </w:rPr>
        <w:t>Pan</w:t>
      </w:r>
      <w:r w:rsidR="00540B9D" w:rsidRPr="0066589C">
        <w:rPr>
          <w:rFonts w:cs="Calibri"/>
        </w:rPr>
        <w:t xml:space="preserve"> Jarosław </w:t>
      </w:r>
      <w:proofErr w:type="spellStart"/>
      <w:r w:rsidR="00540B9D" w:rsidRPr="0066589C">
        <w:rPr>
          <w:rFonts w:cs="Calibri"/>
        </w:rPr>
        <w:t>Wypyszyński</w:t>
      </w:r>
      <w:proofErr w:type="spellEnd"/>
      <w:r w:rsidRPr="0066589C">
        <w:rPr>
          <w:rFonts w:cs="Calibri"/>
        </w:rPr>
        <w:t xml:space="preserve">, tel. +48 </w:t>
      </w:r>
      <w:r w:rsidR="00540B9D" w:rsidRPr="0066589C">
        <w:rPr>
          <w:rFonts w:cs="Calibri"/>
        </w:rPr>
        <w:t>61</w:t>
      </w:r>
      <w:r w:rsidR="00540B9D" w:rsidRPr="0066589C">
        <w:rPr>
          <w:rFonts w:eastAsia="Times New Roman" w:cs="Calibri"/>
          <w:lang w:eastAsia="pl-PL"/>
        </w:rPr>
        <w:t xml:space="preserve"> 887 11 66</w:t>
      </w:r>
      <w:r w:rsidRPr="0066589C">
        <w:rPr>
          <w:rFonts w:cs="Calibri"/>
        </w:rPr>
        <w:t xml:space="preserve">, e-mail: </w:t>
      </w:r>
      <w:hyperlink r:id="rId10" w:history="1">
        <w:r w:rsidR="00B84937" w:rsidRPr="0066589C">
          <w:rPr>
            <w:rStyle w:val="Hipercze"/>
            <w:rFonts w:eastAsia="Times New Roman" w:cs="Calibri"/>
            <w:lang w:eastAsia="pl-PL"/>
          </w:rPr>
          <w:t>biuro@spoldzielnie.org</w:t>
        </w:r>
      </w:hyperlink>
      <w:r w:rsidR="00540B9D" w:rsidRPr="0066589C">
        <w:rPr>
          <w:rStyle w:val="Hipercze"/>
          <w:rFonts w:eastAsia="Times New Roman" w:cs="Calibri"/>
          <w:lang w:eastAsia="pl-PL"/>
        </w:rPr>
        <w:t xml:space="preserve">; </w:t>
      </w:r>
    </w:p>
    <w:p w14:paraId="21E76A78" w14:textId="2E74C2C6" w:rsidR="00540B9D" w:rsidRPr="0066589C" w:rsidRDefault="00540B9D">
      <w:pPr>
        <w:pStyle w:val="Akapitzlist"/>
        <w:numPr>
          <w:ilvl w:val="0"/>
          <w:numId w:val="22"/>
        </w:numPr>
        <w:spacing w:before="0" w:after="0" w:line="276" w:lineRule="auto"/>
        <w:ind w:right="113"/>
        <w:rPr>
          <w:rFonts w:cs="Calibri"/>
        </w:rPr>
      </w:pPr>
      <w:r w:rsidRPr="0066589C">
        <w:rPr>
          <w:rStyle w:val="Hipercze"/>
          <w:rFonts w:eastAsia="Times New Roman" w:cs="Calibri"/>
          <w:color w:val="auto"/>
          <w:u w:val="none"/>
          <w:lang w:eastAsia="pl-PL"/>
        </w:rPr>
        <w:t xml:space="preserve">Pani Ewa Maciejewska, tel. +48 </w:t>
      </w:r>
      <w:r w:rsidRPr="0066589C">
        <w:rPr>
          <w:rFonts w:cs="Calibri"/>
        </w:rPr>
        <w:t>61</w:t>
      </w:r>
      <w:r w:rsidRPr="0066589C">
        <w:rPr>
          <w:rFonts w:eastAsia="Times New Roman" w:cs="Calibri"/>
          <w:lang w:eastAsia="pl-PL"/>
        </w:rPr>
        <w:t xml:space="preserve"> 887 11 66</w:t>
      </w:r>
      <w:r w:rsidRPr="0066589C">
        <w:rPr>
          <w:rFonts w:cs="Calibri"/>
        </w:rPr>
        <w:t xml:space="preserve">, e-mail: </w:t>
      </w:r>
      <w:hyperlink r:id="rId11" w:history="1">
        <w:r w:rsidRPr="0066589C">
          <w:rPr>
            <w:rStyle w:val="Hipercze"/>
            <w:rFonts w:eastAsia="Times New Roman" w:cs="Calibri"/>
            <w:lang w:eastAsia="pl-PL"/>
          </w:rPr>
          <w:t>biuro@spoldzielnie.org</w:t>
        </w:r>
      </w:hyperlink>
    </w:p>
    <w:p w14:paraId="79BB2A27" w14:textId="77777777" w:rsidR="00540B9D" w:rsidRPr="0066589C" w:rsidRDefault="00105A1E" w:rsidP="00540B9D">
      <w:pPr>
        <w:numPr>
          <w:ilvl w:val="0"/>
          <w:numId w:val="1"/>
        </w:numPr>
        <w:spacing w:before="0" w:after="0" w:line="240" w:lineRule="auto"/>
        <w:ind w:left="357"/>
        <w:rPr>
          <w:rFonts w:cs="Calibri"/>
        </w:rPr>
      </w:pPr>
      <w:r w:rsidRPr="0066589C">
        <w:rPr>
          <w:rFonts w:cs="Calibri"/>
          <w:b/>
        </w:rPr>
        <w:lastRenderedPageBreak/>
        <w:t>TRYB UDZIELENIA ZAMÓWIENIA</w:t>
      </w:r>
    </w:p>
    <w:p w14:paraId="367546A2" w14:textId="77777777" w:rsidR="00F0138B" w:rsidRPr="0066589C" w:rsidRDefault="00F0138B" w:rsidP="00F0138B">
      <w:pPr>
        <w:spacing w:before="0" w:after="0" w:line="240" w:lineRule="auto"/>
        <w:rPr>
          <w:rFonts w:cs="Calibri"/>
        </w:rPr>
      </w:pPr>
    </w:p>
    <w:p w14:paraId="5825C33A" w14:textId="31BD2331" w:rsidR="00F0138B" w:rsidRPr="0066589C" w:rsidRDefault="00105A1E">
      <w:pPr>
        <w:pStyle w:val="Akapitzlist"/>
        <w:numPr>
          <w:ilvl w:val="0"/>
          <w:numId w:val="11"/>
        </w:numPr>
        <w:spacing w:before="0" w:after="0" w:line="276" w:lineRule="auto"/>
        <w:rPr>
          <w:rFonts w:cs="Calibri"/>
        </w:rPr>
      </w:pPr>
      <w:r w:rsidRPr="0066589C">
        <w:rPr>
          <w:rFonts w:cs="Calibri"/>
        </w:rPr>
        <w:t>Zamawiający jest podmiotem, który nie jest zobowiązany do stosowania ustawy z dnia 11 września 2019</w:t>
      </w:r>
      <w:r w:rsidR="008B3157" w:rsidRPr="0066589C">
        <w:rPr>
          <w:rFonts w:cs="Calibri"/>
        </w:rPr>
        <w:t xml:space="preserve"> </w:t>
      </w:r>
      <w:r w:rsidRPr="0066589C">
        <w:rPr>
          <w:rFonts w:cs="Calibri"/>
        </w:rPr>
        <w:t>r. Prawo zamówień publicznych</w:t>
      </w:r>
      <w:r w:rsidR="00A27E69" w:rsidRPr="0066589C">
        <w:rPr>
          <w:rFonts w:cs="Calibri"/>
        </w:rPr>
        <w:t xml:space="preserve">. </w:t>
      </w:r>
    </w:p>
    <w:p w14:paraId="70B859F1" w14:textId="77777777" w:rsidR="00C17C2F" w:rsidRPr="0066589C" w:rsidRDefault="00B84937">
      <w:pPr>
        <w:pStyle w:val="Akapitzlist"/>
        <w:numPr>
          <w:ilvl w:val="0"/>
          <w:numId w:val="11"/>
        </w:numPr>
        <w:spacing w:before="0" w:after="0" w:line="276" w:lineRule="auto"/>
        <w:rPr>
          <w:rFonts w:cs="Calibri"/>
        </w:rPr>
      </w:pPr>
      <w:r w:rsidRPr="0066589C">
        <w:rPr>
          <w:rFonts w:cs="Calibri"/>
        </w:rPr>
        <w:t>Z</w:t>
      </w:r>
      <w:r w:rsidR="00105A1E" w:rsidRPr="0066589C">
        <w:rPr>
          <w:rFonts w:cs="Calibri"/>
        </w:rPr>
        <w:t xml:space="preserve">amówienie jest finansowane ze środków </w:t>
      </w:r>
      <w:r w:rsidRPr="0066589C">
        <w:rPr>
          <w:rFonts w:cs="Calibri"/>
        </w:rPr>
        <w:t>Funduszu na rzecz Sprawiedliwej Transformacji.</w:t>
      </w:r>
    </w:p>
    <w:p w14:paraId="0BC3EAA3" w14:textId="648D8F05" w:rsidR="00C17C2F" w:rsidRPr="0066589C" w:rsidRDefault="00F0138B">
      <w:pPr>
        <w:pStyle w:val="Akapitzlist"/>
        <w:numPr>
          <w:ilvl w:val="0"/>
          <w:numId w:val="11"/>
        </w:numPr>
        <w:spacing w:before="0" w:after="0" w:line="276" w:lineRule="auto"/>
        <w:rPr>
          <w:rFonts w:cs="Calibri"/>
        </w:rPr>
      </w:pPr>
      <w:r w:rsidRPr="0066589C">
        <w:rPr>
          <w:rFonts w:cs="Calibri"/>
        </w:rPr>
        <w:t xml:space="preserve">Zapytanie ofertowe prowadzone jest w ramach wniosku o dofinasowanie nr </w:t>
      </w:r>
      <w:r w:rsidRPr="0066589C">
        <w:rPr>
          <w:rFonts w:cs="Calibri"/>
          <w:b/>
          <w:bCs/>
        </w:rPr>
        <w:t>FEWP.10.01-IZ.00-0006/23</w:t>
      </w:r>
      <w:bookmarkStart w:id="0" w:name="_Hlk199749398"/>
      <w:r w:rsidRPr="0066589C">
        <w:rPr>
          <w:rFonts w:cs="Calibri"/>
          <w:b/>
          <w:bCs/>
        </w:rPr>
        <w:t xml:space="preserve">, pt. </w:t>
      </w:r>
      <w:r w:rsidRPr="0066589C">
        <w:rPr>
          <w:rFonts w:cs="Calibri"/>
          <w:b/>
          <w:bCs/>
          <w:lang w:eastAsia="pl-PL"/>
        </w:rPr>
        <w:t>Podnoszenie i zmiana kwalifikacji oraz aktywizacja zawodowa pracowników Grupy Kapitałowej Zespołu Elektrowni</w:t>
      </w:r>
      <w:bookmarkEnd w:id="0"/>
      <w:r w:rsidR="00FC1C8A" w:rsidRPr="0066589C">
        <w:rPr>
          <w:rFonts w:cs="Calibri"/>
          <w:b/>
          <w:bCs/>
          <w:lang w:eastAsia="pl-PL"/>
        </w:rPr>
        <w:t xml:space="preserve"> </w:t>
      </w:r>
      <w:r w:rsidR="00C17C2F" w:rsidRPr="0066589C">
        <w:rPr>
          <w:rFonts w:cs="Calibri"/>
          <w:b/>
          <w:bCs/>
          <w:lang w:eastAsia="pl-PL"/>
        </w:rPr>
        <w:t>Pątnów – Adamów – Konin zorientowana na utworzenie</w:t>
      </w:r>
      <w:r w:rsidR="0066589C">
        <w:rPr>
          <w:rFonts w:cs="Calibri"/>
          <w:b/>
          <w:bCs/>
          <w:lang w:eastAsia="pl-PL"/>
        </w:rPr>
        <w:br/>
      </w:r>
      <w:r w:rsidR="00C17C2F" w:rsidRPr="0066589C">
        <w:rPr>
          <w:rFonts w:cs="Calibri"/>
          <w:b/>
          <w:bCs/>
          <w:lang w:eastAsia="pl-PL"/>
        </w:rPr>
        <w:t>i utrzymanie miejsc pracy. „Droga do zatrudnienia po węglu”</w:t>
      </w:r>
      <w:r w:rsidR="00C17C2F" w:rsidRPr="0066589C">
        <w:rPr>
          <w:rFonts w:cs="Calibri"/>
          <w:lang w:eastAsia="pl-PL"/>
        </w:rPr>
        <w:t xml:space="preserve">, </w:t>
      </w:r>
      <w:r w:rsidRPr="0066589C">
        <w:rPr>
          <w:rFonts w:cs="Calibri"/>
        </w:rPr>
        <w:t xml:space="preserve">realizowanego w ramach </w:t>
      </w:r>
      <w:r w:rsidR="00C17C2F" w:rsidRPr="0066589C">
        <w:rPr>
          <w:rFonts w:cs="Calibri"/>
        </w:rPr>
        <w:t xml:space="preserve">Priorytetu 10.: Sprawiedliwa transformacja Wielkopolski Wschodniej programu regionalnego </w:t>
      </w:r>
      <w:r w:rsidRPr="0066589C">
        <w:rPr>
          <w:rFonts w:cs="Calibri"/>
        </w:rPr>
        <w:t xml:space="preserve">Fundusze Europejskie dla </w:t>
      </w:r>
      <w:r w:rsidR="00C17C2F" w:rsidRPr="0066589C">
        <w:rPr>
          <w:rFonts w:cs="Calibri"/>
        </w:rPr>
        <w:t xml:space="preserve">Wielkopolski </w:t>
      </w:r>
      <w:r w:rsidRPr="0066589C">
        <w:rPr>
          <w:rFonts w:cs="Calibri"/>
        </w:rPr>
        <w:t>2021-2027</w:t>
      </w:r>
      <w:r w:rsidR="00C17C2F" w:rsidRPr="0066589C">
        <w:rPr>
          <w:rFonts w:cs="Calibri"/>
        </w:rPr>
        <w:t>.</w:t>
      </w:r>
    </w:p>
    <w:p w14:paraId="2592CFF7" w14:textId="77777777" w:rsidR="00C17C2F" w:rsidRPr="0066589C" w:rsidRDefault="00B84937">
      <w:pPr>
        <w:pStyle w:val="Akapitzlist"/>
        <w:numPr>
          <w:ilvl w:val="0"/>
          <w:numId w:val="11"/>
        </w:numPr>
        <w:spacing w:before="0" w:after="0" w:line="276" w:lineRule="auto"/>
        <w:rPr>
          <w:rFonts w:cs="Calibri"/>
        </w:rPr>
      </w:pPr>
      <w:r w:rsidRPr="0066589C">
        <w:rPr>
          <w:rFonts w:cs="Calibri"/>
        </w:rPr>
        <w:t>P</w:t>
      </w:r>
      <w:r w:rsidR="00105A1E" w:rsidRPr="0066589C">
        <w:rPr>
          <w:rFonts w:cs="Calibri"/>
        </w:rPr>
        <w:t xml:space="preserve">ostępowanie </w:t>
      </w:r>
      <w:r w:rsidRPr="0066589C">
        <w:rPr>
          <w:rFonts w:cs="Calibri"/>
        </w:rPr>
        <w:t xml:space="preserve">prowadzone </w:t>
      </w:r>
      <w:r w:rsidR="00105A1E" w:rsidRPr="0066589C">
        <w:rPr>
          <w:rFonts w:cs="Calibri"/>
        </w:rPr>
        <w:t xml:space="preserve">jest w trybie </w:t>
      </w:r>
      <w:r w:rsidRPr="0066589C">
        <w:rPr>
          <w:rFonts w:cs="Calibri"/>
        </w:rPr>
        <w:t>z</w:t>
      </w:r>
      <w:r w:rsidR="00105A1E" w:rsidRPr="0066589C">
        <w:rPr>
          <w:rFonts w:cs="Calibri"/>
        </w:rPr>
        <w:t>asad</w:t>
      </w:r>
      <w:r w:rsidRPr="0066589C">
        <w:rPr>
          <w:rFonts w:cs="Calibri"/>
        </w:rPr>
        <w:t>y</w:t>
      </w:r>
      <w:r w:rsidR="00105A1E" w:rsidRPr="0066589C">
        <w:rPr>
          <w:rFonts w:cs="Calibri"/>
        </w:rPr>
        <w:t xml:space="preserve"> konkurencyjności</w:t>
      </w:r>
      <w:r w:rsidRPr="0066589C">
        <w:rPr>
          <w:rFonts w:cs="Calibri"/>
        </w:rPr>
        <w:t xml:space="preserve">, opisanej </w:t>
      </w:r>
      <w:r w:rsidR="00105A1E" w:rsidRPr="0066589C">
        <w:rPr>
          <w:rFonts w:cs="Calibri"/>
        </w:rPr>
        <w:t>w</w:t>
      </w:r>
      <w:r w:rsidRPr="0066589C">
        <w:rPr>
          <w:rFonts w:cs="Calibri"/>
        </w:rPr>
        <w:t xml:space="preserve"> dokumencie </w:t>
      </w:r>
      <w:r w:rsidR="00105A1E" w:rsidRPr="0066589C">
        <w:rPr>
          <w:rFonts w:cs="Calibri"/>
        </w:rPr>
        <w:t>„Wytyczne dotyczące kwalifikowalności wydatków na lata 2021-2027” z dnia 1</w:t>
      </w:r>
      <w:r w:rsidRPr="0066589C">
        <w:rPr>
          <w:rFonts w:cs="Calibri"/>
        </w:rPr>
        <w:t>4 marca</w:t>
      </w:r>
      <w:r w:rsidR="00105A1E" w:rsidRPr="0066589C">
        <w:rPr>
          <w:rFonts w:cs="Calibri"/>
        </w:rPr>
        <w:t xml:space="preserve"> 202</w:t>
      </w:r>
      <w:r w:rsidRPr="0066589C">
        <w:rPr>
          <w:rFonts w:cs="Calibri"/>
        </w:rPr>
        <w:t>5</w:t>
      </w:r>
      <w:r w:rsidR="00105A1E" w:rsidRPr="0066589C">
        <w:rPr>
          <w:rFonts w:cs="Calibri"/>
        </w:rPr>
        <w:t xml:space="preserve"> r</w:t>
      </w:r>
      <w:r w:rsidRPr="0066589C">
        <w:rPr>
          <w:rFonts w:cs="Calibri"/>
        </w:rPr>
        <w:t xml:space="preserve">., </w:t>
      </w:r>
      <w:r w:rsidR="00105A1E" w:rsidRPr="0066589C">
        <w:rPr>
          <w:rFonts w:cs="Calibri"/>
        </w:rPr>
        <w:t>w sposób zapewniający przejrzystość oraz zachowanie uczciwej konkurencji i równego traktowania wykonawców.</w:t>
      </w:r>
    </w:p>
    <w:p w14:paraId="33C4F952" w14:textId="25B49D4B" w:rsidR="00105A1E" w:rsidRPr="0066589C" w:rsidRDefault="00105A1E">
      <w:pPr>
        <w:pStyle w:val="Akapitzlist"/>
        <w:numPr>
          <w:ilvl w:val="0"/>
          <w:numId w:val="11"/>
        </w:numPr>
        <w:spacing w:before="0" w:after="0" w:line="276" w:lineRule="auto"/>
        <w:rPr>
          <w:rFonts w:cs="Calibri"/>
        </w:rPr>
      </w:pPr>
      <w:r w:rsidRPr="0066589C">
        <w:rPr>
          <w:rFonts w:cs="Calibri"/>
        </w:rPr>
        <w:t xml:space="preserve">Wszyscy </w:t>
      </w:r>
      <w:r w:rsidR="00780052" w:rsidRPr="0066589C">
        <w:rPr>
          <w:rFonts w:cs="Calibri"/>
        </w:rPr>
        <w:t>w</w:t>
      </w:r>
      <w:r w:rsidRPr="0066589C">
        <w:rPr>
          <w:rFonts w:cs="Calibri"/>
        </w:rPr>
        <w:t xml:space="preserve">ykonawcy mają taki sam dostęp do informacji dotyczących niniejszego zamówienia </w:t>
      </w:r>
      <w:r w:rsidR="0066589C">
        <w:rPr>
          <w:rFonts w:cs="Calibri"/>
        </w:rPr>
        <w:br/>
      </w:r>
      <w:r w:rsidRPr="0066589C">
        <w:rPr>
          <w:rFonts w:cs="Calibri"/>
        </w:rPr>
        <w:t xml:space="preserve">i żaden </w:t>
      </w:r>
      <w:r w:rsidR="00780052" w:rsidRPr="0066589C">
        <w:rPr>
          <w:rFonts w:cs="Calibri"/>
        </w:rPr>
        <w:t>w</w:t>
      </w:r>
      <w:r w:rsidRPr="0066589C">
        <w:rPr>
          <w:rFonts w:cs="Calibri"/>
        </w:rPr>
        <w:t>ykonawca nie jest uprzywilejowany względem drugiego, a postępowanie prowadzone jest w sposób</w:t>
      </w:r>
      <w:r w:rsidR="00FF1632" w:rsidRPr="0066589C">
        <w:rPr>
          <w:rFonts w:cs="Calibri"/>
        </w:rPr>
        <w:t xml:space="preserve"> </w:t>
      </w:r>
      <w:r w:rsidRPr="0066589C">
        <w:rPr>
          <w:rFonts w:cs="Calibri"/>
        </w:rPr>
        <w:t>transparentny.</w:t>
      </w:r>
    </w:p>
    <w:p w14:paraId="076824FE" w14:textId="77777777" w:rsidR="00105A1E" w:rsidRPr="0066589C" w:rsidRDefault="00105A1E" w:rsidP="003C402F">
      <w:pPr>
        <w:spacing w:before="0" w:after="0" w:line="240" w:lineRule="auto"/>
        <w:ind w:left="360"/>
        <w:outlineLvl w:val="0"/>
        <w:rPr>
          <w:rFonts w:cs="Calibri"/>
          <w:b/>
          <w:u w:val="single"/>
        </w:rPr>
      </w:pPr>
    </w:p>
    <w:p w14:paraId="7147B7ED" w14:textId="7D68BE13" w:rsidR="004D38E8" w:rsidRPr="0066589C" w:rsidRDefault="003C402F" w:rsidP="003C402F">
      <w:pPr>
        <w:numPr>
          <w:ilvl w:val="0"/>
          <w:numId w:val="1"/>
        </w:numPr>
        <w:spacing w:before="0" w:after="0" w:line="240" w:lineRule="auto"/>
        <w:outlineLvl w:val="0"/>
        <w:rPr>
          <w:rFonts w:cs="Calibri"/>
          <w:b/>
        </w:rPr>
      </w:pPr>
      <w:r w:rsidRPr="0066589C">
        <w:rPr>
          <w:rFonts w:cs="Calibri"/>
          <w:b/>
        </w:rPr>
        <w:t xml:space="preserve">OPIS </w:t>
      </w:r>
      <w:r w:rsidR="004D38E8" w:rsidRPr="0066589C">
        <w:rPr>
          <w:rFonts w:cs="Calibri"/>
          <w:b/>
        </w:rPr>
        <w:t>PRZEDMIOT</w:t>
      </w:r>
      <w:r w:rsidRPr="0066589C">
        <w:rPr>
          <w:rFonts w:cs="Calibri"/>
          <w:b/>
        </w:rPr>
        <w:t>U</w:t>
      </w:r>
      <w:r w:rsidR="004D38E8" w:rsidRPr="0066589C">
        <w:rPr>
          <w:rFonts w:cs="Calibri"/>
          <w:b/>
        </w:rPr>
        <w:t xml:space="preserve"> ZAMÓWIENIA</w:t>
      </w:r>
    </w:p>
    <w:p w14:paraId="46935436" w14:textId="77777777" w:rsidR="00C82729" w:rsidRPr="0066589C" w:rsidRDefault="00C82729" w:rsidP="003C402F">
      <w:pPr>
        <w:spacing w:before="0" w:after="0" w:line="240" w:lineRule="auto"/>
        <w:ind w:left="360"/>
        <w:outlineLvl w:val="0"/>
        <w:rPr>
          <w:rFonts w:cs="Calibri"/>
          <w:b/>
          <w:u w:val="single"/>
        </w:rPr>
      </w:pPr>
    </w:p>
    <w:p w14:paraId="7525A885" w14:textId="6CC0F10D" w:rsidR="001F2873" w:rsidRPr="0066589C" w:rsidRDefault="001F2873">
      <w:pPr>
        <w:pStyle w:val="Akapitzlist"/>
        <w:widowControl w:val="0"/>
        <w:numPr>
          <w:ilvl w:val="1"/>
          <w:numId w:val="23"/>
        </w:numPr>
        <w:tabs>
          <w:tab w:val="left" w:pos="972"/>
          <w:tab w:val="left" w:pos="976"/>
        </w:tabs>
        <w:autoSpaceDE w:val="0"/>
        <w:autoSpaceDN w:val="0"/>
        <w:spacing w:before="0" w:line="240" w:lineRule="auto"/>
        <w:ind w:left="357" w:hanging="357"/>
        <w:contextualSpacing w:val="0"/>
        <w:rPr>
          <w:rFonts w:cs="Calibri"/>
          <w:color w:val="000000" w:themeColor="text1"/>
        </w:rPr>
      </w:pPr>
      <w:r w:rsidRPr="0066589C">
        <w:rPr>
          <w:rFonts w:cs="Calibri"/>
          <w:color w:val="000000" w:themeColor="text1"/>
        </w:rPr>
        <w:t xml:space="preserve">Rodzaj zamówienia </w:t>
      </w:r>
      <w:r w:rsidR="0066589C">
        <w:rPr>
          <w:rFonts w:cs="Calibri"/>
          <w:color w:val="000000" w:themeColor="text1"/>
        </w:rPr>
        <w:t>–</w:t>
      </w:r>
      <w:r w:rsidRPr="0066589C">
        <w:rPr>
          <w:rFonts w:cs="Calibri"/>
          <w:color w:val="000000" w:themeColor="text1"/>
        </w:rPr>
        <w:t xml:space="preserve"> usługi</w:t>
      </w:r>
      <w:r w:rsidR="0066589C">
        <w:rPr>
          <w:rFonts w:cs="Calibri"/>
          <w:color w:val="000000" w:themeColor="text1"/>
        </w:rPr>
        <w:t>.</w:t>
      </w:r>
    </w:p>
    <w:p w14:paraId="7059F4F9" w14:textId="77777777" w:rsidR="0066589C" w:rsidRPr="0066589C" w:rsidRDefault="001F2873">
      <w:pPr>
        <w:pStyle w:val="Akapitzlist"/>
        <w:widowControl w:val="0"/>
        <w:numPr>
          <w:ilvl w:val="1"/>
          <w:numId w:val="23"/>
        </w:numPr>
        <w:tabs>
          <w:tab w:val="left" w:pos="972"/>
          <w:tab w:val="left" w:pos="976"/>
        </w:tabs>
        <w:autoSpaceDE w:val="0"/>
        <w:autoSpaceDN w:val="0"/>
        <w:spacing w:before="0" w:line="240" w:lineRule="auto"/>
        <w:ind w:left="357" w:hanging="357"/>
        <w:contextualSpacing w:val="0"/>
        <w:rPr>
          <w:rFonts w:cs="Calibri"/>
          <w:color w:val="000000" w:themeColor="text1"/>
        </w:rPr>
      </w:pPr>
      <w:r w:rsidRPr="0066589C">
        <w:rPr>
          <w:rFonts w:cs="Calibri"/>
        </w:rPr>
        <w:t>Nazwa</w:t>
      </w:r>
      <w:r w:rsidRPr="0066589C">
        <w:rPr>
          <w:rFonts w:cs="Calibri"/>
          <w:spacing w:val="-2"/>
        </w:rPr>
        <w:t xml:space="preserve"> </w:t>
      </w:r>
      <w:r w:rsidRPr="0066589C">
        <w:rPr>
          <w:rFonts w:cs="Calibri"/>
        </w:rPr>
        <w:t>i</w:t>
      </w:r>
      <w:r w:rsidRPr="0066589C">
        <w:rPr>
          <w:rFonts w:cs="Calibri"/>
          <w:spacing w:val="-3"/>
        </w:rPr>
        <w:t xml:space="preserve"> </w:t>
      </w:r>
      <w:r w:rsidRPr="0066589C">
        <w:rPr>
          <w:rFonts w:cs="Calibri"/>
        </w:rPr>
        <w:t>kod</w:t>
      </w:r>
      <w:r w:rsidRPr="0066589C">
        <w:rPr>
          <w:rFonts w:cs="Calibri"/>
          <w:spacing w:val="-1"/>
        </w:rPr>
        <w:t xml:space="preserve"> </w:t>
      </w:r>
      <w:r w:rsidRPr="0066589C">
        <w:rPr>
          <w:rFonts w:cs="Calibri"/>
        </w:rPr>
        <w:t>przedmiotu</w:t>
      </w:r>
      <w:r w:rsidRPr="0066589C">
        <w:rPr>
          <w:rFonts w:cs="Calibri"/>
          <w:spacing w:val="-2"/>
        </w:rPr>
        <w:t xml:space="preserve"> </w:t>
      </w:r>
      <w:r w:rsidRPr="0066589C">
        <w:rPr>
          <w:rFonts w:cs="Calibri"/>
        </w:rPr>
        <w:t>zamówienia</w:t>
      </w:r>
      <w:r w:rsidRPr="0066589C">
        <w:rPr>
          <w:rFonts w:cs="Calibri"/>
          <w:spacing w:val="-5"/>
        </w:rPr>
        <w:t xml:space="preserve"> </w:t>
      </w:r>
      <w:r w:rsidRPr="0066589C">
        <w:rPr>
          <w:rFonts w:cs="Calibri"/>
        </w:rPr>
        <w:t>określone</w:t>
      </w:r>
      <w:r w:rsidRPr="0066589C">
        <w:rPr>
          <w:rFonts w:cs="Calibri"/>
          <w:spacing w:val="-2"/>
        </w:rPr>
        <w:t xml:space="preserve"> </w:t>
      </w:r>
      <w:r w:rsidRPr="0066589C">
        <w:rPr>
          <w:rFonts w:cs="Calibri"/>
        </w:rPr>
        <w:t>we</w:t>
      </w:r>
      <w:r w:rsidRPr="0066589C">
        <w:rPr>
          <w:rFonts w:cs="Calibri"/>
          <w:spacing w:val="-2"/>
        </w:rPr>
        <w:t xml:space="preserve"> </w:t>
      </w:r>
      <w:r w:rsidRPr="0066589C">
        <w:rPr>
          <w:rFonts w:cs="Calibri"/>
        </w:rPr>
        <w:t>Wspólnym Słowniku</w:t>
      </w:r>
      <w:r w:rsidRPr="0066589C">
        <w:rPr>
          <w:rFonts w:cs="Calibri"/>
          <w:spacing w:val="-5"/>
        </w:rPr>
        <w:t xml:space="preserve"> </w:t>
      </w:r>
      <w:r w:rsidRPr="0066589C">
        <w:rPr>
          <w:rFonts w:cs="Calibri"/>
        </w:rPr>
        <w:t>Zamówień</w:t>
      </w:r>
      <w:r w:rsidRPr="0066589C">
        <w:rPr>
          <w:rFonts w:cs="Calibri"/>
          <w:spacing w:val="-3"/>
        </w:rPr>
        <w:t xml:space="preserve"> </w:t>
      </w:r>
      <w:r w:rsidRPr="0066589C">
        <w:rPr>
          <w:rFonts w:cs="Calibri"/>
        </w:rPr>
        <w:t xml:space="preserve">(CPV): </w:t>
      </w:r>
    </w:p>
    <w:p w14:paraId="76648005" w14:textId="369FEFE9" w:rsidR="0066589C" w:rsidRPr="0066589C" w:rsidRDefault="001F2873" w:rsidP="0066589C">
      <w:pPr>
        <w:pStyle w:val="Akapitzlist"/>
        <w:widowControl w:val="0"/>
        <w:tabs>
          <w:tab w:val="left" w:pos="972"/>
          <w:tab w:val="left" w:pos="976"/>
        </w:tabs>
        <w:autoSpaceDE w:val="0"/>
        <w:autoSpaceDN w:val="0"/>
        <w:spacing w:before="0" w:line="240" w:lineRule="auto"/>
        <w:ind w:left="357"/>
        <w:contextualSpacing w:val="0"/>
        <w:rPr>
          <w:rFonts w:cs="Calibri"/>
          <w:color w:val="000000" w:themeColor="text1"/>
        </w:rPr>
      </w:pPr>
      <w:r w:rsidRPr="0066589C">
        <w:rPr>
          <w:rFonts w:cs="Calibri"/>
          <w:color w:val="000000" w:themeColor="text1"/>
        </w:rPr>
        <w:t xml:space="preserve">72221000-0 </w:t>
      </w:r>
      <w:r w:rsidR="0066589C">
        <w:rPr>
          <w:rFonts w:cs="Calibri"/>
          <w:color w:val="000000" w:themeColor="text1"/>
        </w:rPr>
        <w:t xml:space="preserve">– </w:t>
      </w:r>
      <w:r w:rsidRPr="0066589C">
        <w:rPr>
          <w:rFonts w:cs="Calibri"/>
          <w:color w:val="000000" w:themeColor="text1"/>
        </w:rPr>
        <w:t>Usługi doradcze w zakresie analizy biznesowej</w:t>
      </w:r>
      <w:r w:rsidR="0066589C" w:rsidRPr="0066589C">
        <w:rPr>
          <w:rFonts w:cs="Calibri"/>
        </w:rPr>
        <w:t>;</w:t>
      </w:r>
    </w:p>
    <w:p w14:paraId="7BD74295" w14:textId="7A038B0C" w:rsidR="0066589C" w:rsidRPr="0066589C" w:rsidRDefault="001F2873" w:rsidP="0066589C">
      <w:pPr>
        <w:pStyle w:val="Akapitzlist"/>
        <w:widowControl w:val="0"/>
        <w:tabs>
          <w:tab w:val="left" w:pos="972"/>
          <w:tab w:val="left" w:pos="976"/>
        </w:tabs>
        <w:autoSpaceDE w:val="0"/>
        <w:autoSpaceDN w:val="0"/>
        <w:spacing w:before="0" w:line="240" w:lineRule="auto"/>
        <w:ind w:left="357"/>
        <w:contextualSpacing w:val="0"/>
        <w:rPr>
          <w:rFonts w:cs="Calibri"/>
          <w:color w:val="000000" w:themeColor="text1"/>
        </w:rPr>
      </w:pPr>
      <w:r w:rsidRPr="0066589C">
        <w:rPr>
          <w:rFonts w:cs="Calibri"/>
          <w:color w:val="000000" w:themeColor="text1"/>
        </w:rPr>
        <w:t xml:space="preserve">79410000-1 </w:t>
      </w:r>
      <w:r w:rsidR="0066589C">
        <w:rPr>
          <w:rFonts w:cs="Calibri"/>
          <w:color w:val="000000" w:themeColor="text1"/>
        </w:rPr>
        <w:t xml:space="preserve">– </w:t>
      </w:r>
      <w:r w:rsidRPr="0066589C">
        <w:rPr>
          <w:rFonts w:cs="Calibri"/>
          <w:color w:val="000000" w:themeColor="text1"/>
        </w:rPr>
        <w:t>Usługi doradcze w zakresie działalności gospodarczej i zarządzania</w:t>
      </w:r>
      <w:r w:rsidR="0066589C" w:rsidRPr="0066589C">
        <w:rPr>
          <w:rFonts w:cs="Calibri"/>
          <w:color w:val="000000" w:themeColor="text1"/>
        </w:rPr>
        <w:t>;</w:t>
      </w:r>
    </w:p>
    <w:p w14:paraId="373704D8" w14:textId="30AD8EDE" w:rsidR="001F2873" w:rsidRPr="0066589C" w:rsidRDefault="001F2873" w:rsidP="0066589C">
      <w:pPr>
        <w:pStyle w:val="Akapitzlist"/>
        <w:widowControl w:val="0"/>
        <w:tabs>
          <w:tab w:val="left" w:pos="972"/>
          <w:tab w:val="left" w:pos="976"/>
        </w:tabs>
        <w:autoSpaceDE w:val="0"/>
        <w:autoSpaceDN w:val="0"/>
        <w:spacing w:before="0" w:line="240" w:lineRule="auto"/>
        <w:ind w:left="357"/>
        <w:contextualSpacing w:val="0"/>
        <w:rPr>
          <w:rFonts w:cs="Calibri"/>
          <w:color w:val="000000" w:themeColor="text1"/>
        </w:rPr>
      </w:pPr>
      <w:r w:rsidRPr="0066589C">
        <w:rPr>
          <w:rFonts w:cs="Calibri"/>
          <w:color w:val="000000" w:themeColor="text1"/>
        </w:rPr>
        <w:t xml:space="preserve">79412000-5 </w:t>
      </w:r>
      <w:r w:rsidR="0066589C">
        <w:rPr>
          <w:rFonts w:cs="Calibri"/>
          <w:color w:val="000000" w:themeColor="text1"/>
        </w:rPr>
        <w:t xml:space="preserve">– </w:t>
      </w:r>
      <w:r w:rsidRPr="0066589C">
        <w:rPr>
          <w:rFonts w:cs="Calibri"/>
          <w:color w:val="000000" w:themeColor="text1"/>
        </w:rPr>
        <w:t>Usługi doradcze w zakresie zarządzania finansami</w:t>
      </w:r>
      <w:r w:rsidR="0066589C">
        <w:rPr>
          <w:rFonts w:cs="Calibri"/>
          <w:color w:val="000000" w:themeColor="text1"/>
        </w:rPr>
        <w:t>.</w:t>
      </w:r>
    </w:p>
    <w:p w14:paraId="54C1A8EF" w14:textId="77777777" w:rsidR="001F2873" w:rsidRPr="0066589C" w:rsidRDefault="001F2873">
      <w:pPr>
        <w:pStyle w:val="Akapitzlist"/>
        <w:widowControl w:val="0"/>
        <w:numPr>
          <w:ilvl w:val="1"/>
          <w:numId w:val="23"/>
        </w:numPr>
        <w:tabs>
          <w:tab w:val="left" w:pos="972"/>
          <w:tab w:val="left" w:pos="976"/>
        </w:tabs>
        <w:autoSpaceDE w:val="0"/>
        <w:autoSpaceDN w:val="0"/>
        <w:spacing w:before="0" w:line="240" w:lineRule="auto"/>
        <w:ind w:left="357" w:hanging="357"/>
        <w:contextualSpacing w:val="0"/>
        <w:rPr>
          <w:rFonts w:cs="Calibri"/>
        </w:rPr>
      </w:pPr>
      <w:r w:rsidRPr="0066589C">
        <w:rPr>
          <w:rFonts w:cs="Calibri"/>
        </w:rPr>
        <w:t xml:space="preserve">Przedmiotem zamówienia jest realizacja usług doradczych w zakresie przygotowania biznesplanu dla uczestników/czek projektu </w:t>
      </w:r>
      <w:r w:rsidRPr="0066589C">
        <w:rPr>
          <w:rFonts w:cs="Calibri"/>
          <w:i/>
          <w:iCs/>
        </w:rPr>
        <w:t>„</w:t>
      </w:r>
      <w:r w:rsidRPr="0066589C">
        <w:rPr>
          <w:rFonts w:eastAsiaTheme="minorHAnsi" w:cs="Calibri"/>
          <w:i/>
          <w:iCs/>
        </w:rPr>
        <w:t>Podnoszenie i zmiana kwalifikacji oraz aktywizacja zawodowa pracowników Grupy Kapitałowej Zespołu Elektrowni Pątnów-Adamów-Konin zorientowana na utworzenie i utrzymanie miejsc pracy „Droga do zatrudnienia po węglu</w:t>
      </w:r>
      <w:r w:rsidRPr="0066589C">
        <w:rPr>
          <w:rFonts w:eastAsiaTheme="minorHAnsi" w:cs="Calibri"/>
        </w:rPr>
        <w:t>” planujących założenie jednoosobowej działalności gospodarczej lub założenie nowego, zatrudnienie, przystąpienie do już istniejącego przedsiębiorstwa społecznego.</w:t>
      </w:r>
    </w:p>
    <w:p w14:paraId="247ACA31" w14:textId="29BD958C" w:rsidR="001F2873" w:rsidRDefault="001F2873">
      <w:pPr>
        <w:pStyle w:val="Akapitzlist"/>
        <w:widowControl w:val="0"/>
        <w:numPr>
          <w:ilvl w:val="1"/>
          <w:numId w:val="23"/>
        </w:numPr>
        <w:tabs>
          <w:tab w:val="left" w:pos="972"/>
          <w:tab w:val="left" w:pos="976"/>
        </w:tabs>
        <w:autoSpaceDE w:val="0"/>
        <w:autoSpaceDN w:val="0"/>
        <w:spacing w:before="0" w:line="240" w:lineRule="auto"/>
        <w:ind w:left="357" w:hanging="357"/>
        <w:contextualSpacing w:val="0"/>
        <w:rPr>
          <w:rFonts w:cs="Calibri"/>
        </w:rPr>
      </w:pPr>
      <w:r w:rsidRPr="0066589C">
        <w:rPr>
          <w:rFonts w:cs="Calibri"/>
        </w:rPr>
        <w:t xml:space="preserve">Liczba godzin doradztwa: </w:t>
      </w:r>
      <w:r w:rsidR="0066589C" w:rsidRPr="0066589C">
        <w:rPr>
          <w:rFonts w:cs="Calibri"/>
        </w:rPr>
        <w:t>400</w:t>
      </w:r>
      <w:r w:rsidRPr="0066589C">
        <w:rPr>
          <w:rFonts w:cs="Calibri"/>
        </w:rPr>
        <w:t xml:space="preserve">, w tym </w:t>
      </w:r>
      <w:r w:rsidR="0066589C" w:rsidRPr="0066589C">
        <w:rPr>
          <w:rFonts w:cs="Calibri"/>
        </w:rPr>
        <w:t>3</w:t>
      </w:r>
      <w:r w:rsidRPr="0066589C">
        <w:rPr>
          <w:rFonts w:cs="Calibri"/>
        </w:rPr>
        <w:t xml:space="preserve">00 godz. dla </w:t>
      </w:r>
      <w:r w:rsidR="0066589C" w:rsidRPr="0066589C">
        <w:rPr>
          <w:rFonts w:cs="Calibri"/>
        </w:rPr>
        <w:t>60</w:t>
      </w:r>
      <w:r w:rsidRPr="0066589C">
        <w:rPr>
          <w:rFonts w:cs="Calibri"/>
        </w:rPr>
        <w:t xml:space="preserve"> osób planujących założenie jednoosobowej działalności gospodarczej oraz </w:t>
      </w:r>
      <w:r w:rsidR="0066589C" w:rsidRPr="0066589C">
        <w:rPr>
          <w:rFonts w:cs="Calibri"/>
        </w:rPr>
        <w:t>1</w:t>
      </w:r>
      <w:r w:rsidRPr="0066589C">
        <w:rPr>
          <w:rFonts w:cs="Calibri"/>
        </w:rPr>
        <w:t xml:space="preserve">00 godz. dla </w:t>
      </w:r>
      <w:r w:rsidR="0066589C" w:rsidRPr="0066589C">
        <w:rPr>
          <w:rFonts w:cs="Calibri"/>
        </w:rPr>
        <w:t>1</w:t>
      </w:r>
      <w:r w:rsidRPr="0066589C">
        <w:rPr>
          <w:rFonts w:cs="Calibri"/>
        </w:rPr>
        <w:t>0 podmiotów ekonomii społecznej/przedsiębiorstw społecznych</w:t>
      </w:r>
      <w:r w:rsidR="008C029E">
        <w:rPr>
          <w:rFonts w:cs="Calibri"/>
        </w:rPr>
        <w:t>.</w:t>
      </w:r>
    </w:p>
    <w:p w14:paraId="517389DB" w14:textId="0BD05B79" w:rsidR="00552FC4" w:rsidRDefault="00552FC4">
      <w:pPr>
        <w:pStyle w:val="Akapitzlist"/>
        <w:widowControl w:val="0"/>
        <w:numPr>
          <w:ilvl w:val="1"/>
          <w:numId w:val="23"/>
        </w:numPr>
        <w:tabs>
          <w:tab w:val="left" w:pos="972"/>
          <w:tab w:val="left" w:pos="976"/>
        </w:tabs>
        <w:autoSpaceDE w:val="0"/>
        <w:autoSpaceDN w:val="0"/>
        <w:spacing w:before="0" w:line="240" w:lineRule="auto"/>
        <w:ind w:left="357" w:hanging="357"/>
        <w:contextualSpacing w:val="0"/>
        <w:rPr>
          <w:rFonts w:cs="Calibri"/>
        </w:rPr>
      </w:pPr>
      <w:r>
        <w:rPr>
          <w:rFonts w:cs="Calibri"/>
        </w:rPr>
        <w:t xml:space="preserve">Doradztwo będzie udzielane w formie indywidualnie dookreślonej z potrzebami Uczestnika Projektu z zastrzeżeniem, że pierwsze spotkanie ma się odbyć stacjonarnie w biurze w Koninie przy ul. Wrzosowej 7. </w:t>
      </w:r>
    </w:p>
    <w:p w14:paraId="63EFC3C2" w14:textId="2D9A8BE3" w:rsidR="008C029E" w:rsidRDefault="008C029E">
      <w:pPr>
        <w:pStyle w:val="Akapitzlist"/>
        <w:widowControl w:val="0"/>
        <w:numPr>
          <w:ilvl w:val="1"/>
          <w:numId w:val="23"/>
        </w:numPr>
        <w:tabs>
          <w:tab w:val="left" w:pos="972"/>
          <w:tab w:val="left" w:pos="976"/>
        </w:tabs>
        <w:autoSpaceDE w:val="0"/>
        <w:autoSpaceDN w:val="0"/>
        <w:spacing w:before="0" w:line="240" w:lineRule="auto"/>
        <w:ind w:left="357" w:hanging="357"/>
        <w:contextualSpacing w:val="0"/>
        <w:rPr>
          <w:rFonts w:cs="Calibri"/>
        </w:rPr>
      </w:pPr>
      <w:r>
        <w:rPr>
          <w:rFonts w:cs="Calibri"/>
        </w:rPr>
        <w:lastRenderedPageBreak/>
        <w:t>Zamawiający dopuszcza zwiększenie liczby godzin świadczonego doradztwa o maksymalnie 50%.</w:t>
      </w:r>
    </w:p>
    <w:p w14:paraId="0B1AB5BF" w14:textId="25D1513F" w:rsidR="008C029E" w:rsidRPr="0066589C" w:rsidRDefault="008C029E">
      <w:pPr>
        <w:pStyle w:val="Akapitzlist"/>
        <w:widowControl w:val="0"/>
        <w:numPr>
          <w:ilvl w:val="1"/>
          <w:numId w:val="23"/>
        </w:numPr>
        <w:tabs>
          <w:tab w:val="left" w:pos="972"/>
          <w:tab w:val="left" w:pos="976"/>
        </w:tabs>
        <w:autoSpaceDE w:val="0"/>
        <w:autoSpaceDN w:val="0"/>
        <w:spacing w:before="0" w:line="240" w:lineRule="auto"/>
        <w:ind w:left="357" w:hanging="357"/>
        <w:contextualSpacing w:val="0"/>
        <w:rPr>
          <w:rFonts w:cs="Calibri"/>
        </w:rPr>
      </w:pPr>
      <w:r>
        <w:rPr>
          <w:rFonts w:cs="Calibri"/>
        </w:rPr>
        <w:t>Zamawiający dopuszcza zmniejszenie liczby godzin świadczonego doradztwa o maksymalnie 20%.</w:t>
      </w:r>
    </w:p>
    <w:p w14:paraId="15AB8CD3" w14:textId="416C41F9" w:rsidR="001F2873" w:rsidRPr="0066589C" w:rsidRDefault="001F2873">
      <w:pPr>
        <w:pStyle w:val="Akapitzlist"/>
        <w:widowControl w:val="0"/>
        <w:numPr>
          <w:ilvl w:val="1"/>
          <w:numId w:val="23"/>
        </w:numPr>
        <w:tabs>
          <w:tab w:val="left" w:pos="972"/>
          <w:tab w:val="left" w:pos="976"/>
        </w:tabs>
        <w:autoSpaceDE w:val="0"/>
        <w:autoSpaceDN w:val="0"/>
        <w:spacing w:before="0" w:line="240" w:lineRule="auto"/>
        <w:ind w:left="357" w:hanging="357"/>
        <w:contextualSpacing w:val="0"/>
        <w:rPr>
          <w:rFonts w:cs="Calibri"/>
        </w:rPr>
      </w:pPr>
      <w:r w:rsidRPr="0066589C">
        <w:rPr>
          <w:rFonts w:cs="Calibri"/>
        </w:rPr>
        <w:t xml:space="preserve">Termin realizacji zadań: od dnia podpisania umowy do dnia </w:t>
      </w:r>
      <w:r w:rsidR="0066589C" w:rsidRPr="0066589C">
        <w:rPr>
          <w:rFonts w:cs="Calibri"/>
        </w:rPr>
        <w:t>30</w:t>
      </w:r>
      <w:r w:rsidRPr="0066589C">
        <w:rPr>
          <w:rFonts w:cs="Calibri"/>
        </w:rPr>
        <w:t>.</w:t>
      </w:r>
      <w:r w:rsidR="0066589C" w:rsidRPr="0066589C">
        <w:rPr>
          <w:rFonts w:cs="Calibri"/>
        </w:rPr>
        <w:t>06</w:t>
      </w:r>
      <w:r w:rsidRPr="0066589C">
        <w:rPr>
          <w:rFonts w:cs="Calibri"/>
        </w:rPr>
        <w:t>.202</w:t>
      </w:r>
      <w:r w:rsidR="0066589C" w:rsidRPr="0066589C">
        <w:rPr>
          <w:rFonts w:cs="Calibri"/>
        </w:rPr>
        <w:t>9</w:t>
      </w:r>
      <w:r w:rsidRPr="0066589C">
        <w:rPr>
          <w:rFonts w:cs="Calibri"/>
        </w:rPr>
        <w:t xml:space="preserve"> r. </w:t>
      </w:r>
    </w:p>
    <w:p w14:paraId="449D0213" w14:textId="77777777" w:rsidR="001F2873" w:rsidRDefault="001F2873">
      <w:pPr>
        <w:pStyle w:val="Akapitzlist"/>
        <w:widowControl w:val="0"/>
        <w:numPr>
          <w:ilvl w:val="1"/>
          <w:numId w:val="23"/>
        </w:numPr>
        <w:tabs>
          <w:tab w:val="left" w:pos="972"/>
          <w:tab w:val="left" w:pos="976"/>
        </w:tabs>
        <w:autoSpaceDE w:val="0"/>
        <w:autoSpaceDN w:val="0"/>
        <w:spacing w:before="0" w:line="240" w:lineRule="auto"/>
        <w:ind w:left="357" w:hanging="357"/>
        <w:contextualSpacing w:val="0"/>
        <w:rPr>
          <w:rFonts w:cs="Calibri"/>
        </w:rPr>
      </w:pPr>
      <w:r w:rsidRPr="0066589C">
        <w:rPr>
          <w:rFonts w:cs="Calibri"/>
        </w:rPr>
        <w:t>Zamówienie nie jest podzielone na części.</w:t>
      </w:r>
    </w:p>
    <w:p w14:paraId="297CC0ED" w14:textId="1654E16F" w:rsidR="00A80B6A" w:rsidRPr="0066589C" w:rsidRDefault="00A80B6A">
      <w:pPr>
        <w:pStyle w:val="Akapitzlist"/>
        <w:widowControl w:val="0"/>
        <w:numPr>
          <w:ilvl w:val="1"/>
          <w:numId w:val="23"/>
        </w:numPr>
        <w:tabs>
          <w:tab w:val="left" w:pos="972"/>
          <w:tab w:val="left" w:pos="976"/>
        </w:tabs>
        <w:autoSpaceDE w:val="0"/>
        <w:autoSpaceDN w:val="0"/>
        <w:spacing w:before="0" w:line="240" w:lineRule="auto"/>
        <w:ind w:left="357" w:hanging="357"/>
        <w:contextualSpacing w:val="0"/>
        <w:rPr>
          <w:rFonts w:cs="Calibri"/>
        </w:rPr>
      </w:pPr>
      <w:r>
        <w:rPr>
          <w:rFonts w:cs="Calibri"/>
        </w:rPr>
        <w:t>Zamawiający nie dopuszcza składania ofert częściowych.</w:t>
      </w:r>
    </w:p>
    <w:p w14:paraId="2DDFE897" w14:textId="6430B104" w:rsidR="001F2873" w:rsidRPr="0066589C" w:rsidRDefault="001F2873">
      <w:pPr>
        <w:pStyle w:val="Akapitzlist"/>
        <w:widowControl w:val="0"/>
        <w:numPr>
          <w:ilvl w:val="1"/>
          <w:numId w:val="23"/>
        </w:numPr>
        <w:tabs>
          <w:tab w:val="left" w:pos="972"/>
          <w:tab w:val="left" w:pos="976"/>
        </w:tabs>
        <w:autoSpaceDE w:val="0"/>
        <w:autoSpaceDN w:val="0"/>
        <w:spacing w:before="0" w:line="240" w:lineRule="auto"/>
        <w:ind w:left="357" w:hanging="357"/>
        <w:contextualSpacing w:val="0"/>
        <w:rPr>
          <w:rFonts w:cs="Calibri"/>
        </w:rPr>
      </w:pPr>
      <w:r w:rsidRPr="0066589C">
        <w:rPr>
          <w:rFonts w:cs="Calibri"/>
        </w:rPr>
        <w:t xml:space="preserve">Zakres </w:t>
      </w:r>
      <w:r w:rsidR="0066589C" w:rsidRPr="0066589C">
        <w:rPr>
          <w:rFonts w:cs="Calibri"/>
        </w:rPr>
        <w:t>zadań</w:t>
      </w:r>
      <w:r w:rsidRPr="0066589C">
        <w:rPr>
          <w:rFonts w:cs="Calibri"/>
        </w:rPr>
        <w:t xml:space="preserve"> obe</w:t>
      </w:r>
      <w:r w:rsidR="0066589C" w:rsidRPr="0066589C">
        <w:rPr>
          <w:rFonts w:cs="Calibri"/>
        </w:rPr>
        <w:t>j</w:t>
      </w:r>
      <w:r w:rsidRPr="0066589C">
        <w:rPr>
          <w:rFonts w:cs="Calibri"/>
        </w:rPr>
        <w:t>muje:</w:t>
      </w:r>
    </w:p>
    <w:p w14:paraId="0C680A48" w14:textId="091C50C6" w:rsidR="0066589C" w:rsidRPr="0066589C" w:rsidRDefault="0066589C">
      <w:pPr>
        <w:pStyle w:val="Akapitzlist"/>
        <w:widowControl w:val="0"/>
        <w:numPr>
          <w:ilvl w:val="0"/>
          <w:numId w:val="24"/>
        </w:numPr>
        <w:tabs>
          <w:tab w:val="left" w:pos="1331"/>
          <w:tab w:val="left" w:pos="1336"/>
        </w:tabs>
        <w:autoSpaceDE w:val="0"/>
        <w:autoSpaceDN w:val="0"/>
        <w:spacing w:before="0" w:line="240" w:lineRule="auto"/>
        <w:ind w:left="714" w:hanging="357"/>
        <w:contextualSpacing w:val="0"/>
        <w:jc w:val="both"/>
        <w:rPr>
          <w:rFonts w:cs="Calibri"/>
        </w:rPr>
      </w:pPr>
      <w:r>
        <w:rPr>
          <w:rFonts w:cs="Calibri"/>
          <w:bCs/>
          <w:color w:val="333333"/>
        </w:rPr>
        <w:t>pomoc</w:t>
      </w:r>
      <w:r w:rsidR="001F2873" w:rsidRPr="0066589C">
        <w:rPr>
          <w:rFonts w:cs="Calibri"/>
          <w:bCs/>
          <w:color w:val="333333"/>
        </w:rPr>
        <w:t xml:space="preserve"> w przygotowaniu biznesplanu w części dotyczącej</w:t>
      </w:r>
      <w:r>
        <w:rPr>
          <w:rFonts w:cs="Calibri"/>
          <w:bCs/>
          <w:color w:val="333333"/>
        </w:rPr>
        <w:t>:</w:t>
      </w:r>
    </w:p>
    <w:p w14:paraId="25054AF0" w14:textId="77777777" w:rsidR="0066589C" w:rsidRPr="0066589C" w:rsidRDefault="0066589C">
      <w:pPr>
        <w:pStyle w:val="Akapitzlist"/>
        <w:widowControl w:val="0"/>
        <w:numPr>
          <w:ilvl w:val="0"/>
          <w:numId w:val="25"/>
        </w:numPr>
        <w:tabs>
          <w:tab w:val="left" w:pos="1331"/>
          <w:tab w:val="left" w:pos="1336"/>
        </w:tabs>
        <w:autoSpaceDE w:val="0"/>
        <w:autoSpaceDN w:val="0"/>
        <w:spacing w:before="0" w:line="240" w:lineRule="auto"/>
        <w:contextualSpacing w:val="0"/>
        <w:rPr>
          <w:rFonts w:cs="Calibri"/>
        </w:rPr>
      </w:pPr>
      <w:r>
        <w:rPr>
          <w:rFonts w:cs="Calibri"/>
          <w:bCs/>
          <w:color w:val="333333"/>
        </w:rPr>
        <w:t>potencjału</w:t>
      </w:r>
      <w:r w:rsidR="001F2873" w:rsidRPr="0066589C">
        <w:rPr>
          <w:rFonts w:cs="Calibri"/>
          <w:bCs/>
          <w:color w:val="333333"/>
        </w:rPr>
        <w:t xml:space="preserve"> uczestników/czek planujących założenie jednoosobowej działalności gospodarczej oraz dla podmiotów ekonomii społecznej/przedsiębiorstw społecznych</w:t>
      </w:r>
      <w:r>
        <w:rPr>
          <w:rFonts w:cs="Calibri"/>
          <w:bCs/>
          <w:color w:val="333333"/>
        </w:rPr>
        <w:t>;</w:t>
      </w:r>
    </w:p>
    <w:p w14:paraId="0644A69A" w14:textId="77777777" w:rsidR="0066589C" w:rsidRPr="0066589C" w:rsidRDefault="001F2873">
      <w:pPr>
        <w:pStyle w:val="Akapitzlist"/>
        <w:widowControl w:val="0"/>
        <w:numPr>
          <w:ilvl w:val="0"/>
          <w:numId w:val="25"/>
        </w:numPr>
        <w:tabs>
          <w:tab w:val="left" w:pos="1331"/>
          <w:tab w:val="left" w:pos="1336"/>
        </w:tabs>
        <w:autoSpaceDE w:val="0"/>
        <w:autoSpaceDN w:val="0"/>
        <w:spacing w:before="0" w:line="240" w:lineRule="auto"/>
        <w:contextualSpacing w:val="0"/>
        <w:rPr>
          <w:rFonts w:cs="Calibri"/>
        </w:rPr>
      </w:pPr>
      <w:r w:rsidRPr="0066589C">
        <w:rPr>
          <w:rFonts w:cs="Calibri"/>
          <w:bCs/>
          <w:color w:val="333333"/>
        </w:rPr>
        <w:t>analizy marketingowej dla uczestników/czek planujących założenie jednoosobowej działalności gospodarczej oraz dla podmiotów ekonomii społecznej/przedsiębiorstw społecznych</w:t>
      </w:r>
      <w:r w:rsidR="0066589C">
        <w:rPr>
          <w:rFonts w:cs="Calibri"/>
          <w:bCs/>
          <w:color w:val="333333"/>
        </w:rPr>
        <w:t>;</w:t>
      </w:r>
    </w:p>
    <w:p w14:paraId="5BD43DDA" w14:textId="500FB94D" w:rsidR="0066589C" w:rsidRPr="0066589C" w:rsidRDefault="0066589C">
      <w:pPr>
        <w:pStyle w:val="Akapitzlist"/>
        <w:widowControl w:val="0"/>
        <w:numPr>
          <w:ilvl w:val="0"/>
          <w:numId w:val="25"/>
        </w:numPr>
        <w:tabs>
          <w:tab w:val="left" w:pos="1331"/>
          <w:tab w:val="left" w:pos="1336"/>
        </w:tabs>
        <w:autoSpaceDE w:val="0"/>
        <w:autoSpaceDN w:val="0"/>
        <w:spacing w:before="0" w:line="240" w:lineRule="auto"/>
        <w:contextualSpacing w:val="0"/>
        <w:rPr>
          <w:rFonts w:cs="Calibri"/>
        </w:rPr>
      </w:pPr>
      <w:r w:rsidRPr="0066589C">
        <w:rPr>
          <w:rFonts w:cs="Calibri"/>
          <w:bCs/>
          <w:color w:val="333333"/>
        </w:rPr>
        <w:t xml:space="preserve">analizy opłacalności i analizy efektywności ekonomicznej planowanego przedsięwzięcia dla uczestników/czek planujących założenie jednoosobowej działalności gospodarczej oraz dla podmiotów ekonomii społecznej/przedsiębiorstw społecznych, </w:t>
      </w:r>
      <w:r w:rsidRPr="0066589C">
        <w:rPr>
          <w:rFonts w:cs="Calibri"/>
        </w:rPr>
        <w:t>szczególnie w zakresie planowania harmonogramów wsparcia oraz rozliczania zrealizowanego doradztwa;</w:t>
      </w:r>
    </w:p>
    <w:p w14:paraId="7EB4DB9E" w14:textId="7B5C8504" w:rsidR="0066589C" w:rsidRDefault="0066589C">
      <w:pPr>
        <w:pStyle w:val="Akapitzlist"/>
        <w:widowControl w:val="0"/>
        <w:numPr>
          <w:ilvl w:val="0"/>
          <w:numId w:val="24"/>
        </w:numPr>
        <w:tabs>
          <w:tab w:val="left" w:pos="1331"/>
          <w:tab w:val="left" w:pos="1336"/>
        </w:tabs>
        <w:autoSpaceDE w:val="0"/>
        <w:autoSpaceDN w:val="0"/>
        <w:spacing w:before="0" w:line="240" w:lineRule="auto"/>
        <w:ind w:left="714" w:hanging="357"/>
        <w:contextualSpacing w:val="0"/>
        <w:jc w:val="both"/>
        <w:rPr>
          <w:rFonts w:cs="Calibri"/>
        </w:rPr>
      </w:pPr>
      <w:r>
        <w:rPr>
          <w:rFonts w:cs="Calibri"/>
        </w:rPr>
        <w:t>pomoc w prawidłowym</w:t>
      </w:r>
      <w:r w:rsidR="001F2873" w:rsidRPr="0066589C">
        <w:rPr>
          <w:rFonts w:cs="Calibri"/>
        </w:rPr>
        <w:t xml:space="preserve"> przygotowaniu kompletu dokumentów określonych w ogłoszeniu </w:t>
      </w:r>
      <w:r>
        <w:rPr>
          <w:rFonts w:cs="Calibri"/>
        </w:rPr>
        <w:br/>
      </w:r>
      <w:r w:rsidR="001F2873" w:rsidRPr="0066589C">
        <w:rPr>
          <w:rFonts w:cs="Calibri"/>
        </w:rPr>
        <w:t>o naborze biznesplanów</w:t>
      </w:r>
      <w:r>
        <w:rPr>
          <w:rFonts w:cs="Calibri"/>
        </w:rPr>
        <w:t xml:space="preserve">, w tym wypełnieniu </w:t>
      </w:r>
      <w:r w:rsidRPr="0066589C">
        <w:rPr>
          <w:rFonts w:cs="Calibri"/>
        </w:rPr>
        <w:t>wniosku o dotację oraz wsparcie pomostowe</w:t>
      </w:r>
      <w:r>
        <w:rPr>
          <w:rFonts w:cs="Calibri"/>
        </w:rPr>
        <w:t>;</w:t>
      </w:r>
    </w:p>
    <w:p w14:paraId="24F71AA6" w14:textId="19F987F4" w:rsidR="001F2873" w:rsidRPr="0066589C" w:rsidRDefault="001F2873">
      <w:pPr>
        <w:pStyle w:val="Akapitzlist"/>
        <w:widowControl w:val="0"/>
        <w:numPr>
          <w:ilvl w:val="0"/>
          <w:numId w:val="24"/>
        </w:numPr>
        <w:tabs>
          <w:tab w:val="left" w:pos="1331"/>
          <w:tab w:val="left" w:pos="1336"/>
        </w:tabs>
        <w:autoSpaceDE w:val="0"/>
        <w:autoSpaceDN w:val="0"/>
        <w:spacing w:before="0" w:line="240" w:lineRule="auto"/>
        <w:ind w:left="714" w:hanging="357"/>
        <w:contextualSpacing w:val="0"/>
        <w:jc w:val="both"/>
        <w:rPr>
          <w:rFonts w:cs="Calibri"/>
        </w:rPr>
      </w:pPr>
      <w:r w:rsidRPr="0066589C">
        <w:rPr>
          <w:rFonts w:cs="Calibri"/>
          <w:bCs/>
          <w:color w:val="333333"/>
        </w:rPr>
        <w:t>współprac</w:t>
      </w:r>
      <w:r w:rsidR="009400C8">
        <w:rPr>
          <w:rFonts w:cs="Calibri"/>
          <w:bCs/>
          <w:color w:val="333333"/>
        </w:rPr>
        <w:t>ę</w:t>
      </w:r>
      <w:r w:rsidRPr="0066589C">
        <w:rPr>
          <w:rFonts w:cs="Calibri"/>
          <w:bCs/>
          <w:color w:val="333333"/>
        </w:rPr>
        <w:t xml:space="preserve"> z koordynatorem ds</w:t>
      </w:r>
      <w:r w:rsidRPr="0066589C">
        <w:rPr>
          <w:rFonts w:cs="Calibri"/>
        </w:rPr>
        <w:t>. wsparcia merytorycznego niefinansowego oraz pozostałymi spec</w:t>
      </w:r>
      <w:r w:rsidR="009400C8">
        <w:rPr>
          <w:rFonts w:cs="Calibri"/>
        </w:rPr>
        <w:t>jalistami</w:t>
      </w:r>
      <w:r w:rsidRPr="0066589C">
        <w:rPr>
          <w:rFonts w:cs="Calibri"/>
        </w:rPr>
        <w:t xml:space="preserve"> zaangażowanymi w realizację zadań merytorycznych i administracyjnych, szczególnie w zakresie planowania harmonogramów wsparcia oraz rozliczania zrealizowanego doradztwa.</w:t>
      </w:r>
    </w:p>
    <w:p w14:paraId="36C6228E" w14:textId="77777777" w:rsidR="001F2873" w:rsidRPr="0066589C" w:rsidRDefault="001F2873">
      <w:pPr>
        <w:pStyle w:val="Akapitzlist"/>
        <w:widowControl w:val="0"/>
        <w:numPr>
          <w:ilvl w:val="1"/>
          <w:numId w:val="23"/>
        </w:numPr>
        <w:tabs>
          <w:tab w:val="left" w:pos="972"/>
          <w:tab w:val="left" w:pos="976"/>
        </w:tabs>
        <w:autoSpaceDE w:val="0"/>
        <w:autoSpaceDN w:val="0"/>
        <w:spacing w:before="0" w:line="240" w:lineRule="auto"/>
        <w:ind w:left="357" w:hanging="357"/>
        <w:contextualSpacing w:val="0"/>
        <w:rPr>
          <w:rFonts w:cs="Calibri"/>
        </w:rPr>
      </w:pPr>
      <w:r w:rsidRPr="0066589C">
        <w:rPr>
          <w:rFonts w:cs="Calibri"/>
          <w:u w:val="single"/>
        </w:rPr>
        <w:t>Obszar realizacji projektu</w:t>
      </w:r>
      <w:r w:rsidRPr="0066589C">
        <w:rPr>
          <w:rFonts w:cs="Calibri"/>
        </w:rPr>
        <w:t>: Wielkopolska Wschodnia – teren obejmujący:</w:t>
      </w:r>
    </w:p>
    <w:p w14:paraId="6A2869AA" w14:textId="77777777" w:rsidR="001F2873" w:rsidRPr="0066589C" w:rsidRDefault="001F2873">
      <w:pPr>
        <w:pStyle w:val="Akapitzlist"/>
        <w:widowControl w:val="0"/>
        <w:numPr>
          <w:ilvl w:val="2"/>
          <w:numId w:val="23"/>
        </w:numPr>
        <w:tabs>
          <w:tab w:val="left" w:pos="972"/>
          <w:tab w:val="left" w:pos="976"/>
        </w:tabs>
        <w:autoSpaceDE w:val="0"/>
        <w:autoSpaceDN w:val="0"/>
        <w:spacing w:before="0" w:line="240" w:lineRule="auto"/>
        <w:ind w:left="714" w:hanging="357"/>
        <w:contextualSpacing w:val="0"/>
        <w:rPr>
          <w:rFonts w:cs="Calibri"/>
        </w:rPr>
      </w:pPr>
      <w:r w:rsidRPr="0066589C">
        <w:rPr>
          <w:rFonts w:cs="Calibri"/>
        </w:rPr>
        <w:t>Powiat koniński, M. Konin, gmina: Golina, Kleczew, Rychwał, Sompolno, Ślesin, Grodziec, Kazimierz Biskupi, Kramsk, Krzymów, Rzgów, Skulsk, Stare Miasto, Wierzbinek, Wilczyn;</w:t>
      </w:r>
    </w:p>
    <w:p w14:paraId="2B6A94EC" w14:textId="77777777" w:rsidR="001F2873" w:rsidRPr="0066589C" w:rsidRDefault="001F2873">
      <w:pPr>
        <w:pStyle w:val="Akapitzlist"/>
        <w:widowControl w:val="0"/>
        <w:numPr>
          <w:ilvl w:val="2"/>
          <w:numId w:val="23"/>
        </w:numPr>
        <w:tabs>
          <w:tab w:val="left" w:pos="972"/>
          <w:tab w:val="left" w:pos="976"/>
        </w:tabs>
        <w:autoSpaceDE w:val="0"/>
        <w:autoSpaceDN w:val="0"/>
        <w:spacing w:before="0" w:line="240" w:lineRule="auto"/>
        <w:ind w:left="714" w:hanging="357"/>
        <w:contextualSpacing w:val="0"/>
        <w:rPr>
          <w:rFonts w:cs="Calibri"/>
        </w:rPr>
      </w:pPr>
      <w:r w:rsidRPr="0066589C">
        <w:rPr>
          <w:rFonts w:cs="Calibri"/>
        </w:rPr>
        <w:t xml:space="preserve">Powiat turecki, M. Turek, gmina: Turek, Dobra, Tuliszków, Brudzew, Kawęczyn, Malanów, Przykona, Władysławów; </w:t>
      </w:r>
    </w:p>
    <w:p w14:paraId="32DFE65F" w14:textId="77777777" w:rsidR="001F2873" w:rsidRPr="0066589C" w:rsidRDefault="001F2873">
      <w:pPr>
        <w:pStyle w:val="Akapitzlist"/>
        <w:widowControl w:val="0"/>
        <w:numPr>
          <w:ilvl w:val="2"/>
          <w:numId w:val="23"/>
        </w:numPr>
        <w:tabs>
          <w:tab w:val="left" w:pos="972"/>
          <w:tab w:val="left" w:pos="976"/>
        </w:tabs>
        <w:autoSpaceDE w:val="0"/>
        <w:autoSpaceDN w:val="0"/>
        <w:spacing w:before="0" w:line="240" w:lineRule="auto"/>
        <w:ind w:left="714" w:hanging="357"/>
        <w:contextualSpacing w:val="0"/>
        <w:rPr>
          <w:rFonts w:cs="Calibri"/>
        </w:rPr>
      </w:pPr>
      <w:r w:rsidRPr="0066589C">
        <w:rPr>
          <w:rFonts w:cs="Calibri"/>
        </w:rPr>
        <w:t xml:space="preserve">Powiat kolski, M. Koło, gmina: Koło, Dąbie, Kłodawa, Przedecz, Babiak, Chodów, Grzegorzew, Kościelec, Olszówka, Osiek Mały, M. Koło; </w:t>
      </w:r>
    </w:p>
    <w:p w14:paraId="14F102BA" w14:textId="77777777" w:rsidR="00A80B6A" w:rsidRDefault="001F2873">
      <w:pPr>
        <w:pStyle w:val="Akapitzlist"/>
        <w:widowControl w:val="0"/>
        <w:numPr>
          <w:ilvl w:val="2"/>
          <w:numId w:val="23"/>
        </w:numPr>
        <w:tabs>
          <w:tab w:val="left" w:pos="972"/>
          <w:tab w:val="left" w:pos="976"/>
        </w:tabs>
        <w:autoSpaceDE w:val="0"/>
        <w:autoSpaceDN w:val="0"/>
        <w:spacing w:before="0" w:line="240" w:lineRule="auto"/>
        <w:ind w:left="714" w:hanging="357"/>
        <w:contextualSpacing w:val="0"/>
        <w:rPr>
          <w:rFonts w:cs="Calibri"/>
        </w:rPr>
      </w:pPr>
      <w:r w:rsidRPr="0066589C">
        <w:rPr>
          <w:rFonts w:cs="Calibri"/>
        </w:rPr>
        <w:t>Powiat słupecki, M. Słupca, gmina: Słupca, Zagórów, Lądek, Orchowo, Ostrowite, Powidz, Strzałkowo.</w:t>
      </w:r>
    </w:p>
    <w:p w14:paraId="751F0B5D" w14:textId="66D43763" w:rsidR="00B62393" w:rsidRPr="00B62393" w:rsidRDefault="00B62393">
      <w:pPr>
        <w:pStyle w:val="Akapitzlist"/>
        <w:widowControl w:val="0"/>
        <w:numPr>
          <w:ilvl w:val="1"/>
          <w:numId w:val="23"/>
        </w:numPr>
        <w:tabs>
          <w:tab w:val="left" w:pos="972"/>
          <w:tab w:val="left" w:pos="976"/>
        </w:tabs>
        <w:autoSpaceDE w:val="0"/>
        <w:autoSpaceDN w:val="0"/>
        <w:spacing w:before="0" w:line="240" w:lineRule="auto"/>
        <w:ind w:left="357" w:hanging="357"/>
        <w:contextualSpacing w:val="0"/>
        <w:rPr>
          <w:rFonts w:cs="Calibri"/>
        </w:rPr>
      </w:pPr>
      <w:r w:rsidRPr="00B62393">
        <w:rPr>
          <w:rFonts w:cs="Calibri"/>
        </w:rPr>
        <w:t>Zamawiający nie dopuszcza składania ofert wariantowych.</w:t>
      </w:r>
    </w:p>
    <w:p w14:paraId="36FC4910" w14:textId="5A605DD7" w:rsidR="006B3A69" w:rsidRPr="00B62393" w:rsidRDefault="006B3A69">
      <w:pPr>
        <w:pStyle w:val="Akapitzlist"/>
        <w:widowControl w:val="0"/>
        <w:numPr>
          <w:ilvl w:val="1"/>
          <w:numId w:val="23"/>
        </w:numPr>
        <w:tabs>
          <w:tab w:val="left" w:pos="972"/>
          <w:tab w:val="left" w:pos="976"/>
        </w:tabs>
        <w:autoSpaceDE w:val="0"/>
        <w:autoSpaceDN w:val="0"/>
        <w:spacing w:before="0" w:line="240" w:lineRule="auto"/>
        <w:ind w:left="357" w:hanging="357"/>
        <w:rPr>
          <w:rFonts w:cs="Calibri"/>
        </w:rPr>
      </w:pPr>
      <w:r w:rsidRPr="00B62393">
        <w:rPr>
          <w:rFonts w:cs="Calibri"/>
        </w:rPr>
        <w:t>Rozwiązania równoważne:</w:t>
      </w:r>
    </w:p>
    <w:p w14:paraId="6D15426B" w14:textId="69622839" w:rsidR="006B3A69" w:rsidRPr="0066589C" w:rsidRDefault="006B3A69">
      <w:pPr>
        <w:pStyle w:val="Akapitzlist"/>
        <w:numPr>
          <w:ilvl w:val="0"/>
          <w:numId w:val="8"/>
        </w:numPr>
        <w:tabs>
          <w:tab w:val="left" w:pos="473"/>
        </w:tabs>
        <w:spacing w:before="0" w:line="276" w:lineRule="auto"/>
        <w:ind w:right="113"/>
        <w:rPr>
          <w:rFonts w:cs="Calibri"/>
        </w:rPr>
      </w:pPr>
      <w:r w:rsidRPr="00A80B6A">
        <w:rPr>
          <w:rFonts w:cs="Calibri"/>
        </w:rPr>
        <w:t>W przypadku</w:t>
      </w:r>
      <w:r w:rsidR="00802CC4" w:rsidRPr="00A80B6A">
        <w:rPr>
          <w:rFonts w:cs="Calibri"/>
        </w:rPr>
        <w:t>,</w:t>
      </w:r>
      <w:r w:rsidRPr="00A80B6A">
        <w:rPr>
          <w:rFonts w:cs="Calibri"/>
        </w:rPr>
        <w:t xml:space="preserve"> gdy w opisie przedmiotu zamówienia pojawiłoby się odniesienie do znaków towarowych,</w:t>
      </w:r>
      <w:r w:rsidRPr="0066589C">
        <w:rPr>
          <w:rFonts w:cs="Calibri"/>
        </w:rPr>
        <w:t xml:space="preserve"> patentów lub pochodzenia, źródła lub szczególnego procesu, który charakteryzuje produkty lub usługi dostarczane przez konkretnego wykonawcę Zamawiający </w:t>
      </w:r>
      <w:r w:rsidRPr="0066589C">
        <w:rPr>
          <w:rFonts w:cs="Calibri"/>
        </w:rPr>
        <w:lastRenderedPageBreak/>
        <w:t xml:space="preserve">dopuszcza rozwiązania równoważne opisywanym pod warunkiem, iż wykonawca udowodni, że proponowane rozwiązania w równoważnym stopniu spełniają wymagania określone </w:t>
      </w:r>
      <w:r w:rsidR="00E56D35">
        <w:rPr>
          <w:rFonts w:cs="Calibri"/>
        </w:rPr>
        <w:br/>
      </w:r>
      <w:r w:rsidRPr="0066589C">
        <w:rPr>
          <w:rFonts w:cs="Calibri"/>
        </w:rPr>
        <w:t>w opisie przedmiotu zamówienia.</w:t>
      </w:r>
    </w:p>
    <w:p w14:paraId="6CD5922A" w14:textId="34F084AB" w:rsidR="006B3A69" w:rsidRPr="0066589C" w:rsidRDefault="006B3A69">
      <w:pPr>
        <w:pStyle w:val="Akapitzlist"/>
        <w:numPr>
          <w:ilvl w:val="0"/>
          <w:numId w:val="8"/>
        </w:numPr>
        <w:tabs>
          <w:tab w:val="left" w:pos="473"/>
        </w:tabs>
        <w:spacing w:before="0" w:after="0" w:line="276" w:lineRule="auto"/>
        <w:ind w:right="113"/>
        <w:rPr>
          <w:rFonts w:cs="Calibri"/>
        </w:rPr>
      </w:pPr>
      <w:r w:rsidRPr="0066589C">
        <w:rPr>
          <w:rFonts w:cs="Calibri"/>
        </w:rPr>
        <w:t>Zamawiający przy opisie przedmiotu zamówienia, wskazując oznaczenie konkretnego rozwiązania/</w:t>
      </w:r>
      <w:r w:rsidR="00E91CC2" w:rsidRPr="0066589C">
        <w:rPr>
          <w:rFonts w:cs="Calibri"/>
        </w:rPr>
        <w:t xml:space="preserve"> </w:t>
      </w:r>
      <w:r w:rsidRPr="0066589C">
        <w:rPr>
          <w:rFonts w:cs="Calibri"/>
        </w:rPr>
        <w:t>producenta/dostawcy lub konkretny produkt, dopuszcza jednocześnie rozwiązania równoważne</w:t>
      </w:r>
      <w:r w:rsidR="00A80B6A">
        <w:rPr>
          <w:rFonts w:cs="Calibri"/>
        </w:rPr>
        <w:t xml:space="preserve"> </w:t>
      </w:r>
      <w:r w:rsidRPr="0066589C">
        <w:rPr>
          <w:rFonts w:cs="Calibri"/>
        </w:rPr>
        <w:t>o parametrach jakościowych i cechach użytkowych, co najmniej na poziomie parametrów wskazanego produktu, uznając tym samym za równoważne każde rozwiązanie o wskazanych lub lepszych parametrach.</w:t>
      </w:r>
    </w:p>
    <w:p w14:paraId="4F6C47F4" w14:textId="558E4E54" w:rsidR="006B3A69" w:rsidRPr="0066589C" w:rsidRDefault="006B3A69">
      <w:pPr>
        <w:pStyle w:val="Akapitzlist"/>
        <w:numPr>
          <w:ilvl w:val="0"/>
          <w:numId w:val="8"/>
        </w:numPr>
        <w:tabs>
          <w:tab w:val="left" w:pos="473"/>
        </w:tabs>
        <w:spacing w:before="0" w:after="0" w:line="276" w:lineRule="auto"/>
        <w:ind w:right="113"/>
        <w:rPr>
          <w:rFonts w:cs="Calibri"/>
        </w:rPr>
      </w:pPr>
      <w:r w:rsidRPr="0066589C">
        <w:rPr>
          <w:rFonts w:cs="Calibri"/>
        </w:rPr>
        <w:t xml:space="preserve">Za rozwiązania równoważne zamawiający rozumie wszelkie produkty spełniające określone dla zamówienia cele, posiadające wszystkie opisane funkcje oraz cechy użytkowe </w:t>
      </w:r>
      <w:r w:rsidR="005D03FA">
        <w:rPr>
          <w:rFonts w:cs="Calibri"/>
        </w:rPr>
        <w:br/>
      </w:r>
      <w:r w:rsidRPr="0066589C">
        <w:rPr>
          <w:rFonts w:cs="Calibri"/>
        </w:rPr>
        <w:t>i spełniające minimalne, określone w opisie przedmiotu zamówienia parametry jakościowe.</w:t>
      </w:r>
    </w:p>
    <w:p w14:paraId="7936FC0C" w14:textId="732C38FB" w:rsidR="006B3A69" w:rsidRPr="0066589C" w:rsidRDefault="006B3A69">
      <w:pPr>
        <w:pStyle w:val="Akapitzlist"/>
        <w:numPr>
          <w:ilvl w:val="0"/>
          <w:numId w:val="8"/>
        </w:numPr>
        <w:tabs>
          <w:tab w:val="left" w:pos="473"/>
        </w:tabs>
        <w:spacing w:before="0" w:after="0" w:line="276" w:lineRule="auto"/>
        <w:ind w:right="113"/>
        <w:rPr>
          <w:rFonts w:cs="Calibri"/>
        </w:rPr>
      </w:pPr>
      <w:r w:rsidRPr="0066589C">
        <w:rPr>
          <w:rFonts w:cs="Calibri"/>
        </w:rPr>
        <w:t>W przypadku gdy w opisie przedmiotu zamówienia pojawiłoby się odniesienie do norm, ocen technicznych, specyfikacji technicznych i systemów referencji technicznych, Zamawiając</w:t>
      </w:r>
      <w:r w:rsidR="007B082F" w:rsidRPr="0066589C">
        <w:rPr>
          <w:rFonts w:cs="Calibri"/>
        </w:rPr>
        <w:t xml:space="preserve">y </w:t>
      </w:r>
      <w:r w:rsidRPr="0066589C">
        <w:rPr>
          <w:rFonts w:cs="Calibri"/>
        </w:rPr>
        <w:t xml:space="preserve">dopuszcza rozwiązania równoważne opisywanym pod warunkiem, iż wykonawca udowodni, że proponowane rozwiązania w równoważnym stopniu spełniają wymagania określone </w:t>
      </w:r>
      <w:r w:rsidR="00C75CC0">
        <w:rPr>
          <w:rFonts w:cs="Calibri"/>
        </w:rPr>
        <w:br/>
      </w:r>
      <w:r w:rsidRPr="0066589C">
        <w:rPr>
          <w:rFonts w:cs="Calibri"/>
        </w:rPr>
        <w:t>w opisie przedmiotu zamówienia.</w:t>
      </w:r>
    </w:p>
    <w:p w14:paraId="6A018B66" w14:textId="77777777" w:rsidR="00CD1925" w:rsidRPr="0066589C" w:rsidRDefault="00CD1925" w:rsidP="00591EB4">
      <w:pPr>
        <w:pStyle w:val="Akapitzlist"/>
        <w:tabs>
          <w:tab w:val="left" w:pos="473"/>
        </w:tabs>
        <w:spacing w:before="0" w:after="0" w:line="276" w:lineRule="auto"/>
        <w:ind w:left="0" w:right="113"/>
        <w:rPr>
          <w:rFonts w:cs="Calibri"/>
        </w:rPr>
      </w:pPr>
    </w:p>
    <w:p w14:paraId="4AEE24DE" w14:textId="0A3AF92B" w:rsidR="00A841AC" w:rsidRPr="0066589C" w:rsidRDefault="003D4DC3" w:rsidP="00A841AC">
      <w:pPr>
        <w:pStyle w:val="Nagwek1"/>
        <w:numPr>
          <w:ilvl w:val="0"/>
          <w:numId w:val="1"/>
        </w:numPr>
        <w:spacing w:before="0" w:after="0" w:line="276" w:lineRule="auto"/>
        <w:rPr>
          <w:rFonts w:ascii="Calibri" w:hAnsi="Calibri" w:cs="Calibri"/>
          <w:spacing w:val="-2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TERMIN</w:t>
      </w:r>
      <w:r w:rsidR="00E14C0F" w:rsidRPr="0066589C">
        <w:rPr>
          <w:rFonts w:ascii="Calibri" w:hAnsi="Calibri" w:cs="Calibri"/>
          <w:spacing w:val="-8"/>
          <w:sz w:val="22"/>
          <w:szCs w:val="22"/>
        </w:rPr>
        <w:t xml:space="preserve"> </w:t>
      </w:r>
      <w:r w:rsidR="00E14C0F" w:rsidRPr="0066589C">
        <w:rPr>
          <w:rFonts w:ascii="Calibri" w:hAnsi="Calibri" w:cs="Calibri"/>
          <w:sz w:val="22"/>
          <w:szCs w:val="22"/>
        </w:rPr>
        <w:t>REALIZACJI</w:t>
      </w:r>
      <w:r w:rsidR="00E14C0F" w:rsidRPr="0066589C">
        <w:rPr>
          <w:rFonts w:ascii="Calibri" w:hAnsi="Calibri" w:cs="Calibri"/>
          <w:spacing w:val="-7"/>
          <w:sz w:val="22"/>
          <w:szCs w:val="22"/>
        </w:rPr>
        <w:t xml:space="preserve"> </w:t>
      </w:r>
      <w:r w:rsidR="00E14C0F" w:rsidRPr="0066589C">
        <w:rPr>
          <w:rFonts w:ascii="Calibri" w:hAnsi="Calibri" w:cs="Calibri"/>
          <w:spacing w:val="-2"/>
          <w:sz w:val="22"/>
          <w:szCs w:val="22"/>
        </w:rPr>
        <w:t>ZAMÓWIENIA</w:t>
      </w:r>
    </w:p>
    <w:p w14:paraId="230CD297" w14:textId="77777777" w:rsidR="00A841AC" w:rsidRPr="0066589C" w:rsidRDefault="00A841AC" w:rsidP="00A841AC">
      <w:pPr>
        <w:pStyle w:val="Tekstpodstawowy"/>
        <w:spacing w:line="276" w:lineRule="auto"/>
        <w:ind w:left="360"/>
        <w:rPr>
          <w:rFonts w:ascii="Calibri" w:hAnsi="Calibri" w:cs="Calibri"/>
          <w:sz w:val="22"/>
          <w:szCs w:val="22"/>
        </w:rPr>
      </w:pPr>
    </w:p>
    <w:p w14:paraId="37CB2A52" w14:textId="3296BECA" w:rsidR="00BC4B80" w:rsidRPr="0066589C" w:rsidRDefault="00B0387B">
      <w:pPr>
        <w:pStyle w:val="Tekstpodstawowy"/>
        <w:numPr>
          <w:ilvl w:val="0"/>
          <w:numId w:val="21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Czas trwania zamówienia/t</w:t>
      </w:r>
      <w:r w:rsidR="00346018" w:rsidRPr="0066589C">
        <w:rPr>
          <w:rFonts w:ascii="Calibri" w:hAnsi="Calibri" w:cs="Calibri"/>
          <w:sz w:val="22"/>
          <w:szCs w:val="22"/>
        </w:rPr>
        <w:t xml:space="preserve">ermin </w:t>
      </w:r>
      <w:r w:rsidR="00346018" w:rsidRPr="00E56D35">
        <w:rPr>
          <w:rFonts w:ascii="Calibri" w:hAnsi="Calibri" w:cs="Calibri"/>
          <w:sz w:val="22"/>
          <w:szCs w:val="22"/>
        </w:rPr>
        <w:t>wykonania</w:t>
      </w:r>
      <w:r w:rsidRPr="00E56D35">
        <w:rPr>
          <w:rFonts w:ascii="Calibri" w:hAnsi="Calibri" w:cs="Calibri"/>
          <w:spacing w:val="-4"/>
          <w:sz w:val="22"/>
          <w:szCs w:val="22"/>
        </w:rPr>
        <w:t xml:space="preserve">: </w:t>
      </w:r>
      <w:r w:rsidR="00230243">
        <w:rPr>
          <w:rFonts w:ascii="Calibri" w:hAnsi="Calibri" w:cs="Calibri"/>
          <w:spacing w:val="-4"/>
          <w:sz w:val="22"/>
          <w:szCs w:val="22"/>
        </w:rPr>
        <w:t>od dnia zawarcia umowy do</w:t>
      </w:r>
      <w:r w:rsidRPr="00E56D35">
        <w:rPr>
          <w:rFonts w:ascii="Calibri" w:hAnsi="Calibri" w:cs="Calibri"/>
          <w:spacing w:val="-4"/>
          <w:sz w:val="22"/>
          <w:szCs w:val="22"/>
        </w:rPr>
        <w:t xml:space="preserve"> 30 czerwca 202</w:t>
      </w:r>
      <w:r w:rsidR="00F57C3F" w:rsidRPr="00E56D35">
        <w:rPr>
          <w:rFonts w:ascii="Calibri" w:hAnsi="Calibri" w:cs="Calibri"/>
          <w:spacing w:val="-4"/>
          <w:sz w:val="22"/>
          <w:szCs w:val="22"/>
        </w:rPr>
        <w:t>9</w:t>
      </w:r>
      <w:r w:rsidRPr="00E56D35">
        <w:rPr>
          <w:rFonts w:ascii="Calibri" w:hAnsi="Calibri" w:cs="Calibri"/>
          <w:spacing w:val="-4"/>
          <w:sz w:val="22"/>
          <w:szCs w:val="22"/>
        </w:rPr>
        <w:t xml:space="preserve"> r.</w:t>
      </w:r>
      <w:r w:rsidR="00E14C0F" w:rsidRPr="0066589C">
        <w:rPr>
          <w:rFonts w:ascii="Calibri" w:hAnsi="Calibri" w:cs="Calibri"/>
          <w:sz w:val="22"/>
          <w:szCs w:val="22"/>
        </w:rPr>
        <w:t xml:space="preserve"> </w:t>
      </w:r>
    </w:p>
    <w:p w14:paraId="166E6C26" w14:textId="77777777" w:rsidR="00284DB4" w:rsidRPr="0066589C" w:rsidRDefault="00284DB4" w:rsidP="00284DB4">
      <w:pPr>
        <w:pStyle w:val="Tekstpodstawowy"/>
        <w:spacing w:line="276" w:lineRule="auto"/>
        <w:ind w:left="1068"/>
        <w:rPr>
          <w:rFonts w:ascii="Calibri" w:hAnsi="Calibri" w:cs="Calibri"/>
          <w:sz w:val="22"/>
          <w:szCs w:val="22"/>
        </w:rPr>
      </w:pPr>
    </w:p>
    <w:p w14:paraId="1CF804DC" w14:textId="419505D6" w:rsidR="00591EB4" w:rsidRPr="0066589C" w:rsidRDefault="00E14C0F" w:rsidP="00AB3EEC">
      <w:pPr>
        <w:pStyle w:val="Nagwek1"/>
        <w:numPr>
          <w:ilvl w:val="0"/>
          <w:numId w:val="1"/>
        </w:numPr>
        <w:spacing w:before="0" w:after="0" w:line="276" w:lineRule="auto"/>
        <w:jc w:val="both"/>
        <w:rPr>
          <w:rFonts w:ascii="Calibri" w:hAnsi="Calibri" w:cs="Calibri"/>
          <w:spacing w:val="-2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 xml:space="preserve"> WARUNKI</w:t>
      </w:r>
      <w:r w:rsidRPr="0066589C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UDZIAŁU</w:t>
      </w:r>
      <w:r w:rsidRPr="0066589C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W</w:t>
      </w:r>
      <w:r w:rsidRPr="0066589C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66589C">
        <w:rPr>
          <w:rFonts w:ascii="Calibri" w:hAnsi="Calibri" w:cs="Calibri"/>
          <w:spacing w:val="-2"/>
          <w:sz w:val="22"/>
          <w:szCs w:val="22"/>
        </w:rPr>
        <w:t>POSTĘPOWANIU</w:t>
      </w:r>
      <w:r w:rsidR="00AB3EEC" w:rsidRPr="0066589C">
        <w:rPr>
          <w:rFonts w:ascii="Calibri" w:hAnsi="Calibri" w:cs="Calibri"/>
          <w:spacing w:val="-2"/>
          <w:sz w:val="22"/>
          <w:szCs w:val="22"/>
        </w:rPr>
        <w:t xml:space="preserve"> ORAZ OPIS SPOSOBU DOKONYWANIA OCENY SPEŁNIENIA TYCH WARUNKÓW</w:t>
      </w:r>
    </w:p>
    <w:p w14:paraId="26C9620A" w14:textId="77777777" w:rsidR="00914BF4" w:rsidRPr="0066589C" w:rsidRDefault="00914BF4" w:rsidP="00914BF4">
      <w:pPr>
        <w:pStyle w:val="Nagwek1"/>
        <w:spacing w:before="0" w:after="0" w:line="276" w:lineRule="auto"/>
        <w:ind w:left="1080"/>
        <w:rPr>
          <w:rFonts w:ascii="Calibri" w:hAnsi="Calibri" w:cs="Calibri"/>
          <w:b w:val="0"/>
          <w:bCs w:val="0"/>
          <w:spacing w:val="-2"/>
          <w:sz w:val="22"/>
          <w:szCs w:val="22"/>
        </w:rPr>
      </w:pPr>
    </w:p>
    <w:p w14:paraId="1CC8A766" w14:textId="77777777" w:rsidR="00914BF4" w:rsidRPr="0066589C" w:rsidRDefault="007746C5">
      <w:pPr>
        <w:pStyle w:val="Nagwek1"/>
        <w:numPr>
          <w:ilvl w:val="0"/>
          <w:numId w:val="12"/>
        </w:numPr>
        <w:spacing w:before="0" w:after="0" w:line="276" w:lineRule="aut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66589C">
        <w:rPr>
          <w:rFonts w:ascii="Calibri" w:hAnsi="Calibri" w:cs="Calibri"/>
          <w:b w:val="0"/>
          <w:bCs w:val="0"/>
          <w:sz w:val="22"/>
          <w:szCs w:val="22"/>
        </w:rPr>
        <w:t xml:space="preserve">Wykonawca musi posiadać niezbędne uprawnienia, doświadczenie oraz potencjał organizacyjny umożliwiające  wykonania zamówienia. Zamawiający nie precyzuje szczegółowych wymagań w tym zakresie. </w:t>
      </w:r>
    </w:p>
    <w:p w14:paraId="7CA4B18F" w14:textId="09AC515E" w:rsidR="00686D2C" w:rsidRDefault="007746C5">
      <w:pPr>
        <w:pStyle w:val="Nagwek1"/>
        <w:numPr>
          <w:ilvl w:val="0"/>
          <w:numId w:val="12"/>
        </w:numPr>
        <w:spacing w:before="0" w:after="0" w:line="276" w:lineRule="aut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E56D35">
        <w:rPr>
          <w:rFonts w:ascii="Calibri" w:hAnsi="Calibri" w:cs="Calibri"/>
          <w:b w:val="0"/>
          <w:bCs w:val="0"/>
          <w:sz w:val="22"/>
          <w:szCs w:val="22"/>
        </w:rPr>
        <w:t xml:space="preserve">Wykonawca zamówienia dysponuje odpowiednim potencjałem technicznym oraz zasobami zdolnymi do wykonania zamówienia. </w:t>
      </w:r>
      <w:r w:rsidR="00E56D35" w:rsidRPr="00E56D35">
        <w:rPr>
          <w:rFonts w:ascii="Calibri" w:hAnsi="Calibri" w:cs="Calibri"/>
          <w:b w:val="0"/>
          <w:bCs w:val="0"/>
          <w:sz w:val="22"/>
          <w:szCs w:val="22"/>
        </w:rPr>
        <w:t>W odniesieniu do zdolności technicznej lub zawodowej określono warunki dotyczące niezbędnego wykształcenia, kwalifikacji zawodowych, doświadczenia, potencjału technicznego umożliwiające realizację zamówienia na odpowiednim poziomie jakości</w:t>
      </w:r>
      <w:r w:rsidR="00E56D35">
        <w:rPr>
          <w:rFonts w:ascii="Calibri" w:hAnsi="Calibri" w:cs="Calibri"/>
          <w:b w:val="0"/>
          <w:bCs w:val="0"/>
          <w:sz w:val="22"/>
          <w:szCs w:val="22"/>
        </w:rPr>
        <w:t xml:space="preserve">. Osoba wskazana do realizacji usług </w:t>
      </w:r>
      <w:r w:rsidR="00E56D35" w:rsidRPr="00E56D35">
        <w:rPr>
          <w:rFonts w:ascii="Calibri" w:hAnsi="Calibri" w:cs="Calibri"/>
          <w:b w:val="0"/>
          <w:bCs w:val="0"/>
          <w:sz w:val="22"/>
          <w:szCs w:val="22"/>
        </w:rPr>
        <w:t>w okresie ostatnich trzech lat przed upływem</w:t>
      </w:r>
      <w:r w:rsidR="00552FC4"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  <w:r w:rsidR="00E56D35" w:rsidRPr="00E56D35">
        <w:rPr>
          <w:rFonts w:ascii="Calibri" w:hAnsi="Calibri" w:cs="Calibri"/>
          <w:b w:val="0"/>
          <w:bCs w:val="0"/>
          <w:sz w:val="22"/>
          <w:szCs w:val="22"/>
        </w:rPr>
        <w:lastRenderedPageBreak/>
        <w:t xml:space="preserve">terminu składania ofert świadczyła, w łącznym wymiarze nie mniejszym niż 240 godzin usług doradztwa w zakresie co najmniej w jednej z następujących dziedzin: </w:t>
      </w:r>
    </w:p>
    <w:p w14:paraId="465FA716" w14:textId="0CD816E2" w:rsidR="00686D2C" w:rsidRPr="00686D2C" w:rsidRDefault="00E56D35" w:rsidP="00686D2C">
      <w:pPr>
        <w:pStyle w:val="Nagwek1"/>
        <w:numPr>
          <w:ilvl w:val="3"/>
          <w:numId w:val="1"/>
        </w:numPr>
        <w:spacing w:before="0" w:after="0" w:line="276" w:lineRule="aut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686D2C">
        <w:rPr>
          <w:rFonts w:ascii="Calibri" w:hAnsi="Calibri" w:cs="Calibri"/>
          <w:b w:val="0"/>
          <w:bCs w:val="0"/>
          <w:sz w:val="22"/>
          <w:szCs w:val="22"/>
        </w:rPr>
        <w:t>przygotowanie biznesplanów</w:t>
      </w:r>
      <w:r w:rsidR="00686D2C">
        <w:rPr>
          <w:rFonts w:ascii="Calibri" w:hAnsi="Calibri" w:cs="Calibri"/>
          <w:b w:val="0"/>
          <w:bCs w:val="0"/>
          <w:sz w:val="22"/>
          <w:szCs w:val="22"/>
        </w:rPr>
        <w:t>;</w:t>
      </w:r>
    </w:p>
    <w:p w14:paraId="388D4C1C" w14:textId="509A46E0" w:rsidR="00686D2C" w:rsidRPr="00686D2C" w:rsidRDefault="00E56D35" w:rsidP="00686D2C">
      <w:pPr>
        <w:pStyle w:val="Nagwek1"/>
        <w:numPr>
          <w:ilvl w:val="3"/>
          <w:numId w:val="1"/>
        </w:numPr>
        <w:spacing w:before="0" w:after="0" w:line="276" w:lineRule="aut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686D2C">
        <w:rPr>
          <w:rFonts w:ascii="Calibri" w:hAnsi="Calibri" w:cs="Calibri"/>
          <w:b w:val="0"/>
          <w:bCs w:val="0"/>
          <w:sz w:val="22"/>
          <w:szCs w:val="22"/>
        </w:rPr>
        <w:t>zakładanie lub prowadzenie działalności gospodarczej</w:t>
      </w:r>
      <w:r w:rsidR="00686D2C">
        <w:rPr>
          <w:rFonts w:ascii="Calibri" w:hAnsi="Calibri" w:cs="Calibri"/>
          <w:b w:val="0"/>
          <w:bCs w:val="0"/>
          <w:sz w:val="22"/>
          <w:szCs w:val="22"/>
        </w:rPr>
        <w:t>;</w:t>
      </w:r>
    </w:p>
    <w:p w14:paraId="3C702A15" w14:textId="03BBE4DB" w:rsidR="00686D2C" w:rsidRPr="00686D2C" w:rsidRDefault="00E56D35" w:rsidP="00686D2C">
      <w:pPr>
        <w:pStyle w:val="Nagwek1"/>
        <w:numPr>
          <w:ilvl w:val="3"/>
          <w:numId w:val="1"/>
        </w:numPr>
        <w:spacing w:before="0" w:after="0" w:line="276" w:lineRule="aut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686D2C">
        <w:rPr>
          <w:rFonts w:ascii="Calibri" w:hAnsi="Calibri" w:cs="Calibri"/>
          <w:b w:val="0"/>
          <w:bCs w:val="0"/>
          <w:sz w:val="22"/>
          <w:szCs w:val="22"/>
        </w:rPr>
        <w:t>zarządzanie podmiotami prowadzącymi działalność gospodarczą</w:t>
      </w:r>
      <w:r w:rsidR="00686D2C">
        <w:rPr>
          <w:rFonts w:ascii="Calibri" w:hAnsi="Calibri" w:cs="Calibri"/>
          <w:b w:val="0"/>
          <w:bCs w:val="0"/>
          <w:sz w:val="22"/>
          <w:szCs w:val="22"/>
        </w:rPr>
        <w:t>;</w:t>
      </w:r>
    </w:p>
    <w:p w14:paraId="002104A8" w14:textId="1A66A05B" w:rsidR="00686D2C" w:rsidRPr="00686D2C" w:rsidRDefault="00E56D35" w:rsidP="00686D2C">
      <w:pPr>
        <w:pStyle w:val="Nagwek1"/>
        <w:numPr>
          <w:ilvl w:val="3"/>
          <w:numId w:val="1"/>
        </w:numPr>
        <w:spacing w:before="0" w:after="0" w:line="276" w:lineRule="aut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686D2C">
        <w:rPr>
          <w:rFonts w:ascii="Calibri" w:hAnsi="Calibri" w:cs="Calibri"/>
          <w:b w:val="0"/>
          <w:bCs w:val="0"/>
          <w:sz w:val="22"/>
          <w:szCs w:val="22"/>
        </w:rPr>
        <w:t>pozyskiwanie finansowania ze źródeł zewnętrznych na prowadzenie działalności gospodarcze</w:t>
      </w:r>
      <w:r w:rsidR="00686D2C">
        <w:rPr>
          <w:rFonts w:ascii="Calibri" w:hAnsi="Calibri" w:cs="Calibri"/>
          <w:b w:val="0"/>
          <w:bCs w:val="0"/>
          <w:sz w:val="22"/>
          <w:szCs w:val="22"/>
        </w:rPr>
        <w:t>j;</w:t>
      </w:r>
    </w:p>
    <w:p w14:paraId="570A9F20" w14:textId="77777777" w:rsidR="00686D2C" w:rsidRPr="00686D2C" w:rsidRDefault="00E56D35" w:rsidP="00686D2C">
      <w:pPr>
        <w:pStyle w:val="Nagwek1"/>
        <w:numPr>
          <w:ilvl w:val="3"/>
          <w:numId w:val="1"/>
        </w:numPr>
        <w:spacing w:before="0" w:after="0" w:line="276" w:lineRule="aut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686D2C">
        <w:rPr>
          <w:rFonts w:ascii="Calibri" w:hAnsi="Calibri" w:cs="Calibri"/>
          <w:b w:val="0"/>
          <w:bCs w:val="0"/>
          <w:sz w:val="22"/>
          <w:szCs w:val="22"/>
        </w:rPr>
        <w:t>analiza finansowa przedsiębiorstwa,</w:t>
      </w:r>
    </w:p>
    <w:p w14:paraId="4D674D1C" w14:textId="25C9E0EC" w:rsidR="006B6D52" w:rsidRDefault="00E56D35" w:rsidP="006B6D52">
      <w:pPr>
        <w:pStyle w:val="Nagwek1"/>
        <w:numPr>
          <w:ilvl w:val="3"/>
          <w:numId w:val="1"/>
        </w:numPr>
        <w:spacing w:before="0" w:after="0" w:line="276" w:lineRule="aut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686D2C">
        <w:rPr>
          <w:rFonts w:ascii="Calibri" w:hAnsi="Calibri" w:cs="Calibri"/>
          <w:b w:val="0"/>
          <w:bCs w:val="0"/>
          <w:sz w:val="22"/>
          <w:szCs w:val="22"/>
        </w:rPr>
        <w:t>reklama i marketing w biznesie.</w:t>
      </w:r>
    </w:p>
    <w:p w14:paraId="14E169D7" w14:textId="77777777" w:rsidR="00552FC4" w:rsidRDefault="00552FC4" w:rsidP="00552FC4">
      <w:pPr>
        <w:spacing w:before="0" w:after="0" w:line="276" w:lineRule="auto"/>
        <w:rPr>
          <w:rFonts w:cs="Calibri"/>
          <w:bCs/>
        </w:rPr>
      </w:pPr>
    </w:p>
    <w:p w14:paraId="0B416E23" w14:textId="1B011DD0" w:rsidR="00250451" w:rsidRDefault="00250451" w:rsidP="00552FC4">
      <w:pPr>
        <w:spacing w:before="0" w:after="0" w:line="276" w:lineRule="auto"/>
        <w:rPr>
          <w:rFonts w:cs="Calibri"/>
          <w:bCs/>
        </w:rPr>
      </w:pPr>
      <w:r w:rsidRPr="00552FC4">
        <w:rPr>
          <w:rFonts w:cs="Calibri"/>
          <w:bCs/>
        </w:rPr>
        <w:t>W celu potwierdzenia spełnienia tego warunku należy przedstawić wykaz wykonywanych usług wg załącznika do zapytania z załączeniem dowodów, określających czy usługi zostały wykonane należycie np. referencji, protokołów odbioru lub innych dokumentów (wg wyboru Wykonawcy) wystawionych przez podmiot, na rzecz którego usługi były wykonywane.</w:t>
      </w:r>
    </w:p>
    <w:p w14:paraId="4CAE8C1A" w14:textId="77777777" w:rsidR="00552FC4" w:rsidRPr="00552FC4" w:rsidRDefault="00552FC4" w:rsidP="00552FC4">
      <w:pPr>
        <w:spacing w:before="0" w:after="0" w:line="276" w:lineRule="auto"/>
        <w:rPr>
          <w:rFonts w:cs="Calibri"/>
          <w:bCs/>
        </w:rPr>
      </w:pPr>
    </w:p>
    <w:p w14:paraId="4768DB60" w14:textId="18D2FE14" w:rsidR="007746C5" w:rsidRPr="0066589C" w:rsidRDefault="007746C5">
      <w:pPr>
        <w:pStyle w:val="Akapitzlist"/>
        <w:numPr>
          <w:ilvl w:val="0"/>
          <w:numId w:val="12"/>
        </w:numPr>
        <w:spacing w:before="0" w:after="0" w:line="276" w:lineRule="auto"/>
        <w:ind w:left="357" w:hanging="357"/>
        <w:rPr>
          <w:rFonts w:eastAsia="Times New Roman" w:cs="Calibri"/>
          <w:kern w:val="32"/>
          <w:lang w:val="x-none" w:eastAsia="pl-PL"/>
        </w:rPr>
      </w:pPr>
      <w:r w:rsidRPr="0066589C">
        <w:rPr>
          <w:rFonts w:eastAsia="Times New Roman" w:cs="Calibri"/>
          <w:kern w:val="32"/>
          <w:lang w:val="x-none" w:eastAsia="pl-PL"/>
        </w:rPr>
        <w:t xml:space="preserve">Sytuacja ekonomiczna i finansowa wykonawcy powinna być na tyle stabilna, aby zapewnić prawidłowe wykonanie przedmiotu zamówienia. Zamawiający nie precyzuje szczegółowych wymagań w tym zakresie. </w:t>
      </w:r>
    </w:p>
    <w:p w14:paraId="1CB4D59B" w14:textId="5BA7CD84" w:rsidR="007746C5" w:rsidRPr="0066589C" w:rsidRDefault="007746C5">
      <w:pPr>
        <w:pStyle w:val="Akapitzlist"/>
        <w:numPr>
          <w:ilvl w:val="0"/>
          <w:numId w:val="12"/>
        </w:numPr>
        <w:spacing w:before="0" w:after="0" w:line="276" w:lineRule="auto"/>
        <w:rPr>
          <w:rFonts w:cs="Calibri"/>
          <w:bCs/>
        </w:rPr>
      </w:pPr>
      <w:r w:rsidRPr="0066589C">
        <w:rPr>
          <w:rFonts w:eastAsia="Times New Roman" w:cs="Calibri"/>
          <w:kern w:val="32"/>
          <w:lang w:val="x-none" w:eastAsia="pl-PL"/>
        </w:rPr>
        <w:t>Pomiędzy wykonawcą</w:t>
      </w:r>
      <w:r w:rsidRPr="0066589C">
        <w:rPr>
          <w:rFonts w:cs="Calibri"/>
          <w:bCs/>
        </w:rPr>
        <w:t xml:space="preserve"> a zamawiającym nie występują powiązania kapitałowe lub osobowe, </w:t>
      </w:r>
      <w:r w:rsidR="00686D2C">
        <w:rPr>
          <w:rFonts w:cs="Calibri"/>
          <w:bCs/>
        </w:rPr>
        <w:br/>
      </w:r>
      <w:r w:rsidRPr="0066589C">
        <w:rPr>
          <w:rFonts w:cs="Calibri"/>
          <w:bCs/>
        </w:rPr>
        <w:t>o których mowa w Wytycznych w zakresie kwalifikowalności wydatków w ramach Europejskiego Funduszu Rozwoju Regionalnego, Europejskiego Funduszu Społecznego oraz Funduszu Spójności na lata 2021-2027.</w:t>
      </w:r>
    </w:p>
    <w:p w14:paraId="60736C14" w14:textId="77777777" w:rsidR="007746C5" w:rsidRPr="0066589C" w:rsidRDefault="007746C5" w:rsidP="007746C5">
      <w:pPr>
        <w:spacing w:before="0" w:after="0" w:line="276" w:lineRule="auto"/>
        <w:ind w:left="360"/>
        <w:rPr>
          <w:rFonts w:cs="Calibri"/>
          <w:bCs/>
        </w:rPr>
      </w:pPr>
    </w:p>
    <w:p w14:paraId="47063420" w14:textId="08D0478A" w:rsidR="007746C5" w:rsidRPr="0066589C" w:rsidRDefault="007746C5" w:rsidP="00914BF4">
      <w:pPr>
        <w:spacing w:before="0" w:after="0" w:line="276" w:lineRule="auto"/>
        <w:rPr>
          <w:rFonts w:cs="Calibri"/>
          <w:bCs/>
        </w:rPr>
      </w:pPr>
      <w:r w:rsidRPr="0066589C">
        <w:rPr>
          <w:rFonts w:cs="Calibri"/>
          <w:bCs/>
        </w:rPr>
        <w:t xml:space="preserve">Wymagania, o których mowa w pkt 1-4 oceniane będą na podstawie oświadczenia Wykonawcy </w:t>
      </w:r>
      <w:r w:rsidR="00FB20B0">
        <w:rPr>
          <w:rFonts w:cs="Calibri"/>
          <w:bCs/>
        </w:rPr>
        <w:t>oraz załączon</w:t>
      </w:r>
      <w:r w:rsidR="003E7BA4">
        <w:rPr>
          <w:rFonts w:cs="Calibri"/>
          <w:bCs/>
        </w:rPr>
        <w:t>ego</w:t>
      </w:r>
      <w:r w:rsidR="00FB20B0">
        <w:rPr>
          <w:rFonts w:cs="Calibri"/>
          <w:bCs/>
        </w:rPr>
        <w:t xml:space="preserve"> środk</w:t>
      </w:r>
      <w:r w:rsidR="003E7BA4">
        <w:rPr>
          <w:rFonts w:cs="Calibri"/>
          <w:bCs/>
        </w:rPr>
        <w:t>a</w:t>
      </w:r>
      <w:r w:rsidR="00FB20B0">
        <w:rPr>
          <w:rFonts w:cs="Calibri"/>
          <w:bCs/>
        </w:rPr>
        <w:t xml:space="preserve"> dowodow</w:t>
      </w:r>
      <w:r w:rsidR="003E7BA4">
        <w:rPr>
          <w:rFonts w:cs="Calibri"/>
          <w:bCs/>
        </w:rPr>
        <w:t xml:space="preserve">ego – załącznika nr 3 – wykaz doświadczenia kadry. </w:t>
      </w:r>
    </w:p>
    <w:p w14:paraId="4A758488" w14:textId="36F9DE8F" w:rsidR="009748E4" w:rsidRPr="0066589C" w:rsidRDefault="00C276F0" w:rsidP="007746C5">
      <w:pPr>
        <w:tabs>
          <w:tab w:val="left" w:pos="6750"/>
        </w:tabs>
        <w:spacing w:before="0" w:after="0" w:line="276" w:lineRule="auto"/>
        <w:contextualSpacing/>
        <w:rPr>
          <w:rFonts w:cs="Calibri"/>
          <w:b/>
        </w:rPr>
      </w:pPr>
      <w:r w:rsidRPr="0066589C">
        <w:rPr>
          <w:rFonts w:cs="Calibri"/>
        </w:rPr>
        <w:tab/>
      </w:r>
    </w:p>
    <w:p w14:paraId="38295418" w14:textId="77777777" w:rsidR="001A44D4" w:rsidRPr="0066589C" w:rsidRDefault="00373C41" w:rsidP="006D45E3">
      <w:pPr>
        <w:pStyle w:val="Akapitzlist"/>
        <w:numPr>
          <w:ilvl w:val="0"/>
          <w:numId w:val="1"/>
        </w:numPr>
        <w:spacing w:before="0" w:after="0" w:line="276" w:lineRule="auto"/>
        <w:rPr>
          <w:rFonts w:eastAsia="Times New Roman" w:cs="Calibri"/>
          <w:b/>
          <w:bCs/>
          <w:kern w:val="32"/>
          <w:lang w:val="x-none" w:eastAsia="pl-PL"/>
        </w:rPr>
      </w:pPr>
      <w:r w:rsidRPr="0066589C">
        <w:rPr>
          <w:rFonts w:eastAsia="Times New Roman" w:cs="Calibri"/>
          <w:b/>
          <w:bCs/>
          <w:kern w:val="32"/>
          <w:lang w:val="x-none" w:eastAsia="pl-PL"/>
        </w:rPr>
        <w:t xml:space="preserve">OPIS SPOSOBU PRZYGOTOWANIA OFERTY </w:t>
      </w:r>
    </w:p>
    <w:p w14:paraId="0DC1C43E" w14:textId="77777777" w:rsidR="00FE1128" w:rsidRPr="0066589C" w:rsidRDefault="00FE1128" w:rsidP="00FE1128">
      <w:pPr>
        <w:pStyle w:val="Akapitzlist"/>
        <w:spacing w:before="0" w:after="0" w:line="276" w:lineRule="auto"/>
        <w:rPr>
          <w:rFonts w:eastAsia="Times New Roman" w:cs="Calibri"/>
          <w:bCs/>
          <w:kern w:val="32"/>
          <w:lang w:val="x-none" w:eastAsia="pl-PL"/>
        </w:rPr>
      </w:pPr>
    </w:p>
    <w:p w14:paraId="62192CC3" w14:textId="4E64D810" w:rsidR="00373C41" w:rsidRPr="0066589C" w:rsidRDefault="00373C41">
      <w:pPr>
        <w:pStyle w:val="Akapitzlist"/>
        <w:numPr>
          <w:ilvl w:val="0"/>
          <w:numId w:val="13"/>
        </w:numPr>
        <w:spacing w:before="0" w:after="0" w:line="276" w:lineRule="auto"/>
        <w:rPr>
          <w:rFonts w:eastAsia="Times New Roman" w:cs="Calibri"/>
          <w:bCs/>
          <w:kern w:val="32"/>
          <w:lang w:val="x-none" w:eastAsia="pl-PL"/>
        </w:rPr>
      </w:pPr>
      <w:r w:rsidRPr="0066589C">
        <w:rPr>
          <w:rFonts w:cs="Calibri"/>
          <w:bCs/>
        </w:rPr>
        <w:t xml:space="preserve">Każdy </w:t>
      </w:r>
      <w:r w:rsidR="00F97658" w:rsidRPr="0066589C">
        <w:rPr>
          <w:rFonts w:cs="Calibri"/>
          <w:bCs/>
        </w:rPr>
        <w:t>w</w:t>
      </w:r>
      <w:r w:rsidRPr="0066589C">
        <w:rPr>
          <w:rFonts w:cs="Calibri"/>
          <w:bCs/>
        </w:rPr>
        <w:t>ykonawca ma prawo złożyć tylko jedną ofertę.</w:t>
      </w:r>
    </w:p>
    <w:p w14:paraId="3E32EBD9" w14:textId="36E61338" w:rsidR="00DC364E" w:rsidRPr="0066589C" w:rsidRDefault="00DC364E">
      <w:pPr>
        <w:pStyle w:val="Akapitzlist"/>
        <w:numPr>
          <w:ilvl w:val="0"/>
          <w:numId w:val="13"/>
        </w:numPr>
        <w:spacing w:before="0" w:after="0" w:line="276" w:lineRule="auto"/>
        <w:rPr>
          <w:rFonts w:cs="Calibri"/>
          <w:bCs/>
        </w:rPr>
      </w:pPr>
      <w:r w:rsidRPr="0066589C">
        <w:rPr>
          <w:rFonts w:cs="Calibri"/>
        </w:rPr>
        <w:t xml:space="preserve">Dokumenty składające się na kompletną ofertę </w:t>
      </w:r>
      <w:r w:rsidR="00F97658" w:rsidRPr="0066589C">
        <w:rPr>
          <w:rFonts w:cs="Calibri"/>
        </w:rPr>
        <w:t>w</w:t>
      </w:r>
      <w:r w:rsidRPr="0066589C">
        <w:rPr>
          <w:rFonts w:cs="Calibri"/>
        </w:rPr>
        <w:t>ykonawcy:</w:t>
      </w:r>
    </w:p>
    <w:p w14:paraId="242E0677" w14:textId="77777777" w:rsidR="001A44D4" w:rsidRPr="0066589C" w:rsidRDefault="00DC364E">
      <w:pPr>
        <w:pStyle w:val="Tekstpodstawowy"/>
        <w:numPr>
          <w:ilvl w:val="0"/>
          <w:numId w:val="1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załącznik nr 1 – formularz ofertowy;</w:t>
      </w:r>
    </w:p>
    <w:p w14:paraId="6ADDEDEC" w14:textId="5C40FD8C" w:rsidR="00DC364E" w:rsidRDefault="00DC364E">
      <w:pPr>
        <w:pStyle w:val="Tekstpodstawowy"/>
        <w:numPr>
          <w:ilvl w:val="0"/>
          <w:numId w:val="1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 xml:space="preserve">załącznik nr 2 – oświadczenie </w:t>
      </w:r>
      <w:r w:rsidR="00F97658" w:rsidRPr="0066589C">
        <w:rPr>
          <w:rFonts w:ascii="Calibri" w:hAnsi="Calibri" w:cs="Calibri"/>
          <w:sz w:val="22"/>
          <w:szCs w:val="22"/>
        </w:rPr>
        <w:t>w</w:t>
      </w:r>
      <w:r w:rsidRPr="0066589C">
        <w:rPr>
          <w:rFonts w:ascii="Calibri" w:hAnsi="Calibri" w:cs="Calibri"/>
          <w:sz w:val="22"/>
          <w:szCs w:val="22"/>
        </w:rPr>
        <w:t>ykonawcy</w:t>
      </w:r>
      <w:r w:rsidR="009748E4" w:rsidRPr="0066589C">
        <w:rPr>
          <w:rFonts w:ascii="Calibri" w:hAnsi="Calibri" w:cs="Calibri"/>
          <w:sz w:val="22"/>
          <w:szCs w:val="22"/>
          <w:lang w:val="pl-PL"/>
        </w:rPr>
        <w:t xml:space="preserve"> o braku powiązań</w:t>
      </w:r>
      <w:r w:rsidR="003E7BA4">
        <w:rPr>
          <w:rFonts w:ascii="Calibri" w:hAnsi="Calibri" w:cs="Calibri"/>
          <w:sz w:val="22"/>
          <w:szCs w:val="22"/>
        </w:rPr>
        <w:t>;</w:t>
      </w:r>
    </w:p>
    <w:p w14:paraId="2D39F9D7" w14:textId="7B9F53EA" w:rsidR="003E7BA4" w:rsidRPr="0066589C" w:rsidRDefault="003E7BA4">
      <w:pPr>
        <w:pStyle w:val="Tekstpodstawowy"/>
        <w:numPr>
          <w:ilvl w:val="0"/>
          <w:numId w:val="14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załącznik nr 3 – wykaz doświadczenia kadry. </w:t>
      </w:r>
    </w:p>
    <w:p w14:paraId="24F5B5D4" w14:textId="2B642FD2" w:rsidR="003C3931" w:rsidRPr="0066589C" w:rsidRDefault="00373C41">
      <w:pPr>
        <w:pStyle w:val="Akapitzlist"/>
        <w:numPr>
          <w:ilvl w:val="0"/>
          <w:numId w:val="13"/>
        </w:numPr>
        <w:spacing w:before="0" w:after="0" w:line="276" w:lineRule="auto"/>
        <w:rPr>
          <w:rFonts w:cs="Calibri"/>
          <w:bCs/>
        </w:rPr>
      </w:pPr>
      <w:r w:rsidRPr="0066589C">
        <w:rPr>
          <w:rFonts w:cs="Calibri"/>
          <w:bCs/>
        </w:rPr>
        <w:t xml:space="preserve">W załączniku nr 1 należy wskazać cenę </w:t>
      </w:r>
      <w:r w:rsidR="006A1A9E" w:rsidRPr="0066589C">
        <w:rPr>
          <w:rFonts w:cs="Calibri"/>
          <w:bCs/>
        </w:rPr>
        <w:t xml:space="preserve">brutto </w:t>
      </w:r>
      <w:r w:rsidRPr="0066589C">
        <w:rPr>
          <w:rFonts w:cs="Calibri"/>
          <w:bCs/>
        </w:rPr>
        <w:t>za wykonanie całości przedmiotu</w:t>
      </w:r>
      <w:r w:rsidR="006A1A9E" w:rsidRPr="0066589C">
        <w:rPr>
          <w:rFonts w:cs="Calibri"/>
          <w:bCs/>
        </w:rPr>
        <w:t>.</w:t>
      </w:r>
    </w:p>
    <w:p w14:paraId="167C13BB" w14:textId="415245C1" w:rsidR="003C3931" w:rsidRPr="0066589C" w:rsidRDefault="00373C41">
      <w:pPr>
        <w:pStyle w:val="Akapitzlist"/>
        <w:numPr>
          <w:ilvl w:val="0"/>
          <w:numId w:val="13"/>
        </w:numPr>
        <w:spacing w:before="0" w:after="0" w:line="276" w:lineRule="auto"/>
        <w:rPr>
          <w:rFonts w:cs="Calibri"/>
          <w:bCs/>
        </w:rPr>
      </w:pPr>
      <w:r w:rsidRPr="0066589C">
        <w:rPr>
          <w:rFonts w:cs="Calibri"/>
          <w:bCs/>
        </w:rPr>
        <w:t>Wykonawca uwzględni w cenie wszelkie koszty realizacji przedmiotu zamówienia.</w:t>
      </w:r>
    </w:p>
    <w:p w14:paraId="0A1457E8" w14:textId="404D4119" w:rsidR="003C3931" w:rsidRPr="0066589C" w:rsidRDefault="00373C41">
      <w:pPr>
        <w:pStyle w:val="Akapitzlist"/>
        <w:numPr>
          <w:ilvl w:val="0"/>
          <w:numId w:val="13"/>
        </w:numPr>
        <w:spacing w:before="0" w:after="0" w:line="276" w:lineRule="auto"/>
        <w:rPr>
          <w:rFonts w:cs="Calibri"/>
          <w:bCs/>
        </w:rPr>
      </w:pPr>
      <w:r w:rsidRPr="0066589C">
        <w:rPr>
          <w:rFonts w:cs="Calibri"/>
          <w:bCs/>
        </w:rPr>
        <w:t>Oferta powinna zostać podpisana przez osobę</w:t>
      </w:r>
      <w:r w:rsidR="004C19C4" w:rsidRPr="0066589C">
        <w:rPr>
          <w:rFonts w:cs="Calibri"/>
          <w:bCs/>
        </w:rPr>
        <w:t>/y</w:t>
      </w:r>
      <w:r w:rsidRPr="0066589C">
        <w:rPr>
          <w:rFonts w:cs="Calibri"/>
          <w:bCs/>
        </w:rPr>
        <w:t xml:space="preserve"> uprawnioną</w:t>
      </w:r>
      <w:r w:rsidR="004C19C4" w:rsidRPr="0066589C">
        <w:rPr>
          <w:rFonts w:cs="Calibri"/>
          <w:bCs/>
        </w:rPr>
        <w:t>/e</w:t>
      </w:r>
      <w:r w:rsidRPr="0066589C">
        <w:rPr>
          <w:rFonts w:cs="Calibri"/>
          <w:bCs/>
        </w:rPr>
        <w:t xml:space="preserve"> do reprezentowania </w:t>
      </w:r>
      <w:r w:rsidR="003C3931" w:rsidRPr="0066589C">
        <w:rPr>
          <w:rFonts w:cs="Calibri"/>
          <w:bCs/>
        </w:rPr>
        <w:t>W</w:t>
      </w:r>
      <w:r w:rsidRPr="0066589C">
        <w:rPr>
          <w:rFonts w:cs="Calibri"/>
          <w:bCs/>
        </w:rPr>
        <w:t>ykonawcy.</w:t>
      </w:r>
    </w:p>
    <w:p w14:paraId="2945CCCC" w14:textId="766A6CEA" w:rsidR="003C3931" w:rsidRPr="0066589C" w:rsidRDefault="00DC364E">
      <w:pPr>
        <w:pStyle w:val="Akapitzlist"/>
        <w:numPr>
          <w:ilvl w:val="0"/>
          <w:numId w:val="13"/>
        </w:numPr>
        <w:spacing w:before="0" w:after="0" w:line="276" w:lineRule="auto"/>
        <w:rPr>
          <w:rFonts w:cs="Calibri"/>
          <w:bCs/>
        </w:rPr>
      </w:pPr>
      <w:r w:rsidRPr="0066589C">
        <w:rPr>
          <w:rFonts w:cs="Calibri"/>
        </w:rPr>
        <w:t>Oferta nie posiadająca minimalnego zakresu wskazanego powyżej nie będzie</w:t>
      </w:r>
      <w:r w:rsidR="001B099C" w:rsidRPr="0066589C">
        <w:rPr>
          <w:rFonts w:cs="Calibri"/>
        </w:rPr>
        <w:t xml:space="preserve"> podlegać ocenie.</w:t>
      </w:r>
    </w:p>
    <w:p w14:paraId="54096AFD" w14:textId="1C166CDD" w:rsidR="003C3931" w:rsidRPr="0066589C" w:rsidRDefault="003C3931">
      <w:pPr>
        <w:pStyle w:val="Akapitzlist"/>
        <w:numPr>
          <w:ilvl w:val="0"/>
          <w:numId w:val="13"/>
        </w:numPr>
        <w:spacing w:before="0" w:after="0" w:line="276" w:lineRule="auto"/>
        <w:rPr>
          <w:rFonts w:cs="Calibri"/>
          <w:bCs/>
        </w:rPr>
      </w:pPr>
      <w:r w:rsidRPr="0066589C">
        <w:rPr>
          <w:rFonts w:cs="Calibri"/>
        </w:rPr>
        <w:t>Wykonawca</w:t>
      </w:r>
      <w:r w:rsidR="00DC364E" w:rsidRPr="0066589C">
        <w:rPr>
          <w:rFonts w:cs="Calibri"/>
        </w:rPr>
        <w:t xml:space="preserve"> może zwrócić się do </w:t>
      </w:r>
      <w:r w:rsidRPr="0066589C">
        <w:rPr>
          <w:rFonts w:cs="Calibri"/>
        </w:rPr>
        <w:t>Za</w:t>
      </w:r>
      <w:r w:rsidR="00DC364E" w:rsidRPr="0066589C">
        <w:rPr>
          <w:rFonts w:cs="Calibri"/>
        </w:rPr>
        <w:t xml:space="preserve">mawiającego z wnioskiem o wyjaśnienie treści zapytania ofertowego. Zamawiający jest zobowiązany udzielić wyjaśnień niezwłocznie, jednak nie później niż na 2 dni przed upływem terminu składania ofert, pod warunkiem, że wniosek o wyjaśnienie treści </w:t>
      </w:r>
      <w:r w:rsidR="00DC364E" w:rsidRPr="0066589C">
        <w:rPr>
          <w:rFonts w:cs="Calibri"/>
        </w:rPr>
        <w:lastRenderedPageBreak/>
        <w:t xml:space="preserve">zapytania ofertowego wpłynął do </w:t>
      </w:r>
      <w:r w:rsidR="00CF2E95" w:rsidRPr="0066589C">
        <w:rPr>
          <w:rFonts w:cs="Calibri"/>
        </w:rPr>
        <w:t>z</w:t>
      </w:r>
      <w:r w:rsidR="00DC364E" w:rsidRPr="0066589C">
        <w:rPr>
          <w:rFonts w:cs="Calibri"/>
        </w:rPr>
        <w:t>amawiającego nie później niż do końca dnia, w którym upływa połowa wyznaczonego terminu składania</w:t>
      </w:r>
      <w:r w:rsidR="00DC364E" w:rsidRPr="0066589C">
        <w:rPr>
          <w:rFonts w:cs="Calibri"/>
          <w:spacing w:val="-13"/>
        </w:rPr>
        <w:t xml:space="preserve"> </w:t>
      </w:r>
      <w:r w:rsidR="00DC364E" w:rsidRPr="0066589C">
        <w:rPr>
          <w:rFonts w:cs="Calibri"/>
        </w:rPr>
        <w:t>ofert.</w:t>
      </w:r>
      <w:r w:rsidR="00DC364E" w:rsidRPr="0066589C">
        <w:rPr>
          <w:rFonts w:cs="Calibri"/>
          <w:spacing w:val="-12"/>
        </w:rPr>
        <w:t xml:space="preserve"> </w:t>
      </w:r>
      <w:r w:rsidR="00DC364E" w:rsidRPr="0066589C">
        <w:rPr>
          <w:rFonts w:cs="Calibri"/>
        </w:rPr>
        <w:t>Jeżeli</w:t>
      </w:r>
      <w:r w:rsidR="00DC364E" w:rsidRPr="0066589C">
        <w:rPr>
          <w:rFonts w:cs="Calibri"/>
          <w:spacing w:val="-13"/>
        </w:rPr>
        <w:t xml:space="preserve"> </w:t>
      </w:r>
      <w:r w:rsidR="00DC364E" w:rsidRPr="0066589C">
        <w:rPr>
          <w:rFonts w:cs="Calibri"/>
        </w:rPr>
        <w:t>wniosek</w:t>
      </w:r>
      <w:r w:rsidR="00DC364E" w:rsidRPr="0066589C">
        <w:rPr>
          <w:rFonts w:cs="Calibri"/>
          <w:spacing w:val="-12"/>
        </w:rPr>
        <w:t xml:space="preserve"> </w:t>
      </w:r>
      <w:r w:rsidR="00DC364E" w:rsidRPr="0066589C">
        <w:rPr>
          <w:rFonts w:cs="Calibri"/>
        </w:rPr>
        <w:t>o</w:t>
      </w:r>
      <w:r w:rsidR="00DC364E" w:rsidRPr="0066589C">
        <w:rPr>
          <w:rFonts w:cs="Calibri"/>
          <w:spacing w:val="-13"/>
        </w:rPr>
        <w:t xml:space="preserve"> </w:t>
      </w:r>
      <w:r w:rsidR="00DC364E" w:rsidRPr="0066589C">
        <w:rPr>
          <w:rFonts w:cs="Calibri"/>
        </w:rPr>
        <w:t>wyjaśnienie</w:t>
      </w:r>
      <w:r w:rsidR="00DC364E" w:rsidRPr="0066589C">
        <w:rPr>
          <w:rFonts w:cs="Calibri"/>
          <w:spacing w:val="-12"/>
        </w:rPr>
        <w:t xml:space="preserve"> </w:t>
      </w:r>
      <w:r w:rsidR="00DC364E" w:rsidRPr="0066589C">
        <w:rPr>
          <w:rFonts w:cs="Calibri"/>
        </w:rPr>
        <w:t>treści</w:t>
      </w:r>
      <w:r w:rsidR="00DC364E" w:rsidRPr="0066589C">
        <w:rPr>
          <w:rFonts w:cs="Calibri"/>
          <w:spacing w:val="-13"/>
        </w:rPr>
        <w:t xml:space="preserve"> </w:t>
      </w:r>
      <w:r w:rsidR="00DC364E" w:rsidRPr="0066589C">
        <w:rPr>
          <w:rFonts w:cs="Calibri"/>
        </w:rPr>
        <w:t>zapytania</w:t>
      </w:r>
      <w:r w:rsidR="00DC364E" w:rsidRPr="0066589C">
        <w:rPr>
          <w:rFonts w:cs="Calibri"/>
          <w:spacing w:val="-12"/>
        </w:rPr>
        <w:t xml:space="preserve"> </w:t>
      </w:r>
      <w:r w:rsidR="00DC364E" w:rsidRPr="0066589C">
        <w:rPr>
          <w:rFonts w:cs="Calibri"/>
        </w:rPr>
        <w:t>ofertowego</w:t>
      </w:r>
      <w:r w:rsidR="00DC364E" w:rsidRPr="0066589C">
        <w:rPr>
          <w:rFonts w:cs="Calibri"/>
          <w:spacing w:val="-12"/>
        </w:rPr>
        <w:t xml:space="preserve"> </w:t>
      </w:r>
      <w:r w:rsidR="00DC364E" w:rsidRPr="0066589C">
        <w:rPr>
          <w:rFonts w:cs="Calibri"/>
        </w:rPr>
        <w:t>wpłynął</w:t>
      </w:r>
      <w:r w:rsidR="00DC364E" w:rsidRPr="0066589C">
        <w:rPr>
          <w:rFonts w:cs="Calibri"/>
          <w:spacing w:val="-13"/>
        </w:rPr>
        <w:t xml:space="preserve"> </w:t>
      </w:r>
      <w:r w:rsidR="00DC364E" w:rsidRPr="0066589C">
        <w:rPr>
          <w:rFonts w:cs="Calibri"/>
        </w:rPr>
        <w:t>po</w:t>
      </w:r>
      <w:r w:rsidR="00DC364E" w:rsidRPr="0066589C">
        <w:rPr>
          <w:rFonts w:cs="Calibri"/>
          <w:spacing w:val="-12"/>
        </w:rPr>
        <w:t xml:space="preserve"> </w:t>
      </w:r>
      <w:r w:rsidR="00DC364E" w:rsidRPr="0066589C">
        <w:rPr>
          <w:rFonts w:cs="Calibri"/>
        </w:rPr>
        <w:t>upływie</w:t>
      </w:r>
      <w:r w:rsidR="00DC364E" w:rsidRPr="0066589C">
        <w:rPr>
          <w:rFonts w:cs="Calibri"/>
          <w:spacing w:val="-13"/>
        </w:rPr>
        <w:t xml:space="preserve"> </w:t>
      </w:r>
      <w:r w:rsidR="00DC364E" w:rsidRPr="0066589C">
        <w:rPr>
          <w:rFonts w:cs="Calibri"/>
        </w:rPr>
        <w:t>połowy</w:t>
      </w:r>
      <w:r w:rsidR="00DC364E" w:rsidRPr="0066589C">
        <w:rPr>
          <w:rFonts w:cs="Calibri"/>
          <w:spacing w:val="-12"/>
        </w:rPr>
        <w:t xml:space="preserve"> </w:t>
      </w:r>
      <w:r w:rsidR="00DC364E" w:rsidRPr="0066589C">
        <w:rPr>
          <w:rFonts w:cs="Calibri"/>
        </w:rPr>
        <w:t xml:space="preserve">terminu składania ofert lub dotyczy udzielonych wyjaśnień, </w:t>
      </w:r>
      <w:r w:rsidR="00CF2E95" w:rsidRPr="0066589C">
        <w:rPr>
          <w:rFonts w:cs="Calibri"/>
        </w:rPr>
        <w:t>z</w:t>
      </w:r>
      <w:r w:rsidR="00DC364E" w:rsidRPr="0066589C">
        <w:rPr>
          <w:rFonts w:cs="Calibri"/>
        </w:rPr>
        <w:t xml:space="preserve">amawiający może udzielić wyjaśnień albo pozostawić wniosek bez rozpatrzenia. Przedłużenie terminu składania ofert nie wpływa na bieg terminu składania </w:t>
      </w:r>
      <w:r w:rsidR="00DC364E" w:rsidRPr="0066589C">
        <w:rPr>
          <w:rFonts w:cs="Calibri"/>
          <w:spacing w:val="-2"/>
        </w:rPr>
        <w:t>wniosku.</w:t>
      </w:r>
    </w:p>
    <w:p w14:paraId="25A6E2C8" w14:textId="190CFCBB" w:rsidR="003C3931" w:rsidRPr="0066589C" w:rsidRDefault="00DC364E">
      <w:pPr>
        <w:pStyle w:val="Akapitzlist"/>
        <w:numPr>
          <w:ilvl w:val="0"/>
          <w:numId w:val="13"/>
        </w:numPr>
        <w:spacing w:before="0" w:after="0" w:line="276" w:lineRule="auto"/>
        <w:rPr>
          <w:rFonts w:cs="Calibri"/>
          <w:bCs/>
        </w:rPr>
      </w:pPr>
      <w:r w:rsidRPr="0066589C">
        <w:rPr>
          <w:rFonts w:cs="Calibri"/>
        </w:rPr>
        <w:t>Odpowiedzi</w:t>
      </w:r>
      <w:r w:rsidRPr="0066589C">
        <w:rPr>
          <w:rFonts w:cs="Calibri"/>
          <w:spacing w:val="-5"/>
        </w:rPr>
        <w:t xml:space="preserve"> </w:t>
      </w:r>
      <w:r w:rsidRPr="0066589C">
        <w:rPr>
          <w:rFonts w:cs="Calibri"/>
        </w:rPr>
        <w:t>na</w:t>
      </w:r>
      <w:r w:rsidRPr="0066589C">
        <w:rPr>
          <w:rFonts w:cs="Calibri"/>
          <w:spacing w:val="-5"/>
        </w:rPr>
        <w:t xml:space="preserve"> </w:t>
      </w:r>
      <w:r w:rsidRPr="0066589C">
        <w:rPr>
          <w:rFonts w:cs="Calibri"/>
        </w:rPr>
        <w:t>wnioski</w:t>
      </w:r>
      <w:r w:rsidRPr="0066589C">
        <w:rPr>
          <w:rFonts w:cs="Calibri"/>
          <w:spacing w:val="-5"/>
        </w:rPr>
        <w:t xml:space="preserve"> </w:t>
      </w:r>
      <w:r w:rsidRPr="0066589C">
        <w:rPr>
          <w:rFonts w:cs="Calibri"/>
        </w:rPr>
        <w:t>o</w:t>
      </w:r>
      <w:r w:rsidRPr="0066589C">
        <w:rPr>
          <w:rFonts w:cs="Calibri"/>
          <w:spacing w:val="-6"/>
        </w:rPr>
        <w:t xml:space="preserve"> </w:t>
      </w:r>
      <w:r w:rsidRPr="0066589C">
        <w:rPr>
          <w:rFonts w:cs="Calibri"/>
        </w:rPr>
        <w:t>wyjaśnienie</w:t>
      </w:r>
      <w:r w:rsidRPr="0066589C">
        <w:rPr>
          <w:rFonts w:cs="Calibri"/>
          <w:spacing w:val="-5"/>
        </w:rPr>
        <w:t xml:space="preserve"> </w:t>
      </w:r>
      <w:r w:rsidRPr="0066589C">
        <w:rPr>
          <w:rFonts w:cs="Calibri"/>
        </w:rPr>
        <w:t>treści</w:t>
      </w:r>
      <w:r w:rsidRPr="0066589C">
        <w:rPr>
          <w:rFonts w:cs="Calibri"/>
          <w:spacing w:val="-5"/>
        </w:rPr>
        <w:t xml:space="preserve"> </w:t>
      </w:r>
      <w:r w:rsidRPr="0066589C">
        <w:rPr>
          <w:rFonts w:cs="Calibri"/>
        </w:rPr>
        <w:t>niniejszego</w:t>
      </w:r>
      <w:r w:rsidRPr="0066589C">
        <w:rPr>
          <w:rFonts w:cs="Calibri"/>
          <w:spacing w:val="-4"/>
        </w:rPr>
        <w:t xml:space="preserve"> </w:t>
      </w:r>
      <w:r w:rsidRPr="0066589C">
        <w:rPr>
          <w:rFonts w:cs="Calibri"/>
        </w:rPr>
        <w:t>zapytania</w:t>
      </w:r>
      <w:r w:rsidRPr="0066589C">
        <w:rPr>
          <w:rFonts w:cs="Calibri"/>
          <w:spacing w:val="-5"/>
        </w:rPr>
        <w:t xml:space="preserve"> </w:t>
      </w:r>
      <w:r w:rsidRPr="0066589C">
        <w:rPr>
          <w:rFonts w:cs="Calibri"/>
        </w:rPr>
        <w:t>ofertowego</w:t>
      </w:r>
      <w:r w:rsidRPr="0066589C">
        <w:rPr>
          <w:rFonts w:cs="Calibri"/>
          <w:spacing w:val="-5"/>
        </w:rPr>
        <w:t xml:space="preserve"> </w:t>
      </w:r>
      <w:r w:rsidRPr="0066589C">
        <w:rPr>
          <w:rFonts w:cs="Calibri"/>
        </w:rPr>
        <w:t>będą</w:t>
      </w:r>
      <w:r w:rsidRPr="0066589C">
        <w:rPr>
          <w:rFonts w:cs="Calibri"/>
          <w:spacing w:val="-5"/>
        </w:rPr>
        <w:t xml:space="preserve"> </w:t>
      </w:r>
      <w:r w:rsidRPr="0066589C">
        <w:rPr>
          <w:rFonts w:cs="Calibri"/>
        </w:rPr>
        <w:t>upubliczniane</w:t>
      </w:r>
      <w:r w:rsidRPr="0066589C">
        <w:rPr>
          <w:rFonts w:cs="Calibri"/>
          <w:spacing w:val="-5"/>
        </w:rPr>
        <w:t xml:space="preserve"> </w:t>
      </w:r>
      <w:r w:rsidRPr="0066589C">
        <w:rPr>
          <w:rFonts w:cs="Calibri"/>
        </w:rPr>
        <w:t>na</w:t>
      </w:r>
      <w:r w:rsidRPr="0066589C">
        <w:rPr>
          <w:rFonts w:cs="Calibri"/>
          <w:spacing w:val="-5"/>
        </w:rPr>
        <w:t xml:space="preserve"> </w:t>
      </w:r>
      <w:r w:rsidRPr="0066589C">
        <w:rPr>
          <w:rFonts w:cs="Calibri"/>
        </w:rPr>
        <w:t xml:space="preserve">stronie </w:t>
      </w:r>
      <w:hyperlink r:id="rId12">
        <w:r w:rsidRPr="0066589C">
          <w:rPr>
            <w:rStyle w:val="Hipercze"/>
            <w:rFonts w:cs="Calibri"/>
          </w:rPr>
          <w:t>www.bazakonkurencyjnosci.funduszeeuropejskie.gov.pl</w:t>
        </w:r>
      </w:hyperlink>
      <w:r w:rsidR="002350B8" w:rsidRPr="0066589C">
        <w:rPr>
          <w:rFonts w:cs="Calibri"/>
        </w:rPr>
        <w:t>. N</w:t>
      </w:r>
      <w:r w:rsidRPr="0066589C">
        <w:rPr>
          <w:rFonts w:cs="Calibri"/>
        </w:rPr>
        <w:t>a zapytania dotyczące</w:t>
      </w:r>
      <w:r w:rsidR="003C3931" w:rsidRPr="0066589C">
        <w:rPr>
          <w:rFonts w:cs="Calibri"/>
        </w:rPr>
        <w:t xml:space="preserve"> </w:t>
      </w:r>
      <w:r w:rsidR="002350B8" w:rsidRPr="0066589C">
        <w:rPr>
          <w:rFonts w:cs="Calibri"/>
        </w:rPr>
        <w:t>z</w:t>
      </w:r>
      <w:r w:rsidRPr="0066589C">
        <w:rPr>
          <w:rFonts w:cs="Calibri"/>
        </w:rPr>
        <w:t>apytania ofertowego kierowane w formie ustnej lub drogą telefoniczną</w:t>
      </w:r>
      <w:r w:rsidR="002350B8" w:rsidRPr="0066589C">
        <w:rPr>
          <w:rFonts w:cs="Calibri"/>
        </w:rPr>
        <w:t xml:space="preserve"> </w:t>
      </w:r>
      <w:r w:rsidR="00115CE7" w:rsidRPr="0066589C">
        <w:rPr>
          <w:rFonts w:cs="Calibri"/>
        </w:rPr>
        <w:t xml:space="preserve">wyjaśnienia </w:t>
      </w:r>
      <w:r w:rsidR="002350B8" w:rsidRPr="0066589C">
        <w:rPr>
          <w:rFonts w:cs="Calibri"/>
        </w:rPr>
        <w:t>nie będą udzielane.</w:t>
      </w:r>
    </w:p>
    <w:p w14:paraId="2509D876" w14:textId="264BA7CC" w:rsidR="00FE1128" w:rsidRPr="001568CC" w:rsidRDefault="00DC364E">
      <w:pPr>
        <w:pStyle w:val="Akapitzlist"/>
        <w:numPr>
          <w:ilvl w:val="0"/>
          <w:numId w:val="13"/>
        </w:numPr>
        <w:spacing w:before="0" w:after="0" w:line="276" w:lineRule="auto"/>
        <w:rPr>
          <w:rFonts w:cs="Calibri"/>
          <w:bCs/>
        </w:rPr>
      </w:pPr>
      <w:r w:rsidRPr="0066589C">
        <w:rPr>
          <w:rFonts w:cs="Calibri"/>
        </w:rPr>
        <w:t xml:space="preserve">Oferta/dokumenty sporządzone w języku obcym, tj. innym niż polski muszą być złożone wraz </w:t>
      </w:r>
      <w:r w:rsidRPr="0066589C">
        <w:rPr>
          <w:rFonts w:cs="Calibri"/>
        </w:rPr>
        <w:br/>
        <w:t xml:space="preserve">z tłumaczeniem na język polski, poświadczonym przez </w:t>
      </w:r>
      <w:r w:rsidR="00B52859" w:rsidRPr="0066589C">
        <w:rPr>
          <w:rFonts w:cs="Calibri"/>
        </w:rPr>
        <w:t>o</w:t>
      </w:r>
      <w:r w:rsidRPr="0066589C">
        <w:rPr>
          <w:rFonts w:cs="Calibri"/>
        </w:rPr>
        <w:t>ferenta.</w:t>
      </w:r>
    </w:p>
    <w:p w14:paraId="4C017C98" w14:textId="77777777" w:rsidR="001568CC" w:rsidRPr="0066589C" w:rsidRDefault="001568CC" w:rsidP="001568CC">
      <w:pPr>
        <w:pStyle w:val="Akapitzlist"/>
        <w:spacing w:before="0" w:after="0" w:line="276" w:lineRule="auto"/>
        <w:ind w:left="360"/>
        <w:rPr>
          <w:rFonts w:cs="Calibri"/>
          <w:bCs/>
        </w:rPr>
      </w:pPr>
    </w:p>
    <w:p w14:paraId="50AD37BF" w14:textId="536921AE" w:rsidR="006D594F" w:rsidRPr="0066589C" w:rsidRDefault="006D594F" w:rsidP="006D45E3">
      <w:pPr>
        <w:numPr>
          <w:ilvl w:val="0"/>
          <w:numId w:val="1"/>
        </w:numPr>
        <w:spacing w:before="0" w:after="0" w:line="276" w:lineRule="auto"/>
        <w:rPr>
          <w:rFonts w:cs="Calibri"/>
          <w:b/>
          <w:bCs/>
          <w:spacing w:val="-4"/>
        </w:rPr>
      </w:pPr>
      <w:r w:rsidRPr="0066589C">
        <w:rPr>
          <w:rFonts w:cs="Calibri"/>
          <w:b/>
          <w:bCs/>
        </w:rPr>
        <w:t>WYJAŚNIENIA TREŚCI OFERT</w:t>
      </w:r>
    </w:p>
    <w:p w14:paraId="449BD60A" w14:textId="77777777" w:rsidR="00FE1128" w:rsidRPr="0066589C" w:rsidRDefault="00FE1128" w:rsidP="00591EB4">
      <w:pPr>
        <w:spacing w:before="0" w:after="0" w:line="276" w:lineRule="auto"/>
        <w:ind w:firstLine="360"/>
        <w:rPr>
          <w:rFonts w:cs="Calibri"/>
          <w:bCs/>
        </w:rPr>
      </w:pPr>
    </w:p>
    <w:p w14:paraId="20407700" w14:textId="6FCA729D" w:rsidR="006D594F" w:rsidRPr="0066589C" w:rsidRDefault="006D594F" w:rsidP="00591EB4">
      <w:pPr>
        <w:spacing w:before="0" w:after="0" w:line="276" w:lineRule="auto"/>
        <w:ind w:firstLine="360"/>
        <w:rPr>
          <w:rFonts w:cs="Calibri"/>
        </w:rPr>
      </w:pPr>
      <w:r w:rsidRPr="0066589C">
        <w:rPr>
          <w:rFonts w:cs="Calibri"/>
          <w:bCs/>
        </w:rPr>
        <w:t>Zamawiający może żądać</w:t>
      </w:r>
      <w:r w:rsidRPr="0066589C">
        <w:rPr>
          <w:rFonts w:cs="Calibri"/>
        </w:rPr>
        <w:t xml:space="preserve"> od </w:t>
      </w:r>
      <w:r w:rsidR="00DA026F" w:rsidRPr="0066589C">
        <w:rPr>
          <w:rFonts w:cs="Calibri"/>
        </w:rPr>
        <w:t>wykonawców</w:t>
      </w:r>
      <w:r w:rsidRPr="0066589C">
        <w:rPr>
          <w:rFonts w:cs="Calibri"/>
        </w:rPr>
        <w:t xml:space="preserve"> wyjaśnień dotyczących treści złożonych ofert. </w:t>
      </w:r>
    </w:p>
    <w:p w14:paraId="42416137" w14:textId="77777777" w:rsidR="00203D9C" w:rsidRPr="0066589C" w:rsidRDefault="00203D9C" w:rsidP="00591EB4">
      <w:pPr>
        <w:spacing w:before="0" w:after="0" w:line="276" w:lineRule="auto"/>
        <w:rPr>
          <w:rFonts w:cs="Calibri"/>
        </w:rPr>
      </w:pPr>
    </w:p>
    <w:p w14:paraId="73C51B11" w14:textId="5DE3036C" w:rsidR="007A7B76" w:rsidRPr="0066589C" w:rsidRDefault="007A7B76" w:rsidP="006D45E3">
      <w:pPr>
        <w:pStyle w:val="Nagwek1"/>
        <w:numPr>
          <w:ilvl w:val="0"/>
          <w:numId w:val="1"/>
        </w:numPr>
        <w:spacing w:before="0" w:after="0" w:line="276" w:lineRule="auto"/>
        <w:rPr>
          <w:rFonts w:ascii="Calibri" w:hAnsi="Calibri" w:cs="Calibri"/>
          <w:spacing w:val="-2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TERMIN</w:t>
      </w:r>
      <w:r w:rsidRPr="0066589C">
        <w:rPr>
          <w:rFonts w:ascii="Calibri" w:hAnsi="Calibri" w:cs="Calibri"/>
          <w:spacing w:val="-7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ZWIĄZANIA</w:t>
      </w:r>
      <w:r w:rsidRPr="0066589C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66589C">
        <w:rPr>
          <w:rFonts w:ascii="Calibri" w:hAnsi="Calibri" w:cs="Calibri"/>
          <w:spacing w:val="-2"/>
          <w:sz w:val="22"/>
          <w:szCs w:val="22"/>
        </w:rPr>
        <w:t>OFERTĄ</w:t>
      </w:r>
    </w:p>
    <w:p w14:paraId="7D53AF35" w14:textId="77777777" w:rsidR="00FE1128" w:rsidRPr="0066589C" w:rsidRDefault="00FE1128" w:rsidP="00591EB4">
      <w:pPr>
        <w:spacing w:before="0" w:after="0" w:line="276" w:lineRule="auto"/>
        <w:ind w:firstLine="360"/>
        <w:rPr>
          <w:rFonts w:cs="Calibri"/>
        </w:rPr>
      </w:pPr>
    </w:p>
    <w:p w14:paraId="4B99C83F" w14:textId="32583771" w:rsidR="007A7B76" w:rsidRPr="0066589C" w:rsidRDefault="007A7B76" w:rsidP="00591EB4">
      <w:pPr>
        <w:spacing w:before="0" w:after="0" w:line="276" w:lineRule="auto"/>
        <w:ind w:firstLine="360"/>
        <w:rPr>
          <w:rFonts w:cs="Calibri"/>
          <w:spacing w:val="-2"/>
        </w:rPr>
      </w:pPr>
      <w:r w:rsidRPr="0066589C">
        <w:rPr>
          <w:rFonts w:cs="Calibri"/>
        </w:rPr>
        <w:t>30</w:t>
      </w:r>
      <w:r w:rsidRPr="0066589C">
        <w:rPr>
          <w:rFonts w:cs="Calibri"/>
          <w:spacing w:val="-4"/>
        </w:rPr>
        <w:t xml:space="preserve"> </w:t>
      </w:r>
      <w:r w:rsidRPr="0066589C">
        <w:rPr>
          <w:rFonts w:cs="Calibri"/>
        </w:rPr>
        <w:t>dni</w:t>
      </w:r>
      <w:r w:rsidRPr="0066589C">
        <w:rPr>
          <w:rFonts w:cs="Calibri"/>
          <w:spacing w:val="-3"/>
        </w:rPr>
        <w:t xml:space="preserve"> </w:t>
      </w:r>
      <w:r w:rsidRPr="0066589C">
        <w:rPr>
          <w:rFonts w:cs="Calibri"/>
        </w:rPr>
        <w:t>od</w:t>
      </w:r>
      <w:r w:rsidRPr="0066589C">
        <w:rPr>
          <w:rFonts w:cs="Calibri"/>
          <w:spacing w:val="-4"/>
        </w:rPr>
        <w:t xml:space="preserve"> </w:t>
      </w:r>
      <w:r w:rsidRPr="0066589C">
        <w:rPr>
          <w:rFonts w:cs="Calibri"/>
        </w:rPr>
        <w:t>upływu</w:t>
      </w:r>
      <w:r w:rsidRPr="0066589C">
        <w:rPr>
          <w:rFonts w:cs="Calibri"/>
          <w:spacing w:val="-4"/>
        </w:rPr>
        <w:t xml:space="preserve"> </w:t>
      </w:r>
      <w:r w:rsidRPr="0066589C">
        <w:rPr>
          <w:rFonts w:cs="Calibri"/>
        </w:rPr>
        <w:t>terminu</w:t>
      </w:r>
      <w:r w:rsidRPr="0066589C">
        <w:rPr>
          <w:rFonts w:cs="Calibri"/>
          <w:spacing w:val="-6"/>
        </w:rPr>
        <w:t xml:space="preserve"> </w:t>
      </w:r>
      <w:r w:rsidRPr="0066589C">
        <w:rPr>
          <w:rFonts w:cs="Calibri"/>
        </w:rPr>
        <w:t>składania</w:t>
      </w:r>
      <w:r w:rsidRPr="0066589C">
        <w:rPr>
          <w:rFonts w:cs="Calibri"/>
          <w:spacing w:val="-5"/>
        </w:rPr>
        <w:t xml:space="preserve"> </w:t>
      </w:r>
      <w:r w:rsidRPr="0066589C">
        <w:rPr>
          <w:rFonts w:cs="Calibri"/>
          <w:spacing w:val="-2"/>
        </w:rPr>
        <w:t>ofert.</w:t>
      </w:r>
    </w:p>
    <w:p w14:paraId="4306B7C7" w14:textId="77777777" w:rsidR="007A7B76" w:rsidRPr="0066589C" w:rsidRDefault="007A7B76" w:rsidP="00591EB4">
      <w:pPr>
        <w:spacing w:before="0" w:after="0" w:line="276" w:lineRule="auto"/>
        <w:ind w:left="360"/>
        <w:rPr>
          <w:rFonts w:cs="Calibri"/>
          <w:b/>
          <w:bCs/>
          <w:spacing w:val="-4"/>
          <w:u w:val="single"/>
        </w:rPr>
      </w:pPr>
    </w:p>
    <w:p w14:paraId="07B1EE5F" w14:textId="395A2C7A" w:rsidR="006D594F" w:rsidRPr="0066589C" w:rsidRDefault="006D594F" w:rsidP="006D45E3">
      <w:pPr>
        <w:numPr>
          <w:ilvl w:val="0"/>
          <w:numId w:val="1"/>
        </w:numPr>
        <w:spacing w:before="0" w:after="0" w:line="276" w:lineRule="auto"/>
        <w:rPr>
          <w:rFonts w:cs="Calibri"/>
          <w:b/>
          <w:bCs/>
          <w:spacing w:val="-4"/>
        </w:rPr>
      </w:pPr>
      <w:r w:rsidRPr="0066589C">
        <w:rPr>
          <w:rFonts w:cs="Calibri"/>
          <w:b/>
          <w:bCs/>
        </w:rPr>
        <w:t>ODRZUCENIE OFERTY</w:t>
      </w:r>
    </w:p>
    <w:p w14:paraId="1D5A19A7" w14:textId="77777777" w:rsidR="00FE1128" w:rsidRPr="0066589C" w:rsidRDefault="00FE1128" w:rsidP="00FE1128">
      <w:pPr>
        <w:pStyle w:val="Akapitzlist"/>
        <w:spacing w:before="0" w:after="0" w:line="276" w:lineRule="auto"/>
        <w:ind w:left="502"/>
        <w:rPr>
          <w:rFonts w:cs="Calibri"/>
        </w:rPr>
      </w:pPr>
    </w:p>
    <w:p w14:paraId="3CFD33FC" w14:textId="6BA468EC" w:rsidR="00F166D4" w:rsidRPr="0066589C" w:rsidRDefault="00F166D4">
      <w:pPr>
        <w:pStyle w:val="Akapitzlist"/>
        <w:numPr>
          <w:ilvl w:val="0"/>
          <w:numId w:val="15"/>
        </w:numPr>
        <w:spacing w:before="0" w:after="0" w:line="276" w:lineRule="auto"/>
        <w:rPr>
          <w:rFonts w:cs="Calibri"/>
        </w:rPr>
      </w:pPr>
      <w:r w:rsidRPr="0066589C">
        <w:rPr>
          <w:rFonts w:cs="Calibri"/>
        </w:rPr>
        <w:t xml:space="preserve">Oferta </w:t>
      </w:r>
      <w:r w:rsidR="00D4399A" w:rsidRPr="0066589C">
        <w:rPr>
          <w:rFonts w:cs="Calibri"/>
        </w:rPr>
        <w:t>w</w:t>
      </w:r>
      <w:r w:rsidRPr="0066589C">
        <w:rPr>
          <w:rFonts w:cs="Calibri"/>
        </w:rPr>
        <w:t>ykonawcy podlega odrzuceniu w następujących sytuacjach:</w:t>
      </w:r>
    </w:p>
    <w:p w14:paraId="3A846EBA" w14:textId="77777777" w:rsidR="001A44D4" w:rsidRPr="0066589C" w:rsidRDefault="005444A4">
      <w:pPr>
        <w:pStyle w:val="Akapitzlist"/>
        <w:numPr>
          <w:ilvl w:val="0"/>
          <w:numId w:val="16"/>
        </w:numPr>
        <w:spacing w:before="0" w:after="0" w:line="276" w:lineRule="auto"/>
        <w:rPr>
          <w:rFonts w:cs="Calibri"/>
        </w:rPr>
      </w:pPr>
      <w:r w:rsidRPr="0066589C">
        <w:rPr>
          <w:rFonts w:cs="Calibri"/>
        </w:rPr>
        <w:t>oferta została złożona po terminie składania;</w:t>
      </w:r>
    </w:p>
    <w:p w14:paraId="2FB9AF93" w14:textId="77777777" w:rsidR="001A44D4" w:rsidRPr="0066589C" w:rsidRDefault="00F166D4">
      <w:pPr>
        <w:pStyle w:val="Akapitzlist"/>
        <w:numPr>
          <w:ilvl w:val="0"/>
          <w:numId w:val="16"/>
        </w:numPr>
        <w:spacing w:before="0" w:after="0" w:line="276" w:lineRule="auto"/>
        <w:rPr>
          <w:rFonts w:cs="Calibri"/>
        </w:rPr>
      </w:pPr>
      <w:r w:rsidRPr="0066589C">
        <w:rPr>
          <w:rFonts w:cs="Calibri"/>
        </w:rPr>
        <w:t>treść oferty jest niezgodna z warunkami zapytania;</w:t>
      </w:r>
    </w:p>
    <w:p w14:paraId="7EAC0205" w14:textId="77777777" w:rsidR="001A44D4" w:rsidRPr="0066589C" w:rsidRDefault="00F166D4">
      <w:pPr>
        <w:pStyle w:val="Akapitzlist"/>
        <w:numPr>
          <w:ilvl w:val="0"/>
          <w:numId w:val="16"/>
        </w:numPr>
        <w:spacing w:before="0" w:after="0" w:line="276" w:lineRule="auto"/>
        <w:rPr>
          <w:rFonts w:cs="Calibri"/>
        </w:rPr>
      </w:pPr>
      <w:r w:rsidRPr="0066589C">
        <w:rPr>
          <w:rFonts w:cs="Calibri"/>
        </w:rPr>
        <w:t>oferta nie spełnia wymogów formalnych;</w:t>
      </w:r>
    </w:p>
    <w:p w14:paraId="71433B55" w14:textId="77777777" w:rsidR="001A44D4" w:rsidRPr="0066589C" w:rsidRDefault="005444A4">
      <w:pPr>
        <w:pStyle w:val="Akapitzlist"/>
        <w:numPr>
          <w:ilvl w:val="0"/>
          <w:numId w:val="16"/>
        </w:numPr>
        <w:spacing w:before="0" w:after="0" w:line="276" w:lineRule="auto"/>
        <w:rPr>
          <w:rFonts w:cs="Calibri"/>
        </w:rPr>
      </w:pPr>
      <w:r w:rsidRPr="0066589C">
        <w:rPr>
          <w:rFonts w:cs="Calibri"/>
        </w:rPr>
        <w:t>oferta nie spełnia wymogów merytorycznych np. w szczególności</w:t>
      </w:r>
      <w:r w:rsidR="001A44D4" w:rsidRPr="0066589C">
        <w:rPr>
          <w:rFonts w:cs="Calibri"/>
        </w:rPr>
        <w:t>,</w:t>
      </w:r>
      <w:r w:rsidRPr="0066589C">
        <w:rPr>
          <w:rFonts w:cs="Calibri"/>
        </w:rPr>
        <w:t xml:space="preserve"> gdy jest nieczytelna;</w:t>
      </w:r>
    </w:p>
    <w:p w14:paraId="6248B98B" w14:textId="77777777" w:rsidR="001A44D4" w:rsidRPr="0066589C" w:rsidRDefault="00F166D4">
      <w:pPr>
        <w:pStyle w:val="Akapitzlist"/>
        <w:numPr>
          <w:ilvl w:val="0"/>
          <w:numId w:val="16"/>
        </w:numPr>
        <w:spacing w:before="0" w:after="0" w:line="276" w:lineRule="auto"/>
        <w:rPr>
          <w:rFonts w:cs="Calibri"/>
        </w:rPr>
      </w:pPr>
      <w:r w:rsidRPr="0066589C">
        <w:rPr>
          <w:rFonts w:cs="Calibri"/>
        </w:rPr>
        <w:t>oferta jest niekompletna</w:t>
      </w:r>
      <w:r w:rsidR="005444A4" w:rsidRPr="0066589C">
        <w:rPr>
          <w:rFonts w:cs="Calibri"/>
        </w:rPr>
        <w:t xml:space="preserve"> – nie zawiera wszystkich wymaganych dokumentów lub oświadczeń</w:t>
      </w:r>
      <w:r w:rsidRPr="0066589C">
        <w:rPr>
          <w:rFonts w:cs="Calibri"/>
        </w:rPr>
        <w:t>;</w:t>
      </w:r>
    </w:p>
    <w:p w14:paraId="4065996C" w14:textId="77777777" w:rsidR="001A44D4" w:rsidRPr="0066589C" w:rsidRDefault="00F166D4">
      <w:pPr>
        <w:pStyle w:val="Akapitzlist"/>
        <w:numPr>
          <w:ilvl w:val="0"/>
          <w:numId w:val="16"/>
        </w:numPr>
        <w:spacing w:before="0" w:after="0" w:line="276" w:lineRule="auto"/>
        <w:rPr>
          <w:rFonts w:cs="Calibri"/>
        </w:rPr>
      </w:pPr>
      <w:r w:rsidRPr="0066589C">
        <w:rPr>
          <w:rFonts w:cs="Calibri"/>
        </w:rPr>
        <w:t>oferta zawiera błędy w obliczeniu ceny, nie podlegające poprawie jako oczywista omyłka;</w:t>
      </w:r>
    </w:p>
    <w:p w14:paraId="48EBAE07" w14:textId="77777777" w:rsidR="001A44D4" w:rsidRPr="0066589C" w:rsidRDefault="00F166D4">
      <w:pPr>
        <w:pStyle w:val="Akapitzlist"/>
        <w:numPr>
          <w:ilvl w:val="0"/>
          <w:numId w:val="16"/>
        </w:numPr>
        <w:spacing w:before="0" w:after="0" w:line="276" w:lineRule="auto"/>
        <w:rPr>
          <w:rFonts w:cs="Calibri"/>
        </w:rPr>
      </w:pPr>
      <w:r w:rsidRPr="0066589C">
        <w:rPr>
          <w:rFonts w:cs="Calibri"/>
        </w:rPr>
        <w:t>oferta zawiera rażąco niską cenę w stosunku do przedmiotu zamówienia</w:t>
      </w:r>
      <w:r w:rsidR="005444A4" w:rsidRPr="0066589C">
        <w:rPr>
          <w:rFonts w:cs="Calibri"/>
        </w:rPr>
        <w:t>;</w:t>
      </w:r>
    </w:p>
    <w:p w14:paraId="44B19606" w14:textId="77777777" w:rsidR="001A44D4" w:rsidRPr="0066589C" w:rsidRDefault="005444A4">
      <w:pPr>
        <w:pStyle w:val="Akapitzlist"/>
        <w:numPr>
          <w:ilvl w:val="0"/>
          <w:numId w:val="16"/>
        </w:numPr>
        <w:spacing w:before="0" w:after="0" w:line="276" w:lineRule="auto"/>
        <w:rPr>
          <w:rFonts w:cs="Calibri"/>
        </w:rPr>
      </w:pPr>
      <w:r w:rsidRPr="0066589C">
        <w:rPr>
          <w:rFonts w:cs="Calibri"/>
        </w:rPr>
        <w:t>oferta jest nieważna na podstawie odrębnych przepisów</w:t>
      </w:r>
      <w:r w:rsidR="006A1A9E" w:rsidRPr="0066589C">
        <w:rPr>
          <w:rFonts w:cs="Calibri"/>
        </w:rPr>
        <w:t>;</w:t>
      </w:r>
    </w:p>
    <w:p w14:paraId="52F6F468" w14:textId="7B033267" w:rsidR="006A1A9E" w:rsidRPr="0066589C" w:rsidRDefault="006A1A9E">
      <w:pPr>
        <w:pStyle w:val="Akapitzlist"/>
        <w:numPr>
          <w:ilvl w:val="0"/>
          <w:numId w:val="16"/>
        </w:numPr>
        <w:spacing w:before="0" w:after="0" w:line="276" w:lineRule="auto"/>
        <w:rPr>
          <w:rFonts w:cs="Calibri"/>
        </w:rPr>
      </w:pPr>
      <w:r w:rsidRPr="0066589C">
        <w:rPr>
          <w:rFonts w:cs="Calibri"/>
        </w:rPr>
        <w:t>wykonawca podlega wykluczeniu z postępowania.</w:t>
      </w:r>
    </w:p>
    <w:p w14:paraId="04529A69" w14:textId="432D2A78" w:rsidR="002B3059" w:rsidRPr="0066589C" w:rsidRDefault="00200703">
      <w:pPr>
        <w:pStyle w:val="Akapitzlist"/>
        <w:numPr>
          <w:ilvl w:val="0"/>
          <w:numId w:val="15"/>
        </w:numPr>
        <w:spacing w:before="0" w:after="0" w:line="276" w:lineRule="auto"/>
        <w:rPr>
          <w:rFonts w:cs="Calibri"/>
        </w:rPr>
      </w:pPr>
      <w:r w:rsidRPr="0066589C">
        <w:rPr>
          <w:rFonts w:cs="Calibri"/>
        </w:rPr>
        <w:t xml:space="preserve">W związku z odrzuceniem oferty </w:t>
      </w:r>
      <w:r w:rsidR="0001579F" w:rsidRPr="0066589C">
        <w:rPr>
          <w:rFonts w:cs="Calibri"/>
        </w:rPr>
        <w:t>w</w:t>
      </w:r>
      <w:r w:rsidRPr="0066589C">
        <w:rPr>
          <w:rFonts w:cs="Calibri"/>
        </w:rPr>
        <w:t>ykonawc</w:t>
      </w:r>
      <w:r w:rsidR="0001579F" w:rsidRPr="0066589C">
        <w:rPr>
          <w:rFonts w:cs="Calibri"/>
        </w:rPr>
        <w:t>y</w:t>
      </w:r>
      <w:r w:rsidRPr="0066589C">
        <w:rPr>
          <w:rFonts w:cs="Calibri"/>
        </w:rPr>
        <w:t xml:space="preserve"> nie przysługuje żadne roszczenie przeciwko </w:t>
      </w:r>
      <w:r w:rsidR="0001579F" w:rsidRPr="0066589C">
        <w:rPr>
          <w:rFonts w:cs="Calibri"/>
        </w:rPr>
        <w:t>z</w:t>
      </w:r>
      <w:r w:rsidRPr="0066589C">
        <w:rPr>
          <w:rFonts w:cs="Calibri"/>
        </w:rPr>
        <w:t>amawiającemu.</w:t>
      </w:r>
    </w:p>
    <w:p w14:paraId="23976F39" w14:textId="77777777" w:rsidR="002B3059" w:rsidRPr="0066589C" w:rsidRDefault="002B3059" w:rsidP="002B3059">
      <w:pPr>
        <w:pStyle w:val="Akapitzlist"/>
        <w:spacing w:before="0" w:after="0" w:line="276" w:lineRule="auto"/>
        <w:rPr>
          <w:rFonts w:cs="Calibri"/>
        </w:rPr>
      </w:pPr>
    </w:p>
    <w:p w14:paraId="7212FC7C" w14:textId="77777777" w:rsidR="0014643A" w:rsidRPr="0066589C" w:rsidRDefault="006D594F" w:rsidP="006D45E3">
      <w:pPr>
        <w:pStyle w:val="Akapitzlist"/>
        <w:numPr>
          <w:ilvl w:val="0"/>
          <w:numId w:val="1"/>
        </w:numPr>
        <w:spacing w:before="0" w:after="0" w:line="276" w:lineRule="auto"/>
        <w:rPr>
          <w:rFonts w:cs="Calibri"/>
          <w:b/>
          <w:bCs/>
          <w:spacing w:val="-4"/>
        </w:rPr>
      </w:pPr>
      <w:r w:rsidRPr="0066589C">
        <w:rPr>
          <w:rFonts w:cs="Calibri"/>
          <w:b/>
          <w:bCs/>
        </w:rPr>
        <w:t>RAŻĄCO NISKA CENA</w:t>
      </w:r>
    </w:p>
    <w:p w14:paraId="1E64FD02" w14:textId="77777777" w:rsidR="00FE1128" w:rsidRPr="0066589C" w:rsidRDefault="00FE1128" w:rsidP="00591EB4">
      <w:pPr>
        <w:pStyle w:val="Akapitzlist"/>
        <w:spacing w:before="0" w:after="0" w:line="276" w:lineRule="auto"/>
        <w:ind w:left="360"/>
        <w:rPr>
          <w:rFonts w:cs="Calibri"/>
        </w:rPr>
      </w:pPr>
    </w:p>
    <w:p w14:paraId="60F21A0C" w14:textId="76AB22DA" w:rsidR="005100CE" w:rsidRPr="0066589C" w:rsidRDefault="006D594F" w:rsidP="00591EB4">
      <w:pPr>
        <w:pStyle w:val="Akapitzlist"/>
        <w:spacing w:before="0" w:after="0" w:line="276" w:lineRule="auto"/>
        <w:ind w:left="360"/>
        <w:rPr>
          <w:rFonts w:cs="Calibri"/>
          <w:b/>
          <w:bCs/>
          <w:spacing w:val="-4"/>
        </w:rPr>
      </w:pPr>
      <w:r w:rsidRPr="0066589C">
        <w:rPr>
          <w:rFonts w:cs="Calibri"/>
        </w:rPr>
        <w:t>Zamawiający wezwie oferenta o udzielenie wyjaśnień, jeśli:</w:t>
      </w:r>
    </w:p>
    <w:p w14:paraId="235E7A31" w14:textId="77777777" w:rsidR="006D594F" w:rsidRPr="0066589C" w:rsidRDefault="006D594F">
      <w:pPr>
        <w:pStyle w:val="Akapitzlist"/>
        <w:widowControl w:val="0"/>
        <w:numPr>
          <w:ilvl w:val="0"/>
          <w:numId w:val="3"/>
        </w:numPr>
        <w:tabs>
          <w:tab w:val="left" w:pos="679"/>
        </w:tabs>
        <w:autoSpaceDE w:val="0"/>
        <w:autoSpaceDN w:val="0"/>
        <w:spacing w:before="0" w:after="0" w:line="276" w:lineRule="auto"/>
        <w:ind w:right="109"/>
        <w:contextualSpacing w:val="0"/>
        <w:rPr>
          <w:rFonts w:cs="Calibri"/>
        </w:rPr>
      </w:pPr>
      <w:r w:rsidRPr="0066589C">
        <w:rPr>
          <w:rFonts w:cs="Calibri"/>
        </w:rPr>
        <w:t xml:space="preserve">cena oferty wydaje się rażąco niska w stosunku do przedmiotu zamówienia (przez rażąco niską </w:t>
      </w:r>
      <w:r w:rsidRPr="0066589C">
        <w:rPr>
          <w:rFonts w:cs="Calibri"/>
        </w:rPr>
        <w:lastRenderedPageBreak/>
        <w:t>cenę należy</w:t>
      </w:r>
      <w:r w:rsidRPr="0066589C">
        <w:rPr>
          <w:rFonts w:cs="Calibri"/>
          <w:spacing w:val="-4"/>
        </w:rPr>
        <w:t xml:space="preserve"> </w:t>
      </w:r>
      <w:r w:rsidRPr="0066589C">
        <w:rPr>
          <w:rFonts w:cs="Calibri"/>
        </w:rPr>
        <w:t>rozumieć</w:t>
      </w:r>
      <w:r w:rsidRPr="0066589C">
        <w:rPr>
          <w:rFonts w:cs="Calibri"/>
          <w:spacing w:val="-4"/>
        </w:rPr>
        <w:t xml:space="preserve"> </w:t>
      </w:r>
      <w:r w:rsidRPr="0066589C">
        <w:rPr>
          <w:rFonts w:cs="Calibri"/>
        </w:rPr>
        <w:t>sytuację,</w:t>
      </w:r>
      <w:r w:rsidRPr="0066589C">
        <w:rPr>
          <w:rFonts w:cs="Calibri"/>
          <w:spacing w:val="-4"/>
        </w:rPr>
        <w:t xml:space="preserve"> </w:t>
      </w:r>
      <w:r w:rsidRPr="0066589C">
        <w:rPr>
          <w:rFonts w:cs="Calibri"/>
        </w:rPr>
        <w:t>gdy</w:t>
      </w:r>
      <w:r w:rsidRPr="0066589C">
        <w:rPr>
          <w:rFonts w:cs="Calibri"/>
          <w:spacing w:val="-4"/>
        </w:rPr>
        <w:t xml:space="preserve"> </w:t>
      </w:r>
      <w:r w:rsidRPr="0066589C">
        <w:rPr>
          <w:rFonts w:cs="Calibri"/>
        </w:rPr>
        <w:t>cena</w:t>
      </w:r>
      <w:r w:rsidRPr="0066589C">
        <w:rPr>
          <w:rFonts w:cs="Calibri"/>
          <w:spacing w:val="-5"/>
        </w:rPr>
        <w:t xml:space="preserve"> </w:t>
      </w:r>
      <w:r w:rsidRPr="0066589C">
        <w:rPr>
          <w:rFonts w:cs="Calibri"/>
        </w:rPr>
        <w:t>oferty</w:t>
      </w:r>
      <w:r w:rsidRPr="0066589C">
        <w:rPr>
          <w:rFonts w:cs="Calibri"/>
          <w:spacing w:val="-3"/>
        </w:rPr>
        <w:t xml:space="preserve"> </w:t>
      </w:r>
      <w:r w:rsidRPr="0066589C">
        <w:rPr>
          <w:rFonts w:cs="Calibri"/>
        </w:rPr>
        <w:t>jest</w:t>
      </w:r>
      <w:r w:rsidRPr="0066589C">
        <w:rPr>
          <w:rFonts w:cs="Calibri"/>
          <w:spacing w:val="-4"/>
        </w:rPr>
        <w:t xml:space="preserve"> </w:t>
      </w:r>
      <w:r w:rsidRPr="0066589C">
        <w:rPr>
          <w:rFonts w:cs="Calibri"/>
        </w:rPr>
        <w:t>niższa</w:t>
      </w:r>
      <w:r w:rsidRPr="0066589C">
        <w:rPr>
          <w:rFonts w:cs="Calibri"/>
          <w:spacing w:val="-4"/>
        </w:rPr>
        <w:t xml:space="preserve"> </w:t>
      </w:r>
      <w:r w:rsidRPr="0066589C">
        <w:rPr>
          <w:rFonts w:cs="Calibri"/>
        </w:rPr>
        <w:t>o</w:t>
      </w:r>
      <w:r w:rsidRPr="0066589C">
        <w:rPr>
          <w:rFonts w:cs="Calibri"/>
          <w:spacing w:val="-5"/>
        </w:rPr>
        <w:t xml:space="preserve"> </w:t>
      </w:r>
      <w:r w:rsidRPr="0066589C">
        <w:rPr>
          <w:rFonts w:cs="Calibri"/>
        </w:rPr>
        <w:t>co</w:t>
      </w:r>
      <w:r w:rsidRPr="0066589C">
        <w:rPr>
          <w:rFonts w:cs="Calibri"/>
          <w:spacing w:val="-3"/>
        </w:rPr>
        <w:t xml:space="preserve"> </w:t>
      </w:r>
      <w:r w:rsidRPr="0066589C">
        <w:rPr>
          <w:rFonts w:cs="Calibri"/>
        </w:rPr>
        <w:t>najmniej</w:t>
      </w:r>
      <w:r w:rsidRPr="0066589C">
        <w:rPr>
          <w:rFonts w:cs="Calibri"/>
          <w:spacing w:val="-4"/>
        </w:rPr>
        <w:t xml:space="preserve"> </w:t>
      </w:r>
      <w:r w:rsidRPr="0066589C">
        <w:rPr>
          <w:rFonts w:cs="Calibri"/>
        </w:rPr>
        <w:t>30%</w:t>
      </w:r>
      <w:r w:rsidRPr="0066589C">
        <w:rPr>
          <w:rFonts w:cs="Calibri"/>
          <w:spacing w:val="-6"/>
        </w:rPr>
        <w:t xml:space="preserve"> </w:t>
      </w:r>
      <w:r w:rsidRPr="0066589C">
        <w:rPr>
          <w:rFonts w:cs="Calibri"/>
        </w:rPr>
        <w:t>od</w:t>
      </w:r>
      <w:r w:rsidRPr="0066589C">
        <w:rPr>
          <w:rFonts w:cs="Calibri"/>
          <w:spacing w:val="-5"/>
        </w:rPr>
        <w:t xml:space="preserve"> </w:t>
      </w:r>
      <w:r w:rsidRPr="0066589C">
        <w:rPr>
          <w:rFonts w:cs="Calibri"/>
        </w:rPr>
        <w:t>średniej</w:t>
      </w:r>
      <w:r w:rsidRPr="0066589C">
        <w:rPr>
          <w:rFonts w:cs="Calibri"/>
          <w:spacing w:val="-4"/>
        </w:rPr>
        <w:t xml:space="preserve"> </w:t>
      </w:r>
      <w:r w:rsidRPr="0066589C">
        <w:rPr>
          <w:rFonts w:cs="Calibri"/>
        </w:rPr>
        <w:t>arytmetycznej</w:t>
      </w:r>
      <w:r w:rsidRPr="0066589C">
        <w:rPr>
          <w:rFonts w:cs="Calibri"/>
          <w:spacing w:val="-4"/>
        </w:rPr>
        <w:t xml:space="preserve"> </w:t>
      </w:r>
      <w:r w:rsidRPr="0066589C">
        <w:rPr>
          <w:rFonts w:cs="Calibri"/>
        </w:rPr>
        <w:t>cen wszystkich złożonych ofert</w:t>
      </w:r>
    </w:p>
    <w:p w14:paraId="7A826D4F" w14:textId="77777777" w:rsidR="006D594F" w:rsidRPr="0066589C" w:rsidRDefault="006D594F" w:rsidP="00591EB4">
      <w:pPr>
        <w:pStyle w:val="Tekstpodstawowy"/>
        <w:spacing w:line="276" w:lineRule="auto"/>
        <w:ind w:left="679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pacing w:val="-2"/>
          <w:sz w:val="22"/>
          <w:szCs w:val="22"/>
        </w:rPr>
        <w:t>i/lub</w:t>
      </w:r>
    </w:p>
    <w:p w14:paraId="4A5EAA29" w14:textId="77777777" w:rsidR="0014643A" w:rsidRPr="0066589C" w:rsidRDefault="006D594F">
      <w:pPr>
        <w:pStyle w:val="Akapitzlist"/>
        <w:widowControl w:val="0"/>
        <w:numPr>
          <w:ilvl w:val="0"/>
          <w:numId w:val="3"/>
        </w:numPr>
        <w:tabs>
          <w:tab w:val="left" w:pos="679"/>
        </w:tabs>
        <w:autoSpaceDE w:val="0"/>
        <w:autoSpaceDN w:val="0"/>
        <w:spacing w:before="0" w:after="0" w:line="276" w:lineRule="auto"/>
        <w:ind w:left="675" w:right="108" w:hanging="357"/>
        <w:contextualSpacing w:val="0"/>
        <w:rPr>
          <w:rFonts w:cs="Calibri"/>
        </w:rPr>
      </w:pPr>
      <w:r w:rsidRPr="0066589C">
        <w:rPr>
          <w:rFonts w:cs="Calibri"/>
        </w:rPr>
        <w:t>treść oferty jest niespójna i/lub budzi wątpliwości zamawiającego co do możliwości wykonania przedmiotu zamówienia zgodnie z wymaganiami określonymi przez</w:t>
      </w:r>
      <w:r w:rsidR="00D4399A" w:rsidRPr="0066589C">
        <w:rPr>
          <w:rFonts w:cs="Calibri"/>
        </w:rPr>
        <w:t xml:space="preserve"> </w:t>
      </w:r>
      <w:r w:rsidRPr="0066589C">
        <w:rPr>
          <w:rFonts w:cs="Calibri"/>
        </w:rPr>
        <w:t>zamawiającego lub wynikającymi z odrębnych przepisów.</w:t>
      </w:r>
    </w:p>
    <w:p w14:paraId="6EE2B938" w14:textId="63F508C7" w:rsidR="006D594F" w:rsidRPr="0066589C" w:rsidRDefault="006D594F" w:rsidP="00591EB4">
      <w:pPr>
        <w:widowControl w:val="0"/>
        <w:tabs>
          <w:tab w:val="left" w:pos="679"/>
        </w:tabs>
        <w:autoSpaceDE w:val="0"/>
        <w:autoSpaceDN w:val="0"/>
        <w:spacing w:before="0" w:after="0" w:line="276" w:lineRule="auto"/>
        <w:ind w:left="318" w:right="108"/>
        <w:rPr>
          <w:rFonts w:cs="Calibri"/>
        </w:rPr>
      </w:pPr>
      <w:r w:rsidRPr="0066589C">
        <w:rPr>
          <w:rFonts w:cs="Calibri"/>
        </w:rPr>
        <w:t xml:space="preserve">W takiej sytuacji Zamawiający zwróci się do </w:t>
      </w:r>
      <w:r w:rsidR="007D2B60" w:rsidRPr="0066589C">
        <w:rPr>
          <w:rFonts w:cs="Calibri"/>
        </w:rPr>
        <w:t>Wykonawcy</w:t>
      </w:r>
      <w:r w:rsidRPr="0066589C">
        <w:rPr>
          <w:rFonts w:cs="Calibri"/>
        </w:rPr>
        <w:t xml:space="preserve"> w formie mailowej o udzielenie wyjaśnień lub złożenie dowodów wyceny elementów oferty mających wpływ na wysokość ostatecznej ceny oferty. Zamawiający odrzuci ofertę </w:t>
      </w:r>
      <w:r w:rsidR="007D2B60" w:rsidRPr="0066589C">
        <w:rPr>
          <w:rFonts w:cs="Calibri"/>
        </w:rPr>
        <w:t>Wykonawcy</w:t>
      </w:r>
      <w:r w:rsidRPr="0066589C">
        <w:rPr>
          <w:rFonts w:cs="Calibri"/>
        </w:rPr>
        <w:t>, który w terminie 3 dni roboczych od momentu wysłania pisma (mailem na adres wskazany w formularzu ofertowym) nie złoży wystarczających wyjaśnień lub złożone wyjaśnienia są niewystarczające i cena nadal budzi wątpliwości Zamawiającego, co do możliwości wykonania przedmiotu zamówienia zgodnie z wymaganiami sformułowanymi w zapytaniu ofertowym.</w:t>
      </w:r>
    </w:p>
    <w:p w14:paraId="3D63A0D0" w14:textId="77777777" w:rsidR="00FE1128" w:rsidRPr="0066589C" w:rsidRDefault="00FE1128" w:rsidP="00591EB4">
      <w:pPr>
        <w:widowControl w:val="0"/>
        <w:tabs>
          <w:tab w:val="left" w:pos="679"/>
        </w:tabs>
        <w:autoSpaceDE w:val="0"/>
        <w:autoSpaceDN w:val="0"/>
        <w:spacing w:before="0" w:after="0" w:line="276" w:lineRule="auto"/>
        <w:ind w:left="318" w:right="108"/>
        <w:rPr>
          <w:rFonts w:cs="Calibri"/>
        </w:rPr>
      </w:pPr>
    </w:p>
    <w:p w14:paraId="06BD0AE6" w14:textId="22A7D7D9" w:rsidR="0014643A" w:rsidRPr="0066589C" w:rsidRDefault="006D594F" w:rsidP="006D45E3">
      <w:pPr>
        <w:pStyle w:val="Nagwek1"/>
        <w:numPr>
          <w:ilvl w:val="0"/>
          <w:numId w:val="1"/>
        </w:numPr>
        <w:spacing w:before="0" w:after="0" w:line="276" w:lineRule="auto"/>
        <w:jc w:val="both"/>
        <w:rPr>
          <w:rFonts w:ascii="Calibri" w:hAnsi="Calibri" w:cs="Calibri"/>
          <w:spacing w:val="-2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ZAMÓWIENIA</w:t>
      </w:r>
      <w:r w:rsidRPr="0066589C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66589C">
        <w:rPr>
          <w:rFonts w:ascii="Calibri" w:hAnsi="Calibri" w:cs="Calibri"/>
          <w:spacing w:val="-2"/>
          <w:sz w:val="22"/>
          <w:szCs w:val="22"/>
        </w:rPr>
        <w:t>UZUPEŁNIAJĄC</w:t>
      </w:r>
      <w:r w:rsidR="00FE1128" w:rsidRPr="0066589C">
        <w:rPr>
          <w:rFonts w:ascii="Calibri" w:hAnsi="Calibri" w:cs="Calibri"/>
          <w:spacing w:val="-2"/>
          <w:sz w:val="22"/>
          <w:szCs w:val="22"/>
        </w:rPr>
        <w:t>E</w:t>
      </w:r>
    </w:p>
    <w:p w14:paraId="54272F76" w14:textId="77777777" w:rsidR="00FE1128" w:rsidRPr="0066589C" w:rsidRDefault="00FE1128" w:rsidP="00591EB4">
      <w:pPr>
        <w:pStyle w:val="Nagwek1"/>
        <w:spacing w:before="0" w:after="0" w:line="276" w:lineRule="auto"/>
        <w:ind w:left="360"/>
        <w:jc w:val="both"/>
        <w:rPr>
          <w:rFonts w:ascii="Calibri" w:hAnsi="Calibri" w:cs="Calibri"/>
          <w:b w:val="0"/>
          <w:bCs w:val="0"/>
          <w:sz w:val="22"/>
          <w:szCs w:val="22"/>
        </w:rPr>
      </w:pPr>
    </w:p>
    <w:p w14:paraId="6593AB79" w14:textId="071BB231" w:rsidR="006D594F" w:rsidRPr="0066589C" w:rsidRDefault="006D594F" w:rsidP="00591EB4">
      <w:pPr>
        <w:pStyle w:val="Nagwek1"/>
        <w:spacing w:before="0" w:after="0" w:line="276" w:lineRule="auto"/>
        <w:ind w:left="360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66589C">
        <w:rPr>
          <w:rFonts w:ascii="Calibri" w:hAnsi="Calibri" w:cs="Calibri"/>
          <w:b w:val="0"/>
          <w:bCs w:val="0"/>
          <w:sz w:val="22"/>
          <w:szCs w:val="22"/>
        </w:rPr>
        <w:t>Zamawiający</w:t>
      </w:r>
      <w:r w:rsidRPr="0066589C">
        <w:rPr>
          <w:rFonts w:ascii="Calibri" w:hAnsi="Calibri" w:cs="Calibri"/>
          <w:b w:val="0"/>
          <w:bCs w:val="0"/>
          <w:spacing w:val="-10"/>
          <w:sz w:val="22"/>
          <w:szCs w:val="22"/>
        </w:rPr>
        <w:t xml:space="preserve"> </w:t>
      </w:r>
      <w:r w:rsidR="003E2AB9">
        <w:rPr>
          <w:rFonts w:ascii="Calibri" w:hAnsi="Calibri" w:cs="Calibri"/>
          <w:b w:val="0"/>
          <w:bCs w:val="0"/>
          <w:sz w:val="22"/>
          <w:szCs w:val="22"/>
        </w:rPr>
        <w:t xml:space="preserve">nie przewiduje </w:t>
      </w:r>
      <w:r w:rsidRPr="0066589C">
        <w:rPr>
          <w:rFonts w:ascii="Calibri" w:hAnsi="Calibri" w:cs="Calibri"/>
          <w:b w:val="0"/>
          <w:bCs w:val="0"/>
          <w:sz w:val="22"/>
          <w:szCs w:val="22"/>
        </w:rPr>
        <w:t>udzielania</w:t>
      </w:r>
      <w:r w:rsidRPr="0066589C">
        <w:rPr>
          <w:rFonts w:ascii="Calibri" w:hAnsi="Calibri" w:cs="Calibri"/>
          <w:b w:val="0"/>
          <w:bCs w:val="0"/>
          <w:spacing w:val="-5"/>
          <w:sz w:val="22"/>
          <w:szCs w:val="22"/>
        </w:rPr>
        <w:t xml:space="preserve"> </w:t>
      </w:r>
      <w:r w:rsidRPr="0066589C">
        <w:rPr>
          <w:rFonts w:ascii="Calibri" w:hAnsi="Calibri" w:cs="Calibri"/>
          <w:b w:val="0"/>
          <w:bCs w:val="0"/>
          <w:sz w:val="22"/>
          <w:szCs w:val="22"/>
        </w:rPr>
        <w:t>zamówień</w:t>
      </w:r>
      <w:r w:rsidRPr="0066589C">
        <w:rPr>
          <w:rFonts w:ascii="Calibri" w:hAnsi="Calibri" w:cs="Calibri"/>
          <w:b w:val="0"/>
          <w:bCs w:val="0"/>
          <w:spacing w:val="-5"/>
          <w:sz w:val="22"/>
          <w:szCs w:val="22"/>
        </w:rPr>
        <w:t xml:space="preserve"> </w:t>
      </w:r>
      <w:r w:rsidRPr="0066589C">
        <w:rPr>
          <w:rFonts w:ascii="Calibri" w:hAnsi="Calibri" w:cs="Calibri"/>
          <w:b w:val="0"/>
          <w:bCs w:val="0"/>
          <w:spacing w:val="-2"/>
          <w:sz w:val="22"/>
          <w:szCs w:val="22"/>
        </w:rPr>
        <w:t>uzupełniających.</w:t>
      </w:r>
    </w:p>
    <w:p w14:paraId="123D5045" w14:textId="77777777" w:rsidR="00D47584" w:rsidRPr="0066589C" w:rsidRDefault="00D47584" w:rsidP="00591EB4">
      <w:pPr>
        <w:pStyle w:val="Tekstpodstawowy"/>
        <w:spacing w:line="276" w:lineRule="auto"/>
        <w:rPr>
          <w:rFonts w:ascii="Calibri" w:hAnsi="Calibri" w:cs="Calibri"/>
          <w:spacing w:val="-2"/>
          <w:sz w:val="22"/>
          <w:szCs w:val="22"/>
          <w:lang w:val="pl-PL"/>
        </w:rPr>
      </w:pPr>
    </w:p>
    <w:p w14:paraId="18318C5F" w14:textId="720C853D" w:rsidR="00A92826" w:rsidRPr="0066589C" w:rsidRDefault="006D594F" w:rsidP="006D45E3">
      <w:pPr>
        <w:pStyle w:val="Nagwek1"/>
        <w:numPr>
          <w:ilvl w:val="0"/>
          <w:numId w:val="1"/>
        </w:numPr>
        <w:spacing w:before="0" w:after="0" w:line="276" w:lineRule="auto"/>
        <w:rPr>
          <w:rFonts w:ascii="Calibri" w:hAnsi="Calibri" w:cs="Calibri"/>
          <w:spacing w:val="-2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KRYTERIA</w:t>
      </w:r>
      <w:r w:rsidRPr="0066589C">
        <w:rPr>
          <w:rFonts w:ascii="Calibri" w:hAnsi="Calibri" w:cs="Calibri"/>
          <w:spacing w:val="-6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OCENY</w:t>
      </w:r>
      <w:r w:rsidRPr="0066589C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I</w:t>
      </w:r>
      <w:r w:rsidRPr="0066589C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OPIS</w:t>
      </w:r>
      <w:r w:rsidRPr="0066589C">
        <w:rPr>
          <w:rFonts w:ascii="Calibri" w:hAnsi="Calibri" w:cs="Calibri"/>
          <w:spacing w:val="-6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SPOSOBU</w:t>
      </w:r>
      <w:r w:rsidRPr="0066589C">
        <w:rPr>
          <w:rFonts w:ascii="Calibri" w:hAnsi="Calibri" w:cs="Calibri"/>
          <w:spacing w:val="-7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PRZYZNAWANIA</w:t>
      </w:r>
      <w:r w:rsidRPr="0066589C">
        <w:rPr>
          <w:rFonts w:ascii="Calibri" w:hAnsi="Calibri" w:cs="Calibri"/>
          <w:spacing w:val="-6"/>
          <w:sz w:val="22"/>
          <w:szCs w:val="22"/>
        </w:rPr>
        <w:t xml:space="preserve"> </w:t>
      </w:r>
      <w:r w:rsidRPr="0066589C">
        <w:rPr>
          <w:rFonts w:ascii="Calibri" w:hAnsi="Calibri" w:cs="Calibri"/>
          <w:spacing w:val="-2"/>
          <w:sz w:val="22"/>
          <w:szCs w:val="22"/>
        </w:rPr>
        <w:t>PUNKTACJI</w:t>
      </w:r>
    </w:p>
    <w:p w14:paraId="66128326" w14:textId="77777777" w:rsidR="00D47584" w:rsidRPr="0066589C" w:rsidRDefault="00D47584" w:rsidP="00591EB4">
      <w:pPr>
        <w:pStyle w:val="Nagwek2"/>
        <w:spacing w:before="0" w:after="0"/>
        <w:rPr>
          <w:rFonts w:ascii="Calibri" w:hAnsi="Calibri" w:cs="Calibri"/>
          <w:sz w:val="22"/>
          <w:szCs w:val="22"/>
        </w:rPr>
      </w:pPr>
    </w:p>
    <w:p w14:paraId="7B5F3314" w14:textId="6C17BF4B" w:rsidR="006D594F" w:rsidRPr="0066589C" w:rsidRDefault="006D594F" w:rsidP="00591EB4">
      <w:pPr>
        <w:pStyle w:val="Nagwek2"/>
        <w:spacing w:before="0" w:after="0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Cena:</w:t>
      </w:r>
      <w:r w:rsidRPr="0066589C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100</w:t>
      </w:r>
      <w:r w:rsidR="004B7600" w:rsidRPr="0066589C">
        <w:rPr>
          <w:rFonts w:ascii="Calibri" w:hAnsi="Calibri" w:cs="Calibri"/>
          <w:spacing w:val="-2"/>
          <w:sz w:val="22"/>
          <w:szCs w:val="22"/>
        </w:rPr>
        <w:t xml:space="preserve"> pkt</w:t>
      </w:r>
      <w:r w:rsidRPr="0066589C">
        <w:rPr>
          <w:rFonts w:ascii="Calibri" w:hAnsi="Calibri" w:cs="Calibri"/>
          <w:spacing w:val="-4"/>
          <w:sz w:val="22"/>
          <w:szCs w:val="22"/>
        </w:rPr>
        <w:t>.</w:t>
      </w:r>
    </w:p>
    <w:p w14:paraId="6EEA5E5D" w14:textId="77777777" w:rsidR="00364A84" w:rsidRPr="0066589C" w:rsidRDefault="006D594F" w:rsidP="00591EB4">
      <w:pPr>
        <w:pStyle w:val="Tekstpodstawowy"/>
        <w:spacing w:line="276" w:lineRule="auto"/>
        <w:rPr>
          <w:rFonts w:ascii="Calibri" w:hAnsi="Calibri" w:cs="Calibri"/>
          <w:spacing w:val="1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Ocenie</w:t>
      </w:r>
      <w:r w:rsidRPr="0066589C">
        <w:rPr>
          <w:rFonts w:ascii="Calibri" w:hAnsi="Calibri" w:cs="Calibri"/>
          <w:spacing w:val="3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podlega</w:t>
      </w:r>
      <w:r w:rsidRPr="0066589C">
        <w:rPr>
          <w:rFonts w:ascii="Calibri" w:hAnsi="Calibri" w:cs="Calibri"/>
          <w:spacing w:val="3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cena</w:t>
      </w:r>
      <w:r w:rsidRPr="0066589C">
        <w:rPr>
          <w:rFonts w:ascii="Calibri" w:hAnsi="Calibri" w:cs="Calibri"/>
          <w:spacing w:val="4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łączna</w:t>
      </w:r>
      <w:r w:rsidRPr="0066589C">
        <w:rPr>
          <w:rFonts w:ascii="Calibri" w:hAnsi="Calibri" w:cs="Calibri"/>
          <w:spacing w:val="6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brutto</w:t>
      </w:r>
      <w:r w:rsidRPr="0066589C">
        <w:rPr>
          <w:rFonts w:ascii="Calibri" w:hAnsi="Calibri" w:cs="Calibri"/>
          <w:spacing w:val="2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oferty.</w:t>
      </w:r>
      <w:r w:rsidRPr="0066589C">
        <w:rPr>
          <w:rFonts w:ascii="Calibri" w:hAnsi="Calibri" w:cs="Calibri"/>
          <w:spacing w:val="1"/>
          <w:sz w:val="22"/>
          <w:szCs w:val="22"/>
        </w:rPr>
        <w:t xml:space="preserve"> </w:t>
      </w:r>
    </w:p>
    <w:p w14:paraId="306CB8DA" w14:textId="77777777" w:rsidR="00364A84" w:rsidRPr="0066589C" w:rsidRDefault="00364A84" w:rsidP="00591EB4">
      <w:pPr>
        <w:pStyle w:val="Tekstpodstawowy"/>
        <w:spacing w:line="276" w:lineRule="auto"/>
        <w:ind w:left="112"/>
        <w:rPr>
          <w:rFonts w:ascii="Calibri" w:hAnsi="Calibri" w:cs="Calibri"/>
          <w:spacing w:val="1"/>
          <w:sz w:val="22"/>
          <w:szCs w:val="22"/>
        </w:rPr>
      </w:pPr>
    </w:p>
    <w:p w14:paraId="2CA20D89" w14:textId="77777777" w:rsidR="00364A84" w:rsidRPr="0066589C" w:rsidRDefault="00364A84" w:rsidP="00591EB4">
      <w:pPr>
        <w:pStyle w:val="Tekstpodstawowy"/>
        <w:spacing w:line="276" w:lineRule="auto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 xml:space="preserve">Ilość punktów w kryterium zostanie obliczona wg wzoru: </w:t>
      </w:r>
      <w:proofErr w:type="spellStart"/>
      <w:r w:rsidRPr="0066589C">
        <w:rPr>
          <w:rFonts w:ascii="Calibri" w:hAnsi="Calibri" w:cs="Calibri"/>
          <w:sz w:val="22"/>
          <w:szCs w:val="22"/>
        </w:rPr>
        <w:t>Cmin</w:t>
      </w:r>
      <w:proofErr w:type="spellEnd"/>
      <w:r w:rsidRPr="0066589C">
        <w:rPr>
          <w:rFonts w:ascii="Calibri" w:hAnsi="Calibri" w:cs="Calibri"/>
          <w:sz w:val="22"/>
          <w:szCs w:val="22"/>
        </w:rPr>
        <w:t>/</w:t>
      </w:r>
      <w:proofErr w:type="spellStart"/>
      <w:r w:rsidRPr="0066589C">
        <w:rPr>
          <w:rFonts w:ascii="Calibri" w:hAnsi="Calibri" w:cs="Calibri"/>
          <w:sz w:val="22"/>
          <w:szCs w:val="22"/>
        </w:rPr>
        <w:t>Cbad</w:t>
      </w:r>
      <w:proofErr w:type="spellEnd"/>
      <w:r w:rsidRPr="0066589C">
        <w:rPr>
          <w:rFonts w:ascii="Calibri" w:hAnsi="Calibri" w:cs="Calibri"/>
          <w:sz w:val="22"/>
          <w:szCs w:val="22"/>
        </w:rPr>
        <w:t xml:space="preserve"> x 100.</w:t>
      </w:r>
    </w:p>
    <w:p w14:paraId="5FEE0F5E" w14:textId="77777777" w:rsidR="00364A84" w:rsidRPr="0066589C" w:rsidRDefault="00364A84" w:rsidP="00591EB4">
      <w:pPr>
        <w:pStyle w:val="Tekstpodstawowy"/>
        <w:spacing w:line="276" w:lineRule="auto"/>
        <w:rPr>
          <w:rFonts w:ascii="Calibri" w:hAnsi="Calibri" w:cs="Calibri"/>
          <w:sz w:val="22"/>
          <w:szCs w:val="22"/>
        </w:rPr>
      </w:pPr>
      <w:proofErr w:type="spellStart"/>
      <w:r w:rsidRPr="0066589C">
        <w:rPr>
          <w:rFonts w:ascii="Calibri" w:hAnsi="Calibri" w:cs="Calibri"/>
          <w:sz w:val="22"/>
          <w:szCs w:val="22"/>
        </w:rPr>
        <w:t>Cmin</w:t>
      </w:r>
      <w:proofErr w:type="spellEnd"/>
      <w:r w:rsidRPr="0066589C">
        <w:rPr>
          <w:rFonts w:ascii="Calibri" w:hAnsi="Calibri" w:cs="Calibri"/>
          <w:sz w:val="22"/>
          <w:szCs w:val="22"/>
        </w:rPr>
        <w:t xml:space="preserve"> – najniższa cena spośród badanych ofert</w:t>
      </w:r>
    </w:p>
    <w:p w14:paraId="4AD077BE" w14:textId="77777777" w:rsidR="00364A84" w:rsidRPr="0066589C" w:rsidRDefault="00364A84" w:rsidP="00591EB4">
      <w:pPr>
        <w:pStyle w:val="Tekstpodstawowy"/>
        <w:spacing w:line="276" w:lineRule="auto"/>
        <w:rPr>
          <w:rFonts w:ascii="Calibri" w:hAnsi="Calibri" w:cs="Calibri"/>
          <w:sz w:val="22"/>
          <w:szCs w:val="22"/>
        </w:rPr>
      </w:pPr>
      <w:proofErr w:type="spellStart"/>
      <w:r w:rsidRPr="0066589C">
        <w:rPr>
          <w:rFonts w:ascii="Calibri" w:hAnsi="Calibri" w:cs="Calibri"/>
          <w:sz w:val="22"/>
          <w:szCs w:val="22"/>
        </w:rPr>
        <w:t>Cbad</w:t>
      </w:r>
      <w:proofErr w:type="spellEnd"/>
      <w:r w:rsidRPr="0066589C">
        <w:rPr>
          <w:rFonts w:ascii="Calibri" w:hAnsi="Calibri" w:cs="Calibri"/>
          <w:sz w:val="22"/>
          <w:szCs w:val="22"/>
        </w:rPr>
        <w:t xml:space="preserve"> – cena badanej oferty</w:t>
      </w:r>
    </w:p>
    <w:p w14:paraId="4B2B6F3B" w14:textId="77777777" w:rsidR="00364A84" w:rsidRPr="0066589C" w:rsidRDefault="00364A84" w:rsidP="00591EB4">
      <w:pPr>
        <w:pStyle w:val="Tekstpodstawowy"/>
        <w:spacing w:line="276" w:lineRule="auto"/>
        <w:ind w:left="112"/>
        <w:rPr>
          <w:rFonts w:ascii="Calibri" w:hAnsi="Calibri" w:cs="Calibri"/>
          <w:spacing w:val="1"/>
          <w:sz w:val="22"/>
          <w:szCs w:val="22"/>
        </w:rPr>
      </w:pPr>
    </w:p>
    <w:p w14:paraId="01CA0B62" w14:textId="3A8E91C2" w:rsidR="006D594F" w:rsidRPr="0066589C" w:rsidRDefault="006D594F" w:rsidP="00591EB4">
      <w:pPr>
        <w:pStyle w:val="Tekstpodstawowy"/>
        <w:spacing w:line="276" w:lineRule="auto"/>
        <w:ind w:left="112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Maksymalna</w:t>
      </w:r>
      <w:r w:rsidRPr="0066589C">
        <w:rPr>
          <w:rFonts w:ascii="Calibri" w:hAnsi="Calibri" w:cs="Calibri"/>
          <w:spacing w:val="3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punktacja</w:t>
      </w:r>
      <w:r w:rsidRPr="0066589C">
        <w:rPr>
          <w:rFonts w:ascii="Calibri" w:hAnsi="Calibri" w:cs="Calibri"/>
          <w:spacing w:val="4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dla oferty</w:t>
      </w:r>
      <w:r w:rsidRPr="0066589C">
        <w:rPr>
          <w:rFonts w:ascii="Calibri" w:hAnsi="Calibri" w:cs="Calibri"/>
          <w:spacing w:val="5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z</w:t>
      </w:r>
      <w:r w:rsidRPr="0066589C">
        <w:rPr>
          <w:rFonts w:ascii="Calibri" w:hAnsi="Calibri" w:cs="Calibri"/>
          <w:spacing w:val="2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najniższą</w:t>
      </w:r>
      <w:r w:rsidRPr="0066589C">
        <w:rPr>
          <w:rFonts w:ascii="Calibri" w:hAnsi="Calibri" w:cs="Calibri"/>
          <w:spacing w:val="3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ceną</w:t>
      </w:r>
      <w:r w:rsidRPr="0066589C">
        <w:rPr>
          <w:rFonts w:ascii="Calibri" w:hAnsi="Calibri" w:cs="Calibri"/>
          <w:spacing w:val="8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brutto,</w:t>
      </w:r>
      <w:r w:rsidRPr="0066589C">
        <w:rPr>
          <w:rFonts w:ascii="Calibri" w:hAnsi="Calibri" w:cs="Calibri"/>
          <w:spacing w:val="3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tj.</w:t>
      </w:r>
      <w:r w:rsidRPr="0066589C">
        <w:rPr>
          <w:rFonts w:ascii="Calibri" w:hAnsi="Calibri" w:cs="Calibri"/>
          <w:spacing w:val="2"/>
          <w:sz w:val="22"/>
          <w:szCs w:val="22"/>
        </w:rPr>
        <w:t xml:space="preserve"> </w:t>
      </w:r>
      <w:r w:rsidRPr="0066589C">
        <w:rPr>
          <w:rFonts w:ascii="Calibri" w:hAnsi="Calibri" w:cs="Calibri"/>
          <w:spacing w:val="-5"/>
          <w:sz w:val="22"/>
          <w:szCs w:val="22"/>
        </w:rPr>
        <w:t>100</w:t>
      </w:r>
      <w:r w:rsidR="009F6458" w:rsidRPr="0066589C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pkt.</w:t>
      </w:r>
      <w:r w:rsidRPr="0066589C">
        <w:rPr>
          <w:rFonts w:ascii="Calibri" w:hAnsi="Calibri" w:cs="Calibri"/>
          <w:spacing w:val="-3"/>
          <w:sz w:val="22"/>
          <w:szCs w:val="22"/>
        </w:rPr>
        <w:t xml:space="preserve"> </w:t>
      </w:r>
    </w:p>
    <w:p w14:paraId="3F234E85" w14:textId="77777777" w:rsidR="006D594F" w:rsidRPr="0066589C" w:rsidRDefault="006D594F" w:rsidP="00591EB4">
      <w:pPr>
        <w:pStyle w:val="Tekstpodstawowy"/>
        <w:spacing w:line="276" w:lineRule="auto"/>
        <w:ind w:left="112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Oferta</w:t>
      </w:r>
      <w:r w:rsidRPr="0066589C">
        <w:rPr>
          <w:rFonts w:ascii="Calibri" w:hAnsi="Calibri" w:cs="Calibri"/>
          <w:spacing w:val="-7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z</w:t>
      </w:r>
      <w:r w:rsidRPr="0066589C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największą</w:t>
      </w:r>
      <w:r w:rsidRPr="0066589C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ilością</w:t>
      </w:r>
      <w:r w:rsidRPr="0066589C">
        <w:rPr>
          <w:rFonts w:ascii="Calibri" w:hAnsi="Calibri" w:cs="Calibri"/>
          <w:spacing w:val="-7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punktów</w:t>
      </w:r>
      <w:r w:rsidRPr="0066589C">
        <w:rPr>
          <w:rFonts w:ascii="Calibri" w:hAnsi="Calibri" w:cs="Calibri"/>
          <w:spacing w:val="-7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zostanie</w:t>
      </w:r>
      <w:r w:rsidRPr="0066589C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wyłoniona</w:t>
      </w:r>
      <w:r w:rsidRPr="0066589C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jako</w:t>
      </w:r>
      <w:r w:rsidRPr="0066589C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najbardziej</w:t>
      </w:r>
      <w:r w:rsidRPr="0066589C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korzystna</w:t>
      </w:r>
      <w:r w:rsidRPr="0066589C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66589C">
        <w:rPr>
          <w:rFonts w:ascii="Calibri" w:hAnsi="Calibri" w:cs="Calibri"/>
          <w:spacing w:val="-2"/>
          <w:sz w:val="22"/>
          <w:szCs w:val="22"/>
        </w:rPr>
        <w:t>oferta.</w:t>
      </w:r>
    </w:p>
    <w:p w14:paraId="48882CB2" w14:textId="77777777" w:rsidR="006D594F" w:rsidRPr="0066589C" w:rsidRDefault="006D594F" w:rsidP="00591EB4">
      <w:pPr>
        <w:pStyle w:val="Tekstpodstawowy"/>
        <w:spacing w:line="276" w:lineRule="auto"/>
        <w:rPr>
          <w:rFonts w:ascii="Calibri" w:hAnsi="Calibri" w:cs="Calibri"/>
          <w:sz w:val="22"/>
          <w:szCs w:val="22"/>
        </w:rPr>
      </w:pPr>
    </w:p>
    <w:p w14:paraId="1081A5ED" w14:textId="0439D9B3" w:rsidR="00591EB4" w:rsidRPr="0066589C" w:rsidRDefault="0008557F" w:rsidP="006D45E3">
      <w:pPr>
        <w:pStyle w:val="Nagwek1"/>
        <w:numPr>
          <w:ilvl w:val="0"/>
          <w:numId w:val="1"/>
        </w:numPr>
        <w:spacing w:before="0" w:after="0" w:line="276" w:lineRule="auto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WARUNKI PŁATNOŚCI</w:t>
      </w:r>
    </w:p>
    <w:p w14:paraId="0D879035" w14:textId="77777777" w:rsidR="00FE1128" w:rsidRPr="0066589C" w:rsidRDefault="00FE1128" w:rsidP="00FE1128">
      <w:pPr>
        <w:pStyle w:val="Tekstpodstawowy"/>
        <w:spacing w:line="276" w:lineRule="auto"/>
        <w:ind w:left="357" w:right="113"/>
        <w:rPr>
          <w:rFonts w:ascii="Calibri" w:hAnsi="Calibri" w:cs="Calibri"/>
          <w:sz w:val="22"/>
          <w:szCs w:val="22"/>
        </w:rPr>
      </w:pPr>
    </w:p>
    <w:p w14:paraId="2239503D" w14:textId="7E549290" w:rsidR="0014643A" w:rsidRPr="0066589C" w:rsidRDefault="0014643A" w:rsidP="00FE1128">
      <w:pPr>
        <w:pStyle w:val="Tekstpodstawowy"/>
        <w:numPr>
          <w:ilvl w:val="6"/>
          <w:numId w:val="1"/>
        </w:numPr>
        <w:spacing w:line="276" w:lineRule="auto"/>
        <w:ind w:right="113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 xml:space="preserve">Podstawą do uregulowania płatności za wykonanie umowy będzie podpisany bez zastrzeżeń przez obie strony umowy protokół końcowy odbioru usługi. </w:t>
      </w:r>
    </w:p>
    <w:p w14:paraId="7B5AA958" w14:textId="1AE69C6E" w:rsidR="0008557F" w:rsidRPr="0066589C" w:rsidRDefault="0008557F" w:rsidP="00FE1128">
      <w:pPr>
        <w:pStyle w:val="Tekstpodstawowy"/>
        <w:numPr>
          <w:ilvl w:val="6"/>
          <w:numId w:val="1"/>
        </w:numPr>
        <w:spacing w:line="276" w:lineRule="auto"/>
        <w:ind w:right="113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Płatność zostanie uregulowana przelewem na rachunek bankowy wskazany przez Wykonawcę po należytym wykonaniu przedmiotu zamówienia</w:t>
      </w:r>
      <w:r w:rsidR="00B358D2">
        <w:rPr>
          <w:rFonts w:ascii="Calibri" w:hAnsi="Calibri" w:cs="Calibri"/>
          <w:sz w:val="22"/>
          <w:szCs w:val="22"/>
        </w:rPr>
        <w:t>.</w:t>
      </w:r>
    </w:p>
    <w:p w14:paraId="625DF38E" w14:textId="006F3C1C" w:rsidR="005F493A" w:rsidRPr="0066589C" w:rsidRDefault="005F493A" w:rsidP="00FE1128">
      <w:pPr>
        <w:pStyle w:val="Tekstpodstawowy"/>
        <w:numPr>
          <w:ilvl w:val="6"/>
          <w:numId w:val="1"/>
        </w:numPr>
        <w:spacing w:line="276" w:lineRule="auto"/>
        <w:ind w:right="113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Nie przewiduje się udzielania zaliczek na poczet wykonania zamówienia.</w:t>
      </w:r>
    </w:p>
    <w:p w14:paraId="2A315E47" w14:textId="233EB4D0" w:rsidR="005F493A" w:rsidRDefault="005F493A" w:rsidP="00FE1128">
      <w:pPr>
        <w:pStyle w:val="Tekstpodstawowy"/>
        <w:numPr>
          <w:ilvl w:val="6"/>
          <w:numId w:val="1"/>
        </w:numPr>
        <w:spacing w:line="276" w:lineRule="auto"/>
        <w:ind w:right="113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Istnieje możliwość płatności częściowej po wykonaniu części zamówienia.</w:t>
      </w:r>
      <w:r w:rsidR="00DA026F" w:rsidRPr="0066589C">
        <w:rPr>
          <w:rFonts w:ascii="Calibri" w:hAnsi="Calibri" w:cs="Calibri"/>
          <w:sz w:val="22"/>
          <w:szCs w:val="22"/>
        </w:rPr>
        <w:t xml:space="preserve"> Możliwość taka będzie każdorazowo określana indywidualnie przez Zamawiającego.</w:t>
      </w:r>
    </w:p>
    <w:p w14:paraId="728A75B7" w14:textId="6267AE33" w:rsidR="00552FC4" w:rsidRPr="0066589C" w:rsidRDefault="00552FC4" w:rsidP="00FE1128">
      <w:pPr>
        <w:pStyle w:val="Tekstpodstawowy"/>
        <w:numPr>
          <w:ilvl w:val="6"/>
          <w:numId w:val="1"/>
        </w:numPr>
        <w:spacing w:line="276" w:lineRule="auto"/>
        <w:ind w:right="113"/>
        <w:rPr>
          <w:rFonts w:ascii="Calibri" w:hAnsi="Calibri" w:cs="Calibri"/>
          <w:sz w:val="22"/>
          <w:szCs w:val="22"/>
        </w:rPr>
      </w:pPr>
      <w:r w:rsidRPr="00552FC4">
        <w:rPr>
          <w:rFonts w:ascii="Calibri" w:hAnsi="Calibri" w:cs="Calibri"/>
          <w:sz w:val="22"/>
          <w:szCs w:val="22"/>
          <w:lang w:val="pl-PL"/>
        </w:rPr>
        <w:lastRenderedPageBreak/>
        <w:t>W związku z wejściem w życie zapisów ustawy z dnia 16 czerwca 2023 r. o zmianie ustawy o podatku od towarów i usług oraz niektórych innych ustaw (Dz. U. 2023 poz. 1598) wraz z późniejszą zmianą (Dz. U. 2024 poz. 852), wprowadzających obowiązek wystawiania faktur wyłącznie drogą elektroniczną przy użyciu Krajowego Systemu e-Faktur (dalej „</w:t>
      </w:r>
      <w:proofErr w:type="spellStart"/>
      <w:r w:rsidRPr="00552FC4">
        <w:rPr>
          <w:rFonts w:ascii="Calibri" w:hAnsi="Calibri" w:cs="Calibri"/>
          <w:sz w:val="22"/>
          <w:szCs w:val="22"/>
          <w:lang w:val="pl-PL"/>
        </w:rPr>
        <w:t>KSeF</w:t>
      </w:r>
      <w:proofErr w:type="spellEnd"/>
      <w:r w:rsidRPr="00552FC4">
        <w:rPr>
          <w:rFonts w:ascii="Calibri" w:hAnsi="Calibri" w:cs="Calibri"/>
          <w:sz w:val="22"/>
          <w:szCs w:val="22"/>
          <w:lang w:val="pl-PL"/>
        </w:rPr>
        <w:t>”), do niniejszej umowy mają zastosowanie następujące zasady wystawienia faktur:</w:t>
      </w:r>
      <w:r w:rsidRPr="00552FC4">
        <w:rPr>
          <w:rFonts w:ascii="Calibri" w:hAnsi="Calibri" w:cs="Calibri"/>
          <w:sz w:val="22"/>
          <w:szCs w:val="22"/>
          <w:lang w:val="pl-PL"/>
        </w:rPr>
        <w:br/>
        <w:t>1)</w:t>
      </w:r>
      <w:r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552FC4">
        <w:rPr>
          <w:rFonts w:ascii="Calibri" w:hAnsi="Calibri" w:cs="Calibri"/>
          <w:sz w:val="22"/>
          <w:szCs w:val="22"/>
          <w:lang w:val="pl-PL"/>
        </w:rPr>
        <w:t xml:space="preserve">Faktura ustrukturyzowana w postaci elektronicznej wystawiona przy użyciu </w:t>
      </w:r>
      <w:proofErr w:type="spellStart"/>
      <w:r w:rsidRPr="00552FC4">
        <w:rPr>
          <w:rFonts w:ascii="Calibri" w:hAnsi="Calibri" w:cs="Calibri"/>
          <w:sz w:val="22"/>
          <w:szCs w:val="22"/>
          <w:lang w:val="pl-PL"/>
        </w:rPr>
        <w:t>KSeF</w:t>
      </w:r>
      <w:proofErr w:type="spellEnd"/>
      <w:r w:rsidRPr="00552FC4">
        <w:rPr>
          <w:rFonts w:ascii="Calibri" w:hAnsi="Calibri" w:cs="Calibri"/>
          <w:sz w:val="22"/>
          <w:szCs w:val="22"/>
          <w:lang w:val="pl-PL"/>
        </w:rPr>
        <w:t xml:space="preserve"> musi zawierać następujące dane Zamawiającego w obowiązującej strukturze logicznej XSD (schemat FA(2)):</w:t>
      </w:r>
      <w:r w:rsidRPr="00552FC4">
        <w:rPr>
          <w:rFonts w:ascii="Calibri" w:hAnsi="Calibri" w:cs="Calibri"/>
          <w:sz w:val="22"/>
          <w:szCs w:val="22"/>
          <w:lang w:val="pl-PL"/>
        </w:rPr>
        <w:br/>
        <w:t>2)</w:t>
      </w:r>
      <w:r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552FC4">
        <w:rPr>
          <w:rFonts w:ascii="Calibri" w:hAnsi="Calibri" w:cs="Calibri"/>
          <w:sz w:val="22"/>
          <w:szCs w:val="22"/>
          <w:lang w:val="pl-PL"/>
        </w:rPr>
        <w:t>Jako Zamawiającego należy wskazać:</w:t>
      </w:r>
      <w:r w:rsidR="00B358D2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552FC4">
        <w:rPr>
          <w:rFonts w:ascii="Calibri" w:hAnsi="Calibri" w:cs="Calibri"/>
          <w:sz w:val="22"/>
          <w:szCs w:val="22"/>
          <w:lang w:val="pl-PL"/>
        </w:rPr>
        <w:t>Stowarzyszenie Na Rzecz Spółdzielni Socjalnych z siedzibą w Poznaniu</w:t>
      </w:r>
      <w:r w:rsidR="00B358D2">
        <w:rPr>
          <w:rFonts w:ascii="Calibri" w:hAnsi="Calibri" w:cs="Calibri"/>
          <w:sz w:val="22"/>
          <w:szCs w:val="22"/>
          <w:lang w:val="pl-PL"/>
        </w:rPr>
        <w:t xml:space="preserve"> przy</w:t>
      </w:r>
      <w:r w:rsidRPr="00552FC4">
        <w:rPr>
          <w:rFonts w:ascii="Calibri" w:hAnsi="Calibri" w:cs="Calibri"/>
          <w:sz w:val="22"/>
          <w:szCs w:val="22"/>
          <w:lang w:val="pl-PL"/>
        </w:rPr>
        <w:t> ul. Górecka 115</w:t>
      </w:r>
      <w:r w:rsidR="00B358D2">
        <w:rPr>
          <w:rFonts w:ascii="Calibri" w:hAnsi="Calibri" w:cs="Calibri"/>
          <w:sz w:val="22"/>
          <w:szCs w:val="22"/>
          <w:lang w:val="pl-PL"/>
        </w:rPr>
        <w:t xml:space="preserve">/1, </w:t>
      </w:r>
      <w:r w:rsidRPr="00552FC4">
        <w:rPr>
          <w:rFonts w:ascii="Calibri" w:hAnsi="Calibri" w:cs="Calibri"/>
          <w:sz w:val="22"/>
          <w:szCs w:val="22"/>
          <w:lang w:val="pl-PL"/>
        </w:rPr>
        <w:t>61–475 Poznań</w:t>
      </w:r>
      <w:r w:rsidR="00B358D2">
        <w:rPr>
          <w:rFonts w:ascii="Calibri" w:hAnsi="Calibri" w:cs="Calibri"/>
          <w:sz w:val="22"/>
          <w:szCs w:val="22"/>
          <w:lang w:val="pl-PL"/>
        </w:rPr>
        <w:t xml:space="preserve">, </w:t>
      </w:r>
      <w:r w:rsidRPr="00552FC4">
        <w:rPr>
          <w:rFonts w:ascii="Calibri" w:hAnsi="Calibri" w:cs="Calibri"/>
          <w:sz w:val="22"/>
          <w:szCs w:val="22"/>
          <w:lang w:val="pl-PL"/>
        </w:rPr>
        <w:t>NIP 782-22-73-377</w:t>
      </w:r>
      <w:r w:rsidR="00B358D2">
        <w:rPr>
          <w:rFonts w:ascii="Calibri" w:hAnsi="Calibri" w:cs="Calibri"/>
          <w:sz w:val="22"/>
          <w:szCs w:val="22"/>
          <w:lang w:val="pl-PL"/>
        </w:rPr>
        <w:t>.</w:t>
      </w:r>
      <w:r w:rsidRPr="00552FC4">
        <w:rPr>
          <w:rFonts w:ascii="Calibri" w:hAnsi="Calibri" w:cs="Calibri"/>
          <w:sz w:val="22"/>
          <w:szCs w:val="22"/>
          <w:lang w:val="pl-PL"/>
        </w:rPr>
        <w:br/>
        <w:t xml:space="preserve">3)  Zamawiający nie wyraża zgody na otrzymywanie wizualizacji faktury ustrukturyzowanej drogą mailową, skanem, faxem lub innym komunikatorem za wyjątkiem niedostępności lub awarii </w:t>
      </w:r>
      <w:proofErr w:type="spellStart"/>
      <w:r w:rsidRPr="00552FC4">
        <w:rPr>
          <w:rFonts w:ascii="Calibri" w:hAnsi="Calibri" w:cs="Calibri"/>
          <w:sz w:val="22"/>
          <w:szCs w:val="22"/>
          <w:lang w:val="pl-PL"/>
        </w:rPr>
        <w:t>KSeF</w:t>
      </w:r>
      <w:proofErr w:type="spellEnd"/>
      <w:r w:rsidRPr="00552FC4">
        <w:rPr>
          <w:rFonts w:ascii="Calibri" w:hAnsi="Calibri" w:cs="Calibri"/>
          <w:sz w:val="22"/>
          <w:szCs w:val="22"/>
          <w:lang w:val="pl-PL"/>
        </w:rPr>
        <w:t xml:space="preserve">, zgodnie z art. 106 </w:t>
      </w:r>
      <w:proofErr w:type="spellStart"/>
      <w:r w:rsidRPr="00552FC4">
        <w:rPr>
          <w:rFonts w:ascii="Calibri" w:hAnsi="Calibri" w:cs="Calibri"/>
          <w:sz w:val="22"/>
          <w:szCs w:val="22"/>
          <w:lang w:val="pl-PL"/>
        </w:rPr>
        <w:t>ne</w:t>
      </w:r>
      <w:proofErr w:type="spellEnd"/>
      <w:r w:rsidRPr="00552FC4">
        <w:rPr>
          <w:rFonts w:ascii="Calibri" w:hAnsi="Calibri" w:cs="Calibri"/>
          <w:sz w:val="22"/>
          <w:szCs w:val="22"/>
          <w:lang w:val="pl-PL"/>
        </w:rPr>
        <w:t xml:space="preserve"> ust. 1 i 4 ustawy o podatku od towarów i usług.</w:t>
      </w:r>
      <w:r w:rsidRPr="00552FC4">
        <w:rPr>
          <w:rFonts w:ascii="Calibri" w:hAnsi="Calibri" w:cs="Calibri"/>
          <w:sz w:val="22"/>
          <w:szCs w:val="22"/>
          <w:lang w:val="pl-PL"/>
        </w:rPr>
        <w:br/>
        <w:t xml:space="preserve">4) W sytuacji wymienionej pod pkt.3 wizualizację faktury ustrukturyzowanej wraz z kodem QR oraz numerem identyfikacyjnym </w:t>
      </w:r>
      <w:proofErr w:type="spellStart"/>
      <w:r w:rsidRPr="00552FC4">
        <w:rPr>
          <w:rFonts w:ascii="Calibri" w:hAnsi="Calibri" w:cs="Calibri"/>
          <w:sz w:val="22"/>
          <w:szCs w:val="22"/>
          <w:lang w:val="pl-PL"/>
        </w:rPr>
        <w:t>KSeF</w:t>
      </w:r>
      <w:proofErr w:type="spellEnd"/>
      <w:r w:rsidRPr="00552FC4">
        <w:rPr>
          <w:rFonts w:ascii="Calibri" w:hAnsi="Calibri" w:cs="Calibri"/>
          <w:sz w:val="22"/>
          <w:szCs w:val="22"/>
          <w:lang w:val="pl-PL"/>
        </w:rPr>
        <w:t xml:space="preserve"> należy przesłać na adres mailowy: </w:t>
      </w:r>
      <w:hyperlink r:id="rId13" w:tgtFrame="_blank" w:history="1">
        <w:r w:rsidRPr="00552FC4">
          <w:rPr>
            <w:rStyle w:val="Hipercze"/>
            <w:rFonts w:ascii="Calibri" w:hAnsi="Calibri" w:cs="Calibri"/>
            <w:sz w:val="22"/>
            <w:szCs w:val="22"/>
            <w:lang w:val="pl-PL"/>
          </w:rPr>
          <w:t>jagoda@spoldzielnie.org</w:t>
        </w:r>
      </w:hyperlink>
      <w:r w:rsidRPr="00552FC4">
        <w:rPr>
          <w:rFonts w:ascii="Calibri" w:hAnsi="Calibri" w:cs="Calibri"/>
          <w:sz w:val="22"/>
          <w:szCs w:val="22"/>
          <w:lang w:val="pl-PL"/>
        </w:rPr>
        <w:t xml:space="preserve"> niezwłocznie, jednakże nie później niż 3 dni po ustaniu niedostępności lub usunięciu awarii </w:t>
      </w:r>
      <w:proofErr w:type="spellStart"/>
      <w:r w:rsidRPr="00552FC4">
        <w:rPr>
          <w:rFonts w:ascii="Calibri" w:hAnsi="Calibri" w:cs="Calibri"/>
          <w:sz w:val="22"/>
          <w:szCs w:val="22"/>
          <w:lang w:val="pl-PL"/>
        </w:rPr>
        <w:t>KSeF</w:t>
      </w:r>
      <w:proofErr w:type="spellEnd"/>
      <w:r w:rsidRPr="00552FC4">
        <w:rPr>
          <w:rFonts w:ascii="Calibri" w:hAnsi="Calibri" w:cs="Calibri"/>
          <w:sz w:val="22"/>
          <w:szCs w:val="22"/>
          <w:lang w:val="pl-PL"/>
        </w:rPr>
        <w:t>.</w:t>
      </w:r>
      <w:r w:rsidRPr="00552FC4">
        <w:rPr>
          <w:rFonts w:ascii="Calibri" w:hAnsi="Calibri" w:cs="Calibri"/>
          <w:sz w:val="22"/>
          <w:szCs w:val="22"/>
          <w:lang w:val="pl-PL"/>
        </w:rPr>
        <w:br/>
        <w:t xml:space="preserve">5) Wymagane umową wszelkie załączniki do faktury ustrukturyzowanej należy przesłać w dacie wpływu faktury do </w:t>
      </w:r>
      <w:proofErr w:type="spellStart"/>
      <w:r w:rsidRPr="00552FC4">
        <w:rPr>
          <w:rFonts w:ascii="Calibri" w:hAnsi="Calibri" w:cs="Calibri"/>
          <w:sz w:val="22"/>
          <w:szCs w:val="22"/>
          <w:lang w:val="pl-PL"/>
        </w:rPr>
        <w:t>KSeF</w:t>
      </w:r>
      <w:proofErr w:type="spellEnd"/>
      <w:r w:rsidRPr="00552FC4">
        <w:rPr>
          <w:rFonts w:ascii="Calibri" w:hAnsi="Calibri" w:cs="Calibri"/>
          <w:sz w:val="22"/>
          <w:szCs w:val="22"/>
          <w:lang w:val="pl-PL"/>
        </w:rPr>
        <w:t xml:space="preserve"> i nadania numeru identyfikacyjnego </w:t>
      </w:r>
      <w:proofErr w:type="spellStart"/>
      <w:r w:rsidRPr="00552FC4">
        <w:rPr>
          <w:rFonts w:ascii="Calibri" w:hAnsi="Calibri" w:cs="Calibri"/>
          <w:sz w:val="22"/>
          <w:szCs w:val="22"/>
          <w:lang w:val="pl-PL"/>
        </w:rPr>
        <w:t>KSeF</w:t>
      </w:r>
      <w:proofErr w:type="spellEnd"/>
      <w:r w:rsidRPr="00552FC4">
        <w:rPr>
          <w:rFonts w:ascii="Calibri" w:hAnsi="Calibri" w:cs="Calibri"/>
          <w:sz w:val="22"/>
          <w:szCs w:val="22"/>
          <w:lang w:val="pl-PL"/>
        </w:rPr>
        <w:t xml:space="preserve"> na adres mailowy: </w:t>
      </w:r>
      <w:hyperlink r:id="rId14" w:tgtFrame="_blank" w:history="1">
        <w:r w:rsidRPr="00552FC4">
          <w:rPr>
            <w:rStyle w:val="Hipercze"/>
            <w:rFonts w:ascii="Calibri" w:hAnsi="Calibri" w:cs="Calibri"/>
            <w:sz w:val="22"/>
            <w:szCs w:val="22"/>
            <w:lang w:val="pl-PL"/>
          </w:rPr>
          <w:t>jagoda@spoldzielnie.org</w:t>
        </w:r>
      </w:hyperlink>
      <w:r w:rsidRPr="00552FC4">
        <w:rPr>
          <w:rFonts w:ascii="Calibri" w:hAnsi="Calibri" w:cs="Calibri"/>
          <w:sz w:val="22"/>
          <w:szCs w:val="22"/>
          <w:lang w:val="pl-PL"/>
        </w:rPr>
        <w:t xml:space="preserve"> wraz z wizualizacją faktury ustrukturyzowanej posiadającej kod QR."</w:t>
      </w:r>
    </w:p>
    <w:p w14:paraId="6C4856B5" w14:textId="77777777" w:rsidR="00D846DC" w:rsidRPr="0066589C" w:rsidRDefault="00D846DC" w:rsidP="00591EB4">
      <w:pPr>
        <w:pStyle w:val="Tekstpodstawowy"/>
        <w:spacing w:line="276" w:lineRule="auto"/>
        <w:ind w:left="357" w:right="113"/>
        <w:rPr>
          <w:rFonts w:ascii="Calibri" w:hAnsi="Calibri" w:cs="Calibri"/>
          <w:sz w:val="22"/>
          <w:szCs w:val="22"/>
        </w:rPr>
      </w:pPr>
    </w:p>
    <w:p w14:paraId="239E795E" w14:textId="10F86097" w:rsidR="006D594F" w:rsidRPr="0066589C" w:rsidRDefault="006D594F" w:rsidP="006D45E3">
      <w:pPr>
        <w:pStyle w:val="Nagwek1"/>
        <w:numPr>
          <w:ilvl w:val="0"/>
          <w:numId w:val="1"/>
        </w:numPr>
        <w:spacing w:before="0" w:after="0" w:line="276" w:lineRule="auto"/>
        <w:rPr>
          <w:rFonts w:ascii="Calibri" w:hAnsi="Calibri" w:cs="Calibri"/>
          <w:spacing w:val="-2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INFORMACJA</w:t>
      </w:r>
      <w:r w:rsidRPr="0066589C">
        <w:rPr>
          <w:rFonts w:ascii="Calibri" w:hAnsi="Calibri" w:cs="Calibri"/>
          <w:spacing w:val="-6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O</w:t>
      </w:r>
      <w:r w:rsidRPr="0066589C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>ZAKAZIE</w:t>
      </w:r>
      <w:r w:rsidRPr="0066589C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66589C">
        <w:rPr>
          <w:rFonts w:ascii="Calibri" w:hAnsi="Calibri" w:cs="Calibri"/>
          <w:spacing w:val="-2"/>
          <w:sz w:val="22"/>
          <w:szCs w:val="22"/>
        </w:rPr>
        <w:t>POWIĄZAŃ</w:t>
      </w:r>
    </w:p>
    <w:p w14:paraId="195755E4" w14:textId="77777777" w:rsidR="00D846DC" w:rsidRPr="0066589C" w:rsidRDefault="00D846DC" w:rsidP="00591EB4">
      <w:pPr>
        <w:spacing w:before="0" w:after="0" w:line="276" w:lineRule="auto"/>
        <w:rPr>
          <w:rFonts w:cs="Calibri"/>
          <w:lang w:val="x-none" w:eastAsia="pl-PL"/>
        </w:rPr>
      </w:pPr>
    </w:p>
    <w:p w14:paraId="7013FD16" w14:textId="20DFED2C" w:rsidR="004B7600" w:rsidRPr="0066589C" w:rsidRDefault="006D594F">
      <w:pPr>
        <w:pStyle w:val="Tekstpodstawowy"/>
        <w:numPr>
          <w:ilvl w:val="0"/>
          <w:numId w:val="6"/>
        </w:numPr>
        <w:spacing w:line="276" w:lineRule="auto"/>
        <w:ind w:right="112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Z</w:t>
      </w:r>
      <w:r w:rsidRPr="0066589C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 xml:space="preserve">udziału w postępowaniu wykluczeni są Wykonawcy powiązani osobowo i kapitałowo </w:t>
      </w:r>
      <w:r w:rsidR="005F08D9">
        <w:rPr>
          <w:rFonts w:ascii="Calibri" w:hAnsi="Calibri" w:cs="Calibri"/>
          <w:sz w:val="22"/>
          <w:szCs w:val="22"/>
        </w:rPr>
        <w:br/>
      </w:r>
      <w:r w:rsidRPr="0066589C">
        <w:rPr>
          <w:rFonts w:ascii="Calibri" w:hAnsi="Calibri" w:cs="Calibri"/>
          <w:sz w:val="22"/>
          <w:szCs w:val="22"/>
        </w:rPr>
        <w:t>z Zamawiającym, tym samym do udziału w postępowaniu Zamawiający dopuści podmioty, które złożą następujące oświadczenie w tym zakresie</w:t>
      </w:r>
      <w:r w:rsidR="004B7600" w:rsidRPr="0066589C">
        <w:rPr>
          <w:rFonts w:ascii="Calibri" w:hAnsi="Calibri" w:cs="Calibri"/>
          <w:sz w:val="22"/>
          <w:szCs w:val="22"/>
        </w:rPr>
        <w:t>.</w:t>
      </w:r>
    </w:p>
    <w:p w14:paraId="5511ABEA" w14:textId="0BCEE21B" w:rsidR="00AE4D61" w:rsidRPr="0066589C" w:rsidRDefault="006D594F">
      <w:pPr>
        <w:pStyle w:val="Tekstpodstawowy"/>
        <w:numPr>
          <w:ilvl w:val="0"/>
          <w:numId w:val="6"/>
        </w:numPr>
        <w:spacing w:line="276" w:lineRule="auto"/>
        <w:ind w:right="112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Wykonawca oświadcza, że nie jest powiązany osobowo lub kapitałowo z Zamawiającym. Przez powiązania osobowe lub kapitałowe rozumie się wzajemne powiązania między Zamawiającym lub osobami upoważnionymi do zaciągania zobowiązań w imieniu Zamawiającego lub osobami wykonującymi</w:t>
      </w:r>
      <w:r w:rsidR="00FE1128" w:rsidRPr="0066589C">
        <w:rPr>
          <w:rFonts w:ascii="Calibri" w:hAnsi="Calibri" w:cs="Calibri"/>
          <w:sz w:val="22"/>
          <w:szCs w:val="22"/>
        </w:rPr>
        <w:br/>
      </w:r>
      <w:r w:rsidRPr="0066589C">
        <w:rPr>
          <w:rFonts w:ascii="Calibri" w:hAnsi="Calibri" w:cs="Calibri"/>
          <w:sz w:val="22"/>
          <w:szCs w:val="22"/>
        </w:rPr>
        <w:t>w imieniu Zamawiającego czynności związanych z przygotowaniem i przeprowadzeniem procedury wyboru Wykonawcy a Wykonawcą, polegające w szczególności na:</w:t>
      </w:r>
    </w:p>
    <w:p w14:paraId="20535D69" w14:textId="77777777" w:rsidR="00AE4D61" w:rsidRPr="0066589C" w:rsidRDefault="00514EBC">
      <w:pPr>
        <w:pStyle w:val="Tekstpodstawowy"/>
        <w:numPr>
          <w:ilvl w:val="0"/>
          <w:numId w:val="20"/>
        </w:numPr>
        <w:spacing w:line="276" w:lineRule="auto"/>
        <w:ind w:right="112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uczestniczeniu w spółce jako wspólnik spółki cywilnej lub spółki osobowej;</w:t>
      </w:r>
    </w:p>
    <w:p w14:paraId="1B955F9B" w14:textId="77777777" w:rsidR="00AE4D61" w:rsidRPr="0066589C" w:rsidRDefault="00514EBC">
      <w:pPr>
        <w:pStyle w:val="Tekstpodstawowy"/>
        <w:numPr>
          <w:ilvl w:val="0"/>
          <w:numId w:val="20"/>
        </w:numPr>
        <w:spacing w:line="276" w:lineRule="auto"/>
        <w:ind w:right="112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posiadaniu co najmniej 10% udziałów lub akcji, o ile niższy próg nie wynika z przepisów prawa;</w:t>
      </w:r>
    </w:p>
    <w:p w14:paraId="1245ED21" w14:textId="77777777" w:rsidR="00AE4D61" w:rsidRPr="0066589C" w:rsidRDefault="00514EBC">
      <w:pPr>
        <w:pStyle w:val="Tekstpodstawowy"/>
        <w:numPr>
          <w:ilvl w:val="0"/>
          <w:numId w:val="20"/>
        </w:numPr>
        <w:spacing w:line="276" w:lineRule="auto"/>
        <w:ind w:right="112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pełnieniu funkcji członka organu nadzorczego lub zarządzającego, prokurenta, pełnomocnika;</w:t>
      </w:r>
    </w:p>
    <w:p w14:paraId="58F83C54" w14:textId="57655999" w:rsidR="00AE4D61" w:rsidRPr="0066589C" w:rsidRDefault="00514EBC">
      <w:pPr>
        <w:pStyle w:val="Tekstpodstawowy"/>
        <w:numPr>
          <w:ilvl w:val="0"/>
          <w:numId w:val="20"/>
        </w:numPr>
        <w:spacing w:line="276" w:lineRule="auto"/>
        <w:ind w:right="112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</w:t>
      </w:r>
      <w:r w:rsidR="00206749" w:rsidRPr="0066589C">
        <w:rPr>
          <w:rFonts w:ascii="Calibri" w:hAnsi="Calibri" w:cs="Calibri"/>
          <w:sz w:val="22"/>
          <w:szCs w:val="22"/>
        </w:rPr>
        <w:br/>
      </w:r>
      <w:r w:rsidRPr="0066589C">
        <w:rPr>
          <w:rFonts w:ascii="Calibri" w:hAnsi="Calibri" w:cs="Calibri"/>
          <w:sz w:val="22"/>
          <w:szCs w:val="22"/>
        </w:rPr>
        <w:lastRenderedPageBreak/>
        <w:t>z zamawiającym, jego zastępcą prawnym lub członkami organów zarządzających lub organów nadzorczych zamawiającego;</w:t>
      </w:r>
    </w:p>
    <w:p w14:paraId="34B007A0" w14:textId="337C1EAA" w:rsidR="00514EBC" w:rsidRPr="0066589C" w:rsidRDefault="00514EBC">
      <w:pPr>
        <w:pStyle w:val="Tekstpodstawowy"/>
        <w:numPr>
          <w:ilvl w:val="0"/>
          <w:numId w:val="20"/>
        </w:numPr>
        <w:spacing w:line="276" w:lineRule="auto"/>
        <w:ind w:right="112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pozostawaniu z zamawiającym w takim stosunku prawnym lub faktycznym, że istnieje uzasadniona wątpliwość co do jego bezstronności lub niezależności w związku</w:t>
      </w:r>
      <w:r w:rsidR="00EF62BE" w:rsidRPr="0066589C">
        <w:rPr>
          <w:rFonts w:ascii="Calibri" w:hAnsi="Calibri" w:cs="Calibri"/>
          <w:sz w:val="22"/>
          <w:szCs w:val="22"/>
        </w:rPr>
        <w:t xml:space="preserve"> </w:t>
      </w:r>
      <w:r w:rsidRPr="0066589C">
        <w:rPr>
          <w:rFonts w:ascii="Calibri" w:hAnsi="Calibri" w:cs="Calibri"/>
          <w:sz w:val="22"/>
          <w:szCs w:val="22"/>
        </w:rPr>
        <w:t xml:space="preserve">z postępowaniem o udzielenie zamówienia.  </w:t>
      </w:r>
    </w:p>
    <w:p w14:paraId="0FAE5070" w14:textId="77777777" w:rsidR="00B977E9" w:rsidRPr="0066589C" w:rsidRDefault="00B977E9" w:rsidP="00591EB4">
      <w:pPr>
        <w:pStyle w:val="Akapitzlist"/>
        <w:widowControl w:val="0"/>
        <w:tabs>
          <w:tab w:val="left" w:pos="831"/>
        </w:tabs>
        <w:autoSpaceDE w:val="0"/>
        <w:autoSpaceDN w:val="0"/>
        <w:spacing w:before="0" w:after="0" w:line="276" w:lineRule="auto"/>
        <w:ind w:left="833"/>
        <w:contextualSpacing w:val="0"/>
        <w:rPr>
          <w:rFonts w:cs="Calibri"/>
        </w:rPr>
      </w:pPr>
    </w:p>
    <w:p w14:paraId="6E5B8295" w14:textId="5D455D76" w:rsidR="00A92826" w:rsidRPr="0066589C" w:rsidRDefault="002356CC" w:rsidP="006D45E3">
      <w:pPr>
        <w:pStyle w:val="Akapitzlist"/>
        <w:numPr>
          <w:ilvl w:val="0"/>
          <w:numId w:val="1"/>
        </w:numPr>
        <w:tabs>
          <w:tab w:val="left" w:pos="426"/>
        </w:tabs>
        <w:spacing w:before="0" w:after="0" w:line="276" w:lineRule="auto"/>
        <w:rPr>
          <w:rFonts w:cs="Calibri"/>
          <w:bCs/>
        </w:rPr>
      </w:pPr>
      <w:r w:rsidRPr="0066589C">
        <w:rPr>
          <w:rFonts w:cs="Calibri"/>
          <w:b/>
        </w:rPr>
        <w:t>ZAWARCIE UMOWY</w:t>
      </w:r>
    </w:p>
    <w:p w14:paraId="01519CDC" w14:textId="77777777" w:rsidR="009403F6" w:rsidRPr="0066589C" w:rsidRDefault="009403F6" w:rsidP="00591EB4">
      <w:pPr>
        <w:pStyle w:val="Akapitzlist"/>
        <w:tabs>
          <w:tab w:val="left" w:pos="426"/>
        </w:tabs>
        <w:spacing w:before="0" w:after="0" w:line="276" w:lineRule="auto"/>
        <w:ind w:left="360"/>
        <w:rPr>
          <w:rFonts w:cs="Calibri"/>
          <w:bCs/>
          <w:u w:val="single"/>
        </w:rPr>
      </w:pPr>
    </w:p>
    <w:p w14:paraId="64299371" w14:textId="77777777" w:rsidR="00A92826" w:rsidRPr="0066589C" w:rsidRDefault="00A92826" w:rsidP="00591EB4">
      <w:pPr>
        <w:spacing w:before="0" w:after="0" w:line="276" w:lineRule="auto"/>
        <w:contextualSpacing/>
        <w:rPr>
          <w:rFonts w:cs="Calibri"/>
          <w:bCs/>
          <w:u w:val="single"/>
        </w:rPr>
      </w:pPr>
      <w:r w:rsidRPr="0066589C">
        <w:rPr>
          <w:rFonts w:cs="Calibri"/>
        </w:rPr>
        <w:t>W przypadku gdy wybrany Wykonawca odstąpi od podpisania umowy z Zamawiającym/będzie uchylał się od podpisania umowy w terminie 7 dni od daty opublikowania wyników, możliwe jest podpisanie umowy z kolejnym Wykonawcą, który w postępowaniu o udzielenie zamówienia uzyskał kolejną najwyższą liczbę punktów.</w:t>
      </w:r>
    </w:p>
    <w:p w14:paraId="5C987290" w14:textId="77777777" w:rsidR="00B977E9" w:rsidRPr="0066589C" w:rsidRDefault="00B977E9" w:rsidP="00591EB4">
      <w:pPr>
        <w:pStyle w:val="Akapitzlist"/>
        <w:spacing w:before="0" w:after="0" w:line="276" w:lineRule="auto"/>
        <w:ind w:left="360"/>
        <w:jc w:val="left"/>
        <w:rPr>
          <w:rFonts w:cs="Calibri"/>
          <w:u w:val="single"/>
        </w:rPr>
      </w:pPr>
    </w:p>
    <w:p w14:paraId="642F6BBF" w14:textId="75BE798B" w:rsidR="00A92826" w:rsidRPr="0066589C" w:rsidRDefault="002356CC" w:rsidP="006D45E3">
      <w:pPr>
        <w:pStyle w:val="Akapitzlist"/>
        <w:numPr>
          <w:ilvl w:val="0"/>
          <w:numId w:val="1"/>
        </w:numPr>
        <w:spacing w:before="0" w:after="0" w:line="276" w:lineRule="auto"/>
        <w:jc w:val="left"/>
        <w:rPr>
          <w:rFonts w:cs="Calibri"/>
        </w:rPr>
      </w:pPr>
      <w:r w:rsidRPr="0066589C">
        <w:rPr>
          <w:rFonts w:cs="Calibri"/>
          <w:b/>
        </w:rPr>
        <w:t>ZMIANY TREŚCI ZAPYTANIA</w:t>
      </w:r>
    </w:p>
    <w:p w14:paraId="0AA5EBE3" w14:textId="77777777" w:rsidR="00D846DC" w:rsidRPr="0066589C" w:rsidRDefault="00D846DC" w:rsidP="00591EB4">
      <w:pPr>
        <w:pStyle w:val="Akapitzlist"/>
        <w:spacing w:before="0" w:after="0" w:line="276" w:lineRule="auto"/>
        <w:ind w:left="360"/>
        <w:jc w:val="left"/>
        <w:rPr>
          <w:rFonts w:cs="Calibri"/>
        </w:rPr>
      </w:pPr>
    </w:p>
    <w:p w14:paraId="0A4579B9" w14:textId="55A61DEC" w:rsidR="00A92826" w:rsidRPr="0066589C" w:rsidRDefault="00A92826" w:rsidP="00591EB4">
      <w:pPr>
        <w:spacing w:before="0" w:after="0" w:line="276" w:lineRule="auto"/>
        <w:contextualSpacing/>
        <w:rPr>
          <w:rFonts w:cs="Calibri"/>
        </w:rPr>
      </w:pPr>
      <w:r w:rsidRPr="0066589C">
        <w:rPr>
          <w:rFonts w:cs="Calibri"/>
        </w:rPr>
        <w:t>Zapytanie ofertowe może zostać zmienione przed upływem terminu składania ofert przewidzianym w zapytaniu ofertowym. W takim przypadku zamawiający przedłuża termin składania ofert o czas niezbędny do wprowadzenia zmian w ofertach, jeżeli jest to konieczne z uwagi na zakres wprowadzonych zmian.</w:t>
      </w:r>
    </w:p>
    <w:p w14:paraId="7A4C519C" w14:textId="77777777" w:rsidR="0014643A" w:rsidRPr="0066589C" w:rsidRDefault="0014643A" w:rsidP="00591EB4">
      <w:pPr>
        <w:spacing w:before="0" w:after="0" w:line="276" w:lineRule="auto"/>
        <w:contextualSpacing/>
        <w:rPr>
          <w:rFonts w:cs="Calibri"/>
        </w:rPr>
      </w:pPr>
    </w:p>
    <w:p w14:paraId="1AA2898B" w14:textId="142B37FE" w:rsidR="00A92826" w:rsidRPr="0066589C" w:rsidRDefault="00DC09A7" w:rsidP="006D45E3">
      <w:pPr>
        <w:pStyle w:val="Akapitzlist"/>
        <w:numPr>
          <w:ilvl w:val="0"/>
          <w:numId w:val="1"/>
        </w:numPr>
        <w:spacing w:before="0" w:after="0" w:line="276" w:lineRule="auto"/>
        <w:ind w:left="357" w:hanging="357"/>
        <w:jc w:val="left"/>
        <w:rPr>
          <w:rFonts w:cs="Calibri"/>
        </w:rPr>
      </w:pPr>
      <w:r w:rsidRPr="0066589C">
        <w:rPr>
          <w:rFonts w:cs="Calibri"/>
          <w:b/>
        </w:rPr>
        <w:t>U</w:t>
      </w:r>
      <w:r w:rsidR="002356CC" w:rsidRPr="0066589C">
        <w:rPr>
          <w:rFonts w:cs="Calibri"/>
          <w:b/>
        </w:rPr>
        <w:t>NIEWAŻNIENIE POSTĘPOWANIA</w:t>
      </w:r>
    </w:p>
    <w:p w14:paraId="7F432B49" w14:textId="77777777" w:rsidR="002356CC" w:rsidRPr="0066589C" w:rsidRDefault="002356CC" w:rsidP="00591EB4">
      <w:pPr>
        <w:pStyle w:val="Akapitzlist"/>
        <w:spacing w:before="0" w:after="0" w:line="276" w:lineRule="auto"/>
        <w:ind w:left="360"/>
        <w:jc w:val="left"/>
        <w:rPr>
          <w:rFonts w:cs="Calibri"/>
        </w:rPr>
      </w:pPr>
    </w:p>
    <w:p w14:paraId="1088B9FE" w14:textId="7015BD2A" w:rsidR="00A92826" w:rsidRPr="0066589C" w:rsidRDefault="00A92826" w:rsidP="00591EB4">
      <w:pPr>
        <w:spacing w:before="0" w:after="0" w:line="276" w:lineRule="auto"/>
        <w:rPr>
          <w:rFonts w:cs="Calibri"/>
        </w:rPr>
      </w:pPr>
      <w:r w:rsidRPr="0066589C">
        <w:rPr>
          <w:rFonts w:cs="Calibri"/>
        </w:rPr>
        <w:t>Zamawiający zastrzega sobie prawo bez podania przyczyny do unieważnienia zapytania ofertowego.</w:t>
      </w:r>
      <w:r w:rsidR="00712B52" w:rsidRPr="0066589C">
        <w:rPr>
          <w:rFonts w:cs="Calibri"/>
        </w:rPr>
        <w:t xml:space="preserve"> </w:t>
      </w:r>
      <w:r w:rsidRPr="0066589C">
        <w:rPr>
          <w:rFonts w:cs="Calibri"/>
        </w:rPr>
        <w:t xml:space="preserve">Ponadto zamawiający zastrzega sobie również prawo do unieważnienia zapytania ofertowego </w:t>
      </w:r>
      <w:r w:rsidR="001568CC">
        <w:rPr>
          <w:rFonts w:cs="Calibri"/>
        </w:rPr>
        <w:br/>
      </w:r>
      <w:r w:rsidRPr="0066589C">
        <w:rPr>
          <w:rFonts w:cs="Calibri"/>
        </w:rPr>
        <w:t>w szczególności</w:t>
      </w:r>
      <w:r w:rsidR="0014643A" w:rsidRPr="0066589C">
        <w:rPr>
          <w:rFonts w:cs="Calibri"/>
        </w:rPr>
        <w:t xml:space="preserve">, </w:t>
      </w:r>
      <w:r w:rsidRPr="0066589C">
        <w:rPr>
          <w:rFonts w:cs="Calibri"/>
        </w:rPr>
        <w:t>gdy:</w:t>
      </w:r>
    </w:p>
    <w:p w14:paraId="68540DE0" w14:textId="77777777" w:rsidR="00A92826" w:rsidRPr="0066589C" w:rsidRDefault="00A92826" w:rsidP="00591EB4">
      <w:pPr>
        <w:numPr>
          <w:ilvl w:val="0"/>
          <w:numId w:val="2"/>
        </w:numPr>
        <w:spacing w:before="0" w:after="0" w:line="276" w:lineRule="auto"/>
        <w:rPr>
          <w:rFonts w:cs="Calibri"/>
        </w:rPr>
      </w:pPr>
      <w:r w:rsidRPr="0066589C">
        <w:rPr>
          <w:rFonts w:cs="Calibri"/>
        </w:rPr>
        <w:t>wszystkie oferty złożone w postępowaniu podlegają odrzuceniu;</w:t>
      </w:r>
    </w:p>
    <w:p w14:paraId="7BA54AF3" w14:textId="23A75FC2" w:rsidR="00A92826" w:rsidRPr="0066589C" w:rsidRDefault="00A92826" w:rsidP="00591EB4">
      <w:pPr>
        <w:numPr>
          <w:ilvl w:val="0"/>
          <w:numId w:val="2"/>
        </w:numPr>
        <w:spacing w:before="0" w:after="0" w:line="276" w:lineRule="auto"/>
        <w:rPr>
          <w:rFonts w:cs="Calibri"/>
        </w:rPr>
      </w:pPr>
      <w:r w:rsidRPr="0066589C">
        <w:rPr>
          <w:rFonts w:cs="Calibri"/>
        </w:rPr>
        <w:t xml:space="preserve">cena najkorzystniejszej oferty lub oferta z najniższą ceną przewyższa kwotę, którą </w:t>
      </w:r>
      <w:r w:rsidR="00893E46" w:rsidRPr="0066589C">
        <w:rPr>
          <w:rFonts w:cs="Calibri"/>
        </w:rPr>
        <w:t>z</w:t>
      </w:r>
      <w:r w:rsidRPr="0066589C">
        <w:rPr>
          <w:rFonts w:cs="Calibri"/>
        </w:rPr>
        <w:t xml:space="preserve">amawiający ma przewidzianą na sfinansowanie tego zadania w budżecie </w:t>
      </w:r>
      <w:r w:rsidR="009732A6" w:rsidRPr="0066589C">
        <w:rPr>
          <w:rFonts w:cs="Calibri"/>
        </w:rPr>
        <w:t>p</w:t>
      </w:r>
      <w:r w:rsidRPr="0066589C">
        <w:rPr>
          <w:rFonts w:cs="Calibri"/>
        </w:rPr>
        <w:t xml:space="preserve">rojektu, chyba że </w:t>
      </w:r>
      <w:r w:rsidR="00893E46" w:rsidRPr="0066589C">
        <w:rPr>
          <w:rFonts w:cs="Calibri"/>
        </w:rPr>
        <w:t>z</w:t>
      </w:r>
      <w:r w:rsidRPr="0066589C">
        <w:rPr>
          <w:rFonts w:cs="Calibri"/>
        </w:rPr>
        <w:t>amawiający może zwiększyć tę kwotę do ceny najkorzystniejszej oferty;</w:t>
      </w:r>
    </w:p>
    <w:p w14:paraId="0F3940CB" w14:textId="77777777" w:rsidR="00A92826" w:rsidRPr="0066589C" w:rsidRDefault="00A92826" w:rsidP="00591EB4">
      <w:pPr>
        <w:numPr>
          <w:ilvl w:val="0"/>
          <w:numId w:val="2"/>
        </w:numPr>
        <w:spacing w:before="0" w:after="0" w:line="276" w:lineRule="auto"/>
        <w:rPr>
          <w:rFonts w:cs="Calibri"/>
        </w:rPr>
      </w:pPr>
      <w:r w:rsidRPr="0066589C">
        <w:rPr>
          <w:rFonts w:cs="Calibri"/>
        </w:rPr>
        <w:t>wystąpi istotna zmiana okoliczności powodująca, że prowadzenie postępowania lub wykonanie zamówienia nie leży w interesie publicznym, czego nie można było wcześniej przewidzieć;</w:t>
      </w:r>
    </w:p>
    <w:p w14:paraId="5B27C160" w14:textId="77777777" w:rsidR="00A92826" w:rsidRPr="0066589C" w:rsidRDefault="00A92826" w:rsidP="00591EB4">
      <w:pPr>
        <w:numPr>
          <w:ilvl w:val="0"/>
          <w:numId w:val="2"/>
        </w:numPr>
        <w:spacing w:before="0" w:after="0" w:line="276" w:lineRule="auto"/>
        <w:rPr>
          <w:rFonts w:cs="Calibri"/>
        </w:rPr>
      </w:pPr>
      <w:r w:rsidRPr="0066589C">
        <w:rPr>
          <w:rFonts w:eastAsia="Times New Roman" w:cs="Calibri"/>
          <w:lang w:eastAsia="pl-PL"/>
        </w:rPr>
        <w:t>postępowanie</w:t>
      </w:r>
      <w:r w:rsidRPr="0066589C">
        <w:rPr>
          <w:rFonts w:cs="Calibri"/>
        </w:rPr>
        <w:t xml:space="preserve"> </w:t>
      </w:r>
      <w:r w:rsidRPr="0066589C">
        <w:rPr>
          <w:rFonts w:eastAsia="Times New Roman" w:cs="Calibri"/>
          <w:lang w:eastAsia="pl-PL"/>
        </w:rPr>
        <w:t>obarczone</w:t>
      </w:r>
      <w:r w:rsidRPr="0066589C">
        <w:rPr>
          <w:rFonts w:cs="Calibri"/>
        </w:rPr>
        <w:t xml:space="preserve"> </w:t>
      </w:r>
      <w:r w:rsidRPr="0066589C">
        <w:rPr>
          <w:rFonts w:eastAsia="Times New Roman" w:cs="Calibri"/>
          <w:lang w:eastAsia="pl-PL"/>
        </w:rPr>
        <w:t>jest</w:t>
      </w:r>
      <w:r w:rsidRPr="0066589C">
        <w:rPr>
          <w:rFonts w:cs="Calibri"/>
        </w:rPr>
        <w:t xml:space="preserve"> </w:t>
      </w:r>
      <w:r w:rsidRPr="0066589C">
        <w:rPr>
          <w:rFonts w:eastAsia="Times New Roman" w:cs="Calibri"/>
          <w:lang w:eastAsia="pl-PL"/>
        </w:rPr>
        <w:t>niemożliwą</w:t>
      </w:r>
      <w:r w:rsidRPr="0066589C">
        <w:rPr>
          <w:rFonts w:cs="Calibri"/>
        </w:rPr>
        <w:t xml:space="preserve"> </w:t>
      </w:r>
      <w:r w:rsidRPr="0066589C">
        <w:rPr>
          <w:rFonts w:eastAsia="Times New Roman" w:cs="Calibri"/>
          <w:lang w:eastAsia="pl-PL"/>
        </w:rPr>
        <w:t>do</w:t>
      </w:r>
      <w:r w:rsidRPr="0066589C">
        <w:rPr>
          <w:rFonts w:cs="Calibri"/>
        </w:rPr>
        <w:t xml:space="preserve"> </w:t>
      </w:r>
      <w:r w:rsidRPr="0066589C">
        <w:rPr>
          <w:rFonts w:eastAsia="Times New Roman" w:cs="Calibri"/>
          <w:lang w:eastAsia="pl-PL"/>
        </w:rPr>
        <w:t>usunięcia</w:t>
      </w:r>
      <w:r w:rsidRPr="0066589C">
        <w:rPr>
          <w:rFonts w:cs="Calibri"/>
        </w:rPr>
        <w:t xml:space="preserve"> </w:t>
      </w:r>
      <w:r w:rsidRPr="0066589C">
        <w:rPr>
          <w:rFonts w:eastAsia="Times New Roman" w:cs="Calibri"/>
          <w:lang w:eastAsia="pl-PL"/>
        </w:rPr>
        <w:t>wadą</w:t>
      </w:r>
      <w:r w:rsidRPr="0066589C">
        <w:rPr>
          <w:rFonts w:cs="Calibri"/>
        </w:rPr>
        <w:t xml:space="preserve"> </w:t>
      </w:r>
      <w:r w:rsidRPr="0066589C">
        <w:rPr>
          <w:rFonts w:eastAsia="Times New Roman" w:cs="Calibri"/>
          <w:lang w:eastAsia="pl-PL"/>
        </w:rPr>
        <w:t>uniemożliwiającą</w:t>
      </w:r>
      <w:r w:rsidRPr="0066589C">
        <w:rPr>
          <w:rFonts w:cs="Calibri"/>
        </w:rPr>
        <w:t xml:space="preserve"> </w:t>
      </w:r>
      <w:r w:rsidRPr="0066589C">
        <w:rPr>
          <w:rFonts w:eastAsia="Times New Roman" w:cs="Calibri"/>
          <w:lang w:eastAsia="pl-PL"/>
        </w:rPr>
        <w:t>zawarcie</w:t>
      </w:r>
      <w:r w:rsidRPr="0066589C">
        <w:rPr>
          <w:rFonts w:cs="Calibri"/>
        </w:rPr>
        <w:t xml:space="preserve"> </w:t>
      </w:r>
      <w:r w:rsidRPr="0066589C">
        <w:rPr>
          <w:rFonts w:eastAsia="Times New Roman" w:cs="Calibri"/>
          <w:lang w:eastAsia="pl-PL"/>
        </w:rPr>
        <w:t>niepodlegającej</w:t>
      </w:r>
      <w:r w:rsidRPr="0066589C">
        <w:rPr>
          <w:rFonts w:cs="Calibri"/>
        </w:rPr>
        <w:t xml:space="preserve"> </w:t>
      </w:r>
      <w:r w:rsidRPr="0066589C">
        <w:rPr>
          <w:rFonts w:eastAsia="Times New Roman" w:cs="Calibri"/>
          <w:lang w:eastAsia="pl-PL"/>
        </w:rPr>
        <w:t>unieważnieniu</w:t>
      </w:r>
      <w:r w:rsidRPr="0066589C">
        <w:rPr>
          <w:rFonts w:cs="Calibri"/>
        </w:rPr>
        <w:t xml:space="preserve"> </w:t>
      </w:r>
      <w:r w:rsidRPr="0066589C">
        <w:rPr>
          <w:rFonts w:eastAsia="Times New Roman" w:cs="Calibri"/>
          <w:lang w:eastAsia="pl-PL"/>
        </w:rPr>
        <w:t>umowy</w:t>
      </w:r>
      <w:r w:rsidRPr="0066589C">
        <w:rPr>
          <w:rFonts w:cs="Calibri"/>
        </w:rPr>
        <w:t xml:space="preserve"> </w:t>
      </w:r>
      <w:r w:rsidRPr="0066589C">
        <w:rPr>
          <w:rFonts w:eastAsia="Times New Roman" w:cs="Calibri"/>
          <w:lang w:eastAsia="pl-PL"/>
        </w:rPr>
        <w:t>w</w:t>
      </w:r>
      <w:r w:rsidRPr="0066589C">
        <w:rPr>
          <w:rFonts w:cs="Calibri"/>
        </w:rPr>
        <w:t xml:space="preserve"> </w:t>
      </w:r>
      <w:r w:rsidRPr="0066589C">
        <w:rPr>
          <w:rFonts w:eastAsia="Times New Roman" w:cs="Calibri"/>
          <w:lang w:eastAsia="pl-PL"/>
        </w:rPr>
        <w:t>sprawie</w:t>
      </w:r>
      <w:r w:rsidRPr="0066589C">
        <w:rPr>
          <w:rFonts w:cs="Calibri"/>
        </w:rPr>
        <w:t xml:space="preserve"> </w:t>
      </w:r>
      <w:r w:rsidRPr="0066589C">
        <w:rPr>
          <w:rFonts w:eastAsia="Times New Roman" w:cs="Calibri"/>
          <w:lang w:eastAsia="pl-PL"/>
        </w:rPr>
        <w:t>zamówienia</w:t>
      </w:r>
      <w:r w:rsidRPr="0066589C">
        <w:rPr>
          <w:rFonts w:cs="Calibri"/>
        </w:rPr>
        <w:t xml:space="preserve"> </w:t>
      </w:r>
      <w:r w:rsidRPr="0066589C">
        <w:rPr>
          <w:rFonts w:eastAsia="Times New Roman" w:cs="Calibri"/>
          <w:lang w:eastAsia="pl-PL"/>
        </w:rPr>
        <w:t>publicznego</w:t>
      </w:r>
      <w:r w:rsidRPr="0066589C">
        <w:rPr>
          <w:rFonts w:cs="Calibri"/>
        </w:rPr>
        <w:t>;</w:t>
      </w:r>
    </w:p>
    <w:p w14:paraId="1F325C44" w14:textId="1C20522D" w:rsidR="00A92826" w:rsidRPr="0066589C" w:rsidRDefault="00A92826" w:rsidP="00591EB4">
      <w:pPr>
        <w:numPr>
          <w:ilvl w:val="0"/>
          <w:numId w:val="2"/>
        </w:numPr>
        <w:spacing w:before="0" w:after="0" w:line="276" w:lineRule="auto"/>
        <w:rPr>
          <w:rFonts w:cs="Calibri"/>
        </w:rPr>
      </w:pPr>
      <w:r w:rsidRPr="0066589C">
        <w:rPr>
          <w:rFonts w:cs="Calibri"/>
        </w:rPr>
        <w:t xml:space="preserve">jeżeli podmiot/podmioty biorące udział w postępowaniu wpłynęły na jego wynik w sposób sprzeczny z prawem lub </w:t>
      </w:r>
      <w:r w:rsidR="00893E46" w:rsidRPr="0066589C">
        <w:rPr>
          <w:rFonts w:cs="Calibri"/>
        </w:rPr>
        <w:t>w</w:t>
      </w:r>
      <w:r w:rsidRPr="0066589C">
        <w:rPr>
          <w:rFonts w:cs="Calibri"/>
        </w:rPr>
        <w:t>ytycznymi.</w:t>
      </w:r>
    </w:p>
    <w:p w14:paraId="6A0A4EC1" w14:textId="77777777" w:rsidR="00A92826" w:rsidRPr="0066589C" w:rsidRDefault="00A92826" w:rsidP="00591EB4">
      <w:pPr>
        <w:spacing w:before="0" w:after="0" w:line="276" w:lineRule="auto"/>
        <w:rPr>
          <w:rFonts w:cs="Calibri"/>
        </w:rPr>
      </w:pPr>
    </w:p>
    <w:p w14:paraId="287C28D7" w14:textId="56150DDC" w:rsidR="00A92826" w:rsidRPr="0066589C" w:rsidRDefault="00D51940" w:rsidP="006D45E3">
      <w:pPr>
        <w:pStyle w:val="Akapitzlist"/>
        <w:numPr>
          <w:ilvl w:val="0"/>
          <w:numId w:val="1"/>
        </w:numPr>
        <w:spacing w:before="0" w:after="0" w:line="276" w:lineRule="auto"/>
        <w:rPr>
          <w:rFonts w:cs="Calibri"/>
          <w:b/>
        </w:rPr>
      </w:pPr>
      <w:r w:rsidRPr="0066589C">
        <w:rPr>
          <w:rFonts w:cs="Calibri"/>
          <w:b/>
        </w:rPr>
        <w:t xml:space="preserve"> </w:t>
      </w:r>
      <w:r w:rsidR="00A020BD" w:rsidRPr="0066589C">
        <w:rPr>
          <w:rFonts w:cs="Calibri"/>
          <w:b/>
        </w:rPr>
        <w:t>ZMIANY UMOWY</w:t>
      </w:r>
    </w:p>
    <w:p w14:paraId="1A877123" w14:textId="77777777" w:rsidR="009732A6" w:rsidRPr="0066589C" w:rsidRDefault="009732A6" w:rsidP="00591EB4">
      <w:pPr>
        <w:pStyle w:val="Akapitzlist"/>
        <w:spacing w:before="0" w:after="0" w:line="276" w:lineRule="auto"/>
        <w:ind w:left="360"/>
        <w:rPr>
          <w:rFonts w:eastAsia="Times New Roman" w:cs="Calibri"/>
          <w:lang w:eastAsia="ar-SA"/>
        </w:rPr>
      </w:pPr>
    </w:p>
    <w:p w14:paraId="371CF32C" w14:textId="35BDD9CE" w:rsidR="009732A6" w:rsidRPr="0066589C" w:rsidRDefault="009732A6">
      <w:pPr>
        <w:pStyle w:val="Akapitzlist"/>
        <w:widowControl w:val="0"/>
        <w:numPr>
          <w:ilvl w:val="0"/>
          <w:numId w:val="5"/>
        </w:numPr>
        <w:tabs>
          <w:tab w:val="left" w:pos="450"/>
        </w:tabs>
        <w:autoSpaceDE w:val="0"/>
        <w:autoSpaceDN w:val="0"/>
        <w:spacing w:before="0" w:after="0" w:line="276" w:lineRule="auto"/>
        <w:ind w:right="110"/>
        <w:contextualSpacing w:val="0"/>
        <w:rPr>
          <w:rFonts w:cs="Calibri"/>
        </w:rPr>
      </w:pPr>
      <w:bookmarkStart w:id="1" w:name="_Hlk223086670"/>
      <w:r w:rsidRPr="0066589C">
        <w:rPr>
          <w:rFonts w:cs="Calibri"/>
        </w:rPr>
        <w:t>Zamawiający</w:t>
      </w:r>
      <w:r w:rsidRPr="0066589C">
        <w:rPr>
          <w:rFonts w:cs="Calibri"/>
          <w:spacing w:val="-13"/>
        </w:rPr>
        <w:t xml:space="preserve"> </w:t>
      </w:r>
      <w:r w:rsidRPr="0066589C">
        <w:rPr>
          <w:rFonts w:cs="Calibri"/>
        </w:rPr>
        <w:t>przewiduje</w:t>
      </w:r>
      <w:r w:rsidRPr="0066589C">
        <w:rPr>
          <w:rFonts w:cs="Calibri"/>
          <w:spacing w:val="-12"/>
        </w:rPr>
        <w:t xml:space="preserve"> </w:t>
      </w:r>
      <w:r w:rsidRPr="0066589C">
        <w:rPr>
          <w:rFonts w:cs="Calibri"/>
        </w:rPr>
        <w:t>możliwość</w:t>
      </w:r>
      <w:r w:rsidRPr="0066589C">
        <w:rPr>
          <w:rFonts w:cs="Calibri"/>
          <w:spacing w:val="-13"/>
        </w:rPr>
        <w:t xml:space="preserve"> </w:t>
      </w:r>
      <w:r w:rsidRPr="0066589C">
        <w:rPr>
          <w:rFonts w:cs="Calibri"/>
        </w:rPr>
        <w:t>zmian</w:t>
      </w:r>
      <w:r w:rsidRPr="0066589C">
        <w:rPr>
          <w:rFonts w:cs="Calibri"/>
          <w:spacing w:val="-12"/>
        </w:rPr>
        <w:t xml:space="preserve"> </w:t>
      </w:r>
      <w:r w:rsidRPr="0066589C">
        <w:rPr>
          <w:rFonts w:cs="Calibri"/>
        </w:rPr>
        <w:t>postanowień</w:t>
      </w:r>
      <w:r w:rsidRPr="0066589C">
        <w:rPr>
          <w:rFonts w:cs="Calibri"/>
          <w:spacing w:val="-13"/>
        </w:rPr>
        <w:t xml:space="preserve"> </w:t>
      </w:r>
      <w:r w:rsidRPr="0066589C">
        <w:rPr>
          <w:rFonts w:cs="Calibri"/>
        </w:rPr>
        <w:t>zawartej</w:t>
      </w:r>
      <w:r w:rsidRPr="0066589C">
        <w:rPr>
          <w:rFonts w:cs="Calibri"/>
          <w:spacing w:val="-12"/>
        </w:rPr>
        <w:t xml:space="preserve"> </w:t>
      </w:r>
      <w:r w:rsidRPr="0066589C">
        <w:rPr>
          <w:rFonts w:cs="Calibri"/>
        </w:rPr>
        <w:t>umowy</w:t>
      </w:r>
      <w:r w:rsidRPr="0066589C">
        <w:rPr>
          <w:rFonts w:cs="Calibri"/>
          <w:spacing w:val="-13"/>
        </w:rPr>
        <w:t xml:space="preserve"> </w:t>
      </w:r>
      <w:r w:rsidRPr="0066589C">
        <w:rPr>
          <w:rFonts w:cs="Calibri"/>
        </w:rPr>
        <w:t>w</w:t>
      </w:r>
      <w:r w:rsidRPr="0066589C">
        <w:rPr>
          <w:rFonts w:cs="Calibri"/>
          <w:spacing w:val="-12"/>
        </w:rPr>
        <w:t xml:space="preserve"> </w:t>
      </w:r>
      <w:r w:rsidRPr="0066589C">
        <w:rPr>
          <w:rFonts w:cs="Calibri"/>
        </w:rPr>
        <w:t>stosunku</w:t>
      </w:r>
      <w:r w:rsidRPr="0066589C">
        <w:rPr>
          <w:rFonts w:cs="Calibri"/>
          <w:spacing w:val="-12"/>
        </w:rPr>
        <w:t xml:space="preserve"> </w:t>
      </w:r>
      <w:r w:rsidRPr="0066589C">
        <w:rPr>
          <w:rFonts w:cs="Calibri"/>
        </w:rPr>
        <w:t>do</w:t>
      </w:r>
      <w:r w:rsidRPr="0066589C">
        <w:rPr>
          <w:rFonts w:cs="Calibri"/>
          <w:spacing w:val="-13"/>
        </w:rPr>
        <w:t xml:space="preserve"> </w:t>
      </w:r>
      <w:r w:rsidRPr="0066589C">
        <w:rPr>
          <w:rFonts w:cs="Calibri"/>
        </w:rPr>
        <w:t>treści</w:t>
      </w:r>
      <w:r w:rsidRPr="0066589C">
        <w:rPr>
          <w:rFonts w:cs="Calibri"/>
          <w:spacing w:val="-12"/>
        </w:rPr>
        <w:t xml:space="preserve"> </w:t>
      </w:r>
      <w:r w:rsidRPr="0066589C">
        <w:rPr>
          <w:rFonts w:cs="Calibri"/>
        </w:rPr>
        <w:lastRenderedPageBreak/>
        <w:t>oferty, na podstawie,</w:t>
      </w:r>
      <w:r w:rsidRPr="0066589C">
        <w:rPr>
          <w:rFonts w:cs="Calibri"/>
          <w:spacing w:val="-1"/>
        </w:rPr>
        <w:t xml:space="preserve"> </w:t>
      </w:r>
      <w:r w:rsidRPr="0066589C">
        <w:rPr>
          <w:rFonts w:cs="Calibri"/>
        </w:rPr>
        <w:t>której</w:t>
      </w:r>
      <w:r w:rsidRPr="0066589C">
        <w:rPr>
          <w:rFonts w:cs="Calibri"/>
          <w:spacing w:val="-2"/>
        </w:rPr>
        <w:t xml:space="preserve"> </w:t>
      </w:r>
      <w:r w:rsidRPr="0066589C">
        <w:rPr>
          <w:rFonts w:cs="Calibri"/>
        </w:rPr>
        <w:t>dokonano</w:t>
      </w:r>
      <w:r w:rsidRPr="0066589C">
        <w:rPr>
          <w:rFonts w:cs="Calibri"/>
          <w:spacing w:val="-1"/>
        </w:rPr>
        <w:t xml:space="preserve"> </w:t>
      </w:r>
      <w:r w:rsidRPr="0066589C">
        <w:rPr>
          <w:rFonts w:cs="Calibri"/>
        </w:rPr>
        <w:t>wyboru</w:t>
      </w:r>
      <w:r w:rsidRPr="0066589C">
        <w:rPr>
          <w:rFonts w:cs="Calibri"/>
          <w:spacing w:val="-1"/>
        </w:rPr>
        <w:t xml:space="preserve"> </w:t>
      </w:r>
      <w:r w:rsidRPr="0066589C">
        <w:rPr>
          <w:rFonts w:cs="Calibri"/>
        </w:rPr>
        <w:t>Wykonawcy,</w:t>
      </w:r>
      <w:r w:rsidRPr="0066589C">
        <w:rPr>
          <w:rFonts w:cs="Calibri"/>
          <w:spacing w:val="-5"/>
        </w:rPr>
        <w:t xml:space="preserve"> </w:t>
      </w:r>
      <w:r w:rsidRPr="0066589C">
        <w:rPr>
          <w:rFonts w:cs="Calibri"/>
        </w:rPr>
        <w:t>w przypadku</w:t>
      </w:r>
      <w:r w:rsidRPr="0066589C">
        <w:rPr>
          <w:rFonts w:cs="Calibri"/>
          <w:spacing w:val="-3"/>
        </w:rPr>
        <w:t xml:space="preserve"> </w:t>
      </w:r>
      <w:r w:rsidRPr="0066589C">
        <w:rPr>
          <w:rFonts w:cs="Calibri"/>
        </w:rPr>
        <w:t>wystąpienia,</w:t>
      </w:r>
      <w:r w:rsidRPr="0066589C">
        <w:rPr>
          <w:rFonts w:cs="Calibri"/>
          <w:spacing w:val="-5"/>
        </w:rPr>
        <w:t xml:space="preserve"> </w:t>
      </w:r>
      <w:r w:rsidRPr="0066589C">
        <w:rPr>
          <w:rFonts w:cs="Calibri"/>
        </w:rPr>
        <w:t>co najmniej</w:t>
      </w:r>
      <w:r w:rsidRPr="0066589C">
        <w:rPr>
          <w:rFonts w:cs="Calibri"/>
          <w:spacing w:val="-2"/>
        </w:rPr>
        <w:t xml:space="preserve"> </w:t>
      </w:r>
      <w:r w:rsidRPr="0066589C">
        <w:rPr>
          <w:rFonts w:cs="Calibri"/>
        </w:rPr>
        <w:t>jednej</w:t>
      </w:r>
      <w:r w:rsidRPr="0066589C">
        <w:rPr>
          <w:rFonts w:cs="Calibri"/>
          <w:spacing w:val="-2"/>
        </w:rPr>
        <w:t xml:space="preserve"> </w:t>
      </w:r>
      <w:r w:rsidRPr="0066589C">
        <w:rPr>
          <w:rFonts w:cs="Calibri"/>
        </w:rPr>
        <w:t>z okoliczności wymienionych poniżej, z uwzględnieniem podawanych warunków ich wprowadzenia:</w:t>
      </w:r>
    </w:p>
    <w:p w14:paraId="6CA9BDC4" w14:textId="4ADC2E52" w:rsidR="009732A6" w:rsidRPr="0066589C" w:rsidRDefault="009732A6">
      <w:pPr>
        <w:pStyle w:val="Akapitzlist"/>
        <w:widowControl w:val="0"/>
        <w:numPr>
          <w:ilvl w:val="1"/>
          <w:numId w:val="5"/>
        </w:numPr>
        <w:autoSpaceDE w:val="0"/>
        <w:autoSpaceDN w:val="0"/>
        <w:spacing w:before="0" w:after="0" w:line="276" w:lineRule="auto"/>
        <w:contextualSpacing w:val="0"/>
        <w:rPr>
          <w:rFonts w:cs="Calibri"/>
        </w:rPr>
      </w:pPr>
      <w:r w:rsidRPr="0066589C">
        <w:rPr>
          <w:rFonts w:cs="Calibri"/>
        </w:rPr>
        <w:t>zmiany</w:t>
      </w:r>
      <w:r w:rsidRPr="0066589C">
        <w:rPr>
          <w:rFonts w:cs="Calibri"/>
          <w:spacing w:val="-9"/>
        </w:rPr>
        <w:t xml:space="preserve"> </w:t>
      </w:r>
      <w:r w:rsidRPr="0066589C">
        <w:rPr>
          <w:rFonts w:cs="Calibri"/>
        </w:rPr>
        <w:t>terminu</w:t>
      </w:r>
      <w:r w:rsidRPr="0066589C">
        <w:rPr>
          <w:rFonts w:cs="Calibri"/>
          <w:spacing w:val="-5"/>
        </w:rPr>
        <w:t xml:space="preserve"> </w:t>
      </w:r>
      <w:r w:rsidRPr="0066589C">
        <w:rPr>
          <w:rFonts w:cs="Calibri"/>
        </w:rPr>
        <w:t>realizacji</w:t>
      </w:r>
      <w:r w:rsidRPr="0066589C">
        <w:rPr>
          <w:rFonts w:cs="Calibri"/>
          <w:spacing w:val="-5"/>
        </w:rPr>
        <w:t xml:space="preserve"> </w:t>
      </w:r>
      <w:r w:rsidRPr="0066589C">
        <w:rPr>
          <w:rFonts w:cs="Calibri"/>
        </w:rPr>
        <w:t>przedmiotu</w:t>
      </w:r>
      <w:r w:rsidRPr="0066589C">
        <w:rPr>
          <w:rFonts w:cs="Calibri"/>
          <w:spacing w:val="-5"/>
        </w:rPr>
        <w:t xml:space="preserve"> </w:t>
      </w:r>
      <w:r w:rsidRPr="0066589C">
        <w:rPr>
          <w:rFonts w:cs="Calibri"/>
        </w:rPr>
        <w:t>umowy</w:t>
      </w:r>
      <w:r w:rsidRPr="0066589C">
        <w:rPr>
          <w:rFonts w:cs="Calibri"/>
          <w:spacing w:val="-5"/>
        </w:rPr>
        <w:t xml:space="preserve"> </w:t>
      </w:r>
      <w:r w:rsidRPr="0066589C">
        <w:rPr>
          <w:rFonts w:cs="Calibri"/>
        </w:rPr>
        <w:t>w</w:t>
      </w:r>
      <w:r w:rsidRPr="0066589C">
        <w:rPr>
          <w:rFonts w:cs="Calibri"/>
          <w:spacing w:val="-5"/>
        </w:rPr>
        <w:t xml:space="preserve"> </w:t>
      </w:r>
      <w:r w:rsidRPr="0066589C">
        <w:rPr>
          <w:rFonts w:cs="Calibri"/>
          <w:spacing w:val="-2"/>
        </w:rPr>
        <w:t>sytuacji:</w:t>
      </w:r>
    </w:p>
    <w:p w14:paraId="46E1FFCA" w14:textId="53A5714D" w:rsidR="009732A6" w:rsidRPr="0066589C" w:rsidRDefault="009732A6">
      <w:pPr>
        <w:pStyle w:val="Akapitzlist"/>
        <w:widowControl w:val="0"/>
        <w:numPr>
          <w:ilvl w:val="2"/>
          <w:numId w:val="5"/>
        </w:numPr>
        <w:tabs>
          <w:tab w:val="left" w:pos="1170"/>
        </w:tabs>
        <w:autoSpaceDE w:val="0"/>
        <w:autoSpaceDN w:val="0"/>
        <w:spacing w:before="0" w:after="0" w:line="276" w:lineRule="auto"/>
        <w:ind w:right="108"/>
        <w:contextualSpacing w:val="0"/>
        <w:rPr>
          <w:rFonts w:cs="Calibri"/>
        </w:rPr>
      </w:pPr>
      <w:r w:rsidRPr="0066589C">
        <w:rPr>
          <w:rFonts w:cs="Calibri"/>
        </w:rPr>
        <w:t>wystąpienia okoliczności niezależnych od Wykonawcy przy zachowaniu przez niego należytej staranności, skutkujących niemożnością dotrzymania terminu realizacji przedmiotu umowy,</w:t>
      </w:r>
    </w:p>
    <w:p w14:paraId="671EBE53" w14:textId="35CCC20A" w:rsidR="009732A6" w:rsidRPr="0066589C" w:rsidRDefault="009732A6">
      <w:pPr>
        <w:pStyle w:val="Akapitzlist"/>
        <w:widowControl w:val="0"/>
        <w:numPr>
          <w:ilvl w:val="2"/>
          <w:numId w:val="5"/>
        </w:numPr>
        <w:tabs>
          <w:tab w:val="left" w:pos="1170"/>
        </w:tabs>
        <w:autoSpaceDE w:val="0"/>
        <w:autoSpaceDN w:val="0"/>
        <w:spacing w:before="0" w:after="0" w:line="276" w:lineRule="auto"/>
        <w:ind w:right="113"/>
        <w:contextualSpacing w:val="0"/>
        <w:rPr>
          <w:rFonts w:cs="Calibri"/>
        </w:rPr>
      </w:pPr>
      <w:r w:rsidRPr="0066589C">
        <w:rPr>
          <w:rFonts w:cs="Calibri"/>
        </w:rPr>
        <w:t>zaistnienia</w:t>
      </w:r>
      <w:r w:rsidRPr="0066589C">
        <w:rPr>
          <w:rFonts w:cs="Calibri"/>
          <w:spacing w:val="-13"/>
        </w:rPr>
        <w:t xml:space="preserve"> </w:t>
      </w:r>
      <w:r w:rsidRPr="0066589C">
        <w:rPr>
          <w:rFonts w:cs="Calibri"/>
        </w:rPr>
        <w:t>po</w:t>
      </w:r>
      <w:r w:rsidRPr="0066589C">
        <w:rPr>
          <w:rFonts w:cs="Calibri"/>
          <w:spacing w:val="-12"/>
        </w:rPr>
        <w:t xml:space="preserve"> </w:t>
      </w:r>
      <w:r w:rsidRPr="0066589C">
        <w:rPr>
          <w:rFonts w:cs="Calibri"/>
        </w:rPr>
        <w:t>zawarciu</w:t>
      </w:r>
      <w:r w:rsidRPr="0066589C">
        <w:rPr>
          <w:rFonts w:cs="Calibri"/>
          <w:spacing w:val="-13"/>
        </w:rPr>
        <w:t xml:space="preserve"> </w:t>
      </w:r>
      <w:r w:rsidRPr="0066589C">
        <w:rPr>
          <w:rFonts w:cs="Calibri"/>
        </w:rPr>
        <w:t>umowy</w:t>
      </w:r>
      <w:r w:rsidRPr="0066589C">
        <w:rPr>
          <w:rFonts w:cs="Calibri"/>
          <w:spacing w:val="-12"/>
        </w:rPr>
        <w:t xml:space="preserve"> </w:t>
      </w:r>
      <w:r w:rsidRPr="0066589C">
        <w:rPr>
          <w:rFonts w:cs="Calibri"/>
        </w:rPr>
        <w:t>siły</w:t>
      </w:r>
      <w:r w:rsidRPr="0066589C">
        <w:rPr>
          <w:rFonts w:cs="Calibri"/>
          <w:spacing w:val="-13"/>
        </w:rPr>
        <w:t xml:space="preserve"> </w:t>
      </w:r>
      <w:r w:rsidRPr="0066589C">
        <w:rPr>
          <w:rFonts w:cs="Calibri"/>
        </w:rPr>
        <w:t>wyższej,</w:t>
      </w:r>
      <w:r w:rsidRPr="0066589C">
        <w:rPr>
          <w:rFonts w:cs="Calibri"/>
          <w:spacing w:val="-12"/>
        </w:rPr>
        <w:t xml:space="preserve"> </w:t>
      </w:r>
      <w:r w:rsidRPr="0066589C">
        <w:rPr>
          <w:rFonts w:cs="Calibri"/>
        </w:rPr>
        <w:t>przez</w:t>
      </w:r>
      <w:r w:rsidRPr="0066589C">
        <w:rPr>
          <w:rFonts w:cs="Calibri"/>
          <w:spacing w:val="-13"/>
        </w:rPr>
        <w:t xml:space="preserve"> </w:t>
      </w:r>
      <w:r w:rsidRPr="0066589C">
        <w:rPr>
          <w:rFonts w:cs="Calibri"/>
        </w:rPr>
        <w:t>którą</w:t>
      </w:r>
      <w:r w:rsidRPr="0066589C">
        <w:rPr>
          <w:rFonts w:cs="Calibri"/>
          <w:spacing w:val="-12"/>
        </w:rPr>
        <w:t xml:space="preserve"> </w:t>
      </w:r>
      <w:r w:rsidRPr="0066589C">
        <w:rPr>
          <w:rFonts w:cs="Calibri"/>
        </w:rPr>
        <w:t>należy</w:t>
      </w:r>
      <w:r w:rsidRPr="0066589C">
        <w:rPr>
          <w:rFonts w:cs="Calibri"/>
          <w:spacing w:val="-12"/>
        </w:rPr>
        <w:t xml:space="preserve"> </w:t>
      </w:r>
      <w:r w:rsidRPr="0066589C">
        <w:rPr>
          <w:rFonts w:cs="Calibri"/>
        </w:rPr>
        <w:t>rozumieć</w:t>
      </w:r>
      <w:r w:rsidRPr="0066589C">
        <w:rPr>
          <w:rFonts w:cs="Calibri"/>
          <w:spacing w:val="-13"/>
        </w:rPr>
        <w:t xml:space="preserve"> </w:t>
      </w:r>
      <w:r w:rsidRPr="0066589C">
        <w:rPr>
          <w:rFonts w:cs="Calibri"/>
        </w:rPr>
        <w:t>zdarzenie</w:t>
      </w:r>
      <w:r w:rsidRPr="0066589C">
        <w:rPr>
          <w:rFonts w:cs="Calibri"/>
          <w:spacing w:val="-12"/>
        </w:rPr>
        <w:t xml:space="preserve"> </w:t>
      </w:r>
      <w:r w:rsidRPr="0066589C">
        <w:rPr>
          <w:rFonts w:cs="Calibri"/>
        </w:rPr>
        <w:t xml:space="preserve">nagłe </w:t>
      </w:r>
      <w:r w:rsidRPr="0066589C">
        <w:rPr>
          <w:rFonts w:cs="Calibri"/>
        </w:rPr>
        <w:br/>
        <w:t>i nieprzewidywalne lub takie, któremu z zachowaniem najwyższej staranności nie dało się zapobiec lub zniweczyć jego skutków;</w:t>
      </w:r>
    </w:p>
    <w:p w14:paraId="21785D1B" w14:textId="5688F836" w:rsidR="009732A6" w:rsidRPr="0066589C" w:rsidRDefault="009732A6">
      <w:pPr>
        <w:pStyle w:val="Akapitzlist"/>
        <w:widowControl w:val="0"/>
        <w:numPr>
          <w:ilvl w:val="1"/>
          <w:numId w:val="5"/>
        </w:numPr>
        <w:tabs>
          <w:tab w:val="left" w:pos="900"/>
        </w:tabs>
        <w:autoSpaceDE w:val="0"/>
        <w:autoSpaceDN w:val="0"/>
        <w:spacing w:before="0" w:after="0" w:line="276" w:lineRule="auto"/>
        <w:ind w:right="105"/>
        <w:contextualSpacing w:val="0"/>
        <w:rPr>
          <w:rFonts w:cs="Calibri"/>
        </w:rPr>
      </w:pPr>
      <w:r w:rsidRPr="0066589C">
        <w:rPr>
          <w:rFonts w:cs="Calibri"/>
        </w:rPr>
        <w:t>innego zdarzenia uniemożliwiającego wykonanie przedmiotu umowy zgodnie z zapytaniem ofertowym i dokumentacją;</w:t>
      </w:r>
    </w:p>
    <w:p w14:paraId="21989E51" w14:textId="350806A4" w:rsidR="009732A6" w:rsidRPr="0066589C" w:rsidRDefault="009732A6">
      <w:pPr>
        <w:pStyle w:val="Akapitzlist"/>
        <w:widowControl w:val="0"/>
        <w:numPr>
          <w:ilvl w:val="1"/>
          <w:numId w:val="5"/>
        </w:numPr>
        <w:tabs>
          <w:tab w:val="left" w:pos="900"/>
        </w:tabs>
        <w:autoSpaceDE w:val="0"/>
        <w:autoSpaceDN w:val="0"/>
        <w:spacing w:before="0" w:after="0" w:line="276" w:lineRule="auto"/>
        <w:ind w:right="105"/>
        <w:contextualSpacing w:val="0"/>
        <w:rPr>
          <w:rFonts w:cs="Calibri"/>
        </w:rPr>
      </w:pPr>
      <w:r w:rsidRPr="0066589C">
        <w:rPr>
          <w:rFonts w:cs="Calibri"/>
        </w:rPr>
        <w:t>konieczności zrealizowania zamówienia przy zastosowaniu innych rozwiązań technicznych/ technologicznych</w:t>
      </w:r>
      <w:r w:rsidRPr="0066589C">
        <w:rPr>
          <w:rFonts w:cs="Calibri"/>
          <w:spacing w:val="-12"/>
        </w:rPr>
        <w:t xml:space="preserve"> </w:t>
      </w:r>
      <w:r w:rsidRPr="0066589C">
        <w:rPr>
          <w:rFonts w:cs="Calibri"/>
        </w:rPr>
        <w:t>lub</w:t>
      </w:r>
      <w:r w:rsidRPr="0066589C">
        <w:rPr>
          <w:rFonts w:cs="Calibri"/>
          <w:spacing w:val="-11"/>
        </w:rPr>
        <w:t xml:space="preserve"> </w:t>
      </w:r>
      <w:r w:rsidRPr="0066589C">
        <w:rPr>
          <w:rFonts w:cs="Calibri"/>
        </w:rPr>
        <w:t>materiałowych</w:t>
      </w:r>
      <w:r w:rsidRPr="0066589C">
        <w:rPr>
          <w:rFonts w:cs="Calibri"/>
          <w:spacing w:val="-11"/>
        </w:rPr>
        <w:t xml:space="preserve"> </w:t>
      </w:r>
      <w:r w:rsidRPr="0066589C">
        <w:rPr>
          <w:rFonts w:cs="Calibri"/>
        </w:rPr>
        <w:t>niż</w:t>
      </w:r>
      <w:r w:rsidRPr="0066589C">
        <w:rPr>
          <w:rFonts w:cs="Calibri"/>
          <w:spacing w:val="-13"/>
        </w:rPr>
        <w:t xml:space="preserve"> </w:t>
      </w:r>
      <w:r w:rsidRPr="0066589C">
        <w:rPr>
          <w:rFonts w:cs="Calibri"/>
        </w:rPr>
        <w:t>wskazane</w:t>
      </w:r>
      <w:r w:rsidRPr="0066589C">
        <w:rPr>
          <w:rFonts w:cs="Calibri"/>
          <w:spacing w:val="-12"/>
        </w:rPr>
        <w:t xml:space="preserve"> </w:t>
      </w:r>
      <w:r w:rsidRPr="0066589C">
        <w:rPr>
          <w:rFonts w:cs="Calibri"/>
        </w:rPr>
        <w:t>w</w:t>
      </w:r>
      <w:r w:rsidRPr="0066589C">
        <w:rPr>
          <w:rFonts w:cs="Calibri"/>
          <w:spacing w:val="-9"/>
        </w:rPr>
        <w:t xml:space="preserve"> </w:t>
      </w:r>
      <w:r w:rsidRPr="0066589C">
        <w:rPr>
          <w:rFonts w:cs="Calibri"/>
        </w:rPr>
        <w:t>dokumentacji,</w:t>
      </w:r>
      <w:r w:rsidRPr="0066589C">
        <w:rPr>
          <w:rFonts w:cs="Calibri"/>
          <w:spacing w:val="-12"/>
        </w:rPr>
        <w:t xml:space="preserve"> </w:t>
      </w:r>
      <w:r w:rsidRPr="0066589C">
        <w:rPr>
          <w:rFonts w:cs="Calibri"/>
        </w:rPr>
        <w:t>w</w:t>
      </w:r>
      <w:r w:rsidRPr="0066589C">
        <w:rPr>
          <w:rFonts w:cs="Calibri"/>
          <w:spacing w:val="-10"/>
        </w:rPr>
        <w:t xml:space="preserve"> </w:t>
      </w:r>
      <w:r w:rsidRPr="0066589C">
        <w:rPr>
          <w:rFonts w:cs="Calibri"/>
        </w:rPr>
        <w:t>sytuacji, gdyby zastosowanie przewidzianych rozwiązań groziło niewykonaniem lub wadliwym wykonaniem projektu.</w:t>
      </w:r>
    </w:p>
    <w:p w14:paraId="76FE442B" w14:textId="4FE1FFD2" w:rsidR="009732A6" w:rsidRPr="0066589C" w:rsidRDefault="009732A6">
      <w:pPr>
        <w:pStyle w:val="Akapitzlist"/>
        <w:widowControl w:val="0"/>
        <w:numPr>
          <w:ilvl w:val="0"/>
          <w:numId w:val="5"/>
        </w:numPr>
        <w:tabs>
          <w:tab w:val="left" w:pos="630"/>
          <w:tab w:val="left" w:pos="720"/>
        </w:tabs>
        <w:autoSpaceDE w:val="0"/>
        <w:autoSpaceDN w:val="0"/>
        <w:spacing w:before="0" w:after="0" w:line="276" w:lineRule="auto"/>
        <w:ind w:left="630"/>
        <w:contextualSpacing w:val="0"/>
        <w:rPr>
          <w:rFonts w:cs="Calibri"/>
        </w:rPr>
      </w:pPr>
      <w:r w:rsidRPr="0066589C">
        <w:rPr>
          <w:rFonts w:cs="Calibri"/>
          <w:spacing w:val="-2"/>
        </w:rPr>
        <w:t>Zmiany</w:t>
      </w:r>
      <w:r w:rsidRPr="0066589C">
        <w:rPr>
          <w:rFonts w:cs="Calibri"/>
          <w:spacing w:val="-3"/>
        </w:rPr>
        <w:t xml:space="preserve"> </w:t>
      </w:r>
      <w:r w:rsidRPr="0066589C">
        <w:rPr>
          <w:rFonts w:cs="Calibri"/>
          <w:spacing w:val="-2"/>
        </w:rPr>
        <w:t>postanowień</w:t>
      </w:r>
      <w:r w:rsidRPr="0066589C">
        <w:rPr>
          <w:rFonts w:cs="Calibri"/>
          <w:spacing w:val="-4"/>
        </w:rPr>
        <w:t xml:space="preserve"> </w:t>
      </w:r>
      <w:r w:rsidRPr="0066589C">
        <w:rPr>
          <w:rFonts w:cs="Calibri"/>
          <w:spacing w:val="-2"/>
        </w:rPr>
        <w:t>zawartej</w:t>
      </w:r>
      <w:r w:rsidRPr="0066589C">
        <w:rPr>
          <w:rFonts w:cs="Calibri"/>
          <w:spacing w:val="-4"/>
        </w:rPr>
        <w:t xml:space="preserve"> </w:t>
      </w:r>
      <w:r w:rsidRPr="0066589C">
        <w:rPr>
          <w:rFonts w:cs="Calibri"/>
          <w:spacing w:val="-2"/>
        </w:rPr>
        <w:t>umowy</w:t>
      </w:r>
      <w:r w:rsidRPr="0066589C">
        <w:rPr>
          <w:rFonts w:cs="Calibri"/>
          <w:spacing w:val="-3"/>
        </w:rPr>
        <w:t xml:space="preserve"> </w:t>
      </w:r>
      <w:r w:rsidRPr="0066589C">
        <w:rPr>
          <w:rFonts w:cs="Calibri"/>
          <w:spacing w:val="-2"/>
        </w:rPr>
        <w:t>wymagają</w:t>
      </w:r>
      <w:r w:rsidRPr="0066589C">
        <w:rPr>
          <w:rFonts w:cs="Calibri"/>
          <w:spacing w:val="-4"/>
        </w:rPr>
        <w:t xml:space="preserve"> </w:t>
      </w:r>
      <w:r w:rsidRPr="0066589C">
        <w:rPr>
          <w:rFonts w:cs="Calibri"/>
          <w:spacing w:val="-2"/>
        </w:rPr>
        <w:t>formy</w:t>
      </w:r>
      <w:r w:rsidRPr="0066589C">
        <w:rPr>
          <w:rFonts w:cs="Calibri"/>
          <w:spacing w:val="-5"/>
        </w:rPr>
        <w:t xml:space="preserve"> </w:t>
      </w:r>
      <w:r w:rsidRPr="0066589C">
        <w:rPr>
          <w:rFonts w:cs="Calibri"/>
          <w:spacing w:val="-2"/>
        </w:rPr>
        <w:t>pisemnej</w:t>
      </w:r>
      <w:r w:rsidRPr="0066589C">
        <w:rPr>
          <w:rFonts w:cs="Calibri"/>
          <w:spacing w:val="-3"/>
        </w:rPr>
        <w:t xml:space="preserve"> </w:t>
      </w:r>
      <w:r w:rsidRPr="0066589C">
        <w:rPr>
          <w:rFonts w:cs="Calibri"/>
          <w:spacing w:val="-2"/>
        </w:rPr>
        <w:t>pod</w:t>
      </w:r>
      <w:r w:rsidRPr="0066589C">
        <w:rPr>
          <w:rFonts w:cs="Calibri"/>
          <w:spacing w:val="-5"/>
        </w:rPr>
        <w:t xml:space="preserve"> </w:t>
      </w:r>
      <w:r w:rsidRPr="0066589C">
        <w:rPr>
          <w:rFonts w:cs="Calibri"/>
          <w:spacing w:val="-2"/>
        </w:rPr>
        <w:t>rygorem nieważności</w:t>
      </w:r>
      <w:r w:rsidRPr="0066589C">
        <w:rPr>
          <w:rFonts w:cs="Calibri"/>
          <w:spacing w:val="-7"/>
        </w:rPr>
        <w:t xml:space="preserve"> </w:t>
      </w:r>
      <w:r w:rsidRPr="0066589C">
        <w:rPr>
          <w:rFonts w:cs="Calibri"/>
          <w:spacing w:val="-2"/>
        </w:rPr>
        <w:t xml:space="preserve">w postaci </w:t>
      </w:r>
      <w:r w:rsidRPr="0066589C">
        <w:rPr>
          <w:rFonts w:cs="Calibri"/>
        </w:rPr>
        <w:t>aneksu</w:t>
      </w:r>
      <w:r w:rsidRPr="0066589C">
        <w:rPr>
          <w:rFonts w:cs="Calibri"/>
          <w:spacing w:val="-4"/>
        </w:rPr>
        <w:t xml:space="preserve"> </w:t>
      </w:r>
      <w:r w:rsidRPr="0066589C">
        <w:rPr>
          <w:rFonts w:cs="Calibri"/>
        </w:rPr>
        <w:t>podpisanego</w:t>
      </w:r>
      <w:r w:rsidRPr="0066589C">
        <w:rPr>
          <w:rFonts w:cs="Calibri"/>
          <w:spacing w:val="-3"/>
        </w:rPr>
        <w:t xml:space="preserve"> </w:t>
      </w:r>
      <w:r w:rsidRPr="0066589C">
        <w:rPr>
          <w:rFonts w:cs="Calibri"/>
        </w:rPr>
        <w:t>przez</w:t>
      </w:r>
      <w:r w:rsidRPr="0066589C">
        <w:rPr>
          <w:rFonts w:cs="Calibri"/>
          <w:spacing w:val="-7"/>
        </w:rPr>
        <w:t xml:space="preserve"> </w:t>
      </w:r>
      <w:r w:rsidRPr="0066589C">
        <w:rPr>
          <w:rFonts w:cs="Calibri"/>
        </w:rPr>
        <w:t>obie</w:t>
      </w:r>
      <w:r w:rsidRPr="0066589C">
        <w:rPr>
          <w:rFonts w:cs="Calibri"/>
          <w:spacing w:val="-3"/>
        </w:rPr>
        <w:t xml:space="preserve"> </w:t>
      </w:r>
      <w:r w:rsidRPr="0066589C">
        <w:rPr>
          <w:rFonts w:cs="Calibri"/>
          <w:spacing w:val="-2"/>
        </w:rPr>
        <w:t>strony.</w:t>
      </w:r>
    </w:p>
    <w:bookmarkEnd w:id="1"/>
    <w:p w14:paraId="26CBFB88" w14:textId="77777777" w:rsidR="009732A6" w:rsidRPr="0066589C" w:rsidRDefault="009732A6" w:rsidP="00591EB4">
      <w:pPr>
        <w:pStyle w:val="Akapitzlist"/>
        <w:spacing w:before="0" w:after="0" w:line="276" w:lineRule="auto"/>
        <w:ind w:left="360"/>
        <w:rPr>
          <w:rFonts w:eastAsia="Times New Roman" w:cs="Calibri"/>
          <w:lang w:eastAsia="ar-SA"/>
        </w:rPr>
      </w:pPr>
    </w:p>
    <w:p w14:paraId="66435715" w14:textId="22BC8555" w:rsidR="00E12D4B" w:rsidRPr="0066589C" w:rsidRDefault="00CB713D" w:rsidP="006D45E3">
      <w:pPr>
        <w:pStyle w:val="Akapitzlist"/>
        <w:numPr>
          <w:ilvl w:val="0"/>
          <w:numId w:val="1"/>
        </w:numPr>
        <w:spacing w:before="0" w:after="0" w:line="276" w:lineRule="auto"/>
        <w:rPr>
          <w:rFonts w:cs="Calibri"/>
          <w:b/>
        </w:rPr>
      </w:pPr>
      <w:r w:rsidRPr="0066589C">
        <w:rPr>
          <w:rFonts w:cs="Calibri"/>
          <w:b/>
        </w:rPr>
        <w:t xml:space="preserve"> </w:t>
      </w:r>
      <w:r w:rsidR="00E12D4B" w:rsidRPr="0066589C">
        <w:rPr>
          <w:rFonts w:cs="Calibri"/>
          <w:b/>
        </w:rPr>
        <w:t>INFORMACJE DODATKOWE</w:t>
      </w:r>
    </w:p>
    <w:p w14:paraId="5B3851B1" w14:textId="77777777" w:rsidR="00E12D4B" w:rsidRPr="0066589C" w:rsidRDefault="00E12D4B" w:rsidP="002B3059">
      <w:pPr>
        <w:spacing w:before="0" w:after="0" w:line="276" w:lineRule="auto"/>
        <w:rPr>
          <w:rFonts w:cs="Calibri"/>
          <w:b/>
          <w:u w:val="single"/>
        </w:rPr>
      </w:pPr>
    </w:p>
    <w:p w14:paraId="0345C41F" w14:textId="1C0BF79D" w:rsidR="00DA7184" w:rsidRDefault="00E12D4B" w:rsidP="00082CA8">
      <w:pPr>
        <w:pStyle w:val="Tekstpodstawowy"/>
        <w:numPr>
          <w:ilvl w:val="6"/>
          <w:numId w:val="1"/>
        </w:numPr>
        <w:spacing w:line="276" w:lineRule="auto"/>
        <w:ind w:left="357" w:right="113" w:hanging="357"/>
        <w:rPr>
          <w:rFonts w:ascii="Calibri" w:hAnsi="Calibri" w:cs="Calibri"/>
          <w:sz w:val="22"/>
          <w:szCs w:val="22"/>
        </w:rPr>
      </w:pPr>
      <w:r w:rsidRPr="00DA7184">
        <w:rPr>
          <w:rFonts w:ascii="Calibri" w:hAnsi="Calibri" w:cs="Calibri"/>
          <w:sz w:val="22"/>
          <w:szCs w:val="22"/>
        </w:rPr>
        <w:t>Wykonawca ponosi wszelkie koszty własne związane z przygotowaniem i złożeniem oferty, niezależnie od wyniku postępowania. Zamawiający nie odpowiada za koszty poniesione przez Wykonawcę w związku</w:t>
      </w:r>
      <w:r w:rsidR="00B358D2">
        <w:rPr>
          <w:rFonts w:ascii="Calibri" w:hAnsi="Calibri" w:cs="Calibri"/>
          <w:sz w:val="22"/>
          <w:szCs w:val="22"/>
        </w:rPr>
        <w:t xml:space="preserve"> </w:t>
      </w:r>
      <w:r w:rsidRPr="00DA7184">
        <w:rPr>
          <w:rFonts w:ascii="Calibri" w:hAnsi="Calibri" w:cs="Calibri"/>
          <w:sz w:val="22"/>
          <w:szCs w:val="22"/>
        </w:rPr>
        <w:t xml:space="preserve">z przygotowaniem i złożeniem oferty.  </w:t>
      </w:r>
    </w:p>
    <w:p w14:paraId="02ACE432" w14:textId="293C2435" w:rsidR="00E12D4B" w:rsidRPr="00DA7184" w:rsidRDefault="00E12D4B" w:rsidP="00082CA8">
      <w:pPr>
        <w:pStyle w:val="Tekstpodstawowy"/>
        <w:numPr>
          <w:ilvl w:val="6"/>
          <w:numId w:val="1"/>
        </w:numPr>
        <w:spacing w:line="276" w:lineRule="auto"/>
        <w:ind w:left="357" w:right="113" w:hanging="357"/>
        <w:rPr>
          <w:rFonts w:ascii="Calibri" w:hAnsi="Calibri" w:cs="Calibri"/>
          <w:sz w:val="22"/>
          <w:szCs w:val="22"/>
        </w:rPr>
      </w:pPr>
      <w:r w:rsidRPr="00DA7184">
        <w:rPr>
          <w:rFonts w:ascii="Calibri" w:hAnsi="Calibri" w:cs="Calibri"/>
          <w:sz w:val="22"/>
          <w:szCs w:val="22"/>
        </w:rPr>
        <w:t xml:space="preserve">Wykonawca może wprowadzić zmiany w złożonej ofercie lub ją wycofać, pod warunkiem, że uczyni to przed upływem terminu składania ofert. Zarówno zmiana, jak i wycofanie oferty wymaga zachowania formy pisemnej. </w:t>
      </w:r>
    </w:p>
    <w:p w14:paraId="7F4D3C22" w14:textId="77777777" w:rsidR="00E12D4B" w:rsidRPr="0066589C" w:rsidRDefault="00E12D4B" w:rsidP="006D45E3">
      <w:pPr>
        <w:pStyle w:val="Tekstpodstawowy"/>
        <w:numPr>
          <w:ilvl w:val="6"/>
          <w:numId w:val="1"/>
        </w:numPr>
        <w:spacing w:line="276" w:lineRule="auto"/>
        <w:ind w:left="357" w:right="113" w:hanging="357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 xml:space="preserve">Zamawiający zastrzega sobie prawo zwrócenia się do Wykonawcy z prośbą o uzupełnienie złożonej oferty lub udzielenie wyjaśnień. </w:t>
      </w:r>
    </w:p>
    <w:p w14:paraId="3C059CB3" w14:textId="24AEFFF3" w:rsidR="00E12D4B" w:rsidRPr="0066589C" w:rsidRDefault="004F07AD" w:rsidP="0095182B">
      <w:pPr>
        <w:pStyle w:val="Tekstpodstawowy"/>
        <w:numPr>
          <w:ilvl w:val="6"/>
          <w:numId w:val="1"/>
        </w:numPr>
        <w:spacing w:line="276" w:lineRule="auto"/>
        <w:ind w:left="357" w:right="113" w:hanging="357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O wyborze najkorzystniejszej oferty Zamawiający powiadomi niezwłocznie wszystkich Oferentów, których Oferty zostały złożone w terminie i nie zostały wykluczone z postępowania</w:t>
      </w:r>
      <w:r w:rsidRPr="0066589C" w:rsidDel="004F07AD">
        <w:rPr>
          <w:rFonts w:ascii="Calibri" w:hAnsi="Calibri" w:cs="Calibri"/>
          <w:sz w:val="22"/>
          <w:szCs w:val="22"/>
        </w:rPr>
        <w:t xml:space="preserve"> </w:t>
      </w:r>
      <w:r w:rsidR="00E12D4B" w:rsidRPr="0066589C">
        <w:rPr>
          <w:rFonts w:ascii="Calibri" w:hAnsi="Calibri" w:cs="Calibri"/>
          <w:sz w:val="22"/>
          <w:szCs w:val="22"/>
        </w:rPr>
        <w:t xml:space="preserve">Zamawiający zastrzega sobie możliwość wyboru kolejnej wśród najkorzystniejszych złożonych ofert, jeśli Wykonawca, którego oferta zostanie wybrana jako najkorzystniejsza uchyli się od zawarcia umowy dotyczącej realizacji przedmiotu zamówienia. </w:t>
      </w:r>
    </w:p>
    <w:p w14:paraId="18D1BA4F" w14:textId="77777777" w:rsidR="00E12D4B" w:rsidRPr="0066589C" w:rsidRDefault="00E12D4B" w:rsidP="006D45E3">
      <w:pPr>
        <w:pStyle w:val="Tekstpodstawowy"/>
        <w:numPr>
          <w:ilvl w:val="6"/>
          <w:numId w:val="1"/>
        </w:numPr>
        <w:spacing w:line="276" w:lineRule="auto"/>
        <w:ind w:left="357" w:right="113" w:hanging="357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 xml:space="preserve">Zamawiający zastrzega sobie prawo negocjacji ceny z Wykonawcą, którego oferta uzyskała najwyższą liczbę punktów, w przypadku, gdy cena zaoferowana przez Wykonawcę przekracza kwotę przeznaczoną przez Zamawiającego na realizację zamówienia. W sytuacji, gdyby negocjacje te nie przyniosły efektu do negocjacji zostanie zaproszony kolejny z Wykonawców na </w:t>
      </w:r>
      <w:r w:rsidRPr="0066589C">
        <w:rPr>
          <w:rFonts w:ascii="Calibri" w:hAnsi="Calibri" w:cs="Calibri"/>
          <w:sz w:val="22"/>
          <w:szCs w:val="22"/>
        </w:rPr>
        <w:lastRenderedPageBreak/>
        <w:t xml:space="preserve">liście rankingowej. Procedurę tę można stosować w odniesieniu do wszystkich kolejnych Wykonawców, aż do uzyskania oferty mieszczącej się w budżecie Zamawiającego. </w:t>
      </w:r>
    </w:p>
    <w:p w14:paraId="2DFC61A3" w14:textId="77777777" w:rsidR="0089763C" w:rsidRPr="0066589C" w:rsidRDefault="00E12D4B" w:rsidP="000E28C7">
      <w:pPr>
        <w:pStyle w:val="Tekstpodstawowy"/>
        <w:numPr>
          <w:ilvl w:val="6"/>
          <w:numId w:val="1"/>
        </w:numPr>
        <w:spacing w:line="276" w:lineRule="auto"/>
        <w:ind w:left="357" w:right="113" w:hanging="357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 xml:space="preserve">Zamawiający zastrzega sobie prawo do dokonania zmian warunków zapytania ofertowego </w:t>
      </w:r>
      <w:r w:rsidR="00BD66C5" w:rsidRPr="0066589C">
        <w:rPr>
          <w:rFonts w:ascii="Calibri" w:hAnsi="Calibri" w:cs="Calibri"/>
          <w:sz w:val="22"/>
          <w:szCs w:val="22"/>
        </w:rPr>
        <w:br/>
      </w:r>
      <w:r w:rsidRPr="0066589C">
        <w:rPr>
          <w:rFonts w:ascii="Calibri" w:hAnsi="Calibri" w:cs="Calibri"/>
          <w:sz w:val="22"/>
          <w:szCs w:val="22"/>
        </w:rPr>
        <w:t>w uzasadnionych przypadkach, a także jego odwołania oraz zakończenia postępowania bez wyboru ofert, w szczególności w przypadku, gdy wartość oferty przekracza wielkość środków przeznaczonych przez Zamawiającego na sfinansowanie zamówienia, a przeprowadzone negocjacje nie doprowadziły do uzyskania ceny mieszczącej się w zakresie cenowym przeznaczonym przez Zamawiającego na realizację zamówienia.</w:t>
      </w:r>
    </w:p>
    <w:p w14:paraId="79FB4A86" w14:textId="77777777" w:rsidR="0089763C" w:rsidRPr="0066589C" w:rsidRDefault="0089763C" w:rsidP="000E28C7">
      <w:pPr>
        <w:pStyle w:val="Tekstpodstawowy"/>
        <w:numPr>
          <w:ilvl w:val="6"/>
          <w:numId w:val="1"/>
        </w:numPr>
        <w:spacing w:line="276" w:lineRule="auto"/>
        <w:ind w:left="357" w:right="113" w:hanging="357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 xml:space="preserve">Zamawiający zastrzega sobie możliwość zmiany lub uzupełnienia treści zapytania ofertowego przed upływem terminu składania ofert. Informacja o wprowadzeniu zmiany lub uzupełnieniu treści zapytania ofertowego opublikowana w Bazie Konkurencyjności. </w:t>
      </w:r>
    </w:p>
    <w:p w14:paraId="0A22DECD" w14:textId="2212FB03" w:rsidR="000E28C7" w:rsidRPr="0066589C" w:rsidRDefault="0089763C" w:rsidP="000E28C7">
      <w:pPr>
        <w:pStyle w:val="Tekstpodstawowy"/>
        <w:numPr>
          <w:ilvl w:val="6"/>
          <w:numId w:val="1"/>
        </w:numPr>
        <w:spacing w:line="276" w:lineRule="auto"/>
        <w:ind w:left="357" w:right="113" w:hanging="357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Jeżeli wprowadzone zmiany lub uzupełnienia treści zapytania ofertowego będą wymagały zmiany treści ofert, Zamawiający przedłuży termin składania ofert. Informacja o zmianie terminu składania ofert zostanie do oferentów przekazana drogą elektroniczną.</w:t>
      </w:r>
    </w:p>
    <w:p w14:paraId="16E21DA8" w14:textId="77777777" w:rsidR="00E12D4B" w:rsidRPr="0066589C" w:rsidRDefault="00E12D4B" w:rsidP="000E28C7">
      <w:pPr>
        <w:pStyle w:val="Tekstpodstawowy"/>
        <w:numPr>
          <w:ilvl w:val="6"/>
          <w:numId w:val="1"/>
        </w:numPr>
        <w:spacing w:line="276" w:lineRule="auto"/>
        <w:ind w:left="357" w:right="113" w:hanging="357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Zamawiający zastrzega sobie prawo do unieważnienia postępowania na każdym jego etapie.</w:t>
      </w:r>
    </w:p>
    <w:p w14:paraId="74FF58B3" w14:textId="26819BF3" w:rsidR="00E12D4B" w:rsidRPr="0066589C" w:rsidRDefault="00E12D4B" w:rsidP="006D45E3">
      <w:pPr>
        <w:pStyle w:val="Tekstpodstawowy"/>
        <w:numPr>
          <w:ilvl w:val="6"/>
          <w:numId w:val="1"/>
        </w:numPr>
        <w:spacing w:line="276" w:lineRule="auto"/>
        <w:ind w:left="357" w:right="113" w:hanging="357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Z wyłonionym Wykonawcą zostanie zawarta umowa uwzględniająca warunki i wymagania określone w niniejszym zapytaniu</w:t>
      </w:r>
      <w:r w:rsidR="000E28C7" w:rsidRPr="0066589C">
        <w:rPr>
          <w:rFonts w:ascii="Calibri" w:hAnsi="Calibri" w:cs="Calibri"/>
          <w:sz w:val="22"/>
          <w:szCs w:val="22"/>
        </w:rPr>
        <w:t>.</w:t>
      </w:r>
    </w:p>
    <w:p w14:paraId="4792961D" w14:textId="77777777" w:rsidR="00E12D4B" w:rsidRPr="0066589C" w:rsidRDefault="00E12D4B" w:rsidP="006D45E3">
      <w:pPr>
        <w:pStyle w:val="Tekstpodstawowy"/>
        <w:numPr>
          <w:ilvl w:val="6"/>
          <w:numId w:val="1"/>
        </w:numPr>
        <w:spacing w:line="276" w:lineRule="auto"/>
        <w:ind w:left="357" w:right="113" w:hanging="357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Informacja w zakresie udzielania zamówień dodatkowych: nie przewiduje się.</w:t>
      </w:r>
    </w:p>
    <w:p w14:paraId="290EADB1" w14:textId="77777777" w:rsidR="00E12D4B" w:rsidRPr="0066589C" w:rsidRDefault="00E12D4B" w:rsidP="006D45E3">
      <w:pPr>
        <w:pStyle w:val="Tekstpodstawowy"/>
        <w:numPr>
          <w:ilvl w:val="6"/>
          <w:numId w:val="1"/>
        </w:numPr>
        <w:spacing w:line="276" w:lineRule="auto"/>
        <w:ind w:left="357" w:right="113" w:hanging="357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Zamawiający nie pokrywa kosztów podróży i przejazdów związanych z wykonaniem przedmiotu zamówienia.</w:t>
      </w:r>
    </w:p>
    <w:p w14:paraId="266B5E38" w14:textId="57B24CD9" w:rsidR="00E12D4B" w:rsidRPr="0066589C" w:rsidRDefault="00E12D4B" w:rsidP="006D45E3">
      <w:pPr>
        <w:pStyle w:val="Tekstpodstawowy"/>
        <w:numPr>
          <w:ilvl w:val="6"/>
          <w:numId w:val="1"/>
        </w:numPr>
        <w:spacing w:line="276" w:lineRule="auto"/>
        <w:ind w:left="357" w:right="113" w:hanging="357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 xml:space="preserve">Zamawiający zastrzega sobie prawo do zmiany warunków umowy w sytuacji gdy okoliczności niezależne od Zamawiającego, a wynikające z realizacji projektu </w:t>
      </w:r>
      <w:r w:rsidR="00633514" w:rsidRPr="0066589C">
        <w:rPr>
          <w:rFonts w:ascii="Calibri" w:hAnsi="Calibri" w:cs="Calibri"/>
          <w:sz w:val="22"/>
          <w:szCs w:val="22"/>
        </w:rPr>
        <w:t>FESL</w:t>
      </w:r>
      <w:r w:rsidRPr="0066589C">
        <w:rPr>
          <w:rFonts w:ascii="Calibri" w:hAnsi="Calibri" w:cs="Calibri"/>
          <w:sz w:val="22"/>
          <w:szCs w:val="22"/>
        </w:rPr>
        <w:t>, w ramach którego ogłoszono zapytanie ofertowe,  uniemożliwią realizację całości lub części robót.</w:t>
      </w:r>
    </w:p>
    <w:p w14:paraId="56622A32" w14:textId="64A24373" w:rsidR="00E12D4B" w:rsidRPr="0066589C" w:rsidRDefault="00E12D4B" w:rsidP="006D45E3">
      <w:pPr>
        <w:pStyle w:val="Tekstpodstawowy"/>
        <w:numPr>
          <w:ilvl w:val="6"/>
          <w:numId w:val="1"/>
        </w:numPr>
        <w:spacing w:line="276" w:lineRule="auto"/>
        <w:ind w:left="357" w:right="113" w:hanging="357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 xml:space="preserve">W przypadku, gdy informacje zawarte w ofercie stanowią tajemnicę przedsiębiorstwa </w:t>
      </w:r>
      <w:r w:rsidR="00BD66C5" w:rsidRPr="0066589C">
        <w:rPr>
          <w:rFonts w:ascii="Calibri" w:hAnsi="Calibri" w:cs="Calibri"/>
          <w:sz w:val="22"/>
          <w:szCs w:val="22"/>
        </w:rPr>
        <w:br/>
      </w:r>
      <w:r w:rsidRPr="0066589C">
        <w:rPr>
          <w:rFonts w:ascii="Calibri" w:hAnsi="Calibri" w:cs="Calibri"/>
          <w:sz w:val="22"/>
          <w:szCs w:val="22"/>
        </w:rPr>
        <w:t>w rozumieniu przepisów ustawy o zwalczaniu nieuczciwej konkurencji, co do których Wykonawca zastrzega, że nie mogą być udostępniane innym uczestnikom postępowania, muszą być oznaczone przez Wykonawcę klauzulą „Informacje stanowiące tajemnicę przedsiębiorstwa w rozumieniu art. 11 ust. 4 ustawy z dnia 16 kwietnia 1993 o zwalczaniu nieuczciwej konkurencji”. Wykonawca nie później niż w terminie składania ofert musi wykazać, że zastrzeżone informacje stanowią tajemnicę przedsiębiorstwa, w szczególności określając, w jaki sposób zostały spełnione przesłanki, o których mowa w art. 11 pkt 4</w:t>
      </w:r>
      <w:r w:rsidR="00C95B7D" w:rsidRPr="0066589C">
        <w:rPr>
          <w:rFonts w:ascii="Calibri" w:hAnsi="Calibri" w:cs="Calibri"/>
          <w:sz w:val="22"/>
          <w:szCs w:val="22"/>
        </w:rPr>
        <w:t>.</w:t>
      </w:r>
      <w:r w:rsidRPr="0066589C">
        <w:rPr>
          <w:rFonts w:ascii="Calibri" w:hAnsi="Calibri" w:cs="Calibri"/>
          <w:sz w:val="22"/>
          <w:szCs w:val="22"/>
        </w:rPr>
        <w:t xml:space="preserve"> ustawy z 16 kwietnia 1993 r. o zwalczaniu nieuczciwej konkurencji, zgodnie z którym tajemnicę przedsiębiorstwa stanowi określona informacja, jeżeli spełnia łącznie 3 warunki:</w:t>
      </w:r>
    </w:p>
    <w:p w14:paraId="6D4A5EAC" w14:textId="77777777" w:rsidR="00E12D4B" w:rsidRPr="0066589C" w:rsidRDefault="00E12D4B">
      <w:pPr>
        <w:pStyle w:val="Tekstpodstawowy"/>
        <w:numPr>
          <w:ilvl w:val="6"/>
          <w:numId w:val="7"/>
        </w:numPr>
        <w:spacing w:line="276" w:lineRule="auto"/>
        <w:ind w:left="754" w:right="113" w:hanging="357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ma charakter techniczny, technologiczny, organizacyjny przedsiębiorstwa lub jest to inna informacja mająca wartość gospodarczą;</w:t>
      </w:r>
    </w:p>
    <w:p w14:paraId="18A5BBEA" w14:textId="77777777" w:rsidR="00E12D4B" w:rsidRPr="0066589C" w:rsidRDefault="00E12D4B">
      <w:pPr>
        <w:pStyle w:val="Tekstpodstawowy"/>
        <w:numPr>
          <w:ilvl w:val="6"/>
          <w:numId w:val="7"/>
        </w:numPr>
        <w:spacing w:line="276" w:lineRule="auto"/>
        <w:ind w:left="754" w:right="113" w:hanging="357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nie została ujawniona do wiadomości publicznej;</w:t>
      </w:r>
    </w:p>
    <w:p w14:paraId="47D4D2DC" w14:textId="77777777" w:rsidR="00E12D4B" w:rsidRPr="0066589C" w:rsidRDefault="00E12D4B">
      <w:pPr>
        <w:pStyle w:val="Tekstpodstawowy"/>
        <w:numPr>
          <w:ilvl w:val="6"/>
          <w:numId w:val="7"/>
        </w:numPr>
        <w:spacing w:line="276" w:lineRule="auto"/>
        <w:ind w:left="754" w:right="113" w:hanging="357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>podjęto w stosunku do niej niezbędne działania w celu zachowania poufności.</w:t>
      </w:r>
    </w:p>
    <w:p w14:paraId="1B90CDB7" w14:textId="1717ED47" w:rsidR="00E12D4B" w:rsidRPr="0066589C" w:rsidRDefault="00E12D4B" w:rsidP="006D45E3">
      <w:pPr>
        <w:pStyle w:val="Tekstpodstawowy"/>
        <w:numPr>
          <w:ilvl w:val="6"/>
          <w:numId w:val="1"/>
        </w:numPr>
        <w:spacing w:line="276" w:lineRule="auto"/>
        <w:ind w:left="357" w:right="113" w:hanging="357"/>
        <w:rPr>
          <w:rFonts w:ascii="Calibri" w:hAnsi="Calibri" w:cs="Calibri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lastRenderedPageBreak/>
        <w:t xml:space="preserve">Zaleca się, aby informacje stanowiące tajemnicę przedsiębiorstwa były trwale spięte </w:t>
      </w:r>
      <w:r w:rsidR="00E00DDC" w:rsidRPr="0066589C">
        <w:rPr>
          <w:rFonts w:ascii="Calibri" w:hAnsi="Calibri" w:cs="Calibri"/>
          <w:sz w:val="22"/>
          <w:szCs w:val="22"/>
        </w:rPr>
        <w:br/>
      </w:r>
      <w:r w:rsidRPr="0066589C">
        <w:rPr>
          <w:rFonts w:ascii="Calibri" w:hAnsi="Calibri" w:cs="Calibri"/>
          <w:sz w:val="22"/>
          <w:szCs w:val="22"/>
        </w:rPr>
        <w:t xml:space="preserve">i oddzielone od pozostałej (jawnej) części oferty. Wykonawca nie może zastrzec informacji, </w:t>
      </w:r>
      <w:r w:rsidR="00E00DDC" w:rsidRPr="0066589C">
        <w:rPr>
          <w:rFonts w:ascii="Calibri" w:hAnsi="Calibri" w:cs="Calibri"/>
          <w:sz w:val="22"/>
          <w:szCs w:val="22"/>
        </w:rPr>
        <w:br/>
      </w:r>
      <w:r w:rsidRPr="0066589C">
        <w:rPr>
          <w:rFonts w:ascii="Calibri" w:hAnsi="Calibri" w:cs="Calibri"/>
          <w:sz w:val="22"/>
          <w:szCs w:val="22"/>
        </w:rPr>
        <w:t>o których mowa w art. 86 ust. 4 ustawy Prawo zamówień publicznych.</w:t>
      </w:r>
    </w:p>
    <w:p w14:paraId="77A30DE9" w14:textId="77777777" w:rsidR="007D2B60" w:rsidRPr="0066589C" w:rsidRDefault="007D2B60" w:rsidP="00591EB4">
      <w:pPr>
        <w:pStyle w:val="Tekstpodstawowy"/>
        <w:spacing w:line="276" w:lineRule="auto"/>
        <w:ind w:left="357" w:right="113"/>
        <w:rPr>
          <w:rFonts w:ascii="Calibri" w:hAnsi="Calibri" w:cs="Calibri"/>
          <w:sz w:val="22"/>
          <w:szCs w:val="22"/>
        </w:rPr>
      </w:pPr>
    </w:p>
    <w:p w14:paraId="0B6B5DA8" w14:textId="4A107A32" w:rsidR="001A0370" w:rsidRPr="0066589C" w:rsidRDefault="00E00DDC" w:rsidP="006D45E3">
      <w:pPr>
        <w:pStyle w:val="Akapitzlist"/>
        <w:numPr>
          <w:ilvl w:val="0"/>
          <w:numId w:val="1"/>
        </w:numPr>
        <w:spacing w:before="0" w:after="0" w:line="276" w:lineRule="auto"/>
        <w:rPr>
          <w:rFonts w:cs="Calibri"/>
          <w:b/>
        </w:rPr>
      </w:pPr>
      <w:r w:rsidRPr="0066589C">
        <w:rPr>
          <w:rFonts w:cs="Calibri"/>
          <w:b/>
        </w:rPr>
        <w:t>OCHRONA DANYCH OSOBOWYCH</w:t>
      </w:r>
    </w:p>
    <w:p w14:paraId="01003A8D" w14:textId="77777777" w:rsidR="001A0370" w:rsidRPr="0066589C" w:rsidRDefault="001A0370" w:rsidP="00591EB4">
      <w:pPr>
        <w:pStyle w:val="Akapitzlist"/>
        <w:spacing w:before="0" w:after="0" w:line="276" w:lineRule="auto"/>
        <w:ind w:left="360"/>
        <w:rPr>
          <w:rFonts w:cs="Calibri"/>
          <w:b/>
        </w:rPr>
      </w:pPr>
    </w:p>
    <w:p w14:paraId="2BD9B0BB" w14:textId="06E5B91F" w:rsidR="001A0370" w:rsidRPr="0066589C" w:rsidRDefault="001A0370" w:rsidP="00591EB4">
      <w:pPr>
        <w:spacing w:before="0" w:after="0" w:line="276" w:lineRule="auto"/>
        <w:rPr>
          <w:rFonts w:cs="Calibri"/>
          <w:b/>
        </w:rPr>
      </w:pPr>
      <w:r w:rsidRPr="0066589C">
        <w:rPr>
          <w:rFonts w:cs="Calibri"/>
          <w:iCs/>
          <w:kern w:val="3"/>
          <w:lang w:eastAsia="zh-CN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2C03C6EF" w14:textId="6637AAC2" w:rsidR="001A0370" w:rsidRPr="0066589C" w:rsidRDefault="001A0370" w:rsidP="00591EB4">
      <w:pPr>
        <w:spacing w:before="0" w:after="0" w:line="276" w:lineRule="auto"/>
        <w:jc w:val="left"/>
        <w:rPr>
          <w:rFonts w:cs="Calibri"/>
        </w:rPr>
      </w:pPr>
      <w:r w:rsidRPr="0066589C">
        <w:rPr>
          <w:rFonts w:cs="Calibri"/>
        </w:rPr>
        <w:t xml:space="preserve">administratorem Pani/Pana danych osobowych jest Zamawiający: </w:t>
      </w:r>
    </w:p>
    <w:p w14:paraId="01D76853" w14:textId="77777777" w:rsidR="001A0370" w:rsidRPr="0066589C" w:rsidRDefault="001A0370">
      <w:pPr>
        <w:pStyle w:val="Akapitzlist"/>
        <w:numPr>
          <w:ilvl w:val="0"/>
          <w:numId w:val="17"/>
        </w:numPr>
        <w:spacing w:after="0" w:line="276" w:lineRule="auto"/>
        <w:rPr>
          <w:rFonts w:cs="Calibri"/>
          <w:color w:val="000000"/>
        </w:rPr>
      </w:pPr>
      <w:r w:rsidRPr="0066589C">
        <w:rPr>
          <w:rFonts w:cs="Calibri"/>
          <w:color w:val="000000"/>
        </w:rPr>
        <w:t>Stowarzyszenie Na Rzecz Spółdzielni Socjalnych, 61-475 Poznań, ul. Górecka 115/1</w:t>
      </w:r>
    </w:p>
    <w:p w14:paraId="7F5B6558" w14:textId="7C210EB3" w:rsidR="001A0370" w:rsidRPr="0066589C" w:rsidRDefault="001A0370">
      <w:pPr>
        <w:pStyle w:val="Akapitzlist"/>
        <w:numPr>
          <w:ilvl w:val="0"/>
          <w:numId w:val="17"/>
        </w:numPr>
        <w:spacing w:after="0" w:line="276" w:lineRule="auto"/>
        <w:rPr>
          <w:rFonts w:cs="Calibri"/>
          <w:color w:val="000000"/>
        </w:rPr>
      </w:pPr>
      <w:r w:rsidRPr="0066589C">
        <w:rPr>
          <w:rFonts w:cs="Calibri"/>
        </w:rPr>
        <w:t xml:space="preserve">Pani/Pana dane osobowe przetwarzane będą na podstawie art. 6 ust. 1 lit. c RODO w celu związanym </w:t>
      </w:r>
      <w:r w:rsidR="006F055B" w:rsidRPr="0066589C">
        <w:rPr>
          <w:rFonts w:cs="Calibri"/>
        </w:rPr>
        <w:br/>
      </w:r>
      <w:r w:rsidRPr="0066589C">
        <w:rPr>
          <w:rFonts w:cs="Calibri"/>
        </w:rPr>
        <w:t xml:space="preserve">z postępowaniem prowadzonym zgodnie z zasadą konkurencyjności, o której mowa w podrozdziale 3.2 Wytycznych dotyczących kwalifikowalności wydatków na lata 2021-2027. wydanych na postawie art. 5 ust. 1 pkt 2 ustawy z dnia 28 kwietnia 2022 r. o zasadach realizacji </w:t>
      </w:r>
      <w:proofErr w:type="spellStart"/>
      <w:r w:rsidRPr="0066589C">
        <w:rPr>
          <w:rFonts w:cs="Calibri"/>
        </w:rPr>
        <w:t>zadan</w:t>
      </w:r>
      <w:proofErr w:type="spellEnd"/>
      <w:r w:rsidRPr="0066589C">
        <w:rPr>
          <w:rFonts w:cs="Calibri"/>
        </w:rPr>
        <w:t>́ finansowanych z</w:t>
      </w:r>
      <w:r w:rsidR="00B358D2">
        <w:rPr>
          <w:rFonts w:cs="Calibri"/>
        </w:rPr>
        <w:t>e</w:t>
      </w:r>
      <w:r w:rsidRPr="0066589C">
        <w:rPr>
          <w:rFonts w:cs="Calibri"/>
        </w:rPr>
        <w:t xml:space="preserve"> </w:t>
      </w:r>
      <w:proofErr w:type="spellStart"/>
      <w:r w:rsidRPr="0066589C">
        <w:rPr>
          <w:rFonts w:cs="Calibri"/>
        </w:rPr>
        <w:t>środków</w:t>
      </w:r>
      <w:proofErr w:type="spellEnd"/>
      <w:r w:rsidRPr="0066589C">
        <w:rPr>
          <w:rFonts w:cs="Calibri"/>
        </w:rPr>
        <w:t xml:space="preserve"> europejskich w perspektywie finansowej 2021-2027 (Dz. U.2022 poz. 1079 z póź.zm.);</w:t>
      </w:r>
    </w:p>
    <w:p w14:paraId="7CC0A27E" w14:textId="77777777" w:rsidR="001A0370" w:rsidRPr="0066589C" w:rsidRDefault="001A0370">
      <w:pPr>
        <w:pStyle w:val="Akapitzlist"/>
        <w:numPr>
          <w:ilvl w:val="0"/>
          <w:numId w:val="17"/>
        </w:numPr>
        <w:spacing w:after="0" w:line="276" w:lineRule="auto"/>
        <w:rPr>
          <w:rFonts w:cs="Calibri"/>
          <w:color w:val="000000"/>
        </w:rPr>
      </w:pPr>
      <w:r w:rsidRPr="0066589C">
        <w:rPr>
          <w:rFonts w:cs="Calibri"/>
        </w:rPr>
        <w:t>Pani/Pana dane osobowe będą przechowywane, zgodnie z umową o dofinansowanie co najmniej przez okres utrzymania inwestycji, który wynosi min. 1 rok;</w:t>
      </w:r>
    </w:p>
    <w:p w14:paraId="36C3050F" w14:textId="77777777" w:rsidR="001A0370" w:rsidRPr="0066589C" w:rsidRDefault="001A0370">
      <w:pPr>
        <w:pStyle w:val="Akapitzlist"/>
        <w:numPr>
          <w:ilvl w:val="0"/>
          <w:numId w:val="17"/>
        </w:numPr>
        <w:spacing w:after="0" w:line="276" w:lineRule="auto"/>
        <w:rPr>
          <w:rFonts w:cs="Calibri"/>
          <w:color w:val="000000"/>
        </w:rPr>
      </w:pPr>
      <w:r w:rsidRPr="0066589C">
        <w:rPr>
          <w:rFonts w:cs="Calibri"/>
        </w:rPr>
        <w:t>obowiązek podania przez Panią/Pana danych osobowych bezpośrednio Pani/Pana dotyczących jest wymogiem Wytycznych dotyczących kwalifikowalności wydatków na lata 2021-2027;</w:t>
      </w:r>
    </w:p>
    <w:p w14:paraId="5B7AE7BA" w14:textId="77777777" w:rsidR="001A0370" w:rsidRPr="0066589C" w:rsidRDefault="001A0370">
      <w:pPr>
        <w:pStyle w:val="Akapitzlist"/>
        <w:numPr>
          <w:ilvl w:val="0"/>
          <w:numId w:val="17"/>
        </w:numPr>
        <w:spacing w:after="0" w:line="276" w:lineRule="auto"/>
        <w:rPr>
          <w:rFonts w:cs="Calibri"/>
          <w:color w:val="000000"/>
        </w:rPr>
      </w:pPr>
      <w:r w:rsidRPr="0066589C">
        <w:rPr>
          <w:rFonts w:eastAsia="Arial" w:cs="Calibri"/>
          <w:lang w:val="pl"/>
        </w:rPr>
        <w:t>odbiorcami danych osobowych będą osoby lub podmioty, którym udostępniona zostanie dokumentacja w celu wywiązania się administratora z ciążących na nim obowiązków prawnych wynikających z przepisów Kodeksu Cywilnego, Ordynacji Podatkowej i innych ustaw;</w:t>
      </w:r>
    </w:p>
    <w:p w14:paraId="3D4363F4" w14:textId="77777777" w:rsidR="001A0370" w:rsidRPr="0066589C" w:rsidRDefault="001A0370">
      <w:pPr>
        <w:pStyle w:val="Akapitzlist"/>
        <w:numPr>
          <w:ilvl w:val="0"/>
          <w:numId w:val="17"/>
        </w:numPr>
        <w:spacing w:after="0" w:line="276" w:lineRule="auto"/>
        <w:rPr>
          <w:rFonts w:cs="Calibri"/>
          <w:color w:val="000000"/>
        </w:rPr>
      </w:pPr>
      <w:r w:rsidRPr="0066589C">
        <w:rPr>
          <w:rFonts w:eastAsia="Arial" w:cs="Calibri"/>
          <w:lang w:val="pl"/>
        </w:rPr>
        <w:t>dane osobowe będą przechowywane, zgodnie z art. 6 ust. 1 lit. F RODO przez niezbędny do wygaśnięcia roszczeń cywilnoprawnych;</w:t>
      </w:r>
    </w:p>
    <w:p w14:paraId="10FE9F30" w14:textId="66C561BC" w:rsidR="001A0370" w:rsidRPr="0066589C" w:rsidRDefault="001A0370">
      <w:pPr>
        <w:pStyle w:val="Akapitzlist"/>
        <w:numPr>
          <w:ilvl w:val="0"/>
          <w:numId w:val="17"/>
        </w:numPr>
        <w:spacing w:after="0" w:line="276" w:lineRule="auto"/>
        <w:rPr>
          <w:rFonts w:cs="Calibri"/>
          <w:color w:val="000000"/>
        </w:rPr>
      </w:pPr>
      <w:r w:rsidRPr="0066589C">
        <w:rPr>
          <w:rFonts w:cs="Calibri"/>
        </w:rPr>
        <w:t>w odniesieniu do Pani/Pana danych osobowych decyzje nie będą podejmowane w sposób zautomatyzowany, stosowanie do art. 22 RODO.</w:t>
      </w:r>
    </w:p>
    <w:p w14:paraId="132DA31F" w14:textId="25523772" w:rsidR="001A0370" w:rsidRPr="0066589C" w:rsidRDefault="001A0370" w:rsidP="00591EB4">
      <w:pPr>
        <w:spacing w:before="0" w:after="0" w:line="276" w:lineRule="auto"/>
        <w:jc w:val="left"/>
        <w:rPr>
          <w:rFonts w:cs="Calibri"/>
          <w:color w:val="000000"/>
        </w:rPr>
      </w:pPr>
      <w:r w:rsidRPr="0066589C">
        <w:rPr>
          <w:rFonts w:eastAsia="Arial" w:cs="Calibri"/>
          <w:lang w:val="pl"/>
        </w:rPr>
        <w:t>Osobom, których dotyczą dane osobowe przysługuje:</w:t>
      </w:r>
    </w:p>
    <w:p w14:paraId="5C87C06F" w14:textId="77777777" w:rsidR="001A0370" w:rsidRPr="0066589C" w:rsidRDefault="001A0370">
      <w:pPr>
        <w:pStyle w:val="Akapitzlist"/>
        <w:numPr>
          <w:ilvl w:val="0"/>
          <w:numId w:val="18"/>
        </w:numPr>
        <w:spacing w:before="0" w:after="0" w:line="276" w:lineRule="auto"/>
        <w:jc w:val="left"/>
        <w:rPr>
          <w:rFonts w:cs="Calibri"/>
          <w:color w:val="000000"/>
        </w:rPr>
      </w:pPr>
      <w:r w:rsidRPr="0066589C">
        <w:rPr>
          <w:rFonts w:eastAsia="Arial" w:cs="Calibri"/>
          <w:lang w:val="pl"/>
        </w:rPr>
        <w:t>na podstawie art. 15 RODO prawo dostępu do danych osobowych ich dotyczących (w przypadku, gdy skorzystanie z tego prawa wymagałoby po stronie administratora niewspółmiernie dużego wysiłku osoby te mogą być zobowiązane do wskazania dodatkowych informacji mających na celu sprecyzowanie żądania, w szczególności podania nazwy lub daty postępowania lub konkursu albo sprecyzowanie nazwy lub daty zakończonego postępowania);</w:t>
      </w:r>
    </w:p>
    <w:p w14:paraId="4315A096" w14:textId="77777777" w:rsidR="001A0370" w:rsidRPr="0066589C" w:rsidRDefault="001A0370">
      <w:pPr>
        <w:pStyle w:val="Akapitzlist"/>
        <w:numPr>
          <w:ilvl w:val="0"/>
          <w:numId w:val="18"/>
        </w:numPr>
        <w:spacing w:before="0" w:after="0" w:line="276" w:lineRule="auto"/>
        <w:jc w:val="left"/>
        <w:rPr>
          <w:rFonts w:cs="Calibri"/>
          <w:color w:val="000000"/>
        </w:rPr>
      </w:pPr>
      <w:r w:rsidRPr="0066589C">
        <w:rPr>
          <w:rFonts w:eastAsia="Arial" w:cs="Calibri"/>
          <w:lang w:val="pl"/>
        </w:rPr>
        <w:lastRenderedPageBreak/>
        <w:t>na podstawie art. 16 RODO prawo do sprostowania danych osobowych ich dotyczących (</w:t>
      </w:r>
      <w:r w:rsidRPr="0066589C">
        <w:rPr>
          <w:rFonts w:eastAsia="Arial" w:cs="Calibri"/>
          <w:i/>
          <w:lang w:val="pl"/>
        </w:rPr>
        <w:t xml:space="preserve">skorzystanie z prawa do sprostowania nie może skutkować zmianą wyniku postępowania ani zmianą postanowień umowy w zakresie niezgodnym z wytycznymi </w:t>
      </w:r>
      <w:r w:rsidRPr="0066589C">
        <w:rPr>
          <w:rFonts w:cs="Calibri"/>
        </w:rPr>
        <w:t xml:space="preserve">dotyczących kwalifikowalności wydatków na lata 2021-2027 </w:t>
      </w:r>
      <w:r w:rsidRPr="0066589C">
        <w:rPr>
          <w:rFonts w:eastAsia="Arial" w:cs="Calibri"/>
          <w:i/>
          <w:lang w:val="pl"/>
        </w:rPr>
        <w:t>oraz nie może naruszać integralności protokołu oraz jego załączników</w:t>
      </w:r>
      <w:r w:rsidRPr="0066589C">
        <w:rPr>
          <w:rFonts w:eastAsia="Arial" w:cs="Calibri"/>
          <w:lang w:val="pl"/>
        </w:rPr>
        <w:t>);</w:t>
      </w:r>
    </w:p>
    <w:p w14:paraId="6EA412DE" w14:textId="6ECA017B" w:rsidR="001A0370" w:rsidRPr="0066589C" w:rsidRDefault="001A0370">
      <w:pPr>
        <w:pStyle w:val="Akapitzlist"/>
        <w:numPr>
          <w:ilvl w:val="0"/>
          <w:numId w:val="18"/>
        </w:numPr>
        <w:spacing w:before="0" w:after="0" w:line="276" w:lineRule="auto"/>
        <w:rPr>
          <w:rFonts w:cs="Calibri"/>
          <w:color w:val="000000"/>
        </w:rPr>
      </w:pPr>
      <w:r w:rsidRPr="0066589C">
        <w:rPr>
          <w:rFonts w:eastAsia="Arial" w:cs="Calibri"/>
          <w:lang w:val="pl"/>
        </w:rPr>
        <w:t>na podstawie art. 18 RODO prawo żądania od administratora ograniczenia przetwarzania danych osobowych ich dotyczących z zastrzeżeniem okresu trwania postępowania o udzielenie zamówienia lub konkursu oraz przypadków, o których mowa w art. 18 ust. 2 RODO (</w:t>
      </w:r>
      <w:r w:rsidRPr="0066589C">
        <w:rPr>
          <w:rFonts w:eastAsia="Arial" w:cs="Calibri"/>
          <w:i/>
          <w:lang w:val="pl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Pr="0066589C">
        <w:rPr>
          <w:rFonts w:eastAsia="Arial" w:cs="Calibri"/>
          <w:lang w:val="pl"/>
        </w:rPr>
        <w:t>);</w:t>
      </w:r>
    </w:p>
    <w:p w14:paraId="6133B31F" w14:textId="27F7F5F9" w:rsidR="001A0370" w:rsidRPr="0066589C" w:rsidRDefault="001A0370">
      <w:pPr>
        <w:pStyle w:val="Akapitzlist"/>
        <w:numPr>
          <w:ilvl w:val="0"/>
          <w:numId w:val="18"/>
        </w:numPr>
        <w:spacing w:before="0" w:after="0" w:line="276" w:lineRule="auto"/>
        <w:rPr>
          <w:rFonts w:cs="Calibri"/>
          <w:color w:val="000000"/>
        </w:rPr>
      </w:pPr>
      <w:r w:rsidRPr="0066589C">
        <w:rPr>
          <w:rFonts w:eastAsia="Arial" w:cs="Calibri"/>
          <w:lang w:val="pl"/>
        </w:rPr>
        <w:t>prawo do wniesienia skargi do Prezesa Urzędu Ochrony Danych Osobowych, gdy uznają, że przetwarzanie danych osobowych ich dotyczących narusza przepisy RODO;</w:t>
      </w:r>
      <w:r w:rsidRPr="0066589C">
        <w:rPr>
          <w:rFonts w:eastAsia="Arial" w:cs="Calibri"/>
          <w:i/>
          <w:lang w:val="pl"/>
        </w:rPr>
        <w:t xml:space="preserve"> </w:t>
      </w:r>
      <w:r w:rsidRPr="0066589C">
        <w:rPr>
          <w:rFonts w:eastAsia="Arial" w:cs="Calibri"/>
          <w:lang w:val="pl"/>
        </w:rPr>
        <w:t>organem właściwym dla przedmiotowej skargi jest Urząd Ochrony Danych Osobowych, ul. Stawki 2, 00-193 Warszawa.</w:t>
      </w:r>
    </w:p>
    <w:p w14:paraId="176B86B4" w14:textId="7597662F" w:rsidR="001A0370" w:rsidRPr="0066589C" w:rsidRDefault="001A0370" w:rsidP="00591EB4">
      <w:pPr>
        <w:spacing w:before="0" w:after="0" w:line="276" w:lineRule="auto"/>
        <w:rPr>
          <w:rFonts w:cs="Calibri"/>
          <w:color w:val="000000"/>
        </w:rPr>
      </w:pPr>
      <w:r w:rsidRPr="0066589C">
        <w:rPr>
          <w:rFonts w:eastAsia="Arial" w:cs="Calibri"/>
          <w:lang w:val="pl"/>
        </w:rPr>
        <w:t>Osobom, których dotyczą dane osobowe nie przysługuje:</w:t>
      </w:r>
    </w:p>
    <w:p w14:paraId="004BFB28" w14:textId="77777777" w:rsidR="001A0370" w:rsidRPr="0066589C" w:rsidRDefault="001A0370">
      <w:pPr>
        <w:pStyle w:val="Akapitzlist"/>
        <w:numPr>
          <w:ilvl w:val="0"/>
          <w:numId w:val="19"/>
        </w:numPr>
        <w:spacing w:before="0" w:after="0" w:line="276" w:lineRule="auto"/>
        <w:rPr>
          <w:rFonts w:cs="Calibri"/>
          <w:color w:val="000000"/>
        </w:rPr>
      </w:pPr>
      <w:r w:rsidRPr="0066589C">
        <w:rPr>
          <w:rFonts w:eastAsia="Arial" w:cs="Calibri"/>
          <w:lang w:val="pl"/>
        </w:rPr>
        <w:t>w związku z art. 17 ust. 3 lit. b, d lub e RODO prawo do usunięcia danych osobowych;</w:t>
      </w:r>
    </w:p>
    <w:p w14:paraId="158CF712" w14:textId="77777777" w:rsidR="001A0370" w:rsidRPr="0066589C" w:rsidRDefault="001A0370">
      <w:pPr>
        <w:pStyle w:val="Akapitzlist"/>
        <w:numPr>
          <w:ilvl w:val="0"/>
          <w:numId w:val="19"/>
        </w:numPr>
        <w:spacing w:before="0" w:after="0" w:line="276" w:lineRule="auto"/>
        <w:rPr>
          <w:rFonts w:cs="Calibri"/>
          <w:color w:val="000000"/>
        </w:rPr>
      </w:pPr>
      <w:r w:rsidRPr="0066589C">
        <w:rPr>
          <w:rFonts w:eastAsia="Arial" w:cs="Calibri"/>
          <w:lang w:val="pl"/>
        </w:rPr>
        <w:t>prawo do przenoszenia danych osobowych, o którym mowa w art. 20 RODO;</w:t>
      </w:r>
    </w:p>
    <w:p w14:paraId="7757FAE0" w14:textId="38E07248" w:rsidR="001A0370" w:rsidRPr="0066589C" w:rsidRDefault="001A0370">
      <w:pPr>
        <w:pStyle w:val="Akapitzlist"/>
        <w:numPr>
          <w:ilvl w:val="0"/>
          <w:numId w:val="19"/>
        </w:numPr>
        <w:spacing w:before="0" w:after="0" w:line="276" w:lineRule="auto"/>
        <w:rPr>
          <w:rFonts w:cs="Calibri"/>
          <w:color w:val="000000"/>
        </w:rPr>
      </w:pPr>
      <w:r w:rsidRPr="0066589C">
        <w:rPr>
          <w:rFonts w:eastAsia="Arial" w:cs="Calibri"/>
          <w:lang w:val="pl"/>
        </w:rPr>
        <w:t>na podstawie art. 21 RODO prawo sprzeciwu, wobec przetwarzania danych osobowych, gdyż podstawą prawną przetwarzania Pani/Pana danych osobowych jest art. 6 ust. 1 lit. c RODO.</w:t>
      </w:r>
    </w:p>
    <w:p w14:paraId="7D537E5A" w14:textId="32767794" w:rsidR="00E12D4B" w:rsidRPr="0066589C" w:rsidRDefault="00E12D4B" w:rsidP="00591EB4">
      <w:pPr>
        <w:spacing w:before="0" w:after="0" w:line="276" w:lineRule="auto"/>
        <w:rPr>
          <w:rFonts w:cs="Calibri"/>
          <w:bCs/>
        </w:rPr>
      </w:pPr>
    </w:p>
    <w:p w14:paraId="05D6295C" w14:textId="409B4AE4" w:rsidR="004E6DF5" w:rsidRPr="0066589C" w:rsidRDefault="004E6DF5" w:rsidP="006D45E3">
      <w:pPr>
        <w:pStyle w:val="Akapitzlist"/>
        <w:numPr>
          <w:ilvl w:val="0"/>
          <w:numId w:val="1"/>
        </w:numPr>
        <w:spacing w:before="0" w:after="0" w:line="276" w:lineRule="auto"/>
        <w:rPr>
          <w:rFonts w:cs="Calibri"/>
          <w:b/>
        </w:rPr>
      </w:pPr>
      <w:r w:rsidRPr="0066589C">
        <w:rPr>
          <w:rFonts w:cs="Calibri"/>
          <w:b/>
        </w:rPr>
        <w:t>ZAŁĄCZNIKI</w:t>
      </w:r>
    </w:p>
    <w:p w14:paraId="488AC614" w14:textId="1A990A47" w:rsidR="006D594F" w:rsidRPr="0066589C" w:rsidRDefault="006D594F" w:rsidP="00591EB4">
      <w:pPr>
        <w:pStyle w:val="Tekstpodstawowy"/>
        <w:spacing w:line="276" w:lineRule="auto"/>
        <w:ind w:left="396"/>
        <w:rPr>
          <w:rFonts w:ascii="Calibri" w:hAnsi="Calibri" w:cs="Calibri"/>
          <w:sz w:val="22"/>
          <w:szCs w:val="22"/>
        </w:rPr>
      </w:pPr>
    </w:p>
    <w:p w14:paraId="0EDDBD4B" w14:textId="3312D085" w:rsidR="006D594F" w:rsidRPr="0066589C" w:rsidRDefault="00EF62BE">
      <w:pPr>
        <w:pStyle w:val="Tekstpodstawowy"/>
        <w:widowControl w:val="0"/>
        <w:numPr>
          <w:ilvl w:val="0"/>
          <w:numId w:val="4"/>
        </w:numPr>
        <w:tabs>
          <w:tab w:val="left" w:pos="833"/>
        </w:tabs>
        <w:autoSpaceDE w:val="0"/>
        <w:autoSpaceDN w:val="0"/>
        <w:spacing w:line="276" w:lineRule="auto"/>
        <w:jc w:val="left"/>
        <w:rPr>
          <w:rFonts w:ascii="Calibri" w:hAnsi="Calibri" w:cs="Calibri"/>
          <w:spacing w:val="-2"/>
          <w:sz w:val="22"/>
          <w:szCs w:val="22"/>
        </w:rPr>
      </w:pPr>
      <w:r w:rsidRPr="0066589C">
        <w:rPr>
          <w:rFonts w:ascii="Calibri" w:hAnsi="Calibri" w:cs="Calibri"/>
          <w:sz w:val="22"/>
          <w:szCs w:val="22"/>
        </w:rPr>
        <w:t xml:space="preserve">Załącznik nr 1 – </w:t>
      </w:r>
      <w:r w:rsidR="00DC1413" w:rsidRPr="0066589C">
        <w:rPr>
          <w:rFonts w:ascii="Calibri" w:hAnsi="Calibri" w:cs="Calibri"/>
          <w:sz w:val="22"/>
          <w:szCs w:val="22"/>
        </w:rPr>
        <w:t>F</w:t>
      </w:r>
      <w:r w:rsidR="006D594F" w:rsidRPr="0066589C">
        <w:rPr>
          <w:rFonts w:ascii="Calibri" w:hAnsi="Calibri" w:cs="Calibri"/>
          <w:sz w:val="22"/>
          <w:szCs w:val="22"/>
        </w:rPr>
        <w:t>ormularz</w:t>
      </w:r>
      <w:r w:rsidR="006D594F" w:rsidRPr="0066589C">
        <w:rPr>
          <w:rFonts w:ascii="Calibri" w:hAnsi="Calibri" w:cs="Calibri"/>
          <w:spacing w:val="-5"/>
          <w:sz w:val="22"/>
          <w:szCs w:val="22"/>
        </w:rPr>
        <w:t xml:space="preserve"> </w:t>
      </w:r>
      <w:r w:rsidR="006D594F" w:rsidRPr="0066589C">
        <w:rPr>
          <w:rFonts w:ascii="Calibri" w:hAnsi="Calibri" w:cs="Calibri"/>
          <w:spacing w:val="-2"/>
          <w:sz w:val="22"/>
          <w:szCs w:val="22"/>
        </w:rPr>
        <w:t>ofertow</w:t>
      </w:r>
      <w:r w:rsidR="00DC1413" w:rsidRPr="0066589C">
        <w:rPr>
          <w:rFonts w:ascii="Calibri" w:hAnsi="Calibri" w:cs="Calibri"/>
          <w:spacing w:val="-2"/>
          <w:sz w:val="22"/>
          <w:szCs w:val="22"/>
        </w:rPr>
        <w:t>y</w:t>
      </w:r>
    </w:p>
    <w:p w14:paraId="6BB3996B" w14:textId="0A8AA1A3" w:rsidR="004D38E8" w:rsidRPr="0066589C" w:rsidRDefault="00EF62BE">
      <w:pPr>
        <w:pStyle w:val="Tekstpodstawowy"/>
        <w:widowControl w:val="0"/>
        <w:numPr>
          <w:ilvl w:val="0"/>
          <w:numId w:val="4"/>
        </w:numPr>
        <w:tabs>
          <w:tab w:val="left" w:pos="833"/>
        </w:tabs>
        <w:autoSpaceDE w:val="0"/>
        <w:autoSpaceDN w:val="0"/>
        <w:spacing w:line="276" w:lineRule="auto"/>
        <w:jc w:val="left"/>
        <w:rPr>
          <w:rFonts w:ascii="Calibri" w:eastAsia="Arial" w:hAnsi="Calibri" w:cs="Calibri"/>
          <w:sz w:val="22"/>
          <w:szCs w:val="22"/>
          <w:lang w:val="pl" w:eastAsia="en-US"/>
        </w:rPr>
      </w:pPr>
      <w:r w:rsidRPr="0066589C">
        <w:rPr>
          <w:rFonts w:ascii="Calibri" w:hAnsi="Calibri" w:cs="Calibri"/>
          <w:spacing w:val="-2"/>
          <w:sz w:val="22"/>
          <w:szCs w:val="22"/>
        </w:rPr>
        <w:t xml:space="preserve">Załącznik nr 2 – </w:t>
      </w:r>
      <w:r w:rsidR="002F046D">
        <w:rPr>
          <w:rFonts w:ascii="Calibri" w:hAnsi="Calibri" w:cs="Calibri"/>
          <w:spacing w:val="-2"/>
          <w:sz w:val="22"/>
          <w:szCs w:val="22"/>
        </w:rPr>
        <w:t>Oświadczenia Wykonawcy</w:t>
      </w:r>
      <w:r w:rsidR="006D594F" w:rsidRPr="0066589C">
        <w:rPr>
          <w:rFonts w:ascii="Calibri" w:hAnsi="Calibri" w:cs="Calibri"/>
          <w:spacing w:val="-2"/>
          <w:sz w:val="22"/>
          <w:szCs w:val="22"/>
        </w:rPr>
        <w:t xml:space="preserve"> </w:t>
      </w:r>
    </w:p>
    <w:p w14:paraId="68A793D6" w14:textId="60E47782" w:rsidR="00CE1CEF" w:rsidRPr="0066589C" w:rsidRDefault="00F861F4">
      <w:pPr>
        <w:pStyle w:val="Tekstpodstawowy"/>
        <w:numPr>
          <w:ilvl w:val="0"/>
          <w:numId w:val="4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eastAsia="Arial" w:hAnsi="Calibri" w:cs="Calibri"/>
          <w:sz w:val="22"/>
          <w:szCs w:val="22"/>
          <w:lang w:val="pl" w:eastAsia="en-US"/>
        </w:rPr>
        <w:t>Załącznik nr 3 – Wykaz doświadczenia kadry</w:t>
      </w:r>
    </w:p>
    <w:sectPr w:rsidR="00CE1CEF" w:rsidRPr="0066589C" w:rsidSect="008A4F9A">
      <w:headerReference w:type="default" r:id="rId15"/>
      <w:footerReference w:type="default" r:id="rId16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23FFF" w14:textId="77777777" w:rsidR="004D01A2" w:rsidRDefault="004D01A2" w:rsidP="00E5575E">
      <w:pPr>
        <w:spacing w:after="0" w:line="240" w:lineRule="auto"/>
      </w:pPr>
      <w:r>
        <w:separator/>
      </w:r>
    </w:p>
  </w:endnote>
  <w:endnote w:type="continuationSeparator" w:id="0">
    <w:p w14:paraId="569CD72A" w14:textId="77777777" w:rsidR="004D01A2" w:rsidRDefault="004D01A2" w:rsidP="00E55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(teskt podstawowy)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28324" w14:textId="5D8E4DD7" w:rsidR="003D6B1E" w:rsidRDefault="003D6B1E" w:rsidP="00177EB5">
    <w:pPr>
      <w:pStyle w:val="Stopka"/>
      <w:tabs>
        <w:tab w:val="clear" w:pos="4536"/>
        <w:tab w:val="clear" w:pos="9072"/>
        <w:tab w:val="left" w:pos="6752"/>
      </w:tabs>
    </w:pPr>
    <w:r>
      <w:rPr>
        <w:noProof/>
        <w:lang w:eastAsia="pl-PL"/>
      </w:rPr>
      <w:drawing>
        <wp:anchor distT="0" distB="0" distL="114300" distR="114300" simplePos="0" relativeHeight="251658752" behindDoc="0" locked="0" layoutInCell="1" allowOverlap="1" wp14:anchorId="4C7AD52F" wp14:editId="13F9CA1C">
          <wp:simplePos x="0" y="0"/>
          <wp:positionH relativeFrom="margin">
            <wp:posOffset>-87630</wp:posOffset>
          </wp:positionH>
          <wp:positionV relativeFrom="page">
            <wp:posOffset>9779000</wp:posOffset>
          </wp:positionV>
          <wp:extent cx="5873750" cy="755650"/>
          <wp:effectExtent l="0" t="0" r="0" b="6350"/>
          <wp:wrapSquare wrapText="bothSides"/>
          <wp:docPr id="3" name="Obraz 3" descr="Zestawienie_w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685833" descr="Zestawienie_w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3750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7E025" w14:textId="77777777" w:rsidR="004D01A2" w:rsidRDefault="004D01A2" w:rsidP="00E5575E">
      <w:pPr>
        <w:spacing w:after="0" w:line="240" w:lineRule="auto"/>
      </w:pPr>
      <w:r>
        <w:separator/>
      </w:r>
    </w:p>
  </w:footnote>
  <w:footnote w:type="continuationSeparator" w:id="0">
    <w:p w14:paraId="2B24E358" w14:textId="77777777" w:rsidR="004D01A2" w:rsidRDefault="004D01A2" w:rsidP="00E55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DA288" w14:textId="39D31134" w:rsidR="003D6B1E" w:rsidRPr="00A8378F" w:rsidRDefault="00B358D2" w:rsidP="00177EB5">
    <w:pPr>
      <w:pStyle w:val="Nagwek"/>
      <w:ind w:left="-851" w:hanging="425"/>
      <w:jc w:val="center"/>
    </w:pPr>
    <w:r>
      <w:tab/>
    </w:r>
    <w:r>
      <w:tab/>
    </w:r>
    <w:r>
      <w:rPr>
        <w:noProof/>
      </w:rPr>
      <w:drawing>
        <wp:inline distT="0" distB="0" distL="0" distR="0" wp14:anchorId="6F7CA67C" wp14:editId="1C0BE739">
          <wp:extent cx="5276526" cy="568764"/>
          <wp:effectExtent l="0" t="0" r="635" b="3175"/>
          <wp:docPr id="3384636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846369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276526" cy="5687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D12308" w14:textId="5E0B2536" w:rsidR="003D6B1E" w:rsidRPr="00A8378F" w:rsidRDefault="00B358D2" w:rsidP="00A8378F">
    <w:pPr>
      <w:pStyle w:val="Nagwek"/>
      <w:ind w:left="-426"/>
    </w:pPr>
    <w:r>
      <w:tab/>
    </w:r>
  </w:p>
  <w:p w14:paraId="5F39CBC3" w14:textId="5A74CCAF" w:rsidR="003D6B1E" w:rsidRDefault="003D6B1E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F2667F8" wp14:editId="2C01C1CE">
              <wp:simplePos x="0" y="0"/>
              <wp:positionH relativeFrom="page">
                <wp:posOffset>6909435</wp:posOffset>
              </wp:positionH>
              <wp:positionV relativeFrom="page">
                <wp:posOffset>7608570</wp:posOffset>
              </wp:positionV>
              <wp:extent cx="386080" cy="2183130"/>
              <wp:effectExtent l="0" t="0" r="0" b="0"/>
              <wp:wrapNone/>
              <wp:docPr id="7" name="Prostoką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608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21768B" w14:textId="67E6E992" w:rsidR="003D6B1E" w:rsidRPr="00EB0C2E" w:rsidRDefault="003D6B1E">
                          <w:pPr>
                            <w:pStyle w:val="Stopka"/>
                            <w:rPr>
                              <w:rFonts w:ascii="Calibri Light" w:eastAsia="Times New Roman" w:hAnsi="Calibri Light"/>
                              <w:sz w:val="16"/>
                              <w:szCs w:val="16"/>
                            </w:rPr>
                          </w:pPr>
                          <w:r w:rsidRPr="00EB0C2E">
                            <w:rPr>
                              <w:rFonts w:ascii="Calibri Light" w:eastAsia="Times New Roman" w:hAnsi="Calibri Light"/>
                              <w:sz w:val="16"/>
                              <w:szCs w:val="16"/>
                            </w:rPr>
                            <w:t xml:space="preserve">Strona </w:t>
                          </w:r>
                          <w:r w:rsidRPr="00EB0C2E">
                            <w:rPr>
                              <w:rFonts w:ascii="Calibri Light" w:eastAsia="Times New Roman" w:hAnsi="Calibri Light"/>
                              <w:b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EB0C2E">
                            <w:rPr>
                              <w:rFonts w:ascii="Calibri Light" w:eastAsia="Times New Roman" w:hAnsi="Calibri Light"/>
                              <w:b/>
                              <w:sz w:val="16"/>
                              <w:szCs w:val="16"/>
                            </w:rPr>
                            <w:instrText>PAGE</w:instrText>
                          </w:r>
                          <w:r w:rsidRPr="00EB0C2E">
                            <w:rPr>
                              <w:rFonts w:ascii="Calibri Light" w:eastAsia="Times New Roman" w:hAnsi="Calibri Light"/>
                              <w:b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9748E4">
                            <w:rPr>
                              <w:rFonts w:ascii="Calibri Light" w:eastAsia="Times New Roman" w:hAnsi="Calibri Light"/>
                              <w:b/>
                              <w:noProof/>
                              <w:sz w:val="16"/>
                              <w:szCs w:val="16"/>
                            </w:rPr>
                            <w:t>13</w:t>
                          </w:r>
                          <w:r w:rsidRPr="00EB0C2E">
                            <w:rPr>
                              <w:rFonts w:ascii="Calibri Light" w:eastAsia="Times New Roman" w:hAnsi="Calibri Light"/>
                              <w:sz w:val="16"/>
                              <w:szCs w:val="16"/>
                            </w:rPr>
                            <w:fldChar w:fldCharType="end"/>
                          </w:r>
                          <w:r w:rsidRPr="00EB0C2E">
                            <w:rPr>
                              <w:rFonts w:ascii="Calibri Light" w:eastAsia="Times New Roman" w:hAnsi="Calibri Light"/>
                              <w:sz w:val="16"/>
                              <w:szCs w:val="16"/>
                            </w:rPr>
                            <w:t xml:space="preserve"> z </w:t>
                          </w:r>
                          <w:r w:rsidRPr="00EB0C2E">
                            <w:rPr>
                              <w:rFonts w:ascii="Calibri Light" w:eastAsia="Times New Roman" w:hAnsi="Calibri Light"/>
                              <w:b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EB0C2E">
                            <w:rPr>
                              <w:rFonts w:ascii="Calibri Light" w:eastAsia="Times New Roman" w:hAnsi="Calibri Light"/>
                              <w:b/>
                              <w:sz w:val="16"/>
                              <w:szCs w:val="16"/>
                            </w:rPr>
                            <w:instrText>NUMPAGES</w:instrText>
                          </w:r>
                          <w:r w:rsidRPr="00EB0C2E">
                            <w:rPr>
                              <w:rFonts w:ascii="Calibri Light" w:eastAsia="Times New Roman" w:hAnsi="Calibri Light"/>
                              <w:b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9748E4">
                            <w:rPr>
                              <w:rFonts w:ascii="Calibri Light" w:eastAsia="Times New Roman" w:hAnsi="Calibri Light"/>
                              <w:b/>
                              <w:noProof/>
                              <w:sz w:val="16"/>
                              <w:szCs w:val="16"/>
                            </w:rPr>
                            <w:t>17</w:t>
                          </w:r>
                          <w:r w:rsidRPr="00EB0C2E">
                            <w:rPr>
                              <w:rFonts w:ascii="Calibri Light" w:eastAsia="Times New Roman" w:hAnsi="Calibri Light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F2667F8" id="Prostokąt 2" o:spid="_x0000_s1026" style="position:absolute;left:0;text-align:left;margin-left:544.05pt;margin-top:599.1pt;width:30.4pt;height:171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" o:allowincell="f" filled="f" stroked="f">
              <v:textbox style="layout-flow:vertical;mso-layout-flow-alt:bottom-to-top;mso-fit-shape-to-text:t">
                <w:txbxContent>
                  <w:p w14:paraId="4321768B" w14:textId="67E6E992" w:rsidR="003D6B1E" w:rsidRPr="00EB0C2E" w:rsidRDefault="003D6B1E">
                    <w:pPr>
                      <w:pStyle w:val="Stopka"/>
                      <w:rPr>
                        <w:rFonts w:ascii="Calibri Light" w:eastAsia="Times New Roman" w:hAnsi="Calibri Light"/>
                        <w:sz w:val="16"/>
                        <w:szCs w:val="16"/>
                      </w:rPr>
                    </w:pPr>
                    <w:r w:rsidRPr="00EB0C2E">
                      <w:rPr>
                        <w:rFonts w:ascii="Calibri Light" w:eastAsia="Times New Roman" w:hAnsi="Calibri Light"/>
                        <w:sz w:val="16"/>
                        <w:szCs w:val="16"/>
                      </w:rPr>
                      <w:t xml:space="preserve">Strona </w:t>
                    </w:r>
                    <w:r w:rsidRPr="00EB0C2E">
                      <w:rPr>
                        <w:rFonts w:ascii="Calibri Light" w:eastAsia="Times New Roman" w:hAnsi="Calibri Light"/>
                        <w:b/>
                        <w:sz w:val="16"/>
                        <w:szCs w:val="16"/>
                      </w:rPr>
                      <w:fldChar w:fldCharType="begin"/>
                    </w:r>
                    <w:r w:rsidRPr="00EB0C2E">
                      <w:rPr>
                        <w:rFonts w:ascii="Calibri Light" w:eastAsia="Times New Roman" w:hAnsi="Calibri Light"/>
                        <w:b/>
                        <w:sz w:val="16"/>
                        <w:szCs w:val="16"/>
                      </w:rPr>
                      <w:instrText>PAGE</w:instrText>
                    </w:r>
                    <w:r w:rsidRPr="00EB0C2E">
                      <w:rPr>
                        <w:rFonts w:ascii="Calibri Light" w:eastAsia="Times New Roman" w:hAnsi="Calibri Light"/>
                        <w:b/>
                        <w:sz w:val="16"/>
                        <w:szCs w:val="16"/>
                      </w:rPr>
                      <w:fldChar w:fldCharType="separate"/>
                    </w:r>
                    <w:r w:rsidR="009748E4">
                      <w:rPr>
                        <w:rFonts w:ascii="Calibri Light" w:eastAsia="Times New Roman" w:hAnsi="Calibri Light"/>
                        <w:b/>
                        <w:noProof/>
                        <w:sz w:val="16"/>
                        <w:szCs w:val="16"/>
                      </w:rPr>
                      <w:t>13</w:t>
                    </w:r>
                    <w:r w:rsidRPr="00EB0C2E">
                      <w:rPr>
                        <w:rFonts w:ascii="Calibri Light" w:eastAsia="Times New Roman" w:hAnsi="Calibri Light"/>
                        <w:sz w:val="16"/>
                        <w:szCs w:val="16"/>
                      </w:rPr>
                      <w:fldChar w:fldCharType="end"/>
                    </w:r>
                    <w:r w:rsidRPr="00EB0C2E">
                      <w:rPr>
                        <w:rFonts w:ascii="Calibri Light" w:eastAsia="Times New Roman" w:hAnsi="Calibri Light"/>
                        <w:sz w:val="16"/>
                        <w:szCs w:val="16"/>
                      </w:rPr>
                      <w:t xml:space="preserve"> z </w:t>
                    </w:r>
                    <w:r w:rsidRPr="00EB0C2E">
                      <w:rPr>
                        <w:rFonts w:ascii="Calibri Light" w:eastAsia="Times New Roman" w:hAnsi="Calibri Light"/>
                        <w:b/>
                        <w:sz w:val="16"/>
                        <w:szCs w:val="16"/>
                      </w:rPr>
                      <w:fldChar w:fldCharType="begin"/>
                    </w:r>
                    <w:r w:rsidRPr="00EB0C2E">
                      <w:rPr>
                        <w:rFonts w:ascii="Calibri Light" w:eastAsia="Times New Roman" w:hAnsi="Calibri Light"/>
                        <w:b/>
                        <w:sz w:val="16"/>
                        <w:szCs w:val="16"/>
                      </w:rPr>
                      <w:instrText>NUMPAGES</w:instrText>
                    </w:r>
                    <w:r w:rsidRPr="00EB0C2E">
                      <w:rPr>
                        <w:rFonts w:ascii="Calibri Light" w:eastAsia="Times New Roman" w:hAnsi="Calibri Light"/>
                        <w:b/>
                        <w:sz w:val="16"/>
                        <w:szCs w:val="16"/>
                      </w:rPr>
                      <w:fldChar w:fldCharType="separate"/>
                    </w:r>
                    <w:r w:rsidR="009748E4">
                      <w:rPr>
                        <w:rFonts w:ascii="Calibri Light" w:eastAsia="Times New Roman" w:hAnsi="Calibri Light"/>
                        <w:b/>
                        <w:noProof/>
                        <w:sz w:val="16"/>
                        <w:szCs w:val="16"/>
                      </w:rPr>
                      <w:t>17</w:t>
                    </w:r>
                    <w:r w:rsidRPr="00EB0C2E">
                      <w:rPr>
                        <w:rFonts w:ascii="Calibri Light" w:eastAsia="Times New Roman" w:hAnsi="Calibri Light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6898AC"/>
    <w:name w:val="WW8Num8"/>
    <w:lvl w:ilvl="0">
      <w:start w:val="1"/>
      <w:numFmt w:val="decimal"/>
      <w:lvlText w:val="%1."/>
      <w:lvlJc w:val="left"/>
      <w:pPr>
        <w:tabs>
          <w:tab w:val="num" w:pos="-1296"/>
        </w:tabs>
        <w:ind w:left="-228" w:hanging="360"/>
      </w:pPr>
      <w:rPr>
        <w:rFonts w:ascii="Calibri" w:eastAsia="Calibri" w:hAnsi="Calibri" w:cs="Calibri"/>
        <w:sz w:val="22"/>
        <w:szCs w:val="22"/>
      </w:rPr>
    </w:lvl>
  </w:abstractNum>
  <w:abstractNum w:abstractNumId="1" w15:restartNumberingAfterBreak="0">
    <w:nsid w:val="00000002"/>
    <w:multiLevelType w:val="singleLevel"/>
    <w:tmpl w:val="00000002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  <w:sz w:val="20"/>
        <w:szCs w:val="20"/>
      </w:rPr>
    </w:lvl>
  </w:abstractNum>
  <w:abstractNum w:abstractNumId="2" w15:restartNumberingAfterBreak="0">
    <w:nsid w:val="00000004"/>
    <w:multiLevelType w:val="multilevel"/>
    <w:tmpl w:val="0A70CDC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color w:val="000000"/>
      </w:rPr>
    </w:lvl>
    <w:lvl w:ilvl="2">
      <w:start w:val="1"/>
      <w:numFmt w:val="lowerLetter"/>
      <w:lvlText w:val="%3)"/>
      <w:lvlJc w:val="right"/>
      <w:pPr>
        <w:tabs>
          <w:tab w:val="num" w:pos="605"/>
        </w:tabs>
        <w:ind w:left="605" w:hanging="180"/>
      </w:pPr>
      <w:rPr>
        <w:rFonts w:ascii="Calibri" w:eastAsia="Calibri" w:hAnsi="Calibri" w:cs="Calibri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6"/>
    <w:multiLevelType w:val="multilevel"/>
    <w:tmpl w:val="BD804D2A"/>
    <w:name w:val="WW8Num45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eastAsia="Calibri" w:hAnsi="Calibri" w:cs="Calibri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-360"/>
        </w:tabs>
        <w:ind w:left="1425" w:hanging="705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0000007"/>
    <w:multiLevelType w:val="singleLevel"/>
    <w:tmpl w:val="8892C9C2"/>
    <w:name w:val="WW8Num47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eastAsia="Calibri" w:hAnsi="Calibri" w:cs="Calibri"/>
      </w:rPr>
    </w:lvl>
  </w:abstractNum>
  <w:abstractNum w:abstractNumId="6" w15:restartNumberingAfterBreak="0">
    <w:nsid w:val="00000008"/>
    <w:multiLevelType w:val="multilevel"/>
    <w:tmpl w:val="00000008"/>
    <w:name w:val="WW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1260"/>
        </w:tabs>
        <w:ind w:left="1260" w:hanging="360"/>
      </w:p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8" w15:restartNumberingAfterBreak="0">
    <w:nsid w:val="0000000C"/>
    <w:multiLevelType w:val="multilevel"/>
    <w:tmpl w:val="5D4EE072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ascii="Calibri" w:eastAsia="Times New Roman" w:hAnsi="Calibri" w:cs="Times New Roman"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80" w:hanging="340"/>
      </w:pPr>
      <w:rPr>
        <w:rFonts w:ascii="Calibri" w:eastAsia="Times New Roman" w:hAnsi="Calibri" w:cs="Times New Roman" w:hint="default"/>
        <w:b w:val="0"/>
        <w:b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Calibri" w:hAnsi="Calibri" w:cs="Times New Roman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0200681A"/>
    <w:multiLevelType w:val="hybridMultilevel"/>
    <w:tmpl w:val="8CA0745A"/>
    <w:lvl w:ilvl="0" w:tplc="02B891C0">
      <w:start w:val="1"/>
      <w:numFmt w:val="lowerLetter"/>
      <w:lvlText w:val="%1)"/>
      <w:lvlJc w:val="left"/>
      <w:pPr>
        <w:ind w:left="737" w:hanging="3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0AA759B9"/>
    <w:multiLevelType w:val="hybridMultilevel"/>
    <w:tmpl w:val="AF7A66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4E5ECC"/>
    <w:multiLevelType w:val="hybridMultilevel"/>
    <w:tmpl w:val="29E471A2"/>
    <w:lvl w:ilvl="0" w:tplc="EBB62CD8">
      <w:start w:val="1"/>
      <w:numFmt w:val="lowerLetter"/>
      <w:lvlText w:val="%1)"/>
      <w:lvlJc w:val="left"/>
      <w:pPr>
        <w:ind w:left="422" w:hanging="166"/>
        <w:jc w:val="right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6D467BE">
      <w:start w:val="1"/>
      <w:numFmt w:val="decimal"/>
      <w:lvlText w:val="%2."/>
      <w:lvlJc w:val="left"/>
      <w:pPr>
        <w:ind w:left="976" w:hanging="358"/>
      </w:pPr>
      <w:rPr>
        <w:rFonts w:hint="default"/>
        <w:i w:val="0"/>
        <w:iCs w:val="0"/>
        <w:spacing w:val="0"/>
        <w:w w:val="100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1322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1320" w:hanging="35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481" w:hanging="35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643" w:hanging="35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804" w:hanging="35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966" w:hanging="35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28" w:hanging="358"/>
      </w:pPr>
      <w:rPr>
        <w:rFonts w:hint="default"/>
        <w:lang w:val="pl-PL" w:eastAsia="en-US" w:bidi="ar-SA"/>
      </w:rPr>
    </w:lvl>
  </w:abstractNum>
  <w:abstractNum w:abstractNumId="12" w15:restartNumberingAfterBreak="0">
    <w:nsid w:val="0EB14725"/>
    <w:multiLevelType w:val="hybridMultilevel"/>
    <w:tmpl w:val="F028F1AC"/>
    <w:lvl w:ilvl="0" w:tplc="E86CF5E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592344"/>
    <w:multiLevelType w:val="hybridMultilevel"/>
    <w:tmpl w:val="63FE88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F5F4553"/>
    <w:multiLevelType w:val="hybridMultilevel"/>
    <w:tmpl w:val="8B3048B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D2F1193"/>
    <w:multiLevelType w:val="hybridMultilevel"/>
    <w:tmpl w:val="F4C606F0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 w15:restartNumberingAfterBreak="0">
    <w:nsid w:val="2DC7655C"/>
    <w:multiLevelType w:val="hybridMultilevel"/>
    <w:tmpl w:val="D752FF04"/>
    <w:lvl w:ilvl="0" w:tplc="F5D8FDF4">
      <w:start w:val="1"/>
      <w:numFmt w:val="upperRoman"/>
      <w:lvlText w:val="%1."/>
      <w:lvlJc w:val="left"/>
      <w:pPr>
        <w:ind w:left="454" w:hanging="454"/>
      </w:pPr>
      <w:rPr>
        <w:rFonts w:ascii="Calibri" w:eastAsia="Calibri" w:hAnsi="Calibri" w:cs="Calibri" w:hint="default"/>
        <w:b/>
        <w:bCs w:val="0"/>
        <w:color w:val="auto"/>
      </w:rPr>
    </w:lvl>
    <w:lvl w:ilvl="1" w:tplc="014AB1E0">
      <w:start w:val="1"/>
      <w:numFmt w:val="decimal"/>
      <w:lvlText w:val="%2)"/>
      <w:lvlJc w:val="left"/>
      <w:pPr>
        <w:ind w:left="644" w:hanging="360"/>
      </w:pPr>
      <w:rPr>
        <w:b w:val="0"/>
      </w:rPr>
    </w:lvl>
    <w:lvl w:ilvl="2" w:tplc="2496D41C">
      <w:start w:val="1"/>
      <w:numFmt w:val="lowerRoman"/>
      <w:lvlText w:val="%3."/>
      <w:lvlJc w:val="right"/>
      <w:pPr>
        <w:ind w:left="1800" w:hanging="180"/>
      </w:pPr>
      <w:rPr>
        <w:b w:val="0"/>
      </w:rPr>
    </w:lvl>
    <w:lvl w:ilvl="3" w:tplc="5F98A898">
      <w:start w:val="1"/>
      <w:numFmt w:val="lowerLetter"/>
      <w:lvlText w:val="%4)"/>
      <w:lvlJc w:val="left"/>
      <w:pPr>
        <w:ind w:left="680" w:hanging="254"/>
      </w:pPr>
      <w:rPr>
        <w:rFonts w:hint="default"/>
      </w:rPr>
    </w:lvl>
    <w:lvl w:ilvl="4" w:tplc="95508F7E">
      <w:start w:val="1"/>
      <w:numFmt w:val="lowerLetter"/>
      <w:lvlText w:val="%5)"/>
      <w:lvlJc w:val="left"/>
      <w:pPr>
        <w:ind w:left="3240" w:hanging="360"/>
      </w:pPr>
      <w:rPr>
        <w:rFonts w:hint="default"/>
        <w:b/>
      </w:rPr>
    </w:lvl>
    <w:lvl w:ilvl="5" w:tplc="C4069640">
      <w:start w:val="2"/>
      <w:numFmt w:val="upperLetter"/>
      <w:lvlText w:val="%6)"/>
      <w:lvlJc w:val="left"/>
      <w:pPr>
        <w:ind w:left="4140" w:hanging="360"/>
      </w:pPr>
      <w:rPr>
        <w:rFonts w:hint="default"/>
      </w:rPr>
    </w:lvl>
    <w:lvl w:ilvl="6" w:tplc="9E084846">
      <w:start w:val="1"/>
      <w:numFmt w:val="decimal"/>
      <w:lvlText w:val="%7."/>
      <w:lvlJc w:val="left"/>
      <w:pPr>
        <w:ind w:left="284" w:hanging="284"/>
      </w:pPr>
      <w:rPr>
        <w:rFonts w:ascii="Calibri (teskt podstawowy)" w:eastAsia="Calibri" w:hAnsi="Calibri (teskt podstawowy)" w:cs="Calibri" w:hint="default"/>
      </w:rPr>
    </w:lvl>
    <w:lvl w:ilvl="7" w:tplc="F15C1D8E">
      <w:numFmt w:val="bullet"/>
      <w:lvlText w:val="–"/>
      <w:lvlJc w:val="left"/>
      <w:pPr>
        <w:ind w:left="5400" w:hanging="360"/>
      </w:pPr>
      <w:rPr>
        <w:rFonts w:ascii="Calibri" w:eastAsia="Times New Roman" w:hAnsi="Calibri" w:cs="Calibri" w:hint="default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775206"/>
    <w:multiLevelType w:val="hybridMultilevel"/>
    <w:tmpl w:val="EA0C95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0F">
      <w:start w:val="1"/>
      <w:numFmt w:val="decimal"/>
      <w:lvlText w:val="%8."/>
      <w:lvlJc w:val="left"/>
      <w:pPr>
        <w:ind w:left="66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DE22AC"/>
    <w:multiLevelType w:val="hybridMultilevel"/>
    <w:tmpl w:val="9D84634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39F77F2C"/>
    <w:multiLevelType w:val="hybridMultilevel"/>
    <w:tmpl w:val="0AB8A25C"/>
    <w:lvl w:ilvl="0" w:tplc="B3928A4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78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FFFFFFFF">
      <w:numFmt w:val="bullet"/>
      <w:lvlText w:val=""/>
      <w:lvlJc w:val="left"/>
      <w:pPr>
        <w:ind w:left="1026" w:hanging="3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2474" w:hanging="317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461" w:hanging="317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449" w:hanging="317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436" w:hanging="317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424" w:hanging="317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411" w:hanging="317"/>
      </w:pPr>
      <w:rPr>
        <w:rFonts w:hint="default"/>
        <w:lang w:val="pl-PL" w:eastAsia="en-US" w:bidi="ar-SA"/>
      </w:rPr>
    </w:lvl>
  </w:abstractNum>
  <w:abstractNum w:abstractNumId="20" w15:restartNumberingAfterBreak="0">
    <w:nsid w:val="3AD70478"/>
    <w:multiLevelType w:val="hybridMultilevel"/>
    <w:tmpl w:val="96DAD8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D424068"/>
    <w:multiLevelType w:val="hybridMultilevel"/>
    <w:tmpl w:val="B90C87E4"/>
    <w:lvl w:ilvl="0" w:tplc="63AC3E2E">
      <w:start w:val="1"/>
      <w:numFmt w:val="decimal"/>
      <w:lvlText w:val="%1."/>
      <w:lvlJc w:val="left"/>
      <w:pPr>
        <w:ind w:left="284" w:hanging="284"/>
      </w:pPr>
      <w:rPr>
        <w:rFonts w:hint="default"/>
        <w:spacing w:val="0"/>
        <w:w w:val="10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28E759D"/>
    <w:multiLevelType w:val="hybridMultilevel"/>
    <w:tmpl w:val="3E94FCC6"/>
    <w:lvl w:ilvl="0" w:tplc="E5467066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7D4356F"/>
    <w:multiLevelType w:val="hybridMultilevel"/>
    <w:tmpl w:val="26FAA6A2"/>
    <w:lvl w:ilvl="0" w:tplc="33DCF316">
      <w:start w:val="1"/>
      <w:numFmt w:val="decimal"/>
      <w:lvlText w:val="%1."/>
      <w:lvlJc w:val="left"/>
      <w:pPr>
        <w:ind w:left="422" w:hanging="166"/>
        <w:jc w:val="right"/>
      </w:pPr>
      <w:rPr>
        <w:rFonts w:ascii="Calibri" w:eastAsia="Calibri" w:hAnsi="Calibri" w:cs="Times New Roman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BB49446">
      <w:start w:val="1"/>
      <w:numFmt w:val="decimal"/>
      <w:lvlText w:val="%2."/>
      <w:lvlJc w:val="left"/>
      <w:pPr>
        <w:ind w:left="358" w:hanging="358"/>
      </w:pPr>
      <w:rPr>
        <w:rFonts w:hint="default"/>
        <w:spacing w:val="0"/>
        <w:w w:val="100"/>
        <w:lang w:val="pl-PL" w:eastAsia="en-US" w:bidi="ar-SA"/>
      </w:rPr>
    </w:lvl>
    <w:lvl w:ilvl="2" w:tplc="A710854C">
      <w:start w:val="1"/>
      <w:numFmt w:val="lowerLetter"/>
      <w:lvlText w:val="%3)"/>
      <w:lvlJc w:val="left"/>
      <w:pPr>
        <w:ind w:left="1322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248EAD9C">
      <w:numFmt w:val="bullet"/>
      <w:lvlText w:val="•"/>
      <w:lvlJc w:val="left"/>
      <w:pPr>
        <w:ind w:left="1320" w:hanging="358"/>
      </w:pPr>
      <w:rPr>
        <w:rFonts w:hint="default"/>
        <w:lang w:val="pl-PL" w:eastAsia="en-US" w:bidi="ar-SA"/>
      </w:rPr>
    </w:lvl>
    <w:lvl w:ilvl="4" w:tplc="B9D485A0">
      <w:numFmt w:val="bullet"/>
      <w:lvlText w:val="•"/>
      <w:lvlJc w:val="left"/>
      <w:pPr>
        <w:ind w:left="2481" w:hanging="358"/>
      </w:pPr>
      <w:rPr>
        <w:rFonts w:hint="default"/>
        <w:lang w:val="pl-PL" w:eastAsia="en-US" w:bidi="ar-SA"/>
      </w:rPr>
    </w:lvl>
    <w:lvl w:ilvl="5" w:tplc="CC602A3E">
      <w:numFmt w:val="bullet"/>
      <w:lvlText w:val="•"/>
      <w:lvlJc w:val="left"/>
      <w:pPr>
        <w:ind w:left="3643" w:hanging="358"/>
      </w:pPr>
      <w:rPr>
        <w:rFonts w:hint="default"/>
        <w:lang w:val="pl-PL" w:eastAsia="en-US" w:bidi="ar-SA"/>
      </w:rPr>
    </w:lvl>
    <w:lvl w:ilvl="6" w:tplc="DF764026">
      <w:numFmt w:val="bullet"/>
      <w:lvlText w:val="•"/>
      <w:lvlJc w:val="left"/>
      <w:pPr>
        <w:ind w:left="4804" w:hanging="358"/>
      </w:pPr>
      <w:rPr>
        <w:rFonts w:hint="default"/>
        <w:lang w:val="pl-PL" w:eastAsia="en-US" w:bidi="ar-SA"/>
      </w:rPr>
    </w:lvl>
    <w:lvl w:ilvl="7" w:tplc="4CC45F56">
      <w:numFmt w:val="bullet"/>
      <w:lvlText w:val="•"/>
      <w:lvlJc w:val="left"/>
      <w:pPr>
        <w:ind w:left="5966" w:hanging="358"/>
      </w:pPr>
      <w:rPr>
        <w:rFonts w:hint="default"/>
        <w:lang w:val="pl-PL" w:eastAsia="en-US" w:bidi="ar-SA"/>
      </w:rPr>
    </w:lvl>
    <w:lvl w:ilvl="8" w:tplc="027CA1F8">
      <w:numFmt w:val="bullet"/>
      <w:lvlText w:val="•"/>
      <w:lvlJc w:val="left"/>
      <w:pPr>
        <w:ind w:left="7128" w:hanging="358"/>
      </w:pPr>
      <w:rPr>
        <w:rFonts w:hint="default"/>
        <w:lang w:val="pl-PL" w:eastAsia="en-US" w:bidi="ar-SA"/>
      </w:rPr>
    </w:lvl>
  </w:abstractNum>
  <w:abstractNum w:abstractNumId="24" w15:restartNumberingAfterBreak="0">
    <w:nsid w:val="5D344F62"/>
    <w:multiLevelType w:val="hybridMultilevel"/>
    <w:tmpl w:val="8802351E"/>
    <w:lvl w:ilvl="0" w:tplc="81B0D5A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2" w:hanging="360"/>
      </w:pPr>
    </w:lvl>
    <w:lvl w:ilvl="2" w:tplc="0415001B" w:tentative="1">
      <w:start w:val="1"/>
      <w:numFmt w:val="lowerRoman"/>
      <w:lvlText w:val="%3."/>
      <w:lvlJc w:val="right"/>
      <w:pPr>
        <w:ind w:left="1912" w:hanging="180"/>
      </w:p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25" w15:restartNumberingAfterBreak="0">
    <w:nsid w:val="5E2912E9"/>
    <w:multiLevelType w:val="hybridMultilevel"/>
    <w:tmpl w:val="67B87B3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4D516D1"/>
    <w:multiLevelType w:val="hybridMultilevel"/>
    <w:tmpl w:val="0CD4A1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7152C7"/>
    <w:multiLevelType w:val="hybridMultilevel"/>
    <w:tmpl w:val="DE5AC6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91E59"/>
    <w:multiLevelType w:val="hybridMultilevel"/>
    <w:tmpl w:val="05C0ED14"/>
    <w:lvl w:ilvl="0" w:tplc="9D741C38">
      <w:numFmt w:val="bullet"/>
      <w:lvlText w:val=""/>
      <w:lvlJc w:val="left"/>
      <w:pPr>
        <w:ind w:left="67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AA294C">
      <w:numFmt w:val="bullet"/>
      <w:lvlText w:val="•"/>
      <w:lvlJc w:val="left"/>
      <w:pPr>
        <w:ind w:left="1597" w:hanging="360"/>
      </w:pPr>
      <w:rPr>
        <w:rFonts w:hint="default"/>
        <w:lang w:val="pl-PL" w:eastAsia="en-US" w:bidi="ar-SA"/>
      </w:rPr>
    </w:lvl>
    <w:lvl w:ilvl="2" w:tplc="CE66A3FA">
      <w:numFmt w:val="bullet"/>
      <w:lvlText w:val="•"/>
      <w:lvlJc w:val="left"/>
      <w:pPr>
        <w:ind w:left="2515" w:hanging="360"/>
      </w:pPr>
      <w:rPr>
        <w:rFonts w:hint="default"/>
        <w:lang w:val="pl-PL" w:eastAsia="en-US" w:bidi="ar-SA"/>
      </w:rPr>
    </w:lvl>
    <w:lvl w:ilvl="3" w:tplc="2926E8D0">
      <w:numFmt w:val="bullet"/>
      <w:lvlText w:val="•"/>
      <w:lvlJc w:val="left"/>
      <w:pPr>
        <w:ind w:left="3433" w:hanging="360"/>
      </w:pPr>
      <w:rPr>
        <w:rFonts w:hint="default"/>
        <w:lang w:val="pl-PL" w:eastAsia="en-US" w:bidi="ar-SA"/>
      </w:rPr>
    </w:lvl>
    <w:lvl w:ilvl="4" w:tplc="F1D056F6">
      <w:numFmt w:val="bullet"/>
      <w:lvlText w:val="•"/>
      <w:lvlJc w:val="left"/>
      <w:pPr>
        <w:ind w:left="4351" w:hanging="360"/>
      </w:pPr>
      <w:rPr>
        <w:rFonts w:hint="default"/>
        <w:lang w:val="pl-PL" w:eastAsia="en-US" w:bidi="ar-SA"/>
      </w:rPr>
    </w:lvl>
    <w:lvl w:ilvl="5" w:tplc="7400AA8E">
      <w:numFmt w:val="bullet"/>
      <w:lvlText w:val="•"/>
      <w:lvlJc w:val="left"/>
      <w:pPr>
        <w:ind w:left="5269" w:hanging="360"/>
      </w:pPr>
      <w:rPr>
        <w:rFonts w:hint="default"/>
        <w:lang w:val="pl-PL" w:eastAsia="en-US" w:bidi="ar-SA"/>
      </w:rPr>
    </w:lvl>
    <w:lvl w:ilvl="6" w:tplc="BE8C76F6">
      <w:numFmt w:val="bullet"/>
      <w:lvlText w:val="•"/>
      <w:lvlJc w:val="left"/>
      <w:pPr>
        <w:ind w:left="6187" w:hanging="360"/>
      </w:pPr>
      <w:rPr>
        <w:rFonts w:hint="default"/>
        <w:lang w:val="pl-PL" w:eastAsia="en-US" w:bidi="ar-SA"/>
      </w:rPr>
    </w:lvl>
    <w:lvl w:ilvl="7" w:tplc="3B34A7A6">
      <w:numFmt w:val="bullet"/>
      <w:lvlText w:val="•"/>
      <w:lvlJc w:val="left"/>
      <w:pPr>
        <w:ind w:left="7105" w:hanging="360"/>
      </w:pPr>
      <w:rPr>
        <w:rFonts w:hint="default"/>
        <w:lang w:val="pl-PL" w:eastAsia="en-US" w:bidi="ar-SA"/>
      </w:rPr>
    </w:lvl>
    <w:lvl w:ilvl="8" w:tplc="F492226A">
      <w:numFmt w:val="bullet"/>
      <w:lvlText w:val="•"/>
      <w:lvlJc w:val="left"/>
      <w:pPr>
        <w:ind w:left="8023" w:hanging="360"/>
      </w:pPr>
      <w:rPr>
        <w:rFonts w:hint="default"/>
        <w:lang w:val="pl-PL" w:eastAsia="en-US" w:bidi="ar-SA"/>
      </w:rPr>
    </w:lvl>
  </w:abstractNum>
  <w:abstractNum w:abstractNumId="29" w15:restartNumberingAfterBreak="0">
    <w:nsid w:val="670D3A22"/>
    <w:multiLevelType w:val="hybridMultilevel"/>
    <w:tmpl w:val="D4567AFA"/>
    <w:lvl w:ilvl="0" w:tplc="27DED6AE">
      <w:start w:val="1"/>
      <w:numFmt w:val="decimal"/>
      <w:lvlText w:val="%1."/>
      <w:lvlJc w:val="left"/>
      <w:pPr>
        <w:ind w:left="828" w:hanging="432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0" w15:restartNumberingAfterBreak="0">
    <w:nsid w:val="697E5543"/>
    <w:multiLevelType w:val="multilevel"/>
    <w:tmpl w:val="2494A1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EED5A39"/>
    <w:multiLevelType w:val="multilevel"/>
    <w:tmpl w:val="36CA2D9E"/>
    <w:name w:val="WW8Num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  <w:b w:val="0"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2" w15:restartNumberingAfterBreak="0">
    <w:nsid w:val="769171CC"/>
    <w:multiLevelType w:val="hybridMultilevel"/>
    <w:tmpl w:val="D8DACF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A526A11"/>
    <w:multiLevelType w:val="hybridMultilevel"/>
    <w:tmpl w:val="CEA05BEE"/>
    <w:lvl w:ilvl="0" w:tplc="BBB49446">
      <w:start w:val="1"/>
      <w:numFmt w:val="decimal"/>
      <w:lvlText w:val="%1."/>
      <w:lvlJc w:val="left"/>
      <w:pPr>
        <w:ind w:left="360" w:hanging="360"/>
      </w:pPr>
      <w:rPr>
        <w:rFonts w:hint="default"/>
        <w:spacing w:val="0"/>
        <w:w w:val="10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D5452A0"/>
    <w:multiLevelType w:val="hybridMultilevel"/>
    <w:tmpl w:val="F8E8A50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54884334">
    <w:abstractNumId w:val="16"/>
  </w:num>
  <w:num w:numId="2" w16cid:durableId="703873573">
    <w:abstractNumId w:val="32"/>
  </w:num>
  <w:num w:numId="3" w16cid:durableId="915943330">
    <w:abstractNumId w:val="28"/>
  </w:num>
  <w:num w:numId="4" w16cid:durableId="1815177403">
    <w:abstractNumId w:val="29"/>
  </w:num>
  <w:num w:numId="5" w16cid:durableId="374895195">
    <w:abstractNumId w:val="19"/>
  </w:num>
  <w:num w:numId="6" w16cid:durableId="487404779">
    <w:abstractNumId w:val="24"/>
  </w:num>
  <w:num w:numId="7" w16cid:durableId="2063558629">
    <w:abstractNumId w:val="30"/>
  </w:num>
  <w:num w:numId="8" w16cid:durableId="1509099207">
    <w:abstractNumId w:val="34"/>
  </w:num>
  <w:num w:numId="9" w16cid:durableId="2093696618">
    <w:abstractNumId w:val="22"/>
  </w:num>
  <w:num w:numId="10" w16cid:durableId="1450592124">
    <w:abstractNumId w:val="18"/>
  </w:num>
  <w:num w:numId="11" w16cid:durableId="1501655091">
    <w:abstractNumId w:val="13"/>
  </w:num>
  <w:num w:numId="12" w16cid:durableId="683434533">
    <w:abstractNumId w:val="20"/>
  </w:num>
  <w:num w:numId="13" w16cid:durableId="2085683518">
    <w:abstractNumId w:val="33"/>
  </w:num>
  <w:num w:numId="14" w16cid:durableId="1310095422">
    <w:abstractNumId w:val="14"/>
  </w:num>
  <w:num w:numId="15" w16cid:durableId="838544809">
    <w:abstractNumId w:val="21"/>
  </w:num>
  <w:num w:numId="16" w16cid:durableId="1341928151">
    <w:abstractNumId w:val="12"/>
  </w:num>
  <w:num w:numId="17" w16cid:durableId="1639191520">
    <w:abstractNumId w:val="27"/>
  </w:num>
  <w:num w:numId="18" w16cid:durableId="1174536434">
    <w:abstractNumId w:val="10"/>
  </w:num>
  <w:num w:numId="19" w16cid:durableId="1560558664">
    <w:abstractNumId w:val="26"/>
  </w:num>
  <w:num w:numId="20" w16cid:durableId="1810974953">
    <w:abstractNumId w:val="9"/>
  </w:num>
  <w:num w:numId="21" w16cid:durableId="1526167866">
    <w:abstractNumId w:val="17"/>
  </w:num>
  <w:num w:numId="22" w16cid:durableId="1650786706">
    <w:abstractNumId w:val="25"/>
  </w:num>
  <w:num w:numId="23" w16cid:durableId="827676628">
    <w:abstractNumId w:val="23"/>
  </w:num>
  <w:num w:numId="24" w16cid:durableId="770315882">
    <w:abstractNumId w:val="11"/>
  </w:num>
  <w:num w:numId="25" w16cid:durableId="1160845888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75E"/>
    <w:rsid w:val="00000269"/>
    <w:rsid w:val="00000644"/>
    <w:rsid w:val="00000F4F"/>
    <w:rsid w:val="0000166B"/>
    <w:rsid w:val="00001C7F"/>
    <w:rsid w:val="000031FF"/>
    <w:rsid w:val="00003344"/>
    <w:rsid w:val="00003998"/>
    <w:rsid w:val="000045C1"/>
    <w:rsid w:val="000047E7"/>
    <w:rsid w:val="00004F39"/>
    <w:rsid w:val="0000629C"/>
    <w:rsid w:val="00006425"/>
    <w:rsid w:val="00007A77"/>
    <w:rsid w:val="00007C4D"/>
    <w:rsid w:val="00007FE9"/>
    <w:rsid w:val="00007FF8"/>
    <w:rsid w:val="00010072"/>
    <w:rsid w:val="000105DC"/>
    <w:rsid w:val="00010902"/>
    <w:rsid w:val="000116D3"/>
    <w:rsid w:val="00011A7E"/>
    <w:rsid w:val="00013BA3"/>
    <w:rsid w:val="00014EB8"/>
    <w:rsid w:val="000152A5"/>
    <w:rsid w:val="0001579F"/>
    <w:rsid w:val="00015CCC"/>
    <w:rsid w:val="00015F42"/>
    <w:rsid w:val="00016285"/>
    <w:rsid w:val="00016291"/>
    <w:rsid w:val="00017422"/>
    <w:rsid w:val="00017F2F"/>
    <w:rsid w:val="00021FC4"/>
    <w:rsid w:val="00022CAF"/>
    <w:rsid w:val="00022EAD"/>
    <w:rsid w:val="00024536"/>
    <w:rsid w:val="00024F9C"/>
    <w:rsid w:val="00025D9B"/>
    <w:rsid w:val="00027E3E"/>
    <w:rsid w:val="00030326"/>
    <w:rsid w:val="00030616"/>
    <w:rsid w:val="000315F8"/>
    <w:rsid w:val="00031B28"/>
    <w:rsid w:val="00032859"/>
    <w:rsid w:val="0003377A"/>
    <w:rsid w:val="00033D8D"/>
    <w:rsid w:val="0003570C"/>
    <w:rsid w:val="000358EA"/>
    <w:rsid w:val="000413BC"/>
    <w:rsid w:val="00041405"/>
    <w:rsid w:val="0004194A"/>
    <w:rsid w:val="00044AF9"/>
    <w:rsid w:val="00044F82"/>
    <w:rsid w:val="00045290"/>
    <w:rsid w:val="00046148"/>
    <w:rsid w:val="0005061F"/>
    <w:rsid w:val="000525B2"/>
    <w:rsid w:val="00053699"/>
    <w:rsid w:val="00054E7B"/>
    <w:rsid w:val="00057219"/>
    <w:rsid w:val="00057812"/>
    <w:rsid w:val="0005795A"/>
    <w:rsid w:val="00057A53"/>
    <w:rsid w:val="00057ACE"/>
    <w:rsid w:val="00060C5E"/>
    <w:rsid w:val="0006150B"/>
    <w:rsid w:val="00064F47"/>
    <w:rsid w:val="00066139"/>
    <w:rsid w:val="00066358"/>
    <w:rsid w:val="000670FD"/>
    <w:rsid w:val="00070ADC"/>
    <w:rsid w:val="00071C17"/>
    <w:rsid w:val="000723F7"/>
    <w:rsid w:val="00073086"/>
    <w:rsid w:val="00074781"/>
    <w:rsid w:val="000751F2"/>
    <w:rsid w:val="00075F0B"/>
    <w:rsid w:val="0008396A"/>
    <w:rsid w:val="00084077"/>
    <w:rsid w:val="00084516"/>
    <w:rsid w:val="00084B74"/>
    <w:rsid w:val="0008557F"/>
    <w:rsid w:val="00086B16"/>
    <w:rsid w:val="00090D85"/>
    <w:rsid w:val="000912C4"/>
    <w:rsid w:val="00091BAB"/>
    <w:rsid w:val="00091E83"/>
    <w:rsid w:val="00092282"/>
    <w:rsid w:val="00092FE7"/>
    <w:rsid w:val="00094012"/>
    <w:rsid w:val="00095244"/>
    <w:rsid w:val="00095812"/>
    <w:rsid w:val="000958E5"/>
    <w:rsid w:val="000A04D2"/>
    <w:rsid w:val="000A0E8B"/>
    <w:rsid w:val="000A0F9F"/>
    <w:rsid w:val="000A1BF7"/>
    <w:rsid w:val="000A1C45"/>
    <w:rsid w:val="000A1D09"/>
    <w:rsid w:val="000A2B19"/>
    <w:rsid w:val="000A362E"/>
    <w:rsid w:val="000A38F2"/>
    <w:rsid w:val="000A4B37"/>
    <w:rsid w:val="000B005A"/>
    <w:rsid w:val="000B04BE"/>
    <w:rsid w:val="000B1CD9"/>
    <w:rsid w:val="000B41F6"/>
    <w:rsid w:val="000B6144"/>
    <w:rsid w:val="000B6193"/>
    <w:rsid w:val="000B7DF8"/>
    <w:rsid w:val="000C15C6"/>
    <w:rsid w:val="000C18F7"/>
    <w:rsid w:val="000C232C"/>
    <w:rsid w:val="000C6080"/>
    <w:rsid w:val="000C693B"/>
    <w:rsid w:val="000C75DC"/>
    <w:rsid w:val="000D1643"/>
    <w:rsid w:val="000D2648"/>
    <w:rsid w:val="000D305B"/>
    <w:rsid w:val="000D3599"/>
    <w:rsid w:val="000D35E3"/>
    <w:rsid w:val="000D5214"/>
    <w:rsid w:val="000D5311"/>
    <w:rsid w:val="000D58BC"/>
    <w:rsid w:val="000D650C"/>
    <w:rsid w:val="000D7267"/>
    <w:rsid w:val="000E0359"/>
    <w:rsid w:val="000E0C6A"/>
    <w:rsid w:val="000E1415"/>
    <w:rsid w:val="000E211B"/>
    <w:rsid w:val="000E28C7"/>
    <w:rsid w:val="000E3114"/>
    <w:rsid w:val="000E3231"/>
    <w:rsid w:val="000E45E6"/>
    <w:rsid w:val="000E4BD6"/>
    <w:rsid w:val="000E4C59"/>
    <w:rsid w:val="000E563F"/>
    <w:rsid w:val="000E5834"/>
    <w:rsid w:val="000E5C76"/>
    <w:rsid w:val="000E71EE"/>
    <w:rsid w:val="000E7569"/>
    <w:rsid w:val="000F0FE3"/>
    <w:rsid w:val="000F11A8"/>
    <w:rsid w:val="000F1B48"/>
    <w:rsid w:val="000F22D3"/>
    <w:rsid w:val="000F2B47"/>
    <w:rsid w:val="000F2D74"/>
    <w:rsid w:val="000F3122"/>
    <w:rsid w:val="000F4459"/>
    <w:rsid w:val="000F47E4"/>
    <w:rsid w:val="000F4876"/>
    <w:rsid w:val="000F4A9C"/>
    <w:rsid w:val="000F5435"/>
    <w:rsid w:val="000F6051"/>
    <w:rsid w:val="000F731D"/>
    <w:rsid w:val="000F7358"/>
    <w:rsid w:val="000F7BE2"/>
    <w:rsid w:val="000F7C72"/>
    <w:rsid w:val="000F7E4C"/>
    <w:rsid w:val="0010005B"/>
    <w:rsid w:val="001002A2"/>
    <w:rsid w:val="00100EF6"/>
    <w:rsid w:val="001017CB"/>
    <w:rsid w:val="001027FC"/>
    <w:rsid w:val="00102F81"/>
    <w:rsid w:val="00105A1E"/>
    <w:rsid w:val="001061EC"/>
    <w:rsid w:val="001066E2"/>
    <w:rsid w:val="00106933"/>
    <w:rsid w:val="00107243"/>
    <w:rsid w:val="001073D4"/>
    <w:rsid w:val="00107CD4"/>
    <w:rsid w:val="00107E6A"/>
    <w:rsid w:val="00110C76"/>
    <w:rsid w:val="001140AB"/>
    <w:rsid w:val="00114CE3"/>
    <w:rsid w:val="00115737"/>
    <w:rsid w:val="00115CE7"/>
    <w:rsid w:val="001160D8"/>
    <w:rsid w:val="00117284"/>
    <w:rsid w:val="001201AF"/>
    <w:rsid w:val="0012149B"/>
    <w:rsid w:val="00123016"/>
    <w:rsid w:val="00125C04"/>
    <w:rsid w:val="0012642B"/>
    <w:rsid w:val="001266AB"/>
    <w:rsid w:val="001306EA"/>
    <w:rsid w:val="00131480"/>
    <w:rsid w:val="001332C4"/>
    <w:rsid w:val="00133428"/>
    <w:rsid w:val="00134E55"/>
    <w:rsid w:val="00134E78"/>
    <w:rsid w:val="001350EF"/>
    <w:rsid w:val="001358C7"/>
    <w:rsid w:val="00135932"/>
    <w:rsid w:val="00136012"/>
    <w:rsid w:val="0013649F"/>
    <w:rsid w:val="001371E3"/>
    <w:rsid w:val="00137DFC"/>
    <w:rsid w:val="00140A9C"/>
    <w:rsid w:val="00140E21"/>
    <w:rsid w:val="00143067"/>
    <w:rsid w:val="001430D2"/>
    <w:rsid w:val="00143689"/>
    <w:rsid w:val="001457A4"/>
    <w:rsid w:val="0014601D"/>
    <w:rsid w:val="0014615F"/>
    <w:rsid w:val="0014643A"/>
    <w:rsid w:val="0014648D"/>
    <w:rsid w:val="001464F0"/>
    <w:rsid w:val="00146C84"/>
    <w:rsid w:val="00147392"/>
    <w:rsid w:val="0015153F"/>
    <w:rsid w:val="001515C3"/>
    <w:rsid w:val="00151A46"/>
    <w:rsid w:val="001521EE"/>
    <w:rsid w:val="00154DC8"/>
    <w:rsid w:val="0015597B"/>
    <w:rsid w:val="001568CC"/>
    <w:rsid w:val="0016236E"/>
    <w:rsid w:val="0016325A"/>
    <w:rsid w:val="0016392E"/>
    <w:rsid w:val="00163DAD"/>
    <w:rsid w:val="0016411F"/>
    <w:rsid w:val="00166165"/>
    <w:rsid w:val="0016635B"/>
    <w:rsid w:val="00167495"/>
    <w:rsid w:val="0017025B"/>
    <w:rsid w:val="001702E4"/>
    <w:rsid w:val="00171D77"/>
    <w:rsid w:val="00175088"/>
    <w:rsid w:val="0017546B"/>
    <w:rsid w:val="001761DF"/>
    <w:rsid w:val="001765D0"/>
    <w:rsid w:val="00177306"/>
    <w:rsid w:val="00177EB5"/>
    <w:rsid w:val="00177F37"/>
    <w:rsid w:val="00180226"/>
    <w:rsid w:val="00180973"/>
    <w:rsid w:val="00180FB1"/>
    <w:rsid w:val="00181461"/>
    <w:rsid w:val="00182D70"/>
    <w:rsid w:val="0018315D"/>
    <w:rsid w:val="001844B3"/>
    <w:rsid w:val="00185227"/>
    <w:rsid w:val="00185B37"/>
    <w:rsid w:val="00187185"/>
    <w:rsid w:val="0019101D"/>
    <w:rsid w:val="00191CE5"/>
    <w:rsid w:val="0019262E"/>
    <w:rsid w:val="0019298C"/>
    <w:rsid w:val="00193D95"/>
    <w:rsid w:val="00194FA6"/>
    <w:rsid w:val="00196012"/>
    <w:rsid w:val="0019660A"/>
    <w:rsid w:val="00196A55"/>
    <w:rsid w:val="00196B81"/>
    <w:rsid w:val="001975D3"/>
    <w:rsid w:val="001975F3"/>
    <w:rsid w:val="00197C6E"/>
    <w:rsid w:val="001A0370"/>
    <w:rsid w:val="001A39E4"/>
    <w:rsid w:val="001A44D4"/>
    <w:rsid w:val="001A4F17"/>
    <w:rsid w:val="001A5613"/>
    <w:rsid w:val="001A5A64"/>
    <w:rsid w:val="001A664F"/>
    <w:rsid w:val="001A723D"/>
    <w:rsid w:val="001A7B05"/>
    <w:rsid w:val="001B0872"/>
    <w:rsid w:val="001B099C"/>
    <w:rsid w:val="001B3245"/>
    <w:rsid w:val="001B37FF"/>
    <w:rsid w:val="001B392A"/>
    <w:rsid w:val="001B39EB"/>
    <w:rsid w:val="001B4B19"/>
    <w:rsid w:val="001B4D2F"/>
    <w:rsid w:val="001B4D91"/>
    <w:rsid w:val="001B6AB7"/>
    <w:rsid w:val="001C1094"/>
    <w:rsid w:val="001C17E0"/>
    <w:rsid w:val="001C3370"/>
    <w:rsid w:val="001C382D"/>
    <w:rsid w:val="001C3A65"/>
    <w:rsid w:val="001C591D"/>
    <w:rsid w:val="001C5A44"/>
    <w:rsid w:val="001C605E"/>
    <w:rsid w:val="001C6567"/>
    <w:rsid w:val="001C6735"/>
    <w:rsid w:val="001C7770"/>
    <w:rsid w:val="001D03C2"/>
    <w:rsid w:val="001D05EC"/>
    <w:rsid w:val="001D1990"/>
    <w:rsid w:val="001D2045"/>
    <w:rsid w:val="001D2C41"/>
    <w:rsid w:val="001D2DFA"/>
    <w:rsid w:val="001D3856"/>
    <w:rsid w:val="001D4738"/>
    <w:rsid w:val="001D4E19"/>
    <w:rsid w:val="001D5DC1"/>
    <w:rsid w:val="001D625D"/>
    <w:rsid w:val="001D6F69"/>
    <w:rsid w:val="001D7BD0"/>
    <w:rsid w:val="001E1F1D"/>
    <w:rsid w:val="001E3C21"/>
    <w:rsid w:val="001E40CF"/>
    <w:rsid w:val="001E54E0"/>
    <w:rsid w:val="001E580C"/>
    <w:rsid w:val="001E5D17"/>
    <w:rsid w:val="001E6953"/>
    <w:rsid w:val="001E6FF5"/>
    <w:rsid w:val="001F0214"/>
    <w:rsid w:val="001F095C"/>
    <w:rsid w:val="001F1A0F"/>
    <w:rsid w:val="001F243A"/>
    <w:rsid w:val="001F2682"/>
    <w:rsid w:val="001F2873"/>
    <w:rsid w:val="001F51B5"/>
    <w:rsid w:val="001F7024"/>
    <w:rsid w:val="001F7835"/>
    <w:rsid w:val="00200703"/>
    <w:rsid w:val="00203549"/>
    <w:rsid w:val="00203D9C"/>
    <w:rsid w:val="00204F1A"/>
    <w:rsid w:val="002057B0"/>
    <w:rsid w:val="0020587F"/>
    <w:rsid w:val="00205FFB"/>
    <w:rsid w:val="00206398"/>
    <w:rsid w:val="00206749"/>
    <w:rsid w:val="0020689C"/>
    <w:rsid w:val="00207255"/>
    <w:rsid w:val="00212443"/>
    <w:rsid w:val="00213010"/>
    <w:rsid w:val="002135DC"/>
    <w:rsid w:val="00213766"/>
    <w:rsid w:val="00214F38"/>
    <w:rsid w:val="0021587C"/>
    <w:rsid w:val="00216F5C"/>
    <w:rsid w:val="0021762F"/>
    <w:rsid w:val="00221509"/>
    <w:rsid w:val="00223BA4"/>
    <w:rsid w:val="002247AC"/>
    <w:rsid w:val="00224D0F"/>
    <w:rsid w:val="00225143"/>
    <w:rsid w:val="00227445"/>
    <w:rsid w:val="00227998"/>
    <w:rsid w:val="00230198"/>
    <w:rsid w:val="00230243"/>
    <w:rsid w:val="00230640"/>
    <w:rsid w:val="0023081F"/>
    <w:rsid w:val="00231749"/>
    <w:rsid w:val="00231BEF"/>
    <w:rsid w:val="00233ED9"/>
    <w:rsid w:val="0023488A"/>
    <w:rsid w:val="002350B8"/>
    <w:rsid w:val="002356CC"/>
    <w:rsid w:val="0023580C"/>
    <w:rsid w:val="00237D26"/>
    <w:rsid w:val="0024074A"/>
    <w:rsid w:val="002409AA"/>
    <w:rsid w:val="002414C4"/>
    <w:rsid w:val="00241C1F"/>
    <w:rsid w:val="0024257B"/>
    <w:rsid w:val="00242756"/>
    <w:rsid w:val="0024481B"/>
    <w:rsid w:val="00245201"/>
    <w:rsid w:val="00245773"/>
    <w:rsid w:val="00245D26"/>
    <w:rsid w:val="00245F04"/>
    <w:rsid w:val="002460AB"/>
    <w:rsid w:val="00246510"/>
    <w:rsid w:val="00246BB6"/>
    <w:rsid w:val="00247213"/>
    <w:rsid w:val="00247AF4"/>
    <w:rsid w:val="002502BF"/>
    <w:rsid w:val="00250451"/>
    <w:rsid w:val="00250BB6"/>
    <w:rsid w:val="00250E11"/>
    <w:rsid w:val="002534F2"/>
    <w:rsid w:val="00253FAC"/>
    <w:rsid w:val="0025499F"/>
    <w:rsid w:val="002555F2"/>
    <w:rsid w:val="0025716E"/>
    <w:rsid w:val="002575C2"/>
    <w:rsid w:val="00262117"/>
    <w:rsid w:val="00262A5F"/>
    <w:rsid w:val="00263D82"/>
    <w:rsid w:val="0026400C"/>
    <w:rsid w:val="00264903"/>
    <w:rsid w:val="00264B4B"/>
    <w:rsid w:val="00265C0C"/>
    <w:rsid w:val="00265FD3"/>
    <w:rsid w:val="002668DE"/>
    <w:rsid w:val="00266BA6"/>
    <w:rsid w:val="00267976"/>
    <w:rsid w:val="002701F3"/>
    <w:rsid w:val="00270C62"/>
    <w:rsid w:val="002710FE"/>
    <w:rsid w:val="00274A2A"/>
    <w:rsid w:val="00274D3B"/>
    <w:rsid w:val="00275B63"/>
    <w:rsid w:val="0027637F"/>
    <w:rsid w:val="0027785C"/>
    <w:rsid w:val="00277CE1"/>
    <w:rsid w:val="00277DA6"/>
    <w:rsid w:val="00280550"/>
    <w:rsid w:val="00281ADB"/>
    <w:rsid w:val="00281F5F"/>
    <w:rsid w:val="00283B1A"/>
    <w:rsid w:val="00283C1C"/>
    <w:rsid w:val="00284DB4"/>
    <w:rsid w:val="002858EE"/>
    <w:rsid w:val="00286825"/>
    <w:rsid w:val="0028784B"/>
    <w:rsid w:val="00290270"/>
    <w:rsid w:val="002915EA"/>
    <w:rsid w:val="0029193A"/>
    <w:rsid w:val="00294272"/>
    <w:rsid w:val="00294BD5"/>
    <w:rsid w:val="00295D9F"/>
    <w:rsid w:val="0029654B"/>
    <w:rsid w:val="00297E9A"/>
    <w:rsid w:val="002A04F1"/>
    <w:rsid w:val="002A0559"/>
    <w:rsid w:val="002A134F"/>
    <w:rsid w:val="002A176F"/>
    <w:rsid w:val="002A23F0"/>
    <w:rsid w:val="002A2C75"/>
    <w:rsid w:val="002A32AC"/>
    <w:rsid w:val="002A4447"/>
    <w:rsid w:val="002A48A2"/>
    <w:rsid w:val="002A5EBC"/>
    <w:rsid w:val="002A621E"/>
    <w:rsid w:val="002A6AD2"/>
    <w:rsid w:val="002A7C90"/>
    <w:rsid w:val="002A7F6F"/>
    <w:rsid w:val="002B0621"/>
    <w:rsid w:val="002B0A27"/>
    <w:rsid w:val="002B1842"/>
    <w:rsid w:val="002B250D"/>
    <w:rsid w:val="002B3059"/>
    <w:rsid w:val="002B3724"/>
    <w:rsid w:val="002B45F0"/>
    <w:rsid w:val="002B56B4"/>
    <w:rsid w:val="002B5A1C"/>
    <w:rsid w:val="002B5FCD"/>
    <w:rsid w:val="002C0675"/>
    <w:rsid w:val="002C067A"/>
    <w:rsid w:val="002C0D69"/>
    <w:rsid w:val="002C1685"/>
    <w:rsid w:val="002C20F3"/>
    <w:rsid w:val="002C2478"/>
    <w:rsid w:val="002C2F6E"/>
    <w:rsid w:val="002C30F5"/>
    <w:rsid w:val="002C3882"/>
    <w:rsid w:val="002C3A5C"/>
    <w:rsid w:val="002C49AB"/>
    <w:rsid w:val="002C4DED"/>
    <w:rsid w:val="002C4E10"/>
    <w:rsid w:val="002C5F4A"/>
    <w:rsid w:val="002C705F"/>
    <w:rsid w:val="002C70E0"/>
    <w:rsid w:val="002C7699"/>
    <w:rsid w:val="002C788A"/>
    <w:rsid w:val="002C7B88"/>
    <w:rsid w:val="002D0469"/>
    <w:rsid w:val="002D0A4E"/>
    <w:rsid w:val="002D0B39"/>
    <w:rsid w:val="002D0E69"/>
    <w:rsid w:val="002D20FE"/>
    <w:rsid w:val="002D26E9"/>
    <w:rsid w:val="002D32FB"/>
    <w:rsid w:val="002D335E"/>
    <w:rsid w:val="002D3BE0"/>
    <w:rsid w:val="002D3F3B"/>
    <w:rsid w:val="002D49FF"/>
    <w:rsid w:val="002D577F"/>
    <w:rsid w:val="002D5838"/>
    <w:rsid w:val="002D5E59"/>
    <w:rsid w:val="002D63A5"/>
    <w:rsid w:val="002D6AD6"/>
    <w:rsid w:val="002D6D82"/>
    <w:rsid w:val="002D7CA1"/>
    <w:rsid w:val="002E0C8E"/>
    <w:rsid w:val="002E1B5A"/>
    <w:rsid w:val="002E1E0A"/>
    <w:rsid w:val="002E2B81"/>
    <w:rsid w:val="002E3DF1"/>
    <w:rsid w:val="002E424C"/>
    <w:rsid w:val="002E4384"/>
    <w:rsid w:val="002E49BE"/>
    <w:rsid w:val="002E5C19"/>
    <w:rsid w:val="002E5F98"/>
    <w:rsid w:val="002E6551"/>
    <w:rsid w:val="002E73CF"/>
    <w:rsid w:val="002E7CDF"/>
    <w:rsid w:val="002F046D"/>
    <w:rsid w:val="002F0592"/>
    <w:rsid w:val="002F24E3"/>
    <w:rsid w:val="002F281C"/>
    <w:rsid w:val="002F4729"/>
    <w:rsid w:val="002F52C5"/>
    <w:rsid w:val="002F5FDA"/>
    <w:rsid w:val="002F681F"/>
    <w:rsid w:val="002F6CE2"/>
    <w:rsid w:val="002F70B0"/>
    <w:rsid w:val="0030032D"/>
    <w:rsid w:val="003006AD"/>
    <w:rsid w:val="0030139E"/>
    <w:rsid w:val="003014C0"/>
    <w:rsid w:val="00301539"/>
    <w:rsid w:val="003017A5"/>
    <w:rsid w:val="00302ADE"/>
    <w:rsid w:val="00303353"/>
    <w:rsid w:val="003042D9"/>
    <w:rsid w:val="003047CE"/>
    <w:rsid w:val="003048C8"/>
    <w:rsid w:val="00305B67"/>
    <w:rsid w:val="003079DC"/>
    <w:rsid w:val="00307FE0"/>
    <w:rsid w:val="0031062E"/>
    <w:rsid w:val="00310A0A"/>
    <w:rsid w:val="00312A4D"/>
    <w:rsid w:val="00314495"/>
    <w:rsid w:val="00315109"/>
    <w:rsid w:val="00315808"/>
    <w:rsid w:val="00315E5A"/>
    <w:rsid w:val="00316505"/>
    <w:rsid w:val="00317306"/>
    <w:rsid w:val="0032064B"/>
    <w:rsid w:val="00320A63"/>
    <w:rsid w:val="00321FC6"/>
    <w:rsid w:val="00322301"/>
    <w:rsid w:val="003234B3"/>
    <w:rsid w:val="003234E5"/>
    <w:rsid w:val="00323BD3"/>
    <w:rsid w:val="0032426A"/>
    <w:rsid w:val="00324B5B"/>
    <w:rsid w:val="0032691C"/>
    <w:rsid w:val="00326B22"/>
    <w:rsid w:val="0032721E"/>
    <w:rsid w:val="003275FA"/>
    <w:rsid w:val="0032794A"/>
    <w:rsid w:val="00327AE5"/>
    <w:rsid w:val="003300B4"/>
    <w:rsid w:val="003325F1"/>
    <w:rsid w:val="00332993"/>
    <w:rsid w:val="003336BD"/>
    <w:rsid w:val="0033383A"/>
    <w:rsid w:val="003339EF"/>
    <w:rsid w:val="00333D3A"/>
    <w:rsid w:val="00335078"/>
    <w:rsid w:val="003356FD"/>
    <w:rsid w:val="003363A4"/>
    <w:rsid w:val="0033674B"/>
    <w:rsid w:val="003369F1"/>
    <w:rsid w:val="00340E5E"/>
    <w:rsid w:val="00342B97"/>
    <w:rsid w:val="00342FAB"/>
    <w:rsid w:val="00342FC8"/>
    <w:rsid w:val="003436D4"/>
    <w:rsid w:val="00343A30"/>
    <w:rsid w:val="00343B86"/>
    <w:rsid w:val="00346018"/>
    <w:rsid w:val="003478B1"/>
    <w:rsid w:val="00350AC4"/>
    <w:rsid w:val="00350C15"/>
    <w:rsid w:val="00350E22"/>
    <w:rsid w:val="0035252B"/>
    <w:rsid w:val="00353059"/>
    <w:rsid w:val="00353C18"/>
    <w:rsid w:val="003559ED"/>
    <w:rsid w:val="00356CB6"/>
    <w:rsid w:val="00361E39"/>
    <w:rsid w:val="00364A84"/>
    <w:rsid w:val="00367327"/>
    <w:rsid w:val="003676F2"/>
    <w:rsid w:val="00370545"/>
    <w:rsid w:val="00370B8C"/>
    <w:rsid w:val="003712BF"/>
    <w:rsid w:val="00371B1D"/>
    <w:rsid w:val="00372165"/>
    <w:rsid w:val="00373C41"/>
    <w:rsid w:val="00374142"/>
    <w:rsid w:val="003745BC"/>
    <w:rsid w:val="00375BB1"/>
    <w:rsid w:val="00375CCC"/>
    <w:rsid w:val="00375DA5"/>
    <w:rsid w:val="003761FC"/>
    <w:rsid w:val="0037658F"/>
    <w:rsid w:val="0037667D"/>
    <w:rsid w:val="00377085"/>
    <w:rsid w:val="00377DD0"/>
    <w:rsid w:val="003801E6"/>
    <w:rsid w:val="003807AF"/>
    <w:rsid w:val="00380C53"/>
    <w:rsid w:val="00383ED8"/>
    <w:rsid w:val="0038495E"/>
    <w:rsid w:val="0038519A"/>
    <w:rsid w:val="00392A1E"/>
    <w:rsid w:val="00392B72"/>
    <w:rsid w:val="00393CEA"/>
    <w:rsid w:val="00393D13"/>
    <w:rsid w:val="00394F8F"/>
    <w:rsid w:val="00395452"/>
    <w:rsid w:val="00395FFB"/>
    <w:rsid w:val="003A0836"/>
    <w:rsid w:val="003A0DFC"/>
    <w:rsid w:val="003A1122"/>
    <w:rsid w:val="003A154A"/>
    <w:rsid w:val="003A1647"/>
    <w:rsid w:val="003A2035"/>
    <w:rsid w:val="003A37AB"/>
    <w:rsid w:val="003A495F"/>
    <w:rsid w:val="003A4F3F"/>
    <w:rsid w:val="003A6093"/>
    <w:rsid w:val="003A6F2B"/>
    <w:rsid w:val="003A76FA"/>
    <w:rsid w:val="003A7ECB"/>
    <w:rsid w:val="003B0DD9"/>
    <w:rsid w:val="003B35EF"/>
    <w:rsid w:val="003B41E5"/>
    <w:rsid w:val="003B481D"/>
    <w:rsid w:val="003B6F3B"/>
    <w:rsid w:val="003B7AFD"/>
    <w:rsid w:val="003B7F9C"/>
    <w:rsid w:val="003C09EE"/>
    <w:rsid w:val="003C1714"/>
    <w:rsid w:val="003C19AC"/>
    <w:rsid w:val="003C1A4E"/>
    <w:rsid w:val="003C260C"/>
    <w:rsid w:val="003C3208"/>
    <w:rsid w:val="003C37C2"/>
    <w:rsid w:val="003C3833"/>
    <w:rsid w:val="003C3931"/>
    <w:rsid w:val="003C402F"/>
    <w:rsid w:val="003C42A2"/>
    <w:rsid w:val="003C471E"/>
    <w:rsid w:val="003C511B"/>
    <w:rsid w:val="003C733A"/>
    <w:rsid w:val="003D1718"/>
    <w:rsid w:val="003D181B"/>
    <w:rsid w:val="003D24FC"/>
    <w:rsid w:val="003D2FC2"/>
    <w:rsid w:val="003D3568"/>
    <w:rsid w:val="003D3A07"/>
    <w:rsid w:val="003D4DC3"/>
    <w:rsid w:val="003D5987"/>
    <w:rsid w:val="003D6233"/>
    <w:rsid w:val="003D659F"/>
    <w:rsid w:val="003D68F5"/>
    <w:rsid w:val="003D6B1E"/>
    <w:rsid w:val="003D71A5"/>
    <w:rsid w:val="003D721A"/>
    <w:rsid w:val="003E15D6"/>
    <w:rsid w:val="003E1CBA"/>
    <w:rsid w:val="003E21B7"/>
    <w:rsid w:val="003E2AB4"/>
    <w:rsid w:val="003E2AB9"/>
    <w:rsid w:val="003E3F09"/>
    <w:rsid w:val="003E48D4"/>
    <w:rsid w:val="003E490F"/>
    <w:rsid w:val="003E4B7B"/>
    <w:rsid w:val="003E4EEE"/>
    <w:rsid w:val="003E509E"/>
    <w:rsid w:val="003E5125"/>
    <w:rsid w:val="003E73CA"/>
    <w:rsid w:val="003E7489"/>
    <w:rsid w:val="003E7625"/>
    <w:rsid w:val="003E7BA4"/>
    <w:rsid w:val="003F0CF0"/>
    <w:rsid w:val="003F0DCC"/>
    <w:rsid w:val="003F1018"/>
    <w:rsid w:val="003F192A"/>
    <w:rsid w:val="003F2049"/>
    <w:rsid w:val="003F2B2B"/>
    <w:rsid w:val="003F34F2"/>
    <w:rsid w:val="003F4629"/>
    <w:rsid w:val="003F470C"/>
    <w:rsid w:val="003F56D6"/>
    <w:rsid w:val="003F60E0"/>
    <w:rsid w:val="003F6643"/>
    <w:rsid w:val="003F6890"/>
    <w:rsid w:val="003F6BDD"/>
    <w:rsid w:val="003F7233"/>
    <w:rsid w:val="00400131"/>
    <w:rsid w:val="00400830"/>
    <w:rsid w:val="00401E20"/>
    <w:rsid w:val="004029F2"/>
    <w:rsid w:val="00402E9C"/>
    <w:rsid w:val="00403585"/>
    <w:rsid w:val="004041FD"/>
    <w:rsid w:val="00406239"/>
    <w:rsid w:val="004066DC"/>
    <w:rsid w:val="0041146D"/>
    <w:rsid w:val="00412721"/>
    <w:rsid w:val="004129F1"/>
    <w:rsid w:val="00413E42"/>
    <w:rsid w:val="00414205"/>
    <w:rsid w:val="004148FE"/>
    <w:rsid w:val="00414E8C"/>
    <w:rsid w:val="004155C0"/>
    <w:rsid w:val="00416E8B"/>
    <w:rsid w:val="00417CB8"/>
    <w:rsid w:val="0042048B"/>
    <w:rsid w:val="00420560"/>
    <w:rsid w:val="004208BE"/>
    <w:rsid w:val="00421BD6"/>
    <w:rsid w:val="00421ED0"/>
    <w:rsid w:val="00422149"/>
    <w:rsid w:val="00423532"/>
    <w:rsid w:val="00423674"/>
    <w:rsid w:val="00423971"/>
    <w:rsid w:val="00423988"/>
    <w:rsid w:val="00423A0F"/>
    <w:rsid w:val="00423D3E"/>
    <w:rsid w:val="0042405A"/>
    <w:rsid w:val="004244B4"/>
    <w:rsid w:val="00424617"/>
    <w:rsid w:val="0042473A"/>
    <w:rsid w:val="004247BD"/>
    <w:rsid w:val="00424A20"/>
    <w:rsid w:val="00425208"/>
    <w:rsid w:val="00425C11"/>
    <w:rsid w:val="00430722"/>
    <w:rsid w:val="00430CF6"/>
    <w:rsid w:val="00431669"/>
    <w:rsid w:val="00431E88"/>
    <w:rsid w:val="00432166"/>
    <w:rsid w:val="00432189"/>
    <w:rsid w:val="0043223B"/>
    <w:rsid w:val="00432B87"/>
    <w:rsid w:val="0043434B"/>
    <w:rsid w:val="004366DF"/>
    <w:rsid w:val="0043794F"/>
    <w:rsid w:val="004407E6"/>
    <w:rsid w:val="004416BC"/>
    <w:rsid w:val="00442A20"/>
    <w:rsid w:val="0044332E"/>
    <w:rsid w:val="00444361"/>
    <w:rsid w:val="00444A51"/>
    <w:rsid w:val="0044508F"/>
    <w:rsid w:val="0044749C"/>
    <w:rsid w:val="004478D4"/>
    <w:rsid w:val="00447D86"/>
    <w:rsid w:val="004500B6"/>
    <w:rsid w:val="00451FFA"/>
    <w:rsid w:val="004526B9"/>
    <w:rsid w:val="00452E30"/>
    <w:rsid w:val="004530C7"/>
    <w:rsid w:val="0045349F"/>
    <w:rsid w:val="00454A42"/>
    <w:rsid w:val="00455C73"/>
    <w:rsid w:val="00457730"/>
    <w:rsid w:val="00460858"/>
    <w:rsid w:val="00460E96"/>
    <w:rsid w:val="00461E6A"/>
    <w:rsid w:val="00462E05"/>
    <w:rsid w:val="00466340"/>
    <w:rsid w:val="004701F1"/>
    <w:rsid w:val="00470786"/>
    <w:rsid w:val="004712EE"/>
    <w:rsid w:val="00471B94"/>
    <w:rsid w:val="00472736"/>
    <w:rsid w:val="00472868"/>
    <w:rsid w:val="00472949"/>
    <w:rsid w:val="0047366C"/>
    <w:rsid w:val="00473AE2"/>
    <w:rsid w:val="004748B6"/>
    <w:rsid w:val="00475C1A"/>
    <w:rsid w:val="00475C4F"/>
    <w:rsid w:val="00475F2B"/>
    <w:rsid w:val="004763A5"/>
    <w:rsid w:val="00477A51"/>
    <w:rsid w:val="00477E56"/>
    <w:rsid w:val="004804FB"/>
    <w:rsid w:val="00480FA3"/>
    <w:rsid w:val="0048292F"/>
    <w:rsid w:val="004844B7"/>
    <w:rsid w:val="00485357"/>
    <w:rsid w:val="004856AF"/>
    <w:rsid w:val="00486770"/>
    <w:rsid w:val="00486DA2"/>
    <w:rsid w:val="00487546"/>
    <w:rsid w:val="00487F90"/>
    <w:rsid w:val="004910ED"/>
    <w:rsid w:val="004915FD"/>
    <w:rsid w:val="00491AF5"/>
    <w:rsid w:val="004921FA"/>
    <w:rsid w:val="004924B0"/>
    <w:rsid w:val="0049267C"/>
    <w:rsid w:val="00492E72"/>
    <w:rsid w:val="0049337D"/>
    <w:rsid w:val="00493559"/>
    <w:rsid w:val="00494961"/>
    <w:rsid w:val="00495F22"/>
    <w:rsid w:val="00496339"/>
    <w:rsid w:val="0049704D"/>
    <w:rsid w:val="004A0C68"/>
    <w:rsid w:val="004A0F09"/>
    <w:rsid w:val="004A1989"/>
    <w:rsid w:val="004A1A91"/>
    <w:rsid w:val="004A2530"/>
    <w:rsid w:val="004A265F"/>
    <w:rsid w:val="004A2B5B"/>
    <w:rsid w:val="004A2B82"/>
    <w:rsid w:val="004A30DB"/>
    <w:rsid w:val="004A3EBD"/>
    <w:rsid w:val="004A4499"/>
    <w:rsid w:val="004A46CE"/>
    <w:rsid w:val="004A4ABE"/>
    <w:rsid w:val="004A4BAE"/>
    <w:rsid w:val="004A56F3"/>
    <w:rsid w:val="004A5A8B"/>
    <w:rsid w:val="004A5B49"/>
    <w:rsid w:val="004A5E62"/>
    <w:rsid w:val="004B0FE0"/>
    <w:rsid w:val="004B2386"/>
    <w:rsid w:val="004B369F"/>
    <w:rsid w:val="004B38D9"/>
    <w:rsid w:val="004B3E8E"/>
    <w:rsid w:val="004B4C4B"/>
    <w:rsid w:val="004B50BA"/>
    <w:rsid w:val="004B5D4B"/>
    <w:rsid w:val="004B711D"/>
    <w:rsid w:val="004B7600"/>
    <w:rsid w:val="004C04EE"/>
    <w:rsid w:val="004C18DC"/>
    <w:rsid w:val="004C19C4"/>
    <w:rsid w:val="004C1AB4"/>
    <w:rsid w:val="004C213D"/>
    <w:rsid w:val="004C2BA5"/>
    <w:rsid w:val="004C3CE8"/>
    <w:rsid w:val="004C5228"/>
    <w:rsid w:val="004C7E74"/>
    <w:rsid w:val="004D01A2"/>
    <w:rsid w:val="004D09D9"/>
    <w:rsid w:val="004D11D6"/>
    <w:rsid w:val="004D1EDC"/>
    <w:rsid w:val="004D244C"/>
    <w:rsid w:val="004D389F"/>
    <w:rsid w:val="004D38E8"/>
    <w:rsid w:val="004D48CF"/>
    <w:rsid w:val="004D4F5C"/>
    <w:rsid w:val="004D5C08"/>
    <w:rsid w:val="004D687C"/>
    <w:rsid w:val="004D6E90"/>
    <w:rsid w:val="004D7330"/>
    <w:rsid w:val="004E0083"/>
    <w:rsid w:val="004E16EE"/>
    <w:rsid w:val="004E1C97"/>
    <w:rsid w:val="004E2BDE"/>
    <w:rsid w:val="004E315E"/>
    <w:rsid w:val="004E5FCD"/>
    <w:rsid w:val="004E6962"/>
    <w:rsid w:val="004E6DF5"/>
    <w:rsid w:val="004E6E24"/>
    <w:rsid w:val="004E7B72"/>
    <w:rsid w:val="004E7D95"/>
    <w:rsid w:val="004E7DC9"/>
    <w:rsid w:val="004F031A"/>
    <w:rsid w:val="004F07AD"/>
    <w:rsid w:val="004F1571"/>
    <w:rsid w:val="004F1E47"/>
    <w:rsid w:val="004F323A"/>
    <w:rsid w:val="004F349B"/>
    <w:rsid w:val="004F3DBE"/>
    <w:rsid w:val="004F41B9"/>
    <w:rsid w:val="004F54EE"/>
    <w:rsid w:val="004F58B4"/>
    <w:rsid w:val="004F64C1"/>
    <w:rsid w:val="004F7A4C"/>
    <w:rsid w:val="004F7AC4"/>
    <w:rsid w:val="00500BB5"/>
    <w:rsid w:val="0050137F"/>
    <w:rsid w:val="0050169B"/>
    <w:rsid w:val="00501AE8"/>
    <w:rsid w:val="0050296D"/>
    <w:rsid w:val="00502B17"/>
    <w:rsid w:val="0050310C"/>
    <w:rsid w:val="0050393D"/>
    <w:rsid w:val="0050393F"/>
    <w:rsid w:val="0050563A"/>
    <w:rsid w:val="00505695"/>
    <w:rsid w:val="00506C49"/>
    <w:rsid w:val="00506CC7"/>
    <w:rsid w:val="005100CE"/>
    <w:rsid w:val="0051037E"/>
    <w:rsid w:val="00511598"/>
    <w:rsid w:val="00512335"/>
    <w:rsid w:val="005130BA"/>
    <w:rsid w:val="0051432B"/>
    <w:rsid w:val="005145B8"/>
    <w:rsid w:val="00514EBC"/>
    <w:rsid w:val="00514F67"/>
    <w:rsid w:val="005156AD"/>
    <w:rsid w:val="00515B59"/>
    <w:rsid w:val="00515CA8"/>
    <w:rsid w:val="005200E7"/>
    <w:rsid w:val="00520133"/>
    <w:rsid w:val="00520492"/>
    <w:rsid w:val="005206D9"/>
    <w:rsid w:val="0052102F"/>
    <w:rsid w:val="00521B2E"/>
    <w:rsid w:val="005247A5"/>
    <w:rsid w:val="00524F88"/>
    <w:rsid w:val="00525557"/>
    <w:rsid w:val="0052577B"/>
    <w:rsid w:val="00525BC2"/>
    <w:rsid w:val="00527F75"/>
    <w:rsid w:val="00533401"/>
    <w:rsid w:val="0053370B"/>
    <w:rsid w:val="0053388E"/>
    <w:rsid w:val="0053527C"/>
    <w:rsid w:val="005354E3"/>
    <w:rsid w:val="005357BA"/>
    <w:rsid w:val="00536357"/>
    <w:rsid w:val="005371D0"/>
    <w:rsid w:val="005373BD"/>
    <w:rsid w:val="00537D07"/>
    <w:rsid w:val="00540B9D"/>
    <w:rsid w:val="00540CF1"/>
    <w:rsid w:val="0054118E"/>
    <w:rsid w:val="0054151F"/>
    <w:rsid w:val="005427C9"/>
    <w:rsid w:val="00542B05"/>
    <w:rsid w:val="00543FC2"/>
    <w:rsid w:val="0054434D"/>
    <w:rsid w:val="005444A4"/>
    <w:rsid w:val="00544FF6"/>
    <w:rsid w:val="00546B5F"/>
    <w:rsid w:val="00546FF3"/>
    <w:rsid w:val="00547C5D"/>
    <w:rsid w:val="00550886"/>
    <w:rsid w:val="00550D29"/>
    <w:rsid w:val="00551765"/>
    <w:rsid w:val="00551899"/>
    <w:rsid w:val="00551F32"/>
    <w:rsid w:val="00552FC4"/>
    <w:rsid w:val="005538C9"/>
    <w:rsid w:val="00555B16"/>
    <w:rsid w:val="00555EBE"/>
    <w:rsid w:val="00556E7D"/>
    <w:rsid w:val="005570A9"/>
    <w:rsid w:val="005574A4"/>
    <w:rsid w:val="005604B7"/>
    <w:rsid w:val="00562125"/>
    <w:rsid w:val="0056260F"/>
    <w:rsid w:val="0056325F"/>
    <w:rsid w:val="0056551D"/>
    <w:rsid w:val="00565668"/>
    <w:rsid w:val="00565DC2"/>
    <w:rsid w:val="00566079"/>
    <w:rsid w:val="0056607F"/>
    <w:rsid w:val="00566F24"/>
    <w:rsid w:val="00567200"/>
    <w:rsid w:val="005708A8"/>
    <w:rsid w:val="00570DFE"/>
    <w:rsid w:val="005710A9"/>
    <w:rsid w:val="005731AB"/>
    <w:rsid w:val="005735B8"/>
    <w:rsid w:val="00574004"/>
    <w:rsid w:val="0057447D"/>
    <w:rsid w:val="00575537"/>
    <w:rsid w:val="005761B6"/>
    <w:rsid w:val="0058269E"/>
    <w:rsid w:val="00583CAE"/>
    <w:rsid w:val="00583E9A"/>
    <w:rsid w:val="005846CA"/>
    <w:rsid w:val="005858F5"/>
    <w:rsid w:val="0059026B"/>
    <w:rsid w:val="0059123F"/>
    <w:rsid w:val="00591834"/>
    <w:rsid w:val="00591EB4"/>
    <w:rsid w:val="00592C2F"/>
    <w:rsid w:val="00592DB8"/>
    <w:rsid w:val="0059457D"/>
    <w:rsid w:val="00594ABE"/>
    <w:rsid w:val="00595063"/>
    <w:rsid w:val="0059588F"/>
    <w:rsid w:val="005A0737"/>
    <w:rsid w:val="005A07A7"/>
    <w:rsid w:val="005A1098"/>
    <w:rsid w:val="005A1C54"/>
    <w:rsid w:val="005A1D96"/>
    <w:rsid w:val="005A249B"/>
    <w:rsid w:val="005A2D07"/>
    <w:rsid w:val="005A33AB"/>
    <w:rsid w:val="005A4985"/>
    <w:rsid w:val="005A53C9"/>
    <w:rsid w:val="005A5B3D"/>
    <w:rsid w:val="005A5F9B"/>
    <w:rsid w:val="005A7016"/>
    <w:rsid w:val="005B1485"/>
    <w:rsid w:val="005B2755"/>
    <w:rsid w:val="005B2D73"/>
    <w:rsid w:val="005B2D8F"/>
    <w:rsid w:val="005B49AA"/>
    <w:rsid w:val="005B4A5F"/>
    <w:rsid w:val="005B51BF"/>
    <w:rsid w:val="005B692A"/>
    <w:rsid w:val="005B6961"/>
    <w:rsid w:val="005B78D1"/>
    <w:rsid w:val="005C1153"/>
    <w:rsid w:val="005C1687"/>
    <w:rsid w:val="005C36E1"/>
    <w:rsid w:val="005C39A4"/>
    <w:rsid w:val="005C4485"/>
    <w:rsid w:val="005C471D"/>
    <w:rsid w:val="005C6065"/>
    <w:rsid w:val="005C6168"/>
    <w:rsid w:val="005C6A89"/>
    <w:rsid w:val="005C7BD9"/>
    <w:rsid w:val="005D032D"/>
    <w:rsid w:val="005D03FA"/>
    <w:rsid w:val="005D1079"/>
    <w:rsid w:val="005D133D"/>
    <w:rsid w:val="005D1B51"/>
    <w:rsid w:val="005D264E"/>
    <w:rsid w:val="005D326D"/>
    <w:rsid w:val="005D3B0B"/>
    <w:rsid w:val="005D3EE8"/>
    <w:rsid w:val="005D4148"/>
    <w:rsid w:val="005D4C29"/>
    <w:rsid w:val="005D58AB"/>
    <w:rsid w:val="005E004E"/>
    <w:rsid w:val="005E1171"/>
    <w:rsid w:val="005E1C16"/>
    <w:rsid w:val="005E236C"/>
    <w:rsid w:val="005E4BFB"/>
    <w:rsid w:val="005E505C"/>
    <w:rsid w:val="005E6249"/>
    <w:rsid w:val="005E6984"/>
    <w:rsid w:val="005E6AFC"/>
    <w:rsid w:val="005E780D"/>
    <w:rsid w:val="005F08D9"/>
    <w:rsid w:val="005F13EE"/>
    <w:rsid w:val="005F1536"/>
    <w:rsid w:val="005F2094"/>
    <w:rsid w:val="005F3A0A"/>
    <w:rsid w:val="005F4139"/>
    <w:rsid w:val="005F493A"/>
    <w:rsid w:val="005F56D3"/>
    <w:rsid w:val="005F6095"/>
    <w:rsid w:val="005F6283"/>
    <w:rsid w:val="005F6B69"/>
    <w:rsid w:val="005F6C66"/>
    <w:rsid w:val="005F6E68"/>
    <w:rsid w:val="0060096F"/>
    <w:rsid w:val="00600A71"/>
    <w:rsid w:val="0060177E"/>
    <w:rsid w:val="00601C13"/>
    <w:rsid w:val="00602123"/>
    <w:rsid w:val="0060294D"/>
    <w:rsid w:val="00602D55"/>
    <w:rsid w:val="00603AB8"/>
    <w:rsid w:val="00604630"/>
    <w:rsid w:val="00604C21"/>
    <w:rsid w:val="0060578D"/>
    <w:rsid w:val="006077A0"/>
    <w:rsid w:val="006105D1"/>
    <w:rsid w:val="00610C70"/>
    <w:rsid w:val="006112AC"/>
    <w:rsid w:val="00611B23"/>
    <w:rsid w:val="006124C7"/>
    <w:rsid w:val="0061321A"/>
    <w:rsid w:val="00614D0C"/>
    <w:rsid w:val="00615C09"/>
    <w:rsid w:val="00615D2C"/>
    <w:rsid w:val="00615DDA"/>
    <w:rsid w:val="00620231"/>
    <w:rsid w:val="0062093C"/>
    <w:rsid w:val="00620AD1"/>
    <w:rsid w:val="0062232F"/>
    <w:rsid w:val="00622E38"/>
    <w:rsid w:val="006237B0"/>
    <w:rsid w:val="006242A3"/>
    <w:rsid w:val="006266A5"/>
    <w:rsid w:val="006269D8"/>
    <w:rsid w:val="00627DFE"/>
    <w:rsid w:val="00630D0F"/>
    <w:rsid w:val="00632E47"/>
    <w:rsid w:val="00633514"/>
    <w:rsid w:val="00633FDE"/>
    <w:rsid w:val="006353EE"/>
    <w:rsid w:val="006357EC"/>
    <w:rsid w:val="00635D14"/>
    <w:rsid w:val="00640809"/>
    <w:rsid w:val="00641F54"/>
    <w:rsid w:val="00642585"/>
    <w:rsid w:val="00642AB6"/>
    <w:rsid w:val="00642B4B"/>
    <w:rsid w:val="00643225"/>
    <w:rsid w:val="006437B7"/>
    <w:rsid w:val="00643AAA"/>
    <w:rsid w:val="00643BEE"/>
    <w:rsid w:val="006445A1"/>
    <w:rsid w:val="00645468"/>
    <w:rsid w:val="0064596F"/>
    <w:rsid w:val="006461F5"/>
    <w:rsid w:val="00646D66"/>
    <w:rsid w:val="006534AD"/>
    <w:rsid w:val="00653842"/>
    <w:rsid w:val="00654228"/>
    <w:rsid w:val="006559FA"/>
    <w:rsid w:val="006572CF"/>
    <w:rsid w:val="00660CCB"/>
    <w:rsid w:val="00660EA5"/>
    <w:rsid w:val="00661401"/>
    <w:rsid w:val="00661CB3"/>
    <w:rsid w:val="00661FFE"/>
    <w:rsid w:val="006624F2"/>
    <w:rsid w:val="00662F93"/>
    <w:rsid w:val="00663569"/>
    <w:rsid w:val="00663B94"/>
    <w:rsid w:val="006641DA"/>
    <w:rsid w:val="0066520D"/>
    <w:rsid w:val="0066546F"/>
    <w:rsid w:val="0066589C"/>
    <w:rsid w:val="006670E7"/>
    <w:rsid w:val="006674DC"/>
    <w:rsid w:val="00667690"/>
    <w:rsid w:val="006703D8"/>
    <w:rsid w:val="0067057D"/>
    <w:rsid w:val="00671BC5"/>
    <w:rsid w:val="00672495"/>
    <w:rsid w:val="00673D1D"/>
    <w:rsid w:val="00674588"/>
    <w:rsid w:val="00675713"/>
    <w:rsid w:val="006767CF"/>
    <w:rsid w:val="0067697A"/>
    <w:rsid w:val="00676D75"/>
    <w:rsid w:val="006771C1"/>
    <w:rsid w:val="00677C1A"/>
    <w:rsid w:val="0068040C"/>
    <w:rsid w:val="00681092"/>
    <w:rsid w:val="00681394"/>
    <w:rsid w:val="006813D5"/>
    <w:rsid w:val="006827EA"/>
    <w:rsid w:val="00682A27"/>
    <w:rsid w:val="00682B56"/>
    <w:rsid w:val="00683E4E"/>
    <w:rsid w:val="00683FE5"/>
    <w:rsid w:val="00684165"/>
    <w:rsid w:val="0068427A"/>
    <w:rsid w:val="006857BE"/>
    <w:rsid w:val="0068691F"/>
    <w:rsid w:val="00686D2C"/>
    <w:rsid w:val="006870E9"/>
    <w:rsid w:val="00690920"/>
    <w:rsid w:val="00692339"/>
    <w:rsid w:val="00692ECF"/>
    <w:rsid w:val="00694051"/>
    <w:rsid w:val="00695601"/>
    <w:rsid w:val="00695D36"/>
    <w:rsid w:val="006960F9"/>
    <w:rsid w:val="00696451"/>
    <w:rsid w:val="00696DAC"/>
    <w:rsid w:val="00697C3F"/>
    <w:rsid w:val="006A0F67"/>
    <w:rsid w:val="006A1A9E"/>
    <w:rsid w:val="006A1CDA"/>
    <w:rsid w:val="006A1E92"/>
    <w:rsid w:val="006A3997"/>
    <w:rsid w:val="006A7B13"/>
    <w:rsid w:val="006A7F66"/>
    <w:rsid w:val="006A7FBE"/>
    <w:rsid w:val="006B1623"/>
    <w:rsid w:val="006B3758"/>
    <w:rsid w:val="006B3A69"/>
    <w:rsid w:val="006B4460"/>
    <w:rsid w:val="006B513C"/>
    <w:rsid w:val="006B5B48"/>
    <w:rsid w:val="006B6D52"/>
    <w:rsid w:val="006C0C2C"/>
    <w:rsid w:val="006C173C"/>
    <w:rsid w:val="006C1CDB"/>
    <w:rsid w:val="006C2513"/>
    <w:rsid w:val="006C4CBD"/>
    <w:rsid w:val="006C50BB"/>
    <w:rsid w:val="006C754A"/>
    <w:rsid w:val="006D0458"/>
    <w:rsid w:val="006D0B41"/>
    <w:rsid w:val="006D0BDD"/>
    <w:rsid w:val="006D0E03"/>
    <w:rsid w:val="006D189B"/>
    <w:rsid w:val="006D18BD"/>
    <w:rsid w:val="006D1C40"/>
    <w:rsid w:val="006D279E"/>
    <w:rsid w:val="006D45E3"/>
    <w:rsid w:val="006D4B53"/>
    <w:rsid w:val="006D52DB"/>
    <w:rsid w:val="006D566F"/>
    <w:rsid w:val="006D594F"/>
    <w:rsid w:val="006D691B"/>
    <w:rsid w:val="006D6AD9"/>
    <w:rsid w:val="006D6B43"/>
    <w:rsid w:val="006D6F1D"/>
    <w:rsid w:val="006D757A"/>
    <w:rsid w:val="006E1C40"/>
    <w:rsid w:val="006E22AA"/>
    <w:rsid w:val="006E3788"/>
    <w:rsid w:val="006E432A"/>
    <w:rsid w:val="006E4E88"/>
    <w:rsid w:val="006E55BF"/>
    <w:rsid w:val="006E5985"/>
    <w:rsid w:val="006F005D"/>
    <w:rsid w:val="006F01C5"/>
    <w:rsid w:val="006F041F"/>
    <w:rsid w:val="006F055B"/>
    <w:rsid w:val="006F075A"/>
    <w:rsid w:val="006F2370"/>
    <w:rsid w:val="006F26C7"/>
    <w:rsid w:val="006F2C3E"/>
    <w:rsid w:val="006F3C19"/>
    <w:rsid w:val="006F4C49"/>
    <w:rsid w:val="006F4D6E"/>
    <w:rsid w:val="006F5451"/>
    <w:rsid w:val="006F6E32"/>
    <w:rsid w:val="006F7295"/>
    <w:rsid w:val="006F7F11"/>
    <w:rsid w:val="007015B3"/>
    <w:rsid w:val="007036BF"/>
    <w:rsid w:val="007049DA"/>
    <w:rsid w:val="0070552E"/>
    <w:rsid w:val="00705B66"/>
    <w:rsid w:val="00706967"/>
    <w:rsid w:val="00706CAD"/>
    <w:rsid w:val="007072B6"/>
    <w:rsid w:val="00707D61"/>
    <w:rsid w:val="00712604"/>
    <w:rsid w:val="00712B52"/>
    <w:rsid w:val="00712C7E"/>
    <w:rsid w:val="00712E4D"/>
    <w:rsid w:val="007134D5"/>
    <w:rsid w:val="00714BCD"/>
    <w:rsid w:val="00715C26"/>
    <w:rsid w:val="00715EF2"/>
    <w:rsid w:val="0071746D"/>
    <w:rsid w:val="00720371"/>
    <w:rsid w:val="007209E2"/>
    <w:rsid w:val="00720C4F"/>
    <w:rsid w:val="00720E9E"/>
    <w:rsid w:val="007216EB"/>
    <w:rsid w:val="00722B06"/>
    <w:rsid w:val="00724227"/>
    <w:rsid w:val="007248AA"/>
    <w:rsid w:val="00724CAD"/>
    <w:rsid w:val="00725203"/>
    <w:rsid w:val="0072537F"/>
    <w:rsid w:val="00725DEA"/>
    <w:rsid w:val="00725F60"/>
    <w:rsid w:val="00727953"/>
    <w:rsid w:val="007279A2"/>
    <w:rsid w:val="00731597"/>
    <w:rsid w:val="00731A0C"/>
    <w:rsid w:val="00732EFE"/>
    <w:rsid w:val="00734C0D"/>
    <w:rsid w:val="00735373"/>
    <w:rsid w:val="00736F56"/>
    <w:rsid w:val="0073711B"/>
    <w:rsid w:val="00737CE1"/>
    <w:rsid w:val="00737D12"/>
    <w:rsid w:val="00740FBC"/>
    <w:rsid w:val="00743E12"/>
    <w:rsid w:val="007465DD"/>
    <w:rsid w:val="007473EE"/>
    <w:rsid w:val="007501C2"/>
    <w:rsid w:val="00750411"/>
    <w:rsid w:val="00750839"/>
    <w:rsid w:val="00753822"/>
    <w:rsid w:val="00753B62"/>
    <w:rsid w:val="007545E7"/>
    <w:rsid w:val="00754883"/>
    <w:rsid w:val="00754B1B"/>
    <w:rsid w:val="007556AE"/>
    <w:rsid w:val="00756AD5"/>
    <w:rsid w:val="00756E8A"/>
    <w:rsid w:val="0075709C"/>
    <w:rsid w:val="00757596"/>
    <w:rsid w:val="00757E5F"/>
    <w:rsid w:val="00761072"/>
    <w:rsid w:val="00761431"/>
    <w:rsid w:val="00763118"/>
    <w:rsid w:val="0076337B"/>
    <w:rsid w:val="007637BC"/>
    <w:rsid w:val="00764FA3"/>
    <w:rsid w:val="00765BFA"/>
    <w:rsid w:val="00765C87"/>
    <w:rsid w:val="00766494"/>
    <w:rsid w:val="00766B52"/>
    <w:rsid w:val="00767A93"/>
    <w:rsid w:val="00770381"/>
    <w:rsid w:val="0077045B"/>
    <w:rsid w:val="00770DE7"/>
    <w:rsid w:val="00771184"/>
    <w:rsid w:val="00773267"/>
    <w:rsid w:val="00774051"/>
    <w:rsid w:val="007746C5"/>
    <w:rsid w:val="007761C8"/>
    <w:rsid w:val="00776DB2"/>
    <w:rsid w:val="0077758C"/>
    <w:rsid w:val="007777D0"/>
    <w:rsid w:val="00780052"/>
    <w:rsid w:val="00780475"/>
    <w:rsid w:val="00780CD5"/>
    <w:rsid w:val="0078179E"/>
    <w:rsid w:val="007819BB"/>
    <w:rsid w:val="00782318"/>
    <w:rsid w:val="00782610"/>
    <w:rsid w:val="00783921"/>
    <w:rsid w:val="00783D77"/>
    <w:rsid w:val="0078401C"/>
    <w:rsid w:val="00784479"/>
    <w:rsid w:val="00785136"/>
    <w:rsid w:val="007851FD"/>
    <w:rsid w:val="0078556C"/>
    <w:rsid w:val="00785D79"/>
    <w:rsid w:val="00786DB2"/>
    <w:rsid w:val="00787440"/>
    <w:rsid w:val="0078768D"/>
    <w:rsid w:val="00787A42"/>
    <w:rsid w:val="00792542"/>
    <w:rsid w:val="00793853"/>
    <w:rsid w:val="007939DB"/>
    <w:rsid w:val="007946B4"/>
    <w:rsid w:val="00794A8F"/>
    <w:rsid w:val="00794FDE"/>
    <w:rsid w:val="00795979"/>
    <w:rsid w:val="00797990"/>
    <w:rsid w:val="00797BB9"/>
    <w:rsid w:val="007A0300"/>
    <w:rsid w:val="007A2413"/>
    <w:rsid w:val="007A3693"/>
    <w:rsid w:val="007A4022"/>
    <w:rsid w:val="007A490C"/>
    <w:rsid w:val="007A5D6C"/>
    <w:rsid w:val="007A5D81"/>
    <w:rsid w:val="007A6032"/>
    <w:rsid w:val="007A6E85"/>
    <w:rsid w:val="007A735F"/>
    <w:rsid w:val="007A7B76"/>
    <w:rsid w:val="007A7BCE"/>
    <w:rsid w:val="007A7CD0"/>
    <w:rsid w:val="007B082F"/>
    <w:rsid w:val="007B0D32"/>
    <w:rsid w:val="007B146D"/>
    <w:rsid w:val="007B2427"/>
    <w:rsid w:val="007B4F0D"/>
    <w:rsid w:val="007B529F"/>
    <w:rsid w:val="007B649D"/>
    <w:rsid w:val="007B6822"/>
    <w:rsid w:val="007B7019"/>
    <w:rsid w:val="007B7093"/>
    <w:rsid w:val="007B7655"/>
    <w:rsid w:val="007B7904"/>
    <w:rsid w:val="007B79B5"/>
    <w:rsid w:val="007C05BE"/>
    <w:rsid w:val="007C0A59"/>
    <w:rsid w:val="007C3C8C"/>
    <w:rsid w:val="007C51CB"/>
    <w:rsid w:val="007C579A"/>
    <w:rsid w:val="007C5F4F"/>
    <w:rsid w:val="007C6271"/>
    <w:rsid w:val="007C6D7F"/>
    <w:rsid w:val="007D2B60"/>
    <w:rsid w:val="007D58CA"/>
    <w:rsid w:val="007D5A93"/>
    <w:rsid w:val="007D697F"/>
    <w:rsid w:val="007E0367"/>
    <w:rsid w:val="007E1E12"/>
    <w:rsid w:val="007E251D"/>
    <w:rsid w:val="007E375B"/>
    <w:rsid w:val="007E3954"/>
    <w:rsid w:val="007E5769"/>
    <w:rsid w:val="007E57DB"/>
    <w:rsid w:val="007E5A5C"/>
    <w:rsid w:val="007E5BC5"/>
    <w:rsid w:val="007E67DC"/>
    <w:rsid w:val="007F0553"/>
    <w:rsid w:val="007F0BE3"/>
    <w:rsid w:val="007F2652"/>
    <w:rsid w:val="007F2BB3"/>
    <w:rsid w:val="007F3894"/>
    <w:rsid w:val="007F4D0A"/>
    <w:rsid w:val="007F4D58"/>
    <w:rsid w:val="007F62AB"/>
    <w:rsid w:val="007F62D7"/>
    <w:rsid w:val="007F6EB5"/>
    <w:rsid w:val="00800769"/>
    <w:rsid w:val="00802CC4"/>
    <w:rsid w:val="00804CE8"/>
    <w:rsid w:val="00805DD9"/>
    <w:rsid w:val="008070FE"/>
    <w:rsid w:val="008078D5"/>
    <w:rsid w:val="00807BAC"/>
    <w:rsid w:val="00810DD4"/>
    <w:rsid w:val="00811106"/>
    <w:rsid w:val="00812458"/>
    <w:rsid w:val="0081448B"/>
    <w:rsid w:val="008152A4"/>
    <w:rsid w:val="00821E12"/>
    <w:rsid w:val="00822102"/>
    <w:rsid w:val="00822FCC"/>
    <w:rsid w:val="00822FDB"/>
    <w:rsid w:val="0082387D"/>
    <w:rsid w:val="008262F6"/>
    <w:rsid w:val="0082716A"/>
    <w:rsid w:val="00830E53"/>
    <w:rsid w:val="00832DE1"/>
    <w:rsid w:val="008331FF"/>
    <w:rsid w:val="00833FEC"/>
    <w:rsid w:val="0083407C"/>
    <w:rsid w:val="008343E0"/>
    <w:rsid w:val="00834802"/>
    <w:rsid w:val="00834D1A"/>
    <w:rsid w:val="00834E93"/>
    <w:rsid w:val="00835385"/>
    <w:rsid w:val="0083574A"/>
    <w:rsid w:val="00835A6F"/>
    <w:rsid w:val="00837FCE"/>
    <w:rsid w:val="00841BD4"/>
    <w:rsid w:val="00842168"/>
    <w:rsid w:val="0084227B"/>
    <w:rsid w:val="0084293D"/>
    <w:rsid w:val="00844355"/>
    <w:rsid w:val="0084442C"/>
    <w:rsid w:val="00844EA7"/>
    <w:rsid w:val="00845169"/>
    <w:rsid w:val="00845173"/>
    <w:rsid w:val="0084638C"/>
    <w:rsid w:val="008466F9"/>
    <w:rsid w:val="008504B8"/>
    <w:rsid w:val="0085107F"/>
    <w:rsid w:val="008520EA"/>
    <w:rsid w:val="00855E3D"/>
    <w:rsid w:val="0085614C"/>
    <w:rsid w:val="008574CC"/>
    <w:rsid w:val="00860C99"/>
    <w:rsid w:val="00863E36"/>
    <w:rsid w:val="008664EF"/>
    <w:rsid w:val="00866ADA"/>
    <w:rsid w:val="00866BCE"/>
    <w:rsid w:val="008670E7"/>
    <w:rsid w:val="0087244A"/>
    <w:rsid w:val="00874722"/>
    <w:rsid w:val="00874A69"/>
    <w:rsid w:val="0087668C"/>
    <w:rsid w:val="00876DEB"/>
    <w:rsid w:val="008773C7"/>
    <w:rsid w:val="0088297E"/>
    <w:rsid w:val="0088455A"/>
    <w:rsid w:val="008848F5"/>
    <w:rsid w:val="008852AD"/>
    <w:rsid w:val="0088578E"/>
    <w:rsid w:val="008858F0"/>
    <w:rsid w:val="00886F1C"/>
    <w:rsid w:val="0089018C"/>
    <w:rsid w:val="00890512"/>
    <w:rsid w:val="00891743"/>
    <w:rsid w:val="00891FB4"/>
    <w:rsid w:val="008924D5"/>
    <w:rsid w:val="008928FC"/>
    <w:rsid w:val="00893A20"/>
    <w:rsid w:val="00893E46"/>
    <w:rsid w:val="00894411"/>
    <w:rsid w:val="0089459D"/>
    <w:rsid w:val="00894993"/>
    <w:rsid w:val="00894D2F"/>
    <w:rsid w:val="008951C8"/>
    <w:rsid w:val="008962EF"/>
    <w:rsid w:val="008964A9"/>
    <w:rsid w:val="0089670E"/>
    <w:rsid w:val="00896F3A"/>
    <w:rsid w:val="00896F55"/>
    <w:rsid w:val="0089763C"/>
    <w:rsid w:val="008977A1"/>
    <w:rsid w:val="00897C24"/>
    <w:rsid w:val="008A0021"/>
    <w:rsid w:val="008A06B8"/>
    <w:rsid w:val="008A31CF"/>
    <w:rsid w:val="008A404A"/>
    <w:rsid w:val="008A4F9A"/>
    <w:rsid w:val="008A5B9E"/>
    <w:rsid w:val="008A616E"/>
    <w:rsid w:val="008A7EFE"/>
    <w:rsid w:val="008B0728"/>
    <w:rsid w:val="008B150A"/>
    <w:rsid w:val="008B161E"/>
    <w:rsid w:val="008B2C7F"/>
    <w:rsid w:val="008B2FF0"/>
    <w:rsid w:val="008B3157"/>
    <w:rsid w:val="008B31B8"/>
    <w:rsid w:val="008B32A8"/>
    <w:rsid w:val="008B44F3"/>
    <w:rsid w:val="008B4ACE"/>
    <w:rsid w:val="008B4B33"/>
    <w:rsid w:val="008B590D"/>
    <w:rsid w:val="008B5C85"/>
    <w:rsid w:val="008B5E1C"/>
    <w:rsid w:val="008B61C2"/>
    <w:rsid w:val="008B6CEE"/>
    <w:rsid w:val="008B7235"/>
    <w:rsid w:val="008C029E"/>
    <w:rsid w:val="008C12E8"/>
    <w:rsid w:val="008C1AE7"/>
    <w:rsid w:val="008C2565"/>
    <w:rsid w:val="008C321D"/>
    <w:rsid w:val="008C3F4C"/>
    <w:rsid w:val="008C43E4"/>
    <w:rsid w:val="008C5397"/>
    <w:rsid w:val="008C5551"/>
    <w:rsid w:val="008C5A17"/>
    <w:rsid w:val="008C7302"/>
    <w:rsid w:val="008C77FF"/>
    <w:rsid w:val="008D0E1A"/>
    <w:rsid w:val="008D364D"/>
    <w:rsid w:val="008D4197"/>
    <w:rsid w:val="008D4FC5"/>
    <w:rsid w:val="008D611E"/>
    <w:rsid w:val="008D6342"/>
    <w:rsid w:val="008D6CFA"/>
    <w:rsid w:val="008D7E9C"/>
    <w:rsid w:val="008E0327"/>
    <w:rsid w:val="008E130A"/>
    <w:rsid w:val="008E134B"/>
    <w:rsid w:val="008E422A"/>
    <w:rsid w:val="008E4A3C"/>
    <w:rsid w:val="008E5E1B"/>
    <w:rsid w:val="008E5FEC"/>
    <w:rsid w:val="008E6E7C"/>
    <w:rsid w:val="008E7149"/>
    <w:rsid w:val="008E7987"/>
    <w:rsid w:val="008E7A0A"/>
    <w:rsid w:val="008E7C47"/>
    <w:rsid w:val="008F00BB"/>
    <w:rsid w:val="008F0A90"/>
    <w:rsid w:val="008F10B2"/>
    <w:rsid w:val="008F10F0"/>
    <w:rsid w:val="008F1DCA"/>
    <w:rsid w:val="008F1E93"/>
    <w:rsid w:val="008F277B"/>
    <w:rsid w:val="008F2831"/>
    <w:rsid w:val="008F2B8F"/>
    <w:rsid w:val="008F316A"/>
    <w:rsid w:val="008F3261"/>
    <w:rsid w:val="008F412A"/>
    <w:rsid w:val="008F4883"/>
    <w:rsid w:val="008F6AC7"/>
    <w:rsid w:val="008F6EE0"/>
    <w:rsid w:val="008F7460"/>
    <w:rsid w:val="009003EA"/>
    <w:rsid w:val="009007FC"/>
    <w:rsid w:val="00900D9C"/>
    <w:rsid w:val="00900E26"/>
    <w:rsid w:val="00903278"/>
    <w:rsid w:val="00903DF0"/>
    <w:rsid w:val="00905687"/>
    <w:rsid w:val="0090651A"/>
    <w:rsid w:val="00907CC3"/>
    <w:rsid w:val="0091040A"/>
    <w:rsid w:val="009108A4"/>
    <w:rsid w:val="00910F70"/>
    <w:rsid w:val="0091226B"/>
    <w:rsid w:val="00913248"/>
    <w:rsid w:val="00914BF4"/>
    <w:rsid w:val="00914F95"/>
    <w:rsid w:val="0091655F"/>
    <w:rsid w:val="009174EE"/>
    <w:rsid w:val="009205AD"/>
    <w:rsid w:val="00920852"/>
    <w:rsid w:val="009209D2"/>
    <w:rsid w:val="00921867"/>
    <w:rsid w:val="00921F20"/>
    <w:rsid w:val="009225F7"/>
    <w:rsid w:val="009232CE"/>
    <w:rsid w:val="00923753"/>
    <w:rsid w:val="00924EFB"/>
    <w:rsid w:val="009250DE"/>
    <w:rsid w:val="00925E35"/>
    <w:rsid w:val="009266DA"/>
    <w:rsid w:val="00926830"/>
    <w:rsid w:val="009275A0"/>
    <w:rsid w:val="00927A9E"/>
    <w:rsid w:val="00930524"/>
    <w:rsid w:val="009308C0"/>
    <w:rsid w:val="009314CF"/>
    <w:rsid w:val="00931755"/>
    <w:rsid w:val="00933283"/>
    <w:rsid w:val="009343DD"/>
    <w:rsid w:val="00934FC8"/>
    <w:rsid w:val="009352CB"/>
    <w:rsid w:val="00935599"/>
    <w:rsid w:val="00937805"/>
    <w:rsid w:val="009400C8"/>
    <w:rsid w:val="009403F6"/>
    <w:rsid w:val="0094190B"/>
    <w:rsid w:val="00943173"/>
    <w:rsid w:val="00944B75"/>
    <w:rsid w:val="00945999"/>
    <w:rsid w:val="0094688B"/>
    <w:rsid w:val="00946BDD"/>
    <w:rsid w:val="00951185"/>
    <w:rsid w:val="009538E6"/>
    <w:rsid w:val="00954679"/>
    <w:rsid w:val="009569D2"/>
    <w:rsid w:val="00956F1C"/>
    <w:rsid w:val="00957B52"/>
    <w:rsid w:val="00960F42"/>
    <w:rsid w:val="009639BC"/>
    <w:rsid w:val="00963A1C"/>
    <w:rsid w:val="00964E9F"/>
    <w:rsid w:val="00965E44"/>
    <w:rsid w:val="00966FF5"/>
    <w:rsid w:val="00970089"/>
    <w:rsid w:val="00970CEB"/>
    <w:rsid w:val="00970EC4"/>
    <w:rsid w:val="00971060"/>
    <w:rsid w:val="0097223A"/>
    <w:rsid w:val="00972AF3"/>
    <w:rsid w:val="00972E74"/>
    <w:rsid w:val="0097312F"/>
    <w:rsid w:val="009732A6"/>
    <w:rsid w:val="009748E4"/>
    <w:rsid w:val="009756EB"/>
    <w:rsid w:val="009766D2"/>
    <w:rsid w:val="0097702C"/>
    <w:rsid w:val="00980439"/>
    <w:rsid w:val="00980A85"/>
    <w:rsid w:val="00980A90"/>
    <w:rsid w:val="00982FAF"/>
    <w:rsid w:val="0098662F"/>
    <w:rsid w:val="00986DD8"/>
    <w:rsid w:val="00987026"/>
    <w:rsid w:val="009873DF"/>
    <w:rsid w:val="00990709"/>
    <w:rsid w:val="009911D4"/>
    <w:rsid w:val="00992038"/>
    <w:rsid w:val="00992479"/>
    <w:rsid w:val="00996C50"/>
    <w:rsid w:val="0099734F"/>
    <w:rsid w:val="00997B46"/>
    <w:rsid w:val="009A18EC"/>
    <w:rsid w:val="009A1A9C"/>
    <w:rsid w:val="009A2F5B"/>
    <w:rsid w:val="009A33A2"/>
    <w:rsid w:val="009A380F"/>
    <w:rsid w:val="009A4705"/>
    <w:rsid w:val="009A634B"/>
    <w:rsid w:val="009A7009"/>
    <w:rsid w:val="009B1687"/>
    <w:rsid w:val="009B362A"/>
    <w:rsid w:val="009B3CFD"/>
    <w:rsid w:val="009B458E"/>
    <w:rsid w:val="009B4EF1"/>
    <w:rsid w:val="009B53C5"/>
    <w:rsid w:val="009B577E"/>
    <w:rsid w:val="009B58AE"/>
    <w:rsid w:val="009B5FFA"/>
    <w:rsid w:val="009B61E8"/>
    <w:rsid w:val="009B7187"/>
    <w:rsid w:val="009B7C60"/>
    <w:rsid w:val="009C027C"/>
    <w:rsid w:val="009C0643"/>
    <w:rsid w:val="009C1413"/>
    <w:rsid w:val="009C3E0B"/>
    <w:rsid w:val="009C416F"/>
    <w:rsid w:val="009C583C"/>
    <w:rsid w:val="009C60A3"/>
    <w:rsid w:val="009C75A7"/>
    <w:rsid w:val="009D002F"/>
    <w:rsid w:val="009D0DF7"/>
    <w:rsid w:val="009D25BD"/>
    <w:rsid w:val="009D4087"/>
    <w:rsid w:val="009D73E7"/>
    <w:rsid w:val="009D7B4E"/>
    <w:rsid w:val="009E020F"/>
    <w:rsid w:val="009E0284"/>
    <w:rsid w:val="009E08DF"/>
    <w:rsid w:val="009E13A3"/>
    <w:rsid w:val="009E19CC"/>
    <w:rsid w:val="009E20FA"/>
    <w:rsid w:val="009E431D"/>
    <w:rsid w:val="009E56E2"/>
    <w:rsid w:val="009F00CE"/>
    <w:rsid w:val="009F0F7D"/>
    <w:rsid w:val="009F1D97"/>
    <w:rsid w:val="009F26F9"/>
    <w:rsid w:val="009F3176"/>
    <w:rsid w:val="009F4CF1"/>
    <w:rsid w:val="009F5358"/>
    <w:rsid w:val="009F5659"/>
    <w:rsid w:val="009F5730"/>
    <w:rsid w:val="009F5C65"/>
    <w:rsid w:val="009F6458"/>
    <w:rsid w:val="009F6F1D"/>
    <w:rsid w:val="00A0069B"/>
    <w:rsid w:val="00A01EFF"/>
    <w:rsid w:val="00A020BD"/>
    <w:rsid w:val="00A020C4"/>
    <w:rsid w:val="00A0234C"/>
    <w:rsid w:val="00A02FBD"/>
    <w:rsid w:val="00A03A7B"/>
    <w:rsid w:val="00A04151"/>
    <w:rsid w:val="00A047E6"/>
    <w:rsid w:val="00A04AD2"/>
    <w:rsid w:val="00A04F87"/>
    <w:rsid w:val="00A05717"/>
    <w:rsid w:val="00A05B3E"/>
    <w:rsid w:val="00A05B5D"/>
    <w:rsid w:val="00A069F0"/>
    <w:rsid w:val="00A1013A"/>
    <w:rsid w:val="00A10CFD"/>
    <w:rsid w:val="00A10E4E"/>
    <w:rsid w:val="00A125AF"/>
    <w:rsid w:val="00A12DAB"/>
    <w:rsid w:val="00A134D7"/>
    <w:rsid w:val="00A13EE8"/>
    <w:rsid w:val="00A14F0B"/>
    <w:rsid w:val="00A1598B"/>
    <w:rsid w:val="00A15BF0"/>
    <w:rsid w:val="00A15EE1"/>
    <w:rsid w:val="00A15FFF"/>
    <w:rsid w:val="00A1667F"/>
    <w:rsid w:val="00A17665"/>
    <w:rsid w:val="00A21D07"/>
    <w:rsid w:val="00A23019"/>
    <w:rsid w:val="00A25789"/>
    <w:rsid w:val="00A25872"/>
    <w:rsid w:val="00A25BC1"/>
    <w:rsid w:val="00A27211"/>
    <w:rsid w:val="00A27333"/>
    <w:rsid w:val="00A27503"/>
    <w:rsid w:val="00A27E69"/>
    <w:rsid w:val="00A31648"/>
    <w:rsid w:val="00A3224C"/>
    <w:rsid w:val="00A32DBB"/>
    <w:rsid w:val="00A338E4"/>
    <w:rsid w:val="00A33EDB"/>
    <w:rsid w:val="00A344DE"/>
    <w:rsid w:val="00A35313"/>
    <w:rsid w:val="00A356A3"/>
    <w:rsid w:val="00A35DA3"/>
    <w:rsid w:val="00A36030"/>
    <w:rsid w:val="00A3646F"/>
    <w:rsid w:val="00A37F83"/>
    <w:rsid w:val="00A4079D"/>
    <w:rsid w:val="00A4132E"/>
    <w:rsid w:val="00A420DD"/>
    <w:rsid w:val="00A42811"/>
    <w:rsid w:val="00A42E43"/>
    <w:rsid w:val="00A431D2"/>
    <w:rsid w:val="00A457AB"/>
    <w:rsid w:val="00A46783"/>
    <w:rsid w:val="00A47581"/>
    <w:rsid w:val="00A47B3D"/>
    <w:rsid w:val="00A47CFE"/>
    <w:rsid w:val="00A500D2"/>
    <w:rsid w:val="00A501C0"/>
    <w:rsid w:val="00A50D54"/>
    <w:rsid w:val="00A52C9B"/>
    <w:rsid w:val="00A52FB0"/>
    <w:rsid w:val="00A530A0"/>
    <w:rsid w:val="00A553B2"/>
    <w:rsid w:val="00A56416"/>
    <w:rsid w:val="00A5655B"/>
    <w:rsid w:val="00A57836"/>
    <w:rsid w:val="00A579CB"/>
    <w:rsid w:val="00A57B94"/>
    <w:rsid w:val="00A60358"/>
    <w:rsid w:val="00A60469"/>
    <w:rsid w:val="00A60ED5"/>
    <w:rsid w:val="00A62A64"/>
    <w:rsid w:val="00A635D6"/>
    <w:rsid w:val="00A63676"/>
    <w:rsid w:val="00A64254"/>
    <w:rsid w:val="00A64578"/>
    <w:rsid w:val="00A65228"/>
    <w:rsid w:val="00A6541C"/>
    <w:rsid w:val="00A6564F"/>
    <w:rsid w:val="00A658C8"/>
    <w:rsid w:val="00A6677E"/>
    <w:rsid w:val="00A66B53"/>
    <w:rsid w:val="00A66C9D"/>
    <w:rsid w:val="00A71E8D"/>
    <w:rsid w:val="00A7215E"/>
    <w:rsid w:val="00A727C7"/>
    <w:rsid w:val="00A729B2"/>
    <w:rsid w:val="00A72D96"/>
    <w:rsid w:val="00A7344A"/>
    <w:rsid w:val="00A76165"/>
    <w:rsid w:val="00A7709D"/>
    <w:rsid w:val="00A77F3D"/>
    <w:rsid w:val="00A80B6A"/>
    <w:rsid w:val="00A8145D"/>
    <w:rsid w:val="00A81927"/>
    <w:rsid w:val="00A8253E"/>
    <w:rsid w:val="00A8378F"/>
    <w:rsid w:val="00A8413D"/>
    <w:rsid w:val="00A841AC"/>
    <w:rsid w:val="00A84BFB"/>
    <w:rsid w:val="00A84F27"/>
    <w:rsid w:val="00A85EDC"/>
    <w:rsid w:val="00A86A4F"/>
    <w:rsid w:val="00A86C54"/>
    <w:rsid w:val="00A86DB0"/>
    <w:rsid w:val="00A874D8"/>
    <w:rsid w:val="00A92691"/>
    <w:rsid w:val="00A92826"/>
    <w:rsid w:val="00A92925"/>
    <w:rsid w:val="00A931BA"/>
    <w:rsid w:val="00A93523"/>
    <w:rsid w:val="00AA0405"/>
    <w:rsid w:val="00AA0D24"/>
    <w:rsid w:val="00AA132B"/>
    <w:rsid w:val="00AA169B"/>
    <w:rsid w:val="00AA16B8"/>
    <w:rsid w:val="00AA1C3A"/>
    <w:rsid w:val="00AA1E77"/>
    <w:rsid w:val="00AA2248"/>
    <w:rsid w:val="00AA23A6"/>
    <w:rsid w:val="00AA2E49"/>
    <w:rsid w:val="00AA2FF4"/>
    <w:rsid w:val="00AA4899"/>
    <w:rsid w:val="00AA4A24"/>
    <w:rsid w:val="00AA6534"/>
    <w:rsid w:val="00AA65F6"/>
    <w:rsid w:val="00AB0076"/>
    <w:rsid w:val="00AB0B21"/>
    <w:rsid w:val="00AB15A9"/>
    <w:rsid w:val="00AB3EEC"/>
    <w:rsid w:val="00AB4260"/>
    <w:rsid w:val="00AB540D"/>
    <w:rsid w:val="00AB636B"/>
    <w:rsid w:val="00AB685B"/>
    <w:rsid w:val="00AB68B6"/>
    <w:rsid w:val="00AB7AA1"/>
    <w:rsid w:val="00AC0838"/>
    <w:rsid w:val="00AC27D8"/>
    <w:rsid w:val="00AC3BB5"/>
    <w:rsid w:val="00AC3CCE"/>
    <w:rsid w:val="00AC5331"/>
    <w:rsid w:val="00AC6A87"/>
    <w:rsid w:val="00AC75AD"/>
    <w:rsid w:val="00AD4C44"/>
    <w:rsid w:val="00AD50FD"/>
    <w:rsid w:val="00AD53D7"/>
    <w:rsid w:val="00AD5771"/>
    <w:rsid w:val="00AD601D"/>
    <w:rsid w:val="00AD7983"/>
    <w:rsid w:val="00AE1A0B"/>
    <w:rsid w:val="00AE20B4"/>
    <w:rsid w:val="00AE3057"/>
    <w:rsid w:val="00AE33EF"/>
    <w:rsid w:val="00AE4287"/>
    <w:rsid w:val="00AE4BED"/>
    <w:rsid w:val="00AE4D61"/>
    <w:rsid w:val="00AE4DB6"/>
    <w:rsid w:val="00AE5366"/>
    <w:rsid w:val="00AF0025"/>
    <w:rsid w:val="00AF048F"/>
    <w:rsid w:val="00AF2D8B"/>
    <w:rsid w:val="00AF3C69"/>
    <w:rsid w:val="00AF6842"/>
    <w:rsid w:val="00B015BB"/>
    <w:rsid w:val="00B02697"/>
    <w:rsid w:val="00B02B21"/>
    <w:rsid w:val="00B02D77"/>
    <w:rsid w:val="00B0387B"/>
    <w:rsid w:val="00B0426E"/>
    <w:rsid w:val="00B04929"/>
    <w:rsid w:val="00B051A3"/>
    <w:rsid w:val="00B06DB0"/>
    <w:rsid w:val="00B07927"/>
    <w:rsid w:val="00B07E8C"/>
    <w:rsid w:val="00B10346"/>
    <w:rsid w:val="00B107EA"/>
    <w:rsid w:val="00B119B0"/>
    <w:rsid w:val="00B11CD9"/>
    <w:rsid w:val="00B130AA"/>
    <w:rsid w:val="00B13160"/>
    <w:rsid w:val="00B15E76"/>
    <w:rsid w:val="00B168C6"/>
    <w:rsid w:val="00B1706D"/>
    <w:rsid w:val="00B171A9"/>
    <w:rsid w:val="00B173EA"/>
    <w:rsid w:val="00B201A3"/>
    <w:rsid w:val="00B212F2"/>
    <w:rsid w:val="00B2209A"/>
    <w:rsid w:val="00B225BE"/>
    <w:rsid w:val="00B2273D"/>
    <w:rsid w:val="00B227C3"/>
    <w:rsid w:val="00B23C41"/>
    <w:rsid w:val="00B242C6"/>
    <w:rsid w:val="00B245E8"/>
    <w:rsid w:val="00B24D04"/>
    <w:rsid w:val="00B256B5"/>
    <w:rsid w:val="00B26D80"/>
    <w:rsid w:val="00B2710C"/>
    <w:rsid w:val="00B27681"/>
    <w:rsid w:val="00B27970"/>
    <w:rsid w:val="00B30AB0"/>
    <w:rsid w:val="00B31B01"/>
    <w:rsid w:val="00B32223"/>
    <w:rsid w:val="00B33157"/>
    <w:rsid w:val="00B333AB"/>
    <w:rsid w:val="00B336B6"/>
    <w:rsid w:val="00B34839"/>
    <w:rsid w:val="00B358D2"/>
    <w:rsid w:val="00B36556"/>
    <w:rsid w:val="00B3725A"/>
    <w:rsid w:val="00B424AF"/>
    <w:rsid w:val="00B4279F"/>
    <w:rsid w:val="00B45731"/>
    <w:rsid w:val="00B467BB"/>
    <w:rsid w:val="00B47442"/>
    <w:rsid w:val="00B47FD5"/>
    <w:rsid w:val="00B5126C"/>
    <w:rsid w:val="00B51B8C"/>
    <w:rsid w:val="00B52859"/>
    <w:rsid w:val="00B56BBA"/>
    <w:rsid w:val="00B57183"/>
    <w:rsid w:val="00B575DE"/>
    <w:rsid w:val="00B57BCA"/>
    <w:rsid w:val="00B6009A"/>
    <w:rsid w:val="00B60803"/>
    <w:rsid w:val="00B60BB6"/>
    <w:rsid w:val="00B62393"/>
    <w:rsid w:val="00B624E6"/>
    <w:rsid w:val="00B62AB5"/>
    <w:rsid w:val="00B62ECC"/>
    <w:rsid w:val="00B635CA"/>
    <w:rsid w:val="00B63C36"/>
    <w:rsid w:val="00B64137"/>
    <w:rsid w:val="00B644B0"/>
    <w:rsid w:val="00B65405"/>
    <w:rsid w:val="00B6710E"/>
    <w:rsid w:val="00B70846"/>
    <w:rsid w:val="00B71C56"/>
    <w:rsid w:val="00B72426"/>
    <w:rsid w:val="00B725F1"/>
    <w:rsid w:val="00B72A91"/>
    <w:rsid w:val="00B72D16"/>
    <w:rsid w:val="00B73095"/>
    <w:rsid w:val="00B738AA"/>
    <w:rsid w:val="00B74538"/>
    <w:rsid w:val="00B76023"/>
    <w:rsid w:val="00B76C20"/>
    <w:rsid w:val="00B778BB"/>
    <w:rsid w:val="00B8005C"/>
    <w:rsid w:val="00B80EA2"/>
    <w:rsid w:val="00B832CB"/>
    <w:rsid w:val="00B83624"/>
    <w:rsid w:val="00B84565"/>
    <w:rsid w:val="00B848B5"/>
    <w:rsid w:val="00B84937"/>
    <w:rsid w:val="00B85642"/>
    <w:rsid w:val="00B8653F"/>
    <w:rsid w:val="00B87728"/>
    <w:rsid w:val="00B87C0E"/>
    <w:rsid w:val="00B9063F"/>
    <w:rsid w:val="00B91167"/>
    <w:rsid w:val="00B915AB"/>
    <w:rsid w:val="00B92268"/>
    <w:rsid w:val="00B93FE2"/>
    <w:rsid w:val="00B944FA"/>
    <w:rsid w:val="00B95792"/>
    <w:rsid w:val="00B97224"/>
    <w:rsid w:val="00B97615"/>
    <w:rsid w:val="00B977E9"/>
    <w:rsid w:val="00B97FCB"/>
    <w:rsid w:val="00BA0196"/>
    <w:rsid w:val="00BA0BDA"/>
    <w:rsid w:val="00BA142C"/>
    <w:rsid w:val="00BA305F"/>
    <w:rsid w:val="00BA348B"/>
    <w:rsid w:val="00BA3F52"/>
    <w:rsid w:val="00BA4340"/>
    <w:rsid w:val="00BA5F20"/>
    <w:rsid w:val="00BA645E"/>
    <w:rsid w:val="00BA67CD"/>
    <w:rsid w:val="00BA77EB"/>
    <w:rsid w:val="00BA7EF7"/>
    <w:rsid w:val="00BB10F9"/>
    <w:rsid w:val="00BB2058"/>
    <w:rsid w:val="00BB2423"/>
    <w:rsid w:val="00BB390E"/>
    <w:rsid w:val="00BB46A6"/>
    <w:rsid w:val="00BB5797"/>
    <w:rsid w:val="00BB5E39"/>
    <w:rsid w:val="00BB615E"/>
    <w:rsid w:val="00BB6D40"/>
    <w:rsid w:val="00BB70BC"/>
    <w:rsid w:val="00BB7511"/>
    <w:rsid w:val="00BC0215"/>
    <w:rsid w:val="00BC1550"/>
    <w:rsid w:val="00BC27F0"/>
    <w:rsid w:val="00BC2B8A"/>
    <w:rsid w:val="00BC4A40"/>
    <w:rsid w:val="00BC4B80"/>
    <w:rsid w:val="00BC5997"/>
    <w:rsid w:val="00BC66EC"/>
    <w:rsid w:val="00BD1527"/>
    <w:rsid w:val="00BD2516"/>
    <w:rsid w:val="00BD32B4"/>
    <w:rsid w:val="00BD59F7"/>
    <w:rsid w:val="00BD66C5"/>
    <w:rsid w:val="00BD756C"/>
    <w:rsid w:val="00BE0D51"/>
    <w:rsid w:val="00BE100A"/>
    <w:rsid w:val="00BE132C"/>
    <w:rsid w:val="00BE1A54"/>
    <w:rsid w:val="00BE1B45"/>
    <w:rsid w:val="00BE2AEF"/>
    <w:rsid w:val="00BE3C34"/>
    <w:rsid w:val="00BE484E"/>
    <w:rsid w:val="00BE491C"/>
    <w:rsid w:val="00BE5AB8"/>
    <w:rsid w:val="00BE5FA8"/>
    <w:rsid w:val="00BE6479"/>
    <w:rsid w:val="00BE6C70"/>
    <w:rsid w:val="00BE733A"/>
    <w:rsid w:val="00BE76E7"/>
    <w:rsid w:val="00BE7D90"/>
    <w:rsid w:val="00BF1493"/>
    <w:rsid w:val="00BF194F"/>
    <w:rsid w:val="00BF19D5"/>
    <w:rsid w:val="00BF24C6"/>
    <w:rsid w:val="00BF2EEF"/>
    <w:rsid w:val="00BF3FD1"/>
    <w:rsid w:val="00BF5C41"/>
    <w:rsid w:val="00BF647C"/>
    <w:rsid w:val="00BF7629"/>
    <w:rsid w:val="00C01397"/>
    <w:rsid w:val="00C01DC6"/>
    <w:rsid w:val="00C02678"/>
    <w:rsid w:val="00C026D8"/>
    <w:rsid w:val="00C02CDE"/>
    <w:rsid w:val="00C03C3A"/>
    <w:rsid w:val="00C05046"/>
    <w:rsid w:val="00C0642A"/>
    <w:rsid w:val="00C0706A"/>
    <w:rsid w:val="00C076CD"/>
    <w:rsid w:val="00C10DEA"/>
    <w:rsid w:val="00C113BC"/>
    <w:rsid w:val="00C113F2"/>
    <w:rsid w:val="00C118C4"/>
    <w:rsid w:val="00C121EC"/>
    <w:rsid w:val="00C1316E"/>
    <w:rsid w:val="00C14125"/>
    <w:rsid w:val="00C145EC"/>
    <w:rsid w:val="00C1465E"/>
    <w:rsid w:val="00C148D7"/>
    <w:rsid w:val="00C15C69"/>
    <w:rsid w:val="00C167BB"/>
    <w:rsid w:val="00C1703B"/>
    <w:rsid w:val="00C17C2F"/>
    <w:rsid w:val="00C17F29"/>
    <w:rsid w:val="00C21D52"/>
    <w:rsid w:val="00C22299"/>
    <w:rsid w:val="00C22581"/>
    <w:rsid w:val="00C2295C"/>
    <w:rsid w:val="00C23181"/>
    <w:rsid w:val="00C23B62"/>
    <w:rsid w:val="00C248EF"/>
    <w:rsid w:val="00C251D2"/>
    <w:rsid w:val="00C26804"/>
    <w:rsid w:val="00C276F0"/>
    <w:rsid w:val="00C27ACC"/>
    <w:rsid w:val="00C30359"/>
    <w:rsid w:val="00C3095B"/>
    <w:rsid w:val="00C30E47"/>
    <w:rsid w:val="00C31D6B"/>
    <w:rsid w:val="00C325EB"/>
    <w:rsid w:val="00C32901"/>
    <w:rsid w:val="00C331CC"/>
    <w:rsid w:val="00C343C1"/>
    <w:rsid w:val="00C358F6"/>
    <w:rsid w:val="00C35A97"/>
    <w:rsid w:val="00C40195"/>
    <w:rsid w:val="00C417DA"/>
    <w:rsid w:val="00C42587"/>
    <w:rsid w:val="00C4289E"/>
    <w:rsid w:val="00C42EF7"/>
    <w:rsid w:val="00C44B0D"/>
    <w:rsid w:val="00C44D29"/>
    <w:rsid w:val="00C46131"/>
    <w:rsid w:val="00C477E1"/>
    <w:rsid w:val="00C47E8F"/>
    <w:rsid w:val="00C5015C"/>
    <w:rsid w:val="00C50550"/>
    <w:rsid w:val="00C50AE2"/>
    <w:rsid w:val="00C51017"/>
    <w:rsid w:val="00C5187B"/>
    <w:rsid w:val="00C522FA"/>
    <w:rsid w:val="00C53452"/>
    <w:rsid w:val="00C535F2"/>
    <w:rsid w:val="00C53B12"/>
    <w:rsid w:val="00C53C3C"/>
    <w:rsid w:val="00C5413F"/>
    <w:rsid w:val="00C5492A"/>
    <w:rsid w:val="00C54B28"/>
    <w:rsid w:val="00C57593"/>
    <w:rsid w:val="00C6091E"/>
    <w:rsid w:val="00C60F4F"/>
    <w:rsid w:val="00C6109B"/>
    <w:rsid w:val="00C64424"/>
    <w:rsid w:val="00C673C9"/>
    <w:rsid w:val="00C674CB"/>
    <w:rsid w:val="00C70477"/>
    <w:rsid w:val="00C70917"/>
    <w:rsid w:val="00C71BE9"/>
    <w:rsid w:val="00C71C97"/>
    <w:rsid w:val="00C71DD5"/>
    <w:rsid w:val="00C732B5"/>
    <w:rsid w:val="00C73305"/>
    <w:rsid w:val="00C7384D"/>
    <w:rsid w:val="00C73A38"/>
    <w:rsid w:val="00C73F3D"/>
    <w:rsid w:val="00C74AD5"/>
    <w:rsid w:val="00C75CC0"/>
    <w:rsid w:val="00C76FE1"/>
    <w:rsid w:val="00C77892"/>
    <w:rsid w:val="00C77A7C"/>
    <w:rsid w:val="00C77ECA"/>
    <w:rsid w:val="00C803E4"/>
    <w:rsid w:val="00C805E0"/>
    <w:rsid w:val="00C81132"/>
    <w:rsid w:val="00C81388"/>
    <w:rsid w:val="00C82299"/>
    <w:rsid w:val="00C82729"/>
    <w:rsid w:val="00C8383F"/>
    <w:rsid w:val="00C842D9"/>
    <w:rsid w:val="00C84A98"/>
    <w:rsid w:val="00C85997"/>
    <w:rsid w:val="00C85F7E"/>
    <w:rsid w:val="00C86708"/>
    <w:rsid w:val="00C86C35"/>
    <w:rsid w:val="00C87AA2"/>
    <w:rsid w:val="00C90990"/>
    <w:rsid w:val="00C90CDA"/>
    <w:rsid w:val="00C91190"/>
    <w:rsid w:val="00C91F87"/>
    <w:rsid w:val="00C9239E"/>
    <w:rsid w:val="00C92567"/>
    <w:rsid w:val="00C93197"/>
    <w:rsid w:val="00C940CB"/>
    <w:rsid w:val="00C952F3"/>
    <w:rsid w:val="00C95B22"/>
    <w:rsid w:val="00C95B7D"/>
    <w:rsid w:val="00C9617C"/>
    <w:rsid w:val="00C976BE"/>
    <w:rsid w:val="00CA1669"/>
    <w:rsid w:val="00CA1C02"/>
    <w:rsid w:val="00CA1E94"/>
    <w:rsid w:val="00CA1F1D"/>
    <w:rsid w:val="00CA2003"/>
    <w:rsid w:val="00CA2673"/>
    <w:rsid w:val="00CA2DDC"/>
    <w:rsid w:val="00CA7184"/>
    <w:rsid w:val="00CA7EE7"/>
    <w:rsid w:val="00CB0C4F"/>
    <w:rsid w:val="00CB18DC"/>
    <w:rsid w:val="00CB1DC8"/>
    <w:rsid w:val="00CB2146"/>
    <w:rsid w:val="00CB3369"/>
    <w:rsid w:val="00CB4510"/>
    <w:rsid w:val="00CB5088"/>
    <w:rsid w:val="00CB5C90"/>
    <w:rsid w:val="00CB609A"/>
    <w:rsid w:val="00CB6D44"/>
    <w:rsid w:val="00CB713D"/>
    <w:rsid w:val="00CB7D46"/>
    <w:rsid w:val="00CC0D55"/>
    <w:rsid w:val="00CC178D"/>
    <w:rsid w:val="00CC18DF"/>
    <w:rsid w:val="00CC191C"/>
    <w:rsid w:val="00CC339F"/>
    <w:rsid w:val="00CC3826"/>
    <w:rsid w:val="00CC3B88"/>
    <w:rsid w:val="00CC3E67"/>
    <w:rsid w:val="00CC5017"/>
    <w:rsid w:val="00CC505C"/>
    <w:rsid w:val="00CC58FB"/>
    <w:rsid w:val="00CC643A"/>
    <w:rsid w:val="00CC6DD4"/>
    <w:rsid w:val="00CC7C7C"/>
    <w:rsid w:val="00CD0A62"/>
    <w:rsid w:val="00CD17BC"/>
    <w:rsid w:val="00CD1925"/>
    <w:rsid w:val="00CD1B30"/>
    <w:rsid w:val="00CD1DDB"/>
    <w:rsid w:val="00CD4226"/>
    <w:rsid w:val="00CD4BDA"/>
    <w:rsid w:val="00CD507B"/>
    <w:rsid w:val="00CE1A2F"/>
    <w:rsid w:val="00CE1CEF"/>
    <w:rsid w:val="00CE3D11"/>
    <w:rsid w:val="00CE410C"/>
    <w:rsid w:val="00CE5AA9"/>
    <w:rsid w:val="00CE60AF"/>
    <w:rsid w:val="00CE793E"/>
    <w:rsid w:val="00CE7F36"/>
    <w:rsid w:val="00CE7F5D"/>
    <w:rsid w:val="00CF1629"/>
    <w:rsid w:val="00CF2E95"/>
    <w:rsid w:val="00CF35E1"/>
    <w:rsid w:val="00CF36DC"/>
    <w:rsid w:val="00CF38B5"/>
    <w:rsid w:val="00CF3BE9"/>
    <w:rsid w:val="00CF3F8D"/>
    <w:rsid w:val="00CF4B4F"/>
    <w:rsid w:val="00CF6071"/>
    <w:rsid w:val="00CF6B76"/>
    <w:rsid w:val="00CF7121"/>
    <w:rsid w:val="00D008E3"/>
    <w:rsid w:val="00D01F61"/>
    <w:rsid w:val="00D01FE0"/>
    <w:rsid w:val="00D03264"/>
    <w:rsid w:val="00D0365A"/>
    <w:rsid w:val="00D03977"/>
    <w:rsid w:val="00D039B6"/>
    <w:rsid w:val="00D04881"/>
    <w:rsid w:val="00D0643F"/>
    <w:rsid w:val="00D06DE9"/>
    <w:rsid w:val="00D07627"/>
    <w:rsid w:val="00D0778A"/>
    <w:rsid w:val="00D10266"/>
    <w:rsid w:val="00D1035E"/>
    <w:rsid w:val="00D12317"/>
    <w:rsid w:val="00D12B3D"/>
    <w:rsid w:val="00D13689"/>
    <w:rsid w:val="00D14BBC"/>
    <w:rsid w:val="00D17C78"/>
    <w:rsid w:val="00D205E6"/>
    <w:rsid w:val="00D20CDB"/>
    <w:rsid w:val="00D2126C"/>
    <w:rsid w:val="00D2161B"/>
    <w:rsid w:val="00D22684"/>
    <w:rsid w:val="00D22801"/>
    <w:rsid w:val="00D2355C"/>
    <w:rsid w:val="00D23A26"/>
    <w:rsid w:val="00D24DD0"/>
    <w:rsid w:val="00D251EB"/>
    <w:rsid w:val="00D26A0B"/>
    <w:rsid w:val="00D274DF"/>
    <w:rsid w:val="00D31919"/>
    <w:rsid w:val="00D31C16"/>
    <w:rsid w:val="00D32DEC"/>
    <w:rsid w:val="00D344C4"/>
    <w:rsid w:val="00D3587B"/>
    <w:rsid w:val="00D35A00"/>
    <w:rsid w:val="00D3700C"/>
    <w:rsid w:val="00D404C4"/>
    <w:rsid w:val="00D40CBA"/>
    <w:rsid w:val="00D41950"/>
    <w:rsid w:val="00D41F99"/>
    <w:rsid w:val="00D42B97"/>
    <w:rsid w:val="00D434A3"/>
    <w:rsid w:val="00D435AF"/>
    <w:rsid w:val="00D43652"/>
    <w:rsid w:val="00D4399A"/>
    <w:rsid w:val="00D43ABF"/>
    <w:rsid w:val="00D449AA"/>
    <w:rsid w:val="00D452CD"/>
    <w:rsid w:val="00D45647"/>
    <w:rsid w:val="00D470CC"/>
    <w:rsid w:val="00D47584"/>
    <w:rsid w:val="00D476C2"/>
    <w:rsid w:val="00D47883"/>
    <w:rsid w:val="00D47B5B"/>
    <w:rsid w:val="00D507A4"/>
    <w:rsid w:val="00D51940"/>
    <w:rsid w:val="00D51C65"/>
    <w:rsid w:val="00D524FF"/>
    <w:rsid w:val="00D52D31"/>
    <w:rsid w:val="00D537FA"/>
    <w:rsid w:val="00D54511"/>
    <w:rsid w:val="00D5516B"/>
    <w:rsid w:val="00D56A0D"/>
    <w:rsid w:val="00D570F7"/>
    <w:rsid w:val="00D5746E"/>
    <w:rsid w:val="00D57DE7"/>
    <w:rsid w:val="00D60720"/>
    <w:rsid w:val="00D610BA"/>
    <w:rsid w:val="00D61548"/>
    <w:rsid w:val="00D6178C"/>
    <w:rsid w:val="00D6205B"/>
    <w:rsid w:val="00D62E3B"/>
    <w:rsid w:val="00D6390E"/>
    <w:rsid w:val="00D64B01"/>
    <w:rsid w:val="00D65348"/>
    <w:rsid w:val="00D65481"/>
    <w:rsid w:val="00D7174E"/>
    <w:rsid w:val="00D71E9B"/>
    <w:rsid w:val="00D72748"/>
    <w:rsid w:val="00D72D64"/>
    <w:rsid w:val="00D7347E"/>
    <w:rsid w:val="00D74B03"/>
    <w:rsid w:val="00D75D26"/>
    <w:rsid w:val="00D76683"/>
    <w:rsid w:val="00D7684B"/>
    <w:rsid w:val="00D7775A"/>
    <w:rsid w:val="00D777A3"/>
    <w:rsid w:val="00D77D7D"/>
    <w:rsid w:val="00D8001A"/>
    <w:rsid w:val="00D8161E"/>
    <w:rsid w:val="00D84434"/>
    <w:rsid w:val="00D846DC"/>
    <w:rsid w:val="00D85303"/>
    <w:rsid w:val="00D854A8"/>
    <w:rsid w:val="00D85997"/>
    <w:rsid w:val="00D872FE"/>
    <w:rsid w:val="00D87413"/>
    <w:rsid w:val="00D90A6C"/>
    <w:rsid w:val="00D914BA"/>
    <w:rsid w:val="00D91656"/>
    <w:rsid w:val="00D948B3"/>
    <w:rsid w:val="00D95D78"/>
    <w:rsid w:val="00D96148"/>
    <w:rsid w:val="00D96769"/>
    <w:rsid w:val="00D978FD"/>
    <w:rsid w:val="00D97AFF"/>
    <w:rsid w:val="00DA0119"/>
    <w:rsid w:val="00DA026F"/>
    <w:rsid w:val="00DA0CE4"/>
    <w:rsid w:val="00DA15F2"/>
    <w:rsid w:val="00DA2A7C"/>
    <w:rsid w:val="00DA2E3B"/>
    <w:rsid w:val="00DA4C4E"/>
    <w:rsid w:val="00DA503E"/>
    <w:rsid w:val="00DA6263"/>
    <w:rsid w:val="00DA7184"/>
    <w:rsid w:val="00DA7F4F"/>
    <w:rsid w:val="00DB0338"/>
    <w:rsid w:val="00DB12DA"/>
    <w:rsid w:val="00DB172A"/>
    <w:rsid w:val="00DB201A"/>
    <w:rsid w:val="00DB242F"/>
    <w:rsid w:val="00DB41D7"/>
    <w:rsid w:val="00DB4C76"/>
    <w:rsid w:val="00DB6215"/>
    <w:rsid w:val="00DB63C4"/>
    <w:rsid w:val="00DB7848"/>
    <w:rsid w:val="00DB7EA3"/>
    <w:rsid w:val="00DC09A7"/>
    <w:rsid w:val="00DC0DB4"/>
    <w:rsid w:val="00DC0F87"/>
    <w:rsid w:val="00DC0FBF"/>
    <w:rsid w:val="00DC1413"/>
    <w:rsid w:val="00DC2296"/>
    <w:rsid w:val="00DC23C3"/>
    <w:rsid w:val="00DC23EA"/>
    <w:rsid w:val="00DC2E07"/>
    <w:rsid w:val="00DC364E"/>
    <w:rsid w:val="00DC420C"/>
    <w:rsid w:val="00DC43DB"/>
    <w:rsid w:val="00DC5952"/>
    <w:rsid w:val="00DC7D95"/>
    <w:rsid w:val="00DD0F4E"/>
    <w:rsid w:val="00DD17E0"/>
    <w:rsid w:val="00DD1888"/>
    <w:rsid w:val="00DD1C36"/>
    <w:rsid w:val="00DD2443"/>
    <w:rsid w:val="00DD2624"/>
    <w:rsid w:val="00DD32F8"/>
    <w:rsid w:val="00DD3C9E"/>
    <w:rsid w:val="00DD49C7"/>
    <w:rsid w:val="00DD5155"/>
    <w:rsid w:val="00DD54DF"/>
    <w:rsid w:val="00DD568E"/>
    <w:rsid w:val="00DD6F2F"/>
    <w:rsid w:val="00DD75D4"/>
    <w:rsid w:val="00DE0A38"/>
    <w:rsid w:val="00DE0C0B"/>
    <w:rsid w:val="00DE0F9E"/>
    <w:rsid w:val="00DE1400"/>
    <w:rsid w:val="00DE23CB"/>
    <w:rsid w:val="00DE2982"/>
    <w:rsid w:val="00DE2A89"/>
    <w:rsid w:val="00DE312E"/>
    <w:rsid w:val="00DE4438"/>
    <w:rsid w:val="00DE4809"/>
    <w:rsid w:val="00DE5805"/>
    <w:rsid w:val="00DE5A04"/>
    <w:rsid w:val="00DE5DB3"/>
    <w:rsid w:val="00DE61EB"/>
    <w:rsid w:val="00DE6D23"/>
    <w:rsid w:val="00DE7AEB"/>
    <w:rsid w:val="00DF1824"/>
    <w:rsid w:val="00DF188E"/>
    <w:rsid w:val="00DF2564"/>
    <w:rsid w:val="00DF29C4"/>
    <w:rsid w:val="00DF38C8"/>
    <w:rsid w:val="00DF4661"/>
    <w:rsid w:val="00DF564C"/>
    <w:rsid w:val="00DF5C57"/>
    <w:rsid w:val="00DF5EC9"/>
    <w:rsid w:val="00DF6506"/>
    <w:rsid w:val="00DF7520"/>
    <w:rsid w:val="00DF7589"/>
    <w:rsid w:val="00E00DDC"/>
    <w:rsid w:val="00E00E88"/>
    <w:rsid w:val="00E0336C"/>
    <w:rsid w:val="00E03ABA"/>
    <w:rsid w:val="00E0433A"/>
    <w:rsid w:val="00E04514"/>
    <w:rsid w:val="00E05097"/>
    <w:rsid w:val="00E060CD"/>
    <w:rsid w:val="00E06152"/>
    <w:rsid w:val="00E064AA"/>
    <w:rsid w:val="00E0740F"/>
    <w:rsid w:val="00E07D48"/>
    <w:rsid w:val="00E07DE3"/>
    <w:rsid w:val="00E123A3"/>
    <w:rsid w:val="00E123BC"/>
    <w:rsid w:val="00E12B67"/>
    <w:rsid w:val="00E12D4B"/>
    <w:rsid w:val="00E1301F"/>
    <w:rsid w:val="00E13D85"/>
    <w:rsid w:val="00E140DD"/>
    <w:rsid w:val="00E1493D"/>
    <w:rsid w:val="00E14C0F"/>
    <w:rsid w:val="00E15399"/>
    <w:rsid w:val="00E16012"/>
    <w:rsid w:val="00E17092"/>
    <w:rsid w:val="00E175E4"/>
    <w:rsid w:val="00E1784B"/>
    <w:rsid w:val="00E17CFD"/>
    <w:rsid w:val="00E20678"/>
    <w:rsid w:val="00E21B69"/>
    <w:rsid w:val="00E23942"/>
    <w:rsid w:val="00E24087"/>
    <w:rsid w:val="00E24D40"/>
    <w:rsid w:val="00E2750C"/>
    <w:rsid w:val="00E2764D"/>
    <w:rsid w:val="00E27AD8"/>
    <w:rsid w:val="00E3059E"/>
    <w:rsid w:val="00E307A6"/>
    <w:rsid w:val="00E3180C"/>
    <w:rsid w:val="00E3244E"/>
    <w:rsid w:val="00E33035"/>
    <w:rsid w:val="00E337B3"/>
    <w:rsid w:val="00E340A1"/>
    <w:rsid w:val="00E34735"/>
    <w:rsid w:val="00E34A0F"/>
    <w:rsid w:val="00E35341"/>
    <w:rsid w:val="00E36922"/>
    <w:rsid w:val="00E3763C"/>
    <w:rsid w:val="00E376A6"/>
    <w:rsid w:val="00E403C5"/>
    <w:rsid w:val="00E40B3C"/>
    <w:rsid w:val="00E41B7F"/>
    <w:rsid w:val="00E41C68"/>
    <w:rsid w:val="00E430B9"/>
    <w:rsid w:val="00E4422D"/>
    <w:rsid w:val="00E44676"/>
    <w:rsid w:val="00E449F5"/>
    <w:rsid w:val="00E44ADE"/>
    <w:rsid w:val="00E4609E"/>
    <w:rsid w:val="00E472AB"/>
    <w:rsid w:val="00E51459"/>
    <w:rsid w:val="00E51596"/>
    <w:rsid w:val="00E51803"/>
    <w:rsid w:val="00E52C11"/>
    <w:rsid w:val="00E52CF4"/>
    <w:rsid w:val="00E530B6"/>
    <w:rsid w:val="00E53D83"/>
    <w:rsid w:val="00E548AE"/>
    <w:rsid w:val="00E54B46"/>
    <w:rsid w:val="00E5575E"/>
    <w:rsid w:val="00E561B2"/>
    <w:rsid w:val="00E56D35"/>
    <w:rsid w:val="00E5773B"/>
    <w:rsid w:val="00E5773F"/>
    <w:rsid w:val="00E57996"/>
    <w:rsid w:val="00E6215F"/>
    <w:rsid w:val="00E6414C"/>
    <w:rsid w:val="00E6563B"/>
    <w:rsid w:val="00E65DEC"/>
    <w:rsid w:val="00E660E5"/>
    <w:rsid w:val="00E6761B"/>
    <w:rsid w:val="00E702AC"/>
    <w:rsid w:val="00E71568"/>
    <w:rsid w:val="00E719B2"/>
    <w:rsid w:val="00E71BD8"/>
    <w:rsid w:val="00E71F27"/>
    <w:rsid w:val="00E72E38"/>
    <w:rsid w:val="00E74B54"/>
    <w:rsid w:val="00E75B88"/>
    <w:rsid w:val="00E75E07"/>
    <w:rsid w:val="00E76B1A"/>
    <w:rsid w:val="00E80841"/>
    <w:rsid w:val="00E80F3E"/>
    <w:rsid w:val="00E8136C"/>
    <w:rsid w:val="00E842A7"/>
    <w:rsid w:val="00E852F8"/>
    <w:rsid w:val="00E86135"/>
    <w:rsid w:val="00E86240"/>
    <w:rsid w:val="00E8701A"/>
    <w:rsid w:val="00E87ACC"/>
    <w:rsid w:val="00E91CC2"/>
    <w:rsid w:val="00E94447"/>
    <w:rsid w:val="00E94895"/>
    <w:rsid w:val="00E95139"/>
    <w:rsid w:val="00E95471"/>
    <w:rsid w:val="00E95AAB"/>
    <w:rsid w:val="00E96412"/>
    <w:rsid w:val="00E9751B"/>
    <w:rsid w:val="00EA01F4"/>
    <w:rsid w:val="00EA13AA"/>
    <w:rsid w:val="00EA4429"/>
    <w:rsid w:val="00EA5805"/>
    <w:rsid w:val="00EA5A0E"/>
    <w:rsid w:val="00EA5E0D"/>
    <w:rsid w:val="00EA63B2"/>
    <w:rsid w:val="00EA6661"/>
    <w:rsid w:val="00EB02C4"/>
    <w:rsid w:val="00EB0C2E"/>
    <w:rsid w:val="00EB23FE"/>
    <w:rsid w:val="00EB4081"/>
    <w:rsid w:val="00EB4558"/>
    <w:rsid w:val="00EB47CD"/>
    <w:rsid w:val="00EB5DBF"/>
    <w:rsid w:val="00EB7146"/>
    <w:rsid w:val="00EC0700"/>
    <w:rsid w:val="00EC11F7"/>
    <w:rsid w:val="00EC1CA8"/>
    <w:rsid w:val="00EC2F95"/>
    <w:rsid w:val="00EC3059"/>
    <w:rsid w:val="00EC4ACD"/>
    <w:rsid w:val="00EC742D"/>
    <w:rsid w:val="00EC78B3"/>
    <w:rsid w:val="00ED0D21"/>
    <w:rsid w:val="00ED0D67"/>
    <w:rsid w:val="00ED0F1A"/>
    <w:rsid w:val="00ED1A07"/>
    <w:rsid w:val="00ED1DC0"/>
    <w:rsid w:val="00ED220C"/>
    <w:rsid w:val="00ED23AB"/>
    <w:rsid w:val="00ED25BC"/>
    <w:rsid w:val="00ED25CE"/>
    <w:rsid w:val="00ED2A62"/>
    <w:rsid w:val="00ED2CF2"/>
    <w:rsid w:val="00ED3775"/>
    <w:rsid w:val="00ED4068"/>
    <w:rsid w:val="00ED43FF"/>
    <w:rsid w:val="00ED5080"/>
    <w:rsid w:val="00ED50AB"/>
    <w:rsid w:val="00EE25B2"/>
    <w:rsid w:val="00EE473D"/>
    <w:rsid w:val="00EE4867"/>
    <w:rsid w:val="00EE5B4A"/>
    <w:rsid w:val="00EE672E"/>
    <w:rsid w:val="00EE7F65"/>
    <w:rsid w:val="00EF00DC"/>
    <w:rsid w:val="00EF0915"/>
    <w:rsid w:val="00EF0AE8"/>
    <w:rsid w:val="00EF33A8"/>
    <w:rsid w:val="00EF4387"/>
    <w:rsid w:val="00EF4FE1"/>
    <w:rsid w:val="00EF62BE"/>
    <w:rsid w:val="00F005D6"/>
    <w:rsid w:val="00F011C1"/>
    <w:rsid w:val="00F0138B"/>
    <w:rsid w:val="00F02045"/>
    <w:rsid w:val="00F061FD"/>
    <w:rsid w:val="00F06854"/>
    <w:rsid w:val="00F06EF9"/>
    <w:rsid w:val="00F07094"/>
    <w:rsid w:val="00F07666"/>
    <w:rsid w:val="00F07BDB"/>
    <w:rsid w:val="00F120AC"/>
    <w:rsid w:val="00F1436F"/>
    <w:rsid w:val="00F160CD"/>
    <w:rsid w:val="00F16242"/>
    <w:rsid w:val="00F166D4"/>
    <w:rsid w:val="00F169D9"/>
    <w:rsid w:val="00F16BA7"/>
    <w:rsid w:val="00F16D89"/>
    <w:rsid w:val="00F21177"/>
    <w:rsid w:val="00F21414"/>
    <w:rsid w:val="00F22A1E"/>
    <w:rsid w:val="00F2399C"/>
    <w:rsid w:val="00F25F79"/>
    <w:rsid w:val="00F26397"/>
    <w:rsid w:val="00F2640F"/>
    <w:rsid w:val="00F271E6"/>
    <w:rsid w:val="00F277B8"/>
    <w:rsid w:val="00F314CC"/>
    <w:rsid w:val="00F322DD"/>
    <w:rsid w:val="00F3272D"/>
    <w:rsid w:val="00F34237"/>
    <w:rsid w:val="00F35A40"/>
    <w:rsid w:val="00F36A10"/>
    <w:rsid w:val="00F404B6"/>
    <w:rsid w:val="00F408A2"/>
    <w:rsid w:val="00F40ADE"/>
    <w:rsid w:val="00F420DD"/>
    <w:rsid w:val="00F4319F"/>
    <w:rsid w:val="00F435FA"/>
    <w:rsid w:val="00F44C87"/>
    <w:rsid w:val="00F452E1"/>
    <w:rsid w:val="00F456D9"/>
    <w:rsid w:val="00F45FAF"/>
    <w:rsid w:val="00F460BE"/>
    <w:rsid w:val="00F471EB"/>
    <w:rsid w:val="00F47330"/>
    <w:rsid w:val="00F5035D"/>
    <w:rsid w:val="00F510D0"/>
    <w:rsid w:val="00F51EDA"/>
    <w:rsid w:val="00F5242D"/>
    <w:rsid w:val="00F52835"/>
    <w:rsid w:val="00F52890"/>
    <w:rsid w:val="00F52F36"/>
    <w:rsid w:val="00F52F5C"/>
    <w:rsid w:val="00F5367B"/>
    <w:rsid w:val="00F56152"/>
    <w:rsid w:val="00F56561"/>
    <w:rsid w:val="00F57C3F"/>
    <w:rsid w:val="00F61EF4"/>
    <w:rsid w:val="00F640E5"/>
    <w:rsid w:val="00F64425"/>
    <w:rsid w:val="00F65CF3"/>
    <w:rsid w:val="00F6647F"/>
    <w:rsid w:val="00F66570"/>
    <w:rsid w:val="00F672C0"/>
    <w:rsid w:val="00F6733C"/>
    <w:rsid w:val="00F67A3B"/>
    <w:rsid w:val="00F67A7E"/>
    <w:rsid w:val="00F702A7"/>
    <w:rsid w:val="00F7039B"/>
    <w:rsid w:val="00F7183C"/>
    <w:rsid w:val="00F72BD3"/>
    <w:rsid w:val="00F74734"/>
    <w:rsid w:val="00F74E68"/>
    <w:rsid w:val="00F75112"/>
    <w:rsid w:val="00F7672D"/>
    <w:rsid w:val="00F767FA"/>
    <w:rsid w:val="00F76980"/>
    <w:rsid w:val="00F76B0F"/>
    <w:rsid w:val="00F77168"/>
    <w:rsid w:val="00F80CBF"/>
    <w:rsid w:val="00F812DB"/>
    <w:rsid w:val="00F81456"/>
    <w:rsid w:val="00F81857"/>
    <w:rsid w:val="00F81C33"/>
    <w:rsid w:val="00F824BC"/>
    <w:rsid w:val="00F835E2"/>
    <w:rsid w:val="00F8376C"/>
    <w:rsid w:val="00F83F80"/>
    <w:rsid w:val="00F85732"/>
    <w:rsid w:val="00F85D79"/>
    <w:rsid w:val="00F861F4"/>
    <w:rsid w:val="00F86893"/>
    <w:rsid w:val="00F86ED0"/>
    <w:rsid w:val="00F86FEE"/>
    <w:rsid w:val="00F9051D"/>
    <w:rsid w:val="00F910AD"/>
    <w:rsid w:val="00F911EF"/>
    <w:rsid w:val="00F914AB"/>
    <w:rsid w:val="00F91963"/>
    <w:rsid w:val="00F91CCF"/>
    <w:rsid w:val="00F93B3B"/>
    <w:rsid w:val="00F96766"/>
    <w:rsid w:val="00F9727B"/>
    <w:rsid w:val="00F97658"/>
    <w:rsid w:val="00F97AD7"/>
    <w:rsid w:val="00FA05E6"/>
    <w:rsid w:val="00FA06D1"/>
    <w:rsid w:val="00FA12E8"/>
    <w:rsid w:val="00FA142F"/>
    <w:rsid w:val="00FA1E55"/>
    <w:rsid w:val="00FA288E"/>
    <w:rsid w:val="00FA5675"/>
    <w:rsid w:val="00FA58E2"/>
    <w:rsid w:val="00FA6357"/>
    <w:rsid w:val="00FA6B48"/>
    <w:rsid w:val="00FA6F15"/>
    <w:rsid w:val="00FB02EC"/>
    <w:rsid w:val="00FB1327"/>
    <w:rsid w:val="00FB20B0"/>
    <w:rsid w:val="00FB21CA"/>
    <w:rsid w:val="00FB28C3"/>
    <w:rsid w:val="00FB2E53"/>
    <w:rsid w:val="00FB4F4D"/>
    <w:rsid w:val="00FB625B"/>
    <w:rsid w:val="00FB6393"/>
    <w:rsid w:val="00FB65EC"/>
    <w:rsid w:val="00FB749F"/>
    <w:rsid w:val="00FB7EB4"/>
    <w:rsid w:val="00FC195A"/>
    <w:rsid w:val="00FC1C8A"/>
    <w:rsid w:val="00FC2A02"/>
    <w:rsid w:val="00FC3C5E"/>
    <w:rsid w:val="00FC3E54"/>
    <w:rsid w:val="00FC41AC"/>
    <w:rsid w:val="00FC4212"/>
    <w:rsid w:val="00FC6938"/>
    <w:rsid w:val="00FC6A64"/>
    <w:rsid w:val="00FC76E6"/>
    <w:rsid w:val="00FC7A6C"/>
    <w:rsid w:val="00FC7DCC"/>
    <w:rsid w:val="00FC7FA4"/>
    <w:rsid w:val="00FD04FD"/>
    <w:rsid w:val="00FD21FD"/>
    <w:rsid w:val="00FD3356"/>
    <w:rsid w:val="00FD5DAC"/>
    <w:rsid w:val="00FD68E2"/>
    <w:rsid w:val="00FD6CFF"/>
    <w:rsid w:val="00FD79EE"/>
    <w:rsid w:val="00FE1128"/>
    <w:rsid w:val="00FE1D4D"/>
    <w:rsid w:val="00FE1E9F"/>
    <w:rsid w:val="00FE3075"/>
    <w:rsid w:val="00FE3554"/>
    <w:rsid w:val="00FE35D5"/>
    <w:rsid w:val="00FE6C49"/>
    <w:rsid w:val="00FF1632"/>
    <w:rsid w:val="00FF1741"/>
    <w:rsid w:val="00FF1A7D"/>
    <w:rsid w:val="00FF1D6B"/>
    <w:rsid w:val="00FF204F"/>
    <w:rsid w:val="00FF33BD"/>
    <w:rsid w:val="00FF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F81006"/>
  <w15:chartTrackingRefBased/>
  <w15:docId w15:val="{23E7BBD7-0BC1-4001-8EC3-32CFC03E6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6D8"/>
    <w:pPr>
      <w:spacing w:before="120" w:after="120" w:line="360" w:lineRule="auto"/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32DE1"/>
    <w:pPr>
      <w:keepNext/>
      <w:spacing w:before="240" w:after="60" w:line="240" w:lineRule="auto"/>
      <w:jc w:val="left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32DE1"/>
    <w:pPr>
      <w:keepNext/>
      <w:spacing w:before="240" w:after="60" w:line="276" w:lineRule="auto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832DE1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55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5575E"/>
  </w:style>
  <w:style w:type="paragraph" w:styleId="Stopka">
    <w:name w:val="footer"/>
    <w:basedOn w:val="Normalny"/>
    <w:link w:val="StopkaZnak"/>
    <w:uiPriority w:val="99"/>
    <w:unhideWhenUsed/>
    <w:rsid w:val="00E55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575E"/>
  </w:style>
  <w:style w:type="paragraph" w:customStyle="1" w:styleId="Standard">
    <w:name w:val="Standard"/>
    <w:rsid w:val="00350C15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aliases w:val="L1,Numerowanie,Akapit z listą5,Paragraf,Wyliczanie,List Paragraph,BulletC,Obiekt,List Paragraph1,Akapit z listą31,normalny tekst,Akapit z listą11,Wypunktowanie,Bullets,Akapit z listą3,Kolorowa lista — akcent 11,Bullet1,lp1,Styl moj"/>
    <w:basedOn w:val="Normalny"/>
    <w:link w:val="AkapitzlistZnak"/>
    <w:uiPriority w:val="34"/>
    <w:qFormat/>
    <w:rsid w:val="00350C15"/>
    <w:pPr>
      <w:ind w:left="720"/>
      <w:contextualSpacing/>
    </w:pPr>
  </w:style>
  <w:style w:type="character" w:styleId="Odwoanieprzypisudolnego">
    <w:name w:val="footnote reference"/>
    <w:aliases w:val="Footnote Reference Number"/>
    <w:uiPriority w:val="99"/>
    <w:unhideWhenUsed/>
    <w:rsid w:val="000A1D09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6F26C7"/>
    <w:pPr>
      <w:spacing w:before="0"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rsid w:val="006F26C7"/>
    <w:rPr>
      <w:rFonts w:ascii="Calibri" w:eastAsia="Calibri" w:hAnsi="Calibri" w:cs="Times New Roman"/>
      <w:sz w:val="20"/>
      <w:szCs w:val="20"/>
    </w:rPr>
  </w:style>
  <w:style w:type="character" w:styleId="Pogrubienie">
    <w:name w:val="Strong"/>
    <w:uiPriority w:val="22"/>
    <w:qFormat/>
    <w:rsid w:val="006F26C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4F9A"/>
    <w:pPr>
      <w:spacing w:before="0"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8A4F9A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832DE1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uiPriority w:val="9"/>
    <w:rsid w:val="00832DE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832DE1"/>
    <w:rPr>
      <w:rFonts w:ascii="Calibri Light" w:eastAsia="Times New Roman" w:hAnsi="Calibri Light" w:cs="Times New Roman"/>
      <w:color w:val="1F4D78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832DE1"/>
  </w:style>
  <w:style w:type="paragraph" w:customStyle="1" w:styleId="AAM2">
    <w:name w:val="AAM2"/>
    <w:basedOn w:val="Akapitzlist"/>
    <w:autoRedefine/>
    <w:qFormat/>
    <w:rsid w:val="00832DE1"/>
    <w:pPr>
      <w:spacing w:before="240"/>
      <w:ind w:left="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AMpodpisRys">
    <w:name w:val="AAMpodpisRys"/>
    <w:basedOn w:val="Normalny"/>
    <w:autoRedefine/>
    <w:qFormat/>
    <w:rsid w:val="00832DE1"/>
    <w:pPr>
      <w:keepNext/>
      <w:tabs>
        <w:tab w:val="left" w:pos="2505"/>
        <w:tab w:val="center" w:pos="4039"/>
      </w:tabs>
      <w:spacing w:before="240"/>
      <w:jc w:val="left"/>
      <w:outlineLvl w:val="0"/>
    </w:pPr>
    <w:rPr>
      <w:rFonts w:ascii="Times New Roman" w:eastAsia="Times New Roman" w:hAnsi="Times New Roman"/>
      <w:sz w:val="20"/>
      <w:szCs w:val="15"/>
    </w:rPr>
  </w:style>
  <w:style w:type="paragraph" w:customStyle="1" w:styleId="AAMakapit">
    <w:name w:val="AAMakapit"/>
    <w:basedOn w:val="Normalny"/>
    <w:link w:val="AAMakapitZnak"/>
    <w:autoRedefine/>
    <w:qFormat/>
    <w:rsid w:val="00832DE1"/>
    <w:pPr>
      <w:tabs>
        <w:tab w:val="left" w:pos="426"/>
        <w:tab w:val="left" w:pos="851"/>
      </w:tabs>
      <w:spacing w:before="0" w:after="0"/>
      <w:ind w:firstLine="567"/>
    </w:pPr>
    <w:rPr>
      <w:rFonts w:ascii="Times New Roman" w:eastAsia="Times New Roman" w:hAnsi="Times New Roman"/>
      <w:noProof/>
      <w:sz w:val="24"/>
      <w:szCs w:val="24"/>
      <w:lang w:val="x-none" w:eastAsia="x-none"/>
    </w:rPr>
  </w:style>
  <w:style w:type="character" w:customStyle="1" w:styleId="AAMakapitZnak">
    <w:name w:val="AAMakapit Znak"/>
    <w:link w:val="AAMakapit"/>
    <w:rsid w:val="00832DE1"/>
    <w:rPr>
      <w:rFonts w:ascii="Times New Roman" w:eastAsia="Times New Roman" w:hAnsi="Times New Roman" w:cs="Times New Roman"/>
      <w:noProof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832DE1"/>
    <w:pPr>
      <w:spacing w:before="0"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rsid w:val="00832DE1"/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ny"/>
    <w:rsid w:val="00832DE1"/>
    <w:pPr>
      <w:suppressAutoHyphens/>
      <w:spacing w:before="0" w:after="240" w:line="240" w:lineRule="auto"/>
      <w:ind w:firstLine="1440"/>
      <w:jc w:val="left"/>
    </w:pPr>
    <w:rPr>
      <w:rFonts w:ascii="Times New Roman" w:eastAsia="Times New Roman" w:hAnsi="Times New Roman"/>
      <w:sz w:val="24"/>
      <w:szCs w:val="20"/>
      <w:lang w:val="en-US" w:eastAsia="ar-SA"/>
    </w:rPr>
  </w:style>
  <w:style w:type="character" w:styleId="Hipercze">
    <w:name w:val="Hyperlink"/>
    <w:uiPriority w:val="99"/>
    <w:unhideWhenUsed/>
    <w:rsid w:val="00832DE1"/>
    <w:rPr>
      <w:color w:val="0000FF"/>
      <w:u w:val="single"/>
    </w:rPr>
  </w:style>
  <w:style w:type="paragraph" w:customStyle="1" w:styleId="ocenapompy">
    <w:name w:val="ocena pompy"/>
    <w:basedOn w:val="Normalny"/>
    <w:autoRedefine/>
    <w:rsid w:val="00832DE1"/>
    <w:pPr>
      <w:autoSpaceDE w:val="0"/>
      <w:autoSpaceDN w:val="0"/>
      <w:adjustRightInd w:val="0"/>
      <w:spacing w:before="0" w:after="0" w:line="240" w:lineRule="auto"/>
      <w:ind w:firstLine="3780"/>
    </w:pPr>
    <w:rPr>
      <w:rFonts w:ascii="Times New Roman" w:eastAsia="Times New Roman" w:hAnsi="Times New Roman"/>
      <w:lang w:eastAsia="pl-PL"/>
    </w:rPr>
  </w:style>
  <w:style w:type="paragraph" w:customStyle="1" w:styleId="Akapitzlist1">
    <w:name w:val="Akapit z listą1"/>
    <w:basedOn w:val="Normalny"/>
    <w:rsid w:val="00832DE1"/>
    <w:pPr>
      <w:spacing w:before="0" w:after="0" w:line="276" w:lineRule="auto"/>
      <w:ind w:left="720"/>
      <w:contextualSpacing/>
      <w:jc w:val="left"/>
    </w:pPr>
    <w:rPr>
      <w:rFonts w:eastAsia="Times New Roman"/>
    </w:rPr>
  </w:style>
  <w:style w:type="paragraph" w:styleId="Tekstpodstawowy3">
    <w:name w:val="Body Text 3"/>
    <w:basedOn w:val="Normalny"/>
    <w:link w:val="Tekstpodstawowy3Znak"/>
    <w:rsid w:val="00832DE1"/>
    <w:pPr>
      <w:spacing w:before="0" w:line="276" w:lineRule="auto"/>
      <w:jc w:val="left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32DE1"/>
    <w:rPr>
      <w:rFonts w:ascii="Calibri" w:eastAsia="Calibri" w:hAnsi="Calibri" w:cs="Times New Roman"/>
      <w:sz w:val="16"/>
      <w:szCs w:val="16"/>
    </w:rPr>
  </w:style>
  <w:style w:type="paragraph" w:styleId="Tytu">
    <w:name w:val="Title"/>
    <w:basedOn w:val="Normalny"/>
    <w:link w:val="TytuZnak"/>
    <w:qFormat/>
    <w:rsid w:val="00832DE1"/>
    <w:pPr>
      <w:spacing w:before="0"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x-none"/>
    </w:rPr>
  </w:style>
  <w:style w:type="character" w:customStyle="1" w:styleId="TytuZnak">
    <w:name w:val="Tytuł Znak"/>
    <w:link w:val="Tytu"/>
    <w:rsid w:val="00832DE1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32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832D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2DE1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832DE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2DE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32DE1"/>
    <w:rPr>
      <w:rFonts w:ascii="Calibri" w:eastAsia="Calibri" w:hAnsi="Calibri" w:cs="Times New Roman"/>
      <w:b/>
      <w:bCs/>
      <w:sz w:val="20"/>
      <w:szCs w:val="20"/>
    </w:rPr>
  </w:style>
  <w:style w:type="paragraph" w:customStyle="1" w:styleId="aSUM1">
    <w:name w:val="aSUM1"/>
    <w:basedOn w:val="Normalny"/>
    <w:autoRedefine/>
    <w:qFormat/>
    <w:rsid w:val="00832DE1"/>
    <w:pPr>
      <w:tabs>
        <w:tab w:val="left" w:pos="2505"/>
        <w:tab w:val="center" w:pos="4039"/>
      </w:tabs>
      <w:spacing w:before="0" w:after="0" w:line="240" w:lineRule="auto"/>
      <w:jc w:val="left"/>
      <w:outlineLvl w:val="0"/>
    </w:pPr>
    <w:rPr>
      <w:rFonts w:ascii="Times New Roman" w:eastAsia="Times New Roman" w:hAnsi="Times New Roman"/>
      <w:b/>
      <w:sz w:val="28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832DE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2DE1"/>
    <w:pPr>
      <w:spacing w:before="0"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32DE1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832DE1"/>
    <w:rPr>
      <w:vertAlign w:val="superscript"/>
    </w:rPr>
  </w:style>
  <w:style w:type="paragraph" w:styleId="NormalnyWeb">
    <w:name w:val="Normal (Web)"/>
    <w:basedOn w:val="Normalny"/>
    <w:uiPriority w:val="99"/>
    <w:rsid w:val="00832DE1"/>
    <w:pPr>
      <w:suppressAutoHyphens/>
      <w:autoSpaceDE w:val="0"/>
      <w:autoSpaceDN w:val="0"/>
      <w:spacing w:before="100" w:after="100" w:line="240" w:lineRule="auto"/>
      <w:jc w:val="left"/>
      <w:textAlignment w:val="baseline"/>
    </w:pPr>
    <w:rPr>
      <w:rFonts w:ascii="Times New Roman" w:eastAsia="Times New Roman" w:hAnsi="Times New Roman"/>
      <w:sz w:val="20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832DE1"/>
  </w:style>
  <w:style w:type="table" w:customStyle="1" w:styleId="Tabela-Siatka1">
    <w:name w:val="Tabela - Siatka1"/>
    <w:basedOn w:val="Standardowy"/>
    <w:next w:val="Tabela-Siatka"/>
    <w:uiPriority w:val="59"/>
    <w:rsid w:val="00832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1">
    <w:name w:val="WW8Num1z1"/>
    <w:rsid w:val="00832DE1"/>
  </w:style>
  <w:style w:type="paragraph" w:customStyle="1" w:styleId="Default">
    <w:name w:val="Default"/>
    <w:rsid w:val="00832D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h1">
    <w:name w:val="h1"/>
    <w:rsid w:val="00D31C16"/>
  </w:style>
  <w:style w:type="character" w:customStyle="1" w:styleId="st">
    <w:name w:val="st"/>
    <w:rsid w:val="00641F54"/>
  </w:style>
  <w:style w:type="paragraph" w:customStyle="1" w:styleId="Textbody">
    <w:name w:val="Text body"/>
    <w:basedOn w:val="Normalny"/>
    <w:rsid w:val="00AB7AA1"/>
    <w:pPr>
      <w:widowControl w:val="0"/>
      <w:suppressAutoHyphens/>
      <w:autoSpaceDN w:val="0"/>
      <w:spacing w:before="0" w:line="240" w:lineRule="auto"/>
      <w:jc w:val="lef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kstpodstawowy21">
    <w:name w:val="Tekst podstawowy 21"/>
    <w:basedOn w:val="Normalny"/>
    <w:rsid w:val="00E05097"/>
    <w:pPr>
      <w:suppressAutoHyphens/>
      <w:spacing w:before="0" w:after="0" w:line="80" w:lineRule="atLeast"/>
      <w:ind w:right="4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FontStyle99">
    <w:name w:val="Font Style99"/>
    <w:rsid w:val="00E05097"/>
    <w:rPr>
      <w:rFonts w:ascii="Arial" w:hAnsi="Arial" w:cs="Arial"/>
      <w:sz w:val="34"/>
      <w:szCs w:val="34"/>
    </w:rPr>
  </w:style>
  <w:style w:type="table" w:customStyle="1" w:styleId="Tabela-Siatka2">
    <w:name w:val="Tabela - Siatka2"/>
    <w:basedOn w:val="Standardowy"/>
    <w:next w:val="Tabela-Siatka"/>
    <w:uiPriority w:val="39"/>
    <w:rsid w:val="00480FA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D326D"/>
    <w:rPr>
      <w:color w:val="800080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E0367"/>
    <w:pPr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7E0367"/>
    <w:rPr>
      <w:sz w:val="22"/>
      <w:szCs w:val="22"/>
      <w:lang w:eastAsia="en-US"/>
    </w:rPr>
  </w:style>
  <w:style w:type="table" w:customStyle="1" w:styleId="Tabela-Siatka3">
    <w:name w:val="Tabela - Siatka3"/>
    <w:basedOn w:val="Standardowy"/>
    <w:next w:val="Tabela-Siatka"/>
    <w:uiPriority w:val="59"/>
    <w:rsid w:val="001306E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306E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1306E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1306E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1306E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1306E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6870E9"/>
    <w:pPr>
      <w:spacing w:before="0" w:after="0" w:line="240" w:lineRule="auto"/>
      <w:jc w:val="left"/>
    </w:pPr>
    <w:rPr>
      <w:szCs w:val="21"/>
      <w:lang w:val="x-none"/>
    </w:rPr>
  </w:style>
  <w:style w:type="character" w:customStyle="1" w:styleId="ZwykytekstZnak">
    <w:name w:val="Zwykły tekst Znak"/>
    <w:link w:val="Zwykytekst"/>
    <w:uiPriority w:val="99"/>
    <w:rsid w:val="006870E9"/>
    <w:rPr>
      <w:sz w:val="22"/>
      <w:szCs w:val="21"/>
      <w:lang w:eastAsia="en-US"/>
    </w:rPr>
  </w:style>
  <w:style w:type="character" w:customStyle="1" w:styleId="Domylnaczcionkaakapitu1">
    <w:name w:val="Domyślna czcionka akapitu1"/>
    <w:rsid w:val="00D87413"/>
  </w:style>
  <w:style w:type="paragraph" w:customStyle="1" w:styleId="Normalny1">
    <w:name w:val="Normalny1"/>
    <w:rsid w:val="00D87413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Nierozpoznanawzmianka1">
    <w:name w:val="Nierozpoznana wzmianka1"/>
    <w:uiPriority w:val="99"/>
    <w:semiHidden/>
    <w:unhideWhenUsed/>
    <w:rsid w:val="006534AD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rsid w:val="00347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uiPriority w:val="99"/>
    <w:rsid w:val="003478B1"/>
    <w:rPr>
      <w:rFonts w:ascii="Courier New" w:eastAsia="Times New Roman" w:hAnsi="Courier New"/>
    </w:rPr>
  </w:style>
  <w:style w:type="character" w:customStyle="1" w:styleId="AkapitzlistZnak">
    <w:name w:val="Akapit z listą Znak"/>
    <w:aliases w:val="L1 Znak,Numerowanie Znak,Akapit z listą5 Znak,Paragraf Znak,Wyliczanie Znak,List Paragraph Znak,BulletC Znak,Obiekt Znak,List Paragraph1 Znak,Akapit z listą31 Znak,normalny tekst Znak,Akapit z listą11 Znak,Wypunktowanie Znak,lp1 Znak"/>
    <w:link w:val="Akapitzlist"/>
    <w:uiPriority w:val="34"/>
    <w:qFormat/>
    <w:locked/>
    <w:rsid w:val="00425208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F74734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2F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3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0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9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6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0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4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9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4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9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5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4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1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2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1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2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7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1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7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14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24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602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1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8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3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9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8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5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oldzielnie.org" TargetMode="External"/><Relationship Id="rId13" Type="http://schemas.openxmlformats.org/officeDocument/2006/relationships/hyperlink" Target="mailto:jagoda@spoldzielnie.or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zakonkurencyjnosci.funduszeeuropejskie.gov.pl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iuro@spoldzielnie.or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biuro@spoldzielnie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azakonkurencyjnosci.funduszeeuropejskie.gov.pl/" TargetMode="External"/><Relationship Id="rId14" Type="http://schemas.openxmlformats.org/officeDocument/2006/relationships/hyperlink" Target="mailto:jagoda@spoldzielnie.or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5A61A-2DDD-44BB-9C4D-A4C59667D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4275</Words>
  <Characters>25653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Mostki, dn</vt:lpstr>
    </vt:vector>
  </TitlesOfParts>
  <Company/>
  <LinksUpToDate>false</LinksUpToDate>
  <CharactersWithSpaces>29869</CharactersWithSpaces>
  <SharedDoc>false</SharedDoc>
  <HLinks>
    <vt:vector size="12" baseType="variant">
      <vt:variant>
        <vt:i4>6160494</vt:i4>
      </vt:variant>
      <vt:variant>
        <vt:i4>3</vt:i4>
      </vt:variant>
      <vt:variant>
        <vt:i4>0</vt:i4>
      </vt:variant>
      <vt:variant>
        <vt:i4>5</vt:i4>
      </vt:variant>
      <vt:variant>
        <vt:lpwstr>mailto:biuro@fundacjabycrazem.pl</vt:lpwstr>
      </vt:variant>
      <vt:variant>
        <vt:lpwstr/>
      </vt:variant>
      <vt:variant>
        <vt:i4>7077920</vt:i4>
      </vt:variant>
      <vt:variant>
        <vt:i4>0</vt:i4>
      </vt:variant>
      <vt:variant>
        <vt:i4>0</vt:i4>
      </vt:variant>
      <vt:variant>
        <vt:i4>5</vt:i4>
      </vt:variant>
      <vt:variant>
        <vt:lpwstr>http://www.bazakonkurencyjnosci.funduszeeuropejskie.gov.pl/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Mostki, dn</dc:title>
  <dc:subject/>
  <dc:creator>Justyna Piktas</dc:creator>
  <cp:keywords/>
  <cp:lastModifiedBy>Ewa Maciejewska</cp:lastModifiedBy>
  <cp:revision>5</cp:revision>
  <cp:lastPrinted>2026-04-21T10:52:00Z</cp:lastPrinted>
  <dcterms:created xsi:type="dcterms:W3CDTF">2026-04-21T10:12:00Z</dcterms:created>
  <dcterms:modified xsi:type="dcterms:W3CDTF">2026-04-21T10:52:00Z</dcterms:modified>
</cp:coreProperties>
</file>