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2D0F3" w14:textId="09625A4A" w:rsidR="004D38E8" w:rsidRPr="00540B9D" w:rsidRDefault="00425208" w:rsidP="00084516">
      <w:pPr>
        <w:spacing w:before="0" w:after="0" w:line="276" w:lineRule="auto"/>
        <w:jc w:val="right"/>
        <w:rPr>
          <w:rFonts w:cs="Calibri"/>
          <w:sz w:val="20"/>
          <w:szCs w:val="20"/>
        </w:rPr>
      </w:pPr>
      <w:r w:rsidRPr="00540B9D">
        <w:rPr>
          <w:rFonts w:cs="Calibri"/>
          <w:sz w:val="20"/>
          <w:szCs w:val="20"/>
        </w:rPr>
        <w:t>Poznań</w:t>
      </w:r>
      <w:r w:rsidR="004D38E8" w:rsidRPr="00540B9D">
        <w:rPr>
          <w:rFonts w:cs="Calibri"/>
          <w:sz w:val="20"/>
          <w:szCs w:val="20"/>
        </w:rPr>
        <w:t>,</w:t>
      </w:r>
      <w:r w:rsidR="00342B97" w:rsidRPr="00540B9D">
        <w:rPr>
          <w:rFonts w:cs="Calibri"/>
          <w:sz w:val="20"/>
          <w:szCs w:val="20"/>
        </w:rPr>
        <w:t xml:space="preserve"> </w:t>
      </w:r>
      <w:r w:rsidR="00DE3A6F">
        <w:rPr>
          <w:rFonts w:cs="Calibri"/>
          <w:sz w:val="20"/>
          <w:szCs w:val="20"/>
        </w:rPr>
        <w:t>12</w:t>
      </w:r>
      <w:r w:rsidR="00EE44BD">
        <w:rPr>
          <w:rFonts w:cs="Calibri"/>
          <w:sz w:val="20"/>
          <w:szCs w:val="20"/>
        </w:rPr>
        <w:t xml:space="preserve"> marca</w:t>
      </w:r>
      <w:r w:rsidR="00540B9D" w:rsidRPr="00540B9D">
        <w:rPr>
          <w:rFonts w:cs="Calibri"/>
          <w:sz w:val="20"/>
          <w:szCs w:val="20"/>
        </w:rPr>
        <w:t xml:space="preserve"> </w:t>
      </w:r>
      <w:r w:rsidR="00DF564C" w:rsidRPr="00540B9D">
        <w:rPr>
          <w:rFonts w:cs="Calibri"/>
          <w:sz w:val="20"/>
          <w:szCs w:val="20"/>
        </w:rPr>
        <w:t>202</w:t>
      </w:r>
      <w:r w:rsidRPr="00540B9D">
        <w:rPr>
          <w:rFonts w:cs="Calibri"/>
          <w:sz w:val="20"/>
          <w:szCs w:val="20"/>
        </w:rPr>
        <w:t>6</w:t>
      </w:r>
      <w:r w:rsidR="00084516" w:rsidRPr="00540B9D">
        <w:rPr>
          <w:rFonts w:cs="Calibri"/>
          <w:sz w:val="20"/>
          <w:szCs w:val="20"/>
        </w:rPr>
        <w:t xml:space="preserve"> </w:t>
      </w:r>
      <w:r w:rsidR="004D38E8" w:rsidRPr="00540B9D">
        <w:rPr>
          <w:rFonts w:cs="Calibri"/>
          <w:sz w:val="20"/>
          <w:szCs w:val="20"/>
        </w:rPr>
        <w:t>r</w:t>
      </w:r>
      <w:r w:rsidR="003D5987" w:rsidRPr="00540B9D">
        <w:rPr>
          <w:rFonts w:cs="Calibri"/>
          <w:sz w:val="20"/>
          <w:szCs w:val="20"/>
        </w:rPr>
        <w:t>.</w:t>
      </w:r>
    </w:p>
    <w:p w14:paraId="6726C8BA" w14:textId="77777777" w:rsidR="004D38E8" w:rsidRPr="00205FFB" w:rsidRDefault="004D38E8" w:rsidP="004D38E8">
      <w:pPr>
        <w:spacing w:before="0" w:after="0" w:line="276" w:lineRule="auto"/>
        <w:rPr>
          <w:rFonts w:cs="Calibri"/>
        </w:rPr>
      </w:pPr>
    </w:p>
    <w:p w14:paraId="24E6843E" w14:textId="77777777" w:rsidR="00785136" w:rsidRPr="00205FFB" w:rsidRDefault="00785136" w:rsidP="004D38E8">
      <w:pPr>
        <w:spacing w:before="0" w:after="0" w:line="276" w:lineRule="auto"/>
        <w:rPr>
          <w:rFonts w:cs="Calibri"/>
        </w:rPr>
      </w:pPr>
    </w:p>
    <w:p w14:paraId="58C2D36A" w14:textId="77777777" w:rsidR="00AE4D61" w:rsidRDefault="004D38E8" w:rsidP="008D364D">
      <w:pPr>
        <w:spacing w:before="0" w:after="0" w:line="276" w:lineRule="auto"/>
        <w:jc w:val="center"/>
        <w:outlineLvl w:val="0"/>
        <w:rPr>
          <w:rFonts w:ascii="Calibri (teskt podstawowy)" w:hAnsi="Calibri (teskt podstawowy)" w:cs="Calibri"/>
          <w:b/>
          <w:caps/>
          <w:sz w:val="24"/>
          <w:szCs w:val="24"/>
        </w:rPr>
      </w:pPr>
      <w:r w:rsidRPr="00540B9D">
        <w:rPr>
          <w:rFonts w:ascii="Calibri (teskt podstawowy)" w:hAnsi="Calibri (teskt podstawowy)" w:cs="Calibri"/>
          <w:b/>
          <w:caps/>
          <w:sz w:val="24"/>
          <w:szCs w:val="24"/>
        </w:rPr>
        <w:t xml:space="preserve">Zapytanie ofertowe </w:t>
      </w:r>
    </w:p>
    <w:p w14:paraId="5C7E5F0C" w14:textId="42C34B8C" w:rsidR="00350AC4" w:rsidRPr="00540B9D" w:rsidRDefault="004D38E8" w:rsidP="008D364D">
      <w:pPr>
        <w:spacing w:before="0" w:after="0" w:line="276" w:lineRule="auto"/>
        <w:jc w:val="center"/>
        <w:outlineLvl w:val="0"/>
        <w:rPr>
          <w:rFonts w:ascii="Calibri (teskt podstawowy)" w:hAnsi="Calibri (teskt podstawowy)" w:cs="Calibri"/>
          <w:b/>
          <w:caps/>
          <w:sz w:val="24"/>
          <w:szCs w:val="24"/>
        </w:rPr>
      </w:pPr>
      <w:r w:rsidRPr="00540B9D">
        <w:rPr>
          <w:rFonts w:ascii="Calibri (teskt podstawowy)" w:hAnsi="Calibri (teskt podstawowy)" w:cs="Calibri"/>
          <w:b/>
          <w:caps/>
          <w:sz w:val="24"/>
          <w:szCs w:val="24"/>
        </w:rPr>
        <w:t>nr</w:t>
      </w:r>
      <w:r w:rsidR="000F5435" w:rsidRPr="00540B9D">
        <w:rPr>
          <w:rFonts w:ascii="Calibri (teskt podstawowy)" w:hAnsi="Calibri (teskt podstawowy)" w:cs="Calibri"/>
          <w:b/>
          <w:caps/>
          <w:sz w:val="24"/>
          <w:szCs w:val="24"/>
        </w:rPr>
        <w:t xml:space="preserve"> </w:t>
      </w:r>
      <w:r w:rsidR="00425208" w:rsidRPr="00540B9D">
        <w:rPr>
          <w:rFonts w:ascii="Calibri (teskt podstawowy)" w:hAnsi="Calibri (teskt podstawowy)" w:cs="Calibri"/>
          <w:b/>
          <w:caps/>
          <w:sz w:val="24"/>
          <w:szCs w:val="24"/>
        </w:rPr>
        <w:t>01/0</w:t>
      </w:r>
      <w:r w:rsidR="00EE44BD">
        <w:rPr>
          <w:rFonts w:ascii="Calibri (teskt podstawowy)" w:hAnsi="Calibri (teskt podstawowy)" w:cs="Calibri"/>
          <w:b/>
          <w:caps/>
          <w:sz w:val="24"/>
          <w:szCs w:val="24"/>
        </w:rPr>
        <w:t>3</w:t>
      </w:r>
      <w:r w:rsidR="00425208" w:rsidRPr="00540B9D">
        <w:rPr>
          <w:rFonts w:ascii="Calibri (teskt podstawowy)" w:hAnsi="Calibri (teskt podstawowy)" w:cs="Calibri"/>
          <w:b/>
          <w:caps/>
          <w:sz w:val="24"/>
          <w:szCs w:val="24"/>
        </w:rPr>
        <w:t xml:space="preserve">/DROGAdZ/2026 </w:t>
      </w:r>
    </w:p>
    <w:p w14:paraId="3C64BA98" w14:textId="77777777" w:rsidR="008D364D" w:rsidRDefault="008D364D" w:rsidP="008D364D">
      <w:pPr>
        <w:spacing w:before="0" w:after="0" w:line="276" w:lineRule="auto"/>
        <w:jc w:val="center"/>
        <w:outlineLvl w:val="0"/>
        <w:rPr>
          <w:rFonts w:ascii="Calibri (teskt podstawowy)" w:hAnsi="Calibri (teskt podstawowy)" w:cs="Calibri"/>
          <w:b/>
          <w:caps/>
          <w:sz w:val="24"/>
          <w:szCs w:val="24"/>
        </w:rPr>
      </w:pPr>
    </w:p>
    <w:p w14:paraId="2DF74A92" w14:textId="77777777" w:rsidR="00AE4D61" w:rsidRPr="00540B9D" w:rsidRDefault="00AE4D61" w:rsidP="008D364D">
      <w:pPr>
        <w:spacing w:before="0" w:after="0" w:line="276" w:lineRule="auto"/>
        <w:jc w:val="center"/>
        <w:outlineLvl w:val="0"/>
        <w:rPr>
          <w:rFonts w:ascii="Calibri (teskt podstawowy)" w:hAnsi="Calibri (teskt podstawowy)" w:cs="Calibri"/>
          <w:b/>
          <w:caps/>
          <w:sz w:val="24"/>
          <w:szCs w:val="24"/>
        </w:rPr>
      </w:pPr>
    </w:p>
    <w:p w14:paraId="5F73DF04" w14:textId="77777777" w:rsidR="00785136" w:rsidRPr="00540B9D" w:rsidRDefault="00785136" w:rsidP="008D364D">
      <w:pPr>
        <w:spacing w:before="0" w:after="0" w:line="276" w:lineRule="auto"/>
        <w:jc w:val="center"/>
        <w:outlineLvl w:val="0"/>
        <w:rPr>
          <w:rFonts w:ascii="Calibri (teskt podstawowy)" w:hAnsi="Calibri (teskt podstawowy)" w:cs="Calibri"/>
          <w:b/>
          <w:caps/>
        </w:rPr>
      </w:pPr>
    </w:p>
    <w:p w14:paraId="2DC0A313" w14:textId="77777777" w:rsidR="004D38E8" w:rsidRPr="00540B9D" w:rsidRDefault="004D38E8" w:rsidP="003C402F">
      <w:pPr>
        <w:numPr>
          <w:ilvl w:val="0"/>
          <w:numId w:val="1"/>
        </w:numPr>
        <w:spacing w:before="0" w:after="0" w:line="240" w:lineRule="auto"/>
        <w:outlineLvl w:val="0"/>
        <w:rPr>
          <w:rFonts w:ascii="Calibri (teskt podstawowy)" w:hAnsi="Calibri (teskt podstawowy)" w:cs="Calibri"/>
          <w:b/>
        </w:rPr>
      </w:pPr>
      <w:r w:rsidRPr="00540B9D">
        <w:rPr>
          <w:rFonts w:ascii="Calibri (teskt podstawowy)" w:hAnsi="Calibri (teskt podstawowy)" w:cs="Calibri"/>
          <w:b/>
        </w:rPr>
        <w:t>ZAMAWIAJĄCY</w:t>
      </w:r>
    </w:p>
    <w:p w14:paraId="46FDFFB4" w14:textId="77777777" w:rsidR="002502BF" w:rsidRPr="00540B9D" w:rsidRDefault="002502BF" w:rsidP="003C402F">
      <w:pPr>
        <w:spacing w:before="0" w:after="0" w:line="240" w:lineRule="auto"/>
        <w:ind w:left="360"/>
        <w:outlineLvl w:val="0"/>
        <w:rPr>
          <w:rFonts w:ascii="Calibri (teskt podstawowy)" w:hAnsi="Calibri (teskt podstawowy)" w:cs="Calibri"/>
          <w:b/>
          <w:u w:val="single"/>
        </w:rPr>
      </w:pPr>
    </w:p>
    <w:p w14:paraId="02461C24" w14:textId="77777777" w:rsidR="00425208" w:rsidRPr="001A0370" w:rsidRDefault="00425208" w:rsidP="00591EB4">
      <w:pPr>
        <w:spacing w:before="0" w:after="0" w:line="276" w:lineRule="auto"/>
        <w:rPr>
          <w:rFonts w:cs="Calibri"/>
          <w:sz w:val="20"/>
          <w:szCs w:val="20"/>
        </w:rPr>
      </w:pPr>
      <w:r w:rsidRPr="001A0370">
        <w:rPr>
          <w:rFonts w:cs="Calibri"/>
          <w:sz w:val="20"/>
          <w:szCs w:val="20"/>
        </w:rPr>
        <w:t xml:space="preserve">STOWARZYSZENIE NA RZECZ SPÓŁDZIELNI SOCJALNYCH </w:t>
      </w:r>
    </w:p>
    <w:p w14:paraId="56B24441" w14:textId="77777777" w:rsidR="00425208" w:rsidRPr="001A0370" w:rsidRDefault="00425208" w:rsidP="00591EB4">
      <w:pPr>
        <w:spacing w:before="0" w:after="0" w:line="276" w:lineRule="auto"/>
        <w:rPr>
          <w:rFonts w:cs="Calibri"/>
          <w:sz w:val="20"/>
          <w:szCs w:val="20"/>
        </w:rPr>
      </w:pPr>
      <w:r w:rsidRPr="001A0370">
        <w:rPr>
          <w:rFonts w:cs="Calibri"/>
          <w:sz w:val="20"/>
          <w:szCs w:val="20"/>
        </w:rPr>
        <w:t>ul. Górecka 115/1; 61 – 745 Poznań</w:t>
      </w:r>
    </w:p>
    <w:p w14:paraId="0FF14DC8" w14:textId="77777777" w:rsidR="00425208" w:rsidRPr="001A0370" w:rsidRDefault="00425208" w:rsidP="00591EB4">
      <w:pPr>
        <w:spacing w:before="0" w:after="0" w:line="276" w:lineRule="auto"/>
        <w:rPr>
          <w:rFonts w:cs="Calibri"/>
          <w:sz w:val="20"/>
          <w:szCs w:val="20"/>
        </w:rPr>
      </w:pPr>
      <w:r w:rsidRPr="001A0370">
        <w:rPr>
          <w:rFonts w:cs="Calibri"/>
          <w:sz w:val="20"/>
          <w:szCs w:val="20"/>
        </w:rPr>
        <w:t>KRS 0000167905, NIP 782-22-73-377, REGON 634500631</w:t>
      </w:r>
    </w:p>
    <w:p w14:paraId="3741A5CF" w14:textId="77777777" w:rsidR="00425208" w:rsidRPr="001A0370" w:rsidRDefault="00425208" w:rsidP="00591EB4">
      <w:pPr>
        <w:spacing w:before="0" w:after="0" w:line="276" w:lineRule="auto"/>
        <w:rPr>
          <w:rFonts w:cs="Calibri"/>
          <w:sz w:val="20"/>
          <w:szCs w:val="20"/>
        </w:rPr>
      </w:pPr>
      <w:r w:rsidRPr="001A0370">
        <w:rPr>
          <w:rFonts w:cs="Calibri"/>
          <w:sz w:val="20"/>
          <w:szCs w:val="20"/>
        </w:rPr>
        <w:t>tel.: +48 61 887 11 66</w:t>
      </w:r>
    </w:p>
    <w:p w14:paraId="6C82B9DB" w14:textId="77777777" w:rsidR="00425208" w:rsidRPr="001A0370" w:rsidRDefault="00425208" w:rsidP="00591EB4">
      <w:pPr>
        <w:spacing w:before="0" w:after="0" w:line="276" w:lineRule="auto"/>
        <w:rPr>
          <w:rFonts w:cs="Calibri"/>
          <w:sz w:val="20"/>
          <w:szCs w:val="20"/>
        </w:rPr>
      </w:pPr>
      <w:r w:rsidRPr="001A0370">
        <w:rPr>
          <w:rFonts w:cs="Calibri"/>
          <w:sz w:val="20"/>
          <w:szCs w:val="20"/>
        </w:rPr>
        <w:t>e-mail: biuro@spoldzielnie.org</w:t>
      </w:r>
    </w:p>
    <w:p w14:paraId="33527115" w14:textId="253BC39B" w:rsidR="00EA5E0D" w:rsidRPr="001A0370" w:rsidRDefault="00000000" w:rsidP="00591EB4">
      <w:pPr>
        <w:spacing w:before="0" w:after="0" w:line="276" w:lineRule="auto"/>
        <w:rPr>
          <w:rFonts w:cs="Calibri"/>
          <w:sz w:val="20"/>
          <w:szCs w:val="20"/>
        </w:rPr>
      </w:pPr>
      <w:hyperlink r:id="rId8" w:history="1">
        <w:r w:rsidR="00425208" w:rsidRPr="001A0370">
          <w:rPr>
            <w:rStyle w:val="Hipercze"/>
            <w:rFonts w:cs="Calibri"/>
            <w:sz w:val="20"/>
            <w:szCs w:val="20"/>
          </w:rPr>
          <w:t>www.spoldzielnie.org</w:t>
        </w:r>
      </w:hyperlink>
    </w:p>
    <w:p w14:paraId="167CCDCD" w14:textId="77777777" w:rsidR="00425208" w:rsidRPr="00540B9D" w:rsidRDefault="00425208" w:rsidP="003C402F">
      <w:pPr>
        <w:spacing w:before="0" w:after="0" w:line="240" w:lineRule="auto"/>
        <w:rPr>
          <w:rFonts w:ascii="Calibri (teskt podstawowy)" w:hAnsi="Calibri (teskt podstawowy)" w:cs="Calibri"/>
        </w:rPr>
      </w:pPr>
    </w:p>
    <w:p w14:paraId="6CA22F30" w14:textId="61779CB7" w:rsidR="00C5187B" w:rsidRPr="00540B9D" w:rsidRDefault="00C5187B" w:rsidP="003C402F">
      <w:pPr>
        <w:pStyle w:val="Nagwek1"/>
        <w:numPr>
          <w:ilvl w:val="0"/>
          <w:numId w:val="1"/>
        </w:numPr>
        <w:spacing w:before="0" w:after="0"/>
        <w:rPr>
          <w:rFonts w:ascii="Calibri (teskt podstawowy)" w:hAnsi="Calibri (teskt podstawowy)" w:cs="Calibri"/>
          <w:spacing w:val="-4"/>
          <w:sz w:val="22"/>
          <w:szCs w:val="22"/>
        </w:rPr>
      </w:pPr>
      <w:r w:rsidRPr="00540B9D">
        <w:rPr>
          <w:rFonts w:ascii="Calibri (teskt podstawowy)" w:hAnsi="Calibri (teskt podstawowy)" w:cs="Calibri"/>
          <w:sz w:val="22"/>
          <w:szCs w:val="22"/>
        </w:rPr>
        <w:t>TERMIN</w:t>
      </w:r>
      <w:r w:rsidRPr="00540B9D">
        <w:rPr>
          <w:rFonts w:ascii="Calibri (teskt podstawowy)" w:hAnsi="Calibri (teskt podstawowy)" w:cs="Calibri"/>
          <w:spacing w:val="-9"/>
          <w:sz w:val="22"/>
          <w:szCs w:val="22"/>
        </w:rPr>
        <w:t xml:space="preserve"> </w:t>
      </w:r>
      <w:r w:rsidR="000F3122" w:rsidRPr="00540B9D">
        <w:rPr>
          <w:rFonts w:ascii="Calibri (teskt podstawowy)" w:hAnsi="Calibri (teskt podstawowy)" w:cs="Calibri"/>
          <w:spacing w:val="-9"/>
          <w:sz w:val="22"/>
          <w:szCs w:val="22"/>
        </w:rPr>
        <w:t xml:space="preserve">ORAZ MIEJSCE </w:t>
      </w:r>
      <w:r w:rsidRPr="00540B9D">
        <w:rPr>
          <w:rFonts w:ascii="Calibri (teskt podstawowy)" w:hAnsi="Calibri (teskt podstawowy)" w:cs="Calibri"/>
          <w:sz w:val="22"/>
          <w:szCs w:val="22"/>
        </w:rPr>
        <w:t>SKŁADANIA</w:t>
      </w:r>
      <w:r w:rsidRPr="00540B9D">
        <w:rPr>
          <w:rFonts w:ascii="Calibri (teskt podstawowy)" w:hAnsi="Calibri (teskt podstawowy)" w:cs="Calibri"/>
          <w:spacing w:val="-4"/>
          <w:sz w:val="22"/>
          <w:szCs w:val="22"/>
        </w:rPr>
        <w:t xml:space="preserve"> OFERT</w:t>
      </w:r>
    </w:p>
    <w:p w14:paraId="037A7A68" w14:textId="77777777" w:rsidR="003C402F" w:rsidRPr="00F0138B" w:rsidRDefault="003C402F" w:rsidP="003C402F">
      <w:pPr>
        <w:spacing w:before="0" w:after="0" w:line="240" w:lineRule="auto"/>
        <w:ind w:left="397" w:right="113"/>
        <w:rPr>
          <w:rFonts w:ascii="Calibri (teskt podstawowy)" w:hAnsi="Calibri (teskt podstawowy)" w:cs="Calibri"/>
          <w:sz w:val="20"/>
          <w:szCs w:val="20"/>
        </w:rPr>
      </w:pPr>
    </w:p>
    <w:p w14:paraId="0659B649" w14:textId="77777777" w:rsidR="00540B9D" w:rsidRPr="001A0370" w:rsidRDefault="000F3122"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 xml:space="preserve">Oferty należy składać wyłącznie za pomocą systemu BK 2021, dostępnego na stronie internetowej: </w:t>
      </w:r>
      <w:hyperlink r:id="rId9">
        <w:r w:rsidR="00BC5997" w:rsidRPr="001A0370">
          <w:rPr>
            <w:rStyle w:val="Hipercze"/>
            <w:rFonts w:cs="Calibri"/>
            <w:sz w:val="20"/>
            <w:szCs w:val="20"/>
          </w:rPr>
          <w:t>www.bazakonkurencyjnosci.funduszeeuropejskie.gov.pl</w:t>
        </w:r>
      </w:hyperlink>
      <w:r w:rsidRPr="001A0370">
        <w:rPr>
          <w:rFonts w:cs="Calibri"/>
          <w:sz w:val="20"/>
          <w:szCs w:val="20"/>
        </w:rPr>
        <w:t xml:space="preserve"> </w:t>
      </w:r>
    </w:p>
    <w:p w14:paraId="4367B23F" w14:textId="75704F51" w:rsidR="00540B9D" w:rsidRPr="001A0370" w:rsidRDefault="00540B9D"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T</w:t>
      </w:r>
      <w:r w:rsidR="000F3122" w:rsidRPr="001A0370">
        <w:rPr>
          <w:rFonts w:cs="Calibri"/>
          <w:sz w:val="20"/>
          <w:szCs w:val="20"/>
        </w:rPr>
        <w:t xml:space="preserve">ermin składania ofert wyznaczono do </w:t>
      </w:r>
      <w:r w:rsidR="00DE3A6F">
        <w:rPr>
          <w:rFonts w:cs="Calibri"/>
          <w:sz w:val="20"/>
          <w:szCs w:val="20"/>
        </w:rPr>
        <w:t>20</w:t>
      </w:r>
      <w:r w:rsidR="000F3122" w:rsidRPr="001A0370">
        <w:rPr>
          <w:rFonts w:cs="Calibri"/>
          <w:sz w:val="20"/>
          <w:szCs w:val="20"/>
        </w:rPr>
        <w:t xml:space="preserve"> </w:t>
      </w:r>
      <w:r w:rsidR="00214994">
        <w:rPr>
          <w:rFonts w:cs="Calibri"/>
          <w:sz w:val="20"/>
          <w:szCs w:val="20"/>
        </w:rPr>
        <w:t>marca</w:t>
      </w:r>
      <w:r w:rsidR="000F3122" w:rsidRPr="001A0370">
        <w:rPr>
          <w:rFonts w:cs="Calibri"/>
          <w:sz w:val="20"/>
          <w:szCs w:val="20"/>
        </w:rPr>
        <w:t xml:space="preserve"> 202</w:t>
      </w:r>
      <w:r w:rsidR="00425208" w:rsidRPr="001A0370">
        <w:rPr>
          <w:rFonts w:cs="Calibri"/>
          <w:sz w:val="20"/>
          <w:szCs w:val="20"/>
        </w:rPr>
        <w:t>6</w:t>
      </w:r>
      <w:r w:rsidR="00785136" w:rsidRPr="001A0370">
        <w:rPr>
          <w:rFonts w:cs="Calibri"/>
          <w:sz w:val="20"/>
          <w:szCs w:val="20"/>
        </w:rPr>
        <w:t xml:space="preserve"> </w:t>
      </w:r>
      <w:r w:rsidR="000F3122" w:rsidRPr="001A0370">
        <w:rPr>
          <w:rFonts w:cs="Calibri"/>
          <w:sz w:val="20"/>
          <w:szCs w:val="20"/>
        </w:rPr>
        <w:t xml:space="preserve">r. do godziny </w:t>
      </w:r>
      <w:r w:rsidR="00214994">
        <w:rPr>
          <w:rFonts w:cs="Calibri"/>
          <w:sz w:val="20"/>
          <w:szCs w:val="20"/>
        </w:rPr>
        <w:t>12</w:t>
      </w:r>
      <w:r w:rsidR="000F3122" w:rsidRPr="001A0370">
        <w:rPr>
          <w:rFonts w:cs="Calibri"/>
          <w:sz w:val="20"/>
          <w:szCs w:val="20"/>
        </w:rPr>
        <w:t>:00</w:t>
      </w:r>
      <w:r w:rsidR="001D4738" w:rsidRPr="001A0370">
        <w:rPr>
          <w:rFonts w:cs="Calibri"/>
          <w:sz w:val="20"/>
          <w:szCs w:val="20"/>
        </w:rPr>
        <w:t>. W</w:t>
      </w:r>
      <w:r w:rsidR="000F3122" w:rsidRPr="001A0370">
        <w:rPr>
          <w:rFonts w:cs="Calibri"/>
          <w:sz w:val="20"/>
          <w:szCs w:val="20"/>
        </w:rPr>
        <w:t xml:space="preserve">iążąca jest data </w:t>
      </w:r>
      <w:r w:rsidR="000F3122" w:rsidRPr="001A0370">
        <w:rPr>
          <w:rFonts w:cs="Calibri"/>
          <w:sz w:val="20"/>
          <w:szCs w:val="20"/>
        </w:rPr>
        <w:br/>
        <w:t>i godzina złożenia oferty w systemie BK 2021.</w:t>
      </w:r>
    </w:p>
    <w:p w14:paraId="2F343499" w14:textId="77777777" w:rsidR="00540B9D" w:rsidRPr="001A0370" w:rsidRDefault="005E505C"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Kompletna oferta powinna składać się z poniższych załączników:</w:t>
      </w:r>
    </w:p>
    <w:p w14:paraId="2B71609D" w14:textId="77777777" w:rsidR="00540B9D" w:rsidRPr="001A0370" w:rsidRDefault="004701F1" w:rsidP="00591EB4">
      <w:pPr>
        <w:pStyle w:val="Akapitzlist"/>
        <w:numPr>
          <w:ilvl w:val="0"/>
          <w:numId w:val="12"/>
        </w:numPr>
        <w:spacing w:before="0" w:after="0" w:line="276" w:lineRule="auto"/>
        <w:ind w:right="113"/>
        <w:rPr>
          <w:rFonts w:cs="Calibri"/>
          <w:sz w:val="20"/>
          <w:szCs w:val="20"/>
        </w:rPr>
      </w:pPr>
      <w:r w:rsidRPr="001A0370">
        <w:rPr>
          <w:rFonts w:cs="Calibri"/>
          <w:sz w:val="20"/>
          <w:szCs w:val="20"/>
        </w:rPr>
        <w:t>załącznik nr 1 – formularz ofertowy;</w:t>
      </w:r>
    </w:p>
    <w:p w14:paraId="2E17F90C" w14:textId="5E8AD894" w:rsidR="004701F1" w:rsidRDefault="004701F1" w:rsidP="00591EB4">
      <w:pPr>
        <w:pStyle w:val="Akapitzlist"/>
        <w:numPr>
          <w:ilvl w:val="0"/>
          <w:numId w:val="12"/>
        </w:numPr>
        <w:spacing w:before="0" w:after="0" w:line="276" w:lineRule="auto"/>
        <w:ind w:right="113"/>
        <w:rPr>
          <w:rFonts w:cs="Calibri"/>
          <w:sz w:val="20"/>
          <w:szCs w:val="20"/>
        </w:rPr>
      </w:pPr>
      <w:r w:rsidRPr="001A0370">
        <w:rPr>
          <w:rFonts w:cs="Calibri"/>
          <w:sz w:val="20"/>
          <w:szCs w:val="20"/>
        </w:rPr>
        <w:t>załącznik nr 2 – oświadczenie Wykonawcy</w:t>
      </w:r>
      <w:r w:rsidR="00214994">
        <w:rPr>
          <w:rFonts w:cs="Calibri"/>
          <w:sz w:val="20"/>
          <w:szCs w:val="20"/>
        </w:rPr>
        <w:t>;</w:t>
      </w:r>
    </w:p>
    <w:p w14:paraId="547FCF4C" w14:textId="0D21A540" w:rsidR="00540B9D" w:rsidRPr="001A0370" w:rsidRDefault="005E505C"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 xml:space="preserve">Wyżej wymienione dokumenty należy opatrzyć podpisem w postaci pisemnej a następnie tak przygotowane dokumenty należy zeskanować </w:t>
      </w:r>
      <w:r w:rsidR="003E490F" w:rsidRPr="001A0370">
        <w:rPr>
          <w:rFonts w:cs="Calibri"/>
          <w:sz w:val="20"/>
          <w:szCs w:val="20"/>
        </w:rPr>
        <w:t>i przesłać przy pomocy aplikacji BK 2021 albo</w:t>
      </w:r>
      <w:r w:rsidRPr="001A0370">
        <w:rPr>
          <w:rFonts w:cs="Calibri"/>
          <w:sz w:val="20"/>
          <w:szCs w:val="20"/>
        </w:rPr>
        <w:t xml:space="preserve"> podpisać w sposób elektroniczny (dowolna forma podpisu) </w:t>
      </w:r>
      <w:r w:rsidR="003E490F" w:rsidRPr="001A0370">
        <w:rPr>
          <w:rFonts w:cs="Calibri"/>
          <w:sz w:val="20"/>
          <w:szCs w:val="20"/>
        </w:rPr>
        <w:t>i w ten sposób podpisane</w:t>
      </w:r>
      <w:r w:rsidRPr="001A0370">
        <w:rPr>
          <w:rFonts w:cs="Calibri"/>
          <w:sz w:val="20"/>
          <w:szCs w:val="20"/>
        </w:rPr>
        <w:t xml:space="preserve"> przesłać przy pomocy aplikacji BK 2021.</w:t>
      </w:r>
    </w:p>
    <w:p w14:paraId="21E76A78" w14:textId="616C91C7" w:rsidR="00540B9D" w:rsidRPr="001A0370" w:rsidRDefault="000F3122"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Osobą udzielającą informacji na temat przygotowania oferty oraz wyznaczoną do kontaktu jest Pan</w:t>
      </w:r>
      <w:r w:rsidR="00540B9D" w:rsidRPr="001A0370">
        <w:rPr>
          <w:rFonts w:cs="Calibri"/>
          <w:sz w:val="20"/>
          <w:szCs w:val="20"/>
        </w:rPr>
        <w:t xml:space="preserve"> Jarosław Wypyszyński</w:t>
      </w:r>
      <w:r w:rsidRPr="001A0370">
        <w:rPr>
          <w:rFonts w:cs="Calibri"/>
          <w:sz w:val="20"/>
          <w:szCs w:val="20"/>
        </w:rPr>
        <w:t xml:space="preserve">, tel. +48 </w:t>
      </w:r>
      <w:r w:rsidR="00540B9D" w:rsidRPr="001A0370">
        <w:rPr>
          <w:rFonts w:cs="Calibri"/>
          <w:sz w:val="20"/>
          <w:szCs w:val="20"/>
        </w:rPr>
        <w:t>61</w:t>
      </w:r>
      <w:r w:rsidR="00540B9D" w:rsidRPr="001A0370">
        <w:rPr>
          <w:rFonts w:eastAsia="Times New Roman" w:cs="Calibri"/>
          <w:sz w:val="20"/>
          <w:szCs w:val="20"/>
          <w:lang w:eastAsia="pl-PL"/>
        </w:rPr>
        <w:t xml:space="preserve"> 887 11 66</w:t>
      </w:r>
      <w:r w:rsidRPr="001A0370">
        <w:rPr>
          <w:rFonts w:cs="Calibri"/>
          <w:sz w:val="20"/>
          <w:szCs w:val="20"/>
        </w:rPr>
        <w:t xml:space="preserve">, e-mail: </w:t>
      </w:r>
      <w:hyperlink r:id="rId10" w:history="1">
        <w:r w:rsidR="00B84937" w:rsidRPr="001A0370">
          <w:rPr>
            <w:rStyle w:val="Hipercze"/>
            <w:rFonts w:eastAsia="Times New Roman" w:cs="Calibri"/>
            <w:sz w:val="20"/>
            <w:szCs w:val="20"/>
            <w:lang w:eastAsia="pl-PL"/>
          </w:rPr>
          <w:t>biuro@spoldzielnie.org</w:t>
        </w:r>
      </w:hyperlink>
      <w:r w:rsidR="00540B9D" w:rsidRPr="001A0370">
        <w:rPr>
          <w:rStyle w:val="Hipercze"/>
          <w:rFonts w:eastAsia="Times New Roman" w:cs="Calibri"/>
          <w:sz w:val="20"/>
          <w:szCs w:val="20"/>
          <w:lang w:eastAsia="pl-PL"/>
        </w:rPr>
        <w:t xml:space="preserve">; </w:t>
      </w:r>
      <w:r w:rsidR="00540B9D" w:rsidRPr="001A0370">
        <w:rPr>
          <w:rStyle w:val="Hipercze"/>
          <w:rFonts w:eastAsia="Times New Roman" w:cs="Calibri"/>
          <w:color w:val="auto"/>
          <w:sz w:val="20"/>
          <w:szCs w:val="20"/>
          <w:u w:val="none"/>
          <w:lang w:eastAsia="pl-PL"/>
        </w:rPr>
        <w:t xml:space="preserve">Pani Ewa Maciejewska, tel. +48 </w:t>
      </w:r>
      <w:r w:rsidR="00540B9D" w:rsidRPr="001A0370">
        <w:rPr>
          <w:rFonts w:cs="Calibri"/>
          <w:sz w:val="20"/>
          <w:szCs w:val="20"/>
        </w:rPr>
        <w:t>61</w:t>
      </w:r>
      <w:r w:rsidR="00540B9D" w:rsidRPr="001A0370">
        <w:rPr>
          <w:rFonts w:eastAsia="Times New Roman" w:cs="Calibri"/>
          <w:sz w:val="20"/>
          <w:szCs w:val="20"/>
          <w:lang w:eastAsia="pl-PL"/>
        </w:rPr>
        <w:t xml:space="preserve"> 887 11 66</w:t>
      </w:r>
      <w:r w:rsidR="00540B9D" w:rsidRPr="001A0370">
        <w:rPr>
          <w:rFonts w:cs="Calibri"/>
          <w:sz w:val="20"/>
          <w:szCs w:val="20"/>
        </w:rPr>
        <w:t xml:space="preserve">, e-mail: </w:t>
      </w:r>
      <w:hyperlink r:id="rId11" w:history="1">
        <w:r w:rsidR="00540B9D" w:rsidRPr="001A0370">
          <w:rPr>
            <w:rStyle w:val="Hipercze"/>
            <w:rFonts w:eastAsia="Times New Roman" w:cs="Calibri"/>
            <w:sz w:val="20"/>
            <w:szCs w:val="20"/>
            <w:lang w:eastAsia="pl-PL"/>
          </w:rPr>
          <w:t>biuro@spoldzielnie.org</w:t>
        </w:r>
      </w:hyperlink>
    </w:p>
    <w:p w14:paraId="10E4E2C3" w14:textId="2ABBA484" w:rsidR="000F3122" w:rsidRPr="00540B9D" w:rsidRDefault="000F3122" w:rsidP="003C402F">
      <w:pPr>
        <w:spacing w:before="0" w:after="0" w:line="240" w:lineRule="auto"/>
        <w:ind w:right="113"/>
        <w:rPr>
          <w:rFonts w:ascii="Calibri (teskt podstawowy)" w:hAnsi="Calibri (teskt podstawowy)" w:cs="Calibri"/>
        </w:rPr>
      </w:pPr>
    </w:p>
    <w:p w14:paraId="79BB2A27" w14:textId="77777777" w:rsidR="00540B9D" w:rsidRPr="00F0138B" w:rsidRDefault="00105A1E" w:rsidP="00540B9D">
      <w:pPr>
        <w:numPr>
          <w:ilvl w:val="0"/>
          <w:numId w:val="1"/>
        </w:numPr>
        <w:spacing w:before="0" w:after="0" w:line="240" w:lineRule="auto"/>
        <w:ind w:left="357"/>
        <w:rPr>
          <w:rFonts w:ascii="Calibri (teskt podstawowy)" w:hAnsi="Calibri (teskt podstawowy)" w:cs="Calibri"/>
        </w:rPr>
      </w:pPr>
      <w:r w:rsidRPr="00540B9D">
        <w:rPr>
          <w:rFonts w:ascii="Calibri (teskt podstawowy)" w:hAnsi="Calibri (teskt podstawowy)" w:cs="Calibri"/>
          <w:b/>
        </w:rPr>
        <w:t>TRYB UDZIELENIA ZAMÓWIENIA</w:t>
      </w:r>
    </w:p>
    <w:p w14:paraId="367546A2" w14:textId="77777777" w:rsidR="00F0138B" w:rsidRDefault="00F0138B" w:rsidP="00F0138B">
      <w:pPr>
        <w:spacing w:before="0" w:after="0" w:line="240" w:lineRule="auto"/>
        <w:rPr>
          <w:rFonts w:ascii="Calibri (teskt podstawowy)" w:hAnsi="Calibri (teskt podstawowy)" w:cs="Calibri"/>
          <w:sz w:val="20"/>
          <w:szCs w:val="20"/>
        </w:rPr>
      </w:pPr>
    </w:p>
    <w:p w14:paraId="5825C33A" w14:textId="77777777" w:rsidR="00F0138B" w:rsidRPr="001A0370" w:rsidRDefault="00105A1E" w:rsidP="00591EB4">
      <w:pPr>
        <w:pStyle w:val="Akapitzlist"/>
        <w:numPr>
          <w:ilvl w:val="0"/>
          <w:numId w:val="13"/>
        </w:numPr>
        <w:spacing w:before="0" w:after="0" w:line="276" w:lineRule="auto"/>
        <w:rPr>
          <w:rFonts w:cs="Calibri"/>
          <w:sz w:val="20"/>
          <w:szCs w:val="20"/>
        </w:rPr>
      </w:pPr>
      <w:r w:rsidRPr="001A0370">
        <w:rPr>
          <w:rFonts w:cs="Calibri"/>
          <w:sz w:val="20"/>
          <w:szCs w:val="20"/>
        </w:rPr>
        <w:t xml:space="preserve">Zamawiający jest podmiotem, który nie jest zobowiązany do stosowania ustawy </w:t>
      </w:r>
      <w:r w:rsidRPr="001A0370">
        <w:rPr>
          <w:rFonts w:cs="Calibri"/>
          <w:sz w:val="20"/>
          <w:szCs w:val="20"/>
        </w:rPr>
        <w:br/>
        <w:t>z dnia 11 września 2019 r. Prawo zamówień publicznych</w:t>
      </w:r>
      <w:r w:rsidR="00A27E69" w:rsidRPr="001A0370">
        <w:rPr>
          <w:rFonts w:cs="Calibri"/>
          <w:sz w:val="20"/>
          <w:szCs w:val="20"/>
        </w:rPr>
        <w:t xml:space="preserve">. </w:t>
      </w:r>
    </w:p>
    <w:p w14:paraId="70B859F1" w14:textId="77777777" w:rsidR="00C17C2F" w:rsidRPr="001A0370" w:rsidRDefault="00B84937" w:rsidP="00591EB4">
      <w:pPr>
        <w:pStyle w:val="Akapitzlist"/>
        <w:numPr>
          <w:ilvl w:val="0"/>
          <w:numId w:val="13"/>
        </w:numPr>
        <w:spacing w:before="0" w:after="0" w:line="276" w:lineRule="auto"/>
        <w:rPr>
          <w:rFonts w:cs="Calibri"/>
          <w:sz w:val="20"/>
          <w:szCs w:val="20"/>
        </w:rPr>
      </w:pPr>
      <w:r w:rsidRPr="001A0370">
        <w:rPr>
          <w:rFonts w:cs="Calibri"/>
          <w:sz w:val="20"/>
          <w:szCs w:val="20"/>
        </w:rPr>
        <w:t>Z</w:t>
      </w:r>
      <w:r w:rsidR="00105A1E" w:rsidRPr="001A0370">
        <w:rPr>
          <w:rFonts w:cs="Calibri"/>
          <w:sz w:val="20"/>
          <w:szCs w:val="20"/>
        </w:rPr>
        <w:t xml:space="preserve">amówienie jest finansowane ze środków </w:t>
      </w:r>
      <w:r w:rsidRPr="001A0370">
        <w:rPr>
          <w:rFonts w:cs="Calibri"/>
          <w:sz w:val="20"/>
          <w:szCs w:val="20"/>
        </w:rPr>
        <w:t>Funduszu na rzecz Sprawiedliwej Transformacji.</w:t>
      </w:r>
    </w:p>
    <w:p w14:paraId="0BC3EAA3" w14:textId="77777777" w:rsidR="00C17C2F" w:rsidRPr="001A0370" w:rsidRDefault="00F0138B" w:rsidP="00591EB4">
      <w:pPr>
        <w:pStyle w:val="Akapitzlist"/>
        <w:numPr>
          <w:ilvl w:val="0"/>
          <w:numId w:val="13"/>
        </w:numPr>
        <w:spacing w:before="0" w:after="0" w:line="276" w:lineRule="auto"/>
        <w:rPr>
          <w:rFonts w:cs="Calibri"/>
          <w:sz w:val="20"/>
          <w:szCs w:val="20"/>
        </w:rPr>
      </w:pPr>
      <w:r w:rsidRPr="001A0370">
        <w:rPr>
          <w:rFonts w:cs="Calibri"/>
          <w:sz w:val="20"/>
          <w:szCs w:val="20"/>
        </w:rPr>
        <w:t xml:space="preserve">Zapytanie ofertowe prowadzone jest w ramach wniosku o dofinasowanie nr </w:t>
      </w:r>
      <w:r w:rsidRPr="001A0370">
        <w:rPr>
          <w:rFonts w:cs="Calibri"/>
          <w:b/>
          <w:bCs/>
          <w:sz w:val="20"/>
          <w:szCs w:val="20"/>
        </w:rPr>
        <w:t>FEWP.10.01-IZ.00-0006/23</w:t>
      </w:r>
      <w:bookmarkStart w:id="0" w:name="_Hlk199749398"/>
      <w:r w:rsidRPr="001A0370">
        <w:rPr>
          <w:rFonts w:cs="Calibri"/>
          <w:b/>
          <w:bCs/>
          <w:sz w:val="20"/>
          <w:szCs w:val="20"/>
        </w:rPr>
        <w:t xml:space="preserve">, pt. </w:t>
      </w:r>
      <w:r w:rsidRPr="001A0370">
        <w:rPr>
          <w:rFonts w:cs="Calibri"/>
          <w:b/>
          <w:bCs/>
          <w:sz w:val="20"/>
          <w:szCs w:val="20"/>
          <w:lang w:eastAsia="pl-PL"/>
        </w:rPr>
        <w:t>Podnoszenie i zmiana kwalifikacji oraz aktywizacja zawodowa pracowników Grupy Kapitałowej Zespołu Elektrowni</w:t>
      </w:r>
      <w:bookmarkEnd w:id="0"/>
      <w:r w:rsidR="00FC1C8A" w:rsidRPr="001A0370">
        <w:rPr>
          <w:rFonts w:cs="Calibri"/>
          <w:b/>
          <w:bCs/>
          <w:sz w:val="20"/>
          <w:szCs w:val="20"/>
          <w:lang w:eastAsia="pl-PL"/>
        </w:rPr>
        <w:t xml:space="preserve"> </w:t>
      </w:r>
      <w:r w:rsidR="00C17C2F" w:rsidRPr="001A0370">
        <w:rPr>
          <w:rFonts w:cs="Calibri"/>
          <w:b/>
          <w:bCs/>
          <w:sz w:val="20"/>
          <w:szCs w:val="20"/>
          <w:lang w:eastAsia="pl-PL"/>
        </w:rPr>
        <w:t>Pątnów – Adamów – Konin zorientowana na utworzenie i utrzymanie miejsc pracy. „Droga do zatrudnienia po węglu”</w:t>
      </w:r>
      <w:r w:rsidR="00C17C2F" w:rsidRPr="001A0370">
        <w:rPr>
          <w:rFonts w:cs="Calibri"/>
          <w:sz w:val="20"/>
          <w:szCs w:val="20"/>
          <w:lang w:eastAsia="pl-PL"/>
        </w:rPr>
        <w:t xml:space="preserve">, </w:t>
      </w:r>
      <w:r w:rsidRPr="001A0370">
        <w:rPr>
          <w:rFonts w:cs="Calibri"/>
          <w:sz w:val="20"/>
          <w:szCs w:val="20"/>
        </w:rPr>
        <w:t xml:space="preserve">realizowanego w ramach </w:t>
      </w:r>
      <w:r w:rsidR="00C17C2F" w:rsidRPr="001A0370">
        <w:rPr>
          <w:rFonts w:cs="Calibri"/>
          <w:sz w:val="20"/>
          <w:szCs w:val="20"/>
        </w:rPr>
        <w:t xml:space="preserve">Priorytetu 10.: Sprawiedliwa </w:t>
      </w:r>
      <w:r w:rsidR="00C17C2F" w:rsidRPr="001A0370">
        <w:rPr>
          <w:rFonts w:cs="Calibri"/>
          <w:sz w:val="20"/>
          <w:szCs w:val="20"/>
        </w:rPr>
        <w:lastRenderedPageBreak/>
        <w:t xml:space="preserve">transformacja Wielkopolski Wschodniej programu regionalnego </w:t>
      </w:r>
      <w:r w:rsidRPr="001A0370">
        <w:rPr>
          <w:rFonts w:cs="Calibri"/>
          <w:sz w:val="20"/>
          <w:szCs w:val="20"/>
        </w:rPr>
        <w:t xml:space="preserve">Fundusze Europejskie dla </w:t>
      </w:r>
      <w:r w:rsidR="00C17C2F" w:rsidRPr="001A0370">
        <w:rPr>
          <w:rFonts w:cs="Calibri"/>
          <w:sz w:val="20"/>
          <w:szCs w:val="20"/>
        </w:rPr>
        <w:t xml:space="preserve">Wielkopolski </w:t>
      </w:r>
      <w:r w:rsidRPr="001A0370">
        <w:rPr>
          <w:rFonts w:cs="Calibri"/>
          <w:sz w:val="20"/>
          <w:szCs w:val="20"/>
        </w:rPr>
        <w:t>2021-2027</w:t>
      </w:r>
      <w:r w:rsidR="00C17C2F" w:rsidRPr="001A0370">
        <w:rPr>
          <w:rFonts w:cs="Calibri"/>
          <w:sz w:val="20"/>
          <w:szCs w:val="20"/>
        </w:rPr>
        <w:t>.</w:t>
      </w:r>
    </w:p>
    <w:p w14:paraId="2592CFF7" w14:textId="77777777" w:rsidR="00C17C2F" w:rsidRPr="001A0370" w:rsidRDefault="00B84937" w:rsidP="00591EB4">
      <w:pPr>
        <w:pStyle w:val="Akapitzlist"/>
        <w:numPr>
          <w:ilvl w:val="0"/>
          <w:numId w:val="13"/>
        </w:numPr>
        <w:spacing w:before="0" w:after="0" w:line="276" w:lineRule="auto"/>
        <w:rPr>
          <w:rFonts w:cs="Calibri"/>
          <w:sz w:val="20"/>
          <w:szCs w:val="20"/>
        </w:rPr>
      </w:pPr>
      <w:r w:rsidRPr="001A0370">
        <w:rPr>
          <w:rFonts w:cs="Calibri"/>
          <w:sz w:val="20"/>
          <w:szCs w:val="20"/>
        </w:rPr>
        <w:t>P</w:t>
      </w:r>
      <w:r w:rsidR="00105A1E" w:rsidRPr="001A0370">
        <w:rPr>
          <w:rFonts w:cs="Calibri"/>
          <w:sz w:val="20"/>
          <w:szCs w:val="20"/>
        </w:rPr>
        <w:t xml:space="preserve">ostępowanie </w:t>
      </w:r>
      <w:r w:rsidRPr="001A0370">
        <w:rPr>
          <w:rFonts w:cs="Calibri"/>
          <w:sz w:val="20"/>
          <w:szCs w:val="20"/>
        </w:rPr>
        <w:t xml:space="preserve">prowadzone </w:t>
      </w:r>
      <w:r w:rsidR="00105A1E" w:rsidRPr="001A0370">
        <w:rPr>
          <w:rFonts w:cs="Calibri"/>
          <w:sz w:val="20"/>
          <w:szCs w:val="20"/>
        </w:rPr>
        <w:t xml:space="preserve">jest w trybie </w:t>
      </w:r>
      <w:r w:rsidRPr="001A0370">
        <w:rPr>
          <w:rFonts w:cs="Calibri"/>
          <w:sz w:val="20"/>
          <w:szCs w:val="20"/>
        </w:rPr>
        <w:t>z</w:t>
      </w:r>
      <w:r w:rsidR="00105A1E" w:rsidRPr="001A0370">
        <w:rPr>
          <w:rFonts w:cs="Calibri"/>
          <w:sz w:val="20"/>
          <w:szCs w:val="20"/>
        </w:rPr>
        <w:t>asad</w:t>
      </w:r>
      <w:r w:rsidRPr="001A0370">
        <w:rPr>
          <w:rFonts w:cs="Calibri"/>
          <w:sz w:val="20"/>
          <w:szCs w:val="20"/>
        </w:rPr>
        <w:t>y</w:t>
      </w:r>
      <w:r w:rsidR="00105A1E" w:rsidRPr="001A0370">
        <w:rPr>
          <w:rFonts w:cs="Calibri"/>
          <w:sz w:val="20"/>
          <w:szCs w:val="20"/>
        </w:rPr>
        <w:t xml:space="preserve"> konkurencyjności</w:t>
      </w:r>
      <w:r w:rsidRPr="001A0370">
        <w:rPr>
          <w:rFonts w:cs="Calibri"/>
          <w:sz w:val="20"/>
          <w:szCs w:val="20"/>
        </w:rPr>
        <w:t xml:space="preserve">, opisanej </w:t>
      </w:r>
      <w:r w:rsidR="00105A1E" w:rsidRPr="001A0370">
        <w:rPr>
          <w:rFonts w:cs="Calibri"/>
          <w:sz w:val="20"/>
          <w:szCs w:val="20"/>
        </w:rPr>
        <w:t>w</w:t>
      </w:r>
      <w:r w:rsidRPr="001A0370">
        <w:rPr>
          <w:rFonts w:cs="Calibri"/>
          <w:sz w:val="20"/>
          <w:szCs w:val="20"/>
        </w:rPr>
        <w:t xml:space="preserve"> dokumencie </w:t>
      </w:r>
      <w:r w:rsidR="00105A1E" w:rsidRPr="001A0370">
        <w:rPr>
          <w:rFonts w:cs="Calibri"/>
          <w:sz w:val="20"/>
          <w:szCs w:val="20"/>
        </w:rPr>
        <w:t>„Wytyczne dotyczące kwalifikowalności wydatków na lata 2021-2027” z dnia 1</w:t>
      </w:r>
      <w:r w:rsidRPr="001A0370">
        <w:rPr>
          <w:rFonts w:cs="Calibri"/>
          <w:sz w:val="20"/>
          <w:szCs w:val="20"/>
        </w:rPr>
        <w:t>4 marca</w:t>
      </w:r>
      <w:r w:rsidR="00105A1E" w:rsidRPr="001A0370">
        <w:rPr>
          <w:rFonts w:cs="Calibri"/>
          <w:sz w:val="20"/>
          <w:szCs w:val="20"/>
        </w:rPr>
        <w:t xml:space="preserve"> 202</w:t>
      </w:r>
      <w:r w:rsidRPr="001A0370">
        <w:rPr>
          <w:rFonts w:cs="Calibri"/>
          <w:sz w:val="20"/>
          <w:szCs w:val="20"/>
        </w:rPr>
        <w:t>5</w:t>
      </w:r>
      <w:r w:rsidR="00105A1E" w:rsidRPr="001A0370">
        <w:rPr>
          <w:rFonts w:cs="Calibri"/>
          <w:sz w:val="20"/>
          <w:szCs w:val="20"/>
        </w:rPr>
        <w:t xml:space="preserve"> r</w:t>
      </w:r>
      <w:r w:rsidRPr="001A0370">
        <w:rPr>
          <w:rFonts w:cs="Calibri"/>
          <w:sz w:val="20"/>
          <w:szCs w:val="20"/>
        </w:rPr>
        <w:t xml:space="preserve">., </w:t>
      </w:r>
      <w:r w:rsidR="00105A1E" w:rsidRPr="001A0370">
        <w:rPr>
          <w:rFonts w:cs="Calibri"/>
          <w:sz w:val="20"/>
          <w:szCs w:val="20"/>
        </w:rPr>
        <w:t>w sposób zapewniający przejrzystość oraz zachowanie uczciwej konkurencji i równego traktowania wykonawców.</w:t>
      </w:r>
    </w:p>
    <w:p w14:paraId="33C4F952" w14:textId="0BCBD40E" w:rsidR="00105A1E" w:rsidRPr="001A0370" w:rsidRDefault="00105A1E" w:rsidP="00591EB4">
      <w:pPr>
        <w:pStyle w:val="Akapitzlist"/>
        <w:numPr>
          <w:ilvl w:val="0"/>
          <w:numId w:val="13"/>
        </w:numPr>
        <w:spacing w:before="0" w:after="0" w:line="276" w:lineRule="auto"/>
        <w:rPr>
          <w:rFonts w:cs="Calibri"/>
          <w:sz w:val="20"/>
          <w:szCs w:val="20"/>
        </w:rPr>
      </w:pPr>
      <w:r w:rsidRPr="001A0370">
        <w:rPr>
          <w:rFonts w:cs="Calibri"/>
          <w:sz w:val="20"/>
          <w:szCs w:val="20"/>
        </w:rPr>
        <w:t xml:space="preserve">Wszyscy </w:t>
      </w:r>
      <w:r w:rsidR="00780052" w:rsidRPr="001A0370">
        <w:rPr>
          <w:rFonts w:cs="Calibri"/>
          <w:sz w:val="20"/>
          <w:szCs w:val="20"/>
        </w:rPr>
        <w:t>w</w:t>
      </w:r>
      <w:r w:rsidRPr="001A0370">
        <w:rPr>
          <w:rFonts w:cs="Calibri"/>
          <w:sz w:val="20"/>
          <w:szCs w:val="20"/>
        </w:rPr>
        <w:t xml:space="preserve">ykonawcy mają taki sam dostęp do informacji dotyczących niniejszego zamówienia </w:t>
      </w:r>
      <w:r w:rsidRPr="001A0370">
        <w:rPr>
          <w:rFonts w:cs="Calibri"/>
          <w:sz w:val="20"/>
          <w:szCs w:val="20"/>
        </w:rPr>
        <w:br/>
        <w:t xml:space="preserve">i żaden </w:t>
      </w:r>
      <w:r w:rsidR="00780052" w:rsidRPr="001A0370">
        <w:rPr>
          <w:rFonts w:cs="Calibri"/>
          <w:sz w:val="20"/>
          <w:szCs w:val="20"/>
        </w:rPr>
        <w:t>w</w:t>
      </w:r>
      <w:r w:rsidRPr="001A0370">
        <w:rPr>
          <w:rFonts w:cs="Calibri"/>
          <w:sz w:val="20"/>
          <w:szCs w:val="20"/>
        </w:rPr>
        <w:t>ykonawca nie jest uprzywilejowany względem drugiego, a postępowanie prowadzone jest w sposób transparentny.</w:t>
      </w:r>
    </w:p>
    <w:p w14:paraId="076824FE" w14:textId="77777777" w:rsidR="00105A1E" w:rsidRPr="00C17C2F" w:rsidRDefault="00105A1E" w:rsidP="003C402F">
      <w:pPr>
        <w:spacing w:before="0" w:after="0" w:line="240" w:lineRule="auto"/>
        <w:ind w:left="360"/>
        <w:outlineLvl w:val="0"/>
        <w:rPr>
          <w:rFonts w:cs="Calibri"/>
          <w:b/>
          <w:u w:val="single"/>
        </w:rPr>
      </w:pPr>
    </w:p>
    <w:p w14:paraId="7147B7ED" w14:textId="7D68BE13" w:rsidR="004D38E8" w:rsidRPr="00C17C2F" w:rsidRDefault="003C402F" w:rsidP="003C402F">
      <w:pPr>
        <w:numPr>
          <w:ilvl w:val="0"/>
          <w:numId w:val="1"/>
        </w:numPr>
        <w:spacing w:before="0" w:after="0" w:line="240" w:lineRule="auto"/>
        <w:outlineLvl w:val="0"/>
        <w:rPr>
          <w:rFonts w:ascii="Calibri (teskt podstawowy)" w:hAnsi="Calibri (teskt podstawowy)" w:cs="Calibri"/>
          <w:b/>
        </w:rPr>
      </w:pPr>
      <w:r w:rsidRPr="00C17C2F">
        <w:rPr>
          <w:rFonts w:ascii="Calibri (teskt podstawowy)" w:hAnsi="Calibri (teskt podstawowy)" w:cs="Calibri"/>
          <w:b/>
        </w:rPr>
        <w:t xml:space="preserve">OPIS </w:t>
      </w:r>
      <w:r w:rsidR="004D38E8" w:rsidRPr="00C17C2F">
        <w:rPr>
          <w:rFonts w:ascii="Calibri (teskt podstawowy)" w:hAnsi="Calibri (teskt podstawowy)" w:cs="Calibri"/>
          <w:b/>
        </w:rPr>
        <w:t>PRZEDMIOT</w:t>
      </w:r>
      <w:r w:rsidRPr="00C17C2F">
        <w:rPr>
          <w:rFonts w:ascii="Calibri (teskt podstawowy)" w:hAnsi="Calibri (teskt podstawowy)" w:cs="Calibri"/>
          <w:b/>
        </w:rPr>
        <w:t>U</w:t>
      </w:r>
      <w:r w:rsidR="004D38E8" w:rsidRPr="00C17C2F">
        <w:rPr>
          <w:rFonts w:ascii="Calibri (teskt podstawowy)" w:hAnsi="Calibri (teskt podstawowy)" w:cs="Calibri"/>
          <w:b/>
        </w:rPr>
        <w:t xml:space="preserve"> ZAMÓWIENIA</w:t>
      </w:r>
    </w:p>
    <w:p w14:paraId="46935436" w14:textId="77777777" w:rsidR="00C82729" w:rsidRPr="00540B9D" w:rsidRDefault="00C82729" w:rsidP="003C402F">
      <w:pPr>
        <w:spacing w:before="0" w:after="0" w:line="240" w:lineRule="auto"/>
        <w:ind w:left="360"/>
        <w:outlineLvl w:val="0"/>
        <w:rPr>
          <w:rFonts w:ascii="Calibri (teskt podstawowy)" w:hAnsi="Calibri (teskt podstawowy)" w:cs="Calibri"/>
          <w:b/>
          <w:u w:val="single"/>
        </w:rPr>
      </w:pPr>
    </w:p>
    <w:p w14:paraId="579E8FAD" w14:textId="111AC55E" w:rsidR="003C402F" w:rsidRPr="00540B9D" w:rsidRDefault="004D38E8">
      <w:pPr>
        <w:numPr>
          <w:ilvl w:val="0"/>
          <w:numId w:val="3"/>
        </w:numPr>
        <w:spacing w:before="0" w:after="0" w:line="240" w:lineRule="auto"/>
        <w:contextualSpacing/>
        <w:rPr>
          <w:rFonts w:ascii="Calibri (teskt podstawowy)" w:hAnsi="Calibri (teskt podstawowy)" w:cs="Calibri"/>
        </w:rPr>
      </w:pPr>
      <w:r w:rsidRPr="00540B9D">
        <w:rPr>
          <w:rFonts w:ascii="Calibri (teskt podstawowy)" w:hAnsi="Calibri (teskt podstawowy)" w:cs="Calibri"/>
          <w:b/>
        </w:rPr>
        <w:t>Rodzaj zamówieni</w:t>
      </w:r>
      <w:r w:rsidR="003C402F" w:rsidRPr="00540B9D">
        <w:rPr>
          <w:rFonts w:ascii="Calibri (teskt podstawowy)" w:hAnsi="Calibri (teskt podstawowy)" w:cs="Calibri"/>
          <w:b/>
        </w:rPr>
        <w:t>a</w:t>
      </w:r>
      <w:r w:rsidR="00AE4D61">
        <w:rPr>
          <w:rFonts w:ascii="Calibri (teskt podstawowy)" w:hAnsi="Calibri (teskt podstawowy)" w:cs="Calibri"/>
          <w:b/>
        </w:rPr>
        <w:t>:</w:t>
      </w:r>
    </w:p>
    <w:p w14:paraId="1BD3DD7C" w14:textId="2325B3C2" w:rsidR="004D38E8" w:rsidRPr="00AE4D61" w:rsidRDefault="003C402F" w:rsidP="00591EB4">
      <w:pPr>
        <w:spacing w:before="0" w:after="0" w:line="276" w:lineRule="auto"/>
        <w:ind w:left="360"/>
        <w:contextualSpacing/>
        <w:rPr>
          <w:rFonts w:cs="Calibri"/>
          <w:sz w:val="20"/>
          <w:szCs w:val="20"/>
        </w:rPr>
      </w:pPr>
      <w:r w:rsidRPr="00AE4D61">
        <w:rPr>
          <w:rFonts w:cs="Calibri"/>
          <w:bCs/>
          <w:sz w:val="20"/>
          <w:szCs w:val="20"/>
        </w:rPr>
        <w:t>U</w:t>
      </w:r>
      <w:r w:rsidR="00B84937" w:rsidRPr="00AE4D61">
        <w:rPr>
          <w:rFonts w:cs="Calibri"/>
          <w:bCs/>
          <w:sz w:val="20"/>
          <w:szCs w:val="20"/>
        </w:rPr>
        <w:t>sługi</w:t>
      </w:r>
    </w:p>
    <w:p w14:paraId="29E49259" w14:textId="77777777" w:rsidR="004D38E8" w:rsidRPr="00540B9D" w:rsidRDefault="004D38E8" w:rsidP="003C402F">
      <w:pPr>
        <w:spacing w:before="0" w:after="0" w:line="240" w:lineRule="auto"/>
        <w:rPr>
          <w:rFonts w:ascii="Calibri (teskt podstawowy)" w:hAnsi="Calibri (teskt podstawowy)" w:cs="Calibri"/>
        </w:rPr>
      </w:pPr>
    </w:p>
    <w:p w14:paraId="0CA6D8E1" w14:textId="0858841A" w:rsidR="00C17C2F" w:rsidRDefault="00E14C0F">
      <w:pPr>
        <w:pStyle w:val="Tekstpodstawowy"/>
        <w:numPr>
          <w:ilvl w:val="0"/>
          <w:numId w:val="3"/>
        </w:numPr>
        <w:rPr>
          <w:rFonts w:ascii="Calibri (teskt podstawowy)" w:hAnsi="Calibri (teskt podstawowy)" w:cs="Calibri"/>
          <w:b/>
          <w:bCs/>
          <w:sz w:val="22"/>
          <w:szCs w:val="22"/>
        </w:rPr>
      </w:pPr>
      <w:r w:rsidRPr="00540B9D">
        <w:rPr>
          <w:rFonts w:ascii="Calibri (teskt podstawowy)" w:hAnsi="Calibri (teskt podstawowy)" w:cs="Calibri"/>
          <w:b/>
          <w:bCs/>
          <w:sz w:val="22"/>
          <w:szCs w:val="22"/>
        </w:rPr>
        <w:t>Przedmiot</w:t>
      </w:r>
      <w:r w:rsidRPr="00540B9D">
        <w:rPr>
          <w:rFonts w:ascii="Calibri (teskt podstawowy)" w:hAnsi="Calibri (teskt podstawowy)" w:cs="Calibri"/>
          <w:b/>
          <w:bCs/>
          <w:spacing w:val="-7"/>
          <w:sz w:val="22"/>
          <w:szCs w:val="22"/>
        </w:rPr>
        <w:t xml:space="preserve"> </w:t>
      </w:r>
      <w:r w:rsidRPr="00540B9D">
        <w:rPr>
          <w:rFonts w:ascii="Calibri (teskt podstawowy)" w:hAnsi="Calibri (teskt podstawowy)" w:cs="Calibri"/>
          <w:b/>
          <w:bCs/>
          <w:sz w:val="22"/>
          <w:szCs w:val="22"/>
        </w:rPr>
        <w:t>zamówienia</w:t>
      </w:r>
      <w:r w:rsidRPr="00540B9D">
        <w:rPr>
          <w:rFonts w:ascii="Calibri (teskt podstawowy)" w:hAnsi="Calibri (teskt podstawowy)" w:cs="Calibri"/>
          <w:b/>
          <w:bCs/>
          <w:spacing w:val="-2"/>
          <w:sz w:val="22"/>
          <w:szCs w:val="22"/>
        </w:rPr>
        <w:t>:</w:t>
      </w:r>
      <w:r w:rsidR="0003377A">
        <w:rPr>
          <w:rFonts w:ascii="Calibri (teskt podstawowy)" w:hAnsi="Calibri (teskt podstawowy)" w:cs="Calibri"/>
          <w:b/>
          <w:bCs/>
          <w:spacing w:val="-2"/>
          <w:sz w:val="22"/>
          <w:szCs w:val="22"/>
        </w:rPr>
        <w:t xml:space="preserve"> </w:t>
      </w:r>
    </w:p>
    <w:p w14:paraId="60368728" w14:textId="77777777" w:rsidR="0003377A" w:rsidRPr="00AE4D61" w:rsidRDefault="00B84937" w:rsidP="00591EB4">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 xml:space="preserve">Szkolenia zawodowe </w:t>
      </w:r>
      <w:r w:rsidR="00CD1925" w:rsidRPr="00AE4D61">
        <w:rPr>
          <w:rFonts w:ascii="Calibri" w:hAnsi="Calibri" w:cs="Calibri"/>
          <w:sz w:val="20"/>
          <w:szCs w:val="20"/>
        </w:rPr>
        <w:t>realizowane w ramach</w:t>
      </w:r>
      <w:r w:rsidR="00027E3E" w:rsidRPr="00AE4D61">
        <w:rPr>
          <w:rFonts w:ascii="Calibri" w:hAnsi="Calibri" w:cs="Calibri"/>
          <w:sz w:val="20"/>
          <w:szCs w:val="20"/>
        </w:rPr>
        <w:t xml:space="preserve"> projektu „Podnoszenie i zmiana kwalifikacji oraz aktywizacja zawodowa pracowników Grupy Kapitałowej Zespołu Elektrowni Pątnów-Adamów-Konin („GK ZE PAK”) zorientowana na utworzenie i utrzymanie miejsc pracy. „Droga do zatrudnienia po węglu”, którego celem jest zwiększenie możliwości uczestników i uczestniczek</w:t>
      </w:r>
      <w:r w:rsidR="007B082F" w:rsidRPr="00AE4D61">
        <w:rPr>
          <w:rFonts w:ascii="Calibri" w:hAnsi="Calibri" w:cs="Calibri"/>
          <w:sz w:val="20"/>
          <w:szCs w:val="20"/>
        </w:rPr>
        <w:t xml:space="preserve"> </w:t>
      </w:r>
      <w:r w:rsidR="00027E3E" w:rsidRPr="00AE4D61">
        <w:rPr>
          <w:rFonts w:ascii="Calibri" w:hAnsi="Calibri" w:cs="Calibri"/>
          <w:sz w:val="20"/>
          <w:szCs w:val="20"/>
        </w:rPr>
        <w:t>z obszaru Wielkopolski Wschodniej do podjęcia zatrudnienia lub jego kontynuowania, przez zastosowanie zindywidualizowanej i kompleksowej ścieżki wsparcia przy wykorzystaniu odpowiednich narzędzi w celu trwałej aktywizacji zawodowej, na podstawie</w:t>
      </w:r>
      <w:r w:rsidR="00CD1925" w:rsidRPr="00AE4D61">
        <w:rPr>
          <w:rFonts w:ascii="Calibri" w:hAnsi="Calibri" w:cs="Calibri"/>
          <w:sz w:val="20"/>
          <w:szCs w:val="20"/>
        </w:rPr>
        <w:t xml:space="preserve"> wniosku o </w:t>
      </w:r>
      <w:r w:rsidR="00027E3E" w:rsidRPr="00AE4D61">
        <w:rPr>
          <w:rFonts w:ascii="Calibri" w:hAnsi="Calibri" w:cs="Calibri"/>
          <w:sz w:val="20"/>
          <w:szCs w:val="20"/>
        </w:rPr>
        <w:t>dofinansowanie projektu</w:t>
      </w:r>
      <w:r w:rsidR="00CD1925" w:rsidRPr="00AE4D61">
        <w:rPr>
          <w:rFonts w:ascii="Calibri" w:hAnsi="Calibri" w:cs="Calibri"/>
          <w:sz w:val="20"/>
          <w:szCs w:val="20"/>
        </w:rPr>
        <w:t xml:space="preserve"> nr </w:t>
      </w:r>
      <w:r w:rsidR="00027E3E" w:rsidRPr="00AE4D61">
        <w:rPr>
          <w:rFonts w:ascii="Calibri" w:hAnsi="Calibri" w:cs="Calibri"/>
          <w:sz w:val="20"/>
          <w:szCs w:val="20"/>
        </w:rPr>
        <w:t>FEWP.10.01-0006/23</w:t>
      </w:r>
      <w:r w:rsidR="0028784B" w:rsidRPr="00AE4D61">
        <w:rPr>
          <w:rFonts w:ascii="Calibri" w:hAnsi="Calibri" w:cs="Calibri"/>
          <w:sz w:val="20"/>
          <w:szCs w:val="20"/>
        </w:rPr>
        <w:t>.</w:t>
      </w:r>
      <w:r w:rsidR="007B082F" w:rsidRPr="00AE4D61">
        <w:rPr>
          <w:rFonts w:ascii="Calibri" w:hAnsi="Calibri" w:cs="Calibri"/>
          <w:sz w:val="20"/>
          <w:szCs w:val="20"/>
        </w:rPr>
        <w:t xml:space="preserve"> </w:t>
      </w:r>
    </w:p>
    <w:p w14:paraId="5C4B4FC5" w14:textId="77777777" w:rsidR="0003377A" w:rsidRPr="00AE4D61" w:rsidRDefault="007B082F" w:rsidP="00591EB4">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Uczestniczki oraz uczestnicy projektu mają m.in. możliwość podniesienia lub uzupełnienia swoich kwalifikacji lub kompetencji zawodowych, z uwzględnieniem ich własnych predyspozycji i doświadczenia oraz potrzeb regionalnego lub lokalnego rynku pracy. Wsparcie w formie szkoleń zawodowych jest skierowane zarówno do uczestniczek i uczestników projektu zatrudnionych jak</w:t>
      </w:r>
      <w:r w:rsidR="00903DF0" w:rsidRPr="00AE4D61">
        <w:rPr>
          <w:rFonts w:ascii="Calibri" w:hAnsi="Calibri" w:cs="Calibri"/>
          <w:sz w:val="20"/>
          <w:szCs w:val="20"/>
        </w:rPr>
        <w:t xml:space="preserve"> </w:t>
      </w:r>
      <w:r w:rsidRPr="00AE4D61">
        <w:rPr>
          <w:rFonts w:ascii="Calibri" w:hAnsi="Calibri" w:cs="Calibri"/>
          <w:sz w:val="20"/>
          <w:szCs w:val="20"/>
        </w:rPr>
        <w:t>i poszukujących nowego zatrudnienia, w tym przygotowujących się do prowadzenia własnej działalności gospodarczej. Przedmiot zapytania ofertowego obejmuje usługę kompleksowej organizacji i realizacji szkolenia zawodowego dla osób uczestniczących w Projekcie wraz z przeprowadzeniem egzaminu/ów weryfikującego oraz potwierdzającego nabycie przez uczestników i/lub uczestniczki kwalifikacje lub kompetencje</w:t>
      </w:r>
      <w:r w:rsidR="00903DF0" w:rsidRPr="00AE4D61">
        <w:rPr>
          <w:rFonts w:ascii="Calibri" w:hAnsi="Calibri" w:cs="Calibri"/>
          <w:sz w:val="20"/>
          <w:szCs w:val="20"/>
        </w:rPr>
        <w:t>.</w:t>
      </w:r>
    </w:p>
    <w:p w14:paraId="17BF4AD5" w14:textId="6A6010D0" w:rsidR="00214994" w:rsidRDefault="00F5035D" w:rsidP="00591EB4">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Przedmiot zamówienia</w:t>
      </w:r>
      <w:r w:rsidR="00DE3A6F">
        <w:rPr>
          <w:rFonts w:ascii="Calibri" w:hAnsi="Calibri" w:cs="Calibri"/>
          <w:sz w:val="20"/>
          <w:szCs w:val="20"/>
        </w:rPr>
        <w:t xml:space="preserve"> – Zamawiający dopuszcza składanie ofert częściowych w niniejszym postępowaniu. Wykonawca może złożyć ofertę na jedną, dwie lub więcej wybranych części zamówienia. Części 1 – 4 wskazane poniżej (dalej: “Część”):</w:t>
      </w:r>
    </w:p>
    <w:p w14:paraId="2DB2EE5B" w14:textId="3E643FD6" w:rsidR="00214994" w:rsidRDefault="00214994" w:rsidP="00DE3A6F">
      <w:pPr>
        <w:pStyle w:val="Tekstpodstawowy"/>
        <w:spacing w:line="276" w:lineRule="auto"/>
        <w:ind w:left="720" w:firstLine="698"/>
        <w:rPr>
          <w:rFonts w:ascii="Calibri" w:hAnsi="Calibri" w:cs="Calibri"/>
          <w:sz w:val="20"/>
          <w:szCs w:val="20"/>
        </w:rPr>
      </w:pPr>
      <w:r>
        <w:rPr>
          <w:rFonts w:ascii="Calibri" w:hAnsi="Calibri" w:cs="Calibri"/>
          <w:sz w:val="20"/>
          <w:szCs w:val="20"/>
        </w:rPr>
        <w:t>Część 1</w:t>
      </w:r>
      <w:r w:rsidR="00DE3A6F">
        <w:rPr>
          <w:rFonts w:ascii="Calibri" w:hAnsi="Calibri" w:cs="Calibri"/>
          <w:sz w:val="20"/>
          <w:szCs w:val="20"/>
        </w:rPr>
        <w:t xml:space="preserve">. </w:t>
      </w:r>
      <w:r w:rsidR="00DE3A6F" w:rsidRPr="00C53B11">
        <w:rPr>
          <w:rFonts w:ascii="Calibri" w:hAnsi="Calibri" w:cs="Calibri"/>
          <w:sz w:val="20"/>
          <w:szCs w:val="20"/>
        </w:rPr>
        <w:t>Pakiet kursów kosmetycznych dla średniozaawansowanych stylistek paznokci</w:t>
      </w:r>
      <w:r w:rsidR="00C53B11">
        <w:rPr>
          <w:rFonts w:ascii="Calibri" w:hAnsi="Calibri" w:cs="Calibri"/>
          <w:sz w:val="20"/>
          <w:szCs w:val="20"/>
        </w:rPr>
        <w:t>;</w:t>
      </w:r>
    </w:p>
    <w:p w14:paraId="04FB43BF" w14:textId="77777777" w:rsidR="00C53B11" w:rsidRDefault="00C53B11" w:rsidP="00C53B11">
      <w:pPr>
        <w:pStyle w:val="Tekstpodstawowy"/>
        <w:spacing w:line="276" w:lineRule="auto"/>
        <w:ind w:left="720" w:firstLine="698"/>
        <w:rPr>
          <w:rFonts w:ascii="Calibri" w:hAnsi="Calibri" w:cs="Calibri"/>
          <w:color w:val="000000"/>
          <w:sz w:val="20"/>
          <w:szCs w:val="20"/>
          <w:bdr w:val="none" w:sz="0" w:space="0" w:color="auto" w:frame="1"/>
          <w:shd w:val="clear" w:color="auto" w:fill="FFFFFF"/>
        </w:rPr>
      </w:pPr>
      <w:r>
        <w:rPr>
          <w:rFonts w:ascii="Calibri" w:hAnsi="Calibri" w:cs="Calibri"/>
          <w:sz w:val="20"/>
          <w:szCs w:val="20"/>
        </w:rPr>
        <w:t>Część 2</w:t>
      </w:r>
      <w:r w:rsidRPr="00C53B11">
        <w:rPr>
          <w:rFonts w:ascii="Calibri" w:hAnsi="Calibri" w:cs="Calibri"/>
          <w:sz w:val="20"/>
          <w:szCs w:val="20"/>
        </w:rPr>
        <w:t xml:space="preserve">. </w:t>
      </w:r>
      <w:r w:rsidRPr="00C53B11">
        <w:rPr>
          <w:rFonts w:ascii="Calibri" w:hAnsi="Calibri" w:cs="Calibri"/>
          <w:color w:val="000000"/>
          <w:sz w:val="20"/>
          <w:szCs w:val="20"/>
          <w:bdr w:val="none" w:sz="0" w:space="0" w:color="auto" w:frame="1"/>
          <w:shd w:val="clear" w:color="auto" w:fill="FFFFFF"/>
        </w:rPr>
        <w:t>Kurs podstawowy z wykonywania paznokci hybrydowych</w:t>
      </w:r>
      <w:r>
        <w:rPr>
          <w:rFonts w:ascii="Calibri" w:hAnsi="Calibri" w:cs="Calibri"/>
          <w:color w:val="000000"/>
          <w:sz w:val="20"/>
          <w:szCs w:val="20"/>
          <w:bdr w:val="none" w:sz="0" w:space="0" w:color="auto" w:frame="1"/>
          <w:shd w:val="clear" w:color="auto" w:fill="FFFFFF"/>
        </w:rPr>
        <w:t>;</w:t>
      </w:r>
    </w:p>
    <w:p w14:paraId="3783A28A" w14:textId="49D825D3" w:rsidR="00C53B11" w:rsidRDefault="00C53B11" w:rsidP="00C53B11">
      <w:pPr>
        <w:pStyle w:val="Tekstpodstawowy"/>
        <w:spacing w:line="276" w:lineRule="auto"/>
        <w:ind w:left="720" w:firstLine="698"/>
        <w:rPr>
          <w:rFonts w:ascii="Calibri" w:hAnsi="Calibri" w:cs="Calibri"/>
          <w:color w:val="000000"/>
          <w:sz w:val="20"/>
          <w:szCs w:val="20"/>
          <w:bdr w:val="none" w:sz="0" w:space="0" w:color="auto" w:frame="1"/>
          <w:shd w:val="clear" w:color="auto" w:fill="FFFFFF"/>
        </w:rPr>
      </w:pPr>
      <w:r>
        <w:rPr>
          <w:rFonts w:ascii="Calibri" w:hAnsi="Calibri" w:cs="Calibri"/>
          <w:color w:val="000000"/>
          <w:sz w:val="20"/>
          <w:szCs w:val="20"/>
          <w:bdr w:val="none" w:sz="0" w:space="0" w:color="auto" w:frame="1"/>
          <w:shd w:val="clear" w:color="auto" w:fill="FFFFFF"/>
        </w:rPr>
        <w:t xml:space="preserve">Część 3. </w:t>
      </w:r>
      <w:r w:rsidRPr="00C53B11">
        <w:rPr>
          <w:rFonts w:ascii="Calibri" w:hAnsi="Calibri" w:cs="Calibri"/>
          <w:color w:val="000000"/>
          <w:sz w:val="20"/>
          <w:szCs w:val="20"/>
          <w:bdr w:val="none" w:sz="0" w:space="0" w:color="auto" w:frame="1"/>
          <w:shd w:val="clear" w:color="auto" w:fill="FFFFFF"/>
        </w:rPr>
        <w:t>Kurs podstawowy z wizażu</w:t>
      </w:r>
      <w:r>
        <w:rPr>
          <w:rFonts w:ascii="Calibri" w:hAnsi="Calibri" w:cs="Calibri"/>
          <w:color w:val="000000"/>
          <w:sz w:val="20"/>
          <w:szCs w:val="20"/>
          <w:bdr w:val="none" w:sz="0" w:space="0" w:color="auto" w:frame="1"/>
          <w:shd w:val="clear" w:color="auto" w:fill="FFFFFF"/>
        </w:rPr>
        <w:t>;</w:t>
      </w:r>
    </w:p>
    <w:p w14:paraId="3EE943C1" w14:textId="45898166" w:rsidR="00C53B11" w:rsidRDefault="00C53B11" w:rsidP="00C53B11">
      <w:pPr>
        <w:pStyle w:val="Tekstpodstawowy"/>
        <w:spacing w:line="276" w:lineRule="auto"/>
        <w:ind w:left="720" w:firstLine="698"/>
        <w:rPr>
          <w:rFonts w:ascii="Calibri" w:hAnsi="Calibri" w:cs="Calibri"/>
          <w:sz w:val="20"/>
          <w:szCs w:val="20"/>
        </w:rPr>
      </w:pPr>
      <w:r>
        <w:rPr>
          <w:rFonts w:ascii="Calibri" w:hAnsi="Calibri" w:cs="Calibri"/>
          <w:color w:val="000000"/>
          <w:sz w:val="20"/>
          <w:szCs w:val="20"/>
          <w:bdr w:val="none" w:sz="0" w:space="0" w:color="auto" w:frame="1"/>
          <w:shd w:val="clear" w:color="auto" w:fill="FFFFFF"/>
        </w:rPr>
        <w:t xml:space="preserve">Część 4. </w:t>
      </w:r>
      <w:r w:rsidRPr="00C53B11">
        <w:rPr>
          <w:rFonts w:ascii="Calibri" w:hAnsi="Calibri" w:cs="Calibri"/>
          <w:sz w:val="20"/>
          <w:szCs w:val="20"/>
        </w:rPr>
        <w:t>Kurs Stylizacji Paznokci (Manicure i Pedicure)</w:t>
      </w:r>
      <w:r>
        <w:rPr>
          <w:rFonts w:ascii="Calibri" w:hAnsi="Calibri" w:cs="Calibri"/>
          <w:sz w:val="20"/>
          <w:szCs w:val="20"/>
        </w:rPr>
        <w:t>.</w:t>
      </w:r>
    </w:p>
    <w:p w14:paraId="00642650" w14:textId="31ECBF2C" w:rsidR="00C53B11" w:rsidRPr="00C53B11" w:rsidRDefault="00C53B11" w:rsidP="00C53B11">
      <w:pPr>
        <w:pStyle w:val="Tekstpodstawowy"/>
        <w:numPr>
          <w:ilvl w:val="0"/>
          <w:numId w:val="14"/>
        </w:numPr>
        <w:spacing w:line="276" w:lineRule="auto"/>
        <w:rPr>
          <w:rFonts w:ascii="Calibri" w:hAnsi="Calibri" w:cs="Calibri"/>
          <w:color w:val="000000"/>
          <w:sz w:val="20"/>
          <w:szCs w:val="20"/>
          <w:bdr w:val="none" w:sz="0" w:space="0" w:color="auto" w:frame="1"/>
          <w:shd w:val="clear" w:color="auto" w:fill="FFFFFF"/>
        </w:rPr>
      </w:pPr>
      <w:r>
        <w:rPr>
          <w:rFonts w:ascii="Calibri" w:hAnsi="Calibri" w:cs="Calibri"/>
          <w:sz w:val="20"/>
          <w:szCs w:val="20"/>
        </w:rPr>
        <w:t xml:space="preserve">W załączniku nr </w:t>
      </w:r>
      <w:r w:rsidR="0006231A">
        <w:rPr>
          <w:rFonts w:ascii="Calibri" w:hAnsi="Calibri" w:cs="Calibri"/>
          <w:sz w:val="20"/>
          <w:szCs w:val="20"/>
        </w:rPr>
        <w:t>3</w:t>
      </w:r>
      <w:r>
        <w:rPr>
          <w:rFonts w:ascii="Calibri" w:hAnsi="Calibri" w:cs="Calibri"/>
          <w:sz w:val="20"/>
          <w:szCs w:val="20"/>
        </w:rPr>
        <w:t xml:space="preserve"> przedstawiono szczegółowy opis przedmiotu zamówienia. W załączniku nr </w:t>
      </w:r>
      <w:r w:rsidR="0006231A">
        <w:rPr>
          <w:rFonts w:ascii="Calibri" w:hAnsi="Calibri" w:cs="Calibri"/>
          <w:sz w:val="20"/>
          <w:szCs w:val="20"/>
        </w:rPr>
        <w:t>4</w:t>
      </w:r>
      <w:r>
        <w:rPr>
          <w:rFonts w:ascii="Calibri" w:hAnsi="Calibri" w:cs="Calibri"/>
          <w:sz w:val="20"/>
          <w:szCs w:val="20"/>
        </w:rPr>
        <w:t xml:space="preserve"> zostały zawarte standardy realizacji szkoleń dla w/w Części.</w:t>
      </w:r>
    </w:p>
    <w:p w14:paraId="2150307A" w14:textId="4DB4392E" w:rsidR="0003377A" w:rsidRPr="0006231A" w:rsidRDefault="00F5035D" w:rsidP="00C53B11">
      <w:pPr>
        <w:pStyle w:val="Akapitzlist"/>
        <w:numPr>
          <w:ilvl w:val="0"/>
          <w:numId w:val="14"/>
        </w:numPr>
        <w:tabs>
          <w:tab w:val="left" w:pos="473"/>
        </w:tabs>
        <w:spacing w:before="0" w:after="0" w:line="276" w:lineRule="auto"/>
        <w:ind w:right="113"/>
        <w:rPr>
          <w:rFonts w:cs="Calibri"/>
          <w:sz w:val="20"/>
          <w:szCs w:val="20"/>
        </w:rPr>
      </w:pPr>
      <w:r w:rsidRPr="0006231A">
        <w:rPr>
          <w:rFonts w:cs="Calibri"/>
          <w:sz w:val="20"/>
          <w:szCs w:val="20"/>
        </w:rPr>
        <w:t xml:space="preserve">Wykonawca zobowiązany jest zapewnić trenera, salę szkoleniową, materiały do zajęć praktycznych, materiały szkoleniowe (skrypt, notatnik, długopis), ubezpieczenie NNW uczestników, poczęstunek, a w przypadku zajęć trwających dłużej niż 6 godz. lekcyjnych dziennie – obiad. Szczegółowe wymagania dla realizacji szkoleń określono w Załączniku nr </w:t>
      </w:r>
      <w:r w:rsidR="0006231A" w:rsidRPr="0006231A">
        <w:rPr>
          <w:rFonts w:cs="Calibri"/>
          <w:sz w:val="20"/>
          <w:szCs w:val="20"/>
        </w:rPr>
        <w:t>4</w:t>
      </w:r>
      <w:r w:rsidRPr="0006231A">
        <w:rPr>
          <w:rFonts w:cs="Calibri"/>
          <w:sz w:val="20"/>
          <w:szCs w:val="20"/>
        </w:rPr>
        <w:t>.</w:t>
      </w:r>
    </w:p>
    <w:p w14:paraId="1793D2A8" w14:textId="59D84B48" w:rsidR="001332C4" w:rsidRDefault="00F5035D" w:rsidP="00591EB4">
      <w:pPr>
        <w:pStyle w:val="Akapitzlist"/>
        <w:numPr>
          <w:ilvl w:val="0"/>
          <w:numId w:val="14"/>
        </w:numPr>
        <w:tabs>
          <w:tab w:val="left" w:pos="473"/>
        </w:tabs>
        <w:spacing w:before="0" w:after="0" w:line="276" w:lineRule="auto"/>
        <w:ind w:right="113"/>
        <w:rPr>
          <w:rFonts w:cs="Calibri"/>
          <w:sz w:val="20"/>
          <w:szCs w:val="20"/>
        </w:rPr>
      </w:pPr>
      <w:r w:rsidRPr="00AE4D61">
        <w:rPr>
          <w:rFonts w:cs="Calibri"/>
          <w:sz w:val="20"/>
          <w:szCs w:val="20"/>
        </w:rPr>
        <w:lastRenderedPageBreak/>
        <w:t>Przedmiot zamówienia powinien być zrealizowany stacjonarnie w Koninie lub w innej miejscowości na obszarze realizacji projektu.</w:t>
      </w:r>
      <w:r w:rsidR="001332C4" w:rsidRPr="00AE4D61">
        <w:rPr>
          <w:rFonts w:cs="Calibri"/>
          <w:sz w:val="20"/>
          <w:szCs w:val="20"/>
        </w:rPr>
        <w:t xml:space="preserve"> W szczególnie uzasadnionych przypadkach, np. gdy szkolenie wymaga stałego dostępu do: specjalistycznych laboratoriów, symulatorów, maszyn lub urządzeń, oprogramowania z licencją przypisaną do konkretnej lokalizacji, konieczność wykorzystania sprzętu, którego nie można przenieść z powodów </w:t>
      </w:r>
      <w:r w:rsidR="001332C4" w:rsidRPr="001332C4">
        <w:rPr>
          <w:rFonts w:cs="Calibri"/>
          <w:sz w:val="20"/>
          <w:szCs w:val="20"/>
        </w:rPr>
        <w:t>wielkogabarytowy</w:t>
      </w:r>
      <w:r w:rsidR="001332C4" w:rsidRPr="00AE4D61">
        <w:rPr>
          <w:rFonts w:cs="Calibri"/>
          <w:sz w:val="20"/>
          <w:szCs w:val="20"/>
        </w:rPr>
        <w:t xml:space="preserve">, </w:t>
      </w:r>
      <w:r w:rsidR="001332C4" w:rsidRPr="001332C4">
        <w:rPr>
          <w:rFonts w:cs="Calibri"/>
          <w:sz w:val="20"/>
          <w:szCs w:val="20"/>
        </w:rPr>
        <w:t>wrażliwy</w:t>
      </w:r>
      <w:r w:rsidR="001332C4" w:rsidRPr="00AE4D61">
        <w:rPr>
          <w:rFonts w:cs="Calibri"/>
          <w:sz w:val="20"/>
          <w:szCs w:val="20"/>
        </w:rPr>
        <w:t>ch</w:t>
      </w:r>
      <w:r w:rsidR="001332C4" w:rsidRPr="001332C4">
        <w:rPr>
          <w:rFonts w:cs="Calibri"/>
          <w:sz w:val="20"/>
          <w:szCs w:val="20"/>
        </w:rPr>
        <w:t xml:space="preserve"> na transport</w:t>
      </w:r>
      <w:r w:rsidR="001332C4" w:rsidRPr="00AE4D61">
        <w:rPr>
          <w:rFonts w:cs="Calibri"/>
          <w:sz w:val="20"/>
          <w:szCs w:val="20"/>
        </w:rPr>
        <w:t xml:space="preserve">, </w:t>
      </w:r>
      <w:r w:rsidR="001332C4" w:rsidRPr="001332C4">
        <w:rPr>
          <w:rFonts w:cs="Calibri"/>
          <w:sz w:val="20"/>
          <w:szCs w:val="20"/>
        </w:rPr>
        <w:t>wymagający</w:t>
      </w:r>
      <w:r w:rsidR="001332C4" w:rsidRPr="00AE4D61">
        <w:rPr>
          <w:rFonts w:cs="Calibri"/>
          <w:sz w:val="20"/>
          <w:szCs w:val="20"/>
        </w:rPr>
        <w:t>ch</w:t>
      </w:r>
      <w:r w:rsidR="001332C4" w:rsidRPr="001332C4">
        <w:rPr>
          <w:rFonts w:cs="Calibri"/>
          <w:sz w:val="20"/>
          <w:szCs w:val="20"/>
        </w:rPr>
        <w:t xml:space="preserve"> stałego podłączenia do dedykowanej instalacji</w:t>
      </w:r>
      <w:r w:rsidR="001332C4" w:rsidRPr="00AE4D61">
        <w:rPr>
          <w:rFonts w:cs="Calibri"/>
          <w:sz w:val="20"/>
          <w:szCs w:val="20"/>
        </w:rPr>
        <w:t xml:space="preserve">, dopuszcza się przeprowadzenie szkolenia stacjonarnie w innym miejscu na terytorium Polski, o ile znajduje się tam na stałe zainstalowany sprzęt lub infrastruktura niezbędna do jego realizacji. Każdorazowo taki przypadek będzie omawiany indywidualnie pomiędzy Zamawiającym, a Wykonawcą. </w:t>
      </w:r>
    </w:p>
    <w:p w14:paraId="1B44A0EC" w14:textId="77777777" w:rsidR="00591EB4" w:rsidRDefault="00177EB5" w:rsidP="00591EB4">
      <w:pPr>
        <w:pStyle w:val="Akapitzlist"/>
        <w:numPr>
          <w:ilvl w:val="0"/>
          <w:numId w:val="14"/>
        </w:numPr>
        <w:tabs>
          <w:tab w:val="left" w:pos="473"/>
        </w:tabs>
        <w:spacing w:before="0" w:after="0" w:line="276" w:lineRule="auto"/>
        <w:ind w:right="113"/>
        <w:rPr>
          <w:rFonts w:cs="Calibri"/>
          <w:sz w:val="20"/>
          <w:szCs w:val="20"/>
        </w:rPr>
      </w:pPr>
      <w:r w:rsidRPr="00591EB4">
        <w:rPr>
          <w:rFonts w:cs="Calibri"/>
          <w:sz w:val="20"/>
          <w:szCs w:val="20"/>
        </w:rPr>
        <w:t>Walidacja i certyfikacja</w:t>
      </w:r>
      <w:r w:rsidR="00591EB4" w:rsidRPr="00591EB4">
        <w:rPr>
          <w:rFonts w:cs="Calibri"/>
          <w:sz w:val="20"/>
          <w:szCs w:val="20"/>
        </w:rPr>
        <w:t xml:space="preserve"> są prowadzone zgodnie z dokumentem </w:t>
      </w:r>
      <w:r w:rsidR="00591EB4" w:rsidRPr="00591EB4">
        <w:rPr>
          <w:rFonts w:cs="Calibri"/>
          <w:i/>
          <w:iCs/>
          <w:sz w:val="20"/>
          <w:szCs w:val="20"/>
        </w:rPr>
        <w:t>Podstawowe informacje dotyczące uzyskiwania kwalifikacji w ramach projektów współfinansowanych z EFS+ oraz FST</w:t>
      </w:r>
      <w:r w:rsidR="00591EB4" w:rsidRPr="00591EB4">
        <w:rPr>
          <w:rFonts w:cs="Calibri"/>
          <w:sz w:val="20"/>
          <w:szCs w:val="20"/>
        </w:rPr>
        <w:t xml:space="preserve"> </w:t>
      </w:r>
      <w:r w:rsidR="00591EB4">
        <w:rPr>
          <w:rFonts w:cs="Calibri"/>
          <w:sz w:val="20"/>
          <w:szCs w:val="20"/>
        </w:rPr>
        <w:t>(</w:t>
      </w:r>
      <w:hyperlink r:id="rId12" w:history="1">
        <w:r w:rsidR="00591EB4" w:rsidRPr="00CD7C64">
          <w:rPr>
            <w:rStyle w:val="Hipercze"/>
            <w:rFonts w:cs="Calibri"/>
            <w:sz w:val="20"/>
            <w:szCs w:val="20"/>
          </w:rPr>
          <w:t>https://www.funduszeeuropejskie.gov.pl/media/143663/5_Zalacznik_nr_5_Podstawowe_informacje_dotyczace_uzyskiwania_kwalifikacji_w_ramach_projektow_wspolfinansowanych_z_EFS_Plus.pdf</w:t>
        </w:r>
      </w:hyperlink>
      <w:r w:rsidR="00591EB4">
        <w:rPr>
          <w:rFonts w:cs="Calibri"/>
          <w:sz w:val="20"/>
          <w:szCs w:val="20"/>
        </w:rPr>
        <w:t xml:space="preserve">) </w:t>
      </w:r>
    </w:p>
    <w:p w14:paraId="11FBA5B0" w14:textId="226BE5D2" w:rsidR="00591EB4" w:rsidRPr="00591EB4" w:rsidRDefault="00591EB4" w:rsidP="00591EB4">
      <w:pPr>
        <w:pStyle w:val="Akapitzlist"/>
        <w:tabs>
          <w:tab w:val="left" w:pos="473"/>
        </w:tabs>
        <w:spacing w:before="0" w:after="0" w:line="276" w:lineRule="auto"/>
        <w:ind w:right="113"/>
        <w:rPr>
          <w:rFonts w:cs="Calibri"/>
          <w:sz w:val="20"/>
          <w:szCs w:val="20"/>
        </w:rPr>
      </w:pPr>
      <w:r w:rsidRPr="00591EB4">
        <w:rPr>
          <w:rFonts w:cs="Calibri"/>
          <w:sz w:val="20"/>
          <w:szCs w:val="20"/>
        </w:rPr>
        <w:t xml:space="preserve">i obejmują zarówno egzaminy zewnętrzne realizowane przez uprawnione instytucje, jak i walidację kompetencji społecznych oraz osobistych zgodnie z zatwierdzonym programem. </w:t>
      </w:r>
      <w:r w:rsidR="00AA132B">
        <w:rPr>
          <w:rFonts w:cs="Calibri"/>
          <w:sz w:val="20"/>
          <w:szCs w:val="20"/>
        </w:rPr>
        <w:t>Wykonawca</w:t>
      </w:r>
      <w:r w:rsidRPr="00591EB4">
        <w:rPr>
          <w:rFonts w:cs="Calibri"/>
          <w:sz w:val="20"/>
          <w:szCs w:val="20"/>
        </w:rPr>
        <w:t xml:space="preserve"> odpowiada za prowadzenie dokumentacji, raportowanie, przekazywanie informacji o nieobecnościach i wynikach egzaminów, a także za wydanie uczestnikom dokumentów potwierdzających uzyskanie kwalifikacji oraz przekazanie ich kopii Zamawiającemu. Po pozytywnej weryfikacji efektów uczenia się uczestnicy otrzymują zaświadczenia, przy czym dokument potwierdzający udział w szkoleniu przysługuje osobom z frekwencją co najmniej 80%, a </w:t>
      </w:r>
      <w:r w:rsidR="00AA132B">
        <w:rPr>
          <w:rFonts w:cs="Calibri"/>
          <w:sz w:val="20"/>
          <w:szCs w:val="20"/>
        </w:rPr>
        <w:t>Wykonawca</w:t>
      </w:r>
      <w:r w:rsidRPr="00591EB4">
        <w:rPr>
          <w:rFonts w:cs="Calibri"/>
          <w:sz w:val="20"/>
          <w:szCs w:val="20"/>
        </w:rPr>
        <w:t xml:space="preserve"> zapewnia potwierdzenie odbioru tych zaświadczeń.</w:t>
      </w:r>
    </w:p>
    <w:p w14:paraId="464A4EC0" w14:textId="77777777" w:rsidR="003A1647" w:rsidRPr="00AE4D61" w:rsidRDefault="003A1647" w:rsidP="00F169D9">
      <w:pPr>
        <w:tabs>
          <w:tab w:val="left" w:pos="473"/>
        </w:tabs>
        <w:spacing w:before="0" w:after="0" w:line="240" w:lineRule="auto"/>
        <w:ind w:right="113"/>
        <w:rPr>
          <w:rFonts w:cs="Calibri"/>
        </w:rPr>
      </w:pPr>
    </w:p>
    <w:p w14:paraId="0F8F86C0" w14:textId="77777777" w:rsidR="003A1647" w:rsidRPr="00540B9D" w:rsidRDefault="003A1647">
      <w:pPr>
        <w:numPr>
          <w:ilvl w:val="0"/>
          <w:numId w:val="3"/>
        </w:numPr>
        <w:spacing w:before="0" w:after="0" w:line="240" w:lineRule="auto"/>
        <w:rPr>
          <w:rFonts w:ascii="Calibri (teskt podstawowy)" w:hAnsi="Calibri (teskt podstawowy)" w:cs="Calibri"/>
          <w:bCs/>
        </w:rPr>
      </w:pPr>
      <w:r w:rsidRPr="00540B9D">
        <w:rPr>
          <w:rFonts w:ascii="Calibri (teskt podstawowy)" w:hAnsi="Calibri (teskt podstawowy)" w:cs="Calibri"/>
          <w:b/>
        </w:rPr>
        <w:t>Kody Wspólnego Słownika Zamówień (CPV</w:t>
      </w:r>
      <w:r w:rsidRPr="00540B9D">
        <w:rPr>
          <w:rFonts w:ascii="Calibri (teskt podstawowy)" w:hAnsi="Calibri (teskt podstawowy)" w:cs="Calibri"/>
          <w:bCs/>
        </w:rPr>
        <w:t>)</w:t>
      </w:r>
    </w:p>
    <w:p w14:paraId="77C43155" w14:textId="0E9B0168" w:rsidR="003A1647" w:rsidRPr="00AE4D61" w:rsidRDefault="003A1647" w:rsidP="003C402F">
      <w:pPr>
        <w:spacing w:before="0" w:after="0" w:line="240" w:lineRule="auto"/>
        <w:ind w:firstLine="360"/>
        <w:jc w:val="left"/>
        <w:rPr>
          <w:rFonts w:cs="Calibri"/>
          <w:bCs/>
          <w:sz w:val="20"/>
          <w:szCs w:val="20"/>
        </w:rPr>
      </w:pPr>
      <w:r w:rsidRPr="00AE4D61">
        <w:rPr>
          <w:rFonts w:cs="Calibri"/>
          <w:bCs/>
          <w:sz w:val="20"/>
          <w:szCs w:val="20"/>
        </w:rPr>
        <w:t>80530000-8 – Usługi szkolenia zawodowego</w:t>
      </w:r>
      <w:r w:rsidR="00C53B11">
        <w:rPr>
          <w:rFonts w:cs="Calibri"/>
          <w:bCs/>
          <w:sz w:val="20"/>
          <w:szCs w:val="20"/>
        </w:rPr>
        <w:t xml:space="preserve"> (dot. wszystkich części zamówienia)</w:t>
      </w:r>
    </w:p>
    <w:p w14:paraId="6259AF97" w14:textId="77777777" w:rsidR="003A1647" w:rsidRPr="00AE4D61" w:rsidRDefault="003A1647" w:rsidP="003C402F">
      <w:pPr>
        <w:spacing w:before="0" w:after="0" w:line="240" w:lineRule="auto"/>
        <w:ind w:firstLine="360"/>
        <w:jc w:val="left"/>
        <w:rPr>
          <w:rFonts w:cs="Calibri"/>
          <w:bCs/>
        </w:rPr>
      </w:pPr>
    </w:p>
    <w:p w14:paraId="1C5B5DE1" w14:textId="0DED3254" w:rsidR="007B082F" w:rsidRPr="00540B9D" w:rsidRDefault="007B082F">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Obszar realizacji szkoleń</w:t>
      </w:r>
    </w:p>
    <w:p w14:paraId="0D57AC68" w14:textId="1401991B" w:rsidR="007B082F" w:rsidRPr="00AE4D61" w:rsidRDefault="007B082F" w:rsidP="00591EB4">
      <w:pPr>
        <w:pStyle w:val="Akapitzlist"/>
        <w:tabs>
          <w:tab w:val="left" w:pos="473"/>
        </w:tabs>
        <w:spacing w:before="0" w:after="0" w:line="276" w:lineRule="auto"/>
        <w:ind w:left="360" w:right="113"/>
        <w:rPr>
          <w:rFonts w:cs="Calibri"/>
          <w:b/>
          <w:bCs/>
          <w:sz w:val="20"/>
          <w:szCs w:val="20"/>
        </w:rPr>
      </w:pPr>
      <w:r w:rsidRPr="00AE4D61">
        <w:rPr>
          <w:rFonts w:cs="Calibri"/>
          <w:sz w:val="20"/>
          <w:szCs w:val="20"/>
        </w:rPr>
        <w:t>Wielkopolska Wschodnia – teren obejmujący:</w:t>
      </w:r>
    </w:p>
    <w:p w14:paraId="10D878F6"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Powiat koniński, M. Konin, gmina: Golina, Kleczew, Rychwał, Sompolno, Ślesin, Grodziec, Kazimierz Biskupi, Kramsk, Krzymów, Rzgów, Skulsk, Stare Miasto, Wierzbinek, Wilczyn;</w:t>
      </w:r>
    </w:p>
    <w:p w14:paraId="79F7FE08"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 xml:space="preserve">Powiat turecki, M. Turek, gmina: Turek, Dobra, Tuliszków, Brudzew, Kawęczyn, Malanów, Przykona, Władysławów; </w:t>
      </w:r>
    </w:p>
    <w:p w14:paraId="18BC642C"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 xml:space="preserve">Powiat kolski, M. Koło, gmina: Koło, Dąbie, Kłodawa, Przedecz, Babiak, Chodów, Grzegorzew, Kościelec, Olszówka, Osiek Mały, M. Koło; </w:t>
      </w:r>
    </w:p>
    <w:p w14:paraId="1E7D403F" w14:textId="36DB5E46"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Powiat słupecki, M. Słupca, gmina: Słupca, Zagórów, Lądek, Orchowo, Ostrowite, Powidz, Strzałkowo.</w:t>
      </w:r>
    </w:p>
    <w:p w14:paraId="763FAB14" w14:textId="77777777" w:rsidR="007B082F" w:rsidRPr="00540B9D" w:rsidRDefault="007B082F" w:rsidP="00591EB4">
      <w:pPr>
        <w:pStyle w:val="Akapitzlist"/>
        <w:tabs>
          <w:tab w:val="left" w:pos="473"/>
        </w:tabs>
        <w:spacing w:before="0" w:after="0" w:line="276" w:lineRule="auto"/>
        <w:ind w:left="360" w:right="113"/>
        <w:rPr>
          <w:rFonts w:ascii="Calibri (teskt podstawowy)" w:hAnsi="Calibri (teskt podstawowy)" w:cs="Calibri"/>
        </w:rPr>
      </w:pPr>
    </w:p>
    <w:p w14:paraId="484B7923" w14:textId="77777777" w:rsidR="001A44D4" w:rsidRDefault="007B082F">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 xml:space="preserve">Odbiorcy szkoleń </w:t>
      </w:r>
    </w:p>
    <w:p w14:paraId="49CA829D" w14:textId="77777777" w:rsidR="001A44D4" w:rsidRPr="00AE4D61" w:rsidRDefault="007B082F" w:rsidP="00591EB4">
      <w:pPr>
        <w:pStyle w:val="Akapitzlist"/>
        <w:tabs>
          <w:tab w:val="left" w:pos="473"/>
        </w:tabs>
        <w:spacing w:before="0" w:after="0" w:line="276" w:lineRule="auto"/>
        <w:ind w:left="360" w:right="113"/>
        <w:rPr>
          <w:rFonts w:cs="Calibri"/>
          <w:sz w:val="20"/>
          <w:szCs w:val="20"/>
        </w:rPr>
      </w:pPr>
      <w:r w:rsidRPr="00AE4D61">
        <w:rPr>
          <w:rFonts w:cs="Calibri"/>
          <w:sz w:val="20"/>
          <w:szCs w:val="20"/>
        </w:rPr>
        <w:t>Projekt skierowany jest głównie do pracowników GK ZE PAK zagrożonych utratą pracy oraz tych, którzy utracili zatrudnienie, również od 2018 r. Ponadto uczestnikami lub uczestniczkami Projektu mogą być pracownicy branż związanych z sektorem wydobywczo-energetycznym oraz członkowie rodzin lub osoby prowadzące wspólne gospodarstwo domowe z ww. osobami.</w:t>
      </w:r>
    </w:p>
    <w:p w14:paraId="505EA51A" w14:textId="58B0A692" w:rsidR="00903DF0" w:rsidRPr="00AE4D61" w:rsidRDefault="00F5035D" w:rsidP="00591EB4">
      <w:pPr>
        <w:pStyle w:val="Akapitzlist"/>
        <w:tabs>
          <w:tab w:val="left" w:pos="473"/>
        </w:tabs>
        <w:spacing w:before="0" w:after="0" w:line="276" w:lineRule="auto"/>
        <w:ind w:left="360" w:right="113"/>
        <w:rPr>
          <w:rFonts w:cs="Calibri"/>
          <w:b/>
          <w:bCs/>
          <w:sz w:val="20"/>
          <w:szCs w:val="20"/>
        </w:rPr>
      </w:pPr>
      <w:r w:rsidRPr="00AE4D61">
        <w:rPr>
          <w:rFonts w:cs="Calibri"/>
          <w:sz w:val="20"/>
          <w:szCs w:val="20"/>
        </w:rPr>
        <w:t>Liczba uczestników</w:t>
      </w:r>
      <w:r w:rsidR="00D251EB" w:rsidRPr="00AE4D61">
        <w:rPr>
          <w:rFonts w:cs="Calibri"/>
          <w:sz w:val="20"/>
          <w:szCs w:val="20"/>
        </w:rPr>
        <w:t xml:space="preserve"> –</w:t>
      </w:r>
      <w:r w:rsidRPr="00AE4D61">
        <w:rPr>
          <w:rFonts w:cs="Calibri"/>
          <w:sz w:val="20"/>
          <w:szCs w:val="20"/>
        </w:rPr>
        <w:t xml:space="preserve"> </w:t>
      </w:r>
      <w:r w:rsidR="00C53B11">
        <w:rPr>
          <w:rFonts w:cs="Calibri"/>
          <w:b/>
          <w:bCs/>
          <w:sz w:val="20"/>
          <w:szCs w:val="20"/>
        </w:rPr>
        <w:t>4</w:t>
      </w:r>
      <w:r w:rsidRPr="00AE4D61">
        <w:rPr>
          <w:rFonts w:cs="Calibri"/>
          <w:b/>
          <w:bCs/>
          <w:sz w:val="20"/>
          <w:szCs w:val="20"/>
        </w:rPr>
        <w:t xml:space="preserve"> osoby</w:t>
      </w:r>
      <w:r w:rsidR="00133952">
        <w:rPr>
          <w:rFonts w:cs="Calibri"/>
          <w:sz w:val="20"/>
          <w:szCs w:val="20"/>
        </w:rPr>
        <w:t xml:space="preserve"> </w:t>
      </w:r>
    </w:p>
    <w:p w14:paraId="04E38BCD" w14:textId="0A70B482" w:rsidR="006B3A69" w:rsidRPr="00AE4D61" w:rsidRDefault="006B3A69" w:rsidP="003C402F">
      <w:pPr>
        <w:pStyle w:val="Akapitzlist"/>
        <w:tabs>
          <w:tab w:val="left" w:pos="473"/>
        </w:tabs>
        <w:spacing w:before="0" w:after="0" w:line="240" w:lineRule="auto"/>
        <w:ind w:right="113"/>
        <w:rPr>
          <w:rFonts w:cs="Calibri"/>
          <w:sz w:val="20"/>
          <w:szCs w:val="20"/>
        </w:rPr>
      </w:pPr>
    </w:p>
    <w:p w14:paraId="25EE8A3C" w14:textId="07277D12" w:rsidR="00E80841" w:rsidRPr="00540B9D" w:rsidRDefault="00E80841">
      <w:pPr>
        <w:pStyle w:val="Akapitzlist"/>
        <w:numPr>
          <w:ilvl w:val="0"/>
          <w:numId w:val="3"/>
        </w:numPr>
        <w:tabs>
          <w:tab w:val="left" w:pos="473"/>
        </w:tabs>
        <w:spacing w:before="0" w:after="0" w:line="240" w:lineRule="auto"/>
        <w:ind w:left="357" w:right="113"/>
        <w:rPr>
          <w:rFonts w:ascii="Calibri (teskt podstawowy)" w:hAnsi="Calibri (teskt podstawowy)" w:cs="Calibri"/>
          <w:b/>
          <w:bCs/>
        </w:rPr>
      </w:pPr>
      <w:r w:rsidRPr="00540B9D">
        <w:rPr>
          <w:rFonts w:ascii="Calibri (teskt podstawowy)" w:hAnsi="Calibri (teskt podstawowy)" w:cs="Calibri"/>
          <w:b/>
          <w:bCs/>
        </w:rPr>
        <w:t>Zamówienia częściowe</w:t>
      </w:r>
    </w:p>
    <w:p w14:paraId="16755E9D" w14:textId="164FC652" w:rsidR="00E80841" w:rsidRPr="00AE4D61" w:rsidRDefault="00E80841" w:rsidP="003C402F">
      <w:pPr>
        <w:pStyle w:val="Akapitzlist"/>
        <w:tabs>
          <w:tab w:val="left" w:pos="473"/>
        </w:tabs>
        <w:spacing w:before="0" w:after="0" w:line="240" w:lineRule="auto"/>
        <w:ind w:left="357" w:right="113"/>
        <w:rPr>
          <w:rFonts w:cs="Calibri"/>
          <w:sz w:val="20"/>
          <w:szCs w:val="20"/>
        </w:rPr>
      </w:pPr>
      <w:r w:rsidRPr="00AE4D61">
        <w:rPr>
          <w:rFonts w:cs="Calibri"/>
          <w:sz w:val="20"/>
          <w:szCs w:val="20"/>
        </w:rPr>
        <w:t>Zamawiający dopuszcza składania ofert częściowych.</w:t>
      </w:r>
    </w:p>
    <w:p w14:paraId="22143E6A" w14:textId="77777777" w:rsidR="00E80841" w:rsidRPr="00540B9D" w:rsidRDefault="00E80841" w:rsidP="003C402F">
      <w:pPr>
        <w:pStyle w:val="Akapitzlist"/>
        <w:tabs>
          <w:tab w:val="left" w:pos="473"/>
        </w:tabs>
        <w:spacing w:before="0" w:after="0" w:line="240" w:lineRule="auto"/>
        <w:ind w:left="357" w:right="113"/>
        <w:rPr>
          <w:rFonts w:ascii="Calibri (teskt podstawowy)" w:hAnsi="Calibri (teskt podstawowy)" w:cs="Calibri"/>
        </w:rPr>
      </w:pPr>
    </w:p>
    <w:p w14:paraId="4369833A" w14:textId="2ADD2FCA" w:rsidR="00E80841" w:rsidRPr="00540B9D" w:rsidRDefault="00E80841">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 xml:space="preserve">Zamówienia </w:t>
      </w:r>
      <w:r w:rsidR="005C6168" w:rsidRPr="00540B9D">
        <w:rPr>
          <w:rFonts w:ascii="Calibri (teskt podstawowy)" w:hAnsi="Calibri (teskt podstawowy)" w:cs="Calibri"/>
          <w:b/>
          <w:bCs/>
        </w:rPr>
        <w:t>wariantowe</w:t>
      </w:r>
    </w:p>
    <w:p w14:paraId="442EDE75" w14:textId="45569271" w:rsidR="00177EB5" w:rsidRPr="00177EB5" w:rsidRDefault="00E80841" w:rsidP="00177EB5">
      <w:pPr>
        <w:pStyle w:val="Akapitzlist"/>
        <w:tabs>
          <w:tab w:val="left" w:pos="473"/>
        </w:tabs>
        <w:spacing w:before="0" w:after="0" w:line="240" w:lineRule="auto"/>
        <w:ind w:left="360" w:right="113"/>
        <w:rPr>
          <w:rFonts w:cs="Calibri"/>
          <w:sz w:val="20"/>
          <w:szCs w:val="20"/>
        </w:rPr>
      </w:pPr>
      <w:r w:rsidRPr="00AE4D61">
        <w:rPr>
          <w:rFonts w:cs="Calibri"/>
          <w:sz w:val="20"/>
          <w:szCs w:val="20"/>
        </w:rPr>
        <w:t xml:space="preserve">Zamawiający nie dopuszcza składania ofert </w:t>
      </w:r>
      <w:r w:rsidR="005C6168" w:rsidRPr="00AE4D61">
        <w:rPr>
          <w:rFonts w:cs="Calibri"/>
          <w:sz w:val="20"/>
          <w:szCs w:val="20"/>
        </w:rPr>
        <w:t>wariantowych</w:t>
      </w:r>
      <w:r w:rsidRPr="00AE4D61">
        <w:rPr>
          <w:rFonts w:cs="Calibri"/>
          <w:sz w:val="20"/>
          <w:szCs w:val="20"/>
        </w:rPr>
        <w:t>.</w:t>
      </w:r>
    </w:p>
    <w:p w14:paraId="0DDCC61C" w14:textId="77777777" w:rsidR="00E80841" w:rsidRPr="00AE4D61" w:rsidRDefault="00E80841" w:rsidP="003C402F">
      <w:pPr>
        <w:pStyle w:val="Akapitzlist"/>
        <w:tabs>
          <w:tab w:val="left" w:pos="473"/>
        </w:tabs>
        <w:spacing w:before="0" w:after="0" w:line="240" w:lineRule="auto"/>
        <w:ind w:left="360" w:right="113"/>
        <w:rPr>
          <w:rFonts w:cs="Calibri"/>
          <w:b/>
          <w:bCs/>
          <w:sz w:val="20"/>
          <w:szCs w:val="20"/>
        </w:rPr>
      </w:pPr>
    </w:p>
    <w:p w14:paraId="36FC4910" w14:textId="74BF3610" w:rsidR="006B3A69" w:rsidRPr="001A44D4" w:rsidRDefault="006B3A69">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Rozwiązania równoważne:</w:t>
      </w:r>
    </w:p>
    <w:p w14:paraId="6D15426B" w14:textId="3AC9CD16"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W przypadku gdy w opisie przedmiotu zamówienia pojawiłoby się odniesienie do znaków towarowych, patentów lub pochodzenia, źródła lub szczególnego procesu, który charakteryzuje produkty lub usługi dostarczane przez konkretnego wykonawcę Zamawiający dopuszcza rozwiązania równoważne opisywanym pod warunkiem, iż wykonawca udowodni, że proponowane rozwiązania w równoważnym stopniu spełniają wymagania określone w opisie przedmiotu zamówienia.</w:t>
      </w:r>
    </w:p>
    <w:p w14:paraId="6CD5922A" w14:textId="77777777"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Zamawiający przy opisie przedmiotu zamówienia, wskazując oznaczenie konkretnego rozwiązania/producenta/dostawcy lub konkretny produkt, dopuszcza jednocześnie rozwiązania równoważne o parametrach jakościowych i cechach użytkowych, co najmniej na poziomie parametrów wskazanego produktu, uznając tym samym za równoważne każde rozwiązanie o wskazanych lub lepszych parametrach.</w:t>
      </w:r>
    </w:p>
    <w:p w14:paraId="4F6C47F4" w14:textId="6ACD9ADC"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Za rozwiązania równoważne zamawiający rozumie wszelkie produkty spełniające określone dla zamówienia cele, posiadające wszystkie opisane funkcje oraz cechy użytkowe i spełniające minimalne, określone w opisie przedmiotu zamówienia parametry jakościowe.</w:t>
      </w:r>
    </w:p>
    <w:p w14:paraId="7936FC0C" w14:textId="6CBAC9E7"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W przypadku gdy w opisie przedmiotu zamówienia pojawiłoby się odniesienie do norm, ocen technicznych, specyfikacji technicznych i systemów referencji technicznych, Zamawiając</w:t>
      </w:r>
      <w:r w:rsidR="007B082F" w:rsidRPr="00AE4D61">
        <w:rPr>
          <w:rFonts w:cs="Calibri"/>
          <w:sz w:val="20"/>
          <w:szCs w:val="20"/>
        </w:rPr>
        <w:t xml:space="preserve">y </w:t>
      </w:r>
      <w:r w:rsidRPr="00AE4D61">
        <w:rPr>
          <w:rFonts w:cs="Calibri"/>
          <w:sz w:val="20"/>
          <w:szCs w:val="20"/>
        </w:rPr>
        <w:t>dopuszcza rozwiązania równoważne opisywanym pod warunkiem, iż wykonawca udowodni, że proponowane rozwiązania w równoważnym stopniu spełniają wymagania określone w opisie przedmiotu zamówienia.</w:t>
      </w:r>
    </w:p>
    <w:p w14:paraId="6A018B66" w14:textId="77777777" w:rsidR="00CD1925" w:rsidRPr="00540B9D" w:rsidRDefault="00CD1925" w:rsidP="00591EB4">
      <w:pPr>
        <w:pStyle w:val="Akapitzlist"/>
        <w:tabs>
          <w:tab w:val="left" w:pos="473"/>
        </w:tabs>
        <w:spacing w:before="0" w:after="0" w:line="276" w:lineRule="auto"/>
        <w:ind w:left="0" w:right="113"/>
        <w:rPr>
          <w:rFonts w:ascii="Calibri (teskt podstawowy)" w:hAnsi="Calibri (teskt podstawowy)" w:cs="Calibri"/>
        </w:rPr>
      </w:pPr>
    </w:p>
    <w:p w14:paraId="68191578" w14:textId="77777777" w:rsidR="00133952" w:rsidRPr="00133952" w:rsidRDefault="003D4DC3" w:rsidP="00133952">
      <w:pPr>
        <w:pStyle w:val="Nagwek1"/>
        <w:numPr>
          <w:ilvl w:val="0"/>
          <w:numId w:val="1"/>
        </w:numPr>
        <w:spacing w:before="0" w:after="0" w:line="276" w:lineRule="auto"/>
        <w:rPr>
          <w:rFonts w:ascii="Calibri (teskt podstawowy)" w:hAnsi="Calibri (teskt podstawowy)" w:cs="Calibri"/>
          <w:spacing w:val="-2"/>
          <w:sz w:val="22"/>
          <w:szCs w:val="22"/>
          <w:lang w:val="pl-PL"/>
        </w:rPr>
      </w:pPr>
      <w:r w:rsidRPr="001A44D4">
        <w:rPr>
          <w:rFonts w:ascii="Calibri (teskt podstawowy)" w:hAnsi="Calibri (teskt podstawowy)" w:cs="Calibri"/>
          <w:sz w:val="22"/>
          <w:szCs w:val="22"/>
        </w:rPr>
        <w:t>TERMIN</w:t>
      </w:r>
      <w:r w:rsidR="00E14C0F" w:rsidRPr="001A44D4">
        <w:rPr>
          <w:rFonts w:ascii="Calibri (teskt podstawowy)" w:hAnsi="Calibri (teskt podstawowy)" w:cs="Calibri"/>
          <w:spacing w:val="-8"/>
          <w:sz w:val="22"/>
          <w:szCs w:val="22"/>
        </w:rPr>
        <w:t xml:space="preserve"> </w:t>
      </w:r>
      <w:r w:rsidR="00E14C0F" w:rsidRPr="001A44D4">
        <w:rPr>
          <w:rFonts w:ascii="Calibri (teskt podstawowy)" w:hAnsi="Calibri (teskt podstawowy)" w:cs="Calibri"/>
          <w:sz w:val="22"/>
          <w:szCs w:val="22"/>
        </w:rPr>
        <w:t>REALIZACJI</w:t>
      </w:r>
      <w:r w:rsidR="00E14C0F" w:rsidRPr="001A44D4">
        <w:rPr>
          <w:rFonts w:ascii="Calibri (teskt podstawowy)" w:hAnsi="Calibri (teskt podstawowy)" w:cs="Calibri"/>
          <w:spacing w:val="-7"/>
          <w:sz w:val="22"/>
          <w:szCs w:val="22"/>
        </w:rPr>
        <w:t xml:space="preserve"> </w:t>
      </w:r>
      <w:r w:rsidR="00E14C0F" w:rsidRPr="001A44D4">
        <w:rPr>
          <w:rFonts w:ascii="Calibri (teskt podstawowy)" w:hAnsi="Calibri (teskt podstawowy)" w:cs="Calibri"/>
          <w:spacing w:val="-2"/>
          <w:sz w:val="22"/>
          <w:szCs w:val="22"/>
        </w:rPr>
        <w:t>ZAMÓWIENIA</w:t>
      </w:r>
    </w:p>
    <w:p w14:paraId="5D8B6056" w14:textId="1828EF92" w:rsidR="00133952" w:rsidRDefault="00346018" w:rsidP="00133952">
      <w:pPr>
        <w:pStyle w:val="Nagwek1"/>
        <w:numPr>
          <w:ilvl w:val="0"/>
          <w:numId w:val="25"/>
        </w:numPr>
        <w:spacing w:before="0" w:after="0" w:line="276" w:lineRule="auto"/>
        <w:rPr>
          <w:rFonts w:ascii="Calibri" w:hAnsi="Calibri" w:cs="Calibri"/>
          <w:b w:val="0"/>
          <w:bCs w:val="0"/>
          <w:sz w:val="20"/>
          <w:szCs w:val="20"/>
        </w:rPr>
      </w:pPr>
      <w:r w:rsidRPr="00133952">
        <w:rPr>
          <w:rFonts w:ascii="Calibri" w:hAnsi="Calibri" w:cs="Calibri"/>
          <w:b w:val="0"/>
          <w:bCs w:val="0"/>
          <w:sz w:val="20"/>
          <w:szCs w:val="20"/>
        </w:rPr>
        <w:t>Termin wykonania</w:t>
      </w:r>
      <w:r w:rsidR="00E14C0F" w:rsidRPr="00133952">
        <w:rPr>
          <w:rFonts w:ascii="Calibri" w:hAnsi="Calibri" w:cs="Calibri"/>
          <w:b w:val="0"/>
          <w:bCs w:val="0"/>
          <w:spacing w:val="-4"/>
          <w:sz w:val="20"/>
          <w:szCs w:val="20"/>
        </w:rPr>
        <w:t xml:space="preserve"> </w:t>
      </w:r>
      <w:r w:rsidR="00E14C0F" w:rsidRPr="00133952">
        <w:rPr>
          <w:rFonts w:ascii="Calibri" w:hAnsi="Calibri" w:cs="Calibri"/>
          <w:b w:val="0"/>
          <w:bCs w:val="0"/>
          <w:sz w:val="20"/>
          <w:szCs w:val="20"/>
        </w:rPr>
        <w:t xml:space="preserve">zamówienia </w:t>
      </w:r>
      <w:r w:rsidRPr="00133952">
        <w:rPr>
          <w:rFonts w:ascii="Calibri" w:hAnsi="Calibri" w:cs="Calibri"/>
          <w:b w:val="0"/>
          <w:bCs w:val="0"/>
          <w:sz w:val="20"/>
          <w:szCs w:val="20"/>
        </w:rPr>
        <w:t>– nie później niż</w:t>
      </w:r>
      <w:r w:rsidR="00E14C0F" w:rsidRPr="00133952">
        <w:rPr>
          <w:rFonts w:ascii="Calibri" w:hAnsi="Calibri" w:cs="Calibri"/>
          <w:b w:val="0"/>
          <w:bCs w:val="0"/>
          <w:spacing w:val="-4"/>
          <w:sz w:val="20"/>
          <w:szCs w:val="20"/>
        </w:rPr>
        <w:t xml:space="preserve"> </w:t>
      </w:r>
      <w:r w:rsidR="00C9617C" w:rsidRPr="00133952">
        <w:rPr>
          <w:rFonts w:ascii="Calibri" w:hAnsi="Calibri" w:cs="Calibri"/>
          <w:b w:val="0"/>
          <w:bCs w:val="0"/>
          <w:spacing w:val="-4"/>
          <w:sz w:val="20"/>
          <w:szCs w:val="20"/>
        </w:rPr>
        <w:t xml:space="preserve">do </w:t>
      </w:r>
      <w:r w:rsidR="00E14C0F" w:rsidRPr="00133952">
        <w:rPr>
          <w:rFonts w:ascii="Calibri" w:hAnsi="Calibri" w:cs="Calibri"/>
          <w:sz w:val="20"/>
          <w:szCs w:val="20"/>
        </w:rPr>
        <w:t>3</w:t>
      </w:r>
      <w:r w:rsidR="006A1A9E" w:rsidRPr="00133952">
        <w:rPr>
          <w:rFonts w:ascii="Calibri" w:hAnsi="Calibri" w:cs="Calibri"/>
          <w:sz w:val="20"/>
          <w:szCs w:val="20"/>
        </w:rPr>
        <w:t xml:space="preserve">1 </w:t>
      </w:r>
      <w:r w:rsidR="00133952" w:rsidRPr="00133952">
        <w:rPr>
          <w:rFonts w:ascii="Calibri" w:hAnsi="Calibri" w:cs="Calibri"/>
          <w:sz w:val="20"/>
          <w:szCs w:val="20"/>
        </w:rPr>
        <w:t>grudnia</w:t>
      </w:r>
      <w:r w:rsidR="00E14C0F" w:rsidRPr="00133952">
        <w:rPr>
          <w:rFonts w:ascii="Calibri" w:hAnsi="Calibri" w:cs="Calibri"/>
          <w:spacing w:val="-3"/>
          <w:sz w:val="20"/>
          <w:szCs w:val="20"/>
        </w:rPr>
        <w:t xml:space="preserve"> </w:t>
      </w:r>
      <w:r w:rsidR="00E14C0F" w:rsidRPr="00133952">
        <w:rPr>
          <w:rFonts w:ascii="Calibri" w:hAnsi="Calibri" w:cs="Calibri"/>
          <w:sz w:val="20"/>
          <w:szCs w:val="20"/>
        </w:rPr>
        <w:t>202</w:t>
      </w:r>
      <w:r w:rsidR="006A1A9E" w:rsidRPr="00133952">
        <w:rPr>
          <w:rFonts w:ascii="Calibri" w:hAnsi="Calibri" w:cs="Calibri"/>
          <w:sz w:val="20"/>
          <w:szCs w:val="20"/>
        </w:rPr>
        <w:t>6</w:t>
      </w:r>
      <w:r w:rsidR="00E14C0F" w:rsidRPr="00133952">
        <w:rPr>
          <w:rFonts w:ascii="Calibri" w:hAnsi="Calibri" w:cs="Calibri"/>
          <w:spacing w:val="-3"/>
          <w:sz w:val="20"/>
          <w:szCs w:val="20"/>
        </w:rPr>
        <w:t xml:space="preserve"> </w:t>
      </w:r>
      <w:r w:rsidR="00E14C0F" w:rsidRPr="00133952">
        <w:rPr>
          <w:rFonts w:ascii="Calibri" w:hAnsi="Calibri" w:cs="Calibri"/>
          <w:spacing w:val="-5"/>
          <w:sz w:val="20"/>
          <w:szCs w:val="20"/>
        </w:rPr>
        <w:t>r</w:t>
      </w:r>
      <w:r w:rsidR="00E14C0F" w:rsidRPr="00133952">
        <w:rPr>
          <w:rFonts w:ascii="Calibri" w:hAnsi="Calibri" w:cs="Calibri"/>
          <w:b w:val="0"/>
          <w:bCs w:val="0"/>
          <w:spacing w:val="-5"/>
          <w:sz w:val="20"/>
          <w:szCs w:val="20"/>
        </w:rPr>
        <w:t>.</w:t>
      </w:r>
      <w:r w:rsidR="00BE491C" w:rsidRPr="00133952">
        <w:rPr>
          <w:rFonts w:ascii="Calibri" w:hAnsi="Calibri" w:cs="Calibri"/>
          <w:b w:val="0"/>
          <w:bCs w:val="0"/>
          <w:spacing w:val="-5"/>
          <w:sz w:val="20"/>
          <w:szCs w:val="20"/>
        </w:rPr>
        <w:t>, uzgodniony</w:t>
      </w:r>
      <w:r w:rsidR="00BE491C" w:rsidRPr="00133952">
        <w:rPr>
          <w:rFonts w:ascii="Calibri" w:hAnsi="Calibri" w:cs="Calibri"/>
          <w:b w:val="0"/>
          <w:bCs w:val="0"/>
          <w:sz w:val="20"/>
          <w:szCs w:val="20"/>
        </w:rPr>
        <w:t xml:space="preserve"> na 7 dni przez  proponowanym terminem realizacji przedmiotu zamówienia.</w:t>
      </w:r>
    </w:p>
    <w:p w14:paraId="4AC0FB64" w14:textId="0CC4749D" w:rsidR="00133952" w:rsidRPr="00133952" w:rsidRDefault="00133952" w:rsidP="00133952">
      <w:pPr>
        <w:pStyle w:val="Akapitzlist"/>
        <w:numPr>
          <w:ilvl w:val="0"/>
          <w:numId w:val="25"/>
        </w:numPr>
        <w:spacing w:line="276" w:lineRule="auto"/>
        <w:rPr>
          <w:sz w:val="20"/>
          <w:szCs w:val="20"/>
          <w:lang w:val="x-none" w:eastAsia="pl-PL"/>
        </w:rPr>
      </w:pPr>
      <w:r w:rsidRPr="00133952">
        <w:rPr>
          <w:sz w:val="20"/>
          <w:szCs w:val="20"/>
          <w:lang w:val="x-none" w:eastAsia="pl-PL"/>
        </w:rPr>
        <w:t xml:space="preserve">Szczegółowy </w:t>
      </w:r>
      <w:r>
        <w:rPr>
          <w:sz w:val="20"/>
          <w:szCs w:val="20"/>
          <w:lang w:val="x-none" w:eastAsia="pl-PL"/>
        </w:rPr>
        <w:t>program szkolenia oraz harmonogram realizacji szkoleń w ramach każdej Części zamówienia zostanie przedstawiony przez Wykonawcę do akceptacji Zamawiającego do 7 dni od zawarcia umowy w sprawie realizacji przedmiotu zamówienia.</w:t>
      </w:r>
    </w:p>
    <w:p w14:paraId="2DA36B4E" w14:textId="77777777" w:rsidR="00BE491C" w:rsidRPr="00540B9D" w:rsidRDefault="00BE491C" w:rsidP="003C402F">
      <w:pPr>
        <w:pStyle w:val="Tekstpodstawowy"/>
        <w:ind w:firstLine="360"/>
        <w:rPr>
          <w:rFonts w:ascii="Calibri (teskt podstawowy)" w:hAnsi="Calibri (teskt podstawowy)" w:cs="Calibri"/>
          <w:b/>
          <w:bCs/>
          <w:spacing w:val="-5"/>
          <w:sz w:val="22"/>
          <w:szCs w:val="22"/>
        </w:rPr>
      </w:pPr>
    </w:p>
    <w:p w14:paraId="1CF804DC" w14:textId="58B67752" w:rsidR="00591EB4" w:rsidRPr="00591EB4" w:rsidRDefault="00E14C0F" w:rsidP="006D45E3">
      <w:pPr>
        <w:pStyle w:val="Nagwek1"/>
        <w:numPr>
          <w:ilvl w:val="0"/>
          <w:numId w:val="1"/>
        </w:numPr>
        <w:spacing w:before="0" w:after="0" w:line="276" w:lineRule="auto"/>
        <w:rPr>
          <w:rFonts w:ascii="Calibri (teskt podstawowy)" w:hAnsi="Calibri (teskt podstawowy)" w:cs="Calibri"/>
          <w:spacing w:val="-2"/>
          <w:sz w:val="22"/>
          <w:szCs w:val="22"/>
        </w:rPr>
      </w:pPr>
      <w:r w:rsidRPr="001A44D4">
        <w:rPr>
          <w:rFonts w:ascii="Calibri (teskt podstawowy)" w:hAnsi="Calibri (teskt podstawowy)" w:cs="Calibri"/>
          <w:sz w:val="22"/>
          <w:szCs w:val="22"/>
        </w:rPr>
        <w:t xml:space="preserve"> WARUNKI</w:t>
      </w:r>
      <w:r w:rsidRPr="001A44D4">
        <w:rPr>
          <w:rFonts w:ascii="Calibri (teskt podstawowy)" w:hAnsi="Calibri (teskt podstawowy)" w:cs="Calibri"/>
          <w:spacing w:val="-3"/>
          <w:sz w:val="22"/>
          <w:szCs w:val="22"/>
        </w:rPr>
        <w:t xml:space="preserve"> </w:t>
      </w:r>
      <w:r w:rsidRPr="001A44D4">
        <w:rPr>
          <w:rFonts w:ascii="Calibri (teskt podstawowy)" w:hAnsi="Calibri (teskt podstawowy)" w:cs="Calibri"/>
          <w:sz w:val="22"/>
          <w:szCs w:val="22"/>
        </w:rPr>
        <w:t>UDZIAŁU</w:t>
      </w:r>
      <w:r w:rsidRPr="001A44D4">
        <w:rPr>
          <w:rFonts w:ascii="Calibri (teskt podstawowy)" w:hAnsi="Calibri (teskt podstawowy)" w:cs="Calibri"/>
          <w:spacing w:val="-5"/>
          <w:sz w:val="22"/>
          <w:szCs w:val="22"/>
        </w:rPr>
        <w:t xml:space="preserve"> </w:t>
      </w:r>
      <w:r w:rsidRPr="001A44D4">
        <w:rPr>
          <w:rFonts w:ascii="Calibri (teskt podstawowy)" w:hAnsi="Calibri (teskt podstawowy)" w:cs="Calibri"/>
          <w:sz w:val="22"/>
          <w:szCs w:val="22"/>
        </w:rPr>
        <w:t>W</w:t>
      </w:r>
      <w:r w:rsidRPr="001A44D4">
        <w:rPr>
          <w:rFonts w:ascii="Calibri (teskt podstawowy)" w:hAnsi="Calibri (teskt podstawowy)" w:cs="Calibri"/>
          <w:spacing w:val="-3"/>
          <w:sz w:val="22"/>
          <w:szCs w:val="22"/>
        </w:rPr>
        <w:t xml:space="preserve"> </w:t>
      </w:r>
      <w:r w:rsidRPr="001A44D4">
        <w:rPr>
          <w:rFonts w:ascii="Calibri (teskt podstawowy)" w:hAnsi="Calibri (teskt podstawowy)" w:cs="Calibri"/>
          <w:spacing w:val="-2"/>
          <w:sz w:val="22"/>
          <w:szCs w:val="22"/>
        </w:rPr>
        <w:t>POSTĘPOWANIU</w:t>
      </w:r>
    </w:p>
    <w:p w14:paraId="1EF25765" w14:textId="77777777" w:rsidR="001A44D4" w:rsidRPr="00AE4D61" w:rsidRDefault="00900E26" w:rsidP="00133952">
      <w:pPr>
        <w:pStyle w:val="Nagwek1"/>
        <w:numPr>
          <w:ilvl w:val="0"/>
          <w:numId w:val="16"/>
        </w:numPr>
        <w:spacing w:before="0" w:after="0" w:line="276" w:lineRule="auto"/>
        <w:jc w:val="both"/>
        <w:rPr>
          <w:rFonts w:ascii="Calibri" w:hAnsi="Calibri" w:cs="Calibri"/>
          <w:b w:val="0"/>
          <w:bCs w:val="0"/>
          <w:spacing w:val="-2"/>
          <w:sz w:val="20"/>
          <w:szCs w:val="20"/>
        </w:rPr>
      </w:pPr>
      <w:r w:rsidRPr="00AE4D61">
        <w:rPr>
          <w:rFonts w:ascii="Calibri" w:hAnsi="Calibri" w:cs="Calibri"/>
          <w:b w:val="0"/>
          <w:bCs w:val="0"/>
          <w:sz w:val="20"/>
          <w:szCs w:val="20"/>
        </w:rPr>
        <w:t xml:space="preserve">Wykonawca musi posiadać niezbędne uprawnienia, doświadczenie oraz potencjał organizacyjny umożliwiające  wykonania zamówienia. </w:t>
      </w:r>
    </w:p>
    <w:p w14:paraId="0B707BC7" w14:textId="06C3C1E6" w:rsidR="001A44D4" w:rsidRPr="00AE4D61" w:rsidRDefault="00543FC2" w:rsidP="00591EB4">
      <w:pPr>
        <w:pStyle w:val="Nagwek1"/>
        <w:spacing w:before="0" w:after="0" w:line="276" w:lineRule="auto"/>
        <w:ind w:left="1080"/>
        <w:rPr>
          <w:rFonts w:ascii="Calibri" w:hAnsi="Calibri" w:cs="Calibri"/>
          <w:b w:val="0"/>
          <w:bCs w:val="0"/>
          <w:spacing w:val="-2"/>
          <w:sz w:val="20"/>
          <w:szCs w:val="20"/>
        </w:rPr>
      </w:pPr>
      <w:r w:rsidRPr="00AE4D61">
        <w:rPr>
          <w:rFonts w:ascii="Calibri" w:hAnsi="Calibri" w:cs="Calibri"/>
          <w:b w:val="0"/>
          <w:bCs w:val="0"/>
          <w:sz w:val="20"/>
          <w:szCs w:val="20"/>
        </w:rPr>
        <w:t xml:space="preserve">Zamawiający nie precyzuje szczegółowych wymagań w tym zakresie. </w:t>
      </w:r>
    </w:p>
    <w:p w14:paraId="4B7F3954" w14:textId="77777777" w:rsidR="001A44D4" w:rsidRPr="00AE4D61" w:rsidRDefault="00900E26" w:rsidP="00591EB4">
      <w:pPr>
        <w:pStyle w:val="Akapitzlist"/>
        <w:numPr>
          <w:ilvl w:val="0"/>
          <w:numId w:val="16"/>
        </w:numPr>
        <w:spacing w:before="0" w:after="0" w:line="276" w:lineRule="auto"/>
        <w:rPr>
          <w:rFonts w:cs="Calibri"/>
          <w:bCs/>
          <w:sz w:val="20"/>
          <w:szCs w:val="20"/>
        </w:rPr>
      </w:pPr>
      <w:r w:rsidRPr="00AE4D61">
        <w:rPr>
          <w:rFonts w:cs="Calibri"/>
          <w:bCs/>
          <w:sz w:val="20"/>
          <w:szCs w:val="20"/>
        </w:rPr>
        <w:t xml:space="preserve">Wykonawca zamówienia dysponuje odpowiednim potencjałem technicznym oraz zasobami zdolnymi do wykonania zamówienia. </w:t>
      </w:r>
    </w:p>
    <w:p w14:paraId="2BB46FC9" w14:textId="77777777" w:rsidR="001A44D4" w:rsidRPr="00AE4D61" w:rsidRDefault="006A1A9E" w:rsidP="00591EB4">
      <w:pPr>
        <w:pStyle w:val="Akapitzlist"/>
        <w:spacing w:before="0" w:after="0" w:line="276" w:lineRule="auto"/>
        <w:ind w:left="1080"/>
        <w:rPr>
          <w:rFonts w:cs="Calibri"/>
          <w:bCs/>
          <w:sz w:val="20"/>
          <w:szCs w:val="20"/>
        </w:rPr>
      </w:pPr>
      <w:r w:rsidRPr="00AE4D61">
        <w:rPr>
          <w:rFonts w:cs="Calibri"/>
          <w:bCs/>
          <w:sz w:val="20"/>
          <w:szCs w:val="20"/>
        </w:rPr>
        <w:t xml:space="preserve">Zamawiający nie precyzuje szczegółowych wymagań w tym zakresie. </w:t>
      </w:r>
    </w:p>
    <w:p w14:paraId="0A1D2195" w14:textId="77777777" w:rsidR="001A44D4" w:rsidRPr="00AE4D61" w:rsidRDefault="00900E26" w:rsidP="009E08DF">
      <w:pPr>
        <w:pStyle w:val="Akapitzlist"/>
        <w:numPr>
          <w:ilvl w:val="0"/>
          <w:numId w:val="16"/>
        </w:numPr>
        <w:spacing w:before="0" w:after="0" w:line="276" w:lineRule="auto"/>
        <w:rPr>
          <w:rFonts w:cs="Calibri"/>
          <w:bCs/>
          <w:sz w:val="20"/>
          <w:szCs w:val="20"/>
        </w:rPr>
      </w:pPr>
      <w:r w:rsidRPr="00AE4D61">
        <w:rPr>
          <w:rFonts w:cs="Calibri"/>
          <w:bCs/>
          <w:sz w:val="20"/>
          <w:szCs w:val="20"/>
        </w:rPr>
        <w:t xml:space="preserve">Sytuacja ekonomiczna i finansowa </w:t>
      </w:r>
      <w:r w:rsidR="00D4399A" w:rsidRPr="00AE4D61">
        <w:rPr>
          <w:rFonts w:cs="Calibri"/>
          <w:bCs/>
          <w:sz w:val="20"/>
          <w:szCs w:val="20"/>
        </w:rPr>
        <w:t>w</w:t>
      </w:r>
      <w:r w:rsidRPr="00AE4D61">
        <w:rPr>
          <w:rFonts w:cs="Calibri"/>
          <w:bCs/>
          <w:sz w:val="20"/>
          <w:szCs w:val="20"/>
        </w:rPr>
        <w:t xml:space="preserve">ykonawcy powinna być na tyle stabilna, aby zapewnić prawidłowe wykonanie przedmiotu zamówienia. </w:t>
      </w:r>
    </w:p>
    <w:p w14:paraId="03AF025A" w14:textId="77777777" w:rsidR="001A44D4" w:rsidRPr="00AE4D61" w:rsidRDefault="006A1A9E" w:rsidP="00591EB4">
      <w:pPr>
        <w:pStyle w:val="Akapitzlist"/>
        <w:spacing w:before="0" w:after="0" w:line="276" w:lineRule="auto"/>
        <w:ind w:left="1080"/>
        <w:rPr>
          <w:rFonts w:cs="Calibri"/>
          <w:bCs/>
          <w:sz w:val="20"/>
          <w:szCs w:val="20"/>
        </w:rPr>
      </w:pPr>
      <w:r w:rsidRPr="00AE4D61">
        <w:rPr>
          <w:rFonts w:cs="Calibri"/>
          <w:bCs/>
          <w:sz w:val="20"/>
          <w:szCs w:val="20"/>
        </w:rPr>
        <w:t xml:space="preserve">Zamawiający nie precyzuje szczegółowych wymagań w tym zakresie. </w:t>
      </w:r>
    </w:p>
    <w:p w14:paraId="08B32EA6" w14:textId="02BFB1FF" w:rsidR="00C121EC" w:rsidRPr="00AE4D61" w:rsidRDefault="00900E26" w:rsidP="00591EB4">
      <w:pPr>
        <w:pStyle w:val="Akapitzlist"/>
        <w:numPr>
          <w:ilvl w:val="0"/>
          <w:numId w:val="16"/>
        </w:numPr>
        <w:spacing w:before="0" w:after="0" w:line="276" w:lineRule="auto"/>
        <w:rPr>
          <w:rFonts w:cs="Calibri"/>
          <w:bCs/>
          <w:sz w:val="20"/>
          <w:szCs w:val="20"/>
        </w:rPr>
      </w:pPr>
      <w:r w:rsidRPr="00AE4D61">
        <w:rPr>
          <w:rFonts w:cs="Calibri"/>
          <w:bCs/>
          <w:sz w:val="20"/>
          <w:szCs w:val="20"/>
        </w:rPr>
        <w:t xml:space="preserve">Pomiędzy </w:t>
      </w:r>
      <w:r w:rsidR="00133952">
        <w:rPr>
          <w:rFonts w:cs="Calibri"/>
          <w:bCs/>
          <w:sz w:val="20"/>
          <w:szCs w:val="20"/>
        </w:rPr>
        <w:t>W</w:t>
      </w:r>
      <w:r w:rsidRPr="00AE4D61">
        <w:rPr>
          <w:rFonts w:cs="Calibri"/>
          <w:bCs/>
          <w:sz w:val="20"/>
          <w:szCs w:val="20"/>
        </w:rPr>
        <w:t xml:space="preserve">ykonawcą a </w:t>
      </w:r>
      <w:r w:rsidR="00133952">
        <w:rPr>
          <w:rFonts w:cs="Calibri"/>
          <w:bCs/>
          <w:sz w:val="20"/>
          <w:szCs w:val="20"/>
        </w:rPr>
        <w:t>Z</w:t>
      </w:r>
      <w:r w:rsidRPr="00AE4D61">
        <w:rPr>
          <w:rFonts w:cs="Calibri"/>
          <w:bCs/>
          <w:sz w:val="20"/>
          <w:szCs w:val="20"/>
        </w:rPr>
        <w:t xml:space="preserve">amawiającym nie występują powiązania kapitałowe lub osobowe, o których mowa w Wytycznych w zakresie kwalifikowalności wydatków w ramach Europejskiego </w:t>
      </w:r>
      <w:r w:rsidRPr="00AE4D61">
        <w:rPr>
          <w:rFonts w:cs="Calibri"/>
          <w:bCs/>
          <w:sz w:val="20"/>
          <w:szCs w:val="20"/>
        </w:rPr>
        <w:lastRenderedPageBreak/>
        <w:t>Funduszu Rozwoju Regionalnego, Europejskiego Funduszu Społecznego oraz Funduszu Spójności na lata 2021-2027.</w:t>
      </w:r>
    </w:p>
    <w:p w14:paraId="7DB25385" w14:textId="77777777" w:rsidR="00C121EC" w:rsidRPr="00AE4D61" w:rsidRDefault="00C121EC" w:rsidP="00591EB4">
      <w:pPr>
        <w:spacing w:before="0" w:after="0" w:line="276" w:lineRule="auto"/>
        <w:ind w:left="360"/>
        <w:rPr>
          <w:rFonts w:cs="Calibri"/>
          <w:bCs/>
          <w:sz w:val="20"/>
          <w:szCs w:val="20"/>
        </w:rPr>
      </w:pPr>
    </w:p>
    <w:p w14:paraId="6003DA17" w14:textId="1C981C5E" w:rsidR="00900E26" w:rsidRPr="00AE4D61" w:rsidRDefault="00900E26" w:rsidP="00591EB4">
      <w:pPr>
        <w:spacing w:before="0" w:after="0" w:line="276" w:lineRule="auto"/>
        <w:ind w:left="624"/>
        <w:rPr>
          <w:rFonts w:cs="Calibri"/>
          <w:bCs/>
          <w:sz w:val="20"/>
          <w:szCs w:val="20"/>
        </w:rPr>
      </w:pPr>
      <w:r w:rsidRPr="00AE4D61">
        <w:rPr>
          <w:rFonts w:cs="Calibri"/>
          <w:bCs/>
          <w:sz w:val="20"/>
          <w:szCs w:val="20"/>
        </w:rPr>
        <w:t>Wymagania, o których mowa w pkt 1-4 oceniane będą na podstawie oświadczenia Wykonawcy zawartego w oświadczeniu stanowiącym załącznik nr 2 do niniejszego zaproszenia.</w:t>
      </w:r>
    </w:p>
    <w:p w14:paraId="2B623279" w14:textId="0ED28491" w:rsidR="00E14C0F" w:rsidRPr="00540B9D" w:rsidRDefault="00E14C0F" w:rsidP="00591EB4">
      <w:pPr>
        <w:spacing w:before="0" w:after="0" w:line="276" w:lineRule="auto"/>
        <w:ind w:left="357"/>
        <w:rPr>
          <w:rFonts w:ascii="Calibri (teskt podstawowy)" w:hAnsi="Calibri (teskt podstawowy)" w:cs="Calibri"/>
        </w:rPr>
      </w:pPr>
    </w:p>
    <w:p w14:paraId="38295418" w14:textId="77777777" w:rsidR="001A44D4" w:rsidRDefault="00373C41" w:rsidP="006D45E3">
      <w:pPr>
        <w:pStyle w:val="Akapitzlist"/>
        <w:numPr>
          <w:ilvl w:val="0"/>
          <w:numId w:val="1"/>
        </w:numPr>
        <w:spacing w:before="0" w:after="0" w:line="276" w:lineRule="auto"/>
        <w:rPr>
          <w:rFonts w:ascii="Calibri (teskt podstawowy)" w:eastAsia="Times New Roman" w:hAnsi="Calibri (teskt podstawowy)" w:cs="Calibri"/>
          <w:b/>
          <w:bCs/>
          <w:kern w:val="32"/>
          <w:lang w:val="x-none" w:eastAsia="pl-PL"/>
        </w:rPr>
      </w:pPr>
      <w:r w:rsidRPr="001A44D4">
        <w:rPr>
          <w:rFonts w:ascii="Calibri (teskt podstawowy)" w:eastAsia="Times New Roman" w:hAnsi="Calibri (teskt podstawowy)" w:cs="Calibri"/>
          <w:b/>
          <w:bCs/>
          <w:kern w:val="32"/>
          <w:lang w:val="x-none" w:eastAsia="pl-PL"/>
        </w:rPr>
        <w:t xml:space="preserve">OPIS SPOSOBU PRZYGOTOWANIA OFERTY </w:t>
      </w:r>
    </w:p>
    <w:p w14:paraId="62192CC3" w14:textId="4B715D64" w:rsidR="00373C41" w:rsidRPr="00AE4D61" w:rsidRDefault="00373C41" w:rsidP="00591EB4">
      <w:pPr>
        <w:pStyle w:val="Akapitzlist"/>
        <w:numPr>
          <w:ilvl w:val="0"/>
          <w:numId w:val="17"/>
        </w:numPr>
        <w:spacing w:before="0" w:after="0" w:line="276" w:lineRule="auto"/>
        <w:rPr>
          <w:rFonts w:eastAsia="Times New Roman" w:cs="Calibri"/>
          <w:bCs/>
          <w:kern w:val="32"/>
          <w:sz w:val="20"/>
          <w:szCs w:val="20"/>
          <w:lang w:val="x-none" w:eastAsia="pl-PL"/>
        </w:rPr>
      </w:pPr>
      <w:r w:rsidRPr="00AE4D61">
        <w:rPr>
          <w:rFonts w:cs="Calibri"/>
          <w:bCs/>
          <w:sz w:val="20"/>
          <w:szCs w:val="20"/>
        </w:rPr>
        <w:t xml:space="preserve">Każdy </w:t>
      </w:r>
      <w:r w:rsidR="00F97658" w:rsidRPr="00AE4D61">
        <w:rPr>
          <w:rFonts w:cs="Calibri"/>
          <w:bCs/>
          <w:sz w:val="20"/>
          <w:szCs w:val="20"/>
        </w:rPr>
        <w:t>w</w:t>
      </w:r>
      <w:r w:rsidRPr="00AE4D61">
        <w:rPr>
          <w:rFonts w:cs="Calibri"/>
          <w:bCs/>
          <w:sz w:val="20"/>
          <w:szCs w:val="20"/>
        </w:rPr>
        <w:t xml:space="preserve">ykonawca ma prawo złożyć </w:t>
      </w:r>
      <w:r w:rsidR="00A12F09">
        <w:rPr>
          <w:rFonts w:cs="Calibri"/>
          <w:bCs/>
          <w:sz w:val="20"/>
          <w:szCs w:val="20"/>
        </w:rPr>
        <w:t xml:space="preserve">tylko </w:t>
      </w:r>
      <w:r w:rsidRPr="00AE4D61">
        <w:rPr>
          <w:rFonts w:cs="Calibri"/>
          <w:bCs/>
          <w:sz w:val="20"/>
          <w:szCs w:val="20"/>
        </w:rPr>
        <w:t>jedną</w:t>
      </w:r>
      <w:r w:rsidR="00133952">
        <w:rPr>
          <w:rFonts w:cs="Calibri"/>
          <w:bCs/>
          <w:sz w:val="20"/>
          <w:szCs w:val="20"/>
        </w:rPr>
        <w:t xml:space="preserve"> ofertę na każdą z Części</w:t>
      </w:r>
      <w:r w:rsidR="00A12F09">
        <w:rPr>
          <w:rFonts w:cs="Calibri"/>
          <w:bCs/>
          <w:sz w:val="20"/>
          <w:szCs w:val="20"/>
        </w:rPr>
        <w:t xml:space="preserve"> zamówienia.</w:t>
      </w:r>
    </w:p>
    <w:p w14:paraId="3E32EBD9" w14:textId="7886A963" w:rsidR="00DC364E" w:rsidRPr="00AE4D61" w:rsidRDefault="00DC364E" w:rsidP="00591EB4">
      <w:pPr>
        <w:pStyle w:val="Akapitzlist"/>
        <w:numPr>
          <w:ilvl w:val="0"/>
          <w:numId w:val="17"/>
        </w:numPr>
        <w:spacing w:before="0" w:after="0" w:line="276" w:lineRule="auto"/>
        <w:rPr>
          <w:rFonts w:cs="Calibri"/>
          <w:bCs/>
          <w:sz w:val="20"/>
          <w:szCs w:val="20"/>
        </w:rPr>
      </w:pPr>
      <w:r w:rsidRPr="00AE4D61">
        <w:rPr>
          <w:rFonts w:cs="Calibri"/>
          <w:sz w:val="20"/>
          <w:szCs w:val="20"/>
        </w:rPr>
        <w:t xml:space="preserve">Dokumenty składające się na kompletną ofertę </w:t>
      </w:r>
      <w:r w:rsidR="00F97658" w:rsidRPr="00AE4D61">
        <w:rPr>
          <w:rFonts w:cs="Calibri"/>
          <w:sz w:val="20"/>
          <w:szCs w:val="20"/>
        </w:rPr>
        <w:t>w</w:t>
      </w:r>
      <w:r w:rsidRPr="00AE4D61">
        <w:rPr>
          <w:rFonts w:cs="Calibri"/>
          <w:sz w:val="20"/>
          <w:szCs w:val="20"/>
        </w:rPr>
        <w:t>ykonawcy:</w:t>
      </w:r>
    </w:p>
    <w:p w14:paraId="242E0677" w14:textId="77777777" w:rsidR="001A44D4" w:rsidRPr="00AE4D61" w:rsidRDefault="00DC364E" w:rsidP="00591EB4">
      <w:pPr>
        <w:pStyle w:val="Tekstpodstawowy"/>
        <w:numPr>
          <w:ilvl w:val="0"/>
          <w:numId w:val="18"/>
        </w:numPr>
        <w:spacing w:line="276" w:lineRule="auto"/>
        <w:rPr>
          <w:rFonts w:ascii="Calibri" w:hAnsi="Calibri" w:cs="Calibri"/>
          <w:sz w:val="20"/>
          <w:szCs w:val="20"/>
        </w:rPr>
      </w:pPr>
      <w:r w:rsidRPr="00AE4D61">
        <w:rPr>
          <w:rFonts w:ascii="Calibri" w:hAnsi="Calibri" w:cs="Calibri"/>
          <w:sz w:val="20"/>
          <w:szCs w:val="20"/>
        </w:rPr>
        <w:t>załącznik nr 1 – formularz ofertowy;</w:t>
      </w:r>
    </w:p>
    <w:p w14:paraId="3B7C092B" w14:textId="534284CC" w:rsidR="00A12F09" w:rsidRPr="0006231A" w:rsidRDefault="00DC364E" w:rsidP="0006231A">
      <w:pPr>
        <w:pStyle w:val="Tekstpodstawowy"/>
        <w:numPr>
          <w:ilvl w:val="0"/>
          <w:numId w:val="18"/>
        </w:numPr>
        <w:spacing w:line="276" w:lineRule="auto"/>
        <w:rPr>
          <w:rFonts w:ascii="Calibri" w:hAnsi="Calibri" w:cs="Calibri"/>
          <w:sz w:val="20"/>
          <w:szCs w:val="20"/>
        </w:rPr>
      </w:pPr>
      <w:r w:rsidRPr="00AE4D61">
        <w:rPr>
          <w:rFonts w:ascii="Calibri" w:hAnsi="Calibri" w:cs="Calibri"/>
          <w:sz w:val="20"/>
          <w:szCs w:val="20"/>
        </w:rPr>
        <w:t xml:space="preserve">załącznik nr 2 – oświadczenie </w:t>
      </w:r>
      <w:r w:rsidR="00F97658" w:rsidRPr="00AE4D61">
        <w:rPr>
          <w:rFonts w:ascii="Calibri" w:hAnsi="Calibri" w:cs="Calibri"/>
          <w:sz w:val="20"/>
          <w:szCs w:val="20"/>
        </w:rPr>
        <w:t>w</w:t>
      </w:r>
      <w:r w:rsidRPr="00AE4D61">
        <w:rPr>
          <w:rFonts w:ascii="Calibri" w:hAnsi="Calibri" w:cs="Calibri"/>
          <w:sz w:val="20"/>
          <w:szCs w:val="20"/>
        </w:rPr>
        <w:t>ykonawcy</w:t>
      </w:r>
    </w:p>
    <w:p w14:paraId="24F5B5D4" w14:textId="7922B9A9" w:rsidR="003C3931" w:rsidRPr="00AE4D61" w:rsidRDefault="00373C41" w:rsidP="00591EB4">
      <w:pPr>
        <w:pStyle w:val="Akapitzlist"/>
        <w:numPr>
          <w:ilvl w:val="0"/>
          <w:numId w:val="17"/>
        </w:numPr>
        <w:spacing w:before="0" w:after="0" w:line="276" w:lineRule="auto"/>
        <w:rPr>
          <w:rFonts w:cs="Calibri"/>
          <w:bCs/>
          <w:sz w:val="20"/>
          <w:szCs w:val="20"/>
        </w:rPr>
      </w:pPr>
      <w:r w:rsidRPr="00AE4D61">
        <w:rPr>
          <w:rFonts w:cs="Calibri"/>
          <w:bCs/>
          <w:sz w:val="20"/>
          <w:szCs w:val="20"/>
        </w:rPr>
        <w:t xml:space="preserve">W załączniku nr 1 należy wskazać cenę </w:t>
      </w:r>
      <w:r w:rsidR="006A1A9E" w:rsidRPr="00AE4D61">
        <w:rPr>
          <w:rFonts w:cs="Calibri"/>
          <w:bCs/>
          <w:sz w:val="20"/>
          <w:szCs w:val="20"/>
        </w:rPr>
        <w:t xml:space="preserve">brutto </w:t>
      </w:r>
      <w:r w:rsidRPr="00AE4D61">
        <w:rPr>
          <w:rFonts w:cs="Calibri"/>
          <w:bCs/>
          <w:sz w:val="20"/>
          <w:szCs w:val="20"/>
        </w:rPr>
        <w:t xml:space="preserve">za wykonanie </w:t>
      </w:r>
      <w:r w:rsidR="00A12F09">
        <w:rPr>
          <w:rFonts w:cs="Calibri"/>
          <w:bCs/>
          <w:sz w:val="20"/>
          <w:szCs w:val="20"/>
        </w:rPr>
        <w:t>przedmiotu zamówienia odrębnie dla każdej Części zamówienia, na którą Wykonawca składa ofertę.</w:t>
      </w:r>
    </w:p>
    <w:p w14:paraId="167C13BB" w14:textId="415245C1" w:rsidR="003C3931" w:rsidRPr="00AE4D61" w:rsidRDefault="00373C41" w:rsidP="00591EB4">
      <w:pPr>
        <w:pStyle w:val="Akapitzlist"/>
        <w:numPr>
          <w:ilvl w:val="0"/>
          <w:numId w:val="17"/>
        </w:numPr>
        <w:spacing w:before="0" w:after="0" w:line="276" w:lineRule="auto"/>
        <w:rPr>
          <w:rFonts w:cs="Calibri"/>
          <w:bCs/>
          <w:sz w:val="20"/>
          <w:szCs w:val="20"/>
        </w:rPr>
      </w:pPr>
      <w:r w:rsidRPr="00AE4D61">
        <w:rPr>
          <w:rFonts w:cs="Calibri"/>
          <w:bCs/>
          <w:sz w:val="20"/>
          <w:szCs w:val="20"/>
        </w:rPr>
        <w:t>Wykonawca uwzględni w cenie wszelkie koszty realizacji przedmiotu zamówienia.</w:t>
      </w:r>
    </w:p>
    <w:p w14:paraId="0A1457E8" w14:textId="404D4119" w:rsidR="003C3931" w:rsidRPr="00AE4D61" w:rsidRDefault="00373C41" w:rsidP="00591EB4">
      <w:pPr>
        <w:pStyle w:val="Akapitzlist"/>
        <w:numPr>
          <w:ilvl w:val="0"/>
          <w:numId w:val="17"/>
        </w:numPr>
        <w:spacing w:before="0" w:after="0" w:line="276" w:lineRule="auto"/>
        <w:rPr>
          <w:rFonts w:cs="Calibri"/>
          <w:bCs/>
          <w:sz w:val="20"/>
          <w:szCs w:val="20"/>
        </w:rPr>
      </w:pPr>
      <w:r w:rsidRPr="00AE4D61">
        <w:rPr>
          <w:rFonts w:cs="Calibri"/>
          <w:bCs/>
          <w:sz w:val="20"/>
          <w:szCs w:val="20"/>
        </w:rPr>
        <w:t>Oferta powinna zostać podpisana przez osobę</w:t>
      </w:r>
      <w:r w:rsidR="004C19C4" w:rsidRPr="00AE4D61">
        <w:rPr>
          <w:rFonts w:cs="Calibri"/>
          <w:bCs/>
          <w:sz w:val="20"/>
          <w:szCs w:val="20"/>
        </w:rPr>
        <w:t>/y</w:t>
      </w:r>
      <w:r w:rsidRPr="00AE4D61">
        <w:rPr>
          <w:rFonts w:cs="Calibri"/>
          <w:bCs/>
          <w:sz w:val="20"/>
          <w:szCs w:val="20"/>
        </w:rPr>
        <w:t xml:space="preserve"> uprawnioną</w:t>
      </w:r>
      <w:r w:rsidR="004C19C4" w:rsidRPr="00AE4D61">
        <w:rPr>
          <w:rFonts w:cs="Calibri"/>
          <w:bCs/>
          <w:sz w:val="20"/>
          <w:szCs w:val="20"/>
        </w:rPr>
        <w:t>/e</w:t>
      </w:r>
      <w:r w:rsidRPr="00AE4D61">
        <w:rPr>
          <w:rFonts w:cs="Calibri"/>
          <w:bCs/>
          <w:sz w:val="20"/>
          <w:szCs w:val="20"/>
        </w:rPr>
        <w:t xml:space="preserve"> do reprezentowania </w:t>
      </w:r>
      <w:r w:rsidR="003C3931" w:rsidRPr="00AE4D61">
        <w:rPr>
          <w:rFonts w:cs="Calibri"/>
          <w:bCs/>
          <w:sz w:val="20"/>
          <w:szCs w:val="20"/>
        </w:rPr>
        <w:t>W</w:t>
      </w:r>
      <w:r w:rsidRPr="00AE4D61">
        <w:rPr>
          <w:rFonts w:cs="Calibri"/>
          <w:bCs/>
          <w:sz w:val="20"/>
          <w:szCs w:val="20"/>
        </w:rPr>
        <w:t>ykonawcy.</w:t>
      </w:r>
    </w:p>
    <w:p w14:paraId="2945CCCC" w14:textId="766A6CEA" w:rsidR="003C3931" w:rsidRPr="00AE4D61" w:rsidRDefault="00DC364E" w:rsidP="00591EB4">
      <w:pPr>
        <w:pStyle w:val="Akapitzlist"/>
        <w:numPr>
          <w:ilvl w:val="0"/>
          <w:numId w:val="17"/>
        </w:numPr>
        <w:spacing w:before="0" w:after="0" w:line="276" w:lineRule="auto"/>
        <w:rPr>
          <w:rFonts w:cs="Calibri"/>
          <w:bCs/>
          <w:sz w:val="20"/>
          <w:szCs w:val="20"/>
        </w:rPr>
      </w:pPr>
      <w:r w:rsidRPr="00AE4D61">
        <w:rPr>
          <w:rFonts w:cs="Calibri"/>
          <w:sz w:val="20"/>
          <w:szCs w:val="20"/>
        </w:rPr>
        <w:t>Oferta nie posiadająca minimalnego zakresu wskazanego powyżej nie będzie</w:t>
      </w:r>
      <w:r w:rsidR="001B099C" w:rsidRPr="00AE4D61">
        <w:rPr>
          <w:rFonts w:cs="Calibri"/>
          <w:sz w:val="20"/>
          <w:szCs w:val="20"/>
        </w:rPr>
        <w:t xml:space="preserve"> podlegać ocenie.</w:t>
      </w:r>
    </w:p>
    <w:p w14:paraId="54096AFD" w14:textId="1C166CDD" w:rsidR="003C3931" w:rsidRPr="00AE4D61" w:rsidRDefault="003C3931" w:rsidP="00591EB4">
      <w:pPr>
        <w:pStyle w:val="Akapitzlist"/>
        <w:numPr>
          <w:ilvl w:val="0"/>
          <w:numId w:val="17"/>
        </w:numPr>
        <w:spacing w:before="0" w:after="0" w:line="276" w:lineRule="auto"/>
        <w:rPr>
          <w:rFonts w:cs="Calibri"/>
          <w:bCs/>
          <w:sz w:val="20"/>
          <w:szCs w:val="20"/>
        </w:rPr>
      </w:pPr>
      <w:r w:rsidRPr="00AE4D61">
        <w:rPr>
          <w:rFonts w:cs="Calibri"/>
          <w:sz w:val="20"/>
          <w:szCs w:val="20"/>
        </w:rPr>
        <w:t>Wykonawca</w:t>
      </w:r>
      <w:r w:rsidR="00DC364E" w:rsidRPr="00AE4D61">
        <w:rPr>
          <w:rFonts w:cs="Calibri"/>
          <w:sz w:val="20"/>
          <w:szCs w:val="20"/>
        </w:rPr>
        <w:t xml:space="preserve"> może zwrócić się do </w:t>
      </w:r>
      <w:r w:rsidRPr="00AE4D61">
        <w:rPr>
          <w:rFonts w:cs="Calibri"/>
          <w:sz w:val="20"/>
          <w:szCs w:val="20"/>
        </w:rPr>
        <w:t>Za</w:t>
      </w:r>
      <w:r w:rsidR="00DC364E" w:rsidRPr="00AE4D61">
        <w:rPr>
          <w:rFonts w:cs="Calibri"/>
          <w:sz w:val="20"/>
          <w:szCs w:val="20"/>
        </w:rPr>
        <w:t xml:space="preserve">mawiającego z wnioskiem o wyjaśnienie treści zapytania ofertowego. Zamawiający jest zobowiązany udzielić wyjaśnień niezwłocznie, jednak nie później niż na 2 dni przed upływem terminu składania ofert, pod warunkiem, że wniosek o wyjaśnienie treści zapytania ofertowego wpłynął do </w:t>
      </w:r>
      <w:r w:rsidR="00CF2E95" w:rsidRPr="00AE4D61">
        <w:rPr>
          <w:rFonts w:cs="Calibri"/>
          <w:sz w:val="20"/>
          <w:szCs w:val="20"/>
        </w:rPr>
        <w:t>z</w:t>
      </w:r>
      <w:r w:rsidR="00DC364E" w:rsidRPr="00AE4D61">
        <w:rPr>
          <w:rFonts w:cs="Calibri"/>
          <w:sz w:val="20"/>
          <w:szCs w:val="20"/>
        </w:rPr>
        <w:t>amawiającego nie później niż do końca dnia, w którym upływa połowa wyznaczonego terminu składania</w:t>
      </w:r>
      <w:r w:rsidR="00DC364E" w:rsidRPr="00AE4D61">
        <w:rPr>
          <w:rFonts w:cs="Calibri"/>
          <w:spacing w:val="-13"/>
          <w:sz w:val="20"/>
          <w:szCs w:val="20"/>
        </w:rPr>
        <w:t xml:space="preserve"> </w:t>
      </w:r>
      <w:r w:rsidR="00DC364E" w:rsidRPr="00AE4D61">
        <w:rPr>
          <w:rFonts w:cs="Calibri"/>
          <w:sz w:val="20"/>
          <w:szCs w:val="20"/>
        </w:rPr>
        <w:t>ofert.</w:t>
      </w:r>
      <w:r w:rsidR="00DC364E" w:rsidRPr="00AE4D61">
        <w:rPr>
          <w:rFonts w:cs="Calibri"/>
          <w:spacing w:val="-12"/>
          <w:sz w:val="20"/>
          <w:szCs w:val="20"/>
        </w:rPr>
        <w:t xml:space="preserve"> </w:t>
      </w:r>
      <w:r w:rsidR="00DC364E" w:rsidRPr="00AE4D61">
        <w:rPr>
          <w:rFonts w:cs="Calibri"/>
          <w:sz w:val="20"/>
          <w:szCs w:val="20"/>
        </w:rPr>
        <w:t>Jeżeli</w:t>
      </w:r>
      <w:r w:rsidR="00DC364E" w:rsidRPr="00AE4D61">
        <w:rPr>
          <w:rFonts w:cs="Calibri"/>
          <w:spacing w:val="-13"/>
          <w:sz w:val="20"/>
          <w:szCs w:val="20"/>
        </w:rPr>
        <w:t xml:space="preserve"> </w:t>
      </w:r>
      <w:r w:rsidR="00DC364E" w:rsidRPr="00AE4D61">
        <w:rPr>
          <w:rFonts w:cs="Calibri"/>
          <w:sz w:val="20"/>
          <w:szCs w:val="20"/>
        </w:rPr>
        <w:t>wniosek</w:t>
      </w:r>
      <w:r w:rsidR="00DC364E" w:rsidRPr="00AE4D61">
        <w:rPr>
          <w:rFonts w:cs="Calibri"/>
          <w:spacing w:val="-12"/>
          <w:sz w:val="20"/>
          <w:szCs w:val="20"/>
        </w:rPr>
        <w:t xml:space="preserve"> </w:t>
      </w:r>
      <w:r w:rsidR="00DC364E" w:rsidRPr="00AE4D61">
        <w:rPr>
          <w:rFonts w:cs="Calibri"/>
          <w:sz w:val="20"/>
          <w:szCs w:val="20"/>
        </w:rPr>
        <w:t>o</w:t>
      </w:r>
      <w:r w:rsidR="00DC364E" w:rsidRPr="00AE4D61">
        <w:rPr>
          <w:rFonts w:cs="Calibri"/>
          <w:spacing w:val="-13"/>
          <w:sz w:val="20"/>
          <w:szCs w:val="20"/>
        </w:rPr>
        <w:t xml:space="preserve"> </w:t>
      </w:r>
      <w:r w:rsidR="00DC364E" w:rsidRPr="00AE4D61">
        <w:rPr>
          <w:rFonts w:cs="Calibri"/>
          <w:sz w:val="20"/>
          <w:szCs w:val="20"/>
        </w:rPr>
        <w:t>wyjaśnienie</w:t>
      </w:r>
      <w:r w:rsidR="00DC364E" w:rsidRPr="00AE4D61">
        <w:rPr>
          <w:rFonts w:cs="Calibri"/>
          <w:spacing w:val="-12"/>
          <w:sz w:val="20"/>
          <w:szCs w:val="20"/>
        </w:rPr>
        <w:t xml:space="preserve"> </w:t>
      </w:r>
      <w:r w:rsidR="00DC364E" w:rsidRPr="00AE4D61">
        <w:rPr>
          <w:rFonts w:cs="Calibri"/>
          <w:sz w:val="20"/>
          <w:szCs w:val="20"/>
        </w:rPr>
        <w:t>treści</w:t>
      </w:r>
      <w:r w:rsidR="00DC364E" w:rsidRPr="00AE4D61">
        <w:rPr>
          <w:rFonts w:cs="Calibri"/>
          <w:spacing w:val="-13"/>
          <w:sz w:val="20"/>
          <w:szCs w:val="20"/>
        </w:rPr>
        <w:t xml:space="preserve"> </w:t>
      </w:r>
      <w:r w:rsidR="00DC364E" w:rsidRPr="00AE4D61">
        <w:rPr>
          <w:rFonts w:cs="Calibri"/>
          <w:sz w:val="20"/>
          <w:szCs w:val="20"/>
        </w:rPr>
        <w:t>zapytania</w:t>
      </w:r>
      <w:r w:rsidR="00DC364E" w:rsidRPr="00AE4D61">
        <w:rPr>
          <w:rFonts w:cs="Calibri"/>
          <w:spacing w:val="-12"/>
          <w:sz w:val="20"/>
          <w:szCs w:val="20"/>
        </w:rPr>
        <w:t xml:space="preserve"> </w:t>
      </w:r>
      <w:r w:rsidR="00DC364E" w:rsidRPr="00AE4D61">
        <w:rPr>
          <w:rFonts w:cs="Calibri"/>
          <w:sz w:val="20"/>
          <w:szCs w:val="20"/>
        </w:rPr>
        <w:t>ofertowego</w:t>
      </w:r>
      <w:r w:rsidR="00DC364E" w:rsidRPr="00AE4D61">
        <w:rPr>
          <w:rFonts w:cs="Calibri"/>
          <w:spacing w:val="-12"/>
          <w:sz w:val="20"/>
          <w:szCs w:val="20"/>
        </w:rPr>
        <w:t xml:space="preserve"> </w:t>
      </w:r>
      <w:r w:rsidR="00DC364E" w:rsidRPr="00AE4D61">
        <w:rPr>
          <w:rFonts w:cs="Calibri"/>
          <w:sz w:val="20"/>
          <w:szCs w:val="20"/>
        </w:rPr>
        <w:t>wpłynął</w:t>
      </w:r>
      <w:r w:rsidR="00DC364E" w:rsidRPr="00AE4D61">
        <w:rPr>
          <w:rFonts w:cs="Calibri"/>
          <w:spacing w:val="-13"/>
          <w:sz w:val="20"/>
          <w:szCs w:val="20"/>
        </w:rPr>
        <w:t xml:space="preserve"> </w:t>
      </w:r>
      <w:r w:rsidR="00DC364E" w:rsidRPr="00AE4D61">
        <w:rPr>
          <w:rFonts w:cs="Calibri"/>
          <w:sz w:val="20"/>
          <w:szCs w:val="20"/>
        </w:rPr>
        <w:t>po</w:t>
      </w:r>
      <w:r w:rsidR="00DC364E" w:rsidRPr="00AE4D61">
        <w:rPr>
          <w:rFonts w:cs="Calibri"/>
          <w:spacing w:val="-12"/>
          <w:sz w:val="20"/>
          <w:szCs w:val="20"/>
        </w:rPr>
        <w:t xml:space="preserve"> </w:t>
      </w:r>
      <w:r w:rsidR="00DC364E" w:rsidRPr="00AE4D61">
        <w:rPr>
          <w:rFonts w:cs="Calibri"/>
          <w:sz w:val="20"/>
          <w:szCs w:val="20"/>
        </w:rPr>
        <w:t>upływie</w:t>
      </w:r>
      <w:r w:rsidR="00DC364E" w:rsidRPr="00AE4D61">
        <w:rPr>
          <w:rFonts w:cs="Calibri"/>
          <w:spacing w:val="-13"/>
          <w:sz w:val="20"/>
          <w:szCs w:val="20"/>
        </w:rPr>
        <w:t xml:space="preserve"> </w:t>
      </w:r>
      <w:r w:rsidR="00DC364E" w:rsidRPr="00AE4D61">
        <w:rPr>
          <w:rFonts w:cs="Calibri"/>
          <w:sz w:val="20"/>
          <w:szCs w:val="20"/>
        </w:rPr>
        <w:t>połowy</w:t>
      </w:r>
      <w:r w:rsidR="00DC364E" w:rsidRPr="00AE4D61">
        <w:rPr>
          <w:rFonts w:cs="Calibri"/>
          <w:spacing w:val="-12"/>
          <w:sz w:val="20"/>
          <w:szCs w:val="20"/>
        </w:rPr>
        <w:t xml:space="preserve"> </w:t>
      </w:r>
      <w:r w:rsidR="00DC364E" w:rsidRPr="00AE4D61">
        <w:rPr>
          <w:rFonts w:cs="Calibri"/>
          <w:sz w:val="20"/>
          <w:szCs w:val="20"/>
        </w:rPr>
        <w:t xml:space="preserve">terminu składania ofert lub dotyczy udzielonych wyjaśnień, </w:t>
      </w:r>
      <w:r w:rsidR="00CF2E95" w:rsidRPr="00AE4D61">
        <w:rPr>
          <w:rFonts w:cs="Calibri"/>
          <w:sz w:val="20"/>
          <w:szCs w:val="20"/>
        </w:rPr>
        <w:t>z</w:t>
      </w:r>
      <w:r w:rsidR="00DC364E" w:rsidRPr="00AE4D61">
        <w:rPr>
          <w:rFonts w:cs="Calibri"/>
          <w:sz w:val="20"/>
          <w:szCs w:val="20"/>
        </w:rPr>
        <w:t xml:space="preserve">amawiający może udzielić wyjaśnień albo pozostawić wniosek bez rozpatrzenia. Przedłużenie terminu składania ofert nie wpływa na bieg terminu składania </w:t>
      </w:r>
      <w:r w:rsidR="00DC364E" w:rsidRPr="00AE4D61">
        <w:rPr>
          <w:rFonts w:cs="Calibri"/>
          <w:spacing w:val="-2"/>
          <w:sz w:val="20"/>
          <w:szCs w:val="20"/>
        </w:rPr>
        <w:t>wniosku.</w:t>
      </w:r>
    </w:p>
    <w:p w14:paraId="25A6E2C8" w14:textId="190CFCBB" w:rsidR="003C3931" w:rsidRPr="00AE4D61" w:rsidRDefault="00DC364E" w:rsidP="00591EB4">
      <w:pPr>
        <w:pStyle w:val="Akapitzlist"/>
        <w:numPr>
          <w:ilvl w:val="0"/>
          <w:numId w:val="17"/>
        </w:numPr>
        <w:spacing w:before="0" w:after="0" w:line="276" w:lineRule="auto"/>
        <w:rPr>
          <w:rFonts w:cs="Calibri"/>
          <w:bCs/>
          <w:sz w:val="20"/>
          <w:szCs w:val="20"/>
        </w:rPr>
      </w:pPr>
      <w:r w:rsidRPr="00AE4D61">
        <w:rPr>
          <w:rFonts w:cs="Calibri"/>
          <w:sz w:val="20"/>
          <w:szCs w:val="20"/>
        </w:rPr>
        <w:t>Odpowiedzi</w:t>
      </w:r>
      <w:r w:rsidRPr="00AE4D61">
        <w:rPr>
          <w:rFonts w:cs="Calibri"/>
          <w:spacing w:val="-5"/>
          <w:sz w:val="20"/>
          <w:szCs w:val="20"/>
        </w:rPr>
        <w:t xml:space="preserve"> </w:t>
      </w:r>
      <w:r w:rsidRPr="00AE4D61">
        <w:rPr>
          <w:rFonts w:cs="Calibri"/>
          <w:sz w:val="20"/>
          <w:szCs w:val="20"/>
        </w:rPr>
        <w:t>na</w:t>
      </w:r>
      <w:r w:rsidRPr="00AE4D61">
        <w:rPr>
          <w:rFonts w:cs="Calibri"/>
          <w:spacing w:val="-5"/>
          <w:sz w:val="20"/>
          <w:szCs w:val="20"/>
        </w:rPr>
        <w:t xml:space="preserve"> </w:t>
      </w:r>
      <w:r w:rsidRPr="00AE4D61">
        <w:rPr>
          <w:rFonts w:cs="Calibri"/>
          <w:sz w:val="20"/>
          <w:szCs w:val="20"/>
        </w:rPr>
        <w:t>wnioski</w:t>
      </w:r>
      <w:r w:rsidRPr="00AE4D61">
        <w:rPr>
          <w:rFonts w:cs="Calibri"/>
          <w:spacing w:val="-5"/>
          <w:sz w:val="20"/>
          <w:szCs w:val="20"/>
        </w:rPr>
        <w:t xml:space="preserve"> </w:t>
      </w:r>
      <w:r w:rsidRPr="00AE4D61">
        <w:rPr>
          <w:rFonts w:cs="Calibri"/>
          <w:sz w:val="20"/>
          <w:szCs w:val="20"/>
        </w:rPr>
        <w:t>o</w:t>
      </w:r>
      <w:r w:rsidRPr="00AE4D61">
        <w:rPr>
          <w:rFonts w:cs="Calibri"/>
          <w:spacing w:val="-6"/>
          <w:sz w:val="20"/>
          <w:szCs w:val="20"/>
        </w:rPr>
        <w:t xml:space="preserve"> </w:t>
      </w:r>
      <w:r w:rsidRPr="00AE4D61">
        <w:rPr>
          <w:rFonts w:cs="Calibri"/>
          <w:sz w:val="20"/>
          <w:szCs w:val="20"/>
        </w:rPr>
        <w:t>wyjaśnienie</w:t>
      </w:r>
      <w:r w:rsidRPr="00AE4D61">
        <w:rPr>
          <w:rFonts w:cs="Calibri"/>
          <w:spacing w:val="-5"/>
          <w:sz w:val="20"/>
          <w:szCs w:val="20"/>
        </w:rPr>
        <w:t xml:space="preserve"> </w:t>
      </w:r>
      <w:r w:rsidRPr="00AE4D61">
        <w:rPr>
          <w:rFonts w:cs="Calibri"/>
          <w:sz w:val="20"/>
          <w:szCs w:val="20"/>
        </w:rPr>
        <w:t>treści</w:t>
      </w:r>
      <w:r w:rsidRPr="00AE4D61">
        <w:rPr>
          <w:rFonts w:cs="Calibri"/>
          <w:spacing w:val="-5"/>
          <w:sz w:val="20"/>
          <w:szCs w:val="20"/>
        </w:rPr>
        <w:t xml:space="preserve"> </w:t>
      </w:r>
      <w:r w:rsidRPr="00AE4D61">
        <w:rPr>
          <w:rFonts w:cs="Calibri"/>
          <w:sz w:val="20"/>
          <w:szCs w:val="20"/>
        </w:rPr>
        <w:t>niniejszego</w:t>
      </w:r>
      <w:r w:rsidRPr="00AE4D61">
        <w:rPr>
          <w:rFonts w:cs="Calibri"/>
          <w:spacing w:val="-4"/>
          <w:sz w:val="20"/>
          <w:szCs w:val="20"/>
        </w:rPr>
        <w:t xml:space="preserve"> </w:t>
      </w:r>
      <w:r w:rsidRPr="00AE4D61">
        <w:rPr>
          <w:rFonts w:cs="Calibri"/>
          <w:sz w:val="20"/>
          <w:szCs w:val="20"/>
        </w:rPr>
        <w:t>zapytania</w:t>
      </w:r>
      <w:r w:rsidRPr="00AE4D61">
        <w:rPr>
          <w:rFonts w:cs="Calibri"/>
          <w:spacing w:val="-5"/>
          <w:sz w:val="20"/>
          <w:szCs w:val="20"/>
        </w:rPr>
        <w:t xml:space="preserve"> </w:t>
      </w:r>
      <w:r w:rsidRPr="00AE4D61">
        <w:rPr>
          <w:rFonts w:cs="Calibri"/>
          <w:sz w:val="20"/>
          <w:szCs w:val="20"/>
        </w:rPr>
        <w:t>ofertowego</w:t>
      </w:r>
      <w:r w:rsidRPr="00AE4D61">
        <w:rPr>
          <w:rFonts w:cs="Calibri"/>
          <w:spacing w:val="-5"/>
          <w:sz w:val="20"/>
          <w:szCs w:val="20"/>
        </w:rPr>
        <w:t xml:space="preserve"> </w:t>
      </w:r>
      <w:r w:rsidRPr="00AE4D61">
        <w:rPr>
          <w:rFonts w:cs="Calibri"/>
          <w:sz w:val="20"/>
          <w:szCs w:val="20"/>
        </w:rPr>
        <w:t>będą</w:t>
      </w:r>
      <w:r w:rsidRPr="00AE4D61">
        <w:rPr>
          <w:rFonts w:cs="Calibri"/>
          <w:spacing w:val="-5"/>
          <w:sz w:val="20"/>
          <w:szCs w:val="20"/>
        </w:rPr>
        <w:t xml:space="preserve"> </w:t>
      </w:r>
      <w:r w:rsidRPr="00AE4D61">
        <w:rPr>
          <w:rFonts w:cs="Calibri"/>
          <w:sz w:val="20"/>
          <w:szCs w:val="20"/>
        </w:rPr>
        <w:t>upubliczniane</w:t>
      </w:r>
      <w:r w:rsidRPr="00AE4D61">
        <w:rPr>
          <w:rFonts w:cs="Calibri"/>
          <w:spacing w:val="-5"/>
          <w:sz w:val="20"/>
          <w:szCs w:val="20"/>
        </w:rPr>
        <w:t xml:space="preserve"> </w:t>
      </w:r>
      <w:r w:rsidRPr="00AE4D61">
        <w:rPr>
          <w:rFonts w:cs="Calibri"/>
          <w:sz w:val="20"/>
          <w:szCs w:val="20"/>
        </w:rPr>
        <w:t>na</w:t>
      </w:r>
      <w:r w:rsidRPr="00AE4D61">
        <w:rPr>
          <w:rFonts w:cs="Calibri"/>
          <w:spacing w:val="-5"/>
          <w:sz w:val="20"/>
          <w:szCs w:val="20"/>
        </w:rPr>
        <w:t xml:space="preserve"> </w:t>
      </w:r>
      <w:r w:rsidRPr="00AE4D61">
        <w:rPr>
          <w:rFonts w:cs="Calibri"/>
          <w:sz w:val="20"/>
          <w:szCs w:val="20"/>
        </w:rPr>
        <w:t xml:space="preserve">stronie </w:t>
      </w:r>
      <w:hyperlink r:id="rId13">
        <w:r w:rsidRPr="00AE4D61">
          <w:rPr>
            <w:rStyle w:val="Hipercze"/>
            <w:rFonts w:cs="Calibri"/>
            <w:sz w:val="20"/>
            <w:szCs w:val="20"/>
          </w:rPr>
          <w:t>www.bazakonkurencyjnosci.funduszeeuropejskie.gov.pl</w:t>
        </w:r>
      </w:hyperlink>
      <w:r w:rsidR="002350B8" w:rsidRPr="00AE4D61">
        <w:rPr>
          <w:rFonts w:cs="Calibri"/>
          <w:sz w:val="20"/>
          <w:szCs w:val="20"/>
        </w:rPr>
        <w:t>. N</w:t>
      </w:r>
      <w:r w:rsidRPr="00AE4D61">
        <w:rPr>
          <w:rFonts w:cs="Calibri"/>
          <w:sz w:val="20"/>
          <w:szCs w:val="20"/>
        </w:rPr>
        <w:t>a zapytania dotyczące</w:t>
      </w:r>
      <w:r w:rsidR="003C3931" w:rsidRPr="00AE4D61">
        <w:rPr>
          <w:rFonts w:cs="Calibri"/>
          <w:sz w:val="20"/>
          <w:szCs w:val="20"/>
        </w:rPr>
        <w:t xml:space="preserve"> </w:t>
      </w:r>
      <w:r w:rsidR="002350B8" w:rsidRPr="00AE4D61">
        <w:rPr>
          <w:rFonts w:cs="Calibri"/>
          <w:sz w:val="20"/>
          <w:szCs w:val="20"/>
        </w:rPr>
        <w:t>z</w:t>
      </w:r>
      <w:r w:rsidRPr="00AE4D61">
        <w:rPr>
          <w:rFonts w:cs="Calibri"/>
          <w:sz w:val="20"/>
          <w:szCs w:val="20"/>
        </w:rPr>
        <w:t>apytania ofertowego kierowane w formie ustnej lub drogą telefoniczną</w:t>
      </w:r>
      <w:r w:rsidR="002350B8" w:rsidRPr="00AE4D61">
        <w:rPr>
          <w:rFonts w:cs="Calibri"/>
          <w:sz w:val="20"/>
          <w:szCs w:val="20"/>
        </w:rPr>
        <w:t xml:space="preserve"> </w:t>
      </w:r>
      <w:r w:rsidR="00115CE7" w:rsidRPr="00AE4D61">
        <w:rPr>
          <w:rFonts w:cs="Calibri"/>
          <w:sz w:val="20"/>
          <w:szCs w:val="20"/>
        </w:rPr>
        <w:t xml:space="preserve">wyjaśnienia </w:t>
      </w:r>
      <w:r w:rsidR="002350B8" w:rsidRPr="00AE4D61">
        <w:rPr>
          <w:rFonts w:cs="Calibri"/>
          <w:sz w:val="20"/>
          <w:szCs w:val="20"/>
        </w:rPr>
        <w:t>nie będą udzielane.</w:t>
      </w:r>
    </w:p>
    <w:p w14:paraId="0D6DC77C" w14:textId="44397544" w:rsidR="00866BCE" w:rsidRPr="00AE4D61" w:rsidRDefault="00DC364E" w:rsidP="00591EB4">
      <w:pPr>
        <w:pStyle w:val="Akapitzlist"/>
        <w:numPr>
          <w:ilvl w:val="0"/>
          <w:numId w:val="17"/>
        </w:numPr>
        <w:spacing w:before="0" w:after="0" w:line="276" w:lineRule="auto"/>
        <w:rPr>
          <w:rFonts w:cs="Calibri"/>
          <w:bCs/>
          <w:sz w:val="20"/>
          <w:szCs w:val="20"/>
        </w:rPr>
      </w:pPr>
      <w:r w:rsidRPr="00AE4D61">
        <w:rPr>
          <w:rFonts w:cs="Calibri"/>
          <w:sz w:val="20"/>
          <w:szCs w:val="20"/>
        </w:rPr>
        <w:t>Oferta/dokumenty sporządzone w języku obcym, tj. innym niż polski</w:t>
      </w:r>
      <w:r w:rsidR="00A12F09">
        <w:rPr>
          <w:rFonts w:cs="Calibri"/>
          <w:sz w:val="20"/>
          <w:szCs w:val="20"/>
        </w:rPr>
        <w:t>,</w:t>
      </w:r>
      <w:r w:rsidRPr="00AE4D61">
        <w:rPr>
          <w:rFonts w:cs="Calibri"/>
          <w:sz w:val="20"/>
          <w:szCs w:val="20"/>
        </w:rPr>
        <w:t xml:space="preserve"> muszą być złożone wraz </w:t>
      </w:r>
      <w:r w:rsidRPr="00AE4D61">
        <w:rPr>
          <w:rFonts w:cs="Calibri"/>
          <w:sz w:val="20"/>
          <w:szCs w:val="20"/>
        </w:rPr>
        <w:br/>
        <w:t xml:space="preserve">z tłumaczeniem na język polski, poświadczonym przez </w:t>
      </w:r>
      <w:r w:rsidR="00B52859" w:rsidRPr="00AE4D61">
        <w:rPr>
          <w:rFonts w:cs="Calibri"/>
          <w:sz w:val="20"/>
          <w:szCs w:val="20"/>
        </w:rPr>
        <w:t>o</w:t>
      </w:r>
      <w:r w:rsidRPr="00AE4D61">
        <w:rPr>
          <w:rFonts w:cs="Calibri"/>
          <w:sz w:val="20"/>
          <w:szCs w:val="20"/>
        </w:rPr>
        <w:t>ferenta.</w:t>
      </w:r>
    </w:p>
    <w:p w14:paraId="4C5820EA" w14:textId="77777777" w:rsidR="003C3931" w:rsidRPr="00540B9D" w:rsidRDefault="003C3931" w:rsidP="00591EB4">
      <w:pPr>
        <w:spacing w:before="0" w:after="0" w:line="276" w:lineRule="auto"/>
        <w:rPr>
          <w:rFonts w:ascii="Calibri (teskt podstawowy)" w:hAnsi="Calibri (teskt podstawowy)" w:cs="Calibri"/>
          <w:bCs/>
        </w:rPr>
      </w:pPr>
    </w:p>
    <w:p w14:paraId="50AD37BF" w14:textId="79181739" w:rsidR="006D594F" w:rsidRPr="001A44D4" w:rsidRDefault="004A4ABE" w:rsidP="006D45E3">
      <w:pPr>
        <w:numPr>
          <w:ilvl w:val="0"/>
          <w:numId w:val="1"/>
        </w:numPr>
        <w:spacing w:before="0" w:after="0" w:line="276" w:lineRule="auto"/>
        <w:rPr>
          <w:rFonts w:ascii="Calibri (teskt podstawowy)" w:hAnsi="Calibri (teskt podstawowy)" w:cs="Calibri"/>
          <w:b/>
          <w:bCs/>
          <w:spacing w:val="-4"/>
        </w:rPr>
      </w:pPr>
      <w:r w:rsidRPr="00540B9D">
        <w:rPr>
          <w:rFonts w:ascii="Calibri (teskt podstawowy)" w:hAnsi="Calibri (teskt podstawowy)" w:cs="Calibri"/>
          <w:b/>
          <w:bCs/>
        </w:rPr>
        <w:t xml:space="preserve"> </w:t>
      </w:r>
      <w:r w:rsidR="006D594F" w:rsidRPr="001A44D4">
        <w:rPr>
          <w:rFonts w:ascii="Calibri (teskt podstawowy)" w:hAnsi="Calibri (teskt podstawowy)" w:cs="Calibri"/>
          <w:b/>
          <w:bCs/>
        </w:rPr>
        <w:t>WYJAŚNIENIA TREŚCI OFERT</w:t>
      </w:r>
    </w:p>
    <w:p w14:paraId="20407700" w14:textId="369CE3C7" w:rsidR="006D594F" w:rsidRPr="00AE4D61" w:rsidRDefault="006D594F" w:rsidP="00591EB4">
      <w:pPr>
        <w:spacing w:before="0" w:after="0" w:line="276" w:lineRule="auto"/>
        <w:ind w:firstLine="360"/>
        <w:rPr>
          <w:rFonts w:cs="Calibri"/>
        </w:rPr>
      </w:pPr>
      <w:r w:rsidRPr="00AE4D61">
        <w:rPr>
          <w:rFonts w:cs="Calibri"/>
          <w:bCs/>
        </w:rPr>
        <w:t>Zamawiający może żądać</w:t>
      </w:r>
      <w:r w:rsidRPr="00AE4D61">
        <w:rPr>
          <w:rFonts w:cs="Calibri"/>
        </w:rPr>
        <w:t xml:space="preserve"> od </w:t>
      </w:r>
      <w:r w:rsidR="00D4399A" w:rsidRPr="00AE4D61">
        <w:rPr>
          <w:rFonts w:cs="Calibri"/>
        </w:rPr>
        <w:t>o</w:t>
      </w:r>
      <w:r w:rsidRPr="00AE4D61">
        <w:rPr>
          <w:rFonts w:cs="Calibri"/>
        </w:rPr>
        <w:t xml:space="preserve">ferentów wyjaśnień dotyczących treści złożonych ofert. </w:t>
      </w:r>
    </w:p>
    <w:p w14:paraId="42416137" w14:textId="77777777" w:rsidR="00203D9C" w:rsidRPr="00540B9D" w:rsidRDefault="00203D9C" w:rsidP="00591EB4">
      <w:pPr>
        <w:spacing w:before="0" w:after="0" w:line="276" w:lineRule="auto"/>
        <w:rPr>
          <w:rFonts w:ascii="Calibri (teskt podstawowy)" w:hAnsi="Calibri (teskt podstawowy)" w:cs="Calibri"/>
        </w:rPr>
      </w:pPr>
    </w:p>
    <w:p w14:paraId="73C51B11" w14:textId="5DE3036C" w:rsidR="007A7B76" w:rsidRPr="001A44D4" w:rsidRDefault="007A7B76" w:rsidP="006D45E3">
      <w:pPr>
        <w:pStyle w:val="Nagwek1"/>
        <w:numPr>
          <w:ilvl w:val="0"/>
          <w:numId w:val="1"/>
        </w:numPr>
        <w:spacing w:before="0" w:after="0" w:line="276" w:lineRule="auto"/>
        <w:rPr>
          <w:rFonts w:ascii="Calibri (teskt podstawowy)" w:hAnsi="Calibri (teskt podstawowy)" w:cs="Calibri"/>
          <w:spacing w:val="-2"/>
          <w:sz w:val="22"/>
          <w:szCs w:val="22"/>
        </w:rPr>
      </w:pPr>
      <w:r w:rsidRPr="001A44D4">
        <w:rPr>
          <w:rFonts w:ascii="Calibri (teskt podstawowy)" w:hAnsi="Calibri (teskt podstawowy)" w:cs="Calibri"/>
          <w:sz w:val="22"/>
          <w:szCs w:val="22"/>
        </w:rPr>
        <w:t>TERMIN</w:t>
      </w:r>
      <w:r w:rsidRPr="001A44D4">
        <w:rPr>
          <w:rFonts w:ascii="Calibri (teskt podstawowy)" w:hAnsi="Calibri (teskt podstawowy)" w:cs="Calibri"/>
          <w:spacing w:val="-7"/>
          <w:sz w:val="22"/>
          <w:szCs w:val="22"/>
        </w:rPr>
        <w:t xml:space="preserve"> </w:t>
      </w:r>
      <w:r w:rsidRPr="001A44D4">
        <w:rPr>
          <w:rFonts w:ascii="Calibri (teskt podstawowy)" w:hAnsi="Calibri (teskt podstawowy)" w:cs="Calibri"/>
          <w:sz w:val="22"/>
          <w:szCs w:val="22"/>
        </w:rPr>
        <w:t>ZWIĄZANIA</w:t>
      </w:r>
      <w:r w:rsidRPr="001A44D4">
        <w:rPr>
          <w:rFonts w:ascii="Calibri (teskt podstawowy)" w:hAnsi="Calibri (teskt podstawowy)" w:cs="Calibri"/>
          <w:spacing w:val="-4"/>
          <w:sz w:val="22"/>
          <w:szCs w:val="22"/>
        </w:rPr>
        <w:t xml:space="preserve"> </w:t>
      </w:r>
      <w:r w:rsidRPr="001A44D4">
        <w:rPr>
          <w:rFonts w:ascii="Calibri (teskt podstawowy)" w:hAnsi="Calibri (teskt podstawowy)" w:cs="Calibri"/>
          <w:spacing w:val="-2"/>
          <w:sz w:val="22"/>
          <w:szCs w:val="22"/>
        </w:rPr>
        <w:t>OFERTĄ</w:t>
      </w:r>
    </w:p>
    <w:p w14:paraId="4B99C83F" w14:textId="65A3FE90" w:rsidR="007A7B76" w:rsidRPr="00AE4D61" w:rsidRDefault="007A7B76" w:rsidP="00591EB4">
      <w:pPr>
        <w:spacing w:before="0" w:after="0" w:line="276" w:lineRule="auto"/>
        <w:ind w:firstLine="360"/>
        <w:rPr>
          <w:rFonts w:cs="Calibri"/>
          <w:spacing w:val="-2"/>
        </w:rPr>
      </w:pPr>
      <w:r w:rsidRPr="00AE4D61">
        <w:rPr>
          <w:rFonts w:cs="Calibri"/>
        </w:rPr>
        <w:t>30</w:t>
      </w:r>
      <w:r w:rsidRPr="00AE4D61">
        <w:rPr>
          <w:rFonts w:cs="Calibri"/>
          <w:spacing w:val="-4"/>
        </w:rPr>
        <w:t xml:space="preserve"> </w:t>
      </w:r>
      <w:r w:rsidRPr="00AE4D61">
        <w:rPr>
          <w:rFonts w:cs="Calibri"/>
        </w:rPr>
        <w:t>dni</w:t>
      </w:r>
      <w:r w:rsidRPr="00AE4D61">
        <w:rPr>
          <w:rFonts w:cs="Calibri"/>
          <w:spacing w:val="-3"/>
        </w:rPr>
        <w:t xml:space="preserve"> </w:t>
      </w:r>
      <w:r w:rsidRPr="00AE4D61">
        <w:rPr>
          <w:rFonts w:cs="Calibri"/>
        </w:rPr>
        <w:t>od</w:t>
      </w:r>
      <w:r w:rsidRPr="00AE4D61">
        <w:rPr>
          <w:rFonts w:cs="Calibri"/>
          <w:spacing w:val="-4"/>
        </w:rPr>
        <w:t xml:space="preserve"> </w:t>
      </w:r>
      <w:r w:rsidRPr="00AE4D61">
        <w:rPr>
          <w:rFonts w:cs="Calibri"/>
        </w:rPr>
        <w:t>upływu</w:t>
      </w:r>
      <w:r w:rsidRPr="00AE4D61">
        <w:rPr>
          <w:rFonts w:cs="Calibri"/>
          <w:spacing w:val="-4"/>
        </w:rPr>
        <w:t xml:space="preserve"> </w:t>
      </w:r>
      <w:r w:rsidRPr="00AE4D61">
        <w:rPr>
          <w:rFonts w:cs="Calibri"/>
        </w:rPr>
        <w:t>terminu</w:t>
      </w:r>
      <w:r w:rsidRPr="00AE4D61">
        <w:rPr>
          <w:rFonts w:cs="Calibri"/>
          <w:spacing w:val="-6"/>
        </w:rPr>
        <w:t xml:space="preserve"> </w:t>
      </w:r>
      <w:r w:rsidRPr="00AE4D61">
        <w:rPr>
          <w:rFonts w:cs="Calibri"/>
        </w:rPr>
        <w:t>składania</w:t>
      </w:r>
      <w:r w:rsidRPr="00AE4D61">
        <w:rPr>
          <w:rFonts w:cs="Calibri"/>
          <w:spacing w:val="-5"/>
        </w:rPr>
        <w:t xml:space="preserve"> </w:t>
      </w:r>
      <w:r w:rsidRPr="00AE4D61">
        <w:rPr>
          <w:rFonts w:cs="Calibri"/>
          <w:spacing w:val="-2"/>
        </w:rPr>
        <w:t>ofert.</w:t>
      </w:r>
    </w:p>
    <w:p w14:paraId="4306B7C7" w14:textId="77777777" w:rsidR="007A7B76" w:rsidRPr="00540B9D" w:rsidRDefault="007A7B76" w:rsidP="00591EB4">
      <w:pPr>
        <w:spacing w:before="0" w:after="0" w:line="276" w:lineRule="auto"/>
        <w:ind w:left="360"/>
        <w:rPr>
          <w:rFonts w:ascii="Calibri (teskt podstawowy)" w:hAnsi="Calibri (teskt podstawowy)" w:cs="Calibri"/>
          <w:b/>
          <w:bCs/>
          <w:spacing w:val="-4"/>
          <w:u w:val="single"/>
        </w:rPr>
      </w:pPr>
    </w:p>
    <w:p w14:paraId="07B1EE5F" w14:textId="3224A625" w:rsidR="006D594F" w:rsidRPr="001A44D4" w:rsidRDefault="006D594F" w:rsidP="006D45E3">
      <w:pPr>
        <w:numPr>
          <w:ilvl w:val="0"/>
          <w:numId w:val="1"/>
        </w:numPr>
        <w:spacing w:before="0" w:after="0" w:line="276" w:lineRule="auto"/>
        <w:rPr>
          <w:rFonts w:ascii="Calibri (teskt podstawowy)" w:hAnsi="Calibri (teskt podstawowy)" w:cs="Calibri"/>
          <w:b/>
          <w:bCs/>
          <w:spacing w:val="-4"/>
        </w:rPr>
      </w:pPr>
      <w:r w:rsidRPr="001A44D4">
        <w:rPr>
          <w:rFonts w:ascii="Calibri (teskt podstawowy)" w:hAnsi="Calibri (teskt podstawowy)" w:cs="Calibri"/>
          <w:b/>
          <w:bCs/>
        </w:rPr>
        <w:t xml:space="preserve"> ODRZUCENIE OFERTY</w:t>
      </w:r>
    </w:p>
    <w:p w14:paraId="3CFD33FC" w14:textId="645C30B8" w:rsidR="00F166D4" w:rsidRPr="00AE4D61" w:rsidRDefault="00F166D4" w:rsidP="00591EB4">
      <w:pPr>
        <w:pStyle w:val="Akapitzlist"/>
        <w:numPr>
          <w:ilvl w:val="0"/>
          <w:numId w:val="19"/>
        </w:numPr>
        <w:spacing w:before="0" w:after="0" w:line="276" w:lineRule="auto"/>
        <w:rPr>
          <w:rFonts w:cs="Calibri"/>
          <w:sz w:val="20"/>
          <w:szCs w:val="20"/>
        </w:rPr>
      </w:pPr>
      <w:r w:rsidRPr="00AE4D61">
        <w:rPr>
          <w:rFonts w:cs="Calibri"/>
          <w:sz w:val="20"/>
          <w:szCs w:val="20"/>
        </w:rPr>
        <w:t xml:space="preserve">Oferta </w:t>
      </w:r>
      <w:r w:rsidR="00D4399A" w:rsidRPr="00AE4D61">
        <w:rPr>
          <w:rFonts w:cs="Calibri"/>
          <w:sz w:val="20"/>
          <w:szCs w:val="20"/>
        </w:rPr>
        <w:t>w</w:t>
      </w:r>
      <w:r w:rsidRPr="00AE4D61">
        <w:rPr>
          <w:rFonts w:cs="Calibri"/>
          <w:sz w:val="20"/>
          <w:szCs w:val="20"/>
        </w:rPr>
        <w:t>ykonawcy podlega odrzuceniu w następujących sytuacjach:</w:t>
      </w:r>
    </w:p>
    <w:p w14:paraId="3A846EBA" w14:textId="77777777" w:rsidR="001A44D4" w:rsidRPr="00AE4D61" w:rsidRDefault="005444A4" w:rsidP="00591EB4">
      <w:pPr>
        <w:pStyle w:val="Akapitzlist"/>
        <w:numPr>
          <w:ilvl w:val="0"/>
          <w:numId w:val="20"/>
        </w:numPr>
        <w:spacing w:before="0" w:after="0" w:line="276" w:lineRule="auto"/>
        <w:rPr>
          <w:rFonts w:cs="Calibri"/>
          <w:sz w:val="20"/>
          <w:szCs w:val="20"/>
        </w:rPr>
      </w:pPr>
      <w:r w:rsidRPr="00AE4D61">
        <w:rPr>
          <w:rFonts w:cs="Calibri"/>
          <w:sz w:val="20"/>
          <w:szCs w:val="20"/>
        </w:rPr>
        <w:t>oferta została złożona po terminie składania;</w:t>
      </w:r>
    </w:p>
    <w:p w14:paraId="2FB9AF93" w14:textId="77777777" w:rsidR="001A44D4" w:rsidRPr="00AE4D61" w:rsidRDefault="00F166D4" w:rsidP="00591EB4">
      <w:pPr>
        <w:pStyle w:val="Akapitzlist"/>
        <w:numPr>
          <w:ilvl w:val="0"/>
          <w:numId w:val="20"/>
        </w:numPr>
        <w:spacing w:before="0" w:after="0" w:line="276" w:lineRule="auto"/>
        <w:rPr>
          <w:rFonts w:cs="Calibri"/>
          <w:sz w:val="20"/>
          <w:szCs w:val="20"/>
        </w:rPr>
      </w:pPr>
      <w:r w:rsidRPr="00AE4D61">
        <w:rPr>
          <w:rFonts w:cs="Calibri"/>
          <w:sz w:val="20"/>
          <w:szCs w:val="20"/>
        </w:rPr>
        <w:t>treść oferty jest niezgodna z warunkami zapytania;</w:t>
      </w:r>
    </w:p>
    <w:p w14:paraId="7EAC0205" w14:textId="77777777" w:rsidR="001A44D4" w:rsidRPr="00AE4D61" w:rsidRDefault="00F166D4" w:rsidP="00591EB4">
      <w:pPr>
        <w:pStyle w:val="Akapitzlist"/>
        <w:numPr>
          <w:ilvl w:val="0"/>
          <w:numId w:val="20"/>
        </w:numPr>
        <w:spacing w:before="0" w:after="0" w:line="276" w:lineRule="auto"/>
        <w:rPr>
          <w:rFonts w:cs="Calibri"/>
          <w:sz w:val="20"/>
          <w:szCs w:val="20"/>
        </w:rPr>
      </w:pPr>
      <w:r w:rsidRPr="00AE4D61">
        <w:rPr>
          <w:rFonts w:cs="Calibri"/>
          <w:sz w:val="20"/>
          <w:szCs w:val="20"/>
        </w:rPr>
        <w:t>oferta nie spełnia wymogów formalnych;</w:t>
      </w:r>
    </w:p>
    <w:p w14:paraId="71433B55" w14:textId="77777777" w:rsidR="001A44D4" w:rsidRPr="00AE4D61" w:rsidRDefault="005444A4" w:rsidP="00591EB4">
      <w:pPr>
        <w:pStyle w:val="Akapitzlist"/>
        <w:numPr>
          <w:ilvl w:val="0"/>
          <w:numId w:val="20"/>
        </w:numPr>
        <w:spacing w:before="0" w:after="0" w:line="276" w:lineRule="auto"/>
        <w:rPr>
          <w:rFonts w:cs="Calibri"/>
          <w:sz w:val="20"/>
          <w:szCs w:val="20"/>
        </w:rPr>
      </w:pPr>
      <w:r w:rsidRPr="00AE4D61">
        <w:rPr>
          <w:rFonts w:cs="Calibri"/>
          <w:sz w:val="20"/>
          <w:szCs w:val="20"/>
        </w:rPr>
        <w:t>oferta nie spełnia wymogów merytorycznych np. w szczególności</w:t>
      </w:r>
      <w:r w:rsidR="001A44D4" w:rsidRPr="00AE4D61">
        <w:rPr>
          <w:rFonts w:cs="Calibri"/>
          <w:sz w:val="20"/>
          <w:szCs w:val="20"/>
        </w:rPr>
        <w:t>,</w:t>
      </w:r>
      <w:r w:rsidRPr="00AE4D61">
        <w:rPr>
          <w:rFonts w:cs="Calibri"/>
          <w:sz w:val="20"/>
          <w:szCs w:val="20"/>
        </w:rPr>
        <w:t xml:space="preserve"> gdy jest nieczytelna;</w:t>
      </w:r>
    </w:p>
    <w:p w14:paraId="6248B98B" w14:textId="77777777" w:rsidR="001A44D4" w:rsidRPr="00AE4D61" w:rsidRDefault="00F166D4" w:rsidP="00591EB4">
      <w:pPr>
        <w:pStyle w:val="Akapitzlist"/>
        <w:numPr>
          <w:ilvl w:val="0"/>
          <w:numId w:val="20"/>
        </w:numPr>
        <w:spacing w:before="0" w:after="0" w:line="276" w:lineRule="auto"/>
        <w:rPr>
          <w:rFonts w:cs="Calibri"/>
          <w:sz w:val="20"/>
          <w:szCs w:val="20"/>
        </w:rPr>
      </w:pPr>
      <w:r w:rsidRPr="00AE4D61">
        <w:rPr>
          <w:rFonts w:cs="Calibri"/>
          <w:sz w:val="20"/>
          <w:szCs w:val="20"/>
        </w:rPr>
        <w:lastRenderedPageBreak/>
        <w:t>oferta jest niekompletna</w:t>
      </w:r>
      <w:r w:rsidR="005444A4" w:rsidRPr="00AE4D61">
        <w:rPr>
          <w:rFonts w:cs="Calibri"/>
          <w:sz w:val="20"/>
          <w:szCs w:val="20"/>
        </w:rPr>
        <w:t xml:space="preserve"> – nie zawiera wszystkich wymaganych dokumentów lub oświadczeń</w:t>
      </w:r>
      <w:r w:rsidRPr="00AE4D61">
        <w:rPr>
          <w:rFonts w:cs="Calibri"/>
          <w:sz w:val="20"/>
          <w:szCs w:val="20"/>
        </w:rPr>
        <w:t>;</w:t>
      </w:r>
    </w:p>
    <w:p w14:paraId="4065996C" w14:textId="77777777" w:rsidR="001A44D4" w:rsidRPr="00AE4D61" w:rsidRDefault="00F166D4" w:rsidP="00591EB4">
      <w:pPr>
        <w:pStyle w:val="Akapitzlist"/>
        <w:numPr>
          <w:ilvl w:val="0"/>
          <w:numId w:val="20"/>
        </w:numPr>
        <w:spacing w:before="0" w:after="0" w:line="276" w:lineRule="auto"/>
        <w:rPr>
          <w:rFonts w:cs="Calibri"/>
          <w:sz w:val="20"/>
          <w:szCs w:val="20"/>
        </w:rPr>
      </w:pPr>
      <w:r w:rsidRPr="00AE4D61">
        <w:rPr>
          <w:rFonts w:cs="Calibri"/>
          <w:sz w:val="20"/>
          <w:szCs w:val="20"/>
        </w:rPr>
        <w:t>oferta zawiera błędy w obliczeniu ceny, nie podlegające poprawie jako oczywista omyłka;</w:t>
      </w:r>
    </w:p>
    <w:p w14:paraId="48EBAE07" w14:textId="77777777" w:rsidR="001A44D4" w:rsidRPr="00AE4D61" w:rsidRDefault="00F166D4" w:rsidP="00591EB4">
      <w:pPr>
        <w:pStyle w:val="Akapitzlist"/>
        <w:numPr>
          <w:ilvl w:val="0"/>
          <w:numId w:val="20"/>
        </w:numPr>
        <w:spacing w:before="0" w:after="0" w:line="276" w:lineRule="auto"/>
        <w:rPr>
          <w:rFonts w:cs="Calibri"/>
          <w:sz w:val="20"/>
          <w:szCs w:val="20"/>
        </w:rPr>
      </w:pPr>
      <w:r w:rsidRPr="00AE4D61">
        <w:rPr>
          <w:rFonts w:cs="Calibri"/>
          <w:sz w:val="20"/>
          <w:szCs w:val="20"/>
        </w:rPr>
        <w:t>oferta zawiera rażąco niską cenę w stosunku do przedmiotu zamówienia</w:t>
      </w:r>
      <w:r w:rsidR="005444A4" w:rsidRPr="00AE4D61">
        <w:rPr>
          <w:rFonts w:cs="Calibri"/>
          <w:sz w:val="20"/>
          <w:szCs w:val="20"/>
        </w:rPr>
        <w:t>;</w:t>
      </w:r>
    </w:p>
    <w:p w14:paraId="44B19606" w14:textId="77777777" w:rsidR="001A44D4" w:rsidRPr="00AE4D61" w:rsidRDefault="005444A4" w:rsidP="00591EB4">
      <w:pPr>
        <w:pStyle w:val="Akapitzlist"/>
        <w:numPr>
          <w:ilvl w:val="0"/>
          <w:numId w:val="20"/>
        </w:numPr>
        <w:spacing w:before="0" w:after="0" w:line="276" w:lineRule="auto"/>
        <w:rPr>
          <w:rFonts w:cs="Calibri"/>
          <w:sz w:val="20"/>
          <w:szCs w:val="20"/>
        </w:rPr>
      </w:pPr>
      <w:r w:rsidRPr="00AE4D61">
        <w:rPr>
          <w:rFonts w:cs="Calibri"/>
          <w:sz w:val="20"/>
          <w:szCs w:val="20"/>
        </w:rPr>
        <w:t>oferta jest nieważna na podstawie odrębnych przepisów</w:t>
      </w:r>
      <w:r w:rsidR="006A1A9E" w:rsidRPr="00AE4D61">
        <w:rPr>
          <w:rFonts w:cs="Calibri"/>
          <w:sz w:val="20"/>
          <w:szCs w:val="20"/>
        </w:rPr>
        <w:t>;</w:t>
      </w:r>
    </w:p>
    <w:p w14:paraId="52F6F468" w14:textId="7B033267" w:rsidR="006A1A9E" w:rsidRPr="00AE4D61" w:rsidRDefault="006A1A9E" w:rsidP="00591EB4">
      <w:pPr>
        <w:pStyle w:val="Akapitzlist"/>
        <w:numPr>
          <w:ilvl w:val="0"/>
          <w:numId w:val="20"/>
        </w:numPr>
        <w:spacing w:before="0" w:after="0" w:line="276" w:lineRule="auto"/>
        <w:rPr>
          <w:rFonts w:cs="Calibri"/>
          <w:sz w:val="20"/>
          <w:szCs w:val="20"/>
        </w:rPr>
      </w:pPr>
      <w:r w:rsidRPr="00AE4D61">
        <w:rPr>
          <w:rFonts w:cs="Calibri"/>
          <w:sz w:val="20"/>
          <w:szCs w:val="20"/>
        </w:rPr>
        <w:t>wykonawca podlega wykluczeniu z postępowania.</w:t>
      </w:r>
    </w:p>
    <w:p w14:paraId="7F2F61D1" w14:textId="5AAB60D0" w:rsidR="00200703" w:rsidRPr="00AE4D61" w:rsidRDefault="00200703" w:rsidP="00591EB4">
      <w:pPr>
        <w:pStyle w:val="Akapitzlist"/>
        <w:numPr>
          <w:ilvl w:val="0"/>
          <w:numId w:val="19"/>
        </w:numPr>
        <w:spacing w:before="0" w:after="0" w:line="276" w:lineRule="auto"/>
        <w:rPr>
          <w:rFonts w:cs="Calibri"/>
          <w:sz w:val="20"/>
          <w:szCs w:val="20"/>
        </w:rPr>
      </w:pPr>
      <w:r w:rsidRPr="00AE4D61">
        <w:rPr>
          <w:rFonts w:cs="Calibri"/>
          <w:sz w:val="20"/>
          <w:szCs w:val="20"/>
        </w:rPr>
        <w:t xml:space="preserve">W związku z odrzuceniem oferty </w:t>
      </w:r>
      <w:r w:rsidR="0001579F" w:rsidRPr="00AE4D61">
        <w:rPr>
          <w:rFonts w:cs="Calibri"/>
          <w:sz w:val="20"/>
          <w:szCs w:val="20"/>
        </w:rPr>
        <w:t>w</w:t>
      </w:r>
      <w:r w:rsidRPr="00AE4D61">
        <w:rPr>
          <w:rFonts w:cs="Calibri"/>
          <w:sz w:val="20"/>
          <w:szCs w:val="20"/>
        </w:rPr>
        <w:t>ykonawc</w:t>
      </w:r>
      <w:r w:rsidR="0001579F" w:rsidRPr="00AE4D61">
        <w:rPr>
          <w:rFonts w:cs="Calibri"/>
          <w:sz w:val="20"/>
          <w:szCs w:val="20"/>
        </w:rPr>
        <w:t>y</w:t>
      </w:r>
      <w:r w:rsidRPr="00AE4D61">
        <w:rPr>
          <w:rFonts w:cs="Calibri"/>
          <w:sz w:val="20"/>
          <w:szCs w:val="20"/>
        </w:rPr>
        <w:t xml:space="preserve"> nie przysługuje żadne roszczenie przeciwko </w:t>
      </w:r>
      <w:r w:rsidR="0001579F" w:rsidRPr="00AE4D61">
        <w:rPr>
          <w:rFonts w:cs="Calibri"/>
          <w:sz w:val="20"/>
          <w:szCs w:val="20"/>
        </w:rPr>
        <w:t>z</w:t>
      </w:r>
      <w:r w:rsidRPr="00AE4D61">
        <w:rPr>
          <w:rFonts w:cs="Calibri"/>
          <w:sz w:val="20"/>
          <w:szCs w:val="20"/>
        </w:rPr>
        <w:t>amawiającemu.</w:t>
      </w:r>
    </w:p>
    <w:p w14:paraId="6D35A8B3" w14:textId="4DDD4A1D" w:rsidR="009F6458" w:rsidRPr="00540B9D" w:rsidRDefault="009F6458" w:rsidP="00591EB4">
      <w:pPr>
        <w:spacing w:before="0" w:after="0" w:line="276" w:lineRule="auto"/>
        <w:ind w:left="644"/>
        <w:rPr>
          <w:rFonts w:ascii="Calibri (teskt podstawowy)" w:hAnsi="Calibri (teskt podstawowy)" w:cs="Calibri"/>
        </w:rPr>
      </w:pPr>
    </w:p>
    <w:p w14:paraId="7212FC7C" w14:textId="77777777" w:rsidR="0014643A" w:rsidRPr="0014643A" w:rsidRDefault="006D594F" w:rsidP="006D45E3">
      <w:pPr>
        <w:pStyle w:val="Akapitzlist"/>
        <w:numPr>
          <w:ilvl w:val="0"/>
          <w:numId w:val="1"/>
        </w:numPr>
        <w:spacing w:before="0" w:after="0" w:line="276" w:lineRule="auto"/>
        <w:rPr>
          <w:rFonts w:ascii="Calibri (teskt podstawowy)" w:hAnsi="Calibri (teskt podstawowy)" w:cs="Calibri"/>
          <w:b/>
          <w:bCs/>
          <w:spacing w:val="-4"/>
        </w:rPr>
      </w:pPr>
      <w:r w:rsidRPr="001A44D4">
        <w:rPr>
          <w:rFonts w:ascii="Calibri (teskt podstawowy)" w:hAnsi="Calibri (teskt podstawowy)" w:cs="Calibri"/>
          <w:b/>
          <w:bCs/>
        </w:rPr>
        <w:t>RAŻĄCO NISKA CENA</w:t>
      </w:r>
    </w:p>
    <w:p w14:paraId="60F21A0C" w14:textId="720B8D39" w:rsidR="005100CE" w:rsidRPr="00AE4D61" w:rsidRDefault="006D594F" w:rsidP="00591EB4">
      <w:pPr>
        <w:pStyle w:val="Akapitzlist"/>
        <w:spacing w:before="0" w:after="0" w:line="276" w:lineRule="auto"/>
        <w:ind w:left="360"/>
        <w:rPr>
          <w:rFonts w:cs="Calibri"/>
          <w:b/>
          <w:bCs/>
          <w:spacing w:val="-4"/>
          <w:sz w:val="20"/>
          <w:szCs w:val="20"/>
        </w:rPr>
      </w:pPr>
      <w:r w:rsidRPr="00AE4D61">
        <w:rPr>
          <w:rFonts w:cs="Calibri"/>
          <w:sz w:val="20"/>
          <w:szCs w:val="20"/>
        </w:rPr>
        <w:t>Zamawiający wezwie oferenta o udzielenie wyjaśnień, jeśli:</w:t>
      </w:r>
    </w:p>
    <w:p w14:paraId="235E7A31" w14:textId="77777777" w:rsidR="006D594F" w:rsidRPr="00AE4D61" w:rsidRDefault="006D594F" w:rsidP="00591EB4">
      <w:pPr>
        <w:pStyle w:val="Akapitzlist"/>
        <w:widowControl w:val="0"/>
        <w:numPr>
          <w:ilvl w:val="0"/>
          <w:numId w:val="4"/>
        </w:numPr>
        <w:tabs>
          <w:tab w:val="left" w:pos="679"/>
        </w:tabs>
        <w:autoSpaceDE w:val="0"/>
        <w:autoSpaceDN w:val="0"/>
        <w:spacing w:before="0" w:after="0" w:line="276" w:lineRule="auto"/>
        <w:ind w:right="109"/>
        <w:contextualSpacing w:val="0"/>
        <w:rPr>
          <w:rFonts w:cs="Calibri"/>
          <w:sz w:val="20"/>
          <w:szCs w:val="20"/>
        </w:rPr>
      </w:pPr>
      <w:r w:rsidRPr="00AE4D61">
        <w:rPr>
          <w:rFonts w:cs="Calibri"/>
          <w:sz w:val="20"/>
          <w:szCs w:val="20"/>
        </w:rPr>
        <w:t>cena oferty wydaje się rażąco niska w stosunku do przedmiotu zamówienia (przez rażąco niską cenę należy</w:t>
      </w:r>
      <w:r w:rsidRPr="00AE4D61">
        <w:rPr>
          <w:rFonts w:cs="Calibri"/>
          <w:spacing w:val="-4"/>
          <w:sz w:val="20"/>
          <w:szCs w:val="20"/>
        </w:rPr>
        <w:t xml:space="preserve"> </w:t>
      </w:r>
      <w:r w:rsidRPr="00AE4D61">
        <w:rPr>
          <w:rFonts w:cs="Calibri"/>
          <w:sz w:val="20"/>
          <w:szCs w:val="20"/>
        </w:rPr>
        <w:t>rozumieć</w:t>
      </w:r>
      <w:r w:rsidRPr="00AE4D61">
        <w:rPr>
          <w:rFonts w:cs="Calibri"/>
          <w:spacing w:val="-4"/>
          <w:sz w:val="20"/>
          <w:szCs w:val="20"/>
        </w:rPr>
        <w:t xml:space="preserve"> </w:t>
      </w:r>
      <w:r w:rsidRPr="00AE4D61">
        <w:rPr>
          <w:rFonts w:cs="Calibri"/>
          <w:sz w:val="20"/>
          <w:szCs w:val="20"/>
        </w:rPr>
        <w:t>sytuację,</w:t>
      </w:r>
      <w:r w:rsidRPr="00AE4D61">
        <w:rPr>
          <w:rFonts w:cs="Calibri"/>
          <w:spacing w:val="-4"/>
          <w:sz w:val="20"/>
          <w:szCs w:val="20"/>
        </w:rPr>
        <w:t xml:space="preserve"> </w:t>
      </w:r>
      <w:r w:rsidRPr="00AE4D61">
        <w:rPr>
          <w:rFonts w:cs="Calibri"/>
          <w:sz w:val="20"/>
          <w:szCs w:val="20"/>
        </w:rPr>
        <w:t>gdy</w:t>
      </w:r>
      <w:r w:rsidRPr="00AE4D61">
        <w:rPr>
          <w:rFonts w:cs="Calibri"/>
          <w:spacing w:val="-4"/>
          <w:sz w:val="20"/>
          <w:szCs w:val="20"/>
        </w:rPr>
        <w:t xml:space="preserve"> </w:t>
      </w:r>
      <w:r w:rsidRPr="00AE4D61">
        <w:rPr>
          <w:rFonts w:cs="Calibri"/>
          <w:sz w:val="20"/>
          <w:szCs w:val="20"/>
        </w:rPr>
        <w:t>cena</w:t>
      </w:r>
      <w:r w:rsidRPr="00AE4D61">
        <w:rPr>
          <w:rFonts w:cs="Calibri"/>
          <w:spacing w:val="-5"/>
          <w:sz w:val="20"/>
          <w:szCs w:val="20"/>
        </w:rPr>
        <w:t xml:space="preserve"> </w:t>
      </w:r>
      <w:r w:rsidRPr="00AE4D61">
        <w:rPr>
          <w:rFonts w:cs="Calibri"/>
          <w:sz w:val="20"/>
          <w:szCs w:val="20"/>
        </w:rPr>
        <w:t>oferty</w:t>
      </w:r>
      <w:r w:rsidRPr="00AE4D61">
        <w:rPr>
          <w:rFonts w:cs="Calibri"/>
          <w:spacing w:val="-3"/>
          <w:sz w:val="20"/>
          <w:szCs w:val="20"/>
        </w:rPr>
        <w:t xml:space="preserve"> </w:t>
      </w:r>
      <w:r w:rsidRPr="00AE4D61">
        <w:rPr>
          <w:rFonts w:cs="Calibri"/>
          <w:sz w:val="20"/>
          <w:szCs w:val="20"/>
        </w:rPr>
        <w:t>jest</w:t>
      </w:r>
      <w:r w:rsidRPr="00AE4D61">
        <w:rPr>
          <w:rFonts w:cs="Calibri"/>
          <w:spacing w:val="-4"/>
          <w:sz w:val="20"/>
          <w:szCs w:val="20"/>
        </w:rPr>
        <w:t xml:space="preserve"> </w:t>
      </w:r>
      <w:r w:rsidRPr="00AE4D61">
        <w:rPr>
          <w:rFonts w:cs="Calibri"/>
          <w:sz w:val="20"/>
          <w:szCs w:val="20"/>
        </w:rPr>
        <w:t>niższa</w:t>
      </w:r>
      <w:r w:rsidRPr="00AE4D61">
        <w:rPr>
          <w:rFonts w:cs="Calibri"/>
          <w:spacing w:val="-4"/>
          <w:sz w:val="20"/>
          <w:szCs w:val="20"/>
        </w:rPr>
        <w:t xml:space="preserve"> </w:t>
      </w:r>
      <w:r w:rsidRPr="00AE4D61">
        <w:rPr>
          <w:rFonts w:cs="Calibri"/>
          <w:sz w:val="20"/>
          <w:szCs w:val="20"/>
        </w:rPr>
        <w:t>o</w:t>
      </w:r>
      <w:r w:rsidRPr="00AE4D61">
        <w:rPr>
          <w:rFonts w:cs="Calibri"/>
          <w:spacing w:val="-5"/>
          <w:sz w:val="20"/>
          <w:szCs w:val="20"/>
        </w:rPr>
        <w:t xml:space="preserve"> </w:t>
      </w:r>
      <w:r w:rsidRPr="00AE4D61">
        <w:rPr>
          <w:rFonts w:cs="Calibri"/>
          <w:sz w:val="20"/>
          <w:szCs w:val="20"/>
        </w:rPr>
        <w:t>co</w:t>
      </w:r>
      <w:r w:rsidRPr="00AE4D61">
        <w:rPr>
          <w:rFonts w:cs="Calibri"/>
          <w:spacing w:val="-3"/>
          <w:sz w:val="20"/>
          <w:szCs w:val="20"/>
        </w:rPr>
        <w:t xml:space="preserve"> </w:t>
      </w:r>
      <w:r w:rsidRPr="00AE4D61">
        <w:rPr>
          <w:rFonts w:cs="Calibri"/>
          <w:sz w:val="20"/>
          <w:szCs w:val="20"/>
        </w:rPr>
        <w:t>najmniej</w:t>
      </w:r>
      <w:r w:rsidRPr="00AE4D61">
        <w:rPr>
          <w:rFonts w:cs="Calibri"/>
          <w:spacing w:val="-4"/>
          <w:sz w:val="20"/>
          <w:szCs w:val="20"/>
        </w:rPr>
        <w:t xml:space="preserve"> </w:t>
      </w:r>
      <w:r w:rsidRPr="00AE4D61">
        <w:rPr>
          <w:rFonts w:cs="Calibri"/>
          <w:sz w:val="20"/>
          <w:szCs w:val="20"/>
        </w:rPr>
        <w:t>30%</w:t>
      </w:r>
      <w:r w:rsidRPr="00AE4D61">
        <w:rPr>
          <w:rFonts w:cs="Calibri"/>
          <w:spacing w:val="-6"/>
          <w:sz w:val="20"/>
          <w:szCs w:val="20"/>
        </w:rPr>
        <w:t xml:space="preserve"> </w:t>
      </w:r>
      <w:r w:rsidRPr="00AE4D61">
        <w:rPr>
          <w:rFonts w:cs="Calibri"/>
          <w:sz w:val="20"/>
          <w:szCs w:val="20"/>
        </w:rPr>
        <w:t>od</w:t>
      </w:r>
      <w:r w:rsidRPr="00AE4D61">
        <w:rPr>
          <w:rFonts w:cs="Calibri"/>
          <w:spacing w:val="-5"/>
          <w:sz w:val="20"/>
          <w:szCs w:val="20"/>
        </w:rPr>
        <w:t xml:space="preserve"> </w:t>
      </w:r>
      <w:r w:rsidRPr="00AE4D61">
        <w:rPr>
          <w:rFonts w:cs="Calibri"/>
          <w:sz w:val="20"/>
          <w:szCs w:val="20"/>
        </w:rPr>
        <w:t>średniej</w:t>
      </w:r>
      <w:r w:rsidRPr="00AE4D61">
        <w:rPr>
          <w:rFonts w:cs="Calibri"/>
          <w:spacing w:val="-4"/>
          <w:sz w:val="20"/>
          <w:szCs w:val="20"/>
        </w:rPr>
        <w:t xml:space="preserve"> </w:t>
      </w:r>
      <w:r w:rsidRPr="00AE4D61">
        <w:rPr>
          <w:rFonts w:cs="Calibri"/>
          <w:sz w:val="20"/>
          <w:szCs w:val="20"/>
        </w:rPr>
        <w:t>arytmetycznej</w:t>
      </w:r>
      <w:r w:rsidRPr="00AE4D61">
        <w:rPr>
          <w:rFonts w:cs="Calibri"/>
          <w:spacing w:val="-4"/>
          <w:sz w:val="20"/>
          <w:szCs w:val="20"/>
        </w:rPr>
        <w:t xml:space="preserve"> </w:t>
      </w:r>
      <w:r w:rsidRPr="00AE4D61">
        <w:rPr>
          <w:rFonts w:cs="Calibri"/>
          <w:sz w:val="20"/>
          <w:szCs w:val="20"/>
        </w:rPr>
        <w:t>cen wszystkich złożonych ofert</w:t>
      </w:r>
    </w:p>
    <w:p w14:paraId="7A826D4F" w14:textId="77777777" w:rsidR="006D594F" w:rsidRPr="00AE4D61" w:rsidRDefault="006D594F" w:rsidP="00591EB4">
      <w:pPr>
        <w:pStyle w:val="Tekstpodstawowy"/>
        <w:spacing w:line="276" w:lineRule="auto"/>
        <w:ind w:left="679"/>
        <w:rPr>
          <w:rFonts w:ascii="Calibri" w:hAnsi="Calibri" w:cs="Calibri"/>
          <w:sz w:val="20"/>
          <w:szCs w:val="20"/>
        </w:rPr>
      </w:pPr>
      <w:r w:rsidRPr="00AE4D61">
        <w:rPr>
          <w:rFonts w:ascii="Calibri" w:hAnsi="Calibri" w:cs="Calibri"/>
          <w:spacing w:val="-2"/>
          <w:sz w:val="20"/>
          <w:szCs w:val="20"/>
        </w:rPr>
        <w:t>i/lub</w:t>
      </w:r>
    </w:p>
    <w:p w14:paraId="4A5EAA29" w14:textId="77777777" w:rsidR="0014643A" w:rsidRPr="00AE4D61" w:rsidRDefault="006D594F" w:rsidP="00591EB4">
      <w:pPr>
        <w:pStyle w:val="Akapitzlist"/>
        <w:widowControl w:val="0"/>
        <w:numPr>
          <w:ilvl w:val="0"/>
          <w:numId w:val="4"/>
        </w:numPr>
        <w:tabs>
          <w:tab w:val="left" w:pos="679"/>
        </w:tabs>
        <w:autoSpaceDE w:val="0"/>
        <w:autoSpaceDN w:val="0"/>
        <w:spacing w:before="0" w:after="0" w:line="276" w:lineRule="auto"/>
        <w:ind w:left="675" w:right="108" w:hanging="357"/>
        <w:contextualSpacing w:val="0"/>
        <w:rPr>
          <w:rFonts w:cs="Calibri"/>
          <w:sz w:val="20"/>
          <w:szCs w:val="20"/>
        </w:rPr>
      </w:pPr>
      <w:r w:rsidRPr="00AE4D61">
        <w:rPr>
          <w:rFonts w:cs="Calibri"/>
          <w:sz w:val="20"/>
          <w:szCs w:val="20"/>
        </w:rPr>
        <w:t>treść oferty jest niespójna i/lub budzi wątpliwości zamawiającego co do możliwości wykonania przedmiotu zamówienia zgodnie z wymaganiami określonymi przez</w:t>
      </w:r>
      <w:r w:rsidR="00D4399A" w:rsidRPr="00AE4D61">
        <w:rPr>
          <w:rFonts w:cs="Calibri"/>
          <w:sz w:val="20"/>
          <w:szCs w:val="20"/>
        </w:rPr>
        <w:t xml:space="preserve"> </w:t>
      </w:r>
      <w:r w:rsidRPr="00AE4D61">
        <w:rPr>
          <w:rFonts w:cs="Calibri"/>
          <w:sz w:val="20"/>
          <w:szCs w:val="20"/>
        </w:rPr>
        <w:t>zamawiającego lub wynikającymi z odrębnych przepisów.</w:t>
      </w:r>
    </w:p>
    <w:p w14:paraId="6EE2B938" w14:textId="63F508C7" w:rsidR="006D594F" w:rsidRPr="00AE4D61" w:rsidRDefault="006D594F" w:rsidP="00591EB4">
      <w:pPr>
        <w:widowControl w:val="0"/>
        <w:tabs>
          <w:tab w:val="left" w:pos="679"/>
        </w:tabs>
        <w:autoSpaceDE w:val="0"/>
        <w:autoSpaceDN w:val="0"/>
        <w:spacing w:before="0" w:after="0" w:line="276" w:lineRule="auto"/>
        <w:ind w:left="318" w:right="108"/>
        <w:rPr>
          <w:rFonts w:cs="Calibri"/>
          <w:sz w:val="20"/>
          <w:szCs w:val="20"/>
        </w:rPr>
      </w:pPr>
      <w:r w:rsidRPr="00AE4D61">
        <w:rPr>
          <w:rFonts w:cs="Calibri"/>
          <w:sz w:val="20"/>
          <w:szCs w:val="20"/>
        </w:rPr>
        <w:t xml:space="preserve">W takiej sytuacji Zamawiający zwróci się do </w:t>
      </w:r>
      <w:r w:rsidR="007D2B60" w:rsidRPr="00AE4D61">
        <w:rPr>
          <w:rFonts w:cs="Calibri"/>
          <w:sz w:val="20"/>
          <w:szCs w:val="20"/>
        </w:rPr>
        <w:t>Wykonawcy</w:t>
      </w:r>
      <w:r w:rsidRPr="00AE4D61">
        <w:rPr>
          <w:rFonts w:cs="Calibri"/>
          <w:sz w:val="20"/>
          <w:szCs w:val="20"/>
        </w:rPr>
        <w:t xml:space="preserve"> w formie mailowej o udzielenie wyjaśnień lub złożenie dowodów wyceny elementów oferty mających wpływ na wysokość ostatecznej ceny oferty. Zamawiający odrzuci ofertę </w:t>
      </w:r>
      <w:r w:rsidR="007D2B60" w:rsidRPr="00AE4D61">
        <w:rPr>
          <w:rFonts w:cs="Calibri"/>
          <w:sz w:val="20"/>
          <w:szCs w:val="20"/>
        </w:rPr>
        <w:t>Wykonawcy</w:t>
      </w:r>
      <w:r w:rsidRPr="00AE4D61">
        <w:rPr>
          <w:rFonts w:cs="Calibri"/>
          <w:sz w:val="20"/>
          <w:szCs w:val="20"/>
        </w:rPr>
        <w:t>, który w terminie 3 dni roboczych od momentu wysłania pisma (mailem na adres wskazany w formularzu ofertowym) nie złoży wystarczających wyjaśnień lub złożone wyjaśnienia są niewystarczające i cena nadal budzi wątpliwości Zamawiającego, co do możliwości wykonania przedmiotu zamówienia zgodnie z wymaganiami sformułowanymi w zapytaniu ofertowym.</w:t>
      </w:r>
    </w:p>
    <w:p w14:paraId="0AE89175" w14:textId="77777777" w:rsidR="006D594F" w:rsidRPr="00AE4D61" w:rsidRDefault="006D594F" w:rsidP="00591EB4">
      <w:pPr>
        <w:pStyle w:val="Tekstpodstawowy"/>
        <w:spacing w:line="276" w:lineRule="auto"/>
        <w:rPr>
          <w:rFonts w:ascii="Calibri" w:hAnsi="Calibri" w:cs="Calibri"/>
          <w:sz w:val="20"/>
          <w:szCs w:val="20"/>
        </w:rPr>
      </w:pPr>
    </w:p>
    <w:p w14:paraId="06BD0AE6" w14:textId="589A8560" w:rsidR="0014643A" w:rsidRPr="0014643A" w:rsidRDefault="006D594F" w:rsidP="006D45E3">
      <w:pPr>
        <w:pStyle w:val="Nagwek1"/>
        <w:numPr>
          <w:ilvl w:val="0"/>
          <w:numId w:val="1"/>
        </w:numPr>
        <w:spacing w:before="0" w:after="0" w:line="276" w:lineRule="auto"/>
        <w:jc w:val="both"/>
        <w:rPr>
          <w:rFonts w:ascii="Calibri (teskt podstawowy)" w:hAnsi="Calibri (teskt podstawowy)" w:cs="Calibri"/>
          <w:spacing w:val="-2"/>
          <w:sz w:val="22"/>
          <w:szCs w:val="22"/>
        </w:rPr>
      </w:pPr>
      <w:r w:rsidRPr="00540B9D">
        <w:rPr>
          <w:rFonts w:ascii="Calibri (teskt podstawowy)" w:hAnsi="Calibri (teskt podstawowy)" w:cs="Calibri"/>
          <w:sz w:val="22"/>
          <w:szCs w:val="22"/>
        </w:rPr>
        <w:t xml:space="preserve"> </w:t>
      </w:r>
      <w:r w:rsidRPr="0014643A">
        <w:rPr>
          <w:rFonts w:ascii="Calibri (teskt podstawowy)" w:hAnsi="Calibri (teskt podstawowy)" w:cs="Calibri"/>
          <w:sz w:val="22"/>
          <w:szCs w:val="22"/>
        </w:rPr>
        <w:t>ZAMÓWIENIA</w:t>
      </w:r>
      <w:r w:rsidRPr="0014643A">
        <w:rPr>
          <w:rFonts w:ascii="Calibri (teskt podstawowy)" w:hAnsi="Calibri (teskt podstawowy)" w:cs="Calibri"/>
          <w:spacing w:val="-8"/>
          <w:sz w:val="22"/>
          <w:szCs w:val="22"/>
        </w:rPr>
        <w:t xml:space="preserve"> </w:t>
      </w:r>
      <w:r w:rsidRPr="0014643A">
        <w:rPr>
          <w:rFonts w:ascii="Calibri (teskt podstawowy)" w:hAnsi="Calibri (teskt podstawowy)" w:cs="Calibri"/>
          <w:spacing w:val="-2"/>
          <w:sz w:val="22"/>
          <w:szCs w:val="22"/>
        </w:rPr>
        <w:t>UZUPEŁNIAJĄC</w:t>
      </w:r>
    </w:p>
    <w:p w14:paraId="6593AB79" w14:textId="7A2830B6" w:rsidR="006D594F" w:rsidRPr="0014643A" w:rsidRDefault="006D594F" w:rsidP="00591EB4">
      <w:pPr>
        <w:pStyle w:val="Nagwek1"/>
        <w:spacing w:before="0" w:after="0" w:line="276" w:lineRule="auto"/>
        <w:ind w:left="360"/>
        <w:jc w:val="both"/>
        <w:rPr>
          <w:rFonts w:ascii="Calibri (teskt podstawowy)" w:hAnsi="Calibri (teskt podstawowy)" w:cs="Calibri"/>
          <w:b w:val="0"/>
          <w:bCs w:val="0"/>
          <w:sz w:val="22"/>
          <w:szCs w:val="22"/>
        </w:rPr>
      </w:pPr>
      <w:r w:rsidRPr="00AE4D61">
        <w:rPr>
          <w:rFonts w:ascii="Calibri" w:hAnsi="Calibri" w:cs="Calibri"/>
          <w:b w:val="0"/>
          <w:bCs w:val="0"/>
          <w:sz w:val="20"/>
          <w:szCs w:val="20"/>
        </w:rPr>
        <w:t>Zamawiający</w:t>
      </w:r>
      <w:r w:rsidRPr="00AE4D61">
        <w:rPr>
          <w:rFonts w:ascii="Calibri" w:hAnsi="Calibri" w:cs="Calibri"/>
          <w:b w:val="0"/>
          <w:bCs w:val="0"/>
          <w:spacing w:val="-10"/>
          <w:sz w:val="20"/>
          <w:szCs w:val="20"/>
        </w:rPr>
        <w:t xml:space="preserve"> </w:t>
      </w:r>
      <w:r w:rsidRPr="00AE4D61">
        <w:rPr>
          <w:rFonts w:ascii="Calibri" w:hAnsi="Calibri" w:cs="Calibri"/>
          <w:b w:val="0"/>
          <w:bCs w:val="0"/>
          <w:sz w:val="20"/>
          <w:szCs w:val="20"/>
        </w:rPr>
        <w:t>nie</w:t>
      </w:r>
      <w:r w:rsidRPr="00AE4D61">
        <w:rPr>
          <w:rFonts w:ascii="Calibri" w:hAnsi="Calibri" w:cs="Calibri"/>
          <w:b w:val="0"/>
          <w:bCs w:val="0"/>
          <w:spacing w:val="-5"/>
          <w:sz w:val="20"/>
          <w:szCs w:val="20"/>
        </w:rPr>
        <w:t xml:space="preserve"> </w:t>
      </w:r>
      <w:r w:rsidRPr="00AE4D61">
        <w:rPr>
          <w:rFonts w:ascii="Calibri" w:hAnsi="Calibri" w:cs="Calibri"/>
          <w:b w:val="0"/>
          <w:bCs w:val="0"/>
          <w:sz w:val="20"/>
          <w:szCs w:val="20"/>
        </w:rPr>
        <w:t>przewiduje</w:t>
      </w:r>
      <w:r w:rsidRPr="00AE4D61">
        <w:rPr>
          <w:rFonts w:ascii="Calibri" w:hAnsi="Calibri" w:cs="Calibri"/>
          <w:b w:val="0"/>
          <w:bCs w:val="0"/>
          <w:spacing w:val="-6"/>
          <w:sz w:val="20"/>
          <w:szCs w:val="20"/>
        </w:rPr>
        <w:t xml:space="preserve"> </w:t>
      </w:r>
      <w:r w:rsidRPr="00AE4D61">
        <w:rPr>
          <w:rFonts w:ascii="Calibri" w:hAnsi="Calibri" w:cs="Calibri"/>
          <w:b w:val="0"/>
          <w:bCs w:val="0"/>
          <w:sz w:val="20"/>
          <w:szCs w:val="20"/>
        </w:rPr>
        <w:t>udzielania</w:t>
      </w:r>
      <w:r w:rsidRPr="00AE4D61">
        <w:rPr>
          <w:rFonts w:ascii="Calibri" w:hAnsi="Calibri" w:cs="Calibri"/>
          <w:b w:val="0"/>
          <w:bCs w:val="0"/>
          <w:spacing w:val="-5"/>
          <w:sz w:val="20"/>
          <w:szCs w:val="20"/>
        </w:rPr>
        <w:t xml:space="preserve"> </w:t>
      </w:r>
      <w:r w:rsidRPr="00AE4D61">
        <w:rPr>
          <w:rFonts w:ascii="Calibri" w:hAnsi="Calibri" w:cs="Calibri"/>
          <w:b w:val="0"/>
          <w:bCs w:val="0"/>
          <w:sz w:val="20"/>
          <w:szCs w:val="20"/>
        </w:rPr>
        <w:t>zamówień</w:t>
      </w:r>
      <w:r w:rsidRPr="00AE4D61">
        <w:rPr>
          <w:rFonts w:ascii="Calibri" w:hAnsi="Calibri" w:cs="Calibri"/>
          <w:b w:val="0"/>
          <w:bCs w:val="0"/>
          <w:spacing w:val="-5"/>
          <w:sz w:val="20"/>
          <w:szCs w:val="20"/>
        </w:rPr>
        <w:t xml:space="preserve"> </w:t>
      </w:r>
      <w:r w:rsidRPr="00AE4D61">
        <w:rPr>
          <w:rFonts w:ascii="Calibri" w:hAnsi="Calibri" w:cs="Calibri"/>
          <w:b w:val="0"/>
          <w:bCs w:val="0"/>
          <w:spacing w:val="-2"/>
          <w:sz w:val="20"/>
          <w:szCs w:val="20"/>
        </w:rPr>
        <w:t>uzupełniających</w:t>
      </w:r>
      <w:r w:rsidRPr="0014643A">
        <w:rPr>
          <w:rFonts w:ascii="Calibri (teskt podstawowy)" w:hAnsi="Calibri (teskt podstawowy)" w:cs="Calibri"/>
          <w:b w:val="0"/>
          <w:bCs w:val="0"/>
          <w:spacing w:val="-2"/>
          <w:sz w:val="22"/>
          <w:szCs w:val="22"/>
        </w:rPr>
        <w:t>.</w:t>
      </w:r>
    </w:p>
    <w:p w14:paraId="123D5045" w14:textId="77777777" w:rsidR="00D47584" w:rsidRPr="0014643A" w:rsidRDefault="00D47584" w:rsidP="00591EB4">
      <w:pPr>
        <w:pStyle w:val="Tekstpodstawowy"/>
        <w:spacing w:line="276" w:lineRule="auto"/>
        <w:rPr>
          <w:rFonts w:ascii="Calibri (teskt podstawowy)" w:hAnsi="Calibri (teskt podstawowy)" w:cs="Calibri"/>
          <w:spacing w:val="-2"/>
          <w:sz w:val="22"/>
          <w:szCs w:val="22"/>
          <w:lang w:val="pl-PL"/>
        </w:rPr>
      </w:pPr>
    </w:p>
    <w:p w14:paraId="18318C5F" w14:textId="562532B9" w:rsidR="00A92826" w:rsidRPr="0014643A" w:rsidRDefault="00D47584" w:rsidP="006D45E3">
      <w:pPr>
        <w:pStyle w:val="Nagwek1"/>
        <w:numPr>
          <w:ilvl w:val="0"/>
          <w:numId w:val="1"/>
        </w:numPr>
        <w:spacing w:before="0" w:after="0" w:line="276" w:lineRule="auto"/>
        <w:rPr>
          <w:rFonts w:ascii="Calibri (teskt podstawowy)" w:hAnsi="Calibri (teskt podstawowy)" w:cs="Calibri"/>
          <w:spacing w:val="-2"/>
          <w:sz w:val="22"/>
          <w:szCs w:val="22"/>
        </w:rPr>
      </w:pPr>
      <w:r w:rsidRPr="00540B9D">
        <w:rPr>
          <w:rFonts w:ascii="Calibri (teskt podstawowy)" w:hAnsi="Calibri (teskt podstawowy)" w:cs="Calibri"/>
          <w:sz w:val="22"/>
          <w:szCs w:val="22"/>
        </w:rPr>
        <w:t xml:space="preserve"> </w:t>
      </w:r>
      <w:r w:rsidR="006D594F" w:rsidRPr="0014643A">
        <w:rPr>
          <w:rFonts w:ascii="Calibri (teskt podstawowy)" w:hAnsi="Calibri (teskt podstawowy)" w:cs="Calibri"/>
          <w:sz w:val="22"/>
          <w:szCs w:val="22"/>
        </w:rPr>
        <w:t>KRYTERIA</w:t>
      </w:r>
      <w:r w:rsidR="006D594F" w:rsidRPr="0014643A">
        <w:rPr>
          <w:rFonts w:ascii="Calibri (teskt podstawowy)" w:hAnsi="Calibri (teskt podstawowy)" w:cs="Calibri"/>
          <w:spacing w:val="-6"/>
          <w:sz w:val="22"/>
          <w:szCs w:val="22"/>
        </w:rPr>
        <w:t xml:space="preserve"> </w:t>
      </w:r>
      <w:r w:rsidR="006D594F" w:rsidRPr="0014643A">
        <w:rPr>
          <w:rFonts w:ascii="Calibri (teskt podstawowy)" w:hAnsi="Calibri (teskt podstawowy)" w:cs="Calibri"/>
          <w:sz w:val="22"/>
          <w:szCs w:val="22"/>
        </w:rPr>
        <w:t>OCENY</w:t>
      </w:r>
      <w:r w:rsidR="006D594F" w:rsidRPr="0014643A">
        <w:rPr>
          <w:rFonts w:ascii="Calibri (teskt podstawowy)" w:hAnsi="Calibri (teskt podstawowy)" w:cs="Calibri"/>
          <w:spacing w:val="-5"/>
          <w:sz w:val="22"/>
          <w:szCs w:val="22"/>
        </w:rPr>
        <w:t xml:space="preserve"> </w:t>
      </w:r>
      <w:r w:rsidR="006D594F" w:rsidRPr="0014643A">
        <w:rPr>
          <w:rFonts w:ascii="Calibri (teskt podstawowy)" w:hAnsi="Calibri (teskt podstawowy)" w:cs="Calibri"/>
          <w:sz w:val="22"/>
          <w:szCs w:val="22"/>
        </w:rPr>
        <w:t>I</w:t>
      </w:r>
      <w:r w:rsidR="006D594F" w:rsidRPr="0014643A">
        <w:rPr>
          <w:rFonts w:ascii="Calibri (teskt podstawowy)" w:hAnsi="Calibri (teskt podstawowy)" w:cs="Calibri"/>
          <w:spacing w:val="-4"/>
          <w:sz w:val="22"/>
          <w:szCs w:val="22"/>
        </w:rPr>
        <w:t xml:space="preserve"> </w:t>
      </w:r>
      <w:r w:rsidR="006D594F" w:rsidRPr="0014643A">
        <w:rPr>
          <w:rFonts w:ascii="Calibri (teskt podstawowy)" w:hAnsi="Calibri (teskt podstawowy)" w:cs="Calibri"/>
          <w:sz w:val="22"/>
          <w:szCs w:val="22"/>
        </w:rPr>
        <w:t>OPIS</w:t>
      </w:r>
      <w:r w:rsidR="006D594F" w:rsidRPr="0014643A">
        <w:rPr>
          <w:rFonts w:ascii="Calibri (teskt podstawowy)" w:hAnsi="Calibri (teskt podstawowy)" w:cs="Calibri"/>
          <w:spacing w:val="-6"/>
          <w:sz w:val="22"/>
          <w:szCs w:val="22"/>
        </w:rPr>
        <w:t xml:space="preserve"> </w:t>
      </w:r>
      <w:r w:rsidR="006D594F" w:rsidRPr="0014643A">
        <w:rPr>
          <w:rFonts w:ascii="Calibri (teskt podstawowy)" w:hAnsi="Calibri (teskt podstawowy)" w:cs="Calibri"/>
          <w:sz w:val="22"/>
          <w:szCs w:val="22"/>
        </w:rPr>
        <w:t>SPOSOBU</w:t>
      </w:r>
      <w:r w:rsidR="006D594F" w:rsidRPr="0014643A">
        <w:rPr>
          <w:rFonts w:ascii="Calibri (teskt podstawowy)" w:hAnsi="Calibri (teskt podstawowy)" w:cs="Calibri"/>
          <w:spacing w:val="-7"/>
          <w:sz w:val="22"/>
          <w:szCs w:val="22"/>
        </w:rPr>
        <w:t xml:space="preserve"> </w:t>
      </w:r>
      <w:r w:rsidR="006D594F" w:rsidRPr="0014643A">
        <w:rPr>
          <w:rFonts w:ascii="Calibri (teskt podstawowy)" w:hAnsi="Calibri (teskt podstawowy)" w:cs="Calibri"/>
          <w:sz w:val="22"/>
          <w:szCs w:val="22"/>
        </w:rPr>
        <w:t>PRZYZNAWANIA</w:t>
      </w:r>
      <w:r w:rsidR="006D594F" w:rsidRPr="0014643A">
        <w:rPr>
          <w:rFonts w:ascii="Calibri (teskt podstawowy)" w:hAnsi="Calibri (teskt podstawowy)" w:cs="Calibri"/>
          <w:spacing w:val="-6"/>
          <w:sz w:val="22"/>
          <w:szCs w:val="22"/>
        </w:rPr>
        <w:t xml:space="preserve"> </w:t>
      </w:r>
      <w:r w:rsidR="006D594F" w:rsidRPr="0014643A">
        <w:rPr>
          <w:rFonts w:ascii="Calibri (teskt podstawowy)" w:hAnsi="Calibri (teskt podstawowy)" w:cs="Calibri"/>
          <w:spacing w:val="-2"/>
          <w:sz w:val="22"/>
          <w:szCs w:val="22"/>
        </w:rPr>
        <w:t>PUNKTACJI</w:t>
      </w:r>
    </w:p>
    <w:p w14:paraId="66128326" w14:textId="77777777" w:rsidR="00D47584" w:rsidRPr="00540B9D" w:rsidRDefault="00D47584" w:rsidP="00591EB4">
      <w:pPr>
        <w:pStyle w:val="Nagwek2"/>
        <w:spacing w:before="0" w:after="0"/>
        <w:rPr>
          <w:rFonts w:ascii="Calibri (teskt podstawowy)" w:hAnsi="Calibri (teskt podstawowy)" w:cs="Calibri"/>
          <w:sz w:val="22"/>
          <w:szCs w:val="22"/>
        </w:rPr>
      </w:pPr>
    </w:p>
    <w:p w14:paraId="7B5F3314" w14:textId="6C17BF4B" w:rsidR="006D594F" w:rsidRPr="00AE4D61" w:rsidRDefault="006D594F" w:rsidP="00591EB4">
      <w:pPr>
        <w:pStyle w:val="Nagwek2"/>
        <w:spacing w:before="0" w:after="0"/>
        <w:rPr>
          <w:rFonts w:ascii="Calibri" w:hAnsi="Calibri" w:cs="Calibri"/>
          <w:sz w:val="20"/>
          <w:szCs w:val="20"/>
        </w:rPr>
      </w:pPr>
      <w:r w:rsidRPr="00AE4D61">
        <w:rPr>
          <w:rFonts w:ascii="Calibri" w:hAnsi="Calibri" w:cs="Calibri"/>
          <w:sz w:val="20"/>
          <w:szCs w:val="20"/>
        </w:rPr>
        <w:t>Cena:</w:t>
      </w:r>
      <w:r w:rsidRPr="00AE4D61">
        <w:rPr>
          <w:rFonts w:ascii="Calibri" w:hAnsi="Calibri" w:cs="Calibri"/>
          <w:spacing w:val="-3"/>
          <w:sz w:val="20"/>
          <w:szCs w:val="20"/>
        </w:rPr>
        <w:t xml:space="preserve"> </w:t>
      </w:r>
      <w:r w:rsidRPr="00AE4D61">
        <w:rPr>
          <w:rFonts w:ascii="Calibri" w:hAnsi="Calibri" w:cs="Calibri"/>
          <w:sz w:val="20"/>
          <w:szCs w:val="20"/>
        </w:rPr>
        <w:t>100</w:t>
      </w:r>
      <w:r w:rsidR="004B7600" w:rsidRPr="00AE4D61">
        <w:rPr>
          <w:rFonts w:ascii="Calibri" w:hAnsi="Calibri" w:cs="Calibri"/>
          <w:spacing w:val="-2"/>
          <w:sz w:val="20"/>
          <w:szCs w:val="20"/>
        </w:rPr>
        <w:t xml:space="preserve"> pkt</w:t>
      </w:r>
      <w:r w:rsidRPr="00AE4D61">
        <w:rPr>
          <w:rFonts w:ascii="Calibri" w:hAnsi="Calibri" w:cs="Calibri"/>
          <w:spacing w:val="-4"/>
          <w:sz w:val="20"/>
          <w:szCs w:val="20"/>
        </w:rPr>
        <w:t>.</w:t>
      </w:r>
    </w:p>
    <w:p w14:paraId="6EEA5E5D" w14:textId="77777777" w:rsidR="00364A84" w:rsidRPr="00AE4D61" w:rsidRDefault="006D594F" w:rsidP="00591EB4">
      <w:pPr>
        <w:pStyle w:val="Tekstpodstawowy"/>
        <w:spacing w:line="276" w:lineRule="auto"/>
        <w:rPr>
          <w:rFonts w:ascii="Calibri" w:hAnsi="Calibri" w:cs="Calibri"/>
          <w:spacing w:val="1"/>
          <w:sz w:val="20"/>
          <w:szCs w:val="20"/>
        </w:rPr>
      </w:pPr>
      <w:r w:rsidRPr="00AE4D61">
        <w:rPr>
          <w:rFonts w:ascii="Calibri" w:hAnsi="Calibri" w:cs="Calibri"/>
          <w:sz w:val="20"/>
          <w:szCs w:val="20"/>
        </w:rPr>
        <w:t>Ocenie</w:t>
      </w:r>
      <w:r w:rsidRPr="00AE4D61">
        <w:rPr>
          <w:rFonts w:ascii="Calibri" w:hAnsi="Calibri" w:cs="Calibri"/>
          <w:spacing w:val="3"/>
          <w:sz w:val="20"/>
          <w:szCs w:val="20"/>
        </w:rPr>
        <w:t xml:space="preserve"> </w:t>
      </w:r>
      <w:r w:rsidRPr="00AE4D61">
        <w:rPr>
          <w:rFonts w:ascii="Calibri" w:hAnsi="Calibri" w:cs="Calibri"/>
          <w:sz w:val="20"/>
          <w:szCs w:val="20"/>
        </w:rPr>
        <w:t>podlega</w:t>
      </w:r>
      <w:r w:rsidRPr="00AE4D61">
        <w:rPr>
          <w:rFonts w:ascii="Calibri" w:hAnsi="Calibri" w:cs="Calibri"/>
          <w:spacing w:val="3"/>
          <w:sz w:val="20"/>
          <w:szCs w:val="20"/>
        </w:rPr>
        <w:t xml:space="preserve"> </w:t>
      </w:r>
      <w:r w:rsidRPr="00AE4D61">
        <w:rPr>
          <w:rFonts w:ascii="Calibri" w:hAnsi="Calibri" w:cs="Calibri"/>
          <w:sz w:val="20"/>
          <w:szCs w:val="20"/>
        </w:rPr>
        <w:t>cena</w:t>
      </w:r>
      <w:r w:rsidRPr="00AE4D61">
        <w:rPr>
          <w:rFonts w:ascii="Calibri" w:hAnsi="Calibri" w:cs="Calibri"/>
          <w:spacing w:val="4"/>
          <w:sz w:val="20"/>
          <w:szCs w:val="20"/>
        </w:rPr>
        <w:t xml:space="preserve"> </w:t>
      </w:r>
      <w:r w:rsidRPr="00AE4D61">
        <w:rPr>
          <w:rFonts w:ascii="Calibri" w:hAnsi="Calibri" w:cs="Calibri"/>
          <w:sz w:val="20"/>
          <w:szCs w:val="20"/>
        </w:rPr>
        <w:t>łączna</w:t>
      </w:r>
      <w:r w:rsidRPr="00AE4D61">
        <w:rPr>
          <w:rFonts w:ascii="Calibri" w:hAnsi="Calibri" w:cs="Calibri"/>
          <w:spacing w:val="6"/>
          <w:sz w:val="20"/>
          <w:szCs w:val="20"/>
        </w:rPr>
        <w:t xml:space="preserve"> </w:t>
      </w:r>
      <w:r w:rsidRPr="00AE4D61">
        <w:rPr>
          <w:rFonts w:ascii="Calibri" w:hAnsi="Calibri" w:cs="Calibri"/>
          <w:sz w:val="20"/>
          <w:szCs w:val="20"/>
        </w:rPr>
        <w:t>brutto</w:t>
      </w:r>
      <w:r w:rsidRPr="00AE4D61">
        <w:rPr>
          <w:rFonts w:ascii="Calibri" w:hAnsi="Calibri" w:cs="Calibri"/>
          <w:spacing w:val="2"/>
          <w:sz w:val="20"/>
          <w:szCs w:val="20"/>
        </w:rPr>
        <w:t xml:space="preserve"> </w:t>
      </w:r>
      <w:r w:rsidRPr="00AE4D61">
        <w:rPr>
          <w:rFonts w:ascii="Calibri" w:hAnsi="Calibri" w:cs="Calibri"/>
          <w:sz w:val="20"/>
          <w:szCs w:val="20"/>
        </w:rPr>
        <w:t>oferty.</w:t>
      </w:r>
      <w:r w:rsidRPr="00AE4D61">
        <w:rPr>
          <w:rFonts w:ascii="Calibri" w:hAnsi="Calibri" w:cs="Calibri"/>
          <w:spacing w:val="1"/>
          <w:sz w:val="20"/>
          <w:szCs w:val="20"/>
        </w:rPr>
        <w:t xml:space="preserve"> </w:t>
      </w:r>
    </w:p>
    <w:p w14:paraId="306CB8DA" w14:textId="77777777" w:rsidR="00364A84" w:rsidRPr="00AE4D61" w:rsidRDefault="00364A84" w:rsidP="00591EB4">
      <w:pPr>
        <w:pStyle w:val="Tekstpodstawowy"/>
        <w:spacing w:line="276" w:lineRule="auto"/>
        <w:ind w:left="112"/>
        <w:rPr>
          <w:rFonts w:ascii="Calibri" w:hAnsi="Calibri" w:cs="Calibri"/>
          <w:spacing w:val="1"/>
          <w:sz w:val="20"/>
          <w:szCs w:val="20"/>
        </w:rPr>
      </w:pPr>
    </w:p>
    <w:p w14:paraId="2CA20D89"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Ilość punktów w kryterium zostanie obliczona wg wzoru: Cmin/Cbad x 100.</w:t>
      </w:r>
    </w:p>
    <w:p w14:paraId="5FEE0F5E"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Cmin – najniższa cena spośród badanych ofert</w:t>
      </w:r>
    </w:p>
    <w:p w14:paraId="4AD077BE"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Cbad – cena badanej oferty</w:t>
      </w:r>
    </w:p>
    <w:p w14:paraId="1A4F5DE0" w14:textId="77777777" w:rsidR="00A12F09" w:rsidRDefault="00A12F09" w:rsidP="00A12F09">
      <w:pPr>
        <w:pStyle w:val="Tekstpodstawowy"/>
        <w:spacing w:line="276" w:lineRule="auto"/>
        <w:rPr>
          <w:rFonts w:ascii="Calibri" w:hAnsi="Calibri" w:cs="Calibri"/>
          <w:spacing w:val="1"/>
          <w:sz w:val="20"/>
          <w:szCs w:val="20"/>
        </w:rPr>
      </w:pPr>
    </w:p>
    <w:p w14:paraId="01CA0B62" w14:textId="64834087" w:rsidR="006D594F" w:rsidRPr="00AE4D61" w:rsidRDefault="006D594F" w:rsidP="00A12F09">
      <w:pPr>
        <w:pStyle w:val="Tekstpodstawowy"/>
        <w:spacing w:line="276" w:lineRule="auto"/>
        <w:rPr>
          <w:rFonts w:ascii="Calibri" w:hAnsi="Calibri" w:cs="Calibri"/>
          <w:sz w:val="20"/>
          <w:szCs w:val="20"/>
        </w:rPr>
      </w:pPr>
      <w:r w:rsidRPr="00AE4D61">
        <w:rPr>
          <w:rFonts w:ascii="Calibri" w:hAnsi="Calibri" w:cs="Calibri"/>
          <w:sz w:val="20"/>
          <w:szCs w:val="20"/>
        </w:rPr>
        <w:t>Maksymalna</w:t>
      </w:r>
      <w:r w:rsidRPr="00AE4D61">
        <w:rPr>
          <w:rFonts w:ascii="Calibri" w:hAnsi="Calibri" w:cs="Calibri"/>
          <w:spacing w:val="3"/>
          <w:sz w:val="20"/>
          <w:szCs w:val="20"/>
        </w:rPr>
        <w:t xml:space="preserve"> </w:t>
      </w:r>
      <w:r w:rsidRPr="00AE4D61">
        <w:rPr>
          <w:rFonts w:ascii="Calibri" w:hAnsi="Calibri" w:cs="Calibri"/>
          <w:sz w:val="20"/>
          <w:szCs w:val="20"/>
        </w:rPr>
        <w:t>punktacja</w:t>
      </w:r>
      <w:r w:rsidRPr="00AE4D61">
        <w:rPr>
          <w:rFonts w:ascii="Calibri" w:hAnsi="Calibri" w:cs="Calibri"/>
          <w:spacing w:val="4"/>
          <w:sz w:val="20"/>
          <w:szCs w:val="20"/>
        </w:rPr>
        <w:t xml:space="preserve"> </w:t>
      </w:r>
      <w:r w:rsidRPr="00AE4D61">
        <w:rPr>
          <w:rFonts w:ascii="Calibri" w:hAnsi="Calibri" w:cs="Calibri"/>
          <w:sz w:val="20"/>
          <w:szCs w:val="20"/>
        </w:rPr>
        <w:t>dla oferty</w:t>
      </w:r>
      <w:r w:rsidRPr="00AE4D61">
        <w:rPr>
          <w:rFonts w:ascii="Calibri" w:hAnsi="Calibri" w:cs="Calibri"/>
          <w:spacing w:val="5"/>
          <w:sz w:val="20"/>
          <w:szCs w:val="20"/>
        </w:rPr>
        <w:t xml:space="preserve"> </w:t>
      </w:r>
      <w:r w:rsidRPr="00AE4D61">
        <w:rPr>
          <w:rFonts w:ascii="Calibri" w:hAnsi="Calibri" w:cs="Calibri"/>
          <w:sz w:val="20"/>
          <w:szCs w:val="20"/>
        </w:rPr>
        <w:t>z</w:t>
      </w:r>
      <w:r w:rsidRPr="00AE4D61">
        <w:rPr>
          <w:rFonts w:ascii="Calibri" w:hAnsi="Calibri" w:cs="Calibri"/>
          <w:spacing w:val="2"/>
          <w:sz w:val="20"/>
          <w:szCs w:val="20"/>
        </w:rPr>
        <w:t xml:space="preserve"> </w:t>
      </w:r>
      <w:r w:rsidRPr="00AE4D61">
        <w:rPr>
          <w:rFonts w:ascii="Calibri" w:hAnsi="Calibri" w:cs="Calibri"/>
          <w:sz w:val="20"/>
          <w:szCs w:val="20"/>
        </w:rPr>
        <w:t>najniższą</w:t>
      </w:r>
      <w:r w:rsidRPr="00AE4D61">
        <w:rPr>
          <w:rFonts w:ascii="Calibri" w:hAnsi="Calibri" w:cs="Calibri"/>
          <w:spacing w:val="3"/>
          <w:sz w:val="20"/>
          <w:szCs w:val="20"/>
        </w:rPr>
        <w:t xml:space="preserve"> </w:t>
      </w:r>
      <w:r w:rsidRPr="00AE4D61">
        <w:rPr>
          <w:rFonts w:ascii="Calibri" w:hAnsi="Calibri" w:cs="Calibri"/>
          <w:sz w:val="20"/>
          <w:szCs w:val="20"/>
        </w:rPr>
        <w:t>ceną</w:t>
      </w:r>
      <w:r w:rsidRPr="00AE4D61">
        <w:rPr>
          <w:rFonts w:ascii="Calibri" w:hAnsi="Calibri" w:cs="Calibri"/>
          <w:spacing w:val="8"/>
          <w:sz w:val="20"/>
          <w:szCs w:val="20"/>
        </w:rPr>
        <w:t xml:space="preserve"> </w:t>
      </w:r>
      <w:r w:rsidRPr="00AE4D61">
        <w:rPr>
          <w:rFonts w:ascii="Calibri" w:hAnsi="Calibri" w:cs="Calibri"/>
          <w:sz w:val="20"/>
          <w:szCs w:val="20"/>
        </w:rPr>
        <w:t>brutto,</w:t>
      </w:r>
      <w:r w:rsidRPr="00AE4D61">
        <w:rPr>
          <w:rFonts w:ascii="Calibri" w:hAnsi="Calibri" w:cs="Calibri"/>
          <w:spacing w:val="3"/>
          <w:sz w:val="20"/>
          <w:szCs w:val="20"/>
        </w:rPr>
        <w:t xml:space="preserve"> </w:t>
      </w:r>
      <w:r w:rsidRPr="00AE4D61">
        <w:rPr>
          <w:rFonts w:ascii="Calibri" w:hAnsi="Calibri" w:cs="Calibri"/>
          <w:sz w:val="20"/>
          <w:szCs w:val="20"/>
        </w:rPr>
        <w:t>tj.</w:t>
      </w:r>
      <w:r w:rsidRPr="00AE4D61">
        <w:rPr>
          <w:rFonts w:ascii="Calibri" w:hAnsi="Calibri" w:cs="Calibri"/>
          <w:spacing w:val="2"/>
          <w:sz w:val="20"/>
          <w:szCs w:val="20"/>
        </w:rPr>
        <w:t xml:space="preserve"> </w:t>
      </w:r>
      <w:r w:rsidRPr="00AE4D61">
        <w:rPr>
          <w:rFonts w:ascii="Calibri" w:hAnsi="Calibri" w:cs="Calibri"/>
          <w:spacing w:val="-5"/>
          <w:sz w:val="20"/>
          <w:szCs w:val="20"/>
        </w:rPr>
        <w:t>100</w:t>
      </w:r>
      <w:r w:rsidR="009F6458" w:rsidRPr="00AE4D61">
        <w:rPr>
          <w:rFonts w:ascii="Calibri" w:hAnsi="Calibri" w:cs="Calibri"/>
          <w:sz w:val="20"/>
          <w:szCs w:val="20"/>
          <w:lang w:val="pl-PL"/>
        </w:rPr>
        <w:t xml:space="preserve"> </w:t>
      </w:r>
      <w:r w:rsidRPr="00AE4D61">
        <w:rPr>
          <w:rFonts w:ascii="Calibri" w:hAnsi="Calibri" w:cs="Calibri"/>
          <w:sz w:val="20"/>
          <w:szCs w:val="20"/>
        </w:rPr>
        <w:t>pkt.</w:t>
      </w:r>
      <w:r w:rsidRPr="00AE4D61">
        <w:rPr>
          <w:rFonts w:ascii="Calibri" w:hAnsi="Calibri" w:cs="Calibri"/>
          <w:spacing w:val="-3"/>
          <w:sz w:val="20"/>
          <w:szCs w:val="20"/>
        </w:rPr>
        <w:t xml:space="preserve"> </w:t>
      </w:r>
    </w:p>
    <w:p w14:paraId="3F234E85" w14:textId="77777777" w:rsidR="006D594F" w:rsidRPr="00AE4D61" w:rsidRDefault="006D594F" w:rsidP="00A12F09">
      <w:pPr>
        <w:pStyle w:val="Tekstpodstawowy"/>
        <w:spacing w:line="276" w:lineRule="auto"/>
        <w:rPr>
          <w:rFonts w:ascii="Calibri" w:hAnsi="Calibri" w:cs="Calibri"/>
          <w:sz w:val="20"/>
          <w:szCs w:val="20"/>
        </w:rPr>
      </w:pPr>
      <w:r w:rsidRPr="00AE4D61">
        <w:rPr>
          <w:rFonts w:ascii="Calibri" w:hAnsi="Calibri" w:cs="Calibri"/>
          <w:sz w:val="20"/>
          <w:szCs w:val="20"/>
        </w:rPr>
        <w:t>Oferta</w:t>
      </w:r>
      <w:r w:rsidRPr="00AE4D61">
        <w:rPr>
          <w:rFonts w:ascii="Calibri" w:hAnsi="Calibri" w:cs="Calibri"/>
          <w:spacing w:val="-7"/>
          <w:sz w:val="20"/>
          <w:szCs w:val="20"/>
        </w:rPr>
        <w:t xml:space="preserve"> </w:t>
      </w:r>
      <w:r w:rsidRPr="00AE4D61">
        <w:rPr>
          <w:rFonts w:ascii="Calibri" w:hAnsi="Calibri" w:cs="Calibri"/>
          <w:sz w:val="20"/>
          <w:szCs w:val="20"/>
        </w:rPr>
        <w:t>z</w:t>
      </w:r>
      <w:r w:rsidRPr="00AE4D61">
        <w:rPr>
          <w:rFonts w:ascii="Calibri" w:hAnsi="Calibri" w:cs="Calibri"/>
          <w:spacing w:val="-5"/>
          <w:sz w:val="20"/>
          <w:szCs w:val="20"/>
        </w:rPr>
        <w:t xml:space="preserve"> </w:t>
      </w:r>
      <w:r w:rsidRPr="00AE4D61">
        <w:rPr>
          <w:rFonts w:ascii="Calibri" w:hAnsi="Calibri" w:cs="Calibri"/>
          <w:sz w:val="20"/>
          <w:szCs w:val="20"/>
        </w:rPr>
        <w:t>największą</w:t>
      </w:r>
      <w:r w:rsidRPr="00AE4D61">
        <w:rPr>
          <w:rFonts w:ascii="Calibri" w:hAnsi="Calibri" w:cs="Calibri"/>
          <w:spacing w:val="-5"/>
          <w:sz w:val="20"/>
          <w:szCs w:val="20"/>
        </w:rPr>
        <w:t xml:space="preserve"> </w:t>
      </w:r>
      <w:r w:rsidRPr="00AE4D61">
        <w:rPr>
          <w:rFonts w:ascii="Calibri" w:hAnsi="Calibri" w:cs="Calibri"/>
          <w:sz w:val="20"/>
          <w:szCs w:val="20"/>
        </w:rPr>
        <w:t>ilością</w:t>
      </w:r>
      <w:r w:rsidRPr="00AE4D61">
        <w:rPr>
          <w:rFonts w:ascii="Calibri" w:hAnsi="Calibri" w:cs="Calibri"/>
          <w:spacing w:val="-7"/>
          <w:sz w:val="20"/>
          <w:szCs w:val="20"/>
        </w:rPr>
        <w:t xml:space="preserve"> </w:t>
      </w:r>
      <w:r w:rsidRPr="00AE4D61">
        <w:rPr>
          <w:rFonts w:ascii="Calibri" w:hAnsi="Calibri" w:cs="Calibri"/>
          <w:sz w:val="20"/>
          <w:szCs w:val="20"/>
        </w:rPr>
        <w:t>punktów</w:t>
      </w:r>
      <w:r w:rsidRPr="00AE4D61">
        <w:rPr>
          <w:rFonts w:ascii="Calibri" w:hAnsi="Calibri" w:cs="Calibri"/>
          <w:spacing w:val="-7"/>
          <w:sz w:val="20"/>
          <w:szCs w:val="20"/>
        </w:rPr>
        <w:t xml:space="preserve"> </w:t>
      </w:r>
      <w:r w:rsidRPr="00AE4D61">
        <w:rPr>
          <w:rFonts w:ascii="Calibri" w:hAnsi="Calibri" w:cs="Calibri"/>
          <w:sz w:val="20"/>
          <w:szCs w:val="20"/>
        </w:rPr>
        <w:t>zostanie</w:t>
      </w:r>
      <w:r w:rsidRPr="00AE4D61">
        <w:rPr>
          <w:rFonts w:ascii="Calibri" w:hAnsi="Calibri" w:cs="Calibri"/>
          <w:spacing w:val="-4"/>
          <w:sz w:val="20"/>
          <w:szCs w:val="20"/>
        </w:rPr>
        <w:t xml:space="preserve"> </w:t>
      </w:r>
      <w:r w:rsidRPr="00AE4D61">
        <w:rPr>
          <w:rFonts w:ascii="Calibri" w:hAnsi="Calibri" w:cs="Calibri"/>
          <w:sz w:val="20"/>
          <w:szCs w:val="20"/>
        </w:rPr>
        <w:t>wyłoniona</w:t>
      </w:r>
      <w:r w:rsidRPr="00AE4D61">
        <w:rPr>
          <w:rFonts w:ascii="Calibri" w:hAnsi="Calibri" w:cs="Calibri"/>
          <w:spacing w:val="-5"/>
          <w:sz w:val="20"/>
          <w:szCs w:val="20"/>
        </w:rPr>
        <w:t xml:space="preserve"> </w:t>
      </w:r>
      <w:r w:rsidRPr="00AE4D61">
        <w:rPr>
          <w:rFonts w:ascii="Calibri" w:hAnsi="Calibri" w:cs="Calibri"/>
          <w:sz w:val="20"/>
          <w:szCs w:val="20"/>
        </w:rPr>
        <w:t>jako</w:t>
      </w:r>
      <w:r w:rsidRPr="00AE4D61">
        <w:rPr>
          <w:rFonts w:ascii="Calibri" w:hAnsi="Calibri" w:cs="Calibri"/>
          <w:spacing w:val="-5"/>
          <w:sz w:val="20"/>
          <w:szCs w:val="20"/>
        </w:rPr>
        <w:t xml:space="preserve"> </w:t>
      </w:r>
      <w:r w:rsidRPr="00AE4D61">
        <w:rPr>
          <w:rFonts w:ascii="Calibri" w:hAnsi="Calibri" w:cs="Calibri"/>
          <w:sz w:val="20"/>
          <w:szCs w:val="20"/>
        </w:rPr>
        <w:t>najbardziej</w:t>
      </w:r>
      <w:r w:rsidRPr="00AE4D61">
        <w:rPr>
          <w:rFonts w:ascii="Calibri" w:hAnsi="Calibri" w:cs="Calibri"/>
          <w:spacing w:val="-5"/>
          <w:sz w:val="20"/>
          <w:szCs w:val="20"/>
        </w:rPr>
        <w:t xml:space="preserve"> </w:t>
      </w:r>
      <w:r w:rsidRPr="00AE4D61">
        <w:rPr>
          <w:rFonts w:ascii="Calibri" w:hAnsi="Calibri" w:cs="Calibri"/>
          <w:sz w:val="20"/>
          <w:szCs w:val="20"/>
        </w:rPr>
        <w:t>korzystna</w:t>
      </w:r>
      <w:r w:rsidRPr="00AE4D61">
        <w:rPr>
          <w:rFonts w:ascii="Calibri" w:hAnsi="Calibri" w:cs="Calibri"/>
          <w:spacing w:val="-4"/>
          <w:sz w:val="20"/>
          <w:szCs w:val="20"/>
        </w:rPr>
        <w:t xml:space="preserve"> </w:t>
      </w:r>
      <w:r w:rsidRPr="00AE4D61">
        <w:rPr>
          <w:rFonts w:ascii="Calibri" w:hAnsi="Calibri" w:cs="Calibri"/>
          <w:spacing w:val="-2"/>
          <w:sz w:val="20"/>
          <w:szCs w:val="20"/>
        </w:rPr>
        <w:t>oferta.</w:t>
      </w:r>
    </w:p>
    <w:p w14:paraId="48882CB2" w14:textId="77777777" w:rsidR="006D594F" w:rsidRPr="00540B9D" w:rsidRDefault="006D594F" w:rsidP="00591EB4">
      <w:pPr>
        <w:pStyle w:val="Tekstpodstawowy"/>
        <w:spacing w:line="276" w:lineRule="auto"/>
        <w:rPr>
          <w:rFonts w:ascii="Calibri (teskt podstawowy)" w:hAnsi="Calibri (teskt podstawowy)" w:cs="Calibri"/>
          <w:sz w:val="22"/>
          <w:szCs w:val="22"/>
        </w:rPr>
      </w:pPr>
    </w:p>
    <w:p w14:paraId="1081A5ED" w14:textId="0439D9B3" w:rsidR="00591EB4" w:rsidRPr="00591EB4" w:rsidRDefault="0008557F" w:rsidP="006D45E3">
      <w:pPr>
        <w:pStyle w:val="Nagwek1"/>
        <w:numPr>
          <w:ilvl w:val="0"/>
          <w:numId w:val="1"/>
        </w:numPr>
        <w:spacing w:before="0" w:after="0" w:line="276" w:lineRule="auto"/>
        <w:rPr>
          <w:rFonts w:ascii="Calibri (teskt podstawowy)" w:hAnsi="Calibri (teskt podstawowy)" w:cs="Calibri"/>
          <w:sz w:val="22"/>
          <w:szCs w:val="22"/>
        </w:rPr>
      </w:pPr>
      <w:r w:rsidRPr="0014643A">
        <w:rPr>
          <w:rFonts w:ascii="Calibri (teskt podstawowy)" w:hAnsi="Calibri (teskt podstawowy)" w:cs="Calibri"/>
          <w:sz w:val="22"/>
          <w:szCs w:val="22"/>
        </w:rPr>
        <w:t>WARUNKI PŁATNOŚCI</w:t>
      </w:r>
    </w:p>
    <w:p w14:paraId="2239503D" w14:textId="4AC01813" w:rsidR="0014643A" w:rsidRPr="00AE4D61" w:rsidRDefault="0014643A"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Podstawą do uregulowania płatności za wykonanie umowy będzie podpisany bez zastrzeżeń przez obie strony umowy protokół końcowy odbioru usługi. </w:t>
      </w:r>
    </w:p>
    <w:p w14:paraId="7B5AA958" w14:textId="5507AB09" w:rsidR="0008557F" w:rsidRPr="00AE4D61" w:rsidRDefault="0008557F"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lastRenderedPageBreak/>
        <w:t>Płatność zostanie uregulowana przelewem na rachunek bankowy wskazany przez Wykonawcę po należytym wykonaniu przedmiotu zamówienia i dostarczeniu do siedziby Zamawiającego przez Wykonawcę prawidłowo wystawionej faktury VAT/rachunku, w terminie 14 dni (od daty doręczenia).</w:t>
      </w:r>
    </w:p>
    <w:p w14:paraId="03C15BBC" w14:textId="382BFD98" w:rsidR="0008557F" w:rsidRPr="00AE4D61" w:rsidRDefault="0008557F"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Informacje dotyczące odbioru końcowego znajdują się we wzorze umowy z Wykonawcą, która stanowi załącznik nr 4 do niniejszego zaproszenia.</w:t>
      </w:r>
    </w:p>
    <w:p w14:paraId="6C4856B5" w14:textId="77777777" w:rsidR="00D846DC" w:rsidRPr="00AE4D61" w:rsidRDefault="00D846DC" w:rsidP="00591EB4">
      <w:pPr>
        <w:pStyle w:val="Tekstpodstawowy"/>
        <w:spacing w:line="276" w:lineRule="auto"/>
        <w:ind w:left="357" w:right="113"/>
        <w:rPr>
          <w:rFonts w:ascii="Calibri" w:hAnsi="Calibri" w:cs="Calibri"/>
          <w:sz w:val="20"/>
          <w:szCs w:val="20"/>
        </w:rPr>
      </w:pPr>
    </w:p>
    <w:p w14:paraId="239E795E" w14:textId="10F86097" w:rsidR="006D594F" w:rsidRPr="0014643A" w:rsidRDefault="006D594F" w:rsidP="006D45E3">
      <w:pPr>
        <w:pStyle w:val="Nagwek1"/>
        <w:numPr>
          <w:ilvl w:val="0"/>
          <w:numId w:val="1"/>
        </w:numPr>
        <w:spacing w:before="0" w:after="0" w:line="276" w:lineRule="auto"/>
        <w:rPr>
          <w:rFonts w:ascii="Calibri (teskt podstawowy)" w:hAnsi="Calibri (teskt podstawowy)" w:cs="Calibri"/>
          <w:spacing w:val="-2"/>
          <w:sz w:val="22"/>
          <w:szCs w:val="22"/>
        </w:rPr>
      </w:pPr>
      <w:r w:rsidRPr="0014643A">
        <w:rPr>
          <w:rFonts w:ascii="Calibri (teskt podstawowy)" w:hAnsi="Calibri (teskt podstawowy)" w:cs="Calibri"/>
          <w:sz w:val="22"/>
          <w:szCs w:val="22"/>
        </w:rPr>
        <w:t>INFORMACJA</w:t>
      </w:r>
      <w:r w:rsidRPr="0014643A">
        <w:rPr>
          <w:rFonts w:ascii="Calibri (teskt podstawowy)" w:hAnsi="Calibri (teskt podstawowy)" w:cs="Calibri"/>
          <w:spacing w:val="-6"/>
          <w:sz w:val="22"/>
          <w:szCs w:val="22"/>
        </w:rPr>
        <w:t xml:space="preserve"> </w:t>
      </w:r>
      <w:r w:rsidRPr="0014643A">
        <w:rPr>
          <w:rFonts w:ascii="Calibri (teskt podstawowy)" w:hAnsi="Calibri (teskt podstawowy)" w:cs="Calibri"/>
          <w:sz w:val="22"/>
          <w:szCs w:val="22"/>
        </w:rPr>
        <w:t>O</w:t>
      </w:r>
      <w:r w:rsidRPr="0014643A">
        <w:rPr>
          <w:rFonts w:ascii="Calibri (teskt podstawowy)" w:hAnsi="Calibri (teskt podstawowy)" w:cs="Calibri"/>
          <w:spacing w:val="-4"/>
          <w:sz w:val="22"/>
          <w:szCs w:val="22"/>
        </w:rPr>
        <w:t xml:space="preserve"> </w:t>
      </w:r>
      <w:r w:rsidRPr="0014643A">
        <w:rPr>
          <w:rFonts w:ascii="Calibri (teskt podstawowy)" w:hAnsi="Calibri (teskt podstawowy)" w:cs="Calibri"/>
          <w:sz w:val="22"/>
          <w:szCs w:val="22"/>
        </w:rPr>
        <w:t>ZAKAZIE</w:t>
      </w:r>
      <w:r w:rsidRPr="0014643A">
        <w:rPr>
          <w:rFonts w:ascii="Calibri (teskt podstawowy)" w:hAnsi="Calibri (teskt podstawowy)" w:cs="Calibri"/>
          <w:spacing w:val="-4"/>
          <w:sz w:val="22"/>
          <w:szCs w:val="22"/>
        </w:rPr>
        <w:t xml:space="preserve"> </w:t>
      </w:r>
      <w:r w:rsidRPr="0014643A">
        <w:rPr>
          <w:rFonts w:ascii="Calibri (teskt podstawowy)" w:hAnsi="Calibri (teskt podstawowy)" w:cs="Calibri"/>
          <w:spacing w:val="-2"/>
          <w:sz w:val="22"/>
          <w:szCs w:val="22"/>
        </w:rPr>
        <w:t>POWIĄZAŃ</w:t>
      </w:r>
    </w:p>
    <w:p w14:paraId="195755E4" w14:textId="77777777" w:rsidR="00D846DC" w:rsidRPr="00540B9D" w:rsidRDefault="00D846DC" w:rsidP="00591EB4">
      <w:pPr>
        <w:spacing w:before="0" w:after="0" w:line="276" w:lineRule="auto"/>
        <w:rPr>
          <w:rFonts w:ascii="Calibri (teskt podstawowy)" w:hAnsi="Calibri (teskt podstawowy)"/>
          <w:lang w:val="x-none" w:eastAsia="pl-PL"/>
        </w:rPr>
      </w:pPr>
    </w:p>
    <w:p w14:paraId="7013FD16" w14:textId="77777777" w:rsidR="004B7600" w:rsidRPr="00A12F09" w:rsidRDefault="006D594F" w:rsidP="00591EB4">
      <w:pPr>
        <w:pStyle w:val="Tekstpodstawowy"/>
        <w:numPr>
          <w:ilvl w:val="0"/>
          <w:numId w:val="7"/>
        </w:numPr>
        <w:spacing w:line="276" w:lineRule="auto"/>
        <w:ind w:right="112"/>
        <w:rPr>
          <w:rFonts w:ascii="Calibri" w:hAnsi="Calibri" w:cs="Calibri"/>
          <w:sz w:val="20"/>
          <w:szCs w:val="20"/>
        </w:rPr>
      </w:pPr>
      <w:r w:rsidRPr="00A12F09">
        <w:rPr>
          <w:rFonts w:ascii="Calibri" w:hAnsi="Calibri" w:cs="Calibri"/>
          <w:sz w:val="20"/>
          <w:szCs w:val="20"/>
        </w:rPr>
        <w:t>Z</w:t>
      </w:r>
      <w:r w:rsidRPr="00A12F09">
        <w:rPr>
          <w:rFonts w:ascii="Calibri" w:hAnsi="Calibri" w:cs="Calibri"/>
          <w:spacing w:val="-4"/>
          <w:sz w:val="20"/>
          <w:szCs w:val="20"/>
        </w:rPr>
        <w:t xml:space="preserve"> </w:t>
      </w:r>
      <w:r w:rsidRPr="00A12F09">
        <w:rPr>
          <w:rFonts w:ascii="Calibri" w:hAnsi="Calibri" w:cs="Calibri"/>
          <w:sz w:val="20"/>
          <w:szCs w:val="20"/>
        </w:rPr>
        <w:t xml:space="preserve">udziału w postępowaniu wykluczeni są Wykonawcy powiązani osobowo i kapitałowo </w:t>
      </w:r>
      <w:r w:rsidR="000D5311" w:rsidRPr="00A12F09">
        <w:rPr>
          <w:rFonts w:ascii="Calibri" w:hAnsi="Calibri" w:cs="Calibri"/>
          <w:sz w:val="20"/>
          <w:szCs w:val="20"/>
        </w:rPr>
        <w:br/>
      </w:r>
      <w:r w:rsidRPr="00A12F09">
        <w:rPr>
          <w:rFonts w:ascii="Calibri" w:hAnsi="Calibri" w:cs="Calibri"/>
          <w:sz w:val="20"/>
          <w:szCs w:val="20"/>
        </w:rPr>
        <w:t>z Zamawiającym, tym samym do udziału w postępowaniu Zamawiający dopuści podmioty, które złożą następujące oświadczenie w tym zakresie</w:t>
      </w:r>
      <w:r w:rsidR="004B7600" w:rsidRPr="00A12F09">
        <w:rPr>
          <w:rFonts w:ascii="Calibri" w:hAnsi="Calibri" w:cs="Calibri"/>
          <w:sz w:val="20"/>
          <w:szCs w:val="20"/>
        </w:rPr>
        <w:t>.</w:t>
      </w:r>
    </w:p>
    <w:p w14:paraId="5511ABEA" w14:textId="77777777" w:rsidR="00AE4D61" w:rsidRPr="00A12F09" w:rsidRDefault="006D594F" w:rsidP="00591EB4">
      <w:pPr>
        <w:pStyle w:val="Tekstpodstawowy"/>
        <w:numPr>
          <w:ilvl w:val="0"/>
          <w:numId w:val="7"/>
        </w:numPr>
        <w:spacing w:line="276" w:lineRule="auto"/>
        <w:ind w:right="112"/>
        <w:rPr>
          <w:rFonts w:ascii="Calibri" w:hAnsi="Calibri" w:cs="Calibri"/>
          <w:sz w:val="20"/>
          <w:szCs w:val="20"/>
        </w:rPr>
      </w:pPr>
      <w:r w:rsidRPr="00A12F09">
        <w:rPr>
          <w:rFonts w:ascii="Calibri" w:hAnsi="Calibri" w:cs="Calibri"/>
          <w:sz w:val="20"/>
          <w:szCs w:val="20"/>
        </w:rPr>
        <w:t>Wykonawca oświadcza, że nie jest powiązany osobowo lub kapitałowo z Zamawiającym. Przez powiązania osobowe lub kapitałowe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20535D69" w14:textId="77777777" w:rsidR="00AE4D61" w:rsidRPr="00A12F09" w:rsidRDefault="00514EBC" w:rsidP="00591EB4">
      <w:pPr>
        <w:pStyle w:val="Tekstpodstawowy"/>
        <w:numPr>
          <w:ilvl w:val="0"/>
          <w:numId w:val="24"/>
        </w:numPr>
        <w:spacing w:line="276" w:lineRule="auto"/>
        <w:ind w:right="112"/>
        <w:rPr>
          <w:rFonts w:ascii="Calibri" w:hAnsi="Calibri" w:cs="Calibri"/>
          <w:sz w:val="20"/>
          <w:szCs w:val="20"/>
        </w:rPr>
      </w:pPr>
      <w:r w:rsidRPr="00A12F09">
        <w:rPr>
          <w:rFonts w:ascii="Calibri" w:hAnsi="Calibri" w:cs="Calibri"/>
          <w:sz w:val="20"/>
          <w:szCs w:val="20"/>
        </w:rPr>
        <w:t>uczestniczeniu w spółce jako wspólnik spółki cywilnej lub spółki osobowej;</w:t>
      </w:r>
    </w:p>
    <w:p w14:paraId="1B955F9B" w14:textId="77777777" w:rsidR="00AE4D61" w:rsidRPr="00A12F09" w:rsidRDefault="00514EBC" w:rsidP="00591EB4">
      <w:pPr>
        <w:pStyle w:val="Tekstpodstawowy"/>
        <w:numPr>
          <w:ilvl w:val="0"/>
          <w:numId w:val="24"/>
        </w:numPr>
        <w:spacing w:line="276" w:lineRule="auto"/>
        <w:ind w:right="112"/>
        <w:rPr>
          <w:rFonts w:ascii="Calibri" w:hAnsi="Calibri" w:cs="Calibri"/>
          <w:sz w:val="20"/>
          <w:szCs w:val="20"/>
        </w:rPr>
      </w:pPr>
      <w:r w:rsidRPr="00A12F09">
        <w:rPr>
          <w:rFonts w:ascii="Calibri" w:hAnsi="Calibri" w:cs="Calibri"/>
          <w:sz w:val="20"/>
          <w:szCs w:val="20"/>
        </w:rPr>
        <w:t>posiadaniu co najmniej 10% udziałów lub akcji, o ile niższy próg nie wynika z przepisów prawa;</w:t>
      </w:r>
    </w:p>
    <w:p w14:paraId="1245ED21" w14:textId="77777777" w:rsidR="00AE4D61" w:rsidRPr="00A12F09" w:rsidRDefault="00514EBC" w:rsidP="00591EB4">
      <w:pPr>
        <w:pStyle w:val="Tekstpodstawowy"/>
        <w:numPr>
          <w:ilvl w:val="0"/>
          <w:numId w:val="24"/>
        </w:numPr>
        <w:spacing w:line="276" w:lineRule="auto"/>
        <w:ind w:right="112"/>
        <w:rPr>
          <w:rFonts w:ascii="Calibri" w:hAnsi="Calibri" w:cs="Calibri"/>
          <w:sz w:val="20"/>
          <w:szCs w:val="20"/>
        </w:rPr>
      </w:pPr>
      <w:r w:rsidRPr="00A12F09">
        <w:rPr>
          <w:rFonts w:ascii="Calibri" w:hAnsi="Calibri" w:cs="Calibri"/>
          <w:sz w:val="20"/>
          <w:szCs w:val="20"/>
        </w:rPr>
        <w:t>pełnieniu funkcji członka organu nadzorczego lub zarządzającego, prokurenta, pełnomocnika;</w:t>
      </w:r>
    </w:p>
    <w:p w14:paraId="58F83C54" w14:textId="77777777" w:rsidR="00AE4D61" w:rsidRPr="00A12F09" w:rsidRDefault="00514EBC" w:rsidP="00591EB4">
      <w:pPr>
        <w:pStyle w:val="Tekstpodstawowy"/>
        <w:numPr>
          <w:ilvl w:val="0"/>
          <w:numId w:val="24"/>
        </w:numPr>
        <w:spacing w:line="276" w:lineRule="auto"/>
        <w:ind w:right="112"/>
        <w:rPr>
          <w:rFonts w:ascii="Calibri" w:hAnsi="Calibri" w:cs="Calibri"/>
          <w:sz w:val="20"/>
          <w:szCs w:val="20"/>
        </w:rPr>
      </w:pPr>
      <w:r w:rsidRPr="00A12F09">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zamawiającym, jego zastępcą prawnym lub członkami organów zarządzających lub organów nadzorczych zamawiającego;</w:t>
      </w:r>
    </w:p>
    <w:p w14:paraId="34B007A0" w14:textId="2C1266A3" w:rsidR="00514EBC" w:rsidRPr="00A12F09" w:rsidRDefault="00514EBC" w:rsidP="00591EB4">
      <w:pPr>
        <w:pStyle w:val="Tekstpodstawowy"/>
        <w:numPr>
          <w:ilvl w:val="0"/>
          <w:numId w:val="24"/>
        </w:numPr>
        <w:spacing w:line="276" w:lineRule="auto"/>
        <w:ind w:right="112"/>
        <w:rPr>
          <w:rFonts w:ascii="Calibri" w:hAnsi="Calibri" w:cs="Calibri"/>
          <w:sz w:val="20"/>
          <w:szCs w:val="20"/>
        </w:rPr>
      </w:pPr>
      <w:r w:rsidRPr="00A12F09">
        <w:rPr>
          <w:rFonts w:ascii="Calibri" w:hAnsi="Calibri" w:cs="Calibri"/>
          <w:sz w:val="20"/>
          <w:szCs w:val="20"/>
        </w:rPr>
        <w:t>pozostawaniu z zamawiającym w takim stosunku prawnym lub faktycznym, że istnieje uzasadniona wątpliwość co do jego bezstronności lub niezależności w związku</w:t>
      </w:r>
      <w:r w:rsidRPr="00A12F09">
        <w:rPr>
          <w:rFonts w:ascii="Calibri" w:hAnsi="Calibri" w:cs="Calibri"/>
          <w:sz w:val="20"/>
          <w:szCs w:val="20"/>
        </w:rPr>
        <w:br/>
        <w:t xml:space="preserve">z postępowaniem o udzielenie zamówienia.  </w:t>
      </w:r>
    </w:p>
    <w:p w14:paraId="0FAE5070" w14:textId="77777777" w:rsidR="00B977E9" w:rsidRPr="00540B9D" w:rsidRDefault="00B977E9" w:rsidP="00591EB4">
      <w:pPr>
        <w:pStyle w:val="Akapitzlist"/>
        <w:widowControl w:val="0"/>
        <w:tabs>
          <w:tab w:val="left" w:pos="831"/>
        </w:tabs>
        <w:autoSpaceDE w:val="0"/>
        <w:autoSpaceDN w:val="0"/>
        <w:spacing w:before="0" w:after="0" w:line="276" w:lineRule="auto"/>
        <w:ind w:left="833"/>
        <w:contextualSpacing w:val="0"/>
        <w:rPr>
          <w:rFonts w:ascii="Calibri (teskt podstawowy)" w:hAnsi="Calibri (teskt podstawowy)" w:cs="Calibri"/>
        </w:rPr>
      </w:pPr>
    </w:p>
    <w:p w14:paraId="6E5B8295" w14:textId="33043D1F" w:rsidR="00A92826" w:rsidRPr="0014643A" w:rsidRDefault="00A12F09" w:rsidP="006D45E3">
      <w:pPr>
        <w:pStyle w:val="Akapitzlist"/>
        <w:numPr>
          <w:ilvl w:val="0"/>
          <w:numId w:val="1"/>
        </w:numPr>
        <w:tabs>
          <w:tab w:val="left" w:pos="426"/>
        </w:tabs>
        <w:spacing w:before="0" w:after="0" w:line="276" w:lineRule="auto"/>
        <w:rPr>
          <w:rFonts w:ascii="Calibri (teskt podstawowy)" w:hAnsi="Calibri (teskt podstawowy)" w:cs="Calibri"/>
          <w:bCs/>
        </w:rPr>
      </w:pPr>
      <w:r>
        <w:rPr>
          <w:rFonts w:ascii="Calibri (teskt podstawowy)" w:hAnsi="Calibri (teskt podstawowy)" w:cs="Calibri"/>
          <w:b/>
        </w:rPr>
        <w:t xml:space="preserve">      </w:t>
      </w:r>
      <w:r w:rsidR="002356CC" w:rsidRPr="0014643A">
        <w:rPr>
          <w:rFonts w:ascii="Calibri (teskt podstawowy)" w:hAnsi="Calibri (teskt podstawowy)" w:cs="Calibri"/>
          <w:b/>
        </w:rPr>
        <w:t>ZAWARCIE UMOWY</w:t>
      </w:r>
    </w:p>
    <w:p w14:paraId="01519CDC" w14:textId="77777777" w:rsidR="009403F6" w:rsidRPr="00540B9D" w:rsidRDefault="009403F6" w:rsidP="00591EB4">
      <w:pPr>
        <w:pStyle w:val="Akapitzlist"/>
        <w:tabs>
          <w:tab w:val="left" w:pos="426"/>
        </w:tabs>
        <w:spacing w:before="0" w:after="0" w:line="276" w:lineRule="auto"/>
        <w:ind w:left="360"/>
        <w:rPr>
          <w:rFonts w:ascii="Calibri (teskt podstawowy)" w:hAnsi="Calibri (teskt podstawowy)" w:cs="Calibri"/>
          <w:bCs/>
          <w:u w:val="single"/>
        </w:rPr>
      </w:pPr>
    </w:p>
    <w:p w14:paraId="64299371" w14:textId="77777777" w:rsidR="00A92826" w:rsidRPr="00AE4D61" w:rsidRDefault="00A92826" w:rsidP="00591EB4">
      <w:pPr>
        <w:spacing w:before="0" w:after="0" w:line="276" w:lineRule="auto"/>
        <w:contextualSpacing/>
        <w:rPr>
          <w:rFonts w:cs="Calibri"/>
          <w:bCs/>
          <w:sz w:val="20"/>
          <w:szCs w:val="20"/>
          <w:u w:val="single"/>
        </w:rPr>
      </w:pPr>
      <w:r w:rsidRPr="00AE4D61">
        <w:rPr>
          <w:rFonts w:cs="Calibri"/>
          <w:sz w:val="20"/>
          <w:szCs w:val="20"/>
        </w:rPr>
        <w:t>W przypadku gdy wybrany Wykonawca odstąpi od podpisania umowy z Zamawiającym/będzie uchylał się od podpisania umowy w terminie 7 dni od daty opublikowania wyników, możliwe jest podpisanie umowy z kolejnym Wykonawcą, który w postępowaniu o udzielenie zamówienia uzyskał kolejną najwyższą liczbę punktów.</w:t>
      </w:r>
    </w:p>
    <w:p w14:paraId="5C987290" w14:textId="77777777" w:rsidR="00B977E9" w:rsidRPr="00540B9D" w:rsidRDefault="00B977E9" w:rsidP="00591EB4">
      <w:pPr>
        <w:pStyle w:val="Akapitzlist"/>
        <w:spacing w:before="0" w:after="0" w:line="276" w:lineRule="auto"/>
        <w:ind w:left="360"/>
        <w:jc w:val="left"/>
        <w:rPr>
          <w:rFonts w:ascii="Calibri (teskt podstawowy)" w:hAnsi="Calibri (teskt podstawowy)" w:cs="Calibri"/>
          <w:u w:val="single"/>
        </w:rPr>
      </w:pPr>
    </w:p>
    <w:p w14:paraId="642F6BBF" w14:textId="4F6B25DD" w:rsidR="00A92826" w:rsidRPr="0014643A" w:rsidRDefault="002356CC" w:rsidP="006D45E3">
      <w:pPr>
        <w:pStyle w:val="Akapitzlist"/>
        <w:numPr>
          <w:ilvl w:val="0"/>
          <w:numId w:val="1"/>
        </w:numPr>
        <w:spacing w:before="0" w:after="0" w:line="276" w:lineRule="auto"/>
        <w:jc w:val="left"/>
        <w:rPr>
          <w:rFonts w:ascii="Calibri (teskt podstawowy)" w:hAnsi="Calibri (teskt podstawowy)" w:cs="Calibri"/>
        </w:rPr>
      </w:pPr>
      <w:r w:rsidRPr="00540B9D">
        <w:rPr>
          <w:rFonts w:ascii="Calibri (teskt podstawowy)" w:hAnsi="Calibri (teskt podstawowy)" w:cs="Calibri"/>
          <w:b/>
        </w:rPr>
        <w:t xml:space="preserve"> </w:t>
      </w:r>
      <w:r w:rsidRPr="0014643A">
        <w:rPr>
          <w:rFonts w:ascii="Calibri (teskt podstawowy)" w:hAnsi="Calibri (teskt podstawowy)" w:cs="Calibri"/>
          <w:b/>
        </w:rPr>
        <w:t>ZMIANY TREŚCI ZAPYTANIA</w:t>
      </w:r>
    </w:p>
    <w:p w14:paraId="0AA5EBE3" w14:textId="77777777" w:rsidR="00D846DC" w:rsidRPr="00540B9D" w:rsidRDefault="00D846DC" w:rsidP="00591EB4">
      <w:pPr>
        <w:pStyle w:val="Akapitzlist"/>
        <w:spacing w:before="0" w:after="0" w:line="276" w:lineRule="auto"/>
        <w:ind w:left="360"/>
        <w:jc w:val="left"/>
        <w:rPr>
          <w:rFonts w:ascii="Calibri (teskt podstawowy)" w:hAnsi="Calibri (teskt podstawowy)" w:cs="Calibri"/>
        </w:rPr>
      </w:pPr>
    </w:p>
    <w:p w14:paraId="0A4579B9" w14:textId="55A61DEC" w:rsidR="00A92826" w:rsidRPr="00AE4D61" w:rsidRDefault="00A92826" w:rsidP="00591EB4">
      <w:pPr>
        <w:spacing w:before="0" w:after="0" w:line="276" w:lineRule="auto"/>
        <w:contextualSpacing/>
        <w:rPr>
          <w:rFonts w:cs="Calibri"/>
          <w:sz w:val="20"/>
          <w:szCs w:val="20"/>
        </w:rPr>
      </w:pPr>
      <w:r w:rsidRPr="00AE4D61">
        <w:rPr>
          <w:rFonts w:cs="Calibri"/>
          <w:sz w:val="20"/>
          <w:szCs w:val="20"/>
        </w:rPr>
        <w:t>Zapytanie ofertowe może zostać zmienione przed upływem terminu składania ofert przewidzianym w zapytaniu ofertowym. W takim przypadku zamawiający przedłuża termin składania ofert o czas niezbędny do wprowadzenia zmian w ofertach, jeżeli jest to konieczne z uwagi na zakres wprowadzonych zmian.</w:t>
      </w:r>
    </w:p>
    <w:p w14:paraId="7A4C519C" w14:textId="77777777" w:rsidR="0014643A" w:rsidRPr="00540B9D" w:rsidRDefault="0014643A" w:rsidP="00591EB4">
      <w:pPr>
        <w:spacing w:before="0" w:after="0" w:line="276" w:lineRule="auto"/>
        <w:contextualSpacing/>
        <w:rPr>
          <w:rFonts w:ascii="Calibri (teskt podstawowy)" w:hAnsi="Calibri (teskt podstawowy)" w:cs="Calibri"/>
        </w:rPr>
      </w:pPr>
    </w:p>
    <w:p w14:paraId="1AA2898B" w14:textId="34103303" w:rsidR="00A92826" w:rsidRPr="0014643A" w:rsidRDefault="00A92826" w:rsidP="006D45E3">
      <w:pPr>
        <w:pStyle w:val="Akapitzlist"/>
        <w:numPr>
          <w:ilvl w:val="0"/>
          <w:numId w:val="1"/>
        </w:numPr>
        <w:spacing w:before="0" w:after="0" w:line="276" w:lineRule="auto"/>
        <w:ind w:left="357" w:hanging="357"/>
        <w:jc w:val="left"/>
        <w:rPr>
          <w:rFonts w:ascii="Calibri (teskt podstawowy)" w:hAnsi="Calibri (teskt podstawowy)" w:cs="Calibri"/>
        </w:rPr>
      </w:pPr>
      <w:r w:rsidRPr="0014643A">
        <w:rPr>
          <w:rFonts w:ascii="Calibri (teskt podstawowy)" w:hAnsi="Calibri (teskt podstawowy)" w:cs="Calibri"/>
          <w:b/>
        </w:rPr>
        <w:t>U</w:t>
      </w:r>
      <w:r w:rsidR="002356CC" w:rsidRPr="0014643A">
        <w:rPr>
          <w:rFonts w:ascii="Calibri (teskt podstawowy)" w:hAnsi="Calibri (teskt podstawowy)" w:cs="Calibri"/>
          <w:b/>
        </w:rPr>
        <w:t>NIEWAŻNIENIE POSTĘPOWANIA</w:t>
      </w:r>
    </w:p>
    <w:p w14:paraId="7F432B49" w14:textId="77777777" w:rsidR="002356CC" w:rsidRPr="00540B9D" w:rsidRDefault="002356CC" w:rsidP="00591EB4">
      <w:pPr>
        <w:pStyle w:val="Akapitzlist"/>
        <w:spacing w:before="0" w:after="0" w:line="276" w:lineRule="auto"/>
        <w:ind w:left="360"/>
        <w:jc w:val="left"/>
        <w:rPr>
          <w:rFonts w:ascii="Calibri (teskt podstawowy)" w:hAnsi="Calibri (teskt podstawowy)" w:cs="Calibri"/>
        </w:rPr>
      </w:pPr>
    </w:p>
    <w:p w14:paraId="1088B9FE" w14:textId="08C301A3" w:rsidR="00A92826" w:rsidRPr="00AE4D61" w:rsidRDefault="00A92826" w:rsidP="00591EB4">
      <w:pPr>
        <w:spacing w:before="0" w:after="0" w:line="276" w:lineRule="auto"/>
        <w:rPr>
          <w:rFonts w:cs="Calibri"/>
          <w:sz w:val="20"/>
          <w:szCs w:val="20"/>
        </w:rPr>
      </w:pPr>
      <w:r w:rsidRPr="00AE4D61">
        <w:rPr>
          <w:rFonts w:cs="Calibri"/>
          <w:sz w:val="20"/>
          <w:szCs w:val="20"/>
        </w:rPr>
        <w:lastRenderedPageBreak/>
        <w:t>Zamawiający zastrzega sobie prawo bez podania przyczyny do unieważnienia zapytania ofertowego.</w:t>
      </w:r>
      <w:r w:rsidR="00712B52" w:rsidRPr="00AE4D61">
        <w:rPr>
          <w:rFonts w:cs="Calibri"/>
          <w:sz w:val="20"/>
          <w:szCs w:val="20"/>
        </w:rPr>
        <w:t xml:space="preserve"> </w:t>
      </w:r>
      <w:r w:rsidRPr="00AE4D61">
        <w:rPr>
          <w:rFonts w:cs="Calibri"/>
          <w:sz w:val="20"/>
          <w:szCs w:val="20"/>
        </w:rPr>
        <w:t>Ponadto zamawiający zastrzega sobie również prawo do unieważnienia zapytania ofertowego w szczególności</w:t>
      </w:r>
      <w:r w:rsidR="0014643A" w:rsidRPr="00AE4D61">
        <w:rPr>
          <w:rFonts w:cs="Calibri"/>
          <w:sz w:val="20"/>
          <w:szCs w:val="20"/>
        </w:rPr>
        <w:t xml:space="preserve">, </w:t>
      </w:r>
      <w:r w:rsidRPr="00AE4D61">
        <w:rPr>
          <w:rFonts w:cs="Calibri"/>
          <w:sz w:val="20"/>
          <w:szCs w:val="20"/>
        </w:rPr>
        <w:t>gdy:</w:t>
      </w:r>
    </w:p>
    <w:p w14:paraId="68540DE0" w14:textId="77777777"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wszystkie oferty złożone w postępowaniu podlegają odrzuceniu;</w:t>
      </w:r>
    </w:p>
    <w:p w14:paraId="7BA54AF3" w14:textId="23A75FC2"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 xml:space="preserve">cena najkorzystniejszej oferty lub oferta z najniższą ceną przewyższa kwotę, którą </w:t>
      </w:r>
      <w:r w:rsidR="00893E46" w:rsidRPr="00AE4D61">
        <w:rPr>
          <w:rFonts w:cs="Calibri"/>
          <w:sz w:val="20"/>
          <w:szCs w:val="20"/>
        </w:rPr>
        <w:t>z</w:t>
      </w:r>
      <w:r w:rsidRPr="00AE4D61">
        <w:rPr>
          <w:rFonts w:cs="Calibri"/>
          <w:sz w:val="20"/>
          <w:szCs w:val="20"/>
        </w:rPr>
        <w:t xml:space="preserve">amawiający ma przewidzianą na sfinansowanie tego zadania w budżecie </w:t>
      </w:r>
      <w:r w:rsidR="009732A6" w:rsidRPr="00AE4D61">
        <w:rPr>
          <w:rFonts w:cs="Calibri"/>
          <w:sz w:val="20"/>
          <w:szCs w:val="20"/>
        </w:rPr>
        <w:t>p</w:t>
      </w:r>
      <w:r w:rsidRPr="00AE4D61">
        <w:rPr>
          <w:rFonts w:cs="Calibri"/>
          <w:sz w:val="20"/>
          <w:szCs w:val="20"/>
        </w:rPr>
        <w:t xml:space="preserve">rojektu, chyba że </w:t>
      </w:r>
      <w:r w:rsidR="00893E46" w:rsidRPr="00AE4D61">
        <w:rPr>
          <w:rFonts w:cs="Calibri"/>
          <w:sz w:val="20"/>
          <w:szCs w:val="20"/>
        </w:rPr>
        <w:t>z</w:t>
      </w:r>
      <w:r w:rsidRPr="00AE4D61">
        <w:rPr>
          <w:rFonts w:cs="Calibri"/>
          <w:sz w:val="20"/>
          <w:szCs w:val="20"/>
        </w:rPr>
        <w:t>amawiający może zwiększyć tę kwotę do ceny najkorzystniejszej oferty;</w:t>
      </w:r>
    </w:p>
    <w:p w14:paraId="0F3940CB" w14:textId="77777777"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wystąpi istotna zmiana okoliczności powodująca, że prowadzenie postępowania lub wykonanie zamówienia nie leży w interesie publicznym, czego nie można było wcześniej przewidzieć;</w:t>
      </w:r>
    </w:p>
    <w:p w14:paraId="5B27C160" w14:textId="77777777" w:rsidR="00A92826" w:rsidRPr="00AE4D61" w:rsidRDefault="00A92826" w:rsidP="00591EB4">
      <w:pPr>
        <w:numPr>
          <w:ilvl w:val="0"/>
          <w:numId w:val="2"/>
        </w:numPr>
        <w:spacing w:before="0" w:after="0" w:line="276" w:lineRule="auto"/>
        <w:rPr>
          <w:rFonts w:cs="Calibri"/>
          <w:sz w:val="20"/>
          <w:szCs w:val="20"/>
        </w:rPr>
      </w:pPr>
      <w:r w:rsidRPr="00AE4D61">
        <w:rPr>
          <w:rFonts w:eastAsia="Times New Roman" w:cs="Calibri"/>
          <w:sz w:val="20"/>
          <w:szCs w:val="20"/>
          <w:lang w:eastAsia="pl-PL"/>
        </w:rPr>
        <w:t>postępowanie</w:t>
      </w:r>
      <w:r w:rsidRPr="00AE4D61">
        <w:rPr>
          <w:rFonts w:cs="Calibri"/>
          <w:sz w:val="20"/>
          <w:szCs w:val="20"/>
        </w:rPr>
        <w:t xml:space="preserve"> </w:t>
      </w:r>
      <w:r w:rsidRPr="00AE4D61">
        <w:rPr>
          <w:rFonts w:eastAsia="Times New Roman" w:cs="Calibri"/>
          <w:sz w:val="20"/>
          <w:szCs w:val="20"/>
          <w:lang w:eastAsia="pl-PL"/>
        </w:rPr>
        <w:t>obarczone</w:t>
      </w:r>
      <w:r w:rsidRPr="00AE4D61">
        <w:rPr>
          <w:rFonts w:cs="Calibri"/>
          <w:sz w:val="20"/>
          <w:szCs w:val="20"/>
        </w:rPr>
        <w:t xml:space="preserve"> </w:t>
      </w:r>
      <w:r w:rsidRPr="00AE4D61">
        <w:rPr>
          <w:rFonts w:eastAsia="Times New Roman" w:cs="Calibri"/>
          <w:sz w:val="20"/>
          <w:szCs w:val="20"/>
          <w:lang w:eastAsia="pl-PL"/>
        </w:rPr>
        <w:t>jest</w:t>
      </w:r>
      <w:r w:rsidRPr="00AE4D61">
        <w:rPr>
          <w:rFonts w:cs="Calibri"/>
          <w:sz w:val="20"/>
          <w:szCs w:val="20"/>
        </w:rPr>
        <w:t xml:space="preserve"> </w:t>
      </w:r>
      <w:r w:rsidRPr="00AE4D61">
        <w:rPr>
          <w:rFonts w:eastAsia="Times New Roman" w:cs="Calibri"/>
          <w:sz w:val="20"/>
          <w:szCs w:val="20"/>
          <w:lang w:eastAsia="pl-PL"/>
        </w:rPr>
        <w:t>niemożliwą</w:t>
      </w:r>
      <w:r w:rsidRPr="00AE4D61">
        <w:rPr>
          <w:rFonts w:cs="Calibri"/>
          <w:sz w:val="20"/>
          <w:szCs w:val="20"/>
        </w:rPr>
        <w:t xml:space="preserve"> </w:t>
      </w:r>
      <w:r w:rsidRPr="00AE4D61">
        <w:rPr>
          <w:rFonts w:eastAsia="Times New Roman" w:cs="Calibri"/>
          <w:sz w:val="20"/>
          <w:szCs w:val="20"/>
          <w:lang w:eastAsia="pl-PL"/>
        </w:rPr>
        <w:t>do</w:t>
      </w:r>
      <w:r w:rsidRPr="00AE4D61">
        <w:rPr>
          <w:rFonts w:cs="Calibri"/>
          <w:sz w:val="20"/>
          <w:szCs w:val="20"/>
        </w:rPr>
        <w:t xml:space="preserve"> </w:t>
      </w:r>
      <w:r w:rsidRPr="00AE4D61">
        <w:rPr>
          <w:rFonts w:eastAsia="Times New Roman" w:cs="Calibri"/>
          <w:sz w:val="20"/>
          <w:szCs w:val="20"/>
          <w:lang w:eastAsia="pl-PL"/>
        </w:rPr>
        <w:t>usunięcia</w:t>
      </w:r>
      <w:r w:rsidRPr="00AE4D61">
        <w:rPr>
          <w:rFonts w:cs="Calibri"/>
          <w:sz w:val="20"/>
          <w:szCs w:val="20"/>
        </w:rPr>
        <w:t xml:space="preserve"> </w:t>
      </w:r>
      <w:r w:rsidRPr="00AE4D61">
        <w:rPr>
          <w:rFonts w:eastAsia="Times New Roman" w:cs="Calibri"/>
          <w:sz w:val="20"/>
          <w:szCs w:val="20"/>
          <w:lang w:eastAsia="pl-PL"/>
        </w:rPr>
        <w:t>wadą</w:t>
      </w:r>
      <w:r w:rsidRPr="00AE4D61">
        <w:rPr>
          <w:rFonts w:cs="Calibri"/>
          <w:sz w:val="20"/>
          <w:szCs w:val="20"/>
        </w:rPr>
        <w:t xml:space="preserve"> </w:t>
      </w:r>
      <w:r w:rsidRPr="00AE4D61">
        <w:rPr>
          <w:rFonts w:eastAsia="Times New Roman" w:cs="Calibri"/>
          <w:sz w:val="20"/>
          <w:szCs w:val="20"/>
          <w:lang w:eastAsia="pl-PL"/>
        </w:rPr>
        <w:t>uniemożliwiającą</w:t>
      </w:r>
      <w:r w:rsidRPr="00AE4D61">
        <w:rPr>
          <w:rFonts w:cs="Calibri"/>
          <w:sz w:val="20"/>
          <w:szCs w:val="20"/>
        </w:rPr>
        <w:t xml:space="preserve"> </w:t>
      </w:r>
      <w:r w:rsidRPr="00AE4D61">
        <w:rPr>
          <w:rFonts w:eastAsia="Times New Roman" w:cs="Calibri"/>
          <w:sz w:val="20"/>
          <w:szCs w:val="20"/>
          <w:lang w:eastAsia="pl-PL"/>
        </w:rPr>
        <w:t>zawarcie</w:t>
      </w:r>
      <w:r w:rsidRPr="00AE4D61">
        <w:rPr>
          <w:rFonts w:cs="Calibri"/>
          <w:sz w:val="20"/>
          <w:szCs w:val="20"/>
        </w:rPr>
        <w:t xml:space="preserve"> </w:t>
      </w:r>
      <w:r w:rsidRPr="00AE4D61">
        <w:rPr>
          <w:rFonts w:eastAsia="Times New Roman" w:cs="Calibri"/>
          <w:sz w:val="20"/>
          <w:szCs w:val="20"/>
          <w:lang w:eastAsia="pl-PL"/>
        </w:rPr>
        <w:t>niepodlegającej</w:t>
      </w:r>
      <w:r w:rsidRPr="00AE4D61">
        <w:rPr>
          <w:rFonts w:cs="Calibri"/>
          <w:sz w:val="20"/>
          <w:szCs w:val="20"/>
        </w:rPr>
        <w:t xml:space="preserve"> </w:t>
      </w:r>
      <w:r w:rsidRPr="00AE4D61">
        <w:rPr>
          <w:rFonts w:eastAsia="Times New Roman" w:cs="Calibri"/>
          <w:sz w:val="20"/>
          <w:szCs w:val="20"/>
          <w:lang w:eastAsia="pl-PL"/>
        </w:rPr>
        <w:t>unieważnieniu</w:t>
      </w:r>
      <w:r w:rsidRPr="00AE4D61">
        <w:rPr>
          <w:rFonts w:cs="Calibri"/>
          <w:sz w:val="20"/>
          <w:szCs w:val="20"/>
        </w:rPr>
        <w:t xml:space="preserve"> </w:t>
      </w:r>
      <w:r w:rsidRPr="00AE4D61">
        <w:rPr>
          <w:rFonts w:eastAsia="Times New Roman" w:cs="Calibri"/>
          <w:sz w:val="20"/>
          <w:szCs w:val="20"/>
          <w:lang w:eastAsia="pl-PL"/>
        </w:rPr>
        <w:t>umowy</w:t>
      </w:r>
      <w:r w:rsidRPr="00AE4D61">
        <w:rPr>
          <w:rFonts w:cs="Calibri"/>
          <w:sz w:val="20"/>
          <w:szCs w:val="20"/>
        </w:rPr>
        <w:t xml:space="preserve"> </w:t>
      </w:r>
      <w:r w:rsidRPr="00AE4D61">
        <w:rPr>
          <w:rFonts w:eastAsia="Times New Roman" w:cs="Calibri"/>
          <w:sz w:val="20"/>
          <w:szCs w:val="20"/>
          <w:lang w:eastAsia="pl-PL"/>
        </w:rPr>
        <w:t>w</w:t>
      </w:r>
      <w:r w:rsidRPr="00AE4D61">
        <w:rPr>
          <w:rFonts w:cs="Calibri"/>
          <w:sz w:val="20"/>
          <w:szCs w:val="20"/>
        </w:rPr>
        <w:t xml:space="preserve"> </w:t>
      </w:r>
      <w:r w:rsidRPr="00AE4D61">
        <w:rPr>
          <w:rFonts w:eastAsia="Times New Roman" w:cs="Calibri"/>
          <w:sz w:val="20"/>
          <w:szCs w:val="20"/>
          <w:lang w:eastAsia="pl-PL"/>
        </w:rPr>
        <w:t>sprawie</w:t>
      </w:r>
      <w:r w:rsidRPr="00AE4D61">
        <w:rPr>
          <w:rFonts w:cs="Calibri"/>
          <w:sz w:val="20"/>
          <w:szCs w:val="20"/>
        </w:rPr>
        <w:t xml:space="preserve"> </w:t>
      </w:r>
      <w:r w:rsidRPr="00AE4D61">
        <w:rPr>
          <w:rFonts w:eastAsia="Times New Roman" w:cs="Calibri"/>
          <w:sz w:val="20"/>
          <w:szCs w:val="20"/>
          <w:lang w:eastAsia="pl-PL"/>
        </w:rPr>
        <w:t>zamówienia</w:t>
      </w:r>
      <w:r w:rsidRPr="00AE4D61">
        <w:rPr>
          <w:rFonts w:cs="Calibri"/>
          <w:sz w:val="20"/>
          <w:szCs w:val="20"/>
        </w:rPr>
        <w:t xml:space="preserve"> </w:t>
      </w:r>
      <w:r w:rsidRPr="00AE4D61">
        <w:rPr>
          <w:rFonts w:eastAsia="Times New Roman" w:cs="Calibri"/>
          <w:sz w:val="20"/>
          <w:szCs w:val="20"/>
          <w:lang w:eastAsia="pl-PL"/>
        </w:rPr>
        <w:t>publicznego</w:t>
      </w:r>
      <w:r w:rsidRPr="00AE4D61">
        <w:rPr>
          <w:rFonts w:cs="Calibri"/>
          <w:sz w:val="20"/>
          <w:szCs w:val="20"/>
        </w:rPr>
        <w:t>;</w:t>
      </w:r>
    </w:p>
    <w:p w14:paraId="1F325C44" w14:textId="1C20522D"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 xml:space="preserve">jeżeli podmiot/podmioty biorące udział w postępowaniu wpłynęły na jego wynik w sposób sprzeczny z prawem lub </w:t>
      </w:r>
      <w:r w:rsidR="00893E46" w:rsidRPr="00AE4D61">
        <w:rPr>
          <w:rFonts w:cs="Calibri"/>
          <w:sz w:val="20"/>
          <w:szCs w:val="20"/>
        </w:rPr>
        <w:t>w</w:t>
      </w:r>
      <w:r w:rsidRPr="00AE4D61">
        <w:rPr>
          <w:rFonts w:cs="Calibri"/>
          <w:sz w:val="20"/>
          <w:szCs w:val="20"/>
        </w:rPr>
        <w:t>ytycznymi.</w:t>
      </w:r>
    </w:p>
    <w:p w14:paraId="6A0A4EC1" w14:textId="77777777" w:rsidR="00A92826" w:rsidRPr="00540B9D" w:rsidRDefault="00A92826" w:rsidP="00591EB4">
      <w:pPr>
        <w:spacing w:before="0" w:after="0" w:line="276" w:lineRule="auto"/>
        <w:rPr>
          <w:rFonts w:ascii="Calibri (teskt podstawowy)" w:hAnsi="Calibri (teskt podstawowy)" w:cs="Calibri"/>
        </w:rPr>
      </w:pPr>
    </w:p>
    <w:p w14:paraId="287C28D7" w14:textId="56150DDC" w:rsidR="00A92826" w:rsidRPr="0014643A" w:rsidRDefault="00D51940" w:rsidP="006D45E3">
      <w:pPr>
        <w:pStyle w:val="Akapitzlist"/>
        <w:numPr>
          <w:ilvl w:val="0"/>
          <w:numId w:val="1"/>
        </w:numPr>
        <w:spacing w:before="0" w:after="0" w:line="276" w:lineRule="auto"/>
        <w:rPr>
          <w:rFonts w:ascii="Calibri (teskt podstawowy)" w:hAnsi="Calibri (teskt podstawowy)" w:cs="Calibri"/>
          <w:b/>
        </w:rPr>
      </w:pPr>
      <w:r>
        <w:rPr>
          <w:rFonts w:ascii="Calibri (teskt podstawowy)" w:hAnsi="Calibri (teskt podstawowy)" w:cs="Calibri"/>
          <w:b/>
        </w:rPr>
        <w:t xml:space="preserve"> </w:t>
      </w:r>
      <w:r w:rsidR="00A020BD" w:rsidRPr="0014643A">
        <w:rPr>
          <w:rFonts w:ascii="Calibri (teskt podstawowy)" w:hAnsi="Calibri (teskt podstawowy)" w:cs="Calibri"/>
          <w:b/>
        </w:rPr>
        <w:t>ZMIANY UMOWY</w:t>
      </w:r>
    </w:p>
    <w:p w14:paraId="1A877123" w14:textId="77777777" w:rsidR="009732A6" w:rsidRPr="00540B9D" w:rsidRDefault="009732A6" w:rsidP="00591EB4">
      <w:pPr>
        <w:pStyle w:val="Akapitzlist"/>
        <w:spacing w:before="0" w:after="0" w:line="276" w:lineRule="auto"/>
        <w:ind w:left="360"/>
        <w:rPr>
          <w:rFonts w:ascii="Calibri (teskt podstawowy)" w:eastAsia="Times New Roman" w:hAnsi="Calibri (teskt podstawowy)" w:cs="Calibri"/>
          <w:lang w:eastAsia="ar-SA"/>
        </w:rPr>
      </w:pPr>
    </w:p>
    <w:p w14:paraId="371CF32C" w14:textId="77777777" w:rsidR="009732A6" w:rsidRPr="00AE4D61" w:rsidRDefault="009732A6" w:rsidP="00591EB4">
      <w:pPr>
        <w:pStyle w:val="Akapitzlist"/>
        <w:widowControl w:val="0"/>
        <w:numPr>
          <w:ilvl w:val="0"/>
          <w:numId w:val="6"/>
        </w:numPr>
        <w:tabs>
          <w:tab w:val="left" w:pos="450"/>
        </w:tabs>
        <w:autoSpaceDE w:val="0"/>
        <w:autoSpaceDN w:val="0"/>
        <w:spacing w:before="0" w:after="0" w:line="276" w:lineRule="auto"/>
        <w:ind w:right="110"/>
        <w:contextualSpacing w:val="0"/>
        <w:rPr>
          <w:rFonts w:cs="Calibri"/>
          <w:sz w:val="20"/>
          <w:szCs w:val="20"/>
        </w:rPr>
      </w:pPr>
      <w:bookmarkStart w:id="1" w:name="_Hlk223086670"/>
      <w:r w:rsidRPr="00AE4D61">
        <w:rPr>
          <w:rFonts w:cs="Calibri"/>
          <w:sz w:val="20"/>
          <w:szCs w:val="20"/>
        </w:rPr>
        <w:t>Zamawiający</w:t>
      </w:r>
      <w:r w:rsidRPr="00AE4D61">
        <w:rPr>
          <w:rFonts w:cs="Calibri"/>
          <w:spacing w:val="-13"/>
          <w:sz w:val="20"/>
          <w:szCs w:val="20"/>
        </w:rPr>
        <w:t xml:space="preserve"> </w:t>
      </w:r>
      <w:r w:rsidRPr="00AE4D61">
        <w:rPr>
          <w:rFonts w:cs="Calibri"/>
          <w:sz w:val="20"/>
          <w:szCs w:val="20"/>
        </w:rPr>
        <w:t>przewiduje</w:t>
      </w:r>
      <w:r w:rsidRPr="00AE4D61">
        <w:rPr>
          <w:rFonts w:cs="Calibri"/>
          <w:spacing w:val="-12"/>
          <w:sz w:val="20"/>
          <w:szCs w:val="20"/>
        </w:rPr>
        <w:t xml:space="preserve"> </w:t>
      </w:r>
      <w:r w:rsidRPr="00AE4D61">
        <w:rPr>
          <w:rFonts w:cs="Calibri"/>
          <w:sz w:val="20"/>
          <w:szCs w:val="20"/>
        </w:rPr>
        <w:t>możliwość</w:t>
      </w:r>
      <w:r w:rsidRPr="00AE4D61">
        <w:rPr>
          <w:rFonts w:cs="Calibri"/>
          <w:spacing w:val="-13"/>
          <w:sz w:val="20"/>
          <w:szCs w:val="20"/>
        </w:rPr>
        <w:t xml:space="preserve"> </w:t>
      </w:r>
      <w:r w:rsidRPr="00AE4D61">
        <w:rPr>
          <w:rFonts w:cs="Calibri"/>
          <w:sz w:val="20"/>
          <w:szCs w:val="20"/>
        </w:rPr>
        <w:t>zmian</w:t>
      </w:r>
      <w:r w:rsidRPr="00AE4D61">
        <w:rPr>
          <w:rFonts w:cs="Calibri"/>
          <w:spacing w:val="-12"/>
          <w:sz w:val="20"/>
          <w:szCs w:val="20"/>
        </w:rPr>
        <w:t xml:space="preserve"> </w:t>
      </w:r>
      <w:r w:rsidRPr="00AE4D61">
        <w:rPr>
          <w:rFonts w:cs="Calibri"/>
          <w:sz w:val="20"/>
          <w:szCs w:val="20"/>
        </w:rPr>
        <w:t>postanowień</w:t>
      </w:r>
      <w:r w:rsidRPr="00AE4D61">
        <w:rPr>
          <w:rFonts w:cs="Calibri"/>
          <w:spacing w:val="-13"/>
          <w:sz w:val="20"/>
          <w:szCs w:val="20"/>
        </w:rPr>
        <w:t xml:space="preserve"> </w:t>
      </w:r>
      <w:r w:rsidRPr="00AE4D61">
        <w:rPr>
          <w:rFonts w:cs="Calibri"/>
          <w:sz w:val="20"/>
          <w:szCs w:val="20"/>
        </w:rPr>
        <w:t>zawartej</w:t>
      </w:r>
      <w:r w:rsidRPr="00AE4D61">
        <w:rPr>
          <w:rFonts w:cs="Calibri"/>
          <w:spacing w:val="-12"/>
          <w:sz w:val="20"/>
          <w:szCs w:val="20"/>
        </w:rPr>
        <w:t xml:space="preserve"> </w:t>
      </w:r>
      <w:r w:rsidRPr="00AE4D61">
        <w:rPr>
          <w:rFonts w:cs="Calibri"/>
          <w:sz w:val="20"/>
          <w:szCs w:val="20"/>
        </w:rPr>
        <w:t>umowy</w:t>
      </w:r>
      <w:r w:rsidRPr="00AE4D61">
        <w:rPr>
          <w:rFonts w:cs="Calibri"/>
          <w:spacing w:val="-13"/>
          <w:sz w:val="20"/>
          <w:szCs w:val="20"/>
        </w:rPr>
        <w:t xml:space="preserve"> </w:t>
      </w:r>
      <w:r w:rsidRPr="00AE4D61">
        <w:rPr>
          <w:rFonts w:cs="Calibri"/>
          <w:sz w:val="20"/>
          <w:szCs w:val="20"/>
        </w:rPr>
        <w:t>w</w:t>
      </w:r>
      <w:r w:rsidRPr="00AE4D61">
        <w:rPr>
          <w:rFonts w:cs="Calibri"/>
          <w:spacing w:val="-12"/>
          <w:sz w:val="20"/>
          <w:szCs w:val="20"/>
        </w:rPr>
        <w:t xml:space="preserve"> </w:t>
      </w:r>
      <w:r w:rsidRPr="00AE4D61">
        <w:rPr>
          <w:rFonts w:cs="Calibri"/>
          <w:sz w:val="20"/>
          <w:szCs w:val="20"/>
        </w:rPr>
        <w:t>stosunku</w:t>
      </w:r>
      <w:r w:rsidRPr="00AE4D61">
        <w:rPr>
          <w:rFonts w:cs="Calibri"/>
          <w:spacing w:val="-12"/>
          <w:sz w:val="20"/>
          <w:szCs w:val="20"/>
        </w:rPr>
        <w:t xml:space="preserve"> </w:t>
      </w:r>
      <w:r w:rsidRPr="00AE4D61">
        <w:rPr>
          <w:rFonts w:cs="Calibri"/>
          <w:sz w:val="20"/>
          <w:szCs w:val="20"/>
        </w:rPr>
        <w:t>do</w:t>
      </w:r>
      <w:r w:rsidRPr="00AE4D61">
        <w:rPr>
          <w:rFonts w:cs="Calibri"/>
          <w:spacing w:val="-13"/>
          <w:sz w:val="20"/>
          <w:szCs w:val="20"/>
        </w:rPr>
        <w:t xml:space="preserve"> </w:t>
      </w:r>
      <w:r w:rsidRPr="00AE4D61">
        <w:rPr>
          <w:rFonts w:cs="Calibri"/>
          <w:sz w:val="20"/>
          <w:szCs w:val="20"/>
        </w:rPr>
        <w:t>treści</w:t>
      </w:r>
      <w:r w:rsidRPr="00AE4D61">
        <w:rPr>
          <w:rFonts w:cs="Calibri"/>
          <w:spacing w:val="-12"/>
          <w:sz w:val="20"/>
          <w:szCs w:val="20"/>
        </w:rPr>
        <w:t xml:space="preserve"> </w:t>
      </w:r>
      <w:r w:rsidRPr="00AE4D61">
        <w:rPr>
          <w:rFonts w:cs="Calibri"/>
          <w:sz w:val="20"/>
          <w:szCs w:val="20"/>
        </w:rPr>
        <w:t>oferty, na podstawie,</w:t>
      </w:r>
      <w:r w:rsidRPr="00AE4D61">
        <w:rPr>
          <w:rFonts w:cs="Calibri"/>
          <w:spacing w:val="-1"/>
          <w:sz w:val="20"/>
          <w:szCs w:val="20"/>
        </w:rPr>
        <w:t xml:space="preserve"> </w:t>
      </w:r>
      <w:r w:rsidRPr="00AE4D61">
        <w:rPr>
          <w:rFonts w:cs="Calibri"/>
          <w:sz w:val="20"/>
          <w:szCs w:val="20"/>
        </w:rPr>
        <w:t>której</w:t>
      </w:r>
      <w:r w:rsidRPr="00AE4D61">
        <w:rPr>
          <w:rFonts w:cs="Calibri"/>
          <w:spacing w:val="-2"/>
          <w:sz w:val="20"/>
          <w:szCs w:val="20"/>
        </w:rPr>
        <w:t xml:space="preserve"> </w:t>
      </w:r>
      <w:r w:rsidRPr="00AE4D61">
        <w:rPr>
          <w:rFonts w:cs="Calibri"/>
          <w:sz w:val="20"/>
          <w:szCs w:val="20"/>
        </w:rPr>
        <w:t>dokonano</w:t>
      </w:r>
      <w:r w:rsidRPr="00AE4D61">
        <w:rPr>
          <w:rFonts w:cs="Calibri"/>
          <w:spacing w:val="-1"/>
          <w:sz w:val="20"/>
          <w:szCs w:val="20"/>
        </w:rPr>
        <w:t xml:space="preserve"> </w:t>
      </w:r>
      <w:r w:rsidRPr="00AE4D61">
        <w:rPr>
          <w:rFonts w:cs="Calibri"/>
          <w:sz w:val="20"/>
          <w:szCs w:val="20"/>
        </w:rPr>
        <w:t>wyboru</w:t>
      </w:r>
      <w:r w:rsidRPr="00AE4D61">
        <w:rPr>
          <w:rFonts w:cs="Calibri"/>
          <w:spacing w:val="-1"/>
          <w:sz w:val="20"/>
          <w:szCs w:val="20"/>
        </w:rPr>
        <w:t xml:space="preserve"> </w:t>
      </w:r>
      <w:r w:rsidRPr="00AE4D61">
        <w:rPr>
          <w:rFonts w:cs="Calibri"/>
          <w:sz w:val="20"/>
          <w:szCs w:val="20"/>
        </w:rPr>
        <w:t>Wykonawcy,</w:t>
      </w:r>
      <w:r w:rsidRPr="00AE4D61">
        <w:rPr>
          <w:rFonts w:cs="Calibri"/>
          <w:spacing w:val="-5"/>
          <w:sz w:val="20"/>
          <w:szCs w:val="20"/>
        </w:rPr>
        <w:t xml:space="preserve"> </w:t>
      </w:r>
      <w:r w:rsidRPr="00AE4D61">
        <w:rPr>
          <w:rFonts w:cs="Calibri"/>
          <w:sz w:val="20"/>
          <w:szCs w:val="20"/>
        </w:rPr>
        <w:t>w przypadku</w:t>
      </w:r>
      <w:r w:rsidRPr="00AE4D61">
        <w:rPr>
          <w:rFonts w:cs="Calibri"/>
          <w:spacing w:val="-3"/>
          <w:sz w:val="20"/>
          <w:szCs w:val="20"/>
        </w:rPr>
        <w:t xml:space="preserve"> </w:t>
      </w:r>
      <w:r w:rsidRPr="00AE4D61">
        <w:rPr>
          <w:rFonts w:cs="Calibri"/>
          <w:sz w:val="20"/>
          <w:szCs w:val="20"/>
        </w:rPr>
        <w:t>wystąpienia,</w:t>
      </w:r>
      <w:r w:rsidRPr="00AE4D61">
        <w:rPr>
          <w:rFonts w:cs="Calibri"/>
          <w:spacing w:val="-5"/>
          <w:sz w:val="20"/>
          <w:szCs w:val="20"/>
        </w:rPr>
        <w:t xml:space="preserve"> </w:t>
      </w:r>
      <w:r w:rsidRPr="00AE4D61">
        <w:rPr>
          <w:rFonts w:cs="Calibri"/>
          <w:sz w:val="20"/>
          <w:szCs w:val="20"/>
        </w:rPr>
        <w:t>co najmniej</w:t>
      </w:r>
      <w:r w:rsidRPr="00AE4D61">
        <w:rPr>
          <w:rFonts w:cs="Calibri"/>
          <w:spacing w:val="-2"/>
          <w:sz w:val="20"/>
          <w:szCs w:val="20"/>
        </w:rPr>
        <w:t xml:space="preserve"> </w:t>
      </w:r>
      <w:r w:rsidRPr="00AE4D61">
        <w:rPr>
          <w:rFonts w:cs="Calibri"/>
          <w:sz w:val="20"/>
          <w:szCs w:val="20"/>
        </w:rPr>
        <w:t>jednej</w:t>
      </w:r>
      <w:r w:rsidRPr="00AE4D61">
        <w:rPr>
          <w:rFonts w:cs="Calibri"/>
          <w:spacing w:val="-2"/>
          <w:sz w:val="20"/>
          <w:szCs w:val="20"/>
        </w:rPr>
        <w:t xml:space="preserve"> </w:t>
      </w:r>
      <w:r w:rsidRPr="00AE4D61">
        <w:rPr>
          <w:rFonts w:cs="Calibri"/>
          <w:sz w:val="20"/>
          <w:szCs w:val="20"/>
        </w:rPr>
        <w:t>z okoliczności wymienionych poniżej, z uwzględnieniem podawanych warunków ich wprowadzenia:</w:t>
      </w:r>
    </w:p>
    <w:p w14:paraId="6CA9BDC4" w14:textId="4ADC2E52" w:rsidR="009732A6" w:rsidRPr="00AE4D61" w:rsidRDefault="009732A6" w:rsidP="00591EB4">
      <w:pPr>
        <w:pStyle w:val="Akapitzlist"/>
        <w:widowControl w:val="0"/>
        <w:numPr>
          <w:ilvl w:val="1"/>
          <w:numId w:val="6"/>
        </w:numPr>
        <w:autoSpaceDE w:val="0"/>
        <w:autoSpaceDN w:val="0"/>
        <w:spacing w:before="0" w:after="0" w:line="276" w:lineRule="auto"/>
        <w:contextualSpacing w:val="0"/>
        <w:rPr>
          <w:rFonts w:cs="Calibri"/>
          <w:sz w:val="20"/>
          <w:szCs w:val="20"/>
        </w:rPr>
      </w:pPr>
      <w:r w:rsidRPr="00AE4D61">
        <w:rPr>
          <w:rFonts w:cs="Calibri"/>
          <w:sz w:val="20"/>
          <w:szCs w:val="20"/>
        </w:rPr>
        <w:t>zmiany</w:t>
      </w:r>
      <w:r w:rsidRPr="00AE4D61">
        <w:rPr>
          <w:rFonts w:cs="Calibri"/>
          <w:spacing w:val="-9"/>
          <w:sz w:val="20"/>
          <w:szCs w:val="20"/>
        </w:rPr>
        <w:t xml:space="preserve"> </w:t>
      </w:r>
      <w:r w:rsidRPr="00AE4D61">
        <w:rPr>
          <w:rFonts w:cs="Calibri"/>
          <w:sz w:val="20"/>
          <w:szCs w:val="20"/>
        </w:rPr>
        <w:t>terminu</w:t>
      </w:r>
      <w:r w:rsidRPr="00AE4D61">
        <w:rPr>
          <w:rFonts w:cs="Calibri"/>
          <w:spacing w:val="-5"/>
          <w:sz w:val="20"/>
          <w:szCs w:val="20"/>
        </w:rPr>
        <w:t xml:space="preserve"> </w:t>
      </w:r>
      <w:r w:rsidRPr="00AE4D61">
        <w:rPr>
          <w:rFonts w:cs="Calibri"/>
          <w:sz w:val="20"/>
          <w:szCs w:val="20"/>
        </w:rPr>
        <w:t>realizacji</w:t>
      </w:r>
      <w:r w:rsidRPr="00AE4D61">
        <w:rPr>
          <w:rFonts w:cs="Calibri"/>
          <w:spacing w:val="-5"/>
          <w:sz w:val="20"/>
          <w:szCs w:val="20"/>
        </w:rPr>
        <w:t xml:space="preserve"> </w:t>
      </w:r>
      <w:r w:rsidRPr="00AE4D61">
        <w:rPr>
          <w:rFonts w:cs="Calibri"/>
          <w:sz w:val="20"/>
          <w:szCs w:val="20"/>
        </w:rPr>
        <w:t>przedmiotu</w:t>
      </w:r>
      <w:r w:rsidRPr="00AE4D61">
        <w:rPr>
          <w:rFonts w:cs="Calibri"/>
          <w:spacing w:val="-5"/>
          <w:sz w:val="20"/>
          <w:szCs w:val="20"/>
        </w:rPr>
        <w:t xml:space="preserve"> </w:t>
      </w:r>
      <w:r w:rsidRPr="00AE4D61">
        <w:rPr>
          <w:rFonts w:cs="Calibri"/>
          <w:sz w:val="20"/>
          <w:szCs w:val="20"/>
        </w:rPr>
        <w:t>umowy</w:t>
      </w:r>
      <w:r w:rsidRPr="00AE4D61">
        <w:rPr>
          <w:rFonts w:cs="Calibri"/>
          <w:spacing w:val="-5"/>
          <w:sz w:val="20"/>
          <w:szCs w:val="20"/>
        </w:rPr>
        <w:t xml:space="preserve"> </w:t>
      </w:r>
      <w:r w:rsidRPr="00AE4D61">
        <w:rPr>
          <w:rFonts w:cs="Calibri"/>
          <w:sz w:val="20"/>
          <w:szCs w:val="20"/>
        </w:rPr>
        <w:t>w</w:t>
      </w:r>
      <w:r w:rsidRPr="00AE4D61">
        <w:rPr>
          <w:rFonts w:cs="Calibri"/>
          <w:spacing w:val="-5"/>
          <w:sz w:val="20"/>
          <w:szCs w:val="20"/>
        </w:rPr>
        <w:t xml:space="preserve"> </w:t>
      </w:r>
      <w:r w:rsidRPr="00AE4D61">
        <w:rPr>
          <w:rFonts w:cs="Calibri"/>
          <w:spacing w:val="-2"/>
          <w:sz w:val="20"/>
          <w:szCs w:val="20"/>
        </w:rPr>
        <w:t>sytuacji:</w:t>
      </w:r>
    </w:p>
    <w:p w14:paraId="46E1FFCA" w14:textId="53A5714D" w:rsidR="009732A6" w:rsidRPr="00AE4D61" w:rsidRDefault="009732A6" w:rsidP="00591EB4">
      <w:pPr>
        <w:pStyle w:val="Akapitzlist"/>
        <w:widowControl w:val="0"/>
        <w:numPr>
          <w:ilvl w:val="2"/>
          <w:numId w:val="6"/>
        </w:numPr>
        <w:tabs>
          <w:tab w:val="left" w:pos="1170"/>
        </w:tabs>
        <w:autoSpaceDE w:val="0"/>
        <w:autoSpaceDN w:val="0"/>
        <w:spacing w:before="0" w:after="0" w:line="276" w:lineRule="auto"/>
        <w:ind w:right="108"/>
        <w:contextualSpacing w:val="0"/>
        <w:rPr>
          <w:rFonts w:cs="Calibri"/>
          <w:sz w:val="20"/>
          <w:szCs w:val="20"/>
        </w:rPr>
      </w:pPr>
      <w:r w:rsidRPr="00AE4D61">
        <w:rPr>
          <w:rFonts w:cs="Calibri"/>
          <w:sz w:val="20"/>
          <w:szCs w:val="20"/>
        </w:rPr>
        <w:t>wystąpienia okoliczności niezależnych od Wykonawcy przy zachowaniu przez niego należytej staranności, skutkujących niemożnością dotrzymania terminu realizacji przedmiotu umowy,</w:t>
      </w:r>
    </w:p>
    <w:p w14:paraId="671EBE53" w14:textId="35CCC20A" w:rsidR="009732A6" w:rsidRPr="00AE4D61" w:rsidRDefault="009732A6" w:rsidP="00591EB4">
      <w:pPr>
        <w:pStyle w:val="Akapitzlist"/>
        <w:widowControl w:val="0"/>
        <w:numPr>
          <w:ilvl w:val="2"/>
          <w:numId w:val="6"/>
        </w:numPr>
        <w:tabs>
          <w:tab w:val="left" w:pos="1170"/>
        </w:tabs>
        <w:autoSpaceDE w:val="0"/>
        <w:autoSpaceDN w:val="0"/>
        <w:spacing w:before="0" w:after="0" w:line="276" w:lineRule="auto"/>
        <w:ind w:right="113"/>
        <w:contextualSpacing w:val="0"/>
        <w:rPr>
          <w:rFonts w:cs="Calibri"/>
          <w:sz w:val="20"/>
          <w:szCs w:val="20"/>
        </w:rPr>
      </w:pPr>
      <w:r w:rsidRPr="00AE4D61">
        <w:rPr>
          <w:rFonts w:cs="Calibri"/>
          <w:sz w:val="20"/>
          <w:szCs w:val="20"/>
        </w:rPr>
        <w:t>zaistnienia</w:t>
      </w:r>
      <w:r w:rsidRPr="00AE4D61">
        <w:rPr>
          <w:rFonts w:cs="Calibri"/>
          <w:spacing w:val="-13"/>
          <w:sz w:val="20"/>
          <w:szCs w:val="20"/>
        </w:rPr>
        <w:t xml:space="preserve"> </w:t>
      </w:r>
      <w:r w:rsidRPr="00AE4D61">
        <w:rPr>
          <w:rFonts w:cs="Calibri"/>
          <w:sz w:val="20"/>
          <w:szCs w:val="20"/>
        </w:rPr>
        <w:t>po</w:t>
      </w:r>
      <w:r w:rsidRPr="00AE4D61">
        <w:rPr>
          <w:rFonts w:cs="Calibri"/>
          <w:spacing w:val="-12"/>
          <w:sz w:val="20"/>
          <w:szCs w:val="20"/>
        </w:rPr>
        <w:t xml:space="preserve"> </w:t>
      </w:r>
      <w:r w:rsidRPr="00AE4D61">
        <w:rPr>
          <w:rFonts w:cs="Calibri"/>
          <w:sz w:val="20"/>
          <w:szCs w:val="20"/>
        </w:rPr>
        <w:t>zawarciu</w:t>
      </w:r>
      <w:r w:rsidRPr="00AE4D61">
        <w:rPr>
          <w:rFonts w:cs="Calibri"/>
          <w:spacing w:val="-13"/>
          <w:sz w:val="20"/>
          <w:szCs w:val="20"/>
        </w:rPr>
        <w:t xml:space="preserve"> </w:t>
      </w:r>
      <w:r w:rsidRPr="00AE4D61">
        <w:rPr>
          <w:rFonts w:cs="Calibri"/>
          <w:sz w:val="20"/>
          <w:szCs w:val="20"/>
        </w:rPr>
        <w:t>umowy</w:t>
      </w:r>
      <w:r w:rsidRPr="00AE4D61">
        <w:rPr>
          <w:rFonts w:cs="Calibri"/>
          <w:spacing w:val="-12"/>
          <w:sz w:val="20"/>
          <w:szCs w:val="20"/>
        </w:rPr>
        <w:t xml:space="preserve"> </w:t>
      </w:r>
      <w:r w:rsidRPr="00AE4D61">
        <w:rPr>
          <w:rFonts w:cs="Calibri"/>
          <w:sz w:val="20"/>
          <w:szCs w:val="20"/>
        </w:rPr>
        <w:t>siły</w:t>
      </w:r>
      <w:r w:rsidRPr="00AE4D61">
        <w:rPr>
          <w:rFonts w:cs="Calibri"/>
          <w:spacing w:val="-13"/>
          <w:sz w:val="20"/>
          <w:szCs w:val="20"/>
        </w:rPr>
        <w:t xml:space="preserve"> </w:t>
      </w:r>
      <w:r w:rsidRPr="00AE4D61">
        <w:rPr>
          <w:rFonts w:cs="Calibri"/>
          <w:sz w:val="20"/>
          <w:szCs w:val="20"/>
        </w:rPr>
        <w:t>wyższej,</w:t>
      </w:r>
      <w:r w:rsidRPr="00AE4D61">
        <w:rPr>
          <w:rFonts w:cs="Calibri"/>
          <w:spacing w:val="-12"/>
          <w:sz w:val="20"/>
          <w:szCs w:val="20"/>
        </w:rPr>
        <w:t xml:space="preserve"> </w:t>
      </w:r>
      <w:r w:rsidRPr="00AE4D61">
        <w:rPr>
          <w:rFonts w:cs="Calibri"/>
          <w:sz w:val="20"/>
          <w:szCs w:val="20"/>
        </w:rPr>
        <w:t>przez</w:t>
      </w:r>
      <w:r w:rsidRPr="00AE4D61">
        <w:rPr>
          <w:rFonts w:cs="Calibri"/>
          <w:spacing w:val="-13"/>
          <w:sz w:val="20"/>
          <w:szCs w:val="20"/>
        </w:rPr>
        <w:t xml:space="preserve"> </w:t>
      </w:r>
      <w:r w:rsidRPr="00AE4D61">
        <w:rPr>
          <w:rFonts w:cs="Calibri"/>
          <w:sz w:val="20"/>
          <w:szCs w:val="20"/>
        </w:rPr>
        <w:t>którą</w:t>
      </w:r>
      <w:r w:rsidRPr="00AE4D61">
        <w:rPr>
          <w:rFonts w:cs="Calibri"/>
          <w:spacing w:val="-12"/>
          <w:sz w:val="20"/>
          <w:szCs w:val="20"/>
        </w:rPr>
        <w:t xml:space="preserve"> </w:t>
      </w:r>
      <w:r w:rsidRPr="00AE4D61">
        <w:rPr>
          <w:rFonts w:cs="Calibri"/>
          <w:sz w:val="20"/>
          <w:szCs w:val="20"/>
        </w:rPr>
        <w:t>należy</w:t>
      </w:r>
      <w:r w:rsidRPr="00AE4D61">
        <w:rPr>
          <w:rFonts w:cs="Calibri"/>
          <w:spacing w:val="-12"/>
          <w:sz w:val="20"/>
          <w:szCs w:val="20"/>
        </w:rPr>
        <w:t xml:space="preserve"> </w:t>
      </w:r>
      <w:r w:rsidRPr="00AE4D61">
        <w:rPr>
          <w:rFonts w:cs="Calibri"/>
          <w:sz w:val="20"/>
          <w:szCs w:val="20"/>
        </w:rPr>
        <w:t>rozumieć</w:t>
      </w:r>
      <w:r w:rsidRPr="00AE4D61">
        <w:rPr>
          <w:rFonts w:cs="Calibri"/>
          <w:spacing w:val="-13"/>
          <w:sz w:val="20"/>
          <w:szCs w:val="20"/>
        </w:rPr>
        <w:t xml:space="preserve"> </w:t>
      </w:r>
      <w:r w:rsidRPr="00AE4D61">
        <w:rPr>
          <w:rFonts w:cs="Calibri"/>
          <w:sz w:val="20"/>
          <w:szCs w:val="20"/>
        </w:rPr>
        <w:t>zdarzenie</w:t>
      </w:r>
      <w:r w:rsidRPr="00AE4D61">
        <w:rPr>
          <w:rFonts w:cs="Calibri"/>
          <w:spacing w:val="-12"/>
          <w:sz w:val="20"/>
          <w:szCs w:val="20"/>
        </w:rPr>
        <w:t xml:space="preserve"> </w:t>
      </w:r>
      <w:r w:rsidRPr="00AE4D61">
        <w:rPr>
          <w:rFonts w:cs="Calibri"/>
          <w:sz w:val="20"/>
          <w:szCs w:val="20"/>
        </w:rPr>
        <w:t xml:space="preserve">nagłe </w:t>
      </w:r>
      <w:r w:rsidRPr="00AE4D61">
        <w:rPr>
          <w:rFonts w:cs="Calibri"/>
          <w:sz w:val="20"/>
          <w:szCs w:val="20"/>
        </w:rPr>
        <w:br/>
        <w:t>i nieprzewidywalne lub takie, któremu z zachowaniem najwyższej staranności nie dało</w:t>
      </w:r>
      <w:r w:rsidRPr="00540B9D">
        <w:rPr>
          <w:rFonts w:ascii="Calibri (teskt podstawowy)" w:hAnsi="Calibri (teskt podstawowy)" w:cs="Calibri"/>
        </w:rPr>
        <w:t xml:space="preserve"> </w:t>
      </w:r>
      <w:r w:rsidRPr="00AE4D61">
        <w:rPr>
          <w:rFonts w:cs="Calibri"/>
          <w:sz w:val="20"/>
          <w:szCs w:val="20"/>
        </w:rPr>
        <w:t>się zapobiec lub zniweczyć jego skutków;</w:t>
      </w:r>
    </w:p>
    <w:p w14:paraId="21785D1B" w14:textId="5688F836" w:rsidR="009732A6" w:rsidRPr="00AE4D61" w:rsidRDefault="009732A6" w:rsidP="00591EB4">
      <w:pPr>
        <w:pStyle w:val="Akapitzlist"/>
        <w:widowControl w:val="0"/>
        <w:numPr>
          <w:ilvl w:val="1"/>
          <w:numId w:val="6"/>
        </w:numPr>
        <w:tabs>
          <w:tab w:val="left" w:pos="900"/>
        </w:tabs>
        <w:autoSpaceDE w:val="0"/>
        <w:autoSpaceDN w:val="0"/>
        <w:spacing w:before="0" w:after="0" w:line="276" w:lineRule="auto"/>
        <w:ind w:right="105"/>
        <w:contextualSpacing w:val="0"/>
        <w:rPr>
          <w:rFonts w:cs="Calibri"/>
          <w:sz w:val="20"/>
          <w:szCs w:val="20"/>
        </w:rPr>
      </w:pPr>
      <w:r w:rsidRPr="00AE4D61">
        <w:rPr>
          <w:rFonts w:cs="Calibri"/>
          <w:sz w:val="20"/>
          <w:szCs w:val="20"/>
        </w:rPr>
        <w:t>innego zdarzenia uniemożliwiającego wykonanie przedmiotu umowy zgodnie z zapytaniem ofertowym i dokumentacją;</w:t>
      </w:r>
    </w:p>
    <w:p w14:paraId="21989E51" w14:textId="77777777" w:rsidR="009732A6" w:rsidRPr="00AE4D61" w:rsidRDefault="009732A6" w:rsidP="00591EB4">
      <w:pPr>
        <w:pStyle w:val="Akapitzlist"/>
        <w:widowControl w:val="0"/>
        <w:numPr>
          <w:ilvl w:val="1"/>
          <w:numId w:val="6"/>
        </w:numPr>
        <w:tabs>
          <w:tab w:val="left" w:pos="900"/>
        </w:tabs>
        <w:autoSpaceDE w:val="0"/>
        <w:autoSpaceDN w:val="0"/>
        <w:spacing w:before="0" w:after="0" w:line="276" w:lineRule="auto"/>
        <w:ind w:right="105"/>
        <w:contextualSpacing w:val="0"/>
        <w:rPr>
          <w:rFonts w:cs="Calibri"/>
          <w:sz w:val="20"/>
          <w:szCs w:val="20"/>
        </w:rPr>
      </w:pPr>
      <w:r w:rsidRPr="00AE4D61">
        <w:rPr>
          <w:rFonts w:cs="Calibri"/>
          <w:sz w:val="20"/>
          <w:szCs w:val="20"/>
        </w:rPr>
        <w:t>konieczności zrealizowania zamówienia przy zastosowaniu innych rozwiązań technicznych/ technologicznych</w:t>
      </w:r>
      <w:r w:rsidRPr="00AE4D61">
        <w:rPr>
          <w:rFonts w:cs="Calibri"/>
          <w:spacing w:val="-12"/>
          <w:sz w:val="20"/>
          <w:szCs w:val="20"/>
        </w:rPr>
        <w:t xml:space="preserve"> </w:t>
      </w:r>
      <w:r w:rsidRPr="00AE4D61">
        <w:rPr>
          <w:rFonts w:cs="Calibri"/>
          <w:sz w:val="20"/>
          <w:szCs w:val="20"/>
        </w:rPr>
        <w:t>lub</w:t>
      </w:r>
      <w:r w:rsidRPr="00AE4D61">
        <w:rPr>
          <w:rFonts w:cs="Calibri"/>
          <w:spacing w:val="-11"/>
          <w:sz w:val="20"/>
          <w:szCs w:val="20"/>
        </w:rPr>
        <w:t xml:space="preserve"> </w:t>
      </w:r>
      <w:r w:rsidRPr="00AE4D61">
        <w:rPr>
          <w:rFonts w:cs="Calibri"/>
          <w:sz w:val="20"/>
          <w:szCs w:val="20"/>
        </w:rPr>
        <w:t>materiałowych</w:t>
      </w:r>
      <w:r w:rsidRPr="00AE4D61">
        <w:rPr>
          <w:rFonts w:cs="Calibri"/>
          <w:spacing w:val="-11"/>
          <w:sz w:val="20"/>
          <w:szCs w:val="20"/>
        </w:rPr>
        <w:t xml:space="preserve"> </w:t>
      </w:r>
      <w:r w:rsidRPr="00AE4D61">
        <w:rPr>
          <w:rFonts w:cs="Calibri"/>
          <w:sz w:val="20"/>
          <w:szCs w:val="20"/>
        </w:rPr>
        <w:t>niż</w:t>
      </w:r>
      <w:r w:rsidRPr="00AE4D61">
        <w:rPr>
          <w:rFonts w:cs="Calibri"/>
          <w:spacing w:val="-13"/>
          <w:sz w:val="20"/>
          <w:szCs w:val="20"/>
        </w:rPr>
        <w:t xml:space="preserve"> </w:t>
      </w:r>
      <w:r w:rsidRPr="00AE4D61">
        <w:rPr>
          <w:rFonts w:cs="Calibri"/>
          <w:sz w:val="20"/>
          <w:szCs w:val="20"/>
        </w:rPr>
        <w:t>wskazane</w:t>
      </w:r>
      <w:r w:rsidRPr="00AE4D61">
        <w:rPr>
          <w:rFonts w:cs="Calibri"/>
          <w:spacing w:val="-12"/>
          <w:sz w:val="20"/>
          <w:szCs w:val="20"/>
        </w:rPr>
        <w:t xml:space="preserve"> </w:t>
      </w:r>
      <w:r w:rsidRPr="00AE4D61">
        <w:rPr>
          <w:rFonts w:cs="Calibri"/>
          <w:sz w:val="20"/>
          <w:szCs w:val="20"/>
        </w:rPr>
        <w:t>w</w:t>
      </w:r>
      <w:r w:rsidRPr="00AE4D61">
        <w:rPr>
          <w:rFonts w:cs="Calibri"/>
          <w:spacing w:val="-9"/>
          <w:sz w:val="20"/>
          <w:szCs w:val="20"/>
        </w:rPr>
        <w:t xml:space="preserve"> </w:t>
      </w:r>
      <w:r w:rsidRPr="00AE4D61">
        <w:rPr>
          <w:rFonts w:cs="Calibri"/>
          <w:sz w:val="20"/>
          <w:szCs w:val="20"/>
        </w:rPr>
        <w:t>dokumentacji,</w:t>
      </w:r>
      <w:r w:rsidRPr="00AE4D61">
        <w:rPr>
          <w:rFonts w:cs="Calibri"/>
          <w:spacing w:val="-12"/>
          <w:sz w:val="20"/>
          <w:szCs w:val="20"/>
        </w:rPr>
        <w:t xml:space="preserve"> </w:t>
      </w:r>
      <w:r w:rsidRPr="00AE4D61">
        <w:rPr>
          <w:rFonts w:cs="Calibri"/>
          <w:spacing w:val="-12"/>
          <w:sz w:val="20"/>
          <w:szCs w:val="20"/>
        </w:rPr>
        <w:br/>
      </w:r>
      <w:r w:rsidRPr="00AE4D61">
        <w:rPr>
          <w:rFonts w:cs="Calibri"/>
          <w:sz w:val="20"/>
          <w:szCs w:val="20"/>
        </w:rPr>
        <w:t>w</w:t>
      </w:r>
      <w:r w:rsidRPr="00AE4D61">
        <w:rPr>
          <w:rFonts w:cs="Calibri"/>
          <w:spacing w:val="-10"/>
          <w:sz w:val="20"/>
          <w:szCs w:val="20"/>
        </w:rPr>
        <w:t xml:space="preserve"> </w:t>
      </w:r>
      <w:r w:rsidRPr="00AE4D61">
        <w:rPr>
          <w:rFonts w:cs="Calibri"/>
          <w:sz w:val="20"/>
          <w:szCs w:val="20"/>
        </w:rPr>
        <w:t>sytuacji, gdyby zastosowanie przewidzianych rozwiązań groziło niewykonaniem lub wadliwym wykonaniem projektu.</w:t>
      </w:r>
    </w:p>
    <w:p w14:paraId="76FE442B" w14:textId="77777777" w:rsidR="009732A6" w:rsidRPr="00540B9D" w:rsidRDefault="009732A6" w:rsidP="00591EB4">
      <w:pPr>
        <w:pStyle w:val="Akapitzlist"/>
        <w:widowControl w:val="0"/>
        <w:numPr>
          <w:ilvl w:val="0"/>
          <w:numId w:val="6"/>
        </w:numPr>
        <w:tabs>
          <w:tab w:val="left" w:pos="630"/>
          <w:tab w:val="left" w:pos="720"/>
        </w:tabs>
        <w:autoSpaceDE w:val="0"/>
        <w:autoSpaceDN w:val="0"/>
        <w:spacing w:before="0" w:after="0" w:line="276" w:lineRule="auto"/>
        <w:ind w:left="630"/>
        <w:contextualSpacing w:val="0"/>
        <w:rPr>
          <w:rFonts w:ascii="Calibri (teskt podstawowy)" w:hAnsi="Calibri (teskt podstawowy)" w:cs="Calibri"/>
        </w:rPr>
      </w:pPr>
      <w:r w:rsidRPr="00AE4D61">
        <w:rPr>
          <w:rFonts w:cs="Calibri"/>
          <w:spacing w:val="-2"/>
          <w:sz w:val="20"/>
          <w:szCs w:val="20"/>
        </w:rPr>
        <w:t>Zmiany</w:t>
      </w:r>
      <w:r w:rsidRPr="00AE4D61">
        <w:rPr>
          <w:rFonts w:cs="Calibri"/>
          <w:spacing w:val="-3"/>
          <w:sz w:val="20"/>
          <w:szCs w:val="20"/>
        </w:rPr>
        <w:t xml:space="preserve"> </w:t>
      </w:r>
      <w:r w:rsidRPr="00AE4D61">
        <w:rPr>
          <w:rFonts w:cs="Calibri"/>
          <w:spacing w:val="-2"/>
          <w:sz w:val="20"/>
          <w:szCs w:val="20"/>
        </w:rPr>
        <w:t>postanowień</w:t>
      </w:r>
      <w:r w:rsidRPr="00AE4D61">
        <w:rPr>
          <w:rFonts w:cs="Calibri"/>
          <w:spacing w:val="-4"/>
          <w:sz w:val="20"/>
          <w:szCs w:val="20"/>
        </w:rPr>
        <w:t xml:space="preserve"> </w:t>
      </w:r>
      <w:r w:rsidRPr="00AE4D61">
        <w:rPr>
          <w:rFonts w:cs="Calibri"/>
          <w:spacing w:val="-2"/>
          <w:sz w:val="20"/>
          <w:szCs w:val="20"/>
        </w:rPr>
        <w:t>zawartej</w:t>
      </w:r>
      <w:r w:rsidRPr="00AE4D61">
        <w:rPr>
          <w:rFonts w:cs="Calibri"/>
          <w:spacing w:val="-4"/>
          <w:sz w:val="20"/>
          <w:szCs w:val="20"/>
        </w:rPr>
        <w:t xml:space="preserve"> </w:t>
      </w:r>
      <w:r w:rsidRPr="00AE4D61">
        <w:rPr>
          <w:rFonts w:cs="Calibri"/>
          <w:spacing w:val="-2"/>
          <w:sz w:val="20"/>
          <w:szCs w:val="20"/>
        </w:rPr>
        <w:t>umowy</w:t>
      </w:r>
      <w:r w:rsidRPr="00AE4D61">
        <w:rPr>
          <w:rFonts w:cs="Calibri"/>
          <w:spacing w:val="-3"/>
          <w:sz w:val="20"/>
          <w:szCs w:val="20"/>
        </w:rPr>
        <w:t xml:space="preserve"> </w:t>
      </w:r>
      <w:r w:rsidRPr="00AE4D61">
        <w:rPr>
          <w:rFonts w:cs="Calibri"/>
          <w:spacing w:val="-2"/>
          <w:sz w:val="20"/>
          <w:szCs w:val="20"/>
        </w:rPr>
        <w:t>wymagają</w:t>
      </w:r>
      <w:r w:rsidRPr="00AE4D61">
        <w:rPr>
          <w:rFonts w:cs="Calibri"/>
          <w:spacing w:val="-4"/>
          <w:sz w:val="20"/>
          <w:szCs w:val="20"/>
        </w:rPr>
        <w:t xml:space="preserve"> </w:t>
      </w:r>
      <w:r w:rsidRPr="00AE4D61">
        <w:rPr>
          <w:rFonts w:cs="Calibri"/>
          <w:spacing w:val="-2"/>
          <w:sz w:val="20"/>
          <w:szCs w:val="20"/>
        </w:rPr>
        <w:t>formy</w:t>
      </w:r>
      <w:r w:rsidRPr="00AE4D61">
        <w:rPr>
          <w:rFonts w:cs="Calibri"/>
          <w:spacing w:val="-5"/>
          <w:sz w:val="20"/>
          <w:szCs w:val="20"/>
        </w:rPr>
        <w:t xml:space="preserve"> </w:t>
      </w:r>
      <w:r w:rsidRPr="00AE4D61">
        <w:rPr>
          <w:rFonts w:cs="Calibri"/>
          <w:spacing w:val="-2"/>
          <w:sz w:val="20"/>
          <w:szCs w:val="20"/>
        </w:rPr>
        <w:t>pisemnej</w:t>
      </w:r>
      <w:r w:rsidRPr="00AE4D61">
        <w:rPr>
          <w:rFonts w:cs="Calibri"/>
          <w:spacing w:val="-3"/>
          <w:sz w:val="20"/>
          <w:szCs w:val="20"/>
        </w:rPr>
        <w:t xml:space="preserve"> </w:t>
      </w:r>
      <w:r w:rsidRPr="00AE4D61">
        <w:rPr>
          <w:rFonts w:cs="Calibri"/>
          <w:spacing w:val="-2"/>
          <w:sz w:val="20"/>
          <w:szCs w:val="20"/>
        </w:rPr>
        <w:t>pod</w:t>
      </w:r>
      <w:r w:rsidRPr="00AE4D61">
        <w:rPr>
          <w:rFonts w:cs="Calibri"/>
          <w:spacing w:val="-5"/>
          <w:sz w:val="20"/>
          <w:szCs w:val="20"/>
        </w:rPr>
        <w:t xml:space="preserve"> </w:t>
      </w:r>
      <w:r w:rsidRPr="00AE4D61">
        <w:rPr>
          <w:rFonts w:cs="Calibri"/>
          <w:spacing w:val="-2"/>
          <w:sz w:val="20"/>
          <w:szCs w:val="20"/>
        </w:rPr>
        <w:t>rygorem nieważności</w:t>
      </w:r>
      <w:r w:rsidRPr="00AE4D61">
        <w:rPr>
          <w:rFonts w:cs="Calibri"/>
          <w:spacing w:val="-7"/>
          <w:sz w:val="20"/>
          <w:szCs w:val="20"/>
        </w:rPr>
        <w:t xml:space="preserve"> </w:t>
      </w:r>
      <w:r w:rsidRPr="00AE4D61">
        <w:rPr>
          <w:rFonts w:cs="Calibri"/>
          <w:spacing w:val="-7"/>
          <w:sz w:val="20"/>
          <w:szCs w:val="20"/>
        </w:rPr>
        <w:br/>
      </w:r>
      <w:r w:rsidRPr="00AE4D61">
        <w:rPr>
          <w:rFonts w:cs="Calibri"/>
          <w:spacing w:val="-2"/>
          <w:sz w:val="20"/>
          <w:szCs w:val="20"/>
        </w:rPr>
        <w:t xml:space="preserve">w postaci </w:t>
      </w:r>
      <w:r w:rsidRPr="00AE4D61">
        <w:rPr>
          <w:rFonts w:cs="Calibri"/>
          <w:sz w:val="20"/>
          <w:szCs w:val="20"/>
        </w:rPr>
        <w:t>aneksu</w:t>
      </w:r>
      <w:r w:rsidRPr="00AE4D61">
        <w:rPr>
          <w:rFonts w:cs="Calibri"/>
          <w:spacing w:val="-4"/>
          <w:sz w:val="20"/>
          <w:szCs w:val="20"/>
        </w:rPr>
        <w:t xml:space="preserve"> </w:t>
      </w:r>
      <w:r w:rsidRPr="00AE4D61">
        <w:rPr>
          <w:rFonts w:cs="Calibri"/>
          <w:sz w:val="20"/>
          <w:szCs w:val="20"/>
        </w:rPr>
        <w:t>podpisanego</w:t>
      </w:r>
      <w:r w:rsidRPr="00AE4D61">
        <w:rPr>
          <w:rFonts w:cs="Calibri"/>
          <w:spacing w:val="-3"/>
          <w:sz w:val="20"/>
          <w:szCs w:val="20"/>
        </w:rPr>
        <w:t xml:space="preserve"> </w:t>
      </w:r>
      <w:r w:rsidRPr="00AE4D61">
        <w:rPr>
          <w:rFonts w:cs="Calibri"/>
          <w:sz w:val="20"/>
          <w:szCs w:val="20"/>
        </w:rPr>
        <w:t>przez</w:t>
      </w:r>
      <w:r w:rsidRPr="00AE4D61">
        <w:rPr>
          <w:rFonts w:cs="Calibri"/>
          <w:spacing w:val="-7"/>
          <w:sz w:val="20"/>
          <w:szCs w:val="20"/>
        </w:rPr>
        <w:t xml:space="preserve"> </w:t>
      </w:r>
      <w:r w:rsidRPr="00AE4D61">
        <w:rPr>
          <w:rFonts w:cs="Calibri"/>
          <w:sz w:val="20"/>
          <w:szCs w:val="20"/>
        </w:rPr>
        <w:t>obie</w:t>
      </w:r>
      <w:r w:rsidRPr="00AE4D61">
        <w:rPr>
          <w:rFonts w:cs="Calibri"/>
          <w:spacing w:val="-3"/>
          <w:sz w:val="20"/>
          <w:szCs w:val="20"/>
        </w:rPr>
        <w:t xml:space="preserve"> </w:t>
      </w:r>
      <w:r w:rsidRPr="00AE4D61">
        <w:rPr>
          <w:rFonts w:cs="Calibri"/>
          <w:spacing w:val="-2"/>
          <w:sz w:val="20"/>
          <w:szCs w:val="20"/>
        </w:rPr>
        <w:t>strony.</w:t>
      </w:r>
    </w:p>
    <w:bookmarkEnd w:id="1"/>
    <w:p w14:paraId="26CBFB88" w14:textId="77777777" w:rsidR="009732A6" w:rsidRPr="00540B9D" w:rsidRDefault="009732A6" w:rsidP="00591EB4">
      <w:pPr>
        <w:pStyle w:val="Akapitzlist"/>
        <w:spacing w:before="0" w:after="0" w:line="276" w:lineRule="auto"/>
        <w:ind w:left="360"/>
        <w:rPr>
          <w:rFonts w:ascii="Calibri (teskt podstawowy)" w:eastAsia="Times New Roman" w:hAnsi="Calibri (teskt podstawowy)" w:cs="Calibri"/>
          <w:lang w:eastAsia="ar-SA"/>
        </w:rPr>
      </w:pPr>
    </w:p>
    <w:p w14:paraId="66435715" w14:textId="22BC8555" w:rsidR="00E12D4B" w:rsidRPr="0014643A" w:rsidRDefault="00CB713D" w:rsidP="006D45E3">
      <w:pPr>
        <w:pStyle w:val="Akapitzlist"/>
        <w:numPr>
          <w:ilvl w:val="0"/>
          <w:numId w:val="1"/>
        </w:numPr>
        <w:spacing w:before="0" w:after="0" w:line="276" w:lineRule="auto"/>
        <w:rPr>
          <w:rFonts w:ascii="Calibri (teskt podstawowy)" w:hAnsi="Calibri (teskt podstawowy)" w:cs="Calibri"/>
          <w:b/>
        </w:rPr>
      </w:pPr>
      <w:r w:rsidRPr="00540B9D">
        <w:rPr>
          <w:rFonts w:ascii="Calibri (teskt podstawowy)" w:hAnsi="Calibri (teskt podstawowy)" w:cs="Calibri"/>
          <w:b/>
        </w:rPr>
        <w:t xml:space="preserve"> </w:t>
      </w:r>
      <w:r w:rsidR="00E12D4B" w:rsidRPr="0014643A">
        <w:rPr>
          <w:rFonts w:ascii="Calibri (teskt podstawowy)" w:hAnsi="Calibri (teskt podstawowy)" w:cs="Calibri"/>
          <w:b/>
        </w:rPr>
        <w:t>INFORMACJE DODATKOWE</w:t>
      </w:r>
    </w:p>
    <w:p w14:paraId="5B3851B1" w14:textId="77777777" w:rsidR="00E12D4B" w:rsidRPr="00540B9D" w:rsidRDefault="00E12D4B" w:rsidP="00591EB4">
      <w:pPr>
        <w:pStyle w:val="Akapitzlist"/>
        <w:spacing w:before="0" w:after="0" w:line="276" w:lineRule="auto"/>
        <w:ind w:left="360"/>
        <w:rPr>
          <w:rFonts w:ascii="Calibri (teskt podstawowy)" w:hAnsi="Calibri (teskt podstawowy)" w:cs="Calibri"/>
          <w:b/>
          <w:u w:val="single"/>
        </w:rPr>
      </w:pPr>
    </w:p>
    <w:p w14:paraId="278D37A8"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Wykonawca ponosi wszelkie koszty własne związane z przygotowaniem i złożeniem oferty, niezależnie od wyniku postępowania. Zamawiający nie odpowiada za koszty poniesione przez Wykonawcę w związku z przygotowaniem i złożeniem oferty.  </w:t>
      </w:r>
    </w:p>
    <w:p w14:paraId="02ACE432" w14:textId="2DBEF498"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Wykonawca może wprowadzić zmiany w złożonej ofercie lub ją wycofać, pod warunkiem, że uczyni to przed upływem terminu składania ofert. Zarówno zmiana, jak i wycofanie oferty wymaga zachowania formy pisemnej. </w:t>
      </w:r>
    </w:p>
    <w:p w14:paraId="7F4D3C22"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lastRenderedPageBreak/>
        <w:t xml:space="preserve">Zamawiający zastrzega sobie prawo zwrócenia się do Wykonawcy z prośbą o uzupełnienie złożonej oferty lub udzielenie wyjaśnień. </w:t>
      </w:r>
    </w:p>
    <w:p w14:paraId="7416F64F"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Zamawiający o wyborze najkorzystniejszej oferty poinformuje wszystkich Wykonawców, którzy złożyli ofertę w ramach niniejszego postępowania za pośrednictwem poczty elektronicznej lub pisma przesłanego faksem lub pisma przesłanego pocztą tradycyjną (w przypadku braku skrzynki poczty elektronicznej lub faksu).</w:t>
      </w:r>
    </w:p>
    <w:p w14:paraId="3C059CB3"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Zamawiający zastrzega sobie możliwość wyboru kolejnej wśród najkorzystniejszych złożonych ofert, jeśli Wykonawca, którego oferta zostanie wybrana jako najkorzystniejsza uchyli się od zawarcia umowy dotyczącej realizacji przedmiotu zamówienia. </w:t>
      </w:r>
    </w:p>
    <w:p w14:paraId="18D1BA4F"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Zamawiający zastrzega sobie prawo negocjacji ceny z Wykonawcą, którego oferta uzyskała najwyższą liczbę punktów, w przypadku, gdy cena zaoferowana przez Wykonawcę przekracza kwotę przeznaczoną przez Zamawiającego na realizację zamówienia. W sytuacji, gdyby negocjacje te nie przyniosły efektu do negocjacji zostanie zaproszony kolejny z Wykonawców na liście rankingowej. Procedurę tę można stosować w odniesieniu do wszystkich kolejnych Wykonawców, aż do uzyskania oferty mieszczącej się w budżecie Zamawiającego. </w:t>
      </w:r>
    </w:p>
    <w:p w14:paraId="24EEA900" w14:textId="5F5CDED3"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Zamawiający zastrzega sobie prawo do dokonania zmian warunków zapytania ofertowego </w:t>
      </w:r>
      <w:r w:rsidR="00BD66C5" w:rsidRPr="00AE4D61">
        <w:rPr>
          <w:rFonts w:ascii="Calibri" w:hAnsi="Calibri" w:cs="Calibri"/>
          <w:sz w:val="20"/>
          <w:szCs w:val="20"/>
        </w:rPr>
        <w:br/>
      </w:r>
      <w:r w:rsidRPr="00AE4D61">
        <w:rPr>
          <w:rFonts w:ascii="Calibri" w:hAnsi="Calibri" w:cs="Calibri"/>
          <w:sz w:val="20"/>
          <w:szCs w:val="20"/>
        </w:rPr>
        <w:t>w uzasadnionych przypadkach, a także jego odwołania oraz zakończenia postępowania bez wyboru ofert, w szczególności w przypadku, gdy wartość oferty przekracza wielkość środków przeznaczonych przez Zamawiającego na sfinansowanie zamówienia, a przeprowadzone negocjacje nie doprowadziły do uzyskania ceny mieszczącej się w zakresie cenowym przeznaczonym przez Zamawiającego na realizację zamówienia.</w:t>
      </w:r>
    </w:p>
    <w:p w14:paraId="16E21DA8"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Zamawiający zastrzega sobie prawo do unieważnienia postępowania na każdym jego etapie.</w:t>
      </w:r>
    </w:p>
    <w:p w14:paraId="74FF58B3" w14:textId="7C1AE559"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Z wyłonionym Wykonawcą zostanie zawarta umowa uwzględniająca warunki i wymagania określone w niniejszym zapytaniu, zgodnie ze wzorem stanowiącym załącznik nr </w:t>
      </w:r>
      <w:r w:rsidR="00BD66C5" w:rsidRPr="00AE4D61">
        <w:rPr>
          <w:rFonts w:ascii="Calibri" w:hAnsi="Calibri" w:cs="Calibri"/>
          <w:sz w:val="20"/>
          <w:szCs w:val="20"/>
        </w:rPr>
        <w:t xml:space="preserve">4 </w:t>
      </w:r>
      <w:r w:rsidRPr="00AE4D61">
        <w:rPr>
          <w:rFonts w:ascii="Calibri" w:hAnsi="Calibri" w:cs="Calibri"/>
          <w:sz w:val="20"/>
          <w:szCs w:val="20"/>
        </w:rPr>
        <w:t>do niniejszego zap</w:t>
      </w:r>
      <w:r w:rsidR="00BD66C5" w:rsidRPr="00AE4D61">
        <w:rPr>
          <w:rFonts w:ascii="Calibri" w:hAnsi="Calibri" w:cs="Calibri"/>
          <w:sz w:val="20"/>
          <w:szCs w:val="20"/>
        </w:rPr>
        <w:t>ytania</w:t>
      </w:r>
      <w:r w:rsidRPr="00AE4D61">
        <w:rPr>
          <w:rFonts w:ascii="Calibri" w:hAnsi="Calibri" w:cs="Calibri"/>
          <w:sz w:val="20"/>
          <w:szCs w:val="20"/>
        </w:rPr>
        <w:t xml:space="preserve">.  </w:t>
      </w:r>
    </w:p>
    <w:p w14:paraId="4792961D"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Informacja w zakresie udzielania zamówień dodatkowych: nie przewiduje się.</w:t>
      </w:r>
    </w:p>
    <w:p w14:paraId="290EADB1" w14:textId="7777777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Zamawiający nie pokrywa kosztów podróży i przejazdów związanych z wykonaniem przedmiotu zamówienia.</w:t>
      </w:r>
    </w:p>
    <w:p w14:paraId="266B5E38" w14:textId="57B24CD9"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Zamawiający zastrzega sobie prawo do zmiany warunków umowy w sytuacji gdy okoliczności niezależne od Zamawiającego, a wynikające z realizacji projektu </w:t>
      </w:r>
      <w:r w:rsidR="00633514" w:rsidRPr="00AE4D61">
        <w:rPr>
          <w:rFonts w:ascii="Calibri" w:hAnsi="Calibri" w:cs="Calibri"/>
          <w:sz w:val="20"/>
          <w:szCs w:val="20"/>
        </w:rPr>
        <w:t>FESL</w:t>
      </w:r>
      <w:r w:rsidRPr="00AE4D61">
        <w:rPr>
          <w:rFonts w:ascii="Calibri" w:hAnsi="Calibri" w:cs="Calibri"/>
          <w:sz w:val="20"/>
          <w:szCs w:val="20"/>
        </w:rPr>
        <w:t>, w ramach którego ogłoszono zapytanie ofertowe,  uniemożliwią realizację całości lub części robót.</w:t>
      </w:r>
    </w:p>
    <w:p w14:paraId="56622A32" w14:textId="64A24373"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t xml:space="preserve">W przypadku, gdy informacje zawarte w ofercie stanowią tajemnicę przedsiębiorstwa </w:t>
      </w:r>
      <w:r w:rsidR="00BD66C5" w:rsidRPr="00AE4D61">
        <w:rPr>
          <w:rFonts w:ascii="Calibri" w:hAnsi="Calibri" w:cs="Calibri"/>
          <w:sz w:val="20"/>
          <w:szCs w:val="20"/>
        </w:rPr>
        <w:br/>
      </w:r>
      <w:r w:rsidRPr="00AE4D61">
        <w:rPr>
          <w:rFonts w:ascii="Calibri" w:hAnsi="Calibri" w:cs="Calibri"/>
          <w:sz w:val="20"/>
          <w:szCs w:val="20"/>
        </w:rPr>
        <w:t>w rozumieniu przepisów ustawy o zwalczaniu nieuczciwej konkurencji, co do których Wykonawca zastrzega, że nie mogą być udostępniane innym uczestnikom postępowania, muszą być oznaczone przez Wykonawcę klauzulą „Informacje stanowiące tajemnicę przedsiębiorstwa w rozumieniu art. 11 ust. 4 ustawy z dnia 16 kwietnia 1993 o zwalczaniu nieuczciwej konkurencji”. Wykonawca nie później niż w terminie składania ofert musi wykazać, że zastrzeżone informacje stanowią tajemnicę przedsiębiorstwa, w szczególności określając, w jaki sposób zostały spełnione przesłanki, o których mowa w art. 11 pkt 4</w:t>
      </w:r>
      <w:r w:rsidR="00C95B7D" w:rsidRPr="00AE4D61">
        <w:rPr>
          <w:rFonts w:ascii="Calibri" w:hAnsi="Calibri" w:cs="Calibri"/>
          <w:sz w:val="20"/>
          <w:szCs w:val="20"/>
        </w:rPr>
        <w:t>.</w:t>
      </w:r>
      <w:r w:rsidRPr="00AE4D61">
        <w:rPr>
          <w:rFonts w:ascii="Calibri" w:hAnsi="Calibri" w:cs="Calibri"/>
          <w:sz w:val="20"/>
          <w:szCs w:val="20"/>
        </w:rPr>
        <w:t xml:space="preserve"> ustawy z 16 kwietnia 1993 r. o zwalczaniu nieuczciwej konkurencji, zgodnie z którym tajemnicę przedsiębiorstwa stanowi określona informacja, jeżeli spełnia łącznie 3 warunki:</w:t>
      </w:r>
    </w:p>
    <w:p w14:paraId="6D4A5EAC" w14:textId="77777777" w:rsidR="00E12D4B" w:rsidRPr="00AE4D61" w:rsidRDefault="00E12D4B" w:rsidP="00591EB4">
      <w:pPr>
        <w:pStyle w:val="Tekstpodstawowy"/>
        <w:numPr>
          <w:ilvl w:val="6"/>
          <w:numId w:val="8"/>
        </w:numPr>
        <w:spacing w:line="276" w:lineRule="auto"/>
        <w:ind w:left="754" w:right="113" w:hanging="357"/>
        <w:rPr>
          <w:rFonts w:ascii="Calibri" w:hAnsi="Calibri" w:cs="Calibri"/>
          <w:sz w:val="20"/>
          <w:szCs w:val="20"/>
        </w:rPr>
      </w:pPr>
      <w:r w:rsidRPr="00AE4D61">
        <w:rPr>
          <w:rFonts w:ascii="Calibri" w:hAnsi="Calibri" w:cs="Calibri"/>
          <w:sz w:val="20"/>
          <w:szCs w:val="20"/>
        </w:rPr>
        <w:t>ma charakter techniczny, technologiczny, organizacyjny przedsiębiorstwa lub jest to inna informacja mająca wartość gospodarczą;</w:t>
      </w:r>
    </w:p>
    <w:p w14:paraId="18A5BBEA" w14:textId="77777777" w:rsidR="00E12D4B" w:rsidRPr="00AE4D61" w:rsidRDefault="00E12D4B" w:rsidP="00591EB4">
      <w:pPr>
        <w:pStyle w:val="Tekstpodstawowy"/>
        <w:numPr>
          <w:ilvl w:val="6"/>
          <w:numId w:val="8"/>
        </w:numPr>
        <w:spacing w:line="276" w:lineRule="auto"/>
        <w:ind w:left="754" w:right="113" w:hanging="357"/>
        <w:rPr>
          <w:rFonts w:ascii="Calibri" w:hAnsi="Calibri" w:cs="Calibri"/>
          <w:sz w:val="20"/>
          <w:szCs w:val="20"/>
        </w:rPr>
      </w:pPr>
      <w:r w:rsidRPr="00AE4D61">
        <w:rPr>
          <w:rFonts w:ascii="Calibri" w:hAnsi="Calibri" w:cs="Calibri"/>
          <w:sz w:val="20"/>
          <w:szCs w:val="20"/>
        </w:rPr>
        <w:t>nie została ujawniona do wiadomości publicznej;</w:t>
      </w:r>
    </w:p>
    <w:p w14:paraId="47D4D2DC" w14:textId="77777777" w:rsidR="00E12D4B" w:rsidRPr="00AE4D61" w:rsidRDefault="00E12D4B" w:rsidP="00591EB4">
      <w:pPr>
        <w:pStyle w:val="Tekstpodstawowy"/>
        <w:numPr>
          <w:ilvl w:val="6"/>
          <w:numId w:val="8"/>
        </w:numPr>
        <w:spacing w:line="276" w:lineRule="auto"/>
        <w:ind w:left="754" w:right="113" w:hanging="357"/>
        <w:rPr>
          <w:rFonts w:ascii="Calibri" w:hAnsi="Calibri" w:cs="Calibri"/>
          <w:sz w:val="20"/>
          <w:szCs w:val="20"/>
        </w:rPr>
      </w:pPr>
      <w:r w:rsidRPr="00AE4D61">
        <w:rPr>
          <w:rFonts w:ascii="Calibri" w:hAnsi="Calibri" w:cs="Calibri"/>
          <w:sz w:val="20"/>
          <w:szCs w:val="20"/>
        </w:rPr>
        <w:t>podjęto w stosunku do niej niezbędne działania w celu zachowania poufności.</w:t>
      </w:r>
    </w:p>
    <w:p w14:paraId="1B90CDB7" w14:textId="1717ED47" w:rsidR="00E12D4B" w:rsidRPr="00AE4D61" w:rsidRDefault="00E12D4B" w:rsidP="006D45E3">
      <w:pPr>
        <w:pStyle w:val="Tekstpodstawowy"/>
        <w:numPr>
          <w:ilvl w:val="6"/>
          <w:numId w:val="1"/>
        </w:numPr>
        <w:spacing w:line="276" w:lineRule="auto"/>
        <w:ind w:left="357" w:right="113" w:hanging="357"/>
        <w:rPr>
          <w:rFonts w:ascii="Calibri" w:hAnsi="Calibri" w:cs="Calibri"/>
          <w:sz w:val="20"/>
          <w:szCs w:val="20"/>
        </w:rPr>
      </w:pPr>
      <w:r w:rsidRPr="00AE4D61">
        <w:rPr>
          <w:rFonts w:ascii="Calibri" w:hAnsi="Calibri" w:cs="Calibri"/>
          <w:sz w:val="20"/>
          <w:szCs w:val="20"/>
        </w:rPr>
        <w:lastRenderedPageBreak/>
        <w:t xml:space="preserve">Zaleca się, aby informacje stanowiące tajemnicę przedsiębiorstwa były trwale spięte </w:t>
      </w:r>
      <w:r w:rsidR="00E00DDC" w:rsidRPr="00AE4D61">
        <w:rPr>
          <w:rFonts w:ascii="Calibri" w:hAnsi="Calibri" w:cs="Calibri"/>
          <w:sz w:val="20"/>
          <w:szCs w:val="20"/>
        </w:rPr>
        <w:br/>
      </w:r>
      <w:r w:rsidRPr="00AE4D61">
        <w:rPr>
          <w:rFonts w:ascii="Calibri" w:hAnsi="Calibri" w:cs="Calibri"/>
          <w:sz w:val="20"/>
          <w:szCs w:val="20"/>
        </w:rPr>
        <w:t xml:space="preserve">i oddzielone od pozostałej (jawnej) części oferty. Wykonawca nie może zastrzec informacji, </w:t>
      </w:r>
      <w:r w:rsidR="00E00DDC" w:rsidRPr="00AE4D61">
        <w:rPr>
          <w:rFonts w:ascii="Calibri" w:hAnsi="Calibri" w:cs="Calibri"/>
          <w:sz w:val="20"/>
          <w:szCs w:val="20"/>
        </w:rPr>
        <w:br/>
      </w:r>
      <w:r w:rsidRPr="00AE4D61">
        <w:rPr>
          <w:rFonts w:ascii="Calibri" w:hAnsi="Calibri" w:cs="Calibri"/>
          <w:sz w:val="20"/>
          <w:szCs w:val="20"/>
        </w:rPr>
        <w:t>o których mowa w art. 86 ust. 4 ustawy Prawo zamówień publicznych.</w:t>
      </w:r>
    </w:p>
    <w:p w14:paraId="77A30DE9" w14:textId="77777777" w:rsidR="007D2B60" w:rsidRPr="00540B9D" w:rsidRDefault="007D2B60" w:rsidP="00591EB4">
      <w:pPr>
        <w:pStyle w:val="Tekstpodstawowy"/>
        <w:spacing w:line="276" w:lineRule="auto"/>
        <w:ind w:left="357" w:right="113"/>
        <w:rPr>
          <w:rFonts w:ascii="Calibri (teskt podstawowy)" w:hAnsi="Calibri (teskt podstawowy)" w:cs="Calibri"/>
          <w:sz w:val="22"/>
          <w:szCs w:val="22"/>
        </w:rPr>
      </w:pPr>
    </w:p>
    <w:p w14:paraId="0B6B5DA8" w14:textId="290AFCFA" w:rsidR="001A0370" w:rsidRDefault="006D45E3" w:rsidP="006D45E3">
      <w:pPr>
        <w:pStyle w:val="Akapitzlist"/>
        <w:numPr>
          <w:ilvl w:val="0"/>
          <w:numId w:val="1"/>
        </w:numPr>
        <w:spacing w:before="0" w:after="0" w:line="276" w:lineRule="auto"/>
        <w:rPr>
          <w:rFonts w:ascii="Calibri (teskt podstawowy)" w:hAnsi="Calibri (teskt podstawowy)" w:cs="Calibri"/>
          <w:b/>
        </w:rPr>
      </w:pPr>
      <w:r>
        <w:rPr>
          <w:rFonts w:ascii="Calibri (teskt podstawowy)" w:hAnsi="Calibri (teskt podstawowy)" w:cs="Calibri"/>
          <w:b/>
        </w:rPr>
        <w:t xml:space="preserve"> </w:t>
      </w:r>
      <w:r w:rsidR="00E00DDC" w:rsidRPr="0014643A">
        <w:rPr>
          <w:rFonts w:ascii="Calibri (teskt podstawowy)" w:hAnsi="Calibri (teskt podstawowy)" w:cs="Calibri"/>
          <w:b/>
        </w:rPr>
        <w:t>OCHRONA DANYCH OSOBOWYCH</w:t>
      </w:r>
    </w:p>
    <w:p w14:paraId="01003A8D" w14:textId="77777777" w:rsidR="001A0370" w:rsidRDefault="001A0370" w:rsidP="00591EB4">
      <w:pPr>
        <w:pStyle w:val="Akapitzlist"/>
        <w:spacing w:before="0" w:after="0" w:line="276" w:lineRule="auto"/>
        <w:ind w:left="360"/>
        <w:rPr>
          <w:rFonts w:ascii="Calibri (teskt podstawowy)" w:hAnsi="Calibri (teskt podstawowy)" w:cs="Calibri"/>
          <w:b/>
        </w:rPr>
      </w:pPr>
    </w:p>
    <w:p w14:paraId="2BD9B0BB" w14:textId="06E5B91F" w:rsidR="001A0370" w:rsidRPr="00AE4D61" w:rsidRDefault="001A0370" w:rsidP="00591EB4">
      <w:pPr>
        <w:spacing w:before="0" w:after="0" w:line="276" w:lineRule="auto"/>
        <w:rPr>
          <w:rFonts w:cs="Calibri"/>
          <w:b/>
        </w:rPr>
      </w:pPr>
      <w:r w:rsidRPr="00AE4D61">
        <w:rPr>
          <w:rFonts w:cs="Calibri"/>
          <w:iCs/>
          <w:kern w:val="3"/>
          <w:sz w:val="20"/>
          <w:szCs w:val="20"/>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C03C6EF" w14:textId="6637AAC2" w:rsidR="001A0370" w:rsidRPr="00AE4D61" w:rsidRDefault="001A0370" w:rsidP="00591EB4">
      <w:pPr>
        <w:spacing w:before="0" w:after="0" w:line="276" w:lineRule="auto"/>
        <w:jc w:val="left"/>
        <w:rPr>
          <w:rFonts w:cs="Calibri"/>
          <w:sz w:val="20"/>
          <w:szCs w:val="20"/>
        </w:rPr>
      </w:pPr>
      <w:r w:rsidRPr="00AE4D61">
        <w:rPr>
          <w:rFonts w:cs="Calibri"/>
          <w:sz w:val="20"/>
          <w:szCs w:val="20"/>
        </w:rPr>
        <w:t xml:space="preserve">administratorem Pani/Pana danych osobowych jest Zamawiający: </w:t>
      </w:r>
    </w:p>
    <w:p w14:paraId="01D76853" w14:textId="7777777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cs="Calibri"/>
          <w:color w:val="000000"/>
          <w:sz w:val="20"/>
          <w:szCs w:val="20"/>
        </w:rPr>
        <w:t>Stowarzyszenie Na Rzecz Spółdzielni Socjalnych, 61-475 Poznań, ul. Górecka 115/1</w:t>
      </w:r>
    </w:p>
    <w:p w14:paraId="7F5B6558" w14:textId="663117A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cs="Calibri"/>
          <w:sz w:val="20"/>
          <w:szCs w:val="20"/>
        </w:rPr>
        <w:t>Pani/Pana dane osobowe przetwarzane będą na podstawie art. 6 ust. 1 lit. c RODO w celu związanym z postępowaniem prowadzonym zgodnie z zasadą konkurencyjności, o której mowa w podrozdziale 3.2 Wytycznych dotyczących kwalifikowalności wydatków na lata 2021-2027. wydanych na postawie art. 5 ust. 1 pkt 2 ustawy z dnia 28 kwietnia 2022 r. o zasadach realizacji zadań finansowanych ze środków europejskich w perspektywie finansowej 2021-2027 (Dz. U.2022 poz. 1079 z póź.zm.);</w:t>
      </w:r>
    </w:p>
    <w:p w14:paraId="7CC0A27E" w14:textId="7777777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cs="Calibri"/>
          <w:sz w:val="20"/>
          <w:szCs w:val="20"/>
        </w:rPr>
        <w:t>Pani/Pana dane osobowe będą przechowywane, zgodnie z umową o dofinansowanie co najmniej przez okres utrzymania inwestycji, który wynosi min. 1 rok;</w:t>
      </w:r>
    </w:p>
    <w:p w14:paraId="36C3050F" w14:textId="7777777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cs="Calibri"/>
          <w:sz w:val="20"/>
          <w:szCs w:val="20"/>
        </w:rPr>
        <w:t>obowiązek podania przez Panią/Pana danych osobowych bezpośrednio Pani/Pana dotyczących jest wymogiem Wytycznych dotyczących kwalifikowalności wydatków na lata 2021-2027;</w:t>
      </w:r>
    </w:p>
    <w:p w14:paraId="5B7AE7BA" w14:textId="7777777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eastAsia="Arial" w:cs="Calibri"/>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3D4363F4" w14:textId="77777777"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eastAsia="Arial" w:cs="Calibri"/>
          <w:sz w:val="20"/>
          <w:szCs w:val="20"/>
          <w:lang w:val="pl"/>
        </w:rPr>
        <w:t>dane osobowe będą przechowywane, zgodnie z art. 6 ust. 1 lit. F RODO przez niezbędny do wygaśnięcia roszczeń cywilnoprawnych;</w:t>
      </w:r>
    </w:p>
    <w:p w14:paraId="10FE9F30" w14:textId="66C561BC" w:rsidR="001A0370" w:rsidRPr="00AE4D61" w:rsidRDefault="001A0370" w:rsidP="00591EB4">
      <w:pPr>
        <w:pStyle w:val="Akapitzlist"/>
        <w:numPr>
          <w:ilvl w:val="0"/>
          <w:numId w:val="21"/>
        </w:numPr>
        <w:spacing w:after="0" w:line="276" w:lineRule="auto"/>
        <w:rPr>
          <w:rFonts w:cs="Calibri"/>
          <w:color w:val="000000"/>
          <w:sz w:val="20"/>
          <w:szCs w:val="20"/>
        </w:rPr>
      </w:pPr>
      <w:r w:rsidRPr="00AE4D61">
        <w:rPr>
          <w:rFonts w:cs="Calibri"/>
          <w:sz w:val="20"/>
          <w:szCs w:val="20"/>
        </w:rPr>
        <w:t>w odniesieniu do Pani/Pana danych osobowych decyzje nie będą podejmowane w sposób zautomatyzowany, stosowanie do art. 22 RODO.</w:t>
      </w:r>
    </w:p>
    <w:p w14:paraId="132DA31F" w14:textId="25523772" w:rsidR="001A0370" w:rsidRPr="00AE4D61" w:rsidRDefault="001A0370" w:rsidP="00591EB4">
      <w:pPr>
        <w:spacing w:before="0" w:after="0" w:line="276" w:lineRule="auto"/>
        <w:jc w:val="left"/>
        <w:rPr>
          <w:rFonts w:cs="Calibri"/>
          <w:color w:val="000000"/>
          <w:sz w:val="20"/>
          <w:szCs w:val="20"/>
        </w:rPr>
      </w:pPr>
      <w:r w:rsidRPr="00AE4D61">
        <w:rPr>
          <w:rFonts w:eastAsia="Arial" w:cs="Calibri"/>
          <w:sz w:val="20"/>
          <w:szCs w:val="20"/>
          <w:lang w:val="pl"/>
        </w:rPr>
        <w:t>Osobom, których dotyczą dane osobowe przysługuje:</w:t>
      </w:r>
    </w:p>
    <w:p w14:paraId="5C87C06F" w14:textId="77777777" w:rsidR="001A0370" w:rsidRPr="001A0370" w:rsidRDefault="001A0370" w:rsidP="00591EB4">
      <w:pPr>
        <w:pStyle w:val="Akapitzlist"/>
        <w:numPr>
          <w:ilvl w:val="0"/>
          <w:numId w:val="22"/>
        </w:numPr>
        <w:spacing w:before="0" w:after="0" w:line="276" w:lineRule="auto"/>
        <w:jc w:val="left"/>
        <w:rPr>
          <w:rFonts w:asciiTheme="minorHAnsi" w:hAnsiTheme="minorHAnsi" w:cstheme="minorHAnsi"/>
          <w:color w:val="000000"/>
          <w:sz w:val="20"/>
          <w:szCs w:val="20"/>
        </w:rPr>
      </w:pPr>
      <w:r w:rsidRPr="001A0370">
        <w:rPr>
          <w:rFonts w:asciiTheme="minorHAnsi" w:eastAsia="Arial" w:hAnsiTheme="minorHAnsi" w:cstheme="minorHAnsi"/>
          <w:sz w:val="20"/>
          <w:szCs w:val="20"/>
          <w:lang w:val="pl"/>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4315A096" w14:textId="77777777" w:rsidR="001A0370" w:rsidRPr="00AE4D61" w:rsidRDefault="001A0370" w:rsidP="00591EB4">
      <w:pPr>
        <w:pStyle w:val="Akapitzlist"/>
        <w:numPr>
          <w:ilvl w:val="0"/>
          <w:numId w:val="22"/>
        </w:numPr>
        <w:spacing w:before="0" w:after="0" w:line="276" w:lineRule="auto"/>
        <w:jc w:val="left"/>
        <w:rPr>
          <w:rFonts w:cs="Calibri"/>
          <w:color w:val="000000"/>
          <w:sz w:val="20"/>
          <w:szCs w:val="20"/>
        </w:rPr>
      </w:pPr>
      <w:r w:rsidRPr="00AE4D61">
        <w:rPr>
          <w:rFonts w:eastAsia="Arial" w:cs="Calibri"/>
          <w:sz w:val="20"/>
          <w:szCs w:val="20"/>
          <w:lang w:val="pl"/>
        </w:rPr>
        <w:t>na podstawie art. 16 RODO prawo do sprostowania danych osobowych ich dotyczących (</w:t>
      </w:r>
      <w:r w:rsidRPr="00AE4D61">
        <w:rPr>
          <w:rFonts w:eastAsia="Arial" w:cs="Calibri"/>
          <w:i/>
          <w:sz w:val="20"/>
          <w:szCs w:val="20"/>
          <w:lang w:val="pl"/>
        </w:rPr>
        <w:t xml:space="preserve">skorzystanie z prawa do sprostowania nie może skutkować zmianą wyniku postępowania ani zmianą postanowień umowy w zakresie niezgodnym z wytycznymi </w:t>
      </w:r>
      <w:r w:rsidRPr="00AE4D61">
        <w:rPr>
          <w:rFonts w:cs="Calibri"/>
          <w:sz w:val="20"/>
          <w:szCs w:val="20"/>
        </w:rPr>
        <w:t xml:space="preserve">dotyczących kwalifikowalności wydatków na lata 2021-2027 </w:t>
      </w:r>
      <w:r w:rsidRPr="00AE4D61">
        <w:rPr>
          <w:rFonts w:eastAsia="Arial" w:cs="Calibri"/>
          <w:i/>
          <w:sz w:val="20"/>
          <w:szCs w:val="20"/>
          <w:lang w:val="pl"/>
        </w:rPr>
        <w:t>oraz nie może naruszać integralności protokołu oraz jego załączników</w:t>
      </w:r>
      <w:r w:rsidRPr="00AE4D61">
        <w:rPr>
          <w:rFonts w:eastAsia="Arial" w:cs="Calibri"/>
          <w:sz w:val="20"/>
          <w:szCs w:val="20"/>
          <w:lang w:val="pl"/>
        </w:rPr>
        <w:t>);</w:t>
      </w:r>
    </w:p>
    <w:p w14:paraId="6EA412DE" w14:textId="6ECA017B" w:rsidR="001A0370" w:rsidRPr="00AE4D61" w:rsidRDefault="001A0370" w:rsidP="00591EB4">
      <w:pPr>
        <w:pStyle w:val="Akapitzlist"/>
        <w:numPr>
          <w:ilvl w:val="0"/>
          <w:numId w:val="22"/>
        </w:numPr>
        <w:spacing w:before="0" w:after="0" w:line="276" w:lineRule="auto"/>
        <w:rPr>
          <w:rFonts w:cs="Calibri"/>
          <w:color w:val="000000"/>
          <w:sz w:val="20"/>
          <w:szCs w:val="20"/>
        </w:rPr>
      </w:pPr>
      <w:r w:rsidRPr="00AE4D61">
        <w:rPr>
          <w:rFonts w:eastAsia="Arial" w:cs="Calibri"/>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AE4D61">
        <w:rPr>
          <w:rFonts w:eastAsia="Arial" w:cs="Calibri"/>
          <w:i/>
          <w:sz w:val="20"/>
          <w:szCs w:val="20"/>
          <w:lang w:val="pl"/>
        </w:rPr>
        <w:t xml:space="preserve">prawo do ograniczenia przetwarzania nie ma zastosowania w odniesieniu do przechowywania, w celu zapewnienia korzystania </w:t>
      </w:r>
      <w:r w:rsidRPr="00AE4D61">
        <w:rPr>
          <w:rFonts w:eastAsia="Arial" w:cs="Calibri"/>
          <w:i/>
          <w:sz w:val="20"/>
          <w:szCs w:val="20"/>
          <w:lang w:val="pl"/>
        </w:rPr>
        <w:lastRenderedPageBreak/>
        <w:t>ze środków ochrony prawnej lub w celu ochrony praw innej osoby fizycznej lub prawnej, lub z uwagi na ważne względy interesu publicznego Unii Europejskiej lub państwa członkowskiego</w:t>
      </w:r>
      <w:r w:rsidRPr="00AE4D61">
        <w:rPr>
          <w:rFonts w:eastAsia="Arial" w:cs="Calibri"/>
          <w:sz w:val="20"/>
          <w:szCs w:val="20"/>
          <w:lang w:val="pl"/>
        </w:rPr>
        <w:t>);</w:t>
      </w:r>
    </w:p>
    <w:p w14:paraId="6133B31F" w14:textId="27F7F5F9" w:rsidR="001A0370" w:rsidRPr="00AE4D61" w:rsidRDefault="001A0370" w:rsidP="00591EB4">
      <w:pPr>
        <w:pStyle w:val="Akapitzlist"/>
        <w:numPr>
          <w:ilvl w:val="0"/>
          <w:numId w:val="22"/>
        </w:numPr>
        <w:spacing w:before="0" w:after="0" w:line="276" w:lineRule="auto"/>
        <w:rPr>
          <w:rFonts w:cs="Calibri"/>
          <w:color w:val="000000"/>
          <w:sz w:val="20"/>
          <w:szCs w:val="20"/>
        </w:rPr>
      </w:pPr>
      <w:r w:rsidRPr="00AE4D61">
        <w:rPr>
          <w:rFonts w:eastAsia="Arial" w:cs="Calibri"/>
          <w:sz w:val="20"/>
          <w:szCs w:val="20"/>
          <w:lang w:val="pl"/>
        </w:rPr>
        <w:t>prawo do wniesienia skargi do Prezesa Urzędu Ochrony Danych Osobowych, gdy uznają, że przetwarzanie danych osobowych ich dotyczących narusza przepisy RODO;</w:t>
      </w:r>
      <w:r w:rsidRPr="00AE4D61">
        <w:rPr>
          <w:rFonts w:eastAsia="Arial" w:cs="Calibri"/>
          <w:i/>
          <w:sz w:val="20"/>
          <w:szCs w:val="20"/>
          <w:lang w:val="pl"/>
        </w:rPr>
        <w:t xml:space="preserve"> </w:t>
      </w:r>
      <w:r w:rsidRPr="00AE4D61">
        <w:rPr>
          <w:rFonts w:eastAsia="Arial" w:cs="Calibri"/>
          <w:sz w:val="20"/>
          <w:szCs w:val="20"/>
          <w:lang w:val="pl"/>
        </w:rPr>
        <w:t>organem właściwym dla przedmiotowej skargi jest Urząd Ochrony Danych Osobowych, ul. Stawki 2, 00-193 Warszawa.</w:t>
      </w:r>
    </w:p>
    <w:p w14:paraId="176B86B4" w14:textId="7597662F" w:rsidR="001A0370" w:rsidRPr="00AE4D61" w:rsidRDefault="001A0370" w:rsidP="00591EB4">
      <w:pPr>
        <w:spacing w:before="0" w:after="0" w:line="276" w:lineRule="auto"/>
        <w:rPr>
          <w:rFonts w:cs="Calibri"/>
          <w:color w:val="000000"/>
          <w:sz w:val="20"/>
          <w:szCs w:val="20"/>
        </w:rPr>
      </w:pPr>
      <w:r w:rsidRPr="00AE4D61">
        <w:rPr>
          <w:rFonts w:eastAsia="Arial" w:cs="Calibri"/>
          <w:sz w:val="20"/>
          <w:szCs w:val="20"/>
          <w:lang w:val="pl"/>
        </w:rPr>
        <w:t>Osobom, których dotyczą dane osobowe nie przysługuje:</w:t>
      </w:r>
    </w:p>
    <w:p w14:paraId="004BFB28" w14:textId="77777777" w:rsidR="001A0370" w:rsidRPr="00AE4D61" w:rsidRDefault="001A0370" w:rsidP="00591EB4">
      <w:pPr>
        <w:pStyle w:val="Akapitzlist"/>
        <w:numPr>
          <w:ilvl w:val="0"/>
          <w:numId w:val="23"/>
        </w:numPr>
        <w:spacing w:before="0" w:after="0" w:line="276" w:lineRule="auto"/>
        <w:rPr>
          <w:rFonts w:cs="Calibri"/>
          <w:color w:val="000000"/>
          <w:sz w:val="20"/>
          <w:szCs w:val="20"/>
        </w:rPr>
      </w:pPr>
      <w:r w:rsidRPr="00AE4D61">
        <w:rPr>
          <w:rFonts w:eastAsia="Arial" w:cs="Calibri"/>
          <w:sz w:val="20"/>
          <w:szCs w:val="20"/>
          <w:lang w:val="pl"/>
        </w:rPr>
        <w:t>w związku z art. 17 ust. 3 lit. b, d lub e RODO prawo do usunięcia danych osobowych;</w:t>
      </w:r>
    </w:p>
    <w:p w14:paraId="158CF712" w14:textId="77777777" w:rsidR="001A0370" w:rsidRPr="00AE4D61" w:rsidRDefault="001A0370" w:rsidP="00591EB4">
      <w:pPr>
        <w:pStyle w:val="Akapitzlist"/>
        <w:numPr>
          <w:ilvl w:val="0"/>
          <w:numId w:val="23"/>
        </w:numPr>
        <w:spacing w:before="0" w:after="0" w:line="276" w:lineRule="auto"/>
        <w:rPr>
          <w:rFonts w:cs="Calibri"/>
          <w:color w:val="000000"/>
          <w:sz w:val="20"/>
          <w:szCs w:val="20"/>
        </w:rPr>
      </w:pPr>
      <w:r w:rsidRPr="00AE4D61">
        <w:rPr>
          <w:rFonts w:eastAsia="Arial" w:cs="Calibri"/>
          <w:sz w:val="20"/>
          <w:szCs w:val="20"/>
          <w:lang w:val="pl"/>
        </w:rPr>
        <w:t>prawo do przenoszenia danych osobowych, o którym mowa w art. 20 RODO;</w:t>
      </w:r>
    </w:p>
    <w:p w14:paraId="7757FAE0" w14:textId="38E07248" w:rsidR="001A0370" w:rsidRPr="00AE4D61" w:rsidRDefault="001A0370" w:rsidP="00591EB4">
      <w:pPr>
        <w:pStyle w:val="Akapitzlist"/>
        <w:numPr>
          <w:ilvl w:val="0"/>
          <w:numId w:val="23"/>
        </w:numPr>
        <w:spacing w:before="0" w:after="0" w:line="276" w:lineRule="auto"/>
        <w:rPr>
          <w:rFonts w:cs="Calibri"/>
          <w:color w:val="000000"/>
          <w:sz w:val="20"/>
          <w:szCs w:val="20"/>
        </w:rPr>
      </w:pPr>
      <w:r w:rsidRPr="00AE4D61">
        <w:rPr>
          <w:rFonts w:eastAsia="Arial" w:cs="Calibri"/>
          <w:sz w:val="20"/>
          <w:szCs w:val="20"/>
          <w:lang w:val="pl"/>
        </w:rPr>
        <w:t>na podstawie art. 21 RODO prawo sprzeciwu, wobec przetwarzania danych osobowych, gdyż podstawą prawną przetwarzania Pani/Pana danych osobowych jest art. 6 ust. 1 lit. c RODO.</w:t>
      </w:r>
    </w:p>
    <w:p w14:paraId="7D537E5A" w14:textId="32767794" w:rsidR="00E12D4B" w:rsidRPr="00591EB4" w:rsidRDefault="00E12D4B" w:rsidP="00591EB4">
      <w:pPr>
        <w:spacing w:before="0" w:after="0" w:line="276" w:lineRule="auto"/>
        <w:rPr>
          <w:rFonts w:ascii="Calibri (teskt podstawowy)" w:hAnsi="Calibri (teskt podstawowy)" w:cs="Calibri"/>
          <w:bCs/>
        </w:rPr>
      </w:pPr>
    </w:p>
    <w:p w14:paraId="05D6295C" w14:textId="4F73FC3B" w:rsidR="004E6DF5" w:rsidRPr="00AE4D61" w:rsidRDefault="004E6DF5" w:rsidP="006D45E3">
      <w:pPr>
        <w:pStyle w:val="Akapitzlist"/>
        <w:numPr>
          <w:ilvl w:val="0"/>
          <w:numId w:val="1"/>
        </w:numPr>
        <w:spacing w:before="0" w:after="0" w:line="276" w:lineRule="auto"/>
        <w:rPr>
          <w:rFonts w:cs="Calibri"/>
          <w:b/>
          <w:sz w:val="20"/>
          <w:szCs w:val="20"/>
        </w:rPr>
      </w:pPr>
      <w:r w:rsidRPr="00AE4D61">
        <w:rPr>
          <w:rFonts w:cs="Calibri"/>
          <w:b/>
          <w:sz w:val="20"/>
          <w:szCs w:val="20"/>
        </w:rPr>
        <w:t>ZAŁĄCZNIKI</w:t>
      </w:r>
    </w:p>
    <w:p w14:paraId="488AC614" w14:textId="1A990A47" w:rsidR="006D594F" w:rsidRPr="00AE4D61" w:rsidRDefault="006D594F" w:rsidP="00591EB4">
      <w:pPr>
        <w:pStyle w:val="Tekstpodstawowy"/>
        <w:spacing w:line="276" w:lineRule="auto"/>
        <w:ind w:left="396"/>
        <w:rPr>
          <w:rFonts w:ascii="Calibri" w:hAnsi="Calibri" w:cs="Calibri"/>
          <w:sz w:val="20"/>
          <w:szCs w:val="20"/>
        </w:rPr>
      </w:pPr>
    </w:p>
    <w:p w14:paraId="0EDDBD4B" w14:textId="4EA89BEA" w:rsidR="006D594F" w:rsidRPr="00AE4D61" w:rsidRDefault="00DC1413" w:rsidP="00591EB4">
      <w:pPr>
        <w:pStyle w:val="Tekstpodstawowy"/>
        <w:widowControl w:val="0"/>
        <w:numPr>
          <w:ilvl w:val="0"/>
          <w:numId w:val="5"/>
        </w:numPr>
        <w:tabs>
          <w:tab w:val="left" w:pos="833"/>
        </w:tabs>
        <w:autoSpaceDE w:val="0"/>
        <w:autoSpaceDN w:val="0"/>
        <w:spacing w:line="276" w:lineRule="auto"/>
        <w:jc w:val="left"/>
        <w:rPr>
          <w:rFonts w:ascii="Calibri" w:hAnsi="Calibri" w:cs="Calibri"/>
          <w:spacing w:val="-2"/>
          <w:sz w:val="20"/>
          <w:szCs w:val="20"/>
        </w:rPr>
      </w:pPr>
      <w:r w:rsidRPr="00AE4D61">
        <w:rPr>
          <w:rFonts w:ascii="Calibri" w:hAnsi="Calibri" w:cs="Calibri"/>
          <w:sz w:val="20"/>
          <w:szCs w:val="20"/>
        </w:rPr>
        <w:t>F</w:t>
      </w:r>
      <w:r w:rsidR="006D594F" w:rsidRPr="00AE4D61">
        <w:rPr>
          <w:rFonts w:ascii="Calibri" w:hAnsi="Calibri" w:cs="Calibri"/>
          <w:sz w:val="20"/>
          <w:szCs w:val="20"/>
        </w:rPr>
        <w:t>ormularz</w:t>
      </w:r>
      <w:r w:rsidR="006D594F" w:rsidRPr="00AE4D61">
        <w:rPr>
          <w:rFonts w:ascii="Calibri" w:hAnsi="Calibri" w:cs="Calibri"/>
          <w:spacing w:val="-5"/>
          <w:sz w:val="20"/>
          <w:szCs w:val="20"/>
        </w:rPr>
        <w:t xml:space="preserve"> </w:t>
      </w:r>
      <w:r w:rsidR="006D594F" w:rsidRPr="00AE4D61">
        <w:rPr>
          <w:rFonts w:ascii="Calibri" w:hAnsi="Calibri" w:cs="Calibri"/>
          <w:spacing w:val="-2"/>
          <w:sz w:val="20"/>
          <w:szCs w:val="20"/>
        </w:rPr>
        <w:t>ofertow</w:t>
      </w:r>
      <w:r w:rsidRPr="00AE4D61">
        <w:rPr>
          <w:rFonts w:ascii="Calibri" w:hAnsi="Calibri" w:cs="Calibri"/>
          <w:spacing w:val="-2"/>
          <w:sz w:val="20"/>
          <w:szCs w:val="20"/>
        </w:rPr>
        <w:t>y</w:t>
      </w:r>
    </w:p>
    <w:p w14:paraId="6BB3996B" w14:textId="77777777" w:rsidR="004D38E8" w:rsidRPr="00A12F09" w:rsidRDefault="006D594F" w:rsidP="00591EB4">
      <w:pPr>
        <w:pStyle w:val="Tekstpodstawowy"/>
        <w:widowControl w:val="0"/>
        <w:numPr>
          <w:ilvl w:val="0"/>
          <w:numId w:val="5"/>
        </w:numPr>
        <w:tabs>
          <w:tab w:val="left" w:pos="833"/>
        </w:tabs>
        <w:autoSpaceDE w:val="0"/>
        <w:autoSpaceDN w:val="0"/>
        <w:spacing w:line="276" w:lineRule="auto"/>
        <w:jc w:val="left"/>
        <w:rPr>
          <w:rFonts w:ascii="Calibri" w:hAnsi="Calibri" w:cs="Calibri"/>
          <w:sz w:val="20"/>
          <w:szCs w:val="20"/>
        </w:rPr>
      </w:pPr>
      <w:r w:rsidRPr="00AE4D61">
        <w:rPr>
          <w:rFonts w:ascii="Calibri" w:hAnsi="Calibri" w:cs="Calibri"/>
          <w:spacing w:val="-2"/>
          <w:sz w:val="20"/>
          <w:szCs w:val="20"/>
        </w:rPr>
        <w:t xml:space="preserve">Oświadczenie o brak powiązań </w:t>
      </w:r>
    </w:p>
    <w:p w14:paraId="1663D00B" w14:textId="77777777" w:rsidR="00A12F09" w:rsidRDefault="00A12F09" w:rsidP="00A12F09">
      <w:pPr>
        <w:pStyle w:val="Tekstpodstawowy"/>
        <w:widowControl w:val="0"/>
        <w:numPr>
          <w:ilvl w:val="0"/>
          <w:numId w:val="5"/>
        </w:numPr>
        <w:tabs>
          <w:tab w:val="left" w:pos="833"/>
        </w:tabs>
        <w:autoSpaceDE w:val="0"/>
        <w:autoSpaceDN w:val="0"/>
        <w:spacing w:line="276" w:lineRule="auto"/>
        <w:jc w:val="left"/>
        <w:rPr>
          <w:rFonts w:ascii="Calibri" w:hAnsi="Calibri" w:cs="Calibri"/>
          <w:sz w:val="20"/>
          <w:szCs w:val="20"/>
        </w:rPr>
      </w:pPr>
      <w:r>
        <w:rPr>
          <w:rFonts w:ascii="Calibri" w:hAnsi="Calibri" w:cs="Calibri"/>
          <w:spacing w:val="-2"/>
          <w:sz w:val="20"/>
          <w:szCs w:val="20"/>
        </w:rPr>
        <w:t>Opis przedmiotu zamówienia</w:t>
      </w:r>
    </w:p>
    <w:p w14:paraId="36AE08E5" w14:textId="3A4223CA" w:rsidR="00731597" w:rsidRPr="0001328B" w:rsidRDefault="00E75E07" w:rsidP="00A12F09">
      <w:pPr>
        <w:pStyle w:val="Tekstpodstawowy"/>
        <w:widowControl w:val="0"/>
        <w:numPr>
          <w:ilvl w:val="0"/>
          <w:numId w:val="5"/>
        </w:numPr>
        <w:tabs>
          <w:tab w:val="left" w:pos="833"/>
        </w:tabs>
        <w:autoSpaceDE w:val="0"/>
        <w:autoSpaceDN w:val="0"/>
        <w:spacing w:line="276" w:lineRule="auto"/>
        <w:jc w:val="left"/>
        <w:rPr>
          <w:rFonts w:ascii="Calibri" w:hAnsi="Calibri" w:cs="Calibri"/>
          <w:sz w:val="20"/>
          <w:szCs w:val="20"/>
        </w:rPr>
      </w:pPr>
      <w:r w:rsidRPr="00A12F09">
        <w:rPr>
          <w:rFonts w:ascii="Calibri" w:hAnsi="Calibri" w:cs="Calibri"/>
          <w:spacing w:val="-2"/>
          <w:sz w:val="20"/>
          <w:szCs w:val="20"/>
        </w:rPr>
        <w:t xml:space="preserve">Standard </w:t>
      </w:r>
      <w:r w:rsidR="003E1CBA" w:rsidRPr="00A12F09">
        <w:rPr>
          <w:rFonts w:ascii="Calibri" w:hAnsi="Calibri" w:cs="Calibri"/>
          <w:spacing w:val="-2"/>
          <w:sz w:val="20"/>
          <w:szCs w:val="20"/>
        </w:rPr>
        <w:t>realizacji zamówienia</w:t>
      </w:r>
    </w:p>
    <w:p w14:paraId="4D864A29" w14:textId="30AD0DC8" w:rsidR="0001328B" w:rsidRPr="00A12F09" w:rsidRDefault="0001328B" w:rsidP="00A12F09">
      <w:pPr>
        <w:pStyle w:val="Tekstpodstawowy"/>
        <w:widowControl w:val="0"/>
        <w:numPr>
          <w:ilvl w:val="0"/>
          <w:numId w:val="5"/>
        </w:numPr>
        <w:tabs>
          <w:tab w:val="left" w:pos="833"/>
        </w:tabs>
        <w:autoSpaceDE w:val="0"/>
        <w:autoSpaceDN w:val="0"/>
        <w:spacing w:line="276" w:lineRule="auto"/>
        <w:jc w:val="left"/>
        <w:rPr>
          <w:rFonts w:ascii="Calibri" w:hAnsi="Calibri" w:cs="Calibri"/>
          <w:sz w:val="20"/>
          <w:szCs w:val="20"/>
        </w:rPr>
      </w:pPr>
      <w:r>
        <w:rPr>
          <w:rFonts w:ascii="Calibri" w:hAnsi="Calibri" w:cs="Calibri"/>
          <w:spacing w:val="-2"/>
          <w:sz w:val="20"/>
          <w:szCs w:val="20"/>
        </w:rPr>
        <w:t>Podstawowe informacje dotyczące uzyskiwania kwalifikacji w ramach projektów współfinansowanych z EFS+ oraz FST.</w:t>
      </w:r>
    </w:p>
    <w:sectPr w:rsidR="0001328B" w:rsidRPr="00A12F09" w:rsidSect="008A4F9A">
      <w:headerReference w:type="default" r:id="rId14"/>
      <w:footerReference w:type="default" r:id="rId15"/>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09D94" w14:textId="77777777" w:rsidR="0043254A" w:rsidRDefault="0043254A" w:rsidP="00E5575E">
      <w:pPr>
        <w:spacing w:after="0" w:line="240" w:lineRule="auto"/>
      </w:pPr>
      <w:r>
        <w:separator/>
      </w:r>
    </w:p>
  </w:endnote>
  <w:endnote w:type="continuationSeparator" w:id="0">
    <w:p w14:paraId="0D4ABDDE" w14:textId="77777777" w:rsidR="0043254A" w:rsidRDefault="0043254A" w:rsidP="00E55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teskt podstawowy)">
    <w:altName w:val="Calibri"/>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28324" w14:textId="612244A5" w:rsidR="002E4384" w:rsidRDefault="00DE3A6F" w:rsidP="00DE3A6F">
    <w:pPr>
      <w:pStyle w:val="Stopka"/>
      <w:tabs>
        <w:tab w:val="clear" w:pos="4536"/>
        <w:tab w:val="clear" w:pos="9072"/>
        <w:tab w:val="left" w:pos="6752"/>
      </w:tabs>
      <w:jc w:val="center"/>
    </w:pPr>
    <w:r w:rsidRPr="00DA02BC">
      <w:rPr>
        <w:noProof/>
        <w:sz w:val="18"/>
        <w:szCs w:val="18"/>
      </w:rPr>
      <w:drawing>
        <wp:anchor distT="0" distB="0" distL="114300" distR="114300" simplePos="0" relativeHeight="251659776" behindDoc="0" locked="0" layoutInCell="1" allowOverlap="1" wp14:anchorId="7AB06A5B" wp14:editId="50B8AC8D">
          <wp:simplePos x="0" y="0"/>
          <wp:positionH relativeFrom="margin">
            <wp:posOffset>69850</wp:posOffset>
          </wp:positionH>
          <wp:positionV relativeFrom="page">
            <wp:posOffset>9650730</wp:posOffset>
          </wp:positionV>
          <wp:extent cx="5781675" cy="758825"/>
          <wp:effectExtent l="0" t="0" r="9525" b="3175"/>
          <wp:wrapSquare wrapText="bothSides"/>
          <wp:docPr id="562039513" name="Obraz 562039513" descr="Zestawienie_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_w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758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52F6F" w14:textId="77777777" w:rsidR="0043254A" w:rsidRDefault="0043254A" w:rsidP="00E5575E">
      <w:pPr>
        <w:spacing w:after="0" w:line="240" w:lineRule="auto"/>
      </w:pPr>
      <w:r>
        <w:separator/>
      </w:r>
    </w:p>
  </w:footnote>
  <w:footnote w:type="continuationSeparator" w:id="0">
    <w:p w14:paraId="06D5B4A9" w14:textId="77777777" w:rsidR="0043254A" w:rsidRDefault="0043254A" w:rsidP="00E55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A288" w14:textId="3214DFD6" w:rsidR="00A8378F" w:rsidRPr="00A8378F" w:rsidRDefault="00DE3A6F" w:rsidP="00177EB5">
    <w:pPr>
      <w:pStyle w:val="Nagwek"/>
      <w:ind w:left="-851" w:hanging="425"/>
      <w:jc w:val="center"/>
    </w:pPr>
    <w:r>
      <w:tab/>
    </w:r>
    <w:r>
      <w:tab/>
    </w:r>
    <w:r>
      <w:rPr>
        <w:noProof/>
      </w:rPr>
      <w:drawing>
        <wp:inline distT="0" distB="0" distL="0" distR="0" wp14:anchorId="78A82084" wp14:editId="64F465C1">
          <wp:extent cx="5276526" cy="568764"/>
          <wp:effectExtent l="0" t="0" r="635" b="3175"/>
          <wp:docPr id="338463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6369" name="Obraz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6526" cy="568764"/>
                  </a:xfrm>
                  <a:prstGeom prst="rect">
                    <a:avLst/>
                  </a:prstGeom>
                  <a:noFill/>
                  <a:ln>
                    <a:noFill/>
                  </a:ln>
                </pic:spPr>
              </pic:pic>
            </a:graphicData>
          </a:graphic>
        </wp:inline>
      </w:drawing>
    </w:r>
  </w:p>
  <w:p w14:paraId="51D12308" w14:textId="77777777" w:rsidR="00A8378F" w:rsidRPr="00A8378F" w:rsidRDefault="00A8378F" w:rsidP="00A8378F">
    <w:pPr>
      <w:pStyle w:val="Nagwek"/>
      <w:ind w:left="-426"/>
    </w:pPr>
  </w:p>
  <w:p w14:paraId="5F39CBC3" w14:textId="5A74CCAF" w:rsidR="002E4384" w:rsidRDefault="00323BD3">
    <w:pPr>
      <w:pStyle w:val="Nagwek"/>
    </w:pPr>
    <w:r>
      <w:rPr>
        <w:noProof/>
        <w:lang w:eastAsia="pl-PL"/>
      </w:rPr>
      <mc:AlternateContent>
        <mc:Choice Requires="wps">
          <w:drawing>
            <wp:anchor distT="0" distB="0" distL="114300" distR="114300" simplePos="0" relativeHeight="251657728" behindDoc="0" locked="0" layoutInCell="0" allowOverlap="1" wp14:anchorId="3F2667F8" wp14:editId="2C01C1CE">
              <wp:simplePos x="0" y="0"/>
              <wp:positionH relativeFrom="page">
                <wp:posOffset>6909435</wp:posOffset>
              </wp:positionH>
              <wp:positionV relativeFrom="page">
                <wp:posOffset>7608570</wp:posOffset>
              </wp:positionV>
              <wp:extent cx="386080" cy="2183130"/>
              <wp:effectExtent l="0" t="0" r="0" b="0"/>
              <wp:wrapNone/>
              <wp:docPr id="7"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08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768B" w14:textId="77777777" w:rsidR="002E4384" w:rsidRPr="00EB0C2E" w:rsidRDefault="002E4384">
                          <w:pPr>
                            <w:pStyle w:val="Stopka"/>
                            <w:rPr>
                              <w:rFonts w:ascii="Calibri Light" w:eastAsia="Times New Roman" w:hAnsi="Calibri Light"/>
                              <w:sz w:val="16"/>
                              <w:szCs w:val="16"/>
                            </w:rPr>
                          </w:pPr>
                          <w:r w:rsidRPr="00EB0C2E">
                            <w:rPr>
                              <w:rFonts w:ascii="Calibri Light" w:eastAsia="Times New Roman" w:hAnsi="Calibri Light"/>
                              <w:sz w:val="16"/>
                              <w:szCs w:val="16"/>
                            </w:rPr>
                            <w:t xml:space="preserve">Strona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PAGE</w:instrText>
                          </w:r>
                          <w:r w:rsidRPr="00EB0C2E">
                            <w:rPr>
                              <w:rFonts w:ascii="Calibri Light" w:eastAsia="Times New Roman" w:hAnsi="Calibri Light"/>
                              <w:b/>
                              <w:sz w:val="16"/>
                              <w:szCs w:val="16"/>
                            </w:rPr>
                            <w:fldChar w:fldCharType="separate"/>
                          </w:r>
                          <w:r w:rsidR="00B171A9">
                            <w:rPr>
                              <w:rFonts w:ascii="Calibri Light" w:eastAsia="Times New Roman" w:hAnsi="Calibri Light"/>
                              <w:b/>
                              <w:noProof/>
                              <w:sz w:val="16"/>
                              <w:szCs w:val="16"/>
                            </w:rPr>
                            <w:t>8</w:t>
                          </w:r>
                          <w:r w:rsidRPr="00EB0C2E">
                            <w:rPr>
                              <w:rFonts w:ascii="Calibri Light" w:eastAsia="Times New Roman" w:hAnsi="Calibri Light"/>
                              <w:sz w:val="16"/>
                              <w:szCs w:val="16"/>
                            </w:rPr>
                            <w:fldChar w:fldCharType="end"/>
                          </w:r>
                          <w:r w:rsidRPr="00EB0C2E">
                            <w:rPr>
                              <w:rFonts w:ascii="Calibri Light" w:eastAsia="Times New Roman" w:hAnsi="Calibri Light"/>
                              <w:sz w:val="16"/>
                              <w:szCs w:val="16"/>
                            </w:rPr>
                            <w:t xml:space="preserve"> z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NUMPAGES</w:instrText>
                          </w:r>
                          <w:r w:rsidRPr="00EB0C2E">
                            <w:rPr>
                              <w:rFonts w:ascii="Calibri Light" w:eastAsia="Times New Roman" w:hAnsi="Calibri Light"/>
                              <w:b/>
                              <w:sz w:val="16"/>
                              <w:szCs w:val="16"/>
                            </w:rPr>
                            <w:fldChar w:fldCharType="separate"/>
                          </w:r>
                          <w:r w:rsidR="00B171A9">
                            <w:rPr>
                              <w:rFonts w:ascii="Calibri Light" w:eastAsia="Times New Roman" w:hAnsi="Calibri Light"/>
                              <w:b/>
                              <w:noProof/>
                              <w:sz w:val="16"/>
                              <w:szCs w:val="16"/>
                            </w:rPr>
                            <w:t>25</w:t>
                          </w:r>
                          <w:r w:rsidRPr="00EB0C2E">
                            <w:rPr>
                              <w:rFonts w:ascii="Calibri Light" w:eastAsia="Times New Roman" w:hAnsi="Calibri Light"/>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2667F8" id="Prostokąt 2" o:spid="_x0000_s1026" style="position:absolute;left:0;text-align:left;margin-left:544.05pt;margin-top:599.1pt;width:30.4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" o:allowincell="f" filled="f" stroked="f">
              <v:textbox style="layout-flow:vertical;mso-layout-flow-alt:bottom-to-top;mso-fit-shape-to-text:t">
                <w:txbxContent>
                  <w:p w14:paraId="4321768B" w14:textId="77777777" w:rsidR="002E4384" w:rsidRPr="00EB0C2E" w:rsidRDefault="002E4384">
                    <w:pPr>
                      <w:pStyle w:val="Stopka"/>
                      <w:rPr>
                        <w:rFonts w:ascii="Calibri Light" w:eastAsia="Times New Roman" w:hAnsi="Calibri Light"/>
                        <w:sz w:val="16"/>
                        <w:szCs w:val="16"/>
                      </w:rPr>
                    </w:pPr>
                    <w:r w:rsidRPr="00EB0C2E">
                      <w:rPr>
                        <w:rFonts w:ascii="Calibri Light" w:eastAsia="Times New Roman" w:hAnsi="Calibri Light"/>
                        <w:sz w:val="16"/>
                        <w:szCs w:val="16"/>
                      </w:rPr>
                      <w:t xml:space="preserve">Strona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PAGE</w:instrText>
                    </w:r>
                    <w:r w:rsidRPr="00EB0C2E">
                      <w:rPr>
                        <w:rFonts w:ascii="Calibri Light" w:eastAsia="Times New Roman" w:hAnsi="Calibri Light"/>
                        <w:b/>
                        <w:sz w:val="16"/>
                        <w:szCs w:val="16"/>
                      </w:rPr>
                      <w:fldChar w:fldCharType="separate"/>
                    </w:r>
                    <w:r w:rsidR="00B171A9">
                      <w:rPr>
                        <w:rFonts w:ascii="Calibri Light" w:eastAsia="Times New Roman" w:hAnsi="Calibri Light"/>
                        <w:b/>
                        <w:noProof/>
                        <w:sz w:val="16"/>
                        <w:szCs w:val="16"/>
                      </w:rPr>
                      <w:t>8</w:t>
                    </w:r>
                    <w:r w:rsidRPr="00EB0C2E">
                      <w:rPr>
                        <w:rFonts w:ascii="Calibri Light" w:eastAsia="Times New Roman" w:hAnsi="Calibri Light"/>
                        <w:sz w:val="16"/>
                        <w:szCs w:val="16"/>
                      </w:rPr>
                      <w:fldChar w:fldCharType="end"/>
                    </w:r>
                    <w:r w:rsidRPr="00EB0C2E">
                      <w:rPr>
                        <w:rFonts w:ascii="Calibri Light" w:eastAsia="Times New Roman" w:hAnsi="Calibri Light"/>
                        <w:sz w:val="16"/>
                        <w:szCs w:val="16"/>
                      </w:rPr>
                      <w:t xml:space="preserve"> z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NUMPAGES</w:instrText>
                    </w:r>
                    <w:r w:rsidRPr="00EB0C2E">
                      <w:rPr>
                        <w:rFonts w:ascii="Calibri Light" w:eastAsia="Times New Roman" w:hAnsi="Calibri Light"/>
                        <w:b/>
                        <w:sz w:val="16"/>
                        <w:szCs w:val="16"/>
                      </w:rPr>
                      <w:fldChar w:fldCharType="separate"/>
                    </w:r>
                    <w:r w:rsidR="00B171A9">
                      <w:rPr>
                        <w:rFonts w:ascii="Calibri Light" w:eastAsia="Times New Roman" w:hAnsi="Calibri Light"/>
                        <w:b/>
                        <w:noProof/>
                        <w:sz w:val="16"/>
                        <w:szCs w:val="16"/>
                      </w:rPr>
                      <w:t>25</w:t>
                    </w:r>
                    <w:r w:rsidRPr="00EB0C2E">
                      <w:rPr>
                        <w:rFonts w:ascii="Calibri Light" w:eastAsia="Times New Roman" w:hAnsi="Calibri Light"/>
                        <w:sz w:val="16"/>
                        <w:szCs w:val="16"/>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6898AC"/>
    <w:name w:val="WW8Num8"/>
    <w:lvl w:ilvl="0">
      <w:start w:val="1"/>
      <w:numFmt w:val="decimal"/>
      <w:lvlText w:val="%1."/>
      <w:lvlJc w:val="left"/>
      <w:pPr>
        <w:tabs>
          <w:tab w:val="num" w:pos="-1296"/>
        </w:tabs>
        <w:ind w:left="-228" w:hanging="360"/>
      </w:pPr>
      <w:rPr>
        <w:rFonts w:ascii="Calibri" w:eastAsia="Calibri" w:hAnsi="Calibri" w:cs="Calibri"/>
        <w:sz w:val="22"/>
        <w:szCs w:val="22"/>
      </w:rPr>
    </w:lvl>
  </w:abstractNum>
  <w:abstractNum w:abstractNumId="1" w15:restartNumberingAfterBreak="0">
    <w:nsid w:val="00000002"/>
    <w:multiLevelType w:val="singleLevel"/>
    <w:tmpl w:val="00000002"/>
    <w:name w:val="WW8Num10"/>
    <w:lvl w:ilvl="0">
      <w:start w:val="1"/>
      <w:numFmt w:val="bullet"/>
      <w:lvlText w:val=""/>
      <w:lvlJc w:val="left"/>
      <w:pPr>
        <w:tabs>
          <w:tab w:val="num" w:pos="0"/>
        </w:tabs>
        <w:ind w:left="1068" w:hanging="360"/>
      </w:pPr>
      <w:rPr>
        <w:rFonts w:ascii="Symbol" w:hAnsi="Symbol" w:cs="Symbol" w:hint="default"/>
        <w:sz w:val="20"/>
        <w:szCs w:val="20"/>
      </w:rPr>
    </w:lvl>
  </w:abstractNum>
  <w:abstractNum w:abstractNumId="2" w15:restartNumberingAfterBreak="0">
    <w:nsid w:val="00000004"/>
    <w:multiLevelType w:val="multilevel"/>
    <w:tmpl w:val="0A70CDC4"/>
    <w:name w:val="WW8Num4"/>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1080"/>
        </w:tabs>
        <w:ind w:left="1080" w:hanging="360"/>
      </w:pPr>
      <w:rPr>
        <w:i w:val="0"/>
        <w:color w:val="000000"/>
      </w:rPr>
    </w:lvl>
    <w:lvl w:ilvl="2">
      <w:start w:val="1"/>
      <w:numFmt w:val="lowerLetter"/>
      <w:lvlText w:val="%3)"/>
      <w:lvlJc w:val="right"/>
      <w:pPr>
        <w:tabs>
          <w:tab w:val="num" w:pos="605"/>
        </w:tabs>
        <w:ind w:left="605" w:hanging="180"/>
      </w:pPr>
      <w:rPr>
        <w:rFonts w:ascii="Calibri" w:eastAsia="Calibri" w:hAnsi="Calibri" w:cs="Calibri"/>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4" w15:restartNumberingAfterBreak="0">
    <w:nsid w:val="00000006"/>
    <w:multiLevelType w:val="multilevel"/>
    <w:tmpl w:val="BD804D2A"/>
    <w:name w:val="WW8Num45"/>
    <w:lvl w:ilvl="0">
      <w:start w:val="1"/>
      <w:numFmt w:val="decimal"/>
      <w:lvlText w:val="%1."/>
      <w:lvlJc w:val="left"/>
      <w:pPr>
        <w:tabs>
          <w:tab w:val="num" w:pos="-360"/>
        </w:tabs>
        <w:ind w:left="360" w:hanging="360"/>
      </w:pPr>
      <w:rPr>
        <w:rFonts w:ascii="Calibri" w:eastAsia="Calibri" w:hAnsi="Calibri" w:cs="Calibri"/>
        <w:sz w:val="20"/>
        <w:szCs w:val="20"/>
      </w:rPr>
    </w:lvl>
    <w:lvl w:ilvl="1">
      <w:start w:val="1"/>
      <w:numFmt w:val="bullet"/>
      <w:lvlText w:val=""/>
      <w:lvlJc w:val="left"/>
      <w:pPr>
        <w:tabs>
          <w:tab w:val="num" w:pos="-360"/>
        </w:tabs>
        <w:ind w:left="1425" w:hanging="705"/>
      </w:pPr>
      <w:rPr>
        <w:rFonts w:ascii="Symbol" w:hAnsi="Symbol" w:cs="Symbol" w:hint="default"/>
        <w:sz w:val="20"/>
        <w:szCs w:val="20"/>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sz w:val="20"/>
        <w:szCs w:val="20"/>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sz w:val="20"/>
        <w:szCs w:val="20"/>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5" w15:restartNumberingAfterBreak="0">
    <w:nsid w:val="00000007"/>
    <w:multiLevelType w:val="singleLevel"/>
    <w:tmpl w:val="8892C9C2"/>
    <w:name w:val="WW8Num47"/>
    <w:lvl w:ilvl="0">
      <w:start w:val="1"/>
      <w:numFmt w:val="decimal"/>
      <w:lvlText w:val="%1."/>
      <w:lvlJc w:val="left"/>
      <w:pPr>
        <w:tabs>
          <w:tab w:val="num" w:pos="-360"/>
        </w:tabs>
        <w:ind w:left="360" w:hanging="360"/>
      </w:pPr>
      <w:rPr>
        <w:rFonts w:ascii="Calibri" w:eastAsia="Calibri" w:hAnsi="Calibri" w:cs="Calibri"/>
      </w:rPr>
    </w:lvl>
  </w:abstractNum>
  <w:abstractNum w:abstractNumId="6" w15:restartNumberingAfterBreak="0">
    <w:nsid w:val="00000008"/>
    <w:multiLevelType w:val="multilevel"/>
    <w:tmpl w:val="00000008"/>
    <w:name w:val="WWNum40"/>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ind w:left="360" w:hanging="360"/>
      </w:pPr>
      <w:rPr>
        <w:i w:val="0"/>
        <w:color w:val="000000"/>
      </w:r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540"/>
        </w:tabs>
        <w:ind w:left="540" w:hanging="360"/>
      </w:pPr>
    </w:lvl>
    <w:lvl w:ilvl="4">
      <w:start w:val="1"/>
      <w:numFmt w:val="lowerLetter"/>
      <w:lvlText w:val="%5."/>
      <w:lvlJc w:val="left"/>
      <w:pPr>
        <w:tabs>
          <w:tab w:val="num" w:pos="1260"/>
        </w:tabs>
        <w:ind w:left="1260" w:hanging="360"/>
      </w:pPr>
    </w:lvl>
    <w:lvl w:ilvl="5">
      <w:start w:val="1"/>
      <w:numFmt w:val="lowerRoman"/>
      <w:lvlText w:val="%6."/>
      <w:lvlJc w:val="right"/>
      <w:pPr>
        <w:tabs>
          <w:tab w:val="num" w:pos="1980"/>
        </w:tabs>
        <w:ind w:left="1980" w:hanging="180"/>
      </w:pPr>
    </w:lvl>
    <w:lvl w:ilvl="6">
      <w:start w:val="1"/>
      <w:numFmt w:val="decimal"/>
      <w:lvlText w:val="%7."/>
      <w:lvlJc w:val="left"/>
      <w:pPr>
        <w:tabs>
          <w:tab w:val="num" w:pos="2700"/>
        </w:tabs>
        <w:ind w:left="2700" w:hanging="360"/>
      </w:pPr>
    </w:lvl>
    <w:lvl w:ilvl="7">
      <w:start w:val="1"/>
      <w:numFmt w:val="lowerLetter"/>
      <w:lvlText w:val="%8."/>
      <w:lvlJc w:val="left"/>
      <w:pPr>
        <w:tabs>
          <w:tab w:val="num" w:pos="3420"/>
        </w:tabs>
        <w:ind w:left="3420" w:hanging="360"/>
      </w:pPr>
    </w:lvl>
    <w:lvl w:ilvl="8">
      <w:start w:val="1"/>
      <w:numFmt w:val="lowerRoman"/>
      <w:lvlText w:val="%9."/>
      <w:lvlJc w:val="right"/>
      <w:pPr>
        <w:tabs>
          <w:tab w:val="num" w:pos="4140"/>
        </w:tabs>
        <w:ind w:left="4140" w:hanging="180"/>
      </w:pPr>
    </w:lvl>
  </w:abstractNum>
  <w:abstractNum w:abstractNumId="8" w15:restartNumberingAfterBreak="0">
    <w:nsid w:val="0000000C"/>
    <w:multiLevelType w:val="multilevel"/>
    <w:tmpl w:val="5D4EE072"/>
    <w:name w:val="WW8Num13"/>
    <w:lvl w:ilvl="0">
      <w:start w:val="1"/>
      <w:numFmt w:val="decimal"/>
      <w:lvlText w:val="%1."/>
      <w:lvlJc w:val="left"/>
      <w:pPr>
        <w:tabs>
          <w:tab w:val="num" w:pos="0"/>
        </w:tabs>
        <w:ind w:left="454" w:hanging="454"/>
      </w:pPr>
      <w:rPr>
        <w:rFonts w:ascii="Calibri" w:eastAsia="Times New Roman" w:hAnsi="Calibri" w:cs="Times New Roman" w:hint="default"/>
        <w:b w:val="0"/>
        <w:bCs/>
        <w:sz w:val="22"/>
        <w:szCs w:val="22"/>
      </w:rPr>
    </w:lvl>
    <w:lvl w:ilvl="1">
      <w:start w:val="1"/>
      <w:numFmt w:val="lowerLetter"/>
      <w:lvlText w:val="%2."/>
      <w:lvlJc w:val="left"/>
      <w:pPr>
        <w:tabs>
          <w:tab w:val="num" w:pos="0"/>
        </w:tabs>
        <w:ind w:left="680" w:hanging="340"/>
      </w:pPr>
      <w:rPr>
        <w:rFonts w:ascii="Calibri" w:eastAsia="Times New Roman" w:hAnsi="Calibri" w:cs="Times New Roman" w:hint="default"/>
        <w:b w:val="0"/>
        <w:bCs/>
        <w:sz w:val="22"/>
        <w:szCs w:val="22"/>
      </w:rPr>
    </w:lvl>
    <w:lvl w:ilvl="2">
      <w:start w:val="1"/>
      <w:numFmt w:val="lowerRoman"/>
      <w:lvlText w:val="%3."/>
      <w:lvlJc w:val="right"/>
      <w:pPr>
        <w:tabs>
          <w:tab w:val="num" w:pos="0"/>
        </w:tabs>
        <w:ind w:left="2160" w:hanging="180"/>
      </w:pPr>
      <w:rPr>
        <w:rFonts w:ascii="Calibri" w:hAnsi="Calibri" w:cs="Times New Roman" w:hint="default"/>
        <w:sz w:val="22"/>
        <w:szCs w:val="22"/>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9" w15:restartNumberingAfterBreak="0">
    <w:nsid w:val="01210E4A"/>
    <w:multiLevelType w:val="hybridMultilevel"/>
    <w:tmpl w:val="B3CC3D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200681A"/>
    <w:multiLevelType w:val="hybridMultilevel"/>
    <w:tmpl w:val="D1FE7DE6"/>
    <w:lvl w:ilvl="0" w:tplc="04150017">
      <w:start w:val="1"/>
      <w:numFmt w:val="lowerLetter"/>
      <w:lvlText w:val="%1)"/>
      <w:lvlJc w:val="left"/>
      <w:pPr>
        <w:ind w:left="1192" w:hanging="360"/>
      </w:pPr>
    </w:lvl>
    <w:lvl w:ilvl="1" w:tplc="04150019" w:tentative="1">
      <w:start w:val="1"/>
      <w:numFmt w:val="lowerLetter"/>
      <w:lvlText w:val="%2."/>
      <w:lvlJc w:val="left"/>
      <w:pPr>
        <w:ind w:left="1912" w:hanging="360"/>
      </w:pPr>
    </w:lvl>
    <w:lvl w:ilvl="2" w:tplc="0415001B" w:tentative="1">
      <w:start w:val="1"/>
      <w:numFmt w:val="lowerRoman"/>
      <w:lvlText w:val="%3."/>
      <w:lvlJc w:val="right"/>
      <w:pPr>
        <w:ind w:left="2632" w:hanging="180"/>
      </w:pPr>
    </w:lvl>
    <w:lvl w:ilvl="3" w:tplc="0415000F" w:tentative="1">
      <w:start w:val="1"/>
      <w:numFmt w:val="decimal"/>
      <w:lvlText w:val="%4."/>
      <w:lvlJc w:val="left"/>
      <w:pPr>
        <w:ind w:left="3352" w:hanging="360"/>
      </w:pPr>
    </w:lvl>
    <w:lvl w:ilvl="4" w:tplc="04150019" w:tentative="1">
      <w:start w:val="1"/>
      <w:numFmt w:val="lowerLetter"/>
      <w:lvlText w:val="%5."/>
      <w:lvlJc w:val="left"/>
      <w:pPr>
        <w:ind w:left="4072" w:hanging="360"/>
      </w:pPr>
    </w:lvl>
    <w:lvl w:ilvl="5" w:tplc="0415001B" w:tentative="1">
      <w:start w:val="1"/>
      <w:numFmt w:val="lowerRoman"/>
      <w:lvlText w:val="%6."/>
      <w:lvlJc w:val="right"/>
      <w:pPr>
        <w:ind w:left="4792" w:hanging="180"/>
      </w:pPr>
    </w:lvl>
    <w:lvl w:ilvl="6" w:tplc="0415000F" w:tentative="1">
      <w:start w:val="1"/>
      <w:numFmt w:val="decimal"/>
      <w:lvlText w:val="%7."/>
      <w:lvlJc w:val="left"/>
      <w:pPr>
        <w:ind w:left="5512" w:hanging="360"/>
      </w:pPr>
    </w:lvl>
    <w:lvl w:ilvl="7" w:tplc="04150019" w:tentative="1">
      <w:start w:val="1"/>
      <w:numFmt w:val="lowerLetter"/>
      <w:lvlText w:val="%8."/>
      <w:lvlJc w:val="left"/>
      <w:pPr>
        <w:ind w:left="6232" w:hanging="360"/>
      </w:pPr>
    </w:lvl>
    <w:lvl w:ilvl="8" w:tplc="0415001B" w:tentative="1">
      <w:start w:val="1"/>
      <w:numFmt w:val="lowerRoman"/>
      <w:lvlText w:val="%9."/>
      <w:lvlJc w:val="right"/>
      <w:pPr>
        <w:ind w:left="6952" w:hanging="180"/>
      </w:pPr>
    </w:lvl>
  </w:abstractNum>
  <w:abstractNum w:abstractNumId="11" w15:restartNumberingAfterBreak="0">
    <w:nsid w:val="0AA759B9"/>
    <w:multiLevelType w:val="hybridMultilevel"/>
    <w:tmpl w:val="AF7A6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B14725"/>
    <w:multiLevelType w:val="hybridMultilevel"/>
    <w:tmpl w:val="38DEEE1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3" w15:restartNumberingAfterBreak="0">
    <w:nsid w:val="19592344"/>
    <w:multiLevelType w:val="hybridMultilevel"/>
    <w:tmpl w:val="63FE8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5F4553"/>
    <w:multiLevelType w:val="hybridMultilevel"/>
    <w:tmpl w:val="8B3048BA"/>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2DC7655C"/>
    <w:multiLevelType w:val="hybridMultilevel"/>
    <w:tmpl w:val="4E709940"/>
    <w:lvl w:ilvl="0" w:tplc="255C8CF2">
      <w:start w:val="1"/>
      <w:numFmt w:val="upperRoman"/>
      <w:lvlText w:val="%1."/>
      <w:lvlJc w:val="left"/>
      <w:pPr>
        <w:ind w:left="360" w:hanging="360"/>
      </w:pPr>
      <w:rPr>
        <w:rFonts w:ascii="Calibri" w:eastAsia="Calibri" w:hAnsi="Calibri" w:cs="Calibri"/>
        <w:b/>
        <w:bCs w:val="0"/>
        <w:color w:val="auto"/>
      </w:rPr>
    </w:lvl>
    <w:lvl w:ilvl="1" w:tplc="014AB1E0">
      <w:start w:val="1"/>
      <w:numFmt w:val="decimal"/>
      <w:lvlText w:val="%2)"/>
      <w:lvlJc w:val="left"/>
      <w:pPr>
        <w:ind w:left="644" w:hanging="360"/>
      </w:pPr>
      <w:rPr>
        <w:b w:val="0"/>
      </w:rPr>
    </w:lvl>
    <w:lvl w:ilvl="2" w:tplc="2496D41C">
      <w:start w:val="1"/>
      <w:numFmt w:val="lowerRoman"/>
      <w:lvlText w:val="%3."/>
      <w:lvlJc w:val="right"/>
      <w:pPr>
        <w:ind w:left="1800" w:hanging="180"/>
      </w:pPr>
      <w:rPr>
        <w:b w:val="0"/>
      </w:rPr>
    </w:lvl>
    <w:lvl w:ilvl="3" w:tplc="04150017">
      <w:start w:val="1"/>
      <w:numFmt w:val="lowerLetter"/>
      <w:lvlText w:val="%4)"/>
      <w:lvlJc w:val="left"/>
      <w:pPr>
        <w:ind w:left="785" w:hanging="360"/>
      </w:pPr>
    </w:lvl>
    <w:lvl w:ilvl="4" w:tplc="95508F7E">
      <w:start w:val="1"/>
      <w:numFmt w:val="lowerLetter"/>
      <w:lvlText w:val="%5)"/>
      <w:lvlJc w:val="left"/>
      <w:pPr>
        <w:ind w:left="3240" w:hanging="360"/>
      </w:pPr>
      <w:rPr>
        <w:rFonts w:hint="default"/>
        <w:b/>
      </w:rPr>
    </w:lvl>
    <w:lvl w:ilvl="5" w:tplc="C4069640">
      <w:start w:val="2"/>
      <w:numFmt w:val="upperLetter"/>
      <w:lvlText w:val="%6)"/>
      <w:lvlJc w:val="left"/>
      <w:pPr>
        <w:ind w:left="4140" w:hanging="360"/>
      </w:pPr>
      <w:rPr>
        <w:rFonts w:hint="default"/>
      </w:rPr>
    </w:lvl>
    <w:lvl w:ilvl="6" w:tplc="B830BEE0">
      <w:start w:val="1"/>
      <w:numFmt w:val="decimal"/>
      <w:lvlText w:val="%7."/>
      <w:lvlJc w:val="left"/>
      <w:pPr>
        <w:ind w:left="227" w:hanging="227"/>
      </w:pPr>
      <w:rPr>
        <w:rFonts w:ascii="Calibri (teskt podstawowy)" w:eastAsia="Calibri" w:hAnsi="Calibri (teskt podstawowy)" w:cs="Calibri"/>
        <w:lang w:val="x-none"/>
      </w:r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F13730"/>
    <w:multiLevelType w:val="hybridMultilevel"/>
    <w:tmpl w:val="0CB6F6A2"/>
    <w:lvl w:ilvl="0" w:tplc="B900E5F8">
      <w:start w:val="1"/>
      <w:numFmt w:val="decimal"/>
      <w:lvlText w:val="%1."/>
      <w:lvlJc w:val="left"/>
      <w:pPr>
        <w:ind w:left="360" w:hanging="360"/>
      </w:pPr>
      <w:rPr>
        <w:rFonts w:hint="default"/>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6DE22AC"/>
    <w:multiLevelType w:val="hybridMultilevel"/>
    <w:tmpl w:val="9D8463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8A129E8"/>
    <w:multiLevelType w:val="hybridMultilevel"/>
    <w:tmpl w:val="49A8121A"/>
    <w:lvl w:ilvl="0" w:tplc="EC94A3AA">
      <w:start w:val="1"/>
      <w:numFmt w:val="lowerLetter"/>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8C11295"/>
    <w:multiLevelType w:val="hybridMultilevel"/>
    <w:tmpl w:val="38C40A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F77F2C"/>
    <w:multiLevelType w:val="hybridMultilevel"/>
    <w:tmpl w:val="0AB8A25C"/>
    <w:lvl w:ilvl="0" w:tplc="B3928A4E">
      <w:start w:val="1"/>
      <w:numFmt w:val="decimal"/>
      <w:lvlText w:val="%1."/>
      <w:lvlJc w:val="left"/>
      <w:pPr>
        <w:ind w:left="501" w:hanging="360"/>
      </w:pPr>
      <w:rPr>
        <w:rFonts w:hint="default"/>
        <w:b w:val="0"/>
        <w:bCs w:val="0"/>
        <w:i w:val="0"/>
        <w:iCs w:val="0"/>
        <w:spacing w:val="0"/>
        <w:w w:val="100"/>
        <w:sz w:val="22"/>
        <w:szCs w:val="22"/>
        <w:lang w:val="pl-PL" w:eastAsia="en-US" w:bidi="ar-SA"/>
      </w:rPr>
    </w:lvl>
    <w:lvl w:ilvl="1" w:tplc="FFFFFFFF">
      <w:start w:val="1"/>
      <w:numFmt w:val="lowerLetter"/>
      <w:lvlText w:val="%2)"/>
      <w:lvlJc w:val="left"/>
      <w:pPr>
        <w:ind w:left="927" w:hanging="360"/>
      </w:pPr>
      <w:rPr>
        <w:rFonts w:ascii="Calibri" w:eastAsia="Calibri" w:hAnsi="Calibri" w:cs="Calibri" w:hint="default"/>
        <w:b w:val="0"/>
        <w:bCs w:val="0"/>
        <w:i w:val="0"/>
        <w:iCs w:val="0"/>
        <w:spacing w:val="-1"/>
        <w:w w:val="100"/>
        <w:sz w:val="22"/>
        <w:szCs w:val="22"/>
        <w:lang w:val="pl-PL" w:eastAsia="en-US" w:bidi="ar-SA"/>
      </w:rPr>
    </w:lvl>
    <w:lvl w:ilvl="2" w:tplc="FFFFFFFF">
      <w:numFmt w:val="bullet"/>
      <w:lvlText w:val=""/>
      <w:lvlJc w:val="left"/>
      <w:pPr>
        <w:ind w:left="1167" w:hanging="317"/>
      </w:pPr>
      <w:rPr>
        <w:rFonts w:ascii="Symbol" w:eastAsia="Symbol" w:hAnsi="Symbol" w:cs="Symbol" w:hint="default"/>
        <w:b w:val="0"/>
        <w:bCs w:val="0"/>
        <w:i w:val="0"/>
        <w:iCs w:val="0"/>
        <w:spacing w:val="0"/>
        <w:w w:val="100"/>
        <w:sz w:val="22"/>
        <w:szCs w:val="22"/>
        <w:lang w:val="pl-PL" w:eastAsia="en-US" w:bidi="ar-SA"/>
      </w:rPr>
    </w:lvl>
    <w:lvl w:ilvl="3" w:tplc="FFFFFFFF">
      <w:numFmt w:val="bullet"/>
      <w:lvlText w:val="•"/>
      <w:lvlJc w:val="left"/>
      <w:pPr>
        <w:ind w:left="2615" w:hanging="317"/>
      </w:pPr>
      <w:rPr>
        <w:rFonts w:hint="default"/>
        <w:lang w:val="pl-PL" w:eastAsia="en-US" w:bidi="ar-SA"/>
      </w:rPr>
    </w:lvl>
    <w:lvl w:ilvl="4" w:tplc="FFFFFFFF">
      <w:numFmt w:val="bullet"/>
      <w:lvlText w:val="•"/>
      <w:lvlJc w:val="left"/>
      <w:pPr>
        <w:ind w:left="3602" w:hanging="317"/>
      </w:pPr>
      <w:rPr>
        <w:rFonts w:hint="default"/>
        <w:lang w:val="pl-PL" w:eastAsia="en-US" w:bidi="ar-SA"/>
      </w:rPr>
    </w:lvl>
    <w:lvl w:ilvl="5" w:tplc="FFFFFFFF">
      <w:numFmt w:val="bullet"/>
      <w:lvlText w:val="•"/>
      <w:lvlJc w:val="left"/>
      <w:pPr>
        <w:ind w:left="4590" w:hanging="317"/>
      </w:pPr>
      <w:rPr>
        <w:rFonts w:hint="default"/>
        <w:lang w:val="pl-PL" w:eastAsia="en-US" w:bidi="ar-SA"/>
      </w:rPr>
    </w:lvl>
    <w:lvl w:ilvl="6" w:tplc="FFFFFFFF">
      <w:numFmt w:val="bullet"/>
      <w:lvlText w:val="•"/>
      <w:lvlJc w:val="left"/>
      <w:pPr>
        <w:ind w:left="5577" w:hanging="317"/>
      </w:pPr>
      <w:rPr>
        <w:rFonts w:hint="default"/>
        <w:lang w:val="pl-PL" w:eastAsia="en-US" w:bidi="ar-SA"/>
      </w:rPr>
    </w:lvl>
    <w:lvl w:ilvl="7" w:tplc="FFFFFFFF">
      <w:numFmt w:val="bullet"/>
      <w:lvlText w:val="•"/>
      <w:lvlJc w:val="left"/>
      <w:pPr>
        <w:ind w:left="6565" w:hanging="317"/>
      </w:pPr>
      <w:rPr>
        <w:rFonts w:hint="default"/>
        <w:lang w:val="pl-PL" w:eastAsia="en-US" w:bidi="ar-SA"/>
      </w:rPr>
    </w:lvl>
    <w:lvl w:ilvl="8" w:tplc="FFFFFFFF">
      <w:numFmt w:val="bullet"/>
      <w:lvlText w:val="•"/>
      <w:lvlJc w:val="left"/>
      <w:pPr>
        <w:ind w:left="7552" w:hanging="317"/>
      </w:pPr>
      <w:rPr>
        <w:rFonts w:hint="default"/>
        <w:lang w:val="pl-PL" w:eastAsia="en-US" w:bidi="ar-SA"/>
      </w:rPr>
    </w:lvl>
  </w:abstractNum>
  <w:abstractNum w:abstractNumId="21" w15:restartNumberingAfterBreak="0">
    <w:nsid w:val="3AD70478"/>
    <w:multiLevelType w:val="hybridMultilevel"/>
    <w:tmpl w:val="96DAD8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D424068"/>
    <w:multiLevelType w:val="hybridMultilevel"/>
    <w:tmpl w:val="164476F4"/>
    <w:lvl w:ilvl="0" w:tplc="BBB49446">
      <w:start w:val="1"/>
      <w:numFmt w:val="decimal"/>
      <w:lvlText w:val="%1."/>
      <w:lvlJc w:val="left"/>
      <w:pPr>
        <w:ind w:left="7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8E759D"/>
    <w:multiLevelType w:val="hybridMultilevel"/>
    <w:tmpl w:val="B88A0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344F62"/>
    <w:multiLevelType w:val="hybridMultilevel"/>
    <w:tmpl w:val="57DE4F38"/>
    <w:lvl w:ilvl="0" w:tplc="B3928A4E">
      <w:start w:val="1"/>
      <w:numFmt w:val="decimal"/>
      <w:lvlText w:val="%1."/>
      <w:lvlJc w:val="left"/>
      <w:pPr>
        <w:ind w:left="472" w:hanging="360"/>
      </w:pPr>
      <w:rPr>
        <w:rFonts w:hint="default"/>
      </w:rPr>
    </w:lvl>
    <w:lvl w:ilvl="1" w:tplc="04150019" w:tentative="1">
      <w:start w:val="1"/>
      <w:numFmt w:val="lowerLetter"/>
      <w:lvlText w:val="%2."/>
      <w:lvlJc w:val="left"/>
      <w:pPr>
        <w:ind w:left="1192" w:hanging="360"/>
      </w:pPr>
    </w:lvl>
    <w:lvl w:ilvl="2" w:tplc="0415001B" w:tentative="1">
      <w:start w:val="1"/>
      <w:numFmt w:val="lowerRoman"/>
      <w:lvlText w:val="%3."/>
      <w:lvlJc w:val="right"/>
      <w:pPr>
        <w:ind w:left="1912" w:hanging="180"/>
      </w:pPr>
    </w:lvl>
    <w:lvl w:ilvl="3" w:tplc="0415000F" w:tentative="1">
      <w:start w:val="1"/>
      <w:numFmt w:val="decimal"/>
      <w:lvlText w:val="%4."/>
      <w:lvlJc w:val="left"/>
      <w:pPr>
        <w:ind w:left="2632" w:hanging="360"/>
      </w:pPr>
    </w:lvl>
    <w:lvl w:ilvl="4" w:tplc="04150019" w:tentative="1">
      <w:start w:val="1"/>
      <w:numFmt w:val="lowerLetter"/>
      <w:lvlText w:val="%5."/>
      <w:lvlJc w:val="left"/>
      <w:pPr>
        <w:ind w:left="3352" w:hanging="360"/>
      </w:pPr>
    </w:lvl>
    <w:lvl w:ilvl="5" w:tplc="0415001B" w:tentative="1">
      <w:start w:val="1"/>
      <w:numFmt w:val="lowerRoman"/>
      <w:lvlText w:val="%6."/>
      <w:lvlJc w:val="right"/>
      <w:pPr>
        <w:ind w:left="4072" w:hanging="180"/>
      </w:pPr>
    </w:lvl>
    <w:lvl w:ilvl="6" w:tplc="0415000F" w:tentative="1">
      <w:start w:val="1"/>
      <w:numFmt w:val="decimal"/>
      <w:lvlText w:val="%7."/>
      <w:lvlJc w:val="left"/>
      <w:pPr>
        <w:ind w:left="4792" w:hanging="360"/>
      </w:pPr>
    </w:lvl>
    <w:lvl w:ilvl="7" w:tplc="04150019" w:tentative="1">
      <w:start w:val="1"/>
      <w:numFmt w:val="lowerLetter"/>
      <w:lvlText w:val="%8."/>
      <w:lvlJc w:val="left"/>
      <w:pPr>
        <w:ind w:left="5512" w:hanging="360"/>
      </w:pPr>
    </w:lvl>
    <w:lvl w:ilvl="8" w:tplc="0415001B" w:tentative="1">
      <w:start w:val="1"/>
      <w:numFmt w:val="lowerRoman"/>
      <w:lvlText w:val="%9."/>
      <w:lvlJc w:val="right"/>
      <w:pPr>
        <w:ind w:left="6232" w:hanging="180"/>
      </w:pPr>
    </w:lvl>
  </w:abstractNum>
  <w:abstractNum w:abstractNumId="25" w15:restartNumberingAfterBreak="0">
    <w:nsid w:val="64D516D1"/>
    <w:multiLevelType w:val="hybridMultilevel"/>
    <w:tmpl w:val="0CD4A1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7152C7"/>
    <w:multiLevelType w:val="hybridMultilevel"/>
    <w:tmpl w:val="DE5AC6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B91E59"/>
    <w:multiLevelType w:val="hybridMultilevel"/>
    <w:tmpl w:val="05C0ED14"/>
    <w:lvl w:ilvl="0" w:tplc="9D741C38">
      <w:numFmt w:val="bullet"/>
      <w:lvlText w:val=""/>
      <w:lvlJc w:val="left"/>
      <w:pPr>
        <w:ind w:left="679" w:hanging="360"/>
      </w:pPr>
      <w:rPr>
        <w:rFonts w:ascii="Symbol" w:eastAsia="Symbol" w:hAnsi="Symbol" w:cs="Symbol" w:hint="default"/>
        <w:b w:val="0"/>
        <w:bCs w:val="0"/>
        <w:i w:val="0"/>
        <w:iCs w:val="0"/>
        <w:spacing w:val="0"/>
        <w:w w:val="100"/>
        <w:sz w:val="22"/>
        <w:szCs w:val="22"/>
        <w:lang w:val="pl-PL" w:eastAsia="en-US" w:bidi="ar-SA"/>
      </w:rPr>
    </w:lvl>
    <w:lvl w:ilvl="1" w:tplc="04AA294C">
      <w:numFmt w:val="bullet"/>
      <w:lvlText w:val="•"/>
      <w:lvlJc w:val="left"/>
      <w:pPr>
        <w:ind w:left="1597" w:hanging="360"/>
      </w:pPr>
      <w:rPr>
        <w:rFonts w:hint="default"/>
        <w:lang w:val="pl-PL" w:eastAsia="en-US" w:bidi="ar-SA"/>
      </w:rPr>
    </w:lvl>
    <w:lvl w:ilvl="2" w:tplc="CE66A3FA">
      <w:numFmt w:val="bullet"/>
      <w:lvlText w:val="•"/>
      <w:lvlJc w:val="left"/>
      <w:pPr>
        <w:ind w:left="2515" w:hanging="360"/>
      </w:pPr>
      <w:rPr>
        <w:rFonts w:hint="default"/>
        <w:lang w:val="pl-PL" w:eastAsia="en-US" w:bidi="ar-SA"/>
      </w:rPr>
    </w:lvl>
    <w:lvl w:ilvl="3" w:tplc="2926E8D0">
      <w:numFmt w:val="bullet"/>
      <w:lvlText w:val="•"/>
      <w:lvlJc w:val="left"/>
      <w:pPr>
        <w:ind w:left="3433" w:hanging="360"/>
      </w:pPr>
      <w:rPr>
        <w:rFonts w:hint="default"/>
        <w:lang w:val="pl-PL" w:eastAsia="en-US" w:bidi="ar-SA"/>
      </w:rPr>
    </w:lvl>
    <w:lvl w:ilvl="4" w:tplc="F1D056F6">
      <w:numFmt w:val="bullet"/>
      <w:lvlText w:val="•"/>
      <w:lvlJc w:val="left"/>
      <w:pPr>
        <w:ind w:left="4351" w:hanging="360"/>
      </w:pPr>
      <w:rPr>
        <w:rFonts w:hint="default"/>
        <w:lang w:val="pl-PL" w:eastAsia="en-US" w:bidi="ar-SA"/>
      </w:rPr>
    </w:lvl>
    <w:lvl w:ilvl="5" w:tplc="7400AA8E">
      <w:numFmt w:val="bullet"/>
      <w:lvlText w:val="•"/>
      <w:lvlJc w:val="left"/>
      <w:pPr>
        <w:ind w:left="5269" w:hanging="360"/>
      </w:pPr>
      <w:rPr>
        <w:rFonts w:hint="default"/>
        <w:lang w:val="pl-PL" w:eastAsia="en-US" w:bidi="ar-SA"/>
      </w:rPr>
    </w:lvl>
    <w:lvl w:ilvl="6" w:tplc="BE8C76F6">
      <w:numFmt w:val="bullet"/>
      <w:lvlText w:val="•"/>
      <w:lvlJc w:val="left"/>
      <w:pPr>
        <w:ind w:left="6187" w:hanging="360"/>
      </w:pPr>
      <w:rPr>
        <w:rFonts w:hint="default"/>
        <w:lang w:val="pl-PL" w:eastAsia="en-US" w:bidi="ar-SA"/>
      </w:rPr>
    </w:lvl>
    <w:lvl w:ilvl="7" w:tplc="3B34A7A6">
      <w:numFmt w:val="bullet"/>
      <w:lvlText w:val="•"/>
      <w:lvlJc w:val="left"/>
      <w:pPr>
        <w:ind w:left="7105" w:hanging="360"/>
      </w:pPr>
      <w:rPr>
        <w:rFonts w:hint="default"/>
        <w:lang w:val="pl-PL" w:eastAsia="en-US" w:bidi="ar-SA"/>
      </w:rPr>
    </w:lvl>
    <w:lvl w:ilvl="8" w:tplc="F492226A">
      <w:numFmt w:val="bullet"/>
      <w:lvlText w:val="•"/>
      <w:lvlJc w:val="left"/>
      <w:pPr>
        <w:ind w:left="8023" w:hanging="360"/>
      </w:pPr>
      <w:rPr>
        <w:rFonts w:hint="default"/>
        <w:lang w:val="pl-PL" w:eastAsia="en-US" w:bidi="ar-SA"/>
      </w:rPr>
    </w:lvl>
  </w:abstractNum>
  <w:abstractNum w:abstractNumId="28" w15:restartNumberingAfterBreak="0">
    <w:nsid w:val="670D3A22"/>
    <w:multiLevelType w:val="hybridMultilevel"/>
    <w:tmpl w:val="D4567AFA"/>
    <w:lvl w:ilvl="0" w:tplc="27DED6AE">
      <w:start w:val="1"/>
      <w:numFmt w:val="decimal"/>
      <w:lvlText w:val="%1."/>
      <w:lvlJc w:val="left"/>
      <w:pPr>
        <w:ind w:left="828" w:hanging="432"/>
      </w:pPr>
      <w:rPr>
        <w:rFonts w:ascii="Calibri" w:eastAsia="Times New Roman" w:hAnsi="Calibri" w:cs="Calibri"/>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29" w15:restartNumberingAfterBreak="0">
    <w:nsid w:val="697E5543"/>
    <w:multiLevelType w:val="multilevel"/>
    <w:tmpl w:val="2494A1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ED5A39"/>
    <w:multiLevelType w:val="multilevel"/>
    <w:tmpl w:val="36CA2D9E"/>
    <w:name w:val="WW8Num432"/>
    <w:lvl w:ilvl="0">
      <w:start w:val="1"/>
      <w:numFmt w:val="decimal"/>
      <w:lvlText w:val="%1."/>
      <w:lvlJc w:val="left"/>
      <w:pPr>
        <w:tabs>
          <w:tab w:val="num" w:pos="720"/>
        </w:tabs>
        <w:ind w:left="720" w:hanging="360"/>
      </w:pPr>
      <w:rPr>
        <w:rFonts w:ascii="Calibri" w:eastAsia="Times New Roman" w:hAnsi="Calibri" w:cs="Calibri"/>
        <w:b w:val="0"/>
        <w:bCs/>
        <w:sz w:val="22"/>
        <w:szCs w:val="22"/>
      </w:rPr>
    </w:lvl>
    <w:lvl w:ilvl="1">
      <w:start w:val="1"/>
      <w:numFmt w:val="lowerLetter"/>
      <w:lvlText w:val="%2)"/>
      <w:lvlJc w:val="left"/>
      <w:pPr>
        <w:tabs>
          <w:tab w:val="num" w:pos="1080"/>
        </w:tabs>
        <w:ind w:left="1080" w:hanging="360"/>
      </w:pPr>
      <w:rPr>
        <w:rFonts w:ascii="Calibri" w:hAnsi="Calibri" w:cs="Times New Roman" w:hint="default"/>
        <w:sz w:val="22"/>
        <w:szCs w:val="22"/>
      </w:rPr>
    </w:lvl>
    <w:lvl w:ilvl="2">
      <w:start w:val="1"/>
      <w:numFmt w:val="lowerLetter"/>
      <w:lvlText w:val="%3)"/>
      <w:lvlJc w:val="left"/>
      <w:pPr>
        <w:tabs>
          <w:tab w:val="num" w:pos="1440"/>
        </w:tabs>
        <w:ind w:left="1440" w:hanging="360"/>
      </w:pPr>
      <w:rPr>
        <w:rFonts w:ascii="Calibri" w:hAnsi="Calibri" w:cs="Times New Roman" w:hint="default"/>
        <w:sz w:val="22"/>
        <w:szCs w:val="22"/>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763365CF"/>
    <w:multiLevelType w:val="hybridMultilevel"/>
    <w:tmpl w:val="12C0B298"/>
    <w:lvl w:ilvl="0" w:tplc="0415000F">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32" w15:restartNumberingAfterBreak="0">
    <w:nsid w:val="769171CC"/>
    <w:multiLevelType w:val="hybridMultilevel"/>
    <w:tmpl w:val="D8DACF2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A526A11"/>
    <w:multiLevelType w:val="hybridMultilevel"/>
    <w:tmpl w:val="CEA05BEE"/>
    <w:lvl w:ilvl="0" w:tplc="BBB49446">
      <w:start w:val="1"/>
      <w:numFmt w:val="decimal"/>
      <w:lvlText w:val="%1."/>
      <w:lvlJc w:val="left"/>
      <w:pPr>
        <w:ind w:left="720" w:hanging="360"/>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5452A0"/>
    <w:multiLevelType w:val="hybridMultilevel"/>
    <w:tmpl w:val="F8E8A5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802149">
    <w:abstractNumId w:val="15"/>
  </w:num>
  <w:num w:numId="2" w16cid:durableId="2144542079">
    <w:abstractNumId w:val="32"/>
  </w:num>
  <w:num w:numId="3" w16cid:durableId="960458844">
    <w:abstractNumId w:val="16"/>
  </w:num>
  <w:num w:numId="4" w16cid:durableId="769010338">
    <w:abstractNumId w:val="27"/>
  </w:num>
  <w:num w:numId="5" w16cid:durableId="37977760">
    <w:abstractNumId w:val="28"/>
  </w:num>
  <w:num w:numId="6" w16cid:durableId="217864809">
    <w:abstractNumId w:val="20"/>
  </w:num>
  <w:num w:numId="7" w16cid:durableId="747657469">
    <w:abstractNumId w:val="24"/>
  </w:num>
  <w:num w:numId="8" w16cid:durableId="1038971311">
    <w:abstractNumId w:val="29"/>
  </w:num>
  <w:num w:numId="9" w16cid:durableId="185217413">
    <w:abstractNumId w:val="34"/>
  </w:num>
  <w:num w:numId="10" w16cid:durableId="2104304783">
    <w:abstractNumId w:val="18"/>
  </w:num>
  <w:num w:numId="11" w16cid:durableId="2011523117">
    <w:abstractNumId w:val="23"/>
  </w:num>
  <w:num w:numId="12" w16cid:durableId="563183468">
    <w:abstractNumId w:val="17"/>
  </w:num>
  <w:num w:numId="13" w16cid:durableId="855537135">
    <w:abstractNumId w:val="13"/>
  </w:num>
  <w:num w:numId="14" w16cid:durableId="1146051220">
    <w:abstractNumId w:val="19"/>
  </w:num>
  <w:num w:numId="15" w16cid:durableId="912741808">
    <w:abstractNumId w:val="9"/>
  </w:num>
  <w:num w:numId="16" w16cid:durableId="1316840519">
    <w:abstractNumId w:val="21"/>
  </w:num>
  <w:num w:numId="17" w16cid:durableId="968129243">
    <w:abstractNumId w:val="33"/>
  </w:num>
  <w:num w:numId="18" w16cid:durableId="889075699">
    <w:abstractNumId w:val="14"/>
  </w:num>
  <w:num w:numId="19" w16cid:durableId="2145736067">
    <w:abstractNumId w:val="22"/>
  </w:num>
  <w:num w:numId="20" w16cid:durableId="1102333783">
    <w:abstractNumId w:val="12"/>
  </w:num>
  <w:num w:numId="21" w16cid:durableId="1090391182">
    <w:abstractNumId w:val="26"/>
  </w:num>
  <w:num w:numId="22" w16cid:durableId="1115709643">
    <w:abstractNumId w:val="11"/>
  </w:num>
  <w:num w:numId="23" w16cid:durableId="509562026">
    <w:abstractNumId w:val="25"/>
  </w:num>
  <w:num w:numId="24" w16cid:durableId="1758672275">
    <w:abstractNumId w:val="10"/>
  </w:num>
  <w:num w:numId="25" w16cid:durableId="34440109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75E"/>
    <w:rsid w:val="00000269"/>
    <w:rsid w:val="00000644"/>
    <w:rsid w:val="00000F4F"/>
    <w:rsid w:val="0000166B"/>
    <w:rsid w:val="00001C7F"/>
    <w:rsid w:val="000031FF"/>
    <w:rsid w:val="00003344"/>
    <w:rsid w:val="00003998"/>
    <w:rsid w:val="000045C1"/>
    <w:rsid w:val="000047E7"/>
    <w:rsid w:val="00004F39"/>
    <w:rsid w:val="0000629C"/>
    <w:rsid w:val="00006425"/>
    <w:rsid w:val="00007A77"/>
    <w:rsid w:val="00007C4D"/>
    <w:rsid w:val="00007FE9"/>
    <w:rsid w:val="00007FF8"/>
    <w:rsid w:val="00010072"/>
    <w:rsid w:val="000105DC"/>
    <w:rsid w:val="00010902"/>
    <w:rsid w:val="000116D3"/>
    <w:rsid w:val="0001328B"/>
    <w:rsid w:val="00014EB8"/>
    <w:rsid w:val="000152A5"/>
    <w:rsid w:val="0001579F"/>
    <w:rsid w:val="00015CCC"/>
    <w:rsid w:val="00015F42"/>
    <w:rsid w:val="00016285"/>
    <w:rsid w:val="00016291"/>
    <w:rsid w:val="00017422"/>
    <w:rsid w:val="00017F2F"/>
    <w:rsid w:val="00021FC4"/>
    <w:rsid w:val="00022CAF"/>
    <w:rsid w:val="00022EAD"/>
    <w:rsid w:val="00024536"/>
    <w:rsid w:val="00024F9C"/>
    <w:rsid w:val="00025D9B"/>
    <w:rsid w:val="00027E3E"/>
    <w:rsid w:val="00030326"/>
    <w:rsid w:val="00030616"/>
    <w:rsid w:val="000315F8"/>
    <w:rsid w:val="00032859"/>
    <w:rsid w:val="0003377A"/>
    <w:rsid w:val="00033D8D"/>
    <w:rsid w:val="0003570C"/>
    <w:rsid w:val="000358EA"/>
    <w:rsid w:val="000413BC"/>
    <w:rsid w:val="00041405"/>
    <w:rsid w:val="0004194A"/>
    <w:rsid w:val="00044AF9"/>
    <w:rsid w:val="00044F82"/>
    <w:rsid w:val="00045290"/>
    <w:rsid w:val="00046148"/>
    <w:rsid w:val="0005061F"/>
    <w:rsid w:val="000525B2"/>
    <w:rsid w:val="00054E7B"/>
    <w:rsid w:val="00057219"/>
    <w:rsid w:val="00057812"/>
    <w:rsid w:val="0005795A"/>
    <w:rsid w:val="00057A53"/>
    <w:rsid w:val="00057ACE"/>
    <w:rsid w:val="00060C5E"/>
    <w:rsid w:val="0006150B"/>
    <w:rsid w:val="0006231A"/>
    <w:rsid w:val="00064F47"/>
    <w:rsid w:val="00066139"/>
    <w:rsid w:val="00066358"/>
    <w:rsid w:val="000670FD"/>
    <w:rsid w:val="00070ADC"/>
    <w:rsid w:val="00071C17"/>
    <w:rsid w:val="000723F7"/>
    <w:rsid w:val="00073086"/>
    <w:rsid w:val="00074781"/>
    <w:rsid w:val="000750E4"/>
    <w:rsid w:val="000751F2"/>
    <w:rsid w:val="00075F0B"/>
    <w:rsid w:val="0008396A"/>
    <w:rsid w:val="00084077"/>
    <w:rsid w:val="00084516"/>
    <w:rsid w:val="00084B74"/>
    <w:rsid w:val="0008557F"/>
    <w:rsid w:val="00086B16"/>
    <w:rsid w:val="00090D85"/>
    <w:rsid w:val="000912C4"/>
    <w:rsid w:val="00091BAB"/>
    <w:rsid w:val="00091E83"/>
    <w:rsid w:val="00092282"/>
    <w:rsid w:val="00092FE7"/>
    <w:rsid w:val="00094012"/>
    <w:rsid w:val="00095244"/>
    <w:rsid w:val="00095812"/>
    <w:rsid w:val="000958E5"/>
    <w:rsid w:val="000A04D2"/>
    <w:rsid w:val="000A0F9F"/>
    <w:rsid w:val="000A1BF7"/>
    <w:rsid w:val="000A1C45"/>
    <w:rsid w:val="000A1D09"/>
    <w:rsid w:val="000A2B19"/>
    <w:rsid w:val="000A362E"/>
    <w:rsid w:val="000A38F2"/>
    <w:rsid w:val="000A4B37"/>
    <w:rsid w:val="000B005A"/>
    <w:rsid w:val="000B04BE"/>
    <w:rsid w:val="000B1CD9"/>
    <w:rsid w:val="000B41F6"/>
    <w:rsid w:val="000B6144"/>
    <w:rsid w:val="000B6193"/>
    <w:rsid w:val="000B7DF8"/>
    <w:rsid w:val="000C15C6"/>
    <w:rsid w:val="000C18F7"/>
    <w:rsid w:val="000C6080"/>
    <w:rsid w:val="000C693B"/>
    <w:rsid w:val="000C75DC"/>
    <w:rsid w:val="000D1643"/>
    <w:rsid w:val="000D2648"/>
    <w:rsid w:val="000D305B"/>
    <w:rsid w:val="000D3599"/>
    <w:rsid w:val="000D35E3"/>
    <w:rsid w:val="000D5214"/>
    <w:rsid w:val="000D5311"/>
    <w:rsid w:val="000D58BC"/>
    <w:rsid w:val="000D650C"/>
    <w:rsid w:val="000D7267"/>
    <w:rsid w:val="000E0359"/>
    <w:rsid w:val="000E0C6A"/>
    <w:rsid w:val="000E1415"/>
    <w:rsid w:val="000E211B"/>
    <w:rsid w:val="000E3114"/>
    <w:rsid w:val="000E45E6"/>
    <w:rsid w:val="000E4BD6"/>
    <w:rsid w:val="000E4C59"/>
    <w:rsid w:val="000E563F"/>
    <w:rsid w:val="000E5834"/>
    <w:rsid w:val="000E5C76"/>
    <w:rsid w:val="000E71EE"/>
    <w:rsid w:val="000E7569"/>
    <w:rsid w:val="000F0FE3"/>
    <w:rsid w:val="000F11A8"/>
    <w:rsid w:val="000F1B48"/>
    <w:rsid w:val="000F22D3"/>
    <w:rsid w:val="000F2B47"/>
    <w:rsid w:val="000F2D74"/>
    <w:rsid w:val="000F3122"/>
    <w:rsid w:val="000F4459"/>
    <w:rsid w:val="000F47E4"/>
    <w:rsid w:val="000F4876"/>
    <w:rsid w:val="000F4A9C"/>
    <w:rsid w:val="000F5435"/>
    <w:rsid w:val="000F6051"/>
    <w:rsid w:val="000F731D"/>
    <w:rsid w:val="000F7358"/>
    <w:rsid w:val="000F7BE2"/>
    <w:rsid w:val="000F7C72"/>
    <w:rsid w:val="000F7E4C"/>
    <w:rsid w:val="0010005B"/>
    <w:rsid w:val="001002A2"/>
    <w:rsid w:val="00100EF6"/>
    <w:rsid w:val="001017CB"/>
    <w:rsid w:val="001027FC"/>
    <w:rsid w:val="00102F81"/>
    <w:rsid w:val="00105A1E"/>
    <w:rsid w:val="001061EC"/>
    <w:rsid w:val="001066E2"/>
    <w:rsid w:val="00106933"/>
    <w:rsid w:val="00107243"/>
    <w:rsid w:val="001073D4"/>
    <w:rsid w:val="00107E6A"/>
    <w:rsid w:val="00110C76"/>
    <w:rsid w:val="001140AB"/>
    <w:rsid w:val="00114CE3"/>
    <w:rsid w:val="00115737"/>
    <w:rsid w:val="00115CE7"/>
    <w:rsid w:val="001160D8"/>
    <w:rsid w:val="00117284"/>
    <w:rsid w:val="001201AF"/>
    <w:rsid w:val="0012149B"/>
    <w:rsid w:val="00123016"/>
    <w:rsid w:val="00125C04"/>
    <w:rsid w:val="0012642B"/>
    <w:rsid w:val="001266AB"/>
    <w:rsid w:val="001306EA"/>
    <w:rsid w:val="00131480"/>
    <w:rsid w:val="001332C4"/>
    <w:rsid w:val="00133428"/>
    <w:rsid w:val="00133952"/>
    <w:rsid w:val="00134E55"/>
    <w:rsid w:val="00134E78"/>
    <w:rsid w:val="001350EF"/>
    <w:rsid w:val="00135932"/>
    <w:rsid w:val="00136012"/>
    <w:rsid w:val="0013649F"/>
    <w:rsid w:val="001371E3"/>
    <w:rsid w:val="00137DFC"/>
    <w:rsid w:val="00140A9C"/>
    <w:rsid w:val="00140E21"/>
    <w:rsid w:val="00143067"/>
    <w:rsid w:val="001430D2"/>
    <w:rsid w:val="00143689"/>
    <w:rsid w:val="001457A4"/>
    <w:rsid w:val="0014601D"/>
    <w:rsid w:val="0014615F"/>
    <w:rsid w:val="0014643A"/>
    <w:rsid w:val="0014648D"/>
    <w:rsid w:val="001464F0"/>
    <w:rsid w:val="00146C84"/>
    <w:rsid w:val="00147392"/>
    <w:rsid w:val="0015153F"/>
    <w:rsid w:val="001515C3"/>
    <w:rsid w:val="00151A46"/>
    <w:rsid w:val="001521EE"/>
    <w:rsid w:val="00154DC8"/>
    <w:rsid w:val="0015597B"/>
    <w:rsid w:val="0016236E"/>
    <w:rsid w:val="0016325A"/>
    <w:rsid w:val="0016392E"/>
    <w:rsid w:val="00163DAD"/>
    <w:rsid w:val="0016411F"/>
    <w:rsid w:val="00166165"/>
    <w:rsid w:val="0016635B"/>
    <w:rsid w:val="00167495"/>
    <w:rsid w:val="0017025B"/>
    <w:rsid w:val="001702E4"/>
    <w:rsid w:val="00171D77"/>
    <w:rsid w:val="00175088"/>
    <w:rsid w:val="0017546B"/>
    <w:rsid w:val="001765D0"/>
    <w:rsid w:val="00177306"/>
    <w:rsid w:val="00177EB5"/>
    <w:rsid w:val="00177F37"/>
    <w:rsid w:val="00180226"/>
    <w:rsid w:val="00180973"/>
    <w:rsid w:val="00180FB1"/>
    <w:rsid w:val="00181461"/>
    <w:rsid w:val="00182D70"/>
    <w:rsid w:val="0018315D"/>
    <w:rsid w:val="001844B3"/>
    <w:rsid w:val="00185227"/>
    <w:rsid w:val="00185B37"/>
    <w:rsid w:val="00187185"/>
    <w:rsid w:val="00191CE5"/>
    <w:rsid w:val="0019262E"/>
    <w:rsid w:val="00192657"/>
    <w:rsid w:val="0019298C"/>
    <w:rsid w:val="00193D95"/>
    <w:rsid w:val="00194FA6"/>
    <w:rsid w:val="00196012"/>
    <w:rsid w:val="0019660A"/>
    <w:rsid w:val="00196A55"/>
    <w:rsid w:val="00196B81"/>
    <w:rsid w:val="001975D3"/>
    <w:rsid w:val="001975F3"/>
    <w:rsid w:val="00197C6E"/>
    <w:rsid w:val="001A0370"/>
    <w:rsid w:val="001A39E4"/>
    <w:rsid w:val="001A44D4"/>
    <w:rsid w:val="001A4F17"/>
    <w:rsid w:val="001A5613"/>
    <w:rsid w:val="001A5A64"/>
    <w:rsid w:val="001A664F"/>
    <w:rsid w:val="001A723D"/>
    <w:rsid w:val="001A7B05"/>
    <w:rsid w:val="001B0872"/>
    <w:rsid w:val="001B099C"/>
    <w:rsid w:val="001B3245"/>
    <w:rsid w:val="001B37FF"/>
    <w:rsid w:val="001B39EB"/>
    <w:rsid w:val="001B4B19"/>
    <w:rsid w:val="001B4D2F"/>
    <w:rsid w:val="001B4D91"/>
    <w:rsid w:val="001B6AB7"/>
    <w:rsid w:val="001C1094"/>
    <w:rsid w:val="001C17E0"/>
    <w:rsid w:val="001C3370"/>
    <w:rsid w:val="001C382D"/>
    <w:rsid w:val="001C3A65"/>
    <w:rsid w:val="001C591D"/>
    <w:rsid w:val="001C5A44"/>
    <w:rsid w:val="001C605E"/>
    <w:rsid w:val="001C6567"/>
    <w:rsid w:val="001C6735"/>
    <w:rsid w:val="001C7770"/>
    <w:rsid w:val="001D03C2"/>
    <w:rsid w:val="001D05EC"/>
    <w:rsid w:val="001D1990"/>
    <w:rsid w:val="001D2045"/>
    <w:rsid w:val="001D2C41"/>
    <w:rsid w:val="001D2DFA"/>
    <w:rsid w:val="001D3856"/>
    <w:rsid w:val="001D4738"/>
    <w:rsid w:val="001D4E19"/>
    <w:rsid w:val="001D5DC1"/>
    <w:rsid w:val="001D625D"/>
    <w:rsid w:val="001D6F69"/>
    <w:rsid w:val="001D7BD0"/>
    <w:rsid w:val="001E1F1D"/>
    <w:rsid w:val="001E3C21"/>
    <w:rsid w:val="001E40CF"/>
    <w:rsid w:val="001E54E0"/>
    <w:rsid w:val="001E580C"/>
    <w:rsid w:val="001E5D17"/>
    <w:rsid w:val="001E6953"/>
    <w:rsid w:val="001E6FF5"/>
    <w:rsid w:val="001F0214"/>
    <w:rsid w:val="001F095C"/>
    <w:rsid w:val="001F1A0F"/>
    <w:rsid w:val="001F243A"/>
    <w:rsid w:val="001F2682"/>
    <w:rsid w:val="001F51B5"/>
    <w:rsid w:val="001F7024"/>
    <w:rsid w:val="001F7835"/>
    <w:rsid w:val="00200703"/>
    <w:rsid w:val="00203549"/>
    <w:rsid w:val="00203D9C"/>
    <w:rsid w:val="00204F1A"/>
    <w:rsid w:val="002057B0"/>
    <w:rsid w:val="0020587F"/>
    <w:rsid w:val="00205FFB"/>
    <w:rsid w:val="00206398"/>
    <w:rsid w:val="0020689C"/>
    <w:rsid w:val="00207255"/>
    <w:rsid w:val="00213010"/>
    <w:rsid w:val="002135DC"/>
    <w:rsid w:val="00213766"/>
    <w:rsid w:val="00214994"/>
    <w:rsid w:val="00214F38"/>
    <w:rsid w:val="0021587C"/>
    <w:rsid w:val="00216F5C"/>
    <w:rsid w:val="0021762F"/>
    <w:rsid w:val="00221509"/>
    <w:rsid w:val="00223BA4"/>
    <w:rsid w:val="002247AC"/>
    <w:rsid w:val="00224D0F"/>
    <w:rsid w:val="00225143"/>
    <w:rsid w:val="00227998"/>
    <w:rsid w:val="00230198"/>
    <w:rsid w:val="00230640"/>
    <w:rsid w:val="0023081F"/>
    <w:rsid w:val="00231749"/>
    <w:rsid w:val="00231BEF"/>
    <w:rsid w:val="00233ED9"/>
    <w:rsid w:val="0023488A"/>
    <w:rsid w:val="002350B8"/>
    <w:rsid w:val="002356CC"/>
    <w:rsid w:val="0023580C"/>
    <w:rsid w:val="00237D26"/>
    <w:rsid w:val="0024074A"/>
    <w:rsid w:val="002409AA"/>
    <w:rsid w:val="002414C4"/>
    <w:rsid w:val="00241C1F"/>
    <w:rsid w:val="0024257B"/>
    <w:rsid w:val="00242756"/>
    <w:rsid w:val="0024481B"/>
    <w:rsid w:val="00245201"/>
    <w:rsid w:val="00245773"/>
    <w:rsid w:val="00245D26"/>
    <w:rsid w:val="00245F04"/>
    <w:rsid w:val="002460AB"/>
    <w:rsid w:val="00246A19"/>
    <w:rsid w:val="00246BB6"/>
    <w:rsid w:val="00247213"/>
    <w:rsid w:val="00247AF4"/>
    <w:rsid w:val="002502BF"/>
    <w:rsid w:val="00250BB6"/>
    <w:rsid w:val="00250E11"/>
    <w:rsid w:val="002534F2"/>
    <w:rsid w:val="00253FAC"/>
    <w:rsid w:val="0025499F"/>
    <w:rsid w:val="002555F2"/>
    <w:rsid w:val="0025716E"/>
    <w:rsid w:val="002575C2"/>
    <w:rsid w:val="00262117"/>
    <w:rsid w:val="00262A5F"/>
    <w:rsid w:val="0026400C"/>
    <w:rsid w:val="00264903"/>
    <w:rsid w:val="00264B4B"/>
    <w:rsid w:val="00265C0C"/>
    <w:rsid w:val="00265FD3"/>
    <w:rsid w:val="002668DE"/>
    <w:rsid w:val="00266BA6"/>
    <w:rsid w:val="00267976"/>
    <w:rsid w:val="002701F3"/>
    <w:rsid w:val="00270C62"/>
    <w:rsid w:val="002710FE"/>
    <w:rsid w:val="00274A2A"/>
    <w:rsid w:val="00274D3B"/>
    <w:rsid w:val="00275B63"/>
    <w:rsid w:val="0027637F"/>
    <w:rsid w:val="0027785C"/>
    <w:rsid w:val="00277CE1"/>
    <w:rsid w:val="00277DA6"/>
    <w:rsid w:val="00280550"/>
    <w:rsid w:val="00281ADB"/>
    <w:rsid w:val="00281F5F"/>
    <w:rsid w:val="00283B1A"/>
    <w:rsid w:val="00283C1C"/>
    <w:rsid w:val="002858EE"/>
    <w:rsid w:val="00286825"/>
    <w:rsid w:val="0028784B"/>
    <w:rsid w:val="00290270"/>
    <w:rsid w:val="002915EA"/>
    <w:rsid w:val="0029193A"/>
    <w:rsid w:val="00294272"/>
    <w:rsid w:val="00294BD5"/>
    <w:rsid w:val="00295D9F"/>
    <w:rsid w:val="0029654B"/>
    <w:rsid w:val="00297E9A"/>
    <w:rsid w:val="002A04F1"/>
    <w:rsid w:val="002A0559"/>
    <w:rsid w:val="002A176F"/>
    <w:rsid w:val="002A23F0"/>
    <w:rsid w:val="002A2C75"/>
    <w:rsid w:val="002A32AC"/>
    <w:rsid w:val="002A4447"/>
    <w:rsid w:val="002A48A2"/>
    <w:rsid w:val="002A5EBC"/>
    <w:rsid w:val="002A621E"/>
    <w:rsid w:val="002A6AD2"/>
    <w:rsid w:val="002A7C90"/>
    <w:rsid w:val="002A7F6F"/>
    <w:rsid w:val="002B0621"/>
    <w:rsid w:val="002B0A27"/>
    <w:rsid w:val="002B1842"/>
    <w:rsid w:val="002B250D"/>
    <w:rsid w:val="002B3724"/>
    <w:rsid w:val="002B45F0"/>
    <w:rsid w:val="002B56B4"/>
    <w:rsid w:val="002B5A1C"/>
    <w:rsid w:val="002B5FCD"/>
    <w:rsid w:val="002C0675"/>
    <w:rsid w:val="002C067A"/>
    <w:rsid w:val="002C0D69"/>
    <w:rsid w:val="002C1685"/>
    <w:rsid w:val="002C20F3"/>
    <w:rsid w:val="002C2478"/>
    <w:rsid w:val="002C2F6E"/>
    <w:rsid w:val="002C30F5"/>
    <w:rsid w:val="002C3882"/>
    <w:rsid w:val="002C3A5C"/>
    <w:rsid w:val="002C49AB"/>
    <w:rsid w:val="002C4DED"/>
    <w:rsid w:val="002C4E10"/>
    <w:rsid w:val="002C705F"/>
    <w:rsid w:val="002C70E0"/>
    <w:rsid w:val="002C7699"/>
    <w:rsid w:val="002C788A"/>
    <w:rsid w:val="002C7B88"/>
    <w:rsid w:val="002D0469"/>
    <w:rsid w:val="002D0A4E"/>
    <w:rsid w:val="002D0B39"/>
    <w:rsid w:val="002D0E69"/>
    <w:rsid w:val="002D20FE"/>
    <w:rsid w:val="002D26E9"/>
    <w:rsid w:val="002D32FB"/>
    <w:rsid w:val="002D335E"/>
    <w:rsid w:val="002D3BE0"/>
    <w:rsid w:val="002D49FF"/>
    <w:rsid w:val="002D577F"/>
    <w:rsid w:val="002D5838"/>
    <w:rsid w:val="002D5E59"/>
    <w:rsid w:val="002D63A5"/>
    <w:rsid w:val="002D6AD6"/>
    <w:rsid w:val="002D6D82"/>
    <w:rsid w:val="002D7CA1"/>
    <w:rsid w:val="002E0C8E"/>
    <w:rsid w:val="002E1B5A"/>
    <w:rsid w:val="002E1E0A"/>
    <w:rsid w:val="002E2B81"/>
    <w:rsid w:val="002E3DF1"/>
    <w:rsid w:val="002E424C"/>
    <w:rsid w:val="002E4384"/>
    <w:rsid w:val="002E49BE"/>
    <w:rsid w:val="002E5C19"/>
    <w:rsid w:val="002E5F98"/>
    <w:rsid w:val="002E6551"/>
    <w:rsid w:val="002E73CF"/>
    <w:rsid w:val="002E79B9"/>
    <w:rsid w:val="002E7CDF"/>
    <w:rsid w:val="002F0592"/>
    <w:rsid w:val="002F24E3"/>
    <w:rsid w:val="002F281C"/>
    <w:rsid w:val="002F4729"/>
    <w:rsid w:val="002F52C5"/>
    <w:rsid w:val="002F5FDA"/>
    <w:rsid w:val="002F681F"/>
    <w:rsid w:val="002F6CE2"/>
    <w:rsid w:val="002F70B0"/>
    <w:rsid w:val="0030032D"/>
    <w:rsid w:val="003006AD"/>
    <w:rsid w:val="0030139E"/>
    <w:rsid w:val="003014C0"/>
    <w:rsid w:val="00301539"/>
    <w:rsid w:val="003017A5"/>
    <w:rsid w:val="00302ADE"/>
    <w:rsid w:val="00303353"/>
    <w:rsid w:val="003042D9"/>
    <w:rsid w:val="003047CE"/>
    <w:rsid w:val="003048C8"/>
    <w:rsid w:val="00305B67"/>
    <w:rsid w:val="003079DC"/>
    <w:rsid w:val="00307FE0"/>
    <w:rsid w:val="0031062E"/>
    <w:rsid w:val="00310A0A"/>
    <w:rsid w:val="00312A4D"/>
    <w:rsid w:val="00314495"/>
    <w:rsid w:val="00315109"/>
    <w:rsid w:val="00315808"/>
    <w:rsid w:val="00315E5A"/>
    <w:rsid w:val="00316505"/>
    <w:rsid w:val="00317306"/>
    <w:rsid w:val="0032064B"/>
    <w:rsid w:val="00320A63"/>
    <w:rsid w:val="00321FC6"/>
    <w:rsid w:val="00322301"/>
    <w:rsid w:val="003234B3"/>
    <w:rsid w:val="003234E5"/>
    <w:rsid w:val="00323BD3"/>
    <w:rsid w:val="0032426A"/>
    <w:rsid w:val="00324B5B"/>
    <w:rsid w:val="0032691C"/>
    <w:rsid w:val="00326B22"/>
    <w:rsid w:val="0032721E"/>
    <w:rsid w:val="003275FA"/>
    <w:rsid w:val="0032794A"/>
    <w:rsid w:val="00327AE5"/>
    <w:rsid w:val="003300B4"/>
    <w:rsid w:val="003325F1"/>
    <w:rsid w:val="00332993"/>
    <w:rsid w:val="003336BD"/>
    <w:rsid w:val="0033383A"/>
    <w:rsid w:val="003339EF"/>
    <w:rsid w:val="00333D3A"/>
    <w:rsid w:val="00335078"/>
    <w:rsid w:val="003356FD"/>
    <w:rsid w:val="003363A4"/>
    <w:rsid w:val="0033674B"/>
    <w:rsid w:val="003369F1"/>
    <w:rsid w:val="00340E5E"/>
    <w:rsid w:val="00342B97"/>
    <w:rsid w:val="00342FAB"/>
    <w:rsid w:val="00342FC8"/>
    <w:rsid w:val="003436D4"/>
    <w:rsid w:val="00343A30"/>
    <w:rsid w:val="00343B86"/>
    <w:rsid w:val="00346018"/>
    <w:rsid w:val="003478B1"/>
    <w:rsid w:val="00350AC4"/>
    <w:rsid w:val="00350C15"/>
    <w:rsid w:val="00350E22"/>
    <w:rsid w:val="0035252B"/>
    <w:rsid w:val="00353059"/>
    <w:rsid w:val="00353C18"/>
    <w:rsid w:val="00356CB6"/>
    <w:rsid w:val="00361E39"/>
    <w:rsid w:val="00364A84"/>
    <w:rsid w:val="00367327"/>
    <w:rsid w:val="003676F2"/>
    <w:rsid w:val="00370B8C"/>
    <w:rsid w:val="003712BF"/>
    <w:rsid w:val="00371B1D"/>
    <w:rsid w:val="00372165"/>
    <w:rsid w:val="00373C41"/>
    <w:rsid w:val="00374142"/>
    <w:rsid w:val="003745BC"/>
    <w:rsid w:val="00375BB1"/>
    <w:rsid w:val="00375CCC"/>
    <w:rsid w:val="00375DA5"/>
    <w:rsid w:val="003761FC"/>
    <w:rsid w:val="0037658F"/>
    <w:rsid w:val="0037667D"/>
    <w:rsid w:val="00377085"/>
    <w:rsid w:val="00377DD0"/>
    <w:rsid w:val="003801E6"/>
    <w:rsid w:val="003807AF"/>
    <w:rsid w:val="00380C53"/>
    <w:rsid w:val="00383ED8"/>
    <w:rsid w:val="0038495E"/>
    <w:rsid w:val="0038519A"/>
    <w:rsid w:val="00392A1E"/>
    <w:rsid w:val="00392B72"/>
    <w:rsid w:val="00393CEA"/>
    <w:rsid w:val="00393D13"/>
    <w:rsid w:val="00394F8F"/>
    <w:rsid w:val="00395FFB"/>
    <w:rsid w:val="003A0836"/>
    <w:rsid w:val="003A0DFC"/>
    <w:rsid w:val="003A1122"/>
    <w:rsid w:val="003A154A"/>
    <w:rsid w:val="003A1647"/>
    <w:rsid w:val="003A2035"/>
    <w:rsid w:val="003A4F3F"/>
    <w:rsid w:val="003A6093"/>
    <w:rsid w:val="003A6F2B"/>
    <w:rsid w:val="003A76FA"/>
    <w:rsid w:val="003A7ECB"/>
    <w:rsid w:val="003B0DD9"/>
    <w:rsid w:val="003B35EF"/>
    <w:rsid w:val="003B41E5"/>
    <w:rsid w:val="003B481D"/>
    <w:rsid w:val="003B6F3B"/>
    <w:rsid w:val="003B7AFD"/>
    <w:rsid w:val="003B7F9C"/>
    <w:rsid w:val="003C09EE"/>
    <w:rsid w:val="003C1714"/>
    <w:rsid w:val="003C19AC"/>
    <w:rsid w:val="003C1A4E"/>
    <w:rsid w:val="003C260C"/>
    <w:rsid w:val="003C3208"/>
    <w:rsid w:val="003C37C2"/>
    <w:rsid w:val="003C3833"/>
    <w:rsid w:val="003C3931"/>
    <w:rsid w:val="003C402F"/>
    <w:rsid w:val="003C42A2"/>
    <w:rsid w:val="003C471E"/>
    <w:rsid w:val="003C511B"/>
    <w:rsid w:val="003C733A"/>
    <w:rsid w:val="003D1718"/>
    <w:rsid w:val="003D181B"/>
    <w:rsid w:val="003D24FC"/>
    <w:rsid w:val="003D2FC2"/>
    <w:rsid w:val="003D3568"/>
    <w:rsid w:val="003D3A07"/>
    <w:rsid w:val="003D4DC3"/>
    <w:rsid w:val="003D5987"/>
    <w:rsid w:val="003D6233"/>
    <w:rsid w:val="003D659F"/>
    <w:rsid w:val="003D68F5"/>
    <w:rsid w:val="003D71A5"/>
    <w:rsid w:val="003D721A"/>
    <w:rsid w:val="003E15D6"/>
    <w:rsid w:val="003E1CBA"/>
    <w:rsid w:val="003E21B7"/>
    <w:rsid w:val="003E2AB4"/>
    <w:rsid w:val="003E3F09"/>
    <w:rsid w:val="003E48D4"/>
    <w:rsid w:val="003E490F"/>
    <w:rsid w:val="003E4B7B"/>
    <w:rsid w:val="003E4EEE"/>
    <w:rsid w:val="003E509E"/>
    <w:rsid w:val="003E5125"/>
    <w:rsid w:val="003E73CA"/>
    <w:rsid w:val="003E7489"/>
    <w:rsid w:val="003E7625"/>
    <w:rsid w:val="003F0CF0"/>
    <w:rsid w:val="003F0DCC"/>
    <w:rsid w:val="003F1018"/>
    <w:rsid w:val="003F192A"/>
    <w:rsid w:val="003F2049"/>
    <w:rsid w:val="003F2B2B"/>
    <w:rsid w:val="003F34F2"/>
    <w:rsid w:val="003F4629"/>
    <w:rsid w:val="003F470C"/>
    <w:rsid w:val="003F56D6"/>
    <w:rsid w:val="003F60E0"/>
    <w:rsid w:val="003F6643"/>
    <w:rsid w:val="003F6890"/>
    <w:rsid w:val="003F6BDD"/>
    <w:rsid w:val="003F7233"/>
    <w:rsid w:val="00400131"/>
    <w:rsid w:val="00400830"/>
    <w:rsid w:val="00401E20"/>
    <w:rsid w:val="004029F2"/>
    <w:rsid w:val="00402E9C"/>
    <w:rsid w:val="00403585"/>
    <w:rsid w:val="004041FD"/>
    <w:rsid w:val="00406239"/>
    <w:rsid w:val="004066DC"/>
    <w:rsid w:val="0041146D"/>
    <w:rsid w:val="00412721"/>
    <w:rsid w:val="004129F1"/>
    <w:rsid w:val="00413E42"/>
    <w:rsid w:val="00414205"/>
    <w:rsid w:val="004148FE"/>
    <w:rsid w:val="00414E8C"/>
    <w:rsid w:val="004155C0"/>
    <w:rsid w:val="00416E8B"/>
    <w:rsid w:val="00417CB8"/>
    <w:rsid w:val="0042048B"/>
    <w:rsid w:val="00420560"/>
    <w:rsid w:val="004208BE"/>
    <w:rsid w:val="00420E4B"/>
    <w:rsid w:val="00421BD6"/>
    <w:rsid w:val="00421C25"/>
    <w:rsid w:val="00421ED0"/>
    <w:rsid w:val="00422149"/>
    <w:rsid w:val="00423532"/>
    <w:rsid w:val="00423674"/>
    <w:rsid w:val="00423971"/>
    <w:rsid w:val="00423988"/>
    <w:rsid w:val="00423A0F"/>
    <w:rsid w:val="00423D3E"/>
    <w:rsid w:val="0042405A"/>
    <w:rsid w:val="004244B4"/>
    <w:rsid w:val="00424617"/>
    <w:rsid w:val="0042473A"/>
    <w:rsid w:val="004247BD"/>
    <w:rsid w:val="00424A20"/>
    <w:rsid w:val="00425208"/>
    <w:rsid w:val="00425C11"/>
    <w:rsid w:val="00430722"/>
    <w:rsid w:val="00430CF6"/>
    <w:rsid w:val="00431669"/>
    <w:rsid w:val="00431E88"/>
    <w:rsid w:val="00432166"/>
    <w:rsid w:val="00432189"/>
    <w:rsid w:val="0043223B"/>
    <w:rsid w:val="0043254A"/>
    <w:rsid w:val="00432B87"/>
    <w:rsid w:val="0043434B"/>
    <w:rsid w:val="004366DF"/>
    <w:rsid w:val="0043794F"/>
    <w:rsid w:val="004407E6"/>
    <w:rsid w:val="004416BC"/>
    <w:rsid w:val="00442A20"/>
    <w:rsid w:val="0044332E"/>
    <w:rsid w:val="00444361"/>
    <w:rsid w:val="00444A51"/>
    <w:rsid w:val="0044508F"/>
    <w:rsid w:val="0044749C"/>
    <w:rsid w:val="004478D4"/>
    <w:rsid w:val="00447D86"/>
    <w:rsid w:val="004500B6"/>
    <w:rsid w:val="00451FFA"/>
    <w:rsid w:val="004526B9"/>
    <w:rsid w:val="00452E30"/>
    <w:rsid w:val="004530C7"/>
    <w:rsid w:val="0045349F"/>
    <w:rsid w:val="00454A42"/>
    <w:rsid w:val="00455C73"/>
    <w:rsid w:val="00457730"/>
    <w:rsid w:val="00460858"/>
    <w:rsid w:val="00460E96"/>
    <w:rsid w:val="00461E6A"/>
    <w:rsid w:val="00462E05"/>
    <w:rsid w:val="00466340"/>
    <w:rsid w:val="004701F1"/>
    <w:rsid w:val="00470786"/>
    <w:rsid w:val="004712DD"/>
    <w:rsid w:val="004712EE"/>
    <w:rsid w:val="00471B94"/>
    <w:rsid w:val="00472736"/>
    <w:rsid w:val="00472868"/>
    <w:rsid w:val="00472949"/>
    <w:rsid w:val="0047366C"/>
    <w:rsid w:val="00473AE2"/>
    <w:rsid w:val="004748B6"/>
    <w:rsid w:val="00475C1A"/>
    <w:rsid w:val="00475C4F"/>
    <w:rsid w:val="00475F2B"/>
    <w:rsid w:val="004763A5"/>
    <w:rsid w:val="00477A51"/>
    <w:rsid w:val="00477E56"/>
    <w:rsid w:val="004804FB"/>
    <w:rsid w:val="00480FA3"/>
    <w:rsid w:val="0048292F"/>
    <w:rsid w:val="004844B7"/>
    <w:rsid w:val="00485357"/>
    <w:rsid w:val="004856AF"/>
    <w:rsid w:val="00486770"/>
    <w:rsid w:val="00486DA2"/>
    <w:rsid w:val="00487546"/>
    <w:rsid w:val="00487F90"/>
    <w:rsid w:val="004910ED"/>
    <w:rsid w:val="004915FD"/>
    <w:rsid w:val="00491AF5"/>
    <w:rsid w:val="004921FA"/>
    <w:rsid w:val="004924B0"/>
    <w:rsid w:val="0049267C"/>
    <w:rsid w:val="00492E72"/>
    <w:rsid w:val="0049337D"/>
    <w:rsid w:val="00493559"/>
    <w:rsid w:val="00494961"/>
    <w:rsid w:val="00495F22"/>
    <w:rsid w:val="00496339"/>
    <w:rsid w:val="0049704D"/>
    <w:rsid w:val="004A0C68"/>
    <w:rsid w:val="004A0F09"/>
    <w:rsid w:val="004A1989"/>
    <w:rsid w:val="004A1A91"/>
    <w:rsid w:val="004A2530"/>
    <w:rsid w:val="004A265F"/>
    <w:rsid w:val="004A2B5B"/>
    <w:rsid w:val="004A2B82"/>
    <w:rsid w:val="004A30DB"/>
    <w:rsid w:val="004A3EBD"/>
    <w:rsid w:val="004A4499"/>
    <w:rsid w:val="004A46CE"/>
    <w:rsid w:val="004A4ABE"/>
    <w:rsid w:val="004A4BAE"/>
    <w:rsid w:val="004A56F3"/>
    <w:rsid w:val="004A5A8B"/>
    <w:rsid w:val="004A5B49"/>
    <w:rsid w:val="004A5E62"/>
    <w:rsid w:val="004B0FE0"/>
    <w:rsid w:val="004B2386"/>
    <w:rsid w:val="004B369F"/>
    <w:rsid w:val="004B38D9"/>
    <w:rsid w:val="004B3E8E"/>
    <w:rsid w:val="004B4C4B"/>
    <w:rsid w:val="004B50BA"/>
    <w:rsid w:val="004B5D4B"/>
    <w:rsid w:val="004B711D"/>
    <w:rsid w:val="004B7600"/>
    <w:rsid w:val="004C04EE"/>
    <w:rsid w:val="004C18DC"/>
    <w:rsid w:val="004C19C4"/>
    <w:rsid w:val="004C1AB4"/>
    <w:rsid w:val="004C213D"/>
    <w:rsid w:val="004C2BA5"/>
    <w:rsid w:val="004C3CE8"/>
    <w:rsid w:val="004C5228"/>
    <w:rsid w:val="004C7E74"/>
    <w:rsid w:val="004D09D9"/>
    <w:rsid w:val="004D11D6"/>
    <w:rsid w:val="004D1EDC"/>
    <w:rsid w:val="004D244C"/>
    <w:rsid w:val="004D389F"/>
    <w:rsid w:val="004D38E8"/>
    <w:rsid w:val="004D48CF"/>
    <w:rsid w:val="004D4F5C"/>
    <w:rsid w:val="004D5C08"/>
    <w:rsid w:val="004D687C"/>
    <w:rsid w:val="004D6E90"/>
    <w:rsid w:val="004D7330"/>
    <w:rsid w:val="004E0083"/>
    <w:rsid w:val="004E16EE"/>
    <w:rsid w:val="004E1C97"/>
    <w:rsid w:val="004E2BDE"/>
    <w:rsid w:val="004E315E"/>
    <w:rsid w:val="004E5FCD"/>
    <w:rsid w:val="004E6962"/>
    <w:rsid w:val="004E6DF5"/>
    <w:rsid w:val="004E6E24"/>
    <w:rsid w:val="004E7B72"/>
    <w:rsid w:val="004E7D95"/>
    <w:rsid w:val="004E7DC9"/>
    <w:rsid w:val="004F031A"/>
    <w:rsid w:val="004F1571"/>
    <w:rsid w:val="004F1E47"/>
    <w:rsid w:val="004F323A"/>
    <w:rsid w:val="004F349B"/>
    <w:rsid w:val="004F3DBE"/>
    <w:rsid w:val="004F41B9"/>
    <w:rsid w:val="004F54EE"/>
    <w:rsid w:val="004F58B4"/>
    <w:rsid w:val="004F64C1"/>
    <w:rsid w:val="004F7A4C"/>
    <w:rsid w:val="004F7AC4"/>
    <w:rsid w:val="00500BB5"/>
    <w:rsid w:val="0050137F"/>
    <w:rsid w:val="0050169B"/>
    <w:rsid w:val="00501AE8"/>
    <w:rsid w:val="0050296D"/>
    <w:rsid w:val="00502B17"/>
    <w:rsid w:val="0050310C"/>
    <w:rsid w:val="0050393D"/>
    <w:rsid w:val="0050563A"/>
    <w:rsid w:val="00505695"/>
    <w:rsid w:val="00506C49"/>
    <w:rsid w:val="00506CC7"/>
    <w:rsid w:val="005100CE"/>
    <w:rsid w:val="0051037E"/>
    <w:rsid w:val="00511598"/>
    <w:rsid w:val="00512335"/>
    <w:rsid w:val="005130BA"/>
    <w:rsid w:val="0051432B"/>
    <w:rsid w:val="005145B8"/>
    <w:rsid w:val="00514EBC"/>
    <w:rsid w:val="00514F67"/>
    <w:rsid w:val="005156AD"/>
    <w:rsid w:val="00515B59"/>
    <w:rsid w:val="00515CA8"/>
    <w:rsid w:val="005200E7"/>
    <w:rsid w:val="00520133"/>
    <w:rsid w:val="00520492"/>
    <w:rsid w:val="005206D9"/>
    <w:rsid w:val="0052102F"/>
    <w:rsid w:val="005247A5"/>
    <w:rsid w:val="00524F88"/>
    <w:rsid w:val="00525557"/>
    <w:rsid w:val="0052577B"/>
    <w:rsid w:val="00525BC2"/>
    <w:rsid w:val="00527F75"/>
    <w:rsid w:val="00533401"/>
    <w:rsid w:val="0053370B"/>
    <w:rsid w:val="0053388E"/>
    <w:rsid w:val="0053527C"/>
    <w:rsid w:val="005354E3"/>
    <w:rsid w:val="005357BA"/>
    <w:rsid w:val="00536357"/>
    <w:rsid w:val="005371D0"/>
    <w:rsid w:val="005373BD"/>
    <w:rsid w:val="00537D07"/>
    <w:rsid w:val="00540B9D"/>
    <w:rsid w:val="00540CF1"/>
    <w:rsid w:val="0054118E"/>
    <w:rsid w:val="0054151F"/>
    <w:rsid w:val="005427C9"/>
    <w:rsid w:val="00542B05"/>
    <w:rsid w:val="00543FC2"/>
    <w:rsid w:val="0054434D"/>
    <w:rsid w:val="005444A4"/>
    <w:rsid w:val="00546B5F"/>
    <w:rsid w:val="00546FF3"/>
    <w:rsid w:val="00547C5D"/>
    <w:rsid w:val="00550886"/>
    <w:rsid w:val="00550D29"/>
    <w:rsid w:val="00551765"/>
    <w:rsid w:val="00551899"/>
    <w:rsid w:val="00551F32"/>
    <w:rsid w:val="005538C9"/>
    <w:rsid w:val="005550AB"/>
    <w:rsid w:val="00555B16"/>
    <w:rsid w:val="00555EBE"/>
    <w:rsid w:val="00556E7D"/>
    <w:rsid w:val="005570A9"/>
    <w:rsid w:val="005574A4"/>
    <w:rsid w:val="005604B7"/>
    <w:rsid w:val="00562125"/>
    <w:rsid w:val="0056325F"/>
    <w:rsid w:val="0056551D"/>
    <w:rsid w:val="00565668"/>
    <w:rsid w:val="00565DC2"/>
    <w:rsid w:val="00566079"/>
    <w:rsid w:val="0056607F"/>
    <w:rsid w:val="00566F24"/>
    <w:rsid w:val="00567200"/>
    <w:rsid w:val="005708A8"/>
    <w:rsid w:val="00570DFE"/>
    <w:rsid w:val="005710A9"/>
    <w:rsid w:val="005735B8"/>
    <w:rsid w:val="00574004"/>
    <w:rsid w:val="005761B6"/>
    <w:rsid w:val="0058269E"/>
    <w:rsid w:val="00583CAE"/>
    <w:rsid w:val="00583E9A"/>
    <w:rsid w:val="005846CA"/>
    <w:rsid w:val="005858F5"/>
    <w:rsid w:val="0059123F"/>
    <w:rsid w:val="00591834"/>
    <w:rsid w:val="00591EB4"/>
    <w:rsid w:val="00592C2F"/>
    <w:rsid w:val="00592DB8"/>
    <w:rsid w:val="0059457D"/>
    <w:rsid w:val="00594ABE"/>
    <w:rsid w:val="00595063"/>
    <w:rsid w:val="0059588F"/>
    <w:rsid w:val="005A0737"/>
    <w:rsid w:val="005A07A7"/>
    <w:rsid w:val="005A1098"/>
    <w:rsid w:val="005A1C54"/>
    <w:rsid w:val="005A1D96"/>
    <w:rsid w:val="005A249B"/>
    <w:rsid w:val="005A2D07"/>
    <w:rsid w:val="005A33AB"/>
    <w:rsid w:val="005A4985"/>
    <w:rsid w:val="005A5F9B"/>
    <w:rsid w:val="005A7016"/>
    <w:rsid w:val="005B1485"/>
    <w:rsid w:val="005B2755"/>
    <w:rsid w:val="005B2D73"/>
    <w:rsid w:val="005B2D8F"/>
    <w:rsid w:val="005B49AA"/>
    <w:rsid w:val="005B4A5F"/>
    <w:rsid w:val="005B51BF"/>
    <w:rsid w:val="005B692A"/>
    <w:rsid w:val="005B6961"/>
    <w:rsid w:val="005B78D1"/>
    <w:rsid w:val="005C1153"/>
    <w:rsid w:val="005C1687"/>
    <w:rsid w:val="005C36E1"/>
    <w:rsid w:val="005C39A4"/>
    <w:rsid w:val="005C4485"/>
    <w:rsid w:val="005C471D"/>
    <w:rsid w:val="005C6065"/>
    <w:rsid w:val="005C6168"/>
    <w:rsid w:val="005C6A89"/>
    <w:rsid w:val="005D032D"/>
    <w:rsid w:val="005D1079"/>
    <w:rsid w:val="005D133D"/>
    <w:rsid w:val="005D1753"/>
    <w:rsid w:val="005D1B51"/>
    <w:rsid w:val="005D264E"/>
    <w:rsid w:val="005D326D"/>
    <w:rsid w:val="005D3B0B"/>
    <w:rsid w:val="005D3EE8"/>
    <w:rsid w:val="005D4C29"/>
    <w:rsid w:val="005D58AB"/>
    <w:rsid w:val="005E004E"/>
    <w:rsid w:val="005E1171"/>
    <w:rsid w:val="005E1C16"/>
    <w:rsid w:val="005E236C"/>
    <w:rsid w:val="005E4BFB"/>
    <w:rsid w:val="005E505C"/>
    <w:rsid w:val="005E6249"/>
    <w:rsid w:val="005E6984"/>
    <w:rsid w:val="005E6AFC"/>
    <w:rsid w:val="005E780D"/>
    <w:rsid w:val="005F13EE"/>
    <w:rsid w:val="005F1536"/>
    <w:rsid w:val="005F2094"/>
    <w:rsid w:val="005F3A0A"/>
    <w:rsid w:val="005F4139"/>
    <w:rsid w:val="005F56D3"/>
    <w:rsid w:val="005F6095"/>
    <w:rsid w:val="005F6283"/>
    <w:rsid w:val="005F6B69"/>
    <w:rsid w:val="005F6C66"/>
    <w:rsid w:val="005F6E68"/>
    <w:rsid w:val="0060096F"/>
    <w:rsid w:val="0060177E"/>
    <w:rsid w:val="00601C13"/>
    <w:rsid w:val="00602123"/>
    <w:rsid w:val="0060294D"/>
    <w:rsid w:val="00602D55"/>
    <w:rsid w:val="00603AB8"/>
    <w:rsid w:val="00604630"/>
    <w:rsid w:val="00604C21"/>
    <w:rsid w:val="0060578D"/>
    <w:rsid w:val="006077A0"/>
    <w:rsid w:val="006105D1"/>
    <w:rsid w:val="00610C70"/>
    <w:rsid w:val="006112AC"/>
    <w:rsid w:val="00611B23"/>
    <w:rsid w:val="006124C7"/>
    <w:rsid w:val="0061321A"/>
    <w:rsid w:val="00614D0C"/>
    <w:rsid w:val="00615C09"/>
    <w:rsid w:val="00620231"/>
    <w:rsid w:val="0062093C"/>
    <w:rsid w:val="00620AD1"/>
    <w:rsid w:val="0062232F"/>
    <w:rsid w:val="00622E38"/>
    <w:rsid w:val="006237B0"/>
    <w:rsid w:val="006242A3"/>
    <w:rsid w:val="006266A5"/>
    <w:rsid w:val="006269D8"/>
    <w:rsid w:val="00627DFE"/>
    <w:rsid w:val="00630D0F"/>
    <w:rsid w:val="00632E47"/>
    <w:rsid w:val="00633514"/>
    <w:rsid w:val="00633FDE"/>
    <w:rsid w:val="006353EE"/>
    <w:rsid w:val="006357EC"/>
    <w:rsid w:val="00640809"/>
    <w:rsid w:val="00641F54"/>
    <w:rsid w:val="00642585"/>
    <w:rsid w:val="00642AB6"/>
    <w:rsid w:val="00642B4B"/>
    <w:rsid w:val="00643225"/>
    <w:rsid w:val="006437B7"/>
    <w:rsid w:val="00643AAA"/>
    <w:rsid w:val="00643BEE"/>
    <w:rsid w:val="006445A1"/>
    <w:rsid w:val="00645468"/>
    <w:rsid w:val="0064596F"/>
    <w:rsid w:val="006461F5"/>
    <w:rsid w:val="00646D66"/>
    <w:rsid w:val="006534AD"/>
    <w:rsid w:val="00653842"/>
    <w:rsid w:val="00654228"/>
    <w:rsid w:val="006559FA"/>
    <w:rsid w:val="006572CF"/>
    <w:rsid w:val="00660CCB"/>
    <w:rsid w:val="00660EA5"/>
    <w:rsid w:val="00661401"/>
    <w:rsid w:val="00661CB3"/>
    <w:rsid w:val="00661FFE"/>
    <w:rsid w:val="006624F2"/>
    <w:rsid w:val="00662F93"/>
    <w:rsid w:val="00663569"/>
    <w:rsid w:val="00663B94"/>
    <w:rsid w:val="006641DA"/>
    <w:rsid w:val="0066520D"/>
    <w:rsid w:val="0066546F"/>
    <w:rsid w:val="00665B3F"/>
    <w:rsid w:val="006670E7"/>
    <w:rsid w:val="006674DC"/>
    <w:rsid w:val="00667690"/>
    <w:rsid w:val="0067057D"/>
    <w:rsid w:val="00671BC5"/>
    <w:rsid w:val="00673D1D"/>
    <w:rsid w:val="00674588"/>
    <w:rsid w:val="00675713"/>
    <w:rsid w:val="006767CF"/>
    <w:rsid w:val="0067697A"/>
    <w:rsid w:val="00676D75"/>
    <w:rsid w:val="006771C1"/>
    <w:rsid w:val="00677C1A"/>
    <w:rsid w:val="0068040C"/>
    <w:rsid w:val="00681092"/>
    <w:rsid w:val="00681394"/>
    <w:rsid w:val="006813D5"/>
    <w:rsid w:val="006827EA"/>
    <w:rsid w:val="00682A27"/>
    <w:rsid w:val="00682B56"/>
    <w:rsid w:val="00683E4E"/>
    <w:rsid w:val="00683FE5"/>
    <w:rsid w:val="00684165"/>
    <w:rsid w:val="0068427A"/>
    <w:rsid w:val="006857BE"/>
    <w:rsid w:val="0068691F"/>
    <w:rsid w:val="006870E9"/>
    <w:rsid w:val="00690920"/>
    <w:rsid w:val="00692339"/>
    <w:rsid w:val="00694051"/>
    <w:rsid w:val="00695601"/>
    <w:rsid w:val="00695D36"/>
    <w:rsid w:val="006960F9"/>
    <w:rsid w:val="00696451"/>
    <w:rsid w:val="00696DAC"/>
    <w:rsid w:val="00697C3F"/>
    <w:rsid w:val="006A0F67"/>
    <w:rsid w:val="006A1A9E"/>
    <w:rsid w:val="006A1E92"/>
    <w:rsid w:val="006A3997"/>
    <w:rsid w:val="006A7B13"/>
    <w:rsid w:val="006A7FBE"/>
    <w:rsid w:val="006B1623"/>
    <w:rsid w:val="006B1DDA"/>
    <w:rsid w:val="006B3758"/>
    <w:rsid w:val="006B3A69"/>
    <w:rsid w:val="006B4460"/>
    <w:rsid w:val="006B513C"/>
    <w:rsid w:val="006B5B48"/>
    <w:rsid w:val="006C0C2C"/>
    <w:rsid w:val="006C173C"/>
    <w:rsid w:val="006C2513"/>
    <w:rsid w:val="006C4CBD"/>
    <w:rsid w:val="006C50BB"/>
    <w:rsid w:val="006C754A"/>
    <w:rsid w:val="006D0458"/>
    <w:rsid w:val="006D0B41"/>
    <w:rsid w:val="006D0BDD"/>
    <w:rsid w:val="006D0E03"/>
    <w:rsid w:val="006D189B"/>
    <w:rsid w:val="006D18BD"/>
    <w:rsid w:val="006D1C40"/>
    <w:rsid w:val="006D279E"/>
    <w:rsid w:val="006D45E3"/>
    <w:rsid w:val="006D4B53"/>
    <w:rsid w:val="006D52DB"/>
    <w:rsid w:val="006D566F"/>
    <w:rsid w:val="006D594F"/>
    <w:rsid w:val="006D691B"/>
    <w:rsid w:val="006D6AD9"/>
    <w:rsid w:val="006D6B43"/>
    <w:rsid w:val="006D6F1D"/>
    <w:rsid w:val="006D757A"/>
    <w:rsid w:val="006E1C40"/>
    <w:rsid w:val="006E22AA"/>
    <w:rsid w:val="006E3788"/>
    <w:rsid w:val="006E432A"/>
    <w:rsid w:val="006E4E88"/>
    <w:rsid w:val="006E55BF"/>
    <w:rsid w:val="006E5985"/>
    <w:rsid w:val="006F005D"/>
    <w:rsid w:val="006F041F"/>
    <w:rsid w:val="006F075A"/>
    <w:rsid w:val="006F2370"/>
    <w:rsid w:val="006F26C7"/>
    <w:rsid w:val="006F2C3E"/>
    <w:rsid w:val="006F3C19"/>
    <w:rsid w:val="006F4C49"/>
    <w:rsid w:val="006F4D6E"/>
    <w:rsid w:val="006F5451"/>
    <w:rsid w:val="006F6E32"/>
    <w:rsid w:val="006F7295"/>
    <w:rsid w:val="006F7F11"/>
    <w:rsid w:val="007015B3"/>
    <w:rsid w:val="007036BF"/>
    <w:rsid w:val="007049DA"/>
    <w:rsid w:val="0070552E"/>
    <w:rsid w:val="00705B66"/>
    <w:rsid w:val="00706967"/>
    <w:rsid w:val="00706CAD"/>
    <w:rsid w:val="007072B6"/>
    <w:rsid w:val="00707D61"/>
    <w:rsid w:val="00712604"/>
    <w:rsid w:val="00712B52"/>
    <w:rsid w:val="00712C7E"/>
    <w:rsid w:val="00712E4D"/>
    <w:rsid w:val="007134D5"/>
    <w:rsid w:val="00714BCD"/>
    <w:rsid w:val="00715C26"/>
    <w:rsid w:val="00715EF2"/>
    <w:rsid w:val="0071746D"/>
    <w:rsid w:val="00720371"/>
    <w:rsid w:val="007209E2"/>
    <w:rsid w:val="00720C4F"/>
    <w:rsid w:val="00720E9E"/>
    <w:rsid w:val="00722B06"/>
    <w:rsid w:val="00724227"/>
    <w:rsid w:val="007248AA"/>
    <w:rsid w:val="00724CAD"/>
    <w:rsid w:val="00725203"/>
    <w:rsid w:val="0072537F"/>
    <w:rsid w:val="00725DEA"/>
    <w:rsid w:val="00725F60"/>
    <w:rsid w:val="00727953"/>
    <w:rsid w:val="007279A2"/>
    <w:rsid w:val="00731597"/>
    <w:rsid w:val="00731A0C"/>
    <w:rsid w:val="00732EFE"/>
    <w:rsid w:val="00734C0D"/>
    <w:rsid w:val="00735373"/>
    <w:rsid w:val="00736F56"/>
    <w:rsid w:val="0073711B"/>
    <w:rsid w:val="00737CE1"/>
    <w:rsid w:val="00737D12"/>
    <w:rsid w:val="00740FBC"/>
    <w:rsid w:val="00743E12"/>
    <w:rsid w:val="007465DD"/>
    <w:rsid w:val="007473EE"/>
    <w:rsid w:val="007501C2"/>
    <w:rsid w:val="00750411"/>
    <w:rsid w:val="00750839"/>
    <w:rsid w:val="00753822"/>
    <w:rsid w:val="00753B62"/>
    <w:rsid w:val="007545E7"/>
    <w:rsid w:val="00754883"/>
    <w:rsid w:val="00754B1B"/>
    <w:rsid w:val="007556AE"/>
    <w:rsid w:val="00756AD5"/>
    <w:rsid w:val="00756E8A"/>
    <w:rsid w:val="0075709C"/>
    <w:rsid w:val="00757596"/>
    <w:rsid w:val="00757E5F"/>
    <w:rsid w:val="00761072"/>
    <w:rsid w:val="00761431"/>
    <w:rsid w:val="00763118"/>
    <w:rsid w:val="0076337B"/>
    <w:rsid w:val="007637BC"/>
    <w:rsid w:val="00764FA3"/>
    <w:rsid w:val="00765BFA"/>
    <w:rsid w:val="00765C87"/>
    <w:rsid w:val="00766494"/>
    <w:rsid w:val="00766B52"/>
    <w:rsid w:val="00767A93"/>
    <w:rsid w:val="00770381"/>
    <w:rsid w:val="0077045B"/>
    <w:rsid w:val="00770DE7"/>
    <w:rsid w:val="00771184"/>
    <w:rsid w:val="00774051"/>
    <w:rsid w:val="007761C8"/>
    <w:rsid w:val="00776DB2"/>
    <w:rsid w:val="0077758C"/>
    <w:rsid w:val="007777D0"/>
    <w:rsid w:val="00780052"/>
    <w:rsid w:val="00780475"/>
    <w:rsid w:val="00780CD5"/>
    <w:rsid w:val="0078179E"/>
    <w:rsid w:val="00782318"/>
    <w:rsid w:val="00782610"/>
    <w:rsid w:val="00783921"/>
    <w:rsid w:val="00783D77"/>
    <w:rsid w:val="0078401C"/>
    <w:rsid w:val="00784479"/>
    <w:rsid w:val="00785136"/>
    <w:rsid w:val="007851FD"/>
    <w:rsid w:val="0078556C"/>
    <w:rsid w:val="00785D79"/>
    <w:rsid w:val="00786DB2"/>
    <w:rsid w:val="00787440"/>
    <w:rsid w:val="0078768D"/>
    <w:rsid w:val="00787A42"/>
    <w:rsid w:val="00792542"/>
    <w:rsid w:val="00793853"/>
    <w:rsid w:val="007939DB"/>
    <w:rsid w:val="007946B4"/>
    <w:rsid w:val="00794A8F"/>
    <w:rsid w:val="00794FDE"/>
    <w:rsid w:val="00795979"/>
    <w:rsid w:val="00797990"/>
    <w:rsid w:val="00797BB9"/>
    <w:rsid w:val="007A0300"/>
    <w:rsid w:val="007A2413"/>
    <w:rsid w:val="007A3693"/>
    <w:rsid w:val="007A4022"/>
    <w:rsid w:val="007A490C"/>
    <w:rsid w:val="007A5D6C"/>
    <w:rsid w:val="007A5D81"/>
    <w:rsid w:val="007A6032"/>
    <w:rsid w:val="007A6E85"/>
    <w:rsid w:val="007A735F"/>
    <w:rsid w:val="007A7B76"/>
    <w:rsid w:val="007A7BCE"/>
    <w:rsid w:val="007A7CD0"/>
    <w:rsid w:val="007B082F"/>
    <w:rsid w:val="007B0D32"/>
    <w:rsid w:val="007B146D"/>
    <w:rsid w:val="007B2427"/>
    <w:rsid w:val="007B4F0D"/>
    <w:rsid w:val="007B529F"/>
    <w:rsid w:val="007B649D"/>
    <w:rsid w:val="007B6822"/>
    <w:rsid w:val="007B7019"/>
    <w:rsid w:val="007B7093"/>
    <w:rsid w:val="007B7655"/>
    <w:rsid w:val="007B7904"/>
    <w:rsid w:val="007B79B5"/>
    <w:rsid w:val="007C05BE"/>
    <w:rsid w:val="007C0A59"/>
    <w:rsid w:val="007C3C8C"/>
    <w:rsid w:val="007C579A"/>
    <w:rsid w:val="007C5F4F"/>
    <w:rsid w:val="007C6271"/>
    <w:rsid w:val="007C6D7F"/>
    <w:rsid w:val="007D2B60"/>
    <w:rsid w:val="007D58CA"/>
    <w:rsid w:val="007D5A93"/>
    <w:rsid w:val="007D697F"/>
    <w:rsid w:val="007E0367"/>
    <w:rsid w:val="007E1E12"/>
    <w:rsid w:val="007E251D"/>
    <w:rsid w:val="007E375B"/>
    <w:rsid w:val="007E3954"/>
    <w:rsid w:val="007E5769"/>
    <w:rsid w:val="007E57DB"/>
    <w:rsid w:val="007E5A5C"/>
    <w:rsid w:val="007E5BC5"/>
    <w:rsid w:val="007E67DC"/>
    <w:rsid w:val="007E6EB0"/>
    <w:rsid w:val="007F0553"/>
    <w:rsid w:val="007F0BE3"/>
    <w:rsid w:val="007F2652"/>
    <w:rsid w:val="007F3894"/>
    <w:rsid w:val="007F4D0A"/>
    <w:rsid w:val="007F4D58"/>
    <w:rsid w:val="007F62AB"/>
    <w:rsid w:val="007F62D7"/>
    <w:rsid w:val="007F6EB5"/>
    <w:rsid w:val="00800769"/>
    <w:rsid w:val="00804CE8"/>
    <w:rsid w:val="00805DD9"/>
    <w:rsid w:val="008070FE"/>
    <w:rsid w:val="00807BAC"/>
    <w:rsid w:val="00810DD4"/>
    <w:rsid w:val="00811106"/>
    <w:rsid w:val="00812458"/>
    <w:rsid w:val="0081448B"/>
    <w:rsid w:val="008152A4"/>
    <w:rsid w:val="00821E12"/>
    <w:rsid w:val="00822102"/>
    <w:rsid w:val="00822FCC"/>
    <w:rsid w:val="00822FDB"/>
    <w:rsid w:val="0082387D"/>
    <w:rsid w:val="008262F6"/>
    <w:rsid w:val="0082716A"/>
    <w:rsid w:val="00830E53"/>
    <w:rsid w:val="00832DE1"/>
    <w:rsid w:val="008331FF"/>
    <w:rsid w:val="00833FEC"/>
    <w:rsid w:val="0083407C"/>
    <w:rsid w:val="008343E0"/>
    <w:rsid w:val="00834802"/>
    <w:rsid w:val="00834D1A"/>
    <w:rsid w:val="00834E93"/>
    <w:rsid w:val="0083574A"/>
    <w:rsid w:val="00835A6F"/>
    <w:rsid w:val="00837FCE"/>
    <w:rsid w:val="00841BD4"/>
    <w:rsid w:val="00842168"/>
    <w:rsid w:val="0084227B"/>
    <w:rsid w:val="0084293D"/>
    <w:rsid w:val="00844355"/>
    <w:rsid w:val="0084442C"/>
    <w:rsid w:val="00844EA7"/>
    <w:rsid w:val="00845169"/>
    <w:rsid w:val="00845173"/>
    <w:rsid w:val="0084638C"/>
    <w:rsid w:val="008466F9"/>
    <w:rsid w:val="008504B8"/>
    <w:rsid w:val="0085107F"/>
    <w:rsid w:val="008520EA"/>
    <w:rsid w:val="00855E3D"/>
    <w:rsid w:val="0085614C"/>
    <w:rsid w:val="008574CC"/>
    <w:rsid w:val="00860C99"/>
    <w:rsid w:val="00863E36"/>
    <w:rsid w:val="008664EF"/>
    <w:rsid w:val="00866ADA"/>
    <w:rsid w:val="00866BCE"/>
    <w:rsid w:val="008670E7"/>
    <w:rsid w:val="0087244A"/>
    <w:rsid w:val="00874722"/>
    <w:rsid w:val="00874A69"/>
    <w:rsid w:val="0087668C"/>
    <w:rsid w:val="00876DEB"/>
    <w:rsid w:val="008773C7"/>
    <w:rsid w:val="0088297E"/>
    <w:rsid w:val="0088455A"/>
    <w:rsid w:val="008848F5"/>
    <w:rsid w:val="008852AD"/>
    <w:rsid w:val="0088578E"/>
    <w:rsid w:val="008858F0"/>
    <w:rsid w:val="00886F1C"/>
    <w:rsid w:val="0089018C"/>
    <w:rsid w:val="00890512"/>
    <w:rsid w:val="00891743"/>
    <w:rsid w:val="00891FB4"/>
    <w:rsid w:val="008924D5"/>
    <w:rsid w:val="008928FC"/>
    <w:rsid w:val="00893A20"/>
    <w:rsid w:val="00893E46"/>
    <w:rsid w:val="00894411"/>
    <w:rsid w:val="0089459D"/>
    <w:rsid w:val="00894993"/>
    <w:rsid w:val="00894D2F"/>
    <w:rsid w:val="008951C8"/>
    <w:rsid w:val="008962EF"/>
    <w:rsid w:val="008964A9"/>
    <w:rsid w:val="0089670E"/>
    <w:rsid w:val="00896F3A"/>
    <w:rsid w:val="008977A1"/>
    <w:rsid w:val="00897C24"/>
    <w:rsid w:val="008A0021"/>
    <w:rsid w:val="008A06B8"/>
    <w:rsid w:val="008A31CF"/>
    <w:rsid w:val="008A404A"/>
    <w:rsid w:val="008A4F9A"/>
    <w:rsid w:val="008A5B9E"/>
    <w:rsid w:val="008A616E"/>
    <w:rsid w:val="008A7EFE"/>
    <w:rsid w:val="008B0728"/>
    <w:rsid w:val="008B150A"/>
    <w:rsid w:val="008B2C7F"/>
    <w:rsid w:val="008B2FF0"/>
    <w:rsid w:val="008B31B8"/>
    <w:rsid w:val="008B32A8"/>
    <w:rsid w:val="008B44F3"/>
    <w:rsid w:val="008B4ACE"/>
    <w:rsid w:val="008B4B33"/>
    <w:rsid w:val="008B590D"/>
    <w:rsid w:val="008B5C85"/>
    <w:rsid w:val="008B5E1C"/>
    <w:rsid w:val="008B61C2"/>
    <w:rsid w:val="008B6CEE"/>
    <w:rsid w:val="008B7235"/>
    <w:rsid w:val="008C12E8"/>
    <w:rsid w:val="008C1AE7"/>
    <w:rsid w:val="008C2565"/>
    <w:rsid w:val="008C321D"/>
    <w:rsid w:val="008C3F4C"/>
    <w:rsid w:val="008C43E4"/>
    <w:rsid w:val="008C5397"/>
    <w:rsid w:val="008C5551"/>
    <w:rsid w:val="008C5A17"/>
    <w:rsid w:val="008C7302"/>
    <w:rsid w:val="008C77FF"/>
    <w:rsid w:val="008D0E1A"/>
    <w:rsid w:val="008D364D"/>
    <w:rsid w:val="008D4197"/>
    <w:rsid w:val="008D4FC5"/>
    <w:rsid w:val="008D611E"/>
    <w:rsid w:val="008D6342"/>
    <w:rsid w:val="008D6CFA"/>
    <w:rsid w:val="008D7E9C"/>
    <w:rsid w:val="008E0327"/>
    <w:rsid w:val="008E130A"/>
    <w:rsid w:val="008E134B"/>
    <w:rsid w:val="008E422A"/>
    <w:rsid w:val="008E4A3C"/>
    <w:rsid w:val="008E5E1B"/>
    <w:rsid w:val="008E5FEC"/>
    <w:rsid w:val="008E6E7C"/>
    <w:rsid w:val="008E7149"/>
    <w:rsid w:val="008E7987"/>
    <w:rsid w:val="008E7A0A"/>
    <w:rsid w:val="008E7C47"/>
    <w:rsid w:val="008F00BB"/>
    <w:rsid w:val="008F0A90"/>
    <w:rsid w:val="008F10B2"/>
    <w:rsid w:val="008F10F0"/>
    <w:rsid w:val="008F1DCA"/>
    <w:rsid w:val="008F1E93"/>
    <w:rsid w:val="008F277B"/>
    <w:rsid w:val="008F2831"/>
    <w:rsid w:val="008F2B8F"/>
    <w:rsid w:val="008F316A"/>
    <w:rsid w:val="008F3261"/>
    <w:rsid w:val="008F412A"/>
    <w:rsid w:val="008F4883"/>
    <w:rsid w:val="008F6AC7"/>
    <w:rsid w:val="008F6EE0"/>
    <w:rsid w:val="008F7460"/>
    <w:rsid w:val="009003EA"/>
    <w:rsid w:val="009007FC"/>
    <w:rsid w:val="00900D9C"/>
    <w:rsid w:val="00900E26"/>
    <w:rsid w:val="00903278"/>
    <w:rsid w:val="00903DF0"/>
    <w:rsid w:val="00905687"/>
    <w:rsid w:val="0090651A"/>
    <w:rsid w:val="00907CC3"/>
    <w:rsid w:val="0091040A"/>
    <w:rsid w:val="009108A4"/>
    <w:rsid w:val="0091226B"/>
    <w:rsid w:val="00913248"/>
    <w:rsid w:val="00914F95"/>
    <w:rsid w:val="0091655F"/>
    <w:rsid w:val="009174EE"/>
    <w:rsid w:val="009205AD"/>
    <w:rsid w:val="00920852"/>
    <w:rsid w:val="009209D2"/>
    <w:rsid w:val="00921867"/>
    <w:rsid w:val="00921F20"/>
    <w:rsid w:val="009225F7"/>
    <w:rsid w:val="009232CE"/>
    <w:rsid w:val="00923753"/>
    <w:rsid w:val="00924EFB"/>
    <w:rsid w:val="009250DE"/>
    <w:rsid w:val="00925E35"/>
    <w:rsid w:val="009266DA"/>
    <w:rsid w:val="00926830"/>
    <w:rsid w:val="009275A0"/>
    <w:rsid w:val="00927A9E"/>
    <w:rsid w:val="00930524"/>
    <w:rsid w:val="009308C0"/>
    <w:rsid w:val="009314CF"/>
    <w:rsid w:val="00931755"/>
    <w:rsid w:val="00933283"/>
    <w:rsid w:val="009343DD"/>
    <w:rsid w:val="00934FC8"/>
    <w:rsid w:val="009352CB"/>
    <w:rsid w:val="00935599"/>
    <w:rsid w:val="00937805"/>
    <w:rsid w:val="009403F6"/>
    <w:rsid w:val="0094190B"/>
    <w:rsid w:val="00943173"/>
    <w:rsid w:val="00944B75"/>
    <w:rsid w:val="00945999"/>
    <w:rsid w:val="0094688B"/>
    <w:rsid w:val="00951185"/>
    <w:rsid w:val="009538E6"/>
    <w:rsid w:val="00954679"/>
    <w:rsid w:val="009569D2"/>
    <w:rsid w:val="00956F1C"/>
    <w:rsid w:val="00957B52"/>
    <w:rsid w:val="00960F42"/>
    <w:rsid w:val="009639BC"/>
    <w:rsid w:val="00964E9F"/>
    <w:rsid w:val="00965E44"/>
    <w:rsid w:val="00966FF5"/>
    <w:rsid w:val="00970089"/>
    <w:rsid w:val="00970CEB"/>
    <w:rsid w:val="00970EC4"/>
    <w:rsid w:val="00971060"/>
    <w:rsid w:val="0097223A"/>
    <w:rsid w:val="00972AF3"/>
    <w:rsid w:val="00972E74"/>
    <w:rsid w:val="0097312F"/>
    <w:rsid w:val="009732A6"/>
    <w:rsid w:val="009756EB"/>
    <w:rsid w:val="009766D2"/>
    <w:rsid w:val="0097702C"/>
    <w:rsid w:val="00980439"/>
    <w:rsid w:val="00980A85"/>
    <w:rsid w:val="00980A90"/>
    <w:rsid w:val="00982FAF"/>
    <w:rsid w:val="0098662F"/>
    <w:rsid w:val="00986DD8"/>
    <w:rsid w:val="00987026"/>
    <w:rsid w:val="009873DF"/>
    <w:rsid w:val="00990709"/>
    <w:rsid w:val="009911D4"/>
    <w:rsid w:val="00992038"/>
    <w:rsid w:val="00996C50"/>
    <w:rsid w:val="0099734F"/>
    <w:rsid w:val="00997B46"/>
    <w:rsid w:val="009A18EC"/>
    <w:rsid w:val="009A1A9C"/>
    <w:rsid w:val="009A2F5B"/>
    <w:rsid w:val="009A33A2"/>
    <w:rsid w:val="009A380F"/>
    <w:rsid w:val="009A4705"/>
    <w:rsid w:val="009A634B"/>
    <w:rsid w:val="009B1687"/>
    <w:rsid w:val="009B362A"/>
    <w:rsid w:val="009B3CFD"/>
    <w:rsid w:val="009B458E"/>
    <w:rsid w:val="009B4EF1"/>
    <w:rsid w:val="009B53C5"/>
    <w:rsid w:val="009B577E"/>
    <w:rsid w:val="009B58AE"/>
    <w:rsid w:val="009B5FFA"/>
    <w:rsid w:val="009B61E8"/>
    <w:rsid w:val="009B7187"/>
    <w:rsid w:val="009B7C60"/>
    <w:rsid w:val="009C027C"/>
    <w:rsid w:val="009C0643"/>
    <w:rsid w:val="009C1413"/>
    <w:rsid w:val="009C3E0B"/>
    <w:rsid w:val="009C416F"/>
    <w:rsid w:val="009C583C"/>
    <w:rsid w:val="009C60A3"/>
    <w:rsid w:val="009C6E7F"/>
    <w:rsid w:val="009C75A7"/>
    <w:rsid w:val="009D002F"/>
    <w:rsid w:val="009D0DF7"/>
    <w:rsid w:val="009D25BD"/>
    <w:rsid w:val="009D4087"/>
    <w:rsid w:val="009D73E7"/>
    <w:rsid w:val="009D7B4E"/>
    <w:rsid w:val="009E0284"/>
    <w:rsid w:val="009E08DF"/>
    <w:rsid w:val="009E13A3"/>
    <w:rsid w:val="009E19CC"/>
    <w:rsid w:val="009E20FA"/>
    <w:rsid w:val="009E431D"/>
    <w:rsid w:val="009E56E2"/>
    <w:rsid w:val="009F0F7D"/>
    <w:rsid w:val="009F1D97"/>
    <w:rsid w:val="009F26F9"/>
    <w:rsid w:val="009F4CF1"/>
    <w:rsid w:val="009F5358"/>
    <w:rsid w:val="009F5659"/>
    <w:rsid w:val="009F5730"/>
    <w:rsid w:val="009F6458"/>
    <w:rsid w:val="009F6F1D"/>
    <w:rsid w:val="00A0069B"/>
    <w:rsid w:val="00A01EFF"/>
    <w:rsid w:val="00A020BD"/>
    <w:rsid w:val="00A020C4"/>
    <w:rsid w:val="00A0234C"/>
    <w:rsid w:val="00A02FBD"/>
    <w:rsid w:val="00A03A7B"/>
    <w:rsid w:val="00A04151"/>
    <w:rsid w:val="00A047E6"/>
    <w:rsid w:val="00A04AD2"/>
    <w:rsid w:val="00A04F87"/>
    <w:rsid w:val="00A05717"/>
    <w:rsid w:val="00A05B3E"/>
    <w:rsid w:val="00A05B5D"/>
    <w:rsid w:val="00A069F0"/>
    <w:rsid w:val="00A1013A"/>
    <w:rsid w:val="00A10CFD"/>
    <w:rsid w:val="00A10E4E"/>
    <w:rsid w:val="00A125AF"/>
    <w:rsid w:val="00A12DAB"/>
    <w:rsid w:val="00A12F09"/>
    <w:rsid w:val="00A134D7"/>
    <w:rsid w:val="00A13EE8"/>
    <w:rsid w:val="00A14F0B"/>
    <w:rsid w:val="00A1598B"/>
    <w:rsid w:val="00A15BF0"/>
    <w:rsid w:val="00A15EE1"/>
    <w:rsid w:val="00A15FFF"/>
    <w:rsid w:val="00A1667F"/>
    <w:rsid w:val="00A17665"/>
    <w:rsid w:val="00A21D07"/>
    <w:rsid w:val="00A23019"/>
    <w:rsid w:val="00A25789"/>
    <w:rsid w:val="00A25872"/>
    <w:rsid w:val="00A25BC1"/>
    <w:rsid w:val="00A27211"/>
    <w:rsid w:val="00A27333"/>
    <w:rsid w:val="00A27503"/>
    <w:rsid w:val="00A27E69"/>
    <w:rsid w:val="00A31648"/>
    <w:rsid w:val="00A3224C"/>
    <w:rsid w:val="00A32DBB"/>
    <w:rsid w:val="00A338E4"/>
    <w:rsid w:val="00A33EDB"/>
    <w:rsid w:val="00A344DE"/>
    <w:rsid w:val="00A35313"/>
    <w:rsid w:val="00A356A3"/>
    <w:rsid w:val="00A35DA3"/>
    <w:rsid w:val="00A36030"/>
    <w:rsid w:val="00A3646F"/>
    <w:rsid w:val="00A37F83"/>
    <w:rsid w:val="00A4079D"/>
    <w:rsid w:val="00A4132E"/>
    <w:rsid w:val="00A420DD"/>
    <w:rsid w:val="00A42811"/>
    <w:rsid w:val="00A42E43"/>
    <w:rsid w:val="00A431D2"/>
    <w:rsid w:val="00A457AB"/>
    <w:rsid w:val="00A46783"/>
    <w:rsid w:val="00A47581"/>
    <w:rsid w:val="00A47B3D"/>
    <w:rsid w:val="00A47CFE"/>
    <w:rsid w:val="00A500D2"/>
    <w:rsid w:val="00A501C0"/>
    <w:rsid w:val="00A50D54"/>
    <w:rsid w:val="00A52C9B"/>
    <w:rsid w:val="00A52FB0"/>
    <w:rsid w:val="00A530A0"/>
    <w:rsid w:val="00A553B2"/>
    <w:rsid w:val="00A56416"/>
    <w:rsid w:val="00A5655B"/>
    <w:rsid w:val="00A57836"/>
    <w:rsid w:val="00A579CB"/>
    <w:rsid w:val="00A57B94"/>
    <w:rsid w:val="00A60358"/>
    <w:rsid w:val="00A60469"/>
    <w:rsid w:val="00A60ED5"/>
    <w:rsid w:val="00A62A64"/>
    <w:rsid w:val="00A635D6"/>
    <w:rsid w:val="00A63676"/>
    <w:rsid w:val="00A64254"/>
    <w:rsid w:val="00A64578"/>
    <w:rsid w:val="00A65228"/>
    <w:rsid w:val="00A6541C"/>
    <w:rsid w:val="00A6564F"/>
    <w:rsid w:val="00A658C8"/>
    <w:rsid w:val="00A6677E"/>
    <w:rsid w:val="00A66B53"/>
    <w:rsid w:val="00A66C9D"/>
    <w:rsid w:val="00A71E8D"/>
    <w:rsid w:val="00A7215E"/>
    <w:rsid w:val="00A727C7"/>
    <w:rsid w:val="00A729B2"/>
    <w:rsid w:val="00A72D96"/>
    <w:rsid w:val="00A7344A"/>
    <w:rsid w:val="00A76165"/>
    <w:rsid w:val="00A7709D"/>
    <w:rsid w:val="00A77F3D"/>
    <w:rsid w:val="00A8145D"/>
    <w:rsid w:val="00A81927"/>
    <w:rsid w:val="00A8253E"/>
    <w:rsid w:val="00A8378F"/>
    <w:rsid w:val="00A8413D"/>
    <w:rsid w:val="00A84BFB"/>
    <w:rsid w:val="00A84F27"/>
    <w:rsid w:val="00A85EDC"/>
    <w:rsid w:val="00A86A4F"/>
    <w:rsid w:val="00A86C54"/>
    <w:rsid w:val="00A86DB0"/>
    <w:rsid w:val="00A874D8"/>
    <w:rsid w:val="00A92691"/>
    <w:rsid w:val="00A92826"/>
    <w:rsid w:val="00A92925"/>
    <w:rsid w:val="00A931BA"/>
    <w:rsid w:val="00A93523"/>
    <w:rsid w:val="00AA0405"/>
    <w:rsid w:val="00AA0D24"/>
    <w:rsid w:val="00AA132B"/>
    <w:rsid w:val="00AA16B8"/>
    <w:rsid w:val="00AA1C3A"/>
    <w:rsid w:val="00AA1E77"/>
    <w:rsid w:val="00AA23A6"/>
    <w:rsid w:val="00AA2FF4"/>
    <w:rsid w:val="00AA4899"/>
    <w:rsid w:val="00AA4A24"/>
    <w:rsid w:val="00AA6534"/>
    <w:rsid w:val="00AB0076"/>
    <w:rsid w:val="00AB0B21"/>
    <w:rsid w:val="00AB15A9"/>
    <w:rsid w:val="00AB4260"/>
    <w:rsid w:val="00AB540D"/>
    <w:rsid w:val="00AB636B"/>
    <w:rsid w:val="00AB685B"/>
    <w:rsid w:val="00AB68B6"/>
    <w:rsid w:val="00AB7AA1"/>
    <w:rsid w:val="00AC0838"/>
    <w:rsid w:val="00AC3BB5"/>
    <w:rsid w:val="00AC3CCE"/>
    <w:rsid w:val="00AC5331"/>
    <w:rsid w:val="00AC6A87"/>
    <w:rsid w:val="00AC75AD"/>
    <w:rsid w:val="00AD4C44"/>
    <w:rsid w:val="00AD50FD"/>
    <w:rsid w:val="00AD53D7"/>
    <w:rsid w:val="00AD5771"/>
    <w:rsid w:val="00AD601D"/>
    <w:rsid w:val="00AD7983"/>
    <w:rsid w:val="00AE1A0B"/>
    <w:rsid w:val="00AE20B4"/>
    <w:rsid w:val="00AE3057"/>
    <w:rsid w:val="00AE33EF"/>
    <w:rsid w:val="00AE4287"/>
    <w:rsid w:val="00AE4BED"/>
    <w:rsid w:val="00AE4D61"/>
    <w:rsid w:val="00AE4DB6"/>
    <w:rsid w:val="00AE5366"/>
    <w:rsid w:val="00AF0025"/>
    <w:rsid w:val="00AF048F"/>
    <w:rsid w:val="00AF2D8B"/>
    <w:rsid w:val="00AF3C69"/>
    <w:rsid w:val="00AF6842"/>
    <w:rsid w:val="00B015BB"/>
    <w:rsid w:val="00B02697"/>
    <w:rsid w:val="00B0426E"/>
    <w:rsid w:val="00B04929"/>
    <w:rsid w:val="00B051A3"/>
    <w:rsid w:val="00B06DB0"/>
    <w:rsid w:val="00B07927"/>
    <w:rsid w:val="00B07E8C"/>
    <w:rsid w:val="00B10346"/>
    <w:rsid w:val="00B107EA"/>
    <w:rsid w:val="00B119B0"/>
    <w:rsid w:val="00B11CD9"/>
    <w:rsid w:val="00B130AA"/>
    <w:rsid w:val="00B13160"/>
    <w:rsid w:val="00B15E76"/>
    <w:rsid w:val="00B1706D"/>
    <w:rsid w:val="00B171A9"/>
    <w:rsid w:val="00B173EA"/>
    <w:rsid w:val="00B201A3"/>
    <w:rsid w:val="00B212F2"/>
    <w:rsid w:val="00B2209A"/>
    <w:rsid w:val="00B225BE"/>
    <w:rsid w:val="00B2273D"/>
    <w:rsid w:val="00B227C3"/>
    <w:rsid w:val="00B23C41"/>
    <w:rsid w:val="00B242C6"/>
    <w:rsid w:val="00B245E8"/>
    <w:rsid w:val="00B24D04"/>
    <w:rsid w:val="00B256B5"/>
    <w:rsid w:val="00B26D80"/>
    <w:rsid w:val="00B2710C"/>
    <w:rsid w:val="00B27681"/>
    <w:rsid w:val="00B27970"/>
    <w:rsid w:val="00B30AB0"/>
    <w:rsid w:val="00B31B01"/>
    <w:rsid w:val="00B32223"/>
    <w:rsid w:val="00B33157"/>
    <w:rsid w:val="00B333AB"/>
    <w:rsid w:val="00B336B6"/>
    <w:rsid w:val="00B34839"/>
    <w:rsid w:val="00B36556"/>
    <w:rsid w:val="00B3725A"/>
    <w:rsid w:val="00B424AF"/>
    <w:rsid w:val="00B4279F"/>
    <w:rsid w:val="00B45731"/>
    <w:rsid w:val="00B467BB"/>
    <w:rsid w:val="00B47442"/>
    <w:rsid w:val="00B47FD5"/>
    <w:rsid w:val="00B5126C"/>
    <w:rsid w:val="00B51B8C"/>
    <w:rsid w:val="00B52859"/>
    <w:rsid w:val="00B56BBA"/>
    <w:rsid w:val="00B57183"/>
    <w:rsid w:val="00B575DE"/>
    <w:rsid w:val="00B57BCA"/>
    <w:rsid w:val="00B6009A"/>
    <w:rsid w:val="00B60803"/>
    <w:rsid w:val="00B60BB6"/>
    <w:rsid w:val="00B624E6"/>
    <w:rsid w:val="00B62AB5"/>
    <w:rsid w:val="00B62ECC"/>
    <w:rsid w:val="00B635CA"/>
    <w:rsid w:val="00B63C36"/>
    <w:rsid w:val="00B64137"/>
    <w:rsid w:val="00B644B0"/>
    <w:rsid w:val="00B65405"/>
    <w:rsid w:val="00B6710E"/>
    <w:rsid w:val="00B70846"/>
    <w:rsid w:val="00B71C56"/>
    <w:rsid w:val="00B72426"/>
    <w:rsid w:val="00B725F1"/>
    <w:rsid w:val="00B72D16"/>
    <w:rsid w:val="00B73095"/>
    <w:rsid w:val="00B738AA"/>
    <w:rsid w:val="00B74538"/>
    <w:rsid w:val="00B76023"/>
    <w:rsid w:val="00B76C20"/>
    <w:rsid w:val="00B778BB"/>
    <w:rsid w:val="00B8005C"/>
    <w:rsid w:val="00B80EA2"/>
    <w:rsid w:val="00B832CB"/>
    <w:rsid w:val="00B83624"/>
    <w:rsid w:val="00B84565"/>
    <w:rsid w:val="00B848B5"/>
    <w:rsid w:val="00B84937"/>
    <w:rsid w:val="00B85642"/>
    <w:rsid w:val="00B8653F"/>
    <w:rsid w:val="00B87728"/>
    <w:rsid w:val="00B87C0E"/>
    <w:rsid w:val="00B9063F"/>
    <w:rsid w:val="00B91167"/>
    <w:rsid w:val="00B915AB"/>
    <w:rsid w:val="00B92268"/>
    <w:rsid w:val="00B93FE2"/>
    <w:rsid w:val="00B944FA"/>
    <w:rsid w:val="00B95792"/>
    <w:rsid w:val="00B97224"/>
    <w:rsid w:val="00B97615"/>
    <w:rsid w:val="00B977E9"/>
    <w:rsid w:val="00B97FCB"/>
    <w:rsid w:val="00BA0196"/>
    <w:rsid w:val="00BA0BDA"/>
    <w:rsid w:val="00BA142C"/>
    <w:rsid w:val="00BA305F"/>
    <w:rsid w:val="00BA348B"/>
    <w:rsid w:val="00BA3F52"/>
    <w:rsid w:val="00BA4340"/>
    <w:rsid w:val="00BA5F20"/>
    <w:rsid w:val="00BA645E"/>
    <w:rsid w:val="00BA67CD"/>
    <w:rsid w:val="00BA77EB"/>
    <w:rsid w:val="00BA7EF7"/>
    <w:rsid w:val="00BB10F9"/>
    <w:rsid w:val="00BB2058"/>
    <w:rsid w:val="00BB2423"/>
    <w:rsid w:val="00BB390E"/>
    <w:rsid w:val="00BB46A6"/>
    <w:rsid w:val="00BB5797"/>
    <w:rsid w:val="00BB5E39"/>
    <w:rsid w:val="00BB615E"/>
    <w:rsid w:val="00BB6D40"/>
    <w:rsid w:val="00BB70BC"/>
    <w:rsid w:val="00BB7511"/>
    <w:rsid w:val="00BC0215"/>
    <w:rsid w:val="00BC1550"/>
    <w:rsid w:val="00BC27F0"/>
    <w:rsid w:val="00BC2B8A"/>
    <w:rsid w:val="00BC4A40"/>
    <w:rsid w:val="00BC5997"/>
    <w:rsid w:val="00BC66EC"/>
    <w:rsid w:val="00BD1527"/>
    <w:rsid w:val="00BD2516"/>
    <w:rsid w:val="00BD32B4"/>
    <w:rsid w:val="00BD59F7"/>
    <w:rsid w:val="00BD66C5"/>
    <w:rsid w:val="00BD756C"/>
    <w:rsid w:val="00BE07B0"/>
    <w:rsid w:val="00BE0D51"/>
    <w:rsid w:val="00BE100A"/>
    <w:rsid w:val="00BE132C"/>
    <w:rsid w:val="00BE1A54"/>
    <w:rsid w:val="00BE1B45"/>
    <w:rsid w:val="00BE2AEF"/>
    <w:rsid w:val="00BE3C34"/>
    <w:rsid w:val="00BE484E"/>
    <w:rsid w:val="00BE491C"/>
    <w:rsid w:val="00BE5AB8"/>
    <w:rsid w:val="00BE5FA8"/>
    <w:rsid w:val="00BE6479"/>
    <w:rsid w:val="00BE733A"/>
    <w:rsid w:val="00BE7D90"/>
    <w:rsid w:val="00BF1493"/>
    <w:rsid w:val="00BF194F"/>
    <w:rsid w:val="00BF19D5"/>
    <w:rsid w:val="00BF24C6"/>
    <w:rsid w:val="00BF2EEF"/>
    <w:rsid w:val="00BF3FD1"/>
    <w:rsid w:val="00BF5C41"/>
    <w:rsid w:val="00BF647C"/>
    <w:rsid w:val="00BF7629"/>
    <w:rsid w:val="00C01397"/>
    <w:rsid w:val="00C01DC6"/>
    <w:rsid w:val="00C02678"/>
    <w:rsid w:val="00C026D8"/>
    <w:rsid w:val="00C02CDE"/>
    <w:rsid w:val="00C03C3A"/>
    <w:rsid w:val="00C05046"/>
    <w:rsid w:val="00C0642A"/>
    <w:rsid w:val="00C0706A"/>
    <w:rsid w:val="00C076CD"/>
    <w:rsid w:val="00C10DEA"/>
    <w:rsid w:val="00C113BC"/>
    <w:rsid w:val="00C113F2"/>
    <w:rsid w:val="00C118C4"/>
    <w:rsid w:val="00C121EC"/>
    <w:rsid w:val="00C1316E"/>
    <w:rsid w:val="00C14125"/>
    <w:rsid w:val="00C145EC"/>
    <w:rsid w:val="00C1465E"/>
    <w:rsid w:val="00C148D7"/>
    <w:rsid w:val="00C15C69"/>
    <w:rsid w:val="00C167BB"/>
    <w:rsid w:val="00C1703B"/>
    <w:rsid w:val="00C17C2F"/>
    <w:rsid w:val="00C17F29"/>
    <w:rsid w:val="00C21D52"/>
    <w:rsid w:val="00C22299"/>
    <w:rsid w:val="00C22581"/>
    <w:rsid w:val="00C2295C"/>
    <w:rsid w:val="00C23181"/>
    <w:rsid w:val="00C23B62"/>
    <w:rsid w:val="00C248EF"/>
    <w:rsid w:val="00C251D2"/>
    <w:rsid w:val="00C26804"/>
    <w:rsid w:val="00C27ACC"/>
    <w:rsid w:val="00C30359"/>
    <w:rsid w:val="00C3095B"/>
    <w:rsid w:val="00C30E47"/>
    <w:rsid w:val="00C31D6B"/>
    <w:rsid w:val="00C325EB"/>
    <w:rsid w:val="00C32901"/>
    <w:rsid w:val="00C331CC"/>
    <w:rsid w:val="00C343C1"/>
    <w:rsid w:val="00C358F6"/>
    <w:rsid w:val="00C35A97"/>
    <w:rsid w:val="00C40195"/>
    <w:rsid w:val="00C417DA"/>
    <w:rsid w:val="00C42587"/>
    <w:rsid w:val="00C4289E"/>
    <w:rsid w:val="00C42EF7"/>
    <w:rsid w:val="00C44B0D"/>
    <w:rsid w:val="00C44D29"/>
    <w:rsid w:val="00C46131"/>
    <w:rsid w:val="00C477E1"/>
    <w:rsid w:val="00C47E8F"/>
    <w:rsid w:val="00C5015C"/>
    <w:rsid w:val="00C50550"/>
    <w:rsid w:val="00C50AE2"/>
    <w:rsid w:val="00C5187B"/>
    <w:rsid w:val="00C522FA"/>
    <w:rsid w:val="00C53452"/>
    <w:rsid w:val="00C535F2"/>
    <w:rsid w:val="00C53B11"/>
    <w:rsid w:val="00C53B12"/>
    <w:rsid w:val="00C53C3C"/>
    <w:rsid w:val="00C5413F"/>
    <w:rsid w:val="00C5492A"/>
    <w:rsid w:val="00C54B28"/>
    <w:rsid w:val="00C57593"/>
    <w:rsid w:val="00C6091E"/>
    <w:rsid w:val="00C60F4F"/>
    <w:rsid w:val="00C6109B"/>
    <w:rsid w:val="00C64424"/>
    <w:rsid w:val="00C673C9"/>
    <w:rsid w:val="00C674CB"/>
    <w:rsid w:val="00C70477"/>
    <w:rsid w:val="00C70917"/>
    <w:rsid w:val="00C71BE9"/>
    <w:rsid w:val="00C71C97"/>
    <w:rsid w:val="00C71DD5"/>
    <w:rsid w:val="00C732B5"/>
    <w:rsid w:val="00C73305"/>
    <w:rsid w:val="00C7384D"/>
    <w:rsid w:val="00C73A38"/>
    <w:rsid w:val="00C73F3D"/>
    <w:rsid w:val="00C74AD5"/>
    <w:rsid w:val="00C76FE1"/>
    <w:rsid w:val="00C77A7C"/>
    <w:rsid w:val="00C77ECA"/>
    <w:rsid w:val="00C803E4"/>
    <w:rsid w:val="00C805E0"/>
    <w:rsid w:val="00C81132"/>
    <w:rsid w:val="00C81388"/>
    <w:rsid w:val="00C82299"/>
    <w:rsid w:val="00C82729"/>
    <w:rsid w:val="00C8383F"/>
    <w:rsid w:val="00C842D9"/>
    <w:rsid w:val="00C84A98"/>
    <w:rsid w:val="00C85997"/>
    <w:rsid w:val="00C85F7E"/>
    <w:rsid w:val="00C86708"/>
    <w:rsid w:val="00C86C35"/>
    <w:rsid w:val="00C90990"/>
    <w:rsid w:val="00C90CDA"/>
    <w:rsid w:val="00C91F87"/>
    <w:rsid w:val="00C9239E"/>
    <w:rsid w:val="00C92567"/>
    <w:rsid w:val="00C93197"/>
    <w:rsid w:val="00C940CB"/>
    <w:rsid w:val="00C952F3"/>
    <w:rsid w:val="00C95B22"/>
    <w:rsid w:val="00C95B7D"/>
    <w:rsid w:val="00C9617C"/>
    <w:rsid w:val="00C976BE"/>
    <w:rsid w:val="00CA1C02"/>
    <w:rsid w:val="00CA1E94"/>
    <w:rsid w:val="00CA1F1D"/>
    <w:rsid w:val="00CA2003"/>
    <w:rsid w:val="00CA2673"/>
    <w:rsid w:val="00CA2DDC"/>
    <w:rsid w:val="00CA7184"/>
    <w:rsid w:val="00CA7EE7"/>
    <w:rsid w:val="00CB0C4F"/>
    <w:rsid w:val="00CB18DC"/>
    <w:rsid w:val="00CB2146"/>
    <w:rsid w:val="00CB3369"/>
    <w:rsid w:val="00CB4510"/>
    <w:rsid w:val="00CB5088"/>
    <w:rsid w:val="00CB5C90"/>
    <w:rsid w:val="00CB609A"/>
    <w:rsid w:val="00CB6D44"/>
    <w:rsid w:val="00CB713D"/>
    <w:rsid w:val="00CB7D46"/>
    <w:rsid w:val="00CC0D55"/>
    <w:rsid w:val="00CC178D"/>
    <w:rsid w:val="00CC18DF"/>
    <w:rsid w:val="00CC191C"/>
    <w:rsid w:val="00CC339F"/>
    <w:rsid w:val="00CC3826"/>
    <w:rsid w:val="00CC3B88"/>
    <w:rsid w:val="00CC3E67"/>
    <w:rsid w:val="00CC5017"/>
    <w:rsid w:val="00CC505C"/>
    <w:rsid w:val="00CC58FB"/>
    <w:rsid w:val="00CC643A"/>
    <w:rsid w:val="00CC6DD4"/>
    <w:rsid w:val="00CC7C7C"/>
    <w:rsid w:val="00CD0A62"/>
    <w:rsid w:val="00CD17BC"/>
    <w:rsid w:val="00CD1925"/>
    <w:rsid w:val="00CD1B30"/>
    <w:rsid w:val="00CD1DDB"/>
    <w:rsid w:val="00CD4BDA"/>
    <w:rsid w:val="00CD507B"/>
    <w:rsid w:val="00CE1A2F"/>
    <w:rsid w:val="00CE3D11"/>
    <w:rsid w:val="00CE410C"/>
    <w:rsid w:val="00CE5AA9"/>
    <w:rsid w:val="00CE60AF"/>
    <w:rsid w:val="00CE793E"/>
    <w:rsid w:val="00CE7F36"/>
    <w:rsid w:val="00CE7F5D"/>
    <w:rsid w:val="00CF1629"/>
    <w:rsid w:val="00CF2E95"/>
    <w:rsid w:val="00CF35E1"/>
    <w:rsid w:val="00CF36DC"/>
    <w:rsid w:val="00CF38B5"/>
    <w:rsid w:val="00CF3F8D"/>
    <w:rsid w:val="00CF4B4F"/>
    <w:rsid w:val="00CF6071"/>
    <w:rsid w:val="00CF6B76"/>
    <w:rsid w:val="00CF7121"/>
    <w:rsid w:val="00D008E3"/>
    <w:rsid w:val="00D01F61"/>
    <w:rsid w:val="00D01FE0"/>
    <w:rsid w:val="00D03264"/>
    <w:rsid w:val="00D0365A"/>
    <w:rsid w:val="00D03977"/>
    <w:rsid w:val="00D039B6"/>
    <w:rsid w:val="00D04881"/>
    <w:rsid w:val="00D0643F"/>
    <w:rsid w:val="00D07627"/>
    <w:rsid w:val="00D10266"/>
    <w:rsid w:val="00D1035E"/>
    <w:rsid w:val="00D12317"/>
    <w:rsid w:val="00D12B3D"/>
    <w:rsid w:val="00D13689"/>
    <w:rsid w:val="00D14BBC"/>
    <w:rsid w:val="00D17C78"/>
    <w:rsid w:val="00D205E6"/>
    <w:rsid w:val="00D20CDB"/>
    <w:rsid w:val="00D2126C"/>
    <w:rsid w:val="00D2161B"/>
    <w:rsid w:val="00D22684"/>
    <w:rsid w:val="00D22801"/>
    <w:rsid w:val="00D2355C"/>
    <w:rsid w:val="00D23A26"/>
    <w:rsid w:val="00D24DD0"/>
    <w:rsid w:val="00D251EB"/>
    <w:rsid w:val="00D26A0B"/>
    <w:rsid w:val="00D274DF"/>
    <w:rsid w:val="00D31919"/>
    <w:rsid w:val="00D31C16"/>
    <w:rsid w:val="00D32DEC"/>
    <w:rsid w:val="00D344C4"/>
    <w:rsid w:val="00D3587B"/>
    <w:rsid w:val="00D35A00"/>
    <w:rsid w:val="00D3700C"/>
    <w:rsid w:val="00D404C4"/>
    <w:rsid w:val="00D40CBA"/>
    <w:rsid w:val="00D41950"/>
    <w:rsid w:val="00D41F99"/>
    <w:rsid w:val="00D42B97"/>
    <w:rsid w:val="00D434A3"/>
    <w:rsid w:val="00D435AF"/>
    <w:rsid w:val="00D43652"/>
    <w:rsid w:val="00D4399A"/>
    <w:rsid w:val="00D43ABF"/>
    <w:rsid w:val="00D449AA"/>
    <w:rsid w:val="00D452CD"/>
    <w:rsid w:val="00D45647"/>
    <w:rsid w:val="00D470CC"/>
    <w:rsid w:val="00D47584"/>
    <w:rsid w:val="00D476C2"/>
    <w:rsid w:val="00D47883"/>
    <w:rsid w:val="00D47B5B"/>
    <w:rsid w:val="00D507A4"/>
    <w:rsid w:val="00D51940"/>
    <w:rsid w:val="00D51C65"/>
    <w:rsid w:val="00D524FF"/>
    <w:rsid w:val="00D52D31"/>
    <w:rsid w:val="00D537FA"/>
    <w:rsid w:val="00D54511"/>
    <w:rsid w:val="00D5516B"/>
    <w:rsid w:val="00D56A0D"/>
    <w:rsid w:val="00D570F7"/>
    <w:rsid w:val="00D5746E"/>
    <w:rsid w:val="00D57DE7"/>
    <w:rsid w:val="00D60720"/>
    <w:rsid w:val="00D610BA"/>
    <w:rsid w:val="00D61548"/>
    <w:rsid w:val="00D6178C"/>
    <w:rsid w:val="00D6205B"/>
    <w:rsid w:val="00D62E3B"/>
    <w:rsid w:val="00D6390E"/>
    <w:rsid w:val="00D64B01"/>
    <w:rsid w:val="00D65348"/>
    <w:rsid w:val="00D65481"/>
    <w:rsid w:val="00D7174E"/>
    <w:rsid w:val="00D71E9B"/>
    <w:rsid w:val="00D72748"/>
    <w:rsid w:val="00D72D64"/>
    <w:rsid w:val="00D7347E"/>
    <w:rsid w:val="00D74B03"/>
    <w:rsid w:val="00D75D26"/>
    <w:rsid w:val="00D76683"/>
    <w:rsid w:val="00D7684B"/>
    <w:rsid w:val="00D7775A"/>
    <w:rsid w:val="00D777A3"/>
    <w:rsid w:val="00D77D7D"/>
    <w:rsid w:val="00D8001A"/>
    <w:rsid w:val="00D8161E"/>
    <w:rsid w:val="00D84434"/>
    <w:rsid w:val="00D846DC"/>
    <w:rsid w:val="00D85303"/>
    <w:rsid w:val="00D854A8"/>
    <w:rsid w:val="00D85997"/>
    <w:rsid w:val="00D872FE"/>
    <w:rsid w:val="00D87413"/>
    <w:rsid w:val="00D90A6C"/>
    <w:rsid w:val="00D914BA"/>
    <w:rsid w:val="00D91656"/>
    <w:rsid w:val="00D948B3"/>
    <w:rsid w:val="00D95D78"/>
    <w:rsid w:val="00D96148"/>
    <w:rsid w:val="00D96769"/>
    <w:rsid w:val="00D978FD"/>
    <w:rsid w:val="00D97AFF"/>
    <w:rsid w:val="00DA0119"/>
    <w:rsid w:val="00DA0CE4"/>
    <w:rsid w:val="00DA15F2"/>
    <w:rsid w:val="00DA2A7C"/>
    <w:rsid w:val="00DA503E"/>
    <w:rsid w:val="00DA6263"/>
    <w:rsid w:val="00DA7F4F"/>
    <w:rsid w:val="00DB0338"/>
    <w:rsid w:val="00DB12DA"/>
    <w:rsid w:val="00DB172A"/>
    <w:rsid w:val="00DB201A"/>
    <w:rsid w:val="00DB242F"/>
    <w:rsid w:val="00DB41D7"/>
    <w:rsid w:val="00DB4C76"/>
    <w:rsid w:val="00DB63C4"/>
    <w:rsid w:val="00DB7848"/>
    <w:rsid w:val="00DB7EA3"/>
    <w:rsid w:val="00DC0DB4"/>
    <w:rsid w:val="00DC0FBF"/>
    <w:rsid w:val="00DC1413"/>
    <w:rsid w:val="00DC2296"/>
    <w:rsid w:val="00DC23C3"/>
    <w:rsid w:val="00DC23EA"/>
    <w:rsid w:val="00DC2E07"/>
    <w:rsid w:val="00DC364E"/>
    <w:rsid w:val="00DC420C"/>
    <w:rsid w:val="00DC43DB"/>
    <w:rsid w:val="00DC5952"/>
    <w:rsid w:val="00DC7D95"/>
    <w:rsid w:val="00DD0F4E"/>
    <w:rsid w:val="00DD17E0"/>
    <w:rsid w:val="00DD1888"/>
    <w:rsid w:val="00DD1C36"/>
    <w:rsid w:val="00DD2443"/>
    <w:rsid w:val="00DD2624"/>
    <w:rsid w:val="00DD3C9E"/>
    <w:rsid w:val="00DD49C7"/>
    <w:rsid w:val="00DD5155"/>
    <w:rsid w:val="00DD54DF"/>
    <w:rsid w:val="00DD568E"/>
    <w:rsid w:val="00DD6F2F"/>
    <w:rsid w:val="00DD75D4"/>
    <w:rsid w:val="00DE0A38"/>
    <w:rsid w:val="00DE0C0B"/>
    <w:rsid w:val="00DE0F9E"/>
    <w:rsid w:val="00DE1400"/>
    <w:rsid w:val="00DE23CB"/>
    <w:rsid w:val="00DE2982"/>
    <w:rsid w:val="00DE2A89"/>
    <w:rsid w:val="00DE312E"/>
    <w:rsid w:val="00DE3A6F"/>
    <w:rsid w:val="00DE4438"/>
    <w:rsid w:val="00DE4809"/>
    <w:rsid w:val="00DE5805"/>
    <w:rsid w:val="00DE5A04"/>
    <w:rsid w:val="00DE5DB3"/>
    <w:rsid w:val="00DE61EB"/>
    <w:rsid w:val="00DE6D23"/>
    <w:rsid w:val="00DE7AEB"/>
    <w:rsid w:val="00DF188E"/>
    <w:rsid w:val="00DF2564"/>
    <w:rsid w:val="00DF29C4"/>
    <w:rsid w:val="00DF38C8"/>
    <w:rsid w:val="00DF4661"/>
    <w:rsid w:val="00DF564C"/>
    <w:rsid w:val="00DF5C57"/>
    <w:rsid w:val="00DF5EC9"/>
    <w:rsid w:val="00DF6506"/>
    <w:rsid w:val="00DF7520"/>
    <w:rsid w:val="00DF7589"/>
    <w:rsid w:val="00E00DDC"/>
    <w:rsid w:val="00E00E88"/>
    <w:rsid w:val="00E0336C"/>
    <w:rsid w:val="00E03ABA"/>
    <w:rsid w:val="00E0433A"/>
    <w:rsid w:val="00E04514"/>
    <w:rsid w:val="00E05097"/>
    <w:rsid w:val="00E060CD"/>
    <w:rsid w:val="00E06152"/>
    <w:rsid w:val="00E064AA"/>
    <w:rsid w:val="00E0740F"/>
    <w:rsid w:val="00E07D48"/>
    <w:rsid w:val="00E07DE3"/>
    <w:rsid w:val="00E123A3"/>
    <w:rsid w:val="00E123BC"/>
    <w:rsid w:val="00E12B67"/>
    <w:rsid w:val="00E12D4B"/>
    <w:rsid w:val="00E1301F"/>
    <w:rsid w:val="00E13D85"/>
    <w:rsid w:val="00E140DD"/>
    <w:rsid w:val="00E1493D"/>
    <w:rsid w:val="00E14C0F"/>
    <w:rsid w:val="00E15399"/>
    <w:rsid w:val="00E17092"/>
    <w:rsid w:val="00E175E4"/>
    <w:rsid w:val="00E1784B"/>
    <w:rsid w:val="00E17CFD"/>
    <w:rsid w:val="00E20678"/>
    <w:rsid w:val="00E21B69"/>
    <w:rsid w:val="00E23942"/>
    <w:rsid w:val="00E24087"/>
    <w:rsid w:val="00E24D40"/>
    <w:rsid w:val="00E2764D"/>
    <w:rsid w:val="00E3059E"/>
    <w:rsid w:val="00E307A6"/>
    <w:rsid w:val="00E3180C"/>
    <w:rsid w:val="00E3244E"/>
    <w:rsid w:val="00E33035"/>
    <w:rsid w:val="00E337B3"/>
    <w:rsid w:val="00E340A1"/>
    <w:rsid w:val="00E34735"/>
    <w:rsid w:val="00E34A0F"/>
    <w:rsid w:val="00E36922"/>
    <w:rsid w:val="00E3763C"/>
    <w:rsid w:val="00E376A6"/>
    <w:rsid w:val="00E403C5"/>
    <w:rsid w:val="00E40B3C"/>
    <w:rsid w:val="00E41C68"/>
    <w:rsid w:val="00E430B9"/>
    <w:rsid w:val="00E4422D"/>
    <w:rsid w:val="00E44676"/>
    <w:rsid w:val="00E449F5"/>
    <w:rsid w:val="00E44ADE"/>
    <w:rsid w:val="00E4609E"/>
    <w:rsid w:val="00E472AB"/>
    <w:rsid w:val="00E51459"/>
    <w:rsid w:val="00E51596"/>
    <w:rsid w:val="00E51803"/>
    <w:rsid w:val="00E52C11"/>
    <w:rsid w:val="00E52CF4"/>
    <w:rsid w:val="00E530B6"/>
    <w:rsid w:val="00E53D83"/>
    <w:rsid w:val="00E548AE"/>
    <w:rsid w:val="00E54B46"/>
    <w:rsid w:val="00E5575E"/>
    <w:rsid w:val="00E561B2"/>
    <w:rsid w:val="00E5773B"/>
    <w:rsid w:val="00E5773F"/>
    <w:rsid w:val="00E57996"/>
    <w:rsid w:val="00E6215F"/>
    <w:rsid w:val="00E6414C"/>
    <w:rsid w:val="00E6563B"/>
    <w:rsid w:val="00E65DEC"/>
    <w:rsid w:val="00E660E5"/>
    <w:rsid w:val="00E6761B"/>
    <w:rsid w:val="00E71568"/>
    <w:rsid w:val="00E719B2"/>
    <w:rsid w:val="00E71BD8"/>
    <w:rsid w:val="00E71F27"/>
    <w:rsid w:val="00E72E38"/>
    <w:rsid w:val="00E74B54"/>
    <w:rsid w:val="00E75B88"/>
    <w:rsid w:val="00E75E07"/>
    <w:rsid w:val="00E76B1A"/>
    <w:rsid w:val="00E801CD"/>
    <w:rsid w:val="00E80841"/>
    <w:rsid w:val="00E80F3E"/>
    <w:rsid w:val="00E8136C"/>
    <w:rsid w:val="00E842A7"/>
    <w:rsid w:val="00E852F8"/>
    <w:rsid w:val="00E86135"/>
    <w:rsid w:val="00E86240"/>
    <w:rsid w:val="00E8701A"/>
    <w:rsid w:val="00E87ACC"/>
    <w:rsid w:val="00E94447"/>
    <w:rsid w:val="00E94895"/>
    <w:rsid w:val="00E95139"/>
    <w:rsid w:val="00E95471"/>
    <w:rsid w:val="00E95AAB"/>
    <w:rsid w:val="00E96412"/>
    <w:rsid w:val="00E9751B"/>
    <w:rsid w:val="00EA01F4"/>
    <w:rsid w:val="00EA13AA"/>
    <w:rsid w:val="00EA4429"/>
    <w:rsid w:val="00EA5805"/>
    <w:rsid w:val="00EA5A0E"/>
    <w:rsid w:val="00EA5E0D"/>
    <w:rsid w:val="00EA63B2"/>
    <w:rsid w:val="00EA6661"/>
    <w:rsid w:val="00EB02C4"/>
    <w:rsid w:val="00EB0C2E"/>
    <w:rsid w:val="00EB23FE"/>
    <w:rsid w:val="00EB4081"/>
    <w:rsid w:val="00EB4558"/>
    <w:rsid w:val="00EB47CD"/>
    <w:rsid w:val="00EB5DBF"/>
    <w:rsid w:val="00EB7146"/>
    <w:rsid w:val="00EC0700"/>
    <w:rsid w:val="00EC11F7"/>
    <w:rsid w:val="00EC1CA8"/>
    <w:rsid w:val="00EC2F95"/>
    <w:rsid w:val="00EC3059"/>
    <w:rsid w:val="00EC4ACD"/>
    <w:rsid w:val="00EC742D"/>
    <w:rsid w:val="00EC78B3"/>
    <w:rsid w:val="00ED0D21"/>
    <w:rsid w:val="00ED0D67"/>
    <w:rsid w:val="00ED0F1A"/>
    <w:rsid w:val="00ED1A07"/>
    <w:rsid w:val="00ED1DC0"/>
    <w:rsid w:val="00ED220C"/>
    <w:rsid w:val="00ED23AB"/>
    <w:rsid w:val="00ED25BC"/>
    <w:rsid w:val="00ED25CE"/>
    <w:rsid w:val="00ED2A62"/>
    <w:rsid w:val="00ED2CF2"/>
    <w:rsid w:val="00ED3775"/>
    <w:rsid w:val="00ED4068"/>
    <w:rsid w:val="00ED43FF"/>
    <w:rsid w:val="00ED5080"/>
    <w:rsid w:val="00ED50AB"/>
    <w:rsid w:val="00EE25B2"/>
    <w:rsid w:val="00EE44BD"/>
    <w:rsid w:val="00EE473D"/>
    <w:rsid w:val="00EE4867"/>
    <w:rsid w:val="00EE5B4A"/>
    <w:rsid w:val="00EE672E"/>
    <w:rsid w:val="00EE7F65"/>
    <w:rsid w:val="00EF00DC"/>
    <w:rsid w:val="00EF0915"/>
    <w:rsid w:val="00EF0AE8"/>
    <w:rsid w:val="00EF33A8"/>
    <w:rsid w:val="00EF4387"/>
    <w:rsid w:val="00EF4FE1"/>
    <w:rsid w:val="00F005D6"/>
    <w:rsid w:val="00F011C1"/>
    <w:rsid w:val="00F0138B"/>
    <w:rsid w:val="00F02045"/>
    <w:rsid w:val="00F061FD"/>
    <w:rsid w:val="00F06854"/>
    <w:rsid w:val="00F06EF9"/>
    <w:rsid w:val="00F07094"/>
    <w:rsid w:val="00F07666"/>
    <w:rsid w:val="00F07BDB"/>
    <w:rsid w:val="00F120AC"/>
    <w:rsid w:val="00F1419F"/>
    <w:rsid w:val="00F1436F"/>
    <w:rsid w:val="00F160CD"/>
    <w:rsid w:val="00F16242"/>
    <w:rsid w:val="00F166D4"/>
    <w:rsid w:val="00F169D9"/>
    <w:rsid w:val="00F16BA7"/>
    <w:rsid w:val="00F16D89"/>
    <w:rsid w:val="00F21177"/>
    <w:rsid w:val="00F21414"/>
    <w:rsid w:val="00F22A1E"/>
    <w:rsid w:val="00F2399C"/>
    <w:rsid w:val="00F25F79"/>
    <w:rsid w:val="00F26397"/>
    <w:rsid w:val="00F2640F"/>
    <w:rsid w:val="00F271E6"/>
    <w:rsid w:val="00F277B8"/>
    <w:rsid w:val="00F314CC"/>
    <w:rsid w:val="00F322DD"/>
    <w:rsid w:val="00F3272D"/>
    <w:rsid w:val="00F34237"/>
    <w:rsid w:val="00F35A40"/>
    <w:rsid w:val="00F36A10"/>
    <w:rsid w:val="00F404B6"/>
    <w:rsid w:val="00F408A2"/>
    <w:rsid w:val="00F40ADE"/>
    <w:rsid w:val="00F420DD"/>
    <w:rsid w:val="00F4319F"/>
    <w:rsid w:val="00F435FA"/>
    <w:rsid w:val="00F44C87"/>
    <w:rsid w:val="00F456D9"/>
    <w:rsid w:val="00F45FAF"/>
    <w:rsid w:val="00F460BE"/>
    <w:rsid w:val="00F471EB"/>
    <w:rsid w:val="00F5035D"/>
    <w:rsid w:val="00F510D0"/>
    <w:rsid w:val="00F51EDA"/>
    <w:rsid w:val="00F5242D"/>
    <w:rsid w:val="00F52835"/>
    <w:rsid w:val="00F52890"/>
    <w:rsid w:val="00F52F36"/>
    <w:rsid w:val="00F52F5C"/>
    <w:rsid w:val="00F5367B"/>
    <w:rsid w:val="00F56152"/>
    <w:rsid w:val="00F56561"/>
    <w:rsid w:val="00F61EF4"/>
    <w:rsid w:val="00F640E5"/>
    <w:rsid w:val="00F64425"/>
    <w:rsid w:val="00F65CF3"/>
    <w:rsid w:val="00F6647F"/>
    <w:rsid w:val="00F66570"/>
    <w:rsid w:val="00F672C0"/>
    <w:rsid w:val="00F6733C"/>
    <w:rsid w:val="00F67A3B"/>
    <w:rsid w:val="00F67A7E"/>
    <w:rsid w:val="00F702A7"/>
    <w:rsid w:val="00F7039B"/>
    <w:rsid w:val="00F7183C"/>
    <w:rsid w:val="00F72BD3"/>
    <w:rsid w:val="00F74E68"/>
    <w:rsid w:val="00F75112"/>
    <w:rsid w:val="00F7672D"/>
    <w:rsid w:val="00F767FA"/>
    <w:rsid w:val="00F76980"/>
    <w:rsid w:val="00F76B0F"/>
    <w:rsid w:val="00F77168"/>
    <w:rsid w:val="00F80CBF"/>
    <w:rsid w:val="00F812DB"/>
    <w:rsid w:val="00F81456"/>
    <w:rsid w:val="00F81857"/>
    <w:rsid w:val="00F81C33"/>
    <w:rsid w:val="00F824BC"/>
    <w:rsid w:val="00F835E2"/>
    <w:rsid w:val="00F8376C"/>
    <w:rsid w:val="00F83F80"/>
    <w:rsid w:val="00F85732"/>
    <w:rsid w:val="00F85D79"/>
    <w:rsid w:val="00F86893"/>
    <w:rsid w:val="00F86ED0"/>
    <w:rsid w:val="00F86FEE"/>
    <w:rsid w:val="00F9051D"/>
    <w:rsid w:val="00F910AD"/>
    <w:rsid w:val="00F911EF"/>
    <w:rsid w:val="00F914AB"/>
    <w:rsid w:val="00F91963"/>
    <w:rsid w:val="00F91CCF"/>
    <w:rsid w:val="00F93B3B"/>
    <w:rsid w:val="00F96766"/>
    <w:rsid w:val="00F97658"/>
    <w:rsid w:val="00F97AD7"/>
    <w:rsid w:val="00FA05E6"/>
    <w:rsid w:val="00FA06D1"/>
    <w:rsid w:val="00FA12E8"/>
    <w:rsid w:val="00FA1E55"/>
    <w:rsid w:val="00FA5675"/>
    <w:rsid w:val="00FA58E2"/>
    <w:rsid w:val="00FA6357"/>
    <w:rsid w:val="00FA6B48"/>
    <w:rsid w:val="00FA6F15"/>
    <w:rsid w:val="00FB02EC"/>
    <w:rsid w:val="00FB1327"/>
    <w:rsid w:val="00FB21CA"/>
    <w:rsid w:val="00FB28C3"/>
    <w:rsid w:val="00FB2E53"/>
    <w:rsid w:val="00FB35FA"/>
    <w:rsid w:val="00FB4F4D"/>
    <w:rsid w:val="00FB625B"/>
    <w:rsid w:val="00FB6393"/>
    <w:rsid w:val="00FB65EC"/>
    <w:rsid w:val="00FB749F"/>
    <w:rsid w:val="00FB7EB4"/>
    <w:rsid w:val="00FC195A"/>
    <w:rsid w:val="00FC1C8A"/>
    <w:rsid w:val="00FC2A02"/>
    <w:rsid w:val="00FC3C5E"/>
    <w:rsid w:val="00FC3E54"/>
    <w:rsid w:val="00FC41AC"/>
    <w:rsid w:val="00FC4212"/>
    <w:rsid w:val="00FC6938"/>
    <w:rsid w:val="00FC6A64"/>
    <w:rsid w:val="00FC76E6"/>
    <w:rsid w:val="00FC7A6C"/>
    <w:rsid w:val="00FC7DCC"/>
    <w:rsid w:val="00FC7FA4"/>
    <w:rsid w:val="00FD04FD"/>
    <w:rsid w:val="00FD21FD"/>
    <w:rsid w:val="00FD3356"/>
    <w:rsid w:val="00FD5DAC"/>
    <w:rsid w:val="00FD68E2"/>
    <w:rsid w:val="00FD6CFF"/>
    <w:rsid w:val="00FD79EE"/>
    <w:rsid w:val="00FE1D4D"/>
    <w:rsid w:val="00FE3075"/>
    <w:rsid w:val="00FE3554"/>
    <w:rsid w:val="00FE35D5"/>
    <w:rsid w:val="00FE6C49"/>
    <w:rsid w:val="00FF1741"/>
    <w:rsid w:val="00FF1A7D"/>
    <w:rsid w:val="00FF1D6B"/>
    <w:rsid w:val="00FF204F"/>
    <w:rsid w:val="00FF33BD"/>
    <w:rsid w:val="00FF668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81006"/>
  <w15:chartTrackingRefBased/>
  <w15:docId w15:val="{23E7BBD7-0BC1-4001-8EC3-32CFC03E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26D8"/>
    <w:pPr>
      <w:spacing w:before="120" w:after="120" w:line="360" w:lineRule="auto"/>
      <w:jc w:val="both"/>
    </w:pPr>
    <w:rPr>
      <w:sz w:val="22"/>
      <w:szCs w:val="22"/>
      <w:lang w:eastAsia="en-US"/>
    </w:rPr>
  </w:style>
  <w:style w:type="paragraph" w:styleId="Nagwek1">
    <w:name w:val="heading 1"/>
    <w:basedOn w:val="Normalny"/>
    <w:next w:val="Normalny"/>
    <w:link w:val="Nagwek1Znak"/>
    <w:qFormat/>
    <w:rsid w:val="00832DE1"/>
    <w:pPr>
      <w:keepNext/>
      <w:spacing w:before="240" w:after="60" w:line="240" w:lineRule="auto"/>
      <w:jc w:val="left"/>
      <w:outlineLvl w:val="0"/>
    </w:pPr>
    <w:rPr>
      <w:rFonts w:ascii="Cambria" w:eastAsia="Times New Roman" w:hAnsi="Cambria"/>
      <w:b/>
      <w:bCs/>
      <w:kern w:val="32"/>
      <w:sz w:val="32"/>
      <w:szCs w:val="32"/>
      <w:lang w:val="x-none" w:eastAsia="pl-PL"/>
    </w:rPr>
  </w:style>
  <w:style w:type="paragraph" w:styleId="Nagwek2">
    <w:name w:val="heading 2"/>
    <w:basedOn w:val="Normalny"/>
    <w:next w:val="Normalny"/>
    <w:link w:val="Nagwek2Znak"/>
    <w:uiPriority w:val="9"/>
    <w:qFormat/>
    <w:rsid w:val="00832DE1"/>
    <w:pPr>
      <w:keepNext/>
      <w:spacing w:before="240" w:after="60" w:line="276" w:lineRule="auto"/>
      <w:jc w:val="left"/>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qFormat/>
    <w:rsid w:val="00832DE1"/>
    <w:pPr>
      <w:keepNext/>
      <w:keepLines/>
      <w:spacing w:before="40" w:after="0"/>
      <w:outlineLvl w:val="2"/>
    </w:pPr>
    <w:rPr>
      <w:rFonts w:ascii="Calibri Light" w:eastAsia="Times New Roman" w:hAnsi="Calibri Light"/>
      <w:color w:val="1F4D78"/>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5575E"/>
    <w:pPr>
      <w:tabs>
        <w:tab w:val="center" w:pos="4536"/>
        <w:tab w:val="right" w:pos="9072"/>
      </w:tabs>
      <w:spacing w:after="0" w:line="240" w:lineRule="auto"/>
    </w:pPr>
  </w:style>
  <w:style w:type="character" w:customStyle="1" w:styleId="NagwekZnak">
    <w:name w:val="Nagłówek Znak"/>
    <w:basedOn w:val="Domylnaczcionkaakapitu"/>
    <w:link w:val="Nagwek"/>
    <w:rsid w:val="00E5575E"/>
  </w:style>
  <w:style w:type="paragraph" w:styleId="Stopka">
    <w:name w:val="footer"/>
    <w:basedOn w:val="Normalny"/>
    <w:link w:val="StopkaZnak"/>
    <w:uiPriority w:val="99"/>
    <w:unhideWhenUsed/>
    <w:rsid w:val="00E557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575E"/>
  </w:style>
  <w:style w:type="paragraph" w:customStyle="1" w:styleId="Standard">
    <w:name w:val="Standard"/>
    <w:rsid w:val="00350C15"/>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styleId="Akapitzlist">
    <w:name w:val="List Paragraph"/>
    <w:aliases w:val="L1,Numerowanie,Akapit z listą5,Paragraf,Wyliczanie,List Paragraph,BulletC,Obiekt,List Paragraph1,Akapit z listą31,normalny tekst,Akapit z listą11,Wypunktowanie,Bullets,Akapit z listą3,Kolorowa lista — akcent 11,Bullet1,lp1"/>
    <w:basedOn w:val="Normalny"/>
    <w:link w:val="AkapitzlistZnak"/>
    <w:uiPriority w:val="34"/>
    <w:qFormat/>
    <w:rsid w:val="00350C15"/>
    <w:pPr>
      <w:ind w:left="720"/>
      <w:contextualSpacing/>
    </w:pPr>
  </w:style>
  <w:style w:type="character" w:styleId="Odwoanieprzypisudolnego">
    <w:name w:val="footnote reference"/>
    <w:aliases w:val="Footnote Reference Number"/>
    <w:unhideWhenUsed/>
    <w:rsid w:val="000A1D09"/>
    <w:rPr>
      <w:vertAlign w:val="superscript"/>
    </w:rPr>
  </w:style>
  <w:style w:type="paragraph" w:styleId="Tekstprzypisudolnego">
    <w:name w:val="footnote text"/>
    <w:aliases w:val="Podrozdział,Footnote,Podrozdzia3"/>
    <w:basedOn w:val="Normalny"/>
    <w:link w:val="TekstprzypisudolnegoZnak"/>
    <w:unhideWhenUsed/>
    <w:rsid w:val="006F26C7"/>
    <w:pPr>
      <w:spacing w:before="0" w:after="0" w:line="240" w:lineRule="auto"/>
    </w:pPr>
    <w:rPr>
      <w:sz w:val="20"/>
      <w:szCs w:val="20"/>
      <w:lang w:val="x-none" w:eastAsia="x-none"/>
    </w:rPr>
  </w:style>
  <w:style w:type="character" w:customStyle="1" w:styleId="TekstprzypisudolnegoZnak">
    <w:name w:val="Tekst przypisu dolnego Znak"/>
    <w:aliases w:val="Podrozdział Znak,Footnote Znak,Podrozdzia3 Znak"/>
    <w:link w:val="Tekstprzypisudolnego"/>
    <w:rsid w:val="006F26C7"/>
    <w:rPr>
      <w:rFonts w:ascii="Calibri" w:eastAsia="Calibri" w:hAnsi="Calibri" w:cs="Times New Roman"/>
      <w:sz w:val="20"/>
      <w:szCs w:val="20"/>
    </w:rPr>
  </w:style>
  <w:style w:type="character" w:styleId="Pogrubienie">
    <w:name w:val="Strong"/>
    <w:uiPriority w:val="22"/>
    <w:qFormat/>
    <w:rsid w:val="006F26C7"/>
    <w:rPr>
      <w:b/>
      <w:bCs/>
    </w:rPr>
  </w:style>
  <w:style w:type="paragraph" w:styleId="Tekstdymka">
    <w:name w:val="Balloon Text"/>
    <w:basedOn w:val="Normalny"/>
    <w:link w:val="TekstdymkaZnak"/>
    <w:uiPriority w:val="99"/>
    <w:semiHidden/>
    <w:unhideWhenUsed/>
    <w:rsid w:val="008A4F9A"/>
    <w:pPr>
      <w:spacing w:before="0" w:after="0" w:line="240" w:lineRule="auto"/>
    </w:pPr>
    <w:rPr>
      <w:rFonts w:ascii="Segoe UI" w:hAnsi="Segoe UI"/>
      <w:sz w:val="18"/>
      <w:szCs w:val="18"/>
      <w:lang w:val="x-none" w:eastAsia="x-none"/>
    </w:rPr>
  </w:style>
  <w:style w:type="character" w:customStyle="1" w:styleId="TekstdymkaZnak">
    <w:name w:val="Tekst dymka Znak"/>
    <w:link w:val="Tekstdymka"/>
    <w:uiPriority w:val="99"/>
    <w:semiHidden/>
    <w:rsid w:val="008A4F9A"/>
    <w:rPr>
      <w:rFonts w:ascii="Segoe UI" w:eastAsia="Calibri" w:hAnsi="Segoe UI" w:cs="Segoe UI"/>
      <w:sz w:val="18"/>
      <w:szCs w:val="18"/>
    </w:rPr>
  </w:style>
  <w:style w:type="character" w:customStyle="1" w:styleId="Nagwek1Znak">
    <w:name w:val="Nagłówek 1 Znak"/>
    <w:link w:val="Nagwek1"/>
    <w:rsid w:val="00832DE1"/>
    <w:rPr>
      <w:rFonts w:ascii="Cambria" w:eastAsia="Times New Roman" w:hAnsi="Cambria" w:cs="Times New Roman"/>
      <w:b/>
      <w:bCs/>
      <w:kern w:val="32"/>
      <w:sz w:val="32"/>
      <w:szCs w:val="32"/>
      <w:lang w:eastAsia="pl-PL"/>
    </w:rPr>
  </w:style>
  <w:style w:type="character" w:customStyle="1" w:styleId="Nagwek2Znak">
    <w:name w:val="Nagłówek 2 Znak"/>
    <w:link w:val="Nagwek2"/>
    <w:uiPriority w:val="9"/>
    <w:rsid w:val="00832DE1"/>
    <w:rPr>
      <w:rFonts w:ascii="Cambria" w:eastAsia="Times New Roman" w:hAnsi="Cambria" w:cs="Times New Roman"/>
      <w:b/>
      <w:bCs/>
      <w:i/>
      <w:iCs/>
      <w:sz w:val="28"/>
      <w:szCs w:val="28"/>
    </w:rPr>
  </w:style>
  <w:style w:type="character" w:customStyle="1" w:styleId="Nagwek3Znak">
    <w:name w:val="Nagłówek 3 Znak"/>
    <w:link w:val="Nagwek3"/>
    <w:uiPriority w:val="9"/>
    <w:rsid w:val="00832DE1"/>
    <w:rPr>
      <w:rFonts w:ascii="Calibri Light" w:eastAsia="Times New Roman" w:hAnsi="Calibri Light" w:cs="Times New Roman"/>
      <w:color w:val="1F4D78"/>
      <w:sz w:val="24"/>
      <w:szCs w:val="24"/>
    </w:rPr>
  </w:style>
  <w:style w:type="numbering" w:customStyle="1" w:styleId="Bezlisty1">
    <w:name w:val="Bez listy1"/>
    <w:next w:val="Bezlisty"/>
    <w:uiPriority w:val="99"/>
    <w:semiHidden/>
    <w:unhideWhenUsed/>
    <w:rsid w:val="00832DE1"/>
  </w:style>
  <w:style w:type="paragraph" w:customStyle="1" w:styleId="AAM2">
    <w:name w:val="AAM2"/>
    <w:basedOn w:val="Akapitzlist"/>
    <w:autoRedefine/>
    <w:qFormat/>
    <w:rsid w:val="00832DE1"/>
    <w:pPr>
      <w:spacing w:before="240"/>
      <w:ind w:left="0"/>
    </w:pPr>
    <w:rPr>
      <w:rFonts w:ascii="Times New Roman" w:eastAsia="Times New Roman" w:hAnsi="Times New Roman"/>
      <w:sz w:val="24"/>
      <w:szCs w:val="24"/>
      <w:lang w:eastAsia="pl-PL"/>
    </w:rPr>
  </w:style>
  <w:style w:type="paragraph" w:customStyle="1" w:styleId="AAMpodpisRys">
    <w:name w:val="AAMpodpisRys"/>
    <w:basedOn w:val="Normalny"/>
    <w:autoRedefine/>
    <w:qFormat/>
    <w:rsid w:val="00832DE1"/>
    <w:pPr>
      <w:keepNext/>
      <w:tabs>
        <w:tab w:val="left" w:pos="2505"/>
        <w:tab w:val="center" w:pos="4039"/>
      </w:tabs>
      <w:spacing w:before="240"/>
      <w:jc w:val="left"/>
      <w:outlineLvl w:val="0"/>
    </w:pPr>
    <w:rPr>
      <w:rFonts w:ascii="Times New Roman" w:eastAsia="Times New Roman" w:hAnsi="Times New Roman"/>
      <w:sz w:val="20"/>
      <w:szCs w:val="15"/>
    </w:rPr>
  </w:style>
  <w:style w:type="paragraph" w:customStyle="1" w:styleId="AAMakapit">
    <w:name w:val="AAMakapit"/>
    <w:basedOn w:val="Normalny"/>
    <w:link w:val="AAMakapitZnak"/>
    <w:autoRedefine/>
    <w:qFormat/>
    <w:rsid w:val="00832DE1"/>
    <w:pPr>
      <w:tabs>
        <w:tab w:val="left" w:pos="426"/>
        <w:tab w:val="left" w:pos="851"/>
      </w:tabs>
      <w:spacing w:before="0" w:after="0"/>
      <w:ind w:firstLine="567"/>
    </w:pPr>
    <w:rPr>
      <w:rFonts w:ascii="Times New Roman" w:eastAsia="Times New Roman" w:hAnsi="Times New Roman"/>
      <w:noProof/>
      <w:sz w:val="24"/>
      <w:szCs w:val="24"/>
      <w:lang w:val="x-none" w:eastAsia="x-none"/>
    </w:rPr>
  </w:style>
  <w:style w:type="character" w:customStyle="1" w:styleId="AAMakapitZnak">
    <w:name w:val="AAMakapit Znak"/>
    <w:link w:val="AAMakapit"/>
    <w:rsid w:val="00832DE1"/>
    <w:rPr>
      <w:rFonts w:ascii="Times New Roman" w:eastAsia="Times New Roman" w:hAnsi="Times New Roman" w:cs="Times New Roman"/>
      <w:noProof/>
      <w:sz w:val="24"/>
      <w:szCs w:val="24"/>
    </w:rPr>
  </w:style>
  <w:style w:type="paragraph" w:styleId="Tekstpodstawowy">
    <w:name w:val="Body Text"/>
    <w:basedOn w:val="Normalny"/>
    <w:link w:val="TekstpodstawowyZnak"/>
    <w:uiPriority w:val="99"/>
    <w:rsid w:val="00832DE1"/>
    <w:pPr>
      <w:spacing w:before="0" w:after="0" w:line="240" w:lineRule="auto"/>
    </w:pPr>
    <w:rPr>
      <w:rFonts w:ascii="Times New Roman" w:eastAsia="Times New Roman" w:hAnsi="Times New Roman"/>
      <w:sz w:val="24"/>
      <w:szCs w:val="24"/>
      <w:lang w:val="x-none" w:eastAsia="x-none"/>
    </w:rPr>
  </w:style>
  <w:style w:type="character" w:customStyle="1" w:styleId="TekstpodstawowyZnak">
    <w:name w:val="Tekst podstawowy Znak"/>
    <w:link w:val="Tekstpodstawowy"/>
    <w:uiPriority w:val="99"/>
    <w:rsid w:val="00832DE1"/>
    <w:rPr>
      <w:rFonts w:ascii="Times New Roman" w:eastAsia="Times New Roman" w:hAnsi="Times New Roman" w:cs="Times New Roman"/>
      <w:sz w:val="24"/>
      <w:szCs w:val="24"/>
    </w:rPr>
  </w:style>
  <w:style w:type="paragraph" w:customStyle="1" w:styleId="Text">
    <w:name w:val="Text"/>
    <w:basedOn w:val="Normalny"/>
    <w:rsid w:val="00832DE1"/>
    <w:pPr>
      <w:suppressAutoHyphens/>
      <w:spacing w:before="0" w:after="240" w:line="240" w:lineRule="auto"/>
      <w:ind w:firstLine="1440"/>
      <w:jc w:val="left"/>
    </w:pPr>
    <w:rPr>
      <w:rFonts w:ascii="Times New Roman" w:eastAsia="Times New Roman" w:hAnsi="Times New Roman"/>
      <w:sz w:val="24"/>
      <w:szCs w:val="20"/>
      <w:lang w:val="en-US" w:eastAsia="ar-SA"/>
    </w:rPr>
  </w:style>
  <w:style w:type="character" w:styleId="Hipercze">
    <w:name w:val="Hyperlink"/>
    <w:uiPriority w:val="99"/>
    <w:unhideWhenUsed/>
    <w:rsid w:val="00832DE1"/>
    <w:rPr>
      <w:color w:val="0000FF"/>
      <w:u w:val="single"/>
    </w:rPr>
  </w:style>
  <w:style w:type="paragraph" w:customStyle="1" w:styleId="ocenapompy">
    <w:name w:val="ocena pompy"/>
    <w:basedOn w:val="Normalny"/>
    <w:autoRedefine/>
    <w:rsid w:val="00832DE1"/>
    <w:pPr>
      <w:autoSpaceDE w:val="0"/>
      <w:autoSpaceDN w:val="0"/>
      <w:adjustRightInd w:val="0"/>
      <w:spacing w:before="0" w:after="0" w:line="240" w:lineRule="auto"/>
      <w:ind w:firstLine="3780"/>
    </w:pPr>
    <w:rPr>
      <w:rFonts w:ascii="Times New Roman" w:eastAsia="Times New Roman" w:hAnsi="Times New Roman"/>
      <w:lang w:eastAsia="pl-PL"/>
    </w:rPr>
  </w:style>
  <w:style w:type="paragraph" w:customStyle="1" w:styleId="Akapitzlist1">
    <w:name w:val="Akapit z listą1"/>
    <w:basedOn w:val="Normalny"/>
    <w:rsid w:val="00832DE1"/>
    <w:pPr>
      <w:spacing w:before="0" w:after="0" w:line="276" w:lineRule="auto"/>
      <w:ind w:left="720"/>
      <w:contextualSpacing/>
      <w:jc w:val="left"/>
    </w:pPr>
    <w:rPr>
      <w:rFonts w:eastAsia="Times New Roman"/>
    </w:rPr>
  </w:style>
  <w:style w:type="paragraph" w:styleId="Tekstpodstawowy3">
    <w:name w:val="Body Text 3"/>
    <w:basedOn w:val="Normalny"/>
    <w:link w:val="Tekstpodstawowy3Znak"/>
    <w:rsid w:val="00832DE1"/>
    <w:pPr>
      <w:spacing w:before="0" w:line="276" w:lineRule="auto"/>
      <w:jc w:val="left"/>
    </w:pPr>
    <w:rPr>
      <w:sz w:val="16"/>
      <w:szCs w:val="16"/>
      <w:lang w:val="x-none" w:eastAsia="x-none"/>
    </w:rPr>
  </w:style>
  <w:style w:type="character" w:customStyle="1" w:styleId="Tekstpodstawowy3Znak">
    <w:name w:val="Tekst podstawowy 3 Znak"/>
    <w:link w:val="Tekstpodstawowy3"/>
    <w:rsid w:val="00832DE1"/>
    <w:rPr>
      <w:rFonts w:ascii="Calibri" w:eastAsia="Calibri" w:hAnsi="Calibri" w:cs="Times New Roman"/>
      <w:sz w:val="16"/>
      <w:szCs w:val="16"/>
    </w:rPr>
  </w:style>
  <w:style w:type="paragraph" w:styleId="Tytu">
    <w:name w:val="Title"/>
    <w:basedOn w:val="Normalny"/>
    <w:link w:val="TytuZnak"/>
    <w:qFormat/>
    <w:rsid w:val="00832DE1"/>
    <w:pPr>
      <w:spacing w:before="0" w:after="0" w:line="240" w:lineRule="auto"/>
      <w:jc w:val="center"/>
    </w:pPr>
    <w:rPr>
      <w:rFonts w:ascii="Times New Roman" w:eastAsia="Times New Roman" w:hAnsi="Times New Roman"/>
      <w:b/>
      <w:bCs/>
      <w:sz w:val="20"/>
      <w:szCs w:val="20"/>
      <w:lang w:val="x-none" w:eastAsia="x-none"/>
    </w:rPr>
  </w:style>
  <w:style w:type="character" w:customStyle="1" w:styleId="TytuZnak">
    <w:name w:val="Tytuł Znak"/>
    <w:link w:val="Tytu"/>
    <w:rsid w:val="00832DE1"/>
    <w:rPr>
      <w:rFonts w:ascii="Times New Roman" w:eastAsia="Times New Roman" w:hAnsi="Times New Roman" w:cs="Times New Roman"/>
      <w:b/>
      <w:bCs/>
      <w:sz w:val="20"/>
      <w:szCs w:val="20"/>
    </w:rPr>
  </w:style>
  <w:style w:type="table" w:styleId="Tabela-Siatka">
    <w:name w:val="Table Grid"/>
    <w:basedOn w:val="Standardowy"/>
    <w:uiPriority w:val="59"/>
    <w:rsid w:val="00832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832DE1"/>
    <w:rPr>
      <w:sz w:val="16"/>
      <w:szCs w:val="16"/>
    </w:rPr>
  </w:style>
  <w:style w:type="paragraph" w:styleId="Tekstkomentarza">
    <w:name w:val="annotation text"/>
    <w:basedOn w:val="Normalny"/>
    <w:link w:val="TekstkomentarzaZnak"/>
    <w:uiPriority w:val="99"/>
    <w:semiHidden/>
    <w:unhideWhenUsed/>
    <w:rsid w:val="00832DE1"/>
    <w:pPr>
      <w:spacing w:line="240" w:lineRule="auto"/>
    </w:pPr>
    <w:rPr>
      <w:sz w:val="20"/>
      <w:szCs w:val="20"/>
      <w:lang w:val="x-none" w:eastAsia="x-none"/>
    </w:rPr>
  </w:style>
  <w:style w:type="character" w:customStyle="1" w:styleId="TekstkomentarzaZnak">
    <w:name w:val="Tekst komentarza Znak"/>
    <w:link w:val="Tekstkomentarza"/>
    <w:uiPriority w:val="99"/>
    <w:semiHidden/>
    <w:rsid w:val="00832DE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832DE1"/>
    <w:rPr>
      <w:b/>
      <w:bCs/>
    </w:rPr>
  </w:style>
  <w:style w:type="character" w:customStyle="1" w:styleId="TematkomentarzaZnak">
    <w:name w:val="Temat komentarza Znak"/>
    <w:link w:val="Tematkomentarza"/>
    <w:uiPriority w:val="99"/>
    <w:semiHidden/>
    <w:rsid w:val="00832DE1"/>
    <w:rPr>
      <w:rFonts w:ascii="Calibri" w:eastAsia="Calibri" w:hAnsi="Calibri" w:cs="Times New Roman"/>
      <w:b/>
      <w:bCs/>
      <w:sz w:val="20"/>
      <w:szCs w:val="20"/>
    </w:rPr>
  </w:style>
  <w:style w:type="paragraph" w:customStyle="1" w:styleId="aSUM1">
    <w:name w:val="aSUM1"/>
    <w:basedOn w:val="Normalny"/>
    <w:autoRedefine/>
    <w:qFormat/>
    <w:rsid w:val="00832DE1"/>
    <w:pPr>
      <w:tabs>
        <w:tab w:val="left" w:pos="2505"/>
        <w:tab w:val="center" w:pos="4039"/>
      </w:tabs>
      <w:spacing w:before="0" w:after="0" w:line="240" w:lineRule="auto"/>
      <w:jc w:val="left"/>
      <w:outlineLvl w:val="0"/>
    </w:pPr>
    <w:rPr>
      <w:rFonts w:ascii="Times New Roman" w:eastAsia="Times New Roman" w:hAnsi="Times New Roman"/>
      <w:b/>
      <w:sz w:val="28"/>
      <w:szCs w:val="24"/>
      <w:lang w:eastAsia="pl-PL"/>
    </w:rPr>
  </w:style>
  <w:style w:type="character" w:customStyle="1" w:styleId="apple-converted-space">
    <w:name w:val="apple-converted-space"/>
    <w:basedOn w:val="Domylnaczcionkaakapitu"/>
    <w:rsid w:val="00832DE1"/>
  </w:style>
  <w:style w:type="paragraph" w:styleId="Tekstprzypisukocowego">
    <w:name w:val="endnote text"/>
    <w:basedOn w:val="Normalny"/>
    <w:link w:val="TekstprzypisukocowegoZnak"/>
    <w:uiPriority w:val="99"/>
    <w:semiHidden/>
    <w:unhideWhenUsed/>
    <w:rsid w:val="00832DE1"/>
    <w:pPr>
      <w:spacing w:before="0"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832DE1"/>
    <w:rPr>
      <w:rFonts w:ascii="Calibri" w:eastAsia="Calibri" w:hAnsi="Calibri" w:cs="Times New Roman"/>
      <w:sz w:val="20"/>
      <w:szCs w:val="20"/>
    </w:rPr>
  </w:style>
  <w:style w:type="character" w:styleId="Odwoanieprzypisukocowego">
    <w:name w:val="endnote reference"/>
    <w:uiPriority w:val="99"/>
    <w:semiHidden/>
    <w:unhideWhenUsed/>
    <w:rsid w:val="00832DE1"/>
    <w:rPr>
      <w:vertAlign w:val="superscript"/>
    </w:rPr>
  </w:style>
  <w:style w:type="paragraph" w:styleId="NormalnyWeb">
    <w:name w:val="Normal (Web)"/>
    <w:basedOn w:val="Normalny"/>
    <w:uiPriority w:val="99"/>
    <w:rsid w:val="00832DE1"/>
    <w:pPr>
      <w:suppressAutoHyphens/>
      <w:autoSpaceDE w:val="0"/>
      <w:autoSpaceDN w:val="0"/>
      <w:spacing w:before="100" w:after="100" w:line="240" w:lineRule="auto"/>
      <w:jc w:val="left"/>
      <w:textAlignment w:val="baseline"/>
    </w:pPr>
    <w:rPr>
      <w:rFonts w:ascii="Times New Roman" w:eastAsia="Times New Roman" w:hAnsi="Times New Roman"/>
      <w:sz w:val="20"/>
      <w:szCs w:val="24"/>
      <w:lang w:eastAsia="pl-PL"/>
    </w:rPr>
  </w:style>
  <w:style w:type="numbering" w:customStyle="1" w:styleId="Bezlisty11">
    <w:name w:val="Bez listy11"/>
    <w:next w:val="Bezlisty"/>
    <w:uiPriority w:val="99"/>
    <w:semiHidden/>
    <w:unhideWhenUsed/>
    <w:rsid w:val="00832DE1"/>
  </w:style>
  <w:style w:type="table" w:customStyle="1" w:styleId="Tabela-Siatka1">
    <w:name w:val="Tabela - Siatka1"/>
    <w:basedOn w:val="Standardowy"/>
    <w:next w:val="Tabela-Siatka"/>
    <w:uiPriority w:val="59"/>
    <w:rsid w:val="00832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832DE1"/>
  </w:style>
  <w:style w:type="paragraph" w:customStyle="1" w:styleId="Default">
    <w:name w:val="Default"/>
    <w:rsid w:val="00832DE1"/>
    <w:pPr>
      <w:autoSpaceDE w:val="0"/>
      <w:autoSpaceDN w:val="0"/>
      <w:adjustRightInd w:val="0"/>
    </w:pPr>
    <w:rPr>
      <w:rFonts w:ascii="Arial" w:hAnsi="Arial" w:cs="Arial"/>
      <w:color w:val="000000"/>
      <w:sz w:val="24"/>
      <w:szCs w:val="24"/>
      <w:lang w:eastAsia="en-US"/>
    </w:rPr>
  </w:style>
  <w:style w:type="character" w:customStyle="1" w:styleId="h1">
    <w:name w:val="h1"/>
    <w:rsid w:val="00D31C16"/>
  </w:style>
  <w:style w:type="character" w:customStyle="1" w:styleId="st">
    <w:name w:val="st"/>
    <w:rsid w:val="00641F54"/>
  </w:style>
  <w:style w:type="paragraph" w:customStyle="1" w:styleId="Textbody">
    <w:name w:val="Text body"/>
    <w:basedOn w:val="Normalny"/>
    <w:rsid w:val="00AB7AA1"/>
    <w:pPr>
      <w:widowControl w:val="0"/>
      <w:suppressAutoHyphens/>
      <w:autoSpaceDN w:val="0"/>
      <w:spacing w:before="0" w:line="240" w:lineRule="auto"/>
      <w:jc w:val="left"/>
      <w:textAlignment w:val="baseline"/>
    </w:pPr>
    <w:rPr>
      <w:rFonts w:ascii="Times New Roman" w:eastAsia="SimSun" w:hAnsi="Times New Roman" w:cs="Mangal"/>
      <w:kern w:val="3"/>
      <w:sz w:val="24"/>
      <w:szCs w:val="24"/>
      <w:lang w:eastAsia="zh-CN" w:bidi="hi-IN"/>
    </w:rPr>
  </w:style>
  <w:style w:type="paragraph" w:customStyle="1" w:styleId="Tekstpodstawowy21">
    <w:name w:val="Tekst podstawowy 21"/>
    <w:basedOn w:val="Normalny"/>
    <w:rsid w:val="00E05097"/>
    <w:pPr>
      <w:suppressAutoHyphens/>
      <w:spacing w:before="0" w:after="0" w:line="80" w:lineRule="atLeast"/>
      <w:ind w:right="4"/>
    </w:pPr>
    <w:rPr>
      <w:rFonts w:ascii="Times New Roman" w:eastAsia="Times New Roman" w:hAnsi="Times New Roman"/>
      <w:kern w:val="1"/>
      <w:sz w:val="24"/>
      <w:szCs w:val="24"/>
      <w:lang w:eastAsia="ar-SA"/>
    </w:rPr>
  </w:style>
  <w:style w:type="character" w:customStyle="1" w:styleId="FontStyle99">
    <w:name w:val="Font Style99"/>
    <w:rsid w:val="00E05097"/>
    <w:rPr>
      <w:rFonts w:ascii="Arial" w:hAnsi="Arial" w:cs="Arial"/>
      <w:sz w:val="34"/>
      <w:szCs w:val="34"/>
    </w:rPr>
  </w:style>
  <w:style w:type="table" w:customStyle="1" w:styleId="Tabela-Siatka2">
    <w:name w:val="Tabela - Siatka2"/>
    <w:basedOn w:val="Standardowy"/>
    <w:next w:val="Tabela-Siatka"/>
    <w:uiPriority w:val="39"/>
    <w:rsid w:val="00480F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5D326D"/>
    <w:rPr>
      <w:color w:val="800080"/>
      <w:u w:val="single"/>
    </w:rPr>
  </w:style>
  <w:style w:type="paragraph" w:styleId="Tekstpodstawowywcity">
    <w:name w:val="Body Text Indent"/>
    <w:basedOn w:val="Normalny"/>
    <w:link w:val="TekstpodstawowywcityZnak"/>
    <w:uiPriority w:val="99"/>
    <w:semiHidden/>
    <w:unhideWhenUsed/>
    <w:rsid w:val="007E0367"/>
    <w:pPr>
      <w:ind w:left="283"/>
    </w:pPr>
    <w:rPr>
      <w:lang w:val="x-none"/>
    </w:rPr>
  </w:style>
  <w:style w:type="character" w:customStyle="1" w:styleId="TekstpodstawowywcityZnak">
    <w:name w:val="Tekst podstawowy wcięty Znak"/>
    <w:link w:val="Tekstpodstawowywcity"/>
    <w:uiPriority w:val="99"/>
    <w:semiHidden/>
    <w:rsid w:val="007E0367"/>
    <w:rPr>
      <w:sz w:val="22"/>
      <w:szCs w:val="22"/>
      <w:lang w:eastAsia="en-US"/>
    </w:rPr>
  </w:style>
  <w:style w:type="table" w:customStyle="1" w:styleId="Tabela-Siatka3">
    <w:name w:val="Tabela - Siatka3"/>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6">
    <w:name w:val="Tabela - Siatka6"/>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7">
    <w:name w:val="Tabela - Siatka7"/>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8">
    <w:name w:val="Tabela - Siatka8"/>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unhideWhenUsed/>
    <w:rsid w:val="006870E9"/>
    <w:pPr>
      <w:spacing w:before="0" w:after="0" w:line="240" w:lineRule="auto"/>
      <w:jc w:val="left"/>
    </w:pPr>
    <w:rPr>
      <w:szCs w:val="21"/>
      <w:lang w:val="x-none"/>
    </w:rPr>
  </w:style>
  <w:style w:type="character" w:customStyle="1" w:styleId="ZwykytekstZnak">
    <w:name w:val="Zwykły tekst Znak"/>
    <w:link w:val="Zwykytekst"/>
    <w:uiPriority w:val="99"/>
    <w:rsid w:val="006870E9"/>
    <w:rPr>
      <w:sz w:val="22"/>
      <w:szCs w:val="21"/>
      <w:lang w:eastAsia="en-US"/>
    </w:rPr>
  </w:style>
  <w:style w:type="character" w:customStyle="1" w:styleId="Domylnaczcionkaakapitu1">
    <w:name w:val="Domyślna czcionka akapitu1"/>
    <w:rsid w:val="00D87413"/>
  </w:style>
  <w:style w:type="paragraph" w:customStyle="1" w:styleId="Normalny1">
    <w:name w:val="Normalny1"/>
    <w:rsid w:val="00D87413"/>
    <w:pPr>
      <w:widowControl w:val="0"/>
      <w:suppressAutoHyphens/>
    </w:pPr>
    <w:rPr>
      <w:rFonts w:ascii="Times New Roman" w:eastAsia="SimSun" w:hAnsi="Times New Roman" w:cs="Mangal"/>
      <w:kern w:val="1"/>
      <w:sz w:val="24"/>
      <w:szCs w:val="24"/>
      <w:lang w:eastAsia="hi-IN" w:bidi="hi-IN"/>
    </w:rPr>
  </w:style>
  <w:style w:type="character" w:styleId="Nierozpoznanawzmianka">
    <w:name w:val="Unresolved Mention"/>
    <w:uiPriority w:val="99"/>
    <w:semiHidden/>
    <w:unhideWhenUsed/>
    <w:rsid w:val="006534AD"/>
    <w:rPr>
      <w:color w:val="605E5C"/>
      <w:shd w:val="clear" w:color="auto" w:fill="E1DFDD"/>
    </w:rPr>
  </w:style>
  <w:style w:type="paragraph" w:styleId="HTML-wstpniesformatowany">
    <w:name w:val="HTML Preformatted"/>
    <w:basedOn w:val="Normalny"/>
    <w:link w:val="HTML-wstpniesformatowanyZnak"/>
    <w:uiPriority w:val="99"/>
    <w:rsid w:val="00347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sz w:val="20"/>
      <w:szCs w:val="20"/>
      <w:lang w:eastAsia="pl-PL"/>
    </w:rPr>
  </w:style>
  <w:style w:type="character" w:customStyle="1" w:styleId="HTML-wstpniesformatowanyZnak">
    <w:name w:val="HTML - wstępnie sformatowany Znak"/>
    <w:link w:val="HTML-wstpniesformatowany"/>
    <w:uiPriority w:val="99"/>
    <w:rsid w:val="003478B1"/>
    <w:rPr>
      <w:rFonts w:ascii="Courier New" w:eastAsia="Times New Roman" w:hAnsi="Courier New"/>
    </w:rPr>
  </w:style>
  <w:style w:type="character" w:customStyle="1" w:styleId="AkapitzlistZnak">
    <w:name w:val="Akapit z listą Znak"/>
    <w:aliases w:val="L1 Znak,Numerowanie Znak,Akapit z listą5 Znak,Paragraf Znak,Wyliczanie Znak,List Paragraph Znak,BulletC Znak,Obiekt Znak,List Paragraph1 Znak,Akapit z listą31 Znak,normalny tekst Znak,Akapit z listą11 Znak,Wypunktowanie Znak,lp1 Znak"/>
    <w:link w:val="Akapitzlist"/>
    <w:uiPriority w:val="34"/>
    <w:qFormat/>
    <w:locked/>
    <w:rsid w:val="0042520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31">
      <w:bodyDiv w:val="1"/>
      <w:marLeft w:val="0"/>
      <w:marRight w:val="0"/>
      <w:marTop w:val="0"/>
      <w:marBottom w:val="0"/>
      <w:divBdr>
        <w:top w:val="none" w:sz="0" w:space="0" w:color="auto"/>
        <w:left w:val="none" w:sz="0" w:space="0" w:color="auto"/>
        <w:bottom w:val="none" w:sz="0" w:space="0" w:color="auto"/>
        <w:right w:val="none" w:sz="0" w:space="0" w:color="auto"/>
      </w:divBdr>
    </w:div>
    <w:div w:id="37781312">
      <w:bodyDiv w:val="1"/>
      <w:marLeft w:val="0"/>
      <w:marRight w:val="0"/>
      <w:marTop w:val="0"/>
      <w:marBottom w:val="0"/>
      <w:divBdr>
        <w:top w:val="none" w:sz="0" w:space="0" w:color="auto"/>
        <w:left w:val="none" w:sz="0" w:space="0" w:color="auto"/>
        <w:bottom w:val="none" w:sz="0" w:space="0" w:color="auto"/>
        <w:right w:val="none" w:sz="0" w:space="0" w:color="auto"/>
      </w:divBdr>
      <w:divsChild>
        <w:div w:id="44183135">
          <w:marLeft w:val="0"/>
          <w:marRight w:val="0"/>
          <w:marTop w:val="0"/>
          <w:marBottom w:val="0"/>
          <w:divBdr>
            <w:top w:val="none" w:sz="0" w:space="0" w:color="auto"/>
            <w:left w:val="none" w:sz="0" w:space="0" w:color="auto"/>
            <w:bottom w:val="none" w:sz="0" w:space="0" w:color="auto"/>
            <w:right w:val="none" w:sz="0" w:space="0" w:color="auto"/>
          </w:divBdr>
        </w:div>
        <w:div w:id="68891624">
          <w:marLeft w:val="0"/>
          <w:marRight w:val="0"/>
          <w:marTop w:val="0"/>
          <w:marBottom w:val="0"/>
          <w:divBdr>
            <w:top w:val="none" w:sz="0" w:space="0" w:color="auto"/>
            <w:left w:val="none" w:sz="0" w:space="0" w:color="auto"/>
            <w:bottom w:val="none" w:sz="0" w:space="0" w:color="auto"/>
            <w:right w:val="none" w:sz="0" w:space="0" w:color="auto"/>
          </w:divBdr>
        </w:div>
        <w:div w:id="80758438">
          <w:marLeft w:val="0"/>
          <w:marRight w:val="0"/>
          <w:marTop w:val="0"/>
          <w:marBottom w:val="0"/>
          <w:divBdr>
            <w:top w:val="none" w:sz="0" w:space="0" w:color="auto"/>
            <w:left w:val="none" w:sz="0" w:space="0" w:color="auto"/>
            <w:bottom w:val="none" w:sz="0" w:space="0" w:color="auto"/>
            <w:right w:val="none" w:sz="0" w:space="0" w:color="auto"/>
          </w:divBdr>
        </w:div>
        <w:div w:id="87117107">
          <w:marLeft w:val="0"/>
          <w:marRight w:val="0"/>
          <w:marTop w:val="0"/>
          <w:marBottom w:val="0"/>
          <w:divBdr>
            <w:top w:val="none" w:sz="0" w:space="0" w:color="auto"/>
            <w:left w:val="none" w:sz="0" w:space="0" w:color="auto"/>
            <w:bottom w:val="none" w:sz="0" w:space="0" w:color="auto"/>
            <w:right w:val="none" w:sz="0" w:space="0" w:color="auto"/>
          </w:divBdr>
        </w:div>
        <w:div w:id="105122244">
          <w:marLeft w:val="0"/>
          <w:marRight w:val="0"/>
          <w:marTop w:val="0"/>
          <w:marBottom w:val="0"/>
          <w:divBdr>
            <w:top w:val="none" w:sz="0" w:space="0" w:color="auto"/>
            <w:left w:val="none" w:sz="0" w:space="0" w:color="auto"/>
            <w:bottom w:val="none" w:sz="0" w:space="0" w:color="auto"/>
            <w:right w:val="none" w:sz="0" w:space="0" w:color="auto"/>
          </w:divBdr>
        </w:div>
        <w:div w:id="113794273">
          <w:marLeft w:val="0"/>
          <w:marRight w:val="0"/>
          <w:marTop w:val="0"/>
          <w:marBottom w:val="0"/>
          <w:divBdr>
            <w:top w:val="none" w:sz="0" w:space="0" w:color="auto"/>
            <w:left w:val="none" w:sz="0" w:space="0" w:color="auto"/>
            <w:bottom w:val="none" w:sz="0" w:space="0" w:color="auto"/>
            <w:right w:val="none" w:sz="0" w:space="0" w:color="auto"/>
          </w:divBdr>
        </w:div>
        <w:div w:id="118452931">
          <w:marLeft w:val="0"/>
          <w:marRight w:val="0"/>
          <w:marTop w:val="0"/>
          <w:marBottom w:val="0"/>
          <w:divBdr>
            <w:top w:val="none" w:sz="0" w:space="0" w:color="auto"/>
            <w:left w:val="none" w:sz="0" w:space="0" w:color="auto"/>
            <w:bottom w:val="none" w:sz="0" w:space="0" w:color="auto"/>
            <w:right w:val="none" w:sz="0" w:space="0" w:color="auto"/>
          </w:divBdr>
        </w:div>
        <w:div w:id="126700378">
          <w:marLeft w:val="0"/>
          <w:marRight w:val="0"/>
          <w:marTop w:val="0"/>
          <w:marBottom w:val="0"/>
          <w:divBdr>
            <w:top w:val="none" w:sz="0" w:space="0" w:color="auto"/>
            <w:left w:val="none" w:sz="0" w:space="0" w:color="auto"/>
            <w:bottom w:val="none" w:sz="0" w:space="0" w:color="auto"/>
            <w:right w:val="none" w:sz="0" w:space="0" w:color="auto"/>
          </w:divBdr>
        </w:div>
        <w:div w:id="134879814">
          <w:marLeft w:val="0"/>
          <w:marRight w:val="0"/>
          <w:marTop w:val="0"/>
          <w:marBottom w:val="0"/>
          <w:divBdr>
            <w:top w:val="none" w:sz="0" w:space="0" w:color="auto"/>
            <w:left w:val="none" w:sz="0" w:space="0" w:color="auto"/>
            <w:bottom w:val="none" w:sz="0" w:space="0" w:color="auto"/>
            <w:right w:val="none" w:sz="0" w:space="0" w:color="auto"/>
          </w:divBdr>
        </w:div>
        <w:div w:id="188881259">
          <w:marLeft w:val="0"/>
          <w:marRight w:val="0"/>
          <w:marTop w:val="0"/>
          <w:marBottom w:val="0"/>
          <w:divBdr>
            <w:top w:val="none" w:sz="0" w:space="0" w:color="auto"/>
            <w:left w:val="none" w:sz="0" w:space="0" w:color="auto"/>
            <w:bottom w:val="none" w:sz="0" w:space="0" w:color="auto"/>
            <w:right w:val="none" w:sz="0" w:space="0" w:color="auto"/>
          </w:divBdr>
        </w:div>
        <w:div w:id="199321549">
          <w:marLeft w:val="0"/>
          <w:marRight w:val="0"/>
          <w:marTop w:val="0"/>
          <w:marBottom w:val="0"/>
          <w:divBdr>
            <w:top w:val="none" w:sz="0" w:space="0" w:color="auto"/>
            <w:left w:val="none" w:sz="0" w:space="0" w:color="auto"/>
            <w:bottom w:val="none" w:sz="0" w:space="0" w:color="auto"/>
            <w:right w:val="none" w:sz="0" w:space="0" w:color="auto"/>
          </w:divBdr>
        </w:div>
        <w:div w:id="273633203">
          <w:marLeft w:val="0"/>
          <w:marRight w:val="0"/>
          <w:marTop w:val="0"/>
          <w:marBottom w:val="0"/>
          <w:divBdr>
            <w:top w:val="none" w:sz="0" w:space="0" w:color="auto"/>
            <w:left w:val="none" w:sz="0" w:space="0" w:color="auto"/>
            <w:bottom w:val="none" w:sz="0" w:space="0" w:color="auto"/>
            <w:right w:val="none" w:sz="0" w:space="0" w:color="auto"/>
          </w:divBdr>
        </w:div>
        <w:div w:id="289753023">
          <w:marLeft w:val="0"/>
          <w:marRight w:val="0"/>
          <w:marTop w:val="0"/>
          <w:marBottom w:val="0"/>
          <w:divBdr>
            <w:top w:val="none" w:sz="0" w:space="0" w:color="auto"/>
            <w:left w:val="none" w:sz="0" w:space="0" w:color="auto"/>
            <w:bottom w:val="none" w:sz="0" w:space="0" w:color="auto"/>
            <w:right w:val="none" w:sz="0" w:space="0" w:color="auto"/>
          </w:divBdr>
        </w:div>
        <w:div w:id="351732350">
          <w:marLeft w:val="0"/>
          <w:marRight w:val="0"/>
          <w:marTop w:val="0"/>
          <w:marBottom w:val="0"/>
          <w:divBdr>
            <w:top w:val="none" w:sz="0" w:space="0" w:color="auto"/>
            <w:left w:val="none" w:sz="0" w:space="0" w:color="auto"/>
            <w:bottom w:val="none" w:sz="0" w:space="0" w:color="auto"/>
            <w:right w:val="none" w:sz="0" w:space="0" w:color="auto"/>
          </w:divBdr>
        </w:div>
        <w:div w:id="375354514">
          <w:marLeft w:val="0"/>
          <w:marRight w:val="0"/>
          <w:marTop w:val="0"/>
          <w:marBottom w:val="0"/>
          <w:divBdr>
            <w:top w:val="none" w:sz="0" w:space="0" w:color="auto"/>
            <w:left w:val="none" w:sz="0" w:space="0" w:color="auto"/>
            <w:bottom w:val="none" w:sz="0" w:space="0" w:color="auto"/>
            <w:right w:val="none" w:sz="0" w:space="0" w:color="auto"/>
          </w:divBdr>
        </w:div>
        <w:div w:id="384960560">
          <w:marLeft w:val="0"/>
          <w:marRight w:val="0"/>
          <w:marTop w:val="0"/>
          <w:marBottom w:val="0"/>
          <w:divBdr>
            <w:top w:val="none" w:sz="0" w:space="0" w:color="auto"/>
            <w:left w:val="none" w:sz="0" w:space="0" w:color="auto"/>
            <w:bottom w:val="none" w:sz="0" w:space="0" w:color="auto"/>
            <w:right w:val="none" w:sz="0" w:space="0" w:color="auto"/>
          </w:divBdr>
        </w:div>
        <w:div w:id="391972903">
          <w:marLeft w:val="0"/>
          <w:marRight w:val="0"/>
          <w:marTop w:val="0"/>
          <w:marBottom w:val="0"/>
          <w:divBdr>
            <w:top w:val="none" w:sz="0" w:space="0" w:color="auto"/>
            <w:left w:val="none" w:sz="0" w:space="0" w:color="auto"/>
            <w:bottom w:val="none" w:sz="0" w:space="0" w:color="auto"/>
            <w:right w:val="none" w:sz="0" w:space="0" w:color="auto"/>
          </w:divBdr>
        </w:div>
        <w:div w:id="393629976">
          <w:marLeft w:val="0"/>
          <w:marRight w:val="0"/>
          <w:marTop w:val="0"/>
          <w:marBottom w:val="0"/>
          <w:divBdr>
            <w:top w:val="none" w:sz="0" w:space="0" w:color="auto"/>
            <w:left w:val="none" w:sz="0" w:space="0" w:color="auto"/>
            <w:bottom w:val="none" w:sz="0" w:space="0" w:color="auto"/>
            <w:right w:val="none" w:sz="0" w:space="0" w:color="auto"/>
          </w:divBdr>
        </w:div>
        <w:div w:id="397096227">
          <w:marLeft w:val="0"/>
          <w:marRight w:val="0"/>
          <w:marTop w:val="0"/>
          <w:marBottom w:val="0"/>
          <w:divBdr>
            <w:top w:val="none" w:sz="0" w:space="0" w:color="auto"/>
            <w:left w:val="none" w:sz="0" w:space="0" w:color="auto"/>
            <w:bottom w:val="none" w:sz="0" w:space="0" w:color="auto"/>
            <w:right w:val="none" w:sz="0" w:space="0" w:color="auto"/>
          </w:divBdr>
        </w:div>
        <w:div w:id="438985636">
          <w:marLeft w:val="0"/>
          <w:marRight w:val="0"/>
          <w:marTop w:val="0"/>
          <w:marBottom w:val="0"/>
          <w:divBdr>
            <w:top w:val="none" w:sz="0" w:space="0" w:color="auto"/>
            <w:left w:val="none" w:sz="0" w:space="0" w:color="auto"/>
            <w:bottom w:val="none" w:sz="0" w:space="0" w:color="auto"/>
            <w:right w:val="none" w:sz="0" w:space="0" w:color="auto"/>
          </w:divBdr>
        </w:div>
        <w:div w:id="453208631">
          <w:marLeft w:val="0"/>
          <w:marRight w:val="0"/>
          <w:marTop w:val="0"/>
          <w:marBottom w:val="0"/>
          <w:divBdr>
            <w:top w:val="none" w:sz="0" w:space="0" w:color="auto"/>
            <w:left w:val="none" w:sz="0" w:space="0" w:color="auto"/>
            <w:bottom w:val="none" w:sz="0" w:space="0" w:color="auto"/>
            <w:right w:val="none" w:sz="0" w:space="0" w:color="auto"/>
          </w:divBdr>
        </w:div>
        <w:div w:id="462432099">
          <w:marLeft w:val="0"/>
          <w:marRight w:val="0"/>
          <w:marTop w:val="0"/>
          <w:marBottom w:val="0"/>
          <w:divBdr>
            <w:top w:val="none" w:sz="0" w:space="0" w:color="auto"/>
            <w:left w:val="none" w:sz="0" w:space="0" w:color="auto"/>
            <w:bottom w:val="none" w:sz="0" w:space="0" w:color="auto"/>
            <w:right w:val="none" w:sz="0" w:space="0" w:color="auto"/>
          </w:divBdr>
        </w:div>
        <w:div w:id="478612776">
          <w:marLeft w:val="0"/>
          <w:marRight w:val="0"/>
          <w:marTop w:val="0"/>
          <w:marBottom w:val="0"/>
          <w:divBdr>
            <w:top w:val="none" w:sz="0" w:space="0" w:color="auto"/>
            <w:left w:val="none" w:sz="0" w:space="0" w:color="auto"/>
            <w:bottom w:val="none" w:sz="0" w:space="0" w:color="auto"/>
            <w:right w:val="none" w:sz="0" w:space="0" w:color="auto"/>
          </w:divBdr>
        </w:div>
        <w:div w:id="478615634">
          <w:marLeft w:val="0"/>
          <w:marRight w:val="0"/>
          <w:marTop w:val="0"/>
          <w:marBottom w:val="0"/>
          <w:divBdr>
            <w:top w:val="none" w:sz="0" w:space="0" w:color="auto"/>
            <w:left w:val="none" w:sz="0" w:space="0" w:color="auto"/>
            <w:bottom w:val="none" w:sz="0" w:space="0" w:color="auto"/>
            <w:right w:val="none" w:sz="0" w:space="0" w:color="auto"/>
          </w:divBdr>
        </w:div>
        <w:div w:id="488714312">
          <w:marLeft w:val="0"/>
          <w:marRight w:val="0"/>
          <w:marTop w:val="0"/>
          <w:marBottom w:val="0"/>
          <w:divBdr>
            <w:top w:val="none" w:sz="0" w:space="0" w:color="auto"/>
            <w:left w:val="none" w:sz="0" w:space="0" w:color="auto"/>
            <w:bottom w:val="none" w:sz="0" w:space="0" w:color="auto"/>
            <w:right w:val="none" w:sz="0" w:space="0" w:color="auto"/>
          </w:divBdr>
        </w:div>
        <w:div w:id="492911551">
          <w:marLeft w:val="0"/>
          <w:marRight w:val="0"/>
          <w:marTop w:val="0"/>
          <w:marBottom w:val="0"/>
          <w:divBdr>
            <w:top w:val="none" w:sz="0" w:space="0" w:color="auto"/>
            <w:left w:val="none" w:sz="0" w:space="0" w:color="auto"/>
            <w:bottom w:val="none" w:sz="0" w:space="0" w:color="auto"/>
            <w:right w:val="none" w:sz="0" w:space="0" w:color="auto"/>
          </w:divBdr>
        </w:div>
        <w:div w:id="523398336">
          <w:marLeft w:val="0"/>
          <w:marRight w:val="0"/>
          <w:marTop w:val="0"/>
          <w:marBottom w:val="0"/>
          <w:divBdr>
            <w:top w:val="none" w:sz="0" w:space="0" w:color="auto"/>
            <w:left w:val="none" w:sz="0" w:space="0" w:color="auto"/>
            <w:bottom w:val="none" w:sz="0" w:space="0" w:color="auto"/>
            <w:right w:val="none" w:sz="0" w:space="0" w:color="auto"/>
          </w:divBdr>
        </w:div>
        <w:div w:id="533543755">
          <w:marLeft w:val="0"/>
          <w:marRight w:val="0"/>
          <w:marTop w:val="0"/>
          <w:marBottom w:val="0"/>
          <w:divBdr>
            <w:top w:val="none" w:sz="0" w:space="0" w:color="auto"/>
            <w:left w:val="none" w:sz="0" w:space="0" w:color="auto"/>
            <w:bottom w:val="none" w:sz="0" w:space="0" w:color="auto"/>
            <w:right w:val="none" w:sz="0" w:space="0" w:color="auto"/>
          </w:divBdr>
        </w:div>
        <w:div w:id="593363450">
          <w:marLeft w:val="0"/>
          <w:marRight w:val="0"/>
          <w:marTop w:val="0"/>
          <w:marBottom w:val="0"/>
          <w:divBdr>
            <w:top w:val="none" w:sz="0" w:space="0" w:color="auto"/>
            <w:left w:val="none" w:sz="0" w:space="0" w:color="auto"/>
            <w:bottom w:val="none" w:sz="0" w:space="0" w:color="auto"/>
            <w:right w:val="none" w:sz="0" w:space="0" w:color="auto"/>
          </w:divBdr>
        </w:div>
        <w:div w:id="606161776">
          <w:marLeft w:val="0"/>
          <w:marRight w:val="0"/>
          <w:marTop w:val="0"/>
          <w:marBottom w:val="0"/>
          <w:divBdr>
            <w:top w:val="none" w:sz="0" w:space="0" w:color="auto"/>
            <w:left w:val="none" w:sz="0" w:space="0" w:color="auto"/>
            <w:bottom w:val="none" w:sz="0" w:space="0" w:color="auto"/>
            <w:right w:val="none" w:sz="0" w:space="0" w:color="auto"/>
          </w:divBdr>
        </w:div>
        <w:div w:id="632176099">
          <w:marLeft w:val="0"/>
          <w:marRight w:val="0"/>
          <w:marTop w:val="0"/>
          <w:marBottom w:val="0"/>
          <w:divBdr>
            <w:top w:val="none" w:sz="0" w:space="0" w:color="auto"/>
            <w:left w:val="none" w:sz="0" w:space="0" w:color="auto"/>
            <w:bottom w:val="none" w:sz="0" w:space="0" w:color="auto"/>
            <w:right w:val="none" w:sz="0" w:space="0" w:color="auto"/>
          </w:divBdr>
        </w:div>
        <w:div w:id="701125305">
          <w:marLeft w:val="0"/>
          <w:marRight w:val="0"/>
          <w:marTop w:val="0"/>
          <w:marBottom w:val="0"/>
          <w:divBdr>
            <w:top w:val="none" w:sz="0" w:space="0" w:color="auto"/>
            <w:left w:val="none" w:sz="0" w:space="0" w:color="auto"/>
            <w:bottom w:val="none" w:sz="0" w:space="0" w:color="auto"/>
            <w:right w:val="none" w:sz="0" w:space="0" w:color="auto"/>
          </w:divBdr>
        </w:div>
        <w:div w:id="708724978">
          <w:marLeft w:val="0"/>
          <w:marRight w:val="0"/>
          <w:marTop w:val="0"/>
          <w:marBottom w:val="0"/>
          <w:divBdr>
            <w:top w:val="none" w:sz="0" w:space="0" w:color="auto"/>
            <w:left w:val="none" w:sz="0" w:space="0" w:color="auto"/>
            <w:bottom w:val="none" w:sz="0" w:space="0" w:color="auto"/>
            <w:right w:val="none" w:sz="0" w:space="0" w:color="auto"/>
          </w:divBdr>
        </w:div>
        <w:div w:id="724723565">
          <w:marLeft w:val="0"/>
          <w:marRight w:val="0"/>
          <w:marTop w:val="0"/>
          <w:marBottom w:val="0"/>
          <w:divBdr>
            <w:top w:val="none" w:sz="0" w:space="0" w:color="auto"/>
            <w:left w:val="none" w:sz="0" w:space="0" w:color="auto"/>
            <w:bottom w:val="none" w:sz="0" w:space="0" w:color="auto"/>
            <w:right w:val="none" w:sz="0" w:space="0" w:color="auto"/>
          </w:divBdr>
        </w:div>
        <w:div w:id="768505522">
          <w:marLeft w:val="0"/>
          <w:marRight w:val="0"/>
          <w:marTop w:val="0"/>
          <w:marBottom w:val="0"/>
          <w:divBdr>
            <w:top w:val="none" w:sz="0" w:space="0" w:color="auto"/>
            <w:left w:val="none" w:sz="0" w:space="0" w:color="auto"/>
            <w:bottom w:val="none" w:sz="0" w:space="0" w:color="auto"/>
            <w:right w:val="none" w:sz="0" w:space="0" w:color="auto"/>
          </w:divBdr>
        </w:div>
        <w:div w:id="779300827">
          <w:marLeft w:val="0"/>
          <w:marRight w:val="0"/>
          <w:marTop w:val="0"/>
          <w:marBottom w:val="0"/>
          <w:divBdr>
            <w:top w:val="none" w:sz="0" w:space="0" w:color="auto"/>
            <w:left w:val="none" w:sz="0" w:space="0" w:color="auto"/>
            <w:bottom w:val="none" w:sz="0" w:space="0" w:color="auto"/>
            <w:right w:val="none" w:sz="0" w:space="0" w:color="auto"/>
          </w:divBdr>
        </w:div>
        <w:div w:id="792135338">
          <w:marLeft w:val="0"/>
          <w:marRight w:val="0"/>
          <w:marTop w:val="0"/>
          <w:marBottom w:val="0"/>
          <w:divBdr>
            <w:top w:val="none" w:sz="0" w:space="0" w:color="auto"/>
            <w:left w:val="none" w:sz="0" w:space="0" w:color="auto"/>
            <w:bottom w:val="none" w:sz="0" w:space="0" w:color="auto"/>
            <w:right w:val="none" w:sz="0" w:space="0" w:color="auto"/>
          </w:divBdr>
        </w:div>
        <w:div w:id="819923135">
          <w:marLeft w:val="0"/>
          <w:marRight w:val="0"/>
          <w:marTop w:val="0"/>
          <w:marBottom w:val="0"/>
          <w:divBdr>
            <w:top w:val="none" w:sz="0" w:space="0" w:color="auto"/>
            <w:left w:val="none" w:sz="0" w:space="0" w:color="auto"/>
            <w:bottom w:val="none" w:sz="0" w:space="0" w:color="auto"/>
            <w:right w:val="none" w:sz="0" w:space="0" w:color="auto"/>
          </w:divBdr>
        </w:div>
        <w:div w:id="826476573">
          <w:marLeft w:val="0"/>
          <w:marRight w:val="0"/>
          <w:marTop w:val="0"/>
          <w:marBottom w:val="0"/>
          <w:divBdr>
            <w:top w:val="none" w:sz="0" w:space="0" w:color="auto"/>
            <w:left w:val="none" w:sz="0" w:space="0" w:color="auto"/>
            <w:bottom w:val="none" w:sz="0" w:space="0" w:color="auto"/>
            <w:right w:val="none" w:sz="0" w:space="0" w:color="auto"/>
          </w:divBdr>
        </w:div>
        <w:div w:id="854152081">
          <w:marLeft w:val="0"/>
          <w:marRight w:val="0"/>
          <w:marTop w:val="0"/>
          <w:marBottom w:val="0"/>
          <w:divBdr>
            <w:top w:val="none" w:sz="0" w:space="0" w:color="auto"/>
            <w:left w:val="none" w:sz="0" w:space="0" w:color="auto"/>
            <w:bottom w:val="none" w:sz="0" w:space="0" w:color="auto"/>
            <w:right w:val="none" w:sz="0" w:space="0" w:color="auto"/>
          </w:divBdr>
        </w:div>
        <w:div w:id="874655807">
          <w:marLeft w:val="0"/>
          <w:marRight w:val="0"/>
          <w:marTop w:val="0"/>
          <w:marBottom w:val="0"/>
          <w:divBdr>
            <w:top w:val="none" w:sz="0" w:space="0" w:color="auto"/>
            <w:left w:val="none" w:sz="0" w:space="0" w:color="auto"/>
            <w:bottom w:val="none" w:sz="0" w:space="0" w:color="auto"/>
            <w:right w:val="none" w:sz="0" w:space="0" w:color="auto"/>
          </w:divBdr>
        </w:div>
        <w:div w:id="896549900">
          <w:marLeft w:val="0"/>
          <w:marRight w:val="0"/>
          <w:marTop w:val="0"/>
          <w:marBottom w:val="0"/>
          <w:divBdr>
            <w:top w:val="none" w:sz="0" w:space="0" w:color="auto"/>
            <w:left w:val="none" w:sz="0" w:space="0" w:color="auto"/>
            <w:bottom w:val="none" w:sz="0" w:space="0" w:color="auto"/>
            <w:right w:val="none" w:sz="0" w:space="0" w:color="auto"/>
          </w:divBdr>
        </w:div>
        <w:div w:id="906570164">
          <w:marLeft w:val="0"/>
          <w:marRight w:val="0"/>
          <w:marTop w:val="0"/>
          <w:marBottom w:val="0"/>
          <w:divBdr>
            <w:top w:val="none" w:sz="0" w:space="0" w:color="auto"/>
            <w:left w:val="none" w:sz="0" w:space="0" w:color="auto"/>
            <w:bottom w:val="none" w:sz="0" w:space="0" w:color="auto"/>
            <w:right w:val="none" w:sz="0" w:space="0" w:color="auto"/>
          </w:divBdr>
        </w:div>
        <w:div w:id="961692880">
          <w:marLeft w:val="0"/>
          <w:marRight w:val="0"/>
          <w:marTop w:val="0"/>
          <w:marBottom w:val="0"/>
          <w:divBdr>
            <w:top w:val="none" w:sz="0" w:space="0" w:color="auto"/>
            <w:left w:val="none" w:sz="0" w:space="0" w:color="auto"/>
            <w:bottom w:val="none" w:sz="0" w:space="0" w:color="auto"/>
            <w:right w:val="none" w:sz="0" w:space="0" w:color="auto"/>
          </w:divBdr>
        </w:div>
        <w:div w:id="977338528">
          <w:marLeft w:val="0"/>
          <w:marRight w:val="0"/>
          <w:marTop w:val="0"/>
          <w:marBottom w:val="0"/>
          <w:divBdr>
            <w:top w:val="none" w:sz="0" w:space="0" w:color="auto"/>
            <w:left w:val="none" w:sz="0" w:space="0" w:color="auto"/>
            <w:bottom w:val="none" w:sz="0" w:space="0" w:color="auto"/>
            <w:right w:val="none" w:sz="0" w:space="0" w:color="auto"/>
          </w:divBdr>
        </w:div>
        <w:div w:id="1020662346">
          <w:marLeft w:val="0"/>
          <w:marRight w:val="0"/>
          <w:marTop w:val="0"/>
          <w:marBottom w:val="0"/>
          <w:divBdr>
            <w:top w:val="none" w:sz="0" w:space="0" w:color="auto"/>
            <w:left w:val="none" w:sz="0" w:space="0" w:color="auto"/>
            <w:bottom w:val="none" w:sz="0" w:space="0" w:color="auto"/>
            <w:right w:val="none" w:sz="0" w:space="0" w:color="auto"/>
          </w:divBdr>
        </w:div>
        <w:div w:id="1025256907">
          <w:marLeft w:val="0"/>
          <w:marRight w:val="0"/>
          <w:marTop w:val="0"/>
          <w:marBottom w:val="0"/>
          <w:divBdr>
            <w:top w:val="none" w:sz="0" w:space="0" w:color="auto"/>
            <w:left w:val="none" w:sz="0" w:space="0" w:color="auto"/>
            <w:bottom w:val="none" w:sz="0" w:space="0" w:color="auto"/>
            <w:right w:val="none" w:sz="0" w:space="0" w:color="auto"/>
          </w:divBdr>
        </w:div>
        <w:div w:id="1035345690">
          <w:marLeft w:val="0"/>
          <w:marRight w:val="0"/>
          <w:marTop w:val="0"/>
          <w:marBottom w:val="0"/>
          <w:divBdr>
            <w:top w:val="none" w:sz="0" w:space="0" w:color="auto"/>
            <w:left w:val="none" w:sz="0" w:space="0" w:color="auto"/>
            <w:bottom w:val="none" w:sz="0" w:space="0" w:color="auto"/>
            <w:right w:val="none" w:sz="0" w:space="0" w:color="auto"/>
          </w:divBdr>
        </w:div>
        <w:div w:id="1056123285">
          <w:marLeft w:val="0"/>
          <w:marRight w:val="0"/>
          <w:marTop w:val="0"/>
          <w:marBottom w:val="0"/>
          <w:divBdr>
            <w:top w:val="none" w:sz="0" w:space="0" w:color="auto"/>
            <w:left w:val="none" w:sz="0" w:space="0" w:color="auto"/>
            <w:bottom w:val="none" w:sz="0" w:space="0" w:color="auto"/>
            <w:right w:val="none" w:sz="0" w:space="0" w:color="auto"/>
          </w:divBdr>
        </w:div>
        <w:div w:id="1079598605">
          <w:marLeft w:val="0"/>
          <w:marRight w:val="0"/>
          <w:marTop w:val="0"/>
          <w:marBottom w:val="0"/>
          <w:divBdr>
            <w:top w:val="none" w:sz="0" w:space="0" w:color="auto"/>
            <w:left w:val="none" w:sz="0" w:space="0" w:color="auto"/>
            <w:bottom w:val="none" w:sz="0" w:space="0" w:color="auto"/>
            <w:right w:val="none" w:sz="0" w:space="0" w:color="auto"/>
          </w:divBdr>
        </w:div>
        <w:div w:id="1103917371">
          <w:marLeft w:val="0"/>
          <w:marRight w:val="0"/>
          <w:marTop w:val="0"/>
          <w:marBottom w:val="0"/>
          <w:divBdr>
            <w:top w:val="none" w:sz="0" w:space="0" w:color="auto"/>
            <w:left w:val="none" w:sz="0" w:space="0" w:color="auto"/>
            <w:bottom w:val="none" w:sz="0" w:space="0" w:color="auto"/>
            <w:right w:val="none" w:sz="0" w:space="0" w:color="auto"/>
          </w:divBdr>
        </w:div>
        <w:div w:id="1105542315">
          <w:marLeft w:val="0"/>
          <w:marRight w:val="0"/>
          <w:marTop w:val="0"/>
          <w:marBottom w:val="0"/>
          <w:divBdr>
            <w:top w:val="none" w:sz="0" w:space="0" w:color="auto"/>
            <w:left w:val="none" w:sz="0" w:space="0" w:color="auto"/>
            <w:bottom w:val="none" w:sz="0" w:space="0" w:color="auto"/>
            <w:right w:val="none" w:sz="0" w:space="0" w:color="auto"/>
          </w:divBdr>
        </w:div>
        <w:div w:id="1123354013">
          <w:marLeft w:val="0"/>
          <w:marRight w:val="0"/>
          <w:marTop w:val="0"/>
          <w:marBottom w:val="0"/>
          <w:divBdr>
            <w:top w:val="none" w:sz="0" w:space="0" w:color="auto"/>
            <w:left w:val="none" w:sz="0" w:space="0" w:color="auto"/>
            <w:bottom w:val="none" w:sz="0" w:space="0" w:color="auto"/>
            <w:right w:val="none" w:sz="0" w:space="0" w:color="auto"/>
          </w:divBdr>
        </w:div>
        <w:div w:id="1125077344">
          <w:marLeft w:val="0"/>
          <w:marRight w:val="0"/>
          <w:marTop w:val="0"/>
          <w:marBottom w:val="0"/>
          <w:divBdr>
            <w:top w:val="none" w:sz="0" w:space="0" w:color="auto"/>
            <w:left w:val="none" w:sz="0" w:space="0" w:color="auto"/>
            <w:bottom w:val="none" w:sz="0" w:space="0" w:color="auto"/>
            <w:right w:val="none" w:sz="0" w:space="0" w:color="auto"/>
          </w:divBdr>
        </w:div>
        <w:div w:id="1170679790">
          <w:marLeft w:val="0"/>
          <w:marRight w:val="0"/>
          <w:marTop w:val="0"/>
          <w:marBottom w:val="0"/>
          <w:divBdr>
            <w:top w:val="none" w:sz="0" w:space="0" w:color="auto"/>
            <w:left w:val="none" w:sz="0" w:space="0" w:color="auto"/>
            <w:bottom w:val="none" w:sz="0" w:space="0" w:color="auto"/>
            <w:right w:val="none" w:sz="0" w:space="0" w:color="auto"/>
          </w:divBdr>
        </w:div>
        <w:div w:id="1250390278">
          <w:marLeft w:val="0"/>
          <w:marRight w:val="0"/>
          <w:marTop w:val="0"/>
          <w:marBottom w:val="0"/>
          <w:divBdr>
            <w:top w:val="none" w:sz="0" w:space="0" w:color="auto"/>
            <w:left w:val="none" w:sz="0" w:space="0" w:color="auto"/>
            <w:bottom w:val="none" w:sz="0" w:space="0" w:color="auto"/>
            <w:right w:val="none" w:sz="0" w:space="0" w:color="auto"/>
          </w:divBdr>
        </w:div>
        <w:div w:id="1267352421">
          <w:marLeft w:val="0"/>
          <w:marRight w:val="0"/>
          <w:marTop w:val="0"/>
          <w:marBottom w:val="0"/>
          <w:divBdr>
            <w:top w:val="none" w:sz="0" w:space="0" w:color="auto"/>
            <w:left w:val="none" w:sz="0" w:space="0" w:color="auto"/>
            <w:bottom w:val="none" w:sz="0" w:space="0" w:color="auto"/>
            <w:right w:val="none" w:sz="0" w:space="0" w:color="auto"/>
          </w:divBdr>
        </w:div>
        <w:div w:id="1281689502">
          <w:marLeft w:val="0"/>
          <w:marRight w:val="0"/>
          <w:marTop w:val="0"/>
          <w:marBottom w:val="0"/>
          <w:divBdr>
            <w:top w:val="none" w:sz="0" w:space="0" w:color="auto"/>
            <w:left w:val="none" w:sz="0" w:space="0" w:color="auto"/>
            <w:bottom w:val="none" w:sz="0" w:space="0" w:color="auto"/>
            <w:right w:val="none" w:sz="0" w:space="0" w:color="auto"/>
          </w:divBdr>
        </w:div>
        <w:div w:id="1353216156">
          <w:marLeft w:val="0"/>
          <w:marRight w:val="0"/>
          <w:marTop w:val="0"/>
          <w:marBottom w:val="0"/>
          <w:divBdr>
            <w:top w:val="none" w:sz="0" w:space="0" w:color="auto"/>
            <w:left w:val="none" w:sz="0" w:space="0" w:color="auto"/>
            <w:bottom w:val="none" w:sz="0" w:space="0" w:color="auto"/>
            <w:right w:val="none" w:sz="0" w:space="0" w:color="auto"/>
          </w:divBdr>
        </w:div>
        <w:div w:id="1361541299">
          <w:marLeft w:val="0"/>
          <w:marRight w:val="0"/>
          <w:marTop w:val="0"/>
          <w:marBottom w:val="0"/>
          <w:divBdr>
            <w:top w:val="none" w:sz="0" w:space="0" w:color="auto"/>
            <w:left w:val="none" w:sz="0" w:space="0" w:color="auto"/>
            <w:bottom w:val="none" w:sz="0" w:space="0" w:color="auto"/>
            <w:right w:val="none" w:sz="0" w:space="0" w:color="auto"/>
          </w:divBdr>
        </w:div>
        <w:div w:id="1386375691">
          <w:marLeft w:val="0"/>
          <w:marRight w:val="0"/>
          <w:marTop w:val="0"/>
          <w:marBottom w:val="0"/>
          <w:divBdr>
            <w:top w:val="none" w:sz="0" w:space="0" w:color="auto"/>
            <w:left w:val="none" w:sz="0" w:space="0" w:color="auto"/>
            <w:bottom w:val="none" w:sz="0" w:space="0" w:color="auto"/>
            <w:right w:val="none" w:sz="0" w:space="0" w:color="auto"/>
          </w:divBdr>
        </w:div>
        <w:div w:id="1438410193">
          <w:marLeft w:val="0"/>
          <w:marRight w:val="0"/>
          <w:marTop w:val="0"/>
          <w:marBottom w:val="0"/>
          <w:divBdr>
            <w:top w:val="none" w:sz="0" w:space="0" w:color="auto"/>
            <w:left w:val="none" w:sz="0" w:space="0" w:color="auto"/>
            <w:bottom w:val="none" w:sz="0" w:space="0" w:color="auto"/>
            <w:right w:val="none" w:sz="0" w:space="0" w:color="auto"/>
          </w:divBdr>
        </w:div>
        <w:div w:id="1457798822">
          <w:marLeft w:val="0"/>
          <w:marRight w:val="0"/>
          <w:marTop w:val="0"/>
          <w:marBottom w:val="0"/>
          <w:divBdr>
            <w:top w:val="none" w:sz="0" w:space="0" w:color="auto"/>
            <w:left w:val="none" w:sz="0" w:space="0" w:color="auto"/>
            <w:bottom w:val="none" w:sz="0" w:space="0" w:color="auto"/>
            <w:right w:val="none" w:sz="0" w:space="0" w:color="auto"/>
          </w:divBdr>
        </w:div>
        <w:div w:id="1468474011">
          <w:marLeft w:val="0"/>
          <w:marRight w:val="0"/>
          <w:marTop w:val="0"/>
          <w:marBottom w:val="0"/>
          <w:divBdr>
            <w:top w:val="none" w:sz="0" w:space="0" w:color="auto"/>
            <w:left w:val="none" w:sz="0" w:space="0" w:color="auto"/>
            <w:bottom w:val="none" w:sz="0" w:space="0" w:color="auto"/>
            <w:right w:val="none" w:sz="0" w:space="0" w:color="auto"/>
          </w:divBdr>
        </w:div>
        <w:div w:id="1487823629">
          <w:marLeft w:val="0"/>
          <w:marRight w:val="0"/>
          <w:marTop w:val="0"/>
          <w:marBottom w:val="0"/>
          <w:divBdr>
            <w:top w:val="none" w:sz="0" w:space="0" w:color="auto"/>
            <w:left w:val="none" w:sz="0" w:space="0" w:color="auto"/>
            <w:bottom w:val="none" w:sz="0" w:space="0" w:color="auto"/>
            <w:right w:val="none" w:sz="0" w:space="0" w:color="auto"/>
          </w:divBdr>
        </w:div>
        <w:div w:id="1500348355">
          <w:marLeft w:val="0"/>
          <w:marRight w:val="0"/>
          <w:marTop w:val="0"/>
          <w:marBottom w:val="0"/>
          <w:divBdr>
            <w:top w:val="none" w:sz="0" w:space="0" w:color="auto"/>
            <w:left w:val="none" w:sz="0" w:space="0" w:color="auto"/>
            <w:bottom w:val="none" w:sz="0" w:space="0" w:color="auto"/>
            <w:right w:val="none" w:sz="0" w:space="0" w:color="auto"/>
          </w:divBdr>
        </w:div>
        <w:div w:id="1513759886">
          <w:marLeft w:val="0"/>
          <w:marRight w:val="0"/>
          <w:marTop w:val="0"/>
          <w:marBottom w:val="0"/>
          <w:divBdr>
            <w:top w:val="none" w:sz="0" w:space="0" w:color="auto"/>
            <w:left w:val="none" w:sz="0" w:space="0" w:color="auto"/>
            <w:bottom w:val="none" w:sz="0" w:space="0" w:color="auto"/>
            <w:right w:val="none" w:sz="0" w:space="0" w:color="auto"/>
          </w:divBdr>
        </w:div>
        <w:div w:id="1587225472">
          <w:marLeft w:val="0"/>
          <w:marRight w:val="0"/>
          <w:marTop w:val="0"/>
          <w:marBottom w:val="0"/>
          <w:divBdr>
            <w:top w:val="none" w:sz="0" w:space="0" w:color="auto"/>
            <w:left w:val="none" w:sz="0" w:space="0" w:color="auto"/>
            <w:bottom w:val="none" w:sz="0" w:space="0" w:color="auto"/>
            <w:right w:val="none" w:sz="0" w:space="0" w:color="auto"/>
          </w:divBdr>
        </w:div>
        <w:div w:id="1631739277">
          <w:marLeft w:val="0"/>
          <w:marRight w:val="0"/>
          <w:marTop w:val="0"/>
          <w:marBottom w:val="0"/>
          <w:divBdr>
            <w:top w:val="none" w:sz="0" w:space="0" w:color="auto"/>
            <w:left w:val="none" w:sz="0" w:space="0" w:color="auto"/>
            <w:bottom w:val="none" w:sz="0" w:space="0" w:color="auto"/>
            <w:right w:val="none" w:sz="0" w:space="0" w:color="auto"/>
          </w:divBdr>
        </w:div>
        <w:div w:id="1653413192">
          <w:marLeft w:val="0"/>
          <w:marRight w:val="0"/>
          <w:marTop w:val="0"/>
          <w:marBottom w:val="0"/>
          <w:divBdr>
            <w:top w:val="none" w:sz="0" w:space="0" w:color="auto"/>
            <w:left w:val="none" w:sz="0" w:space="0" w:color="auto"/>
            <w:bottom w:val="none" w:sz="0" w:space="0" w:color="auto"/>
            <w:right w:val="none" w:sz="0" w:space="0" w:color="auto"/>
          </w:divBdr>
        </w:div>
        <w:div w:id="1682320065">
          <w:marLeft w:val="0"/>
          <w:marRight w:val="0"/>
          <w:marTop w:val="0"/>
          <w:marBottom w:val="0"/>
          <w:divBdr>
            <w:top w:val="none" w:sz="0" w:space="0" w:color="auto"/>
            <w:left w:val="none" w:sz="0" w:space="0" w:color="auto"/>
            <w:bottom w:val="none" w:sz="0" w:space="0" w:color="auto"/>
            <w:right w:val="none" w:sz="0" w:space="0" w:color="auto"/>
          </w:divBdr>
        </w:div>
        <w:div w:id="1710451670">
          <w:marLeft w:val="0"/>
          <w:marRight w:val="0"/>
          <w:marTop w:val="0"/>
          <w:marBottom w:val="0"/>
          <w:divBdr>
            <w:top w:val="none" w:sz="0" w:space="0" w:color="auto"/>
            <w:left w:val="none" w:sz="0" w:space="0" w:color="auto"/>
            <w:bottom w:val="none" w:sz="0" w:space="0" w:color="auto"/>
            <w:right w:val="none" w:sz="0" w:space="0" w:color="auto"/>
          </w:divBdr>
        </w:div>
        <w:div w:id="1794329844">
          <w:marLeft w:val="0"/>
          <w:marRight w:val="0"/>
          <w:marTop w:val="0"/>
          <w:marBottom w:val="0"/>
          <w:divBdr>
            <w:top w:val="none" w:sz="0" w:space="0" w:color="auto"/>
            <w:left w:val="none" w:sz="0" w:space="0" w:color="auto"/>
            <w:bottom w:val="none" w:sz="0" w:space="0" w:color="auto"/>
            <w:right w:val="none" w:sz="0" w:space="0" w:color="auto"/>
          </w:divBdr>
        </w:div>
        <w:div w:id="1823309699">
          <w:marLeft w:val="0"/>
          <w:marRight w:val="0"/>
          <w:marTop w:val="0"/>
          <w:marBottom w:val="0"/>
          <w:divBdr>
            <w:top w:val="none" w:sz="0" w:space="0" w:color="auto"/>
            <w:left w:val="none" w:sz="0" w:space="0" w:color="auto"/>
            <w:bottom w:val="none" w:sz="0" w:space="0" w:color="auto"/>
            <w:right w:val="none" w:sz="0" w:space="0" w:color="auto"/>
          </w:divBdr>
        </w:div>
        <w:div w:id="1848473957">
          <w:marLeft w:val="0"/>
          <w:marRight w:val="0"/>
          <w:marTop w:val="0"/>
          <w:marBottom w:val="0"/>
          <w:divBdr>
            <w:top w:val="none" w:sz="0" w:space="0" w:color="auto"/>
            <w:left w:val="none" w:sz="0" w:space="0" w:color="auto"/>
            <w:bottom w:val="none" w:sz="0" w:space="0" w:color="auto"/>
            <w:right w:val="none" w:sz="0" w:space="0" w:color="auto"/>
          </w:divBdr>
        </w:div>
        <w:div w:id="1854296633">
          <w:marLeft w:val="0"/>
          <w:marRight w:val="0"/>
          <w:marTop w:val="0"/>
          <w:marBottom w:val="0"/>
          <w:divBdr>
            <w:top w:val="none" w:sz="0" w:space="0" w:color="auto"/>
            <w:left w:val="none" w:sz="0" w:space="0" w:color="auto"/>
            <w:bottom w:val="none" w:sz="0" w:space="0" w:color="auto"/>
            <w:right w:val="none" w:sz="0" w:space="0" w:color="auto"/>
          </w:divBdr>
        </w:div>
        <w:div w:id="1859733586">
          <w:marLeft w:val="0"/>
          <w:marRight w:val="0"/>
          <w:marTop w:val="0"/>
          <w:marBottom w:val="0"/>
          <w:divBdr>
            <w:top w:val="none" w:sz="0" w:space="0" w:color="auto"/>
            <w:left w:val="none" w:sz="0" w:space="0" w:color="auto"/>
            <w:bottom w:val="none" w:sz="0" w:space="0" w:color="auto"/>
            <w:right w:val="none" w:sz="0" w:space="0" w:color="auto"/>
          </w:divBdr>
        </w:div>
        <w:div w:id="1998610655">
          <w:marLeft w:val="0"/>
          <w:marRight w:val="0"/>
          <w:marTop w:val="0"/>
          <w:marBottom w:val="0"/>
          <w:divBdr>
            <w:top w:val="none" w:sz="0" w:space="0" w:color="auto"/>
            <w:left w:val="none" w:sz="0" w:space="0" w:color="auto"/>
            <w:bottom w:val="none" w:sz="0" w:space="0" w:color="auto"/>
            <w:right w:val="none" w:sz="0" w:space="0" w:color="auto"/>
          </w:divBdr>
        </w:div>
        <w:div w:id="2004576667">
          <w:marLeft w:val="0"/>
          <w:marRight w:val="0"/>
          <w:marTop w:val="0"/>
          <w:marBottom w:val="0"/>
          <w:divBdr>
            <w:top w:val="none" w:sz="0" w:space="0" w:color="auto"/>
            <w:left w:val="none" w:sz="0" w:space="0" w:color="auto"/>
            <w:bottom w:val="none" w:sz="0" w:space="0" w:color="auto"/>
            <w:right w:val="none" w:sz="0" w:space="0" w:color="auto"/>
          </w:divBdr>
        </w:div>
        <w:div w:id="2015303228">
          <w:marLeft w:val="0"/>
          <w:marRight w:val="0"/>
          <w:marTop w:val="0"/>
          <w:marBottom w:val="0"/>
          <w:divBdr>
            <w:top w:val="none" w:sz="0" w:space="0" w:color="auto"/>
            <w:left w:val="none" w:sz="0" w:space="0" w:color="auto"/>
            <w:bottom w:val="none" w:sz="0" w:space="0" w:color="auto"/>
            <w:right w:val="none" w:sz="0" w:space="0" w:color="auto"/>
          </w:divBdr>
        </w:div>
        <w:div w:id="2046253239">
          <w:marLeft w:val="0"/>
          <w:marRight w:val="0"/>
          <w:marTop w:val="0"/>
          <w:marBottom w:val="0"/>
          <w:divBdr>
            <w:top w:val="none" w:sz="0" w:space="0" w:color="auto"/>
            <w:left w:val="none" w:sz="0" w:space="0" w:color="auto"/>
            <w:bottom w:val="none" w:sz="0" w:space="0" w:color="auto"/>
            <w:right w:val="none" w:sz="0" w:space="0" w:color="auto"/>
          </w:divBdr>
        </w:div>
        <w:div w:id="2072536863">
          <w:marLeft w:val="0"/>
          <w:marRight w:val="0"/>
          <w:marTop w:val="0"/>
          <w:marBottom w:val="0"/>
          <w:divBdr>
            <w:top w:val="none" w:sz="0" w:space="0" w:color="auto"/>
            <w:left w:val="none" w:sz="0" w:space="0" w:color="auto"/>
            <w:bottom w:val="none" w:sz="0" w:space="0" w:color="auto"/>
            <w:right w:val="none" w:sz="0" w:space="0" w:color="auto"/>
          </w:divBdr>
          <w:divsChild>
            <w:div w:id="1151140377">
              <w:marLeft w:val="0"/>
              <w:marRight w:val="0"/>
              <w:marTop w:val="0"/>
              <w:marBottom w:val="0"/>
              <w:divBdr>
                <w:top w:val="none" w:sz="0" w:space="0" w:color="auto"/>
                <w:left w:val="none" w:sz="0" w:space="0" w:color="auto"/>
                <w:bottom w:val="none" w:sz="0" w:space="0" w:color="auto"/>
                <w:right w:val="none" w:sz="0" w:space="0" w:color="auto"/>
              </w:divBdr>
              <w:divsChild>
                <w:div w:id="157824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24631">
          <w:marLeft w:val="0"/>
          <w:marRight w:val="0"/>
          <w:marTop w:val="0"/>
          <w:marBottom w:val="0"/>
          <w:divBdr>
            <w:top w:val="none" w:sz="0" w:space="0" w:color="auto"/>
            <w:left w:val="none" w:sz="0" w:space="0" w:color="auto"/>
            <w:bottom w:val="none" w:sz="0" w:space="0" w:color="auto"/>
            <w:right w:val="none" w:sz="0" w:space="0" w:color="auto"/>
          </w:divBdr>
        </w:div>
        <w:div w:id="2118408608">
          <w:marLeft w:val="0"/>
          <w:marRight w:val="0"/>
          <w:marTop w:val="0"/>
          <w:marBottom w:val="0"/>
          <w:divBdr>
            <w:top w:val="none" w:sz="0" w:space="0" w:color="auto"/>
            <w:left w:val="none" w:sz="0" w:space="0" w:color="auto"/>
            <w:bottom w:val="none" w:sz="0" w:space="0" w:color="auto"/>
            <w:right w:val="none" w:sz="0" w:space="0" w:color="auto"/>
          </w:divBdr>
        </w:div>
        <w:div w:id="2124106392">
          <w:marLeft w:val="0"/>
          <w:marRight w:val="0"/>
          <w:marTop w:val="0"/>
          <w:marBottom w:val="0"/>
          <w:divBdr>
            <w:top w:val="none" w:sz="0" w:space="0" w:color="auto"/>
            <w:left w:val="none" w:sz="0" w:space="0" w:color="auto"/>
            <w:bottom w:val="none" w:sz="0" w:space="0" w:color="auto"/>
            <w:right w:val="none" w:sz="0" w:space="0" w:color="auto"/>
          </w:divBdr>
        </w:div>
        <w:div w:id="2132018151">
          <w:marLeft w:val="0"/>
          <w:marRight w:val="0"/>
          <w:marTop w:val="0"/>
          <w:marBottom w:val="0"/>
          <w:divBdr>
            <w:top w:val="none" w:sz="0" w:space="0" w:color="auto"/>
            <w:left w:val="none" w:sz="0" w:space="0" w:color="auto"/>
            <w:bottom w:val="none" w:sz="0" w:space="0" w:color="auto"/>
            <w:right w:val="none" w:sz="0" w:space="0" w:color="auto"/>
          </w:divBdr>
        </w:div>
      </w:divsChild>
    </w:div>
    <w:div w:id="58872284">
      <w:bodyDiv w:val="1"/>
      <w:marLeft w:val="0"/>
      <w:marRight w:val="0"/>
      <w:marTop w:val="0"/>
      <w:marBottom w:val="0"/>
      <w:divBdr>
        <w:top w:val="none" w:sz="0" w:space="0" w:color="auto"/>
        <w:left w:val="none" w:sz="0" w:space="0" w:color="auto"/>
        <w:bottom w:val="none" w:sz="0" w:space="0" w:color="auto"/>
        <w:right w:val="none" w:sz="0" w:space="0" w:color="auto"/>
      </w:divBdr>
    </w:div>
    <w:div w:id="134684693">
      <w:bodyDiv w:val="1"/>
      <w:marLeft w:val="0"/>
      <w:marRight w:val="0"/>
      <w:marTop w:val="0"/>
      <w:marBottom w:val="0"/>
      <w:divBdr>
        <w:top w:val="none" w:sz="0" w:space="0" w:color="auto"/>
        <w:left w:val="none" w:sz="0" w:space="0" w:color="auto"/>
        <w:bottom w:val="none" w:sz="0" w:space="0" w:color="auto"/>
        <w:right w:val="none" w:sz="0" w:space="0" w:color="auto"/>
      </w:divBdr>
    </w:div>
    <w:div w:id="150875493">
      <w:bodyDiv w:val="1"/>
      <w:marLeft w:val="0"/>
      <w:marRight w:val="0"/>
      <w:marTop w:val="0"/>
      <w:marBottom w:val="0"/>
      <w:divBdr>
        <w:top w:val="none" w:sz="0" w:space="0" w:color="auto"/>
        <w:left w:val="none" w:sz="0" w:space="0" w:color="auto"/>
        <w:bottom w:val="none" w:sz="0" w:space="0" w:color="auto"/>
        <w:right w:val="none" w:sz="0" w:space="0" w:color="auto"/>
      </w:divBdr>
    </w:div>
    <w:div w:id="162168268">
      <w:bodyDiv w:val="1"/>
      <w:marLeft w:val="0"/>
      <w:marRight w:val="0"/>
      <w:marTop w:val="0"/>
      <w:marBottom w:val="0"/>
      <w:divBdr>
        <w:top w:val="none" w:sz="0" w:space="0" w:color="auto"/>
        <w:left w:val="none" w:sz="0" w:space="0" w:color="auto"/>
        <w:bottom w:val="none" w:sz="0" w:space="0" w:color="auto"/>
        <w:right w:val="none" w:sz="0" w:space="0" w:color="auto"/>
      </w:divBdr>
    </w:div>
    <w:div w:id="196435551">
      <w:bodyDiv w:val="1"/>
      <w:marLeft w:val="0"/>
      <w:marRight w:val="0"/>
      <w:marTop w:val="0"/>
      <w:marBottom w:val="0"/>
      <w:divBdr>
        <w:top w:val="none" w:sz="0" w:space="0" w:color="auto"/>
        <w:left w:val="none" w:sz="0" w:space="0" w:color="auto"/>
        <w:bottom w:val="none" w:sz="0" w:space="0" w:color="auto"/>
        <w:right w:val="none" w:sz="0" w:space="0" w:color="auto"/>
      </w:divBdr>
    </w:div>
    <w:div w:id="270939960">
      <w:bodyDiv w:val="1"/>
      <w:marLeft w:val="0"/>
      <w:marRight w:val="0"/>
      <w:marTop w:val="0"/>
      <w:marBottom w:val="0"/>
      <w:divBdr>
        <w:top w:val="none" w:sz="0" w:space="0" w:color="auto"/>
        <w:left w:val="none" w:sz="0" w:space="0" w:color="auto"/>
        <w:bottom w:val="none" w:sz="0" w:space="0" w:color="auto"/>
        <w:right w:val="none" w:sz="0" w:space="0" w:color="auto"/>
      </w:divBdr>
    </w:div>
    <w:div w:id="284586440">
      <w:bodyDiv w:val="1"/>
      <w:marLeft w:val="0"/>
      <w:marRight w:val="0"/>
      <w:marTop w:val="0"/>
      <w:marBottom w:val="0"/>
      <w:divBdr>
        <w:top w:val="none" w:sz="0" w:space="0" w:color="auto"/>
        <w:left w:val="none" w:sz="0" w:space="0" w:color="auto"/>
        <w:bottom w:val="none" w:sz="0" w:space="0" w:color="auto"/>
        <w:right w:val="none" w:sz="0" w:space="0" w:color="auto"/>
      </w:divBdr>
    </w:div>
    <w:div w:id="311297339">
      <w:bodyDiv w:val="1"/>
      <w:marLeft w:val="0"/>
      <w:marRight w:val="0"/>
      <w:marTop w:val="0"/>
      <w:marBottom w:val="0"/>
      <w:divBdr>
        <w:top w:val="none" w:sz="0" w:space="0" w:color="auto"/>
        <w:left w:val="none" w:sz="0" w:space="0" w:color="auto"/>
        <w:bottom w:val="none" w:sz="0" w:space="0" w:color="auto"/>
        <w:right w:val="none" w:sz="0" w:space="0" w:color="auto"/>
      </w:divBdr>
    </w:div>
    <w:div w:id="404646197">
      <w:bodyDiv w:val="1"/>
      <w:marLeft w:val="0"/>
      <w:marRight w:val="0"/>
      <w:marTop w:val="0"/>
      <w:marBottom w:val="0"/>
      <w:divBdr>
        <w:top w:val="none" w:sz="0" w:space="0" w:color="auto"/>
        <w:left w:val="none" w:sz="0" w:space="0" w:color="auto"/>
        <w:bottom w:val="none" w:sz="0" w:space="0" w:color="auto"/>
        <w:right w:val="none" w:sz="0" w:space="0" w:color="auto"/>
      </w:divBdr>
    </w:div>
    <w:div w:id="433139146">
      <w:bodyDiv w:val="1"/>
      <w:marLeft w:val="0"/>
      <w:marRight w:val="0"/>
      <w:marTop w:val="0"/>
      <w:marBottom w:val="0"/>
      <w:divBdr>
        <w:top w:val="none" w:sz="0" w:space="0" w:color="auto"/>
        <w:left w:val="none" w:sz="0" w:space="0" w:color="auto"/>
        <w:bottom w:val="none" w:sz="0" w:space="0" w:color="auto"/>
        <w:right w:val="none" w:sz="0" w:space="0" w:color="auto"/>
      </w:divBdr>
    </w:div>
    <w:div w:id="522128575">
      <w:bodyDiv w:val="1"/>
      <w:marLeft w:val="0"/>
      <w:marRight w:val="0"/>
      <w:marTop w:val="0"/>
      <w:marBottom w:val="0"/>
      <w:divBdr>
        <w:top w:val="none" w:sz="0" w:space="0" w:color="auto"/>
        <w:left w:val="none" w:sz="0" w:space="0" w:color="auto"/>
        <w:bottom w:val="none" w:sz="0" w:space="0" w:color="auto"/>
        <w:right w:val="none" w:sz="0" w:space="0" w:color="auto"/>
      </w:divBdr>
    </w:div>
    <w:div w:id="546725884">
      <w:bodyDiv w:val="1"/>
      <w:marLeft w:val="0"/>
      <w:marRight w:val="0"/>
      <w:marTop w:val="0"/>
      <w:marBottom w:val="0"/>
      <w:divBdr>
        <w:top w:val="none" w:sz="0" w:space="0" w:color="auto"/>
        <w:left w:val="none" w:sz="0" w:space="0" w:color="auto"/>
        <w:bottom w:val="none" w:sz="0" w:space="0" w:color="auto"/>
        <w:right w:val="none" w:sz="0" w:space="0" w:color="auto"/>
      </w:divBdr>
    </w:div>
    <w:div w:id="617224518">
      <w:bodyDiv w:val="1"/>
      <w:marLeft w:val="0"/>
      <w:marRight w:val="0"/>
      <w:marTop w:val="0"/>
      <w:marBottom w:val="0"/>
      <w:divBdr>
        <w:top w:val="none" w:sz="0" w:space="0" w:color="auto"/>
        <w:left w:val="none" w:sz="0" w:space="0" w:color="auto"/>
        <w:bottom w:val="none" w:sz="0" w:space="0" w:color="auto"/>
        <w:right w:val="none" w:sz="0" w:space="0" w:color="auto"/>
      </w:divBdr>
    </w:div>
    <w:div w:id="719287654">
      <w:bodyDiv w:val="1"/>
      <w:marLeft w:val="0"/>
      <w:marRight w:val="0"/>
      <w:marTop w:val="0"/>
      <w:marBottom w:val="0"/>
      <w:divBdr>
        <w:top w:val="none" w:sz="0" w:space="0" w:color="auto"/>
        <w:left w:val="none" w:sz="0" w:space="0" w:color="auto"/>
        <w:bottom w:val="none" w:sz="0" w:space="0" w:color="auto"/>
        <w:right w:val="none" w:sz="0" w:space="0" w:color="auto"/>
      </w:divBdr>
    </w:div>
    <w:div w:id="1122847171">
      <w:bodyDiv w:val="1"/>
      <w:marLeft w:val="0"/>
      <w:marRight w:val="0"/>
      <w:marTop w:val="0"/>
      <w:marBottom w:val="0"/>
      <w:divBdr>
        <w:top w:val="none" w:sz="0" w:space="0" w:color="auto"/>
        <w:left w:val="none" w:sz="0" w:space="0" w:color="auto"/>
        <w:bottom w:val="none" w:sz="0" w:space="0" w:color="auto"/>
        <w:right w:val="none" w:sz="0" w:space="0" w:color="auto"/>
      </w:divBdr>
    </w:div>
    <w:div w:id="1141507169">
      <w:bodyDiv w:val="1"/>
      <w:marLeft w:val="0"/>
      <w:marRight w:val="0"/>
      <w:marTop w:val="0"/>
      <w:marBottom w:val="0"/>
      <w:divBdr>
        <w:top w:val="none" w:sz="0" w:space="0" w:color="auto"/>
        <w:left w:val="none" w:sz="0" w:space="0" w:color="auto"/>
        <w:bottom w:val="none" w:sz="0" w:space="0" w:color="auto"/>
        <w:right w:val="none" w:sz="0" w:space="0" w:color="auto"/>
      </w:divBdr>
      <w:divsChild>
        <w:div w:id="1030110879">
          <w:marLeft w:val="0"/>
          <w:marRight w:val="0"/>
          <w:marTop w:val="0"/>
          <w:marBottom w:val="0"/>
          <w:divBdr>
            <w:top w:val="none" w:sz="0" w:space="0" w:color="auto"/>
            <w:left w:val="none" w:sz="0" w:space="0" w:color="auto"/>
            <w:bottom w:val="none" w:sz="0" w:space="0" w:color="auto"/>
            <w:right w:val="none" w:sz="0" w:space="0" w:color="auto"/>
          </w:divBdr>
        </w:div>
        <w:div w:id="1668244739">
          <w:marLeft w:val="0"/>
          <w:marRight w:val="0"/>
          <w:marTop w:val="0"/>
          <w:marBottom w:val="0"/>
          <w:divBdr>
            <w:top w:val="none" w:sz="0" w:space="0" w:color="auto"/>
            <w:left w:val="none" w:sz="0" w:space="0" w:color="auto"/>
            <w:bottom w:val="none" w:sz="0" w:space="0" w:color="auto"/>
            <w:right w:val="none" w:sz="0" w:space="0" w:color="auto"/>
          </w:divBdr>
        </w:div>
      </w:divsChild>
    </w:div>
    <w:div w:id="1175001194">
      <w:bodyDiv w:val="1"/>
      <w:marLeft w:val="0"/>
      <w:marRight w:val="0"/>
      <w:marTop w:val="0"/>
      <w:marBottom w:val="0"/>
      <w:divBdr>
        <w:top w:val="none" w:sz="0" w:space="0" w:color="auto"/>
        <w:left w:val="none" w:sz="0" w:space="0" w:color="auto"/>
        <w:bottom w:val="none" w:sz="0" w:space="0" w:color="auto"/>
        <w:right w:val="none" w:sz="0" w:space="0" w:color="auto"/>
      </w:divBdr>
    </w:div>
    <w:div w:id="1175652604">
      <w:bodyDiv w:val="1"/>
      <w:marLeft w:val="0"/>
      <w:marRight w:val="0"/>
      <w:marTop w:val="0"/>
      <w:marBottom w:val="0"/>
      <w:divBdr>
        <w:top w:val="none" w:sz="0" w:space="0" w:color="auto"/>
        <w:left w:val="none" w:sz="0" w:space="0" w:color="auto"/>
        <w:bottom w:val="none" w:sz="0" w:space="0" w:color="auto"/>
        <w:right w:val="none" w:sz="0" w:space="0" w:color="auto"/>
      </w:divBdr>
    </w:div>
    <w:div w:id="1269386466">
      <w:bodyDiv w:val="1"/>
      <w:marLeft w:val="0"/>
      <w:marRight w:val="0"/>
      <w:marTop w:val="0"/>
      <w:marBottom w:val="0"/>
      <w:divBdr>
        <w:top w:val="none" w:sz="0" w:space="0" w:color="auto"/>
        <w:left w:val="none" w:sz="0" w:space="0" w:color="auto"/>
        <w:bottom w:val="none" w:sz="0" w:space="0" w:color="auto"/>
        <w:right w:val="none" w:sz="0" w:space="0" w:color="auto"/>
      </w:divBdr>
    </w:div>
    <w:div w:id="1365137158">
      <w:bodyDiv w:val="1"/>
      <w:marLeft w:val="0"/>
      <w:marRight w:val="0"/>
      <w:marTop w:val="0"/>
      <w:marBottom w:val="0"/>
      <w:divBdr>
        <w:top w:val="none" w:sz="0" w:space="0" w:color="auto"/>
        <w:left w:val="none" w:sz="0" w:space="0" w:color="auto"/>
        <w:bottom w:val="none" w:sz="0" w:space="0" w:color="auto"/>
        <w:right w:val="none" w:sz="0" w:space="0" w:color="auto"/>
      </w:divBdr>
    </w:div>
    <w:div w:id="1369334916">
      <w:bodyDiv w:val="1"/>
      <w:marLeft w:val="0"/>
      <w:marRight w:val="0"/>
      <w:marTop w:val="0"/>
      <w:marBottom w:val="0"/>
      <w:divBdr>
        <w:top w:val="none" w:sz="0" w:space="0" w:color="auto"/>
        <w:left w:val="none" w:sz="0" w:space="0" w:color="auto"/>
        <w:bottom w:val="none" w:sz="0" w:space="0" w:color="auto"/>
        <w:right w:val="none" w:sz="0" w:space="0" w:color="auto"/>
      </w:divBdr>
    </w:div>
    <w:div w:id="1476486794">
      <w:bodyDiv w:val="1"/>
      <w:marLeft w:val="0"/>
      <w:marRight w:val="0"/>
      <w:marTop w:val="0"/>
      <w:marBottom w:val="0"/>
      <w:divBdr>
        <w:top w:val="none" w:sz="0" w:space="0" w:color="auto"/>
        <w:left w:val="none" w:sz="0" w:space="0" w:color="auto"/>
        <w:bottom w:val="none" w:sz="0" w:space="0" w:color="auto"/>
        <w:right w:val="none" w:sz="0" w:space="0" w:color="auto"/>
      </w:divBdr>
    </w:div>
    <w:div w:id="1518422488">
      <w:bodyDiv w:val="1"/>
      <w:marLeft w:val="0"/>
      <w:marRight w:val="0"/>
      <w:marTop w:val="0"/>
      <w:marBottom w:val="0"/>
      <w:divBdr>
        <w:top w:val="none" w:sz="0" w:space="0" w:color="auto"/>
        <w:left w:val="none" w:sz="0" w:space="0" w:color="auto"/>
        <w:bottom w:val="none" w:sz="0" w:space="0" w:color="auto"/>
        <w:right w:val="none" w:sz="0" w:space="0" w:color="auto"/>
      </w:divBdr>
    </w:div>
    <w:div w:id="1549605490">
      <w:bodyDiv w:val="1"/>
      <w:marLeft w:val="0"/>
      <w:marRight w:val="0"/>
      <w:marTop w:val="0"/>
      <w:marBottom w:val="0"/>
      <w:divBdr>
        <w:top w:val="none" w:sz="0" w:space="0" w:color="auto"/>
        <w:left w:val="none" w:sz="0" w:space="0" w:color="auto"/>
        <w:bottom w:val="none" w:sz="0" w:space="0" w:color="auto"/>
        <w:right w:val="none" w:sz="0" w:space="0" w:color="auto"/>
      </w:divBdr>
    </w:div>
    <w:div w:id="1556939046">
      <w:bodyDiv w:val="1"/>
      <w:marLeft w:val="0"/>
      <w:marRight w:val="0"/>
      <w:marTop w:val="0"/>
      <w:marBottom w:val="0"/>
      <w:divBdr>
        <w:top w:val="none" w:sz="0" w:space="0" w:color="auto"/>
        <w:left w:val="none" w:sz="0" w:space="0" w:color="auto"/>
        <w:bottom w:val="none" w:sz="0" w:space="0" w:color="auto"/>
        <w:right w:val="none" w:sz="0" w:space="0" w:color="auto"/>
      </w:divBdr>
    </w:div>
    <w:div w:id="1593317079">
      <w:bodyDiv w:val="1"/>
      <w:marLeft w:val="0"/>
      <w:marRight w:val="0"/>
      <w:marTop w:val="0"/>
      <w:marBottom w:val="0"/>
      <w:divBdr>
        <w:top w:val="none" w:sz="0" w:space="0" w:color="auto"/>
        <w:left w:val="none" w:sz="0" w:space="0" w:color="auto"/>
        <w:bottom w:val="none" w:sz="0" w:space="0" w:color="auto"/>
        <w:right w:val="none" w:sz="0" w:space="0" w:color="auto"/>
      </w:divBdr>
    </w:div>
    <w:div w:id="1672877143">
      <w:bodyDiv w:val="1"/>
      <w:marLeft w:val="0"/>
      <w:marRight w:val="0"/>
      <w:marTop w:val="0"/>
      <w:marBottom w:val="0"/>
      <w:divBdr>
        <w:top w:val="none" w:sz="0" w:space="0" w:color="auto"/>
        <w:left w:val="none" w:sz="0" w:space="0" w:color="auto"/>
        <w:bottom w:val="none" w:sz="0" w:space="0" w:color="auto"/>
        <w:right w:val="none" w:sz="0" w:space="0" w:color="auto"/>
      </w:divBdr>
    </w:div>
    <w:div w:id="1783719542">
      <w:bodyDiv w:val="1"/>
      <w:marLeft w:val="0"/>
      <w:marRight w:val="0"/>
      <w:marTop w:val="0"/>
      <w:marBottom w:val="0"/>
      <w:divBdr>
        <w:top w:val="none" w:sz="0" w:space="0" w:color="auto"/>
        <w:left w:val="none" w:sz="0" w:space="0" w:color="auto"/>
        <w:bottom w:val="none" w:sz="0" w:space="0" w:color="auto"/>
        <w:right w:val="none" w:sz="0" w:space="0" w:color="auto"/>
      </w:divBdr>
    </w:div>
    <w:div w:id="1785417431">
      <w:bodyDiv w:val="1"/>
      <w:marLeft w:val="0"/>
      <w:marRight w:val="0"/>
      <w:marTop w:val="0"/>
      <w:marBottom w:val="0"/>
      <w:divBdr>
        <w:top w:val="none" w:sz="0" w:space="0" w:color="auto"/>
        <w:left w:val="none" w:sz="0" w:space="0" w:color="auto"/>
        <w:bottom w:val="none" w:sz="0" w:space="0" w:color="auto"/>
        <w:right w:val="none" w:sz="0" w:space="0" w:color="auto"/>
      </w:divBdr>
    </w:div>
    <w:div w:id="1793205876">
      <w:bodyDiv w:val="1"/>
      <w:marLeft w:val="0"/>
      <w:marRight w:val="0"/>
      <w:marTop w:val="0"/>
      <w:marBottom w:val="0"/>
      <w:divBdr>
        <w:top w:val="none" w:sz="0" w:space="0" w:color="auto"/>
        <w:left w:val="none" w:sz="0" w:space="0" w:color="auto"/>
        <w:bottom w:val="none" w:sz="0" w:space="0" w:color="auto"/>
        <w:right w:val="none" w:sz="0" w:space="0" w:color="auto"/>
      </w:divBdr>
    </w:div>
    <w:div w:id="1807316515">
      <w:bodyDiv w:val="1"/>
      <w:marLeft w:val="0"/>
      <w:marRight w:val="0"/>
      <w:marTop w:val="0"/>
      <w:marBottom w:val="0"/>
      <w:divBdr>
        <w:top w:val="none" w:sz="0" w:space="0" w:color="auto"/>
        <w:left w:val="none" w:sz="0" w:space="0" w:color="auto"/>
        <w:bottom w:val="none" w:sz="0" w:space="0" w:color="auto"/>
        <w:right w:val="none" w:sz="0" w:space="0" w:color="auto"/>
      </w:divBdr>
      <w:divsChild>
        <w:div w:id="907810647">
          <w:marLeft w:val="0"/>
          <w:marRight w:val="0"/>
          <w:marTop w:val="0"/>
          <w:marBottom w:val="0"/>
          <w:divBdr>
            <w:top w:val="none" w:sz="0" w:space="0" w:color="auto"/>
            <w:left w:val="none" w:sz="0" w:space="0" w:color="auto"/>
            <w:bottom w:val="none" w:sz="0" w:space="0" w:color="auto"/>
            <w:right w:val="none" w:sz="0" w:space="0" w:color="auto"/>
          </w:divBdr>
        </w:div>
      </w:divsChild>
    </w:div>
    <w:div w:id="1819880697">
      <w:bodyDiv w:val="1"/>
      <w:marLeft w:val="0"/>
      <w:marRight w:val="0"/>
      <w:marTop w:val="0"/>
      <w:marBottom w:val="0"/>
      <w:divBdr>
        <w:top w:val="none" w:sz="0" w:space="0" w:color="auto"/>
        <w:left w:val="none" w:sz="0" w:space="0" w:color="auto"/>
        <w:bottom w:val="none" w:sz="0" w:space="0" w:color="auto"/>
        <w:right w:val="none" w:sz="0" w:space="0" w:color="auto"/>
      </w:divBdr>
    </w:div>
    <w:div w:id="1862276525">
      <w:bodyDiv w:val="1"/>
      <w:marLeft w:val="0"/>
      <w:marRight w:val="0"/>
      <w:marTop w:val="0"/>
      <w:marBottom w:val="0"/>
      <w:divBdr>
        <w:top w:val="none" w:sz="0" w:space="0" w:color="auto"/>
        <w:left w:val="none" w:sz="0" w:space="0" w:color="auto"/>
        <w:bottom w:val="none" w:sz="0" w:space="0" w:color="auto"/>
        <w:right w:val="none" w:sz="0" w:space="0" w:color="auto"/>
      </w:divBdr>
    </w:div>
    <w:div w:id="1905527138">
      <w:bodyDiv w:val="1"/>
      <w:marLeft w:val="0"/>
      <w:marRight w:val="0"/>
      <w:marTop w:val="0"/>
      <w:marBottom w:val="0"/>
      <w:divBdr>
        <w:top w:val="none" w:sz="0" w:space="0" w:color="auto"/>
        <w:left w:val="none" w:sz="0" w:space="0" w:color="auto"/>
        <w:bottom w:val="none" w:sz="0" w:space="0" w:color="auto"/>
        <w:right w:val="none" w:sz="0" w:space="0" w:color="auto"/>
      </w:divBdr>
    </w:div>
    <w:div w:id="1987396438">
      <w:bodyDiv w:val="1"/>
      <w:marLeft w:val="0"/>
      <w:marRight w:val="0"/>
      <w:marTop w:val="0"/>
      <w:marBottom w:val="0"/>
      <w:divBdr>
        <w:top w:val="none" w:sz="0" w:space="0" w:color="auto"/>
        <w:left w:val="none" w:sz="0" w:space="0" w:color="auto"/>
        <w:bottom w:val="none" w:sz="0" w:space="0" w:color="auto"/>
        <w:right w:val="none" w:sz="0" w:space="0" w:color="auto"/>
      </w:divBdr>
      <w:divsChild>
        <w:div w:id="62528658">
          <w:marLeft w:val="0"/>
          <w:marRight w:val="0"/>
          <w:marTop w:val="0"/>
          <w:marBottom w:val="0"/>
          <w:divBdr>
            <w:top w:val="none" w:sz="0" w:space="0" w:color="auto"/>
            <w:left w:val="none" w:sz="0" w:space="0" w:color="auto"/>
            <w:bottom w:val="none" w:sz="0" w:space="0" w:color="auto"/>
            <w:right w:val="none" w:sz="0" w:space="0" w:color="auto"/>
          </w:divBdr>
        </w:div>
        <w:div w:id="105543346">
          <w:marLeft w:val="0"/>
          <w:marRight w:val="0"/>
          <w:marTop w:val="0"/>
          <w:marBottom w:val="0"/>
          <w:divBdr>
            <w:top w:val="none" w:sz="0" w:space="0" w:color="auto"/>
            <w:left w:val="none" w:sz="0" w:space="0" w:color="auto"/>
            <w:bottom w:val="none" w:sz="0" w:space="0" w:color="auto"/>
            <w:right w:val="none" w:sz="0" w:space="0" w:color="auto"/>
          </w:divBdr>
        </w:div>
        <w:div w:id="131598686">
          <w:marLeft w:val="0"/>
          <w:marRight w:val="0"/>
          <w:marTop w:val="0"/>
          <w:marBottom w:val="0"/>
          <w:divBdr>
            <w:top w:val="none" w:sz="0" w:space="0" w:color="auto"/>
            <w:left w:val="none" w:sz="0" w:space="0" w:color="auto"/>
            <w:bottom w:val="none" w:sz="0" w:space="0" w:color="auto"/>
            <w:right w:val="none" w:sz="0" w:space="0" w:color="auto"/>
          </w:divBdr>
        </w:div>
        <w:div w:id="199250325">
          <w:marLeft w:val="0"/>
          <w:marRight w:val="0"/>
          <w:marTop w:val="0"/>
          <w:marBottom w:val="0"/>
          <w:divBdr>
            <w:top w:val="none" w:sz="0" w:space="0" w:color="auto"/>
            <w:left w:val="none" w:sz="0" w:space="0" w:color="auto"/>
            <w:bottom w:val="none" w:sz="0" w:space="0" w:color="auto"/>
            <w:right w:val="none" w:sz="0" w:space="0" w:color="auto"/>
          </w:divBdr>
        </w:div>
        <w:div w:id="228006984">
          <w:marLeft w:val="0"/>
          <w:marRight w:val="0"/>
          <w:marTop w:val="0"/>
          <w:marBottom w:val="0"/>
          <w:divBdr>
            <w:top w:val="none" w:sz="0" w:space="0" w:color="auto"/>
            <w:left w:val="none" w:sz="0" w:space="0" w:color="auto"/>
            <w:bottom w:val="none" w:sz="0" w:space="0" w:color="auto"/>
            <w:right w:val="none" w:sz="0" w:space="0" w:color="auto"/>
          </w:divBdr>
        </w:div>
        <w:div w:id="576985195">
          <w:marLeft w:val="0"/>
          <w:marRight w:val="0"/>
          <w:marTop w:val="0"/>
          <w:marBottom w:val="0"/>
          <w:divBdr>
            <w:top w:val="none" w:sz="0" w:space="0" w:color="auto"/>
            <w:left w:val="none" w:sz="0" w:space="0" w:color="auto"/>
            <w:bottom w:val="none" w:sz="0" w:space="0" w:color="auto"/>
            <w:right w:val="none" w:sz="0" w:space="0" w:color="auto"/>
          </w:divBdr>
        </w:div>
        <w:div w:id="581524092">
          <w:marLeft w:val="0"/>
          <w:marRight w:val="0"/>
          <w:marTop w:val="0"/>
          <w:marBottom w:val="0"/>
          <w:divBdr>
            <w:top w:val="none" w:sz="0" w:space="0" w:color="auto"/>
            <w:left w:val="none" w:sz="0" w:space="0" w:color="auto"/>
            <w:bottom w:val="none" w:sz="0" w:space="0" w:color="auto"/>
            <w:right w:val="none" w:sz="0" w:space="0" w:color="auto"/>
          </w:divBdr>
        </w:div>
        <w:div w:id="709457360">
          <w:marLeft w:val="0"/>
          <w:marRight w:val="0"/>
          <w:marTop w:val="0"/>
          <w:marBottom w:val="0"/>
          <w:divBdr>
            <w:top w:val="none" w:sz="0" w:space="0" w:color="auto"/>
            <w:left w:val="none" w:sz="0" w:space="0" w:color="auto"/>
            <w:bottom w:val="none" w:sz="0" w:space="0" w:color="auto"/>
            <w:right w:val="none" w:sz="0" w:space="0" w:color="auto"/>
          </w:divBdr>
        </w:div>
        <w:div w:id="792214041">
          <w:marLeft w:val="0"/>
          <w:marRight w:val="0"/>
          <w:marTop w:val="0"/>
          <w:marBottom w:val="0"/>
          <w:divBdr>
            <w:top w:val="none" w:sz="0" w:space="0" w:color="auto"/>
            <w:left w:val="none" w:sz="0" w:space="0" w:color="auto"/>
            <w:bottom w:val="none" w:sz="0" w:space="0" w:color="auto"/>
            <w:right w:val="none" w:sz="0" w:space="0" w:color="auto"/>
          </w:divBdr>
        </w:div>
        <w:div w:id="946153681">
          <w:marLeft w:val="0"/>
          <w:marRight w:val="0"/>
          <w:marTop w:val="0"/>
          <w:marBottom w:val="0"/>
          <w:divBdr>
            <w:top w:val="none" w:sz="0" w:space="0" w:color="auto"/>
            <w:left w:val="none" w:sz="0" w:space="0" w:color="auto"/>
            <w:bottom w:val="none" w:sz="0" w:space="0" w:color="auto"/>
            <w:right w:val="none" w:sz="0" w:space="0" w:color="auto"/>
          </w:divBdr>
        </w:div>
        <w:div w:id="1007758196">
          <w:marLeft w:val="0"/>
          <w:marRight w:val="0"/>
          <w:marTop w:val="0"/>
          <w:marBottom w:val="0"/>
          <w:divBdr>
            <w:top w:val="none" w:sz="0" w:space="0" w:color="auto"/>
            <w:left w:val="none" w:sz="0" w:space="0" w:color="auto"/>
            <w:bottom w:val="none" w:sz="0" w:space="0" w:color="auto"/>
            <w:right w:val="none" w:sz="0" w:space="0" w:color="auto"/>
          </w:divBdr>
        </w:div>
        <w:div w:id="1067731231">
          <w:marLeft w:val="0"/>
          <w:marRight w:val="0"/>
          <w:marTop w:val="0"/>
          <w:marBottom w:val="0"/>
          <w:divBdr>
            <w:top w:val="none" w:sz="0" w:space="0" w:color="auto"/>
            <w:left w:val="none" w:sz="0" w:space="0" w:color="auto"/>
            <w:bottom w:val="none" w:sz="0" w:space="0" w:color="auto"/>
            <w:right w:val="none" w:sz="0" w:space="0" w:color="auto"/>
          </w:divBdr>
        </w:div>
        <w:div w:id="1282298322">
          <w:marLeft w:val="0"/>
          <w:marRight w:val="0"/>
          <w:marTop w:val="0"/>
          <w:marBottom w:val="0"/>
          <w:divBdr>
            <w:top w:val="none" w:sz="0" w:space="0" w:color="auto"/>
            <w:left w:val="none" w:sz="0" w:space="0" w:color="auto"/>
            <w:bottom w:val="none" w:sz="0" w:space="0" w:color="auto"/>
            <w:right w:val="none" w:sz="0" w:space="0" w:color="auto"/>
          </w:divBdr>
        </w:div>
        <w:div w:id="1342395612">
          <w:marLeft w:val="0"/>
          <w:marRight w:val="0"/>
          <w:marTop w:val="0"/>
          <w:marBottom w:val="0"/>
          <w:divBdr>
            <w:top w:val="none" w:sz="0" w:space="0" w:color="auto"/>
            <w:left w:val="none" w:sz="0" w:space="0" w:color="auto"/>
            <w:bottom w:val="none" w:sz="0" w:space="0" w:color="auto"/>
            <w:right w:val="none" w:sz="0" w:space="0" w:color="auto"/>
          </w:divBdr>
        </w:div>
        <w:div w:id="1377894733">
          <w:marLeft w:val="0"/>
          <w:marRight w:val="0"/>
          <w:marTop w:val="0"/>
          <w:marBottom w:val="0"/>
          <w:divBdr>
            <w:top w:val="none" w:sz="0" w:space="0" w:color="auto"/>
            <w:left w:val="none" w:sz="0" w:space="0" w:color="auto"/>
            <w:bottom w:val="none" w:sz="0" w:space="0" w:color="auto"/>
            <w:right w:val="none" w:sz="0" w:space="0" w:color="auto"/>
          </w:divBdr>
        </w:div>
        <w:div w:id="1474635955">
          <w:marLeft w:val="0"/>
          <w:marRight w:val="0"/>
          <w:marTop w:val="0"/>
          <w:marBottom w:val="0"/>
          <w:divBdr>
            <w:top w:val="none" w:sz="0" w:space="0" w:color="auto"/>
            <w:left w:val="none" w:sz="0" w:space="0" w:color="auto"/>
            <w:bottom w:val="none" w:sz="0" w:space="0" w:color="auto"/>
            <w:right w:val="none" w:sz="0" w:space="0" w:color="auto"/>
          </w:divBdr>
        </w:div>
        <w:div w:id="1519003778">
          <w:marLeft w:val="0"/>
          <w:marRight w:val="0"/>
          <w:marTop w:val="0"/>
          <w:marBottom w:val="0"/>
          <w:divBdr>
            <w:top w:val="none" w:sz="0" w:space="0" w:color="auto"/>
            <w:left w:val="none" w:sz="0" w:space="0" w:color="auto"/>
            <w:bottom w:val="none" w:sz="0" w:space="0" w:color="auto"/>
            <w:right w:val="none" w:sz="0" w:space="0" w:color="auto"/>
          </w:divBdr>
        </w:div>
        <w:div w:id="1591280775">
          <w:marLeft w:val="0"/>
          <w:marRight w:val="0"/>
          <w:marTop w:val="0"/>
          <w:marBottom w:val="0"/>
          <w:divBdr>
            <w:top w:val="none" w:sz="0" w:space="0" w:color="auto"/>
            <w:left w:val="none" w:sz="0" w:space="0" w:color="auto"/>
            <w:bottom w:val="none" w:sz="0" w:space="0" w:color="auto"/>
            <w:right w:val="none" w:sz="0" w:space="0" w:color="auto"/>
          </w:divBdr>
        </w:div>
        <w:div w:id="1674451954">
          <w:marLeft w:val="0"/>
          <w:marRight w:val="0"/>
          <w:marTop w:val="0"/>
          <w:marBottom w:val="0"/>
          <w:divBdr>
            <w:top w:val="none" w:sz="0" w:space="0" w:color="auto"/>
            <w:left w:val="none" w:sz="0" w:space="0" w:color="auto"/>
            <w:bottom w:val="none" w:sz="0" w:space="0" w:color="auto"/>
            <w:right w:val="none" w:sz="0" w:space="0" w:color="auto"/>
          </w:divBdr>
        </w:div>
        <w:div w:id="1792163476">
          <w:marLeft w:val="0"/>
          <w:marRight w:val="0"/>
          <w:marTop w:val="0"/>
          <w:marBottom w:val="0"/>
          <w:divBdr>
            <w:top w:val="none" w:sz="0" w:space="0" w:color="auto"/>
            <w:left w:val="none" w:sz="0" w:space="0" w:color="auto"/>
            <w:bottom w:val="none" w:sz="0" w:space="0" w:color="auto"/>
            <w:right w:val="none" w:sz="0" w:space="0" w:color="auto"/>
          </w:divBdr>
        </w:div>
        <w:div w:id="1834759116">
          <w:marLeft w:val="0"/>
          <w:marRight w:val="0"/>
          <w:marTop w:val="0"/>
          <w:marBottom w:val="0"/>
          <w:divBdr>
            <w:top w:val="none" w:sz="0" w:space="0" w:color="auto"/>
            <w:left w:val="none" w:sz="0" w:space="0" w:color="auto"/>
            <w:bottom w:val="none" w:sz="0" w:space="0" w:color="auto"/>
            <w:right w:val="none" w:sz="0" w:space="0" w:color="auto"/>
          </w:divBdr>
        </w:div>
        <w:div w:id="1889998308">
          <w:marLeft w:val="0"/>
          <w:marRight w:val="0"/>
          <w:marTop w:val="0"/>
          <w:marBottom w:val="0"/>
          <w:divBdr>
            <w:top w:val="none" w:sz="0" w:space="0" w:color="auto"/>
            <w:left w:val="none" w:sz="0" w:space="0" w:color="auto"/>
            <w:bottom w:val="none" w:sz="0" w:space="0" w:color="auto"/>
            <w:right w:val="none" w:sz="0" w:space="0" w:color="auto"/>
          </w:divBdr>
        </w:div>
        <w:div w:id="2116559931">
          <w:marLeft w:val="0"/>
          <w:marRight w:val="0"/>
          <w:marTop w:val="0"/>
          <w:marBottom w:val="0"/>
          <w:divBdr>
            <w:top w:val="none" w:sz="0" w:space="0" w:color="auto"/>
            <w:left w:val="none" w:sz="0" w:space="0" w:color="auto"/>
            <w:bottom w:val="none" w:sz="0" w:space="0" w:color="auto"/>
            <w:right w:val="none" w:sz="0" w:space="0" w:color="auto"/>
          </w:divBdr>
        </w:div>
      </w:divsChild>
    </w:div>
    <w:div w:id="212441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ldzielnie.org" TargetMode="External"/><Relationship Id="rId13" Type="http://schemas.openxmlformats.org/officeDocument/2006/relationships/hyperlink" Target="http://www.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media/143663/5_Zalacznik_nr_5_Podstawowe_informacje_dotyczace_uzyskiwania_kwalifikacji_w_ramach_projektow_wspolfinansowanych_z_EFS_Plus.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spoldzielni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iuro@spoldzielnie.org" TargetMode="Externa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CAE6-8DDD-4ED2-B861-9CB7BA11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4161</Words>
  <Characters>24969</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Mostki, dn</vt:lpstr>
    </vt:vector>
  </TitlesOfParts>
  <Company/>
  <LinksUpToDate>false</LinksUpToDate>
  <CharactersWithSpaces>29072</CharactersWithSpaces>
  <SharedDoc>false</SharedDoc>
  <HLinks>
    <vt:vector size="12" baseType="variant">
      <vt:variant>
        <vt:i4>6160494</vt:i4>
      </vt:variant>
      <vt:variant>
        <vt:i4>3</vt:i4>
      </vt:variant>
      <vt:variant>
        <vt:i4>0</vt:i4>
      </vt:variant>
      <vt:variant>
        <vt:i4>5</vt:i4>
      </vt:variant>
      <vt:variant>
        <vt:lpwstr>mailto:biuro@fundacjabycrazem.pl</vt:lpwstr>
      </vt:variant>
      <vt:variant>
        <vt:lpwstr/>
      </vt:variant>
      <vt:variant>
        <vt:i4>7077920</vt:i4>
      </vt:variant>
      <vt:variant>
        <vt:i4>0</vt:i4>
      </vt:variant>
      <vt:variant>
        <vt:i4>0</vt:i4>
      </vt:variant>
      <vt:variant>
        <vt:i4>5</vt:i4>
      </vt:variant>
      <vt:variant>
        <vt:lpwstr>http://www.bazakonkurencyjnosci.funduszeeuropejskie.gov.pl/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Mostki, dn</dc:title>
  <dc:subject/>
  <dc:creator>Justyna Piktas</dc:creator>
  <cp:keywords/>
  <cp:lastModifiedBy>Ewa Maciejewska</cp:lastModifiedBy>
  <cp:revision>9</cp:revision>
  <cp:lastPrinted>2026-03-10T13:14:00Z</cp:lastPrinted>
  <dcterms:created xsi:type="dcterms:W3CDTF">2026-03-09T15:44:00Z</dcterms:created>
  <dcterms:modified xsi:type="dcterms:W3CDTF">2026-03-12T00:44:00Z</dcterms:modified>
</cp:coreProperties>
</file>