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7EB6A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bookmarkStart w:id="0" w:name="_Hlk106194540"/>
    </w:p>
    <w:p w14:paraId="4E9033C3" w14:textId="6B3B1501" w:rsidR="00E53B0A" w:rsidRPr="0096109F" w:rsidRDefault="009F55FE" w:rsidP="009F55FE">
      <w:pPr>
        <w:widowControl w:val="0"/>
        <w:tabs>
          <w:tab w:val="left" w:pos="4027"/>
        </w:tabs>
        <w:ind w:right="296"/>
        <w:rPr>
          <w:rFonts w:ascii="Aptos" w:hAnsi="Aptos" w:cstheme="minorHAnsi"/>
          <w:b/>
          <w:sz w:val="24"/>
          <w:szCs w:val="24"/>
        </w:rPr>
      </w:pPr>
      <w:r w:rsidRPr="0096109F">
        <w:rPr>
          <w:rFonts w:ascii="Aptos" w:hAnsi="Aptos" w:cstheme="minorHAnsi"/>
          <w:b/>
          <w:sz w:val="24"/>
          <w:szCs w:val="24"/>
        </w:rPr>
        <w:t>Załącznik 2 Harmonogram wykonania dzieła</w:t>
      </w:r>
    </w:p>
    <w:p w14:paraId="65D72421" w14:textId="77777777" w:rsidR="005D2BFC" w:rsidRPr="00B90B9F" w:rsidRDefault="005D2BFC" w:rsidP="009F55FE">
      <w:pPr>
        <w:widowControl w:val="0"/>
        <w:tabs>
          <w:tab w:val="left" w:pos="4027"/>
        </w:tabs>
        <w:ind w:right="296"/>
        <w:rPr>
          <w:rFonts w:ascii="Aptos" w:hAnsi="Aptos" w:cstheme="minorHAnsi"/>
          <w:b/>
          <w:sz w:val="22"/>
          <w:szCs w:val="22"/>
        </w:rPr>
      </w:pPr>
    </w:p>
    <w:p w14:paraId="594A57CB" w14:textId="09920332" w:rsidR="005D2BFC" w:rsidRPr="00B90B9F" w:rsidRDefault="005D2BFC" w:rsidP="005D2BFC">
      <w:pPr>
        <w:rPr>
          <w:rFonts w:ascii="Aptos" w:hAnsi="Aptos" w:cs="Times New Roman"/>
          <w:sz w:val="22"/>
          <w:szCs w:val="22"/>
        </w:rPr>
      </w:pPr>
      <w:r w:rsidRPr="00B90B9F">
        <w:rPr>
          <w:rFonts w:ascii="Aptos" w:hAnsi="Aptos" w:cs="Times New Roman"/>
          <w:b/>
          <w:sz w:val="22"/>
          <w:szCs w:val="22"/>
        </w:rPr>
        <w:t xml:space="preserve">W ramach etapu 1: </w:t>
      </w:r>
      <w:r w:rsidRPr="00B90B9F">
        <w:rPr>
          <w:rFonts w:ascii="Aptos" w:hAnsi="Aptos" w:cs="Times New Roman"/>
          <w:sz w:val="22"/>
          <w:szCs w:val="22"/>
        </w:rPr>
        <w:t>projektowanie procesu dydaktycznego - opracowanie następujących rezultatów:</w:t>
      </w:r>
    </w:p>
    <w:p w14:paraId="360AEDB0" w14:textId="73B96FF5" w:rsidR="00A77E22" w:rsidRPr="00B90B9F" w:rsidRDefault="00A77E22" w:rsidP="00A77E22">
      <w:pPr>
        <w:widowControl w:val="0"/>
        <w:tabs>
          <w:tab w:val="left" w:pos="4027"/>
        </w:tabs>
        <w:ind w:right="296"/>
        <w:rPr>
          <w:rFonts w:ascii="Aptos" w:hAnsi="Aptos" w:cs="Times New Roman"/>
          <w:b/>
          <w:sz w:val="22"/>
          <w:szCs w:val="22"/>
        </w:rPr>
      </w:pPr>
      <w:r w:rsidRPr="00B90B9F">
        <w:rPr>
          <w:rFonts w:ascii="Aptos" w:hAnsi="Aptos" w:cs="Times New Roman"/>
          <w:b/>
          <w:sz w:val="22"/>
          <w:szCs w:val="22"/>
        </w:rPr>
        <w:t xml:space="preserve">Przedmiot: Spedycja krajowa i międzynarodowa </w:t>
      </w:r>
      <w:r w:rsidR="00447F75">
        <w:rPr>
          <w:rFonts w:ascii="Aptos" w:hAnsi="Aptos" w:cs="Times New Roman"/>
          <w:b/>
          <w:sz w:val="22"/>
          <w:szCs w:val="22"/>
        </w:rPr>
        <w:t xml:space="preserve">- </w:t>
      </w:r>
      <w:r w:rsidRPr="00B90B9F">
        <w:rPr>
          <w:rFonts w:ascii="Aptos" w:hAnsi="Aptos" w:cs="Times New Roman"/>
          <w:b/>
          <w:sz w:val="22"/>
          <w:szCs w:val="22"/>
        </w:rPr>
        <w:t>część 1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A77E22" w14:paraId="2F8CC672" w14:textId="77777777" w:rsidTr="00F70D6F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4D3F72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A87DACC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18A8A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A77E22" w14:paraId="74EDF233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A5D5F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0F04D4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392284" w14:textId="24F62753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.02.2026</w:t>
            </w:r>
          </w:p>
        </w:tc>
      </w:tr>
      <w:tr w:rsidR="00A77E22" w14:paraId="49EEB0FA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717CF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D42C69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B86459" w14:textId="63604A59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.02.2026</w:t>
            </w:r>
          </w:p>
        </w:tc>
      </w:tr>
      <w:tr w:rsidR="00A77E22" w14:paraId="0B0109E9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08506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A77E22" w14:paraId="353CCFD1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E5F39B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F517C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A5C329" w14:textId="1C17B699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.03.2026</w:t>
            </w:r>
          </w:p>
        </w:tc>
      </w:tr>
      <w:tr w:rsidR="00A77E22" w14:paraId="27ED7C1F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FD492F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A77E22" w14:paraId="3249FBC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BF886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E0BAC6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6A1239" w14:textId="39A874FD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  <w:r w:rsidR="00A77E22">
              <w:rPr>
                <w:rFonts w:ascii="Calibri" w:eastAsia="Calibri" w:hAnsi="Calibri" w:cs="Calibri"/>
              </w:rPr>
              <w:t>.2026</w:t>
            </w:r>
          </w:p>
        </w:tc>
      </w:tr>
      <w:tr w:rsidR="00A77E22" w14:paraId="3A5F4B4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4E0BA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216B71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</w:t>
            </w:r>
            <w:r>
              <w:rPr>
                <w:rFonts w:ascii="Calibri" w:eastAsia="Calibri" w:hAnsi="Calibri" w:cs="Calibri"/>
              </w:rPr>
              <w:t>Nagrania w studio</w:t>
            </w:r>
            <w:r w:rsidRPr="00E35BD5"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23B83A" w14:textId="5DED4A4F" w:rsidR="00A77E22" w:rsidRPr="00E55A9B" w:rsidRDefault="00EF5589" w:rsidP="00F70D6F">
            <w:pPr>
              <w:jc w:val="center"/>
            </w:pPr>
            <w:r>
              <w:rPr>
                <w:rFonts w:ascii="Calibri" w:eastAsia="Calibri" w:hAnsi="Calibri" w:cs="Calibri"/>
              </w:rPr>
              <w:t>10.04</w:t>
            </w:r>
            <w:r w:rsidR="00A77E22">
              <w:rPr>
                <w:rFonts w:ascii="Calibri" w:eastAsia="Calibri" w:hAnsi="Calibri" w:cs="Calibri"/>
              </w:rPr>
              <w:t>.</w:t>
            </w:r>
            <w:r w:rsidR="00A77E22" w:rsidRPr="00BC41C8">
              <w:rPr>
                <w:rFonts w:ascii="Calibri" w:eastAsia="Calibri" w:hAnsi="Calibri" w:cs="Calibri"/>
              </w:rPr>
              <w:t>202</w:t>
            </w:r>
            <w:r w:rsidR="00A77E22">
              <w:rPr>
                <w:rFonts w:ascii="Calibri" w:eastAsia="Calibri" w:hAnsi="Calibri" w:cs="Calibri"/>
              </w:rPr>
              <w:t>6</w:t>
            </w:r>
          </w:p>
        </w:tc>
      </w:tr>
      <w:tr w:rsidR="00A77E22" w14:paraId="2ABC8C6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D8DF0D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F1EF42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74826D" w14:textId="77777777" w:rsidR="00A77E22" w:rsidRPr="00E13F2D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15.04.2026</w:t>
            </w:r>
          </w:p>
        </w:tc>
      </w:tr>
      <w:tr w:rsidR="00A77E22" w14:paraId="029E30C1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6422F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A77E22" w14:paraId="6BA9E3E8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C1197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FB5475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7F60F899" w14:textId="4E0938D9" w:rsidR="00A77E22" w:rsidRDefault="00A77E22" w:rsidP="0096109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online - umiejętności" - rezultat nr 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2DF20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539077C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99296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D71509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Udział w pracach projektowania i implementacji wersji online - uzupełnianie brakujących elementów, w tym poleceń, zadań, ćwiczeń, pytań quizowych,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4EDD6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10.06.2026</w:t>
            </w:r>
          </w:p>
        </w:tc>
      </w:tr>
      <w:tr w:rsidR="00A77E22" w14:paraId="0878194B" w14:textId="77777777" w:rsidTr="00F70D6F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510D4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A77E22" w14:paraId="2874112C" w14:textId="77777777" w:rsidTr="00F70D6F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6F0F5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AB4B52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12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759223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30.08.2026</w:t>
            </w:r>
          </w:p>
        </w:tc>
      </w:tr>
    </w:tbl>
    <w:p w14:paraId="07C39144" w14:textId="77777777" w:rsidR="00A77E22" w:rsidRPr="002C7ACC" w:rsidRDefault="00A77E22" w:rsidP="00A77E22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74A88DBB" w14:textId="77777777" w:rsidR="00A77E22" w:rsidRDefault="00A77E22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1CCFAD68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2E412576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006257E4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3D9638C4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44B2AC5F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26497A91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6C5A13E9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5370F8DC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3D153331" w14:textId="77777777" w:rsidR="00CF5B96" w:rsidRDefault="00CF5B96" w:rsidP="00A77E22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p w14:paraId="73186C16" w14:textId="77777777" w:rsidR="00E05E12" w:rsidRDefault="00E05E12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</w:p>
    <w:p w14:paraId="56F900D9" w14:textId="77777777" w:rsidR="00A77E22" w:rsidRPr="00B90B9F" w:rsidRDefault="00A77E22" w:rsidP="00A77E22">
      <w:pPr>
        <w:rPr>
          <w:rFonts w:ascii="Aptos" w:hAnsi="Aptos" w:cs="Times New Roman"/>
          <w:sz w:val="22"/>
          <w:szCs w:val="22"/>
        </w:rPr>
      </w:pPr>
      <w:r w:rsidRPr="00B90B9F">
        <w:rPr>
          <w:rFonts w:ascii="Aptos" w:hAnsi="Aptos" w:cs="Times New Roman"/>
          <w:b/>
          <w:sz w:val="22"/>
          <w:szCs w:val="22"/>
        </w:rPr>
        <w:lastRenderedPageBreak/>
        <w:t xml:space="preserve">W ramach etapu 1: </w:t>
      </w:r>
      <w:r w:rsidRPr="00B90B9F">
        <w:rPr>
          <w:rFonts w:ascii="Aptos" w:hAnsi="Aptos" w:cs="Times New Roman"/>
          <w:sz w:val="22"/>
          <w:szCs w:val="22"/>
        </w:rPr>
        <w:t>projektowanie procesu dydaktycznego - opracowanie następujących rezultatów:</w:t>
      </w:r>
    </w:p>
    <w:p w14:paraId="29A27BD2" w14:textId="77777777" w:rsidR="00A77E22" w:rsidRPr="00B90B9F" w:rsidRDefault="00A77E22" w:rsidP="00A77E22">
      <w:pPr>
        <w:widowControl w:val="0"/>
        <w:tabs>
          <w:tab w:val="left" w:pos="4027"/>
        </w:tabs>
        <w:ind w:right="296"/>
        <w:rPr>
          <w:rFonts w:ascii="Aptos" w:hAnsi="Aptos" w:cs="Times New Roman"/>
          <w:b/>
          <w:sz w:val="22"/>
          <w:szCs w:val="22"/>
        </w:rPr>
      </w:pPr>
      <w:r w:rsidRPr="00B90B9F">
        <w:rPr>
          <w:rFonts w:ascii="Aptos" w:hAnsi="Aptos" w:cs="Times New Roman"/>
          <w:b/>
          <w:sz w:val="22"/>
          <w:szCs w:val="22"/>
        </w:rPr>
        <w:t>Przedmiot: Inżynieria środowiska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A77E22" w14:paraId="4FE20FBC" w14:textId="77777777" w:rsidTr="00F70D6F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74EBD9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8C563" w14:textId="77777777" w:rsidR="00A77E22" w:rsidRDefault="00A77E22" w:rsidP="00F70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0953D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A77E22" w14:paraId="669F7552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8274B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C46D04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9718CE" w14:textId="00A8267E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.02.2026</w:t>
            </w:r>
          </w:p>
        </w:tc>
      </w:tr>
      <w:tr w:rsidR="00A77E22" w14:paraId="4DE90FD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64A68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5462ED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64038D" w14:textId="747D2711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.02.2026</w:t>
            </w:r>
          </w:p>
        </w:tc>
      </w:tr>
      <w:tr w:rsidR="00A77E22" w14:paraId="71D922B7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10855E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A77E22" w14:paraId="327FFA56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15AFD5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074C3C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0442B6" w14:textId="0698ECD3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.03.2026</w:t>
            </w:r>
          </w:p>
        </w:tc>
      </w:tr>
      <w:tr w:rsidR="00A77E22" w14:paraId="6E4B4160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B39440" w14:textId="77777777" w:rsidR="00A77E22" w:rsidRPr="00E55A9B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A77E22" w14:paraId="75139A15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17EFE4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5AECF3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40E811" w14:textId="4A6C4627" w:rsidR="00A77E22" w:rsidRPr="00E55A9B" w:rsidRDefault="00EF5589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  <w:r w:rsidR="00A77E22">
              <w:rPr>
                <w:rFonts w:ascii="Calibri" w:eastAsia="Calibri" w:hAnsi="Calibri" w:cs="Calibri"/>
              </w:rPr>
              <w:t>.2026</w:t>
            </w:r>
          </w:p>
        </w:tc>
      </w:tr>
      <w:tr w:rsidR="00A77E22" w14:paraId="5FC933CF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0B0387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931B1A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</w:t>
            </w:r>
            <w:r>
              <w:rPr>
                <w:rFonts w:ascii="Calibri" w:eastAsia="Calibri" w:hAnsi="Calibri" w:cs="Calibri"/>
              </w:rPr>
              <w:t>Nagrania w studio</w:t>
            </w:r>
            <w:r w:rsidRPr="00E35BD5"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836BBE" w14:textId="406ED72A" w:rsidR="00A77E22" w:rsidRPr="00E55A9B" w:rsidRDefault="00EF5589" w:rsidP="00F70D6F">
            <w:pPr>
              <w:jc w:val="center"/>
            </w:pPr>
            <w:r>
              <w:rPr>
                <w:rFonts w:ascii="Calibri" w:eastAsia="Calibri" w:hAnsi="Calibri" w:cs="Calibri"/>
              </w:rPr>
              <w:t>10.04</w:t>
            </w:r>
            <w:r w:rsidR="00A77E22">
              <w:rPr>
                <w:rFonts w:ascii="Calibri" w:eastAsia="Calibri" w:hAnsi="Calibri" w:cs="Calibri"/>
              </w:rPr>
              <w:t>.</w:t>
            </w:r>
            <w:r w:rsidR="00A77E22" w:rsidRPr="00BC41C8">
              <w:rPr>
                <w:rFonts w:ascii="Calibri" w:eastAsia="Calibri" w:hAnsi="Calibri" w:cs="Calibri"/>
              </w:rPr>
              <w:t>202</w:t>
            </w:r>
            <w:r w:rsidR="00A77E22">
              <w:rPr>
                <w:rFonts w:ascii="Calibri" w:eastAsia="Calibri" w:hAnsi="Calibri" w:cs="Calibri"/>
              </w:rPr>
              <w:t>6</w:t>
            </w:r>
          </w:p>
        </w:tc>
      </w:tr>
      <w:tr w:rsidR="00A77E22" w14:paraId="551BCEB7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D5799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A69D8D" w14:textId="77777777" w:rsidR="00A77E22" w:rsidRPr="00E35BD5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F70231" w14:textId="1BC961D4" w:rsidR="00A77E22" w:rsidRPr="00E13F2D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EF5589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>.04.2026</w:t>
            </w:r>
          </w:p>
        </w:tc>
      </w:tr>
      <w:tr w:rsidR="00A77E22" w14:paraId="02E8FAD9" w14:textId="77777777" w:rsidTr="00F70D6F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D6362C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A77E22" w14:paraId="722870BE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EC078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E9EF28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355F0803" w14:textId="42AE9C50" w:rsidR="00A77E22" w:rsidRDefault="00A77E22" w:rsidP="0096109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online - umiejętności" - rezultat nr 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C33DD9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15.05.2026</w:t>
            </w:r>
          </w:p>
        </w:tc>
      </w:tr>
      <w:tr w:rsidR="00A77E22" w14:paraId="213FD736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7A0ABC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FA7C61" w14:textId="77777777" w:rsidR="00A77E22" w:rsidRDefault="00A77E22" w:rsidP="00F70D6F">
            <w:r w:rsidRPr="654B3513">
              <w:rPr>
                <w:rFonts w:ascii="Calibri" w:eastAsia="Calibri" w:hAnsi="Calibri" w:cs="Calibri"/>
              </w:rPr>
              <w:t xml:space="preserve">Przedstawienie </w:t>
            </w:r>
            <w:r>
              <w:rPr>
                <w:rFonts w:ascii="Calibri" w:eastAsia="Calibri" w:hAnsi="Calibri" w:cs="Calibri"/>
              </w:rPr>
              <w:t>Ma</w:t>
            </w:r>
            <w:r w:rsidRPr="009B70C1">
              <w:rPr>
                <w:rFonts w:ascii="Calibri" w:eastAsia="Calibri" w:hAnsi="Calibri" w:cs="Calibri"/>
              </w:rPr>
              <w:t>teriał</w:t>
            </w:r>
            <w:r>
              <w:rPr>
                <w:rFonts w:ascii="Calibri" w:eastAsia="Calibri" w:hAnsi="Calibri" w:cs="Calibri"/>
              </w:rPr>
              <w:t>ów</w:t>
            </w:r>
            <w:r w:rsidRPr="009B70C1">
              <w:rPr>
                <w:rFonts w:ascii="Calibri" w:eastAsia="Calibri" w:hAnsi="Calibri" w:cs="Calibri"/>
              </w:rPr>
              <w:t xml:space="preserve"> dydaktyczn</w:t>
            </w:r>
            <w:r>
              <w:rPr>
                <w:rFonts w:ascii="Calibri" w:eastAsia="Calibri" w:hAnsi="Calibri" w:cs="Calibri"/>
              </w:rPr>
              <w:t>ych</w:t>
            </w:r>
            <w:r w:rsidRPr="009B70C1">
              <w:rPr>
                <w:rFonts w:ascii="Calibri" w:eastAsia="Calibri" w:hAnsi="Calibri" w:cs="Calibri"/>
              </w:rPr>
              <w:t xml:space="preserve"> do realizacji </w:t>
            </w:r>
            <w:r>
              <w:rPr>
                <w:rFonts w:ascii="Calibri" w:eastAsia="Calibri" w:hAnsi="Calibri" w:cs="Calibri"/>
              </w:rPr>
              <w:t>zajęć stacjonarnych</w:t>
            </w:r>
            <w:r w:rsidRPr="009B70C1">
              <w:rPr>
                <w:rFonts w:ascii="Calibri" w:eastAsia="Calibri" w:hAnsi="Calibri" w:cs="Calibri"/>
              </w:rPr>
              <w:t xml:space="preserve"> </w:t>
            </w:r>
            <w:r w:rsidRPr="654B3513">
              <w:rPr>
                <w:rFonts w:ascii="Calibri" w:eastAsia="Calibri" w:hAnsi="Calibri" w:cs="Calibri"/>
              </w:rPr>
              <w:t xml:space="preserve">– rezultat nr </w:t>
            </w: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8263EA" w14:textId="77777777" w:rsidR="00A77E22" w:rsidRDefault="00A77E22" w:rsidP="00F70D6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A77E22" w14:paraId="55ADC02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2FE5DF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9258C8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6264B00B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7</w:t>
            </w:r>
          </w:p>
          <w:p w14:paraId="4BC28976" w14:textId="77777777" w:rsidR="00A77E22" w:rsidRDefault="00A77E22" w:rsidP="00F70D6F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"Karta pracy" - rezultat nr </w:t>
            </w:r>
            <w:r>
              <w:rPr>
                <w:rFonts w:ascii="Calibri" w:eastAsia="Calibri" w:hAnsi="Calibri" w:cs="Calibri"/>
              </w:rPr>
              <w:t>8</w:t>
            </w:r>
          </w:p>
          <w:p w14:paraId="01204A30" w14:textId="77777777" w:rsidR="00A77E22" w:rsidRDefault="00A77E22" w:rsidP="00F70D6F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……….”Informacja o przedmiocie”-rezultat nr 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CAD081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A77E22" w14:paraId="01F356B0" w14:textId="77777777" w:rsidTr="00F70D6F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B07A13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47D456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Udział w pracach projektowania i implementacji wersji online - uzupełnianie brakujących elementów, w tym poleceń, zadań, ćwiczeń, pytań quizowych,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A9D23E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10.06.2026</w:t>
            </w:r>
          </w:p>
        </w:tc>
      </w:tr>
      <w:tr w:rsidR="00A77E22" w14:paraId="1FE92773" w14:textId="77777777" w:rsidTr="00F70D6F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516052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A77E22" w14:paraId="1F7C5CC5" w14:textId="77777777" w:rsidTr="00F70D6F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9B2258" w14:textId="77777777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817352" w14:textId="77777777" w:rsidR="00A77E22" w:rsidRDefault="00A77E22" w:rsidP="00F70D6F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Przedstawienie rezultatu nr 1</w:t>
            </w:r>
            <w:r>
              <w:rPr>
                <w:rFonts w:ascii="Calibri" w:eastAsia="Calibri" w:hAnsi="Calibri" w:cs="Calibri"/>
              </w:rPr>
              <w:t>0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31D319" w14:textId="2B335F18" w:rsidR="00A77E22" w:rsidRDefault="00A77E22" w:rsidP="00F70D6F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</w:t>
            </w:r>
            <w:r w:rsidR="00484DB6">
              <w:rPr>
                <w:rFonts w:ascii="Calibri" w:eastAsia="Calibri" w:hAnsi="Calibri" w:cs="Calibri"/>
              </w:rPr>
              <w:t>8</w:t>
            </w:r>
            <w:r>
              <w:rPr>
                <w:rFonts w:ascii="Calibri" w:eastAsia="Calibri" w:hAnsi="Calibri" w:cs="Calibri"/>
              </w:rPr>
              <w:t>.2026</w:t>
            </w:r>
          </w:p>
        </w:tc>
      </w:tr>
    </w:tbl>
    <w:p w14:paraId="4269861B" w14:textId="77777777" w:rsidR="00B90B9F" w:rsidRDefault="00B90B9F" w:rsidP="00E53B0A">
      <w:pPr>
        <w:rPr>
          <w:rFonts w:ascii="Aptos" w:hAnsi="Aptos" w:cstheme="minorHAnsi"/>
          <w:b/>
          <w:sz w:val="22"/>
          <w:szCs w:val="22"/>
        </w:rPr>
      </w:pPr>
    </w:p>
    <w:p w14:paraId="5D394118" w14:textId="464AE615" w:rsidR="00E53B0A" w:rsidRPr="00B90B9F" w:rsidRDefault="00E53B0A" w:rsidP="00E53B0A">
      <w:pPr>
        <w:rPr>
          <w:rFonts w:ascii="Aptos" w:hAnsi="Aptos" w:cstheme="minorHAnsi"/>
          <w:sz w:val="22"/>
          <w:szCs w:val="22"/>
        </w:rPr>
      </w:pPr>
      <w:r w:rsidRPr="00B90B9F">
        <w:rPr>
          <w:rFonts w:ascii="Aptos" w:hAnsi="Aptos" w:cstheme="minorHAnsi"/>
          <w:b/>
          <w:sz w:val="22"/>
          <w:szCs w:val="22"/>
        </w:rPr>
        <w:t xml:space="preserve">W ramach etapu 1: </w:t>
      </w:r>
      <w:r w:rsidRPr="00B90B9F">
        <w:rPr>
          <w:rFonts w:ascii="Aptos" w:hAnsi="Aptos" w:cstheme="minorHAnsi"/>
          <w:sz w:val="22"/>
          <w:szCs w:val="22"/>
        </w:rPr>
        <w:t>recenzowanie materiałów do kursów online – recenzja następujących rezultatów:</w:t>
      </w:r>
    </w:p>
    <w:p w14:paraId="4A4BA8B9" w14:textId="6DA74812" w:rsidR="00451C00" w:rsidRPr="00B90B9F" w:rsidRDefault="00E53B0A" w:rsidP="009F55FE">
      <w:pPr>
        <w:widowControl w:val="0"/>
        <w:tabs>
          <w:tab w:val="left" w:pos="4027"/>
        </w:tabs>
        <w:ind w:right="296"/>
        <w:rPr>
          <w:rFonts w:ascii="Aptos" w:hAnsi="Aptos" w:cstheme="minorHAnsi"/>
          <w:b/>
          <w:bCs/>
          <w:sz w:val="22"/>
          <w:szCs w:val="22"/>
        </w:rPr>
      </w:pPr>
      <w:r w:rsidRPr="00B90B9F">
        <w:rPr>
          <w:rFonts w:ascii="Aptos" w:hAnsi="Aptos" w:cstheme="minorHAnsi"/>
          <w:b/>
          <w:bCs/>
          <w:sz w:val="22"/>
          <w:szCs w:val="22"/>
        </w:rPr>
        <w:t xml:space="preserve">Przedmiot: </w:t>
      </w:r>
      <w:r w:rsidR="00E05E12" w:rsidRPr="00B90B9F">
        <w:rPr>
          <w:rFonts w:ascii="Aptos" w:hAnsi="Aptos" w:cstheme="minorHAnsi"/>
          <w:b/>
          <w:bCs/>
          <w:sz w:val="22"/>
          <w:szCs w:val="22"/>
        </w:rPr>
        <w:t>OWI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E53B0A" w14:paraId="1EDBC03B" w14:textId="77777777" w:rsidTr="00404731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3D6419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bookmarkStart w:id="1" w:name="_Hlk200972546"/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35E608" w14:textId="77777777" w:rsidR="00E53B0A" w:rsidRDefault="00E53B0A" w:rsidP="0040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C6774D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E53B0A" w:rsidRPr="00E55A9B" w14:paraId="000A2D4A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A69A1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63294B" w14:textId="680535B9" w:rsidR="00E53B0A" w:rsidRDefault="00E53B0A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„Pakiet zadań Egzaminu semestralnego”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33F9FC" w14:textId="0989E682" w:rsidR="00E53B0A" w:rsidRPr="00E55A9B" w:rsidRDefault="006E72CE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A77E22">
              <w:rPr>
                <w:rFonts w:ascii="Calibri" w:eastAsia="Calibri" w:hAnsi="Calibri" w:cs="Calibri"/>
              </w:rPr>
              <w:t>.02</w:t>
            </w:r>
            <w:r w:rsidR="00E05E12">
              <w:rPr>
                <w:rFonts w:ascii="Calibri" w:eastAsia="Calibri" w:hAnsi="Calibri" w:cs="Calibri"/>
              </w:rPr>
              <w:t>.</w:t>
            </w:r>
            <w:r w:rsidR="00E53B0A">
              <w:rPr>
                <w:rFonts w:ascii="Calibri" w:eastAsia="Calibri" w:hAnsi="Calibri" w:cs="Calibri"/>
              </w:rPr>
              <w:t>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tr w:rsidR="00E53B0A" w:rsidRPr="00E55A9B" w14:paraId="496C5474" w14:textId="77777777" w:rsidTr="00404731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782336" w14:textId="77777777" w:rsidR="00E53B0A" w:rsidRDefault="00E53B0A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EB925B" w14:textId="00BEA19A" w:rsidR="00E53B0A" w:rsidRDefault="00E53B0A" w:rsidP="00404731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„Implementacji egzaminacyjnych zadań na platformie”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5A75F7" w14:textId="2618A943" w:rsidR="00E53B0A" w:rsidRPr="00E55A9B" w:rsidRDefault="006E72CE" w:rsidP="00404731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726057">
              <w:rPr>
                <w:rFonts w:ascii="Calibri" w:eastAsia="Calibri" w:hAnsi="Calibri" w:cs="Calibri"/>
              </w:rPr>
              <w:t>.0</w:t>
            </w:r>
            <w:r w:rsidR="00FC29C6">
              <w:rPr>
                <w:rFonts w:ascii="Calibri" w:eastAsia="Calibri" w:hAnsi="Calibri" w:cs="Calibri"/>
              </w:rPr>
              <w:t>2</w:t>
            </w:r>
            <w:r w:rsidR="00E53B0A">
              <w:rPr>
                <w:rFonts w:ascii="Calibri" w:eastAsia="Calibri" w:hAnsi="Calibri" w:cs="Calibri"/>
              </w:rPr>
              <w:t>.202</w:t>
            </w:r>
            <w:r w:rsidR="00726057">
              <w:rPr>
                <w:rFonts w:ascii="Calibri" w:eastAsia="Calibri" w:hAnsi="Calibri" w:cs="Calibri"/>
              </w:rPr>
              <w:t>6</w:t>
            </w:r>
          </w:p>
        </w:tc>
      </w:tr>
      <w:bookmarkEnd w:id="0"/>
      <w:bookmarkEnd w:id="1"/>
    </w:tbl>
    <w:p w14:paraId="120EA6F8" w14:textId="77777777" w:rsidR="00451C00" w:rsidRDefault="00451C00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55E69F28" w14:textId="77777777" w:rsidR="00B90B9F" w:rsidRDefault="00B90B9F" w:rsidP="005D2BFC">
      <w:pPr>
        <w:rPr>
          <w:rFonts w:ascii="Times New Roman" w:hAnsi="Times New Roman" w:cs="Times New Roman"/>
          <w:b/>
          <w:sz w:val="24"/>
          <w:szCs w:val="24"/>
        </w:rPr>
      </w:pPr>
    </w:p>
    <w:p w14:paraId="62663A03" w14:textId="6A122A1E" w:rsidR="005D2BFC" w:rsidRPr="00B90B9F" w:rsidRDefault="005D2BFC" w:rsidP="005D2BFC">
      <w:pPr>
        <w:rPr>
          <w:rFonts w:ascii="Aptos" w:hAnsi="Aptos" w:cs="Times New Roman"/>
          <w:sz w:val="22"/>
          <w:szCs w:val="22"/>
        </w:rPr>
      </w:pPr>
      <w:r w:rsidRPr="00B90B9F">
        <w:rPr>
          <w:rFonts w:ascii="Aptos" w:hAnsi="Aptos" w:cs="Times New Roman"/>
          <w:b/>
          <w:sz w:val="22"/>
          <w:szCs w:val="22"/>
        </w:rPr>
        <w:t xml:space="preserve">W ramach etapu 1: </w:t>
      </w:r>
      <w:bookmarkStart w:id="2" w:name="_Hlk184384828"/>
      <w:r w:rsidRPr="00B90B9F">
        <w:rPr>
          <w:rFonts w:ascii="Aptos" w:hAnsi="Aptos" w:cs="Times New Roman"/>
          <w:sz w:val="22"/>
          <w:szCs w:val="22"/>
        </w:rPr>
        <w:t>recenzowanie materiałów do kursów online – recenzja następujących rezultatów:</w:t>
      </w:r>
      <w:bookmarkEnd w:id="2"/>
    </w:p>
    <w:p w14:paraId="4B0AFDE4" w14:textId="7259DEDF" w:rsidR="00B90B9F" w:rsidRPr="00B90B9F" w:rsidRDefault="005D2BFC" w:rsidP="00B90B9F">
      <w:pPr>
        <w:suppressAutoHyphens w:val="0"/>
        <w:spacing w:after="160" w:line="259" w:lineRule="auto"/>
        <w:contextualSpacing/>
        <w:rPr>
          <w:rFonts w:ascii="Aptos" w:hAnsi="Aptos" w:cs="Times New Roman"/>
          <w:b/>
          <w:bCs/>
          <w:color w:val="000000"/>
          <w:sz w:val="18"/>
          <w:szCs w:val="18"/>
          <w:lang w:eastAsia="pl-PL"/>
        </w:rPr>
      </w:pPr>
      <w:r w:rsidRPr="00B90B9F">
        <w:rPr>
          <w:rFonts w:ascii="Aptos" w:hAnsi="Aptos" w:cs="Times New Roman"/>
          <w:b/>
          <w:bCs/>
          <w:sz w:val="22"/>
          <w:szCs w:val="22"/>
        </w:rPr>
        <w:t>Przedmiot:</w:t>
      </w:r>
      <w:r w:rsidR="006A2218" w:rsidRPr="00B90B9F">
        <w:rPr>
          <w:rFonts w:ascii="Aptos" w:hAnsi="Aptos" w:cs="Times New Roman"/>
          <w:b/>
          <w:bCs/>
          <w:sz w:val="22"/>
          <w:szCs w:val="22"/>
        </w:rPr>
        <w:t xml:space="preserve"> Gospodarka obiegu zamkniętego</w:t>
      </w: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5D2BFC" w14:paraId="31DC5180" w14:textId="77777777" w:rsidTr="004C1E02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0E162E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75DF78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0AC2B4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5D2BFC" w:rsidRPr="00E55A9B" w14:paraId="3EF7CCB7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C2F7ABB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8452F7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6FB177" w14:textId="7CA6B349" w:rsidR="005D2BFC" w:rsidRPr="00E55A9B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A64447">
              <w:rPr>
                <w:rFonts w:ascii="Calibri" w:eastAsia="Calibri" w:hAnsi="Calibri" w:cs="Calibri"/>
              </w:rPr>
              <w:t>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:rsidRPr="00E55A9B" w14:paraId="2D60A630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7561F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3B561C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6337CE" w14:textId="7CDAD917" w:rsidR="005D2BFC" w:rsidRPr="00E55A9B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A64447">
              <w:rPr>
                <w:rFonts w:ascii="Calibri" w:eastAsia="Calibri" w:hAnsi="Calibri" w:cs="Calibri"/>
              </w:rPr>
              <w:t>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14:paraId="40F8E463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D45CCC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5D2BFC" w:rsidRPr="00E55A9B" w14:paraId="59D7589D" w14:textId="77777777" w:rsidTr="004C1E02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5E818F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9D0B63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CAB6E5" w14:textId="42D50424" w:rsidR="005D2BFC" w:rsidRPr="00E55A9B" w:rsidRDefault="00A64447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5D2BFC">
              <w:rPr>
                <w:rFonts w:ascii="Calibri" w:eastAsia="Calibri" w:hAnsi="Calibri" w:cs="Calibri"/>
              </w:rPr>
              <w:t>.03.2026</w:t>
            </w:r>
          </w:p>
        </w:tc>
      </w:tr>
      <w:tr w:rsidR="005D2BFC" w14:paraId="0EF8B549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F6EC1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5D2BFC" w14:paraId="779A0D0F" w14:textId="77777777" w:rsidTr="004C1E0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4F7CD2" w14:textId="7F96CBB7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74732E" w14:textId="77777777" w:rsidR="005D2BFC" w:rsidRDefault="005D2BFC" w:rsidP="004C1E0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 projektu grupowego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73A552" w14:textId="1524A7F3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05.04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10E03EA3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BF3E338" w14:textId="6F6D66F5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660D568" w14:textId="77777777" w:rsidR="005D2BFC" w:rsidRDefault="005D2BFC" w:rsidP="004C1E0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Opisu projektu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BE7A636" w14:textId="48719A79" w:rsidR="005D2BFC" w:rsidRDefault="005D2BFC" w:rsidP="004C1E0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0D04A8">
              <w:rPr>
                <w:rFonts w:ascii="Calibri" w:eastAsia="Calibri" w:hAnsi="Calibri" w:cs="Calibri"/>
              </w:rPr>
              <w:t>05.04</w:t>
            </w:r>
            <w:r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7926EF28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5CF9E9A" w14:textId="34EC5D2F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90433F2" w14:textId="77777777" w:rsidR="005D2BFC" w:rsidRDefault="005D2BFC" w:rsidP="004C1E0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1496EA9" w14:textId="07119028" w:rsidR="005D2BFC" w:rsidRDefault="00A64447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0D04A8">
              <w:rPr>
                <w:rFonts w:ascii="Calibri" w:eastAsia="Calibri" w:hAnsi="Calibri" w:cs="Calibri"/>
              </w:rPr>
              <w:t>.04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33EEA249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5B1C059" w14:textId="52388CF4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F2D1495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F7B9ACE" w14:textId="2AF387C5" w:rsidR="005D2BFC" w:rsidRDefault="00A64447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</w:tbl>
    <w:p w14:paraId="497EF3F4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4EA54010" w14:textId="77777777" w:rsidR="005D2BFC" w:rsidRPr="00F7615E" w:rsidRDefault="005D2BFC" w:rsidP="005D2BFC">
      <w:pPr>
        <w:rPr>
          <w:rFonts w:ascii="Aptos" w:hAnsi="Aptos" w:cs="Times New Roman"/>
          <w:sz w:val="22"/>
          <w:szCs w:val="22"/>
        </w:rPr>
      </w:pPr>
      <w:r w:rsidRPr="00F7615E">
        <w:rPr>
          <w:rFonts w:ascii="Aptos" w:hAnsi="Aptos" w:cs="Times New Roman"/>
          <w:b/>
          <w:sz w:val="22"/>
          <w:szCs w:val="22"/>
        </w:rPr>
        <w:t xml:space="preserve">W ramach etapu 1: </w:t>
      </w:r>
      <w:r w:rsidRPr="00F7615E">
        <w:rPr>
          <w:rFonts w:ascii="Aptos" w:hAnsi="Aptos" w:cs="Times New Roman"/>
          <w:sz w:val="22"/>
          <w:szCs w:val="22"/>
        </w:rPr>
        <w:t>recenzowanie materiałów do kursów online – recenzja następujących rezultatów:</w:t>
      </w:r>
    </w:p>
    <w:p w14:paraId="2CFB29C5" w14:textId="0E099115" w:rsidR="005D2BFC" w:rsidRPr="00F7615E" w:rsidRDefault="005D2BFC" w:rsidP="00F7615E">
      <w:pPr>
        <w:suppressAutoHyphens w:val="0"/>
        <w:spacing w:after="160" w:line="259" w:lineRule="auto"/>
        <w:contextualSpacing/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</w:pPr>
      <w:r w:rsidRPr="00F7615E">
        <w:rPr>
          <w:rFonts w:ascii="Aptos" w:hAnsi="Aptos" w:cs="Times New Roman"/>
          <w:b/>
          <w:bCs/>
          <w:sz w:val="22"/>
          <w:szCs w:val="22"/>
        </w:rPr>
        <w:t xml:space="preserve">Przedmiot: </w:t>
      </w:r>
      <w:r w:rsidR="006A2218" w:rsidRPr="00F7615E"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  <w:t>Odnawialne źródła energii</w:t>
      </w: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5D2BFC" w14:paraId="03BF9CE6" w14:textId="77777777" w:rsidTr="006A2218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7E2B01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44A74C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D2D199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5D2BFC" w:rsidRPr="00E55A9B" w14:paraId="13A5E502" w14:textId="77777777" w:rsidTr="006A221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F2CD83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C31001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49C20A" w14:textId="25520116" w:rsidR="005D2BFC" w:rsidRPr="00E55A9B" w:rsidRDefault="00721D0F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:rsidRPr="00E55A9B" w14:paraId="75707FD3" w14:textId="77777777" w:rsidTr="006A221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4F3C5D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CBB64C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1D3469" w14:textId="137770D7" w:rsidR="005D2BFC" w:rsidRPr="00E55A9B" w:rsidRDefault="00721D0F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14:paraId="1DABA335" w14:textId="77777777" w:rsidTr="006A221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E4C021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5D2BFC" w:rsidRPr="00E55A9B" w14:paraId="3A768E1B" w14:textId="77777777" w:rsidTr="006A2218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A0ED69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C0C816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C8BFE6" w14:textId="2EBE92EB" w:rsidR="005D2BFC" w:rsidRPr="00E55A9B" w:rsidRDefault="00721D0F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EF01FA">
              <w:rPr>
                <w:rFonts w:ascii="Calibri" w:eastAsia="Calibri" w:hAnsi="Calibri" w:cs="Calibri"/>
              </w:rPr>
              <w:t>0</w:t>
            </w:r>
            <w:r w:rsidR="005D2BFC">
              <w:rPr>
                <w:rFonts w:ascii="Calibri" w:eastAsia="Calibri" w:hAnsi="Calibri" w:cs="Calibri"/>
              </w:rPr>
              <w:t>.03.2026</w:t>
            </w:r>
          </w:p>
        </w:tc>
      </w:tr>
      <w:tr w:rsidR="006A2218" w:rsidRPr="00E55A9B" w14:paraId="1B82B51E" w14:textId="77777777" w:rsidTr="00BF42D9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1D9FA7" w14:textId="77777777" w:rsidR="006A2218" w:rsidRPr="00E55A9B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</w:t>
            </w:r>
            <w:r w:rsidRPr="00E55A9B">
              <w:rPr>
                <w:rFonts w:ascii="Calibri" w:eastAsia="Calibri" w:hAnsi="Calibri" w:cs="Calibri"/>
                <w:b/>
              </w:rPr>
              <w:t xml:space="preserve"> materiałów wideo</w:t>
            </w:r>
          </w:p>
        </w:tc>
      </w:tr>
      <w:tr w:rsidR="006A2218" w:rsidRPr="00E55A9B" w14:paraId="1CAAD90C" w14:textId="77777777" w:rsidTr="00BF42D9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6B0583" w14:textId="77777777" w:rsidR="006A2218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BF1C41" w14:textId="77777777" w:rsidR="006A2218" w:rsidRPr="00E35BD5" w:rsidRDefault="006A2218" w:rsidP="00BF42D9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E35BD5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cenzja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AB9CCA" w14:textId="206D36B7" w:rsidR="006A2218" w:rsidRPr="00E55A9B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10.04.2026</w:t>
            </w:r>
          </w:p>
        </w:tc>
      </w:tr>
      <w:tr w:rsidR="005D2BFC" w14:paraId="5204630C" w14:textId="77777777" w:rsidTr="006A221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367A72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6A2218" w14:paraId="4BABFCD5" w14:textId="77777777" w:rsidTr="006A221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0B5E6D" w14:textId="77777777" w:rsidR="006A2218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325FB4" w14:textId="77777777" w:rsidR="006A2218" w:rsidRDefault="006A2218" w:rsidP="00BF42D9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Recenzja: "Materiał do ćwiczeń online- umiejętności"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8E49A4" w14:textId="18E653C2" w:rsidR="006A2218" w:rsidRDefault="00721D0F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</w:t>
            </w:r>
            <w:r w:rsidR="006A2218">
              <w:rPr>
                <w:rFonts w:ascii="Calibri" w:eastAsia="Calibri" w:hAnsi="Calibri" w:cs="Calibri"/>
              </w:rPr>
              <w:t>.202</w:t>
            </w:r>
            <w:r w:rsidR="000D04A8">
              <w:rPr>
                <w:rFonts w:ascii="Calibri" w:eastAsia="Calibri" w:hAnsi="Calibri" w:cs="Calibri"/>
              </w:rPr>
              <w:t>6</w:t>
            </w:r>
          </w:p>
        </w:tc>
      </w:tr>
      <w:tr w:rsidR="005D2BFC" w14:paraId="60A2C796" w14:textId="77777777" w:rsidTr="006A221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58921D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EA1258" w14:textId="12D32B85" w:rsidR="005D2BFC" w:rsidRDefault="005D2BFC" w:rsidP="004C1E0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</w:t>
            </w:r>
            <w:r w:rsidR="000D04A8">
              <w:rPr>
                <w:rFonts w:ascii="Calibri" w:eastAsia="Calibri" w:hAnsi="Calibri" w:cs="Calibri"/>
              </w:rPr>
              <w:t xml:space="preserve"> laboratorium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CE6919" w14:textId="283C86EE" w:rsidR="005D2BFC" w:rsidRDefault="00721D0F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6A2218">
              <w:rPr>
                <w:rFonts w:ascii="Calibri" w:eastAsia="Calibri" w:hAnsi="Calibri" w:cs="Calibri"/>
              </w:rPr>
              <w:t>.05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2A27D6F9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FCFA7B9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C624311" w14:textId="0ECAF971" w:rsidR="005D2BFC" w:rsidRDefault="005D2BFC" w:rsidP="004C1E0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 </w:t>
            </w:r>
            <w:r w:rsidR="000D04A8">
              <w:rPr>
                <w:rFonts w:ascii="Calibri" w:eastAsia="Calibri" w:hAnsi="Calibri" w:cs="Calibri"/>
              </w:rPr>
              <w:t>sprawozdań z laboratorium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0B3BB5E" w14:textId="495B6659" w:rsidR="005D2BFC" w:rsidRDefault="005D2BFC" w:rsidP="004C1E0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721D0F">
              <w:rPr>
                <w:rFonts w:ascii="Calibri" w:eastAsia="Calibri" w:hAnsi="Calibri" w:cs="Calibri"/>
              </w:rPr>
              <w:t>30</w:t>
            </w:r>
            <w:r w:rsidR="006A2218">
              <w:rPr>
                <w:rFonts w:ascii="Calibri" w:eastAsia="Calibri" w:hAnsi="Calibri" w:cs="Calibri"/>
              </w:rPr>
              <w:t>.05</w:t>
            </w:r>
            <w:r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667F21C4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56ECF6B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7182838" w14:textId="77777777" w:rsidR="005D2BFC" w:rsidRDefault="005D2BFC" w:rsidP="004C1E0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4CBB8D9" w14:textId="66EC78CE" w:rsidR="005D2BFC" w:rsidRDefault="00721D0F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0F646D2C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63F3A3D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2AA0E6D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0F84463" w14:textId="0968EEE9" w:rsidR="005D2BFC" w:rsidRDefault="00721D0F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5D2BFC">
              <w:rPr>
                <w:rFonts w:ascii="Calibri" w:eastAsia="Calibri" w:hAnsi="Calibri" w:cs="Calibri"/>
              </w:rPr>
              <w:t>.0</w:t>
            </w:r>
            <w:r w:rsidR="006A2218">
              <w:rPr>
                <w:rFonts w:ascii="Calibri" w:eastAsia="Calibri" w:hAnsi="Calibri" w:cs="Calibri"/>
              </w:rPr>
              <w:t>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</w:tbl>
    <w:p w14:paraId="5E69B3F3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182947F9" w14:textId="77777777" w:rsidR="005D2BFC" w:rsidRPr="00F7615E" w:rsidRDefault="005D2BFC" w:rsidP="005D2BFC">
      <w:pPr>
        <w:widowControl w:val="0"/>
        <w:tabs>
          <w:tab w:val="left" w:pos="4027"/>
        </w:tabs>
        <w:ind w:right="296"/>
        <w:rPr>
          <w:rFonts w:ascii="Aptos" w:hAnsi="Aptos" w:cs="Times New Roman"/>
          <w:b/>
          <w:sz w:val="22"/>
          <w:szCs w:val="22"/>
        </w:rPr>
      </w:pPr>
    </w:p>
    <w:p w14:paraId="695CA340" w14:textId="77777777" w:rsidR="005D2BFC" w:rsidRPr="00F7615E" w:rsidRDefault="005D2BFC" w:rsidP="005D2BFC">
      <w:pPr>
        <w:rPr>
          <w:rFonts w:ascii="Aptos" w:hAnsi="Aptos" w:cs="Times New Roman"/>
          <w:sz w:val="22"/>
          <w:szCs w:val="22"/>
        </w:rPr>
      </w:pPr>
      <w:r w:rsidRPr="00F7615E">
        <w:rPr>
          <w:rFonts w:ascii="Aptos" w:hAnsi="Aptos" w:cs="Times New Roman"/>
          <w:b/>
          <w:sz w:val="22"/>
          <w:szCs w:val="22"/>
        </w:rPr>
        <w:t xml:space="preserve">W ramach etapu 1: </w:t>
      </w:r>
      <w:r w:rsidRPr="00F7615E">
        <w:rPr>
          <w:rFonts w:ascii="Aptos" w:hAnsi="Aptos" w:cs="Times New Roman"/>
          <w:sz w:val="22"/>
          <w:szCs w:val="22"/>
        </w:rPr>
        <w:t>recenzowanie materiałów do kursów online – recenzja następujących rezultatów:</w:t>
      </w:r>
    </w:p>
    <w:p w14:paraId="62E7FBFF" w14:textId="52F4BB36" w:rsidR="005D2BFC" w:rsidRPr="00F7615E" w:rsidRDefault="005D2BFC" w:rsidP="00F7615E">
      <w:pPr>
        <w:suppressAutoHyphens w:val="0"/>
        <w:spacing w:after="160" w:line="259" w:lineRule="auto"/>
        <w:contextualSpacing/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</w:pPr>
      <w:r w:rsidRPr="00F7615E">
        <w:rPr>
          <w:rFonts w:ascii="Aptos" w:hAnsi="Aptos" w:cs="Times New Roman"/>
          <w:b/>
          <w:bCs/>
          <w:sz w:val="22"/>
          <w:szCs w:val="22"/>
        </w:rPr>
        <w:t xml:space="preserve">Przedmiot: </w:t>
      </w:r>
      <w:r w:rsidRPr="00F7615E"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  <w:t>Informatyka w zarządzaniu usługami logistycznymi</w:t>
      </w: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5D2BFC" w14:paraId="3C466B9A" w14:textId="77777777" w:rsidTr="006A2218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BB4C5C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6D66C0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0B9B0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5D2BFC" w:rsidRPr="00E55A9B" w14:paraId="5037BD13" w14:textId="77777777" w:rsidTr="006A221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9ABE8C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8CE543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442478" w14:textId="4DA8ADB8" w:rsidR="005D2BFC" w:rsidRPr="00E55A9B" w:rsidRDefault="00EF01FA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124F22">
              <w:rPr>
                <w:rFonts w:ascii="Calibri" w:eastAsia="Calibri" w:hAnsi="Calibri" w:cs="Calibri"/>
              </w:rPr>
              <w:t>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:rsidRPr="00E55A9B" w14:paraId="165380E0" w14:textId="77777777" w:rsidTr="006A221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5D6590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B0DE8C0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A70ABC" w14:textId="10851407" w:rsidR="005D2BFC" w:rsidRPr="00E55A9B" w:rsidRDefault="00EF01FA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124F22">
              <w:rPr>
                <w:rFonts w:ascii="Calibri" w:eastAsia="Calibri" w:hAnsi="Calibri" w:cs="Calibri"/>
              </w:rPr>
              <w:t>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14:paraId="09A1A8A7" w14:textId="77777777" w:rsidTr="006A221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83DC28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5D2BFC" w:rsidRPr="00E55A9B" w14:paraId="225092BB" w14:textId="77777777" w:rsidTr="006A2218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CFB209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EDD2EB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C15E6E" w14:textId="59434081" w:rsidR="005D2BFC" w:rsidRPr="00E55A9B" w:rsidRDefault="00EF01FA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5D2BFC">
              <w:rPr>
                <w:rFonts w:ascii="Calibri" w:eastAsia="Calibri" w:hAnsi="Calibri" w:cs="Calibri"/>
              </w:rPr>
              <w:t>.03.2026</w:t>
            </w:r>
          </w:p>
        </w:tc>
      </w:tr>
      <w:tr w:rsidR="00EF01FA" w:rsidRPr="00E55A9B" w14:paraId="08F261DD" w14:textId="77777777" w:rsidTr="006A221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D83EEA" w14:textId="77777777" w:rsidR="00EF01FA" w:rsidRPr="00E55A9B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</w:t>
            </w:r>
            <w:r w:rsidRPr="00E55A9B">
              <w:rPr>
                <w:rFonts w:ascii="Calibri" w:eastAsia="Calibri" w:hAnsi="Calibri" w:cs="Calibri"/>
                <w:b/>
              </w:rPr>
              <w:t xml:space="preserve"> materiałów wideo</w:t>
            </w:r>
          </w:p>
        </w:tc>
      </w:tr>
      <w:tr w:rsidR="00EF01FA" w:rsidRPr="00E55A9B" w14:paraId="2BA17D0F" w14:textId="77777777" w:rsidTr="006A221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A1205E" w14:textId="77777777" w:rsidR="00EF01FA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63A21F" w14:textId="77777777" w:rsidR="00EF01FA" w:rsidRPr="00E35BD5" w:rsidRDefault="00EF01FA" w:rsidP="00BF42D9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E35BD5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cenzja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4F4F4A" w14:textId="147FB970" w:rsidR="00EF01FA" w:rsidRPr="00E55A9B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15.04.2026</w:t>
            </w:r>
          </w:p>
        </w:tc>
      </w:tr>
      <w:tr w:rsidR="005D2BFC" w14:paraId="618C8C3E" w14:textId="77777777" w:rsidTr="006A221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19D1A6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6A2218" w14:paraId="346B0D8B" w14:textId="77777777" w:rsidTr="006A221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B05211" w14:textId="77777777" w:rsidR="006A2218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494645" w14:textId="77777777" w:rsidR="006A2218" w:rsidRDefault="006A2218" w:rsidP="00BF42D9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Recenzja: "Materiał do ćwiczeń online- umiejętności"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1994B8" w14:textId="7B004BE5" w:rsidR="006A2218" w:rsidRDefault="006A2218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20.05.202</w:t>
            </w:r>
            <w:r w:rsidR="000D04A8">
              <w:rPr>
                <w:rFonts w:ascii="Calibri" w:eastAsia="Calibri" w:hAnsi="Calibri" w:cs="Calibri"/>
              </w:rPr>
              <w:t>6</w:t>
            </w:r>
          </w:p>
        </w:tc>
      </w:tr>
      <w:tr w:rsidR="005D2BFC" w14:paraId="7EFAA16F" w14:textId="77777777" w:rsidTr="006A221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ED168A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869B2E" w14:textId="40AB6B47" w:rsidR="005D2BFC" w:rsidRDefault="005D2BFC" w:rsidP="004C1E0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</w:t>
            </w:r>
            <w:r w:rsidR="00EF01FA">
              <w:rPr>
                <w:rFonts w:ascii="Calibri" w:eastAsia="Calibri" w:hAnsi="Calibri" w:cs="Calibri"/>
              </w:rPr>
              <w:t>laboratorium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FBEE87" w14:textId="7078C876" w:rsidR="005D2BFC" w:rsidRDefault="006A221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EF01FA">
              <w:rPr>
                <w:rFonts w:ascii="Calibri" w:eastAsia="Calibri" w:hAnsi="Calibri" w:cs="Calibri"/>
              </w:rPr>
              <w:t>.05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4F672309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0100AD8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27CF37C" w14:textId="59E7CBF3" w:rsidR="005D2BFC" w:rsidRDefault="005D2BFC" w:rsidP="004C1E0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 </w:t>
            </w:r>
            <w:r w:rsidR="00EF01FA">
              <w:rPr>
                <w:rFonts w:ascii="Calibri" w:eastAsia="Calibri" w:hAnsi="Calibri" w:cs="Calibri"/>
              </w:rPr>
              <w:t>sprawozdań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E95AEFD" w14:textId="35AC2AD3" w:rsidR="005D2BFC" w:rsidRDefault="005D2BFC" w:rsidP="004C1E0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6A2218">
              <w:rPr>
                <w:rFonts w:ascii="Calibri" w:eastAsia="Calibri" w:hAnsi="Calibri" w:cs="Calibri"/>
              </w:rPr>
              <w:t>3</w:t>
            </w:r>
            <w:r w:rsidR="00EF01FA">
              <w:rPr>
                <w:rFonts w:ascii="Calibri" w:eastAsia="Calibri" w:hAnsi="Calibri" w:cs="Calibri"/>
              </w:rPr>
              <w:t>0.05</w:t>
            </w:r>
            <w:r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44AAA12C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2B7E550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3E50E1F" w14:textId="77777777" w:rsidR="005D2BFC" w:rsidRDefault="005D2BFC" w:rsidP="004C1E0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55B8FDC" w14:textId="55D8C5CF" w:rsidR="005D2BFC" w:rsidRDefault="006A221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5A59CA9F" w14:textId="77777777" w:rsidTr="006A2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0F5DBF1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30386EA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95B9B18" w14:textId="22971462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EF01FA">
              <w:rPr>
                <w:rFonts w:ascii="Calibri" w:eastAsia="Calibri" w:hAnsi="Calibri" w:cs="Calibri"/>
              </w:rPr>
              <w:t>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</w:tbl>
    <w:p w14:paraId="41BF2CF9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46891589" w14:textId="77777777" w:rsidR="005D2BFC" w:rsidRPr="00F7615E" w:rsidRDefault="005D2BFC" w:rsidP="005D2BFC">
      <w:pPr>
        <w:rPr>
          <w:rFonts w:ascii="Aptos" w:hAnsi="Aptos" w:cs="Times New Roman"/>
          <w:sz w:val="22"/>
          <w:szCs w:val="22"/>
        </w:rPr>
      </w:pPr>
      <w:r w:rsidRPr="00F7615E">
        <w:rPr>
          <w:rFonts w:ascii="Aptos" w:hAnsi="Aptos" w:cs="Times New Roman"/>
          <w:b/>
          <w:sz w:val="22"/>
          <w:szCs w:val="22"/>
        </w:rPr>
        <w:t xml:space="preserve">W ramach etapu 1: </w:t>
      </w:r>
      <w:r w:rsidRPr="00F7615E">
        <w:rPr>
          <w:rFonts w:ascii="Aptos" w:hAnsi="Aptos" w:cs="Times New Roman"/>
          <w:sz w:val="22"/>
          <w:szCs w:val="22"/>
        </w:rPr>
        <w:t>recenzowanie materiałów do kursów online – recenzja następujących rezultatów:</w:t>
      </w:r>
    </w:p>
    <w:p w14:paraId="2C9A5228" w14:textId="6563B1EC" w:rsidR="005D2BFC" w:rsidRPr="00F7615E" w:rsidRDefault="005D2BFC" w:rsidP="00F7615E">
      <w:pPr>
        <w:suppressAutoHyphens w:val="0"/>
        <w:spacing w:after="160" w:line="259" w:lineRule="auto"/>
        <w:contextualSpacing/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</w:pPr>
      <w:r w:rsidRPr="00F7615E">
        <w:rPr>
          <w:rFonts w:ascii="Aptos" w:hAnsi="Aptos" w:cs="Times New Roman"/>
          <w:b/>
          <w:bCs/>
          <w:sz w:val="22"/>
          <w:szCs w:val="22"/>
        </w:rPr>
        <w:t xml:space="preserve">Przedmiot: </w:t>
      </w:r>
      <w:r w:rsidRPr="00F7615E"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  <w:t>Infrastruktura transportu</w:t>
      </w: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5D2BFC" w14:paraId="580E4B2E" w14:textId="77777777" w:rsidTr="004C1E02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4E9AE1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98751D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D1CF66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5D2BFC" w:rsidRPr="00E55A9B" w14:paraId="3BDF43E4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66F65C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05E850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AE0413" w14:textId="674C778D" w:rsidR="005D2BFC" w:rsidRPr="00E55A9B" w:rsidRDefault="00097CDD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  <w:r w:rsidR="005D2BFC">
              <w:rPr>
                <w:rFonts w:ascii="Calibri" w:eastAsia="Calibri" w:hAnsi="Calibri" w:cs="Calibri"/>
              </w:rPr>
              <w:t>.02.2026</w:t>
            </w:r>
          </w:p>
        </w:tc>
      </w:tr>
      <w:tr w:rsidR="005D2BFC" w:rsidRPr="00E55A9B" w14:paraId="63466418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3C466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652585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5D4C57" w14:textId="2D2F3E0E" w:rsidR="005D2BFC" w:rsidRPr="00E55A9B" w:rsidRDefault="00097CDD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</w:t>
            </w:r>
            <w:r w:rsidR="005D2BFC">
              <w:rPr>
                <w:rFonts w:ascii="Calibri" w:eastAsia="Calibri" w:hAnsi="Calibri" w:cs="Calibri"/>
              </w:rPr>
              <w:t>02.2026</w:t>
            </w:r>
          </w:p>
        </w:tc>
      </w:tr>
      <w:tr w:rsidR="005D2BFC" w14:paraId="69EECD4A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7AD94B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5D2BFC" w:rsidRPr="00E55A9B" w14:paraId="36E62214" w14:textId="77777777" w:rsidTr="004C1E02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466ED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162715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E644B1" w14:textId="6BE47745" w:rsidR="005D2BFC" w:rsidRPr="00E55A9B" w:rsidRDefault="00097CDD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5D2BFC">
              <w:rPr>
                <w:rFonts w:ascii="Calibri" w:eastAsia="Calibri" w:hAnsi="Calibri" w:cs="Calibri"/>
              </w:rPr>
              <w:t>.03.2026</w:t>
            </w:r>
          </w:p>
        </w:tc>
      </w:tr>
      <w:tr w:rsidR="005D2BFC" w14:paraId="275DE0CE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B622B2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5D2BFC" w14:paraId="0C6FDC7E" w14:textId="77777777" w:rsidTr="004C1E0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860604" w14:textId="05918820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BA1B6B9" w14:textId="77777777" w:rsidR="005D2BFC" w:rsidRDefault="005D2BFC" w:rsidP="004C1E0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 projektu grupowego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EBA6EF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30.03.2026</w:t>
            </w:r>
          </w:p>
        </w:tc>
      </w:tr>
      <w:tr w:rsidR="005D2BFC" w14:paraId="72CE64BE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A6A940F" w14:textId="50A880ED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5BEC577" w14:textId="77777777" w:rsidR="005D2BFC" w:rsidRDefault="005D2BFC" w:rsidP="004C1E0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Opisu projektu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2AA1AAF" w14:textId="77777777" w:rsidR="005D2BFC" w:rsidRDefault="005D2BFC" w:rsidP="004C1E0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30.03.2026</w:t>
            </w:r>
          </w:p>
        </w:tc>
      </w:tr>
      <w:tr w:rsidR="005D2BFC" w14:paraId="577DC701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2FBBD90" w14:textId="6323BFF4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EA436EC" w14:textId="77777777" w:rsidR="005D2BFC" w:rsidRDefault="005D2BFC" w:rsidP="004C1E0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CDBCE15" w14:textId="0D73096D" w:rsidR="005D2BFC" w:rsidRDefault="00EA3EA1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EF01FA">
              <w:rPr>
                <w:rFonts w:ascii="Calibri" w:eastAsia="Calibri" w:hAnsi="Calibri" w:cs="Calibri"/>
              </w:rPr>
              <w:t>.04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5AB07F73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F48673B" w14:textId="11E7CB0F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7ACEB31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FC7AFCF" w14:textId="7EF8E46D" w:rsidR="005D2BFC" w:rsidRDefault="00EA3EA1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</w:tbl>
    <w:p w14:paraId="4016444E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314742E6" w14:textId="77777777" w:rsidR="005D2BFC" w:rsidRPr="00F7615E" w:rsidRDefault="005D2BFC" w:rsidP="005D2BFC">
      <w:pPr>
        <w:widowControl w:val="0"/>
        <w:tabs>
          <w:tab w:val="left" w:pos="4027"/>
        </w:tabs>
        <w:ind w:right="296"/>
        <w:rPr>
          <w:rFonts w:ascii="Aptos" w:hAnsi="Aptos" w:cs="Times New Roman"/>
          <w:b/>
          <w:sz w:val="22"/>
          <w:szCs w:val="22"/>
        </w:rPr>
      </w:pPr>
    </w:p>
    <w:p w14:paraId="5AA0B837" w14:textId="77777777" w:rsidR="005D2BFC" w:rsidRPr="00F7615E" w:rsidRDefault="005D2BFC" w:rsidP="005D2BFC">
      <w:pPr>
        <w:rPr>
          <w:rFonts w:ascii="Aptos" w:hAnsi="Aptos" w:cs="Times New Roman"/>
          <w:sz w:val="22"/>
          <w:szCs w:val="22"/>
        </w:rPr>
      </w:pPr>
      <w:r w:rsidRPr="00F7615E">
        <w:rPr>
          <w:rFonts w:ascii="Aptos" w:hAnsi="Aptos" w:cs="Times New Roman"/>
          <w:b/>
          <w:sz w:val="22"/>
          <w:szCs w:val="22"/>
        </w:rPr>
        <w:t xml:space="preserve">W ramach etapu 1: </w:t>
      </w:r>
      <w:r w:rsidRPr="00F7615E">
        <w:rPr>
          <w:rFonts w:ascii="Aptos" w:hAnsi="Aptos" w:cs="Times New Roman"/>
          <w:sz w:val="22"/>
          <w:szCs w:val="22"/>
        </w:rPr>
        <w:t>recenzowanie materiałów do kursów online – recenzja następujących rezultatów:</w:t>
      </w:r>
    </w:p>
    <w:p w14:paraId="021C87EE" w14:textId="1DE7D968" w:rsidR="005D2BFC" w:rsidRPr="00F7615E" w:rsidRDefault="005D2BFC" w:rsidP="00F7615E">
      <w:pPr>
        <w:suppressAutoHyphens w:val="0"/>
        <w:spacing w:after="160" w:line="259" w:lineRule="auto"/>
        <w:contextualSpacing/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</w:pPr>
      <w:r w:rsidRPr="00F7615E">
        <w:rPr>
          <w:rFonts w:ascii="Aptos" w:hAnsi="Aptos" w:cs="Times New Roman"/>
          <w:b/>
          <w:bCs/>
          <w:sz w:val="22"/>
          <w:szCs w:val="22"/>
        </w:rPr>
        <w:t xml:space="preserve">Przedmiot: </w:t>
      </w:r>
      <w:r w:rsidRPr="00F7615E">
        <w:rPr>
          <w:rFonts w:ascii="Aptos" w:hAnsi="Aptos" w:cs="Times New Roman"/>
          <w:b/>
          <w:bCs/>
          <w:color w:val="000000"/>
          <w:sz w:val="22"/>
          <w:szCs w:val="22"/>
          <w:lang w:eastAsia="pl-PL"/>
        </w:rPr>
        <w:t>Inżynieria środowiska</w:t>
      </w: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5D2BFC" w14:paraId="4C9C379B" w14:textId="77777777" w:rsidTr="004C1E02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9753E2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79D534" w14:textId="77777777" w:rsidR="005D2BFC" w:rsidRDefault="005D2BFC" w:rsidP="004C1E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F4FD0A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5D2BFC" w:rsidRPr="00E55A9B" w14:paraId="2D2B45FB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0E206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FD18BB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AAA291" w14:textId="613B60AC" w:rsidR="005D2BFC" w:rsidRPr="00E55A9B" w:rsidRDefault="002A063E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:rsidRPr="00E55A9B" w14:paraId="0A136FFE" w14:textId="77777777" w:rsidTr="004C1E0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287597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340B2A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9D42AA" w14:textId="12E8C2C1" w:rsidR="005D2BFC" w:rsidRPr="00E55A9B" w:rsidRDefault="002A063E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19B30A90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BC1D0C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5D2BFC" w:rsidRPr="00E55A9B" w14:paraId="523FF8E5" w14:textId="77777777" w:rsidTr="004C1E02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A8E872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E9FE62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D0CC71" w14:textId="584E47DC" w:rsidR="005D2BFC" w:rsidRPr="00E55A9B" w:rsidRDefault="00EF01FA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  <w:r w:rsidR="005D2BFC">
              <w:rPr>
                <w:rFonts w:ascii="Calibri" w:eastAsia="Calibri" w:hAnsi="Calibri" w:cs="Calibri"/>
              </w:rPr>
              <w:t>.03.2026</w:t>
            </w:r>
          </w:p>
        </w:tc>
      </w:tr>
      <w:tr w:rsidR="00EF01FA" w:rsidRPr="00E55A9B" w14:paraId="66205DF2" w14:textId="77777777" w:rsidTr="00BF42D9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63D648" w14:textId="77777777" w:rsidR="00EF01FA" w:rsidRPr="00E55A9B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</w:t>
            </w:r>
            <w:r w:rsidRPr="00E55A9B">
              <w:rPr>
                <w:rFonts w:ascii="Calibri" w:eastAsia="Calibri" w:hAnsi="Calibri" w:cs="Calibri"/>
                <w:b/>
              </w:rPr>
              <w:t xml:space="preserve"> materiałów wideo</w:t>
            </w:r>
          </w:p>
        </w:tc>
      </w:tr>
      <w:tr w:rsidR="00EF01FA" w:rsidRPr="00E55A9B" w14:paraId="49A491F5" w14:textId="77777777" w:rsidTr="00BF42D9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C10C4C" w14:textId="77777777" w:rsidR="00EF01FA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016AFE" w14:textId="77777777" w:rsidR="00EF01FA" w:rsidRPr="00E35BD5" w:rsidRDefault="00EF01FA" w:rsidP="00BF42D9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E35BD5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cenzja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7272A3" w14:textId="37EC82B5" w:rsidR="00EF01FA" w:rsidRPr="00E55A9B" w:rsidRDefault="00EF01FA" w:rsidP="00BF42D9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15.04.2026</w:t>
            </w:r>
          </w:p>
        </w:tc>
      </w:tr>
      <w:tr w:rsidR="005D2BFC" w14:paraId="538808B2" w14:textId="77777777" w:rsidTr="004C1E0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3C4DF7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0D04A8" w14:paraId="20436B2F" w14:textId="77777777" w:rsidTr="001678A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BC4755" w14:textId="77777777" w:rsidR="000D04A8" w:rsidRDefault="000D04A8" w:rsidP="001678AE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09562E" w14:textId="77777777" w:rsidR="000D04A8" w:rsidRDefault="000D04A8" w:rsidP="001678AE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Recenzja: "Materiał do ćwiczeń online- umiejętności"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3BF56F" w14:textId="53623B48" w:rsidR="000D04A8" w:rsidRDefault="000D04A8" w:rsidP="001678AE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30.05.2026</w:t>
            </w:r>
          </w:p>
        </w:tc>
      </w:tr>
      <w:tr w:rsidR="005D2BFC" w14:paraId="17220BC1" w14:textId="77777777" w:rsidTr="004C1E0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C27A32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D6885C" w14:textId="3B92F7B5" w:rsidR="005D2BFC" w:rsidRDefault="005D2BFC" w:rsidP="004C1E0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</w:t>
            </w:r>
            <w:r w:rsidR="000D04A8">
              <w:rPr>
                <w:rFonts w:ascii="Calibri" w:eastAsia="Calibri" w:hAnsi="Calibri" w:cs="Calibri"/>
              </w:rPr>
              <w:t>laboratorium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3A141A" w14:textId="383D48F2" w:rsidR="005D2BFC" w:rsidRDefault="000D04A8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050A6CFF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029AA95" w14:textId="77777777" w:rsidR="005D2BFC" w:rsidRDefault="005D2BFC" w:rsidP="004C1E0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981C3D6" w14:textId="01656397" w:rsidR="005D2BFC" w:rsidRDefault="005D2BFC" w:rsidP="004C1E0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 </w:t>
            </w:r>
            <w:r w:rsidR="000D04A8">
              <w:rPr>
                <w:rFonts w:ascii="Calibri" w:eastAsia="Calibri" w:hAnsi="Calibri" w:cs="Calibri"/>
              </w:rPr>
              <w:t>sprawozdań laboratorium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242BAF0" w14:textId="4328B6E4" w:rsidR="005D2BFC" w:rsidRDefault="005D2BFC" w:rsidP="004C1E0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0D04A8">
              <w:rPr>
                <w:rFonts w:ascii="Calibri" w:eastAsia="Calibri" w:hAnsi="Calibri" w:cs="Calibri"/>
              </w:rPr>
              <w:t>10.06</w:t>
            </w:r>
            <w:r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699C9C3A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C042403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5E67BD4" w14:textId="77777777" w:rsidR="005D2BFC" w:rsidRDefault="005D2BFC" w:rsidP="004C1E0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6294DDB" w14:textId="191AFDB4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15.06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  <w:tr w:rsidR="005D2BFC" w14:paraId="5C9FDCC0" w14:textId="77777777" w:rsidTr="004C1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38225CD3" w14:textId="77777777" w:rsidR="005D2BFC" w:rsidRDefault="005D2BFC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94FD8E1" w14:textId="77777777" w:rsidR="005D2BFC" w:rsidRDefault="005D2BFC" w:rsidP="004C1E0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73FFB7E" w14:textId="2F0A0847" w:rsidR="005D2BFC" w:rsidRDefault="000D04A8" w:rsidP="004C1E0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</w:t>
            </w:r>
            <w:r w:rsidR="00484DB6">
              <w:rPr>
                <w:rFonts w:ascii="Calibri" w:eastAsia="Calibri" w:hAnsi="Calibri" w:cs="Calibri"/>
              </w:rPr>
              <w:t>8</w:t>
            </w:r>
            <w:r w:rsidR="005D2BFC">
              <w:rPr>
                <w:rFonts w:ascii="Calibri" w:eastAsia="Calibri" w:hAnsi="Calibri" w:cs="Calibri"/>
              </w:rPr>
              <w:t>.2026</w:t>
            </w:r>
          </w:p>
        </w:tc>
      </w:tr>
    </w:tbl>
    <w:p w14:paraId="7BE492A1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0ADA2560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DD88327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15DE2DE0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0514A3EF" w14:textId="77777777" w:rsidR="005D2BFC" w:rsidRDefault="005D2BFC" w:rsidP="005D2BFC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CD7527C" w14:textId="77777777" w:rsidR="005D2BFC" w:rsidRDefault="005D2BFC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sectPr w:rsidR="005D2BFC" w:rsidSect="009D53FF">
      <w:headerReference w:type="default" r:id="rId12"/>
      <w:footerReference w:type="default" r:id="rId13"/>
      <w:pgSz w:w="11906" w:h="16838"/>
      <w:pgMar w:top="1134" w:right="1077" w:bottom="1440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17843" w14:textId="77777777" w:rsidR="00BC6C68" w:rsidRDefault="00BC6C68">
      <w:r>
        <w:separator/>
      </w:r>
    </w:p>
  </w:endnote>
  <w:endnote w:type="continuationSeparator" w:id="0">
    <w:p w14:paraId="7F1E76BD" w14:textId="77777777" w:rsidR="00BC6C68" w:rsidRDefault="00BC6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DC956" w14:textId="55772CB6" w:rsidR="008A32C4" w:rsidRPr="008A32C4" w:rsidRDefault="008A32C4" w:rsidP="008A32C4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FB1C0" w14:textId="77777777" w:rsidR="00BC6C68" w:rsidRDefault="00BC6C68">
      <w:r>
        <w:separator/>
      </w:r>
    </w:p>
  </w:footnote>
  <w:footnote w:type="continuationSeparator" w:id="0">
    <w:p w14:paraId="09AEE7F4" w14:textId="77777777" w:rsidR="00BC6C68" w:rsidRDefault="00BC6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6E6F21" w14:paraId="16C6F4F7" w14:textId="77777777" w:rsidTr="008976FE">
      <w:trPr>
        <w:jc w:val="center"/>
      </w:trPr>
      <w:tc>
        <w:tcPr>
          <w:tcW w:w="2538" w:type="dxa"/>
          <w:vAlign w:val="center"/>
          <w:hideMark/>
        </w:tcPr>
        <w:p w14:paraId="55657ED2" w14:textId="77777777" w:rsidR="006E6F21" w:rsidRDefault="006E6F21" w:rsidP="006E6F21">
          <w:pPr>
            <w:pStyle w:val="Nagwek"/>
            <w:jc w:val="center"/>
          </w:pPr>
          <w:bookmarkStart w:id="3" w:name="_Hlk169252878"/>
          <w:r>
            <w:rPr>
              <w:noProof/>
            </w:rPr>
            <w:drawing>
              <wp:inline distT="0" distB="0" distL="0" distR="0" wp14:anchorId="3198C489" wp14:editId="4CB87A1C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31BF1B5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C3162CE" wp14:editId="6DA8627B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0B89161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FD70D3B" wp14:editId="282376B6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521A516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8DFBB5" wp14:editId="28FE358F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CB0711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B596A85" wp14:editId="7058334D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3"/>
    </w:tr>
  </w:tbl>
  <w:p w14:paraId="26AEEB9C" w14:textId="571A14E2" w:rsidR="008A32C4" w:rsidRPr="006E6F21" w:rsidRDefault="006E6F21" w:rsidP="006E6F21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A44F3"/>
    <w:multiLevelType w:val="multilevel"/>
    <w:tmpl w:val="FF52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7447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8A"/>
    <w:rsid w:val="000063D9"/>
    <w:rsid w:val="00034EE5"/>
    <w:rsid w:val="000364CA"/>
    <w:rsid w:val="00040A5B"/>
    <w:rsid w:val="00043A7E"/>
    <w:rsid w:val="000443D8"/>
    <w:rsid w:val="00047680"/>
    <w:rsid w:val="00060897"/>
    <w:rsid w:val="00091CD1"/>
    <w:rsid w:val="00097CDD"/>
    <w:rsid w:val="000A4E93"/>
    <w:rsid w:val="000C0BC9"/>
    <w:rsid w:val="000C7AB8"/>
    <w:rsid w:val="000D04A8"/>
    <w:rsid w:val="000D16FC"/>
    <w:rsid w:val="000F3E8C"/>
    <w:rsid w:val="001162B4"/>
    <w:rsid w:val="00120001"/>
    <w:rsid w:val="001213A1"/>
    <w:rsid w:val="00124F22"/>
    <w:rsid w:val="0013426C"/>
    <w:rsid w:val="0014301E"/>
    <w:rsid w:val="00150267"/>
    <w:rsid w:val="00160398"/>
    <w:rsid w:val="0017617A"/>
    <w:rsid w:val="00185DF2"/>
    <w:rsid w:val="001933D5"/>
    <w:rsid w:val="00193E12"/>
    <w:rsid w:val="001A218B"/>
    <w:rsid w:val="001A75CE"/>
    <w:rsid w:val="001B0081"/>
    <w:rsid w:val="001B049C"/>
    <w:rsid w:val="001B2224"/>
    <w:rsid w:val="001C15ED"/>
    <w:rsid w:val="001C6856"/>
    <w:rsid w:val="001C7F65"/>
    <w:rsid w:val="001F1A32"/>
    <w:rsid w:val="001F2A35"/>
    <w:rsid w:val="00206C5B"/>
    <w:rsid w:val="00220796"/>
    <w:rsid w:val="002479D0"/>
    <w:rsid w:val="00247E9F"/>
    <w:rsid w:val="00251F2F"/>
    <w:rsid w:val="00254BC3"/>
    <w:rsid w:val="0026173D"/>
    <w:rsid w:val="00281BD7"/>
    <w:rsid w:val="002906B3"/>
    <w:rsid w:val="00291498"/>
    <w:rsid w:val="002A063E"/>
    <w:rsid w:val="002B1730"/>
    <w:rsid w:val="002C469C"/>
    <w:rsid w:val="002C7ACC"/>
    <w:rsid w:val="002D0377"/>
    <w:rsid w:val="00303446"/>
    <w:rsid w:val="00306BC3"/>
    <w:rsid w:val="00315AA6"/>
    <w:rsid w:val="00321000"/>
    <w:rsid w:val="00327959"/>
    <w:rsid w:val="0033246E"/>
    <w:rsid w:val="00384BE2"/>
    <w:rsid w:val="003A24E8"/>
    <w:rsid w:val="003B7DEA"/>
    <w:rsid w:val="003B7EC2"/>
    <w:rsid w:val="003E2AA5"/>
    <w:rsid w:val="003F6185"/>
    <w:rsid w:val="00401C67"/>
    <w:rsid w:val="004061B5"/>
    <w:rsid w:val="0041512E"/>
    <w:rsid w:val="00431119"/>
    <w:rsid w:val="00433CF7"/>
    <w:rsid w:val="0043400F"/>
    <w:rsid w:val="004349AD"/>
    <w:rsid w:val="00442062"/>
    <w:rsid w:val="00447F75"/>
    <w:rsid w:val="004501A7"/>
    <w:rsid w:val="00451C00"/>
    <w:rsid w:val="00452574"/>
    <w:rsid w:val="00464025"/>
    <w:rsid w:val="0047728B"/>
    <w:rsid w:val="004777FB"/>
    <w:rsid w:val="0048378F"/>
    <w:rsid w:val="0048413F"/>
    <w:rsid w:val="00484DB6"/>
    <w:rsid w:val="004B1F8E"/>
    <w:rsid w:val="004C10E1"/>
    <w:rsid w:val="004C5CF7"/>
    <w:rsid w:val="004D1D3E"/>
    <w:rsid w:val="004E1089"/>
    <w:rsid w:val="004E4D60"/>
    <w:rsid w:val="004E6992"/>
    <w:rsid w:val="00517AC3"/>
    <w:rsid w:val="005457B2"/>
    <w:rsid w:val="00564B75"/>
    <w:rsid w:val="00571AB6"/>
    <w:rsid w:val="00575CC0"/>
    <w:rsid w:val="00583212"/>
    <w:rsid w:val="00590FE2"/>
    <w:rsid w:val="00597418"/>
    <w:rsid w:val="005C6112"/>
    <w:rsid w:val="005D23F0"/>
    <w:rsid w:val="005D2BFC"/>
    <w:rsid w:val="005D3208"/>
    <w:rsid w:val="005E4454"/>
    <w:rsid w:val="005F627A"/>
    <w:rsid w:val="00641181"/>
    <w:rsid w:val="00644056"/>
    <w:rsid w:val="00652219"/>
    <w:rsid w:val="00656B0F"/>
    <w:rsid w:val="00661D1C"/>
    <w:rsid w:val="00672387"/>
    <w:rsid w:val="0069473F"/>
    <w:rsid w:val="006A2218"/>
    <w:rsid w:val="006B51B8"/>
    <w:rsid w:val="006D4DB6"/>
    <w:rsid w:val="006E5C77"/>
    <w:rsid w:val="006E6F21"/>
    <w:rsid w:val="006E72CE"/>
    <w:rsid w:val="00721D0F"/>
    <w:rsid w:val="00726057"/>
    <w:rsid w:val="007311B6"/>
    <w:rsid w:val="00742FDD"/>
    <w:rsid w:val="007649D4"/>
    <w:rsid w:val="00790828"/>
    <w:rsid w:val="00793EE5"/>
    <w:rsid w:val="007A031F"/>
    <w:rsid w:val="007B3A31"/>
    <w:rsid w:val="007B3B49"/>
    <w:rsid w:val="007E354D"/>
    <w:rsid w:val="007F13E4"/>
    <w:rsid w:val="00833AFB"/>
    <w:rsid w:val="008507F9"/>
    <w:rsid w:val="00851AD8"/>
    <w:rsid w:val="00854EEF"/>
    <w:rsid w:val="00857C85"/>
    <w:rsid w:val="00866756"/>
    <w:rsid w:val="00884B7E"/>
    <w:rsid w:val="008A32C4"/>
    <w:rsid w:val="008A4505"/>
    <w:rsid w:val="008A5FDA"/>
    <w:rsid w:val="008C1EC3"/>
    <w:rsid w:val="008E423A"/>
    <w:rsid w:val="008E6029"/>
    <w:rsid w:val="0090108D"/>
    <w:rsid w:val="00920972"/>
    <w:rsid w:val="00924CA1"/>
    <w:rsid w:val="00925AA7"/>
    <w:rsid w:val="0093026E"/>
    <w:rsid w:val="00930774"/>
    <w:rsid w:val="0093622F"/>
    <w:rsid w:val="0094445B"/>
    <w:rsid w:val="00951F0F"/>
    <w:rsid w:val="0096109F"/>
    <w:rsid w:val="00981936"/>
    <w:rsid w:val="009821D8"/>
    <w:rsid w:val="00990816"/>
    <w:rsid w:val="009A168D"/>
    <w:rsid w:val="009B3268"/>
    <w:rsid w:val="009B3E70"/>
    <w:rsid w:val="009B7F0F"/>
    <w:rsid w:val="009C307E"/>
    <w:rsid w:val="009D2827"/>
    <w:rsid w:val="009D53FF"/>
    <w:rsid w:val="009D636E"/>
    <w:rsid w:val="009E554B"/>
    <w:rsid w:val="009F55FE"/>
    <w:rsid w:val="00A003AA"/>
    <w:rsid w:val="00A01666"/>
    <w:rsid w:val="00A034A0"/>
    <w:rsid w:val="00A31619"/>
    <w:rsid w:val="00A32ACF"/>
    <w:rsid w:val="00A37DFE"/>
    <w:rsid w:val="00A47245"/>
    <w:rsid w:val="00A50E53"/>
    <w:rsid w:val="00A53F84"/>
    <w:rsid w:val="00A57849"/>
    <w:rsid w:val="00A64447"/>
    <w:rsid w:val="00A77317"/>
    <w:rsid w:val="00A77E22"/>
    <w:rsid w:val="00A97CCD"/>
    <w:rsid w:val="00AA4DE2"/>
    <w:rsid w:val="00AC2B24"/>
    <w:rsid w:val="00AD2086"/>
    <w:rsid w:val="00AE10CB"/>
    <w:rsid w:val="00AF0313"/>
    <w:rsid w:val="00B128C3"/>
    <w:rsid w:val="00B16C07"/>
    <w:rsid w:val="00B22BBD"/>
    <w:rsid w:val="00B25894"/>
    <w:rsid w:val="00B4515B"/>
    <w:rsid w:val="00B74697"/>
    <w:rsid w:val="00B80BB0"/>
    <w:rsid w:val="00B85AC4"/>
    <w:rsid w:val="00B862F1"/>
    <w:rsid w:val="00B90B9F"/>
    <w:rsid w:val="00BA3102"/>
    <w:rsid w:val="00BB49FE"/>
    <w:rsid w:val="00BB4B6D"/>
    <w:rsid w:val="00BC41C8"/>
    <w:rsid w:val="00BC6C68"/>
    <w:rsid w:val="00BD171E"/>
    <w:rsid w:val="00C06B7C"/>
    <w:rsid w:val="00C07681"/>
    <w:rsid w:val="00C21820"/>
    <w:rsid w:val="00C30A50"/>
    <w:rsid w:val="00C41919"/>
    <w:rsid w:val="00C4287C"/>
    <w:rsid w:val="00CC5AFB"/>
    <w:rsid w:val="00CD74FA"/>
    <w:rsid w:val="00CE6188"/>
    <w:rsid w:val="00CF2D0E"/>
    <w:rsid w:val="00CF3F0C"/>
    <w:rsid w:val="00CF5B96"/>
    <w:rsid w:val="00D02AA2"/>
    <w:rsid w:val="00D03D94"/>
    <w:rsid w:val="00D2010E"/>
    <w:rsid w:val="00D455ED"/>
    <w:rsid w:val="00D5237F"/>
    <w:rsid w:val="00D71D1C"/>
    <w:rsid w:val="00D73388"/>
    <w:rsid w:val="00D83B2A"/>
    <w:rsid w:val="00D87B08"/>
    <w:rsid w:val="00D964B0"/>
    <w:rsid w:val="00DB6F7C"/>
    <w:rsid w:val="00DC0D32"/>
    <w:rsid w:val="00DD5C00"/>
    <w:rsid w:val="00DD5E18"/>
    <w:rsid w:val="00DD5FF7"/>
    <w:rsid w:val="00DE4F43"/>
    <w:rsid w:val="00DE5263"/>
    <w:rsid w:val="00E05E12"/>
    <w:rsid w:val="00E122B3"/>
    <w:rsid w:val="00E13832"/>
    <w:rsid w:val="00E2098E"/>
    <w:rsid w:val="00E21B97"/>
    <w:rsid w:val="00E24E91"/>
    <w:rsid w:val="00E256F1"/>
    <w:rsid w:val="00E35BD5"/>
    <w:rsid w:val="00E42B52"/>
    <w:rsid w:val="00E50B5E"/>
    <w:rsid w:val="00E53B0A"/>
    <w:rsid w:val="00E55A9B"/>
    <w:rsid w:val="00E611EC"/>
    <w:rsid w:val="00E75EE2"/>
    <w:rsid w:val="00E76BDA"/>
    <w:rsid w:val="00E8418A"/>
    <w:rsid w:val="00EA3EA1"/>
    <w:rsid w:val="00EA6C5E"/>
    <w:rsid w:val="00EB2612"/>
    <w:rsid w:val="00EC1C5C"/>
    <w:rsid w:val="00ED16DA"/>
    <w:rsid w:val="00ED3F5A"/>
    <w:rsid w:val="00ED4A12"/>
    <w:rsid w:val="00EE3926"/>
    <w:rsid w:val="00EF01FA"/>
    <w:rsid w:val="00EF453E"/>
    <w:rsid w:val="00EF5589"/>
    <w:rsid w:val="00F110AF"/>
    <w:rsid w:val="00F12CC0"/>
    <w:rsid w:val="00F242C3"/>
    <w:rsid w:val="00F60DBC"/>
    <w:rsid w:val="00F64663"/>
    <w:rsid w:val="00F6467A"/>
    <w:rsid w:val="00F7615E"/>
    <w:rsid w:val="00F76E4E"/>
    <w:rsid w:val="00F7779A"/>
    <w:rsid w:val="00F864D0"/>
    <w:rsid w:val="00F939D9"/>
    <w:rsid w:val="00F947D9"/>
    <w:rsid w:val="00FB13FD"/>
    <w:rsid w:val="00FB1C6A"/>
    <w:rsid w:val="00FC29C6"/>
    <w:rsid w:val="00FC645D"/>
    <w:rsid w:val="00FE6C18"/>
    <w:rsid w:val="184EF797"/>
    <w:rsid w:val="1C62A448"/>
    <w:rsid w:val="1D6D6617"/>
    <w:rsid w:val="20F650DB"/>
    <w:rsid w:val="2A543514"/>
    <w:rsid w:val="2EF9EA58"/>
    <w:rsid w:val="32045E16"/>
    <w:rsid w:val="42858CA3"/>
    <w:rsid w:val="4777A7ED"/>
    <w:rsid w:val="4EE51F54"/>
    <w:rsid w:val="654B3513"/>
    <w:rsid w:val="6A456DEE"/>
    <w:rsid w:val="6A891D89"/>
    <w:rsid w:val="6D6EFAEE"/>
    <w:rsid w:val="717DA6AC"/>
    <w:rsid w:val="791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83DD"/>
  <w15:docId w15:val="{708E67B2-93CA-4C25-BAF5-E13C6C6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eastAsia="SimSun" w:cs="Arial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rsid w:val="006E6F2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RQ1bU373KlR15pU1bAbNGAteHg==">AMUW2mW5cE9MJ9F6M2aj+Zk4UETyvVdKSy8tJWwZr6AylaSAGQR/a1YgtR8JHPL6cpm3vmNbEE8bD7fIyaktsphS1I+uixE4PYjORHXZFqqe9UExl+qS92o=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6623E-E84F-4BD0-9AB7-15E2EE10F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830004-A096-4E17-95D2-E942E7AA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B04927-BC36-4E9F-BF52-8F132C65546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5.xml><?xml version="1.0" encoding="utf-8"?>
<ds:datastoreItem xmlns:ds="http://schemas.openxmlformats.org/officeDocument/2006/customXml" ds:itemID="{3F527215-6BB5-4FA3-A7A4-536278C740C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Leokadia Kleczka</dc:creator>
  <cp:keywords/>
  <dc:description/>
  <cp:lastModifiedBy>Agnieszka Nowak</cp:lastModifiedBy>
  <cp:revision>7</cp:revision>
  <cp:lastPrinted>2020-03-11T08:46:00Z</cp:lastPrinted>
  <dcterms:created xsi:type="dcterms:W3CDTF">2026-02-04T13:58:00Z</dcterms:created>
  <dcterms:modified xsi:type="dcterms:W3CDTF">2026-02-04T14:08:00Z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