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4A7D6" w14:textId="725F798D" w:rsidR="0009742B" w:rsidRPr="00531FD3" w:rsidRDefault="00057BF8">
      <w:pPr>
        <w:jc w:val="both"/>
        <w:rPr>
          <w:rFonts w:asciiTheme="minorHAnsi" w:hAnsiTheme="minorHAnsi" w:cstheme="minorHAnsi"/>
        </w:rPr>
      </w:pPr>
      <w:r w:rsidRPr="00531FD3">
        <w:rPr>
          <w:rFonts w:asciiTheme="minorHAnsi" w:hAnsiTheme="minorHAnsi" w:cstheme="minorHAnsi"/>
          <w:b/>
        </w:rPr>
        <w:t>Chorzów</w:t>
      </w:r>
      <w:r w:rsidR="00166FC1" w:rsidRPr="00531FD3">
        <w:rPr>
          <w:rFonts w:asciiTheme="minorHAnsi" w:hAnsiTheme="minorHAnsi" w:cstheme="minorHAnsi"/>
          <w:b/>
        </w:rPr>
        <w:t xml:space="preserve">, </w:t>
      </w:r>
      <w:r w:rsidR="007D7F9B" w:rsidRPr="00531FD3">
        <w:rPr>
          <w:rFonts w:asciiTheme="minorHAnsi" w:hAnsiTheme="minorHAnsi" w:cstheme="minorHAnsi"/>
          <w:b/>
        </w:rPr>
        <w:t>0</w:t>
      </w:r>
      <w:r w:rsidR="00531FD3" w:rsidRPr="00531FD3">
        <w:rPr>
          <w:rFonts w:asciiTheme="minorHAnsi" w:hAnsiTheme="minorHAnsi" w:cstheme="minorHAnsi"/>
          <w:b/>
        </w:rPr>
        <w:t>3</w:t>
      </w:r>
      <w:r w:rsidR="008552A4" w:rsidRPr="00531FD3">
        <w:rPr>
          <w:rFonts w:asciiTheme="minorHAnsi" w:hAnsiTheme="minorHAnsi" w:cstheme="minorHAnsi"/>
          <w:b/>
        </w:rPr>
        <w:t>.0</w:t>
      </w:r>
      <w:r w:rsidR="007D7F9B" w:rsidRPr="00531FD3">
        <w:rPr>
          <w:rFonts w:asciiTheme="minorHAnsi" w:hAnsiTheme="minorHAnsi" w:cstheme="minorHAnsi"/>
          <w:b/>
        </w:rPr>
        <w:t>2</w:t>
      </w:r>
      <w:r w:rsidR="008552A4" w:rsidRPr="00531FD3">
        <w:rPr>
          <w:rFonts w:asciiTheme="minorHAnsi" w:hAnsiTheme="minorHAnsi" w:cstheme="minorHAnsi"/>
          <w:b/>
        </w:rPr>
        <w:t>.202</w:t>
      </w:r>
      <w:r w:rsidR="007D7F9B" w:rsidRPr="00531FD3">
        <w:rPr>
          <w:rFonts w:asciiTheme="minorHAnsi" w:hAnsiTheme="minorHAnsi" w:cstheme="minorHAnsi"/>
          <w:b/>
        </w:rPr>
        <w:t>6</w:t>
      </w:r>
      <w:r w:rsidR="00166FC1" w:rsidRPr="00531FD3">
        <w:rPr>
          <w:rFonts w:asciiTheme="minorHAnsi" w:hAnsiTheme="minorHAnsi" w:cstheme="minorHAnsi"/>
          <w:b/>
        </w:rPr>
        <w:t xml:space="preserve"> r.</w:t>
      </w:r>
    </w:p>
    <w:p w14:paraId="21F78281" w14:textId="77777777" w:rsidR="0009742B" w:rsidRPr="00531FD3" w:rsidRDefault="0009742B">
      <w:pPr>
        <w:jc w:val="both"/>
        <w:rPr>
          <w:rFonts w:asciiTheme="minorHAnsi" w:hAnsiTheme="minorHAnsi" w:cstheme="minorHAnsi"/>
          <w:b/>
        </w:rPr>
      </w:pPr>
    </w:p>
    <w:p w14:paraId="2F564676" w14:textId="135E9744" w:rsidR="0009742B" w:rsidRPr="00531FD3" w:rsidRDefault="007C5167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531FD3">
        <w:rPr>
          <w:rFonts w:asciiTheme="minorHAnsi" w:hAnsiTheme="minorHAnsi" w:cstheme="minorHAnsi"/>
          <w:b/>
          <w:sz w:val="32"/>
          <w:szCs w:val="32"/>
        </w:rPr>
        <w:t>ZAPYTANIE OFERTOWE</w:t>
      </w:r>
      <w:r w:rsidR="009F5195" w:rsidRPr="00531FD3">
        <w:rPr>
          <w:rFonts w:asciiTheme="minorHAnsi" w:hAnsiTheme="minorHAnsi" w:cstheme="minorHAnsi"/>
          <w:b/>
          <w:sz w:val="32"/>
          <w:szCs w:val="32"/>
        </w:rPr>
        <w:t xml:space="preserve"> nr </w:t>
      </w:r>
      <w:r w:rsidR="00531FD3" w:rsidRPr="00531FD3">
        <w:rPr>
          <w:rFonts w:asciiTheme="minorHAnsi" w:hAnsiTheme="minorHAnsi" w:cstheme="minorHAnsi"/>
          <w:b/>
          <w:sz w:val="32"/>
          <w:szCs w:val="32"/>
        </w:rPr>
        <w:t>4</w:t>
      </w:r>
      <w:r w:rsidR="009F5195" w:rsidRPr="00531FD3">
        <w:rPr>
          <w:rFonts w:asciiTheme="minorHAnsi" w:hAnsiTheme="minorHAnsi" w:cstheme="minorHAnsi"/>
          <w:b/>
          <w:sz w:val="32"/>
          <w:szCs w:val="32"/>
        </w:rPr>
        <w:t>/202</w:t>
      </w:r>
      <w:r w:rsidR="00D91C28" w:rsidRPr="00531FD3">
        <w:rPr>
          <w:rFonts w:asciiTheme="minorHAnsi" w:hAnsiTheme="minorHAnsi" w:cstheme="minorHAnsi"/>
          <w:b/>
          <w:sz w:val="32"/>
          <w:szCs w:val="32"/>
        </w:rPr>
        <w:t>6</w:t>
      </w:r>
    </w:p>
    <w:p w14:paraId="1BD9EE2B" w14:textId="77777777" w:rsidR="00E2494D" w:rsidRPr="00057BF8" w:rsidRDefault="00E2494D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2929E2C" w14:textId="77777777" w:rsidR="00057BF8" w:rsidRPr="00057BF8" w:rsidRDefault="00E2494D" w:rsidP="00057BF8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057BF8">
        <w:rPr>
          <w:rFonts w:asciiTheme="minorHAnsi" w:hAnsiTheme="minorHAnsi" w:cstheme="minorHAnsi"/>
          <w:b/>
          <w:bCs/>
        </w:rPr>
        <w:t>ZAMAWIAJĄCY</w:t>
      </w:r>
    </w:p>
    <w:p w14:paraId="1DCABA74" w14:textId="77777777" w:rsidR="00057BF8" w:rsidRPr="00057BF8" w:rsidRDefault="00057BF8" w:rsidP="00057BF8">
      <w:pPr>
        <w:jc w:val="both"/>
        <w:rPr>
          <w:rFonts w:asciiTheme="minorHAnsi" w:hAnsiTheme="minorHAnsi" w:cstheme="minorHAnsi"/>
          <w:bCs/>
        </w:rPr>
      </w:pPr>
      <w:r w:rsidRPr="00057BF8">
        <w:rPr>
          <w:rFonts w:asciiTheme="minorHAnsi" w:hAnsiTheme="minorHAnsi" w:cstheme="minorHAnsi"/>
          <w:bCs/>
        </w:rPr>
        <w:t xml:space="preserve">Efekt Sp. z o.o. </w:t>
      </w:r>
    </w:p>
    <w:p w14:paraId="055FBE06" w14:textId="77777777" w:rsidR="00057BF8" w:rsidRPr="00057BF8" w:rsidRDefault="00057BF8" w:rsidP="00057BF8">
      <w:pPr>
        <w:jc w:val="both"/>
        <w:rPr>
          <w:rFonts w:asciiTheme="minorHAnsi" w:hAnsiTheme="minorHAnsi" w:cstheme="minorHAnsi"/>
          <w:bCs/>
        </w:rPr>
      </w:pPr>
      <w:r w:rsidRPr="00057BF8">
        <w:rPr>
          <w:rFonts w:asciiTheme="minorHAnsi" w:hAnsiTheme="minorHAnsi" w:cstheme="minorHAnsi"/>
          <w:bCs/>
        </w:rPr>
        <w:t xml:space="preserve">ul. Kluczborska 29, 41-503 Chorzów </w:t>
      </w:r>
    </w:p>
    <w:p w14:paraId="4509A367" w14:textId="77777777" w:rsidR="00057BF8" w:rsidRPr="00057BF8" w:rsidRDefault="00057BF8" w:rsidP="00057BF8">
      <w:pPr>
        <w:jc w:val="both"/>
        <w:rPr>
          <w:rFonts w:asciiTheme="minorHAnsi" w:hAnsiTheme="minorHAnsi" w:cstheme="minorHAnsi"/>
          <w:bCs/>
        </w:rPr>
      </w:pPr>
      <w:r w:rsidRPr="00057BF8">
        <w:rPr>
          <w:rFonts w:asciiTheme="minorHAnsi" w:hAnsiTheme="minorHAnsi" w:cstheme="minorHAnsi"/>
          <w:bCs/>
        </w:rPr>
        <w:t>REGON: 278350227</w:t>
      </w:r>
    </w:p>
    <w:p w14:paraId="1DCE7B3D" w14:textId="77777777" w:rsidR="00057BF8" w:rsidRPr="00057BF8" w:rsidRDefault="00057BF8" w:rsidP="00057BF8">
      <w:pPr>
        <w:jc w:val="both"/>
        <w:rPr>
          <w:rFonts w:asciiTheme="minorHAnsi" w:hAnsiTheme="minorHAnsi" w:cstheme="minorHAnsi"/>
          <w:bCs/>
        </w:rPr>
      </w:pPr>
      <w:r w:rsidRPr="00057BF8">
        <w:rPr>
          <w:rFonts w:asciiTheme="minorHAnsi" w:hAnsiTheme="minorHAnsi" w:cstheme="minorHAnsi"/>
          <w:bCs/>
        </w:rPr>
        <w:t>NIP: 6431674166</w:t>
      </w:r>
    </w:p>
    <w:p w14:paraId="155A9E51" w14:textId="77777777" w:rsidR="00057BF8" w:rsidRPr="00057BF8" w:rsidRDefault="00057BF8" w:rsidP="00057BF8">
      <w:pPr>
        <w:jc w:val="both"/>
        <w:rPr>
          <w:rFonts w:asciiTheme="minorHAnsi" w:hAnsiTheme="minorHAnsi" w:cstheme="minorHAnsi"/>
          <w:bCs/>
        </w:rPr>
      </w:pPr>
      <w:r w:rsidRPr="00057BF8">
        <w:rPr>
          <w:rFonts w:asciiTheme="minorHAnsi" w:hAnsiTheme="minorHAnsi" w:cstheme="minorHAnsi"/>
          <w:bCs/>
        </w:rPr>
        <w:t>Numer KRS: 0000223617</w:t>
      </w:r>
    </w:p>
    <w:p w14:paraId="50784405" w14:textId="77777777" w:rsidR="00057BF8" w:rsidRPr="00057BF8" w:rsidRDefault="00057BF8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30D64F4E" w14:textId="77777777" w:rsidR="0009742B" w:rsidRPr="00057BF8" w:rsidRDefault="009F5195" w:rsidP="009F5195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57BF8">
        <w:rPr>
          <w:rFonts w:asciiTheme="minorHAnsi" w:hAnsiTheme="minorHAnsi" w:cstheme="minorHAnsi"/>
          <w:b/>
          <w:bCs/>
        </w:rPr>
        <w:t xml:space="preserve">1.2 </w:t>
      </w:r>
      <w:r w:rsidR="00166FC1" w:rsidRPr="00057BF8">
        <w:rPr>
          <w:rFonts w:asciiTheme="minorHAnsi" w:hAnsiTheme="minorHAnsi" w:cstheme="minorHAnsi"/>
          <w:b/>
          <w:bCs/>
        </w:rPr>
        <w:t>TYTUŁ ZAMÓWIENIA</w:t>
      </w:r>
    </w:p>
    <w:p w14:paraId="28AD34DC" w14:textId="091BD4BE" w:rsidR="0009742B" w:rsidRPr="00057BF8" w:rsidRDefault="008552A4">
      <w:pPr>
        <w:jc w:val="both"/>
        <w:rPr>
          <w:rFonts w:asciiTheme="minorHAnsi" w:hAnsiTheme="minorHAnsi" w:cstheme="minorHAnsi"/>
        </w:rPr>
      </w:pPr>
      <w:r w:rsidRPr="00531FD3">
        <w:rPr>
          <w:rFonts w:asciiTheme="minorHAnsi" w:hAnsiTheme="minorHAnsi" w:cstheme="minorHAnsi"/>
        </w:rPr>
        <w:t xml:space="preserve">Dostawa </w:t>
      </w:r>
      <w:r w:rsidR="00B21E29" w:rsidRPr="00531FD3">
        <w:rPr>
          <w:rFonts w:asciiTheme="minorHAnsi" w:hAnsiTheme="minorHAnsi" w:cstheme="minorHAnsi"/>
        </w:rPr>
        <w:t>urządzeń i maszyn stolarskich.</w:t>
      </w:r>
    </w:p>
    <w:p w14:paraId="17D1A761" w14:textId="77777777" w:rsidR="0009742B" w:rsidRPr="00057BF8" w:rsidRDefault="0009742B">
      <w:pPr>
        <w:jc w:val="both"/>
        <w:rPr>
          <w:rFonts w:asciiTheme="minorHAnsi" w:hAnsiTheme="minorHAnsi" w:cstheme="minorHAnsi"/>
        </w:rPr>
      </w:pPr>
    </w:p>
    <w:p w14:paraId="610EE457" w14:textId="77777777" w:rsidR="0009742B" w:rsidRPr="00057BF8" w:rsidRDefault="00166FC1" w:rsidP="009F5195">
      <w:pPr>
        <w:pStyle w:val="Akapitzlist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 w:rsidRPr="00057BF8">
        <w:rPr>
          <w:rFonts w:asciiTheme="minorHAnsi" w:hAnsiTheme="minorHAnsi" w:cstheme="minorHAnsi"/>
          <w:b/>
          <w:color w:val="262626"/>
        </w:rPr>
        <w:t>TERMIN SKŁADANIA OFERT</w:t>
      </w:r>
    </w:p>
    <w:p w14:paraId="135ACEFA" w14:textId="77777777" w:rsidR="0009742B" w:rsidRPr="00057BF8" w:rsidRDefault="00166FC1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 w:rsidRPr="00057BF8">
        <w:rPr>
          <w:rFonts w:asciiTheme="minorHAnsi" w:hAnsiTheme="minorHAnsi" w:cstheme="minorHAnsi"/>
          <w:color w:val="262626"/>
        </w:rPr>
        <w:t>Zgodny z terminem określonym w ogłoszeniu.</w:t>
      </w:r>
    </w:p>
    <w:p w14:paraId="1DC2F97B" w14:textId="77777777" w:rsidR="0009742B" w:rsidRPr="00057BF8" w:rsidRDefault="0009742B">
      <w:pPr>
        <w:ind w:left="-360" w:firstLine="360"/>
        <w:jc w:val="both"/>
        <w:rPr>
          <w:rFonts w:asciiTheme="minorHAnsi" w:hAnsiTheme="minorHAnsi" w:cstheme="minorHAnsi"/>
        </w:rPr>
      </w:pPr>
    </w:p>
    <w:p w14:paraId="5BE9A10C" w14:textId="77777777" w:rsidR="0009742B" w:rsidRPr="00057BF8" w:rsidRDefault="00166FC1" w:rsidP="009F5195">
      <w:pPr>
        <w:pStyle w:val="Akapitzlist"/>
        <w:numPr>
          <w:ilvl w:val="1"/>
          <w:numId w:val="8"/>
        </w:numPr>
        <w:jc w:val="both"/>
        <w:rPr>
          <w:rFonts w:asciiTheme="minorHAnsi" w:hAnsiTheme="minorHAnsi" w:cstheme="minorHAnsi"/>
          <w:b/>
          <w:bCs/>
        </w:rPr>
      </w:pPr>
      <w:r w:rsidRPr="00057BF8">
        <w:rPr>
          <w:rFonts w:asciiTheme="minorHAnsi" w:hAnsiTheme="minorHAnsi" w:cstheme="minorHAnsi"/>
          <w:b/>
          <w:bCs/>
        </w:rPr>
        <w:t>MIEJSCE I SPOSÓB SKŁADANIA OFERT</w:t>
      </w:r>
    </w:p>
    <w:p w14:paraId="2CD4407F" w14:textId="77777777" w:rsidR="0009742B" w:rsidRPr="00057BF8" w:rsidRDefault="007A3972" w:rsidP="007A3972">
      <w:pPr>
        <w:rPr>
          <w:rFonts w:asciiTheme="minorHAnsi" w:hAnsiTheme="minorHAnsi" w:cstheme="minorHAnsi"/>
        </w:rPr>
      </w:pPr>
      <w:r w:rsidRPr="00057BF8">
        <w:rPr>
          <w:rFonts w:asciiTheme="minorHAnsi" w:hAnsiTheme="minorHAnsi" w:cstheme="minorHAnsi"/>
        </w:rPr>
        <w:t>Wyłącznie w</w:t>
      </w:r>
      <w:r w:rsidR="00166FC1" w:rsidRPr="00057BF8">
        <w:rPr>
          <w:rFonts w:asciiTheme="minorHAnsi" w:hAnsiTheme="minorHAnsi" w:cstheme="minorHAnsi"/>
        </w:rPr>
        <w:t xml:space="preserve"> formie elektronicznej (poprzez Bazę Konkurencyjności)</w:t>
      </w:r>
      <w:r w:rsidR="00905328" w:rsidRPr="00057BF8">
        <w:rPr>
          <w:rFonts w:asciiTheme="minorHAnsi" w:hAnsiTheme="minorHAnsi" w:cstheme="minorHAnsi"/>
        </w:rPr>
        <w:t>.</w:t>
      </w:r>
    </w:p>
    <w:p w14:paraId="65BB1AA1" w14:textId="77777777" w:rsidR="0009742B" w:rsidRPr="004B625F" w:rsidRDefault="0009742B">
      <w:pPr>
        <w:jc w:val="both"/>
        <w:rPr>
          <w:rFonts w:asciiTheme="minorHAnsi" w:hAnsiTheme="minorHAnsi" w:cstheme="minorHAnsi"/>
        </w:rPr>
      </w:pPr>
    </w:p>
    <w:p w14:paraId="55F9922A" w14:textId="77777777" w:rsidR="0009742B" w:rsidRPr="004B625F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4B625F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14:paraId="626942E0" w14:textId="77777777" w:rsidR="0009742B" w:rsidRPr="004B625F" w:rsidRDefault="0009742B">
      <w:pPr>
        <w:jc w:val="both"/>
        <w:rPr>
          <w:rFonts w:asciiTheme="minorHAnsi" w:hAnsiTheme="minorHAnsi" w:cstheme="minorHAnsi"/>
          <w:b/>
        </w:rPr>
      </w:pPr>
    </w:p>
    <w:p w14:paraId="7B37819C" w14:textId="77777777" w:rsidR="0009742B" w:rsidRPr="004B625F" w:rsidRDefault="00166FC1" w:rsidP="009F5195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4B625F">
        <w:rPr>
          <w:rFonts w:asciiTheme="minorHAnsi" w:hAnsiTheme="minorHAnsi" w:cstheme="minorHAnsi"/>
          <w:b/>
        </w:rPr>
        <w:t>CEL ZAMÓWIENIA</w:t>
      </w:r>
    </w:p>
    <w:p w14:paraId="1B742FA4" w14:textId="77777777" w:rsidR="0009742B" w:rsidRPr="004B625F" w:rsidRDefault="00166FC1" w:rsidP="007A3972">
      <w:pPr>
        <w:jc w:val="both"/>
        <w:rPr>
          <w:rFonts w:asciiTheme="minorHAnsi" w:hAnsiTheme="minorHAnsi" w:cstheme="minorHAnsi"/>
        </w:rPr>
      </w:pPr>
      <w:r w:rsidRPr="004B625F">
        <w:rPr>
          <w:rFonts w:asciiTheme="minorHAnsi" w:hAnsiTheme="minorHAnsi" w:cstheme="minorHAnsi"/>
        </w:rPr>
        <w:t xml:space="preserve">Celem zamówienia jest realizacja projektu pn. </w:t>
      </w:r>
      <w:r w:rsidR="004B625F" w:rsidRPr="004B625F">
        <w:rPr>
          <w:rFonts w:asciiTheme="minorHAnsi" w:hAnsiTheme="minorHAnsi" w:cstheme="minorHAnsi"/>
        </w:rPr>
        <w:t>Rozwój firmy budowlanej poprzez zoptymalizowanie usług świadczonych w zakresie renowacji budynków zabytkowych oraz wprowadzenie do oferty nowych usług</w:t>
      </w:r>
      <w:r w:rsidR="007A3972" w:rsidRPr="004B625F">
        <w:rPr>
          <w:rFonts w:asciiTheme="minorHAnsi" w:hAnsiTheme="minorHAnsi" w:cstheme="minorHAnsi"/>
        </w:rPr>
        <w:t>. Projekt został złożony w odpowiedzi na nabór</w:t>
      </w:r>
      <w:r w:rsidRPr="004B625F">
        <w:rPr>
          <w:rFonts w:asciiTheme="minorHAnsi" w:hAnsiTheme="minorHAnsi" w:cstheme="minorHAnsi"/>
        </w:rPr>
        <w:t xml:space="preserve"> w ramach działania </w:t>
      </w:r>
      <w:r w:rsidR="007A3972" w:rsidRPr="004B625F">
        <w:rPr>
          <w:rFonts w:asciiTheme="minorHAnsi" w:hAnsiTheme="minorHAnsi" w:cstheme="minorHAnsi"/>
        </w:rPr>
        <w:t>10.3 Wsparcie MŚP na rzecz transformacji w ramach</w:t>
      </w:r>
      <w:r w:rsidRPr="004B625F">
        <w:rPr>
          <w:rFonts w:asciiTheme="minorHAnsi" w:hAnsiTheme="minorHAnsi" w:cstheme="minorHAnsi"/>
        </w:rPr>
        <w:t xml:space="preserve"> </w:t>
      </w:r>
      <w:r w:rsidR="007A3972" w:rsidRPr="004B625F">
        <w:rPr>
          <w:rFonts w:asciiTheme="minorHAnsi" w:hAnsiTheme="minorHAnsi" w:cstheme="minorHAnsi"/>
        </w:rPr>
        <w:t>Funduszy Europejskich dla Śląskiego</w:t>
      </w:r>
      <w:r w:rsidRPr="004B625F">
        <w:rPr>
          <w:rFonts w:asciiTheme="minorHAnsi" w:hAnsiTheme="minorHAnsi" w:cstheme="minorHAnsi"/>
        </w:rPr>
        <w:t xml:space="preserve"> </w:t>
      </w:r>
      <w:r w:rsidR="007A3972" w:rsidRPr="004B625F">
        <w:rPr>
          <w:rFonts w:asciiTheme="minorHAnsi" w:hAnsiTheme="minorHAnsi" w:cstheme="minorHAnsi"/>
        </w:rPr>
        <w:t>2021-2027.</w:t>
      </w:r>
    </w:p>
    <w:p w14:paraId="535464B1" w14:textId="77777777" w:rsidR="0009742B" w:rsidRPr="004B625F" w:rsidRDefault="0009742B">
      <w:pPr>
        <w:jc w:val="both"/>
        <w:rPr>
          <w:rFonts w:asciiTheme="minorHAnsi" w:hAnsiTheme="minorHAnsi" w:cstheme="minorHAnsi"/>
        </w:rPr>
      </w:pPr>
    </w:p>
    <w:p w14:paraId="67A7CA64" w14:textId="77777777" w:rsidR="0009742B" w:rsidRPr="004B625F" w:rsidRDefault="00166FC1" w:rsidP="009F5195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4B625F">
        <w:rPr>
          <w:rFonts w:asciiTheme="minorHAnsi" w:hAnsiTheme="minorHAnsi" w:cstheme="minorHAnsi"/>
          <w:b/>
        </w:rPr>
        <w:t>PRZEDMIOT ZAMÓWIENIA</w:t>
      </w:r>
    </w:p>
    <w:p w14:paraId="0DDB3E79" w14:textId="4A790AC3" w:rsidR="008552A4" w:rsidRDefault="00166FC1" w:rsidP="0068717A">
      <w:pPr>
        <w:rPr>
          <w:rFonts w:asciiTheme="minorHAnsi" w:hAnsiTheme="minorHAnsi" w:cstheme="minorHAnsi"/>
        </w:rPr>
      </w:pPr>
      <w:r w:rsidRPr="004B625F">
        <w:rPr>
          <w:rFonts w:asciiTheme="minorHAnsi" w:hAnsiTheme="minorHAnsi" w:cstheme="minorHAnsi"/>
        </w:rPr>
        <w:t xml:space="preserve">Zamówienie </w:t>
      </w:r>
      <w:r w:rsidR="00D763E5" w:rsidRPr="004B625F">
        <w:rPr>
          <w:rFonts w:asciiTheme="minorHAnsi" w:hAnsiTheme="minorHAnsi" w:cstheme="minorHAnsi"/>
        </w:rPr>
        <w:t>obejmuje dostawę</w:t>
      </w:r>
      <w:r w:rsidR="004B625F">
        <w:rPr>
          <w:rFonts w:asciiTheme="minorHAnsi" w:hAnsiTheme="minorHAnsi" w:cstheme="minorHAnsi"/>
        </w:rPr>
        <w:t xml:space="preserve"> </w:t>
      </w:r>
      <w:r w:rsidR="00B21E29">
        <w:rPr>
          <w:rFonts w:asciiTheme="minorHAnsi" w:hAnsiTheme="minorHAnsi" w:cstheme="minorHAnsi"/>
        </w:rPr>
        <w:t>maszyn i urządzeń stolarskich:</w:t>
      </w:r>
    </w:p>
    <w:p w14:paraId="58D66927" w14:textId="77777777" w:rsidR="00D91C28" w:rsidRDefault="00D91C28" w:rsidP="0068717A">
      <w:pPr>
        <w:rPr>
          <w:rFonts w:asciiTheme="minorHAnsi" w:hAnsiTheme="minorHAnsi" w:cstheme="minorHAnsi"/>
        </w:rPr>
      </w:pPr>
    </w:p>
    <w:p w14:paraId="289E88EC" w14:textId="77777777" w:rsidR="00D91C28" w:rsidRPr="00B21E29" w:rsidRDefault="00D91C28" w:rsidP="006016C3">
      <w:pPr>
        <w:pStyle w:val="Akapitzlist"/>
        <w:numPr>
          <w:ilvl w:val="0"/>
          <w:numId w:val="19"/>
        </w:numPr>
        <w:suppressAutoHyphens w:val="0"/>
        <w:rPr>
          <w:rFonts w:asciiTheme="minorHAnsi" w:hAnsiTheme="minorHAnsi" w:cstheme="minorHAnsi"/>
        </w:rPr>
      </w:pPr>
      <w:r w:rsidRPr="00B21E29">
        <w:rPr>
          <w:rFonts w:asciiTheme="minorHAnsi" w:hAnsiTheme="minorHAnsi" w:cstheme="minorHAnsi"/>
        </w:rPr>
        <w:t>Stół podnośny nożycowy jezdny</w:t>
      </w:r>
    </w:p>
    <w:p w14:paraId="64F77B75" w14:textId="68548B33" w:rsidR="00D91C28" w:rsidRPr="00B21E29" w:rsidRDefault="00D91C28" w:rsidP="006016C3">
      <w:pPr>
        <w:rPr>
          <w:rFonts w:asciiTheme="minorHAnsi" w:hAnsiTheme="minorHAnsi" w:cstheme="minorHAnsi"/>
        </w:rPr>
      </w:pPr>
      <w:r w:rsidRPr="00B21E29">
        <w:rPr>
          <w:rFonts w:asciiTheme="minorHAnsi" w:hAnsiTheme="minorHAnsi" w:cstheme="minorHAnsi"/>
        </w:rPr>
        <w:t>Podstawowe</w:t>
      </w:r>
      <w:r w:rsidR="006016C3">
        <w:rPr>
          <w:rFonts w:asciiTheme="minorHAnsi" w:hAnsiTheme="minorHAnsi" w:cstheme="minorHAnsi"/>
        </w:rPr>
        <w:t>, minimalne</w:t>
      </w:r>
      <w:r w:rsidRPr="00B21E29">
        <w:rPr>
          <w:rFonts w:asciiTheme="minorHAnsi" w:hAnsiTheme="minorHAnsi" w:cstheme="minorHAnsi"/>
        </w:rPr>
        <w:t xml:space="preserve"> parametry:</w:t>
      </w:r>
    </w:p>
    <w:p w14:paraId="38BC3ADB" w14:textId="3CC45FA8" w:rsidR="00D91C28" w:rsidRDefault="00D91C28" w:rsidP="00103F66">
      <w:pPr>
        <w:rPr>
          <w:rFonts w:asciiTheme="minorHAnsi" w:hAnsiTheme="minorHAnsi" w:cstheme="minorHAnsi"/>
        </w:rPr>
      </w:pPr>
      <w:r w:rsidRPr="00B21E29">
        <w:rPr>
          <w:rFonts w:asciiTheme="minorHAnsi" w:hAnsiTheme="minorHAnsi" w:cstheme="minorHAnsi"/>
        </w:rPr>
        <w:t xml:space="preserve">- regulowany na wysokość stół roboczy </w:t>
      </w:r>
      <w:r w:rsidRPr="00B21E29">
        <w:rPr>
          <w:rFonts w:asciiTheme="minorHAnsi" w:hAnsiTheme="minorHAnsi" w:cstheme="minorHAnsi"/>
        </w:rPr>
        <w:br/>
        <w:t>- wymiary (dł. x szer.): 2070x1170mm (+</w:t>
      </w:r>
      <w:r w:rsidR="00B21E29" w:rsidRPr="00B21E29">
        <w:rPr>
          <w:rFonts w:asciiTheme="minorHAnsi" w:hAnsiTheme="minorHAnsi" w:cstheme="minorHAnsi"/>
        </w:rPr>
        <w:t>/</w:t>
      </w:r>
      <w:r w:rsidRPr="00B21E29">
        <w:rPr>
          <w:rFonts w:asciiTheme="minorHAnsi" w:hAnsiTheme="minorHAnsi" w:cstheme="minorHAnsi"/>
        </w:rPr>
        <w:t>- 15cm)</w:t>
      </w:r>
      <w:r w:rsidRPr="00B21E29">
        <w:rPr>
          <w:rFonts w:asciiTheme="minorHAnsi" w:hAnsiTheme="minorHAnsi" w:cstheme="minorHAnsi"/>
        </w:rPr>
        <w:br/>
        <w:t>- wysokość</w:t>
      </w:r>
      <w:r w:rsidR="00462AFF">
        <w:rPr>
          <w:rFonts w:asciiTheme="minorHAnsi" w:hAnsiTheme="minorHAnsi" w:cstheme="minorHAnsi"/>
        </w:rPr>
        <w:t xml:space="preserve"> </w:t>
      </w:r>
      <w:r w:rsidR="00462AFF" w:rsidRPr="00531FD3">
        <w:rPr>
          <w:rFonts w:asciiTheme="minorHAnsi" w:hAnsiTheme="minorHAnsi" w:cstheme="minorHAnsi"/>
        </w:rPr>
        <w:t>regulowana w przedziale</w:t>
      </w:r>
      <w:r w:rsidRPr="00B21E29">
        <w:rPr>
          <w:rFonts w:asciiTheme="minorHAnsi" w:hAnsiTheme="minorHAnsi" w:cstheme="minorHAnsi"/>
        </w:rPr>
        <w:t>: 470-1075mm (+</w:t>
      </w:r>
      <w:r w:rsidR="00B21E29" w:rsidRPr="00B21E29">
        <w:rPr>
          <w:rFonts w:asciiTheme="minorHAnsi" w:hAnsiTheme="minorHAnsi" w:cstheme="minorHAnsi"/>
        </w:rPr>
        <w:t>/</w:t>
      </w:r>
      <w:r w:rsidRPr="00B21E29">
        <w:rPr>
          <w:rFonts w:asciiTheme="minorHAnsi" w:hAnsiTheme="minorHAnsi" w:cstheme="minorHAnsi"/>
        </w:rPr>
        <w:t>- 10cm)</w:t>
      </w:r>
      <w:r w:rsidRPr="00B21E29">
        <w:rPr>
          <w:rFonts w:asciiTheme="minorHAnsi" w:hAnsiTheme="minorHAnsi" w:cstheme="minorHAnsi"/>
        </w:rPr>
        <w:br/>
        <w:t>- nośność netto minimum: 500kg</w:t>
      </w:r>
    </w:p>
    <w:p w14:paraId="4657E9D0" w14:textId="77777777" w:rsidR="00103F66" w:rsidRPr="00462AFF" w:rsidRDefault="00103F66" w:rsidP="00103F66">
      <w:pPr>
        <w:rPr>
          <w:rFonts w:asciiTheme="minorHAnsi" w:hAnsiTheme="minorHAnsi" w:cstheme="minorHAnsi"/>
        </w:rPr>
      </w:pPr>
    </w:p>
    <w:p w14:paraId="282AAB44" w14:textId="77777777" w:rsidR="00D91C28" w:rsidRPr="00462AFF" w:rsidRDefault="00D91C28" w:rsidP="006016C3">
      <w:pPr>
        <w:pStyle w:val="Akapitzlist"/>
        <w:numPr>
          <w:ilvl w:val="0"/>
          <w:numId w:val="19"/>
        </w:numPr>
        <w:suppressAutoHyphens w:val="0"/>
        <w:rPr>
          <w:rFonts w:asciiTheme="minorHAnsi" w:hAnsiTheme="minorHAnsi" w:cstheme="minorHAnsi"/>
        </w:rPr>
      </w:pPr>
      <w:r w:rsidRPr="00462AFF">
        <w:rPr>
          <w:rFonts w:asciiTheme="minorHAnsi" w:hAnsiTheme="minorHAnsi" w:cstheme="minorHAnsi"/>
        </w:rPr>
        <w:t>Stół szlifierski</w:t>
      </w:r>
    </w:p>
    <w:p w14:paraId="50D9210E" w14:textId="07B0C045" w:rsidR="00462AFF" w:rsidRDefault="00D91C28" w:rsidP="006016C3">
      <w:pPr>
        <w:suppressAutoHyphens w:val="0"/>
        <w:rPr>
          <w:rFonts w:asciiTheme="minorHAnsi" w:hAnsiTheme="minorHAnsi" w:cstheme="minorHAnsi"/>
        </w:rPr>
      </w:pPr>
      <w:r w:rsidRPr="00462AFF">
        <w:rPr>
          <w:rFonts w:asciiTheme="minorHAnsi" w:hAnsiTheme="minorHAnsi" w:cstheme="minorHAnsi"/>
        </w:rPr>
        <w:t>Podstawowe</w:t>
      </w:r>
      <w:r w:rsidR="006016C3">
        <w:rPr>
          <w:rFonts w:asciiTheme="minorHAnsi" w:hAnsiTheme="minorHAnsi" w:cstheme="minorHAnsi"/>
        </w:rPr>
        <w:t>, minimalne</w:t>
      </w:r>
      <w:r w:rsidRPr="00462AFF">
        <w:rPr>
          <w:rFonts w:asciiTheme="minorHAnsi" w:hAnsiTheme="minorHAnsi" w:cstheme="minorHAnsi"/>
        </w:rPr>
        <w:t xml:space="preserve"> parametry:</w:t>
      </w:r>
    </w:p>
    <w:p w14:paraId="78A0653C" w14:textId="17897ABD" w:rsidR="00D91C28" w:rsidRPr="006016C3" w:rsidRDefault="00D91C28" w:rsidP="006016C3">
      <w:pPr>
        <w:suppressAutoHyphens w:val="0"/>
        <w:rPr>
          <w:rFonts w:asciiTheme="minorHAnsi" w:hAnsiTheme="minorHAnsi" w:cstheme="minorHAnsi"/>
        </w:rPr>
      </w:pPr>
      <w:r w:rsidRPr="00462AFF">
        <w:rPr>
          <w:rFonts w:asciiTheme="minorHAnsi" w:hAnsiTheme="minorHAnsi" w:cstheme="minorHAnsi"/>
        </w:rPr>
        <w:t>- stabilne nogi w regulacji od 726 do 1026 mm (+- 10cm)</w:t>
      </w:r>
      <w:r w:rsidRPr="00462AFF">
        <w:rPr>
          <w:rFonts w:asciiTheme="minorHAnsi" w:hAnsiTheme="minorHAnsi" w:cstheme="minorHAnsi"/>
        </w:rPr>
        <w:br/>
        <w:t>- 600 mm płynnie regulowanej wysokości (+- 10cm)</w:t>
      </w:r>
      <w:r w:rsidRPr="00462AFF">
        <w:rPr>
          <w:rFonts w:asciiTheme="minorHAnsi" w:hAnsiTheme="minorHAnsi" w:cstheme="minorHAnsi"/>
        </w:rPr>
        <w:br/>
        <w:t xml:space="preserve">- wyłapywanie pyłów </w:t>
      </w:r>
      <w:r w:rsidRPr="00462AFF">
        <w:rPr>
          <w:rFonts w:asciiTheme="minorHAnsi" w:hAnsiTheme="minorHAnsi" w:cstheme="minorHAnsi"/>
        </w:rPr>
        <w:br/>
        <w:t>- podłączenie do istniejącej instalacji odciągowej</w:t>
      </w:r>
      <w:r w:rsidRPr="00462AFF">
        <w:rPr>
          <w:rFonts w:asciiTheme="minorHAnsi" w:hAnsiTheme="minorHAnsi" w:cstheme="minorHAnsi"/>
        </w:rPr>
        <w:br/>
        <w:t xml:space="preserve">- krata z listew z drewna </w:t>
      </w:r>
      <w:r w:rsidR="006016C3" w:rsidRPr="00531FD3">
        <w:rPr>
          <w:rFonts w:asciiTheme="minorHAnsi" w:hAnsiTheme="minorHAnsi" w:cstheme="minorHAnsi"/>
        </w:rPr>
        <w:t>np.</w:t>
      </w:r>
      <w:r w:rsidR="006016C3">
        <w:rPr>
          <w:rFonts w:asciiTheme="minorHAnsi" w:hAnsiTheme="minorHAnsi" w:cstheme="minorHAnsi"/>
        </w:rPr>
        <w:t xml:space="preserve"> </w:t>
      </w:r>
      <w:r w:rsidRPr="00462AFF">
        <w:rPr>
          <w:rFonts w:asciiTheme="minorHAnsi" w:hAnsiTheme="minorHAnsi" w:cstheme="minorHAnsi"/>
        </w:rPr>
        <w:t>bukowego</w:t>
      </w:r>
      <w:r w:rsidRPr="00462AFF">
        <w:rPr>
          <w:rFonts w:asciiTheme="minorHAnsi" w:hAnsiTheme="minorHAnsi" w:cstheme="minorHAnsi"/>
        </w:rPr>
        <w:br/>
      </w:r>
      <w:r w:rsidRPr="00462AFF">
        <w:rPr>
          <w:rFonts w:asciiTheme="minorHAnsi" w:hAnsiTheme="minorHAnsi" w:cstheme="minorHAnsi"/>
        </w:rPr>
        <w:lastRenderedPageBreak/>
        <w:t>- cofnięte pole robocze pozwala</w:t>
      </w:r>
      <w:r w:rsidR="006016C3">
        <w:rPr>
          <w:rFonts w:asciiTheme="minorHAnsi" w:hAnsiTheme="minorHAnsi" w:cstheme="minorHAnsi"/>
        </w:rPr>
        <w:t>jące</w:t>
      </w:r>
      <w:r w:rsidRPr="00462AFF">
        <w:rPr>
          <w:rFonts w:asciiTheme="minorHAnsi" w:hAnsiTheme="minorHAnsi" w:cstheme="minorHAnsi"/>
        </w:rPr>
        <w:t xml:space="preserve"> na szlifowanie krawędzi</w:t>
      </w:r>
      <w:r w:rsidRPr="00462AFF">
        <w:rPr>
          <w:rFonts w:asciiTheme="minorHAnsi" w:hAnsiTheme="minorHAnsi" w:cstheme="minorHAnsi"/>
        </w:rPr>
        <w:br/>
        <w:t>- przyłącze odciągu z lewej lub z prawej strony</w:t>
      </w:r>
      <w:r w:rsidRPr="00462AFF">
        <w:rPr>
          <w:rFonts w:ascii="Arial" w:hAnsi="Arial" w:cs="Arial"/>
          <w:sz w:val="22"/>
          <w:szCs w:val="22"/>
        </w:rPr>
        <w:br/>
      </w:r>
    </w:p>
    <w:p w14:paraId="3C58B13F" w14:textId="339A3CED" w:rsidR="00D91C28" w:rsidRPr="006016C3" w:rsidRDefault="00D91C28" w:rsidP="00D91C2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Pilarko – frezarka</w:t>
      </w:r>
    </w:p>
    <w:p w14:paraId="3194A0DE" w14:textId="22CCD3AF" w:rsidR="00D91C28" w:rsidRPr="006016C3" w:rsidRDefault="00D91C28" w:rsidP="006016C3">
      <w:pPr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Podstawowe</w:t>
      </w:r>
      <w:r w:rsidR="006016C3">
        <w:rPr>
          <w:rFonts w:asciiTheme="minorHAnsi" w:hAnsiTheme="minorHAnsi" w:cstheme="minorHAnsi"/>
        </w:rPr>
        <w:t>, minimalne</w:t>
      </w:r>
      <w:r w:rsidRPr="006016C3">
        <w:rPr>
          <w:rFonts w:asciiTheme="minorHAnsi" w:hAnsiTheme="minorHAnsi" w:cstheme="minorHAnsi"/>
        </w:rPr>
        <w:t xml:space="preserve"> parametry:</w:t>
      </w:r>
    </w:p>
    <w:p w14:paraId="2DEC3C77" w14:textId="18342EC7" w:rsidR="00D91C28" w:rsidRPr="006016C3" w:rsidRDefault="00D91C28" w:rsidP="006016C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stół formatowy o długości 2500-3200mm</w:t>
      </w:r>
      <w:r w:rsidR="006016C3">
        <w:rPr>
          <w:rFonts w:asciiTheme="minorHAnsi" w:hAnsiTheme="minorHAnsi" w:cstheme="minorHAnsi"/>
        </w:rPr>
        <w:t xml:space="preserve"> </w:t>
      </w:r>
      <w:r w:rsidR="00531FD3">
        <w:rPr>
          <w:rFonts w:asciiTheme="minorHAnsi" w:hAnsiTheme="minorHAnsi" w:cstheme="minorHAnsi"/>
        </w:rPr>
        <w:t>(+/-5%)</w:t>
      </w:r>
    </w:p>
    <w:p w14:paraId="5AD87693" w14:textId="77777777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stół wysięgnika do 1500mm</w:t>
      </w:r>
    </w:p>
    <w:p w14:paraId="67C1D4F5" w14:textId="77777777" w:rsidR="006016C3" w:rsidRDefault="00D91C28" w:rsidP="00D91C28">
      <w:pPr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 xml:space="preserve">- parametry wysokości z dokładnością do dziesiątej milimetra, </w:t>
      </w:r>
    </w:p>
    <w:p w14:paraId="3D49BAF9" w14:textId="00BA1E38" w:rsidR="00D91C28" w:rsidRDefault="006016C3" w:rsidP="00D91C2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D91C28" w:rsidRPr="00531FD3">
        <w:rPr>
          <w:rFonts w:asciiTheme="minorHAnsi" w:hAnsiTheme="minorHAnsi" w:cstheme="minorHAnsi"/>
        </w:rPr>
        <w:t>kąt</w:t>
      </w:r>
      <w:r w:rsidRPr="00531FD3">
        <w:rPr>
          <w:rFonts w:asciiTheme="minorHAnsi" w:hAnsiTheme="minorHAnsi" w:cstheme="minorHAnsi"/>
        </w:rPr>
        <w:t>y</w:t>
      </w:r>
      <w:r w:rsidR="00D91C28" w:rsidRPr="00531FD3">
        <w:rPr>
          <w:rFonts w:asciiTheme="minorHAnsi" w:hAnsiTheme="minorHAnsi" w:cstheme="minorHAnsi"/>
        </w:rPr>
        <w:t xml:space="preserve"> przechyłu</w:t>
      </w:r>
      <w:r w:rsidR="00D91C28" w:rsidRPr="006016C3">
        <w:rPr>
          <w:rFonts w:asciiTheme="minorHAnsi" w:hAnsiTheme="minorHAnsi" w:cstheme="minorHAnsi"/>
        </w:rPr>
        <w:t xml:space="preserve"> tarczy piły oraz wrzeciona ustawiane i odczytywane w realnym czasie na wyświetlaczu LED</w:t>
      </w:r>
    </w:p>
    <w:p w14:paraId="4990FCF1" w14:textId="42ED1D74" w:rsidR="006016C3" w:rsidRDefault="006016C3" w:rsidP="00D91C2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wózek jezdny, dociski</w:t>
      </w:r>
    </w:p>
    <w:p w14:paraId="30FA520B" w14:textId="67AB33DB" w:rsidR="006016C3" w:rsidRPr="006016C3" w:rsidRDefault="006016C3" w:rsidP="00D91C2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uniwersalne zastosowanie</w:t>
      </w:r>
    </w:p>
    <w:p w14:paraId="5096A691" w14:textId="77777777" w:rsidR="00D91C28" w:rsidRPr="00D64108" w:rsidRDefault="00D91C28" w:rsidP="00D91C28">
      <w:pPr>
        <w:rPr>
          <w:rFonts w:ascii="Arial" w:hAnsi="Arial" w:cs="Arial"/>
          <w:sz w:val="22"/>
          <w:szCs w:val="22"/>
        </w:rPr>
      </w:pPr>
    </w:p>
    <w:p w14:paraId="3E80E6C9" w14:textId="77777777" w:rsidR="00D91C28" w:rsidRPr="006016C3" w:rsidRDefault="00D91C28" w:rsidP="00D91C2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Piła taśmowa ze stołem</w:t>
      </w:r>
    </w:p>
    <w:p w14:paraId="326B6E49" w14:textId="26E1B864" w:rsidR="00D91C28" w:rsidRPr="006016C3" w:rsidRDefault="00D91C28" w:rsidP="006016C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Podstawowe</w:t>
      </w:r>
      <w:r w:rsidR="006016C3">
        <w:rPr>
          <w:rFonts w:asciiTheme="minorHAnsi" w:hAnsiTheme="minorHAnsi" w:cstheme="minorHAnsi"/>
        </w:rPr>
        <w:t>, minimalne</w:t>
      </w:r>
      <w:r w:rsidRPr="006016C3">
        <w:rPr>
          <w:rFonts w:asciiTheme="minorHAnsi" w:hAnsiTheme="minorHAnsi" w:cstheme="minorHAnsi"/>
        </w:rPr>
        <w:t xml:space="preserve"> parametry:</w:t>
      </w:r>
    </w:p>
    <w:p w14:paraId="5E72A3E2" w14:textId="77777777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wysokość cięcia do 620 mm</w:t>
      </w:r>
    </w:p>
    <w:p w14:paraId="6F060C3C" w14:textId="3AFB2FBD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 xml:space="preserve">- długość stołu </w:t>
      </w:r>
      <w:r w:rsidRPr="00531FD3">
        <w:rPr>
          <w:rFonts w:asciiTheme="minorHAnsi" w:hAnsiTheme="minorHAnsi" w:cstheme="minorHAnsi"/>
        </w:rPr>
        <w:t xml:space="preserve">przesuwnego od 1550 </w:t>
      </w:r>
      <w:r w:rsidR="006016C3" w:rsidRPr="00531FD3">
        <w:rPr>
          <w:rFonts w:asciiTheme="minorHAnsi" w:hAnsiTheme="minorHAnsi" w:cstheme="minorHAnsi"/>
        </w:rPr>
        <w:t>do</w:t>
      </w:r>
      <w:r w:rsidRPr="00531FD3">
        <w:rPr>
          <w:rFonts w:asciiTheme="minorHAnsi" w:hAnsiTheme="minorHAnsi" w:cstheme="minorHAnsi"/>
        </w:rPr>
        <w:t xml:space="preserve"> 3700 mm</w:t>
      </w:r>
      <w:r w:rsidR="006016C3" w:rsidRPr="00531FD3">
        <w:rPr>
          <w:rFonts w:asciiTheme="minorHAnsi" w:hAnsiTheme="minorHAnsi" w:cstheme="minorHAnsi"/>
        </w:rPr>
        <w:t xml:space="preserve"> </w:t>
      </w:r>
      <w:r w:rsidR="00531FD3" w:rsidRPr="00531FD3">
        <w:rPr>
          <w:rFonts w:asciiTheme="minorHAnsi" w:hAnsiTheme="minorHAnsi" w:cstheme="minorHAnsi"/>
        </w:rPr>
        <w:t>(+/-5%)</w:t>
      </w:r>
    </w:p>
    <w:p w14:paraId="561052A8" w14:textId="77777777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płynna prędkość skrawania</w:t>
      </w:r>
    </w:p>
    <w:p w14:paraId="4B3FD06C" w14:textId="77777777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smarowanie piły taśmowej</w:t>
      </w:r>
    </w:p>
    <w:p w14:paraId="6A2B8D75" w14:textId="77777777" w:rsidR="00D91C28" w:rsidRPr="006016C3" w:rsidRDefault="00D91C28" w:rsidP="00D91C2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- uniwersalne zastosowanie</w:t>
      </w:r>
    </w:p>
    <w:p w14:paraId="23DEB39F" w14:textId="77777777" w:rsidR="00D91C28" w:rsidRPr="00D64108" w:rsidRDefault="00D91C28" w:rsidP="00D91C2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12818C" w14:textId="5F4567CB" w:rsidR="00D91C28" w:rsidRPr="00103F66" w:rsidRDefault="00D91C28" w:rsidP="00D91C2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Grubiarka do strugania drewna</w:t>
      </w:r>
    </w:p>
    <w:p w14:paraId="0A03E26E" w14:textId="084C5BE8" w:rsidR="006016C3" w:rsidRPr="006016C3" w:rsidRDefault="006016C3" w:rsidP="006016C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016C3">
        <w:rPr>
          <w:rFonts w:asciiTheme="minorHAnsi" w:hAnsiTheme="minorHAnsi" w:cstheme="minorHAnsi"/>
        </w:rPr>
        <w:t>Podstawowe</w:t>
      </w:r>
      <w:r>
        <w:rPr>
          <w:rFonts w:asciiTheme="minorHAnsi" w:hAnsiTheme="minorHAnsi" w:cstheme="minorHAnsi"/>
        </w:rPr>
        <w:t>, minimalne</w:t>
      </w:r>
      <w:r w:rsidRPr="006016C3">
        <w:rPr>
          <w:rFonts w:asciiTheme="minorHAnsi" w:hAnsiTheme="minorHAnsi" w:cstheme="minorHAnsi"/>
        </w:rPr>
        <w:t xml:space="preserve"> parametry:</w:t>
      </w:r>
    </w:p>
    <w:p w14:paraId="7811DCD5" w14:textId="277FDD86" w:rsidR="006016C3" w:rsidRPr="006016C3" w:rsidRDefault="00103F66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 </w:t>
      </w:r>
      <w:r w:rsidR="006016C3" w:rsidRPr="006016C3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3 - 4 nożowy wał strugarski spiralny</w:t>
      </w:r>
    </w:p>
    <w:p w14:paraId="6051D70E" w14:textId="2A7C3BC4" w:rsidR="006016C3" w:rsidRPr="006016C3" w:rsidRDefault="00103F66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 </w:t>
      </w:r>
      <w:r w:rsidR="006016C3" w:rsidRPr="006016C3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ks</w:t>
      </w:r>
      <w:r w:rsidR="006016C3" w:rsidRPr="006016C3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. wysokość przepustowa 300mm</w:t>
      </w:r>
    </w:p>
    <w:p w14:paraId="3EB421B5" w14:textId="4A8D60CE" w:rsidR="006016C3" w:rsidRPr="006016C3" w:rsidRDefault="00103F66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 </w:t>
      </w:r>
      <w:r w:rsidR="006016C3" w:rsidRPr="006016C3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zmienna regulacja prędkości posuwu 4-20m/min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</w:t>
      </w:r>
      <w:r w:rsidR="00531FD3">
        <w:rPr>
          <w:rFonts w:asciiTheme="minorHAnsi" w:hAnsiTheme="minorHAnsi" w:cstheme="minorHAnsi"/>
        </w:rPr>
        <w:t>(+/-5%)</w:t>
      </w:r>
    </w:p>
    <w:p w14:paraId="4F478D44" w14:textId="77777777" w:rsidR="00D91C28" w:rsidRPr="00D64108" w:rsidRDefault="00D91C28" w:rsidP="00D91C28">
      <w:pPr>
        <w:autoSpaceDE w:val="0"/>
        <w:autoSpaceDN w:val="0"/>
        <w:adjustRightInd w:val="0"/>
        <w:rPr>
          <w:rFonts w:ascii="Arial" w:eastAsia="DejaVuSans" w:hAnsi="Arial" w:cs="Arial"/>
          <w:sz w:val="22"/>
          <w:szCs w:val="22"/>
        </w:rPr>
      </w:pPr>
    </w:p>
    <w:p w14:paraId="21A22FEC" w14:textId="410A21ED" w:rsidR="00D91C28" w:rsidRPr="00103F66" w:rsidRDefault="00D91C28" w:rsidP="00103F66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Stacjonarne urządzenie odciągowe</w:t>
      </w:r>
    </w:p>
    <w:p w14:paraId="661539DD" w14:textId="3895B02C" w:rsidR="00D91C28" w:rsidRPr="00103F66" w:rsidRDefault="00D91C28" w:rsidP="00103F6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Podstawowe</w:t>
      </w:r>
      <w:r w:rsidR="00103F66">
        <w:rPr>
          <w:rFonts w:asciiTheme="minorHAnsi" w:hAnsiTheme="minorHAnsi" w:cstheme="minorHAnsi"/>
        </w:rPr>
        <w:t>, minimalne</w:t>
      </w:r>
      <w:r w:rsidRPr="00103F66">
        <w:rPr>
          <w:rFonts w:asciiTheme="minorHAnsi" w:hAnsiTheme="minorHAnsi" w:cstheme="minorHAnsi"/>
        </w:rPr>
        <w:t xml:space="preserve"> parametry:</w:t>
      </w:r>
    </w:p>
    <w:p w14:paraId="5759B7EA" w14:textId="77777777" w:rsidR="00D91C28" w:rsidRPr="00103F66" w:rsidRDefault="00D91C28" w:rsidP="00103F6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- wydajność 3100 m3/h – (+- 100m3)</w:t>
      </w:r>
      <w:r w:rsidRPr="00103F66">
        <w:rPr>
          <w:rFonts w:asciiTheme="minorHAnsi" w:hAnsiTheme="minorHAnsi" w:cstheme="minorHAnsi"/>
        </w:rPr>
        <w:br/>
        <w:t>- pojemność 400 l wiórów (+- 50 l)</w:t>
      </w:r>
      <w:r w:rsidRPr="00103F66">
        <w:rPr>
          <w:rFonts w:asciiTheme="minorHAnsi" w:hAnsiTheme="minorHAnsi" w:cstheme="minorHAnsi"/>
        </w:rPr>
        <w:br/>
        <w:t>- możliwość przyłączenia węża lub rury</w:t>
      </w:r>
    </w:p>
    <w:p w14:paraId="27F163AD" w14:textId="77777777" w:rsidR="00D91C28" w:rsidRPr="00D64108" w:rsidRDefault="00D91C28" w:rsidP="00D91C28">
      <w:pPr>
        <w:rPr>
          <w:rFonts w:ascii="Arial" w:hAnsi="Arial" w:cs="Arial"/>
          <w:b/>
          <w:bCs/>
          <w:sz w:val="22"/>
          <w:szCs w:val="22"/>
        </w:rPr>
      </w:pPr>
    </w:p>
    <w:p w14:paraId="7289AB40" w14:textId="15992065" w:rsidR="00D91C28" w:rsidRPr="00103F66" w:rsidRDefault="00103F66" w:rsidP="00D91C2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F</w:t>
      </w:r>
      <w:r w:rsidR="00D91C28" w:rsidRPr="00103F66">
        <w:rPr>
          <w:rFonts w:asciiTheme="minorHAnsi" w:hAnsiTheme="minorHAnsi" w:cstheme="minorHAnsi"/>
        </w:rPr>
        <w:t>rezarka stołowa</w:t>
      </w:r>
    </w:p>
    <w:p w14:paraId="267BBA6D" w14:textId="77777777" w:rsidR="00D91C28" w:rsidRPr="00103F66" w:rsidRDefault="00D91C28" w:rsidP="00103F66">
      <w:pPr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Podstawowe parametry:</w:t>
      </w:r>
    </w:p>
    <w:p w14:paraId="4E5E7684" w14:textId="77777777" w:rsidR="00531FD3" w:rsidRDefault="00103F66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strike/>
          <w:color w:val="EE0000"/>
          <w:kern w:val="0"/>
          <w:sz w:val="24"/>
          <w:szCs w:val="24"/>
          <w:lang w:eastAsia="pl-PL"/>
        </w:rPr>
      </w:pP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- średnica króćca odciągu w mm przy przykładnicy frezarskiej/pod stołem frezarki – 140/80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- wysokość robocza w mm 890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</w:t>
      </w:r>
      <w:r w:rsidR="00531FD3">
        <w:rPr>
          <w:rFonts w:asciiTheme="minorHAnsi" w:hAnsiTheme="minorHAnsi" w:cstheme="minorHAnsi"/>
        </w:rPr>
        <w:t>(+/-5%)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- elektrowrzeciono pozwalające na wymianę narzędzi z pneumatyczną blokadą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- zakres </w:t>
      </w:r>
      <w:proofErr w:type="spellStart"/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przesyłu</w:t>
      </w:r>
      <w:proofErr w:type="spellEnd"/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+/- 45 pozwalający na różnorodność obróbki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- regulacja prędkości obrotowej, wysokości wrzeciona oraz kąta, a także przykładnicy frezarki oraz otworu w stole poprzez monitor dotykowy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- sterowane wyjmowane pierścienie mimośrodowe </w:t>
      </w:r>
    </w:p>
    <w:p w14:paraId="0CA962F5" w14:textId="53BB2A9C" w:rsidR="00103F66" w:rsidRDefault="00103F66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- podwójny odciąg wiórów</w:t>
      </w:r>
      <w:r w:rsidRPr="00103F6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- urządzenie posuwowe z elektryczną regulacją wysokości.</w:t>
      </w:r>
    </w:p>
    <w:p w14:paraId="143B5636" w14:textId="77777777" w:rsidR="0075414B" w:rsidRDefault="0075414B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</w:p>
    <w:p w14:paraId="649ADAF5" w14:textId="5F62049A" w:rsidR="0075414B" w:rsidRDefault="0075414B" w:rsidP="00103F66">
      <w:pPr>
        <w:pStyle w:val="Standard"/>
        <w:spacing w:after="0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zakresie zamówienia przeszkolenie pracowników w zakresie wykorzystania poszczególnych maszyn i urządzeń.</w:t>
      </w:r>
    </w:p>
    <w:p w14:paraId="3F82211A" w14:textId="77777777" w:rsidR="00112EEF" w:rsidRPr="00057BF8" w:rsidRDefault="00112EEF" w:rsidP="00EC0B7C">
      <w:pPr>
        <w:suppressAutoHyphens w:val="0"/>
        <w:rPr>
          <w:rFonts w:asciiTheme="minorHAnsi" w:hAnsiTheme="minorHAnsi" w:cstheme="minorHAnsi"/>
          <w:highlight w:val="yellow"/>
        </w:rPr>
      </w:pPr>
    </w:p>
    <w:p w14:paraId="5BDF633E" w14:textId="77777777" w:rsidR="00803D81" w:rsidRPr="00EC0B7C" w:rsidRDefault="00803D81" w:rsidP="00803D81">
      <w:pPr>
        <w:widowControl w:val="0"/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lastRenderedPageBreak/>
        <w:t>Kody CPV:</w:t>
      </w:r>
    </w:p>
    <w:p w14:paraId="59803A51" w14:textId="77777777" w:rsidR="00D91C28" w:rsidRPr="00103F66" w:rsidRDefault="00D91C28" w:rsidP="00D91C28">
      <w:pPr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39151200-7 Stoły robocze</w:t>
      </w:r>
    </w:p>
    <w:p w14:paraId="274A138A" w14:textId="77777777" w:rsidR="00D91C28" w:rsidRPr="00103F66" w:rsidRDefault="00D91C28" w:rsidP="00103F66">
      <w:pPr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42623000-9 Frezarki</w:t>
      </w:r>
      <w:r w:rsidRPr="00103F66">
        <w:rPr>
          <w:rFonts w:asciiTheme="minorHAnsi" w:hAnsiTheme="minorHAnsi" w:cstheme="minorHAnsi"/>
        </w:rPr>
        <w:br/>
        <w:t>43812000-8: Piły</w:t>
      </w:r>
    </w:p>
    <w:p w14:paraId="5FDC4E00" w14:textId="77777777" w:rsidR="00D91C28" w:rsidRPr="00103F66" w:rsidRDefault="00D91C28" w:rsidP="00103F66">
      <w:pPr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43312100-4 Strugarki</w:t>
      </w:r>
    </w:p>
    <w:p w14:paraId="21A95109" w14:textId="77777777" w:rsidR="00D91C28" w:rsidRPr="00103F66" w:rsidRDefault="00D91C28" w:rsidP="00D91C28">
      <w:pPr>
        <w:rPr>
          <w:rFonts w:asciiTheme="minorHAnsi" w:hAnsiTheme="minorHAnsi" w:cstheme="minorHAnsi"/>
        </w:rPr>
      </w:pPr>
      <w:r w:rsidRPr="00103F66">
        <w:rPr>
          <w:rFonts w:asciiTheme="minorHAnsi" w:hAnsiTheme="minorHAnsi" w:cstheme="minorHAnsi"/>
        </w:rPr>
        <w:t>39714000-0 Wyciągi wentylacyjne lub recyklingowe</w:t>
      </w:r>
    </w:p>
    <w:p w14:paraId="29E177A0" w14:textId="77777777" w:rsidR="008552A4" w:rsidRPr="004A65F3" w:rsidRDefault="008552A4" w:rsidP="00EC0B7C">
      <w:pPr>
        <w:widowControl w:val="0"/>
        <w:jc w:val="both"/>
        <w:rPr>
          <w:rFonts w:asciiTheme="minorHAnsi" w:hAnsiTheme="minorHAnsi" w:cstheme="minorHAnsi"/>
          <w:b/>
          <w:color w:val="000000"/>
        </w:rPr>
      </w:pPr>
    </w:p>
    <w:p w14:paraId="5FCFAE0E" w14:textId="77777777" w:rsidR="0009742B" w:rsidRPr="004A65F3" w:rsidRDefault="00166FC1" w:rsidP="009F5195">
      <w:pPr>
        <w:pStyle w:val="Akapitzlist"/>
        <w:widowControl w:val="0"/>
        <w:numPr>
          <w:ilvl w:val="1"/>
          <w:numId w:val="6"/>
        </w:numPr>
        <w:jc w:val="both"/>
        <w:rPr>
          <w:rFonts w:asciiTheme="minorHAnsi" w:hAnsiTheme="minorHAnsi" w:cstheme="minorHAnsi"/>
          <w:b/>
          <w:color w:val="262626"/>
        </w:rPr>
      </w:pPr>
      <w:r w:rsidRPr="004A65F3">
        <w:rPr>
          <w:rFonts w:asciiTheme="minorHAnsi" w:hAnsiTheme="minorHAnsi" w:cstheme="minorHAnsi"/>
          <w:b/>
          <w:color w:val="262626"/>
        </w:rPr>
        <w:t>HARMONOGRAM REALIZACJI ZAMÓWIENIA</w:t>
      </w:r>
    </w:p>
    <w:p w14:paraId="3D5541BA" w14:textId="74F8BFE6" w:rsidR="00F10BE8" w:rsidRPr="004A65F3" w:rsidRDefault="00F10BE8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4A65F3">
        <w:rPr>
          <w:rFonts w:asciiTheme="minorHAnsi" w:hAnsiTheme="minorHAnsi" w:cstheme="minorHAnsi"/>
          <w:color w:val="262626"/>
        </w:rPr>
        <w:t xml:space="preserve">Przewidywany termin zawarcia umowy – </w:t>
      </w:r>
      <w:r w:rsidR="001E735F">
        <w:rPr>
          <w:rFonts w:asciiTheme="minorHAnsi" w:hAnsiTheme="minorHAnsi" w:cstheme="minorHAnsi"/>
          <w:color w:val="262626"/>
        </w:rPr>
        <w:t>12</w:t>
      </w:r>
      <w:r w:rsidR="008552A4">
        <w:rPr>
          <w:rFonts w:asciiTheme="minorHAnsi" w:hAnsiTheme="minorHAnsi" w:cstheme="minorHAnsi"/>
          <w:color w:val="262626"/>
        </w:rPr>
        <w:t xml:space="preserve"> </w:t>
      </w:r>
      <w:proofErr w:type="gramStart"/>
      <w:r w:rsidR="001E735F">
        <w:rPr>
          <w:rFonts w:asciiTheme="minorHAnsi" w:hAnsiTheme="minorHAnsi" w:cstheme="minorHAnsi"/>
          <w:color w:val="262626"/>
        </w:rPr>
        <w:t>luty</w:t>
      </w:r>
      <w:proofErr w:type="gramEnd"/>
      <w:r w:rsidR="00457574" w:rsidRPr="004A65F3">
        <w:rPr>
          <w:rFonts w:asciiTheme="minorHAnsi" w:hAnsiTheme="minorHAnsi" w:cstheme="minorHAnsi"/>
          <w:color w:val="262626"/>
        </w:rPr>
        <w:t xml:space="preserve"> </w:t>
      </w:r>
      <w:r w:rsidRPr="004A65F3">
        <w:rPr>
          <w:rFonts w:asciiTheme="minorHAnsi" w:hAnsiTheme="minorHAnsi" w:cstheme="minorHAnsi"/>
          <w:color w:val="262626"/>
        </w:rPr>
        <w:t>202</w:t>
      </w:r>
      <w:r w:rsidR="00531FD3">
        <w:rPr>
          <w:rFonts w:asciiTheme="minorHAnsi" w:hAnsiTheme="minorHAnsi" w:cstheme="minorHAnsi"/>
          <w:color w:val="262626"/>
        </w:rPr>
        <w:t>6</w:t>
      </w:r>
      <w:r w:rsidR="00306828" w:rsidRPr="004A65F3">
        <w:rPr>
          <w:rFonts w:asciiTheme="minorHAnsi" w:hAnsiTheme="minorHAnsi" w:cstheme="minorHAnsi"/>
          <w:color w:val="262626"/>
        </w:rPr>
        <w:t xml:space="preserve"> r.</w:t>
      </w:r>
    </w:p>
    <w:p w14:paraId="56807CD2" w14:textId="0E6832FB" w:rsidR="008552A4" w:rsidRDefault="008552A4" w:rsidP="0068717A">
      <w:pPr>
        <w:widowControl w:val="0"/>
        <w:jc w:val="both"/>
        <w:rPr>
          <w:rFonts w:asciiTheme="minorHAnsi" w:hAnsiTheme="minorHAnsi" w:cstheme="minorHAnsi"/>
          <w:color w:val="262626"/>
        </w:rPr>
      </w:pPr>
      <w:r>
        <w:rPr>
          <w:rFonts w:asciiTheme="minorHAnsi" w:hAnsiTheme="minorHAnsi" w:cstheme="minorHAnsi"/>
          <w:color w:val="262626"/>
        </w:rPr>
        <w:t>T</w:t>
      </w:r>
      <w:r w:rsidR="002D4DFE" w:rsidRPr="004A65F3">
        <w:rPr>
          <w:rFonts w:asciiTheme="minorHAnsi" w:hAnsiTheme="minorHAnsi" w:cstheme="minorHAnsi"/>
          <w:color w:val="262626"/>
        </w:rPr>
        <w:t>ermin realizacji zamówienia</w:t>
      </w:r>
      <w:r>
        <w:rPr>
          <w:rFonts w:asciiTheme="minorHAnsi" w:hAnsiTheme="minorHAnsi" w:cstheme="minorHAnsi"/>
          <w:color w:val="262626"/>
        </w:rPr>
        <w:t>:</w:t>
      </w:r>
      <w:r w:rsidR="00103F66">
        <w:rPr>
          <w:rFonts w:asciiTheme="minorHAnsi" w:hAnsiTheme="minorHAnsi" w:cstheme="minorHAnsi"/>
          <w:color w:val="262626"/>
        </w:rPr>
        <w:t xml:space="preserve"> </w:t>
      </w:r>
      <w:r w:rsidR="00103F66" w:rsidRPr="00531FD3">
        <w:rPr>
          <w:rFonts w:asciiTheme="minorHAnsi" w:hAnsiTheme="minorHAnsi" w:cstheme="minorHAnsi"/>
          <w:color w:val="262626"/>
        </w:rPr>
        <w:t xml:space="preserve">do </w:t>
      </w:r>
      <w:r w:rsidR="0075414B">
        <w:rPr>
          <w:rFonts w:asciiTheme="minorHAnsi" w:hAnsiTheme="minorHAnsi" w:cstheme="minorHAnsi"/>
          <w:color w:val="262626"/>
        </w:rPr>
        <w:t>5</w:t>
      </w:r>
      <w:r w:rsidR="00531FD3" w:rsidRPr="00531FD3">
        <w:rPr>
          <w:rFonts w:asciiTheme="minorHAnsi" w:hAnsiTheme="minorHAnsi" w:cstheme="minorHAnsi"/>
          <w:color w:val="262626"/>
        </w:rPr>
        <w:t xml:space="preserve"> miesięcy</w:t>
      </w:r>
      <w:r w:rsidR="00103F66">
        <w:rPr>
          <w:rFonts w:asciiTheme="minorHAnsi" w:hAnsiTheme="minorHAnsi" w:cstheme="minorHAnsi"/>
          <w:color w:val="262626"/>
        </w:rPr>
        <w:t xml:space="preserve"> </w:t>
      </w:r>
      <w:r w:rsidR="00D80CB5">
        <w:rPr>
          <w:rFonts w:asciiTheme="minorHAnsi" w:hAnsiTheme="minorHAnsi" w:cstheme="minorHAnsi"/>
          <w:color w:val="262626"/>
        </w:rPr>
        <w:t>od dnia zawarcia umowy</w:t>
      </w:r>
    </w:p>
    <w:p w14:paraId="1BC691C5" w14:textId="77777777" w:rsidR="0009742B" w:rsidRPr="00057BF8" w:rsidRDefault="0009742B">
      <w:pPr>
        <w:widowControl w:val="0"/>
        <w:jc w:val="both"/>
        <w:rPr>
          <w:rFonts w:asciiTheme="minorHAnsi" w:hAnsiTheme="minorHAnsi" w:cstheme="minorHAnsi"/>
          <w:color w:val="262626"/>
          <w:highlight w:val="yellow"/>
        </w:rPr>
      </w:pPr>
    </w:p>
    <w:p w14:paraId="2BD2E359" w14:textId="77777777" w:rsidR="0009742B" w:rsidRPr="00EC0B7C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EC0B7C"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14:paraId="54688A53" w14:textId="77777777" w:rsidR="0009742B" w:rsidRPr="00EC0B7C" w:rsidRDefault="0009742B">
      <w:pPr>
        <w:jc w:val="both"/>
        <w:rPr>
          <w:rFonts w:asciiTheme="minorHAnsi" w:hAnsiTheme="minorHAnsi" w:cstheme="minorHAnsi"/>
          <w:b/>
        </w:rPr>
      </w:pPr>
    </w:p>
    <w:p w14:paraId="498F6672" w14:textId="77777777" w:rsidR="0009742B" w:rsidRPr="00EC0B7C" w:rsidRDefault="009F5195">
      <w:pPr>
        <w:jc w:val="both"/>
        <w:rPr>
          <w:rFonts w:asciiTheme="minorHAnsi" w:hAnsiTheme="minorHAnsi" w:cstheme="minorHAnsi"/>
          <w:b/>
          <w:bCs/>
        </w:rPr>
      </w:pPr>
      <w:r w:rsidRPr="00EC0B7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3.1 </w:t>
      </w:r>
      <w:r w:rsidR="00166FC1" w:rsidRPr="00EC0B7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Uprawnienia do wykonania określonej działalności lub czynności</w:t>
      </w:r>
    </w:p>
    <w:p w14:paraId="1D5A0A85" w14:textId="77777777" w:rsidR="0009742B" w:rsidRPr="00EC0B7C" w:rsidRDefault="009F5195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3.2 </w:t>
      </w:r>
      <w:r w:rsidR="00166FC1" w:rsidRPr="00EC0B7C">
        <w:rPr>
          <w:rFonts w:asciiTheme="minorHAnsi" w:hAnsiTheme="minorHAnsi" w:cstheme="minorHAnsi"/>
          <w:b/>
        </w:rPr>
        <w:t>Wiedza i doświadczenie</w:t>
      </w:r>
    </w:p>
    <w:p w14:paraId="22524166" w14:textId="77777777" w:rsidR="0009742B" w:rsidRPr="00EC0B7C" w:rsidRDefault="009F5195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3.3 </w:t>
      </w:r>
      <w:r w:rsidR="00166FC1" w:rsidRPr="00EC0B7C">
        <w:rPr>
          <w:rFonts w:asciiTheme="minorHAnsi" w:hAnsiTheme="minorHAnsi" w:cstheme="minorHAnsi"/>
          <w:b/>
        </w:rPr>
        <w:t>Potencjał techniczny</w:t>
      </w:r>
    </w:p>
    <w:p w14:paraId="48A3988E" w14:textId="77777777" w:rsidR="0009742B" w:rsidRPr="00EC0B7C" w:rsidRDefault="009F5195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3.4 </w:t>
      </w:r>
      <w:r w:rsidR="00166FC1" w:rsidRPr="00EC0B7C">
        <w:rPr>
          <w:rFonts w:asciiTheme="minorHAnsi" w:hAnsiTheme="minorHAnsi" w:cstheme="minorHAnsi"/>
          <w:b/>
        </w:rPr>
        <w:t>Osoby zdolne do wykonania zamówienia</w:t>
      </w:r>
    </w:p>
    <w:p w14:paraId="472069C2" w14:textId="77777777" w:rsidR="0009742B" w:rsidRPr="00EC0B7C" w:rsidRDefault="009F5195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3.5 </w:t>
      </w:r>
      <w:r w:rsidR="00166FC1" w:rsidRPr="00EC0B7C">
        <w:rPr>
          <w:rFonts w:asciiTheme="minorHAnsi" w:hAnsiTheme="minorHAnsi" w:cstheme="minorHAnsi"/>
          <w:b/>
        </w:rPr>
        <w:t>Sytuacja ekonomiczna i finansowa</w:t>
      </w:r>
    </w:p>
    <w:p w14:paraId="41862014" w14:textId="77777777" w:rsidR="0009742B" w:rsidRPr="00EC0B7C" w:rsidRDefault="00166FC1">
      <w:pPr>
        <w:jc w:val="both"/>
        <w:rPr>
          <w:rFonts w:asciiTheme="minorHAnsi" w:hAnsiTheme="minorHAnsi" w:cstheme="minorHAnsi"/>
          <w:bCs/>
        </w:rPr>
      </w:pPr>
      <w:r w:rsidRPr="00EC0B7C">
        <w:rPr>
          <w:rFonts w:asciiTheme="minorHAnsi" w:hAnsiTheme="minorHAnsi" w:cstheme="minorHAnsi"/>
          <w:bCs/>
        </w:rPr>
        <w:t>Zamawiający nie stawia warunków w przedmiotowym zakresie.</w:t>
      </w:r>
    </w:p>
    <w:p w14:paraId="5189689F" w14:textId="77777777" w:rsidR="0009742B" w:rsidRPr="00EC0B7C" w:rsidRDefault="0009742B">
      <w:pPr>
        <w:jc w:val="both"/>
        <w:rPr>
          <w:rFonts w:asciiTheme="minorHAnsi" w:hAnsiTheme="minorHAnsi" w:cstheme="minorHAnsi"/>
          <w:b/>
        </w:rPr>
      </w:pPr>
    </w:p>
    <w:p w14:paraId="1F7F6EEF" w14:textId="77777777" w:rsidR="0009742B" w:rsidRPr="00EC0B7C" w:rsidRDefault="00166FC1" w:rsidP="009F5195">
      <w:pPr>
        <w:pStyle w:val="Akapitzlist"/>
        <w:numPr>
          <w:ilvl w:val="1"/>
          <w:numId w:val="9"/>
        </w:num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>DODATKOWE WARUNKI</w:t>
      </w:r>
    </w:p>
    <w:p w14:paraId="76CF9220" w14:textId="77777777" w:rsidR="0071382B" w:rsidRDefault="0071382B" w:rsidP="0071382B">
      <w:pPr>
        <w:jc w:val="both"/>
        <w:rPr>
          <w:rFonts w:asciiTheme="minorHAnsi" w:hAnsiTheme="minorHAnsi" w:cstheme="minorHAnsi"/>
          <w:color w:val="000000"/>
        </w:rPr>
      </w:pPr>
    </w:p>
    <w:p w14:paraId="07F0F591" w14:textId="44131B9B" w:rsidR="00EC0B7C" w:rsidRDefault="00EC0B7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 xml:space="preserve">Wymagany, minimalny okres gwarancji: </w:t>
      </w:r>
      <w:r w:rsidR="0058178E" w:rsidRPr="0080433C">
        <w:rPr>
          <w:rFonts w:asciiTheme="minorHAnsi" w:hAnsiTheme="minorHAnsi" w:cstheme="minorHAnsi"/>
          <w:color w:val="000000"/>
        </w:rPr>
        <w:t xml:space="preserve">24 </w:t>
      </w:r>
      <w:r w:rsidRPr="0080433C">
        <w:rPr>
          <w:rFonts w:asciiTheme="minorHAnsi" w:hAnsiTheme="minorHAnsi" w:cstheme="minorHAnsi"/>
          <w:color w:val="000000"/>
        </w:rPr>
        <w:t>miesi</w:t>
      </w:r>
      <w:r w:rsidR="0058178E" w:rsidRPr="0080433C">
        <w:rPr>
          <w:rFonts w:asciiTheme="minorHAnsi" w:hAnsiTheme="minorHAnsi" w:cstheme="minorHAnsi"/>
          <w:color w:val="000000"/>
        </w:rPr>
        <w:t>ą</w:t>
      </w:r>
      <w:r w:rsidRPr="0080433C">
        <w:rPr>
          <w:rFonts w:asciiTheme="minorHAnsi" w:hAnsiTheme="minorHAnsi" w:cstheme="minorHAnsi"/>
          <w:color w:val="000000"/>
        </w:rPr>
        <w:t>c</w:t>
      </w:r>
      <w:r w:rsidR="0058178E" w:rsidRPr="0080433C">
        <w:rPr>
          <w:rFonts w:asciiTheme="minorHAnsi" w:hAnsiTheme="minorHAnsi" w:cstheme="minorHAnsi"/>
          <w:color w:val="000000"/>
        </w:rPr>
        <w:t>e</w:t>
      </w:r>
      <w:r w:rsidR="0080433C" w:rsidRPr="0080433C">
        <w:rPr>
          <w:rFonts w:asciiTheme="minorHAnsi" w:hAnsiTheme="minorHAnsi" w:cstheme="minorHAnsi"/>
          <w:color w:val="000000"/>
        </w:rPr>
        <w:t>.</w:t>
      </w:r>
    </w:p>
    <w:p w14:paraId="42096795" w14:textId="169BCE01" w:rsidR="0071382B" w:rsidRPr="00EC0B7C" w:rsidRDefault="000802DE" w:rsidP="00EC0B7C">
      <w:pPr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color w:val="000000"/>
        </w:rPr>
        <w:t>Oferowane urządzeni</w:t>
      </w:r>
      <w:r w:rsidR="00D80CB5">
        <w:rPr>
          <w:rFonts w:asciiTheme="minorHAnsi" w:hAnsiTheme="minorHAnsi" w:cstheme="minorHAnsi"/>
          <w:color w:val="000000"/>
        </w:rPr>
        <w:t>a</w:t>
      </w:r>
      <w:r w:rsidRPr="00EC0B7C">
        <w:rPr>
          <w:rFonts w:asciiTheme="minorHAnsi" w:hAnsiTheme="minorHAnsi" w:cstheme="minorHAnsi"/>
          <w:color w:val="000000"/>
        </w:rPr>
        <w:t xml:space="preserve"> mus</w:t>
      </w:r>
      <w:r w:rsidR="00D80CB5">
        <w:rPr>
          <w:rFonts w:asciiTheme="minorHAnsi" w:hAnsiTheme="minorHAnsi" w:cstheme="minorHAnsi"/>
          <w:color w:val="000000"/>
        </w:rPr>
        <w:t>zą</w:t>
      </w:r>
      <w:r w:rsidRPr="00EC0B7C">
        <w:rPr>
          <w:rFonts w:asciiTheme="minorHAnsi" w:hAnsiTheme="minorHAnsi" w:cstheme="minorHAnsi"/>
          <w:color w:val="000000"/>
        </w:rPr>
        <w:t xml:space="preserve"> być nowe. </w:t>
      </w:r>
    </w:p>
    <w:p w14:paraId="7DD7A9E6" w14:textId="789C3A42" w:rsidR="00EC0B7C" w:rsidRPr="00EC0B7C" w:rsidRDefault="00166FC1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 xml:space="preserve">Dostawca powinien wskazać, że zaoferowane przez niego </w:t>
      </w:r>
      <w:r w:rsidR="000802DE" w:rsidRPr="00EC0B7C">
        <w:rPr>
          <w:rFonts w:asciiTheme="minorHAnsi" w:hAnsiTheme="minorHAnsi" w:cstheme="minorHAnsi"/>
        </w:rPr>
        <w:t>urządzeni</w:t>
      </w:r>
      <w:r w:rsidR="00D80CB5">
        <w:rPr>
          <w:rFonts w:asciiTheme="minorHAnsi" w:hAnsiTheme="minorHAnsi" w:cstheme="minorHAnsi"/>
        </w:rPr>
        <w:t>a</w:t>
      </w:r>
      <w:r w:rsidR="000802DE" w:rsidRPr="00EC0B7C">
        <w:rPr>
          <w:rFonts w:asciiTheme="minorHAnsi" w:hAnsiTheme="minorHAnsi" w:cstheme="minorHAnsi"/>
        </w:rPr>
        <w:t xml:space="preserve"> </w:t>
      </w:r>
      <w:r w:rsidR="00D80CB5">
        <w:rPr>
          <w:rFonts w:asciiTheme="minorHAnsi" w:hAnsiTheme="minorHAnsi" w:cstheme="minorHAnsi"/>
        </w:rPr>
        <w:t>są</w:t>
      </w:r>
      <w:r w:rsidRPr="00EC0B7C">
        <w:rPr>
          <w:rFonts w:asciiTheme="minorHAnsi" w:hAnsiTheme="minorHAnsi" w:cstheme="minorHAnsi"/>
        </w:rPr>
        <w:t xml:space="preserve"> zgodne z przedmiotem zamówienia opisanym w niniejszym zapytaniu ofertowym oraz zobowiązać się do spełnienia ww. warunków</w:t>
      </w:r>
      <w:r w:rsidR="00EC0B7C" w:rsidRPr="00EC0B7C">
        <w:rPr>
          <w:rFonts w:asciiTheme="minorHAnsi" w:hAnsiTheme="minorHAnsi" w:cstheme="minorHAnsi"/>
        </w:rPr>
        <w:t>.</w:t>
      </w:r>
    </w:p>
    <w:p w14:paraId="559DD689" w14:textId="77777777" w:rsidR="00C46F51" w:rsidRPr="00EC0B7C" w:rsidRDefault="00166FC1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>Zamówienie udzielane jest w trybie zapytania ofertowego, z zachowaniem zasady konkurencyjności.</w:t>
      </w:r>
      <w:r w:rsidRPr="00EC0B7C">
        <w:rPr>
          <w:rFonts w:asciiTheme="minorHAnsi" w:hAnsiTheme="minorHAnsi" w:cstheme="minorHAnsi"/>
        </w:rPr>
        <w:br/>
        <w:t>Wszys</w:t>
      </w:r>
      <w:r w:rsidR="00C46F51" w:rsidRPr="00EC0B7C">
        <w:rPr>
          <w:rFonts w:asciiTheme="minorHAnsi" w:hAnsiTheme="minorHAnsi" w:cstheme="minorHAnsi"/>
        </w:rPr>
        <w:t>t</w:t>
      </w:r>
      <w:r w:rsidRPr="00EC0B7C">
        <w:rPr>
          <w:rFonts w:asciiTheme="minorHAnsi" w:hAnsiTheme="minorHAnsi" w:cstheme="minorHAnsi"/>
        </w:rPr>
        <w:t>kie koszty sporządzania oferty ponosi Dostawca, niezależnie od wyniku postępowania realizowanego z zachowanie zasady konkurencyjności.</w:t>
      </w:r>
    </w:p>
    <w:p w14:paraId="233C3AE2" w14:textId="77777777" w:rsidR="00C46F51" w:rsidRPr="00EC0B7C" w:rsidRDefault="00166FC1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>Złożenie oferty nie powoduje powstania żadnych zobowiązań wobec stron. Oferty są przygotowywane na koszt Dostawców.</w:t>
      </w:r>
    </w:p>
    <w:p w14:paraId="58ABC645" w14:textId="77777777" w:rsidR="0009742B" w:rsidRPr="00EC0B7C" w:rsidRDefault="00166FC1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 w:rsidRPr="00EC0B7C">
        <w:rPr>
          <w:rFonts w:asciiTheme="minorHAnsi" w:hAnsiTheme="minorHAnsi" w:cstheme="minorHAnsi"/>
        </w:rPr>
        <w:br/>
        <w:t xml:space="preserve">według jej postanowień. W umowie przy jej zawieraniu zostanie zawarta cena realizacji zamówienia zgodnie z ceną podaną przez </w:t>
      </w:r>
      <w:r w:rsidR="00A327F8" w:rsidRPr="00EC0B7C">
        <w:rPr>
          <w:rFonts w:asciiTheme="minorHAnsi" w:hAnsiTheme="minorHAnsi" w:cstheme="minorHAnsi"/>
        </w:rPr>
        <w:t>Dostawc</w:t>
      </w:r>
      <w:r w:rsidRPr="00EC0B7C">
        <w:rPr>
          <w:rFonts w:asciiTheme="minorHAnsi" w:hAnsiTheme="minorHAnsi" w:cstheme="minorHAnsi"/>
        </w:rPr>
        <w:t xml:space="preserve">ę w wybranej przez Zamawiającego ofercie. </w:t>
      </w:r>
      <w:r w:rsidRPr="00EC0B7C">
        <w:rPr>
          <w:rFonts w:asciiTheme="minorHAnsi" w:hAnsiTheme="minorHAnsi" w:cstheme="minorHAns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14:paraId="50E21A8F" w14:textId="77777777" w:rsidR="00306828" w:rsidRPr="00EC0B7C" w:rsidRDefault="00166FC1">
      <w:pPr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color w:val="000000"/>
        </w:rPr>
        <w:t xml:space="preserve">Zamawiający dopuszcza możliwość składania zapytań do niniejszego ogłoszenia </w:t>
      </w:r>
      <w:r w:rsidR="00A12C27" w:rsidRPr="00EC0B7C">
        <w:rPr>
          <w:rFonts w:asciiTheme="minorHAnsi" w:hAnsiTheme="minorHAnsi" w:cstheme="minorHAnsi"/>
          <w:color w:val="000000"/>
        </w:rPr>
        <w:t xml:space="preserve">wyłącznie </w:t>
      </w:r>
      <w:r w:rsidRPr="00EC0B7C">
        <w:rPr>
          <w:rFonts w:asciiTheme="minorHAnsi" w:hAnsiTheme="minorHAnsi" w:cstheme="minorHAnsi"/>
          <w:color w:val="000000"/>
        </w:rPr>
        <w:t>poprzez bazę konkurencyjności</w:t>
      </w:r>
      <w:r w:rsidR="00A12C27" w:rsidRPr="00EC0B7C">
        <w:rPr>
          <w:rFonts w:asciiTheme="minorHAnsi" w:hAnsiTheme="minorHAnsi" w:cstheme="minorHAnsi"/>
          <w:color w:val="000000"/>
        </w:rPr>
        <w:t xml:space="preserve"> </w:t>
      </w:r>
      <w:r w:rsidRPr="00EC0B7C">
        <w:rPr>
          <w:rFonts w:asciiTheme="minorHAnsi" w:hAnsiTheme="minorHAnsi" w:cstheme="minorHAnsi"/>
          <w:color w:val="000000"/>
        </w:rPr>
        <w:t xml:space="preserve">w terminie nie późniejszym niż do końca dnia roboczego poprzedzającego </w:t>
      </w:r>
      <w:r w:rsidR="00A12C27" w:rsidRPr="00EC0B7C">
        <w:rPr>
          <w:rFonts w:asciiTheme="minorHAnsi" w:hAnsiTheme="minorHAnsi" w:cstheme="minorHAnsi"/>
          <w:color w:val="000000"/>
        </w:rPr>
        <w:t>ostatni</w:t>
      </w:r>
      <w:r w:rsidRPr="00EC0B7C">
        <w:rPr>
          <w:rFonts w:asciiTheme="minorHAnsi" w:hAnsiTheme="minorHAnsi" w:cstheme="minorHAnsi"/>
          <w:color w:val="000000"/>
        </w:rPr>
        <w:t xml:space="preserve"> dzień naboru określonego w ogłoszeniu</w:t>
      </w:r>
      <w:r w:rsidR="00E2494D" w:rsidRPr="00EC0B7C">
        <w:rPr>
          <w:rFonts w:asciiTheme="minorHAnsi" w:hAnsiTheme="minorHAnsi" w:cstheme="minorHAnsi"/>
          <w:color w:val="000000"/>
        </w:rPr>
        <w:t>.</w:t>
      </w:r>
    </w:p>
    <w:p w14:paraId="2484E135" w14:textId="77777777" w:rsidR="0080433C" w:rsidRPr="0080433C" w:rsidRDefault="0080433C" w:rsidP="0080433C">
      <w:pPr>
        <w:widowControl w:val="0"/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Wykonawca zobowiązuje się do realizacji zamówienia z uwzględnieniem założeń tzw. „zielonych zamówień” w szczególności poprzez:</w:t>
      </w:r>
    </w:p>
    <w:p w14:paraId="561CF1C8" w14:textId="732A9553" w:rsidR="0080433C" w:rsidRPr="0080433C" w:rsidRDefault="0080433C" w:rsidP="0080433C">
      <w:pPr>
        <w:widowControl w:val="0"/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•</w:t>
      </w:r>
      <w:r w:rsidRPr="0080433C">
        <w:rPr>
          <w:rFonts w:asciiTheme="minorHAnsi" w:hAnsiTheme="minorHAnsi" w:cstheme="minorHAnsi"/>
        </w:rPr>
        <w:tab/>
        <w:t xml:space="preserve">używanie pojemników przeznaczonych do ponownego wykorzystania do transportu </w:t>
      </w:r>
      <w:r w:rsidRPr="0080433C">
        <w:rPr>
          <w:rFonts w:asciiTheme="minorHAnsi" w:hAnsiTheme="minorHAnsi" w:cstheme="minorHAnsi"/>
        </w:rPr>
        <w:lastRenderedPageBreak/>
        <w:t>produktów np. palety zwrotne;</w:t>
      </w:r>
    </w:p>
    <w:p w14:paraId="2F746EC8" w14:textId="77777777" w:rsidR="0080433C" w:rsidRPr="0080433C" w:rsidRDefault="0080433C" w:rsidP="0080433C">
      <w:pPr>
        <w:widowControl w:val="0"/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•</w:t>
      </w:r>
      <w:r w:rsidRPr="0080433C">
        <w:rPr>
          <w:rFonts w:asciiTheme="minorHAnsi" w:hAnsiTheme="minorHAnsi" w:cstheme="minorHAnsi"/>
        </w:rPr>
        <w:tab/>
        <w:t>segregację zużytych produktów lub opakowań, a następnie w miarę możliwości ponowne wykorzystanie, przetworzenie, bądź też ich odpowiednie usunięcie;</w:t>
      </w:r>
    </w:p>
    <w:p w14:paraId="20CAC26E" w14:textId="77777777" w:rsidR="0080433C" w:rsidRPr="0080433C" w:rsidRDefault="0080433C" w:rsidP="0080433C">
      <w:pPr>
        <w:widowControl w:val="0"/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•</w:t>
      </w:r>
      <w:r w:rsidRPr="0080433C">
        <w:rPr>
          <w:rFonts w:asciiTheme="minorHAnsi" w:hAnsiTheme="minorHAnsi" w:cstheme="minorHAnsi"/>
        </w:rPr>
        <w:tab/>
        <w:t xml:space="preserve">przeszkolenie pracowników realizujących zadanie </w:t>
      </w:r>
      <w:proofErr w:type="gramStart"/>
      <w:r w:rsidRPr="0080433C">
        <w:rPr>
          <w:rFonts w:asciiTheme="minorHAnsi" w:hAnsiTheme="minorHAnsi" w:cstheme="minorHAnsi"/>
        </w:rPr>
        <w:t>odnośnie</w:t>
      </w:r>
      <w:proofErr w:type="gramEnd"/>
      <w:r w:rsidRPr="0080433C">
        <w:rPr>
          <w:rFonts w:asciiTheme="minorHAnsi" w:hAnsiTheme="minorHAnsi" w:cstheme="minorHAnsi"/>
        </w:rPr>
        <w:t xml:space="preserve"> wpływu ich pracy na środowiska.</w:t>
      </w:r>
    </w:p>
    <w:p w14:paraId="3B4DAF20" w14:textId="77777777" w:rsidR="0080433C" w:rsidRPr="00057BF8" w:rsidRDefault="0080433C">
      <w:pPr>
        <w:widowControl w:val="0"/>
        <w:jc w:val="both"/>
        <w:rPr>
          <w:rFonts w:asciiTheme="minorHAnsi" w:hAnsiTheme="minorHAnsi" w:cstheme="minorHAnsi"/>
          <w:color w:val="262626"/>
          <w:highlight w:val="yellow"/>
        </w:rPr>
      </w:pPr>
    </w:p>
    <w:p w14:paraId="4FE9C936" w14:textId="77777777" w:rsidR="0009742B" w:rsidRPr="00EC0B7C" w:rsidRDefault="009F5195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3.7 </w:t>
      </w:r>
      <w:r w:rsidR="00166FC1" w:rsidRPr="00EC0B7C">
        <w:rPr>
          <w:rFonts w:asciiTheme="minorHAnsi" w:hAnsiTheme="minorHAnsi" w:cstheme="minorHAnsi"/>
          <w:b/>
        </w:rPr>
        <w:t>WARUNKI ZMIANY UMOWY</w:t>
      </w:r>
    </w:p>
    <w:p w14:paraId="4E8DB281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</w:p>
    <w:p w14:paraId="2D05DA5A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w stosunku do treści oferty, na podstawie której dokonano wyboru Wykonawcy pod warunkiem, że zmiany te podyktowane są okolicznościami, które mogą mieć wpływ na prawidłową realizację niniejszego zamówienia m.in. w przypadku:</w:t>
      </w:r>
    </w:p>
    <w:p w14:paraId="54968037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zmiany strony umowy w sytuacji następstwa prawnego wynikającego z odrębnych przepisów;</w:t>
      </w:r>
    </w:p>
    <w:p w14:paraId="2CC1AFCC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zmiany wykonawcy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 lub</w:t>
      </w:r>
    </w:p>
    <w:p w14:paraId="1D81FB94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zmiany wynagrodzenia brutto, z tytułu realizacji umowy, w przypadku zmiany przepisów obowiązujących dot. podatku VAT;</w:t>
      </w:r>
    </w:p>
    <w:p w14:paraId="1E9D27C5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zmiany postanowień umowy, których konieczność wprowadzenia jest wynikiem zmian</w:t>
      </w:r>
    </w:p>
    <w:p w14:paraId="0E0B8397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obowiązującego prawa bądź działań organów państwowych, samorządowych, sądowych lub</w:t>
      </w:r>
    </w:p>
    <w:p w14:paraId="6AC3F538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administracyjnych;</w:t>
      </w:r>
    </w:p>
    <w:p w14:paraId="7AA35C7A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zmiana nie prowadzi do zmiany ogólnego charakteru umowy i zostały spełnione łącznie</w:t>
      </w:r>
    </w:p>
    <w:p w14:paraId="681FAD2D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następujące warunki:</w:t>
      </w:r>
    </w:p>
    <w:p w14:paraId="2243971A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(a) konieczność zmiany umowy spowodowana jest okolicznościami, których Zamawiający,</w:t>
      </w:r>
    </w:p>
    <w:p w14:paraId="16088EAC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działając z należytą starannością, nie mógł przewidzieć,</w:t>
      </w:r>
    </w:p>
    <w:p w14:paraId="6156283C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(b) wartość zmiany nie przekracza 50% wartości umowy określonej pierwotnie w umowie,</w:t>
      </w:r>
    </w:p>
    <w:p w14:paraId="41527823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zmiany terminu wykonania przedmiotu umowy, jeżeli dochowanie terminu określonego w umowie jest niemożliwe z uwagi na:</w:t>
      </w:r>
    </w:p>
    <w:p w14:paraId="13D7B79A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(a) siłę wyższą lub inne okoliczności niezależne od Wykonawcy lub których Wykonawca przy</w:t>
      </w:r>
    </w:p>
    <w:p w14:paraId="55AB3D1A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zachowaniu należytej staranności nie był w stanie uniknąć lub przewidzieć, jak również inne</w:t>
      </w:r>
    </w:p>
    <w:p w14:paraId="2553E417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przeszkody lub utrudnienia w wykonywaniu przedmiotu umowy spowodowane przez osoby</w:t>
      </w:r>
    </w:p>
    <w:p w14:paraId="1E621170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proofErr w:type="gramStart"/>
      <w:r w:rsidRPr="0080433C">
        <w:rPr>
          <w:rFonts w:asciiTheme="minorHAnsi" w:hAnsiTheme="minorHAnsi" w:cstheme="minorHAnsi"/>
          <w:color w:val="000000"/>
        </w:rPr>
        <w:t>trzecie</w:t>
      </w:r>
      <w:proofErr w:type="gramEnd"/>
      <w:r w:rsidRPr="0080433C">
        <w:rPr>
          <w:rFonts w:asciiTheme="minorHAnsi" w:hAnsiTheme="minorHAnsi" w:cstheme="minorHAnsi"/>
          <w:color w:val="000000"/>
        </w:rPr>
        <w:t xml:space="preserve"> ale również niekorzystne warunku atmosferyczne (opady uniemożliwiające kontynuowanie prac, niskie temperatury uniemożliwiające prowadzenie robót). Niniejsza zmiana możliwa jest o okres nie dłuższy niż czas trwania przeszkody uniemożliwiającej wykonywanie przedmiotu umowy przez Wykonawcę,</w:t>
      </w:r>
    </w:p>
    <w:p w14:paraId="3343A950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(b) jakiekolwiek opóźnienia, utrudnienia lub przeszkody spowodowane przez lub dające się</w:t>
      </w:r>
    </w:p>
    <w:p w14:paraId="45C341AC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przypisać Zamawiającemu, personelowi Zamawiającego lub innemu Wykonawcy</w:t>
      </w:r>
    </w:p>
    <w:p w14:paraId="6EBB34A1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wprowadzonemu przez Zamawiającego na teren budowy. Niniejsza zmiana możliwa jest</w:t>
      </w:r>
    </w:p>
    <w:p w14:paraId="1EDEF9D4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o okres nie dłuższy niż czas trwania przeszkody uniemożliwiającej wykonywanie przedmiotu</w:t>
      </w:r>
    </w:p>
    <w:p w14:paraId="6B22FEB9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umowy przez Wykonawcę,</w:t>
      </w:r>
    </w:p>
    <w:p w14:paraId="3892EEB3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(c) pojawienie się okoliczności, których nie można było przewidzieć w chwili zawierania umowy, mających wpływ na chronologię realizacji dostawy. Niniejsza zmiana możliwa jest o okres nie dłuższy niż czas trwania przeszkody uniemożliwiającej wykonywanie przedmiotu umowy przez Wykonawcę,</w:t>
      </w:r>
    </w:p>
    <w:p w14:paraId="77DC2DA7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lastRenderedPageBreak/>
        <w:t>d) zmianę harmonogramu, polegającą np. na opóźnieniu prac prowadzonych w ramach innych toczących się równolegle prac budowlano-instalacyjnych (realizowanych w ramach innych postępowań), lub na konieczność wykonania w ramach ww. postępowań prac dodatkowych, które uniemożliwiałyby realizację dostawy zaplanowanej w niniejszym zamówieniu w planowanym terminie,</w:t>
      </w:r>
    </w:p>
    <w:p w14:paraId="54D05DB2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 zmian umowy, o ile konieczność ich wprowadzenia wyniknie ze zmiany obowiązujących</w:t>
      </w:r>
    </w:p>
    <w:p w14:paraId="58A7636F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przepisów prawa bądź zmian w przypadku, gdy konieczność ich wprowadzenia będzie</w:t>
      </w:r>
    </w:p>
    <w:p w14:paraId="289E7723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następstwem zmian wytycznych lub zaleceń Śląskiego Centrum Przedsiębiorczości – w tym przypadku zmianie może ulec zakres prac, termin realizacji zamówienia oraz wynagrodzenie Wykonawcy</w:t>
      </w:r>
    </w:p>
    <w:p w14:paraId="624D3D13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 zaniechania wykonania części montażowych, których wykonanie w trakcie realizacji stało się zbędne, a nie można było tego przewidzieć w dniu zawarcia umowy, lub w przypadku ograniczenia</w:t>
      </w:r>
    </w:p>
    <w:p w14:paraId="482CE70E" w14:textId="77777777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– o odpowiedni zakres, przy jednoczesnym obniżeniu wartości wynagrodzenia o wartość prac niewykonanych bez żadnych ujemnych konsekwencji finansowych dla Zamawiającego</w:t>
      </w:r>
    </w:p>
    <w:p w14:paraId="7DA8E62A" w14:textId="6CD13214" w:rsidR="0080433C" w:rsidRP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103F66">
        <w:rPr>
          <w:rFonts w:asciiTheme="minorHAnsi" w:hAnsiTheme="minorHAnsi" w:cstheme="minorHAnsi"/>
          <w:color w:val="000000"/>
        </w:rPr>
        <w:t xml:space="preserve">- zmiany zakresu rzeczowego prac oraz zmiany technologii wykonania prac instalacyjnych oraz zmiany oferowanych w ramach zamówienia rozwiązań w zakresie parametrów i funkcji technicznych poszczególnych urządzeń, które nie wpływają na pogorszenie parametrów użytkowych i technicznych, określonych w </w:t>
      </w:r>
      <w:r w:rsidR="00103F66" w:rsidRPr="00103F66">
        <w:rPr>
          <w:rFonts w:asciiTheme="minorHAnsi" w:hAnsiTheme="minorHAnsi" w:cstheme="minorHAnsi"/>
          <w:color w:val="000000"/>
        </w:rPr>
        <w:t>zapytaniu</w:t>
      </w:r>
      <w:r w:rsidR="00103F66">
        <w:rPr>
          <w:rFonts w:asciiTheme="minorHAnsi" w:hAnsiTheme="minorHAnsi" w:cstheme="minorHAnsi"/>
          <w:color w:val="000000"/>
        </w:rPr>
        <w:t xml:space="preserve"> </w:t>
      </w:r>
    </w:p>
    <w:p w14:paraId="28FC2F89" w14:textId="77777777" w:rsid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  <w:r w:rsidRPr="0080433C">
        <w:rPr>
          <w:rFonts w:asciiTheme="minorHAnsi" w:hAnsiTheme="minorHAnsi" w:cstheme="minorHAnsi"/>
          <w:color w:val="000000"/>
        </w:rPr>
        <w:t>-  wprowadzenia zmian zgodnych z Wytycznymi dotyczącymi kwalifikowalności wydatków na lata 2021-2027 – na warunkach określonych w tych wytycznych.</w:t>
      </w:r>
    </w:p>
    <w:p w14:paraId="55B2351F" w14:textId="77777777" w:rsidR="0080433C" w:rsidRDefault="0080433C" w:rsidP="0080433C">
      <w:pPr>
        <w:jc w:val="both"/>
        <w:rPr>
          <w:rFonts w:asciiTheme="minorHAnsi" w:hAnsiTheme="minorHAnsi" w:cstheme="minorHAnsi"/>
          <w:color w:val="000000"/>
        </w:rPr>
      </w:pPr>
    </w:p>
    <w:p w14:paraId="0901C9B6" w14:textId="6DB862C6" w:rsidR="0009742B" w:rsidRPr="00EC0B7C" w:rsidRDefault="009F5195" w:rsidP="0080433C">
      <w:pPr>
        <w:jc w:val="both"/>
        <w:rPr>
          <w:rFonts w:asciiTheme="minorHAnsi" w:hAnsiTheme="minorHAnsi" w:cstheme="minorHAnsi"/>
          <w:b/>
        </w:rPr>
      </w:pPr>
      <w:r w:rsidRPr="00EC0B7C">
        <w:rPr>
          <w:rFonts w:asciiTheme="minorHAnsi" w:hAnsiTheme="minorHAnsi" w:cstheme="minorHAnsi"/>
          <w:b/>
        </w:rPr>
        <w:t xml:space="preserve">3.8 </w:t>
      </w:r>
      <w:r w:rsidR="00166FC1" w:rsidRPr="00EC0B7C">
        <w:rPr>
          <w:rFonts w:asciiTheme="minorHAnsi" w:hAnsiTheme="minorHAnsi" w:cstheme="minorHAnsi"/>
          <w:b/>
        </w:rPr>
        <w:t xml:space="preserve">LISTA DOKUMENTÓW/OŚWIADCZEŃ WYMAGANYCH OD </w:t>
      </w:r>
      <w:r w:rsidR="00A23964">
        <w:rPr>
          <w:rFonts w:asciiTheme="minorHAnsi" w:hAnsiTheme="minorHAnsi" w:cstheme="minorHAnsi"/>
          <w:b/>
        </w:rPr>
        <w:t>DOSTAWCY</w:t>
      </w:r>
    </w:p>
    <w:p w14:paraId="24A410F4" w14:textId="77777777" w:rsidR="00EB089C" w:rsidRPr="00EC0B7C" w:rsidRDefault="00A2396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Dostawca</w:t>
      </w:r>
      <w:r w:rsidR="00166FC1" w:rsidRPr="00EC0B7C">
        <w:rPr>
          <w:rFonts w:asciiTheme="minorHAnsi" w:hAnsiTheme="minorHAnsi" w:cstheme="minorHAnsi"/>
          <w:bCs/>
        </w:rPr>
        <w:t xml:space="preserve"> zobowiązany jest do złożenia oferty na </w:t>
      </w:r>
      <w:r w:rsidR="00166FC1" w:rsidRPr="00EC0B7C">
        <w:rPr>
          <w:rFonts w:asciiTheme="minorHAnsi" w:hAnsiTheme="minorHAnsi" w:cstheme="minorHAnsi"/>
          <w:b/>
        </w:rPr>
        <w:t>Formularzu ofertowym stanowiącym załącznik</w:t>
      </w:r>
      <w:r w:rsidR="00166FC1" w:rsidRPr="00EC0B7C">
        <w:rPr>
          <w:rFonts w:asciiTheme="minorHAnsi" w:hAnsiTheme="minorHAnsi" w:cstheme="minorHAnsi"/>
          <w:bCs/>
        </w:rPr>
        <w:t xml:space="preserve"> do niniejszego zamówienia.</w:t>
      </w:r>
      <w:r w:rsidR="00EB089C" w:rsidRPr="00EC0B7C">
        <w:rPr>
          <w:rFonts w:asciiTheme="minorHAnsi" w:hAnsiTheme="minorHAnsi" w:cstheme="minorHAnsi"/>
          <w:bCs/>
        </w:rPr>
        <w:t xml:space="preserve"> </w:t>
      </w:r>
    </w:p>
    <w:p w14:paraId="452B1F35" w14:textId="77777777" w:rsidR="0009742B" w:rsidRPr="00EC0B7C" w:rsidRDefault="0009742B">
      <w:pPr>
        <w:jc w:val="both"/>
        <w:rPr>
          <w:rFonts w:asciiTheme="minorHAnsi" w:hAnsiTheme="minorHAnsi" w:cstheme="minorHAnsi"/>
          <w:bCs/>
        </w:rPr>
      </w:pPr>
    </w:p>
    <w:p w14:paraId="2259016F" w14:textId="77777777" w:rsidR="0009742B" w:rsidRPr="00EC0B7C" w:rsidRDefault="009F5195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b/>
          <w:bCs/>
          <w:color w:val="000000"/>
        </w:rPr>
        <w:t xml:space="preserve">3.9 </w:t>
      </w:r>
      <w:r w:rsidR="00166FC1" w:rsidRPr="00EC0B7C">
        <w:rPr>
          <w:rFonts w:asciiTheme="minorHAnsi" w:hAnsiTheme="minorHAnsi" w:cstheme="minorHAnsi"/>
          <w:b/>
          <w:bCs/>
          <w:color w:val="000000"/>
        </w:rPr>
        <w:t>ZAMÓWIENIA UZUPEŁNIAJĄCE/WARIANTOWE/CZĘŚCIOWYCH</w:t>
      </w:r>
    </w:p>
    <w:p w14:paraId="4B98B63F" w14:textId="77777777" w:rsidR="0009742B" w:rsidRPr="00EC0B7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color w:val="000000"/>
        </w:rPr>
        <w:t>Zamawiający nie przewiduje zamówień uzupełniających.</w:t>
      </w:r>
    </w:p>
    <w:p w14:paraId="3C946E32" w14:textId="77777777" w:rsidR="0009742B" w:rsidRPr="00EC0B7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color w:val="000000"/>
        </w:rPr>
        <w:t>Zamawiający nie przewiduje zamówień wariantowych.</w:t>
      </w:r>
    </w:p>
    <w:p w14:paraId="25544FCE" w14:textId="77777777" w:rsidR="00A327F8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EC0B7C">
        <w:rPr>
          <w:rFonts w:asciiTheme="minorHAnsi" w:hAnsiTheme="minorHAnsi" w:cstheme="minorHAnsi"/>
          <w:color w:val="000000"/>
        </w:rPr>
        <w:t>Zamawiający nie przewiduje zamówień częściowych.</w:t>
      </w:r>
    </w:p>
    <w:p w14:paraId="00E650DD" w14:textId="7CECB37B" w:rsidR="00103F66" w:rsidRPr="00EC0B7C" w:rsidRDefault="00103F66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31FD3">
        <w:rPr>
          <w:rFonts w:asciiTheme="minorHAnsi" w:hAnsiTheme="minorHAnsi" w:cstheme="minorHAnsi"/>
          <w:color w:val="000000"/>
        </w:rPr>
        <w:t>Dopuszcza się płatności zaliczkowe/pośrednie.</w:t>
      </w:r>
    </w:p>
    <w:p w14:paraId="70F57608" w14:textId="77777777" w:rsidR="00B41A4B" w:rsidRPr="00057BF8" w:rsidRDefault="00B41A4B">
      <w:pPr>
        <w:widowControl w:val="0"/>
        <w:jc w:val="both"/>
        <w:rPr>
          <w:rFonts w:asciiTheme="minorHAnsi" w:hAnsiTheme="minorHAnsi" w:cstheme="minorHAnsi"/>
          <w:color w:val="000000"/>
          <w:highlight w:val="yellow"/>
        </w:rPr>
      </w:pPr>
    </w:p>
    <w:p w14:paraId="13BE0E7D" w14:textId="77777777" w:rsidR="004F76E5" w:rsidRDefault="00166FC1" w:rsidP="0009046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EC0B7C">
        <w:rPr>
          <w:rFonts w:asciiTheme="minorHAnsi" w:hAnsiTheme="minorHAnsi" w:cstheme="minorHAnsi"/>
          <w:b/>
          <w:sz w:val="32"/>
          <w:szCs w:val="32"/>
        </w:rPr>
        <w:t>OCENA OFERT</w:t>
      </w:r>
      <w:r w:rsidR="00B41A4B" w:rsidRPr="00EC0B7C">
        <w:rPr>
          <w:rFonts w:asciiTheme="minorHAnsi" w:hAnsiTheme="minorHAnsi" w:cstheme="minorHAnsi"/>
          <w:b/>
          <w:sz w:val="32"/>
          <w:szCs w:val="32"/>
        </w:rPr>
        <w:t>Y</w:t>
      </w:r>
    </w:p>
    <w:p w14:paraId="7D3E955E" w14:textId="77777777" w:rsidR="0058178E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4F52DAF" w14:textId="77777777" w:rsidR="0058178E" w:rsidRPr="00B41A4B" w:rsidRDefault="0058178E" w:rsidP="0058178E">
      <w:pPr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>Zamawiający oceniać będzie oferty na podst. poniższych kryteriów:</w:t>
      </w:r>
    </w:p>
    <w:p w14:paraId="2CE67A0D" w14:textId="77777777" w:rsidR="0058178E" w:rsidRPr="00B41A4B" w:rsidRDefault="0058178E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 xml:space="preserve">Cena – </w:t>
      </w:r>
      <w:r>
        <w:rPr>
          <w:rFonts w:asciiTheme="minorHAnsi" w:hAnsiTheme="minorHAnsi" w:cstheme="minorHAnsi"/>
          <w:bCs/>
        </w:rPr>
        <w:t>8</w:t>
      </w:r>
      <w:r w:rsidRPr="00B41A4B">
        <w:rPr>
          <w:rFonts w:asciiTheme="minorHAnsi" w:hAnsiTheme="minorHAnsi" w:cstheme="minorHAnsi"/>
          <w:bCs/>
        </w:rPr>
        <w:t>0%</w:t>
      </w:r>
    </w:p>
    <w:p w14:paraId="20E518A5" w14:textId="77777777" w:rsidR="0058178E" w:rsidRPr="00B41A4B" w:rsidRDefault="0058178E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>Gwarancja – 20%</w:t>
      </w:r>
    </w:p>
    <w:p w14:paraId="0FEF3634" w14:textId="77777777" w:rsidR="0058178E" w:rsidRPr="0058178E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6FF2E92" w14:textId="77777777" w:rsidR="0058178E" w:rsidRPr="00B41A4B" w:rsidRDefault="0058178E" w:rsidP="0058178E">
      <w:pPr>
        <w:widowControl w:val="0"/>
        <w:rPr>
          <w:rFonts w:asciiTheme="minorHAnsi" w:hAnsiTheme="minorHAnsi" w:cstheme="minorHAnsi"/>
          <w:bCs/>
          <w:color w:val="262626"/>
        </w:rPr>
      </w:pPr>
      <w:r w:rsidRPr="00B41A4B">
        <w:rPr>
          <w:rFonts w:asciiTheme="minorHAnsi" w:hAnsiTheme="minorHAnsi" w:cstheme="minorHAnsi"/>
          <w:bCs/>
          <w:color w:val="262626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66AA9464" w14:textId="77777777" w:rsidR="0058178E" w:rsidRPr="00C46F51" w:rsidRDefault="0058178E" w:rsidP="0058178E">
      <w:pPr>
        <w:jc w:val="both"/>
        <w:rPr>
          <w:rFonts w:asciiTheme="minorHAnsi" w:hAnsiTheme="minorHAnsi" w:cstheme="minorHAnsi"/>
          <w:bCs/>
          <w:color w:val="262626"/>
        </w:rPr>
      </w:pPr>
      <w:r w:rsidRPr="00B41A4B">
        <w:rPr>
          <w:rFonts w:asciiTheme="minorHAnsi" w:hAnsiTheme="minorHAnsi" w:cstheme="minorHAnsi"/>
          <w:bCs/>
          <w:color w:val="262626"/>
        </w:rPr>
        <w:t xml:space="preserve">Zamawiający wybierze ofertę najkorzystniejszą na podstawie kryteriów oceny ofert określonych w zapytaniu ofertowym. Jeżeli Zamawiający nie będzie mógł wybrać najkorzystniejszej oferty z uwagi na to, że dwie lub więcej ofert przedstawia taki sam bilans </w:t>
      </w:r>
      <w:r w:rsidRPr="00B41A4B">
        <w:rPr>
          <w:rFonts w:asciiTheme="minorHAnsi" w:hAnsiTheme="minorHAnsi" w:cstheme="minorHAnsi"/>
          <w:bCs/>
          <w:color w:val="262626"/>
        </w:rPr>
        <w:lastRenderedPageBreak/>
        <w:t>ceny i innych kryteriów oceny ofert, Zamawiający spośród tych ofert wybierze ofertę z najniższą ceną.</w:t>
      </w:r>
    </w:p>
    <w:p w14:paraId="390BBC1C" w14:textId="77777777" w:rsidR="0058178E" w:rsidRPr="00B41A4B" w:rsidRDefault="0058178E" w:rsidP="0058178E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 xml:space="preserve">Cena – </w:t>
      </w:r>
      <w:r>
        <w:rPr>
          <w:rFonts w:asciiTheme="minorHAnsi" w:hAnsiTheme="minorHAnsi" w:cstheme="minorHAnsi"/>
          <w:bCs/>
        </w:rPr>
        <w:t>8</w:t>
      </w:r>
      <w:r w:rsidRPr="00B41A4B">
        <w:rPr>
          <w:rFonts w:asciiTheme="minorHAnsi" w:hAnsiTheme="minorHAnsi" w:cstheme="minorHAnsi"/>
          <w:bCs/>
        </w:rPr>
        <w:t xml:space="preserve">0% (maks. </w:t>
      </w:r>
      <w:r>
        <w:rPr>
          <w:rFonts w:asciiTheme="minorHAnsi" w:hAnsiTheme="minorHAnsi" w:cstheme="minorHAnsi"/>
          <w:bCs/>
        </w:rPr>
        <w:t>8</w:t>
      </w:r>
      <w:r w:rsidRPr="00B41A4B">
        <w:rPr>
          <w:rFonts w:asciiTheme="minorHAnsi" w:hAnsiTheme="minorHAnsi" w:cstheme="minorHAnsi"/>
          <w:bCs/>
        </w:rPr>
        <w:t xml:space="preserve">0 punktów) </w:t>
      </w:r>
    </w:p>
    <w:p w14:paraId="123C5AB6" w14:textId="77777777" w:rsidR="0058178E" w:rsidRPr="00B41A4B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 xml:space="preserve">Liczba punktów uzyskanych w kryterium „cena” = (cena oferty netto najniższej / cena oferty netto badanej) x </w:t>
      </w:r>
      <w:r>
        <w:rPr>
          <w:rFonts w:asciiTheme="minorHAnsi" w:hAnsiTheme="minorHAnsi" w:cstheme="minorHAnsi"/>
          <w:bCs/>
        </w:rPr>
        <w:t>8</w:t>
      </w:r>
      <w:r w:rsidRPr="00B41A4B">
        <w:rPr>
          <w:rFonts w:asciiTheme="minorHAnsi" w:hAnsiTheme="minorHAnsi" w:cstheme="minorHAnsi"/>
          <w:bCs/>
        </w:rPr>
        <w:t xml:space="preserve">0 pkt </w:t>
      </w:r>
    </w:p>
    <w:p w14:paraId="3070B81B" w14:textId="77777777" w:rsidR="0058178E" w:rsidRPr="00B41A4B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B41A4B">
        <w:rPr>
          <w:rFonts w:asciiTheme="minorHAnsi" w:hAnsiTheme="minorHAnsi" w:cstheme="minorHAnsi"/>
          <w:bCs/>
        </w:rPr>
        <w:t>Wartość punktowa w zakresie kryterium cena przyznana zostanie na podstawie informacji podanych przez Dostawcę w Formularzu ofertowym</w:t>
      </w:r>
      <w:r>
        <w:rPr>
          <w:rFonts w:asciiTheme="minorHAnsi" w:hAnsiTheme="minorHAnsi" w:cstheme="minorHAnsi"/>
          <w:bCs/>
        </w:rPr>
        <w:t>.</w:t>
      </w:r>
    </w:p>
    <w:p w14:paraId="6F53C24A" w14:textId="77777777" w:rsidR="0058178E" w:rsidRPr="00C46F51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</w:p>
    <w:p w14:paraId="5785B0C2" w14:textId="7C61B233" w:rsidR="0080433C" w:rsidRPr="0080433C" w:rsidRDefault="0080433C" w:rsidP="0080433C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80433C">
        <w:rPr>
          <w:rFonts w:asciiTheme="minorHAnsi" w:hAnsiTheme="minorHAnsi" w:cstheme="minorHAnsi"/>
          <w:bCs/>
        </w:rPr>
        <w:t>Długość gwarancji</w:t>
      </w:r>
      <w:r>
        <w:rPr>
          <w:rFonts w:asciiTheme="minorHAnsi" w:hAnsiTheme="minorHAnsi" w:cstheme="minorHAnsi"/>
          <w:bCs/>
        </w:rPr>
        <w:t xml:space="preserve"> - </w:t>
      </w:r>
      <w:r w:rsidRPr="0080433C">
        <w:rPr>
          <w:rFonts w:asciiTheme="minorHAnsi" w:hAnsiTheme="minorHAnsi" w:cstheme="minorHAnsi"/>
          <w:bCs/>
        </w:rPr>
        <w:t>20% (maks. 20 punktów)</w:t>
      </w:r>
    </w:p>
    <w:p w14:paraId="3EDAEBD3" w14:textId="77777777" w:rsidR="0080433C" w:rsidRPr="0080433C" w:rsidRDefault="0080433C" w:rsidP="0080433C">
      <w:pPr>
        <w:rPr>
          <w:rFonts w:asciiTheme="minorHAnsi" w:hAnsiTheme="minorHAnsi" w:cstheme="minorHAnsi"/>
          <w:bCs/>
        </w:rPr>
      </w:pPr>
      <w:r w:rsidRPr="0080433C">
        <w:rPr>
          <w:rFonts w:asciiTheme="minorHAnsi" w:hAnsiTheme="minorHAnsi" w:cstheme="minorHAnsi"/>
          <w:bCs/>
        </w:rPr>
        <w:t>Liczba punktów uzyskanych w kryterium „długość gwarancji” =</w:t>
      </w:r>
    </w:p>
    <w:p w14:paraId="6F95E653" w14:textId="77777777" w:rsidR="0080433C" w:rsidRPr="0080433C" w:rsidRDefault="0080433C" w:rsidP="0080433C">
      <w:pPr>
        <w:rPr>
          <w:rFonts w:asciiTheme="minorHAnsi" w:hAnsiTheme="minorHAnsi" w:cstheme="minorHAnsi"/>
          <w:bCs/>
        </w:rPr>
      </w:pPr>
      <w:r w:rsidRPr="0080433C">
        <w:rPr>
          <w:rFonts w:asciiTheme="minorHAnsi" w:hAnsiTheme="minorHAnsi" w:cstheme="minorHAnsi"/>
          <w:bCs/>
        </w:rPr>
        <w:t>(okres gwarancji wskazany w ofercie badanej / najdłuższy, wskazany w złożonych ofertach okres gwarancji) x 20 pkt</w:t>
      </w:r>
    </w:p>
    <w:p w14:paraId="64B1F4D6" w14:textId="77777777" w:rsidR="0080433C" w:rsidRPr="0080433C" w:rsidRDefault="0080433C" w:rsidP="0080433C">
      <w:pPr>
        <w:rPr>
          <w:rFonts w:asciiTheme="minorHAnsi" w:hAnsiTheme="minorHAnsi" w:cstheme="minorHAnsi"/>
          <w:bCs/>
        </w:rPr>
      </w:pPr>
      <w:r w:rsidRPr="0080433C">
        <w:rPr>
          <w:rFonts w:asciiTheme="minorHAnsi" w:hAnsiTheme="minorHAnsi" w:cstheme="minorHAnsi"/>
          <w:bCs/>
        </w:rPr>
        <w:t>Wartość punktowa w zakresie kryterium termin realizacji zamówienia przyznana zostanie na podstawie informacji podanych przez Wykonawcę w Formularzu ofertowym.</w:t>
      </w:r>
    </w:p>
    <w:p w14:paraId="1A0AAB28" w14:textId="226A2206" w:rsidR="0080433C" w:rsidRPr="0080433C" w:rsidRDefault="0080433C" w:rsidP="0080433C">
      <w:pPr>
        <w:rPr>
          <w:rFonts w:asciiTheme="minorHAnsi" w:hAnsiTheme="minorHAnsi" w:cstheme="minorHAnsi"/>
          <w:bCs/>
        </w:rPr>
      </w:pPr>
      <w:r w:rsidRPr="0080433C">
        <w:rPr>
          <w:rFonts w:asciiTheme="minorHAnsi" w:hAnsiTheme="minorHAnsi" w:cstheme="minorHAnsi"/>
          <w:bCs/>
        </w:rPr>
        <w:t xml:space="preserve">Wykonawca jest zobowiązany podać okres gwarancji w miesiącach, uwzględniając warunki ogłoszenia tj. wymagany, minimalny okres gwarancji to </w:t>
      </w:r>
      <w:r>
        <w:rPr>
          <w:rFonts w:asciiTheme="minorHAnsi" w:hAnsiTheme="minorHAnsi" w:cstheme="minorHAnsi"/>
          <w:bCs/>
        </w:rPr>
        <w:t>24</w:t>
      </w:r>
      <w:r w:rsidRPr="0080433C">
        <w:rPr>
          <w:rFonts w:asciiTheme="minorHAnsi" w:hAnsiTheme="minorHAnsi" w:cstheme="minorHAnsi"/>
          <w:bCs/>
        </w:rPr>
        <w:t xml:space="preserve"> miesięcy, od dnia odbioru.  </w:t>
      </w:r>
    </w:p>
    <w:p w14:paraId="458EC45C" w14:textId="77777777" w:rsidR="0058178E" w:rsidRPr="0058178E" w:rsidRDefault="0058178E" w:rsidP="0058178E">
      <w:pPr>
        <w:ind w:left="-5"/>
        <w:rPr>
          <w:rFonts w:asciiTheme="minorHAnsi" w:hAnsiTheme="minorHAnsi" w:cstheme="minorHAnsi"/>
          <w:bCs/>
        </w:rPr>
      </w:pPr>
      <w:r w:rsidRPr="0058178E">
        <w:rPr>
          <w:rFonts w:asciiTheme="minorHAnsi" w:hAnsiTheme="minorHAnsi" w:cstheme="minorHAnsi"/>
          <w:bCs/>
        </w:rPr>
        <w:t xml:space="preserve">W przypadku, gdy </w:t>
      </w:r>
      <w:r w:rsidR="00534B14">
        <w:rPr>
          <w:rFonts w:asciiTheme="minorHAnsi" w:hAnsiTheme="minorHAnsi" w:cstheme="minorHAnsi"/>
          <w:bCs/>
        </w:rPr>
        <w:t>Dostawca</w:t>
      </w:r>
      <w:r w:rsidRPr="0058178E">
        <w:rPr>
          <w:rFonts w:asciiTheme="minorHAnsi" w:hAnsiTheme="minorHAnsi" w:cstheme="minorHAnsi"/>
          <w:bCs/>
        </w:rPr>
        <w:t xml:space="preserve"> zaproponuje krótszy okres gwarancji niż wymagany oferta </w:t>
      </w:r>
      <w:r w:rsidR="00534B14">
        <w:rPr>
          <w:rFonts w:asciiTheme="minorHAnsi" w:hAnsiTheme="minorHAnsi" w:cstheme="minorHAnsi"/>
          <w:bCs/>
        </w:rPr>
        <w:t>Dostawcy</w:t>
      </w:r>
      <w:r w:rsidRPr="0058178E">
        <w:rPr>
          <w:rFonts w:asciiTheme="minorHAnsi" w:hAnsiTheme="minorHAnsi" w:cstheme="minorHAnsi"/>
          <w:bCs/>
        </w:rPr>
        <w:t xml:space="preserve"> zostanie odrzucona.  </w:t>
      </w:r>
    </w:p>
    <w:p w14:paraId="110FE13B" w14:textId="77777777" w:rsidR="0058178E" w:rsidRPr="0058178E" w:rsidRDefault="0058178E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294045D0" w14:textId="77777777" w:rsidR="00FA2136" w:rsidRPr="00EC0B7C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EC0B7C">
        <w:rPr>
          <w:rFonts w:asciiTheme="minorHAnsi" w:hAnsiTheme="minorHAnsi" w:cstheme="minorHAnsi"/>
          <w:color w:val="000000" w:themeColor="text1"/>
        </w:rPr>
        <w:t>W toku badania i oceny ofert Zamawiający może w wyznaczonym przez siebie terminie żądać od Dostawców wyjaśnień, dotyczących treści złożonych ofert i okazania oryginałów dokumentów.</w:t>
      </w:r>
    </w:p>
    <w:p w14:paraId="21C30AF1" w14:textId="77777777" w:rsidR="00FA2136" w:rsidRPr="00EC0B7C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528772E0" w14:textId="77777777" w:rsidR="00FA2136" w:rsidRPr="00EC0B7C" w:rsidRDefault="00FA2136" w:rsidP="00FA2136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EC0B7C"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14:paraId="314EE57A" w14:textId="77777777" w:rsidR="00FA2136" w:rsidRPr="00EC0B7C" w:rsidRDefault="00FA2136" w:rsidP="00FA2136">
      <w:pPr>
        <w:rPr>
          <w:rFonts w:asciiTheme="minorHAnsi" w:hAnsiTheme="minorHAnsi" w:cstheme="minorHAnsi"/>
          <w:color w:val="000000" w:themeColor="text1"/>
        </w:rPr>
      </w:pPr>
      <w:r w:rsidRPr="00EC0B7C">
        <w:rPr>
          <w:rFonts w:asciiTheme="minorHAnsi" w:hAnsiTheme="minorHAnsi" w:cstheme="minorHAnsi"/>
          <w:color w:val="000000" w:themeColor="text1"/>
        </w:rPr>
        <w:t xml:space="preserve">Zgodny z kursem średnim NBP z ostatniego dnia roboczego poprzedzającego dzień ogłoszenia naboru na bazie konkurencyjności. </w:t>
      </w:r>
    </w:p>
    <w:p w14:paraId="3AC63497" w14:textId="77777777" w:rsidR="009770E3" w:rsidRPr="00EC0B7C" w:rsidRDefault="009770E3">
      <w:pPr>
        <w:rPr>
          <w:rFonts w:asciiTheme="minorHAnsi" w:hAnsiTheme="minorHAnsi" w:cstheme="minorHAnsi"/>
          <w:color w:val="000000" w:themeColor="text1"/>
        </w:rPr>
      </w:pPr>
    </w:p>
    <w:p w14:paraId="60DC5254" w14:textId="77777777" w:rsidR="009770E3" w:rsidRPr="00EC0B7C" w:rsidRDefault="00166FC1" w:rsidP="0009046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EC0B7C">
        <w:rPr>
          <w:rFonts w:asciiTheme="minorHAnsi" w:hAnsiTheme="minorHAnsi" w:cstheme="minorHAnsi"/>
          <w:b/>
          <w:sz w:val="32"/>
          <w:szCs w:val="32"/>
        </w:rPr>
        <w:t>WYKLUCZENIA</w:t>
      </w:r>
    </w:p>
    <w:p w14:paraId="7F4F59AC" w14:textId="77777777" w:rsidR="000802DE" w:rsidRPr="00EC0B7C" w:rsidRDefault="00534B14" w:rsidP="007A397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Dostawca</w:t>
      </w:r>
      <w:r w:rsidR="00166FC1" w:rsidRPr="00EC0B7C">
        <w:rPr>
          <w:rFonts w:asciiTheme="minorHAnsi" w:hAnsiTheme="minorHAnsi" w:cstheme="minorHAnsi"/>
        </w:rPr>
        <w:t xml:space="preserve"> 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166FC1" w:rsidRPr="00EC0B7C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166FC1" w:rsidRPr="00EC0B7C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166FC1" w:rsidRPr="00EC0B7C">
        <w:rPr>
          <w:rFonts w:asciiTheme="minorHAnsi" w:hAnsiTheme="minorHAnsi" w:cstheme="minorHAnsi"/>
        </w:rPr>
        <w:br/>
        <w:t>posiadaniu co najmniej 10% udziałów lub akcji,</w:t>
      </w:r>
      <w:r w:rsidR="000802DE" w:rsidRPr="00EC0B7C">
        <w:rPr>
          <w:rFonts w:asciiTheme="minorHAnsi" w:hAnsiTheme="minorHAnsi" w:cstheme="minorHAnsi"/>
        </w:rPr>
        <w:t xml:space="preserve"> </w:t>
      </w:r>
      <w:r w:rsidR="00166FC1" w:rsidRPr="00EC0B7C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223010AD" w14:textId="77777777" w:rsidR="000802DE" w:rsidRPr="00EC0B7C" w:rsidRDefault="000802DE" w:rsidP="007A3972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>b</w:t>
      </w:r>
      <w:r w:rsidR="00166FC1" w:rsidRPr="00EC0B7C">
        <w:rPr>
          <w:rFonts w:asciiTheme="minorHAnsi" w:hAnsiTheme="minorHAnsi" w:cstheme="minorHAnsi"/>
        </w:rPr>
        <w:t>) pozostawaniu w związku małżeńskim, w stosunku pokrewieństwa lub powinowactwa w linii prostej, pokrewieństwa drugiego stopnia lub powinowactwa drugiego stopnia w linii bocznej lub w stosunku przysposobienia, opieki lub kurateli</w:t>
      </w:r>
      <w:r w:rsidR="007A3972" w:rsidRPr="00EC0B7C">
        <w:rPr>
          <w:rFonts w:asciiTheme="minorHAnsi" w:hAnsiTheme="minorHAnsi" w:cstheme="minorHAnsi"/>
        </w:rPr>
        <w:t xml:space="preserve"> albo pozostawaniu we </w:t>
      </w:r>
      <w:r w:rsidRPr="00EC0B7C">
        <w:rPr>
          <w:rFonts w:asciiTheme="minorHAnsi" w:hAnsiTheme="minorHAnsi" w:cstheme="minorHAnsi"/>
        </w:rPr>
        <w:t>wspólnym</w:t>
      </w:r>
      <w:r w:rsidR="007A3972" w:rsidRPr="00EC0B7C">
        <w:rPr>
          <w:rFonts w:asciiTheme="minorHAnsi" w:hAnsiTheme="minorHAnsi" w:cstheme="minorHAnsi"/>
        </w:rPr>
        <w:t xml:space="preserve"> </w:t>
      </w:r>
      <w:r w:rsidRPr="00EC0B7C">
        <w:rPr>
          <w:rFonts w:asciiTheme="minorHAnsi" w:hAnsiTheme="minorHAnsi" w:cstheme="minorHAnsi"/>
        </w:rPr>
        <w:t>pożyciu</w:t>
      </w:r>
      <w:r w:rsidR="007A3972" w:rsidRPr="00EC0B7C">
        <w:rPr>
          <w:rFonts w:asciiTheme="minorHAnsi" w:hAnsiTheme="minorHAnsi" w:cstheme="minorHAnsi"/>
        </w:rPr>
        <w:t xml:space="preserve"> z wykonawcą, jego </w:t>
      </w:r>
      <w:r w:rsidRPr="00EC0B7C">
        <w:rPr>
          <w:rFonts w:asciiTheme="minorHAnsi" w:hAnsiTheme="minorHAnsi" w:cstheme="minorHAnsi"/>
        </w:rPr>
        <w:t>zastępcą</w:t>
      </w:r>
      <w:r w:rsidR="007A3972" w:rsidRPr="00EC0B7C">
        <w:rPr>
          <w:rFonts w:asciiTheme="minorHAnsi" w:hAnsiTheme="minorHAnsi" w:cstheme="minorHAnsi"/>
        </w:rPr>
        <w:t xml:space="preserve">̨ prawnym lub członkami </w:t>
      </w:r>
      <w:r w:rsidRPr="00EC0B7C">
        <w:rPr>
          <w:rFonts w:asciiTheme="minorHAnsi" w:hAnsiTheme="minorHAnsi" w:cstheme="minorHAnsi"/>
        </w:rPr>
        <w:t>organów</w:t>
      </w:r>
      <w:r w:rsidR="007A3972" w:rsidRPr="00EC0B7C">
        <w:rPr>
          <w:rFonts w:asciiTheme="minorHAnsi" w:hAnsiTheme="minorHAnsi" w:cstheme="minorHAnsi"/>
        </w:rPr>
        <w:t xml:space="preserve"> </w:t>
      </w:r>
      <w:r w:rsidRPr="00EC0B7C">
        <w:rPr>
          <w:rFonts w:asciiTheme="minorHAnsi" w:hAnsiTheme="minorHAnsi" w:cstheme="minorHAnsi"/>
        </w:rPr>
        <w:t>zarządzających</w:t>
      </w:r>
      <w:r w:rsidR="007A3972" w:rsidRPr="00EC0B7C">
        <w:rPr>
          <w:rFonts w:asciiTheme="minorHAnsi" w:hAnsiTheme="minorHAnsi" w:cstheme="minorHAnsi"/>
        </w:rPr>
        <w:t xml:space="preserve"> lub </w:t>
      </w:r>
      <w:r w:rsidRPr="00EC0B7C">
        <w:rPr>
          <w:rFonts w:asciiTheme="minorHAnsi" w:hAnsiTheme="minorHAnsi" w:cstheme="minorHAnsi"/>
        </w:rPr>
        <w:t>organów</w:t>
      </w:r>
      <w:r w:rsidR="007A3972" w:rsidRPr="00EC0B7C">
        <w:rPr>
          <w:rFonts w:asciiTheme="minorHAnsi" w:hAnsiTheme="minorHAnsi" w:cstheme="minorHAnsi"/>
        </w:rPr>
        <w:t xml:space="preserve"> nadzorczych </w:t>
      </w:r>
      <w:r w:rsidRPr="00EC0B7C">
        <w:rPr>
          <w:rFonts w:asciiTheme="minorHAnsi" w:hAnsiTheme="minorHAnsi" w:cstheme="minorHAnsi"/>
        </w:rPr>
        <w:t>wykonawców</w:t>
      </w:r>
      <w:r w:rsidR="007A3972" w:rsidRPr="00EC0B7C">
        <w:rPr>
          <w:rFonts w:asciiTheme="minorHAnsi" w:hAnsiTheme="minorHAnsi" w:cstheme="minorHAnsi"/>
        </w:rPr>
        <w:t xml:space="preserve"> </w:t>
      </w:r>
      <w:r w:rsidRPr="00EC0B7C">
        <w:rPr>
          <w:rFonts w:asciiTheme="minorHAnsi" w:hAnsiTheme="minorHAnsi" w:cstheme="minorHAnsi"/>
        </w:rPr>
        <w:t>ubiegających</w:t>
      </w:r>
      <w:r w:rsidR="007A3972" w:rsidRPr="00EC0B7C">
        <w:rPr>
          <w:rFonts w:asciiTheme="minorHAnsi" w:hAnsiTheme="minorHAnsi" w:cstheme="minorHAnsi"/>
        </w:rPr>
        <w:t xml:space="preserve"> </w:t>
      </w:r>
      <w:r w:rsidRPr="00EC0B7C">
        <w:rPr>
          <w:rFonts w:asciiTheme="minorHAnsi" w:hAnsiTheme="minorHAnsi" w:cstheme="minorHAnsi"/>
        </w:rPr>
        <w:t>się</w:t>
      </w:r>
      <w:r w:rsidR="007A3972" w:rsidRPr="00EC0B7C">
        <w:rPr>
          <w:rFonts w:asciiTheme="minorHAnsi" w:hAnsiTheme="minorHAnsi" w:cstheme="minorHAnsi"/>
        </w:rPr>
        <w:t xml:space="preserve">̨ o udzielenie </w:t>
      </w:r>
      <w:r w:rsidRPr="00EC0B7C">
        <w:rPr>
          <w:rFonts w:asciiTheme="minorHAnsi" w:hAnsiTheme="minorHAnsi" w:cstheme="minorHAnsi"/>
        </w:rPr>
        <w:t>zamówienia</w:t>
      </w:r>
      <w:r w:rsidR="007A3972" w:rsidRPr="00EC0B7C">
        <w:rPr>
          <w:rFonts w:asciiTheme="minorHAnsi" w:hAnsiTheme="minorHAnsi" w:cstheme="minorHAnsi"/>
        </w:rPr>
        <w:t>,</w:t>
      </w:r>
    </w:p>
    <w:p w14:paraId="28FC739F" w14:textId="77777777" w:rsidR="0009742B" w:rsidRDefault="000802DE" w:rsidP="007A3972">
      <w:pPr>
        <w:jc w:val="both"/>
        <w:rPr>
          <w:rFonts w:asciiTheme="minorHAnsi" w:hAnsiTheme="minorHAnsi" w:cstheme="minorHAnsi"/>
        </w:rPr>
      </w:pPr>
      <w:r w:rsidRPr="00EC0B7C">
        <w:rPr>
          <w:rFonts w:asciiTheme="minorHAnsi" w:hAnsiTheme="minorHAnsi" w:cstheme="minorHAnsi"/>
        </w:rPr>
        <w:t>c</w:t>
      </w:r>
      <w:r w:rsidR="007A3972" w:rsidRPr="00EC0B7C">
        <w:rPr>
          <w:rFonts w:asciiTheme="minorHAnsi" w:hAnsiTheme="minorHAnsi" w:cstheme="minorHAnsi"/>
        </w:rPr>
        <w:t>) pozostawaniu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z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wykonawcą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w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takim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stosunku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prawnym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lub</w:t>
      </w:r>
      <w:r w:rsidRPr="00EC0B7C">
        <w:rPr>
          <w:rFonts w:asciiTheme="minorHAnsi" w:hAnsiTheme="minorHAnsi" w:cstheme="minorHAnsi"/>
        </w:rPr>
        <w:t xml:space="preserve"> </w:t>
      </w:r>
      <w:r w:rsidR="007A3972" w:rsidRPr="00EC0B7C">
        <w:rPr>
          <w:rFonts w:asciiTheme="minorHAnsi" w:hAnsiTheme="minorHAnsi" w:cstheme="minorHAnsi"/>
        </w:rPr>
        <w:t>faktycznym,</w:t>
      </w:r>
      <w:r w:rsidRPr="00EC0B7C">
        <w:rPr>
          <w:rFonts w:asciiTheme="minorHAnsi" w:hAnsiTheme="minorHAnsi" w:cstheme="minorHAnsi"/>
        </w:rPr>
        <w:t xml:space="preserve"> że</w:t>
      </w:r>
      <w:r w:rsidR="007A3972" w:rsidRPr="00EC0B7C">
        <w:rPr>
          <w:rFonts w:asciiTheme="minorHAnsi" w:hAnsiTheme="minorHAnsi" w:cstheme="minorHAnsi"/>
        </w:rPr>
        <w:t xml:space="preserve"> istnieje uzasadniona </w:t>
      </w:r>
      <w:r w:rsidRPr="00EC0B7C">
        <w:rPr>
          <w:rFonts w:asciiTheme="minorHAnsi" w:hAnsiTheme="minorHAnsi" w:cstheme="minorHAnsi"/>
        </w:rPr>
        <w:t>wątpliwość</w:t>
      </w:r>
      <w:r w:rsidR="007A3972" w:rsidRPr="00EC0B7C">
        <w:rPr>
          <w:rFonts w:asciiTheme="minorHAnsi" w:hAnsiTheme="minorHAnsi" w:cstheme="minorHAnsi"/>
        </w:rPr>
        <w:t xml:space="preserve">́ co do ich </w:t>
      </w:r>
      <w:r w:rsidRPr="00EC0B7C">
        <w:rPr>
          <w:rFonts w:asciiTheme="minorHAnsi" w:hAnsiTheme="minorHAnsi" w:cstheme="minorHAnsi"/>
        </w:rPr>
        <w:t>bezstronności</w:t>
      </w:r>
      <w:r w:rsidR="007A3972" w:rsidRPr="00EC0B7C">
        <w:rPr>
          <w:rFonts w:asciiTheme="minorHAnsi" w:hAnsiTheme="minorHAnsi" w:cstheme="minorHAnsi"/>
        </w:rPr>
        <w:t xml:space="preserve"> lub </w:t>
      </w:r>
      <w:r w:rsidRPr="00EC0B7C">
        <w:rPr>
          <w:rFonts w:asciiTheme="minorHAnsi" w:hAnsiTheme="minorHAnsi" w:cstheme="minorHAnsi"/>
        </w:rPr>
        <w:t>niezależności</w:t>
      </w:r>
      <w:r w:rsidR="007A3972" w:rsidRPr="00EC0B7C">
        <w:rPr>
          <w:rFonts w:asciiTheme="minorHAnsi" w:hAnsiTheme="minorHAnsi" w:cstheme="minorHAnsi"/>
        </w:rPr>
        <w:t xml:space="preserve"> w </w:t>
      </w:r>
      <w:r w:rsidRPr="00EC0B7C">
        <w:rPr>
          <w:rFonts w:asciiTheme="minorHAnsi" w:hAnsiTheme="minorHAnsi" w:cstheme="minorHAnsi"/>
        </w:rPr>
        <w:t>związku</w:t>
      </w:r>
      <w:r w:rsidR="007A3972" w:rsidRPr="00EC0B7C">
        <w:rPr>
          <w:rFonts w:asciiTheme="minorHAnsi" w:hAnsiTheme="minorHAnsi" w:cstheme="minorHAnsi"/>
        </w:rPr>
        <w:t xml:space="preserve"> z </w:t>
      </w:r>
      <w:r w:rsidRPr="00EC0B7C">
        <w:rPr>
          <w:rFonts w:asciiTheme="minorHAnsi" w:hAnsiTheme="minorHAnsi" w:cstheme="minorHAnsi"/>
        </w:rPr>
        <w:t>postępowaniem</w:t>
      </w:r>
      <w:r w:rsidR="007A3972" w:rsidRPr="00EC0B7C">
        <w:rPr>
          <w:rFonts w:asciiTheme="minorHAnsi" w:hAnsiTheme="minorHAnsi" w:cstheme="minorHAnsi"/>
        </w:rPr>
        <w:t xml:space="preserve"> o udzielenie </w:t>
      </w:r>
      <w:r w:rsidRPr="00EC0B7C">
        <w:rPr>
          <w:rFonts w:asciiTheme="minorHAnsi" w:hAnsiTheme="minorHAnsi" w:cstheme="minorHAnsi"/>
        </w:rPr>
        <w:t>zamówienia</w:t>
      </w:r>
      <w:r w:rsidR="007A3972" w:rsidRPr="00EC0B7C">
        <w:rPr>
          <w:rFonts w:asciiTheme="minorHAnsi" w:hAnsiTheme="minorHAnsi" w:cstheme="minorHAnsi"/>
        </w:rPr>
        <w:t>.</w:t>
      </w:r>
    </w:p>
    <w:p w14:paraId="44FADFC3" w14:textId="77777777" w:rsidR="0080433C" w:rsidRDefault="0080433C" w:rsidP="007A3972">
      <w:pPr>
        <w:jc w:val="both"/>
        <w:rPr>
          <w:rFonts w:asciiTheme="minorHAnsi" w:hAnsiTheme="minorHAnsi" w:cstheme="minorHAnsi"/>
        </w:rPr>
      </w:pPr>
    </w:p>
    <w:p w14:paraId="723C905E" w14:textId="77777777" w:rsidR="0080433C" w:rsidRPr="0080433C" w:rsidRDefault="0080433C" w:rsidP="0080433C">
      <w:pPr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lastRenderedPageBreak/>
        <w:t>Na podstawie art. 7 ust. 1 ustawy z dnia 13 kwietnia 2022 r. o szczególnych rozwiązaniach w zakresie przeciwdziałania wspieraniu agresji na Ukrainę oraz służących ochronie bezpieczeństwa narodowego, wyklucza się z postępowania:</w:t>
      </w:r>
    </w:p>
    <w:p w14:paraId="187B68AD" w14:textId="77777777" w:rsidR="0080433C" w:rsidRPr="0080433C" w:rsidRDefault="0080433C" w:rsidP="0080433C">
      <w:pPr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6B785B" w14:textId="77777777" w:rsidR="0080433C" w:rsidRPr="0080433C" w:rsidRDefault="0080433C" w:rsidP="0080433C">
      <w:pPr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F52E27" w14:textId="77777777" w:rsidR="0080433C" w:rsidRPr="0080433C" w:rsidRDefault="0080433C" w:rsidP="0080433C">
      <w:pPr>
        <w:jc w:val="both"/>
        <w:rPr>
          <w:rFonts w:asciiTheme="minorHAnsi" w:hAnsiTheme="minorHAnsi" w:cstheme="minorHAnsi"/>
        </w:rPr>
      </w:pPr>
      <w:r w:rsidRPr="0080433C">
        <w:rPr>
          <w:rFonts w:asciiTheme="minorHAnsi" w:hAnsiTheme="minorHAnsi" w:cstheme="minorHAnsi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630E37" w14:textId="213DE395" w:rsidR="00DF38BE" w:rsidRPr="00531FD3" w:rsidRDefault="00DF38BE" w:rsidP="00531FD3">
      <w:pPr>
        <w:suppressAutoHyphens w:val="0"/>
        <w:rPr>
          <w:rFonts w:asciiTheme="minorHAnsi" w:hAnsiTheme="minorHAnsi" w:cstheme="minorHAnsi"/>
          <w:b/>
          <w:bCs/>
        </w:rPr>
      </w:pPr>
    </w:p>
    <w:sectPr w:rsidR="00DF38BE" w:rsidRPr="00531FD3" w:rsidSect="007616BB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08C8A" w14:textId="77777777" w:rsidR="00FD6A44" w:rsidRDefault="00FD6A44">
      <w:r>
        <w:separator/>
      </w:r>
    </w:p>
  </w:endnote>
  <w:endnote w:type="continuationSeparator" w:id="0">
    <w:p w14:paraId="3173ED9F" w14:textId="77777777" w:rsidR="00FD6A44" w:rsidRDefault="00FD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973C" w14:textId="77777777" w:rsidR="00383F48" w:rsidRDefault="00F733D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C570B1E" wp14:editId="22524A2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0645" cy="175260"/>
              <wp:effectExtent l="0" t="0" r="0" b="0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064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F476BD" w14:textId="77777777" w:rsidR="00383F48" w:rsidRDefault="00383F4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BB4084">
                            <w:rPr>
                              <w:rStyle w:val="Numerstrony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70B1E" id="Ramka1" o:spid="_x0000_s1026" style="position:absolute;margin-left:-44.85pt;margin-top:.05pt;width:6.35pt;height:13.8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" filled="f" stroked="f">
              <v:path arrowok="t"/>
              <v:textbox style="mso-fit-shape-to-text:t" inset="0,0,0,0">
                <w:txbxContent>
                  <w:p w14:paraId="49F476BD" w14:textId="77777777" w:rsidR="00383F48" w:rsidRDefault="00383F48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BB4084">
                      <w:rPr>
                        <w:rStyle w:val="Numerstrony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8A39B" w14:textId="77777777" w:rsidR="00FD6A44" w:rsidRDefault="00FD6A44">
      <w:r>
        <w:separator/>
      </w:r>
    </w:p>
  </w:footnote>
  <w:footnote w:type="continuationSeparator" w:id="0">
    <w:p w14:paraId="4AE3640B" w14:textId="77777777" w:rsidR="00FD6A44" w:rsidRDefault="00FD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32C6" w14:textId="268E21F6" w:rsidR="008552A4" w:rsidRDefault="008552A4">
    <w:pPr>
      <w:pStyle w:val="Nagwek"/>
    </w:pPr>
    <w:r w:rsidRPr="00393D1A">
      <w:rPr>
        <w:noProof/>
      </w:rPr>
      <w:drawing>
        <wp:inline distT="0" distB="0" distL="0" distR="0" wp14:anchorId="35B99509" wp14:editId="45844EB1">
          <wp:extent cx="5760720" cy="616585"/>
          <wp:effectExtent l="0" t="0" r="5080" b="5715"/>
          <wp:docPr id="1784899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95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D89"/>
    <w:multiLevelType w:val="multilevel"/>
    <w:tmpl w:val="9F9E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0AC7328F"/>
    <w:multiLevelType w:val="hybridMultilevel"/>
    <w:tmpl w:val="C9ABD2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1F392C"/>
    <w:multiLevelType w:val="multilevel"/>
    <w:tmpl w:val="FDE4DD4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color w:val="2626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3" w15:restartNumberingAfterBreak="0">
    <w:nsid w:val="102F0738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1630D"/>
    <w:multiLevelType w:val="multilevel"/>
    <w:tmpl w:val="55B6BE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4192C44"/>
    <w:multiLevelType w:val="multilevel"/>
    <w:tmpl w:val="AB78C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262626"/>
      </w:rPr>
    </w:lvl>
  </w:abstractNum>
  <w:abstractNum w:abstractNumId="6" w15:restartNumberingAfterBreak="0">
    <w:nsid w:val="18F52DB4"/>
    <w:multiLevelType w:val="multilevel"/>
    <w:tmpl w:val="0C822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154C9C"/>
    <w:multiLevelType w:val="multilevel"/>
    <w:tmpl w:val="7340C89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1BAF3926"/>
    <w:multiLevelType w:val="multilevel"/>
    <w:tmpl w:val="8E14F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8E27F9"/>
    <w:multiLevelType w:val="hybridMultilevel"/>
    <w:tmpl w:val="14EDCC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A3A3441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194B"/>
    <w:multiLevelType w:val="hybridMultilevel"/>
    <w:tmpl w:val="00FE654A"/>
    <w:lvl w:ilvl="0" w:tplc="C2BC2E70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2" w15:restartNumberingAfterBreak="0">
    <w:nsid w:val="2DA556A3"/>
    <w:multiLevelType w:val="multilevel"/>
    <w:tmpl w:val="F01E5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072DD0"/>
    <w:multiLevelType w:val="multilevel"/>
    <w:tmpl w:val="7484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 w15:restartNumberingAfterBreak="0">
    <w:nsid w:val="50062BA8"/>
    <w:multiLevelType w:val="hybridMultilevel"/>
    <w:tmpl w:val="C7222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92F64"/>
    <w:multiLevelType w:val="hybridMultilevel"/>
    <w:tmpl w:val="C2280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C315C"/>
    <w:multiLevelType w:val="multilevel"/>
    <w:tmpl w:val="C30A0D32"/>
    <w:lvl w:ilvl="0">
      <w:start w:val="4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03"/>
      <w:numFmt w:val="decimal"/>
      <w:lvlText w:val="%1-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CF08BF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A0C39"/>
    <w:multiLevelType w:val="multilevel"/>
    <w:tmpl w:val="4BA68E2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9" w15:restartNumberingAfterBreak="0">
    <w:nsid w:val="76A57604"/>
    <w:multiLevelType w:val="multilevel"/>
    <w:tmpl w:val="AAB462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32930970">
    <w:abstractNumId w:val="18"/>
  </w:num>
  <w:num w:numId="2" w16cid:durableId="651643149">
    <w:abstractNumId w:val="13"/>
  </w:num>
  <w:num w:numId="3" w16cid:durableId="1352994454">
    <w:abstractNumId w:val="0"/>
  </w:num>
  <w:num w:numId="4" w16cid:durableId="1080518575">
    <w:abstractNumId w:val="2"/>
  </w:num>
  <w:num w:numId="5" w16cid:durableId="1291590805">
    <w:abstractNumId w:val="4"/>
  </w:num>
  <w:num w:numId="6" w16cid:durableId="237786043">
    <w:abstractNumId w:val="8"/>
  </w:num>
  <w:num w:numId="7" w16cid:durableId="1580138695">
    <w:abstractNumId w:val="16"/>
  </w:num>
  <w:num w:numId="8" w16cid:durableId="1925335327">
    <w:abstractNumId w:val="5"/>
  </w:num>
  <w:num w:numId="9" w16cid:durableId="858591952">
    <w:abstractNumId w:val="19"/>
  </w:num>
  <w:num w:numId="10" w16cid:durableId="473564682">
    <w:abstractNumId w:val="3"/>
  </w:num>
  <w:num w:numId="11" w16cid:durableId="765542833">
    <w:abstractNumId w:val="12"/>
  </w:num>
  <w:num w:numId="12" w16cid:durableId="1562448987">
    <w:abstractNumId w:val="10"/>
  </w:num>
  <w:num w:numId="13" w16cid:durableId="126435494">
    <w:abstractNumId w:val="17"/>
  </w:num>
  <w:num w:numId="14" w16cid:durableId="1896697930">
    <w:abstractNumId w:val="1"/>
  </w:num>
  <w:num w:numId="15" w16cid:durableId="336543291">
    <w:abstractNumId w:val="9"/>
  </w:num>
  <w:num w:numId="16" w16cid:durableId="946699011">
    <w:abstractNumId w:val="15"/>
  </w:num>
  <w:num w:numId="17" w16cid:durableId="1982534054">
    <w:abstractNumId w:val="11"/>
  </w:num>
  <w:num w:numId="18" w16cid:durableId="336230549">
    <w:abstractNumId w:val="6"/>
  </w:num>
  <w:num w:numId="19" w16cid:durableId="1643389365">
    <w:abstractNumId w:val="14"/>
  </w:num>
  <w:num w:numId="20" w16cid:durableId="1538926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2B"/>
    <w:rsid w:val="000070D9"/>
    <w:rsid w:val="00012D0B"/>
    <w:rsid w:val="00031C63"/>
    <w:rsid w:val="00057012"/>
    <w:rsid w:val="00057BF8"/>
    <w:rsid w:val="000773FE"/>
    <w:rsid w:val="000802DE"/>
    <w:rsid w:val="00085806"/>
    <w:rsid w:val="00090463"/>
    <w:rsid w:val="0009742B"/>
    <w:rsid w:val="000A1FF1"/>
    <w:rsid w:val="00100766"/>
    <w:rsid w:val="00103F66"/>
    <w:rsid w:val="00112EEF"/>
    <w:rsid w:val="00130645"/>
    <w:rsid w:val="001357C8"/>
    <w:rsid w:val="00160F8D"/>
    <w:rsid w:val="00166FC1"/>
    <w:rsid w:val="001A2373"/>
    <w:rsid w:val="001A715F"/>
    <w:rsid w:val="001C3E04"/>
    <w:rsid w:val="001C6DCD"/>
    <w:rsid w:val="001E735F"/>
    <w:rsid w:val="00205C21"/>
    <w:rsid w:val="00210142"/>
    <w:rsid w:val="002377C3"/>
    <w:rsid w:val="00245653"/>
    <w:rsid w:val="0025000F"/>
    <w:rsid w:val="00284A7D"/>
    <w:rsid w:val="0029053D"/>
    <w:rsid w:val="00291EE0"/>
    <w:rsid w:val="002A10D7"/>
    <w:rsid w:val="002D4DFE"/>
    <w:rsid w:val="002F00CE"/>
    <w:rsid w:val="002F0D58"/>
    <w:rsid w:val="00306828"/>
    <w:rsid w:val="00314F1F"/>
    <w:rsid w:val="003458A9"/>
    <w:rsid w:val="00354D6C"/>
    <w:rsid w:val="003676D1"/>
    <w:rsid w:val="0037113C"/>
    <w:rsid w:val="003766BE"/>
    <w:rsid w:val="00383F48"/>
    <w:rsid w:val="00386A62"/>
    <w:rsid w:val="0038790D"/>
    <w:rsid w:val="003932B6"/>
    <w:rsid w:val="003949EC"/>
    <w:rsid w:val="003D7220"/>
    <w:rsid w:val="003E7A8C"/>
    <w:rsid w:val="003F312A"/>
    <w:rsid w:val="00420FAC"/>
    <w:rsid w:val="00432E08"/>
    <w:rsid w:val="00452F96"/>
    <w:rsid w:val="004536A1"/>
    <w:rsid w:val="004561E6"/>
    <w:rsid w:val="00457574"/>
    <w:rsid w:val="00462AFF"/>
    <w:rsid w:val="00477428"/>
    <w:rsid w:val="004A65F3"/>
    <w:rsid w:val="004B2306"/>
    <w:rsid w:val="004B625F"/>
    <w:rsid w:val="004D3BC9"/>
    <w:rsid w:val="004D56BB"/>
    <w:rsid w:val="004F76E5"/>
    <w:rsid w:val="0050597C"/>
    <w:rsid w:val="00531FD3"/>
    <w:rsid w:val="00532107"/>
    <w:rsid w:val="00534B14"/>
    <w:rsid w:val="0058178E"/>
    <w:rsid w:val="005A5BFA"/>
    <w:rsid w:val="005A6329"/>
    <w:rsid w:val="005A6DBF"/>
    <w:rsid w:val="005E437A"/>
    <w:rsid w:val="006016C3"/>
    <w:rsid w:val="00615053"/>
    <w:rsid w:val="0062353D"/>
    <w:rsid w:val="00642E6E"/>
    <w:rsid w:val="0065517D"/>
    <w:rsid w:val="00670902"/>
    <w:rsid w:val="0068717A"/>
    <w:rsid w:val="00690E54"/>
    <w:rsid w:val="006C0C75"/>
    <w:rsid w:val="006D35DA"/>
    <w:rsid w:val="006D3FDD"/>
    <w:rsid w:val="006E4CEB"/>
    <w:rsid w:val="006F01E5"/>
    <w:rsid w:val="0071382B"/>
    <w:rsid w:val="007428B7"/>
    <w:rsid w:val="00751321"/>
    <w:rsid w:val="007532BF"/>
    <w:rsid w:val="0075414B"/>
    <w:rsid w:val="007616BB"/>
    <w:rsid w:val="007820C6"/>
    <w:rsid w:val="007A3972"/>
    <w:rsid w:val="007A711A"/>
    <w:rsid w:val="007C3243"/>
    <w:rsid w:val="007C5167"/>
    <w:rsid w:val="007D3D26"/>
    <w:rsid w:val="007D7F9B"/>
    <w:rsid w:val="007E13AF"/>
    <w:rsid w:val="007E38C8"/>
    <w:rsid w:val="00803D81"/>
    <w:rsid w:val="0080433C"/>
    <w:rsid w:val="008109AA"/>
    <w:rsid w:val="008125BC"/>
    <w:rsid w:val="0081412C"/>
    <w:rsid w:val="008552A4"/>
    <w:rsid w:val="00905328"/>
    <w:rsid w:val="00905D82"/>
    <w:rsid w:val="00925C18"/>
    <w:rsid w:val="00940148"/>
    <w:rsid w:val="00976A0B"/>
    <w:rsid w:val="009770E3"/>
    <w:rsid w:val="009A499E"/>
    <w:rsid w:val="009C097D"/>
    <w:rsid w:val="009E4C81"/>
    <w:rsid w:val="009F5195"/>
    <w:rsid w:val="009F5288"/>
    <w:rsid w:val="009F7319"/>
    <w:rsid w:val="00A1186F"/>
    <w:rsid w:val="00A12C27"/>
    <w:rsid w:val="00A23964"/>
    <w:rsid w:val="00A327F8"/>
    <w:rsid w:val="00A42528"/>
    <w:rsid w:val="00AD5ED7"/>
    <w:rsid w:val="00AE010B"/>
    <w:rsid w:val="00AE0FAB"/>
    <w:rsid w:val="00AE7C17"/>
    <w:rsid w:val="00AF4EDE"/>
    <w:rsid w:val="00B21E29"/>
    <w:rsid w:val="00B263BF"/>
    <w:rsid w:val="00B26E19"/>
    <w:rsid w:val="00B41A4B"/>
    <w:rsid w:val="00B83E05"/>
    <w:rsid w:val="00B86D5E"/>
    <w:rsid w:val="00BB4084"/>
    <w:rsid w:val="00BE706A"/>
    <w:rsid w:val="00BF5EB0"/>
    <w:rsid w:val="00C1017C"/>
    <w:rsid w:val="00C35687"/>
    <w:rsid w:val="00C446E2"/>
    <w:rsid w:val="00C46F51"/>
    <w:rsid w:val="00C574DD"/>
    <w:rsid w:val="00C85419"/>
    <w:rsid w:val="00C900DF"/>
    <w:rsid w:val="00CB38FB"/>
    <w:rsid w:val="00CD4D7B"/>
    <w:rsid w:val="00CF3076"/>
    <w:rsid w:val="00D30D7D"/>
    <w:rsid w:val="00D53798"/>
    <w:rsid w:val="00D579C4"/>
    <w:rsid w:val="00D763E5"/>
    <w:rsid w:val="00D80CB5"/>
    <w:rsid w:val="00D91C28"/>
    <w:rsid w:val="00DA21E8"/>
    <w:rsid w:val="00DB2324"/>
    <w:rsid w:val="00DB2527"/>
    <w:rsid w:val="00DB5839"/>
    <w:rsid w:val="00DD1522"/>
    <w:rsid w:val="00DE4B01"/>
    <w:rsid w:val="00DF38BE"/>
    <w:rsid w:val="00E2370D"/>
    <w:rsid w:val="00E2494D"/>
    <w:rsid w:val="00E31903"/>
    <w:rsid w:val="00E34919"/>
    <w:rsid w:val="00E57FCB"/>
    <w:rsid w:val="00E6565A"/>
    <w:rsid w:val="00E7736C"/>
    <w:rsid w:val="00E80C86"/>
    <w:rsid w:val="00E96342"/>
    <w:rsid w:val="00EB089C"/>
    <w:rsid w:val="00EC0B7C"/>
    <w:rsid w:val="00ED3FC0"/>
    <w:rsid w:val="00F07541"/>
    <w:rsid w:val="00F10BE8"/>
    <w:rsid w:val="00F319F2"/>
    <w:rsid w:val="00F733D5"/>
    <w:rsid w:val="00F74A86"/>
    <w:rsid w:val="00F90A8D"/>
    <w:rsid w:val="00F9471E"/>
    <w:rsid w:val="00FA2136"/>
    <w:rsid w:val="00FC5F79"/>
    <w:rsid w:val="00F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EACEA"/>
  <w15:docId w15:val="{E19724E7-0C1C-5C4D-B6B3-8DEF6EBA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47F"/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rsid w:val="00BE706A"/>
    <w:pPr>
      <w:suppressAutoHyphens w:val="0"/>
      <w:spacing w:before="100" w:beforeAutospacing="1" w:after="100" w:afterAutospacing="1"/>
    </w:pPr>
  </w:style>
  <w:style w:type="character" w:customStyle="1" w:styleId="m-7130563978500052194cs63d6557c">
    <w:name w:val="m_-7130563978500052194cs63d6557c"/>
    <w:basedOn w:val="Domylnaczcionkaakapitu"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rsid w:val="00687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17A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17A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Standard">
    <w:name w:val="Standard"/>
    <w:rsid w:val="006016C3"/>
    <w:pPr>
      <w:autoSpaceDN w:val="0"/>
      <w:spacing w:after="160" w:line="256" w:lineRule="auto"/>
      <w:textAlignment w:val="baseline"/>
    </w:pPr>
    <w:rPr>
      <w:rFonts w:ascii="Aptos" w:eastAsia="SimSun" w:hAnsi="Aptos" w:cs="Aptos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3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1991</Words>
  <Characters>13385</Characters>
  <Application>Microsoft Office Word</Application>
  <DocSecurity>0</DocSecurity>
  <Lines>535</Lines>
  <Paragraphs>265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Janik</dc:creator>
  <cp:lastModifiedBy>Tomasz Janik</cp:lastModifiedBy>
  <cp:revision>6</cp:revision>
  <cp:lastPrinted>2016-11-23T07:40:00Z</cp:lastPrinted>
  <dcterms:created xsi:type="dcterms:W3CDTF">2026-02-03T10:21:00Z</dcterms:created>
  <dcterms:modified xsi:type="dcterms:W3CDTF">2026-02-03T20:46:00Z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