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</w:pPr>
    </w:p>
    <w:p w14:paraId="0C132A98" w14:textId="6E0D420D" w:rsidR="000E563C" w:rsidRPr="001B5F4A" w:rsidRDefault="00DD786B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Załącznik nr </w:t>
      </w:r>
      <w:r w:rsidR="009E4237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2</w:t>
      </w:r>
      <w:r w:rsidRPr="001B5F4A"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do Zapytania ofertowego nr  </w:t>
      </w:r>
      <w:r w:rsidR="006573A3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1</w:t>
      </w:r>
      <w:r w:rsidR="00F11307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7</w:t>
      </w:r>
      <w:r w:rsidR="004C3371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/202</w:t>
      </w:r>
      <w:r w:rsidR="006573A3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6</w:t>
      </w:r>
    </w:p>
    <w:p w14:paraId="0A37501D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E563C" w14:paraId="7461824C" w14:textId="77777777">
        <w:tc>
          <w:tcPr>
            <w:tcW w:w="9072" w:type="dxa"/>
            <w:shd w:val="clear" w:color="auto" w:fill="F2F2F2"/>
            <w:vAlign w:val="center"/>
          </w:tcPr>
          <w:p w14:paraId="7F09CCC7" w14:textId="77777777" w:rsidR="000E563C" w:rsidRDefault="00DD786B">
            <w:pPr>
              <w:spacing w:before="24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OŚWIADCZENIE O </w:t>
            </w:r>
          </w:p>
          <w:p w14:paraId="5A3214B6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BRAKU PODSTAW DO WYKLUCZENIA</w:t>
            </w:r>
          </w:p>
          <w:p w14:paraId="6CEF39A5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ORAZ</w:t>
            </w:r>
          </w:p>
          <w:p w14:paraId="2EB1638F" w14:textId="77777777" w:rsidR="000E563C" w:rsidRDefault="00DD786B">
            <w:pPr>
              <w:spacing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SPEŁNIANIU WARUNKÓW UDZIAŁU W POSTĘPOWANIU</w:t>
            </w:r>
          </w:p>
        </w:tc>
      </w:tr>
    </w:tbl>
    <w:p w14:paraId="5DAB6C7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0E563C" w:rsidRDefault="00DD786B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2"/>
        <w:gridCol w:w="6520"/>
      </w:tblGrid>
      <w:tr w:rsidR="00CE50CF" w14:paraId="257656FF" w14:textId="77777777" w:rsidTr="0040514B">
        <w:tc>
          <w:tcPr>
            <w:tcW w:w="2552" w:type="dxa"/>
            <w:shd w:val="clear" w:color="auto" w:fill="F2F2F2"/>
          </w:tcPr>
          <w:p w14:paraId="7F021D47" w14:textId="2AE4FC8D" w:rsidR="00CE50CF" w:rsidRPr="00324503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520" w:type="dxa"/>
            <w:shd w:val="clear" w:color="auto" w:fill="F2F2F2"/>
          </w:tcPr>
          <w:p w14:paraId="1C037D51" w14:textId="53BD335C" w:rsidR="00CE50CF" w:rsidRPr="00324503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9739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CANCER CENTER SPÓŁKA Z OGRANICZONĄ ODPOWIEDZIALNOŚCIĄ</w:t>
            </w:r>
          </w:p>
        </w:tc>
      </w:tr>
      <w:tr w:rsidR="00CE50CF" w14:paraId="53B26418" w14:textId="77777777" w:rsidTr="0040514B">
        <w:tc>
          <w:tcPr>
            <w:tcW w:w="2552" w:type="dxa"/>
            <w:shd w:val="clear" w:color="auto" w:fill="F2F2F2"/>
          </w:tcPr>
          <w:p w14:paraId="42469882" w14:textId="3567DEE0" w:rsidR="00CE50CF" w:rsidRPr="00324503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520" w:type="dxa"/>
            <w:shd w:val="clear" w:color="auto" w:fill="F2F2F2"/>
          </w:tcPr>
          <w:p w14:paraId="295597EF" w14:textId="16DB3B5D" w:rsidR="00CE50CF" w:rsidRPr="00B65E05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9739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ZAPYTANIE OFERTOWE NR </w:t>
            </w:r>
            <w:r w:rsidR="006573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1</w:t>
            </w:r>
            <w:r w:rsidR="00F11307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7</w:t>
            </w:r>
            <w:r w:rsidR="004C337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</w:t>
            </w:r>
            <w:r w:rsidR="006573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6</w:t>
            </w:r>
          </w:p>
        </w:tc>
      </w:tr>
      <w:tr w:rsidR="001A4DD5" w14:paraId="7972DA21" w14:textId="77777777" w:rsidTr="0040514B">
        <w:tc>
          <w:tcPr>
            <w:tcW w:w="2552" w:type="dxa"/>
            <w:shd w:val="clear" w:color="auto" w:fill="F2F2F2"/>
          </w:tcPr>
          <w:p w14:paraId="2C0B9E00" w14:textId="1F2977DF" w:rsidR="001A4DD5" w:rsidRDefault="001A4DD5" w:rsidP="001A4D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520" w:type="dxa"/>
            <w:shd w:val="clear" w:color="auto" w:fill="F2F2F2"/>
          </w:tcPr>
          <w:p w14:paraId="15BB4B1A" w14:textId="26BD0D6C" w:rsidR="001A4DD5" w:rsidRPr="006906E2" w:rsidRDefault="001A4DD5" w:rsidP="001A4D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6906E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USŁUGI BADAWCZO-ROZWOJOWE </w:t>
            </w:r>
            <w:r w:rsidR="009D4F7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ZAKRESIE</w:t>
            </w:r>
          </w:p>
          <w:p w14:paraId="274D1C48" w14:textId="1B1268F8" w:rsidR="001A4DD5" w:rsidRDefault="00466434" w:rsidP="001A4D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466434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„PATOLOG (PATOMORFOLOG)”</w:t>
            </w:r>
          </w:p>
        </w:tc>
      </w:tr>
    </w:tbl>
    <w:p w14:paraId="6A05A809" w14:textId="77777777" w:rsidR="000E563C" w:rsidRDefault="000E563C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FA67840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827ED5" w14:paraId="77781EA6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2A595163" w14:textId="4FCD841E" w:rsidR="00827ED5" w:rsidRDefault="009F5C3F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</w:t>
            </w:r>
            <w:r w:rsidR="00827ED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6429" w:type="dxa"/>
          </w:tcPr>
          <w:p w14:paraId="5A39BBE3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6C15D37A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271802ED" w14:textId="43FD4205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41C8F396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1DAF4D14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392E6D89" w14:textId="66CA4DF1" w:rsidR="00827ED5" w:rsidRDefault="0097445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72A3D3EC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09734AA2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169DD6A0" w14:textId="0DA74279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0D0B940D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53C925AA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6334AB44" w14:textId="64ADDB0B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0E27B00A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60061E4C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B94D5A5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5281ADD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Oświadcza, co następuje:</w:t>
      </w:r>
    </w:p>
    <w:p w14:paraId="3DEEC669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8457AB2" w14:textId="77777777" w:rsidR="000E5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OŚWIADCZENIE O BRAKU PODSTAW DO WYKLUCZENIA</w:t>
      </w:r>
    </w:p>
    <w:p w14:paraId="15C846C0" w14:textId="3BB0379E" w:rsidR="000E563C" w:rsidRDefault="00C106F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</w:t>
      </w:r>
      <w:r w:rsidR="00DD786B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świadczam, że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stosunku do mojej osoby </w:t>
      </w:r>
      <w:r w:rsidR="00DD786B">
        <w:rPr>
          <w:rFonts w:ascii="Montserrat Light" w:eastAsia="Montserrat Light" w:hAnsi="Montserrat Light" w:cs="Montserrat Light"/>
          <w:color w:val="000000"/>
          <w:sz w:val="18"/>
          <w:szCs w:val="18"/>
        </w:rPr>
        <w:t>nie zachodzą przesłanki wykluczenia z postępowania, o których mowa w pkt 5.2. – 5.4. zapytania ofertowego, w tym:</w:t>
      </w:r>
    </w:p>
    <w:p w14:paraId="43437373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7 ust. 1 ustawy z dnia 13 kwietnia 2022 r. o szczególnych rozwiązaniach w zakresie przeciwdziałania wspieraniu agresji</w:t>
      </w: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na Ukrainę oraz służących ochronie bezpieczeństwa narodowego (Dz. U. 2022 poz. 835),</w:t>
      </w:r>
    </w:p>
    <w:p w14:paraId="15932737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5k Rady (UE) nr 833/2014 z dnia 31 lipca 2014 r. w sprawie środków ograniczających w związku z działaniami Rosji destabilizującymi sytuację na Ukrainie (Dz.U.UE.L.2014.229.1),</w:t>
      </w:r>
    </w:p>
    <w:p w14:paraId="3E9201B5" w14:textId="2976CC09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zapisów Wytycznych dotycząc</w:t>
      </w:r>
      <w:r w:rsidR="00C106F7">
        <w:rPr>
          <w:rFonts w:ascii="Montserrat Light" w:eastAsia="Montserrat Light" w:hAnsi="Montserrat Light" w:cs="Montserrat Light"/>
          <w:color w:val="000000"/>
          <w:sz w:val="18"/>
          <w:szCs w:val="18"/>
        </w:rPr>
        <w:t>ych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kwalifikowalności wydatków na lata 2021-2027, bowiem nie zachodzi konflikt interesów poprzez występowanie powiązań osobowych i kapitałowych z Zamawiającym.</w:t>
      </w:r>
    </w:p>
    <w:p w14:paraId="3656B9A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ind w:left="93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150577DB" w14:textId="443D1CEB" w:rsidR="000E563C" w:rsidRPr="001D7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OŚWIADCZENIE </w:t>
      </w:r>
      <w:r w:rsidR="0070520E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O </w:t>
      </w: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SPEŁNIANIU </w:t>
      </w:r>
      <w:r w:rsidRPr="0057560D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WARUNKÓW UDZIAŁU W POSTĘPOWANIU</w:t>
      </w:r>
    </w:p>
    <w:p w14:paraId="49A6E427" w14:textId="77777777" w:rsidR="00A8088E" w:rsidRDefault="001D763C" w:rsidP="00A8088E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D763C">
        <w:rPr>
          <w:rFonts w:ascii="Montserrat Light" w:eastAsia="Montserrat Light" w:hAnsi="Montserrat Light" w:cs="Montserrat Light"/>
          <w:bCs/>
          <w:color w:val="000000"/>
          <w:sz w:val="18"/>
          <w:szCs w:val="18"/>
        </w:rPr>
        <w:t>Oświadczam, że</w:t>
      </w:r>
      <w:r w:rsidR="00F01BE7">
        <w:rPr>
          <w:bCs/>
          <w:color w:val="000000"/>
          <w:sz w:val="18"/>
          <w:szCs w:val="18"/>
        </w:rPr>
        <w:t xml:space="preserve"> </w:t>
      </w:r>
      <w:r w:rsidR="00DD786B" w:rsidRPr="0057560D">
        <w:rPr>
          <w:rFonts w:ascii="Montserrat Light" w:eastAsia="Montserrat Light" w:hAnsi="Montserrat Light" w:cs="Montserrat Light"/>
          <w:color w:val="000000"/>
          <w:sz w:val="18"/>
          <w:szCs w:val="18"/>
        </w:rPr>
        <w:t>posiadam niezbędną wiedzę i doświadczenie w zakresie objętym przedmiotem zapytania ofertowego</w:t>
      </w:r>
      <w:r w:rsidR="006A4A96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, </w:t>
      </w:r>
      <w:r w:rsidR="00382385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</w:t>
      </w:r>
      <w:r w:rsidR="006A4A96">
        <w:rPr>
          <w:rFonts w:ascii="Montserrat Light" w:eastAsia="Montserrat Light" w:hAnsi="Montserrat Light" w:cs="Montserrat Light"/>
          <w:color w:val="000000"/>
          <w:sz w:val="18"/>
          <w:szCs w:val="18"/>
        </w:rPr>
        <w:t>tym:</w:t>
      </w:r>
    </w:p>
    <w:p w14:paraId="3568E2AE" w14:textId="37505164" w:rsidR="00DC6E1F" w:rsidRPr="00DC6E1F" w:rsidRDefault="00A8088E" w:rsidP="00A8088E">
      <w:pPr>
        <w:pStyle w:val="Akapitzlist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A8088E">
        <w:rPr>
          <w:rFonts w:ascii="Montserrat Light" w:eastAsia="Montserrat Light" w:hAnsi="Montserrat Light" w:cs="Montserrat Light"/>
          <w:sz w:val="18"/>
          <w:szCs w:val="18"/>
        </w:rPr>
        <w:t>wykształceni</w:t>
      </w:r>
      <w:r>
        <w:rPr>
          <w:rFonts w:ascii="Montserrat Light" w:eastAsia="Montserrat Light" w:hAnsi="Montserrat Light" w:cs="Montserrat Light"/>
          <w:sz w:val="18"/>
          <w:szCs w:val="18"/>
        </w:rPr>
        <w:t>e</w:t>
      </w:r>
      <w:r w:rsidRPr="00A8088E">
        <w:rPr>
          <w:rFonts w:ascii="Montserrat Light" w:eastAsia="Montserrat Light" w:hAnsi="Montserrat Light" w:cs="Montserrat Light"/>
          <w:sz w:val="18"/>
          <w:szCs w:val="18"/>
        </w:rPr>
        <w:t xml:space="preserve"> wyższe na kierunku lekarskim oraz w trakcie specjalizacji z patomorfologii lub tytułu specjalisty patomorfologii</w:t>
      </w:r>
      <w:r w:rsidR="00004C02">
        <w:rPr>
          <w:rStyle w:val="Odwoanieprzypisudolnego"/>
          <w:rFonts w:ascii="Montserrat Light" w:eastAsia="Montserrat Light" w:hAnsi="Montserrat Light" w:cs="Montserrat Light"/>
          <w:sz w:val="18"/>
          <w:szCs w:val="18"/>
        </w:rPr>
        <w:footnoteReference w:id="1"/>
      </w:r>
      <w:r w:rsidRPr="00A8088E">
        <w:rPr>
          <w:rFonts w:ascii="Montserrat Light" w:eastAsia="Montserrat Light" w:hAnsi="Montserrat Light" w:cs="Montserrat Light"/>
          <w:sz w:val="18"/>
          <w:szCs w:val="18"/>
        </w:rPr>
        <w:t>,</w:t>
      </w:r>
    </w:p>
    <w:p w14:paraId="07149D00" w14:textId="437D2291" w:rsidR="00A8088E" w:rsidRPr="00A8088E" w:rsidRDefault="00A8088E" w:rsidP="00A8088E">
      <w:pPr>
        <w:pStyle w:val="Akapitzlist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A8088E">
        <w:rPr>
          <w:rFonts w:ascii="Montserrat Light" w:eastAsia="Montserrat Light" w:hAnsi="Montserrat Light" w:cs="Montserrat Light"/>
          <w:color w:val="000000"/>
          <w:sz w:val="18"/>
          <w:szCs w:val="18"/>
        </w:rPr>
        <w:t>min. rocznego doświadczenia w patomorfologii i diagnostyce nowotworów (preferowane: diagnostyka raka piersi)</w:t>
      </w:r>
      <w:r w:rsidR="007575EE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. </w:t>
      </w:r>
    </w:p>
    <w:p w14:paraId="12791EA9" w14:textId="59257F78" w:rsidR="00E703BF" w:rsidRPr="00DC6E1F" w:rsidRDefault="00E703BF" w:rsidP="00DC6E1F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033B4F03" w14:textId="1817EF7C" w:rsidR="000E563C" w:rsidRDefault="00DD786B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 xml:space="preserve">Załączniki: </w:t>
      </w:r>
    </w:p>
    <w:p w14:paraId="68B6FDD8" w14:textId="3E683056" w:rsidR="000E563C" w:rsidRPr="0057560D" w:rsidRDefault="0040514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CV – 1 szt. </w:t>
      </w:r>
    </w:p>
    <w:p w14:paraId="45FB0818" w14:textId="77777777" w:rsidR="000E563C" w:rsidRDefault="000E563C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0E563C" w14:paraId="77889915" w14:textId="77777777">
        <w:tc>
          <w:tcPr>
            <w:tcW w:w="3887" w:type="dxa"/>
            <w:shd w:val="clear" w:color="auto" w:fill="F2F2F2"/>
            <w:vAlign w:val="center"/>
          </w:tcPr>
          <w:p w14:paraId="7CD22DEE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złożenia oświadczenia</w:t>
            </w:r>
          </w:p>
        </w:tc>
        <w:tc>
          <w:tcPr>
            <w:tcW w:w="5175" w:type="dxa"/>
          </w:tcPr>
          <w:p w14:paraId="049F31CB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3128261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2486C05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4101652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B99056E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299C43A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DDBEF00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461D779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CF2D8B6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8CE6F91" w14:textId="77777777" w:rsidR="000E563C" w:rsidRDefault="000E563C">
      <w:pPr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0E563C" w:rsidSect="007F40B5">
      <w:headerReference w:type="default" r:id="rId8"/>
      <w:footerReference w:type="default" r:id="rId9"/>
      <w:pgSz w:w="11906" w:h="16838"/>
      <w:pgMar w:top="1417" w:right="1417" w:bottom="1417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C1A490" w14:textId="77777777" w:rsidR="00C14AB7" w:rsidRDefault="00C14AB7">
      <w:pPr>
        <w:spacing w:after="0" w:line="240" w:lineRule="auto"/>
      </w:pPr>
      <w:r>
        <w:separator/>
      </w:r>
    </w:p>
  </w:endnote>
  <w:endnote w:type="continuationSeparator" w:id="0">
    <w:p w14:paraId="178FDB1B" w14:textId="77777777" w:rsidR="00C14AB7" w:rsidRDefault="00C14A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46E2D6B1-35DD-4D8C-A5C2-1A6D337D7B3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2" w:fontKey="{CEACB1F1-6C3F-4ECB-B782-C18108C70AD9}"/>
    <w:embedBold r:id="rId3" w:fontKey="{19F92809-2CF8-407A-B6F0-71DABC993E37}"/>
    <w:embedItalic r:id="rId4" w:fontKey="{36FE138E-B5BB-43A3-9F36-BEF5FB16F3DE}"/>
    <w:embedBoldItalic r:id="rId5" w:fontKey="{D74FFDD7-55AB-4C42-B4E3-AC918BDA8AE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DC8A2D55-352B-4F55-8D86-CC8EA23DC7D8}"/>
    <w:embedBold r:id="rId7" w:fontKey="{AA9F6684-0C00-49E6-A307-F772D73FD010}"/>
    <w:embedItalic r:id="rId8" w:fontKey="{337C6B5B-564D-4AD1-9C98-0EB6B5D9E46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08BB07CC-F3CA-473D-9CAD-2DE1F7BD796D}"/>
    <w:embedItalic r:id="rId10" w:fontKey="{69CA7507-49B5-4407-9D89-2DA7B4FAA1D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C885FF99-753C-4413-A7FD-299796B84FD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-1588222714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12AA91EA" w14:textId="4F7EDB2D" w:rsidR="00DD4BF0" w:rsidRPr="00ED4A59" w:rsidRDefault="00DD4BF0">
        <w:pPr>
          <w:pStyle w:val="Stopka"/>
          <w:pBdr>
            <w:top w:val="single" w:sz="4" w:space="1" w:color="D9D9D9" w:themeColor="background1" w:themeShade="D9"/>
          </w:pBdr>
          <w:jc w:val="right"/>
          <w:rPr>
            <w:sz w:val="16"/>
            <w:szCs w:val="16"/>
          </w:rPr>
        </w:pPr>
        <w:r w:rsidRPr="00ED4A59">
          <w:rPr>
            <w:rFonts w:ascii="Montserrat Light" w:hAnsi="Montserrat Light"/>
            <w:sz w:val="16"/>
            <w:szCs w:val="16"/>
          </w:rPr>
          <w:fldChar w:fldCharType="begin"/>
        </w:r>
        <w:r w:rsidRPr="00ED4A59">
          <w:rPr>
            <w:rFonts w:ascii="Montserrat Light" w:hAnsi="Montserrat Light"/>
            <w:sz w:val="16"/>
            <w:szCs w:val="16"/>
          </w:rPr>
          <w:instrText>PAGE   \* MERGEFORMAT</w:instrText>
        </w:r>
        <w:r w:rsidRPr="00ED4A59">
          <w:rPr>
            <w:rFonts w:ascii="Montserrat Light" w:hAnsi="Montserrat Light"/>
            <w:sz w:val="16"/>
            <w:szCs w:val="16"/>
          </w:rPr>
          <w:fldChar w:fldCharType="separate"/>
        </w:r>
        <w:r w:rsidRPr="00ED4A59">
          <w:rPr>
            <w:rFonts w:ascii="Montserrat Light" w:hAnsi="Montserrat Light"/>
            <w:sz w:val="16"/>
            <w:szCs w:val="16"/>
          </w:rPr>
          <w:t>2</w:t>
        </w:r>
        <w:r w:rsidRPr="00ED4A59">
          <w:rPr>
            <w:rFonts w:ascii="Montserrat Light" w:hAnsi="Montserrat Light"/>
            <w:sz w:val="16"/>
            <w:szCs w:val="16"/>
          </w:rPr>
          <w:fldChar w:fldCharType="end"/>
        </w:r>
        <w:r w:rsidRPr="00ED4A59">
          <w:rPr>
            <w:rFonts w:ascii="Montserrat Light" w:hAnsi="Montserrat Light"/>
            <w:sz w:val="16"/>
            <w:szCs w:val="16"/>
          </w:rPr>
          <w:t xml:space="preserve"> | </w:t>
        </w:r>
        <w:r w:rsidRPr="00ED4A59">
          <w:rPr>
            <w:rFonts w:ascii="Montserrat Light" w:hAnsi="Montserrat Light"/>
            <w:color w:val="7F7F7F" w:themeColor="background1" w:themeShade="7F"/>
            <w:spacing w:val="60"/>
            <w:sz w:val="16"/>
            <w:szCs w:val="16"/>
          </w:rPr>
          <w:t>Strona</w:t>
        </w:r>
      </w:p>
    </w:sdtContent>
  </w:sdt>
  <w:p w14:paraId="67068131" w14:textId="77777777" w:rsidR="00ED4A59" w:rsidRPr="00ED4A59" w:rsidRDefault="00ED4A59">
    <w:pPr>
      <w:pStyle w:val="Stopka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AC9998" w14:textId="77777777" w:rsidR="00C14AB7" w:rsidRDefault="00C14AB7">
      <w:pPr>
        <w:spacing w:after="0" w:line="240" w:lineRule="auto"/>
      </w:pPr>
      <w:r>
        <w:separator/>
      </w:r>
    </w:p>
  </w:footnote>
  <w:footnote w:type="continuationSeparator" w:id="0">
    <w:p w14:paraId="418C2943" w14:textId="77777777" w:rsidR="00C14AB7" w:rsidRDefault="00C14AB7">
      <w:pPr>
        <w:spacing w:after="0" w:line="240" w:lineRule="auto"/>
      </w:pPr>
      <w:r>
        <w:continuationSeparator/>
      </w:r>
    </w:p>
  </w:footnote>
  <w:footnote w:id="1">
    <w:p w14:paraId="1F4F481D" w14:textId="21FAA423" w:rsidR="00004C02" w:rsidRPr="00004C02" w:rsidRDefault="00004C02" w:rsidP="00004C02">
      <w:pPr>
        <w:pStyle w:val="Tekstprzypisudolnego"/>
        <w:jc w:val="both"/>
        <w:rPr>
          <w:rFonts w:ascii="Montserrat Light" w:hAnsi="Montserrat Light"/>
          <w:sz w:val="14"/>
          <w:szCs w:val="14"/>
        </w:rPr>
      </w:pPr>
      <w:r w:rsidRPr="00004C02">
        <w:rPr>
          <w:rStyle w:val="Odwoanieprzypisudolnego"/>
          <w:rFonts w:ascii="Montserrat Light" w:hAnsi="Montserrat Light"/>
          <w:sz w:val="14"/>
          <w:szCs w:val="14"/>
        </w:rPr>
        <w:footnoteRef/>
      </w:r>
      <w:r w:rsidRPr="00004C02">
        <w:rPr>
          <w:rFonts w:ascii="Montserrat Light" w:hAnsi="Montserrat Light"/>
          <w:sz w:val="14"/>
          <w:szCs w:val="14"/>
        </w:rPr>
        <w:t xml:space="preserve"> </w:t>
      </w:r>
      <w:r w:rsidRPr="00004C02">
        <w:rPr>
          <w:rFonts w:ascii="Montserrat Light" w:hAnsi="Montserrat Light"/>
          <w:i/>
          <w:iCs/>
          <w:sz w:val="14"/>
          <w:szCs w:val="14"/>
        </w:rPr>
        <w:t>Niepotrzebne skreślić. W przypadku wyboru jednej z opcji Wykonawca zobowiązuje się do okazania dokumentu potwierdzającego (na wezwanie Zamawiającego), tj. odpowiednio: zaświadczenia o odbywaniu specjalizacji lub dyplomu uzyskania tytułu specjalisty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7500FD" w14:textId="77777777" w:rsidR="007F40B5" w:rsidRDefault="007F40B5" w:rsidP="007F40B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</w:rPr>
      <w:drawing>
        <wp:inline distT="0" distB="0" distL="0" distR="0" wp14:anchorId="5CE28002" wp14:editId="7855BDA4">
          <wp:extent cx="5328920" cy="731904"/>
          <wp:effectExtent l="0" t="0" r="5080" b="0"/>
          <wp:docPr id="1148453921" name="Obraz 1" descr="Przykładowe zestawienie znaków dla programu regionalnego w wersji czarno-biał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zykładowe zestawienie znaków dla programu regionalnego w wersji czarno-biał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60667" cy="7362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CDCEAD" w14:textId="32036823" w:rsidR="000E563C" w:rsidRPr="007F40B5" w:rsidRDefault="000E563C" w:rsidP="007F40B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E5CBA"/>
    <w:multiLevelType w:val="multilevel"/>
    <w:tmpl w:val="24F2E3A8"/>
    <w:lvl w:ilvl="0">
      <w:start w:val="5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b w:val="0"/>
        <w:color w:val="000000"/>
        <w:sz w:val="18"/>
        <w:szCs w:val="1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color w:val="000000"/>
        <w:sz w:val="18"/>
        <w:szCs w:val="18"/>
      </w:rPr>
    </w:lvl>
    <w:lvl w:ilvl="3">
      <w:start w:val="1"/>
      <w:numFmt w:val="lowerLetter"/>
      <w:lvlText w:val="%4."/>
      <w:lvlJc w:val="left"/>
      <w:pPr>
        <w:ind w:left="786" w:hanging="360"/>
      </w:pPr>
      <w:rPr>
        <w:b w:val="0"/>
        <w:bCs/>
        <w:sz w:val="18"/>
        <w:szCs w:val="18"/>
      </w:r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 w15:restartNumberingAfterBreak="0">
    <w:nsid w:val="12131283"/>
    <w:multiLevelType w:val="multilevel"/>
    <w:tmpl w:val="FFFFFFFF"/>
    <w:lvl w:ilvl="0">
      <w:start w:val="1"/>
      <w:numFmt w:val="bullet"/>
      <w:lvlText w:val="▪"/>
      <w:lvlJc w:val="left"/>
      <w:pPr>
        <w:ind w:left="142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CC01D26"/>
    <w:multiLevelType w:val="hybridMultilevel"/>
    <w:tmpl w:val="FEAE22AC"/>
    <w:lvl w:ilvl="0" w:tplc="04150019">
      <w:start w:val="1"/>
      <w:numFmt w:val="lowerLetter"/>
      <w:lvlText w:val="%1."/>
      <w:lvlJc w:val="left"/>
      <w:pPr>
        <w:ind w:left="2433" w:hanging="360"/>
      </w:pPr>
    </w:lvl>
    <w:lvl w:ilvl="1" w:tplc="04150019" w:tentative="1">
      <w:start w:val="1"/>
      <w:numFmt w:val="lowerLetter"/>
      <w:lvlText w:val="%2."/>
      <w:lvlJc w:val="left"/>
      <w:pPr>
        <w:ind w:left="3153" w:hanging="360"/>
      </w:pPr>
    </w:lvl>
    <w:lvl w:ilvl="2" w:tplc="0415001B" w:tentative="1">
      <w:start w:val="1"/>
      <w:numFmt w:val="lowerRoman"/>
      <w:lvlText w:val="%3."/>
      <w:lvlJc w:val="right"/>
      <w:pPr>
        <w:ind w:left="3873" w:hanging="180"/>
      </w:pPr>
    </w:lvl>
    <w:lvl w:ilvl="3" w:tplc="0415000F" w:tentative="1">
      <w:start w:val="1"/>
      <w:numFmt w:val="decimal"/>
      <w:lvlText w:val="%4."/>
      <w:lvlJc w:val="left"/>
      <w:pPr>
        <w:ind w:left="4593" w:hanging="360"/>
      </w:pPr>
    </w:lvl>
    <w:lvl w:ilvl="4" w:tplc="04150019" w:tentative="1">
      <w:start w:val="1"/>
      <w:numFmt w:val="lowerLetter"/>
      <w:lvlText w:val="%5."/>
      <w:lvlJc w:val="left"/>
      <w:pPr>
        <w:ind w:left="5313" w:hanging="360"/>
      </w:pPr>
    </w:lvl>
    <w:lvl w:ilvl="5" w:tplc="0415001B" w:tentative="1">
      <w:start w:val="1"/>
      <w:numFmt w:val="lowerRoman"/>
      <w:lvlText w:val="%6."/>
      <w:lvlJc w:val="right"/>
      <w:pPr>
        <w:ind w:left="6033" w:hanging="180"/>
      </w:pPr>
    </w:lvl>
    <w:lvl w:ilvl="6" w:tplc="0415000F" w:tentative="1">
      <w:start w:val="1"/>
      <w:numFmt w:val="decimal"/>
      <w:lvlText w:val="%7."/>
      <w:lvlJc w:val="left"/>
      <w:pPr>
        <w:ind w:left="6753" w:hanging="360"/>
      </w:pPr>
    </w:lvl>
    <w:lvl w:ilvl="7" w:tplc="04150019" w:tentative="1">
      <w:start w:val="1"/>
      <w:numFmt w:val="lowerLetter"/>
      <w:lvlText w:val="%8."/>
      <w:lvlJc w:val="left"/>
      <w:pPr>
        <w:ind w:left="7473" w:hanging="360"/>
      </w:pPr>
    </w:lvl>
    <w:lvl w:ilvl="8" w:tplc="0415001B" w:tentative="1">
      <w:start w:val="1"/>
      <w:numFmt w:val="lowerRoman"/>
      <w:lvlText w:val="%9."/>
      <w:lvlJc w:val="right"/>
      <w:pPr>
        <w:ind w:left="8193" w:hanging="180"/>
      </w:pPr>
    </w:lvl>
  </w:abstractNum>
  <w:abstractNum w:abstractNumId="3" w15:restartNumberingAfterBreak="0">
    <w:nsid w:val="3C012271"/>
    <w:multiLevelType w:val="multilevel"/>
    <w:tmpl w:val="6C2EACC6"/>
    <w:lvl w:ilvl="0">
      <w:start w:val="1"/>
      <w:numFmt w:val="decimal"/>
      <w:lvlText w:val="%1."/>
      <w:lvlJc w:val="left"/>
      <w:pPr>
        <w:ind w:left="218" w:hanging="360"/>
      </w:pPr>
      <w:rPr>
        <w:rFonts w:ascii="Montserrat Light" w:eastAsia="Montserrat Light" w:hAnsi="Montserrat Light" w:cs="Montserrat Light"/>
      </w:rPr>
    </w:lvl>
    <w:lvl w:ilvl="1">
      <w:start w:val="1"/>
      <w:numFmt w:val="lowerLetter"/>
      <w:lvlText w:val="%2."/>
      <w:lvlJc w:val="left"/>
      <w:pPr>
        <w:ind w:left="938" w:hanging="360"/>
      </w:pPr>
      <w:rPr>
        <w:rFonts w:ascii="Montserrat Light" w:hAnsi="Montserrat Light" w:hint="default"/>
        <w:sz w:val="18"/>
        <w:szCs w:val="18"/>
      </w:r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51FA2DA7"/>
    <w:multiLevelType w:val="multilevel"/>
    <w:tmpl w:val="FFFFFFFF"/>
    <w:lvl w:ilvl="0">
      <w:start w:val="1"/>
      <w:numFmt w:val="bullet"/>
      <w:lvlText w:val="▪"/>
      <w:lvlJc w:val="left"/>
      <w:pPr>
        <w:ind w:left="93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5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8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06E2688"/>
    <w:multiLevelType w:val="hybridMultilevel"/>
    <w:tmpl w:val="A9641644"/>
    <w:lvl w:ilvl="0" w:tplc="9FD084AA">
      <w:start w:val="1"/>
      <w:numFmt w:val="lowerLetter"/>
      <w:lvlText w:val="%1."/>
      <w:lvlJc w:val="left"/>
      <w:pPr>
        <w:ind w:left="1713" w:hanging="360"/>
      </w:pPr>
      <w:rPr>
        <w:rFonts w:ascii="Montserrat Light" w:hAnsi="Montserrat Light" w:hint="default"/>
        <w:b w:val="0"/>
        <w:bCs w:val="0"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6" w15:restartNumberingAfterBreak="0">
    <w:nsid w:val="68B8203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C9F6A22"/>
    <w:multiLevelType w:val="hybridMultilevel"/>
    <w:tmpl w:val="8A7E8B46"/>
    <w:lvl w:ilvl="0" w:tplc="3348AC9C">
      <w:start w:val="1"/>
      <w:numFmt w:val="bullet"/>
      <w:lvlText w:val=""/>
      <w:lvlJc w:val="left"/>
      <w:pPr>
        <w:ind w:left="720" w:hanging="360"/>
      </w:pPr>
      <w:rPr>
        <w:rFonts w:ascii="Symbol" w:eastAsia="Montserrat Light" w:hAnsi="Symbol" w:cs="Montserrat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6743538">
    <w:abstractNumId w:val="1"/>
  </w:num>
  <w:num w:numId="2" w16cid:durableId="1586379823">
    <w:abstractNumId w:val="6"/>
  </w:num>
  <w:num w:numId="3" w16cid:durableId="1653944158">
    <w:abstractNumId w:val="3"/>
  </w:num>
  <w:num w:numId="4" w16cid:durableId="658538471">
    <w:abstractNumId w:val="4"/>
  </w:num>
  <w:num w:numId="5" w16cid:durableId="748889766">
    <w:abstractNumId w:val="5"/>
  </w:num>
  <w:num w:numId="6" w16cid:durableId="1109004535">
    <w:abstractNumId w:val="0"/>
  </w:num>
  <w:num w:numId="7" w16cid:durableId="1663697433">
    <w:abstractNumId w:val="2"/>
  </w:num>
  <w:num w:numId="8" w16cid:durableId="113444906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63C"/>
    <w:rsid w:val="00003BC7"/>
    <w:rsid w:val="00004C02"/>
    <w:rsid w:val="000155F7"/>
    <w:rsid w:val="00024B1F"/>
    <w:rsid w:val="000E563C"/>
    <w:rsid w:val="001249AA"/>
    <w:rsid w:val="001635F7"/>
    <w:rsid w:val="001A4DD5"/>
    <w:rsid w:val="001B5F4A"/>
    <w:rsid w:val="001C4ADE"/>
    <w:rsid w:val="001D763C"/>
    <w:rsid w:val="0020506C"/>
    <w:rsid w:val="002440FE"/>
    <w:rsid w:val="00324503"/>
    <w:rsid w:val="00344D1D"/>
    <w:rsid w:val="00380386"/>
    <w:rsid w:val="00382385"/>
    <w:rsid w:val="003C0AD8"/>
    <w:rsid w:val="0040514B"/>
    <w:rsid w:val="00466434"/>
    <w:rsid w:val="004950FF"/>
    <w:rsid w:val="004A024C"/>
    <w:rsid w:val="004C3371"/>
    <w:rsid w:val="0050289A"/>
    <w:rsid w:val="00511102"/>
    <w:rsid w:val="0057560D"/>
    <w:rsid w:val="005A3E66"/>
    <w:rsid w:val="005B25B1"/>
    <w:rsid w:val="005E193C"/>
    <w:rsid w:val="005E2A58"/>
    <w:rsid w:val="005F1F1F"/>
    <w:rsid w:val="00621A23"/>
    <w:rsid w:val="006573A3"/>
    <w:rsid w:val="00662EEB"/>
    <w:rsid w:val="006A4A96"/>
    <w:rsid w:val="006B6814"/>
    <w:rsid w:val="0070520E"/>
    <w:rsid w:val="00713EA9"/>
    <w:rsid w:val="007575EE"/>
    <w:rsid w:val="00757697"/>
    <w:rsid w:val="007B1B3D"/>
    <w:rsid w:val="007F40B5"/>
    <w:rsid w:val="008102A9"/>
    <w:rsid w:val="00827ED5"/>
    <w:rsid w:val="00896541"/>
    <w:rsid w:val="008A3671"/>
    <w:rsid w:val="008A5AAB"/>
    <w:rsid w:val="009739A3"/>
    <w:rsid w:val="00974455"/>
    <w:rsid w:val="009D4F7D"/>
    <w:rsid w:val="009E4237"/>
    <w:rsid w:val="009F254A"/>
    <w:rsid w:val="009F5C3F"/>
    <w:rsid w:val="00A533AB"/>
    <w:rsid w:val="00A56721"/>
    <w:rsid w:val="00A8088E"/>
    <w:rsid w:val="00B20F8C"/>
    <w:rsid w:val="00B277D8"/>
    <w:rsid w:val="00B41F36"/>
    <w:rsid w:val="00B65E05"/>
    <w:rsid w:val="00B93FD7"/>
    <w:rsid w:val="00BE150B"/>
    <w:rsid w:val="00BE2D72"/>
    <w:rsid w:val="00C106F7"/>
    <w:rsid w:val="00C14AB7"/>
    <w:rsid w:val="00C8768C"/>
    <w:rsid w:val="00CE50CF"/>
    <w:rsid w:val="00D25405"/>
    <w:rsid w:val="00DB5646"/>
    <w:rsid w:val="00DC6E1F"/>
    <w:rsid w:val="00DD4BF0"/>
    <w:rsid w:val="00DD786B"/>
    <w:rsid w:val="00DF52FE"/>
    <w:rsid w:val="00E0628D"/>
    <w:rsid w:val="00E157AC"/>
    <w:rsid w:val="00E62E15"/>
    <w:rsid w:val="00E703BF"/>
    <w:rsid w:val="00E940E1"/>
    <w:rsid w:val="00EA47D9"/>
    <w:rsid w:val="00EC6FA4"/>
    <w:rsid w:val="00ED4A59"/>
    <w:rsid w:val="00EE7F32"/>
    <w:rsid w:val="00EF4C98"/>
    <w:rsid w:val="00F01BE7"/>
    <w:rsid w:val="00F11307"/>
    <w:rsid w:val="00F35560"/>
    <w:rsid w:val="00F50123"/>
    <w:rsid w:val="00FA71D3"/>
    <w:rsid w:val="5ED61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960B96"/>
  <w15:docId w15:val="{643993B6-5070-45C9-8089-E1FFE08342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621A23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7F40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F40B5"/>
  </w:style>
  <w:style w:type="paragraph" w:styleId="Stopka">
    <w:name w:val="footer"/>
    <w:basedOn w:val="Normalny"/>
    <w:link w:val="StopkaZnak"/>
    <w:uiPriority w:val="99"/>
    <w:unhideWhenUsed/>
    <w:rsid w:val="007F40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F40B5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D763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D763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D763C"/>
    <w:rPr>
      <w:vertAlign w:val="superscript"/>
    </w:rPr>
  </w:style>
  <w:style w:type="paragraph" w:styleId="Akapitzlist">
    <w:name w:val="List Paragraph"/>
    <w:aliases w:val="Llista wielopoziomowa,Akapit z listą1,Numerowanie,Akapit z listą BS,Kolorowa lista — akcent 11,CW_Lista,lp1,Preambuła,Dot pt,F5 List Paragraph,Recommendation,List Paragraph11,L1,BulletC,Wyliczanie,Obiekt,normalny tekst,Akapit z listą31"/>
    <w:basedOn w:val="Normalny"/>
    <w:link w:val="AkapitzlistZnak"/>
    <w:uiPriority w:val="34"/>
    <w:qFormat/>
    <w:rsid w:val="006A4A96"/>
    <w:pPr>
      <w:ind w:left="720"/>
      <w:contextualSpacing/>
    </w:pPr>
  </w:style>
  <w:style w:type="character" w:customStyle="1" w:styleId="AkapitzlistZnak">
    <w:name w:val="Akapit z listą Znak"/>
    <w:aliases w:val="Llista wielopoziomowa Znak,Akapit z listą1 Znak,Numerowanie Znak,Akapit z listą BS Znak,Kolorowa lista — akcent 11 Znak,CW_Lista Znak,lp1 Znak,Preambuła Znak,Dot pt Znak,F5 List Paragraph Znak,Recommendation Znak,L1 Znak,BulletC Znak"/>
    <w:basedOn w:val="Domylnaczcionkaakapitu"/>
    <w:link w:val="Akapitzlist"/>
    <w:uiPriority w:val="34"/>
    <w:qFormat/>
    <w:rsid w:val="006B68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6366A8-8176-4A8C-851E-9E43CC45FB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739</TotalTime>
  <Pages>2</Pages>
  <Words>295</Words>
  <Characters>1775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Stodółka</dc:creator>
  <cp:lastModifiedBy>Karolina Stodółka</cp:lastModifiedBy>
  <cp:revision>41</cp:revision>
  <dcterms:created xsi:type="dcterms:W3CDTF">2025-06-02T16:36:00Z</dcterms:created>
  <dcterms:modified xsi:type="dcterms:W3CDTF">2026-03-03T21:43:00Z</dcterms:modified>
</cp:coreProperties>
</file>