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302" w:rsidRPr="009B100F" w:rsidRDefault="008B6ECB" w:rsidP="00D30BCA">
      <w:pPr>
        <w:spacing w:line="360" w:lineRule="auto"/>
        <w:jc w:val="right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                                                            </w:t>
      </w:r>
    </w:p>
    <w:p w:rsidR="000D74F8" w:rsidRPr="009B100F" w:rsidRDefault="00D1466B" w:rsidP="00D30BCA">
      <w:pPr>
        <w:spacing w:line="360" w:lineRule="auto"/>
        <w:jc w:val="right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B</w:t>
      </w:r>
      <w:r w:rsidR="00412411" w:rsidRPr="009B100F">
        <w:rPr>
          <w:rFonts w:asciiTheme="minorHAnsi" w:hAnsiTheme="minorHAnsi" w:cstheme="minorHAnsi"/>
          <w:sz w:val="26"/>
          <w:szCs w:val="26"/>
        </w:rPr>
        <w:t>iałystok</w:t>
      </w:r>
      <w:r w:rsidR="00B10F21" w:rsidRPr="009B100F">
        <w:rPr>
          <w:rFonts w:asciiTheme="minorHAnsi" w:hAnsiTheme="minorHAnsi" w:cstheme="minorHAnsi"/>
          <w:sz w:val="26"/>
          <w:szCs w:val="26"/>
        </w:rPr>
        <w:t xml:space="preserve">, dnia </w:t>
      </w:r>
      <w:r w:rsidR="00316CB8" w:rsidRPr="009B100F">
        <w:rPr>
          <w:rFonts w:asciiTheme="minorHAnsi" w:hAnsiTheme="minorHAnsi" w:cstheme="minorHAnsi"/>
          <w:sz w:val="26"/>
          <w:szCs w:val="26"/>
        </w:rPr>
        <w:t>2</w:t>
      </w:r>
      <w:r w:rsidR="00E178C5">
        <w:rPr>
          <w:rFonts w:asciiTheme="minorHAnsi" w:hAnsiTheme="minorHAnsi" w:cstheme="minorHAnsi"/>
          <w:sz w:val="26"/>
          <w:szCs w:val="26"/>
        </w:rPr>
        <w:t>4</w:t>
      </w:r>
      <w:r w:rsidR="0032793C" w:rsidRPr="009B100F">
        <w:rPr>
          <w:rFonts w:asciiTheme="minorHAnsi" w:hAnsiTheme="minorHAnsi" w:cstheme="minorHAnsi"/>
          <w:sz w:val="26"/>
          <w:szCs w:val="26"/>
        </w:rPr>
        <w:t>.03.2026</w:t>
      </w:r>
      <w:r w:rsidR="00371AEF" w:rsidRPr="009B100F">
        <w:rPr>
          <w:rFonts w:asciiTheme="minorHAnsi" w:hAnsiTheme="minorHAnsi" w:cstheme="minorHAnsi"/>
          <w:sz w:val="26"/>
          <w:szCs w:val="26"/>
        </w:rPr>
        <w:t xml:space="preserve"> </w:t>
      </w:r>
      <w:r w:rsidR="00900D89" w:rsidRPr="009B100F">
        <w:rPr>
          <w:rFonts w:asciiTheme="minorHAnsi" w:hAnsiTheme="minorHAnsi" w:cstheme="minorHAnsi"/>
          <w:sz w:val="26"/>
          <w:szCs w:val="26"/>
        </w:rPr>
        <w:t>r.</w:t>
      </w:r>
    </w:p>
    <w:p w:rsidR="00E319F8" w:rsidRPr="009B100F" w:rsidRDefault="00E319F8" w:rsidP="00D30BCA">
      <w:pPr>
        <w:spacing w:line="360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9B100F">
        <w:rPr>
          <w:rFonts w:asciiTheme="minorHAnsi" w:hAnsiTheme="minorHAnsi" w:cstheme="minorHAnsi"/>
          <w:b/>
          <w:sz w:val="26"/>
          <w:szCs w:val="26"/>
        </w:rPr>
        <w:t>ZAPYTANIE OFERTOWE</w:t>
      </w:r>
    </w:p>
    <w:p w:rsidR="003215DD" w:rsidRPr="009B100F" w:rsidRDefault="00E319F8" w:rsidP="00D30BCA">
      <w:pPr>
        <w:spacing w:line="360" w:lineRule="auto"/>
        <w:jc w:val="center"/>
        <w:rPr>
          <w:rFonts w:asciiTheme="minorHAnsi" w:hAnsiTheme="minorHAnsi" w:cstheme="minorHAnsi"/>
          <w:color w:val="000000"/>
          <w:spacing w:val="-2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Uniwersytet w Białymstoku</w:t>
      </w:r>
      <w:r w:rsidRPr="009B100F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F8292A" w:rsidRPr="009B100F">
        <w:rPr>
          <w:rFonts w:asciiTheme="minorHAnsi" w:hAnsiTheme="minorHAnsi" w:cstheme="minorHAnsi"/>
          <w:sz w:val="26"/>
          <w:szCs w:val="26"/>
        </w:rPr>
        <w:t>zaprasza do złożenia ofert</w:t>
      </w:r>
      <w:r w:rsidR="00B21B7A" w:rsidRPr="009B100F">
        <w:rPr>
          <w:rFonts w:asciiTheme="minorHAnsi" w:hAnsiTheme="minorHAnsi" w:cstheme="minorHAnsi"/>
          <w:sz w:val="26"/>
          <w:szCs w:val="26"/>
        </w:rPr>
        <w:t xml:space="preserve">y </w:t>
      </w:r>
      <w:r w:rsidR="00F8292A" w:rsidRPr="009B100F">
        <w:rPr>
          <w:rFonts w:asciiTheme="minorHAnsi" w:hAnsiTheme="minorHAnsi" w:cstheme="minorHAnsi"/>
          <w:sz w:val="26"/>
          <w:szCs w:val="26"/>
        </w:rPr>
        <w:t>w postępowaniu</w:t>
      </w:r>
      <w:r w:rsidRPr="009B100F">
        <w:rPr>
          <w:rFonts w:asciiTheme="minorHAnsi" w:hAnsiTheme="minorHAnsi" w:cstheme="minorHAnsi"/>
          <w:color w:val="000000"/>
          <w:spacing w:val="-2"/>
          <w:sz w:val="26"/>
          <w:szCs w:val="26"/>
        </w:rPr>
        <w:t xml:space="preserve"> </w:t>
      </w:r>
      <w:r w:rsidR="003215DD" w:rsidRPr="009B100F">
        <w:rPr>
          <w:rFonts w:asciiTheme="minorHAnsi" w:hAnsiTheme="minorHAnsi" w:cstheme="minorHAnsi"/>
          <w:color w:val="000000"/>
          <w:spacing w:val="-2"/>
          <w:sz w:val="26"/>
          <w:szCs w:val="26"/>
        </w:rPr>
        <w:t xml:space="preserve">na </w:t>
      </w:r>
    </w:p>
    <w:p w:rsidR="00316CB8" w:rsidRPr="009B100F" w:rsidRDefault="00316CB8" w:rsidP="00D30BCA">
      <w:pPr>
        <w:spacing w:after="480" w:line="360" w:lineRule="auto"/>
        <w:jc w:val="center"/>
        <w:rPr>
          <w:rFonts w:asciiTheme="minorHAnsi" w:hAnsiTheme="minorHAnsi" w:cstheme="minorHAnsi"/>
          <w:b/>
          <w:color w:val="000000"/>
          <w:spacing w:val="-2"/>
          <w:sz w:val="26"/>
          <w:szCs w:val="26"/>
        </w:rPr>
      </w:pPr>
      <w:r w:rsidRPr="009B100F">
        <w:rPr>
          <w:rFonts w:asciiTheme="minorHAnsi" w:hAnsiTheme="minorHAnsi" w:cstheme="minorHAnsi"/>
          <w:b/>
          <w:sz w:val="26"/>
          <w:szCs w:val="26"/>
        </w:rPr>
        <w:t xml:space="preserve"> „</w:t>
      </w:r>
      <w:bookmarkStart w:id="0" w:name="_Hlk225148405"/>
      <w:r w:rsidRPr="009B100F">
        <w:rPr>
          <w:rFonts w:asciiTheme="minorHAnsi" w:hAnsiTheme="minorHAnsi" w:cstheme="minorHAnsi"/>
          <w:b/>
          <w:sz w:val="26"/>
          <w:szCs w:val="26"/>
        </w:rPr>
        <w:t>Świadczenie usług szkoleniowych podnoszących kompetencje pracowników Uniwersytetu w Białymstoku związanych z komercyjnym wykorzystaniem aparatury badawczej</w:t>
      </w:r>
      <w:bookmarkEnd w:id="0"/>
      <w:r w:rsidRPr="009B100F">
        <w:rPr>
          <w:rFonts w:asciiTheme="minorHAnsi" w:hAnsiTheme="minorHAnsi" w:cstheme="minorHAnsi"/>
          <w:b/>
          <w:sz w:val="26"/>
          <w:szCs w:val="26"/>
        </w:rPr>
        <w:t>”</w:t>
      </w:r>
    </w:p>
    <w:p w:rsidR="00F8292A" w:rsidRPr="009B100F" w:rsidRDefault="00F8292A" w:rsidP="00D30BCA">
      <w:pPr>
        <w:spacing w:line="360" w:lineRule="auto"/>
        <w:rPr>
          <w:rFonts w:asciiTheme="minorHAnsi" w:hAnsiTheme="minorHAnsi" w:cstheme="minorHAnsi"/>
          <w:b/>
          <w:sz w:val="26"/>
          <w:szCs w:val="26"/>
        </w:rPr>
      </w:pPr>
      <w:r w:rsidRPr="009B100F">
        <w:rPr>
          <w:rFonts w:asciiTheme="minorHAnsi" w:hAnsiTheme="minorHAnsi" w:cstheme="minorHAnsi"/>
          <w:b/>
          <w:sz w:val="26"/>
          <w:szCs w:val="26"/>
        </w:rPr>
        <w:t>I. NAZWA ORAZ ADRES ZAMAWIAJĄCEGO</w:t>
      </w:r>
    </w:p>
    <w:p w:rsidR="0011495F" w:rsidRPr="009B100F" w:rsidRDefault="00FC3CC0" w:rsidP="00D30BCA">
      <w:pPr>
        <w:pStyle w:val="Akapitzlist"/>
        <w:spacing w:line="360" w:lineRule="auto"/>
        <w:ind w:left="0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Uniwersytet w Białymstoku</w:t>
      </w:r>
    </w:p>
    <w:p w:rsidR="0011495F" w:rsidRPr="009B100F" w:rsidRDefault="00FC3CC0" w:rsidP="00D30BCA">
      <w:pPr>
        <w:pStyle w:val="Akapitzlist"/>
        <w:spacing w:line="360" w:lineRule="auto"/>
        <w:ind w:left="0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ul. Świerkowa 20B</w:t>
      </w:r>
    </w:p>
    <w:p w:rsidR="0011495F" w:rsidRPr="009B100F" w:rsidRDefault="00FC3CC0" w:rsidP="00D30BCA">
      <w:pPr>
        <w:pStyle w:val="Akapitzlist"/>
        <w:spacing w:line="360" w:lineRule="auto"/>
        <w:ind w:left="0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15-328 Białystok</w:t>
      </w:r>
    </w:p>
    <w:p w:rsidR="00B21B7A" w:rsidRPr="009B100F" w:rsidRDefault="00FC3CC0" w:rsidP="00D30BCA">
      <w:pPr>
        <w:pStyle w:val="Akapitzlist"/>
        <w:spacing w:line="360" w:lineRule="auto"/>
        <w:ind w:left="0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NIP: 5422383747</w:t>
      </w:r>
      <w:r w:rsidR="00B21B7A" w:rsidRPr="009B100F">
        <w:rPr>
          <w:rFonts w:asciiTheme="minorHAnsi" w:hAnsiTheme="minorHAnsi" w:cstheme="minorHAnsi"/>
          <w:sz w:val="26"/>
          <w:szCs w:val="26"/>
        </w:rPr>
        <w:t xml:space="preserve">, </w:t>
      </w:r>
      <w:r w:rsidRPr="009B100F">
        <w:rPr>
          <w:rFonts w:asciiTheme="minorHAnsi" w:hAnsiTheme="minorHAnsi" w:cstheme="minorHAnsi"/>
          <w:sz w:val="26"/>
          <w:szCs w:val="26"/>
        </w:rPr>
        <w:t>REGON: 050562207</w:t>
      </w:r>
    </w:p>
    <w:p w:rsidR="00F8292A" w:rsidRPr="009B100F" w:rsidRDefault="00F8292A" w:rsidP="00D30BCA">
      <w:pPr>
        <w:spacing w:line="360" w:lineRule="auto"/>
        <w:rPr>
          <w:rFonts w:asciiTheme="minorHAnsi" w:hAnsiTheme="minorHAnsi" w:cstheme="minorHAnsi"/>
          <w:b/>
          <w:sz w:val="26"/>
          <w:szCs w:val="26"/>
        </w:rPr>
      </w:pPr>
      <w:r w:rsidRPr="009B100F">
        <w:rPr>
          <w:rFonts w:asciiTheme="minorHAnsi" w:hAnsiTheme="minorHAnsi" w:cstheme="minorHAnsi"/>
          <w:b/>
          <w:sz w:val="26"/>
          <w:szCs w:val="26"/>
        </w:rPr>
        <w:t>II. TRYB UDZIELENIA ZAMÓWIENIA</w:t>
      </w:r>
    </w:p>
    <w:p w:rsidR="00F8292A" w:rsidRPr="009B100F" w:rsidRDefault="00F8292A" w:rsidP="00D30BCA">
      <w:pPr>
        <w:numPr>
          <w:ilvl w:val="0"/>
          <w:numId w:val="17"/>
        </w:numPr>
        <w:spacing w:line="360" w:lineRule="auto"/>
        <w:ind w:left="284" w:hanging="284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Niniejsze postępowanie prowadzone jest </w:t>
      </w:r>
      <w:r w:rsidR="00B02348" w:rsidRPr="009B100F">
        <w:rPr>
          <w:rFonts w:asciiTheme="minorHAnsi" w:hAnsiTheme="minorHAnsi" w:cstheme="minorHAnsi"/>
          <w:sz w:val="26"/>
          <w:szCs w:val="26"/>
        </w:rPr>
        <w:t>zgodnie z zasadą konkurencyjności</w:t>
      </w:r>
      <w:r w:rsidR="00667DA5" w:rsidRPr="009B100F">
        <w:rPr>
          <w:rFonts w:asciiTheme="minorHAnsi" w:hAnsiTheme="minorHAnsi" w:cstheme="minorHAnsi"/>
          <w:sz w:val="26"/>
          <w:szCs w:val="26"/>
        </w:rPr>
        <w:t>,</w:t>
      </w:r>
      <w:r w:rsidRPr="009B100F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B02348" w:rsidRPr="009B100F">
        <w:rPr>
          <w:rFonts w:asciiTheme="minorHAnsi" w:hAnsiTheme="minorHAnsi" w:cstheme="minorHAnsi"/>
          <w:sz w:val="26"/>
          <w:szCs w:val="26"/>
        </w:rPr>
        <w:t>przewidzianą w Wytycznych dotyczących kwalifikowalności wydatków na lata 2021-2027, zatwierdzonych przez Ministra Funduszy i Polityki Regionalnej z dnia 14 marca 2025 r. (</w:t>
      </w:r>
      <w:proofErr w:type="spellStart"/>
      <w:r w:rsidR="00B02348" w:rsidRPr="009B100F">
        <w:rPr>
          <w:rFonts w:asciiTheme="minorHAnsi" w:hAnsiTheme="minorHAnsi" w:cstheme="minorHAnsi"/>
          <w:sz w:val="26"/>
          <w:szCs w:val="26"/>
        </w:rPr>
        <w:t>MFiPR</w:t>
      </w:r>
      <w:proofErr w:type="spellEnd"/>
      <w:r w:rsidR="00B02348" w:rsidRPr="009B100F">
        <w:rPr>
          <w:rFonts w:asciiTheme="minorHAnsi" w:hAnsiTheme="minorHAnsi" w:cstheme="minorHAnsi"/>
          <w:sz w:val="26"/>
          <w:szCs w:val="26"/>
        </w:rPr>
        <w:t xml:space="preserve">/2021-2027/9(2). </w:t>
      </w:r>
    </w:p>
    <w:p w:rsidR="00026EF5" w:rsidRPr="009B100F" w:rsidRDefault="00026EF5" w:rsidP="00D30BCA">
      <w:pPr>
        <w:numPr>
          <w:ilvl w:val="0"/>
          <w:numId w:val="17"/>
        </w:numPr>
        <w:spacing w:line="360" w:lineRule="auto"/>
        <w:ind w:left="284" w:hanging="284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Komunikacja w postępowaniu o udzielnie zamówienia, w tym ogłoszenie zapytania ofertowego, składanie ofert, wymiana informacji między Zamawiającym a </w:t>
      </w:r>
      <w:r w:rsidR="00503CE4" w:rsidRPr="009B100F">
        <w:rPr>
          <w:rFonts w:asciiTheme="minorHAnsi" w:hAnsiTheme="minorHAnsi" w:cstheme="minorHAnsi"/>
          <w:sz w:val="26"/>
          <w:szCs w:val="26"/>
        </w:rPr>
        <w:t xml:space="preserve">Wykonawcami </w:t>
      </w:r>
      <w:r w:rsidRPr="009B100F">
        <w:rPr>
          <w:rFonts w:asciiTheme="minorHAnsi" w:hAnsiTheme="minorHAnsi" w:cstheme="minorHAnsi"/>
          <w:sz w:val="26"/>
          <w:szCs w:val="26"/>
        </w:rPr>
        <w:t xml:space="preserve">oraz przekazywanie dokumentów i oświadczeń odbywa się pisemnie za pomocą Bazy konkurencyjności. </w:t>
      </w:r>
    </w:p>
    <w:p w:rsidR="00026EF5" w:rsidRPr="009B100F" w:rsidRDefault="00026EF5" w:rsidP="00D30BCA">
      <w:pPr>
        <w:numPr>
          <w:ilvl w:val="0"/>
          <w:numId w:val="17"/>
        </w:numPr>
        <w:spacing w:line="360" w:lineRule="auto"/>
        <w:ind w:left="284" w:hanging="284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  <w:lang w:eastAsia="x-none"/>
        </w:rPr>
        <w:t>Zamawiający nie dopuszcza składania ofert częściowych.</w:t>
      </w:r>
    </w:p>
    <w:p w:rsidR="009B100F" w:rsidRDefault="009B100F" w:rsidP="00D30BCA">
      <w:pPr>
        <w:spacing w:line="360" w:lineRule="auto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br w:type="page"/>
      </w:r>
    </w:p>
    <w:p w:rsidR="00F8292A" w:rsidRPr="009B100F" w:rsidRDefault="00F8292A" w:rsidP="00D30BCA">
      <w:pPr>
        <w:spacing w:line="360" w:lineRule="auto"/>
        <w:rPr>
          <w:rFonts w:asciiTheme="minorHAnsi" w:hAnsiTheme="minorHAnsi" w:cstheme="minorHAnsi"/>
          <w:b/>
          <w:sz w:val="26"/>
          <w:szCs w:val="26"/>
        </w:rPr>
      </w:pPr>
      <w:r w:rsidRPr="009B100F">
        <w:rPr>
          <w:rFonts w:asciiTheme="minorHAnsi" w:hAnsiTheme="minorHAnsi" w:cstheme="minorHAnsi"/>
          <w:b/>
          <w:sz w:val="26"/>
          <w:szCs w:val="26"/>
        </w:rPr>
        <w:lastRenderedPageBreak/>
        <w:t>III. OPIS PRZEDMIOTU ZAMÓWIENIA</w:t>
      </w:r>
    </w:p>
    <w:p w:rsidR="009C7F5E" w:rsidRPr="009B100F" w:rsidRDefault="00702401" w:rsidP="00D30BCA">
      <w:pPr>
        <w:numPr>
          <w:ilvl w:val="0"/>
          <w:numId w:val="11"/>
        </w:numPr>
        <w:spacing w:line="360" w:lineRule="auto"/>
        <w:ind w:left="284" w:hanging="284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  <w:lang w:eastAsia="x-none"/>
        </w:rPr>
        <w:t>Przedmiotem zamówienia jest:</w:t>
      </w:r>
      <w:r w:rsidR="00845D17" w:rsidRPr="009B100F">
        <w:rPr>
          <w:rFonts w:asciiTheme="minorHAnsi" w:hAnsiTheme="minorHAnsi" w:cstheme="minorHAnsi"/>
          <w:color w:val="000000"/>
          <w:sz w:val="26"/>
          <w:szCs w:val="26"/>
          <w:lang w:eastAsia="x-none"/>
        </w:rPr>
        <w:t xml:space="preserve"> </w:t>
      </w:r>
      <w:r w:rsidR="00845D17" w:rsidRPr="009B100F">
        <w:rPr>
          <w:rFonts w:asciiTheme="minorHAnsi" w:hAnsiTheme="minorHAnsi" w:cstheme="minorHAnsi"/>
          <w:b/>
          <w:sz w:val="26"/>
          <w:szCs w:val="26"/>
        </w:rPr>
        <w:t>Świadczenie usług szkoleniowych podnoszących kompetencje pracowników Uniwersytetu w Białymstoku związanych z komercyjnym wykorzystaniem aparatury badawczej</w:t>
      </w:r>
      <w:r w:rsidR="009C7F5E" w:rsidRPr="009B100F">
        <w:rPr>
          <w:rFonts w:asciiTheme="minorHAnsi" w:hAnsiTheme="minorHAnsi" w:cstheme="minorHAnsi"/>
          <w:b/>
          <w:sz w:val="26"/>
          <w:szCs w:val="26"/>
        </w:rPr>
        <w:t>.</w:t>
      </w:r>
    </w:p>
    <w:p w:rsidR="00DE7EC3" w:rsidRPr="009B100F" w:rsidRDefault="005B24D9" w:rsidP="00D30BCA">
      <w:pPr>
        <w:numPr>
          <w:ilvl w:val="0"/>
          <w:numId w:val="11"/>
        </w:numPr>
        <w:spacing w:line="360" w:lineRule="auto"/>
        <w:ind w:left="284" w:hanging="284"/>
        <w:rPr>
          <w:rFonts w:asciiTheme="minorHAnsi" w:hAnsiTheme="minorHAnsi" w:cstheme="minorHAnsi"/>
          <w:color w:val="000000"/>
          <w:sz w:val="26"/>
          <w:szCs w:val="26"/>
          <w:lang w:eastAsia="x-none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  <w:lang w:eastAsia="x-none"/>
        </w:rPr>
        <w:t xml:space="preserve">Kody CPV: </w:t>
      </w:r>
      <w:r w:rsidR="005927FF" w:rsidRPr="009B100F">
        <w:rPr>
          <w:rFonts w:asciiTheme="minorHAnsi" w:hAnsiTheme="minorHAnsi" w:cstheme="minorHAnsi"/>
          <w:color w:val="000000"/>
          <w:sz w:val="26"/>
          <w:szCs w:val="26"/>
          <w:lang w:eastAsia="x-none"/>
        </w:rPr>
        <w:t>80500000-9 Usługi szkoleniowe</w:t>
      </w:r>
    </w:p>
    <w:p w:rsidR="00B02348" w:rsidRPr="009B100F" w:rsidRDefault="00B02348" w:rsidP="00D30BCA">
      <w:pPr>
        <w:numPr>
          <w:ilvl w:val="0"/>
          <w:numId w:val="11"/>
        </w:numPr>
        <w:spacing w:line="360" w:lineRule="auto"/>
        <w:ind w:left="284" w:hanging="284"/>
        <w:rPr>
          <w:rFonts w:asciiTheme="minorHAnsi" w:hAnsiTheme="minorHAnsi" w:cstheme="minorHAnsi"/>
          <w:color w:val="000000"/>
          <w:sz w:val="26"/>
          <w:szCs w:val="26"/>
          <w:lang w:eastAsia="x-none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  <w:lang w:eastAsia="x-none"/>
        </w:rPr>
        <w:t>Zamówienie realizowane w ramach projektu</w:t>
      </w:r>
      <w:r w:rsidR="00845D17" w:rsidRPr="009B100F">
        <w:rPr>
          <w:rFonts w:asciiTheme="minorHAnsi" w:hAnsiTheme="minorHAnsi" w:cstheme="minorHAnsi"/>
          <w:bCs/>
          <w:color w:val="000000"/>
          <w:sz w:val="26"/>
          <w:szCs w:val="26"/>
          <w:lang w:eastAsia="x-none"/>
        </w:rPr>
        <w:t xml:space="preserve"> „ </w:t>
      </w:r>
      <w:r w:rsidR="00845D17" w:rsidRPr="009B100F">
        <w:rPr>
          <w:rFonts w:asciiTheme="minorHAnsi" w:hAnsiTheme="minorHAnsi" w:cstheme="minorHAnsi"/>
          <w:color w:val="000000"/>
          <w:sz w:val="26"/>
          <w:szCs w:val="26"/>
        </w:rPr>
        <w:t xml:space="preserve">W kierunku interdyscyplinarności i integracji z otoczeniem społeczno-gospodarczym – utworzenie Centrum Badań i Prac Rozwojowych </w:t>
      </w:r>
      <w:proofErr w:type="spellStart"/>
      <w:r w:rsidR="00845D17" w:rsidRPr="009B100F">
        <w:rPr>
          <w:rFonts w:asciiTheme="minorHAnsi" w:hAnsiTheme="minorHAnsi" w:cstheme="minorHAnsi"/>
          <w:color w:val="000000"/>
          <w:sz w:val="26"/>
          <w:szCs w:val="26"/>
        </w:rPr>
        <w:t>BioNanoTechno</w:t>
      </w:r>
      <w:proofErr w:type="spellEnd"/>
      <w:r w:rsidR="00845D17" w:rsidRPr="009B100F">
        <w:rPr>
          <w:rFonts w:asciiTheme="minorHAnsi" w:hAnsiTheme="minorHAnsi" w:cstheme="minorHAnsi"/>
          <w:color w:val="000000"/>
          <w:sz w:val="26"/>
          <w:szCs w:val="26"/>
        </w:rPr>
        <w:t xml:space="preserve"> Uniwersytetu w Białymstoku” (nr FEPD.01.01-IZ.00-0002/25), który uzyskał dofinansowanie Zarządu Województwa Podlaskiego w ramach Programu Fundusze Europejskie dla Podlaskiego 2021-2027.</w:t>
      </w:r>
      <w:r w:rsidRPr="009B100F">
        <w:rPr>
          <w:rFonts w:asciiTheme="minorHAnsi" w:hAnsiTheme="minorHAnsi" w:cstheme="minorHAnsi"/>
          <w:bCs/>
          <w:color w:val="000000"/>
          <w:sz w:val="26"/>
          <w:szCs w:val="26"/>
          <w:lang w:eastAsia="x-none"/>
        </w:rPr>
        <w:t xml:space="preserve">”  </w:t>
      </w:r>
    </w:p>
    <w:p w:rsidR="00F8292A" w:rsidRPr="009B100F" w:rsidRDefault="009266E4" w:rsidP="00D30BCA">
      <w:pPr>
        <w:spacing w:line="360" w:lineRule="auto"/>
        <w:rPr>
          <w:rFonts w:asciiTheme="minorHAnsi" w:hAnsiTheme="minorHAnsi" w:cstheme="minorHAnsi"/>
          <w:b/>
          <w:sz w:val="26"/>
          <w:szCs w:val="26"/>
        </w:rPr>
      </w:pPr>
      <w:r w:rsidRPr="009B100F">
        <w:rPr>
          <w:rFonts w:asciiTheme="minorHAnsi" w:hAnsiTheme="minorHAnsi" w:cstheme="minorHAnsi"/>
          <w:b/>
          <w:sz w:val="26"/>
          <w:szCs w:val="26"/>
        </w:rPr>
        <w:t>I</w:t>
      </w:r>
      <w:r w:rsidR="00F8292A" w:rsidRPr="009B100F">
        <w:rPr>
          <w:rFonts w:asciiTheme="minorHAnsi" w:hAnsiTheme="minorHAnsi" w:cstheme="minorHAnsi"/>
          <w:b/>
          <w:sz w:val="26"/>
          <w:szCs w:val="26"/>
        </w:rPr>
        <w:t>V. TERMIN WYKONANIA ZAMÓWIENIA</w:t>
      </w:r>
    </w:p>
    <w:p w:rsidR="003215DD" w:rsidRPr="009B100F" w:rsidRDefault="002006BB" w:rsidP="00D30BC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Cs/>
          <w:sz w:val="26"/>
          <w:szCs w:val="26"/>
        </w:rPr>
      </w:pPr>
      <w:bookmarkStart w:id="1" w:name="_Hlk98740206"/>
      <w:r w:rsidRPr="009B100F">
        <w:rPr>
          <w:rFonts w:asciiTheme="minorHAnsi" w:hAnsiTheme="minorHAnsi" w:cstheme="minorHAnsi"/>
          <w:bCs/>
          <w:sz w:val="26"/>
          <w:szCs w:val="26"/>
        </w:rPr>
        <w:t xml:space="preserve">Termin wykonania zamówienia: </w:t>
      </w:r>
      <w:r w:rsidR="00845D17" w:rsidRPr="009B100F">
        <w:rPr>
          <w:rFonts w:asciiTheme="minorHAnsi" w:hAnsiTheme="minorHAnsi" w:cstheme="minorHAnsi"/>
          <w:b/>
          <w:bCs/>
          <w:sz w:val="26"/>
          <w:szCs w:val="26"/>
        </w:rPr>
        <w:t>od daty podpisania umowy do 30.06.2027r.</w:t>
      </w:r>
      <w:r w:rsidR="00845D17" w:rsidRPr="009B100F">
        <w:rPr>
          <w:rFonts w:asciiTheme="minorHAnsi" w:hAnsiTheme="minorHAnsi" w:cstheme="minorHAnsi"/>
          <w:bCs/>
          <w:sz w:val="26"/>
          <w:szCs w:val="26"/>
        </w:rPr>
        <w:t xml:space="preserve"> </w:t>
      </w:r>
    </w:p>
    <w:p w:rsidR="002006BB" w:rsidRPr="009B100F" w:rsidRDefault="005B1A80" w:rsidP="00D30BC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i/>
          <w:sz w:val="26"/>
          <w:szCs w:val="26"/>
        </w:rPr>
      </w:pPr>
      <w:r w:rsidRPr="009B100F">
        <w:rPr>
          <w:rFonts w:asciiTheme="minorHAnsi" w:hAnsiTheme="minorHAnsi" w:cstheme="minorHAnsi"/>
          <w:iCs/>
          <w:sz w:val="26"/>
          <w:szCs w:val="26"/>
        </w:rPr>
        <w:t>Za</w:t>
      </w:r>
      <w:r w:rsidRPr="009B100F">
        <w:rPr>
          <w:rFonts w:asciiTheme="minorHAnsi" w:hAnsiTheme="minorHAnsi" w:cstheme="minorHAnsi"/>
          <w:bCs/>
          <w:iCs/>
          <w:sz w:val="26"/>
          <w:szCs w:val="26"/>
        </w:rPr>
        <w:t xml:space="preserve"> </w:t>
      </w:r>
      <w:r w:rsidRPr="009B100F">
        <w:rPr>
          <w:rFonts w:asciiTheme="minorHAnsi" w:hAnsiTheme="minorHAnsi" w:cstheme="minorHAnsi"/>
          <w:bCs/>
          <w:sz w:val="26"/>
          <w:szCs w:val="26"/>
        </w:rPr>
        <w:t>datę realizacji zamówienia uważać się będzie dzień podpisania protokołu odbioru przedmiotu zamówienia</w:t>
      </w:r>
      <w:r w:rsidRPr="009B100F">
        <w:rPr>
          <w:rFonts w:asciiTheme="minorHAnsi" w:hAnsiTheme="minorHAnsi" w:cstheme="minorHAnsi"/>
          <w:b/>
          <w:bCs/>
          <w:i/>
          <w:sz w:val="26"/>
          <w:szCs w:val="26"/>
        </w:rPr>
        <w:t>.</w:t>
      </w:r>
    </w:p>
    <w:bookmarkEnd w:id="1"/>
    <w:p w:rsidR="00F8292A" w:rsidRPr="009B100F" w:rsidRDefault="005B1A80" w:rsidP="00D30BC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Cs/>
          <w:sz w:val="26"/>
          <w:szCs w:val="26"/>
        </w:rPr>
      </w:pPr>
      <w:r w:rsidRPr="009B100F">
        <w:rPr>
          <w:rFonts w:asciiTheme="minorHAnsi" w:hAnsiTheme="minorHAnsi" w:cstheme="minorHAnsi"/>
          <w:bCs/>
          <w:sz w:val="26"/>
          <w:szCs w:val="26"/>
        </w:rPr>
        <w:t xml:space="preserve">Termin płatności: </w:t>
      </w:r>
      <w:r w:rsidR="00373142">
        <w:rPr>
          <w:rFonts w:asciiTheme="minorHAnsi" w:hAnsiTheme="minorHAnsi" w:cstheme="minorHAnsi"/>
          <w:bCs/>
          <w:sz w:val="26"/>
          <w:szCs w:val="26"/>
        </w:rPr>
        <w:t>21</w:t>
      </w:r>
      <w:r w:rsidR="00503CE4" w:rsidRPr="009B100F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Pr="009B100F">
        <w:rPr>
          <w:rFonts w:asciiTheme="minorHAnsi" w:hAnsiTheme="minorHAnsi" w:cstheme="minorHAnsi"/>
          <w:bCs/>
          <w:sz w:val="26"/>
          <w:szCs w:val="26"/>
        </w:rPr>
        <w:t xml:space="preserve">dni od dnia otrzymania prawidłowo wystawionej faktury VAT. </w:t>
      </w:r>
      <w:r w:rsidR="00F8292A" w:rsidRPr="009B100F">
        <w:rPr>
          <w:rFonts w:asciiTheme="minorHAnsi" w:hAnsiTheme="minorHAnsi" w:cstheme="minorHAnsi"/>
          <w:bCs/>
          <w:sz w:val="26"/>
          <w:szCs w:val="26"/>
        </w:rPr>
        <w:t xml:space="preserve"> </w:t>
      </w:r>
    </w:p>
    <w:p w:rsidR="00667DA5" w:rsidRPr="009B100F" w:rsidRDefault="00667DA5" w:rsidP="00D30BCA">
      <w:pPr>
        <w:spacing w:line="360" w:lineRule="auto"/>
        <w:rPr>
          <w:rFonts w:asciiTheme="minorHAnsi" w:hAnsiTheme="minorHAnsi" w:cstheme="minorHAnsi"/>
          <w:b/>
          <w:sz w:val="26"/>
          <w:szCs w:val="26"/>
        </w:rPr>
      </w:pPr>
      <w:r w:rsidRPr="009B100F">
        <w:rPr>
          <w:rFonts w:asciiTheme="minorHAnsi" w:hAnsiTheme="minorHAnsi" w:cstheme="minorHAnsi"/>
          <w:b/>
          <w:sz w:val="26"/>
          <w:szCs w:val="26"/>
        </w:rPr>
        <w:t>V. PODSTAWY WYKLUCZENIA Z POSTĘPOWANIA, O KTÓRYCH MOWA W ART. 7 UST.1 USTAWY Z DNIA 13 KWIETNIA 2022R. O SZCZEGÓLNYCH ROZWIĄZANIACH W ZAKRESIE PRZECIWDZIAŁANIA WSPIERANIU AGRESJI NA UKRAINĘ ORAZ SŁUŻĄCYCH OCHRONIE BEZPIECZEŃSTWA NARODOWEGO (DZ. U. Z 2022 R. POZ. 835), DALEJ JAKO USTAWA O WSPIERANIU UKRAINY</w:t>
      </w:r>
    </w:p>
    <w:p w:rsidR="00667DA5" w:rsidRPr="009B100F" w:rsidRDefault="00667DA5" w:rsidP="00D30BCA">
      <w:pPr>
        <w:numPr>
          <w:ilvl w:val="0"/>
          <w:numId w:val="12"/>
        </w:numPr>
        <w:spacing w:line="360" w:lineRule="auto"/>
        <w:ind w:left="284" w:hanging="284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Z postępowania o udzielenie zamówienia publicznego wyklucza się:</w:t>
      </w:r>
    </w:p>
    <w:p w:rsidR="000413A6" w:rsidRPr="009B100F" w:rsidRDefault="000413A6" w:rsidP="00D30BCA">
      <w:pPr>
        <w:pStyle w:val="pkt"/>
        <w:numPr>
          <w:ilvl w:val="0"/>
          <w:numId w:val="15"/>
        </w:numPr>
        <w:autoSpaceDE/>
        <w:autoSpaceDN/>
        <w:spacing w:before="0" w:after="0" w:line="360" w:lineRule="auto"/>
        <w:ind w:left="567" w:hanging="283"/>
        <w:jc w:val="left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 o wspieraniu Ukrainy;</w:t>
      </w:r>
    </w:p>
    <w:p w:rsidR="000413A6" w:rsidRPr="009B100F" w:rsidRDefault="000413A6" w:rsidP="00D30BCA">
      <w:pPr>
        <w:pStyle w:val="pkt"/>
        <w:numPr>
          <w:ilvl w:val="0"/>
          <w:numId w:val="15"/>
        </w:numPr>
        <w:autoSpaceDE/>
        <w:autoSpaceDN/>
        <w:spacing w:before="0" w:after="0" w:line="360" w:lineRule="auto"/>
        <w:ind w:left="567" w:hanging="283"/>
        <w:jc w:val="left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wykonawcę oraz uczestnika konkursu, którego beneficjentem rzeczywistym w rozumieniu ustawy z dnia 1 marca 2018 r. o przeciwdziałaniu praniu pieniędzy oraz finansowaniu terroryzmu (Dz. U. z 2023 r. poz. 1124 z </w:t>
      </w:r>
      <w:proofErr w:type="spellStart"/>
      <w:r w:rsidRPr="009B100F">
        <w:rPr>
          <w:rFonts w:asciiTheme="minorHAnsi" w:hAnsiTheme="minorHAnsi" w:cstheme="minorHAnsi"/>
          <w:sz w:val="26"/>
          <w:szCs w:val="26"/>
        </w:rPr>
        <w:t>późn</w:t>
      </w:r>
      <w:proofErr w:type="spellEnd"/>
      <w:r w:rsidRPr="009B100F">
        <w:rPr>
          <w:rFonts w:asciiTheme="minorHAnsi" w:hAnsiTheme="minorHAnsi" w:cstheme="minorHAnsi"/>
          <w:sz w:val="26"/>
          <w:szCs w:val="26"/>
        </w:rPr>
        <w:t xml:space="preserve">. zm.) jest osoba wymieniona w wykazach określonych w rozporządzeniu 765/2006 i rozporządzeniu </w:t>
      </w:r>
      <w:r w:rsidRPr="009B100F">
        <w:rPr>
          <w:rFonts w:asciiTheme="minorHAnsi" w:hAnsiTheme="minorHAnsi" w:cstheme="minorHAnsi"/>
          <w:sz w:val="26"/>
          <w:szCs w:val="26"/>
        </w:rPr>
        <w:lastRenderedPageBreak/>
        <w:t>269/2014 albo wpisana na listę lub będąca takim beneficjentem rzeczywistym od dnia 24 lutego 2022 r., o ile została wpisana na listę na podstawie decyzji w sprawie wpisu na listę rozstrzygającej o zastosowaniu środka, o którym mowa w art. 1 pkt 3 ustawy o wspieraniu Ukrainy;</w:t>
      </w:r>
    </w:p>
    <w:p w:rsidR="000413A6" w:rsidRPr="009B100F" w:rsidRDefault="000413A6" w:rsidP="00D30BCA">
      <w:pPr>
        <w:pStyle w:val="pkt"/>
        <w:numPr>
          <w:ilvl w:val="0"/>
          <w:numId w:val="15"/>
        </w:numPr>
        <w:autoSpaceDE/>
        <w:autoSpaceDN/>
        <w:spacing w:before="0" w:after="0" w:line="360" w:lineRule="auto"/>
        <w:ind w:left="567" w:hanging="283"/>
        <w:jc w:val="left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wspieraniu Ukrainy.</w:t>
      </w:r>
    </w:p>
    <w:p w:rsidR="00667DA5" w:rsidRPr="009B100F" w:rsidRDefault="00667DA5" w:rsidP="00D30BCA">
      <w:pPr>
        <w:numPr>
          <w:ilvl w:val="0"/>
          <w:numId w:val="12"/>
        </w:numPr>
        <w:spacing w:line="360" w:lineRule="auto"/>
        <w:ind w:left="284" w:hanging="284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Przez ubieganie się o udzielenie zamówienia publicznego rozumie się złożenie oferty.</w:t>
      </w:r>
    </w:p>
    <w:p w:rsidR="00667DA5" w:rsidRPr="009B100F" w:rsidRDefault="00667DA5" w:rsidP="00D30BCA">
      <w:pPr>
        <w:numPr>
          <w:ilvl w:val="0"/>
          <w:numId w:val="12"/>
        </w:numPr>
        <w:spacing w:line="360" w:lineRule="auto"/>
        <w:ind w:left="284" w:hanging="284"/>
        <w:rPr>
          <w:rFonts w:asciiTheme="minorHAnsi" w:hAnsiTheme="minorHAnsi" w:cstheme="minorHAnsi"/>
          <w:b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W celu potwierdzenia braku podstaw wykluczenia z postępowania, o których mowa w pkt. 1, Wykonawca składa wraz z ofertą </w:t>
      </w:r>
      <w:r w:rsidRPr="009B100F">
        <w:rPr>
          <w:rFonts w:asciiTheme="minorHAnsi" w:hAnsiTheme="minorHAnsi" w:cstheme="minorHAnsi"/>
          <w:b/>
          <w:sz w:val="26"/>
          <w:szCs w:val="26"/>
        </w:rPr>
        <w:t xml:space="preserve">oświadczenie dotyczące braku podstaw wykluczenia </w:t>
      </w:r>
      <w:r w:rsidRPr="009B100F">
        <w:rPr>
          <w:rFonts w:asciiTheme="minorHAnsi" w:hAnsiTheme="minorHAnsi" w:cstheme="minorHAnsi"/>
          <w:sz w:val="26"/>
          <w:szCs w:val="26"/>
        </w:rPr>
        <w:t xml:space="preserve">(oświadczenie znajduje się w załączniku nr </w:t>
      </w:r>
      <w:r w:rsidR="00503CE4" w:rsidRPr="009B100F">
        <w:rPr>
          <w:rFonts w:asciiTheme="minorHAnsi" w:hAnsiTheme="minorHAnsi" w:cstheme="minorHAnsi"/>
          <w:sz w:val="26"/>
          <w:szCs w:val="26"/>
        </w:rPr>
        <w:t xml:space="preserve">2 </w:t>
      </w:r>
      <w:r w:rsidRPr="009B100F">
        <w:rPr>
          <w:rFonts w:asciiTheme="minorHAnsi" w:hAnsiTheme="minorHAnsi" w:cstheme="minorHAnsi"/>
          <w:sz w:val="26"/>
          <w:szCs w:val="26"/>
        </w:rPr>
        <w:t>do zapytania ofertowego – formularzu ofertowym).</w:t>
      </w:r>
    </w:p>
    <w:p w:rsidR="00095FF9" w:rsidRPr="009B100F" w:rsidRDefault="00095FF9" w:rsidP="00D30BCA">
      <w:pPr>
        <w:spacing w:line="360" w:lineRule="auto"/>
        <w:rPr>
          <w:rFonts w:asciiTheme="minorHAnsi" w:hAnsiTheme="minorHAnsi" w:cstheme="minorHAnsi"/>
          <w:b/>
          <w:sz w:val="26"/>
          <w:szCs w:val="26"/>
        </w:rPr>
      </w:pPr>
      <w:r w:rsidRPr="009B100F">
        <w:rPr>
          <w:rFonts w:asciiTheme="minorHAnsi" w:hAnsiTheme="minorHAnsi" w:cstheme="minorHAnsi"/>
          <w:b/>
          <w:sz w:val="26"/>
          <w:szCs w:val="26"/>
        </w:rPr>
        <w:t xml:space="preserve">VI. </w:t>
      </w:r>
      <w:r w:rsidR="00D30BCA">
        <w:rPr>
          <w:rFonts w:asciiTheme="minorHAnsi" w:hAnsiTheme="minorHAnsi" w:cstheme="minorHAnsi"/>
          <w:b/>
          <w:sz w:val="26"/>
          <w:szCs w:val="26"/>
        </w:rPr>
        <w:t xml:space="preserve">OPIS PRZEDMIOTU ZAMÓWIENIA ORAZ </w:t>
      </w:r>
      <w:r w:rsidR="00D30BCA" w:rsidRPr="009B100F">
        <w:rPr>
          <w:rFonts w:asciiTheme="minorHAnsi" w:hAnsiTheme="minorHAnsi" w:cstheme="minorHAnsi"/>
          <w:b/>
          <w:sz w:val="26"/>
          <w:szCs w:val="26"/>
        </w:rPr>
        <w:t xml:space="preserve">WARUNKI </w:t>
      </w:r>
      <w:r w:rsidR="002F511A" w:rsidRPr="009B100F">
        <w:rPr>
          <w:rFonts w:asciiTheme="minorHAnsi" w:hAnsiTheme="minorHAnsi" w:cstheme="minorHAnsi"/>
          <w:b/>
          <w:sz w:val="26"/>
          <w:szCs w:val="26"/>
        </w:rPr>
        <w:t>UDZIAŁU W POSTĘPOWANIU</w:t>
      </w:r>
      <w:r w:rsidR="0041733A" w:rsidRPr="009B100F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9B100F">
        <w:rPr>
          <w:rFonts w:asciiTheme="minorHAnsi" w:hAnsiTheme="minorHAnsi" w:cstheme="minorHAnsi"/>
          <w:b/>
          <w:sz w:val="26"/>
          <w:szCs w:val="26"/>
        </w:rPr>
        <w:t>STAWIANE WYKONAWCY</w:t>
      </w:r>
      <w:r w:rsidR="003D219E" w:rsidRPr="009B100F">
        <w:rPr>
          <w:rFonts w:asciiTheme="minorHAnsi" w:hAnsiTheme="minorHAnsi" w:cstheme="minorHAnsi"/>
          <w:b/>
          <w:sz w:val="26"/>
          <w:szCs w:val="26"/>
        </w:rPr>
        <w:t xml:space="preserve"> DOTYCZĄCE MINIMALNEGO ZAKRESU USŁUGI  </w:t>
      </w:r>
    </w:p>
    <w:p w:rsidR="003D219E" w:rsidRPr="009B100F" w:rsidRDefault="003D219E" w:rsidP="00D30BCA">
      <w:pPr>
        <w:pStyle w:val="pkt"/>
        <w:numPr>
          <w:ilvl w:val="0"/>
          <w:numId w:val="20"/>
        </w:numPr>
        <w:autoSpaceDE/>
        <w:autoSpaceDN/>
        <w:spacing w:before="0" w:after="0" w:line="360" w:lineRule="auto"/>
        <w:jc w:val="left"/>
        <w:rPr>
          <w:rFonts w:asciiTheme="minorHAnsi" w:hAnsiTheme="minorHAnsi" w:cstheme="minorHAnsi"/>
          <w:color w:val="000000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</w:rPr>
        <w:t>Wykonawca zorganizuje szkolenia minimum 3 dniowe, grupy szkoleniowe nie będą przekraczać 15-20 osób, liczba grup: 5, liczba godzin szkoleniowych w jednej grupie: minimum 6 (6x60 minut)/dzień, ilość uczestników szkolenia ogółem minimum 80 osób, forma szkolenia: szkolenia w formie stacjonarnej.</w:t>
      </w:r>
    </w:p>
    <w:p w:rsidR="003D219E" w:rsidRPr="009B100F" w:rsidRDefault="003D219E" w:rsidP="00D30BCA">
      <w:pPr>
        <w:pStyle w:val="pkt"/>
        <w:numPr>
          <w:ilvl w:val="0"/>
          <w:numId w:val="20"/>
        </w:numPr>
        <w:autoSpaceDE/>
        <w:autoSpaceDN/>
        <w:spacing w:before="0" w:after="0" w:line="360" w:lineRule="auto"/>
        <w:jc w:val="left"/>
        <w:rPr>
          <w:rFonts w:asciiTheme="minorHAnsi" w:hAnsiTheme="minorHAnsi" w:cstheme="minorHAnsi"/>
          <w:color w:val="000000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</w:rPr>
        <w:t>Wykonawca zapewni minimum następujący zakres przedmiotowy szkolenia:</w:t>
      </w:r>
    </w:p>
    <w:p w:rsidR="003D219E" w:rsidRPr="009B100F" w:rsidRDefault="003D219E" w:rsidP="00D30BCA">
      <w:pPr>
        <w:pStyle w:val="Akapitzlist"/>
        <w:numPr>
          <w:ilvl w:val="0"/>
          <w:numId w:val="21"/>
        </w:numPr>
        <w:spacing w:line="360" w:lineRule="auto"/>
        <w:rPr>
          <w:rFonts w:asciiTheme="minorHAnsi" w:hAnsiTheme="minorHAnsi" w:cstheme="minorHAnsi"/>
          <w:color w:val="000000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</w:rPr>
        <w:t>komercjalizacja i transfer technologii, w tym w szczególności dotyczące:</w:t>
      </w:r>
    </w:p>
    <w:p w:rsidR="003D219E" w:rsidRPr="009B100F" w:rsidRDefault="003D219E" w:rsidP="00D30BCA">
      <w:pPr>
        <w:pStyle w:val="Akapitzlist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color w:val="000000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</w:rPr>
        <w:t>strategii wprowadzania innowacji na rynek;</w:t>
      </w:r>
    </w:p>
    <w:p w:rsidR="003D219E" w:rsidRPr="009B100F" w:rsidRDefault="003D219E" w:rsidP="00D30BCA">
      <w:pPr>
        <w:pStyle w:val="Akapitzlist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color w:val="000000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</w:rPr>
        <w:t>ochrony własności intelektualnej;</w:t>
      </w:r>
    </w:p>
    <w:p w:rsidR="003D219E" w:rsidRPr="009B100F" w:rsidRDefault="003D219E" w:rsidP="00D30BCA">
      <w:pPr>
        <w:pStyle w:val="Akapitzlist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color w:val="000000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</w:rPr>
        <w:t>negocjacji licencyjnych;</w:t>
      </w:r>
    </w:p>
    <w:p w:rsidR="003D219E" w:rsidRPr="009B100F" w:rsidRDefault="003D219E" w:rsidP="00D30BCA">
      <w:pPr>
        <w:pStyle w:val="Akapitzlist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color w:val="000000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</w:rPr>
        <w:t>współpracy naukowo-przemysłowej;</w:t>
      </w:r>
    </w:p>
    <w:p w:rsidR="003D219E" w:rsidRPr="009B100F" w:rsidRDefault="003D219E" w:rsidP="00D30BCA">
      <w:pPr>
        <w:pStyle w:val="Akapitzlist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color w:val="000000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</w:rPr>
        <w:t>skutecznej komunikacji naukowej.</w:t>
      </w:r>
    </w:p>
    <w:p w:rsidR="003D219E" w:rsidRPr="009B100F" w:rsidRDefault="003D219E" w:rsidP="00D30BCA">
      <w:pPr>
        <w:pStyle w:val="Akapitzlist"/>
        <w:numPr>
          <w:ilvl w:val="0"/>
          <w:numId w:val="21"/>
        </w:numPr>
        <w:spacing w:line="360" w:lineRule="auto"/>
        <w:rPr>
          <w:rFonts w:asciiTheme="minorHAnsi" w:hAnsiTheme="minorHAnsi" w:cstheme="minorHAnsi"/>
          <w:color w:val="000000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</w:rPr>
        <w:lastRenderedPageBreak/>
        <w:t>odpowiedzialne wykorzystanie infrastruktury, powstających danych i wyników – obszar ten adresuje potrzeby związane z właściwym rozumieniem aspektów prawnych w kontekście wykorzystania infrastruktury badawczej na potrzeby prowadzenia badań, przekazywania wyników zlecanych usług, tworzenia danych i ich udostępniania (otwierania), pozyskiwania danych do ich analizy.</w:t>
      </w:r>
    </w:p>
    <w:p w:rsidR="003D219E" w:rsidRPr="009B100F" w:rsidRDefault="003D219E" w:rsidP="00D30BCA">
      <w:pPr>
        <w:pStyle w:val="Akapitzlist"/>
        <w:numPr>
          <w:ilvl w:val="0"/>
          <w:numId w:val="21"/>
        </w:numPr>
        <w:spacing w:line="360" w:lineRule="auto"/>
        <w:rPr>
          <w:rFonts w:asciiTheme="minorHAnsi" w:hAnsiTheme="minorHAnsi" w:cstheme="minorHAnsi"/>
          <w:color w:val="000000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</w:rPr>
        <w:t>kompetencje miękkie niezbędne do efektywnego zarządzania projektami i komunikacji naukowej</w:t>
      </w:r>
    </w:p>
    <w:p w:rsidR="003D219E" w:rsidRPr="009B100F" w:rsidRDefault="003D219E" w:rsidP="00D30BCA">
      <w:pPr>
        <w:pStyle w:val="pkt"/>
        <w:numPr>
          <w:ilvl w:val="0"/>
          <w:numId w:val="20"/>
        </w:numPr>
        <w:autoSpaceDE/>
        <w:autoSpaceDN/>
        <w:spacing w:before="0" w:after="0" w:line="360" w:lineRule="auto"/>
        <w:jc w:val="left"/>
        <w:rPr>
          <w:rFonts w:asciiTheme="minorHAnsi" w:hAnsiTheme="minorHAnsi" w:cstheme="minorHAnsi"/>
          <w:color w:val="000000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</w:rPr>
        <w:t>Uczestnicy szkoleń będą mieli zapewnione prawo do korzystania z materiałów szkoleniowych w trakcie i po szkoleniach. Przygotowane przez Wykonawcę materiały szkoleniowe będą zgodne z polskimi przepisami o dostępności cyfrowej i dla osób ze szczególnymi potrzebami, w tym Ustawą z dnia 19 lipca 2019 r. o zapewnianiu dostępności (Dz.U. 2020 poz. 1062).</w:t>
      </w:r>
    </w:p>
    <w:p w:rsidR="003D219E" w:rsidRPr="009B100F" w:rsidRDefault="003D219E" w:rsidP="00D30BCA">
      <w:pPr>
        <w:pStyle w:val="pkt"/>
        <w:numPr>
          <w:ilvl w:val="0"/>
          <w:numId w:val="20"/>
        </w:numPr>
        <w:autoSpaceDE/>
        <w:autoSpaceDN/>
        <w:spacing w:before="0" w:after="0" w:line="360" w:lineRule="auto"/>
        <w:jc w:val="left"/>
        <w:rPr>
          <w:rFonts w:asciiTheme="minorHAnsi" w:hAnsiTheme="minorHAnsi" w:cstheme="minorHAnsi"/>
          <w:color w:val="000000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</w:rPr>
        <w:t>Uczestnicy szkoleń będą mieli zapewnione dwie 15-minutowe przerwy oraz jedną minimum 30-minutową. Czas przerwy nie wlicza się do czasu szkolenia.</w:t>
      </w:r>
    </w:p>
    <w:p w:rsidR="003D219E" w:rsidRPr="009B100F" w:rsidRDefault="003D219E" w:rsidP="00D30BCA">
      <w:pPr>
        <w:pStyle w:val="pkt"/>
        <w:numPr>
          <w:ilvl w:val="0"/>
          <w:numId w:val="20"/>
        </w:numPr>
        <w:autoSpaceDE/>
        <w:autoSpaceDN/>
        <w:spacing w:before="0" w:after="0" w:line="360" w:lineRule="auto"/>
        <w:jc w:val="left"/>
        <w:rPr>
          <w:rFonts w:asciiTheme="minorHAnsi" w:hAnsiTheme="minorHAnsi" w:cstheme="minorHAnsi"/>
          <w:color w:val="000000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</w:rPr>
        <w:t>Uczestnicy szkoleń będą mieli zapewnione przerwy o długości umożliwiającej osobie ze szczególnymi potrzebami swobodne przemieszczenie się między salą szkoleniową a toaletą.</w:t>
      </w:r>
    </w:p>
    <w:p w:rsidR="003D219E" w:rsidRPr="009B100F" w:rsidRDefault="003D219E" w:rsidP="00D30BCA">
      <w:pPr>
        <w:pStyle w:val="pkt"/>
        <w:numPr>
          <w:ilvl w:val="0"/>
          <w:numId w:val="20"/>
        </w:numPr>
        <w:autoSpaceDE/>
        <w:autoSpaceDN/>
        <w:spacing w:before="0" w:after="0" w:line="360" w:lineRule="auto"/>
        <w:jc w:val="left"/>
        <w:rPr>
          <w:rFonts w:asciiTheme="minorHAnsi" w:hAnsiTheme="minorHAnsi" w:cstheme="minorHAnsi"/>
          <w:color w:val="000000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</w:rPr>
        <w:t>Uczestnicy szkoleń będą mieli zapewnioną możliwość skorzystania z dodatkowych przerw, jeżeli w szkoleniu będzie uczestniczyła osoba poruszająca się na wózku.</w:t>
      </w:r>
    </w:p>
    <w:p w:rsidR="003D219E" w:rsidRPr="009B100F" w:rsidRDefault="003D219E" w:rsidP="00D30BCA">
      <w:pPr>
        <w:pStyle w:val="pkt"/>
        <w:numPr>
          <w:ilvl w:val="0"/>
          <w:numId w:val="20"/>
        </w:numPr>
        <w:autoSpaceDE/>
        <w:autoSpaceDN/>
        <w:spacing w:before="0" w:after="0" w:line="360" w:lineRule="auto"/>
        <w:jc w:val="left"/>
        <w:rPr>
          <w:rFonts w:asciiTheme="minorHAnsi" w:hAnsiTheme="minorHAnsi" w:cstheme="minorHAnsi"/>
          <w:color w:val="000000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</w:rPr>
        <w:t>Wykonawca zbierze podpisy od wszystkich uczestników szkoleń na liście obecności.</w:t>
      </w:r>
    </w:p>
    <w:p w:rsidR="003D219E" w:rsidRPr="009B100F" w:rsidRDefault="003D219E" w:rsidP="00D30BCA">
      <w:pPr>
        <w:pStyle w:val="pkt"/>
        <w:numPr>
          <w:ilvl w:val="0"/>
          <w:numId w:val="20"/>
        </w:numPr>
        <w:autoSpaceDE/>
        <w:autoSpaceDN/>
        <w:spacing w:before="0" w:after="0" w:line="360" w:lineRule="auto"/>
        <w:jc w:val="left"/>
        <w:rPr>
          <w:rFonts w:asciiTheme="minorHAnsi" w:hAnsiTheme="minorHAnsi" w:cstheme="minorHAnsi"/>
          <w:color w:val="000000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</w:rPr>
        <w:t>Wykonawca przeprowadzi test na zakończenie szkolenia potwierdzający nabycie wiedzy oraz wyda zaświadczenia/certyfikaty o ukończeniu szkolenia.</w:t>
      </w:r>
    </w:p>
    <w:p w:rsidR="00D31387" w:rsidRPr="009B100F" w:rsidRDefault="00D31387" w:rsidP="00D30BCA">
      <w:pPr>
        <w:pStyle w:val="pkt"/>
        <w:numPr>
          <w:ilvl w:val="0"/>
          <w:numId w:val="20"/>
        </w:numPr>
        <w:autoSpaceDE/>
        <w:autoSpaceDN/>
        <w:spacing w:before="0" w:after="0" w:line="360" w:lineRule="auto"/>
        <w:jc w:val="left"/>
        <w:rPr>
          <w:rFonts w:asciiTheme="minorHAnsi" w:hAnsiTheme="minorHAnsi" w:cstheme="minorHAnsi"/>
          <w:color w:val="000000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</w:rPr>
        <w:t>Wykonawca będzie przestrzegał zasady horyzontalne i Konwencji Praw Podstawowych Unii Europejskiej, w tym zasady równości kobiet i mężczyzn oraz równości szans i niedyskryminacji, w tym dostępności dla osób z niepełnosprawnościami.</w:t>
      </w:r>
    </w:p>
    <w:p w:rsidR="00D31387" w:rsidRPr="009B100F" w:rsidRDefault="00D31387" w:rsidP="00D30BCA">
      <w:pPr>
        <w:pStyle w:val="pkt"/>
        <w:numPr>
          <w:ilvl w:val="0"/>
          <w:numId w:val="20"/>
        </w:numPr>
        <w:autoSpaceDE/>
        <w:autoSpaceDN/>
        <w:spacing w:before="0" w:after="0" w:line="360" w:lineRule="auto"/>
        <w:jc w:val="left"/>
        <w:rPr>
          <w:rFonts w:asciiTheme="minorHAnsi" w:hAnsiTheme="minorHAnsi" w:cstheme="minorHAnsi"/>
          <w:color w:val="000000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</w:rPr>
        <w:t xml:space="preserve">Wykonawca w trakcie realizacji szkoleń uwzględni zgłaszane potrzeby ze strony uczestników, w tym zapewni dostępność informacyjno-komunikacyjną (dostępność materiałów w formie elektronicznej oraz papierowej, wykorzystywanie w trakcie szkoleń materiałów dostępnych).  Minimalny standard dostępności szkoleń musi być </w:t>
      </w:r>
      <w:r w:rsidRPr="009B100F">
        <w:rPr>
          <w:rFonts w:asciiTheme="minorHAnsi" w:hAnsiTheme="minorHAnsi" w:cstheme="minorHAnsi"/>
          <w:color w:val="000000"/>
          <w:sz w:val="26"/>
          <w:szCs w:val="26"/>
        </w:rPr>
        <w:lastRenderedPageBreak/>
        <w:t>zgodny z Zarządzeniem nr 90 Rektora Uniwersytetu w Białymstoku z dnia 21 grudnia 2023 r. w sprawie wprowadzenia standardów dostępności w Uniwersytecie w Białymstoku w szczególności w odniesieniu do dostępności architektonicznej, dostępności materiałów oraz dostępności informacyjno-komunikacyjnej.</w:t>
      </w:r>
    </w:p>
    <w:p w:rsidR="00D31387" w:rsidRPr="009B100F" w:rsidRDefault="00D31387" w:rsidP="00D30BCA">
      <w:pPr>
        <w:pStyle w:val="pkt"/>
        <w:numPr>
          <w:ilvl w:val="0"/>
          <w:numId w:val="20"/>
        </w:numPr>
        <w:autoSpaceDE/>
        <w:autoSpaceDN/>
        <w:spacing w:before="0" w:after="0" w:line="360" w:lineRule="auto"/>
        <w:jc w:val="left"/>
        <w:rPr>
          <w:rFonts w:asciiTheme="minorHAnsi" w:hAnsiTheme="minorHAnsi" w:cstheme="minorHAnsi"/>
          <w:color w:val="000000"/>
          <w:sz w:val="26"/>
          <w:szCs w:val="26"/>
        </w:rPr>
      </w:pPr>
      <w:r w:rsidRPr="009B100F">
        <w:rPr>
          <w:rFonts w:asciiTheme="minorHAnsi" w:hAnsiTheme="minorHAnsi" w:cstheme="minorHAnsi"/>
          <w:color w:val="000000"/>
          <w:sz w:val="26"/>
          <w:szCs w:val="26"/>
        </w:rPr>
        <w:t xml:space="preserve">Wykonawca umieści na wszystkich dokumentach związanych z realizacją szkoleń znaki Funduszy Europejskich, barwy Rzeczypospolitej Polskiej (w przypadku kolorowego wydruku), Unii Europejskiej oraz znak Województwa Podlaskiego. </w:t>
      </w:r>
    </w:p>
    <w:p w:rsidR="009266E4" w:rsidRPr="009B100F" w:rsidRDefault="009266E4" w:rsidP="00D30BCA">
      <w:pPr>
        <w:spacing w:line="360" w:lineRule="auto"/>
        <w:rPr>
          <w:rFonts w:asciiTheme="minorHAnsi" w:hAnsiTheme="minorHAnsi" w:cstheme="minorHAnsi"/>
          <w:b/>
          <w:sz w:val="26"/>
          <w:szCs w:val="26"/>
        </w:rPr>
      </w:pPr>
      <w:r w:rsidRPr="009B100F">
        <w:rPr>
          <w:rFonts w:asciiTheme="minorHAnsi" w:hAnsiTheme="minorHAnsi" w:cstheme="minorHAnsi"/>
          <w:b/>
          <w:sz w:val="26"/>
          <w:szCs w:val="26"/>
        </w:rPr>
        <w:t>VII. OPIS SPOSOBU PRZYGOTOWANIA OFERT</w:t>
      </w:r>
    </w:p>
    <w:p w:rsidR="009266E4" w:rsidRPr="009B100F" w:rsidRDefault="009266E4" w:rsidP="00D30BCA">
      <w:pPr>
        <w:pStyle w:val="Akapitzlist"/>
        <w:numPr>
          <w:ilvl w:val="3"/>
          <w:numId w:val="2"/>
        </w:numPr>
        <w:spacing w:line="360" w:lineRule="auto"/>
        <w:ind w:left="284" w:hanging="284"/>
        <w:contextualSpacing/>
        <w:rPr>
          <w:rFonts w:asciiTheme="minorHAnsi" w:hAnsiTheme="minorHAnsi" w:cstheme="minorHAnsi"/>
          <w:b/>
          <w:sz w:val="26"/>
          <w:szCs w:val="26"/>
        </w:rPr>
      </w:pPr>
      <w:r w:rsidRPr="009B100F">
        <w:rPr>
          <w:rFonts w:asciiTheme="minorHAnsi" w:hAnsiTheme="minorHAnsi" w:cstheme="minorHAnsi"/>
          <w:b/>
          <w:sz w:val="26"/>
          <w:szCs w:val="26"/>
        </w:rPr>
        <w:t>ZAWARTOŚĆ OFERTY</w:t>
      </w:r>
      <w:r w:rsidRPr="009B100F">
        <w:rPr>
          <w:rFonts w:asciiTheme="minorHAnsi" w:hAnsiTheme="minorHAnsi" w:cstheme="minorHAnsi"/>
          <w:sz w:val="26"/>
          <w:szCs w:val="26"/>
        </w:rPr>
        <w:t>:</w:t>
      </w:r>
    </w:p>
    <w:p w:rsidR="007D5AAC" w:rsidRPr="009B100F" w:rsidRDefault="009266E4" w:rsidP="00D30BCA">
      <w:pPr>
        <w:numPr>
          <w:ilvl w:val="0"/>
          <w:numId w:val="16"/>
        </w:numPr>
        <w:spacing w:line="360" w:lineRule="auto"/>
        <w:ind w:left="709" w:hanging="425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wypełniony</w:t>
      </w:r>
      <w:r w:rsidRPr="009B100F">
        <w:rPr>
          <w:rFonts w:asciiTheme="minorHAnsi" w:hAnsiTheme="minorHAnsi" w:cstheme="minorHAnsi"/>
          <w:b/>
          <w:sz w:val="26"/>
          <w:szCs w:val="26"/>
        </w:rPr>
        <w:t xml:space="preserve"> Formularz ofertowy </w:t>
      </w:r>
      <w:r w:rsidRPr="009B100F">
        <w:rPr>
          <w:rFonts w:asciiTheme="minorHAnsi" w:hAnsiTheme="minorHAnsi" w:cstheme="minorHAnsi"/>
          <w:sz w:val="26"/>
          <w:szCs w:val="26"/>
        </w:rPr>
        <w:t xml:space="preserve">(załącznik nr </w:t>
      </w:r>
      <w:r w:rsidR="000757E8" w:rsidRPr="009B100F">
        <w:rPr>
          <w:rFonts w:asciiTheme="minorHAnsi" w:hAnsiTheme="minorHAnsi" w:cstheme="minorHAnsi"/>
          <w:sz w:val="26"/>
          <w:szCs w:val="26"/>
        </w:rPr>
        <w:t>1</w:t>
      </w:r>
      <w:r w:rsidR="00503CE4" w:rsidRPr="009B100F">
        <w:rPr>
          <w:rFonts w:asciiTheme="minorHAnsi" w:hAnsiTheme="minorHAnsi" w:cstheme="minorHAnsi"/>
          <w:sz w:val="26"/>
          <w:szCs w:val="26"/>
        </w:rPr>
        <w:t xml:space="preserve"> </w:t>
      </w:r>
      <w:r w:rsidRPr="009B100F">
        <w:rPr>
          <w:rFonts w:asciiTheme="minorHAnsi" w:hAnsiTheme="minorHAnsi" w:cstheme="minorHAnsi"/>
          <w:sz w:val="26"/>
          <w:szCs w:val="26"/>
        </w:rPr>
        <w:t>do Zapytania ofertowego)</w:t>
      </w:r>
      <w:r w:rsidR="007D5AAC" w:rsidRPr="009B100F">
        <w:rPr>
          <w:rFonts w:asciiTheme="minorHAnsi" w:hAnsiTheme="minorHAnsi" w:cstheme="minorHAnsi"/>
          <w:sz w:val="26"/>
          <w:szCs w:val="26"/>
        </w:rPr>
        <w:t xml:space="preserve">. </w:t>
      </w:r>
    </w:p>
    <w:p w:rsidR="009266E4" w:rsidRPr="009B100F" w:rsidRDefault="009266E4" w:rsidP="00D30BCA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709" w:hanging="425"/>
        <w:contextualSpacing/>
        <w:rPr>
          <w:rFonts w:asciiTheme="minorHAnsi" w:hAnsiTheme="minorHAnsi" w:cstheme="minorHAnsi"/>
          <w:color w:val="C00000"/>
          <w:sz w:val="26"/>
          <w:szCs w:val="26"/>
        </w:rPr>
      </w:pPr>
      <w:r w:rsidRPr="009B100F">
        <w:rPr>
          <w:rFonts w:asciiTheme="minorHAnsi" w:hAnsiTheme="minorHAnsi" w:cstheme="minorHAnsi"/>
          <w:b/>
          <w:sz w:val="26"/>
          <w:szCs w:val="26"/>
        </w:rPr>
        <w:t>odpis z właściwego rejestru lub z centralnej ewidencji i informacji o działalności gospodarczej</w:t>
      </w:r>
      <w:r w:rsidRPr="009B100F">
        <w:rPr>
          <w:rFonts w:asciiTheme="minorHAnsi" w:hAnsiTheme="minorHAnsi" w:cstheme="minorHAnsi"/>
          <w:sz w:val="26"/>
          <w:szCs w:val="26"/>
        </w:rPr>
        <w:t xml:space="preserve">, jeżeli odrębne przepisy wymagają wpisu do rejestru lub ewidencji. </w:t>
      </w:r>
    </w:p>
    <w:p w:rsidR="009266E4" w:rsidRPr="009B100F" w:rsidRDefault="000757E8" w:rsidP="00D30BCA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709" w:hanging="425"/>
        <w:contextualSpacing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p</w:t>
      </w:r>
      <w:r w:rsidR="000413A6" w:rsidRPr="009B100F">
        <w:rPr>
          <w:rFonts w:asciiTheme="minorHAnsi" w:hAnsiTheme="minorHAnsi" w:cstheme="minorHAnsi"/>
          <w:sz w:val="26"/>
          <w:szCs w:val="26"/>
        </w:rPr>
        <w:t>ełnomocnictwo lub inny dokument potwierdzający umocowanie do reprezentowania wykonawcy (jeżeli jest wymagane).</w:t>
      </w:r>
    </w:p>
    <w:p w:rsidR="009266E4" w:rsidRPr="009B100F" w:rsidRDefault="009266E4" w:rsidP="00D30BCA">
      <w:pPr>
        <w:numPr>
          <w:ilvl w:val="0"/>
          <w:numId w:val="7"/>
        </w:numPr>
        <w:spacing w:line="360" w:lineRule="auto"/>
        <w:ind w:left="426" w:hanging="426"/>
        <w:rPr>
          <w:rFonts w:asciiTheme="minorHAnsi" w:hAnsiTheme="minorHAnsi" w:cstheme="minorHAnsi"/>
          <w:b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Każdy Wykonawca może złożyć tylko jedną ofertę.</w:t>
      </w:r>
    </w:p>
    <w:p w:rsidR="00253FF8" w:rsidRPr="009B100F" w:rsidRDefault="00253FF8" w:rsidP="00D30BCA">
      <w:pPr>
        <w:pStyle w:val="pkt"/>
        <w:numPr>
          <w:ilvl w:val="0"/>
          <w:numId w:val="7"/>
        </w:numPr>
        <w:autoSpaceDE/>
        <w:autoSpaceDN/>
        <w:spacing w:before="0" w:after="0" w:line="360" w:lineRule="auto"/>
        <w:ind w:left="426" w:hanging="426"/>
        <w:jc w:val="left"/>
        <w:rPr>
          <w:rFonts w:asciiTheme="minorHAnsi" w:hAnsiTheme="minorHAnsi" w:cstheme="minorHAnsi"/>
          <w:b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Ofertę należy sporządzić na formularzu ofertowym stanowiącym załącznik nr </w:t>
      </w:r>
      <w:r w:rsidR="000757E8" w:rsidRPr="009B100F">
        <w:rPr>
          <w:rFonts w:asciiTheme="minorHAnsi" w:hAnsiTheme="minorHAnsi" w:cstheme="minorHAnsi"/>
          <w:sz w:val="26"/>
          <w:szCs w:val="26"/>
        </w:rPr>
        <w:t>1</w:t>
      </w:r>
      <w:r w:rsidR="00503CE4" w:rsidRPr="009B100F">
        <w:rPr>
          <w:rFonts w:asciiTheme="minorHAnsi" w:hAnsiTheme="minorHAnsi" w:cstheme="minorHAnsi"/>
          <w:sz w:val="26"/>
          <w:szCs w:val="26"/>
        </w:rPr>
        <w:t xml:space="preserve"> </w:t>
      </w:r>
      <w:r w:rsidRPr="009B100F">
        <w:rPr>
          <w:rFonts w:asciiTheme="minorHAnsi" w:hAnsiTheme="minorHAnsi" w:cstheme="minorHAnsi"/>
          <w:sz w:val="26"/>
          <w:szCs w:val="26"/>
        </w:rPr>
        <w:t xml:space="preserve">do zapytania ofertowego. </w:t>
      </w:r>
    </w:p>
    <w:p w:rsidR="009266E4" w:rsidRPr="009B100F" w:rsidRDefault="009266E4" w:rsidP="00D30BCA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Ofertę wraz z załącznikami sporządza się, w postaci elektronicznej w ogólnie dostępnych formatach danych, w szczególności w formatach .txt, .rtf, .pdf, .</w:t>
      </w:r>
      <w:proofErr w:type="spellStart"/>
      <w:r w:rsidRPr="009B100F">
        <w:rPr>
          <w:rFonts w:asciiTheme="minorHAnsi" w:hAnsiTheme="minorHAnsi" w:cstheme="minorHAnsi"/>
          <w:sz w:val="26"/>
          <w:szCs w:val="26"/>
        </w:rPr>
        <w:t>doc</w:t>
      </w:r>
      <w:proofErr w:type="spellEnd"/>
      <w:r w:rsidRPr="009B100F">
        <w:rPr>
          <w:rFonts w:asciiTheme="minorHAnsi" w:hAnsiTheme="minorHAnsi" w:cstheme="minorHAnsi"/>
          <w:sz w:val="26"/>
          <w:szCs w:val="26"/>
        </w:rPr>
        <w:t>, .</w:t>
      </w:r>
      <w:proofErr w:type="spellStart"/>
      <w:r w:rsidRPr="009B100F">
        <w:rPr>
          <w:rFonts w:asciiTheme="minorHAnsi" w:hAnsiTheme="minorHAnsi" w:cstheme="minorHAnsi"/>
          <w:sz w:val="26"/>
          <w:szCs w:val="26"/>
        </w:rPr>
        <w:t>docx</w:t>
      </w:r>
      <w:proofErr w:type="spellEnd"/>
      <w:r w:rsidRPr="009B100F">
        <w:rPr>
          <w:rFonts w:asciiTheme="minorHAnsi" w:hAnsiTheme="minorHAnsi" w:cstheme="minorHAnsi"/>
          <w:sz w:val="26"/>
          <w:szCs w:val="26"/>
        </w:rPr>
        <w:t>, .</w:t>
      </w:r>
      <w:proofErr w:type="spellStart"/>
      <w:r w:rsidRPr="009B100F">
        <w:rPr>
          <w:rFonts w:asciiTheme="minorHAnsi" w:hAnsiTheme="minorHAnsi" w:cstheme="minorHAnsi"/>
          <w:sz w:val="26"/>
          <w:szCs w:val="26"/>
        </w:rPr>
        <w:t>odt</w:t>
      </w:r>
      <w:proofErr w:type="spellEnd"/>
      <w:r w:rsidR="00756CA0" w:rsidRPr="009B100F">
        <w:rPr>
          <w:rFonts w:asciiTheme="minorHAnsi" w:hAnsiTheme="minorHAnsi" w:cstheme="minorHAnsi"/>
          <w:sz w:val="26"/>
          <w:szCs w:val="26"/>
        </w:rPr>
        <w:t>, .jpg</w:t>
      </w:r>
      <w:r w:rsidRPr="009B100F">
        <w:rPr>
          <w:rFonts w:asciiTheme="minorHAnsi" w:hAnsiTheme="minorHAnsi" w:cstheme="minorHAnsi"/>
          <w:sz w:val="26"/>
          <w:szCs w:val="26"/>
        </w:rPr>
        <w:t xml:space="preserve">. </w:t>
      </w:r>
    </w:p>
    <w:p w:rsidR="00F15197" w:rsidRPr="009B100F" w:rsidRDefault="004F4C15" w:rsidP="00D30BCA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Oferta wraz z załącznikami musi być podpisana przez osobę umocowaną do reprezentowania Wykonawcy, zgodnie z informacją zawartą w Krajowym Rejestrze Sądowym, Centralnej Ewidencji i Informacji o Działalności Gospodarczej lub innym właściwym rejestrze</w:t>
      </w:r>
      <w:r w:rsidR="00F15197" w:rsidRPr="009B100F">
        <w:rPr>
          <w:rFonts w:asciiTheme="minorHAnsi" w:hAnsiTheme="minorHAnsi" w:cstheme="minorHAnsi"/>
          <w:sz w:val="26"/>
          <w:szCs w:val="26"/>
        </w:rPr>
        <w:t>.</w:t>
      </w:r>
    </w:p>
    <w:p w:rsidR="004F4C15" w:rsidRPr="009B100F" w:rsidRDefault="004F4C15" w:rsidP="00D30BCA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Jeżeli w imieniu Wykonawcy działa osoba, której umocowanie do jego reprezentowania nie wynika z dokumentów, o których mowa w pkt. 5, do oferty należy dołączyć pełnomocnictwo lub inny dokument potwierdzający umocowanie do reprezentowania wykonawcy.</w:t>
      </w:r>
    </w:p>
    <w:p w:rsidR="004F4C15" w:rsidRPr="009B100F" w:rsidRDefault="004F4C15" w:rsidP="00D30BCA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lastRenderedPageBreak/>
        <w:t>Pełnomocnictwo lub inny dokument potwierdzający umocowanie do reprezentowania wykonawcy powinno jednoznacznie określać zakres umocowania i wskazywać osobę pełnomocnika.</w:t>
      </w:r>
    </w:p>
    <w:p w:rsidR="009266E4" w:rsidRPr="009B100F" w:rsidRDefault="009266E4" w:rsidP="00D30BCA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Oferty złożone po terminie nie będą rozpatrywane.</w:t>
      </w:r>
    </w:p>
    <w:p w:rsidR="009266E4" w:rsidRPr="009B100F" w:rsidRDefault="009266E4" w:rsidP="00D30BCA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Wykonawca może przed upływem terminu składania ofert zmienić lub wycofać swoją ofertę.</w:t>
      </w:r>
    </w:p>
    <w:p w:rsidR="009266E4" w:rsidRPr="009B100F" w:rsidRDefault="009266E4" w:rsidP="00D30BCA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Złożenie oferty jest równoznaczne z akceptacją warunków niniejszego zapytania ofertowego.</w:t>
      </w:r>
    </w:p>
    <w:p w:rsidR="00F839DF" w:rsidRPr="009B100F" w:rsidRDefault="00F839DF" w:rsidP="00D30BCA">
      <w:pPr>
        <w:spacing w:line="360" w:lineRule="auto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b/>
          <w:sz w:val="26"/>
          <w:szCs w:val="26"/>
        </w:rPr>
        <w:t>VI</w:t>
      </w:r>
      <w:r w:rsidR="0040353E" w:rsidRPr="009B100F">
        <w:rPr>
          <w:rFonts w:asciiTheme="minorHAnsi" w:hAnsiTheme="minorHAnsi" w:cstheme="minorHAnsi"/>
          <w:b/>
          <w:sz w:val="26"/>
          <w:szCs w:val="26"/>
        </w:rPr>
        <w:t>I</w:t>
      </w:r>
      <w:r w:rsidRPr="009B100F">
        <w:rPr>
          <w:rFonts w:asciiTheme="minorHAnsi" w:hAnsiTheme="minorHAnsi" w:cstheme="minorHAnsi"/>
          <w:b/>
          <w:sz w:val="26"/>
          <w:szCs w:val="26"/>
        </w:rPr>
        <w:t>I. SPOSÓB ORAZ TERMIN SKŁADANIA OFERT</w:t>
      </w:r>
    </w:p>
    <w:p w:rsidR="00712715" w:rsidRPr="009B100F" w:rsidRDefault="00BF13D8" w:rsidP="00D30BCA">
      <w:pPr>
        <w:pStyle w:val="pkt"/>
        <w:numPr>
          <w:ilvl w:val="0"/>
          <w:numId w:val="9"/>
        </w:numPr>
        <w:spacing w:before="0" w:after="0" w:line="360" w:lineRule="auto"/>
        <w:ind w:left="426" w:hanging="426"/>
        <w:jc w:val="left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Oferty należy składać w terminie </w:t>
      </w:r>
      <w:r w:rsidRPr="009B100F">
        <w:rPr>
          <w:rFonts w:asciiTheme="minorHAnsi" w:hAnsiTheme="minorHAnsi" w:cstheme="minorHAnsi"/>
          <w:b/>
          <w:sz w:val="26"/>
          <w:szCs w:val="26"/>
        </w:rPr>
        <w:t xml:space="preserve">do </w:t>
      </w:r>
      <w:r w:rsidR="005C435A" w:rsidRPr="009B100F">
        <w:rPr>
          <w:rFonts w:asciiTheme="minorHAnsi" w:hAnsiTheme="minorHAnsi" w:cstheme="minorHAnsi"/>
          <w:b/>
          <w:sz w:val="26"/>
          <w:szCs w:val="26"/>
        </w:rPr>
        <w:t>10</w:t>
      </w:r>
      <w:r w:rsidR="00503CE4" w:rsidRPr="009B100F">
        <w:rPr>
          <w:rFonts w:asciiTheme="minorHAnsi" w:hAnsiTheme="minorHAnsi" w:cstheme="minorHAnsi"/>
          <w:b/>
          <w:sz w:val="26"/>
          <w:szCs w:val="26"/>
        </w:rPr>
        <w:t>.0</w:t>
      </w:r>
      <w:r w:rsidR="005C435A" w:rsidRPr="009B100F">
        <w:rPr>
          <w:rFonts w:asciiTheme="minorHAnsi" w:hAnsiTheme="minorHAnsi" w:cstheme="minorHAnsi"/>
          <w:b/>
          <w:sz w:val="26"/>
          <w:szCs w:val="26"/>
        </w:rPr>
        <w:t>4</w:t>
      </w:r>
      <w:r w:rsidR="00C86FAD" w:rsidRPr="009B100F">
        <w:rPr>
          <w:rFonts w:asciiTheme="minorHAnsi" w:hAnsiTheme="minorHAnsi" w:cstheme="minorHAnsi"/>
          <w:b/>
          <w:sz w:val="26"/>
          <w:szCs w:val="26"/>
        </w:rPr>
        <w:t>.</w:t>
      </w:r>
      <w:r w:rsidRPr="009B100F">
        <w:rPr>
          <w:rFonts w:asciiTheme="minorHAnsi" w:hAnsiTheme="minorHAnsi" w:cstheme="minorHAnsi"/>
          <w:b/>
          <w:sz w:val="26"/>
          <w:szCs w:val="26"/>
        </w:rPr>
        <w:t>202</w:t>
      </w:r>
      <w:r w:rsidR="000413A6" w:rsidRPr="009B100F">
        <w:rPr>
          <w:rFonts w:asciiTheme="minorHAnsi" w:hAnsiTheme="minorHAnsi" w:cstheme="minorHAnsi"/>
          <w:b/>
          <w:sz w:val="26"/>
          <w:szCs w:val="26"/>
        </w:rPr>
        <w:t>6</w:t>
      </w:r>
      <w:r w:rsidR="00027805" w:rsidRPr="009B100F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9B100F">
        <w:rPr>
          <w:rFonts w:asciiTheme="minorHAnsi" w:hAnsiTheme="minorHAnsi" w:cstheme="minorHAnsi"/>
          <w:b/>
          <w:sz w:val="26"/>
          <w:szCs w:val="26"/>
        </w:rPr>
        <w:t xml:space="preserve">r., </w:t>
      </w:r>
      <w:r w:rsidR="00C86FAD" w:rsidRPr="009B100F">
        <w:rPr>
          <w:rFonts w:asciiTheme="minorHAnsi" w:hAnsiTheme="minorHAnsi" w:cstheme="minorHAnsi"/>
          <w:b/>
          <w:sz w:val="26"/>
          <w:szCs w:val="26"/>
        </w:rPr>
        <w:t xml:space="preserve">do godz. </w:t>
      </w:r>
      <w:r w:rsidR="005C435A" w:rsidRPr="009B100F">
        <w:rPr>
          <w:rFonts w:asciiTheme="minorHAnsi" w:hAnsiTheme="minorHAnsi" w:cstheme="minorHAnsi"/>
          <w:b/>
          <w:sz w:val="26"/>
          <w:szCs w:val="26"/>
        </w:rPr>
        <w:t>12</w:t>
      </w:r>
      <w:r w:rsidR="00C86FAD" w:rsidRPr="009B100F">
        <w:rPr>
          <w:rFonts w:asciiTheme="minorHAnsi" w:hAnsiTheme="minorHAnsi" w:cstheme="minorHAnsi"/>
          <w:b/>
          <w:sz w:val="26"/>
          <w:szCs w:val="26"/>
        </w:rPr>
        <w:t>:</w:t>
      </w:r>
      <w:r w:rsidR="00846330" w:rsidRPr="009B100F">
        <w:rPr>
          <w:rFonts w:asciiTheme="minorHAnsi" w:hAnsiTheme="minorHAnsi" w:cstheme="minorHAnsi"/>
          <w:b/>
          <w:sz w:val="26"/>
          <w:szCs w:val="26"/>
        </w:rPr>
        <w:t>0</w:t>
      </w:r>
      <w:r w:rsidR="00C86FAD" w:rsidRPr="009B100F">
        <w:rPr>
          <w:rFonts w:asciiTheme="minorHAnsi" w:hAnsiTheme="minorHAnsi" w:cstheme="minorHAnsi"/>
          <w:b/>
          <w:sz w:val="26"/>
          <w:szCs w:val="26"/>
        </w:rPr>
        <w:t>0</w:t>
      </w:r>
      <w:r w:rsidR="00C86FAD" w:rsidRPr="009B100F">
        <w:rPr>
          <w:rFonts w:asciiTheme="minorHAnsi" w:hAnsiTheme="minorHAnsi" w:cstheme="minorHAnsi"/>
          <w:sz w:val="26"/>
          <w:szCs w:val="26"/>
        </w:rPr>
        <w:t xml:space="preserve">, </w:t>
      </w:r>
      <w:r w:rsidRPr="009B100F">
        <w:rPr>
          <w:rFonts w:asciiTheme="minorHAnsi" w:hAnsiTheme="minorHAnsi" w:cstheme="minorHAnsi"/>
          <w:sz w:val="26"/>
          <w:szCs w:val="26"/>
        </w:rPr>
        <w:t>z</w:t>
      </w:r>
      <w:r w:rsidR="00A46CC0" w:rsidRPr="009B100F">
        <w:rPr>
          <w:rFonts w:asciiTheme="minorHAnsi" w:hAnsiTheme="minorHAnsi" w:cstheme="minorHAnsi"/>
          <w:sz w:val="26"/>
          <w:szCs w:val="26"/>
        </w:rPr>
        <w:t xml:space="preserve">a pośrednictwem </w:t>
      </w:r>
      <w:r w:rsidRPr="009B100F">
        <w:rPr>
          <w:rFonts w:asciiTheme="minorHAnsi" w:hAnsiTheme="minorHAnsi" w:cstheme="minorHAnsi"/>
          <w:sz w:val="26"/>
          <w:szCs w:val="26"/>
        </w:rPr>
        <w:t>Bazy Konkurencyjności</w:t>
      </w:r>
      <w:r w:rsidR="00A46CC0" w:rsidRPr="009B100F">
        <w:rPr>
          <w:rFonts w:asciiTheme="minorHAnsi" w:hAnsiTheme="minorHAnsi" w:cstheme="minorHAnsi"/>
          <w:sz w:val="26"/>
          <w:szCs w:val="26"/>
        </w:rPr>
        <w:t xml:space="preserve"> znajdującej się pod adresem</w:t>
      </w:r>
      <w:r w:rsidR="005C435A" w:rsidRPr="009B100F">
        <w:rPr>
          <w:rFonts w:asciiTheme="minorHAnsi" w:hAnsiTheme="minorHAnsi" w:cstheme="minorHAnsi"/>
          <w:sz w:val="26"/>
          <w:szCs w:val="26"/>
        </w:rPr>
        <w:t xml:space="preserve">: </w:t>
      </w:r>
      <w:r w:rsidR="00712715" w:rsidRPr="009B100F">
        <w:rPr>
          <w:rFonts w:asciiTheme="minorHAnsi" w:hAnsiTheme="minorHAnsi" w:cstheme="minorHAnsi"/>
          <w:sz w:val="26"/>
          <w:szCs w:val="26"/>
        </w:rPr>
        <w:t>https://bazakonkurencyjnosci.funduszeeuropejskie.gov.pl/.</w:t>
      </w:r>
    </w:p>
    <w:p w:rsidR="00542C4C" w:rsidRPr="00050F12" w:rsidRDefault="00542C4C" w:rsidP="00D30BCA">
      <w:pPr>
        <w:pStyle w:val="Akapitzlist"/>
        <w:numPr>
          <w:ilvl w:val="0"/>
          <w:numId w:val="9"/>
        </w:numPr>
        <w:spacing w:line="360" w:lineRule="auto"/>
        <w:ind w:left="426" w:hanging="426"/>
        <w:contextualSpacing/>
        <w:jc w:val="both"/>
        <w:rPr>
          <w:rFonts w:asciiTheme="minorHAnsi" w:hAnsiTheme="minorHAnsi" w:cstheme="minorHAnsi"/>
          <w:bCs/>
          <w:sz w:val="26"/>
          <w:szCs w:val="26"/>
        </w:rPr>
      </w:pPr>
      <w:r w:rsidRPr="00050F12">
        <w:rPr>
          <w:rFonts w:asciiTheme="minorHAnsi" w:hAnsiTheme="minorHAnsi" w:cstheme="minorHAnsi"/>
          <w:bCs/>
          <w:sz w:val="26"/>
          <w:szCs w:val="26"/>
        </w:rPr>
        <w:t>Ofertę składa się w</w:t>
      </w:r>
      <w:r w:rsidR="00F15197" w:rsidRPr="00050F12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Pr="00050F12">
        <w:rPr>
          <w:rFonts w:asciiTheme="minorHAnsi" w:hAnsiTheme="minorHAnsi" w:cstheme="minorHAnsi"/>
          <w:sz w:val="26"/>
          <w:szCs w:val="26"/>
        </w:rPr>
        <w:t>oryginale w formie elektronicznej przy użyciu kwalifikowanego podpisu elektronicznego lub w postaci elektronicznej opatrzonej podpisem zaufanym lub podpisem osobistym.</w:t>
      </w:r>
    </w:p>
    <w:p w:rsidR="00DC0142" w:rsidRPr="009B100F" w:rsidRDefault="00027805" w:rsidP="00D30BCA">
      <w:pPr>
        <w:pStyle w:val="pkt"/>
        <w:spacing w:before="0" w:after="0" w:line="360" w:lineRule="auto"/>
        <w:ind w:left="425" w:firstLine="0"/>
        <w:jc w:val="left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  <w:u w:val="single"/>
        </w:rPr>
        <w:t>Uwaga:</w:t>
      </w:r>
      <w:r w:rsidRPr="009B100F">
        <w:rPr>
          <w:rFonts w:asciiTheme="minorHAnsi" w:hAnsiTheme="minorHAnsi" w:cstheme="minorHAnsi"/>
          <w:sz w:val="26"/>
          <w:szCs w:val="26"/>
        </w:rPr>
        <w:t xml:space="preserve"> Podpis osobisty to zaawansowany podpis elektroniczny. Prawdziwość danych posiadacza podpisu potwierdza certyfikat podpisu osobistego, zawierający imię (imiona), nazwisko, obywatelstwo oraz numer PESEL.</w:t>
      </w:r>
    </w:p>
    <w:p w:rsidR="00F8292A" w:rsidRPr="009B100F" w:rsidRDefault="00483481" w:rsidP="00D30BCA">
      <w:pPr>
        <w:spacing w:line="360" w:lineRule="auto"/>
        <w:rPr>
          <w:rFonts w:asciiTheme="minorHAnsi" w:hAnsiTheme="minorHAnsi" w:cstheme="minorHAnsi"/>
          <w:b/>
          <w:sz w:val="26"/>
          <w:szCs w:val="26"/>
        </w:rPr>
      </w:pPr>
      <w:bookmarkStart w:id="2" w:name="_GoBack"/>
      <w:bookmarkEnd w:id="2"/>
      <w:r w:rsidRPr="009B100F">
        <w:rPr>
          <w:rFonts w:asciiTheme="minorHAnsi" w:hAnsiTheme="minorHAnsi" w:cstheme="minorHAnsi"/>
          <w:b/>
          <w:sz w:val="26"/>
          <w:szCs w:val="26"/>
        </w:rPr>
        <w:t>I</w:t>
      </w:r>
      <w:r w:rsidR="00FA1ADE" w:rsidRPr="009B100F">
        <w:rPr>
          <w:rFonts w:asciiTheme="minorHAnsi" w:hAnsiTheme="minorHAnsi" w:cstheme="minorHAnsi"/>
          <w:b/>
          <w:sz w:val="26"/>
          <w:szCs w:val="26"/>
        </w:rPr>
        <w:t>X</w:t>
      </w:r>
      <w:r w:rsidR="00F8292A" w:rsidRPr="009B100F">
        <w:rPr>
          <w:rFonts w:asciiTheme="minorHAnsi" w:hAnsiTheme="minorHAnsi" w:cstheme="minorHAnsi"/>
          <w:b/>
          <w:sz w:val="26"/>
          <w:szCs w:val="26"/>
        </w:rPr>
        <w:t>. SPOSÓB OBLICZENIA CENY OFERTY</w:t>
      </w:r>
    </w:p>
    <w:p w:rsidR="004809A9" w:rsidRPr="009B100F" w:rsidRDefault="004809A9" w:rsidP="00D30BCA">
      <w:pPr>
        <w:numPr>
          <w:ilvl w:val="0"/>
          <w:numId w:val="1"/>
        </w:numPr>
        <w:spacing w:line="360" w:lineRule="auto"/>
        <w:ind w:left="426" w:hanging="426"/>
        <w:rPr>
          <w:rFonts w:asciiTheme="minorHAnsi" w:hAnsiTheme="minorHAnsi" w:cstheme="minorHAnsi"/>
          <w:spacing w:val="-4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Cena podana w ofercie powinna obejmować pełny zakres </w:t>
      </w:r>
      <w:r w:rsidR="00AF2475" w:rsidRPr="009B100F">
        <w:rPr>
          <w:rFonts w:asciiTheme="minorHAnsi" w:hAnsiTheme="minorHAnsi" w:cstheme="minorHAnsi"/>
          <w:sz w:val="26"/>
          <w:szCs w:val="26"/>
        </w:rPr>
        <w:t>usługi</w:t>
      </w:r>
      <w:r w:rsidRPr="009B100F">
        <w:rPr>
          <w:rFonts w:asciiTheme="minorHAnsi" w:hAnsiTheme="minorHAnsi" w:cstheme="minorHAnsi"/>
          <w:sz w:val="26"/>
          <w:szCs w:val="26"/>
        </w:rPr>
        <w:t xml:space="preserve"> i zawierać wszystkie koszty związane z realizacją </w:t>
      </w:r>
      <w:r w:rsidRPr="009B100F">
        <w:rPr>
          <w:rFonts w:asciiTheme="minorHAnsi" w:hAnsiTheme="minorHAnsi" w:cstheme="minorHAnsi"/>
          <w:spacing w:val="-4"/>
          <w:sz w:val="26"/>
          <w:szCs w:val="26"/>
        </w:rPr>
        <w:t>zamówienia.</w:t>
      </w:r>
    </w:p>
    <w:p w:rsidR="004809A9" w:rsidRPr="009B100F" w:rsidRDefault="004809A9" w:rsidP="00D30BCA">
      <w:pPr>
        <w:numPr>
          <w:ilvl w:val="0"/>
          <w:numId w:val="1"/>
        </w:numPr>
        <w:spacing w:line="360" w:lineRule="auto"/>
        <w:ind w:left="426" w:hanging="426"/>
        <w:rPr>
          <w:rFonts w:asciiTheme="minorHAnsi" w:hAnsiTheme="minorHAnsi" w:cstheme="minorHAnsi"/>
          <w:spacing w:val="-4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W cenie powinny być uwzględnione wszystkie należne opłaty i podatki (w szczególności podatek VAT). W celu obliczenia ceny Wykonawca stosuje stawkę VAT obowiązującą na dzień składania ofert.</w:t>
      </w:r>
    </w:p>
    <w:p w:rsidR="00F8292A" w:rsidRPr="009B100F" w:rsidRDefault="00F8292A" w:rsidP="00D30BCA">
      <w:pPr>
        <w:numPr>
          <w:ilvl w:val="0"/>
          <w:numId w:val="1"/>
        </w:numPr>
        <w:spacing w:line="360" w:lineRule="auto"/>
        <w:ind w:left="426" w:hanging="426"/>
        <w:rPr>
          <w:rFonts w:asciiTheme="minorHAnsi" w:hAnsiTheme="minorHAnsi" w:cstheme="minorHAnsi"/>
          <w:spacing w:val="-4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Przy wyliczaniu poszczególnych wartości należy ograniczyć się do dwóch miejsc po przecinku na każdym etapie wyliczenia ceny. Kwoty wskazane w ofercie zaokrągla się do pełnych groszy, przy czym końcówki poniżej 0,5 grosza pomija się, a końcówki 0,5 grosza i wyższe zaokrągla się do 1 grosza.</w:t>
      </w:r>
    </w:p>
    <w:p w:rsidR="00F8292A" w:rsidRPr="009B100F" w:rsidRDefault="00F8292A" w:rsidP="00D30BCA">
      <w:pPr>
        <w:numPr>
          <w:ilvl w:val="0"/>
          <w:numId w:val="1"/>
        </w:numPr>
        <w:spacing w:line="360" w:lineRule="auto"/>
        <w:ind w:left="426" w:hanging="426"/>
        <w:rPr>
          <w:rFonts w:asciiTheme="minorHAnsi" w:hAnsiTheme="minorHAnsi" w:cstheme="minorHAnsi"/>
          <w:spacing w:val="-4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Cena oferty powinna być wyrażona w złotych polskich (PLN).</w:t>
      </w:r>
    </w:p>
    <w:p w:rsidR="00F8292A" w:rsidRPr="009B100F" w:rsidRDefault="00F8292A" w:rsidP="00D30BC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bCs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lastRenderedPageBreak/>
        <w:t>Zamawiający poprawi w ofercie Wykonawcy oczywiste omyłki pisarskie oraz oczywiste omyłki rachunkowe, z uwzględnieniem konsekwencji rachunkowych dokonanych poprawek oraz inne omyłki polegające na niezgodności oferty z ogłoszeniem o zamówieniu, niepowodujące istotnych zmian w treści oferty.</w:t>
      </w:r>
    </w:p>
    <w:p w:rsidR="00F8292A" w:rsidRPr="009B100F" w:rsidRDefault="0040353E" w:rsidP="00D30BCA">
      <w:pPr>
        <w:spacing w:line="360" w:lineRule="auto"/>
        <w:rPr>
          <w:rFonts w:asciiTheme="minorHAnsi" w:hAnsiTheme="minorHAnsi" w:cstheme="minorHAnsi"/>
          <w:b/>
          <w:sz w:val="26"/>
          <w:szCs w:val="26"/>
        </w:rPr>
      </w:pPr>
      <w:r w:rsidRPr="009B100F">
        <w:rPr>
          <w:rFonts w:asciiTheme="minorHAnsi" w:hAnsiTheme="minorHAnsi" w:cstheme="minorHAnsi"/>
          <w:b/>
          <w:sz w:val="26"/>
          <w:szCs w:val="26"/>
        </w:rPr>
        <w:t>X</w:t>
      </w:r>
      <w:r w:rsidR="00F8292A" w:rsidRPr="009B100F">
        <w:rPr>
          <w:rFonts w:asciiTheme="minorHAnsi" w:hAnsiTheme="minorHAnsi" w:cstheme="minorHAnsi"/>
          <w:b/>
          <w:sz w:val="26"/>
          <w:szCs w:val="26"/>
        </w:rPr>
        <w:t>. KRYTERI</w:t>
      </w:r>
      <w:r w:rsidRPr="009B100F">
        <w:rPr>
          <w:rFonts w:asciiTheme="minorHAnsi" w:hAnsiTheme="minorHAnsi" w:cstheme="minorHAnsi"/>
          <w:b/>
          <w:sz w:val="26"/>
          <w:szCs w:val="26"/>
        </w:rPr>
        <w:t>A</w:t>
      </w:r>
      <w:r w:rsidR="00F8292A" w:rsidRPr="009B100F">
        <w:rPr>
          <w:rFonts w:asciiTheme="minorHAnsi" w:hAnsiTheme="minorHAnsi" w:cstheme="minorHAnsi"/>
          <w:b/>
          <w:sz w:val="26"/>
          <w:szCs w:val="26"/>
        </w:rPr>
        <w:t xml:space="preserve"> OCENY OFERT</w:t>
      </w:r>
    </w:p>
    <w:p w:rsidR="00662876" w:rsidRPr="009B100F" w:rsidRDefault="00F8292A" w:rsidP="00D30BCA">
      <w:pPr>
        <w:pStyle w:val="Akapitzlist"/>
        <w:numPr>
          <w:ilvl w:val="0"/>
          <w:numId w:val="26"/>
        </w:numPr>
        <w:spacing w:line="360" w:lineRule="auto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Zamawiający dokona wyboru najkorzystniejszej oferty na podstawie </w:t>
      </w:r>
      <w:r w:rsidR="00503CE4" w:rsidRPr="009B100F">
        <w:rPr>
          <w:rFonts w:asciiTheme="minorHAnsi" w:hAnsiTheme="minorHAnsi" w:cstheme="minorHAnsi"/>
          <w:sz w:val="26"/>
          <w:szCs w:val="26"/>
        </w:rPr>
        <w:t xml:space="preserve">następujących </w:t>
      </w:r>
      <w:r w:rsidRPr="009B100F">
        <w:rPr>
          <w:rFonts w:asciiTheme="minorHAnsi" w:hAnsiTheme="minorHAnsi" w:cstheme="minorHAnsi"/>
          <w:sz w:val="26"/>
          <w:szCs w:val="26"/>
        </w:rPr>
        <w:t>kryteri</w:t>
      </w:r>
      <w:r w:rsidR="00503CE4" w:rsidRPr="009B100F">
        <w:rPr>
          <w:rFonts w:asciiTheme="minorHAnsi" w:hAnsiTheme="minorHAnsi" w:cstheme="minorHAnsi"/>
          <w:sz w:val="26"/>
          <w:szCs w:val="26"/>
        </w:rPr>
        <w:t>ów</w:t>
      </w:r>
      <w:r w:rsidRPr="009B100F">
        <w:rPr>
          <w:rFonts w:asciiTheme="minorHAnsi" w:hAnsiTheme="minorHAnsi" w:cstheme="minorHAnsi"/>
          <w:sz w:val="26"/>
          <w:szCs w:val="26"/>
        </w:rPr>
        <w:t xml:space="preserve"> oceny ofert</w:t>
      </w:r>
      <w:r w:rsidR="00503CE4" w:rsidRPr="009B100F">
        <w:rPr>
          <w:rFonts w:asciiTheme="minorHAnsi" w:hAnsiTheme="minorHAnsi" w:cstheme="minorHAnsi"/>
          <w:sz w:val="26"/>
          <w:szCs w:val="26"/>
        </w:rPr>
        <w:t>:</w:t>
      </w:r>
    </w:p>
    <w:p w:rsidR="001E2277" w:rsidRPr="009B100F" w:rsidRDefault="001E2277" w:rsidP="00D30BCA">
      <w:pPr>
        <w:spacing w:line="360" w:lineRule="auto"/>
        <w:rPr>
          <w:rFonts w:asciiTheme="minorHAnsi" w:hAnsiTheme="minorHAnsi" w:cstheme="minorHAnsi"/>
          <w:b/>
          <w:sz w:val="26"/>
          <w:szCs w:val="26"/>
        </w:rPr>
      </w:pPr>
      <w:r w:rsidRPr="009B100F">
        <w:rPr>
          <w:rFonts w:asciiTheme="minorHAnsi" w:hAnsiTheme="minorHAnsi" w:cstheme="minorHAnsi"/>
          <w:b/>
          <w:sz w:val="26"/>
          <w:szCs w:val="26"/>
        </w:rPr>
        <w:t>– Cena – 50 %</w:t>
      </w:r>
      <w:r w:rsidR="009B100F">
        <w:rPr>
          <w:rFonts w:asciiTheme="minorHAnsi" w:hAnsiTheme="minorHAnsi" w:cstheme="minorHAnsi"/>
          <w:b/>
          <w:sz w:val="26"/>
          <w:szCs w:val="26"/>
        </w:rPr>
        <w:t>,</w:t>
      </w:r>
      <w:r w:rsidRPr="009B100F">
        <w:rPr>
          <w:rFonts w:asciiTheme="minorHAnsi" w:hAnsiTheme="minorHAnsi" w:cstheme="minorHAnsi"/>
          <w:b/>
          <w:sz w:val="26"/>
          <w:szCs w:val="26"/>
        </w:rPr>
        <w:t xml:space="preserve"> max 20 pkt</w:t>
      </w:r>
    </w:p>
    <w:p w:rsidR="001E2277" w:rsidRPr="009B100F" w:rsidRDefault="001E2277" w:rsidP="00D30BCA">
      <w:pPr>
        <w:spacing w:line="360" w:lineRule="auto"/>
        <w:rPr>
          <w:rFonts w:asciiTheme="minorHAnsi" w:hAnsiTheme="minorHAnsi" w:cstheme="minorHAnsi"/>
          <w:b/>
          <w:sz w:val="26"/>
          <w:szCs w:val="26"/>
        </w:rPr>
      </w:pPr>
      <w:r w:rsidRPr="009B100F">
        <w:rPr>
          <w:rFonts w:asciiTheme="minorHAnsi" w:hAnsiTheme="minorHAnsi" w:cstheme="minorHAnsi"/>
          <w:b/>
          <w:sz w:val="26"/>
          <w:szCs w:val="26"/>
        </w:rPr>
        <w:t>– Kryteria jakościowe – 50%</w:t>
      </w:r>
      <w:r w:rsidR="009B100F">
        <w:rPr>
          <w:rFonts w:asciiTheme="minorHAnsi" w:hAnsiTheme="minorHAnsi" w:cstheme="minorHAnsi"/>
          <w:b/>
          <w:sz w:val="26"/>
          <w:szCs w:val="26"/>
        </w:rPr>
        <w:t>,</w:t>
      </w:r>
      <w:r w:rsidRPr="009B100F">
        <w:rPr>
          <w:rFonts w:asciiTheme="minorHAnsi" w:hAnsiTheme="minorHAnsi" w:cstheme="minorHAnsi"/>
          <w:b/>
          <w:sz w:val="26"/>
          <w:szCs w:val="26"/>
        </w:rPr>
        <w:t xml:space="preserve"> max 20 pkt</w:t>
      </w:r>
    </w:p>
    <w:p w:rsidR="001E2277" w:rsidRPr="009B100F" w:rsidRDefault="001E2277" w:rsidP="00D30BCA">
      <w:pPr>
        <w:pStyle w:val="Akapitzlist"/>
        <w:numPr>
          <w:ilvl w:val="0"/>
          <w:numId w:val="26"/>
        </w:numPr>
        <w:spacing w:line="360" w:lineRule="auto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Zgodnie z Kryterium Cena (C) – 50 % Wykonawca, który zaproponuje najniższą cenę otrzyma 20 pkt, natomiast pozostali Wykonawcy odpowiednio mniej punktów według wzoru: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6520"/>
      </w:tblGrid>
      <w:tr w:rsidR="001E2277" w:rsidRPr="009B100F" w:rsidTr="00B27C62">
        <w:trPr>
          <w:cantSplit/>
          <w:trHeight w:val="2249"/>
        </w:trPr>
        <w:tc>
          <w:tcPr>
            <w:tcW w:w="2835" w:type="dxa"/>
            <w:vAlign w:val="center"/>
          </w:tcPr>
          <w:p w:rsidR="001E2277" w:rsidRPr="009B100F" w:rsidRDefault="001E2277" w:rsidP="00D30BCA">
            <w:pPr>
              <w:spacing w:line="36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 w:rsidRPr="009B100F">
              <w:rPr>
                <w:rFonts w:asciiTheme="minorHAnsi" w:hAnsiTheme="minorHAnsi" w:cstheme="minorHAnsi"/>
                <w:sz w:val="26"/>
                <w:szCs w:val="26"/>
              </w:rPr>
              <w:tab/>
              <w:t xml:space="preserve">  </w:t>
            </w:r>
            <w:proofErr w:type="spellStart"/>
            <w:r w:rsidRPr="009B100F">
              <w:rPr>
                <w:rFonts w:asciiTheme="minorHAnsi" w:hAnsiTheme="minorHAnsi" w:cstheme="minorHAnsi"/>
                <w:sz w:val="26"/>
                <w:szCs w:val="26"/>
              </w:rPr>
              <w:t>Cmin</w:t>
            </w:r>
            <w:proofErr w:type="spellEnd"/>
          </w:p>
          <w:p w:rsidR="001E2277" w:rsidRPr="009B100F" w:rsidRDefault="001E2277" w:rsidP="00D30BCA">
            <w:pPr>
              <w:spacing w:line="36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 w:rsidRPr="009B100F">
              <w:rPr>
                <w:rFonts w:asciiTheme="minorHAnsi" w:hAnsiTheme="minorHAnsi" w:cstheme="minorHAnsi"/>
                <w:sz w:val="26"/>
                <w:szCs w:val="26"/>
              </w:rPr>
              <w:t>C     =</w:t>
            </w:r>
            <w:r w:rsidRPr="009B100F">
              <w:rPr>
                <w:rFonts w:asciiTheme="minorHAnsi" w:hAnsiTheme="minorHAnsi" w:cstheme="minorHAnsi"/>
                <w:sz w:val="26"/>
                <w:szCs w:val="26"/>
              </w:rPr>
              <w:tab/>
              <w:t>———  x 20  pkt.,</w:t>
            </w:r>
          </w:p>
          <w:p w:rsidR="001E2277" w:rsidRPr="009B100F" w:rsidRDefault="001E2277" w:rsidP="00D30BCA">
            <w:pPr>
              <w:spacing w:line="36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 w:rsidRPr="009B100F">
              <w:rPr>
                <w:rFonts w:asciiTheme="minorHAnsi" w:hAnsiTheme="minorHAnsi" w:cstheme="minorHAnsi"/>
                <w:sz w:val="26"/>
                <w:szCs w:val="26"/>
              </w:rPr>
              <w:tab/>
              <w:t xml:space="preserve">    </w:t>
            </w:r>
            <w:proofErr w:type="spellStart"/>
            <w:r w:rsidRPr="009B100F">
              <w:rPr>
                <w:rFonts w:asciiTheme="minorHAnsi" w:hAnsiTheme="minorHAnsi" w:cstheme="minorHAnsi"/>
                <w:sz w:val="26"/>
                <w:szCs w:val="26"/>
              </w:rPr>
              <w:t>Cx</w:t>
            </w:r>
            <w:proofErr w:type="spellEnd"/>
          </w:p>
        </w:tc>
        <w:tc>
          <w:tcPr>
            <w:tcW w:w="851" w:type="dxa"/>
            <w:vAlign w:val="center"/>
          </w:tcPr>
          <w:p w:rsidR="001E2277" w:rsidRPr="009B100F" w:rsidRDefault="001E2277" w:rsidP="00D30BCA">
            <w:pPr>
              <w:spacing w:line="36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 w:rsidRPr="009B100F">
              <w:rPr>
                <w:rFonts w:asciiTheme="minorHAnsi" w:hAnsiTheme="minorHAnsi" w:cstheme="minorHAnsi"/>
                <w:sz w:val="26"/>
                <w:szCs w:val="26"/>
              </w:rPr>
              <w:t xml:space="preserve"> gdzie:</w:t>
            </w:r>
          </w:p>
        </w:tc>
        <w:tc>
          <w:tcPr>
            <w:tcW w:w="6520" w:type="dxa"/>
            <w:vAlign w:val="center"/>
          </w:tcPr>
          <w:p w:rsidR="001E2277" w:rsidRPr="009B100F" w:rsidRDefault="001E2277" w:rsidP="00D30BCA">
            <w:pPr>
              <w:spacing w:line="36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 w:rsidRPr="009B100F">
              <w:rPr>
                <w:rFonts w:asciiTheme="minorHAnsi" w:hAnsiTheme="minorHAnsi" w:cstheme="minorHAnsi"/>
                <w:sz w:val="26"/>
                <w:szCs w:val="26"/>
              </w:rPr>
              <w:tab/>
            </w:r>
          </w:p>
          <w:p w:rsidR="001E2277" w:rsidRPr="009B100F" w:rsidRDefault="001E2277" w:rsidP="00D30BCA">
            <w:pPr>
              <w:spacing w:line="36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 w:rsidRPr="009B100F">
              <w:rPr>
                <w:rFonts w:asciiTheme="minorHAnsi" w:hAnsiTheme="minorHAnsi" w:cstheme="minorHAnsi"/>
                <w:sz w:val="26"/>
                <w:szCs w:val="26"/>
              </w:rPr>
              <w:t xml:space="preserve">      C</w:t>
            </w:r>
            <w:r w:rsidRPr="009B100F">
              <w:rPr>
                <w:rFonts w:asciiTheme="minorHAnsi" w:hAnsiTheme="minorHAnsi" w:cstheme="minorHAnsi"/>
                <w:sz w:val="26"/>
                <w:szCs w:val="26"/>
              </w:rPr>
              <w:tab/>
              <w:t xml:space="preserve">        =</w:t>
            </w:r>
            <w:r w:rsidRPr="009B100F">
              <w:rPr>
                <w:rFonts w:asciiTheme="minorHAnsi" w:hAnsiTheme="minorHAnsi" w:cstheme="minorHAnsi"/>
                <w:sz w:val="26"/>
                <w:szCs w:val="26"/>
              </w:rPr>
              <w:tab/>
              <w:t xml:space="preserve"> liczba punktów za kryterium „cena”;</w:t>
            </w:r>
          </w:p>
          <w:p w:rsidR="001E2277" w:rsidRPr="009B100F" w:rsidRDefault="001E2277" w:rsidP="00D30BCA">
            <w:pPr>
              <w:spacing w:line="36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 w:rsidRPr="009B100F">
              <w:rPr>
                <w:rFonts w:asciiTheme="minorHAnsi" w:hAnsiTheme="minorHAnsi" w:cstheme="minorHAnsi"/>
                <w:sz w:val="26"/>
                <w:szCs w:val="26"/>
              </w:rPr>
              <w:t xml:space="preserve">      </w:t>
            </w:r>
            <w:proofErr w:type="spellStart"/>
            <w:r w:rsidRPr="009B100F">
              <w:rPr>
                <w:rFonts w:asciiTheme="minorHAnsi" w:hAnsiTheme="minorHAnsi" w:cstheme="minorHAnsi"/>
                <w:sz w:val="26"/>
                <w:szCs w:val="26"/>
              </w:rPr>
              <w:t>Cmin</w:t>
            </w:r>
            <w:proofErr w:type="spellEnd"/>
            <w:r w:rsidRPr="009B100F">
              <w:rPr>
                <w:rFonts w:asciiTheme="minorHAnsi" w:hAnsiTheme="minorHAnsi" w:cstheme="minorHAnsi"/>
                <w:sz w:val="26"/>
                <w:szCs w:val="26"/>
              </w:rPr>
              <w:t xml:space="preserve">     =   najniższa cena wynikająca z ofert </w:t>
            </w:r>
            <w:r w:rsidRPr="009B100F">
              <w:rPr>
                <w:rFonts w:asciiTheme="minorHAnsi" w:hAnsiTheme="minorHAnsi" w:cstheme="minorHAnsi"/>
                <w:sz w:val="26"/>
                <w:szCs w:val="26"/>
              </w:rPr>
              <w:br/>
            </w:r>
            <w:r w:rsidRPr="009B100F">
              <w:rPr>
                <w:rFonts w:asciiTheme="minorHAnsi" w:hAnsiTheme="minorHAnsi" w:cstheme="minorHAnsi"/>
                <w:sz w:val="26"/>
                <w:szCs w:val="26"/>
              </w:rPr>
              <w:tab/>
            </w:r>
            <w:r w:rsidRPr="009B100F">
              <w:rPr>
                <w:rFonts w:asciiTheme="minorHAnsi" w:hAnsiTheme="minorHAnsi" w:cstheme="minorHAnsi"/>
                <w:sz w:val="26"/>
                <w:szCs w:val="26"/>
              </w:rPr>
              <w:tab/>
              <w:t xml:space="preserve"> niepodlegających odrzuceniu;</w:t>
            </w:r>
          </w:p>
          <w:p w:rsidR="001E2277" w:rsidRPr="009B100F" w:rsidRDefault="001E2277" w:rsidP="00D30BCA">
            <w:pPr>
              <w:spacing w:line="36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 w:rsidRPr="009B100F">
              <w:rPr>
                <w:rFonts w:asciiTheme="minorHAnsi" w:hAnsiTheme="minorHAnsi" w:cstheme="minorHAnsi"/>
                <w:sz w:val="26"/>
                <w:szCs w:val="26"/>
              </w:rPr>
              <w:t xml:space="preserve">       </w:t>
            </w:r>
            <w:proofErr w:type="spellStart"/>
            <w:r w:rsidRPr="009B100F">
              <w:rPr>
                <w:rFonts w:asciiTheme="minorHAnsi" w:hAnsiTheme="minorHAnsi" w:cstheme="minorHAnsi"/>
                <w:sz w:val="26"/>
                <w:szCs w:val="26"/>
              </w:rPr>
              <w:t>Cx</w:t>
            </w:r>
            <w:proofErr w:type="spellEnd"/>
            <w:r w:rsidRPr="009B100F">
              <w:rPr>
                <w:rFonts w:asciiTheme="minorHAnsi" w:hAnsiTheme="minorHAnsi" w:cstheme="minorHAnsi"/>
                <w:sz w:val="26"/>
                <w:szCs w:val="26"/>
              </w:rPr>
              <w:t xml:space="preserve">        =   cena oferty badanej.</w:t>
            </w:r>
          </w:p>
          <w:p w:rsidR="001E2277" w:rsidRPr="009B100F" w:rsidRDefault="001E2277" w:rsidP="00D30BCA">
            <w:pPr>
              <w:spacing w:line="360" w:lineRule="auto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</w:tbl>
    <w:p w:rsidR="001E2277" w:rsidRPr="009B100F" w:rsidRDefault="001E2277" w:rsidP="00D30BCA">
      <w:pPr>
        <w:pStyle w:val="Akapitzlist"/>
        <w:numPr>
          <w:ilvl w:val="0"/>
          <w:numId w:val="26"/>
        </w:numPr>
        <w:spacing w:line="360" w:lineRule="auto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Zgodnie z Kryterium Jakościowym (C) – 50% Wykonawca, który:</w:t>
      </w:r>
    </w:p>
    <w:p w:rsidR="001E2277" w:rsidRPr="009B100F" w:rsidRDefault="001E2277" w:rsidP="00D30BCA">
      <w:pPr>
        <w:pStyle w:val="Akapitzlist"/>
        <w:numPr>
          <w:ilvl w:val="0"/>
          <w:numId w:val="25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dysponuje odpowiednią kadrą trenerów z doświadczeniem w zakresie szkoleń/ warsztatów/ wykładów z tematyki komercjalizacji, transferu technologii lub/i współpracy B+R: </w:t>
      </w:r>
    </w:p>
    <w:p w:rsidR="001E2277" w:rsidRPr="009B100F" w:rsidRDefault="001E2277" w:rsidP="00D30BCA">
      <w:pPr>
        <w:pStyle w:val="Akapitzlist"/>
        <w:spacing w:line="360" w:lineRule="auto"/>
        <w:ind w:left="720"/>
        <w:contextualSpacing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2 trenerów </w:t>
      </w:r>
      <w:r w:rsidR="009B100F">
        <w:rPr>
          <w:rFonts w:asciiTheme="minorHAnsi" w:hAnsiTheme="minorHAnsi" w:cstheme="minorHAnsi"/>
          <w:sz w:val="26"/>
          <w:szCs w:val="26"/>
        </w:rPr>
        <w:t xml:space="preserve">– </w:t>
      </w:r>
      <w:r w:rsidRPr="009B100F">
        <w:rPr>
          <w:rFonts w:asciiTheme="minorHAnsi" w:hAnsiTheme="minorHAnsi" w:cstheme="minorHAnsi"/>
          <w:sz w:val="26"/>
          <w:szCs w:val="26"/>
        </w:rPr>
        <w:t xml:space="preserve">otrzyma 5 pkt, 3 i więcej trenerów </w:t>
      </w:r>
      <w:r w:rsidR="009B100F">
        <w:rPr>
          <w:rFonts w:asciiTheme="minorHAnsi" w:hAnsiTheme="minorHAnsi" w:cstheme="minorHAnsi"/>
          <w:sz w:val="26"/>
          <w:szCs w:val="26"/>
        </w:rPr>
        <w:t xml:space="preserve">– </w:t>
      </w:r>
      <w:r w:rsidRPr="009B100F">
        <w:rPr>
          <w:rFonts w:asciiTheme="minorHAnsi" w:hAnsiTheme="minorHAnsi" w:cstheme="minorHAnsi"/>
          <w:sz w:val="26"/>
          <w:szCs w:val="26"/>
        </w:rPr>
        <w:t>otrzyma 10 pkt</w:t>
      </w:r>
    </w:p>
    <w:p w:rsidR="001E2277" w:rsidRPr="009B100F" w:rsidRDefault="00581EF9" w:rsidP="00D30BCA">
      <w:pPr>
        <w:pStyle w:val="Akapitzlist"/>
        <w:numPr>
          <w:ilvl w:val="0"/>
          <w:numId w:val="25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zaangażuje</w:t>
      </w:r>
      <w:r w:rsidR="001E2277" w:rsidRPr="009B100F">
        <w:rPr>
          <w:rFonts w:asciiTheme="minorHAnsi" w:hAnsiTheme="minorHAnsi" w:cstheme="minorHAnsi"/>
          <w:sz w:val="26"/>
          <w:szCs w:val="26"/>
        </w:rPr>
        <w:t xml:space="preserve"> </w:t>
      </w:r>
      <w:r w:rsidR="006C44CC" w:rsidRPr="009B100F">
        <w:rPr>
          <w:rFonts w:asciiTheme="minorHAnsi" w:hAnsiTheme="minorHAnsi" w:cstheme="minorHAnsi"/>
          <w:sz w:val="26"/>
          <w:szCs w:val="26"/>
        </w:rPr>
        <w:t xml:space="preserve">przynajmniej jednego </w:t>
      </w:r>
      <w:r w:rsidR="001E2277" w:rsidRPr="009B100F">
        <w:rPr>
          <w:rFonts w:asciiTheme="minorHAnsi" w:hAnsiTheme="minorHAnsi" w:cstheme="minorHAnsi"/>
          <w:sz w:val="26"/>
          <w:szCs w:val="26"/>
        </w:rPr>
        <w:t>trene</w:t>
      </w:r>
      <w:r w:rsidR="006C44CC" w:rsidRPr="009B100F">
        <w:rPr>
          <w:rFonts w:asciiTheme="minorHAnsi" w:hAnsiTheme="minorHAnsi" w:cstheme="minorHAnsi"/>
          <w:sz w:val="26"/>
          <w:szCs w:val="26"/>
        </w:rPr>
        <w:t>ra</w:t>
      </w:r>
      <w:r w:rsidR="001E2277" w:rsidRPr="009B100F">
        <w:rPr>
          <w:rFonts w:asciiTheme="minorHAnsi" w:hAnsiTheme="minorHAnsi" w:cstheme="minorHAnsi"/>
          <w:sz w:val="26"/>
          <w:szCs w:val="26"/>
        </w:rPr>
        <w:t>, który zrealizowa</w:t>
      </w:r>
      <w:r w:rsidRPr="009B100F">
        <w:rPr>
          <w:rFonts w:asciiTheme="minorHAnsi" w:hAnsiTheme="minorHAnsi" w:cstheme="minorHAnsi"/>
          <w:sz w:val="26"/>
          <w:szCs w:val="26"/>
        </w:rPr>
        <w:t>ł</w:t>
      </w:r>
      <w:r w:rsidR="001E2277" w:rsidRPr="009B100F">
        <w:rPr>
          <w:rFonts w:asciiTheme="minorHAnsi" w:hAnsiTheme="minorHAnsi" w:cstheme="minorHAnsi"/>
          <w:sz w:val="26"/>
          <w:szCs w:val="26"/>
        </w:rPr>
        <w:t xml:space="preserve"> w ciągu ostatnich 5 lat szkolenia/ warsztaty/ wykłady z tematyki komercjalizacji, transferu technologii lub/i współpracy B+R, a każde szkolenie/ warsztat/ wykład obejmowało co najmniej 6 godzin, w liczbie:</w:t>
      </w:r>
    </w:p>
    <w:p w:rsidR="001E2277" w:rsidRPr="009B100F" w:rsidRDefault="001E2277" w:rsidP="00D30BCA">
      <w:pPr>
        <w:pStyle w:val="Akapitzlist"/>
        <w:spacing w:line="360" w:lineRule="auto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lastRenderedPageBreak/>
        <w:t xml:space="preserve">5 </w:t>
      </w:r>
      <w:r w:rsidR="009B100F">
        <w:rPr>
          <w:rFonts w:asciiTheme="minorHAnsi" w:hAnsiTheme="minorHAnsi" w:cstheme="minorHAnsi"/>
          <w:sz w:val="26"/>
          <w:szCs w:val="26"/>
        </w:rPr>
        <w:t>szkoleń / warsztatów/ wykładów</w:t>
      </w:r>
      <w:r w:rsidRPr="009B100F">
        <w:rPr>
          <w:rFonts w:asciiTheme="minorHAnsi" w:hAnsiTheme="minorHAnsi" w:cstheme="minorHAnsi"/>
          <w:sz w:val="26"/>
          <w:szCs w:val="26"/>
        </w:rPr>
        <w:t xml:space="preserve"> – otrzyma 5 pkt, 6-10 </w:t>
      </w:r>
      <w:r w:rsidR="009B100F">
        <w:rPr>
          <w:rFonts w:asciiTheme="minorHAnsi" w:hAnsiTheme="minorHAnsi" w:cstheme="minorHAnsi"/>
          <w:sz w:val="26"/>
          <w:szCs w:val="26"/>
        </w:rPr>
        <w:t>szkoleń / warsztatów/ wykładów</w:t>
      </w:r>
      <w:r w:rsidR="009B100F" w:rsidRPr="009B100F">
        <w:rPr>
          <w:rFonts w:asciiTheme="minorHAnsi" w:hAnsiTheme="minorHAnsi" w:cstheme="minorHAnsi"/>
          <w:sz w:val="26"/>
          <w:szCs w:val="26"/>
        </w:rPr>
        <w:t xml:space="preserve"> </w:t>
      </w:r>
      <w:r w:rsidRPr="009B100F">
        <w:rPr>
          <w:rFonts w:asciiTheme="minorHAnsi" w:hAnsiTheme="minorHAnsi" w:cstheme="minorHAnsi"/>
          <w:sz w:val="26"/>
          <w:szCs w:val="26"/>
        </w:rPr>
        <w:t xml:space="preserve">– otrzyma 8 pkt, powyżej 10 </w:t>
      </w:r>
      <w:r w:rsidR="009B100F">
        <w:rPr>
          <w:rFonts w:asciiTheme="minorHAnsi" w:hAnsiTheme="minorHAnsi" w:cstheme="minorHAnsi"/>
          <w:sz w:val="26"/>
          <w:szCs w:val="26"/>
        </w:rPr>
        <w:t>szkoleń / warsztatów/ wykładów</w:t>
      </w:r>
      <w:r w:rsidR="009B100F" w:rsidRPr="009B100F">
        <w:rPr>
          <w:rFonts w:asciiTheme="minorHAnsi" w:hAnsiTheme="minorHAnsi" w:cstheme="minorHAnsi"/>
          <w:sz w:val="26"/>
          <w:szCs w:val="26"/>
        </w:rPr>
        <w:t xml:space="preserve"> </w:t>
      </w:r>
      <w:r w:rsidRPr="009B100F">
        <w:rPr>
          <w:rFonts w:asciiTheme="minorHAnsi" w:hAnsiTheme="minorHAnsi" w:cstheme="minorHAnsi"/>
          <w:sz w:val="26"/>
          <w:szCs w:val="26"/>
        </w:rPr>
        <w:t>– otrzyma 10 pkt</w:t>
      </w:r>
    </w:p>
    <w:p w:rsidR="00C86FAD" w:rsidRPr="009B100F" w:rsidRDefault="00F8292A" w:rsidP="00D30BCA">
      <w:pPr>
        <w:pStyle w:val="pkt"/>
        <w:numPr>
          <w:ilvl w:val="3"/>
          <w:numId w:val="2"/>
        </w:numPr>
        <w:autoSpaceDE/>
        <w:autoSpaceDN/>
        <w:spacing w:before="0" w:after="0" w:line="360" w:lineRule="auto"/>
        <w:ind w:left="284" w:hanging="284"/>
        <w:jc w:val="left"/>
        <w:rPr>
          <w:rFonts w:asciiTheme="minorHAnsi" w:hAnsiTheme="minorHAnsi" w:cstheme="minorHAnsi"/>
          <w:b/>
          <w:bCs/>
          <w:sz w:val="26"/>
          <w:szCs w:val="26"/>
        </w:rPr>
      </w:pPr>
      <w:r w:rsidRPr="009B100F">
        <w:rPr>
          <w:rFonts w:asciiTheme="minorHAnsi" w:hAnsiTheme="minorHAnsi" w:cstheme="minorHAnsi"/>
          <w:bCs/>
          <w:sz w:val="26"/>
          <w:szCs w:val="26"/>
        </w:rPr>
        <w:t>Za najkorzystniejszą ofertę zostanie uznana oferta wykonawcy</w:t>
      </w:r>
      <w:r w:rsidR="00662876" w:rsidRPr="009B100F">
        <w:rPr>
          <w:rFonts w:asciiTheme="minorHAnsi" w:hAnsiTheme="minorHAnsi" w:cstheme="minorHAnsi"/>
          <w:bCs/>
          <w:sz w:val="26"/>
          <w:szCs w:val="26"/>
        </w:rPr>
        <w:t xml:space="preserve">, który uzyska najwyższą </w:t>
      </w:r>
      <w:r w:rsidR="009B100F" w:rsidRPr="009B100F">
        <w:rPr>
          <w:rFonts w:asciiTheme="minorHAnsi" w:hAnsiTheme="minorHAnsi" w:cstheme="minorHAnsi"/>
          <w:bCs/>
          <w:sz w:val="26"/>
          <w:szCs w:val="26"/>
        </w:rPr>
        <w:t xml:space="preserve">sumę </w:t>
      </w:r>
      <w:r w:rsidR="00662876" w:rsidRPr="009B100F">
        <w:rPr>
          <w:rFonts w:asciiTheme="minorHAnsi" w:hAnsiTheme="minorHAnsi" w:cstheme="minorHAnsi"/>
          <w:bCs/>
          <w:sz w:val="26"/>
          <w:szCs w:val="26"/>
        </w:rPr>
        <w:t>liczb</w:t>
      </w:r>
      <w:r w:rsidR="009B100F" w:rsidRPr="009B100F">
        <w:rPr>
          <w:rFonts w:asciiTheme="minorHAnsi" w:hAnsiTheme="minorHAnsi" w:cstheme="minorHAnsi"/>
          <w:bCs/>
          <w:sz w:val="26"/>
          <w:szCs w:val="26"/>
        </w:rPr>
        <w:t>y</w:t>
      </w:r>
      <w:r w:rsidR="00662876" w:rsidRPr="009B100F">
        <w:rPr>
          <w:rFonts w:asciiTheme="minorHAnsi" w:hAnsiTheme="minorHAnsi" w:cstheme="minorHAnsi"/>
          <w:bCs/>
          <w:sz w:val="26"/>
          <w:szCs w:val="26"/>
        </w:rPr>
        <w:t xml:space="preserve"> punktów </w:t>
      </w:r>
      <w:r w:rsidR="009B100F" w:rsidRPr="009B100F">
        <w:rPr>
          <w:rFonts w:asciiTheme="minorHAnsi" w:hAnsiTheme="minorHAnsi" w:cstheme="minorHAnsi"/>
          <w:bCs/>
          <w:sz w:val="26"/>
          <w:szCs w:val="26"/>
        </w:rPr>
        <w:t>za oba kryteria.</w:t>
      </w:r>
    </w:p>
    <w:p w:rsidR="00F8292A" w:rsidRPr="009B100F" w:rsidRDefault="00F8292A" w:rsidP="00D30BCA">
      <w:pPr>
        <w:spacing w:line="360" w:lineRule="auto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b/>
          <w:sz w:val="26"/>
          <w:szCs w:val="26"/>
        </w:rPr>
        <w:t>X</w:t>
      </w:r>
      <w:r w:rsidR="0040353E" w:rsidRPr="009B100F">
        <w:rPr>
          <w:rFonts w:asciiTheme="minorHAnsi" w:hAnsiTheme="minorHAnsi" w:cstheme="minorHAnsi"/>
          <w:b/>
          <w:sz w:val="26"/>
          <w:szCs w:val="26"/>
        </w:rPr>
        <w:t>I</w:t>
      </w:r>
      <w:r w:rsidRPr="009B100F">
        <w:rPr>
          <w:rFonts w:asciiTheme="minorHAnsi" w:hAnsiTheme="minorHAnsi" w:cstheme="minorHAnsi"/>
          <w:b/>
          <w:sz w:val="26"/>
          <w:szCs w:val="26"/>
        </w:rPr>
        <w:t>. POZOSTAŁE INFORMACJE DOTYCZĄCE POSTĘPOWANIA</w:t>
      </w:r>
    </w:p>
    <w:p w:rsidR="00EA1E2B" w:rsidRPr="009B100F" w:rsidRDefault="00EA1E2B" w:rsidP="00D30BCA">
      <w:pPr>
        <w:pStyle w:val="Akapitzlist"/>
        <w:numPr>
          <w:ilvl w:val="0"/>
          <w:numId w:val="8"/>
        </w:numPr>
        <w:tabs>
          <w:tab w:val="clear" w:pos="720"/>
        </w:tabs>
        <w:spacing w:line="360" w:lineRule="auto"/>
        <w:ind w:left="284" w:hanging="284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W toku badania i oceny ofert Zamawiający może żądać od Wykonawców wyjaśnień </w:t>
      </w:r>
      <w:r w:rsidR="00C144EE" w:rsidRPr="009B100F">
        <w:rPr>
          <w:rFonts w:asciiTheme="minorHAnsi" w:hAnsiTheme="minorHAnsi" w:cstheme="minorHAnsi"/>
          <w:sz w:val="26"/>
          <w:szCs w:val="26"/>
        </w:rPr>
        <w:t>d</w:t>
      </w:r>
      <w:r w:rsidRPr="009B100F">
        <w:rPr>
          <w:rFonts w:asciiTheme="minorHAnsi" w:hAnsiTheme="minorHAnsi" w:cstheme="minorHAnsi"/>
          <w:sz w:val="26"/>
          <w:szCs w:val="26"/>
        </w:rPr>
        <w:t>otyczących treści złożonych ofert.</w:t>
      </w:r>
    </w:p>
    <w:p w:rsidR="00F8292A" w:rsidRPr="009B100F" w:rsidRDefault="00F8292A" w:rsidP="00D30BCA">
      <w:pPr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spacing w:line="360" w:lineRule="auto"/>
        <w:ind w:left="284" w:hanging="284"/>
        <w:rPr>
          <w:rFonts w:asciiTheme="minorHAnsi" w:hAnsiTheme="minorHAnsi" w:cstheme="minorHAnsi"/>
          <w:bCs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W sytuacji, gdy cena najkorzystniejszej oferty przekroczy środki przeznaczone przez Zamawiającego na sfinansowanie zamówienia, Zamawiający rozważy możliwość ich zwiększenia. </w:t>
      </w:r>
    </w:p>
    <w:p w:rsidR="00ED5E6E" w:rsidRPr="001A0C9A" w:rsidRDefault="00ED5E6E" w:rsidP="00D30BCA">
      <w:pPr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spacing w:line="360" w:lineRule="auto"/>
        <w:ind w:left="284" w:hanging="284"/>
        <w:rPr>
          <w:rFonts w:asciiTheme="minorHAnsi" w:hAnsiTheme="minorHAnsi" w:cstheme="minorHAnsi"/>
          <w:bCs/>
          <w:sz w:val="26"/>
          <w:szCs w:val="26"/>
        </w:rPr>
      </w:pPr>
      <w:r w:rsidRPr="001A0C9A">
        <w:rPr>
          <w:rFonts w:asciiTheme="minorHAnsi" w:hAnsiTheme="minorHAnsi" w:cstheme="minorHAnsi"/>
          <w:bCs/>
          <w:sz w:val="26"/>
          <w:szCs w:val="26"/>
        </w:rPr>
        <w:t>Jeżeli zaoferowana cena usługi będą rażąco niska, bądź też będzie budzić wątpliwości co do możliwości wykonania przedmiotu zamówienia zgodnie z wymaganiami określonymi w zapytaniu ofertowym, Zamawiający zażąda od Oferenta złożenia wyjaśnień w wyznaczonym przez siebie terminie. Rażąco nisk</w:t>
      </w:r>
      <w:r w:rsidR="001A0C9A" w:rsidRPr="001A0C9A">
        <w:rPr>
          <w:rFonts w:asciiTheme="minorHAnsi" w:hAnsiTheme="minorHAnsi" w:cstheme="minorHAnsi"/>
          <w:bCs/>
          <w:sz w:val="26"/>
          <w:szCs w:val="26"/>
        </w:rPr>
        <w:t>a</w:t>
      </w:r>
      <w:r w:rsidRPr="001A0C9A">
        <w:rPr>
          <w:rFonts w:asciiTheme="minorHAnsi" w:hAnsiTheme="minorHAnsi" w:cstheme="minorHAnsi"/>
          <w:bCs/>
          <w:sz w:val="26"/>
          <w:szCs w:val="26"/>
        </w:rPr>
        <w:t xml:space="preserve"> cena, to cena, która odbiega o ponad 30% od wartości obliczonej jako średnia arytmetyczna cen wszystkich ofert niepodlegających odrzuceniu. Wyjaśnienia przedstawione przez Oferenta powinny zawierać dowody dotyczące wyliczenia ceny. Po otrzymaniu wyjaśnień, Zamawiający - w konsultacji z Oferentem, dokonuje ich oceny. Zamawiający może odrzucić ofertę w przypadku, gdy przedstawione dowody nie uzasadniają ceny w niej podanej.</w:t>
      </w:r>
    </w:p>
    <w:p w:rsidR="00F8292A" w:rsidRPr="00755F5F" w:rsidRDefault="00F8292A" w:rsidP="00D30BCA">
      <w:pPr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spacing w:line="360" w:lineRule="auto"/>
        <w:ind w:left="284" w:hanging="284"/>
        <w:rPr>
          <w:rFonts w:asciiTheme="minorHAnsi" w:hAnsiTheme="minorHAnsi" w:cstheme="minorHAnsi"/>
          <w:sz w:val="26"/>
          <w:szCs w:val="26"/>
        </w:rPr>
      </w:pPr>
      <w:r w:rsidRPr="00755F5F">
        <w:rPr>
          <w:rFonts w:asciiTheme="minorHAnsi" w:hAnsiTheme="minorHAnsi" w:cstheme="minorHAnsi"/>
          <w:sz w:val="26"/>
          <w:szCs w:val="26"/>
        </w:rPr>
        <w:t>Zamawiający odrzuci ofertę Wykonawcy, w szczególności jeżeli:</w:t>
      </w:r>
    </w:p>
    <w:p w:rsidR="00F8292A" w:rsidRPr="009B100F" w:rsidRDefault="00F8292A" w:rsidP="00D30BCA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851" w:hanging="567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została złożona po terminie składania ofert, </w:t>
      </w:r>
    </w:p>
    <w:p w:rsidR="00F8292A" w:rsidRPr="009B100F" w:rsidRDefault="00F8292A" w:rsidP="00D30BCA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851" w:hanging="567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nie została sporządzona lub przekazana w sposób zgodny z </w:t>
      </w:r>
      <w:r w:rsidR="000F7CE2" w:rsidRPr="009B100F">
        <w:rPr>
          <w:rFonts w:asciiTheme="minorHAnsi" w:hAnsiTheme="minorHAnsi" w:cstheme="minorHAnsi"/>
          <w:sz w:val="26"/>
          <w:szCs w:val="26"/>
        </w:rPr>
        <w:t>treścią zapytania ofertowego</w:t>
      </w:r>
      <w:r w:rsidRPr="009B100F">
        <w:rPr>
          <w:rFonts w:asciiTheme="minorHAnsi" w:hAnsiTheme="minorHAnsi" w:cstheme="minorHAnsi"/>
          <w:sz w:val="26"/>
          <w:szCs w:val="26"/>
        </w:rPr>
        <w:t>,</w:t>
      </w:r>
    </w:p>
    <w:p w:rsidR="0040353E" w:rsidRPr="009B100F" w:rsidRDefault="00F8292A" w:rsidP="00D30BCA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851" w:hanging="567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jej treść jest niezgodna z </w:t>
      </w:r>
      <w:r w:rsidR="000F7CE2" w:rsidRPr="009B100F">
        <w:rPr>
          <w:rFonts w:asciiTheme="minorHAnsi" w:hAnsiTheme="minorHAnsi" w:cstheme="minorHAnsi"/>
          <w:sz w:val="26"/>
          <w:szCs w:val="26"/>
        </w:rPr>
        <w:t>treścią zapytania ofertowego,</w:t>
      </w:r>
    </w:p>
    <w:p w:rsidR="00F8292A" w:rsidRPr="009B100F" w:rsidRDefault="00253FF8" w:rsidP="00D30BCA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851" w:hanging="567"/>
        <w:rPr>
          <w:rStyle w:val="Odwoaniedokomentarza"/>
          <w:rFonts w:asciiTheme="minorHAnsi" w:hAnsiTheme="minorHAnsi" w:cstheme="minorHAnsi"/>
          <w:sz w:val="26"/>
          <w:szCs w:val="26"/>
        </w:rPr>
      </w:pPr>
      <w:r w:rsidRPr="009B100F">
        <w:rPr>
          <w:rStyle w:val="Odwoaniedokomentarza"/>
          <w:rFonts w:asciiTheme="minorHAnsi" w:hAnsiTheme="minorHAnsi" w:cstheme="minorHAnsi"/>
          <w:sz w:val="26"/>
          <w:szCs w:val="26"/>
        </w:rPr>
        <w:t>nie została podpisana.</w:t>
      </w:r>
    </w:p>
    <w:p w:rsidR="00F8292A" w:rsidRPr="009B100F" w:rsidRDefault="00F8292A" w:rsidP="00D30BCA">
      <w:pPr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spacing w:line="360" w:lineRule="auto"/>
        <w:ind w:left="284" w:hanging="284"/>
        <w:rPr>
          <w:rFonts w:asciiTheme="minorHAnsi" w:hAnsiTheme="minorHAnsi" w:cstheme="minorHAnsi"/>
          <w:bCs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Zamawiający nie udostępnia informacji związanych z </w:t>
      </w:r>
      <w:r w:rsidR="00377F91" w:rsidRPr="009B100F">
        <w:rPr>
          <w:rFonts w:asciiTheme="minorHAnsi" w:hAnsiTheme="minorHAnsi" w:cstheme="minorHAnsi"/>
          <w:sz w:val="26"/>
          <w:szCs w:val="26"/>
        </w:rPr>
        <w:t>zapytaniem ofertowym</w:t>
      </w:r>
      <w:r w:rsidRPr="009B100F">
        <w:rPr>
          <w:rFonts w:asciiTheme="minorHAnsi" w:hAnsiTheme="minorHAnsi" w:cstheme="minorHAnsi"/>
          <w:sz w:val="26"/>
          <w:szCs w:val="26"/>
        </w:rPr>
        <w:t xml:space="preserve"> stanowiących tajemnicę przedsiębiorstwa w rozumieniu przepisów o zwalczaniu nieuczciwej konkurencji, jeżeli podmiot zainteresowany wykonaniem zamówienia, nie </w:t>
      </w:r>
      <w:r w:rsidRPr="009B100F">
        <w:rPr>
          <w:rFonts w:asciiTheme="minorHAnsi" w:hAnsiTheme="minorHAnsi" w:cstheme="minorHAnsi"/>
          <w:sz w:val="26"/>
          <w:szCs w:val="26"/>
        </w:rPr>
        <w:lastRenderedPageBreak/>
        <w:t>później niż przed zawarciem umowy o wykonanie tego zamówienia, zastrzegł, że nie mogą być one udostępniane.</w:t>
      </w:r>
    </w:p>
    <w:p w:rsidR="00BF13D8" w:rsidRPr="009B100F" w:rsidRDefault="00F8292A" w:rsidP="00D30BCA">
      <w:pPr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spacing w:line="360" w:lineRule="auto"/>
        <w:ind w:left="284" w:hanging="284"/>
        <w:rPr>
          <w:rFonts w:asciiTheme="minorHAnsi" w:hAnsiTheme="minorHAnsi" w:cstheme="minorHAnsi"/>
          <w:bCs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Zamawiający przekaże Wykonawcom, którzy złożyli oferty w postępowaniu, informację o wyborze oferty</w:t>
      </w:r>
      <w:r w:rsidR="002347C9" w:rsidRPr="009B100F">
        <w:rPr>
          <w:rFonts w:asciiTheme="minorHAnsi" w:hAnsiTheme="minorHAnsi" w:cstheme="minorHAnsi"/>
          <w:sz w:val="26"/>
          <w:szCs w:val="26"/>
        </w:rPr>
        <w:t xml:space="preserve"> </w:t>
      </w:r>
      <w:r w:rsidR="00222ADF" w:rsidRPr="009B100F">
        <w:rPr>
          <w:rFonts w:asciiTheme="minorHAnsi" w:hAnsiTheme="minorHAnsi" w:cstheme="minorHAnsi"/>
          <w:sz w:val="26"/>
          <w:szCs w:val="26"/>
        </w:rPr>
        <w:t xml:space="preserve">lub </w:t>
      </w:r>
      <w:r w:rsidR="00B26C2C" w:rsidRPr="009B100F">
        <w:rPr>
          <w:rFonts w:asciiTheme="minorHAnsi" w:hAnsiTheme="minorHAnsi" w:cstheme="minorHAnsi"/>
          <w:sz w:val="26"/>
          <w:szCs w:val="26"/>
        </w:rPr>
        <w:t>unieważnieniu postępowania</w:t>
      </w:r>
      <w:r w:rsidRPr="009B100F">
        <w:rPr>
          <w:rFonts w:asciiTheme="minorHAnsi" w:hAnsiTheme="minorHAnsi" w:cstheme="minorHAnsi"/>
          <w:sz w:val="26"/>
          <w:szCs w:val="26"/>
        </w:rPr>
        <w:t>.</w:t>
      </w:r>
      <w:r w:rsidR="00BF13D8" w:rsidRPr="009B100F">
        <w:rPr>
          <w:rFonts w:asciiTheme="minorHAnsi" w:hAnsiTheme="minorHAnsi" w:cstheme="minorHAnsi"/>
          <w:sz w:val="26"/>
          <w:szCs w:val="26"/>
        </w:rPr>
        <w:t xml:space="preserve"> O wyborze najkorzystniejszej oferty Zamawiający zawiadomi Wykonawców poprzez umieszczenie informacji o wyniku postępowania w Bazie Konkurencyjności: </w:t>
      </w:r>
      <w:r w:rsidR="00712715" w:rsidRPr="009B100F">
        <w:rPr>
          <w:rFonts w:asciiTheme="minorHAnsi" w:hAnsiTheme="minorHAnsi" w:cstheme="minorHAnsi"/>
          <w:sz w:val="26"/>
          <w:szCs w:val="26"/>
        </w:rPr>
        <w:t>h</w:t>
      </w:r>
      <w:r w:rsidR="00BF13D8" w:rsidRPr="009B100F">
        <w:rPr>
          <w:rFonts w:asciiTheme="minorHAnsi" w:hAnsiTheme="minorHAnsi" w:cstheme="minorHAnsi"/>
          <w:sz w:val="26"/>
          <w:szCs w:val="26"/>
        </w:rPr>
        <w:t>ttps://bazakonkurencyjnosci.funduszeeuropejskie.gov.pl/</w:t>
      </w:r>
    </w:p>
    <w:p w:rsidR="00F8292A" w:rsidRPr="009B100F" w:rsidRDefault="00BF13D8" w:rsidP="00D30BCA">
      <w:pPr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spacing w:line="360" w:lineRule="auto"/>
        <w:ind w:left="284" w:hanging="284"/>
        <w:rPr>
          <w:rFonts w:asciiTheme="minorHAnsi" w:hAnsiTheme="minorHAnsi" w:cstheme="minorHAnsi"/>
          <w:bCs/>
          <w:sz w:val="26"/>
          <w:szCs w:val="26"/>
        </w:rPr>
      </w:pPr>
      <w:r w:rsidRPr="009B100F">
        <w:rPr>
          <w:rFonts w:asciiTheme="minorHAnsi" w:hAnsiTheme="minorHAnsi" w:cstheme="minorHAnsi"/>
          <w:bCs/>
          <w:sz w:val="26"/>
          <w:szCs w:val="26"/>
        </w:rPr>
        <w:t>Zapytanie ofertowe może zostać zmienione przed upływem terminu składania ofert. Zamawiający informuje w zapytaniu ofertowym o zakresie zmian. Zamawiający przedłuża termin składania ofert o czas niezbędny do wprowadzenia zmian w ofertach, jeżeli jest to konieczne z uwagi na zakres wprowadzonych zmian.</w:t>
      </w:r>
    </w:p>
    <w:p w:rsidR="00031997" w:rsidRPr="009B100F" w:rsidRDefault="00031997" w:rsidP="00D30BCA">
      <w:pPr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spacing w:line="360" w:lineRule="auto"/>
        <w:ind w:left="284" w:hanging="284"/>
        <w:rPr>
          <w:rFonts w:asciiTheme="minorHAnsi" w:hAnsiTheme="minorHAnsi" w:cstheme="minorHAnsi"/>
          <w:bCs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Zamawiający zastrzega możliwość unieważnienia postępowania m.in.</w:t>
      </w:r>
    </w:p>
    <w:p w:rsidR="00031997" w:rsidRPr="009B100F" w:rsidRDefault="00031997" w:rsidP="00D30BCA">
      <w:pPr>
        <w:pStyle w:val="pkt"/>
        <w:numPr>
          <w:ilvl w:val="0"/>
          <w:numId w:val="14"/>
        </w:numPr>
        <w:spacing w:before="0" w:after="0" w:line="360" w:lineRule="auto"/>
        <w:ind w:left="568" w:hanging="284"/>
        <w:jc w:val="left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w przypadku gdy złożone oferty przekraczają środki finansowe posiadane przez Zamawiającego</w:t>
      </w:r>
      <w:r w:rsidR="00873D34">
        <w:rPr>
          <w:rFonts w:asciiTheme="minorHAnsi" w:hAnsiTheme="minorHAnsi" w:cstheme="minorHAnsi"/>
          <w:sz w:val="26"/>
          <w:szCs w:val="26"/>
        </w:rPr>
        <w:t xml:space="preserve"> na realizację zamówienia</w:t>
      </w:r>
      <w:r w:rsidRPr="009B100F">
        <w:rPr>
          <w:rFonts w:asciiTheme="minorHAnsi" w:hAnsiTheme="minorHAnsi" w:cstheme="minorHAnsi"/>
          <w:sz w:val="26"/>
          <w:szCs w:val="26"/>
        </w:rPr>
        <w:t>,</w:t>
      </w:r>
    </w:p>
    <w:p w:rsidR="00031997" w:rsidRPr="009B100F" w:rsidRDefault="00031997" w:rsidP="00D30BCA">
      <w:pPr>
        <w:pStyle w:val="pkt"/>
        <w:numPr>
          <w:ilvl w:val="0"/>
          <w:numId w:val="14"/>
        </w:numPr>
        <w:spacing w:before="0" w:after="0" w:line="360" w:lineRule="auto"/>
        <w:ind w:left="568" w:hanging="284"/>
        <w:jc w:val="left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w przypadku braku ofert niepodlegających odrzuceniu,</w:t>
      </w:r>
    </w:p>
    <w:p w:rsidR="00031997" w:rsidRPr="009B100F" w:rsidRDefault="00031997" w:rsidP="00D30BCA">
      <w:pPr>
        <w:pStyle w:val="pkt"/>
        <w:numPr>
          <w:ilvl w:val="0"/>
          <w:numId w:val="14"/>
        </w:numPr>
        <w:spacing w:before="0" w:after="0" w:line="360" w:lineRule="auto"/>
        <w:ind w:left="568" w:hanging="284"/>
        <w:jc w:val="left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w przypadku wystąpienia istotnej zmiany okoliczności powodującej, że udzielenie lub</w:t>
      </w:r>
      <w:r w:rsidR="00D768C2" w:rsidRPr="009B100F">
        <w:rPr>
          <w:rFonts w:asciiTheme="minorHAnsi" w:hAnsiTheme="minorHAnsi" w:cstheme="minorHAnsi"/>
          <w:sz w:val="26"/>
          <w:szCs w:val="26"/>
        </w:rPr>
        <w:t xml:space="preserve"> </w:t>
      </w:r>
      <w:r w:rsidRPr="009B100F">
        <w:rPr>
          <w:rFonts w:asciiTheme="minorHAnsi" w:hAnsiTheme="minorHAnsi" w:cstheme="minorHAnsi"/>
          <w:sz w:val="26"/>
          <w:szCs w:val="26"/>
        </w:rPr>
        <w:t>wykonanie zamówienia nie leży w interesie publicznym, czego nie można było wcześniej</w:t>
      </w:r>
      <w:r w:rsidR="00D768C2" w:rsidRPr="009B100F">
        <w:rPr>
          <w:rFonts w:asciiTheme="minorHAnsi" w:hAnsiTheme="minorHAnsi" w:cstheme="minorHAnsi"/>
          <w:sz w:val="26"/>
          <w:szCs w:val="26"/>
        </w:rPr>
        <w:t xml:space="preserve"> </w:t>
      </w:r>
      <w:r w:rsidRPr="009B100F">
        <w:rPr>
          <w:rFonts w:asciiTheme="minorHAnsi" w:hAnsiTheme="minorHAnsi" w:cstheme="minorHAnsi"/>
          <w:sz w:val="26"/>
          <w:szCs w:val="26"/>
        </w:rPr>
        <w:t>przewidzieć,</w:t>
      </w:r>
    </w:p>
    <w:p w:rsidR="00031997" w:rsidRPr="000F19B0" w:rsidRDefault="00031997" w:rsidP="00D30BCA">
      <w:pPr>
        <w:pStyle w:val="pkt"/>
        <w:numPr>
          <w:ilvl w:val="0"/>
          <w:numId w:val="14"/>
        </w:numPr>
        <w:spacing w:before="0" w:after="0" w:line="360" w:lineRule="auto"/>
        <w:ind w:left="568" w:hanging="284"/>
        <w:jc w:val="left"/>
        <w:rPr>
          <w:rFonts w:asciiTheme="minorHAnsi" w:hAnsiTheme="minorHAnsi" w:cstheme="minorHAnsi"/>
          <w:sz w:val="26"/>
          <w:szCs w:val="26"/>
        </w:rPr>
      </w:pPr>
      <w:r w:rsidRPr="000F19B0">
        <w:rPr>
          <w:rFonts w:asciiTheme="minorHAnsi" w:hAnsiTheme="minorHAnsi" w:cstheme="minorHAnsi"/>
          <w:sz w:val="26"/>
          <w:szCs w:val="26"/>
        </w:rPr>
        <w:t>gdy postępowanie obarczone jest niemożliwą do usunięcia wadą uniemożliwiającą zawarci</w:t>
      </w:r>
      <w:r w:rsidR="00C144EE" w:rsidRPr="000F19B0">
        <w:rPr>
          <w:rFonts w:asciiTheme="minorHAnsi" w:hAnsiTheme="minorHAnsi" w:cstheme="minorHAnsi"/>
          <w:sz w:val="26"/>
          <w:szCs w:val="26"/>
        </w:rPr>
        <w:t>e</w:t>
      </w:r>
      <w:r w:rsidR="000F19B0" w:rsidRPr="000F19B0">
        <w:rPr>
          <w:rFonts w:asciiTheme="minorHAnsi" w:hAnsiTheme="minorHAnsi" w:cstheme="minorHAnsi"/>
          <w:sz w:val="26"/>
          <w:szCs w:val="26"/>
        </w:rPr>
        <w:t xml:space="preserve"> </w:t>
      </w:r>
      <w:r w:rsidRPr="000F19B0">
        <w:rPr>
          <w:rFonts w:asciiTheme="minorHAnsi" w:hAnsiTheme="minorHAnsi" w:cstheme="minorHAnsi"/>
          <w:sz w:val="26"/>
          <w:szCs w:val="26"/>
        </w:rPr>
        <w:t>niepodlegającej unieważnieniu umowy w sprawie zamówienia publicznego,</w:t>
      </w:r>
    </w:p>
    <w:p w:rsidR="00031997" w:rsidRPr="009B100F" w:rsidRDefault="00031997" w:rsidP="00D30BCA">
      <w:pPr>
        <w:pStyle w:val="pkt"/>
        <w:numPr>
          <w:ilvl w:val="0"/>
          <w:numId w:val="14"/>
        </w:numPr>
        <w:autoSpaceDE/>
        <w:autoSpaceDN/>
        <w:spacing w:before="0" w:after="0" w:line="360" w:lineRule="auto"/>
        <w:ind w:left="568" w:hanging="284"/>
        <w:jc w:val="left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bez podania przyczyny.</w:t>
      </w:r>
    </w:p>
    <w:p w:rsidR="006F5A9B" w:rsidRPr="009B100F" w:rsidRDefault="00DE7EC3" w:rsidP="00D30BCA">
      <w:pPr>
        <w:pStyle w:val="pkt"/>
        <w:numPr>
          <w:ilvl w:val="0"/>
          <w:numId w:val="8"/>
        </w:numPr>
        <w:tabs>
          <w:tab w:val="clear" w:pos="720"/>
          <w:tab w:val="num" w:pos="284"/>
        </w:tabs>
        <w:autoSpaceDE/>
        <w:autoSpaceDN/>
        <w:spacing w:before="0" w:after="0" w:line="360" w:lineRule="auto"/>
        <w:ind w:left="284" w:hanging="284"/>
        <w:jc w:val="left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Zakaz konfliktu interesów: W celu </w:t>
      </w:r>
      <w:r w:rsidR="006F5A9B" w:rsidRPr="009B100F">
        <w:rPr>
          <w:rFonts w:asciiTheme="minorHAnsi" w:hAnsiTheme="minorHAnsi" w:cstheme="minorHAnsi"/>
          <w:sz w:val="26"/>
          <w:szCs w:val="26"/>
        </w:rPr>
        <w:t>uniknięcia konfliktu interesów zamówienie nie może być udzielone podmiotom powiązanym osobowo lub kapitałowo z Zamawiającym.</w:t>
      </w:r>
    </w:p>
    <w:p w:rsidR="00DE7EC3" w:rsidRPr="009B100F" w:rsidRDefault="006F5A9B" w:rsidP="00D30BCA">
      <w:pPr>
        <w:pStyle w:val="pkt"/>
        <w:tabs>
          <w:tab w:val="num" w:pos="284"/>
        </w:tabs>
        <w:autoSpaceDE/>
        <w:autoSpaceDN/>
        <w:spacing w:before="0" w:after="0" w:line="360" w:lineRule="auto"/>
        <w:ind w:left="284" w:firstLine="0"/>
        <w:jc w:val="left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Czynności związane z przygotowaniem oraz przeprowadzeniem niniejszego postępowania wykonują osoby zapewniające bezstronność i obiektywizm. Osoby te składają stosowne oświadczenie w formie pisemnej lub elektronicznej </w:t>
      </w:r>
    </w:p>
    <w:p w:rsidR="0040353E" w:rsidRPr="009B100F" w:rsidRDefault="0040353E" w:rsidP="00D30BCA">
      <w:pPr>
        <w:spacing w:line="360" w:lineRule="auto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b/>
          <w:sz w:val="26"/>
          <w:szCs w:val="26"/>
        </w:rPr>
        <w:t>XII. UDZIELENIE ZAMÓWIENIA</w:t>
      </w:r>
    </w:p>
    <w:p w:rsidR="00F8292A" w:rsidRPr="00840F75" w:rsidRDefault="00F8292A" w:rsidP="00D30BCA">
      <w:pPr>
        <w:pStyle w:val="pkt"/>
        <w:numPr>
          <w:ilvl w:val="6"/>
          <w:numId w:val="2"/>
        </w:numPr>
        <w:autoSpaceDE/>
        <w:autoSpaceDN/>
        <w:spacing w:before="0" w:after="0" w:line="360" w:lineRule="auto"/>
        <w:ind w:left="426" w:hanging="426"/>
        <w:jc w:val="left"/>
        <w:rPr>
          <w:rFonts w:asciiTheme="minorHAnsi" w:hAnsiTheme="minorHAnsi" w:cstheme="minorHAnsi"/>
          <w:sz w:val="26"/>
          <w:szCs w:val="26"/>
        </w:rPr>
      </w:pPr>
      <w:r w:rsidRPr="00840F75">
        <w:rPr>
          <w:rFonts w:asciiTheme="minorHAnsi" w:hAnsiTheme="minorHAnsi" w:cstheme="minorHAnsi"/>
          <w:sz w:val="26"/>
          <w:szCs w:val="26"/>
        </w:rPr>
        <w:t>Na realizację zamówienia zostanie zawarta umowa z Wykonawcą, którego oferta została wybrana jako najkorzystniejsza.</w:t>
      </w:r>
    </w:p>
    <w:p w:rsidR="00F8292A" w:rsidRPr="009B100F" w:rsidRDefault="00F8292A" w:rsidP="00D30BCA">
      <w:pPr>
        <w:pStyle w:val="pkt"/>
        <w:numPr>
          <w:ilvl w:val="6"/>
          <w:numId w:val="2"/>
        </w:numPr>
        <w:autoSpaceDE/>
        <w:autoSpaceDN/>
        <w:spacing w:before="0" w:after="0" w:line="360" w:lineRule="auto"/>
        <w:ind w:left="426" w:hanging="426"/>
        <w:jc w:val="left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bCs/>
          <w:sz w:val="26"/>
          <w:szCs w:val="26"/>
        </w:rPr>
        <w:lastRenderedPageBreak/>
        <w:t xml:space="preserve">Jeżeli Wykonawca, którego oferta została wybrana jako najkorzystniejsza, uchyla się od zawarcia umowy w sprawie zamówienia publicznego Zamawiający może dokonać </w:t>
      </w:r>
      <w:r w:rsidR="00483481" w:rsidRPr="009B100F">
        <w:rPr>
          <w:rFonts w:asciiTheme="minorHAnsi" w:hAnsiTheme="minorHAnsi" w:cstheme="minorHAnsi"/>
          <w:bCs/>
          <w:sz w:val="26"/>
          <w:szCs w:val="26"/>
        </w:rPr>
        <w:t xml:space="preserve">wyboru </w:t>
      </w:r>
      <w:r w:rsidRPr="009B100F">
        <w:rPr>
          <w:rFonts w:asciiTheme="minorHAnsi" w:hAnsiTheme="minorHAnsi" w:cstheme="minorHAnsi"/>
          <w:bCs/>
          <w:sz w:val="26"/>
          <w:szCs w:val="26"/>
        </w:rPr>
        <w:t>ofert</w:t>
      </w:r>
      <w:r w:rsidR="00483481" w:rsidRPr="009B100F">
        <w:rPr>
          <w:rFonts w:asciiTheme="minorHAnsi" w:hAnsiTheme="minorHAnsi" w:cstheme="minorHAnsi"/>
          <w:bCs/>
          <w:sz w:val="26"/>
          <w:szCs w:val="26"/>
        </w:rPr>
        <w:t>y</w:t>
      </w:r>
      <w:r w:rsidRPr="009B100F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="00483481" w:rsidRPr="009B100F">
        <w:rPr>
          <w:rFonts w:asciiTheme="minorHAnsi" w:hAnsiTheme="minorHAnsi" w:cstheme="minorHAnsi"/>
          <w:bCs/>
          <w:sz w:val="26"/>
          <w:szCs w:val="26"/>
        </w:rPr>
        <w:t>spośród pozostałych</w:t>
      </w:r>
      <w:r w:rsidRPr="009B100F">
        <w:rPr>
          <w:rFonts w:asciiTheme="minorHAnsi" w:hAnsiTheme="minorHAnsi" w:cstheme="minorHAnsi"/>
          <w:bCs/>
          <w:sz w:val="26"/>
          <w:szCs w:val="26"/>
        </w:rPr>
        <w:t xml:space="preserve"> wykonawców oraz wybrać najkorzystniejszą ofertę albo unieważnić postępowanie. </w:t>
      </w:r>
    </w:p>
    <w:p w:rsidR="00A85684" w:rsidRPr="009B100F" w:rsidRDefault="00A85684" w:rsidP="00D30BCA">
      <w:pPr>
        <w:pStyle w:val="pkt"/>
        <w:numPr>
          <w:ilvl w:val="6"/>
          <w:numId w:val="2"/>
        </w:numPr>
        <w:autoSpaceDE/>
        <w:autoSpaceDN/>
        <w:spacing w:before="0" w:after="0" w:line="360" w:lineRule="auto"/>
        <w:ind w:left="426" w:hanging="426"/>
        <w:jc w:val="left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Umowę może podpisać w imieniu Wykonawcy osoba (osoby) upoważniona(e) do reprezentowania</w:t>
      </w:r>
      <w:r w:rsidR="000D77B9" w:rsidRPr="009B100F">
        <w:rPr>
          <w:rFonts w:asciiTheme="minorHAnsi" w:hAnsiTheme="minorHAnsi" w:cstheme="minorHAnsi"/>
          <w:sz w:val="26"/>
          <w:szCs w:val="26"/>
        </w:rPr>
        <w:t xml:space="preserve"> </w:t>
      </w:r>
      <w:r w:rsidRPr="009B100F">
        <w:rPr>
          <w:rFonts w:asciiTheme="minorHAnsi" w:hAnsiTheme="minorHAnsi" w:cstheme="minorHAnsi"/>
          <w:sz w:val="26"/>
          <w:szCs w:val="26"/>
        </w:rPr>
        <w:t>Wykonawcy.</w:t>
      </w:r>
    </w:p>
    <w:p w:rsidR="00F8292A" w:rsidRPr="009B100F" w:rsidRDefault="00F8292A" w:rsidP="00D30BCA">
      <w:pPr>
        <w:spacing w:line="360" w:lineRule="auto"/>
        <w:rPr>
          <w:rFonts w:asciiTheme="minorHAnsi" w:hAnsiTheme="minorHAnsi" w:cstheme="minorHAnsi"/>
          <w:b/>
          <w:sz w:val="26"/>
          <w:szCs w:val="26"/>
        </w:rPr>
      </w:pPr>
      <w:r w:rsidRPr="009B100F">
        <w:rPr>
          <w:rFonts w:asciiTheme="minorHAnsi" w:hAnsiTheme="minorHAnsi" w:cstheme="minorHAnsi"/>
          <w:b/>
          <w:sz w:val="26"/>
          <w:szCs w:val="26"/>
        </w:rPr>
        <w:t>XI</w:t>
      </w:r>
      <w:r w:rsidR="000D77B9" w:rsidRPr="009B100F">
        <w:rPr>
          <w:rFonts w:asciiTheme="minorHAnsi" w:hAnsiTheme="minorHAnsi" w:cstheme="minorHAnsi"/>
          <w:b/>
          <w:sz w:val="26"/>
          <w:szCs w:val="26"/>
        </w:rPr>
        <w:t>II</w:t>
      </w:r>
      <w:r w:rsidRPr="009B100F">
        <w:rPr>
          <w:rFonts w:asciiTheme="minorHAnsi" w:hAnsiTheme="minorHAnsi" w:cstheme="minorHAnsi"/>
          <w:b/>
          <w:sz w:val="26"/>
          <w:szCs w:val="26"/>
        </w:rPr>
        <w:t>. OCHRONA DANYCH OSOBOWYCH</w:t>
      </w:r>
    </w:p>
    <w:p w:rsidR="00F8292A" w:rsidRPr="009B100F" w:rsidRDefault="00F8292A" w:rsidP="00D30BC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Cs/>
          <w:sz w:val="26"/>
          <w:szCs w:val="26"/>
        </w:rPr>
      </w:pPr>
      <w:r w:rsidRPr="009B100F">
        <w:rPr>
          <w:rFonts w:asciiTheme="minorHAnsi" w:hAnsiTheme="minorHAnsi" w:cstheme="minorHAnsi"/>
          <w:bCs/>
          <w:kern w:val="32"/>
          <w:sz w:val="26"/>
          <w:szCs w:val="26"/>
        </w:rPr>
        <w:t>Obowiązek informacyjny wynikający z art. 13 RODO w przypadku zbierania danych osobowych bezpośrednio od osoby fizycznej, której dane dotyczą, w celu związanym z postępowaniem o udzielenie zamówienia publicznego.</w:t>
      </w:r>
      <w:r w:rsidRPr="009B100F">
        <w:rPr>
          <w:rFonts w:asciiTheme="minorHAnsi" w:hAnsiTheme="minorHAnsi" w:cstheme="minorHAnsi"/>
          <w:bCs/>
          <w:sz w:val="26"/>
          <w:szCs w:val="26"/>
        </w:rPr>
        <w:t xml:space="preserve"> </w:t>
      </w:r>
    </w:p>
    <w:p w:rsidR="00F8292A" w:rsidRPr="009B100F" w:rsidRDefault="00F8292A" w:rsidP="00D30BC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Cs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"RODO") informujemy, że: </w:t>
      </w:r>
    </w:p>
    <w:p w:rsidR="00F8292A" w:rsidRPr="009B100F" w:rsidRDefault="00F8292A" w:rsidP="00D30BCA">
      <w:pPr>
        <w:numPr>
          <w:ilvl w:val="0"/>
          <w:numId w:val="4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administratorem Pani/Pana danych osobowych jest Uniwersytet w Białymstoku, ul. Świerkowa 20B, 15-328 Białystok.</w:t>
      </w:r>
    </w:p>
    <w:p w:rsidR="00F8292A" w:rsidRPr="009B100F" w:rsidRDefault="00F8292A" w:rsidP="00D30BCA">
      <w:pPr>
        <w:numPr>
          <w:ilvl w:val="0"/>
          <w:numId w:val="4"/>
        </w:numPr>
        <w:spacing w:line="360" w:lineRule="auto"/>
        <w:contextualSpacing/>
        <w:rPr>
          <w:rFonts w:asciiTheme="minorHAnsi" w:hAnsiTheme="minorHAnsi" w:cstheme="minorHAnsi"/>
          <w:b/>
          <w:bCs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Odbiorcą Pani/Pana danych osobowych będą upoważnieni pracownicy Uniwersytetu w Białymstoku</w:t>
      </w:r>
      <w:r w:rsidR="00F01F01" w:rsidRPr="009B100F">
        <w:rPr>
          <w:rFonts w:asciiTheme="minorHAnsi" w:hAnsiTheme="minorHAnsi" w:cstheme="minorHAnsi"/>
          <w:sz w:val="26"/>
          <w:szCs w:val="26"/>
        </w:rPr>
        <w:t>;</w:t>
      </w:r>
    </w:p>
    <w:p w:rsidR="00F8292A" w:rsidRPr="009B100F" w:rsidRDefault="00F8292A" w:rsidP="00D30BCA">
      <w:pPr>
        <w:numPr>
          <w:ilvl w:val="0"/>
          <w:numId w:val="4"/>
        </w:numPr>
        <w:spacing w:line="360" w:lineRule="auto"/>
        <w:ind w:left="567" w:hanging="425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kontakt z inspektorem ochrony danych osobowych w Uniwersytecie w Białymstoku: adres e-mail: </w:t>
      </w:r>
      <w:hyperlink r:id="rId8" w:history="1">
        <w:r w:rsidRPr="009B100F">
          <w:rPr>
            <w:rFonts w:asciiTheme="minorHAnsi" w:hAnsiTheme="minorHAnsi" w:cstheme="minorHAnsi"/>
            <w:sz w:val="26"/>
            <w:szCs w:val="26"/>
            <w:u w:val="single"/>
          </w:rPr>
          <w:t>iod@uwb.edu.pl</w:t>
        </w:r>
      </w:hyperlink>
      <w:r w:rsidRPr="009B100F">
        <w:rPr>
          <w:rFonts w:asciiTheme="minorHAnsi" w:hAnsiTheme="minorHAnsi" w:cstheme="minorHAnsi"/>
          <w:sz w:val="26"/>
          <w:szCs w:val="26"/>
        </w:rPr>
        <w:t xml:space="preserve">  </w:t>
      </w:r>
    </w:p>
    <w:p w:rsidR="00F8292A" w:rsidRPr="009B100F" w:rsidRDefault="00F8292A" w:rsidP="00D30BCA">
      <w:pPr>
        <w:numPr>
          <w:ilvl w:val="0"/>
          <w:numId w:val="4"/>
        </w:numPr>
        <w:tabs>
          <w:tab w:val="left" w:pos="567"/>
        </w:tabs>
        <w:spacing w:line="360" w:lineRule="auto"/>
        <w:ind w:left="284" w:hanging="142"/>
        <w:rPr>
          <w:rFonts w:asciiTheme="minorHAnsi" w:hAnsiTheme="minorHAnsi" w:cstheme="minorHAnsi"/>
          <w:b/>
          <w:bCs/>
          <w:i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Pani/Pana dane osobowe przetwarzane będą na podstawie art. 6 ust. 1 lit. c</w:t>
      </w:r>
      <w:r w:rsidRPr="009B100F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Pr="009B100F">
        <w:rPr>
          <w:rFonts w:asciiTheme="minorHAnsi" w:hAnsiTheme="minorHAnsi" w:cstheme="minorHAnsi"/>
          <w:sz w:val="26"/>
          <w:szCs w:val="26"/>
        </w:rPr>
        <w:t>RODO w celu:</w:t>
      </w:r>
    </w:p>
    <w:p w:rsidR="00F8292A" w:rsidRPr="009B100F" w:rsidRDefault="00F8292A" w:rsidP="00D30BCA">
      <w:pPr>
        <w:spacing w:line="360" w:lineRule="auto"/>
        <w:ind w:left="851" w:hanging="283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a) związanym z postępowaniem o udzielenie zamówienia publicznego</w:t>
      </w:r>
      <w:r w:rsidR="00D768C2" w:rsidRPr="009B100F">
        <w:rPr>
          <w:rFonts w:asciiTheme="minorHAnsi" w:hAnsiTheme="minorHAnsi" w:cstheme="minorHAnsi"/>
          <w:sz w:val="26"/>
          <w:szCs w:val="26"/>
        </w:rPr>
        <w:t xml:space="preserve"> „</w:t>
      </w:r>
      <w:r w:rsidR="00D768C2" w:rsidRPr="009B100F">
        <w:rPr>
          <w:rFonts w:asciiTheme="minorHAnsi" w:hAnsiTheme="minorHAnsi" w:cstheme="minorHAnsi"/>
          <w:b/>
          <w:sz w:val="26"/>
          <w:szCs w:val="26"/>
        </w:rPr>
        <w:t>Świadczenie usług szkoleniowych podnoszących kompetencje pracowników Uniwersytetu w Białymstoku związanych z komercyjnym wykorzystaniem aparatury badawczej”</w:t>
      </w:r>
      <w:r w:rsidRPr="009B100F">
        <w:rPr>
          <w:rFonts w:asciiTheme="minorHAnsi" w:hAnsiTheme="minorHAnsi" w:cstheme="minorHAnsi"/>
          <w:b/>
          <w:bCs/>
          <w:sz w:val="26"/>
          <w:szCs w:val="26"/>
        </w:rPr>
        <w:t>,</w:t>
      </w:r>
      <w:r w:rsidRPr="009B100F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Pr="009B100F">
        <w:rPr>
          <w:rFonts w:asciiTheme="minorHAnsi" w:hAnsiTheme="minorHAnsi" w:cstheme="minorHAnsi"/>
          <w:sz w:val="26"/>
          <w:szCs w:val="26"/>
        </w:rPr>
        <w:t xml:space="preserve">prowadzonym </w:t>
      </w:r>
      <w:r w:rsidR="0062748F" w:rsidRPr="009B100F">
        <w:rPr>
          <w:rFonts w:asciiTheme="minorHAnsi" w:hAnsiTheme="minorHAnsi" w:cstheme="minorHAnsi"/>
          <w:sz w:val="26"/>
          <w:szCs w:val="26"/>
        </w:rPr>
        <w:t>zgodnie z zasadą konkurencyjnośc</w:t>
      </w:r>
      <w:r w:rsidR="00674B98" w:rsidRPr="009B100F">
        <w:rPr>
          <w:rFonts w:asciiTheme="minorHAnsi" w:hAnsiTheme="minorHAnsi" w:cstheme="minorHAnsi"/>
          <w:sz w:val="26"/>
          <w:szCs w:val="26"/>
        </w:rPr>
        <w:t>i</w:t>
      </w:r>
      <w:r w:rsidRPr="009B100F">
        <w:rPr>
          <w:rFonts w:asciiTheme="minorHAnsi" w:hAnsiTheme="minorHAnsi" w:cstheme="minorHAnsi"/>
          <w:sz w:val="26"/>
          <w:szCs w:val="26"/>
        </w:rPr>
        <w:t>;</w:t>
      </w:r>
    </w:p>
    <w:p w:rsidR="00F8292A" w:rsidRPr="009B100F" w:rsidRDefault="00F8292A" w:rsidP="00D30BCA">
      <w:pPr>
        <w:spacing w:line="360" w:lineRule="auto"/>
        <w:ind w:left="993" w:hanging="426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lastRenderedPageBreak/>
        <w:t>b)   archiwizacji na podstawie ustawy z dnia 14 lipca 1983 r. o narodowym zasobie archiwalnym i archiwach (Dz.U. 2020 poz. 164 ze zm.) oraz innych aktów prawnych regulujących kwestie archiwizacji;</w:t>
      </w:r>
    </w:p>
    <w:p w:rsidR="00F8292A" w:rsidRPr="009B100F" w:rsidRDefault="00F8292A" w:rsidP="00D30BCA">
      <w:pPr>
        <w:spacing w:line="360" w:lineRule="auto"/>
        <w:ind w:left="993" w:hanging="426"/>
        <w:rPr>
          <w:rFonts w:asciiTheme="minorHAnsi" w:hAnsiTheme="minorHAnsi" w:cstheme="minorHAnsi"/>
          <w:bCs/>
          <w:sz w:val="26"/>
          <w:szCs w:val="26"/>
        </w:rPr>
      </w:pPr>
      <w:r w:rsidRPr="009B100F">
        <w:rPr>
          <w:rFonts w:asciiTheme="minorHAnsi" w:hAnsiTheme="minorHAnsi" w:cstheme="minorHAnsi"/>
          <w:bCs/>
          <w:sz w:val="26"/>
          <w:szCs w:val="26"/>
        </w:rPr>
        <w:t>c)</w:t>
      </w:r>
      <w:r w:rsidRPr="009B100F">
        <w:rPr>
          <w:rFonts w:asciiTheme="minorHAnsi" w:hAnsiTheme="minorHAnsi" w:cstheme="minorHAnsi"/>
          <w:bCs/>
          <w:sz w:val="26"/>
          <w:szCs w:val="26"/>
        </w:rPr>
        <w:tab/>
        <w:t>ewentualnego ustalenia, dochodzenia lub obrony roszczeń związanych z wyżej wskazanym postępowaniem o udzielenie zamówienia publicznego.</w:t>
      </w:r>
    </w:p>
    <w:p w:rsidR="00674B98" w:rsidRPr="009B100F" w:rsidRDefault="00674B98" w:rsidP="00D30BCA">
      <w:pPr>
        <w:numPr>
          <w:ilvl w:val="0"/>
          <w:numId w:val="4"/>
        </w:numPr>
        <w:spacing w:line="360" w:lineRule="auto"/>
        <w:ind w:left="567" w:hanging="425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Odbiorcami danych osobowych mogą być:</w:t>
      </w:r>
    </w:p>
    <w:p w:rsidR="00674B98" w:rsidRPr="009B100F" w:rsidRDefault="00674B98" w:rsidP="00D30BCA">
      <w:pPr>
        <w:numPr>
          <w:ilvl w:val="2"/>
          <w:numId w:val="14"/>
        </w:numPr>
        <w:spacing w:line="360" w:lineRule="auto"/>
        <w:ind w:left="993" w:hanging="426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podmioty uprawnione do kontroli projektów współfinansowanych ze środków UE (np. instytucje zarządzające, pośredniczące, audytowe),</w:t>
      </w:r>
    </w:p>
    <w:p w:rsidR="00674B98" w:rsidRPr="009B100F" w:rsidRDefault="00674B98" w:rsidP="00D30BCA">
      <w:pPr>
        <w:numPr>
          <w:ilvl w:val="2"/>
          <w:numId w:val="14"/>
        </w:numPr>
        <w:spacing w:line="360" w:lineRule="auto"/>
        <w:ind w:left="993" w:hanging="426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podmioty świadczące usługi na rzecz administratora (np. obsługa prawna, informatyczna),</w:t>
      </w:r>
    </w:p>
    <w:p w:rsidR="00F8292A" w:rsidRPr="009B100F" w:rsidRDefault="00674B98" w:rsidP="00D30BCA">
      <w:pPr>
        <w:numPr>
          <w:ilvl w:val="2"/>
          <w:numId w:val="14"/>
        </w:numPr>
        <w:spacing w:line="360" w:lineRule="auto"/>
        <w:ind w:left="993" w:hanging="426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inne podmioty uprawnione na podstawie przepisów prawa.</w:t>
      </w:r>
    </w:p>
    <w:p w:rsidR="00674B98" w:rsidRPr="009B100F" w:rsidRDefault="00674B98" w:rsidP="00D30BCA">
      <w:pPr>
        <w:numPr>
          <w:ilvl w:val="0"/>
          <w:numId w:val="4"/>
        </w:numPr>
        <w:spacing w:line="360" w:lineRule="auto"/>
        <w:ind w:left="567" w:hanging="425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Dane osobowe będą przechowywane przez okres niezbędny do przeprowadzenia postępowania oraz przez okres wymagany przepisami dotyczącymi realizacji i trwałości projektów współfinansowanych ze środków UE, w tym do czasu zakończenia okresu archiwizacji dokumentacji projektu. </w:t>
      </w:r>
    </w:p>
    <w:p w:rsidR="00F8292A" w:rsidRPr="009B100F" w:rsidRDefault="00F8292A" w:rsidP="00D30BCA">
      <w:pPr>
        <w:numPr>
          <w:ilvl w:val="0"/>
          <w:numId w:val="4"/>
        </w:numPr>
        <w:spacing w:line="360" w:lineRule="auto"/>
        <w:ind w:left="567" w:hanging="425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w odniesieniu do Pani/Pana danych osobowych decyzje nie będą podejmowane w sposób zautomatyzowany, stosowanie do art. 22 RODO;</w:t>
      </w:r>
    </w:p>
    <w:p w:rsidR="00F8292A" w:rsidRPr="009B100F" w:rsidRDefault="00F8292A" w:rsidP="00D30BCA">
      <w:pPr>
        <w:numPr>
          <w:ilvl w:val="0"/>
          <w:numId w:val="4"/>
        </w:numPr>
        <w:spacing w:line="360" w:lineRule="auto"/>
        <w:ind w:left="567" w:hanging="425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posiada Pani/Pan:</w:t>
      </w:r>
    </w:p>
    <w:p w:rsidR="00F8292A" w:rsidRPr="009B100F" w:rsidRDefault="00F8292A" w:rsidP="00D30BCA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:rsidR="00F8292A" w:rsidRPr="009B100F" w:rsidRDefault="00F8292A" w:rsidP="00D30BCA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na podstawie art. 16 RODO prawo do sprostowania Pani/Pana danych osobowych (</w:t>
      </w:r>
      <w:r w:rsidRPr="009B100F">
        <w:rPr>
          <w:rFonts w:asciiTheme="minorHAnsi" w:hAnsiTheme="minorHAnsi" w:cstheme="minorHAnsi"/>
          <w:i/>
          <w:sz w:val="26"/>
          <w:szCs w:val="26"/>
        </w:rPr>
        <w:t xml:space="preserve">skorzystanie z prawa do sprostowania nie może skutkować zmianą wyniku postępowania o udzielenie zamówienia publicznego ani zmianą postanowień </w:t>
      </w:r>
      <w:r w:rsidRPr="009B100F">
        <w:rPr>
          <w:rFonts w:asciiTheme="minorHAnsi" w:hAnsiTheme="minorHAnsi" w:cstheme="minorHAnsi"/>
          <w:i/>
          <w:sz w:val="26"/>
          <w:szCs w:val="26"/>
        </w:rPr>
        <w:lastRenderedPageBreak/>
        <w:t xml:space="preserve">umowy w zakresie niezgodnym z </w:t>
      </w:r>
      <w:proofErr w:type="spellStart"/>
      <w:r w:rsidRPr="009B100F">
        <w:rPr>
          <w:rFonts w:asciiTheme="minorHAnsi" w:hAnsiTheme="minorHAnsi" w:cstheme="minorHAnsi"/>
          <w:i/>
          <w:sz w:val="26"/>
          <w:szCs w:val="26"/>
        </w:rPr>
        <w:t>p.z.p</w:t>
      </w:r>
      <w:proofErr w:type="spellEnd"/>
      <w:r w:rsidRPr="009B100F">
        <w:rPr>
          <w:rFonts w:asciiTheme="minorHAnsi" w:hAnsiTheme="minorHAnsi" w:cstheme="minorHAnsi"/>
          <w:i/>
          <w:sz w:val="26"/>
          <w:szCs w:val="26"/>
        </w:rPr>
        <w:t>. oraz nie może naruszać integralności protokołu oraz jego załączników</w:t>
      </w:r>
      <w:r w:rsidRPr="009B100F">
        <w:rPr>
          <w:rFonts w:asciiTheme="minorHAnsi" w:hAnsiTheme="minorHAnsi" w:cstheme="minorHAnsi"/>
          <w:sz w:val="26"/>
          <w:szCs w:val="26"/>
        </w:rPr>
        <w:t>);</w:t>
      </w:r>
    </w:p>
    <w:p w:rsidR="00F8292A" w:rsidRPr="009B100F" w:rsidRDefault="00F8292A" w:rsidP="00D30BCA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9B100F">
        <w:rPr>
          <w:rFonts w:asciiTheme="minorHAnsi" w:hAnsiTheme="minorHAnsi" w:cstheme="minorHAnsi"/>
          <w:i/>
          <w:sz w:val="26"/>
          <w:szCs w:val="26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9B100F">
        <w:rPr>
          <w:rFonts w:asciiTheme="minorHAnsi" w:hAnsiTheme="minorHAnsi" w:cstheme="minorHAnsi"/>
          <w:sz w:val="26"/>
          <w:szCs w:val="26"/>
        </w:rPr>
        <w:t>);</w:t>
      </w:r>
    </w:p>
    <w:p w:rsidR="00F8292A" w:rsidRPr="009B100F" w:rsidRDefault="00F8292A" w:rsidP="00D30BCA">
      <w:pPr>
        <w:numPr>
          <w:ilvl w:val="0"/>
          <w:numId w:val="4"/>
        </w:numPr>
        <w:spacing w:line="360" w:lineRule="auto"/>
        <w:ind w:left="284" w:hanging="142"/>
        <w:rPr>
          <w:rFonts w:asciiTheme="minorHAnsi" w:hAnsiTheme="minorHAnsi" w:cstheme="minorHAnsi"/>
          <w:i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nie przysługuje Pani/Panu:</w:t>
      </w:r>
    </w:p>
    <w:p w:rsidR="00F8292A" w:rsidRPr="009B100F" w:rsidRDefault="00F8292A" w:rsidP="00D30BCA">
      <w:pPr>
        <w:numPr>
          <w:ilvl w:val="0"/>
          <w:numId w:val="6"/>
        </w:numPr>
        <w:spacing w:line="360" w:lineRule="auto"/>
        <w:ind w:left="1134" w:hanging="425"/>
        <w:contextualSpacing/>
        <w:rPr>
          <w:rFonts w:asciiTheme="minorHAnsi" w:hAnsiTheme="minorHAnsi" w:cstheme="minorHAnsi"/>
          <w:i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w związku z art. 17 ust. 3 lit. b, d lub e RODO prawo do usunięcia danych osobowych;</w:t>
      </w:r>
    </w:p>
    <w:p w:rsidR="00F8292A" w:rsidRPr="009B100F" w:rsidRDefault="00F8292A" w:rsidP="00D30BCA">
      <w:pPr>
        <w:numPr>
          <w:ilvl w:val="0"/>
          <w:numId w:val="6"/>
        </w:numPr>
        <w:spacing w:line="360" w:lineRule="auto"/>
        <w:ind w:left="1134" w:hanging="425"/>
        <w:contextualSpacing/>
        <w:rPr>
          <w:rFonts w:asciiTheme="minorHAnsi" w:hAnsiTheme="minorHAnsi" w:cstheme="minorHAnsi"/>
          <w:i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>prawo do przenoszenia danych osobowych, o którym mowa w art. 20 RODO;</w:t>
      </w:r>
    </w:p>
    <w:p w:rsidR="00F8292A" w:rsidRPr="009B100F" w:rsidRDefault="00F8292A" w:rsidP="00D30BCA">
      <w:pPr>
        <w:numPr>
          <w:ilvl w:val="0"/>
          <w:numId w:val="6"/>
        </w:numPr>
        <w:spacing w:line="360" w:lineRule="auto"/>
        <w:ind w:left="1134" w:hanging="425"/>
        <w:contextualSpacing/>
        <w:rPr>
          <w:rFonts w:asciiTheme="minorHAnsi" w:hAnsiTheme="minorHAnsi" w:cstheme="minorHAnsi"/>
          <w:i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na podstawie art. 21 RODO prawo sprzeciwu, wobec przetwarzania danych osobowych, gdyż podstawą prawną przetwarzania Pani/Pana danych osobowych jest art. 6 ust. 1 lit. c RODO; </w:t>
      </w:r>
    </w:p>
    <w:p w:rsidR="00F8292A" w:rsidRPr="009B100F" w:rsidRDefault="00F8292A" w:rsidP="00D30BCA">
      <w:pPr>
        <w:spacing w:line="360" w:lineRule="auto"/>
        <w:ind w:left="709" w:hanging="567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11)    przysługuje Pani/Panu prawo wniesienia do organu nadzorczego którym jest Prezes Urzędu Ochrony Danych Osobowych, skargi na niezgodne z RODO przetwarzanie Pani/Pana danych osobowych przez administratora. </w:t>
      </w:r>
    </w:p>
    <w:p w:rsidR="00F8292A" w:rsidRPr="009B100F" w:rsidRDefault="00F8292A" w:rsidP="00D30BCA">
      <w:pPr>
        <w:spacing w:line="360" w:lineRule="auto"/>
        <w:rPr>
          <w:rFonts w:asciiTheme="minorHAnsi" w:hAnsiTheme="minorHAnsi" w:cstheme="minorHAnsi"/>
          <w:b/>
          <w:sz w:val="26"/>
          <w:szCs w:val="26"/>
        </w:rPr>
      </w:pPr>
      <w:r w:rsidRPr="009B100F">
        <w:rPr>
          <w:rFonts w:asciiTheme="minorHAnsi" w:hAnsiTheme="minorHAnsi" w:cstheme="minorHAnsi"/>
          <w:b/>
          <w:sz w:val="26"/>
          <w:szCs w:val="26"/>
        </w:rPr>
        <w:t>X</w:t>
      </w:r>
      <w:r w:rsidR="007A38CA" w:rsidRPr="009B100F">
        <w:rPr>
          <w:rFonts w:asciiTheme="minorHAnsi" w:hAnsiTheme="minorHAnsi" w:cstheme="minorHAnsi"/>
          <w:b/>
          <w:sz w:val="26"/>
          <w:szCs w:val="26"/>
        </w:rPr>
        <w:t>I</w:t>
      </w:r>
      <w:r w:rsidRPr="009B100F">
        <w:rPr>
          <w:rFonts w:asciiTheme="minorHAnsi" w:hAnsiTheme="minorHAnsi" w:cstheme="minorHAnsi"/>
          <w:b/>
          <w:sz w:val="26"/>
          <w:szCs w:val="26"/>
        </w:rPr>
        <w:t xml:space="preserve">V. WYKAZ ZAŁĄCZNIKÓW </w:t>
      </w:r>
    </w:p>
    <w:p w:rsidR="00F8292A" w:rsidRPr="009B100F" w:rsidRDefault="00F8292A" w:rsidP="00D30BCA">
      <w:pPr>
        <w:numPr>
          <w:ilvl w:val="0"/>
          <w:numId w:val="10"/>
        </w:numPr>
        <w:tabs>
          <w:tab w:val="clear" w:pos="360"/>
        </w:tabs>
        <w:spacing w:line="360" w:lineRule="auto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Załącznik nr </w:t>
      </w:r>
      <w:r w:rsidR="00455A76">
        <w:rPr>
          <w:rFonts w:asciiTheme="minorHAnsi" w:hAnsiTheme="minorHAnsi" w:cstheme="minorHAnsi"/>
          <w:sz w:val="26"/>
          <w:szCs w:val="26"/>
        </w:rPr>
        <w:t>1</w:t>
      </w:r>
      <w:r w:rsidRPr="009B100F">
        <w:rPr>
          <w:rFonts w:asciiTheme="minorHAnsi" w:hAnsiTheme="minorHAnsi" w:cstheme="minorHAnsi"/>
          <w:sz w:val="26"/>
          <w:szCs w:val="26"/>
        </w:rPr>
        <w:t xml:space="preserve"> </w:t>
      </w:r>
      <w:r w:rsidR="00B67ED5" w:rsidRPr="009B100F">
        <w:rPr>
          <w:rFonts w:asciiTheme="minorHAnsi" w:hAnsiTheme="minorHAnsi" w:cstheme="minorHAnsi"/>
          <w:sz w:val="26"/>
          <w:szCs w:val="26"/>
        </w:rPr>
        <w:t xml:space="preserve">– Formularz </w:t>
      </w:r>
      <w:r w:rsidRPr="009B100F">
        <w:rPr>
          <w:rFonts w:asciiTheme="minorHAnsi" w:hAnsiTheme="minorHAnsi" w:cstheme="minorHAnsi"/>
          <w:sz w:val="26"/>
          <w:szCs w:val="26"/>
        </w:rPr>
        <w:t>ofertowy</w:t>
      </w:r>
    </w:p>
    <w:p w:rsidR="00A63E89" w:rsidRPr="009B100F" w:rsidRDefault="00A63E89" w:rsidP="00D30BCA">
      <w:pPr>
        <w:numPr>
          <w:ilvl w:val="0"/>
          <w:numId w:val="10"/>
        </w:numPr>
        <w:tabs>
          <w:tab w:val="clear" w:pos="360"/>
        </w:tabs>
        <w:spacing w:line="360" w:lineRule="auto"/>
        <w:rPr>
          <w:rFonts w:asciiTheme="minorHAnsi" w:hAnsiTheme="minorHAnsi" w:cstheme="minorHAnsi"/>
          <w:sz w:val="26"/>
          <w:szCs w:val="26"/>
        </w:rPr>
      </w:pPr>
      <w:r w:rsidRPr="009B100F">
        <w:rPr>
          <w:rFonts w:asciiTheme="minorHAnsi" w:hAnsiTheme="minorHAnsi" w:cstheme="minorHAnsi"/>
          <w:sz w:val="26"/>
          <w:szCs w:val="26"/>
        </w:rPr>
        <w:t xml:space="preserve">Załącznik nr </w:t>
      </w:r>
      <w:r w:rsidR="00455A76">
        <w:rPr>
          <w:rFonts w:asciiTheme="minorHAnsi" w:hAnsiTheme="minorHAnsi" w:cstheme="minorHAnsi"/>
          <w:sz w:val="26"/>
          <w:szCs w:val="26"/>
        </w:rPr>
        <w:t>2</w:t>
      </w:r>
      <w:r w:rsidRPr="009B100F">
        <w:rPr>
          <w:rFonts w:asciiTheme="minorHAnsi" w:hAnsiTheme="minorHAnsi" w:cstheme="minorHAnsi"/>
          <w:sz w:val="26"/>
          <w:szCs w:val="26"/>
        </w:rPr>
        <w:t xml:space="preserve"> – </w:t>
      </w:r>
      <w:r w:rsidR="00823BA8">
        <w:rPr>
          <w:rFonts w:asciiTheme="minorHAnsi" w:hAnsiTheme="minorHAnsi" w:cstheme="minorHAnsi"/>
          <w:sz w:val="26"/>
          <w:szCs w:val="26"/>
        </w:rPr>
        <w:t>Oświadczenia</w:t>
      </w:r>
    </w:p>
    <w:p w:rsidR="00D41AB7" w:rsidRPr="009B100F" w:rsidRDefault="00D41AB7" w:rsidP="00D30BCA">
      <w:pPr>
        <w:spacing w:line="360" w:lineRule="auto"/>
        <w:ind w:left="3686"/>
        <w:jc w:val="center"/>
        <w:rPr>
          <w:rFonts w:asciiTheme="minorHAnsi" w:eastAsia="Calibri" w:hAnsiTheme="minorHAnsi" w:cstheme="minorHAnsi"/>
          <w:sz w:val="26"/>
          <w:szCs w:val="26"/>
        </w:rPr>
      </w:pPr>
    </w:p>
    <w:sectPr w:rsidR="00D41AB7" w:rsidRPr="009B100F" w:rsidSect="00DB7AE9">
      <w:headerReference w:type="default" r:id="rId9"/>
      <w:footerReference w:type="default" r:id="rId10"/>
      <w:pgSz w:w="11906" w:h="16838"/>
      <w:pgMar w:top="1134" w:right="1134" w:bottom="1134" w:left="1134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4512" w:rsidRDefault="00164512" w:rsidP="005A1980">
      <w:r>
        <w:separator/>
      </w:r>
    </w:p>
  </w:endnote>
  <w:endnote w:type="continuationSeparator" w:id="0">
    <w:p w:rsidR="00164512" w:rsidRDefault="00164512" w:rsidP="005A1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53E" w:rsidRDefault="0040353E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92559A" w:rsidRPr="0092559A">
      <w:rPr>
        <w:noProof/>
        <w:lang w:val="pl-PL"/>
      </w:rPr>
      <w:t>3</w:t>
    </w:r>
    <w:r>
      <w:fldChar w:fldCharType="end"/>
    </w:r>
  </w:p>
  <w:p w:rsidR="00414BC6" w:rsidRPr="00414BC6" w:rsidRDefault="00414BC6" w:rsidP="00414BC6">
    <w:pPr>
      <w:pStyle w:val="Stopk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4512" w:rsidRDefault="00164512" w:rsidP="005A1980">
      <w:r>
        <w:separator/>
      </w:r>
    </w:p>
  </w:footnote>
  <w:footnote w:type="continuationSeparator" w:id="0">
    <w:p w:rsidR="00164512" w:rsidRDefault="00164512" w:rsidP="005A1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F36" w:rsidRPr="00B83533" w:rsidRDefault="00CE0F8A" w:rsidP="00C32409">
    <w:pPr>
      <w:jc w:val="center"/>
      <w:rPr>
        <w:i/>
        <w:sz w:val="16"/>
        <w:szCs w:val="16"/>
      </w:rPr>
    </w:pPr>
    <w:r w:rsidRPr="006D68ED">
      <w:rPr>
        <w:noProof/>
      </w:rPr>
      <w:drawing>
        <wp:inline distT="0" distB="0" distL="0" distR="0" wp14:anchorId="0714779E" wp14:editId="373D8C11">
          <wp:extent cx="6114415" cy="65532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415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2561"/>
    <w:multiLevelType w:val="multilevel"/>
    <w:tmpl w:val="44A604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10" w:hanging="69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1" w15:restartNumberingAfterBreak="0">
    <w:nsid w:val="09E71AFA"/>
    <w:multiLevelType w:val="hybridMultilevel"/>
    <w:tmpl w:val="0CCEA416"/>
    <w:lvl w:ilvl="0" w:tplc="63D8BCC2">
      <w:start w:val="1"/>
      <w:numFmt w:val="lowerLetter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" w15:restartNumberingAfterBreak="0">
    <w:nsid w:val="0A476A7C"/>
    <w:multiLevelType w:val="hybridMultilevel"/>
    <w:tmpl w:val="F85C8DF2"/>
    <w:lvl w:ilvl="0" w:tplc="073E11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A1C76"/>
    <w:multiLevelType w:val="hybridMultilevel"/>
    <w:tmpl w:val="FE9AF4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F41AF"/>
    <w:multiLevelType w:val="hybridMultilevel"/>
    <w:tmpl w:val="5E9E5FC4"/>
    <w:lvl w:ilvl="0" w:tplc="6E309FF0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48B5F06"/>
    <w:multiLevelType w:val="hybridMultilevel"/>
    <w:tmpl w:val="115426A6"/>
    <w:lvl w:ilvl="0" w:tplc="F62472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67DEE"/>
    <w:multiLevelType w:val="hybridMultilevel"/>
    <w:tmpl w:val="2D8E15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C2B8C"/>
    <w:multiLevelType w:val="hybridMultilevel"/>
    <w:tmpl w:val="9CE0A9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0F07A3"/>
    <w:multiLevelType w:val="hybridMultilevel"/>
    <w:tmpl w:val="1B0CE116"/>
    <w:lvl w:ilvl="0" w:tplc="9BA6DB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07E16"/>
    <w:multiLevelType w:val="hybridMultilevel"/>
    <w:tmpl w:val="CF14A900"/>
    <w:lvl w:ilvl="0" w:tplc="9078C5F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E9D7DC0"/>
    <w:multiLevelType w:val="hybridMultilevel"/>
    <w:tmpl w:val="FDF2F6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47190E"/>
    <w:multiLevelType w:val="hybridMultilevel"/>
    <w:tmpl w:val="A0C2A388"/>
    <w:lvl w:ilvl="0" w:tplc="11D8C77E">
      <w:start w:val="1"/>
      <w:numFmt w:val="lowerLetter"/>
      <w:lvlText w:val="%1)"/>
      <w:lvlJc w:val="left"/>
      <w:pPr>
        <w:ind w:left="100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 w15:restartNumberingAfterBreak="0">
    <w:nsid w:val="40BA6546"/>
    <w:multiLevelType w:val="hybridMultilevel"/>
    <w:tmpl w:val="3ADC68A4"/>
    <w:lvl w:ilvl="0" w:tplc="834C636E">
      <w:start w:val="1"/>
      <w:numFmt w:val="decimal"/>
      <w:lvlText w:val="%1)"/>
      <w:lvlJc w:val="left"/>
      <w:pPr>
        <w:ind w:left="1276" w:hanging="360"/>
      </w:pPr>
      <w:rPr>
        <w:rFonts w:hint="default"/>
      </w:rPr>
    </w:lvl>
    <w:lvl w:ilvl="1" w:tplc="DEC0191A">
      <w:start w:val="1"/>
      <w:numFmt w:val="decimal"/>
      <w:lvlText w:val="%2."/>
      <w:lvlJc w:val="left"/>
      <w:pPr>
        <w:ind w:left="1996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3" w15:restartNumberingAfterBreak="0">
    <w:nsid w:val="413C54C4"/>
    <w:multiLevelType w:val="multilevel"/>
    <w:tmpl w:val="2FB0F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44385998"/>
    <w:multiLevelType w:val="hybridMultilevel"/>
    <w:tmpl w:val="471E96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608399D"/>
    <w:multiLevelType w:val="hybridMultilevel"/>
    <w:tmpl w:val="FC18B468"/>
    <w:lvl w:ilvl="0" w:tplc="ADD2FDAA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58672AAE"/>
    <w:multiLevelType w:val="hybridMultilevel"/>
    <w:tmpl w:val="DD4E88FE"/>
    <w:lvl w:ilvl="0" w:tplc="E7ECF92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2B4DBD0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AE7CA1"/>
    <w:multiLevelType w:val="hybridMultilevel"/>
    <w:tmpl w:val="124EC21E"/>
    <w:lvl w:ilvl="0" w:tplc="EEB438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8" w15:restartNumberingAfterBreak="0">
    <w:nsid w:val="638834CF"/>
    <w:multiLevelType w:val="hybridMultilevel"/>
    <w:tmpl w:val="82BC02A2"/>
    <w:lvl w:ilvl="0" w:tplc="EEB438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0B41574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322BAE"/>
    <w:multiLevelType w:val="hybridMultilevel"/>
    <w:tmpl w:val="AE9294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33117C"/>
    <w:multiLevelType w:val="hybridMultilevel"/>
    <w:tmpl w:val="2F94A9F2"/>
    <w:lvl w:ilvl="0" w:tplc="31CCE4D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B5A51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D390FBC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B231FC"/>
    <w:multiLevelType w:val="hybridMultilevel"/>
    <w:tmpl w:val="B0D8FBFA"/>
    <w:lvl w:ilvl="0" w:tplc="04150015">
      <w:start w:val="1"/>
      <w:numFmt w:val="upperLetter"/>
      <w:lvlText w:val="%1."/>
      <w:lvlJc w:val="left"/>
      <w:pPr>
        <w:ind w:left="933" w:hanging="360"/>
      </w:pPr>
    </w:lvl>
    <w:lvl w:ilvl="1" w:tplc="04150019">
      <w:start w:val="1"/>
      <w:numFmt w:val="lowerLetter"/>
      <w:lvlText w:val="%2."/>
      <w:lvlJc w:val="left"/>
      <w:pPr>
        <w:ind w:left="1653" w:hanging="360"/>
      </w:pPr>
    </w:lvl>
    <w:lvl w:ilvl="2" w:tplc="0415001B" w:tentative="1">
      <w:start w:val="1"/>
      <w:numFmt w:val="lowerRoman"/>
      <w:lvlText w:val="%3."/>
      <w:lvlJc w:val="right"/>
      <w:pPr>
        <w:ind w:left="2373" w:hanging="180"/>
      </w:pPr>
    </w:lvl>
    <w:lvl w:ilvl="3" w:tplc="0415000F" w:tentative="1">
      <w:start w:val="1"/>
      <w:numFmt w:val="decimal"/>
      <w:lvlText w:val="%4."/>
      <w:lvlJc w:val="left"/>
      <w:pPr>
        <w:ind w:left="3093" w:hanging="360"/>
      </w:pPr>
    </w:lvl>
    <w:lvl w:ilvl="4" w:tplc="04150019" w:tentative="1">
      <w:start w:val="1"/>
      <w:numFmt w:val="lowerLetter"/>
      <w:lvlText w:val="%5."/>
      <w:lvlJc w:val="left"/>
      <w:pPr>
        <w:ind w:left="3813" w:hanging="360"/>
      </w:pPr>
    </w:lvl>
    <w:lvl w:ilvl="5" w:tplc="0415001B" w:tentative="1">
      <w:start w:val="1"/>
      <w:numFmt w:val="lowerRoman"/>
      <w:lvlText w:val="%6."/>
      <w:lvlJc w:val="right"/>
      <w:pPr>
        <w:ind w:left="4533" w:hanging="180"/>
      </w:pPr>
    </w:lvl>
    <w:lvl w:ilvl="6" w:tplc="0415000F" w:tentative="1">
      <w:start w:val="1"/>
      <w:numFmt w:val="decimal"/>
      <w:lvlText w:val="%7."/>
      <w:lvlJc w:val="left"/>
      <w:pPr>
        <w:ind w:left="5253" w:hanging="360"/>
      </w:pPr>
    </w:lvl>
    <w:lvl w:ilvl="7" w:tplc="04150019" w:tentative="1">
      <w:start w:val="1"/>
      <w:numFmt w:val="lowerLetter"/>
      <w:lvlText w:val="%8."/>
      <w:lvlJc w:val="left"/>
      <w:pPr>
        <w:ind w:left="5973" w:hanging="360"/>
      </w:pPr>
    </w:lvl>
    <w:lvl w:ilvl="8" w:tplc="0415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22" w15:restartNumberingAfterBreak="0">
    <w:nsid w:val="72C2512E"/>
    <w:multiLevelType w:val="hybridMultilevel"/>
    <w:tmpl w:val="DA9E9AB6"/>
    <w:lvl w:ilvl="0" w:tplc="5AC013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0852DE"/>
    <w:multiLevelType w:val="hybridMultilevel"/>
    <w:tmpl w:val="B832D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DD14A6"/>
    <w:multiLevelType w:val="hybridMultilevel"/>
    <w:tmpl w:val="5530A2C0"/>
    <w:lvl w:ilvl="0" w:tplc="0882CC2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FF53F58"/>
    <w:multiLevelType w:val="hybridMultilevel"/>
    <w:tmpl w:val="C82CC45A"/>
    <w:lvl w:ilvl="0" w:tplc="6E809DB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4"/>
  </w:num>
  <w:num w:numId="4">
    <w:abstractNumId w:val="25"/>
  </w:num>
  <w:num w:numId="5">
    <w:abstractNumId w:val="1"/>
  </w:num>
  <w:num w:numId="6">
    <w:abstractNumId w:val="6"/>
  </w:num>
  <w:num w:numId="7">
    <w:abstractNumId w:val="20"/>
  </w:num>
  <w:num w:numId="8">
    <w:abstractNumId w:val="13"/>
  </w:num>
  <w:num w:numId="9">
    <w:abstractNumId w:val="18"/>
  </w:num>
  <w:num w:numId="10">
    <w:abstractNumId w:val="17"/>
  </w:num>
  <w:num w:numId="11">
    <w:abstractNumId w:val="15"/>
  </w:num>
  <w:num w:numId="12">
    <w:abstractNumId w:val="5"/>
  </w:num>
  <w:num w:numId="13">
    <w:abstractNumId w:val="2"/>
  </w:num>
  <w:num w:numId="14">
    <w:abstractNumId w:val="14"/>
  </w:num>
  <w:num w:numId="15">
    <w:abstractNumId w:val="12"/>
  </w:num>
  <w:num w:numId="16">
    <w:abstractNumId w:val="11"/>
  </w:num>
  <w:num w:numId="17">
    <w:abstractNumId w:val="23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7"/>
  </w:num>
  <w:num w:numId="21">
    <w:abstractNumId w:val="21"/>
  </w:num>
  <w:num w:numId="22">
    <w:abstractNumId w:val="9"/>
  </w:num>
  <w:num w:numId="23">
    <w:abstractNumId w:val="24"/>
  </w:num>
  <w:num w:numId="24">
    <w:abstractNumId w:val="8"/>
  </w:num>
  <w:num w:numId="25">
    <w:abstractNumId w:val="3"/>
  </w:num>
  <w:num w:numId="26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D89"/>
    <w:rsid w:val="00005BD0"/>
    <w:rsid w:val="00006BFF"/>
    <w:rsid w:val="0000772E"/>
    <w:rsid w:val="0001107F"/>
    <w:rsid w:val="000136B1"/>
    <w:rsid w:val="00013E2D"/>
    <w:rsid w:val="00014730"/>
    <w:rsid w:val="000164E5"/>
    <w:rsid w:val="00016F25"/>
    <w:rsid w:val="00016F2F"/>
    <w:rsid w:val="0002027A"/>
    <w:rsid w:val="00023009"/>
    <w:rsid w:val="00023715"/>
    <w:rsid w:val="00024B57"/>
    <w:rsid w:val="00026EF5"/>
    <w:rsid w:val="000272B9"/>
    <w:rsid w:val="00027805"/>
    <w:rsid w:val="0003078A"/>
    <w:rsid w:val="00031997"/>
    <w:rsid w:val="00035039"/>
    <w:rsid w:val="00040BAD"/>
    <w:rsid w:val="000413A6"/>
    <w:rsid w:val="0004270D"/>
    <w:rsid w:val="00042B69"/>
    <w:rsid w:val="000435C0"/>
    <w:rsid w:val="000472BE"/>
    <w:rsid w:val="00050F12"/>
    <w:rsid w:val="00051603"/>
    <w:rsid w:val="00051F64"/>
    <w:rsid w:val="000522B2"/>
    <w:rsid w:val="00053E01"/>
    <w:rsid w:val="00054B49"/>
    <w:rsid w:val="000562E6"/>
    <w:rsid w:val="00056B17"/>
    <w:rsid w:val="00056D1A"/>
    <w:rsid w:val="000610F3"/>
    <w:rsid w:val="00062DB7"/>
    <w:rsid w:val="00065602"/>
    <w:rsid w:val="00070A67"/>
    <w:rsid w:val="00070D36"/>
    <w:rsid w:val="00071D4D"/>
    <w:rsid w:val="00073329"/>
    <w:rsid w:val="000757E8"/>
    <w:rsid w:val="0007592A"/>
    <w:rsid w:val="0007654F"/>
    <w:rsid w:val="000771B2"/>
    <w:rsid w:val="000774EC"/>
    <w:rsid w:val="00080765"/>
    <w:rsid w:val="0008164E"/>
    <w:rsid w:val="000820F1"/>
    <w:rsid w:val="00083061"/>
    <w:rsid w:val="000843BE"/>
    <w:rsid w:val="000849D8"/>
    <w:rsid w:val="00086279"/>
    <w:rsid w:val="000911C3"/>
    <w:rsid w:val="0009446F"/>
    <w:rsid w:val="00095FF9"/>
    <w:rsid w:val="000A280A"/>
    <w:rsid w:val="000A367E"/>
    <w:rsid w:val="000A58F9"/>
    <w:rsid w:val="000A5D3C"/>
    <w:rsid w:val="000A65D7"/>
    <w:rsid w:val="000A6F3E"/>
    <w:rsid w:val="000A6FB4"/>
    <w:rsid w:val="000B0B53"/>
    <w:rsid w:val="000B0E90"/>
    <w:rsid w:val="000B7D37"/>
    <w:rsid w:val="000C2290"/>
    <w:rsid w:val="000C249C"/>
    <w:rsid w:val="000C5018"/>
    <w:rsid w:val="000C7378"/>
    <w:rsid w:val="000C7B00"/>
    <w:rsid w:val="000D2262"/>
    <w:rsid w:val="000D26D0"/>
    <w:rsid w:val="000D50DB"/>
    <w:rsid w:val="000D74F8"/>
    <w:rsid w:val="000D77B9"/>
    <w:rsid w:val="000D7E34"/>
    <w:rsid w:val="000E1143"/>
    <w:rsid w:val="000E405E"/>
    <w:rsid w:val="000F19B0"/>
    <w:rsid w:val="000F1F74"/>
    <w:rsid w:val="000F2662"/>
    <w:rsid w:val="000F2B73"/>
    <w:rsid w:val="000F2C22"/>
    <w:rsid w:val="000F4D10"/>
    <w:rsid w:val="000F5184"/>
    <w:rsid w:val="000F538D"/>
    <w:rsid w:val="000F7CE2"/>
    <w:rsid w:val="00100C76"/>
    <w:rsid w:val="001017E0"/>
    <w:rsid w:val="001038D5"/>
    <w:rsid w:val="00103F39"/>
    <w:rsid w:val="00107B82"/>
    <w:rsid w:val="00114439"/>
    <w:rsid w:val="0011495F"/>
    <w:rsid w:val="0011618A"/>
    <w:rsid w:val="00116602"/>
    <w:rsid w:val="00121C7F"/>
    <w:rsid w:val="00124649"/>
    <w:rsid w:val="0012543F"/>
    <w:rsid w:val="00125CA3"/>
    <w:rsid w:val="001306A9"/>
    <w:rsid w:val="00142636"/>
    <w:rsid w:val="001512B4"/>
    <w:rsid w:val="00151F3D"/>
    <w:rsid w:val="001522B2"/>
    <w:rsid w:val="00155B01"/>
    <w:rsid w:val="00156FDE"/>
    <w:rsid w:val="00157FDD"/>
    <w:rsid w:val="00160B2B"/>
    <w:rsid w:val="00160F8E"/>
    <w:rsid w:val="00161C58"/>
    <w:rsid w:val="00164512"/>
    <w:rsid w:val="0016659A"/>
    <w:rsid w:val="00167230"/>
    <w:rsid w:val="001677DB"/>
    <w:rsid w:val="00171514"/>
    <w:rsid w:val="001753F6"/>
    <w:rsid w:val="001772DF"/>
    <w:rsid w:val="00183236"/>
    <w:rsid w:val="00184D14"/>
    <w:rsid w:val="00186F17"/>
    <w:rsid w:val="0018727D"/>
    <w:rsid w:val="001879EA"/>
    <w:rsid w:val="00190FB0"/>
    <w:rsid w:val="001967F1"/>
    <w:rsid w:val="001A0C9A"/>
    <w:rsid w:val="001A14EF"/>
    <w:rsid w:val="001A24EE"/>
    <w:rsid w:val="001A6278"/>
    <w:rsid w:val="001B54D6"/>
    <w:rsid w:val="001B6AFE"/>
    <w:rsid w:val="001C0A5F"/>
    <w:rsid w:val="001C2BF0"/>
    <w:rsid w:val="001C2CD5"/>
    <w:rsid w:val="001C342A"/>
    <w:rsid w:val="001C3DAF"/>
    <w:rsid w:val="001C7588"/>
    <w:rsid w:val="001D0BB5"/>
    <w:rsid w:val="001D1667"/>
    <w:rsid w:val="001D19CC"/>
    <w:rsid w:val="001D4974"/>
    <w:rsid w:val="001D68AD"/>
    <w:rsid w:val="001D6F4A"/>
    <w:rsid w:val="001E04F1"/>
    <w:rsid w:val="001E2277"/>
    <w:rsid w:val="001E31F6"/>
    <w:rsid w:val="001E41D0"/>
    <w:rsid w:val="001E4A05"/>
    <w:rsid w:val="001E7407"/>
    <w:rsid w:val="001F0FC3"/>
    <w:rsid w:val="001F1802"/>
    <w:rsid w:val="001F5DA3"/>
    <w:rsid w:val="001F72A7"/>
    <w:rsid w:val="002006BB"/>
    <w:rsid w:val="002010F3"/>
    <w:rsid w:val="00201A18"/>
    <w:rsid w:val="002036E3"/>
    <w:rsid w:val="00203D8F"/>
    <w:rsid w:val="002053C9"/>
    <w:rsid w:val="00211D68"/>
    <w:rsid w:val="00211EF9"/>
    <w:rsid w:val="0022162C"/>
    <w:rsid w:val="00222ADF"/>
    <w:rsid w:val="002254F0"/>
    <w:rsid w:val="00225CD3"/>
    <w:rsid w:val="0022713A"/>
    <w:rsid w:val="00227C81"/>
    <w:rsid w:val="002303D1"/>
    <w:rsid w:val="00232D77"/>
    <w:rsid w:val="002347C9"/>
    <w:rsid w:val="00234BB7"/>
    <w:rsid w:val="00237F6F"/>
    <w:rsid w:val="0024054D"/>
    <w:rsid w:val="0024283E"/>
    <w:rsid w:val="00243FF1"/>
    <w:rsid w:val="00245CBA"/>
    <w:rsid w:val="00246E25"/>
    <w:rsid w:val="0024786D"/>
    <w:rsid w:val="002479E2"/>
    <w:rsid w:val="00251466"/>
    <w:rsid w:val="002514F7"/>
    <w:rsid w:val="00252133"/>
    <w:rsid w:val="00253B8B"/>
    <w:rsid w:val="00253FF8"/>
    <w:rsid w:val="0025727A"/>
    <w:rsid w:val="00263DA3"/>
    <w:rsid w:val="00264296"/>
    <w:rsid w:val="00265149"/>
    <w:rsid w:val="00266EF7"/>
    <w:rsid w:val="00271C0E"/>
    <w:rsid w:val="0027406D"/>
    <w:rsid w:val="00275E6D"/>
    <w:rsid w:val="002769CF"/>
    <w:rsid w:val="002776C1"/>
    <w:rsid w:val="00280216"/>
    <w:rsid w:val="00281337"/>
    <w:rsid w:val="0028163F"/>
    <w:rsid w:val="0028312B"/>
    <w:rsid w:val="0028372C"/>
    <w:rsid w:val="0029189E"/>
    <w:rsid w:val="00295090"/>
    <w:rsid w:val="00295100"/>
    <w:rsid w:val="00296199"/>
    <w:rsid w:val="002A5465"/>
    <w:rsid w:val="002A555A"/>
    <w:rsid w:val="002A63E6"/>
    <w:rsid w:val="002A7ACA"/>
    <w:rsid w:val="002B0272"/>
    <w:rsid w:val="002B140D"/>
    <w:rsid w:val="002B410D"/>
    <w:rsid w:val="002B6197"/>
    <w:rsid w:val="002B73B3"/>
    <w:rsid w:val="002B7BAA"/>
    <w:rsid w:val="002C0782"/>
    <w:rsid w:val="002C114D"/>
    <w:rsid w:val="002C1C53"/>
    <w:rsid w:val="002C26B6"/>
    <w:rsid w:val="002C2C8C"/>
    <w:rsid w:val="002C3C4A"/>
    <w:rsid w:val="002C4059"/>
    <w:rsid w:val="002C6A16"/>
    <w:rsid w:val="002C7E18"/>
    <w:rsid w:val="002D187A"/>
    <w:rsid w:val="002D29CE"/>
    <w:rsid w:val="002D2E2C"/>
    <w:rsid w:val="002D391F"/>
    <w:rsid w:val="002D400D"/>
    <w:rsid w:val="002D6158"/>
    <w:rsid w:val="002D66AB"/>
    <w:rsid w:val="002E122D"/>
    <w:rsid w:val="002E69E2"/>
    <w:rsid w:val="002F0B41"/>
    <w:rsid w:val="002F224C"/>
    <w:rsid w:val="002F4A03"/>
    <w:rsid w:val="002F511A"/>
    <w:rsid w:val="002F5459"/>
    <w:rsid w:val="002F744E"/>
    <w:rsid w:val="00300C77"/>
    <w:rsid w:val="00304CE3"/>
    <w:rsid w:val="003059BF"/>
    <w:rsid w:val="00305C8F"/>
    <w:rsid w:val="00306234"/>
    <w:rsid w:val="00310707"/>
    <w:rsid w:val="00311E4D"/>
    <w:rsid w:val="0031319B"/>
    <w:rsid w:val="003158C1"/>
    <w:rsid w:val="00315E78"/>
    <w:rsid w:val="00316A01"/>
    <w:rsid w:val="00316CB8"/>
    <w:rsid w:val="00317542"/>
    <w:rsid w:val="003175F4"/>
    <w:rsid w:val="00320BB9"/>
    <w:rsid w:val="003215DD"/>
    <w:rsid w:val="00321DE9"/>
    <w:rsid w:val="00322302"/>
    <w:rsid w:val="0032240D"/>
    <w:rsid w:val="00322858"/>
    <w:rsid w:val="003241BA"/>
    <w:rsid w:val="00325F50"/>
    <w:rsid w:val="0032793C"/>
    <w:rsid w:val="003312C1"/>
    <w:rsid w:val="003335F7"/>
    <w:rsid w:val="00336295"/>
    <w:rsid w:val="00337B76"/>
    <w:rsid w:val="00340EA6"/>
    <w:rsid w:val="003422ED"/>
    <w:rsid w:val="00345E4E"/>
    <w:rsid w:val="003465E8"/>
    <w:rsid w:val="00346DD5"/>
    <w:rsid w:val="00350158"/>
    <w:rsid w:val="00350160"/>
    <w:rsid w:val="00350C66"/>
    <w:rsid w:val="00351600"/>
    <w:rsid w:val="00351682"/>
    <w:rsid w:val="00352CE0"/>
    <w:rsid w:val="00354B69"/>
    <w:rsid w:val="00356D8A"/>
    <w:rsid w:val="00357B3C"/>
    <w:rsid w:val="00357E34"/>
    <w:rsid w:val="00360D8F"/>
    <w:rsid w:val="00361D7D"/>
    <w:rsid w:val="0036253E"/>
    <w:rsid w:val="003629BB"/>
    <w:rsid w:val="00362EA7"/>
    <w:rsid w:val="00364EA1"/>
    <w:rsid w:val="00367E1A"/>
    <w:rsid w:val="003708CD"/>
    <w:rsid w:val="00371AEF"/>
    <w:rsid w:val="00372E7A"/>
    <w:rsid w:val="00373142"/>
    <w:rsid w:val="0037386D"/>
    <w:rsid w:val="003758EE"/>
    <w:rsid w:val="00376CB2"/>
    <w:rsid w:val="00377F91"/>
    <w:rsid w:val="0038034A"/>
    <w:rsid w:val="00381444"/>
    <w:rsid w:val="00381770"/>
    <w:rsid w:val="00382E68"/>
    <w:rsid w:val="0038774A"/>
    <w:rsid w:val="0038781D"/>
    <w:rsid w:val="00387D51"/>
    <w:rsid w:val="003909A7"/>
    <w:rsid w:val="00394C20"/>
    <w:rsid w:val="003958CC"/>
    <w:rsid w:val="00397197"/>
    <w:rsid w:val="003A206C"/>
    <w:rsid w:val="003A2329"/>
    <w:rsid w:val="003A363B"/>
    <w:rsid w:val="003A42A4"/>
    <w:rsid w:val="003A6BD8"/>
    <w:rsid w:val="003A7CF8"/>
    <w:rsid w:val="003B0B88"/>
    <w:rsid w:val="003B1F84"/>
    <w:rsid w:val="003B26B6"/>
    <w:rsid w:val="003B282F"/>
    <w:rsid w:val="003B44AD"/>
    <w:rsid w:val="003B5CEB"/>
    <w:rsid w:val="003B6180"/>
    <w:rsid w:val="003B65CB"/>
    <w:rsid w:val="003C4A31"/>
    <w:rsid w:val="003C4DFA"/>
    <w:rsid w:val="003C5C95"/>
    <w:rsid w:val="003C6A8B"/>
    <w:rsid w:val="003C7BD9"/>
    <w:rsid w:val="003D12EA"/>
    <w:rsid w:val="003D1AC7"/>
    <w:rsid w:val="003D219E"/>
    <w:rsid w:val="003D5F78"/>
    <w:rsid w:val="003D6A25"/>
    <w:rsid w:val="003D7325"/>
    <w:rsid w:val="003E50D7"/>
    <w:rsid w:val="003E61F2"/>
    <w:rsid w:val="003E6737"/>
    <w:rsid w:val="003F044F"/>
    <w:rsid w:val="003F0BAE"/>
    <w:rsid w:val="003F20B8"/>
    <w:rsid w:val="003F275B"/>
    <w:rsid w:val="003F50D1"/>
    <w:rsid w:val="003F59B8"/>
    <w:rsid w:val="003F5B1E"/>
    <w:rsid w:val="003F6845"/>
    <w:rsid w:val="00401D7A"/>
    <w:rsid w:val="0040353E"/>
    <w:rsid w:val="00404080"/>
    <w:rsid w:val="004041EF"/>
    <w:rsid w:val="004046C7"/>
    <w:rsid w:val="0040502E"/>
    <w:rsid w:val="00405462"/>
    <w:rsid w:val="00406435"/>
    <w:rsid w:val="004078D2"/>
    <w:rsid w:val="00412411"/>
    <w:rsid w:val="00413B52"/>
    <w:rsid w:val="00414BC6"/>
    <w:rsid w:val="00416951"/>
    <w:rsid w:val="0041733A"/>
    <w:rsid w:val="00420D93"/>
    <w:rsid w:val="00421FA7"/>
    <w:rsid w:val="00422C96"/>
    <w:rsid w:val="004253AE"/>
    <w:rsid w:val="004257F4"/>
    <w:rsid w:val="00425D00"/>
    <w:rsid w:val="0042641C"/>
    <w:rsid w:val="00430B67"/>
    <w:rsid w:val="00440645"/>
    <w:rsid w:val="00441688"/>
    <w:rsid w:val="00442303"/>
    <w:rsid w:val="00442305"/>
    <w:rsid w:val="004441D7"/>
    <w:rsid w:val="004445EF"/>
    <w:rsid w:val="00445D25"/>
    <w:rsid w:val="004479A1"/>
    <w:rsid w:val="00447A9F"/>
    <w:rsid w:val="0045072C"/>
    <w:rsid w:val="00452362"/>
    <w:rsid w:val="00452F89"/>
    <w:rsid w:val="00453A6B"/>
    <w:rsid w:val="00454522"/>
    <w:rsid w:val="00455A76"/>
    <w:rsid w:val="004578DA"/>
    <w:rsid w:val="00460A6F"/>
    <w:rsid w:val="00466DA9"/>
    <w:rsid w:val="00467C1F"/>
    <w:rsid w:val="00471349"/>
    <w:rsid w:val="004718DA"/>
    <w:rsid w:val="004723D1"/>
    <w:rsid w:val="004753B7"/>
    <w:rsid w:val="00476030"/>
    <w:rsid w:val="00476D16"/>
    <w:rsid w:val="00480194"/>
    <w:rsid w:val="004804FB"/>
    <w:rsid w:val="004809A9"/>
    <w:rsid w:val="00481A3B"/>
    <w:rsid w:val="00483481"/>
    <w:rsid w:val="00484FBE"/>
    <w:rsid w:val="00486207"/>
    <w:rsid w:val="004873A1"/>
    <w:rsid w:val="004902C1"/>
    <w:rsid w:val="00490426"/>
    <w:rsid w:val="0049157B"/>
    <w:rsid w:val="00494179"/>
    <w:rsid w:val="00494A81"/>
    <w:rsid w:val="004961AD"/>
    <w:rsid w:val="00497F0C"/>
    <w:rsid w:val="004A13EB"/>
    <w:rsid w:val="004A2FC2"/>
    <w:rsid w:val="004A4665"/>
    <w:rsid w:val="004A6312"/>
    <w:rsid w:val="004A7754"/>
    <w:rsid w:val="004B3670"/>
    <w:rsid w:val="004B3A07"/>
    <w:rsid w:val="004B3D52"/>
    <w:rsid w:val="004B4081"/>
    <w:rsid w:val="004B4173"/>
    <w:rsid w:val="004C094C"/>
    <w:rsid w:val="004C141B"/>
    <w:rsid w:val="004C2769"/>
    <w:rsid w:val="004C3271"/>
    <w:rsid w:val="004C3E5A"/>
    <w:rsid w:val="004C4AA0"/>
    <w:rsid w:val="004C53D4"/>
    <w:rsid w:val="004C7848"/>
    <w:rsid w:val="004D00D7"/>
    <w:rsid w:val="004D05A4"/>
    <w:rsid w:val="004D1363"/>
    <w:rsid w:val="004D1419"/>
    <w:rsid w:val="004D1589"/>
    <w:rsid w:val="004D2A3D"/>
    <w:rsid w:val="004D5741"/>
    <w:rsid w:val="004D5754"/>
    <w:rsid w:val="004D6740"/>
    <w:rsid w:val="004D79D1"/>
    <w:rsid w:val="004E10AE"/>
    <w:rsid w:val="004E36B8"/>
    <w:rsid w:val="004E4005"/>
    <w:rsid w:val="004E67DA"/>
    <w:rsid w:val="004E721B"/>
    <w:rsid w:val="004E737A"/>
    <w:rsid w:val="004F31DE"/>
    <w:rsid w:val="004F42EA"/>
    <w:rsid w:val="004F4C15"/>
    <w:rsid w:val="004F55F4"/>
    <w:rsid w:val="004F6A4E"/>
    <w:rsid w:val="004F7318"/>
    <w:rsid w:val="00502964"/>
    <w:rsid w:val="00503CE4"/>
    <w:rsid w:val="00506465"/>
    <w:rsid w:val="00506628"/>
    <w:rsid w:val="005068FD"/>
    <w:rsid w:val="00507577"/>
    <w:rsid w:val="00507C2E"/>
    <w:rsid w:val="00510EDA"/>
    <w:rsid w:val="005130A9"/>
    <w:rsid w:val="00515389"/>
    <w:rsid w:val="00515757"/>
    <w:rsid w:val="0051782F"/>
    <w:rsid w:val="00520998"/>
    <w:rsid w:val="00521314"/>
    <w:rsid w:val="00522BC6"/>
    <w:rsid w:val="005235C5"/>
    <w:rsid w:val="00525D36"/>
    <w:rsid w:val="00525E8C"/>
    <w:rsid w:val="00527CDC"/>
    <w:rsid w:val="00531DC1"/>
    <w:rsid w:val="005358CD"/>
    <w:rsid w:val="0054258B"/>
    <w:rsid w:val="00542C4C"/>
    <w:rsid w:val="00545324"/>
    <w:rsid w:val="0054569B"/>
    <w:rsid w:val="0054667A"/>
    <w:rsid w:val="005506C9"/>
    <w:rsid w:val="00552F17"/>
    <w:rsid w:val="005542EA"/>
    <w:rsid w:val="005547EB"/>
    <w:rsid w:val="00554E63"/>
    <w:rsid w:val="00556250"/>
    <w:rsid w:val="00563EF1"/>
    <w:rsid w:val="00565889"/>
    <w:rsid w:val="00565BCC"/>
    <w:rsid w:val="00567C3F"/>
    <w:rsid w:val="00567F83"/>
    <w:rsid w:val="00570473"/>
    <w:rsid w:val="00571A46"/>
    <w:rsid w:val="00572E0E"/>
    <w:rsid w:val="00572F86"/>
    <w:rsid w:val="005743CD"/>
    <w:rsid w:val="00575B41"/>
    <w:rsid w:val="00576937"/>
    <w:rsid w:val="00576E01"/>
    <w:rsid w:val="00580129"/>
    <w:rsid w:val="00580279"/>
    <w:rsid w:val="00580A92"/>
    <w:rsid w:val="00581050"/>
    <w:rsid w:val="005816D8"/>
    <w:rsid w:val="00581EF9"/>
    <w:rsid w:val="00583612"/>
    <w:rsid w:val="0058411B"/>
    <w:rsid w:val="00585033"/>
    <w:rsid w:val="00585854"/>
    <w:rsid w:val="00587069"/>
    <w:rsid w:val="00591A29"/>
    <w:rsid w:val="005927FF"/>
    <w:rsid w:val="00593970"/>
    <w:rsid w:val="005953E2"/>
    <w:rsid w:val="005A1220"/>
    <w:rsid w:val="005A1980"/>
    <w:rsid w:val="005A384C"/>
    <w:rsid w:val="005A44A7"/>
    <w:rsid w:val="005A4E10"/>
    <w:rsid w:val="005B0C94"/>
    <w:rsid w:val="005B14BC"/>
    <w:rsid w:val="005B1A80"/>
    <w:rsid w:val="005B1F08"/>
    <w:rsid w:val="005B24D9"/>
    <w:rsid w:val="005B29F6"/>
    <w:rsid w:val="005B6FAD"/>
    <w:rsid w:val="005C186F"/>
    <w:rsid w:val="005C2C47"/>
    <w:rsid w:val="005C42DB"/>
    <w:rsid w:val="005C435A"/>
    <w:rsid w:val="005C5372"/>
    <w:rsid w:val="005C5AC7"/>
    <w:rsid w:val="005C5F11"/>
    <w:rsid w:val="005C7DB6"/>
    <w:rsid w:val="005D05EC"/>
    <w:rsid w:val="005D177D"/>
    <w:rsid w:val="005D1EEE"/>
    <w:rsid w:val="005D523F"/>
    <w:rsid w:val="005D5687"/>
    <w:rsid w:val="005D5BC3"/>
    <w:rsid w:val="005D5BE2"/>
    <w:rsid w:val="005D6148"/>
    <w:rsid w:val="005E0090"/>
    <w:rsid w:val="005E06EA"/>
    <w:rsid w:val="005E1D01"/>
    <w:rsid w:val="005E2DAD"/>
    <w:rsid w:val="005E5420"/>
    <w:rsid w:val="005F0421"/>
    <w:rsid w:val="005F0497"/>
    <w:rsid w:val="005F072D"/>
    <w:rsid w:val="005F4099"/>
    <w:rsid w:val="005F5E86"/>
    <w:rsid w:val="006029AA"/>
    <w:rsid w:val="006043CD"/>
    <w:rsid w:val="0060674F"/>
    <w:rsid w:val="006067DB"/>
    <w:rsid w:val="00610C8E"/>
    <w:rsid w:val="0061110E"/>
    <w:rsid w:val="0061497B"/>
    <w:rsid w:val="0061508A"/>
    <w:rsid w:val="006158D1"/>
    <w:rsid w:val="00615E25"/>
    <w:rsid w:val="006175EB"/>
    <w:rsid w:val="006179D5"/>
    <w:rsid w:val="00621A3F"/>
    <w:rsid w:val="00622DBB"/>
    <w:rsid w:val="006234A0"/>
    <w:rsid w:val="00623EBE"/>
    <w:rsid w:val="00624E1D"/>
    <w:rsid w:val="00625A42"/>
    <w:rsid w:val="00625A78"/>
    <w:rsid w:val="0062748F"/>
    <w:rsid w:val="00627BFE"/>
    <w:rsid w:val="00637289"/>
    <w:rsid w:val="00640A07"/>
    <w:rsid w:val="00641C9F"/>
    <w:rsid w:val="00643B7A"/>
    <w:rsid w:val="00643ED0"/>
    <w:rsid w:val="00644C51"/>
    <w:rsid w:val="00645582"/>
    <w:rsid w:val="0064620C"/>
    <w:rsid w:val="00652687"/>
    <w:rsid w:val="006540DB"/>
    <w:rsid w:val="006543D4"/>
    <w:rsid w:val="00656657"/>
    <w:rsid w:val="0065716C"/>
    <w:rsid w:val="00660545"/>
    <w:rsid w:val="00661813"/>
    <w:rsid w:val="00662876"/>
    <w:rsid w:val="0066741A"/>
    <w:rsid w:val="00667DA5"/>
    <w:rsid w:val="006735C5"/>
    <w:rsid w:val="00674895"/>
    <w:rsid w:val="00674B98"/>
    <w:rsid w:val="0068013E"/>
    <w:rsid w:val="00683DD3"/>
    <w:rsid w:val="0068718A"/>
    <w:rsid w:val="0069080A"/>
    <w:rsid w:val="0069210B"/>
    <w:rsid w:val="0069532B"/>
    <w:rsid w:val="006966F2"/>
    <w:rsid w:val="006A020A"/>
    <w:rsid w:val="006A27F9"/>
    <w:rsid w:val="006A2B9C"/>
    <w:rsid w:val="006A6302"/>
    <w:rsid w:val="006A7520"/>
    <w:rsid w:val="006B0214"/>
    <w:rsid w:val="006B25BC"/>
    <w:rsid w:val="006B7F31"/>
    <w:rsid w:val="006C2889"/>
    <w:rsid w:val="006C2933"/>
    <w:rsid w:val="006C3455"/>
    <w:rsid w:val="006C43C3"/>
    <w:rsid w:val="006C44CC"/>
    <w:rsid w:val="006C6E96"/>
    <w:rsid w:val="006C7028"/>
    <w:rsid w:val="006C7199"/>
    <w:rsid w:val="006C7BB9"/>
    <w:rsid w:val="006D024F"/>
    <w:rsid w:val="006D1210"/>
    <w:rsid w:val="006D1B8D"/>
    <w:rsid w:val="006D2095"/>
    <w:rsid w:val="006D273C"/>
    <w:rsid w:val="006D4960"/>
    <w:rsid w:val="006D6858"/>
    <w:rsid w:val="006D695A"/>
    <w:rsid w:val="006D70BD"/>
    <w:rsid w:val="006E1562"/>
    <w:rsid w:val="006E4349"/>
    <w:rsid w:val="006E668B"/>
    <w:rsid w:val="006E6DA1"/>
    <w:rsid w:val="006E73E6"/>
    <w:rsid w:val="006E77CE"/>
    <w:rsid w:val="006F0170"/>
    <w:rsid w:val="006F3BA1"/>
    <w:rsid w:val="006F5955"/>
    <w:rsid w:val="006F5A9B"/>
    <w:rsid w:val="006F68FF"/>
    <w:rsid w:val="00701800"/>
    <w:rsid w:val="00702401"/>
    <w:rsid w:val="00705CB4"/>
    <w:rsid w:val="00710B34"/>
    <w:rsid w:val="007118AA"/>
    <w:rsid w:val="0071218E"/>
    <w:rsid w:val="00712715"/>
    <w:rsid w:val="007131E8"/>
    <w:rsid w:val="00713240"/>
    <w:rsid w:val="00713A9D"/>
    <w:rsid w:val="00713BEB"/>
    <w:rsid w:val="00713E0A"/>
    <w:rsid w:val="00715B1D"/>
    <w:rsid w:val="00715D82"/>
    <w:rsid w:val="00716EE9"/>
    <w:rsid w:val="00717BEF"/>
    <w:rsid w:val="00717F51"/>
    <w:rsid w:val="007201C9"/>
    <w:rsid w:val="00723363"/>
    <w:rsid w:val="007242EE"/>
    <w:rsid w:val="0072461D"/>
    <w:rsid w:val="00724D02"/>
    <w:rsid w:val="00730D9E"/>
    <w:rsid w:val="00734D4B"/>
    <w:rsid w:val="007359D0"/>
    <w:rsid w:val="00735FC9"/>
    <w:rsid w:val="007365D8"/>
    <w:rsid w:val="00736BA6"/>
    <w:rsid w:val="0074022B"/>
    <w:rsid w:val="0074038E"/>
    <w:rsid w:val="00740505"/>
    <w:rsid w:val="00740DAC"/>
    <w:rsid w:val="00742F7F"/>
    <w:rsid w:val="00745558"/>
    <w:rsid w:val="00745724"/>
    <w:rsid w:val="0074644F"/>
    <w:rsid w:val="007470FF"/>
    <w:rsid w:val="00747FCA"/>
    <w:rsid w:val="0075016B"/>
    <w:rsid w:val="007503F8"/>
    <w:rsid w:val="00751450"/>
    <w:rsid w:val="00753140"/>
    <w:rsid w:val="00754238"/>
    <w:rsid w:val="00755F5F"/>
    <w:rsid w:val="00756CA0"/>
    <w:rsid w:val="007578CA"/>
    <w:rsid w:val="00761ACB"/>
    <w:rsid w:val="00764750"/>
    <w:rsid w:val="007653CA"/>
    <w:rsid w:val="00765F31"/>
    <w:rsid w:val="007721DF"/>
    <w:rsid w:val="00773109"/>
    <w:rsid w:val="00773864"/>
    <w:rsid w:val="007760A2"/>
    <w:rsid w:val="0077657E"/>
    <w:rsid w:val="007765E7"/>
    <w:rsid w:val="0077664C"/>
    <w:rsid w:val="00776689"/>
    <w:rsid w:val="00777FE2"/>
    <w:rsid w:val="00780F7C"/>
    <w:rsid w:val="007813ED"/>
    <w:rsid w:val="00784973"/>
    <w:rsid w:val="007856EB"/>
    <w:rsid w:val="00786DB4"/>
    <w:rsid w:val="00786EBE"/>
    <w:rsid w:val="00787314"/>
    <w:rsid w:val="00792412"/>
    <w:rsid w:val="00796A1D"/>
    <w:rsid w:val="00796FE7"/>
    <w:rsid w:val="007A1554"/>
    <w:rsid w:val="007A185C"/>
    <w:rsid w:val="007A1F14"/>
    <w:rsid w:val="007A2F3B"/>
    <w:rsid w:val="007A38CA"/>
    <w:rsid w:val="007B16F2"/>
    <w:rsid w:val="007B3899"/>
    <w:rsid w:val="007B3E7D"/>
    <w:rsid w:val="007B4B75"/>
    <w:rsid w:val="007B6EA4"/>
    <w:rsid w:val="007C0233"/>
    <w:rsid w:val="007C0D16"/>
    <w:rsid w:val="007C1211"/>
    <w:rsid w:val="007C1EDD"/>
    <w:rsid w:val="007C6144"/>
    <w:rsid w:val="007C6F50"/>
    <w:rsid w:val="007C7D02"/>
    <w:rsid w:val="007D1414"/>
    <w:rsid w:val="007D33A1"/>
    <w:rsid w:val="007D3971"/>
    <w:rsid w:val="007D40DF"/>
    <w:rsid w:val="007D42A5"/>
    <w:rsid w:val="007D5804"/>
    <w:rsid w:val="007D5A43"/>
    <w:rsid w:val="007D5AAC"/>
    <w:rsid w:val="007E25C7"/>
    <w:rsid w:val="007E2A97"/>
    <w:rsid w:val="007E3226"/>
    <w:rsid w:val="007E42DA"/>
    <w:rsid w:val="007E447E"/>
    <w:rsid w:val="007E6A16"/>
    <w:rsid w:val="007F2581"/>
    <w:rsid w:val="007F40AB"/>
    <w:rsid w:val="007F5015"/>
    <w:rsid w:val="008016D7"/>
    <w:rsid w:val="008022D8"/>
    <w:rsid w:val="00803514"/>
    <w:rsid w:val="00803D8B"/>
    <w:rsid w:val="008101E0"/>
    <w:rsid w:val="0081112A"/>
    <w:rsid w:val="00813484"/>
    <w:rsid w:val="00815410"/>
    <w:rsid w:val="00823BA8"/>
    <w:rsid w:val="00824129"/>
    <w:rsid w:val="008276DC"/>
    <w:rsid w:val="008300EE"/>
    <w:rsid w:val="00830156"/>
    <w:rsid w:val="0083058F"/>
    <w:rsid w:val="00830CE0"/>
    <w:rsid w:val="00831D81"/>
    <w:rsid w:val="008331A7"/>
    <w:rsid w:val="00833C11"/>
    <w:rsid w:val="008348C8"/>
    <w:rsid w:val="0083498D"/>
    <w:rsid w:val="00834F90"/>
    <w:rsid w:val="00835E2F"/>
    <w:rsid w:val="00835F1E"/>
    <w:rsid w:val="008409CF"/>
    <w:rsid w:val="00840BFB"/>
    <w:rsid w:val="00840F75"/>
    <w:rsid w:val="00841D8A"/>
    <w:rsid w:val="00842D29"/>
    <w:rsid w:val="00843099"/>
    <w:rsid w:val="00843768"/>
    <w:rsid w:val="00845D17"/>
    <w:rsid w:val="00846330"/>
    <w:rsid w:val="0084644D"/>
    <w:rsid w:val="0084757A"/>
    <w:rsid w:val="00847E00"/>
    <w:rsid w:val="00847FF7"/>
    <w:rsid w:val="0085591B"/>
    <w:rsid w:val="00856984"/>
    <w:rsid w:val="00856A42"/>
    <w:rsid w:val="00857399"/>
    <w:rsid w:val="00863A8F"/>
    <w:rsid w:val="00864CB8"/>
    <w:rsid w:val="00864E5C"/>
    <w:rsid w:val="008655BF"/>
    <w:rsid w:val="008660D2"/>
    <w:rsid w:val="00867321"/>
    <w:rsid w:val="00867443"/>
    <w:rsid w:val="00873D34"/>
    <w:rsid w:val="00874322"/>
    <w:rsid w:val="00880B00"/>
    <w:rsid w:val="0088121C"/>
    <w:rsid w:val="00882830"/>
    <w:rsid w:val="00885619"/>
    <w:rsid w:val="00886E83"/>
    <w:rsid w:val="00891C98"/>
    <w:rsid w:val="00891EEB"/>
    <w:rsid w:val="008926C1"/>
    <w:rsid w:val="00892DDA"/>
    <w:rsid w:val="008941E7"/>
    <w:rsid w:val="00894BD6"/>
    <w:rsid w:val="00895164"/>
    <w:rsid w:val="0089521B"/>
    <w:rsid w:val="00897A31"/>
    <w:rsid w:val="008A02B6"/>
    <w:rsid w:val="008A0679"/>
    <w:rsid w:val="008A19D9"/>
    <w:rsid w:val="008A3419"/>
    <w:rsid w:val="008A54E4"/>
    <w:rsid w:val="008B398A"/>
    <w:rsid w:val="008B68A2"/>
    <w:rsid w:val="008B6ECB"/>
    <w:rsid w:val="008B77E8"/>
    <w:rsid w:val="008C0DC1"/>
    <w:rsid w:val="008C7840"/>
    <w:rsid w:val="008D0158"/>
    <w:rsid w:val="008D0928"/>
    <w:rsid w:val="008D3801"/>
    <w:rsid w:val="008D3E57"/>
    <w:rsid w:val="008D433B"/>
    <w:rsid w:val="008D6531"/>
    <w:rsid w:val="008D686C"/>
    <w:rsid w:val="008E14B2"/>
    <w:rsid w:val="008E2F41"/>
    <w:rsid w:val="008E3A0D"/>
    <w:rsid w:val="008E41A9"/>
    <w:rsid w:val="008E4D39"/>
    <w:rsid w:val="008E591E"/>
    <w:rsid w:val="008F19BE"/>
    <w:rsid w:val="008F5620"/>
    <w:rsid w:val="008F709A"/>
    <w:rsid w:val="008F7471"/>
    <w:rsid w:val="008F7EFF"/>
    <w:rsid w:val="00900D89"/>
    <w:rsid w:val="00901D9A"/>
    <w:rsid w:val="00902462"/>
    <w:rsid w:val="009115B1"/>
    <w:rsid w:val="00911C2B"/>
    <w:rsid w:val="00911F1D"/>
    <w:rsid w:val="00913D0B"/>
    <w:rsid w:val="00914222"/>
    <w:rsid w:val="00916D18"/>
    <w:rsid w:val="009171A6"/>
    <w:rsid w:val="009178A1"/>
    <w:rsid w:val="00921B4C"/>
    <w:rsid w:val="00922836"/>
    <w:rsid w:val="00922D98"/>
    <w:rsid w:val="00924CD9"/>
    <w:rsid w:val="0092559A"/>
    <w:rsid w:val="009259B4"/>
    <w:rsid w:val="009266E4"/>
    <w:rsid w:val="00930B58"/>
    <w:rsid w:val="00931EB1"/>
    <w:rsid w:val="00932F8C"/>
    <w:rsid w:val="00934787"/>
    <w:rsid w:val="009352B8"/>
    <w:rsid w:val="00935570"/>
    <w:rsid w:val="00935925"/>
    <w:rsid w:val="00936BCC"/>
    <w:rsid w:val="00941050"/>
    <w:rsid w:val="00941A45"/>
    <w:rsid w:val="00942159"/>
    <w:rsid w:val="00943BC1"/>
    <w:rsid w:val="00945857"/>
    <w:rsid w:val="00945B51"/>
    <w:rsid w:val="00945B89"/>
    <w:rsid w:val="009463F7"/>
    <w:rsid w:val="00946660"/>
    <w:rsid w:val="00946C91"/>
    <w:rsid w:val="0095053D"/>
    <w:rsid w:val="009507F5"/>
    <w:rsid w:val="00951D9D"/>
    <w:rsid w:val="00953B50"/>
    <w:rsid w:val="009626BD"/>
    <w:rsid w:val="00963727"/>
    <w:rsid w:val="00964B81"/>
    <w:rsid w:val="009652A8"/>
    <w:rsid w:val="00965B48"/>
    <w:rsid w:val="009705C5"/>
    <w:rsid w:val="0097076F"/>
    <w:rsid w:val="00971BAB"/>
    <w:rsid w:val="00972132"/>
    <w:rsid w:val="009733EE"/>
    <w:rsid w:val="009745E3"/>
    <w:rsid w:val="00976BBA"/>
    <w:rsid w:val="00977F36"/>
    <w:rsid w:val="00980789"/>
    <w:rsid w:val="00980FE7"/>
    <w:rsid w:val="0098434B"/>
    <w:rsid w:val="00985A74"/>
    <w:rsid w:val="00985E70"/>
    <w:rsid w:val="009860D9"/>
    <w:rsid w:val="00986A47"/>
    <w:rsid w:val="00986DE6"/>
    <w:rsid w:val="00987140"/>
    <w:rsid w:val="00987582"/>
    <w:rsid w:val="00987FD6"/>
    <w:rsid w:val="00990C33"/>
    <w:rsid w:val="00991BBC"/>
    <w:rsid w:val="00992B48"/>
    <w:rsid w:val="0099422E"/>
    <w:rsid w:val="0099463C"/>
    <w:rsid w:val="00996766"/>
    <w:rsid w:val="009A5474"/>
    <w:rsid w:val="009A5EAC"/>
    <w:rsid w:val="009B100F"/>
    <w:rsid w:val="009B2898"/>
    <w:rsid w:val="009B5D30"/>
    <w:rsid w:val="009B6D08"/>
    <w:rsid w:val="009B7157"/>
    <w:rsid w:val="009B749E"/>
    <w:rsid w:val="009C0DED"/>
    <w:rsid w:val="009C130F"/>
    <w:rsid w:val="009C259F"/>
    <w:rsid w:val="009C580D"/>
    <w:rsid w:val="009C5CD2"/>
    <w:rsid w:val="009C6E3F"/>
    <w:rsid w:val="009C7EE6"/>
    <w:rsid w:val="009C7F5E"/>
    <w:rsid w:val="009D0635"/>
    <w:rsid w:val="009D1508"/>
    <w:rsid w:val="009D1743"/>
    <w:rsid w:val="009D1E64"/>
    <w:rsid w:val="009D3452"/>
    <w:rsid w:val="009D643A"/>
    <w:rsid w:val="009E0059"/>
    <w:rsid w:val="009E0906"/>
    <w:rsid w:val="009E1FFC"/>
    <w:rsid w:val="009E2653"/>
    <w:rsid w:val="009E2728"/>
    <w:rsid w:val="009E4C3B"/>
    <w:rsid w:val="009E6F4F"/>
    <w:rsid w:val="009F197E"/>
    <w:rsid w:val="009F41B8"/>
    <w:rsid w:val="009F42B0"/>
    <w:rsid w:val="009F5012"/>
    <w:rsid w:val="009F509E"/>
    <w:rsid w:val="00A01F40"/>
    <w:rsid w:val="00A03244"/>
    <w:rsid w:val="00A04A65"/>
    <w:rsid w:val="00A06EF2"/>
    <w:rsid w:val="00A1617F"/>
    <w:rsid w:val="00A16CD6"/>
    <w:rsid w:val="00A178F3"/>
    <w:rsid w:val="00A215FC"/>
    <w:rsid w:val="00A23DBB"/>
    <w:rsid w:val="00A25AEF"/>
    <w:rsid w:val="00A3041F"/>
    <w:rsid w:val="00A3067D"/>
    <w:rsid w:val="00A30DD7"/>
    <w:rsid w:val="00A33032"/>
    <w:rsid w:val="00A35DED"/>
    <w:rsid w:val="00A40867"/>
    <w:rsid w:val="00A40C05"/>
    <w:rsid w:val="00A41B4E"/>
    <w:rsid w:val="00A46CC0"/>
    <w:rsid w:val="00A46D87"/>
    <w:rsid w:val="00A50F20"/>
    <w:rsid w:val="00A52D0A"/>
    <w:rsid w:val="00A52D1A"/>
    <w:rsid w:val="00A533D4"/>
    <w:rsid w:val="00A56173"/>
    <w:rsid w:val="00A563AA"/>
    <w:rsid w:val="00A56BC6"/>
    <w:rsid w:val="00A57485"/>
    <w:rsid w:val="00A63327"/>
    <w:rsid w:val="00A6347B"/>
    <w:rsid w:val="00A63E89"/>
    <w:rsid w:val="00A659A2"/>
    <w:rsid w:val="00A65B0D"/>
    <w:rsid w:val="00A65DF1"/>
    <w:rsid w:val="00A66A92"/>
    <w:rsid w:val="00A6703C"/>
    <w:rsid w:val="00A74546"/>
    <w:rsid w:val="00A75EC8"/>
    <w:rsid w:val="00A76FBC"/>
    <w:rsid w:val="00A81253"/>
    <w:rsid w:val="00A81374"/>
    <w:rsid w:val="00A85684"/>
    <w:rsid w:val="00A878BB"/>
    <w:rsid w:val="00A953D0"/>
    <w:rsid w:val="00A962DD"/>
    <w:rsid w:val="00A968F6"/>
    <w:rsid w:val="00AA0E8F"/>
    <w:rsid w:val="00AA2046"/>
    <w:rsid w:val="00AA3476"/>
    <w:rsid w:val="00AA6B1B"/>
    <w:rsid w:val="00AB04F8"/>
    <w:rsid w:val="00AB2794"/>
    <w:rsid w:val="00AB315A"/>
    <w:rsid w:val="00AB31C3"/>
    <w:rsid w:val="00AB38DD"/>
    <w:rsid w:val="00AB4445"/>
    <w:rsid w:val="00AB4515"/>
    <w:rsid w:val="00AB497C"/>
    <w:rsid w:val="00AB5D2D"/>
    <w:rsid w:val="00AB7666"/>
    <w:rsid w:val="00AB775A"/>
    <w:rsid w:val="00AC0CF7"/>
    <w:rsid w:val="00AC2C52"/>
    <w:rsid w:val="00AC3994"/>
    <w:rsid w:val="00AC433F"/>
    <w:rsid w:val="00AC6E16"/>
    <w:rsid w:val="00AC76EB"/>
    <w:rsid w:val="00AD0309"/>
    <w:rsid w:val="00AD2BBC"/>
    <w:rsid w:val="00AD3887"/>
    <w:rsid w:val="00AE4A1A"/>
    <w:rsid w:val="00AE5713"/>
    <w:rsid w:val="00AF2475"/>
    <w:rsid w:val="00AF281B"/>
    <w:rsid w:val="00AF3D0C"/>
    <w:rsid w:val="00AF602E"/>
    <w:rsid w:val="00AF691D"/>
    <w:rsid w:val="00AF7FB9"/>
    <w:rsid w:val="00B0111B"/>
    <w:rsid w:val="00B011E6"/>
    <w:rsid w:val="00B02348"/>
    <w:rsid w:val="00B03599"/>
    <w:rsid w:val="00B054A2"/>
    <w:rsid w:val="00B05860"/>
    <w:rsid w:val="00B066BE"/>
    <w:rsid w:val="00B067AC"/>
    <w:rsid w:val="00B06C84"/>
    <w:rsid w:val="00B10C10"/>
    <w:rsid w:val="00B10F21"/>
    <w:rsid w:val="00B114E9"/>
    <w:rsid w:val="00B12CE4"/>
    <w:rsid w:val="00B13003"/>
    <w:rsid w:val="00B15E5A"/>
    <w:rsid w:val="00B16878"/>
    <w:rsid w:val="00B17E14"/>
    <w:rsid w:val="00B20ED5"/>
    <w:rsid w:val="00B21B7A"/>
    <w:rsid w:val="00B235BE"/>
    <w:rsid w:val="00B26C2C"/>
    <w:rsid w:val="00B31121"/>
    <w:rsid w:val="00B318DD"/>
    <w:rsid w:val="00B32038"/>
    <w:rsid w:val="00B33ABD"/>
    <w:rsid w:val="00B3656C"/>
    <w:rsid w:val="00B36AB9"/>
    <w:rsid w:val="00B37CDA"/>
    <w:rsid w:val="00B37F75"/>
    <w:rsid w:val="00B403E1"/>
    <w:rsid w:val="00B4137C"/>
    <w:rsid w:val="00B417C9"/>
    <w:rsid w:val="00B443D3"/>
    <w:rsid w:val="00B46292"/>
    <w:rsid w:val="00B47CBF"/>
    <w:rsid w:val="00B52A85"/>
    <w:rsid w:val="00B541C6"/>
    <w:rsid w:val="00B600DE"/>
    <w:rsid w:val="00B607FA"/>
    <w:rsid w:val="00B63758"/>
    <w:rsid w:val="00B64A6D"/>
    <w:rsid w:val="00B67019"/>
    <w:rsid w:val="00B67ED5"/>
    <w:rsid w:val="00B713D2"/>
    <w:rsid w:val="00B71F16"/>
    <w:rsid w:val="00B72104"/>
    <w:rsid w:val="00B732D0"/>
    <w:rsid w:val="00B73C24"/>
    <w:rsid w:val="00B7448F"/>
    <w:rsid w:val="00B74D6F"/>
    <w:rsid w:val="00B75207"/>
    <w:rsid w:val="00B77220"/>
    <w:rsid w:val="00B77F11"/>
    <w:rsid w:val="00B77FB3"/>
    <w:rsid w:val="00B8181A"/>
    <w:rsid w:val="00B81832"/>
    <w:rsid w:val="00B82390"/>
    <w:rsid w:val="00B83533"/>
    <w:rsid w:val="00B859EE"/>
    <w:rsid w:val="00B87511"/>
    <w:rsid w:val="00B9015C"/>
    <w:rsid w:val="00B92522"/>
    <w:rsid w:val="00B934DE"/>
    <w:rsid w:val="00B969A6"/>
    <w:rsid w:val="00BA0482"/>
    <w:rsid w:val="00BA0F1B"/>
    <w:rsid w:val="00BA0FAC"/>
    <w:rsid w:val="00BA4710"/>
    <w:rsid w:val="00BA61E5"/>
    <w:rsid w:val="00BB018A"/>
    <w:rsid w:val="00BB1533"/>
    <w:rsid w:val="00BB1A1E"/>
    <w:rsid w:val="00BB1A8B"/>
    <w:rsid w:val="00BB1F32"/>
    <w:rsid w:val="00BB4B1F"/>
    <w:rsid w:val="00BC037F"/>
    <w:rsid w:val="00BC0617"/>
    <w:rsid w:val="00BC098B"/>
    <w:rsid w:val="00BC34E1"/>
    <w:rsid w:val="00BC3664"/>
    <w:rsid w:val="00BD0B05"/>
    <w:rsid w:val="00BD199A"/>
    <w:rsid w:val="00BD1EDC"/>
    <w:rsid w:val="00BD3425"/>
    <w:rsid w:val="00BD3893"/>
    <w:rsid w:val="00BD6922"/>
    <w:rsid w:val="00BD74CF"/>
    <w:rsid w:val="00BD75EC"/>
    <w:rsid w:val="00BD7D04"/>
    <w:rsid w:val="00BE1950"/>
    <w:rsid w:val="00BE4204"/>
    <w:rsid w:val="00BE4F0C"/>
    <w:rsid w:val="00BE5477"/>
    <w:rsid w:val="00BE5A90"/>
    <w:rsid w:val="00BE6056"/>
    <w:rsid w:val="00BE6286"/>
    <w:rsid w:val="00BE6B68"/>
    <w:rsid w:val="00BF0D93"/>
    <w:rsid w:val="00BF1021"/>
    <w:rsid w:val="00BF13D8"/>
    <w:rsid w:val="00BF27EA"/>
    <w:rsid w:val="00BF2844"/>
    <w:rsid w:val="00BF3FE3"/>
    <w:rsid w:val="00BF4603"/>
    <w:rsid w:val="00C00BCD"/>
    <w:rsid w:val="00C00C9D"/>
    <w:rsid w:val="00C01B8F"/>
    <w:rsid w:val="00C01C8C"/>
    <w:rsid w:val="00C025F8"/>
    <w:rsid w:val="00C03124"/>
    <w:rsid w:val="00C0599D"/>
    <w:rsid w:val="00C1001F"/>
    <w:rsid w:val="00C10982"/>
    <w:rsid w:val="00C144EE"/>
    <w:rsid w:val="00C173EF"/>
    <w:rsid w:val="00C20EDF"/>
    <w:rsid w:val="00C214ED"/>
    <w:rsid w:val="00C22490"/>
    <w:rsid w:val="00C237DF"/>
    <w:rsid w:val="00C23E33"/>
    <w:rsid w:val="00C240E3"/>
    <w:rsid w:val="00C32409"/>
    <w:rsid w:val="00C32DA0"/>
    <w:rsid w:val="00C32FC5"/>
    <w:rsid w:val="00C336B0"/>
    <w:rsid w:val="00C35D24"/>
    <w:rsid w:val="00C364AF"/>
    <w:rsid w:val="00C36CCD"/>
    <w:rsid w:val="00C36F3C"/>
    <w:rsid w:val="00C37181"/>
    <w:rsid w:val="00C402B2"/>
    <w:rsid w:val="00C404DA"/>
    <w:rsid w:val="00C4363A"/>
    <w:rsid w:val="00C47B9B"/>
    <w:rsid w:val="00C51229"/>
    <w:rsid w:val="00C518F8"/>
    <w:rsid w:val="00C51B35"/>
    <w:rsid w:val="00C51D55"/>
    <w:rsid w:val="00C51FEC"/>
    <w:rsid w:val="00C535E1"/>
    <w:rsid w:val="00C53D28"/>
    <w:rsid w:val="00C53FDE"/>
    <w:rsid w:val="00C6013A"/>
    <w:rsid w:val="00C60678"/>
    <w:rsid w:val="00C615EA"/>
    <w:rsid w:val="00C62B06"/>
    <w:rsid w:val="00C637DC"/>
    <w:rsid w:val="00C63CD5"/>
    <w:rsid w:val="00C63D51"/>
    <w:rsid w:val="00C648E2"/>
    <w:rsid w:val="00C6589E"/>
    <w:rsid w:val="00C66494"/>
    <w:rsid w:val="00C6678F"/>
    <w:rsid w:val="00C705A9"/>
    <w:rsid w:val="00C70D57"/>
    <w:rsid w:val="00C71200"/>
    <w:rsid w:val="00C73F76"/>
    <w:rsid w:val="00C74E72"/>
    <w:rsid w:val="00C77762"/>
    <w:rsid w:val="00C81B70"/>
    <w:rsid w:val="00C828A6"/>
    <w:rsid w:val="00C829D6"/>
    <w:rsid w:val="00C86E79"/>
    <w:rsid w:val="00C86FAD"/>
    <w:rsid w:val="00C8708D"/>
    <w:rsid w:val="00C92C47"/>
    <w:rsid w:val="00C949BD"/>
    <w:rsid w:val="00C967EA"/>
    <w:rsid w:val="00CA0082"/>
    <w:rsid w:val="00CA0DFE"/>
    <w:rsid w:val="00CA3263"/>
    <w:rsid w:val="00CA387A"/>
    <w:rsid w:val="00CA5475"/>
    <w:rsid w:val="00CA6769"/>
    <w:rsid w:val="00CB06FA"/>
    <w:rsid w:val="00CB16CB"/>
    <w:rsid w:val="00CB1BD1"/>
    <w:rsid w:val="00CB1BDB"/>
    <w:rsid w:val="00CB3B21"/>
    <w:rsid w:val="00CB638C"/>
    <w:rsid w:val="00CB64AE"/>
    <w:rsid w:val="00CB7AC4"/>
    <w:rsid w:val="00CC10D2"/>
    <w:rsid w:val="00CC26D0"/>
    <w:rsid w:val="00CC2E7F"/>
    <w:rsid w:val="00CC652A"/>
    <w:rsid w:val="00CC6711"/>
    <w:rsid w:val="00CC69F0"/>
    <w:rsid w:val="00CC6F54"/>
    <w:rsid w:val="00CC71F6"/>
    <w:rsid w:val="00CC7F7E"/>
    <w:rsid w:val="00CD0B91"/>
    <w:rsid w:val="00CD0BDC"/>
    <w:rsid w:val="00CD32BD"/>
    <w:rsid w:val="00CD38F4"/>
    <w:rsid w:val="00CD3CB7"/>
    <w:rsid w:val="00CD6444"/>
    <w:rsid w:val="00CD6691"/>
    <w:rsid w:val="00CD7688"/>
    <w:rsid w:val="00CD7B87"/>
    <w:rsid w:val="00CE0F8A"/>
    <w:rsid w:val="00CE3D62"/>
    <w:rsid w:val="00CE4A4F"/>
    <w:rsid w:val="00CE6B33"/>
    <w:rsid w:val="00CE7B34"/>
    <w:rsid w:val="00CE7C95"/>
    <w:rsid w:val="00CF00AD"/>
    <w:rsid w:val="00CF01F8"/>
    <w:rsid w:val="00CF0FF9"/>
    <w:rsid w:val="00CF114C"/>
    <w:rsid w:val="00CF1991"/>
    <w:rsid w:val="00CF19A9"/>
    <w:rsid w:val="00CF206B"/>
    <w:rsid w:val="00CF2B14"/>
    <w:rsid w:val="00CF435A"/>
    <w:rsid w:val="00CF462D"/>
    <w:rsid w:val="00CF5813"/>
    <w:rsid w:val="00CF6551"/>
    <w:rsid w:val="00D007C0"/>
    <w:rsid w:val="00D029F2"/>
    <w:rsid w:val="00D04BFA"/>
    <w:rsid w:val="00D055FC"/>
    <w:rsid w:val="00D0563B"/>
    <w:rsid w:val="00D05860"/>
    <w:rsid w:val="00D10794"/>
    <w:rsid w:val="00D11557"/>
    <w:rsid w:val="00D11B3B"/>
    <w:rsid w:val="00D13028"/>
    <w:rsid w:val="00D1430C"/>
    <w:rsid w:val="00D1466B"/>
    <w:rsid w:val="00D148DB"/>
    <w:rsid w:val="00D169EB"/>
    <w:rsid w:val="00D17CBE"/>
    <w:rsid w:val="00D2257E"/>
    <w:rsid w:val="00D25CDA"/>
    <w:rsid w:val="00D26772"/>
    <w:rsid w:val="00D30BCA"/>
    <w:rsid w:val="00D31387"/>
    <w:rsid w:val="00D31485"/>
    <w:rsid w:val="00D33160"/>
    <w:rsid w:val="00D33604"/>
    <w:rsid w:val="00D35C01"/>
    <w:rsid w:val="00D36854"/>
    <w:rsid w:val="00D36F62"/>
    <w:rsid w:val="00D40D9F"/>
    <w:rsid w:val="00D41AB7"/>
    <w:rsid w:val="00D41E35"/>
    <w:rsid w:val="00D463F6"/>
    <w:rsid w:val="00D50204"/>
    <w:rsid w:val="00D51302"/>
    <w:rsid w:val="00D56092"/>
    <w:rsid w:val="00D60770"/>
    <w:rsid w:val="00D60A4E"/>
    <w:rsid w:val="00D6179C"/>
    <w:rsid w:val="00D6621C"/>
    <w:rsid w:val="00D671AD"/>
    <w:rsid w:val="00D71DA0"/>
    <w:rsid w:val="00D74B4C"/>
    <w:rsid w:val="00D754C7"/>
    <w:rsid w:val="00D75F43"/>
    <w:rsid w:val="00D76657"/>
    <w:rsid w:val="00D768C2"/>
    <w:rsid w:val="00D77247"/>
    <w:rsid w:val="00D77BA2"/>
    <w:rsid w:val="00D80ED5"/>
    <w:rsid w:val="00D80F1E"/>
    <w:rsid w:val="00D814D2"/>
    <w:rsid w:val="00D83320"/>
    <w:rsid w:val="00D85FFD"/>
    <w:rsid w:val="00D90810"/>
    <w:rsid w:val="00D923A5"/>
    <w:rsid w:val="00D93B36"/>
    <w:rsid w:val="00D9428D"/>
    <w:rsid w:val="00D94600"/>
    <w:rsid w:val="00D97976"/>
    <w:rsid w:val="00DA19D3"/>
    <w:rsid w:val="00DA447B"/>
    <w:rsid w:val="00DA5D15"/>
    <w:rsid w:val="00DA795D"/>
    <w:rsid w:val="00DB52CF"/>
    <w:rsid w:val="00DB57D7"/>
    <w:rsid w:val="00DB6B4E"/>
    <w:rsid w:val="00DB6FFC"/>
    <w:rsid w:val="00DB7AE9"/>
    <w:rsid w:val="00DC0142"/>
    <w:rsid w:val="00DC119A"/>
    <w:rsid w:val="00DC55F0"/>
    <w:rsid w:val="00DC56A2"/>
    <w:rsid w:val="00DC5A24"/>
    <w:rsid w:val="00DC60AB"/>
    <w:rsid w:val="00DC750A"/>
    <w:rsid w:val="00DD424F"/>
    <w:rsid w:val="00DD4B7F"/>
    <w:rsid w:val="00DD4F78"/>
    <w:rsid w:val="00DD546D"/>
    <w:rsid w:val="00DE1BA0"/>
    <w:rsid w:val="00DE4CAC"/>
    <w:rsid w:val="00DE5465"/>
    <w:rsid w:val="00DE5B32"/>
    <w:rsid w:val="00DE79EA"/>
    <w:rsid w:val="00DE7D21"/>
    <w:rsid w:val="00DE7EC3"/>
    <w:rsid w:val="00DF0C00"/>
    <w:rsid w:val="00DF27DC"/>
    <w:rsid w:val="00E006E6"/>
    <w:rsid w:val="00E01BF5"/>
    <w:rsid w:val="00E03184"/>
    <w:rsid w:val="00E04FAD"/>
    <w:rsid w:val="00E062AE"/>
    <w:rsid w:val="00E06BCE"/>
    <w:rsid w:val="00E104C2"/>
    <w:rsid w:val="00E10F49"/>
    <w:rsid w:val="00E138B9"/>
    <w:rsid w:val="00E13BE3"/>
    <w:rsid w:val="00E144D0"/>
    <w:rsid w:val="00E1476C"/>
    <w:rsid w:val="00E1589F"/>
    <w:rsid w:val="00E178C5"/>
    <w:rsid w:val="00E21119"/>
    <w:rsid w:val="00E2145A"/>
    <w:rsid w:val="00E21977"/>
    <w:rsid w:val="00E23893"/>
    <w:rsid w:val="00E24A21"/>
    <w:rsid w:val="00E24D76"/>
    <w:rsid w:val="00E2516C"/>
    <w:rsid w:val="00E25805"/>
    <w:rsid w:val="00E30DCF"/>
    <w:rsid w:val="00E319F8"/>
    <w:rsid w:val="00E327FA"/>
    <w:rsid w:val="00E37D84"/>
    <w:rsid w:val="00E40987"/>
    <w:rsid w:val="00E42BA5"/>
    <w:rsid w:val="00E43188"/>
    <w:rsid w:val="00E4340E"/>
    <w:rsid w:val="00E43F42"/>
    <w:rsid w:val="00E44107"/>
    <w:rsid w:val="00E449A6"/>
    <w:rsid w:val="00E510E4"/>
    <w:rsid w:val="00E5184A"/>
    <w:rsid w:val="00E5201B"/>
    <w:rsid w:val="00E52D49"/>
    <w:rsid w:val="00E535D1"/>
    <w:rsid w:val="00E54BD2"/>
    <w:rsid w:val="00E560B8"/>
    <w:rsid w:val="00E5793B"/>
    <w:rsid w:val="00E57AD4"/>
    <w:rsid w:val="00E61234"/>
    <w:rsid w:val="00E61DDB"/>
    <w:rsid w:val="00E62624"/>
    <w:rsid w:val="00E66223"/>
    <w:rsid w:val="00E6665D"/>
    <w:rsid w:val="00E678DF"/>
    <w:rsid w:val="00E71AFF"/>
    <w:rsid w:val="00E72227"/>
    <w:rsid w:val="00E810BB"/>
    <w:rsid w:val="00E8318D"/>
    <w:rsid w:val="00E833DB"/>
    <w:rsid w:val="00E9123F"/>
    <w:rsid w:val="00E92DDC"/>
    <w:rsid w:val="00E93DE6"/>
    <w:rsid w:val="00E97A09"/>
    <w:rsid w:val="00EA109D"/>
    <w:rsid w:val="00EA129A"/>
    <w:rsid w:val="00EA1E2B"/>
    <w:rsid w:val="00EA1E83"/>
    <w:rsid w:val="00EA3B03"/>
    <w:rsid w:val="00EA3E46"/>
    <w:rsid w:val="00EB1F3E"/>
    <w:rsid w:val="00EB3200"/>
    <w:rsid w:val="00EB4096"/>
    <w:rsid w:val="00EB6866"/>
    <w:rsid w:val="00EC0FF7"/>
    <w:rsid w:val="00EC1BFB"/>
    <w:rsid w:val="00EC613F"/>
    <w:rsid w:val="00EC674F"/>
    <w:rsid w:val="00ED12A4"/>
    <w:rsid w:val="00ED2B10"/>
    <w:rsid w:val="00ED5066"/>
    <w:rsid w:val="00ED5E6E"/>
    <w:rsid w:val="00ED5E81"/>
    <w:rsid w:val="00ED6013"/>
    <w:rsid w:val="00ED7A14"/>
    <w:rsid w:val="00ED7BA7"/>
    <w:rsid w:val="00ED7ED1"/>
    <w:rsid w:val="00EE03DB"/>
    <w:rsid w:val="00EE11E1"/>
    <w:rsid w:val="00EE1477"/>
    <w:rsid w:val="00EE577A"/>
    <w:rsid w:val="00EE7D08"/>
    <w:rsid w:val="00EF0BB2"/>
    <w:rsid w:val="00EF23A7"/>
    <w:rsid w:val="00EF74B3"/>
    <w:rsid w:val="00EF7B40"/>
    <w:rsid w:val="00F00296"/>
    <w:rsid w:val="00F00D7D"/>
    <w:rsid w:val="00F01F01"/>
    <w:rsid w:val="00F10034"/>
    <w:rsid w:val="00F1147C"/>
    <w:rsid w:val="00F1190E"/>
    <w:rsid w:val="00F15197"/>
    <w:rsid w:val="00F15213"/>
    <w:rsid w:val="00F15919"/>
    <w:rsid w:val="00F171FE"/>
    <w:rsid w:val="00F17B13"/>
    <w:rsid w:val="00F21A04"/>
    <w:rsid w:val="00F23A4A"/>
    <w:rsid w:val="00F23BBC"/>
    <w:rsid w:val="00F23DDE"/>
    <w:rsid w:val="00F23DEC"/>
    <w:rsid w:val="00F24632"/>
    <w:rsid w:val="00F24B0C"/>
    <w:rsid w:val="00F272F1"/>
    <w:rsid w:val="00F3250A"/>
    <w:rsid w:val="00F3449B"/>
    <w:rsid w:val="00F37099"/>
    <w:rsid w:val="00F37372"/>
    <w:rsid w:val="00F4265F"/>
    <w:rsid w:val="00F42684"/>
    <w:rsid w:val="00F43E1E"/>
    <w:rsid w:val="00F47D0C"/>
    <w:rsid w:val="00F50C7D"/>
    <w:rsid w:val="00F53F43"/>
    <w:rsid w:val="00F5477A"/>
    <w:rsid w:val="00F55FC6"/>
    <w:rsid w:val="00F5712C"/>
    <w:rsid w:val="00F65355"/>
    <w:rsid w:val="00F659CA"/>
    <w:rsid w:val="00F65B1C"/>
    <w:rsid w:val="00F6666E"/>
    <w:rsid w:val="00F66ACE"/>
    <w:rsid w:val="00F721D6"/>
    <w:rsid w:val="00F72DCA"/>
    <w:rsid w:val="00F733F0"/>
    <w:rsid w:val="00F73FD2"/>
    <w:rsid w:val="00F75D44"/>
    <w:rsid w:val="00F77F4E"/>
    <w:rsid w:val="00F82757"/>
    <w:rsid w:val="00F8292A"/>
    <w:rsid w:val="00F82C49"/>
    <w:rsid w:val="00F836BE"/>
    <w:rsid w:val="00F839DF"/>
    <w:rsid w:val="00F86AB6"/>
    <w:rsid w:val="00F93105"/>
    <w:rsid w:val="00F95F6D"/>
    <w:rsid w:val="00F96ECE"/>
    <w:rsid w:val="00F97F0F"/>
    <w:rsid w:val="00FA094C"/>
    <w:rsid w:val="00FA0C15"/>
    <w:rsid w:val="00FA0E0D"/>
    <w:rsid w:val="00FA1ADE"/>
    <w:rsid w:val="00FA3871"/>
    <w:rsid w:val="00FA40CB"/>
    <w:rsid w:val="00FA53BF"/>
    <w:rsid w:val="00FA5E34"/>
    <w:rsid w:val="00FA60A4"/>
    <w:rsid w:val="00FA6DF3"/>
    <w:rsid w:val="00FB4731"/>
    <w:rsid w:val="00FB6E7D"/>
    <w:rsid w:val="00FB7515"/>
    <w:rsid w:val="00FC0E85"/>
    <w:rsid w:val="00FC0FCD"/>
    <w:rsid w:val="00FC172F"/>
    <w:rsid w:val="00FC3CC0"/>
    <w:rsid w:val="00FC497F"/>
    <w:rsid w:val="00FC6449"/>
    <w:rsid w:val="00FC77E9"/>
    <w:rsid w:val="00FC7E9A"/>
    <w:rsid w:val="00FD075F"/>
    <w:rsid w:val="00FD0E72"/>
    <w:rsid w:val="00FD44A3"/>
    <w:rsid w:val="00FD4540"/>
    <w:rsid w:val="00FD7C79"/>
    <w:rsid w:val="00FE181F"/>
    <w:rsid w:val="00FE2646"/>
    <w:rsid w:val="00FE26BD"/>
    <w:rsid w:val="00FE2F95"/>
    <w:rsid w:val="00FE363A"/>
    <w:rsid w:val="00FE415F"/>
    <w:rsid w:val="00FE4494"/>
    <w:rsid w:val="00FE7BDA"/>
    <w:rsid w:val="00FF018A"/>
    <w:rsid w:val="00FF1DF4"/>
    <w:rsid w:val="00FF283A"/>
    <w:rsid w:val="00FF2E1C"/>
    <w:rsid w:val="00FF3E35"/>
    <w:rsid w:val="00FF5B50"/>
    <w:rsid w:val="00FF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DF185B"/>
  <w15:chartTrackingRefBased/>
  <w15:docId w15:val="{1BA1EE0F-657A-45AB-BCCB-E88FC026A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C2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rsid w:val="006D273C"/>
    <w:rPr>
      <w:rFonts w:ascii="Courier New" w:hAnsi="Courier New" w:cs="Courier New"/>
      <w:sz w:val="20"/>
      <w:szCs w:val="20"/>
    </w:rPr>
  </w:style>
  <w:style w:type="paragraph" w:styleId="Tekstdymka">
    <w:name w:val="Balloon Text"/>
    <w:basedOn w:val="Normalny"/>
    <w:semiHidden/>
    <w:rsid w:val="00D029F2"/>
    <w:rPr>
      <w:rFonts w:ascii="Tahoma" w:hAnsi="Tahoma" w:cs="Tahoma"/>
      <w:sz w:val="16"/>
      <w:szCs w:val="16"/>
    </w:rPr>
  </w:style>
  <w:style w:type="paragraph" w:customStyle="1" w:styleId="Kolorowalistaakcent11">
    <w:name w:val="Kolorowa lista — akcent 11"/>
    <w:basedOn w:val="Normalny"/>
    <w:qFormat/>
    <w:rsid w:val="00745558"/>
    <w:pPr>
      <w:spacing w:after="200"/>
      <w:ind w:left="720"/>
      <w:contextualSpacing/>
    </w:pPr>
    <w:rPr>
      <w:rFonts w:ascii="Cambria" w:eastAsia="Cambria" w:hAnsi="Cambria"/>
      <w:lang w:val="cs-CZ" w:eastAsia="en-US"/>
    </w:rPr>
  </w:style>
  <w:style w:type="paragraph" w:customStyle="1" w:styleId="Znak1">
    <w:name w:val="Znak1"/>
    <w:basedOn w:val="Normalny"/>
    <w:rsid w:val="00803D8B"/>
    <w:rPr>
      <w:rFonts w:ascii="Arial" w:eastAsia="Calibri" w:hAnsi="Arial" w:cs="Arial"/>
    </w:rPr>
  </w:style>
  <w:style w:type="paragraph" w:styleId="Tekstpodstawowy">
    <w:name w:val="Body Text"/>
    <w:aliases w:val="a2"/>
    <w:basedOn w:val="Normalny"/>
    <w:link w:val="TekstpodstawowyZnak"/>
    <w:rsid w:val="00803D8B"/>
    <w:pPr>
      <w:suppressAutoHyphens/>
    </w:pPr>
    <w:rPr>
      <w:rFonts w:ascii="Arial" w:eastAsia="Calibri" w:hAnsi="Arial" w:cs="Arial"/>
      <w:lang w:eastAsia="ar-SA"/>
    </w:rPr>
  </w:style>
  <w:style w:type="character" w:customStyle="1" w:styleId="TekstpodstawowyZnak">
    <w:name w:val="Tekst podstawowy Znak"/>
    <w:aliases w:val="a2 Znak"/>
    <w:link w:val="Tekstpodstawowy"/>
    <w:locked/>
    <w:rsid w:val="00803D8B"/>
    <w:rPr>
      <w:rFonts w:ascii="Arial" w:eastAsia="Calibri" w:hAnsi="Arial" w:cs="Arial"/>
      <w:sz w:val="24"/>
      <w:szCs w:val="24"/>
      <w:lang w:val="pl-PL" w:eastAsia="ar-SA" w:bidi="ar-SA"/>
    </w:rPr>
  </w:style>
  <w:style w:type="paragraph" w:styleId="Nagwek">
    <w:name w:val="header"/>
    <w:basedOn w:val="Normalny"/>
    <w:link w:val="NagwekZnak"/>
    <w:rsid w:val="005A198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5A198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A198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5A1980"/>
    <w:rPr>
      <w:sz w:val="24"/>
      <w:szCs w:val="24"/>
    </w:rPr>
  </w:style>
  <w:style w:type="character" w:styleId="Hipercze">
    <w:name w:val="Hyperlink"/>
    <w:rsid w:val="002B0272"/>
    <w:rPr>
      <w:color w:val="0000FF"/>
      <w:u w:val="single"/>
    </w:rPr>
  </w:style>
  <w:style w:type="paragraph" w:styleId="Akapitzlist">
    <w:name w:val="List Paragraph"/>
    <w:aliases w:val="L1,Numerowanie,2 heading,A_wyliczenie,K-P_odwolanie,Akapit z listą5,maz_wyliczenie,opis dzialania,Akapit z listą 1,List Paragraph1,T_SZ_List Paragraph,Lista PR,CW_Lista,Nagłowek 3,Preambuła,Akapit z listą BS,lp1,Wypunktowanie,wypunktowani"/>
    <w:basedOn w:val="Normalny"/>
    <w:link w:val="AkapitzlistZnak"/>
    <w:uiPriority w:val="34"/>
    <w:qFormat/>
    <w:rsid w:val="00C01C8C"/>
    <w:pPr>
      <w:ind w:left="708"/>
    </w:pPr>
  </w:style>
  <w:style w:type="paragraph" w:customStyle="1" w:styleId="Default">
    <w:name w:val="Default"/>
    <w:rsid w:val="00F93105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BA0FAC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BA0FAC"/>
    <w:rPr>
      <w:sz w:val="24"/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1 Znak,List Paragraph1 Znak,T_SZ_List Paragraph Znak,Lista PR Znak,CW_Lista Znak"/>
    <w:link w:val="Akapitzlist"/>
    <w:uiPriority w:val="34"/>
    <w:qFormat/>
    <w:locked/>
    <w:rsid w:val="003F50D1"/>
    <w:rPr>
      <w:sz w:val="24"/>
      <w:szCs w:val="24"/>
    </w:rPr>
  </w:style>
  <w:style w:type="paragraph" w:customStyle="1" w:styleId="pkt">
    <w:name w:val="pkt"/>
    <w:basedOn w:val="Normalny"/>
    <w:link w:val="pktZnak"/>
    <w:rsid w:val="003F50D1"/>
    <w:pPr>
      <w:autoSpaceDE w:val="0"/>
      <w:autoSpaceDN w:val="0"/>
      <w:spacing w:before="60" w:after="60"/>
      <w:ind w:left="851" w:hanging="295"/>
      <w:jc w:val="both"/>
    </w:pPr>
  </w:style>
  <w:style w:type="character" w:customStyle="1" w:styleId="pktZnak">
    <w:name w:val="pkt Znak"/>
    <w:link w:val="pkt"/>
    <w:locked/>
    <w:rsid w:val="003F50D1"/>
    <w:rPr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0F5184"/>
    <w:rPr>
      <w:color w:val="605E5C"/>
      <w:shd w:val="clear" w:color="auto" w:fill="E1DFDD"/>
    </w:rPr>
  </w:style>
  <w:style w:type="character" w:styleId="Odwoaniedokomentarza">
    <w:name w:val="annotation reference"/>
    <w:uiPriority w:val="99"/>
    <w:unhideWhenUsed/>
    <w:rsid w:val="00B26C2C"/>
    <w:rPr>
      <w:sz w:val="16"/>
      <w:szCs w:val="16"/>
    </w:rPr>
  </w:style>
  <w:style w:type="paragraph" w:customStyle="1" w:styleId="Akapitzlist1">
    <w:name w:val="Akapit z listą1"/>
    <w:basedOn w:val="Normalny"/>
    <w:rsid w:val="00886E8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treci">
    <w:name w:val="Tekst treści_"/>
    <w:link w:val="Teksttreci0"/>
    <w:locked/>
    <w:rsid w:val="00CC652A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C652A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TeksttreciPogrubienie">
    <w:name w:val="Tekst treści + Pogrubienie"/>
    <w:rsid w:val="00CC652A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">
    <w:name w:val="Nagłówek #3_"/>
    <w:link w:val="Nagwek30"/>
    <w:locked/>
    <w:rsid w:val="00CC652A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C652A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</w:rPr>
  </w:style>
  <w:style w:type="paragraph" w:styleId="NormalnyWeb">
    <w:name w:val="Normal (Web)"/>
    <w:basedOn w:val="Normalny"/>
    <w:uiPriority w:val="99"/>
    <w:unhideWhenUsed/>
    <w:rsid w:val="00DE7EC3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DE7EC3"/>
    <w:rPr>
      <w:b/>
      <w:bCs/>
    </w:rPr>
  </w:style>
  <w:style w:type="paragraph" w:styleId="Tekstkomentarza">
    <w:name w:val="annotation text"/>
    <w:basedOn w:val="Normalny"/>
    <w:link w:val="TekstkomentarzaZnak"/>
    <w:rsid w:val="000278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27805"/>
  </w:style>
  <w:style w:type="paragraph" w:styleId="Tematkomentarza">
    <w:name w:val="annotation subject"/>
    <w:basedOn w:val="Tekstkomentarza"/>
    <w:next w:val="Tekstkomentarza"/>
    <w:link w:val="TematkomentarzaZnak"/>
    <w:rsid w:val="00027805"/>
    <w:rPr>
      <w:b/>
      <w:bCs/>
    </w:rPr>
  </w:style>
  <w:style w:type="character" w:customStyle="1" w:styleId="TematkomentarzaZnak">
    <w:name w:val="Temat komentarza Znak"/>
    <w:link w:val="Tematkomentarza"/>
    <w:rsid w:val="00027805"/>
    <w:rPr>
      <w:b/>
      <w:bCs/>
    </w:rPr>
  </w:style>
  <w:style w:type="paragraph" w:styleId="Tekstprzypisukocowego">
    <w:name w:val="endnote text"/>
    <w:basedOn w:val="Normalny"/>
    <w:link w:val="TekstprzypisukocowegoZnak"/>
    <w:rsid w:val="00EF23A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F23A7"/>
  </w:style>
  <w:style w:type="character" w:styleId="Odwoanieprzypisukocowego">
    <w:name w:val="endnote reference"/>
    <w:rsid w:val="00EF23A7"/>
    <w:rPr>
      <w:vertAlign w:val="superscript"/>
    </w:rPr>
  </w:style>
  <w:style w:type="paragraph" w:styleId="Poprawka">
    <w:name w:val="Revision"/>
    <w:hidden/>
    <w:uiPriority w:val="99"/>
    <w:semiHidden/>
    <w:rsid w:val="008D3801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94A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wb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F4EBD-AC85-4B8D-B055-9BC2BC7CC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12</Pages>
  <Words>2713</Words>
  <Characters>17694</Characters>
  <Application>Microsoft Office Word</Application>
  <DocSecurity>0</DocSecurity>
  <Lines>147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Bydgoszcz, dnia 15</vt:lpstr>
    </vt:vector>
  </TitlesOfParts>
  <Company/>
  <LinksUpToDate>false</LinksUpToDate>
  <CharactersWithSpaces>20367</CharactersWithSpaces>
  <SharedDoc>false</SharedDoc>
  <HLinks>
    <vt:vector size="6" baseType="variant">
      <vt:variant>
        <vt:i4>1572982</vt:i4>
      </vt:variant>
      <vt:variant>
        <vt:i4>0</vt:i4>
      </vt:variant>
      <vt:variant>
        <vt:i4>0</vt:i4>
      </vt:variant>
      <vt:variant>
        <vt:i4>5</vt:i4>
      </vt:variant>
      <vt:variant>
        <vt:lpwstr>mailto:iod@uwb.edu.pl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Bydgoszcz, dnia 15</dc:title>
  <dc:subject/>
  <dc:creator>OPERA NOWA</dc:creator>
  <cp:keywords/>
  <cp:lastModifiedBy>Monika Kondratiuk-Nierodzińska</cp:lastModifiedBy>
  <cp:revision>46</cp:revision>
  <cp:lastPrinted>2024-10-07T11:40:00Z</cp:lastPrinted>
  <dcterms:created xsi:type="dcterms:W3CDTF">2026-03-23T10:53:00Z</dcterms:created>
  <dcterms:modified xsi:type="dcterms:W3CDTF">2026-03-24T09:37:00Z</dcterms:modified>
</cp:coreProperties>
</file>