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0683D" w14:textId="28F3B1E9" w:rsidR="005A2AC9" w:rsidRPr="003A2CA1" w:rsidRDefault="005A2AC9" w:rsidP="005A2AC9">
      <w:pPr>
        <w:spacing w:after="0" w:line="360" w:lineRule="exact"/>
        <w:ind w:firstLine="108"/>
        <w:jc w:val="right"/>
        <w:rPr>
          <w:rFonts w:ascii="Times New Roman" w:hAnsi="Times New Roman" w:cs="Times New Roman"/>
        </w:rPr>
      </w:pPr>
      <w:r w:rsidRPr="003A2CA1">
        <w:rPr>
          <w:rFonts w:ascii="Times New Roman" w:hAnsi="Times New Roman" w:cs="Times New Roman"/>
          <w:b/>
          <w:bCs/>
        </w:rPr>
        <w:t>Miejscowość, data</w:t>
      </w:r>
      <w:r w:rsidR="001021E3">
        <w:rPr>
          <w:rFonts w:ascii="Times New Roman" w:hAnsi="Times New Roman" w:cs="Times New Roman"/>
          <w:b/>
          <w:bCs/>
        </w:rPr>
        <w:t xml:space="preserve">: </w:t>
      </w:r>
      <w:r w:rsidR="001021E3" w:rsidRPr="001021E3">
        <w:rPr>
          <w:rFonts w:ascii="Times New Roman" w:hAnsi="Times New Roman" w:cs="Times New Roman"/>
        </w:rPr>
        <w:t>………………………….</w:t>
      </w:r>
    </w:p>
    <w:p w14:paraId="2DD0683E" w14:textId="77777777" w:rsidR="005A2AC9" w:rsidRPr="003A2CA1" w:rsidRDefault="005A2AC9" w:rsidP="005A2AC9">
      <w:pPr>
        <w:spacing w:after="0" w:line="360" w:lineRule="exact"/>
        <w:rPr>
          <w:rFonts w:ascii="Times New Roman" w:hAnsi="Times New Roman" w:cs="Times New Roman"/>
          <w:b/>
          <w:bCs/>
        </w:rPr>
      </w:pPr>
      <w:r w:rsidRPr="003A2CA1">
        <w:rPr>
          <w:rFonts w:ascii="Times New Roman" w:hAnsi="Times New Roman" w:cs="Times New Roman"/>
          <w:b/>
          <w:bCs/>
        </w:rPr>
        <w:t xml:space="preserve">Oferent składający oświadczenie: </w:t>
      </w:r>
    </w:p>
    <w:p w14:paraId="2DD0683F" w14:textId="77777777" w:rsidR="005A2AC9" w:rsidRPr="003A2CA1" w:rsidRDefault="005A2AC9" w:rsidP="005A2AC9">
      <w:pPr>
        <w:spacing w:after="0" w:line="360" w:lineRule="exact"/>
        <w:rPr>
          <w:rFonts w:ascii="Times New Roman" w:hAnsi="Times New Roman" w:cs="Times New Roman"/>
          <w:b/>
          <w:bCs/>
        </w:rPr>
      </w:pPr>
    </w:p>
    <w:p w14:paraId="2DD06840" w14:textId="77777777" w:rsidR="005A2AC9" w:rsidRPr="003A2CA1" w:rsidRDefault="005A2AC9" w:rsidP="005A2AC9">
      <w:pPr>
        <w:spacing w:after="0" w:line="360" w:lineRule="exact"/>
        <w:rPr>
          <w:rFonts w:ascii="Times New Roman" w:eastAsia="Arial" w:hAnsi="Times New Roman" w:cs="Times New Roman"/>
          <w:b/>
          <w:bCs/>
        </w:rPr>
      </w:pPr>
    </w:p>
    <w:p w14:paraId="2DD06841" w14:textId="77777777" w:rsidR="005A2AC9" w:rsidRPr="003A2CA1" w:rsidRDefault="005A2AC9" w:rsidP="005A2AC9">
      <w:pPr>
        <w:spacing w:after="0" w:line="360" w:lineRule="exact"/>
        <w:rPr>
          <w:rFonts w:ascii="Times New Roman" w:hAnsi="Times New Roman" w:cs="Times New Roman"/>
        </w:rPr>
      </w:pPr>
      <w:r w:rsidRPr="003A2CA1">
        <w:rPr>
          <w:rFonts w:ascii="Times New Roman" w:hAnsi="Times New Roman" w:cs="Times New Roman"/>
        </w:rPr>
        <w:t>…………………………………..</w:t>
      </w:r>
    </w:p>
    <w:p w14:paraId="2DD06842" w14:textId="77777777" w:rsidR="005A2AC9" w:rsidRPr="003A2CA1" w:rsidRDefault="005A2AC9" w:rsidP="005A2AC9">
      <w:pPr>
        <w:spacing w:after="0" w:line="360" w:lineRule="exact"/>
        <w:jc w:val="both"/>
        <w:rPr>
          <w:rFonts w:ascii="Times New Roman" w:hAnsi="Times New Roman" w:cs="Times New Roman"/>
          <w:i/>
          <w:iCs/>
        </w:rPr>
      </w:pPr>
      <w:r w:rsidRPr="003A2CA1">
        <w:rPr>
          <w:rFonts w:ascii="Times New Roman" w:hAnsi="Times New Roman" w:cs="Times New Roman"/>
          <w:i/>
          <w:iCs/>
        </w:rPr>
        <w:t xml:space="preserve">(Nazwa, ew. pieczęć oferenta) </w:t>
      </w:r>
    </w:p>
    <w:p w14:paraId="2DD06843" w14:textId="77777777" w:rsidR="005A2AC9" w:rsidRPr="003A2CA1" w:rsidRDefault="005A2AC9" w:rsidP="005A2AC9">
      <w:pPr>
        <w:spacing w:after="0" w:line="360" w:lineRule="exact"/>
        <w:jc w:val="center"/>
        <w:rPr>
          <w:rFonts w:ascii="Times New Roman" w:hAnsi="Times New Roman" w:cs="Times New Roman"/>
          <w:b/>
          <w:bCs/>
        </w:rPr>
      </w:pPr>
      <w:r w:rsidRPr="003A2CA1">
        <w:rPr>
          <w:rFonts w:ascii="Times New Roman" w:hAnsi="Times New Roman" w:cs="Times New Roman"/>
          <w:b/>
          <w:bCs/>
        </w:rPr>
        <w:t xml:space="preserve">                   </w:t>
      </w:r>
    </w:p>
    <w:p w14:paraId="2DD06844" w14:textId="77777777" w:rsidR="005A2AC9" w:rsidRPr="003A2CA1" w:rsidRDefault="008107CB" w:rsidP="005A2AC9">
      <w:pPr>
        <w:spacing w:after="0" w:line="360" w:lineRule="exact"/>
        <w:jc w:val="center"/>
        <w:rPr>
          <w:rFonts w:ascii="Times New Roman" w:hAnsi="Times New Roman" w:cs="Times New Roman"/>
          <w:b/>
          <w:bCs/>
          <w:i/>
          <w:iCs/>
        </w:rPr>
      </w:pPr>
      <w:r>
        <w:rPr>
          <w:rFonts w:ascii="Times New Roman" w:hAnsi="Times New Roman" w:cs="Times New Roman"/>
          <w:b/>
          <w:bCs/>
        </w:rPr>
        <w:t>Zobowiązanie do</w:t>
      </w:r>
      <w:r w:rsidR="005A2AC9" w:rsidRPr="003A2CA1">
        <w:rPr>
          <w:rFonts w:ascii="Times New Roman" w:hAnsi="Times New Roman" w:cs="Times New Roman"/>
          <w:b/>
          <w:bCs/>
        </w:rPr>
        <w:t xml:space="preserve"> zachowaniu poufności informacji</w:t>
      </w:r>
      <w:r>
        <w:rPr>
          <w:rFonts w:ascii="Times New Roman" w:hAnsi="Times New Roman" w:cs="Times New Roman"/>
          <w:b/>
          <w:bCs/>
        </w:rPr>
        <w:t xml:space="preserve"> (NDA)</w:t>
      </w:r>
    </w:p>
    <w:p w14:paraId="2DD06845" w14:textId="77777777" w:rsidR="005A2AC9" w:rsidRPr="003A2CA1" w:rsidRDefault="005A2AC9" w:rsidP="005A2AC9">
      <w:pPr>
        <w:spacing w:after="0" w:line="360" w:lineRule="exact"/>
        <w:jc w:val="both"/>
        <w:rPr>
          <w:rFonts w:ascii="Times New Roman" w:hAnsi="Times New Roman" w:cs="Times New Roman"/>
        </w:rPr>
      </w:pPr>
    </w:p>
    <w:p w14:paraId="2DD06846" w14:textId="4BFCBB2E" w:rsidR="003A2CA1" w:rsidRPr="003A2CA1" w:rsidRDefault="005A2AC9" w:rsidP="001021E3">
      <w:pPr>
        <w:autoSpaceDE w:val="0"/>
        <w:autoSpaceDN w:val="0"/>
        <w:adjustRightInd w:val="0"/>
        <w:spacing w:line="360" w:lineRule="auto"/>
        <w:jc w:val="center"/>
        <w:rPr>
          <w:rFonts w:ascii="Times New Roman" w:hAnsi="Times New Roman" w:cs="Times New Roman"/>
        </w:rPr>
      </w:pPr>
      <w:r w:rsidRPr="003A2CA1">
        <w:rPr>
          <w:rFonts w:ascii="Times New Roman" w:hAnsi="Times New Roman" w:cs="Times New Roman"/>
          <w:b/>
          <w:bCs/>
          <w:i/>
          <w:iCs/>
        </w:rPr>
        <w:t xml:space="preserve">Dotyczy </w:t>
      </w:r>
      <w:proofErr w:type="spellStart"/>
      <w:r w:rsidRPr="003A2CA1">
        <w:rPr>
          <w:rFonts w:ascii="Times New Roman" w:hAnsi="Times New Roman" w:cs="Times New Roman"/>
          <w:b/>
          <w:bCs/>
          <w:i/>
          <w:iCs/>
        </w:rPr>
        <w:t>Projektu</w:t>
      </w:r>
      <w:r w:rsidR="001B468F" w:rsidRPr="001B468F">
        <w:rPr>
          <w:rFonts w:ascii="Times New Roman" w:hAnsi="Times New Roman" w:cs="Times New Roman"/>
          <w:b/>
          <w:bCs/>
          <w:i/>
          <w:iCs/>
        </w:rPr>
        <w:t>Termomodernizacja</w:t>
      </w:r>
      <w:proofErr w:type="spellEnd"/>
      <w:r w:rsidR="001B468F" w:rsidRPr="001B468F">
        <w:rPr>
          <w:rFonts w:ascii="Times New Roman" w:hAnsi="Times New Roman" w:cs="Times New Roman"/>
          <w:b/>
          <w:bCs/>
          <w:i/>
          <w:iCs/>
        </w:rPr>
        <w:t xml:space="preserve"> budynków oraz poprawa efektywności energetycznej linii technologicznej BRUK-BET MIETKÓW</w:t>
      </w:r>
      <w:r w:rsidR="001B468F" w:rsidRPr="001B468F">
        <w:rPr>
          <w:rFonts w:ascii="Times New Roman" w:hAnsi="Times New Roman" w:cs="Times New Roman"/>
          <w:b/>
          <w:bCs/>
          <w:i/>
          <w:iCs/>
        </w:rPr>
        <w:t xml:space="preserve"> </w:t>
      </w:r>
      <w:r w:rsidR="003A2CA1" w:rsidRPr="001B468F">
        <w:rPr>
          <w:rFonts w:ascii="Times New Roman" w:hAnsi="Times New Roman" w:cs="Times New Roman"/>
        </w:rPr>
        <w:t xml:space="preserve">w ramach </w:t>
      </w:r>
      <w:r w:rsidR="001B468F" w:rsidRPr="001B468F">
        <w:rPr>
          <w:rFonts w:ascii="Times New Roman" w:hAnsi="Times New Roman" w:cs="Times New Roman"/>
        </w:rPr>
        <w:t>FENG Kredyt</w:t>
      </w:r>
      <w:r w:rsidR="001B468F">
        <w:rPr>
          <w:rFonts w:ascii="Times New Roman" w:hAnsi="Times New Roman" w:cs="Times New Roman"/>
        </w:rPr>
        <w:t xml:space="preserve"> Ekologiczny</w:t>
      </w:r>
      <w:r w:rsidR="003703A4">
        <w:rPr>
          <w:rFonts w:ascii="Times New Roman" w:hAnsi="Times New Roman" w:cs="Times New Roman"/>
        </w:rPr>
        <w:t xml:space="preserve"> w którym Zamawiającym jest Bruk-Bet Sp. z o.o. z siedzibą w Niecieczy.</w:t>
      </w:r>
    </w:p>
    <w:p w14:paraId="2DD06847" w14:textId="77777777" w:rsidR="003A2CA1" w:rsidRPr="003A2CA1" w:rsidRDefault="003A2CA1" w:rsidP="003A2CA1">
      <w:pPr>
        <w:autoSpaceDE w:val="0"/>
        <w:autoSpaceDN w:val="0"/>
        <w:adjustRightInd w:val="0"/>
        <w:rPr>
          <w:rFonts w:ascii="Times New Roman" w:hAnsi="Times New Roman" w:cs="Times New Roman"/>
        </w:rPr>
      </w:pPr>
    </w:p>
    <w:p w14:paraId="2DD06848" w14:textId="77777777" w:rsidR="005A2AC9" w:rsidRPr="003A2CA1" w:rsidRDefault="005A2AC9" w:rsidP="005A2AC9">
      <w:pPr>
        <w:spacing w:after="0" w:line="240" w:lineRule="auto"/>
        <w:jc w:val="both"/>
        <w:rPr>
          <w:rFonts w:ascii="Times New Roman" w:hAnsi="Times New Roman" w:cs="Times New Roman"/>
          <w:i/>
          <w:iCs/>
        </w:rPr>
      </w:pPr>
    </w:p>
    <w:p w14:paraId="2DD06849" w14:textId="3E34C1D8" w:rsidR="005A2AC9" w:rsidRPr="003A2CA1" w:rsidRDefault="005A2AC9" w:rsidP="001021E3">
      <w:pPr>
        <w:spacing w:after="0" w:line="360" w:lineRule="auto"/>
        <w:jc w:val="both"/>
        <w:rPr>
          <w:rFonts w:ascii="Times New Roman" w:hAnsi="Times New Roman" w:cs="Times New Roman"/>
          <w:i/>
          <w:iCs/>
        </w:rPr>
      </w:pPr>
      <w:r w:rsidRPr="003A2CA1">
        <w:rPr>
          <w:rFonts w:ascii="Times New Roman" w:hAnsi="Times New Roman" w:cs="Times New Roman"/>
        </w:rPr>
        <w:t xml:space="preserve">W </w:t>
      </w:r>
      <w:r w:rsidRPr="001B468F">
        <w:rPr>
          <w:rFonts w:ascii="Times New Roman" w:hAnsi="Times New Roman" w:cs="Times New Roman"/>
        </w:rPr>
        <w:t xml:space="preserve">odpowiedzi na zapytanie ofertowe nr </w:t>
      </w:r>
      <w:r w:rsidR="001021E3" w:rsidRPr="001B468F">
        <w:rPr>
          <w:rFonts w:ascii="Times New Roman" w:hAnsi="Times New Roman" w:cs="Times New Roman"/>
          <w:b/>
          <w:bCs/>
        </w:rPr>
        <w:t>…</w:t>
      </w:r>
      <w:r w:rsidR="001B468F">
        <w:rPr>
          <w:rFonts w:ascii="Times New Roman" w:hAnsi="Times New Roman" w:cs="Times New Roman"/>
          <w:b/>
          <w:bCs/>
        </w:rPr>
        <w:t>…………………..</w:t>
      </w:r>
      <w:r w:rsidR="00BB5762" w:rsidRPr="001B468F">
        <w:rPr>
          <w:rFonts w:ascii="Times New Roman" w:hAnsi="Times New Roman" w:cs="Times New Roman"/>
          <w:b/>
          <w:bCs/>
        </w:rPr>
        <w:t xml:space="preserve"> </w:t>
      </w:r>
      <w:r w:rsidR="001B468F" w:rsidRPr="001B468F">
        <w:rPr>
          <w:rFonts w:ascii="Times New Roman" w:hAnsi="Times New Roman" w:cs="Times New Roman"/>
          <w:b/>
          <w:bCs/>
        </w:rPr>
        <w:t>(</w:t>
      </w:r>
      <w:r w:rsidR="00BB5762" w:rsidRPr="001B468F">
        <w:rPr>
          <w:rFonts w:ascii="Times New Roman" w:hAnsi="Times New Roman" w:cs="Times New Roman"/>
          <w:b/>
          <w:bCs/>
        </w:rPr>
        <w:t>nr</w:t>
      </w:r>
      <w:r w:rsidR="001021E3" w:rsidRPr="001B468F">
        <w:rPr>
          <w:rFonts w:ascii="Times New Roman" w:hAnsi="Times New Roman" w:cs="Times New Roman"/>
          <w:b/>
          <w:bCs/>
        </w:rPr>
        <w:t xml:space="preserve"> o</w:t>
      </w:r>
      <w:r w:rsidR="00BB5762" w:rsidRPr="001B468F">
        <w:rPr>
          <w:rFonts w:ascii="Times New Roman" w:hAnsi="Times New Roman" w:cs="Times New Roman"/>
          <w:b/>
          <w:bCs/>
        </w:rPr>
        <w:t>głoszenia</w:t>
      </w:r>
      <w:r w:rsidR="001021E3" w:rsidRPr="001B468F">
        <w:rPr>
          <w:rFonts w:ascii="Times New Roman" w:hAnsi="Times New Roman" w:cs="Times New Roman"/>
          <w:b/>
          <w:bCs/>
        </w:rPr>
        <w:t xml:space="preserve"> w Bazie Konkurencyjności</w:t>
      </w:r>
      <w:r w:rsidR="00BB5762" w:rsidRPr="001B468F">
        <w:rPr>
          <w:rFonts w:ascii="Times New Roman" w:hAnsi="Times New Roman" w:cs="Times New Roman"/>
          <w:b/>
          <w:bCs/>
        </w:rPr>
        <w:t xml:space="preserve"> </w:t>
      </w:r>
      <w:r w:rsidR="001B468F" w:rsidRPr="001B468F">
        <w:rPr>
          <w:rFonts w:ascii="Times New Roman" w:hAnsi="Times New Roman" w:cs="Times New Roman"/>
          <w:b/>
          <w:bCs/>
        </w:rPr>
        <w:t xml:space="preserve">) </w:t>
      </w:r>
      <w:r w:rsidRPr="001B468F">
        <w:rPr>
          <w:rFonts w:ascii="Times New Roman" w:hAnsi="Times New Roman" w:cs="Times New Roman"/>
        </w:rPr>
        <w:t xml:space="preserve">na </w:t>
      </w:r>
      <w:r w:rsidR="001B468F" w:rsidRPr="001B468F">
        <w:rPr>
          <w:rFonts w:ascii="Times New Roman" w:hAnsi="Times New Roman" w:cs="Times New Roman"/>
        </w:rPr>
        <w:t>zakup i instalacja innowacyjnej linii technologicznej do produkcji elementów betonowych</w:t>
      </w:r>
      <w:r w:rsidR="001B468F" w:rsidRPr="001B468F">
        <w:rPr>
          <w:rFonts w:ascii="Times New Roman" w:hAnsi="Times New Roman" w:cs="Times New Roman"/>
        </w:rPr>
        <w:t xml:space="preserve">, </w:t>
      </w:r>
      <w:r w:rsidRPr="001B468F">
        <w:rPr>
          <w:rFonts w:ascii="Times New Roman" w:hAnsi="Times New Roman" w:cs="Times New Roman"/>
        </w:rPr>
        <w:t xml:space="preserve">jako zainteresowany oferent zwracam się z prośbą o udostępnienie </w:t>
      </w:r>
      <w:r w:rsidRPr="001B468F">
        <w:rPr>
          <w:rFonts w:ascii="Times New Roman" w:hAnsi="Times New Roman" w:cs="Times New Roman"/>
          <w:b/>
        </w:rPr>
        <w:t>Szczegółow</w:t>
      </w:r>
      <w:r w:rsidR="008107CB" w:rsidRPr="001B468F">
        <w:rPr>
          <w:rFonts w:ascii="Times New Roman" w:hAnsi="Times New Roman" w:cs="Times New Roman"/>
          <w:b/>
        </w:rPr>
        <w:t>ego</w:t>
      </w:r>
      <w:r w:rsidRPr="001B468F">
        <w:rPr>
          <w:rFonts w:ascii="Times New Roman" w:hAnsi="Times New Roman" w:cs="Times New Roman"/>
          <w:b/>
        </w:rPr>
        <w:t xml:space="preserve"> opis</w:t>
      </w:r>
      <w:r w:rsidR="008107CB" w:rsidRPr="001B468F">
        <w:rPr>
          <w:rFonts w:ascii="Times New Roman" w:hAnsi="Times New Roman" w:cs="Times New Roman"/>
          <w:b/>
        </w:rPr>
        <w:t>u</w:t>
      </w:r>
      <w:r w:rsidRPr="001B468F">
        <w:rPr>
          <w:rFonts w:ascii="Times New Roman" w:hAnsi="Times New Roman" w:cs="Times New Roman"/>
          <w:b/>
        </w:rPr>
        <w:t xml:space="preserve"> </w:t>
      </w:r>
      <w:r w:rsidR="008107CB" w:rsidRPr="001B468F">
        <w:rPr>
          <w:rFonts w:ascii="Times New Roman" w:hAnsi="Times New Roman" w:cs="Times New Roman"/>
          <w:b/>
        </w:rPr>
        <w:t>przedmiotu zamówienia</w:t>
      </w:r>
      <w:r w:rsidRPr="001B468F">
        <w:rPr>
          <w:rFonts w:ascii="Times New Roman" w:hAnsi="Times New Roman" w:cs="Times New Roman"/>
        </w:rPr>
        <w:t xml:space="preserve"> w celu przygotowania oferty</w:t>
      </w:r>
      <w:r w:rsidRPr="003A2CA1">
        <w:rPr>
          <w:rFonts w:ascii="Times New Roman" w:hAnsi="Times New Roman" w:cs="Times New Roman"/>
        </w:rPr>
        <w:t>.</w:t>
      </w:r>
    </w:p>
    <w:p w14:paraId="2DD0684A" w14:textId="77777777" w:rsidR="005A2AC9" w:rsidRPr="003A2CA1" w:rsidRDefault="005A2AC9" w:rsidP="005A2AC9">
      <w:pPr>
        <w:spacing w:after="0" w:line="360" w:lineRule="exact"/>
        <w:jc w:val="both"/>
        <w:rPr>
          <w:rFonts w:ascii="Times New Roman" w:hAnsi="Times New Roman" w:cs="Times New Roman"/>
        </w:rPr>
      </w:pPr>
    </w:p>
    <w:p w14:paraId="2DD0684B" w14:textId="77777777" w:rsidR="005A2AC9" w:rsidRPr="003A2CA1" w:rsidRDefault="005A2AC9" w:rsidP="005A2AC9">
      <w:pPr>
        <w:spacing w:after="0" w:line="360" w:lineRule="exact"/>
        <w:jc w:val="both"/>
        <w:rPr>
          <w:rFonts w:ascii="Times New Roman" w:hAnsi="Times New Roman" w:cs="Times New Roman"/>
        </w:rPr>
      </w:pPr>
    </w:p>
    <w:p w14:paraId="2DD0684C" w14:textId="77777777" w:rsidR="005A2AC9" w:rsidRPr="003A2CA1" w:rsidRDefault="005A2AC9" w:rsidP="005A2AC9">
      <w:pPr>
        <w:spacing w:after="0" w:line="360" w:lineRule="exact"/>
        <w:jc w:val="center"/>
        <w:rPr>
          <w:rFonts w:ascii="Times New Roman" w:hAnsi="Times New Roman" w:cs="Times New Roman"/>
        </w:rPr>
      </w:pPr>
      <w:r w:rsidRPr="003A2CA1">
        <w:rPr>
          <w:rFonts w:ascii="Times New Roman" w:hAnsi="Times New Roman" w:cs="Times New Roman"/>
        </w:rPr>
        <w:t>§ 1 Przedmiot zobowiązania</w:t>
      </w:r>
    </w:p>
    <w:p w14:paraId="2DD0684D"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1. Oferent zobowiązuje się:</w:t>
      </w:r>
    </w:p>
    <w:p w14:paraId="2DD0684E"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 xml:space="preserve">a) zachować w ścisłej tajemnicy wszelkie informacje techniczne, technologiczne, prawne </w:t>
      </w:r>
      <w:r w:rsidRPr="003A2CA1">
        <w:rPr>
          <w:rFonts w:ascii="Times New Roman" w:hAnsi="Times New Roman" w:cs="Times New Roman"/>
        </w:rPr>
        <w:br/>
        <w:t xml:space="preserve">i organizacyjne, dotyczące </w:t>
      </w:r>
      <w:r w:rsidR="003703A4">
        <w:rPr>
          <w:rFonts w:ascii="Times New Roman" w:hAnsi="Times New Roman" w:cs="Times New Roman"/>
        </w:rPr>
        <w:t>Zamawiającego</w:t>
      </w:r>
      <w:r w:rsidRPr="003A2CA1">
        <w:rPr>
          <w:rFonts w:ascii="Times New Roman" w:hAnsi="Times New Roman" w:cs="Times New Roman"/>
        </w:rPr>
        <w:t xml:space="preserve"> lub uzyskane od </w:t>
      </w:r>
      <w:r w:rsidR="003703A4">
        <w:rPr>
          <w:rFonts w:ascii="Times New Roman" w:hAnsi="Times New Roman" w:cs="Times New Roman"/>
        </w:rPr>
        <w:t>Zamawiającego</w:t>
      </w:r>
      <w:r w:rsidRPr="003A2CA1">
        <w:rPr>
          <w:rFonts w:ascii="Times New Roman" w:hAnsi="Times New Roman" w:cs="Times New Roman"/>
        </w:rPr>
        <w:t xml:space="preserve"> – niezależnie od formy przekazania tych informacji i ich źródła, w tym uwzględnione w przekazanym (po podpisaniu niniejszej klauzuli) Szczegółowym opisie przedmiotu zamówienia;</w:t>
      </w:r>
    </w:p>
    <w:p w14:paraId="2DD0684F"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b) wykorzystywać informacje jedynie w celach przygotowania oferty;</w:t>
      </w:r>
    </w:p>
    <w:p w14:paraId="2DD06850"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 xml:space="preserve">c) podjąć wszelkie niezbędne kroki dla zapewnienia, że żadna z osób otrzymujących informacje nie ujawni tych informacji, ani ich źródła, zarówno w całości, jak i w części stronom trzecim bez </w:t>
      </w:r>
      <w:r w:rsidR="003703A4">
        <w:rPr>
          <w:rFonts w:ascii="Times New Roman" w:hAnsi="Times New Roman" w:cs="Times New Roman"/>
        </w:rPr>
        <w:t xml:space="preserve"> </w:t>
      </w:r>
      <w:r w:rsidRPr="003A2CA1">
        <w:rPr>
          <w:rFonts w:ascii="Times New Roman" w:hAnsi="Times New Roman" w:cs="Times New Roman"/>
        </w:rPr>
        <w:t>uzyskania uprzedniego wyraźnego upoważnienia na piśmie od Zamawiającego, której informacja lub źródło informacji dotyczy;</w:t>
      </w:r>
    </w:p>
    <w:p w14:paraId="2DD06851"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d) nie kopiować, nie powielać ani w jakikolwiek sposób nie rozpowszechniać jakichkolwiek części otrzymanych informacji od Zamawiającego;</w:t>
      </w:r>
    </w:p>
    <w:p w14:paraId="2DD06852"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e) traktować jako poufne informacje, co do których zachodzi podejrzenie że mogą być informacjami poufnymi, aż do momentu określenia ich statusu;</w:t>
      </w:r>
    </w:p>
    <w:p w14:paraId="2DD06853"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 xml:space="preserve">f) traktować informacje poufne zgodnie z ich specyfiką i chronić je przynajmniej w ten sam sposób i w tym samym stopniu w jakim Strony chronią swoje własne informacje tego typu, przy czym informacje obejmujące dane osobowe lub stanowiące tajemnicę przedsiębiorstwa, Oferent zobowiązany jest </w:t>
      </w:r>
      <w:r w:rsidRPr="003A2CA1">
        <w:rPr>
          <w:rFonts w:ascii="Times New Roman" w:hAnsi="Times New Roman" w:cs="Times New Roman"/>
        </w:rPr>
        <w:lastRenderedPageBreak/>
        <w:t>chronić w sposób przewidziany dla ochrony tych informacji przez Zamawiającego, w stopniu w jakim Zamawiający ochrania te informacje.</w:t>
      </w:r>
    </w:p>
    <w:p w14:paraId="2DD06854" w14:textId="77777777" w:rsidR="005A2AC9"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2. Obowiązki wynikające z ust. 1 znajdują zastosowanie wobec właścicieli, pracowników, podwykonawców, konsultantów, reprezentantów Oferenta oraz innych osób mających dostęp do informacji przekazanych przez Zamawiającego w związku z przygotowaniem oferty.</w:t>
      </w:r>
    </w:p>
    <w:p w14:paraId="2DD06855" w14:textId="77777777" w:rsidR="003703A4" w:rsidRDefault="003703A4" w:rsidP="003703A4">
      <w:pPr>
        <w:spacing w:after="0" w:line="360" w:lineRule="exact"/>
        <w:jc w:val="both"/>
        <w:rPr>
          <w:rFonts w:ascii="Times New Roman" w:hAnsi="Times New Roman" w:cs="Times New Roman"/>
        </w:rPr>
      </w:pPr>
      <w:r>
        <w:rPr>
          <w:rFonts w:ascii="Times New Roman" w:hAnsi="Times New Roman" w:cs="Times New Roman"/>
        </w:rPr>
        <w:t xml:space="preserve">3. Obowiązki </w:t>
      </w:r>
      <w:r w:rsidRPr="003703A4">
        <w:rPr>
          <w:rFonts w:ascii="Times New Roman" w:hAnsi="Times New Roman" w:cs="Times New Roman"/>
        </w:rPr>
        <w:t xml:space="preserve">wynikające z ust. 1 </w:t>
      </w:r>
      <w:r>
        <w:rPr>
          <w:rFonts w:ascii="Times New Roman" w:hAnsi="Times New Roman" w:cs="Times New Roman"/>
        </w:rPr>
        <w:t xml:space="preserve">nie dotyczą informacji </w:t>
      </w:r>
      <w:r w:rsidRPr="003703A4">
        <w:rPr>
          <w:rFonts w:ascii="Times New Roman" w:hAnsi="Times New Roman" w:cs="Times New Roman"/>
        </w:rPr>
        <w:t xml:space="preserve">ujawnionych </w:t>
      </w:r>
      <w:r>
        <w:rPr>
          <w:rFonts w:ascii="Times New Roman" w:hAnsi="Times New Roman" w:cs="Times New Roman"/>
        </w:rPr>
        <w:t xml:space="preserve">przez Oferenta </w:t>
      </w:r>
      <w:r w:rsidRPr="003703A4">
        <w:rPr>
          <w:rFonts w:ascii="Times New Roman" w:hAnsi="Times New Roman" w:cs="Times New Roman"/>
        </w:rPr>
        <w:t xml:space="preserve">swoim </w:t>
      </w:r>
      <w:r w:rsidR="003E3040">
        <w:rPr>
          <w:rFonts w:ascii="Times New Roman" w:hAnsi="Times New Roman" w:cs="Times New Roman"/>
        </w:rPr>
        <w:t>pracownikom, podwykonawcom, konsultantom</w:t>
      </w:r>
      <w:r w:rsidRPr="003703A4">
        <w:rPr>
          <w:rFonts w:ascii="Times New Roman" w:hAnsi="Times New Roman" w:cs="Times New Roman"/>
        </w:rPr>
        <w:t xml:space="preserve"> z należytą starannością </w:t>
      </w:r>
      <w:r w:rsidR="003E3040">
        <w:rPr>
          <w:rFonts w:ascii="Times New Roman" w:hAnsi="Times New Roman" w:cs="Times New Roman"/>
        </w:rPr>
        <w:t xml:space="preserve">w niezbędnym zakresie w celach przygotowania oferty lub realizacji </w:t>
      </w:r>
      <w:r w:rsidRPr="003703A4">
        <w:rPr>
          <w:rFonts w:ascii="Times New Roman" w:hAnsi="Times New Roman" w:cs="Times New Roman"/>
        </w:rPr>
        <w:t xml:space="preserve">Projektu, pod warunkiem, że w każdym takim przypadku </w:t>
      </w:r>
      <w:r w:rsidR="003E3040">
        <w:rPr>
          <w:rFonts w:ascii="Times New Roman" w:hAnsi="Times New Roman" w:cs="Times New Roman"/>
        </w:rPr>
        <w:t>Oferent</w:t>
      </w:r>
      <w:r w:rsidRPr="003703A4">
        <w:rPr>
          <w:rFonts w:ascii="Times New Roman" w:hAnsi="Times New Roman" w:cs="Times New Roman"/>
        </w:rPr>
        <w:t xml:space="preserve"> zapew</w:t>
      </w:r>
      <w:r w:rsidR="003E3040">
        <w:rPr>
          <w:rFonts w:ascii="Times New Roman" w:hAnsi="Times New Roman" w:cs="Times New Roman"/>
        </w:rPr>
        <w:t xml:space="preserve">ni, że postanowienia niniejszego zobowiązania </w:t>
      </w:r>
      <w:r w:rsidRPr="003703A4">
        <w:rPr>
          <w:rFonts w:ascii="Times New Roman" w:hAnsi="Times New Roman" w:cs="Times New Roman"/>
        </w:rPr>
        <w:t>będą przestrzegane i wykonywane</w:t>
      </w:r>
      <w:r w:rsidR="003E3040">
        <w:rPr>
          <w:rFonts w:ascii="Times New Roman" w:hAnsi="Times New Roman" w:cs="Times New Roman"/>
        </w:rPr>
        <w:t xml:space="preserve"> przez osoby, którym ujawniono informacje poufne. </w:t>
      </w:r>
    </w:p>
    <w:p w14:paraId="2DD06856" w14:textId="77777777" w:rsidR="00B84E61" w:rsidRDefault="00B84E61" w:rsidP="00B84E61">
      <w:pPr>
        <w:spacing w:after="0" w:line="360" w:lineRule="exact"/>
        <w:jc w:val="both"/>
        <w:rPr>
          <w:rFonts w:ascii="Times New Roman" w:hAnsi="Times New Roman" w:cs="Times New Roman"/>
        </w:rPr>
      </w:pPr>
      <w:r>
        <w:rPr>
          <w:rFonts w:ascii="Times New Roman" w:hAnsi="Times New Roman" w:cs="Times New Roman"/>
        </w:rPr>
        <w:t>4. Za informacje p</w:t>
      </w:r>
      <w:r w:rsidRPr="00B84E61">
        <w:rPr>
          <w:rFonts w:ascii="Times New Roman" w:hAnsi="Times New Roman" w:cs="Times New Roman"/>
        </w:rPr>
        <w:t>oufne uzna</w:t>
      </w:r>
      <w:r>
        <w:rPr>
          <w:rFonts w:ascii="Times New Roman" w:hAnsi="Times New Roman" w:cs="Times New Roman"/>
        </w:rPr>
        <w:t>je się</w:t>
      </w:r>
      <w:r w:rsidRPr="00B84E61">
        <w:rPr>
          <w:rFonts w:ascii="Times New Roman" w:hAnsi="Times New Roman" w:cs="Times New Roman"/>
        </w:rPr>
        <w:t xml:space="preserve"> w szczególności: wszelkie dane techniczne, technologiczne, organizacyjne, finansowe i handlowe, materiały i dokumenty, wszelkie pomysły, idee, koncepcje, wynalazki, tajemnice handlowe, projekty, rysunki, szkice, know-how i biznesplany lub inne informacje pisemne lub niestwie</w:t>
      </w:r>
      <w:r>
        <w:rPr>
          <w:rFonts w:ascii="Times New Roman" w:hAnsi="Times New Roman" w:cs="Times New Roman"/>
        </w:rPr>
        <w:t>rdzone pismem dotyczące Zamawiającego</w:t>
      </w:r>
      <w:r w:rsidRPr="00B84E61">
        <w:rPr>
          <w:rFonts w:ascii="Times New Roman" w:hAnsi="Times New Roman" w:cs="Times New Roman"/>
        </w:rPr>
        <w:t xml:space="preserve">, jego kontrahentów lub klientów, dostawców, innych kontaktów handlowych, produktów, prognoz, polityki cenowej lub marketingowej, sprzedaży, uzgodnień finansowych i warunków umownych, posiadające wartość gospodarczą lub naukowo – techniczną, dotyczące lub odnoszące się do interesów, działań, finansów, technologii i/lub aktualnych bądź przyszłych technicznych lub ekonomicznych planów </w:t>
      </w:r>
      <w:r>
        <w:rPr>
          <w:rFonts w:ascii="Times New Roman" w:hAnsi="Times New Roman" w:cs="Times New Roman"/>
        </w:rPr>
        <w:t>Zamawiającego. Przez informacje p</w:t>
      </w:r>
      <w:r w:rsidRPr="00B84E61">
        <w:rPr>
          <w:rFonts w:ascii="Times New Roman" w:hAnsi="Times New Roman" w:cs="Times New Roman"/>
        </w:rPr>
        <w:t>oufne rozumie się również wszelkie informacje, które</w:t>
      </w:r>
      <w:r>
        <w:rPr>
          <w:rFonts w:ascii="Times New Roman" w:hAnsi="Times New Roman" w:cs="Times New Roman"/>
        </w:rPr>
        <w:t xml:space="preserve"> można uzyskać poprzez analizę informacji p</w:t>
      </w:r>
      <w:r w:rsidRPr="00B84E61">
        <w:rPr>
          <w:rFonts w:ascii="Times New Roman" w:hAnsi="Times New Roman" w:cs="Times New Roman"/>
        </w:rPr>
        <w:t>oufnych.</w:t>
      </w:r>
    </w:p>
    <w:p w14:paraId="2DD06857" w14:textId="77777777" w:rsidR="00BB0332" w:rsidRPr="003A2CA1" w:rsidRDefault="00BB0332" w:rsidP="00B84E61">
      <w:pPr>
        <w:spacing w:after="0" w:line="360" w:lineRule="exact"/>
        <w:jc w:val="both"/>
        <w:rPr>
          <w:rFonts w:ascii="Times New Roman" w:hAnsi="Times New Roman" w:cs="Times New Roman"/>
        </w:rPr>
      </w:pPr>
      <w:r>
        <w:rPr>
          <w:rFonts w:ascii="Times New Roman" w:hAnsi="Times New Roman" w:cs="Times New Roman"/>
        </w:rPr>
        <w:t>5. W</w:t>
      </w:r>
      <w:r w:rsidRPr="00BB0332">
        <w:rPr>
          <w:rFonts w:ascii="Times New Roman" w:hAnsi="Times New Roman" w:cs="Times New Roman"/>
        </w:rPr>
        <w:t xml:space="preserve"> razie wątpliw</w:t>
      </w:r>
      <w:r>
        <w:rPr>
          <w:rFonts w:ascii="Times New Roman" w:hAnsi="Times New Roman" w:cs="Times New Roman"/>
        </w:rPr>
        <w:t>ości, czy dana informacja ma charakter poufny</w:t>
      </w:r>
      <w:r w:rsidRPr="00BB0332">
        <w:rPr>
          <w:rFonts w:ascii="Times New Roman" w:hAnsi="Times New Roman" w:cs="Times New Roman"/>
        </w:rPr>
        <w:t xml:space="preserve">, </w:t>
      </w:r>
      <w:r>
        <w:rPr>
          <w:rFonts w:ascii="Times New Roman" w:hAnsi="Times New Roman" w:cs="Times New Roman"/>
        </w:rPr>
        <w:t>Oferent winien</w:t>
      </w:r>
      <w:r w:rsidRPr="00BB0332">
        <w:rPr>
          <w:rFonts w:ascii="Times New Roman" w:hAnsi="Times New Roman" w:cs="Times New Roman"/>
        </w:rPr>
        <w:t xml:space="preserve"> traktować tę informację tak, jakby była ona</w:t>
      </w:r>
      <w:r>
        <w:rPr>
          <w:rFonts w:ascii="Times New Roman" w:hAnsi="Times New Roman" w:cs="Times New Roman"/>
        </w:rPr>
        <w:t xml:space="preserve"> p</w:t>
      </w:r>
      <w:r w:rsidRPr="00BB0332">
        <w:rPr>
          <w:rFonts w:ascii="Times New Roman" w:hAnsi="Times New Roman" w:cs="Times New Roman"/>
        </w:rPr>
        <w:t xml:space="preserve">oufną, do czasu aż </w:t>
      </w:r>
      <w:r>
        <w:rPr>
          <w:rFonts w:ascii="Times New Roman" w:hAnsi="Times New Roman" w:cs="Times New Roman"/>
        </w:rPr>
        <w:t>Zamawiający</w:t>
      </w:r>
      <w:r w:rsidRPr="00BB0332">
        <w:rPr>
          <w:rFonts w:ascii="Times New Roman" w:hAnsi="Times New Roman" w:cs="Times New Roman"/>
        </w:rPr>
        <w:t xml:space="preserve"> nie wyrazi zgody, wyrażonej pod rygorem nieważności w formie pisemnej, na to, aby informacja ta mogła zostać ujawniona lub dopóki </w:t>
      </w:r>
      <w:r>
        <w:rPr>
          <w:rFonts w:ascii="Times New Roman" w:hAnsi="Times New Roman" w:cs="Times New Roman"/>
        </w:rPr>
        <w:t>Oferent</w:t>
      </w:r>
      <w:r w:rsidRPr="00BB0332">
        <w:rPr>
          <w:rFonts w:ascii="Times New Roman" w:hAnsi="Times New Roman" w:cs="Times New Roman"/>
        </w:rPr>
        <w:t xml:space="preserve"> nie wykaże, że obowiązek zachowania p</w:t>
      </w:r>
      <w:r>
        <w:rPr>
          <w:rFonts w:ascii="Times New Roman" w:hAnsi="Times New Roman" w:cs="Times New Roman"/>
        </w:rPr>
        <w:t>oufności opisany niniejszym zobowiązaniem</w:t>
      </w:r>
      <w:r w:rsidRPr="00BB0332">
        <w:rPr>
          <w:rFonts w:ascii="Times New Roman" w:hAnsi="Times New Roman" w:cs="Times New Roman"/>
        </w:rPr>
        <w:t xml:space="preserve"> nie znajduje zastosowania.</w:t>
      </w:r>
    </w:p>
    <w:p w14:paraId="2DD06858" w14:textId="77777777" w:rsidR="005A2AC9" w:rsidRPr="003A2CA1" w:rsidRDefault="005A2AC9" w:rsidP="005A2AC9">
      <w:pPr>
        <w:spacing w:after="0" w:line="360" w:lineRule="exact"/>
        <w:jc w:val="both"/>
        <w:rPr>
          <w:rFonts w:ascii="Times New Roman" w:hAnsi="Times New Roman" w:cs="Times New Roman"/>
        </w:rPr>
      </w:pPr>
    </w:p>
    <w:p w14:paraId="2DD06859" w14:textId="77777777" w:rsidR="005A2AC9" w:rsidRPr="003E3040" w:rsidRDefault="005A2AC9" w:rsidP="003E3040">
      <w:pPr>
        <w:pStyle w:val="Default"/>
        <w:jc w:val="center"/>
        <w:rPr>
          <w:rFonts w:ascii="Times New Roman" w:hAnsi="Times New Roman" w:cs="Times New Roman"/>
          <w:sz w:val="22"/>
          <w:szCs w:val="22"/>
        </w:rPr>
      </w:pPr>
      <w:r w:rsidRPr="003E3040">
        <w:rPr>
          <w:rFonts w:ascii="Times New Roman" w:hAnsi="Times New Roman" w:cs="Times New Roman"/>
          <w:sz w:val="22"/>
          <w:szCs w:val="22"/>
        </w:rPr>
        <w:t>§ 2 Odpowiedzialność</w:t>
      </w:r>
    </w:p>
    <w:p w14:paraId="2DD0685A"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 xml:space="preserve">1. Z chwilą realizacji umowy (wykonania przedmiotu postępowania ofertowego) lub ustania celu dla jakiego została ona zawarta, Oferent zobowiązuje się do całkowitego usunięcia wszystkich informacji poufnych otrzymanych na mocy zobowiązania do zachowania poufności. Oferent zobowiązuje się zachować nadal obowiązki wynikające z zobowiązania w zakresie nie ujawniania informacji </w:t>
      </w:r>
      <w:r w:rsidRPr="00D26833">
        <w:rPr>
          <w:rFonts w:ascii="Times New Roman" w:hAnsi="Times New Roman" w:cs="Times New Roman"/>
        </w:rPr>
        <w:t>udost</w:t>
      </w:r>
      <w:r w:rsidR="003E3040" w:rsidRPr="00D26833">
        <w:rPr>
          <w:rFonts w:ascii="Times New Roman" w:hAnsi="Times New Roman" w:cs="Times New Roman"/>
        </w:rPr>
        <w:t>ępnionych jej przez Zamawiającego</w:t>
      </w:r>
      <w:r w:rsidRPr="00D26833">
        <w:rPr>
          <w:rFonts w:ascii="Times New Roman" w:hAnsi="Times New Roman" w:cs="Times New Roman"/>
        </w:rPr>
        <w:t xml:space="preserve">, przez okres </w:t>
      </w:r>
      <w:r w:rsidR="00D26833" w:rsidRPr="00D26833">
        <w:rPr>
          <w:rFonts w:ascii="Times New Roman" w:hAnsi="Times New Roman" w:cs="Times New Roman"/>
        </w:rPr>
        <w:t>60</w:t>
      </w:r>
      <w:r w:rsidRPr="00D26833">
        <w:rPr>
          <w:rFonts w:ascii="Times New Roman" w:hAnsi="Times New Roman" w:cs="Times New Roman"/>
        </w:rPr>
        <w:t xml:space="preserve"> miesięcy, licząc od daty realizacji umowy lub końcowej daty składania ofert (jeśli oferta danego oferenta nie została wybrana).</w:t>
      </w:r>
      <w:r w:rsidRPr="003A2CA1">
        <w:rPr>
          <w:rFonts w:ascii="Times New Roman" w:hAnsi="Times New Roman" w:cs="Times New Roman"/>
        </w:rPr>
        <w:t xml:space="preserve"> Dane prawnie chronione, w szczególności takie jak dane osobowe oraz informacje stanowiące tajemnicę przedsiębiorstwa zachowują walor poufności bez względu na upływ czasu.</w:t>
      </w:r>
    </w:p>
    <w:p w14:paraId="2DD0685B" w14:textId="77777777" w:rsidR="005A2AC9" w:rsidRPr="003A2CA1" w:rsidRDefault="005A2AC9" w:rsidP="005A2AC9">
      <w:pPr>
        <w:spacing w:after="0" w:line="360" w:lineRule="exact"/>
        <w:jc w:val="both"/>
        <w:rPr>
          <w:rFonts w:ascii="Times New Roman" w:hAnsi="Times New Roman" w:cs="Times New Roman"/>
        </w:rPr>
      </w:pPr>
    </w:p>
    <w:p w14:paraId="2DD0685C" w14:textId="77777777" w:rsidR="005A2AC9" w:rsidRPr="003A2CA1" w:rsidRDefault="005A2AC9" w:rsidP="003E3040">
      <w:pPr>
        <w:pStyle w:val="Default"/>
        <w:jc w:val="center"/>
        <w:rPr>
          <w:rFonts w:ascii="Times New Roman" w:hAnsi="Times New Roman" w:cs="Times New Roman"/>
          <w:sz w:val="22"/>
          <w:szCs w:val="22"/>
        </w:rPr>
      </w:pPr>
      <w:r w:rsidRPr="003A2CA1">
        <w:rPr>
          <w:rFonts w:ascii="Times New Roman" w:hAnsi="Times New Roman" w:cs="Times New Roman"/>
          <w:sz w:val="22"/>
          <w:szCs w:val="22"/>
        </w:rPr>
        <w:t>§ 3 Kary</w:t>
      </w:r>
    </w:p>
    <w:p w14:paraId="2DD0685D" w14:textId="77777777" w:rsidR="003703A4"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lastRenderedPageBreak/>
        <w:t xml:space="preserve">1. </w:t>
      </w:r>
      <w:r w:rsidR="003703A4">
        <w:rPr>
          <w:rFonts w:ascii="Times New Roman" w:hAnsi="Times New Roman" w:cs="Times New Roman"/>
        </w:rPr>
        <w:t>Oferent przyjmuje do wiadomości, że</w:t>
      </w:r>
      <w:r w:rsidR="003703A4" w:rsidRPr="003703A4">
        <w:rPr>
          <w:rFonts w:ascii="Times New Roman" w:hAnsi="Times New Roman" w:cs="Times New Roman"/>
        </w:rPr>
        <w:t xml:space="preserve"> jakiekol</w:t>
      </w:r>
      <w:r w:rsidR="003703A4">
        <w:rPr>
          <w:rFonts w:ascii="Times New Roman" w:hAnsi="Times New Roman" w:cs="Times New Roman"/>
        </w:rPr>
        <w:t>wiek naruszenie niniejszego zobowiązania</w:t>
      </w:r>
      <w:r w:rsidR="003703A4" w:rsidRPr="003703A4">
        <w:rPr>
          <w:rFonts w:ascii="Times New Roman" w:hAnsi="Times New Roman" w:cs="Times New Roman"/>
        </w:rPr>
        <w:t xml:space="preserve"> moż</w:t>
      </w:r>
      <w:r w:rsidR="003703A4">
        <w:rPr>
          <w:rFonts w:ascii="Times New Roman" w:hAnsi="Times New Roman" w:cs="Times New Roman"/>
        </w:rPr>
        <w:t>e spowodować szkodę</w:t>
      </w:r>
      <w:r w:rsidR="003E3040">
        <w:rPr>
          <w:rFonts w:ascii="Times New Roman" w:hAnsi="Times New Roman" w:cs="Times New Roman"/>
        </w:rPr>
        <w:t xml:space="preserve"> Zamawiającemu</w:t>
      </w:r>
      <w:r w:rsidR="003703A4">
        <w:rPr>
          <w:rFonts w:ascii="Times New Roman" w:hAnsi="Times New Roman" w:cs="Times New Roman"/>
        </w:rPr>
        <w:t xml:space="preserve"> i doprowadzić do </w:t>
      </w:r>
      <w:r w:rsidR="003703A4" w:rsidRPr="003703A4">
        <w:rPr>
          <w:rFonts w:ascii="Times New Roman" w:hAnsi="Times New Roman" w:cs="Times New Roman"/>
        </w:rPr>
        <w:t>odp</w:t>
      </w:r>
      <w:r w:rsidR="003703A4">
        <w:rPr>
          <w:rFonts w:ascii="Times New Roman" w:hAnsi="Times New Roman" w:cs="Times New Roman"/>
        </w:rPr>
        <w:t>owiedzialności cywilnej</w:t>
      </w:r>
      <w:r w:rsidR="003703A4" w:rsidRPr="003703A4">
        <w:rPr>
          <w:rFonts w:ascii="Times New Roman" w:hAnsi="Times New Roman" w:cs="Times New Roman"/>
        </w:rPr>
        <w:t xml:space="preserve">, </w:t>
      </w:r>
      <w:r w:rsidR="003703A4">
        <w:rPr>
          <w:rFonts w:ascii="Times New Roman" w:hAnsi="Times New Roman" w:cs="Times New Roman"/>
        </w:rPr>
        <w:t>karnej lub administracyjnej</w:t>
      </w:r>
      <w:r w:rsidR="003703A4" w:rsidRPr="003703A4">
        <w:rPr>
          <w:rFonts w:ascii="Times New Roman" w:hAnsi="Times New Roman" w:cs="Times New Roman"/>
        </w:rPr>
        <w:t>.</w:t>
      </w:r>
    </w:p>
    <w:p w14:paraId="2DD0685E" w14:textId="77777777" w:rsidR="005A2AC9" w:rsidRDefault="003703A4" w:rsidP="005A2AC9">
      <w:pPr>
        <w:spacing w:after="0" w:line="360" w:lineRule="exact"/>
        <w:jc w:val="both"/>
        <w:rPr>
          <w:rFonts w:ascii="Times New Roman" w:hAnsi="Times New Roman" w:cs="Times New Roman"/>
        </w:rPr>
      </w:pPr>
      <w:r>
        <w:rPr>
          <w:rFonts w:ascii="Times New Roman" w:hAnsi="Times New Roman" w:cs="Times New Roman"/>
        </w:rPr>
        <w:t xml:space="preserve">2. </w:t>
      </w:r>
      <w:r w:rsidR="005A2AC9" w:rsidRPr="003A2CA1">
        <w:rPr>
          <w:rFonts w:ascii="Times New Roman" w:hAnsi="Times New Roman" w:cs="Times New Roman"/>
        </w:rPr>
        <w:t xml:space="preserve">Naruszenie jakiegokolwiek z obowiązków lub zakazów określonych w niniejszej klauzuli przez </w:t>
      </w:r>
      <w:r w:rsidR="003E3040">
        <w:rPr>
          <w:rFonts w:ascii="Times New Roman" w:hAnsi="Times New Roman" w:cs="Times New Roman"/>
        </w:rPr>
        <w:t>Oferenta</w:t>
      </w:r>
      <w:r w:rsidR="005A2AC9" w:rsidRPr="003A2CA1">
        <w:rPr>
          <w:rFonts w:ascii="Times New Roman" w:hAnsi="Times New Roman" w:cs="Times New Roman"/>
        </w:rPr>
        <w:t xml:space="preserve">, uprawnia </w:t>
      </w:r>
      <w:r w:rsidR="003E3040">
        <w:rPr>
          <w:rFonts w:ascii="Times New Roman" w:hAnsi="Times New Roman" w:cs="Times New Roman"/>
        </w:rPr>
        <w:t>Zamawiającego</w:t>
      </w:r>
      <w:r w:rsidR="005A2AC9" w:rsidRPr="003A2CA1">
        <w:rPr>
          <w:rFonts w:ascii="Times New Roman" w:hAnsi="Times New Roman" w:cs="Times New Roman"/>
        </w:rPr>
        <w:t xml:space="preserve"> do żądania od </w:t>
      </w:r>
      <w:r w:rsidR="003E3040">
        <w:rPr>
          <w:rFonts w:ascii="Times New Roman" w:hAnsi="Times New Roman" w:cs="Times New Roman"/>
        </w:rPr>
        <w:t>Oferenta</w:t>
      </w:r>
      <w:r w:rsidR="005A2AC9" w:rsidRPr="003A2CA1">
        <w:rPr>
          <w:rFonts w:ascii="Times New Roman" w:hAnsi="Times New Roman" w:cs="Times New Roman"/>
        </w:rPr>
        <w:t xml:space="preserve"> zapłaty kary w wysokości </w:t>
      </w:r>
      <w:r w:rsidR="00D26833" w:rsidRPr="00D26833">
        <w:rPr>
          <w:rFonts w:ascii="Times New Roman" w:hAnsi="Times New Roman" w:cs="Times New Roman"/>
        </w:rPr>
        <w:t>2</w:t>
      </w:r>
      <w:r w:rsidR="005A2AC9" w:rsidRPr="00D26833">
        <w:rPr>
          <w:rFonts w:ascii="Times New Roman" w:hAnsi="Times New Roman" w:cs="Times New Roman"/>
        </w:rPr>
        <w:t xml:space="preserve">00.000,00 zł </w:t>
      </w:r>
      <w:r w:rsidR="005A2AC9" w:rsidRPr="00C23464">
        <w:rPr>
          <w:rFonts w:ascii="Times New Roman" w:hAnsi="Times New Roman" w:cs="Times New Roman"/>
        </w:rPr>
        <w:t>(</w:t>
      </w:r>
      <w:r w:rsidR="00D26833" w:rsidRPr="00C23464">
        <w:rPr>
          <w:rFonts w:ascii="Times New Roman" w:hAnsi="Times New Roman" w:cs="Times New Roman"/>
        </w:rPr>
        <w:t>dwieście</w:t>
      </w:r>
      <w:r w:rsidR="005A2AC9" w:rsidRPr="00C23464">
        <w:rPr>
          <w:rFonts w:ascii="Times New Roman" w:hAnsi="Times New Roman" w:cs="Times New Roman"/>
        </w:rPr>
        <w:t xml:space="preserve"> tysięcy złotych)</w:t>
      </w:r>
      <w:r w:rsidR="005A2AC9" w:rsidRPr="003A2CA1">
        <w:rPr>
          <w:rFonts w:ascii="Times New Roman" w:hAnsi="Times New Roman" w:cs="Times New Roman"/>
        </w:rPr>
        <w:t xml:space="preserve"> za każdy ujawniony przypadek naruszenia. </w:t>
      </w:r>
      <w:r w:rsidR="003E3040">
        <w:rPr>
          <w:rFonts w:ascii="Times New Roman" w:hAnsi="Times New Roman" w:cs="Times New Roman"/>
        </w:rPr>
        <w:t>Zamawiający</w:t>
      </w:r>
      <w:r w:rsidR="005A2AC9" w:rsidRPr="003A2CA1">
        <w:rPr>
          <w:rFonts w:ascii="Times New Roman" w:hAnsi="Times New Roman" w:cs="Times New Roman"/>
        </w:rPr>
        <w:t xml:space="preserve"> jest uprawnion</w:t>
      </w:r>
      <w:r w:rsidR="003E3040">
        <w:rPr>
          <w:rFonts w:ascii="Times New Roman" w:hAnsi="Times New Roman" w:cs="Times New Roman"/>
        </w:rPr>
        <w:t>y</w:t>
      </w:r>
      <w:r w:rsidR="005A2AC9" w:rsidRPr="003A2CA1">
        <w:rPr>
          <w:rFonts w:ascii="Times New Roman" w:hAnsi="Times New Roman" w:cs="Times New Roman"/>
        </w:rPr>
        <w:t xml:space="preserve"> do dochodzenia odszkodowania przenoszącego wysokość zastrzeżonej kary na zasadach ogólnych.</w:t>
      </w:r>
    </w:p>
    <w:p w14:paraId="2DD0685F" w14:textId="77777777" w:rsidR="003E3040" w:rsidRPr="003A2CA1" w:rsidRDefault="003E3040" w:rsidP="005A2AC9">
      <w:pPr>
        <w:spacing w:after="0" w:line="360" w:lineRule="exact"/>
        <w:jc w:val="both"/>
        <w:rPr>
          <w:rFonts w:ascii="Times New Roman" w:hAnsi="Times New Roman" w:cs="Times New Roman"/>
        </w:rPr>
      </w:pPr>
      <w:r>
        <w:rPr>
          <w:rFonts w:ascii="Times New Roman" w:hAnsi="Times New Roman" w:cs="Times New Roman"/>
        </w:rPr>
        <w:t>3. Kara umowna staje się wykonalna z chwilą dokonania naruszenia obowiązku poufności.</w:t>
      </w:r>
    </w:p>
    <w:p w14:paraId="2DD06860" w14:textId="77777777" w:rsidR="007F5DDF" w:rsidRPr="003A2CA1" w:rsidRDefault="007F5DDF" w:rsidP="003E3040">
      <w:pPr>
        <w:spacing w:after="0" w:line="360" w:lineRule="exact"/>
        <w:rPr>
          <w:rFonts w:ascii="Times New Roman" w:hAnsi="Times New Roman" w:cs="Times New Roman"/>
        </w:rPr>
      </w:pPr>
    </w:p>
    <w:p w14:paraId="2DD06861" w14:textId="77777777" w:rsidR="005A2AC9" w:rsidRPr="003E3040" w:rsidRDefault="005A2AC9" w:rsidP="003E3040">
      <w:pPr>
        <w:pStyle w:val="Default"/>
        <w:jc w:val="center"/>
        <w:rPr>
          <w:rFonts w:ascii="Times New Roman" w:hAnsi="Times New Roman" w:cs="Times New Roman"/>
          <w:sz w:val="22"/>
          <w:szCs w:val="22"/>
        </w:rPr>
      </w:pPr>
      <w:r w:rsidRPr="003E3040">
        <w:rPr>
          <w:rFonts w:ascii="Times New Roman" w:hAnsi="Times New Roman" w:cs="Times New Roman"/>
          <w:sz w:val="22"/>
          <w:szCs w:val="22"/>
        </w:rPr>
        <w:t>§ 4 Postanowienia dodatkowe</w:t>
      </w:r>
    </w:p>
    <w:p w14:paraId="2DD06862" w14:textId="77777777" w:rsidR="005A2AC9" w:rsidRPr="003A2CA1" w:rsidRDefault="005A2AC9" w:rsidP="005A2AC9">
      <w:pPr>
        <w:spacing w:after="0" w:line="360" w:lineRule="exact"/>
        <w:jc w:val="both"/>
        <w:rPr>
          <w:rFonts w:ascii="Times New Roman" w:hAnsi="Times New Roman" w:cs="Times New Roman"/>
        </w:rPr>
      </w:pPr>
      <w:r w:rsidRPr="003A2CA1">
        <w:rPr>
          <w:rFonts w:ascii="Times New Roman" w:hAnsi="Times New Roman" w:cs="Times New Roman"/>
        </w:rPr>
        <w:t>1. Wszelkie spory mogące dotyczyć niedochowania niniejszego zobowiązania będą rozstrzygane przez Strony polubownie w drodze negocjacji. W przypadku niemożności polubownego rozstrzygnięcia sporu zostanie on przedłożony przez którąkolwiek Stronę do rozstrzygnięcia Sądowi Powszechnemu, właściwemu dla siedziby Zamawiającego.</w:t>
      </w:r>
    </w:p>
    <w:p w14:paraId="2DD06863" w14:textId="77777777" w:rsidR="003703A4" w:rsidRPr="003703A4" w:rsidRDefault="005A2AC9" w:rsidP="003703A4">
      <w:pPr>
        <w:spacing w:after="0" w:line="360" w:lineRule="exact"/>
        <w:jc w:val="both"/>
        <w:rPr>
          <w:rFonts w:ascii="Times New Roman" w:hAnsi="Times New Roman" w:cs="Times New Roman"/>
        </w:rPr>
      </w:pPr>
      <w:r w:rsidRPr="003A2CA1">
        <w:rPr>
          <w:rFonts w:ascii="Times New Roman" w:hAnsi="Times New Roman" w:cs="Times New Roman"/>
        </w:rPr>
        <w:t xml:space="preserve">2. </w:t>
      </w:r>
      <w:r w:rsidR="003703A4">
        <w:rPr>
          <w:rFonts w:ascii="Times New Roman" w:hAnsi="Times New Roman" w:cs="Times New Roman"/>
        </w:rPr>
        <w:t xml:space="preserve">Wszelkie zmiany niniejszego zobowiązania </w:t>
      </w:r>
      <w:r w:rsidR="003703A4" w:rsidRPr="003703A4">
        <w:rPr>
          <w:rFonts w:ascii="Times New Roman" w:hAnsi="Times New Roman" w:cs="Times New Roman"/>
        </w:rPr>
        <w:t>wymagają formy pisemnej pod rygorem nieważności.</w:t>
      </w:r>
    </w:p>
    <w:p w14:paraId="2DD06864" w14:textId="77777777" w:rsidR="003703A4" w:rsidRDefault="003703A4" w:rsidP="003703A4">
      <w:pPr>
        <w:spacing w:after="0" w:line="360" w:lineRule="exact"/>
        <w:jc w:val="both"/>
        <w:rPr>
          <w:rFonts w:ascii="Times New Roman" w:hAnsi="Times New Roman" w:cs="Times New Roman"/>
        </w:rPr>
      </w:pPr>
      <w:r>
        <w:rPr>
          <w:rFonts w:ascii="Times New Roman" w:hAnsi="Times New Roman" w:cs="Times New Roman"/>
        </w:rPr>
        <w:t xml:space="preserve">3. </w:t>
      </w:r>
      <w:r w:rsidRPr="003703A4">
        <w:rPr>
          <w:rFonts w:ascii="Times New Roman" w:hAnsi="Times New Roman" w:cs="Times New Roman"/>
        </w:rPr>
        <w:t>Jeżeli jakiek</w:t>
      </w:r>
      <w:r>
        <w:rPr>
          <w:rFonts w:ascii="Times New Roman" w:hAnsi="Times New Roman" w:cs="Times New Roman"/>
        </w:rPr>
        <w:t xml:space="preserve">olwiek postanowienia niniejszego zobowiązania </w:t>
      </w:r>
      <w:r w:rsidRPr="003703A4">
        <w:rPr>
          <w:rFonts w:ascii="Times New Roman" w:hAnsi="Times New Roman" w:cs="Times New Roman"/>
        </w:rPr>
        <w:t>zostaną uznane za nieważne lub bezskuteczne ze względu na sprzeczność z bezwzględnie obowiązującymi przepisami prawa, postanowienia takie będą interpretowane w sposób zapewniający im ważność i skuteczność zgodnie z tymi przepisami. Jeżeli nie istnieje rozsądna interpretacja umożliwiająca utrzymanie w mocy takiego postanowienia, poz</w:t>
      </w:r>
      <w:r>
        <w:rPr>
          <w:rFonts w:ascii="Times New Roman" w:hAnsi="Times New Roman" w:cs="Times New Roman"/>
        </w:rPr>
        <w:t xml:space="preserve">ostałe postanowienia niniejszego zobowiązania </w:t>
      </w:r>
      <w:r w:rsidRPr="003703A4">
        <w:rPr>
          <w:rFonts w:ascii="Times New Roman" w:hAnsi="Times New Roman" w:cs="Times New Roman"/>
        </w:rPr>
        <w:t xml:space="preserve">będą nadal w pełni ważne i skuteczne. </w:t>
      </w:r>
    </w:p>
    <w:p w14:paraId="2DD06865" w14:textId="77777777" w:rsidR="005A2AC9" w:rsidRPr="003A2CA1" w:rsidRDefault="003703A4" w:rsidP="005A2AC9">
      <w:pPr>
        <w:spacing w:after="0" w:line="360" w:lineRule="exact"/>
        <w:jc w:val="both"/>
        <w:rPr>
          <w:rFonts w:ascii="Times New Roman" w:hAnsi="Times New Roman" w:cs="Times New Roman"/>
        </w:rPr>
      </w:pPr>
      <w:r>
        <w:rPr>
          <w:rFonts w:ascii="Times New Roman" w:hAnsi="Times New Roman" w:cs="Times New Roman"/>
        </w:rPr>
        <w:t xml:space="preserve">4. </w:t>
      </w:r>
      <w:r w:rsidR="005A2AC9" w:rsidRPr="003A2CA1">
        <w:rPr>
          <w:rFonts w:ascii="Times New Roman" w:hAnsi="Times New Roman" w:cs="Times New Roman"/>
        </w:rPr>
        <w:t>W sprawach nieuregulowanych niniejszym zobowiązaniem stosuje się przepisy prawa polskiego.</w:t>
      </w:r>
    </w:p>
    <w:p w14:paraId="2DD06866" w14:textId="77777777" w:rsidR="005A2AC9" w:rsidRPr="003A2CA1" w:rsidRDefault="005A2AC9" w:rsidP="005A2AC9">
      <w:pPr>
        <w:spacing w:after="0" w:line="360" w:lineRule="exact"/>
        <w:jc w:val="both"/>
        <w:rPr>
          <w:rFonts w:ascii="Times New Roman" w:hAnsi="Times New Roman" w:cs="Times New Roman"/>
        </w:rPr>
      </w:pPr>
    </w:p>
    <w:p w14:paraId="2DD06867" w14:textId="77777777" w:rsidR="005A2AC9" w:rsidRDefault="005A2AC9" w:rsidP="005A2AC9">
      <w:pPr>
        <w:spacing w:after="0" w:line="360" w:lineRule="exact"/>
        <w:jc w:val="both"/>
        <w:rPr>
          <w:rFonts w:ascii="Times New Roman" w:hAnsi="Times New Roman" w:cs="Times New Roman"/>
        </w:rPr>
      </w:pPr>
    </w:p>
    <w:p w14:paraId="2DD06868" w14:textId="77777777" w:rsidR="003E3040" w:rsidRDefault="003E3040" w:rsidP="005A2AC9">
      <w:pPr>
        <w:spacing w:after="0" w:line="360" w:lineRule="exact"/>
        <w:jc w:val="both"/>
        <w:rPr>
          <w:rFonts w:ascii="Times New Roman" w:hAnsi="Times New Roman" w:cs="Times New Roman"/>
        </w:rPr>
      </w:pPr>
    </w:p>
    <w:p w14:paraId="2DD06869" w14:textId="77777777" w:rsidR="00D26833" w:rsidRPr="003A2CA1" w:rsidRDefault="00D26833" w:rsidP="005A2AC9">
      <w:pPr>
        <w:spacing w:after="0" w:line="360" w:lineRule="exact"/>
        <w:jc w:val="both"/>
        <w:rPr>
          <w:rFonts w:ascii="Times New Roman" w:hAnsi="Times New Roman" w:cs="Times New Roman"/>
        </w:rPr>
      </w:pPr>
    </w:p>
    <w:p w14:paraId="2DD0686A" w14:textId="77777777" w:rsidR="005A2AC9" w:rsidRPr="003A2CA1" w:rsidRDefault="005A2AC9" w:rsidP="005A2AC9">
      <w:pPr>
        <w:spacing w:after="0" w:line="360" w:lineRule="exact"/>
        <w:jc w:val="right"/>
        <w:rPr>
          <w:rFonts w:ascii="Times New Roman" w:hAnsi="Times New Roman" w:cs="Times New Roman"/>
        </w:rPr>
      </w:pPr>
      <w:r w:rsidRPr="003A2CA1">
        <w:rPr>
          <w:rFonts w:ascii="Times New Roman" w:hAnsi="Times New Roman" w:cs="Times New Roman"/>
        </w:rPr>
        <w:t>…………………………………………………………….</w:t>
      </w:r>
    </w:p>
    <w:p w14:paraId="2DD0686B" w14:textId="77777777" w:rsidR="005A2AC9" w:rsidRPr="003A2CA1" w:rsidRDefault="005A2AC9" w:rsidP="005A2AC9">
      <w:pPr>
        <w:spacing w:after="0" w:line="360" w:lineRule="exact"/>
        <w:jc w:val="right"/>
        <w:rPr>
          <w:rFonts w:ascii="Times New Roman" w:hAnsi="Times New Roman" w:cs="Times New Roman"/>
        </w:rPr>
      </w:pPr>
      <w:r w:rsidRPr="003A2CA1">
        <w:rPr>
          <w:rFonts w:ascii="Times New Roman" w:hAnsi="Times New Roman" w:cs="Times New Roman"/>
        </w:rPr>
        <w:t>Pieczęć /Data i Czytelny Podpis Oferenta</w:t>
      </w:r>
    </w:p>
    <w:p w14:paraId="2DD0686C" w14:textId="77777777" w:rsidR="005A2AC9" w:rsidRPr="003A2CA1" w:rsidRDefault="005A2AC9" w:rsidP="005A2AC9">
      <w:pPr>
        <w:spacing w:after="0" w:line="360" w:lineRule="exact"/>
        <w:jc w:val="both"/>
        <w:rPr>
          <w:rFonts w:ascii="Times New Roman" w:hAnsi="Times New Roman" w:cs="Times New Roman"/>
        </w:rPr>
      </w:pPr>
    </w:p>
    <w:p w14:paraId="2DD0686D" w14:textId="77777777" w:rsidR="005A2AC9" w:rsidRPr="003A2CA1" w:rsidRDefault="005A2AC9" w:rsidP="005A2AC9">
      <w:pPr>
        <w:spacing w:after="0" w:line="360" w:lineRule="exact"/>
        <w:jc w:val="both"/>
        <w:rPr>
          <w:rFonts w:ascii="Times New Roman" w:hAnsi="Times New Roman" w:cs="Times New Roman"/>
        </w:rPr>
      </w:pPr>
    </w:p>
    <w:p w14:paraId="2DD0686E" w14:textId="77777777" w:rsidR="005A2AC9" w:rsidRDefault="005A2AC9" w:rsidP="003C086C">
      <w:pPr>
        <w:spacing w:before="240"/>
        <w:ind w:left="6372"/>
        <w:jc w:val="right"/>
        <w:rPr>
          <w:rFonts w:ascii="Times New Roman" w:eastAsia="Cambria" w:hAnsi="Times New Roman" w:cs="Times New Roman"/>
          <w:b/>
        </w:rPr>
      </w:pPr>
    </w:p>
    <w:p w14:paraId="2DD0686F" w14:textId="77777777" w:rsidR="003C086C" w:rsidRDefault="003C086C" w:rsidP="003C086C">
      <w:pPr>
        <w:spacing w:before="240"/>
        <w:ind w:left="6372"/>
        <w:jc w:val="right"/>
        <w:rPr>
          <w:rFonts w:ascii="Times New Roman" w:eastAsia="Cambria" w:hAnsi="Times New Roman" w:cs="Times New Roman"/>
          <w:b/>
        </w:rPr>
      </w:pPr>
    </w:p>
    <w:p w14:paraId="2DD06870" w14:textId="77777777" w:rsidR="003C086C" w:rsidRPr="003C086C" w:rsidRDefault="003C086C" w:rsidP="003C086C">
      <w:pPr>
        <w:spacing w:before="240"/>
        <w:ind w:left="6372" w:hanging="6372"/>
        <w:jc w:val="right"/>
        <w:rPr>
          <w:rFonts w:ascii="Times New Roman" w:eastAsia="Cambria" w:hAnsi="Times New Roman" w:cs="Times New Roman"/>
        </w:rPr>
      </w:pPr>
      <w:r w:rsidRPr="003C086C">
        <w:rPr>
          <w:rFonts w:ascii="Times New Roman" w:eastAsia="Cambria" w:hAnsi="Times New Roman" w:cs="Times New Roman"/>
        </w:rPr>
        <w:t>……………………………………………………………</w:t>
      </w:r>
    </w:p>
    <w:p w14:paraId="2DD06871" w14:textId="77777777" w:rsidR="003C086C" w:rsidRPr="003C086C" w:rsidRDefault="003C086C" w:rsidP="003C086C">
      <w:pPr>
        <w:spacing w:before="240"/>
        <w:ind w:left="6372" w:hanging="6372"/>
        <w:jc w:val="right"/>
        <w:rPr>
          <w:rFonts w:ascii="Times New Roman" w:eastAsia="Cambria" w:hAnsi="Times New Roman" w:cs="Times New Roman"/>
        </w:rPr>
      </w:pPr>
      <w:r w:rsidRPr="003C086C">
        <w:rPr>
          <w:rFonts w:ascii="Times New Roman" w:eastAsia="Cambria" w:hAnsi="Times New Roman" w:cs="Times New Roman"/>
        </w:rPr>
        <w:t>Data i Czytelny podpis Zamawiającego</w:t>
      </w:r>
    </w:p>
    <w:sectPr w:rsidR="003C086C" w:rsidRPr="003C086C" w:rsidSect="00D867FE">
      <w:headerReference w:type="default" r:id="rId7"/>
      <w:pgSz w:w="11906" w:h="16838"/>
      <w:pgMar w:top="765" w:right="1417" w:bottom="1417" w:left="1417" w:header="708"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F4B3A" w14:textId="77777777" w:rsidR="00110B55" w:rsidRDefault="00110B55">
      <w:pPr>
        <w:spacing w:after="0" w:line="240" w:lineRule="auto"/>
      </w:pPr>
      <w:r>
        <w:separator/>
      </w:r>
    </w:p>
  </w:endnote>
  <w:endnote w:type="continuationSeparator" w:id="0">
    <w:p w14:paraId="7F789B3D" w14:textId="77777777" w:rsidR="00110B55" w:rsidRDefault="0011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CBD0" w14:textId="77777777" w:rsidR="00110B55" w:rsidRDefault="00110B55">
      <w:pPr>
        <w:spacing w:after="0" w:line="240" w:lineRule="auto"/>
      </w:pPr>
      <w:r>
        <w:separator/>
      </w:r>
    </w:p>
  </w:footnote>
  <w:footnote w:type="continuationSeparator" w:id="0">
    <w:p w14:paraId="3952A4EB" w14:textId="77777777" w:rsidR="00110B55" w:rsidRDefault="00110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06876" w14:textId="77777777" w:rsidR="00514E91" w:rsidRDefault="00514E91">
    <w:pPr>
      <w:pBdr>
        <w:top w:val="nil"/>
        <w:left w:val="nil"/>
        <w:bottom w:val="nil"/>
        <w:right w:val="nil"/>
        <w:between w:val="nil"/>
      </w:pBdr>
      <w:tabs>
        <w:tab w:val="center" w:pos="4536"/>
        <w:tab w:val="right" w:pos="9072"/>
      </w:tabs>
      <w:spacing w:after="0" w:line="240" w:lineRule="auto"/>
      <w:rPr>
        <w:color w:val="000000"/>
      </w:rPr>
    </w:pPr>
  </w:p>
  <w:p w14:paraId="2DD06877" w14:textId="77777777" w:rsidR="00514E91" w:rsidRDefault="00514E91">
    <w:pPr>
      <w:pBdr>
        <w:top w:val="nil"/>
        <w:left w:val="nil"/>
        <w:bottom w:val="nil"/>
        <w:right w:val="nil"/>
        <w:between w:val="nil"/>
      </w:pBdr>
      <w:tabs>
        <w:tab w:val="left" w:pos="657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26E95"/>
    <w:multiLevelType w:val="multilevel"/>
    <w:tmpl w:val="4B928798"/>
    <w:lvl w:ilvl="0">
      <w:start w:val="1"/>
      <w:numFmt w:val="decimal"/>
      <w:lvlText w:val="%1."/>
      <w:lvlJc w:val="left"/>
      <w:pPr>
        <w:ind w:left="720" w:hanging="360"/>
      </w:pPr>
      <w:rPr>
        <w:rFonts w:ascii="Cambria" w:eastAsia="Cambria" w:hAnsi="Cambria" w:cs="Cambria"/>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FE4ED8"/>
    <w:multiLevelType w:val="multilevel"/>
    <w:tmpl w:val="0DC83128"/>
    <w:lvl w:ilvl="0">
      <w:start w:val="1"/>
      <w:numFmt w:val="decimal"/>
      <w:lvlText w:val="%1."/>
      <w:lvlJc w:val="left"/>
      <w:pPr>
        <w:ind w:left="720" w:hanging="360"/>
      </w:pPr>
      <w:rPr>
        <w:rFonts w:ascii="Cambria" w:eastAsia="Cambria" w:hAnsi="Cambria" w:cs="Cambria"/>
        <w:b w:val="0"/>
        <w:color w:val="00000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554588"/>
    <w:multiLevelType w:val="multilevel"/>
    <w:tmpl w:val="8C9A7C98"/>
    <w:lvl w:ilvl="0">
      <w:start w:val="1"/>
      <w:numFmt w:val="decimal"/>
      <w:lvlText w:val="%1."/>
      <w:lvlJc w:val="left"/>
      <w:pPr>
        <w:ind w:left="644" w:hanging="359"/>
      </w:pPr>
      <w:rPr>
        <w:rFonts w:ascii="Cambria" w:eastAsia="Cambria" w:hAnsi="Cambria" w:cs="Cambria"/>
        <w:sz w:val="20"/>
        <w:szCs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A6A64C2"/>
    <w:multiLevelType w:val="multilevel"/>
    <w:tmpl w:val="8098C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A03217"/>
    <w:multiLevelType w:val="multilevel"/>
    <w:tmpl w:val="D2D4B226"/>
    <w:lvl w:ilvl="0">
      <w:start w:val="1"/>
      <w:numFmt w:val="decimal"/>
      <w:lvlText w:val="%1."/>
      <w:lvlJc w:val="left"/>
      <w:pPr>
        <w:ind w:left="1800" w:hanging="360"/>
      </w:pPr>
      <w:rPr>
        <w:rFonts w:ascii="Cambria" w:eastAsia="Cambria" w:hAnsi="Cambria" w:cs="Cambria"/>
        <w:color w:val="00000A"/>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D7103F"/>
    <w:multiLevelType w:val="multilevel"/>
    <w:tmpl w:val="CC2A019E"/>
    <w:lvl w:ilvl="0">
      <w:start w:val="1"/>
      <w:numFmt w:val="decimal"/>
      <w:lvlText w:val="%1."/>
      <w:lvlJc w:val="left"/>
      <w:pPr>
        <w:ind w:left="720" w:hanging="360"/>
      </w:pPr>
      <w:rPr>
        <w:rFonts w:ascii="Cambria" w:eastAsia="Cambria" w:hAnsi="Cambria" w:cs="Cambria"/>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3E0D1E"/>
    <w:multiLevelType w:val="multilevel"/>
    <w:tmpl w:val="E76A75DE"/>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825672"/>
    <w:multiLevelType w:val="multilevel"/>
    <w:tmpl w:val="49247A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502" w:hanging="360"/>
      </w:pPr>
      <w:rPr>
        <w:rFonts w:ascii="Cambria" w:eastAsia="Cambria" w:hAnsi="Cambria" w:cs="Cambria"/>
        <w:b w:val="0"/>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3D954952"/>
    <w:multiLevelType w:val="multilevel"/>
    <w:tmpl w:val="2146C180"/>
    <w:lvl w:ilvl="0">
      <w:start w:val="1"/>
      <w:numFmt w:val="decimal"/>
      <w:lvlText w:val="%1."/>
      <w:lvlJc w:val="left"/>
      <w:pPr>
        <w:ind w:left="360" w:hanging="360"/>
      </w:p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9" w15:restartNumberingAfterBreak="0">
    <w:nsid w:val="4F2E5FA9"/>
    <w:multiLevelType w:val="multilevel"/>
    <w:tmpl w:val="5A40B604"/>
    <w:lvl w:ilvl="0">
      <w:start w:val="1"/>
      <w:numFmt w:val="decimal"/>
      <w:lvlText w:val="%1."/>
      <w:lvlJc w:val="left"/>
      <w:pPr>
        <w:ind w:left="720" w:hanging="360"/>
      </w:pPr>
      <w:rPr>
        <w:rFonts w:ascii="Cambria" w:eastAsia="Cambria" w:hAnsi="Cambria" w:cs="Cambri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CBE728E"/>
    <w:multiLevelType w:val="multilevel"/>
    <w:tmpl w:val="13446B2E"/>
    <w:lvl w:ilvl="0">
      <w:start w:val="4"/>
      <w:numFmt w:val="decimal"/>
      <w:lvlText w:val="%1."/>
      <w:lvlJc w:val="left"/>
      <w:pPr>
        <w:ind w:left="1065" w:hanging="360"/>
      </w:pPr>
      <w:rPr>
        <w:rFonts w:ascii="Cambria" w:eastAsia="Cambria" w:hAnsi="Cambria" w:cs="Cambria"/>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465A55"/>
    <w:multiLevelType w:val="multilevel"/>
    <w:tmpl w:val="81589D48"/>
    <w:lvl w:ilvl="0">
      <w:start w:val="3"/>
      <w:numFmt w:val="decimal"/>
      <w:lvlText w:val="%1."/>
      <w:lvlJc w:val="left"/>
      <w:pPr>
        <w:ind w:left="77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48276C"/>
    <w:multiLevelType w:val="multilevel"/>
    <w:tmpl w:val="49B042AE"/>
    <w:lvl w:ilvl="0">
      <w:start w:val="1"/>
      <w:numFmt w:val="lowerLetter"/>
      <w:lvlText w:val="%1)"/>
      <w:lvlJc w:val="lef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13" w15:restartNumberingAfterBreak="0">
    <w:nsid w:val="7B9E21D5"/>
    <w:multiLevelType w:val="multilevel"/>
    <w:tmpl w:val="42FE6D5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21416230">
    <w:abstractNumId w:val="12"/>
  </w:num>
  <w:num w:numId="2" w16cid:durableId="2063365849">
    <w:abstractNumId w:val="8"/>
  </w:num>
  <w:num w:numId="3" w16cid:durableId="182407110">
    <w:abstractNumId w:val="10"/>
  </w:num>
  <w:num w:numId="4" w16cid:durableId="1025013657">
    <w:abstractNumId w:val="0"/>
  </w:num>
  <w:num w:numId="5" w16cid:durableId="124086979">
    <w:abstractNumId w:val="5"/>
  </w:num>
  <w:num w:numId="6" w16cid:durableId="1618639385">
    <w:abstractNumId w:val="4"/>
  </w:num>
  <w:num w:numId="7" w16cid:durableId="1691295955">
    <w:abstractNumId w:val="11"/>
  </w:num>
  <w:num w:numId="8" w16cid:durableId="1065688352">
    <w:abstractNumId w:val="3"/>
  </w:num>
  <w:num w:numId="9" w16cid:durableId="263466952">
    <w:abstractNumId w:val="9"/>
  </w:num>
  <w:num w:numId="10" w16cid:durableId="1626080841">
    <w:abstractNumId w:val="1"/>
  </w:num>
  <w:num w:numId="11" w16cid:durableId="1244678540">
    <w:abstractNumId w:val="2"/>
  </w:num>
  <w:num w:numId="12" w16cid:durableId="1201016656">
    <w:abstractNumId w:val="7"/>
  </w:num>
  <w:num w:numId="13" w16cid:durableId="565915507">
    <w:abstractNumId w:val="13"/>
  </w:num>
  <w:num w:numId="14" w16cid:durableId="966821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E91"/>
    <w:rsid w:val="00032C4E"/>
    <w:rsid w:val="000465FA"/>
    <w:rsid w:val="00074F92"/>
    <w:rsid w:val="00084347"/>
    <w:rsid w:val="000A1208"/>
    <w:rsid w:val="000B727C"/>
    <w:rsid w:val="000C434A"/>
    <w:rsid w:val="001021E3"/>
    <w:rsid w:val="00110B55"/>
    <w:rsid w:val="001262CE"/>
    <w:rsid w:val="00131EA0"/>
    <w:rsid w:val="00156A7F"/>
    <w:rsid w:val="00170724"/>
    <w:rsid w:val="001865B2"/>
    <w:rsid w:val="00190CD9"/>
    <w:rsid w:val="00192E95"/>
    <w:rsid w:val="001B468F"/>
    <w:rsid w:val="00295A6D"/>
    <w:rsid w:val="002A26DB"/>
    <w:rsid w:val="002A59C8"/>
    <w:rsid w:val="002C4F06"/>
    <w:rsid w:val="003210E1"/>
    <w:rsid w:val="0033355B"/>
    <w:rsid w:val="00347B76"/>
    <w:rsid w:val="003703A4"/>
    <w:rsid w:val="003862C6"/>
    <w:rsid w:val="0039752B"/>
    <w:rsid w:val="003A2CA1"/>
    <w:rsid w:val="003A4C40"/>
    <w:rsid w:val="003B5008"/>
    <w:rsid w:val="003B75D8"/>
    <w:rsid w:val="003C086C"/>
    <w:rsid w:val="003E3040"/>
    <w:rsid w:val="003E59E5"/>
    <w:rsid w:val="003F3A8B"/>
    <w:rsid w:val="004521E4"/>
    <w:rsid w:val="004A1065"/>
    <w:rsid w:val="00514E91"/>
    <w:rsid w:val="00577FA5"/>
    <w:rsid w:val="005849E9"/>
    <w:rsid w:val="005A2AC9"/>
    <w:rsid w:val="005A4C7E"/>
    <w:rsid w:val="005E269A"/>
    <w:rsid w:val="005E6D8D"/>
    <w:rsid w:val="005F3CB1"/>
    <w:rsid w:val="005F64EC"/>
    <w:rsid w:val="005F697A"/>
    <w:rsid w:val="00612B3D"/>
    <w:rsid w:val="006944C3"/>
    <w:rsid w:val="006A4A68"/>
    <w:rsid w:val="006E5E1A"/>
    <w:rsid w:val="007207E8"/>
    <w:rsid w:val="007B7A66"/>
    <w:rsid w:val="007F5DDF"/>
    <w:rsid w:val="008107CB"/>
    <w:rsid w:val="008D19A9"/>
    <w:rsid w:val="00922F04"/>
    <w:rsid w:val="009B5061"/>
    <w:rsid w:val="009C5535"/>
    <w:rsid w:val="009F0CA8"/>
    <w:rsid w:val="009F5898"/>
    <w:rsid w:val="00A07A31"/>
    <w:rsid w:val="00A345ED"/>
    <w:rsid w:val="00A83430"/>
    <w:rsid w:val="00AB73DD"/>
    <w:rsid w:val="00AC4250"/>
    <w:rsid w:val="00B1679B"/>
    <w:rsid w:val="00B84E61"/>
    <w:rsid w:val="00BA56AD"/>
    <w:rsid w:val="00BA6192"/>
    <w:rsid w:val="00BB0332"/>
    <w:rsid w:val="00BB5762"/>
    <w:rsid w:val="00BB7A12"/>
    <w:rsid w:val="00C23464"/>
    <w:rsid w:val="00C63A9B"/>
    <w:rsid w:val="00C747BC"/>
    <w:rsid w:val="00CA4C0E"/>
    <w:rsid w:val="00CE4707"/>
    <w:rsid w:val="00CE6BB1"/>
    <w:rsid w:val="00D26833"/>
    <w:rsid w:val="00D867FE"/>
    <w:rsid w:val="00D87B88"/>
    <w:rsid w:val="00D94A82"/>
    <w:rsid w:val="00DD68D4"/>
    <w:rsid w:val="00E24CE0"/>
    <w:rsid w:val="00E75DBC"/>
    <w:rsid w:val="00E77C95"/>
    <w:rsid w:val="00EB6F16"/>
    <w:rsid w:val="00F4025E"/>
    <w:rsid w:val="00F4606C"/>
    <w:rsid w:val="00F61D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0683D"/>
  <w15:docId w15:val="{445CE8B1-23E7-4795-8046-E678504D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2E89"/>
  </w:style>
  <w:style w:type="paragraph" w:styleId="Nagwek1">
    <w:name w:val="heading 1"/>
    <w:basedOn w:val="Normalny"/>
    <w:next w:val="Normalny"/>
    <w:uiPriority w:val="9"/>
    <w:qFormat/>
    <w:rsid w:val="00D867FE"/>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D867FE"/>
    <w:pPr>
      <w:keepNext/>
      <w:keepLines/>
      <w:spacing w:before="360" w:after="80"/>
      <w:outlineLvl w:val="1"/>
    </w:pPr>
    <w:rPr>
      <w:b/>
      <w:sz w:val="36"/>
      <w:szCs w:val="36"/>
    </w:rPr>
  </w:style>
  <w:style w:type="paragraph" w:styleId="Nagwek3">
    <w:name w:val="heading 3"/>
    <w:basedOn w:val="Normalny"/>
    <w:link w:val="Nagwek3Znak"/>
    <w:uiPriority w:val="9"/>
    <w:semiHidden/>
    <w:unhideWhenUsed/>
    <w:qFormat/>
    <w:rsid w:val="00FD3802"/>
    <w:pPr>
      <w:spacing w:beforeAutospacing="1" w:afterAutospacing="1" w:line="240" w:lineRule="auto"/>
      <w:outlineLvl w:val="2"/>
    </w:pPr>
    <w:rPr>
      <w:rFonts w:ascii="Times New Roman" w:eastAsia="Times New Roman" w:hAnsi="Times New Roman"/>
      <w:b/>
      <w:bCs/>
      <w:sz w:val="27"/>
      <w:szCs w:val="27"/>
    </w:rPr>
  </w:style>
  <w:style w:type="paragraph" w:styleId="Nagwek4">
    <w:name w:val="heading 4"/>
    <w:basedOn w:val="Normalny"/>
    <w:next w:val="Normalny"/>
    <w:uiPriority w:val="9"/>
    <w:semiHidden/>
    <w:unhideWhenUsed/>
    <w:qFormat/>
    <w:rsid w:val="00D867FE"/>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D867FE"/>
    <w:pPr>
      <w:keepNext/>
      <w:keepLines/>
      <w:spacing w:before="220" w:after="40"/>
      <w:outlineLvl w:val="4"/>
    </w:pPr>
    <w:rPr>
      <w:b/>
    </w:rPr>
  </w:style>
  <w:style w:type="paragraph" w:styleId="Nagwek6">
    <w:name w:val="heading 6"/>
    <w:basedOn w:val="Normalny"/>
    <w:next w:val="Normalny"/>
    <w:uiPriority w:val="9"/>
    <w:semiHidden/>
    <w:unhideWhenUsed/>
    <w:qFormat/>
    <w:rsid w:val="00D867FE"/>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D867FE"/>
    <w:tblPr>
      <w:tblCellMar>
        <w:top w:w="0" w:type="dxa"/>
        <w:left w:w="0" w:type="dxa"/>
        <w:bottom w:w="0" w:type="dxa"/>
        <w:right w:w="0" w:type="dxa"/>
      </w:tblCellMar>
    </w:tblPr>
  </w:style>
  <w:style w:type="paragraph" w:styleId="Tytu">
    <w:name w:val="Title"/>
    <w:basedOn w:val="Normalny"/>
    <w:next w:val="Normalny"/>
    <w:uiPriority w:val="10"/>
    <w:qFormat/>
    <w:rsid w:val="00D867FE"/>
    <w:pPr>
      <w:keepNext/>
      <w:keepLines/>
      <w:spacing w:before="480" w:after="120"/>
    </w:pPr>
    <w:rPr>
      <w:b/>
      <w:sz w:val="72"/>
      <w:szCs w:val="72"/>
    </w:rPr>
  </w:style>
  <w:style w:type="character" w:customStyle="1" w:styleId="czeinternetowe">
    <w:name w:val="Łącze internetowe"/>
    <w:uiPriority w:val="99"/>
    <w:unhideWhenUsed/>
    <w:rsid w:val="00324902"/>
    <w:rPr>
      <w:color w:val="0000FF"/>
      <w:u w:val="single"/>
    </w:rPr>
  </w:style>
  <w:style w:type="character" w:styleId="Odwoaniedokomentarza">
    <w:name w:val="annotation reference"/>
    <w:uiPriority w:val="99"/>
    <w:unhideWhenUsed/>
    <w:qFormat/>
    <w:rsid w:val="007F7F33"/>
    <w:rPr>
      <w:sz w:val="16"/>
      <w:szCs w:val="16"/>
    </w:rPr>
  </w:style>
  <w:style w:type="character" w:customStyle="1" w:styleId="TekstkomentarzaZnak">
    <w:name w:val="Tekst komentarza Znak"/>
    <w:link w:val="Tekstkomentarza"/>
    <w:uiPriority w:val="99"/>
    <w:qFormat/>
    <w:rsid w:val="007F7F33"/>
    <w:rPr>
      <w:rFonts w:eastAsia="Times New Roman"/>
      <w:sz w:val="20"/>
      <w:szCs w:val="20"/>
      <w:lang w:eastAsia="pl-PL"/>
    </w:rPr>
  </w:style>
  <w:style w:type="character" w:customStyle="1" w:styleId="TekstdymkaZnak">
    <w:name w:val="Tekst dymka Znak"/>
    <w:link w:val="Tekstdymka"/>
    <w:uiPriority w:val="99"/>
    <w:semiHidden/>
    <w:qFormat/>
    <w:rsid w:val="007F7F33"/>
    <w:rPr>
      <w:rFonts w:ascii="Tahoma" w:hAnsi="Tahoma" w:cs="Tahoma"/>
      <w:sz w:val="16"/>
      <w:szCs w:val="16"/>
    </w:rPr>
  </w:style>
  <w:style w:type="character" w:customStyle="1" w:styleId="NagwekZnak">
    <w:name w:val="Nagłówek Znak"/>
    <w:basedOn w:val="Domylnaczcionkaakapitu"/>
    <w:link w:val="Nagwek"/>
    <w:uiPriority w:val="99"/>
    <w:qFormat/>
    <w:rsid w:val="00EE742E"/>
  </w:style>
  <w:style w:type="character" w:customStyle="1" w:styleId="StopkaZnak">
    <w:name w:val="Stopka Znak"/>
    <w:basedOn w:val="Domylnaczcionkaakapitu"/>
    <w:link w:val="Stopka"/>
    <w:uiPriority w:val="99"/>
    <w:qFormat/>
    <w:rsid w:val="00EE742E"/>
  </w:style>
  <w:style w:type="character" w:customStyle="1" w:styleId="TematkomentarzaZnak">
    <w:name w:val="Temat komentarza Znak"/>
    <w:link w:val="Tematkomentarza"/>
    <w:uiPriority w:val="99"/>
    <w:semiHidden/>
    <w:qFormat/>
    <w:rsid w:val="00934FEA"/>
    <w:rPr>
      <w:rFonts w:eastAsia="Times New Roman"/>
      <w:b/>
      <w:bCs/>
      <w:sz w:val="20"/>
      <w:szCs w:val="20"/>
      <w:lang w:eastAsia="pl-PL"/>
    </w:rPr>
  </w:style>
  <w:style w:type="character" w:styleId="Pogrubienie">
    <w:name w:val="Strong"/>
    <w:qFormat/>
    <w:rsid w:val="00366E3B"/>
    <w:rPr>
      <w:b/>
      <w:bCs/>
    </w:rPr>
  </w:style>
  <w:style w:type="character" w:customStyle="1" w:styleId="TekstprzypisukocowegoZnak">
    <w:name w:val="Tekst przypisu końcowego Znak"/>
    <w:link w:val="Tekstprzypisukocowego"/>
    <w:uiPriority w:val="99"/>
    <w:semiHidden/>
    <w:qFormat/>
    <w:rsid w:val="003B57C7"/>
    <w:rPr>
      <w:sz w:val="20"/>
      <w:szCs w:val="20"/>
    </w:rPr>
  </w:style>
  <w:style w:type="character" w:styleId="Odwoanieprzypisukocowego">
    <w:name w:val="endnote reference"/>
    <w:uiPriority w:val="99"/>
    <w:semiHidden/>
    <w:unhideWhenUsed/>
    <w:qFormat/>
    <w:rsid w:val="003B57C7"/>
    <w:rPr>
      <w:vertAlign w:val="superscript"/>
    </w:rPr>
  </w:style>
  <w:style w:type="character" w:customStyle="1" w:styleId="h1">
    <w:name w:val="h1"/>
    <w:basedOn w:val="Domylnaczcionkaakapitu"/>
    <w:qFormat/>
    <w:rsid w:val="000E1C76"/>
  </w:style>
  <w:style w:type="character" w:customStyle="1" w:styleId="Nagwek3Znak">
    <w:name w:val="Nagłówek 3 Znak"/>
    <w:link w:val="Nagwek3"/>
    <w:uiPriority w:val="9"/>
    <w:qFormat/>
    <w:rsid w:val="00FD3802"/>
    <w:rPr>
      <w:rFonts w:ascii="Times New Roman" w:eastAsia="Times New Roman" w:hAnsi="Times New Roman"/>
      <w:b/>
      <w:bCs/>
      <w:sz w:val="27"/>
      <w:szCs w:val="27"/>
    </w:rPr>
  </w:style>
  <w:style w:type="character" w:customStyle="1" w:styleId="close">
    <w:name w:val="close"/>
    <w:basedOn w:val="Domylnaczcionkaakapitu"/>
    <w:qFormat/>
    <w:rsid w:val="00FD3802"/>
  </w:style>
  <w:style w:type="character" w:customStyle="1" w:styleId="Nierozpoznanawzmianka1">
    <w:name w:val="Nierozpoznana wzmianka1"/>
    <w:uiPriority w:val="99"/>
    <w:semiHidden/>
    <w:unhideWhenUsed/>
    <w:qFormat/>
    <w:rsid w:val="00DB7486"/>
    <w:rPr>
      <w:color w:val="808080"/>
      <w:shd w:val="clear" w:color="auto" w:fill="E6E6E6"/>
    </w:rPr>
  </w:style>
  <w:style w:type="character" w:customStyle="1" w:styleId="ListLabel1">
    <w:name w:val="ListLabel 1"/>
    <w:qFormat/>
    <w:rsid w:val="00D867FE"/>
    <w:rPr>
      <w:rFonts w:eastAsia="Calibri" w:cs="Times New Roman"/>
      <w:b w:val="0"/>
      <w:color w:val="00000A"/>
    </w:rPr>
  </w:style>
  <w:style w:type="character" w:customStyle="1" w:styleId="ListLabel2">
    <w:name w:val="ListLabel 2"/>
    <w:qFormat/>
    <w:rsid w:val="00D867FE"/>
    <w:rPr>
      <w:rFonts w:ascii="Cambria" w:eastAsia="Calibri" w:hAnsi="Cambria" w:cs="Arial"/>
      <w:color w:val="00000A"/>
      <w:sz w:val="20"/>
    </w:rPr>
  </w:style>
  <w:style w:type="character" w:customStyle="1" w:styleId="ListLabel3">
    <w:name w:val="ListLabel 3"/>
    <w:qFormat/>
    <w:rsid w:val="00D867FE"/>
    <w:rPr>
      <w:b/>
    </w:rPr>
  </w:style>
  <w:style w:type="character" w:customStyle="1" w:styleId="ListLabel4">
    <w:name w:val="ListLabel 4"/>
    <w:qFormat/>
    <w:rsid w:val="00D867FE"/>
    <w:rPr>
      <w:rFonts w:ascii="Cambria" w:eastAsia="Calibri" w:hAnsi="Cambria" w:cs="Arial"/>
      <w:b w:val="0"/>
      <w:color w:val="00000A"/>
      <w:sz w:val="20"/>
    </w:rPr>
  </w:style>
  <w:style w:type="character" w:customStyle="1" w:styleId="ListLabel5">
    <w:name w:val="ListLabel 5"/>
    <w:qFormat/>
    <w:rsid w:val="00D867FE"/>
    <w:rPr>
      <w:rFonts w:ascii="Cambria" w:hAnsi="Cambria"/>
      <w:b/>
      <w:sz w:val="20"/>
    </w:rPr>
  </w:style>
  <w:style w:type="character" w:customStyle="1" w:styleId="ListLabel6">
    <w:name w:val="ListLabel 6"/>
    <w:qFormat/>
    <w:rsid w:val="00D867FE"/>
    <w:rPr>
      <w:rFonts w:ascii="Cambria" w:eastAsia="Calibri" w:hAnsi="Cambria" w:cs="Times New Roman"/>
      <w:sz w:val="20"/>
    </w:rPr>
  </w:style>
  <w:style w:type="character" w:customStyle="1" w:styleId="ListLabel7">
    <w:name w:val="ListLabel 7"/>
    <w:qFormat/>
    <w:rsid w:val="00D867FE"/>
    <w:rPr>
      <w:rFonts w:ascii="Cambria" w:hAnsi="Cambria"/>
      <w:b w:val="0"/>
      <w:color w:val="00000A"/>
      <w:sz w:val="20"/>
    </w:rPr>
  </w:style>
  <w:style w:type="character" w:customStyle="1" w:styleId="ListLabel8">
    <w:name w:val="ListLabel 8"/>
    <w:qFormat/>
    <w:rsid w:val="00D867FE"/>
    <w:rPr>
      <w:sz w:val="20"/>
    </w:rPr>
  </w:style>
  <w:style w:type="character" w:customStyle="1" w:styleId="ListLabel9">
    <w:name w:val="ListLabel 9"/>
    <w:qFormat/>
    <w:rsid w:val="00D867FE"/>
    <w:rPr>
      <w:rFonts w:ascii="Cambria" w:eastAsia="Calibri" w:hAnsi="Cambria" w:cs="Times New Roman"/>
      <w:b w:val="0"/>
      <w:sz w:val="20"/>
    </w:rPr>
  </w:style>
  <w:style w:type="character" w:customStyle="1" w:styleId="ListLabel10">
    <w:name w:val="ListLabel 10"/>
    <w:qFormat/>
    <w:rsid w:val="00D867FE"/>
    <w:rPr>
      <w:sz w:val="20"/>
    </w:rPr>
  </w:style>
  <w:style w:type="character" w:customStyle="1" w:styleId="ListLabel11">
    <w:name w:val="ListLabel 11"/>
    <w:qFormat/>
    <w:rsid w:val="00D867FE"/>
    <w:rPr>
      <w:sz w:val="20"/>
    </w:rPr>
  </w:style>
  <w:style w:type="character" w:customStyle="1" w:styleId="ListLabel12">
    <w:name w:val="ListLabel 12"/>
    <w:qFormat/>
    <w:rsid w:val="00D867FE"/>
    <w:rPr>
      <w:sz w:val="20"/>
    </w:rPr>
  </w:style>
  <w:style w:type="character" w:customStyle="1" w:styleId="ListLabel13">
    <w:name w:val="ListLabel 13"/>
    <w:qFormat/>
    <w:rsid w:val="00D867FE"/>
    <w:rPr>
      <w:sz w:val="20"/>
    </w:rPr>
  </w:style>
  <w:style w:type="character" w:customStyle="1" w:styleId="ListLabel14">
    <w:name w:val="ListLabel 14"/>
    <w:qFormat/>
    <w:rsid w:val="00D867FE"/>
    <w:rPr>
      <w:sz w:val="20"/>
    </w:rPr>
  </w:style>
  <w:style w:type="character" w:customStyle="1" w:styleId="ListLabel15">
    <w:name w:val="ListLabel 15"/>
    <w:qFormat/>
    <w:rsid w:val="00D867FE"/>
    <w:rPr>
      <w:sz w:val="20"/>
    </w:rPr>
  </w:style>
  <w:style w:type="character" w:customStyle="1" w:styleId="ListLabel16">
    <w:name w:val="ListLabel 16"/>
    <w:qFormat/>
    <w:rsid w:val="00D867FE"/>
    <w:rPr>
      <w:sz w:val="20"/>
    </w:rPr>
  </w:style>
  <w:style w:type="character" w:customStyle="1" w:styleId="ListLabel17">
    <w:name w:val="ListLabel 17"/>
    <w:qFormat/>
    <w:rsid w:val="00D867FE"/>
    <w:rPr>
      <w:rFonts w:ascii="Cambria" w:hAnsi="Cambria"/>
      <w:b/>
      <w:sz w:val="20"/>
    </w:rPr>
  </w:style>
  <w:style w:type="character" w:customStyle="1" w:styleId="ListLabel18">
    <w:name w:val="ListLabel 18"/>
    <w:qFormat/>
    <w:rsid w:val="00D867FE"/>
    <w:rPr>
      <w:rFonts w:ascii="Cambria" w:hAnsi="Cambria"/>
      <w:b w:val="0"/>
      <w:sz w:val="20"/>
    </w:rPr>
  </w:style>
  <w:style w:type="character" w:customStyle="1" w:styleId="ListLabel19">
    <w:name w:val="ListLabel 19"/>
    <w:qFormat/>
    <w:rsid w:val="00D867FE"/>
    <w:rPr>
      <w:rFonts w:cs="Courier New"/>
    </w:rPr>
  </w:style>
  <w:style w:type="character" w:customStyle="1" w:styleId="ListLabel20">
    <w:name w:val="ListLabel 20"/>
    <w:qFormat/>
    <w:rsid w:val="00D867FE"/>
    <w:rPr>
      <w:rFonts w:cs="Courier New"/>
    </w:rPr>
  </w:style>
  <w:style w:type="character" w:customStyle="1" w:styleId="ListLabel21">
    <w:name w:val="ListLabel 21"/>
    <w:qFormat/>
    <w:rsid w:val="00D867FE"/>
    <w:rPr>
      <w:rFonts w:cs="Courier New"/>
    </w:rPr>
  </w:style>
  <w:style w:type="character" w:customStyle="1" w:styleId="ListLabel22">
    <w:name w:val="ListLabel 22"/>
    <w:qFormat/>
    <w:rsid w:val="00D867FE"/>
    <w:rPr>
      <w:rFonts w:cs="Courier New"/>
    </w:rPr>
  </w:style>
  <w:style w:type="character" w:customStyle="1" w:styleId="ListLabel23">
    <w:name w:val="ListLabel 23"/>
    <w:qFormat/>
    <w:rsid w:val="00D867FE"/>
    <w:rPr>
      <w:rFonts w:cs="Courier New"/>
    </w:rPr>
  </w:style>
  <w:style w:type="character" w:customStyle="1" w:styleId="ListLabel24">
    <w:name w:val="ListLabel 24"/>
    <w:qFormat/>
    <w:rsid w:val="00D867FE"/>
    <w:rPr>
      <w:rFonts w:cs="Courier New"/>
    </w:rPr>
  </w:style>
  <w:style w:type="character" w:customStyle="1" w:styleId="ListLabel25">
    <w:name w:val="ListLabel 25"/>
    <w:qFormat/>
    <w:rsid w:val="00D867FE"/>
    <w:rPr>
      <w:sz w:val="20"/>
    </w:rPr>
  </w:style>
  <w:style w:type="character" w:customStyle="1" w:styleId="ListLabel26">
    <w:name w:val="ListLabel 26"/>
    <w:qFormat/>
    <w:rsid w:val="00D867FE"/>
    <w:rPr>
      <w:b w:val="0"/>
      <w:sz w:val="20"/>
      <w:szCs w:val="20"/>
    </w:rPr>
  </w:style>
  <w:style w:type="character" w:customStyle="1" w:styleId="ListLabel27">
    <w:name w:val="ListLabel 27"/>
    <w:qFormat/>
    <w:rsid w:val="00D867FE"/>
    <w:rPr>
      <w:sz w:val="20"/>
    </w:rPr>
  </w:style>
  <w:style w:type="character" w:customStyle="1" w:styleId="ListLabel28">
    <w:name w:val="ListLabel 28"/>
    <w:qFormat/>
    <w:rsid w:val="00D867FE"/>
    <w:rPr>
      <w:sz w:val="20"/>
    </w:rPr>
  </w:style>
  <w:style w:type="character" w:customStyle="1" w:styleId="ListLabel29">
    <w:name w:val="ListLabel 29"/>
    <w:qFormat/>
    <w:rsid w:val="00D867FE"/>
    <w:rPr>
      <w:sz w:val="20"/>
    </w:rPr>
  </w:style>
  <w:style w:type="character" w:customStyle="1" w:styleId="ListLabel30">
    <w:name w:val="ListLabel 30"/>
    <w:qFormat/>
    <w:rsid w:val="00D867FE"/>
    <w:rPr>
      <w:sz w:val="20"/>
    </w:rPr>
  </w:style>
  <w:style w:type="character" w:customStyle="1" w:styleId="ListLabel31">
    <w:name w:val="ListLabel 31"/>
    <w:qFormat/>
    <w:rsid w:val="00D867FE"/>
    <w:rPr>
      <w:sz w:val="20"/>
    </w:rPr>
  </w:style>
  <w:style w:type="character" w:customStyle="1" w:styleId="ListLabel32">
    <w:name w:val="ListLabel 32"/>
    <w:qFormat/>
    <w:rsid w:val="00D867FE"/>
    <w:rPr>
      <w:sz w:val="20"/>
    </w:rPr>
  </w:style>
  <w:style w:type="character" w:customStyle="1" w:styleId="ListLabel33">
    <w:name w:val="ListLabel 33"/>
    <w:qFormat/>
    <w:rsid w:val="00D867FE"/>
    <w:rPr>
      <w:sz w:val="20"/>
    </w:rPr>
  </w:style>
  <w:style w:type="character" w:customStyle="1" w:styleId="ListLabel34">
    <w:name w:val="ListLabel 34"/>
    <w:qFormat/>
    <w:rsid w:val="00D867FE"/>
    <w:rPr>
      <w:rFonts w:eastAsia="Calibri" w:cs="Arial"/>
      <w:b w:val="0"/>
      <w:color w:val="00000A"/>
    </w:rPr>
  </w:style>
  <w:style w:type="character" w:customStyle="1" w:styleId="ListLabel35">
    <w:name w:val="ListLabel 35"/>
    <w:qFormat/>
    <w:rsid w:val="00D867FE"/>
    <w:rPr>
      <w:rFonts w:ascii="Cambria" w:hAnsi="Cambria" w:cs="Times New Roman"/>
      <w:sz w:val="20"/>
    </w:rPr>
  </w:style>
  <w:style w:type="character" w:customStyle="1" w:styleId="ListLabel36">
    <w:name w:val="ListLabel 36"/>
    <w:qFormat/>
    <w:rsid w:val="00D867FE"/>
    <w:rPr>
      <w:rFonts w:cs="Courier New"/>
    </w:rPr>
  </w:style>
  <w:style w:type="character" w:customStyle="1" w:styleId="ListLabel37">
    <w:name w:val="ListLabel 37"/>
    <w:qFormat/>
    <w:rsid w:val="00D867FE"/>
    <w:rPr>
      <w:rFonts w:cs="Courier New"/>
    </w:rPr>
  </w:style>
  <w:style w:type="character" w:customStyle="1" w:styleId="ListLabel38">
    <w:name w:val="ListLabel 38"/>
    <w:qFormat/>
    <w:rsid w:val="00D867FE"/>
    <w:rPr>
      <w:rFonts w:cs="Courier New"/>
    </w:rPr>
  </w:style>
  <w:style w:type="character" w:customStyle="1" w:styleId="ListLabel39">
    <w:name w:val="ListLabel 39"/>
    <w:qFormat/>
    <w:rsid w:val="00D867FE"/>
    <w:rPr>
      <w:b/>
    </w:rPr>
  </w:style>
  <w:style w:type="character" w:customStyle="1" w:styleId="ListLabel40">
    <w:name w:val="ListLabel 40"/>
    <w:qFormat/>
    <w:rsid w:val="00D867FE"/>
    <w:rPr>
      <w:rFonts w:cs="Courier New"/>
    </w:rPr>
  </w:style>
  <w:style w:type="character" w:customStyle="1" w:styleId="ListLabel41">
    <w:name w:val="ListLabel 41"/>
    <w:qFormat/>
    <w:rsid w:val="00D867FE"/>
    <w:rPr>
      <w:rFonts w:cs="Courier New"/>
    </w:rPr>
  </w:style>
  <w:style w:type="character" w:customStyle="1" w:styleId="ListLabel42">
    <w:name w:val="ListLabel 42"/>
    <w:qFormat/>
    <w:rsid w:val="00D867FE"/>
    <w:rPr>
      <w:rFonts w:cs="Courier New"/>
    </w:rPr>
  </w:style>
  <w:style w:type="character" w:customStyle="1" w:styleId="ListLabel43">
    <w:name w:val="ListLabel 43"/>
    <w:qFormat/>
    <w:rsid w:val="00D867FE"/>
    <w:rPr>
      <w:b/>
    </w:rPr>
  </w:style>
  <w:style w:type="character" w:customStyle="1" w:styleId="ListLabel44">
    <w:name w:val="ListLabel 44"/>
    <w:qFormat/>
    <w:rsid w:val="00D867FE"/>
    <w:rPr>
      <w:b/>
    </w:rPr>
  </w:style>
  <w:style w:type="character" w:customStyle="1" w:styleId="ListLabel45">
    <w:name w:val="ListLabel 45"/>
    <w:qFormat/>
    <w:rsid w:val="00D867FE"/>
    <w:rPr>
      <w:b/>
    </w:rPr>
  </w:style>
  <w:style w:type="character" w:customStyle="1" w:styleId="ListLabel46">
    <w:name w:val="ListLabel 46"/>
    <w:qFormat/>
    <w:rsid w:val="00D867FE"/>
    <w:rPr>
      <w:rFonts w:cs="Courier New"/>
    </w:rPr>
  </w:style>
  <w:style w:type="character" w:customStyle="1" w:styleId="ListLabel47">
    <w:name w:val="ListLabel 47"/>
    <w:qFormat/>
    <w:rsid w:val="00D867FE"/>
    <w:rPr>
      <w:rFonts w:cs="Courier New"/>
    </w:rPr>
  </w:style>
  <w:style w:type="character" w:customStyle="1" w:styleId="ListLabel48">
    <w:name w:val="ListLabel 48"/>
    <w:qFormat/>
    <w:rsid w:val="00D867FE"/>
    <w:rPr>
      <w:rFonts w:cs="Courier New"/>
    </w:rPr>
  </w:style>
  <w:style w:type="character" w:customStyle="1" w:styleId="ListLabel49">
    <w:name w:val="ListLabel 49"/>
    <w:qFormat/>
    <w:rsid w:val="00D867FE"/>
    <w:rPr>
      <w:rFonts w:cs="Courier New"/>
    </w:rPr>
  </w:style>
  <w:style w:type="character" w:customStyle="1" w:styleId="ListLabel50">
    <w:name w:val="ListLabel 50"/>
    <w:qFormat/>
    <w:rsid w:val="00D867FE"/>
    <w:rPr>
      <w:rFonts w:cs="Courier New"/>
    </w:rPr>
  </w:style>
  <w:style w:type="character" w:customStyle="1" w:styleId="ListLabel51">
    <w:name w:val="ListLabel 51"/>
    <w:qFormat/>
    <w:rsid w:val="00D867FE"/>
    <w:rPr>
      <w:rFonts w:cs="Courier New"/>
    </w:rPr>
  </w:style>
  <w:style w:type="paragraph" w:styleId="Nagwek">
    <w:name w:val="header"/>
    <w:basedOn w:val="Normalny"/>
    <w:next w:val="Tekstpodstawowy"/>
    <w:link w:val="NagwekZnak"/>
    <w:unhideWhenUsed/>
    <w:rsid w:val="00EE742E"/>
    <w:pPr>
      <w:tabs>
        <w:tab w:val="center" w:pos="4536"/>
        <w:tab w:val="right" w:pos="9072"/>
      </w:tabs>
      <w:spacing w:after="0" w:line="240" w:lineRule="auto"/>
    </w:pPr>
  </w:style>
  <w:style w:type="paragraph" w:styleId="Tekstpodstawowy">
    <w:name w:val="Body Text"/>
    <w:basedOn w:val="Normalny"/>
    <w:rsid w:val="00D867FE"/>
    <w:pPr>
      <w:spacing w:after="140" w:line="288" w:lineRule="auto"/>
    </w:pPr>
  </w:style>
  <w:style w:type="paragraph" w:styleId="Lista">
    <w:name w:val="List"/>
    <w:basedOn w:val="Tekstpodstawowy"/>
    <w:rsid w:val="00D867FE"/>
    <w:rPr>
      <w:rFonts w:cs="Arial"/>
    </w:rPr>
  </w:style>
  <w:style w:type="paragraph" w:styleId="Legenda">
    <w:name w:val="caption"/>
    <w:basedOn w:val="Normalny"/>
    <w:qFormat/>
    <w:rsid w:val="00D867FE"/>
    <w:pPr>
      <w:suppressLineNumbers/>
      <w:spacing w:before="120" w:after="120"/>
    </w:pPr>
    <w:rPr>
      <w:rFonts w:cs="Arial"/>
      <w:i/>
      <w:iCs/>
      <w:sz w:val="24"/>
      <w:szCs w:val="24"/>
    </w:rPr>
  </w:style>
  <w:style w:type="paragraph" w:customStyle="1" w:styleId="Indeks">
    <w:name w:val="Indeks"/>
    <w:basedOn w:val="Normalny"/>
    <w:qFormat/>
    <w:rsid w:val="00D867FE"/>
    <w:pPr>
      <w:suppressLineNumbers/>
    </w:pPr>
    <w:rPr>
      <w:rFonts w:cs="Arial"/>
    </w:rPr>
  </w:style>
  <w:style w:type="paragraph" w:styleId="Akapitzlist">
    <w:name w:val="List Paragraph"/>
    <w:basedOn w:val="Normalny"/>
    <w:uiPriority w:val="34"/>
    <w:qFormat/>
    <w:rsid w:val="00324902"/>
    <w:pPr>
      <w:ind w:left="720"/>
      <w:contextualSpacing/>
    </w:pPr>
  </w:style>
  <w:style w:type="paragraph" w:styleId="Tekstkomentarza">
    <w:name w:val="annotation text"/>
    <w:basedOn w:val="Normalny"/>
    <w:link w:val="TekstkomentarzaZnak"/>
    <w:uiPriority w:val="99"/>
    <w:unhideWhenUsed/>
    <w:qFormat/>
    <w:rsid w:val="007F7F33"/>
    <w:pPr>
      <w:spacing w:line="240" w:lineRule="auto"/>
    </w:pPr>
    <w:rPr>
      <w:rFonts w:eastAsia="Times New Roman"/>
      <w:sz w:val="20"/>
      <w:szCs w:val="20"/>
    </w:rPr>
  </w:style>
  <w:style w:type="paragraph" w:styleId="Tekstdymka">
    <w:name w:val="Balloon Text"/>
    <w:basedOn w:val="Normalny"/>
    <w:link w:val="TekstdymkaZnak"/>
    <w:uiPriority w:val="99"/>
    <w:semiHidden/>
    <w:unhideWhenUsed/>
    <w:qFormat/>
    <w:rsid w:val="007F7F33"/>
    <w:pPr>
      <w:spacing w:after="0" w:line="240" w:lineRule="auto"/>
    </w:pPr>
    <w:rPr>
      <w:rFonts w:ascii="Tahoma" w:hAnsi="Tahoma" w:cs="Tahoma"/>
      <w:sz w:val="16"/>
      <w:szCs w:val="16"/>
    </w:rPr>
  </w:style>
  <w:style w:type="paragraph" w:styleId="Stopka">
    <w:name w:val="footer"/>
    <w:basedOn w:val="Normalny"/>
    <w:link w:val="StopkaZnak"/>
    <w:uiPriority w:val="99"/>
    <w:unhideWhenUsed/>
    <w:rsid w:val="00EE742E"/>
    <w:pPr>
      <w:tabs>
        <w:tab w:val="center" w:pos="4536"/>
        <w:tab w:val="right" w:pos="9072"/>
      </w:tabs>
      <w:spacing w:after="0" w:line="240" w:lineRule="auto"/>
    </w:pPr>
  </w:style>
  <w:style w:type="paragraph" w:styleId="Tematkomentarza">
    <w:name w:val="annotation subject"/>
    <w:basedOn w:val="Tekstkomentarza"/>
    <w:link w:val="TematkomentarzaZnak"/>
    <w:uiPriority w:val="99"/>
    <w:semiHidden/>
    <w:unhideWhenUsed/>
    <w:qFormat/>
    <w:rsid w:val="00934FEA"/>
    <w:rPr>
      <w:rFonts w:eastAsia="Calibri"/>
      <w:b/>
      <w:bCs/>
      <w:lang w:eastAsia="en-US"/>
    </w:rPr>
  </w:style>
  <w:style w:type="paragraph" w:customStyle="1" w:styleId="Default">
    <w:name w:val="Default"/>
    <w:qFormat/>
    <w:rsid w:val="00366E3B"/>
    <w:rPr>
      <w:rFonts w:ascii="Book Antiqua" w:eastAsia="Times New Roman" w:hAnsi="Book Antiqua" w:cs="Book Antiqua"/>
      <w:color w:val="000000"/>
      <w:sz w:val="24"/>
      <w:szCs w:val="24"/>
    </w:rPr>
  </w:style>
  <w:style w:type="paragraph" w:customStyle="1" w:styleId="Subitemnumbered">
    <w:name w:val="Subitem numbered"/>
    <w:basedOn w:val="Normalny"/>
    <w:qFormat/>
    <w:rsid w:val="00366E3B"/>
    <w:pPr>
      <w:spacing w:after="0" w:line="360" w:lineRule="auto"/>
      <w:ind w:left="567" w:hanging="283"/>
    </w:pPr>
    <w:rPr>
      <w:rFonts w:ascii="Arial" w:eastAsia="Times New Roman" w:hAnsi="Arial"/>
      <w:sz w:val="20"/>
      <w:szCs w:val="20"/>
    </w:rPr>
  </w:style>
  <w:style w:type="paragraph" w:styleId="Tekstprzypisukocowego">
    <w:name w:val="endnote text"/>
    <w:basedOn w:val="Normalny"/>
    <w:link w:val="TekstprzypisukocowegoZnak"/>
    <w:uiPriority w:val="99"/>
    <w:semiHidden/>
    <w:unhideWhenUsed/>
    <w:qFormat/>
    <w:rsid w:val="003B57C7"/>
    <w:pPr>
      <w:spacing w:after="0" w:line="240" w:lineRule="auto"/>
    </w:pPr>
    <w:rPr>
      <w:sz w:val="20"/>
      <w:szCs w:val="20"/>
    </w:rPr>
  </w:style>
  <w:style w:type="paragraph" w:customStyle="1" w:styleId="celp">
    <w:name w:val="cel_p"/>
    <w:basedOn w:val="Normalny"/>
    <w:qFormat/>
    <w:rsid w:val="000E1C76"/>
    <w:pPr>
      <w:spacing w:beforeAutospacing="1" w:afterAutospacing="1" w:line="240" w:lineRule="auto"/>
    </w:pPr>
    <w:rPr>
      <w:rFonts w:ascii="Times New Roman" w:eastAsia="Times New Roman" w:hAnsi="Times New Roman"/>
      <w:sz w:val="24"/>
      <w:szCs w:val="24"/>
    </w:rPr>
  </w:style>
  <w:style w:type="paragraph" w:styleId="NormalnyWeb">
    <w:name w:val="Normal (Web)"/>
    <w:basedOn w:val="Normalny"/>
    <w:uiPriority w:val="99"/>
    <w:unhideWhenUsed/>
    <w:qFormat/>
    <w:rsid w:val="00F46A3F"/>
    <w:pPr>
      <w:spacing w:beforeAutospacing="1" w:afterAutospacing="1" w:line="240" w:lineRule="auto"/>
    </w:pPr>
    <w:rPr>
      <w:rFonts w:ascii="Times New Roman" w:eastAsia="Times New Roman" w:hAnsi="Times New Roman"/>
      <w:sz w:val="24"/>
      <w:szCs w:val="24"/>
      <w:lang w:val="en-US"/>
    </w:rPr>
  </w:style>
  <w:style w:type="paragraph" w:customStyle="1" w:styleId="Normalny1">
    <w:name w:val="Normalny1"/>
    <w:qFormat/>
    <w:rsid w:val="006A7DE0"/>
    <w:rPr>
      <w:rFonts w:ascii="Arial" w:eastAsia="Arial" w:hAnsi="Arial" w:cs="Arial"/>
      <w:color w:val="000000"/>
    </w:rPr>
  </w:style>
  <w:style w:type="table" w:styleId="Tabela-Siatka">
    <w:name w:val="Table Grid"/>
    <w:basedOn w:val="Standardowy"/>
    <w:uiPriority w:val="59"/>
    <w:rsid w:val="007F7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83BF3"/>
    <w:rPr>
      <w:color w:val="0563C1" w:themeColor="hyperlink"/>
      <w:u w:val="single"/>
    </w:rPr>
  </w:style>
  <w:style w:type="character" w:customStyle="1" w:styleId="Nierozpoznanawzmianka2">
    <w:name w:val="Nierozpoznana wzmianka2"/>
    <w:basedOn w:val="Domylnaczcionkaakapitu"/>
    <w:uiPriority w:val="99"/>
    <w:semiHidden/>
    <w:unhideWhenUsed/>
    <w:rsid w:val="00D83BF3"/>
    <w:rPr>
      <w:color w:val="605E5C"/>
      <w:shd w:val="clear" w:color="auto" w:fill="E1DFDD"/>
    </w:rPr>
  </w:style>
  <w:style w:type="paragraph" w:styleId="Podtytu">
    <w:name w:val="Subtitle"/>
    <w:basedOn w:val="Normalny"/>
    <w:next w:val="Normalny"/>
    <w:uiPriority w:val="11"/>
    <w:qFormat/>
    <w:rsid w:val="00D867FE"/>
    <w:pPr>
      <w:keepNext/>
      <w:keepLines/>
      <w:spacing w:before="360" w:after="80"/>
    </w:pPr>
    <w:rPr>
      <w:rFonts w:ascii="Georgia" w:eastAsia="Georgia" w:hAnsi="Georgia" w:cs="Georgia"/>
      <w:i/>
      <w:color w:val="666666"/>
      <w:sz w:val="48"/>
      <w:szCs w:val="48"/>
    </w:rPr>
  </w:style>
  <w:style w:type="table" w:customStyle="1" w:styleId="a">
    <w:basedOn w:val="TableNormal"/>
    <w:rsid w:val="00D867FE"/>
    <w:tblPr>
      <w:tblStyleRowBandSize w:val="1"/>
      <w:tblStyleColBandSize w:val="1"/>
      <w:tblCellMar>
        <w:top w:w="45" w:type="dxa"/>
        <w:left w:w="45" w:type="dxa"/>
        <w:bottom w:w="45" w:type="dxa"/>
        <w:right w:w="45" w:type="dxa"/>
      </w:tblCellMar>
    </w:tblPr>
  </w:style>
  <w:style w:type="table" w:customStyle="1" w:styleId="a0">
    <w:basedOn w:val="TableNormal"/>
    <w:rsid w:val="00D867FE"/>
    <w:tblPr>
      <w:tblStyleRowBandSize w:val="1"/>
      <w:tblStyleColBandSize w:val="1"/>
      <w:tblCellMar>
        <w:top w:w="45" w:type="dxa"/>
        <w:left w:w="40" w:type="dxa"/>
        <w:bottom w:w="45" w:type="dxa"/>
        <w:right w:w="45" w:type="dxa"/>
      </w:tblCellMar>
    </w:tblPr>
  </w:style>
  <w:style w:type="table" w:customStyle="1" w:styleId="a1">
    <w:basedOn w:val="TableNormal"/>
    <w:rsid w:val="00D867FE"/>
    <w:tblPr>
      <w:tblStyleRowBandSize w:val="1"/>
      <w:tblStyleColBandSize w:val="1"/>
      <w:tblCellMar>
        <w:top w:w="45" w:type="dxa"/>
        <w:left w:w="45" w:type="dxa"/>
        <w:bottom w:w="45" w:type="dxa"/>
        <w:right w:w="45" w:type="dxa"/>
      </w:tblCellMar>
    </w:tblPr>
  </w:style>
  <w:style w:type="table" w:customStyle="1" w:styleId="a2">
    <w:basedOn w:val="TableNormal"/>
    <w:rsid w:val="00D867FE"/>
    <w:tblPr>
      <w:tblStyleRowBandSize w:val="1"/>
      <w:tblStyleColBandSize w:val="1"/>
      <w:tblCellMar>
        <w:top w:w="45" w:type="dxa"/>
        <w:left w:w="45" w:type="dxa"/>
        <w:bottom w:w="45" w:type="dxa"/>
        <w:right w:w="45" w:type="dxa"/>
      </w:tblCellMar>
    </w:tblPr>
  </w:style>
  <w:style w:type="table" w:customStyle="1" w:styleId="a3">
    <w:basedOn w:val="TableNormal"/>
    <w:rsid w:val="00D867FE"/>
    <w:tblPr>
      <w:tblStyleRowBandSize w:val="1"/>
      <w:tblStyleColBandSize w:val="1"/>
      <w:tblCellMar>
        <w:left w:w="108" w:type="dxa"/>
        <w:right w:w="108" w:type="dxa"/>
      </w:tblCellMar>
    </w:tblPr>
  </w:style>
  <w:style w:type="table" w:customStyle="1" w:styleId="a4">
    <w:basedOn w:val="TableNormal"/>
    <w:rsid w:val="00D867FE"/>
    <w:tblPr>
      <w:tblStyleRowBandSize w:val="1"/>
      <w:tblStyleColBandSize w:val="1"/>
      <w:tblCellMar>
        <w:top w:w="45" w:type="dxa"/>
        <w:left w:w="45" w:type="dxa"/>
        <w:bottom w:w="45" w:type="dxa"/>
        <w:right w:w="45" w:type="dxa"/>
      </w:tblCellMar>
    </w:tblPr>
  </w:style>
  <w:style w:type="table" w:customStyle="1" w:styleId="a5">
    <w:basedOn w:val="TableNormal"/>
    <w:rsid w:val="00D867FE"/>
    <w:tblPr>
      <w:tblStyleRowBandSize w:val="1"/>
      <w:tblStyleColBandSize w:val="1"/>
      <w:tblCellMar>
        <w:top w:w="45" w:type="dxa"/>
        <w:left w:w="45" w:type="dxa"/>
        <w:bottom w:w="45" w:type="dxa"/>
        <w:right w:w="45" w:type="dxa"/>
      </w:tblCellMar>
    </w:tblPr>
  </w:style>
  <w:style w:type="table" w:customStyle="1" w:styleId="a6">
    <w:basedOn w:val="TableNormal"/>
    <w:rsid w:val="00D867FE"/>
    <w:tblPr>
      <w:tblStyleRowBandSize w:val="1"/>
      <w:tblStyleColBandSize w:val="1"/>
      <w:tblCellMar>
        <w:top w:w="45" w:type="dxa"/>
        <w:left w:w="45" w:type="dxa"/>
        <w:bottom w:w="45" w:type="dxa"/>
        <w:right w:w="45" w:type="dxa"/>
      </w:tblCellMar>
    </w:tblPr>
  </w:style>
  <w:style w:type="table" w:customStyle="1" w:styleId="a7">
    <w:basedOn w:val="TableNormal"/>
    <w:rsid w:val="00D867FE"/>
    <w:tblPr>
      <w:tblStyleRowBandSize w:val="1"/>
      <w:tblStyleColBandSize w:val="1"/>
      <w:tblCellMar>
        <w:top w:w="45" w:type="dxa"/>
        <w:left w:w="45" w:type="dxa"/>
        <w:bottom w:w="45" w:type="dxa"/>
        <w:right w:w="45" w:type="dxa"/>
      </w:tblCellMar>
    </w:tblPr>
  </w:style>
  <w:style w:type="table" w:customStyle="1" w:styleId="a8">
    <w:basedOn w:val="TableNormal"/>
    <w:rsid w:val="00D867FE"/>
    <w:tblPr>
      <w:tblStyleRowBandSize w:val="1"/>
      <w:tblStyleColBandSize w:val="1"/>
      <w:tblCellMar>
        <w:top w:w="45" w:type="dxa"/>
        <w:left w:w="45" w:type="dxa"/>
        <w:bottom w:w="45" w:type="dxa"/>
        <w:right w:w="45" w:type="dxa"/>
      </w:tblCellMar>
    </w:tblPr>
  </w:style>
  <w:style w:type="table" w:customStyle="1" w:styleId="a9">
    <w:basedOn w:val="TableNormal"/>
    <w:rsid w:val="00D867FE"/>
    <w:tblPr>
      <w:tblStyleRowBandSize w:val="1"/>
      <w:tblStyleColBandSize w:val="1"/>
      <w:tblCellMar>
        <w:top w:w="45" w:type="dxa"/>
        <w:left w:w="45" w:type="dxa"/>
        <w:bottom w:w="45" w:type="dxa"/>
        <w:right w:w="45" w:type="dxa"/>
      </w:tblCellMar>
    </w:tblPr>
  </w:style>
  <w:style w:type="table" w:customStyle="1" w:styleId="aa">
    <w:basedOn w:val="TableNormal"/>
    <w:rsid w:val="00D867FE"/>
    <w:tblPr>
      <w:tblStyleRowBandSize w:val="1"/>
      <w:tblStyleColBandSize w:val="1"/>
      <w:tblCellMar>
        <w:top w:w="45" w:type="dxa"/>
        <w:left w:w="45" w:type="dxa"/>
        <w:bottom w:w="45" w:type="dxa"/>
        <w:right w:w="45" w:type="dxa"/>
      </w:tblCellMar>
    </w:tblPr>
  </w:style>
  <w:style w:type="table" w:customStyle="1" w:styleId="ab">
    <w:basedOn w:val="TableNormal"/>
    <w:rsid w:val="00D867FE"/>
    <w:tblPr>
      <w:tblStyleRowBandSize w:val="1"/>
      <w:tblStyleColBandSize w:val="1"/>
      <w:tblCellMar>
        <w:top w:w="45" w:type="dxa"/>
        <w:left w:w="45" w:type="dxa"/>
        <w:bottom w:w="45" w:type="dxa"/>
        <w:right w:w="45" w:type="dxa"/>
      </w:tblCellMar>
    </w:tblPr>
  </w:style>
  <w:style w:type="table" w:customStyle="1" w:styleId="ac">
    <w:basedOn w:val="TableNormal"/>
    <w:rsid w:val="00D867FE"/>
    <w:tblPr>
      <w:tblStyleRowBandSize w:val="1"/>
      <w:tblStyleColBandSize w:val="1"/>
      <w:tblCellMar>
        <w:left w:w="115" w:type="dxa"/>
        <w:right w:w="115" w:type="dxa"/>
      </w:tblCellMar>
    </w:tblPr>
  </w:style>
  <w:style w:type="paragraph" w:styleId="Tekstpodstawowy2">
    <w:name w:val="Body Text 2"/>
    <w:basedOn w:val="Normalny"/>
    <w:link w:val="Tekstpodstawowy2Znak"/>
    <w:uiPriority w:val="99"/>
    <w:semiHidden/>
    <w:unhideWhenUsed/>
    <w:rsid w:val="00577FA5"/>
    <w:pPr>
      <w:spacing w:after="120" w:line="480" w:lineRule="auto"/>
    </w:pPr>
  </w:style>
  <w:style w:type="character" w:customStyle="1" w:styleId="Tekstpodstawowy2Znak">
    <w:name w:val="Tekst podstawowy 2 Znak"/>
    <w:basedOn w:val="Domylnaczcionkaakapitu"/>
    <w:link w:val="Tekstpodstawowy2"/>
    <w:uiPriority w:val="99"/>
    <w:semiHidden/>
    <w:rsid w:val="00577FA5"/>
  </w:style>
  <w:style w:type="paragraph" w:customStyle="1" w:styleId="Style5">
    <w:name w:val="Style5"/>
    <w:basedOn w:val="Normalny"/>
    <w:uiPriority w:val="99"/>
    <w:rsid w:val="00577FA5"/>
    <w:pPr>
      <w:widowControl w:val="0"/>
      <w:autoSpaceDE w:val="0"/>
      <w:autoSpaceDN w:val="0"/>
      <w:adjustRightInd w:val="0"/>
      <w:spacing w:after="0" w:line="229" w:lineRule="exact"/>
      <w:jc w:val="both"/>
    </w:pPr>
    <w:rPr>
      <w:rFonts w:ascii="Times New Roman" w:eastAsia="Times New Roman" w:hAnsi="Times New Roman" w:cs="Times New Roman"/>
      <w:sz w:val="24"/>
      <w:szCs w:val="24"/>
    </w:rPr>
  </w:style>
  <w:style w:type="character" w:customStyle="1" w:styleId="FontStyle11">
    <w:name w:val="Font Style11"/>
    <w:uiPriority w:val="99"/>
    <w:rsid w:val="00577FA5"/>
    <w:rPr>
      <w:rFonts w:ascii="Times New Roman" w:hAnsi="Times New Roman" w:cs="Times New Roman" w:hint="default"/>
      <w:b/>
      <w:bCs/>
      <w:sz w:val="18"/>
      <w:szCs w:val="18"/>
    </w:rPr>
  </w:style>
  <w:style w:type="character" w:customStyle="1" w:styleId="FontStyle13">
    <w:name w:val="Font Style13"/>
    <w:uiPriority w:val="99"/>
    <w:rsid w:val="00577FA5"/>
    <w:rPr>
      <w:rFonts w:ascii="Times New Roman" w:hAnsi="Times New Roman" w:cs="Times New Roman"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56722">
      <w:bodyDiv w:val="1"/>
      <w:marLeft w:val="0"/>
      <w:marRight w:val="0"/>
      <w:marTop w:val="0"/>
      <w:marBottom w:val="0"/>
      <w:divBdr>
        <w:top w:val="none" w:sz="0" w:space="0" w:color="auto"/>
        <w:left w:val="none" w:sz="0" w:space="0" w:color="auto"/>
        <w:bottom w:val="none" w:sz="0" w:space="0" w:color="auto"/>
        <w:right w:val="none" w:sz="0" w:space="0" w:color="auto"/>
      </w:divBdr>
    </w:div>
    <w:div w:id="392965836">
      <w:bodyDiv w:val="1"/>
      <w:marLeft w:val="0"/>
      <w:marRight w:val="0"/>
      <w:marTop w:val="0"/>
      <w:marBottom w:val="0"/>
      <w:divBdr>
        <w:top w:val="none" w:sz="0" w:space="0" w:color="auto"/>
        <w:left w:val="none" w:sz="0" w:space="0" w:color="auto"/>
        <w:bottom w:val="none" w:sz="0" w:space="0" w:color="auto"/>
        <w:right w:val="none" w:sz="0" w:space="0" w:color="auto"/>
      </w:divBdr>
    </w:div>
    <w:div w:id="2133358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29f3a16-1970-464b-a0fc-b6954b0b486f}" enabled="1" method="Privileged" siteId="{d2a89af3-ab50-4ebf-9a14-72377131b2f0}"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962</Words>
  <Characters>5772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Anna Dmowska</cp:lastModifiedBy>
  <cp:revision>3</cp:revision>
  <dcterms:created xsi:type="dcterms:W3CDTF">2026-01-16T12:45:00Z</dcterms:created>
  <dcterms:modified xsi:type="dcterms:W3CDTF">2026-01-16T16:17:00Z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SIP_Label_746bcd5a-111c-438e-87bd-6a62bd31a3c8_Application">
    <vt:lpwstr>Microsoft Azure Information Protection</vt:lpwstr>
  </property>
  <property fmtid="{D5CDD505-2E9C-101B-9397-08002B2CF9AE}" pid="8" name="MSIP_Label_746bcd5a-111c-438e-87bd-6a62bd31a3c8_Enabled">
    <vt:lpwstr>True</vt:lpwstr>
  </property>
  <property fmtid="{D5CDD505-2E9C-101B-9397-08002B2CF9AE}" pid="9" name="MSIP_Label_746bcd5a-111c-438e-87bd-6a62bd31a3c8_Extended_MSFT_Method">
    <vt:lpwstr>Automatic</vt:lpwstr>
  </property>
  <property fmtid="{D5CDD505-2E9C-101B-9397-08002B2CF9AE}" pid="10" name="MSIP_Label_746bcd5a-111c-438e-87bd-6a62bd31a3c8_Name">
    <vt:lpwstr>General</vt:lpwstr>
  </property>
  <property fmtid="{D5CDD505-2E9C-101B-9397-08002B2CF9AE}" pid="11" name="MSIP_Label_746bcd5a-111c-438e-87bd-6a62bd31a3c8_Ref">
    <vt:lpwstr>https://api.informationprotection.azure.com/api/142ae394-1ac7-41cc-a0bc-d39a169cfdfe</vt:lpwstr>
  </property>
  <property fmtid="{D5CDD505-2E9C-101B-9397-08002B2CF9AE}" pid="12" name="MSIP_Label_746bcd5a-111c-438e-87bd-6a62bd31a3c8_SetBy">
    <vt:lpwstr>ewa.obrebska@predica.pl</vt:lpwstr>
  </property>
  <property fmtid="{D5CDD505-2E9C-101B-9397-08002B2CF9AE}" pid="13" name="MSIP_Label_746bcd5a-111c-438e-87bd-6a62bd31a3c8_SetDate">
    <vt:lpwstr>2018-01-25T12:31:28.3418361+01:00</vt:lpwstr>
  </property>
  <property fmtid="{D5CDD505-2E9C-101B-9397-08002B2CF9AE}" pid="14" name="MSIP_Label_746bcd5a-111c-438e-87bd-6a62bd31a3c8_SiteId">
    <vt:lpwstr>142ae394-1ac7-41cc-a0bc-d39a169cfdfe</vt:lpwstr>
  </property>
  <property fmtid="{D5CDD505-2E9C-101B-9397-08002B2CF9AE}" pid="15" name="ScaleCrop">
    <vt:bool>false</vt:bool>
  </property>
  <property fmtid="{D5CDD505-2E9C-101B-9397-08002B2CF9AE}" pid="16" name="Sensitivity">
    <vt:lpwstr>General</vt:lpwstr>
  </property>
  <property fmtid="{D5CDD505-2E9C-101B-9397-08002B2CF9AE}" pid="17" name="ShareDoc">
    <vt:bool>false</vt:bool>
  </property>
</Properties>
</file>