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D1B8C" w14:textId="77777777" w:rsidR="00A803D8" w:rsidRPr="00A6348E" w:rsidRDefault="00A803D8" w:rsidP="00C92E98">
      <w:pPr>
        <w:spacing w:after="0" w:line="360" w:lineRule="auto"/>
        <w:jc w:val="right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Załącznik nr 1</w:t>
      </w:r>
    </w:p>
    <w:p w14:paraId="612690F7" w14:textId="77777777" w:rsidR="007779A8" w:rsidRPr="00A6348E" w:rsidRDefault="003B4700" w:rsidP="00C92E98">
      <w:pPr>
        <w:spacing w:after="0" w:line="360" w:lineRule="auto"/>
        <w:jc w:val="center"/>
        <w:rPr>
          <w:rFonts w:ascii="Calibri Light" w:hAnsi="Calibri Light" w:cs="Calibri Light"/>
          <w:b/>
        </w:rPr>
      </w:pPr>
      <w:r w:rsidRPr="00A6348E">
        <w:rPr>
          <w:rFonts w:ascii="Calibri Light" w:hAnsi="Calibri Light" w:cs="Calibri Light"/>
          <w:b/>
        </w:rPr>
        <w:t>Opis przedmiotu zamówienia</w:t>
      </w:r>
    </w:p>
    <w:p w14:paraId="54E877A5" w14:textId="08DB613E" w:rsidR="000D7658" w:rsidRPr="00A6348E" w:rsidRDefault="00A67244" w:rsidP="00C92E98">
      <w:p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 xml:space="preserve">na </w:t>
      </w:r>
      <w:r w:rsidR="005A4A24" w:rsidRPr="00A6348E">
        <w:rPr>
          <w:rFonts w:ascii="Calibri Light" w:hAnsi="Calibri Light" w:cs="Calibri Light"/>
        </w:rPr>
        <w:t xml:space="preserve">świadczenie usług szkoleniowych w </w:t>
      </w:r>
      <w:r w:rsidR="000D7658" w:rsidRPr="00A6348E">
        <w:rPr>
          <w:rFonts w:ascii="Calibri Light" w:hAnsi="Calibri Light" w:cs="Calibri Light"/>
        </w:rPr>
        <w:t>ramach projektu: Perspektywa 3P dla województw</w:t>
      </w:r>
      <w:r w:rsidR="00A6348E" w:rsidRPr="00A6348E">
        <w:rPr>
          <w:rFonts w:ascii="Calibri Light" w:hAnsi="Calibri Light" w:cs="Calibri Light"/>
        </w:rPr>
        <w:t xml:space="preserve">a </w:t>
      </w:r>
      <w:r w:rsidR="00D40C45">
        <w:rPr>
          <w:rFonts w:ascii="Calibri Light" w:hAnsi="Calibri Light" w:cs="Calibri Light"/>
        </w:rPr>
        <w:t>podkarpackiego</w:t>
      </w:r>
      <w:r w:rsidR="000D7658" w:rsidRPr="00A6348E">
        <w:rPr>
          <w:rFonts w:ascii="Calibri Light" w:hAnsi="Calibri Light" w:cs="Calibri Light"/>
        </w:rPr>
        <w:t xml:space="preserve"> </w:t>
      </w:r>
      <w:r w:rsidR="00A6348E" w:rsidRPr="00A6348E">
        <w:rPr>
          <w:rFonts w:ascii="Calibri Light" w:hAnsi="Calibri Light" w:cs="Calibri Light"/>
        </w:rPr>
        <w:t>FERS.01.06-IP.05-000</w:t>
      </w:r>
      <w:r w:rsidR="00212F98">
        <w:rPr>
          <w:rFonts w:ascii="Calibri Light" w:hAnsi="Calibri Light" w:cs="Calibri Light"/>
        </w:rPr>
        <w:t>4</w:t>
      </w:r>
      <w:r w:rsidR="00A6348E" w:rsidRPr="00A6348E">
        <w:rPr>
          <w:rFonts w:ascii="Calibri Light" w:hAnsi="Calibri Light" w:cs="Calibri Light"/>
        </w:rPr>
        <w:t>/24</w:t>
      </w:r>
    </w:p>
    <w:p w14:paraId="20CF8BA3" w14:textId="628B1D29" w:rsidR="000D7658" w:rsidRPr="00A6348E" w:rsidRDefault="000D7658" w:rsidP="00C92E98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Calibri Light" w:hAnsi="Calibri Light" w:cs="Calibri Light"/>
          <w:b/>
        </w:rPr>
      </w:pPr>
      <w:r w:rsidRPr="00A6348E">
        <w:rPr>
          <w:rFonts w:ascii="Calibri Light" w:hAnsi="Calibri Light" w:cs="Calibri Light"/>
          <w:b/>
        </w:rPr>
        <w:t>ZAŁOŻENIA PROJEKTU</w:t>
      </w:r>
    </w:p>
    <w:p w14:paraId="39CAB8E6" w14:textId="77777777" w:rsidR="00CA5EBC" w:rsidRPr="00A6348E" w:rsidRDefault="00CA5EBC" w:rsidP="00C92E98">
      <w:pPr>
        <w:pStyle w:val="Akapitzlist"/>
        <w:spacing w:after="0" w:line="360" w:lineRule="auto"/>
        <w:ind w:left="0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Głównymi celami projektu są:</w:t>
      </w:r>
    </w:p>
    <w:p w14:paraId="53B694F7" w14:textId="25B2AD3F" w:rsidR="00CA5EBC" w:rsidRPr="00A6348E" w:rsidRDefault="00CA5EBC" w:rsidP="00C92E98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Wdrożenie zmian organizacyjnych w publicznych poradniach psychologiczno-pedagogicznych, w</w:t>
      </w:r>
      <w:r w:rsidR="00A6348E">
        <w:rPr>
          <w:rFonts w:ascii="Calibri Light" w:hAnsi="Calibri Light" w:cs="Calibri Light"/>
        </w:rPr>
        <w:t xml:space="preserve"> </w:t>
      </w:r>
      <w:r w:rsidRPr="00A6348E">
        <w:rPr>
          <w:rFonts w:ascii="Calibri Light" w:hAnsi="Calibri Light" w:cs="Calibri Light"/>
        </w:rPr>
        <w:t>tym specjalistycznych (dalej: PPP), które wynikają z potrzeby:</w:t>
      </w:r>
    </w:p>
    <w:p w14:paraId="1E7DAE76" w14:textId="77777777" w:rsidR="00CA5EBC" w:rsidRPr="00A6348E" w:rsidRDefault="00CA5EBC" w:rsidP="00C92E98">
      <w:pPr>
        <w:pStyle w:val="Akapitzlist"/>
        <w:spacing w:after="0" w:line="360" w:lineRule="auto"/>
        <w:ind w:left="708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 xml:space="preserve">a. zmiany modelu pracy PPP z podejścia opartego na modelu medycznym na podejście oparte na modelu </w:t>
      </w:r>
      <w:proofErr w:type="spellStart"/>
      <w:r w:rsidRPr="00A6348E">
        <w:rPr>
          <w:rFonts w:ascii="Calibri Light" w:hAnsi="Calibri Light" w:cs="Calibri Light"/>
        </w:rPr>
        <w:t>biopsychospołecznym</w:t>
      </w:r>
      <w:proofErr w:type="spellEnd"/>
      <w:r w:rsidRPr="00A6348E">
        <w:rPr>
          <w:rFonts w:ascii="Calibri Light" w:hAnsi="Calibri Light" w:cs="Calibri Light"/>
        </w:rPr>
        <w:t>,</w:t>
      </w:r>
    </w:p>
    <w:p w14:paraId="569A9977" w14:textId="77777777" w:rsidR="00CA5EBC" w:rsidRPr="00A6348E" w:rsidRDefault="00CA5EBC" w:rsidP="00C92E98">
      <w:pPr>
        <w:pStyle w:val="Akapitzlist"/>
        <w:spacing w:after="0" w:line="360" w:lineRule="auto"/>
        <w:ind w:left="708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b. wzmocnienia efektywności współpracy PPP z działającymi na terenie powiatu podmiotami, w tym działającymi w innych sektorach (m.in. ochrona zdrowia, pomoc społeczna), które realizują działania wspierające dzieci/osoby uczące się oraz środowiska, w których te osoby na co dzień uczą się i wychowują (w szczególności ich rodziny, grupy rówieśnicze, nauczycieli, wychowawców i opiekunów),</w:t>
      </w:r>
    </w:p>
    <w:p w14:paraId="03FE57B4" w14:textId="77777777" w:rsidR="00CA5EBC" w:rsidRPr="00A6348E" w:rsidRDefault="00CA5EBC" w:rsidP="00C92E98">
      <w:pPr>
        <w:pStyle w:val="Akapitzlist"/>
        <w:spacing w:after="0" w:line="360" w:lineRule="auto"/>
        <w:ind w:left="708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c. koordynacji wsparcia udzielanego przez PPP w ujęciu wewnątrz- i międzysektorowym z wykorzystaniem Modelu Wsparcia Międzysektorowego (dalej: MWM), wypracowanego w ramach projektu, realizowanego przez Wnioskodawcę,</w:t>
      </w:r>
    </w:p>
    <w:p w14:paraId="4F775654" w14:textId="77777777" w:rsidR="00CA5EBC" w:rsidRPr="00A6348E" w:rsidRDefault="00CA5EBC" w:rsidP="00C92E98">
      <w:pPr>
        <w:pStyle w:val="Akapitzlist"/>
        <w:spacing w:after="0" w:line="360" w:lineRule="auto"/>
        <w:ind w:left="708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d. zwiększania dostępności do usług PPP, w tym usług specjalistycznych dla osób potrzebujących wsparcia.</w:t>
      </w:r>
    </w:p>
    <w:p w14:paraId="3037A85D" w14:textId="2F71F977" w:rsidR="00CA5EBC" w:rsidRPr="00A6348E" w:rsidRDefault="00CA5EBC" w:rsidP="00C92E98">
      <w:pPr>
        <w:pStyle w:val="Akapitzlist"/>
        <w:numPr>
          <w:ilvl w:val="0"/>
          <w:numId w:val="47"/>
        </w:numPr>
        <w:spacing w:after="0" w:line="360" w:lineRule="auto"/>
        <w:ind w:left="714" w:hanging="357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Uzupełnienie zasobów w zakresie wyposażenia PPP, niezbędnych do osiągnięcia ww. celu.</w:t>
      </w:r>
    </w:p>
    <w:p w14:paraId="4CD96713" w14:textId="77777777" w:rsidR="00A6348E" w:rsidRPr="00A6348E" w:rsidRDefault="00CA5EBC" w:rsidP="00C92E98">
      <w:pPr>
        <w:pStyle w:val="Akapitzlist"/>
        <w:spacing w:after="0" w:line="360" w:lineRule="auto"/>
        <w:ind w:left="0"/>
        <w:jc w:val="both"/>
        <w:rPr>
          <w:rFonts w:ascii="Calibri Light" w:hAnsi="Calibri Light" w:cs="Calibri Light"/>
        </w:rPr>
        <w:sectPr w:rsidR="00A6348E" w:rsidRPr="00A6348E" w:rsidSect="006F3B4B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A6348E">
        <w:rPr>
          <w:rFonts w:ascii="Calibri Light" w:hAnsi="Calibri Light" w:cs="Calibri Light"/>
        </w:rPr>
        <w:t xml:space="preserve">Działania w projekcie koncentrują się na rozwoju kompetencji własnych osób pracujących (dalej:  OP) w PPP, ukierunkowanych na wiedzę i umiejętności jej zastosowania w zakresie: oceny funkcjonalnej, modelu </w:t>
      </w:r>
      <w:proofErr w:type="spellStart"/>
      <w:r w:rsidRPr="00A6348E">
        <w:rPr>
          <w:rFonts w:ascii="Calibri Light" w:hAnsi="Calibri Light" w:cs="Calibri Light"/>
        </w:rPr>
        <w:t>biopsychospołecznego</w:t>
      </w:r>
      <w:proofErr w:type="spellEnd"/>
      <w:r w:rsidRPr="00A6348E">
        <w:rPr>
          <w:rFonts w:ascii="Calibri Light" w:hAnsi="Calibri Light" w:cs="Calibri Light"/>
        </w:rPr>
        <w:t>, umiejętności wykorzystania narzędzi diagnostycznych, koncepcji edukacji wysokiej jakości dla wszystkich osób uczących się, projektowania wsparcia w oparciu o MWM. Wdrożone zostanie również dla PPP, oparte na analizie potrzeb, projektowanie kultury organizacyjnej, wspierającej zmiany w pracy placówki wraz z takim zarządzaniem zasobami własnymi, aby bardziej efektywnie wspierać dzieci i młodzież oraz ich rodziny, a także nauczycieli i innych specjalistów (w tym pedagogów, pedagogów specjalnych, nauczycieli współorganizujących proces kształcenia, psychologów, logopedów, terapeutów pedagogicznych) zatrudnionych w przedszkolach, szkołach i placówkach z terenu działania poradni.</w:t>
      </w:r>
    </w:p>
    <w:p w14:paraId="6242B513" w14:textId="28EC2642" w:rsidR="00CA5EBC" w:rsidRPr="00A6348E" w:rsidRDefault="00CA5EBC" w:rsidP="00C92E98">
      <w:pPr>
        <w:pStyle w:val="Akapitzlist"/>
        <w:spacing w:after="0" w:line="360" w:lineRule="auto"/>
        <w:ind w:left="0"/>
        <w:jc w:val="both"/>
        <w:rPr>
          <w:rFonts w:ascii="Calibri Light" w:hAnsi="Calibri Light" w:cs="Calibri Light"/>
        </w:rPr>
      </w:pPr>
    </w:p>
    <w:p w14:paraId="7403B57A" w14:textId="06894112" w:rsidR="00AE0D7A" w:rsidRPr="00A6348E" w:rsidRDefault="00AE0D7A" w:rsidP="00C92E98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Calibri Light" w:hAnsi="Calibri Light" w:cs="Calibri Light"/>
          <w:b/>
        </w:rPr>
      </w:pPr>
      <w:r w:rsidRPr="00A6348E">
        <w:rPr>
          <w:rFonts w:ascii="Calibri Light" w:hAnsi="Calibri Light" w:cs="Calibri Light"/>
          <w:b/>
        </w:rPr>
        <w:t xml:space="preserve">OPIS PRZEDMIOTU ZAMÓWIENIA </w:t>
      </w:r>
    </w:p>
    <w:p w14:paraId="5D6E6761" w14:textId="01ADAF7A" w:rsidR="00E44E1D" w:rsidRPr="00D40C45" w:rsidRDefault="00A24FDA" w:rsidP="008D1388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Calibri Light" w:hAnsi="Calibri Light" w:cs="Calibri Light"/>
        </w:rPr>
      </w:pPr>
      <w:r w:rsidRPr="00D40C45">
        <w:rPr>
          <w:rFonts w:ascii="Calibri Light" w:hAnsi="Calibri Light" w:cs="Calibri Light"/>
        </w:rPr>
        <w:t>Przedmiotem zamówienia jest świadczenie usług szkoleniowych w zakresie</w:t>
      </w:r>
      <w:r w:rsidR="00D40C45">
        <w:rPr>
          <w:rFonts w:ascii="Calibri Light" w:hAnsi="Calibri Light" w:cs="Calibri Light"/>
        </w:rPr>
        <w:t xml:space="preserve">: </w:t>
      </w:r>
      <w:r w:rsidR="00E44E1D" w:rsidRPr="00D40C45">
        <w:rPr>
          <w:rFonts w:ascii="Calibri Light" w:hAnsi="Calibri Light" w:cs="Calibri Light"/>
          <w:b/>
          <w:bCs/>
        </w:rPr>
        <w:t xml:space="preserve">Narzędzi diagnostycznych w wymiarze 16 godzin dla </w:t>
      </w:r>
      <w:r w:rsidR="004704C2">
        <w:rPr>
          <w:rFonts w:ascii="Calibri Light" w:hAnsi="Calibri Light" w:cs="Calibri Light"/>
          <w:b/>
          <w:bCs/>
        </w:rPr>
        <w:t>7</w:t>
      </w:r>
      <w:r w:rsidR="00E44E1D" w:rsidRPr="00D40C45">
        <w:rPr>
          <w:rFonts w:ascii="Calibri Light" w:hAnsi="Calibri Light" w:cs="Calibri Light"/>
          <w:b/>
          <w:bCs/>
        </w:rPr>
        <w:t xml:space="preserve"> grup średnio 20 osobowych – pracowników publicznych poradni psychologiczno-pedagogicznych</w:t>
      </w:r>
      <w:r w:rsidR="00D54F4D" w:rsidRPr="00D40C45">
        <w:rPr>
          <w:rFonts w:ascii="Calibri Light" w:hAnsi="Calibri Light" w:cs="Calibri Light"/>
          <w:b/>
          <w:bCs/>
        </w:rPr>
        <w:t xml:space="preserve"> </w:t>
      </w:r>
      <w:r w:rsidR="004704C2">
        <w:rPr>
          <w:rFonts w:ascii="Calibri Light" w:hAnsi="Calibri Light" w:cs="Calibri Light"/>
          <w:b/>
          <w:bCs/>
        </w:rPr>
        <w:t xml:space="preserve">- </w:t>
      </w:r>
      <w:r w:rsidR="00D54F4D" w:rsidRPr="00D40C45">
        <w:rPr>
          <w:rFonts w:ascii="Calibri Light" w:hAnsi="Calibri Light" w:cs="Calibri Light"/>
          <w:b/>
          <w:bCs/>
        </w:rPr>
        <w:t>realizowane online</w:t>
      </w:r>
    </w:p>
    <w:p w14:paraId="1E89B58F" w14:textId="77777777" w:rsidR="00D40C45" w:rsidRDefault="00D40C45" w:rsidP="00C92E98">
      <w:pPr>
        <w:spacing w:after="0" w:line="360" w:lineRule="auto"/>
        <w:jc w:val="both"/>
        <w:rPr>
          <w:rFonts w:ascii="Calibri Light" w:hAnsi="Calibri Light" w:cs="Calibri Light"/>
        </w:rPr>
      </w:pPr>
    </w:p>
    <w:p w14:paraId="1DD9E2A1" w14:textId="2CF06CC6" w:rsidR="00E44E1D" w:rsidRPr="00A6348E" w:rsidRDefault="00E44E1D" w:rsidP="00C92E98">
      <w:p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Minimalna liczba godzin w ciągu 1 dnia – 4 godziny, maksymalna liczba godzin – 8 godzin.</w:t>
      </w:r>
    </w:p>
    <w:p w14:paraId="4AD80E2F" w14:textId="77777777" w:rsidR="00E44E1D" w:rsidRPr="00A6348E" w:rsidRDefault="00E44E1D" w:rsidP="00C92E98">
      <w:p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Cykl szkoleniowy dla jednej grupy powinien się zamknąć w maksymalnie 60 dni, gdyż muszą wystąpić przerwy pomiędzy szkoleniami na przygotowanie prac przez uczestników szkolenia (konkretnych przypadków diagnozowanych osób uczących się).</w:t>
      </w:r>
    </w:p>
    <w:p w14:paraId="5DA4F6CA" w14:textId="37765DFB" w:rsidR="00E44E1D" w:rsidRPr="00A6348E" w:rsidRDefault="00E44E1D" w:rsidP="00C92E98">
      <w:pPr>
        <w:widowControl w:val="0"/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Podana powyżej liczba godzin szkoleń jest wartością maksymalną, która może ulec zmniejszeniu, w zależności od liczby osób zainteresowanych udziałem w zajęciach. Zamawiający gwarantuje realizację Przedmiotu Umowy w zakresie 80% wartości Umowy, objętej zamówieniem podstawowym</w:t>
      </w:r>
      <w:r w:rsidRPr="00A6348E">
        <w:rPr>
          <w:rStyle w:val="Odwoanieprzypisudolnego"/>
          <w:rFonts w:ascii="Calibri Light" w:hAnsi="Calibri Light" w:cs="Calibri Light"/>
        </w:rPr>
        <w:footnoteReference w:id="1"/>
      </w:r>
      <w:r w:rsidRPr="00A6348E">
        <w:rPr>
          <w:rFonts w:ascii="Calibri Light" w:hAnsi="Calibri Light" w:cs="Calibri Light"/>
        </w:rPr>
        <w:t>. W pozostałym zakresie Wykonawcy nie przysługują żadne roszczenia z tytułu zmniejszenia liczby godzin szkolenia.</w:t>
      </w:r>
    </w:p>
    <w:p w14:paraId="595A2707" w14:textId="594A8C7B" w:rsidR="00E44E1D" w:rsidRPr="00A6348E" w:rsidRDefault="00E44E1D" w:rsidP="00C92E98">
      <w:pPr>
        <w:pStyle w:val="Akapitzlist"/>
        <w:widowControl w:val="0"/>
        <w:numPr>
          <w:ilvl w:val="0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Termin realizacji umowy:</w:t>
      </w:r>
    </w:p>
    <w:p w14:paraId="1BFC262D" w14:textId="1C0A4641" w:rsidR="00E44E1D" w:rsidRPr="00A6348E" w:rsidRDefault="00E44E1D" w:rsidP="00C92E98">
      <w:pPr>
        <w:pStyle w:val="Akapitzlist"/>
        <w:widowControl w:val="0"/>
        <w:numPr>
          <w:ilvl w:val="1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bookmarkStart w:id="0" w:name="_Hlk209599302"/>
      <w:r w:rsidRPr="00A6348E">
        <w:rPr>
          <w:rFonts w:ascii="Calibri Light" w:hAnsi="Calibri Light" w:cs="Calibri Light"/>
        </w:rPr>
        <w:t xml:space="preserve">Termin realizacji zamówienia: do </w:t>
      </w:r>
      <w:r w:rsidR="004704C2">
        <w:rPr>
          <w:rFonts w:ascii="Calibri Light" w:hAnsi="Calibri Light" w:cs="Calibri Light"/>
          <w:b/>
        </w:rPr>
        <w:t>7</w:t>
      </w:r>
      <w:r w:rsidRPr="00A6348E">
        <w:rPr>
          <w:rFonts w:ascii="Calibri Light" w:hAnsi="Calibri Light" w:cs="Calibri Light"/>
          <w:b/>
        </w:rPr>
        <w:t xml:space="preserve"> miesięcy</w:t>
      </w:r>
      <w:r w:rsidRPr="00A6348E">
        <w:rPr>
          <w:rFonts w:ascii="Calibri Light" w:hAnsi="Calibri Light" w:cs="Calibri Light"/>
        </w:rPr>
        <w:t xml:space="preserve"> od daty podpisania umowy nie później jednak niż  3</w:t>
      </w:r>
      <w:r w:rsidR="005E7318">
        <w:rPr>
          <w:rFonts w:ascii="Calibri Light" w:hAnsi="Calibri Light" w:cs="Calibri Light"/>
        </w:rPr>
        <w:t>1</w:t>
      </w:r>
      <w:r w:rsidRPr="00A6348E">
        <w:rPr>
          <w:rFonts w:ascii="Calibri Light" w:hAnsi="Calibri Light" w:cs="Calibri Light"/>
        </w:rPr>
        <w:t>.</w:t>
      </w:r>
      <w:r w:rsidR="005E7318">
        <w:rPr>
          <w:rFonts w:ascii="Calibri Light" w:hAnsi="Calibri Light" w:cs="Calibri Light"/>
        </w:rPr>
        <w:t>10</w:t>
      </w:r>
      <w:r w:rsidRPr="00A6348E">
        <w:rPr>
          <w:rFonts w:ascii="Calibri Light" w:hAnsi="Calibri Light" w:cs="Calibri Light"/>
        </w:rPr>
        <w:t>.2026 r</w:t>
      </w:r>
    </w:p>
    <w:p w14:paraId="68652626" w14:textId="77777777" w:rsidR="00E44E1D" w:rsidRPr="00A6348E" w:rsidRDefault="00E44E1D" w:rsidP="00C92E98">
      <w:pPr>
        <w:pStyle w:val="Akapitzlist"/>
        <w:numPr>
          <w:ilvl w:val="1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Zamawiający zastrzega możliwość zmiany terminu realizacji umowy w przypadkach określonych we wzorze umowy.</w:t>
      </w:r>
    </w:p>
    <w:p w14:paraId="69ACED91" w14:textId="77777777" w:rsidR="00A7108D" w:rsidRPr="00C634AC" w:rsidRDefault="00A7108D" w:rsidP="00C92E98">
      <w:pPr>
        <w:pStyle w:val="Akapitzlist"/>
        <w:widowControl w:val="0"/>
        <w:numPr>
          <w:ilvl w:val="0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t xml:space="preserve">Wykonawca będzie zobowiązany do: </w:t>
      </w:r>
    </w:p>
    <w:bookmarkEnd w:id="0"/>
    <w:p w14:paraId="1728C551" w14:textId="711C041B" w:rsidR="00A7108D" w:rsidRPr="00C634AC" w:rsidRDefault="00A7108D" w:rsidP="00C92E98">
      <w:pPr>
        <w:pStyle w:val="Akapitzlist"/>
        <w:widowControl w:val="0"/>
        <w:numPr>
          <w:ilvl w:val="1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t>Przeprowadzenia szkoleń</w:t>
      </w:r>
    </w:p>
    <w:p w14:paraId="2E933F17" w14:textId="47A40416" w:rsidR="00A7108D" w:rsidRPr="00C634AC" w:rsidRDefault="00A7108D" w:rsidP="00C92E98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t>zgodnie z przekazanym przez Zamawiającego programem (aktualnym na dzień rozpoczęcia zajęć w danej grupie szkoleniowej).</w:t>
      </w:r>
    </w:p>
    <w:p w14:paraId="61E82048" w14:textId="50667D38" w:rsidR="00A7108D" w:rsidRPr="00C634AC" w:rsidRDefault="00A7108D" w:rsidP="00C92E98">
      <w:pPr>
        <w:pStyle w:val="Akapitzlist"/>
        <w:spacing w:after="0" w:line="360" w:lineRule="auto"/>
        <w:ind w:left="1224"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t>Program szkolenia uwzględniać będzie następujące zagadnienia tematyczne:</w:t>
      </w:r>
    </w:p>
    <w:p w14:paraId="38468476" w14:textId="77777777" w:rsidR="00D54F4D" w:rsidRPr="00C634AC" w:rsidRDefault="00D54F4D" w:rsidP="00C92E98">
      <w:pPr>
        <w:pStyle w:val="Akapitzlist"/>
        <w:spacing w:after="0" w:line="360" w:lineRule="auto"/>
        <w:ind w:left="1224"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t>Moduł 1: Podstawy diagnozy psychologiczno-pedagogicznej w PPP</w:t>
      </w:r>
    </w:p>
    <w:p w14:paraId="04546FD3" w14:textId="77777777" w:rsidR="00D54F4D" w:rsidRPr="00C634AC" w:rsidRDefault="00D54F4D" w:rsidP="00C92E98">
      <w:pPr>
        <w:pStyle w:val="Akapitzlist"/>
        <w:spacing w:after="0" w:line="360" w:lineRule="auto"/>
        <w:ind w:left="1224"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t>Moduł 2: Narzędzia diagnostyczne w ocenie funkcji poznawczych</w:t>
      </w:r>
    </w:p>
    <w:p w14:paraId="365293AC" w14:textId="77777777" w:rsidR="00D54F4D" w:rsidRPr="00C634AC" w:rsidRDefault="00D54F4D" w:rsidP="00C92E98">
      <w:pPr>
        <w:pStyle w:val="Akapitzlist"/>
        <w:spacing w:after="0" w:line="360" w:lineRule="auto"/>
        <w:ind w:left="1224"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t>Moduł 3: Narzędzia do oceny funkcjonowania emocjonalnego i społecznego</w:t>
      </w:r>
    </w:p>
    <w:p w14:paraId="18F7F2CC" w14:textId="77777777" w:rsidR="00D54F4D" w:rsidRPr="00C634AC" w:rsidRDefault="00D54F4D" w:rsidP="00C92E98">
      <w:pPr>
        <w:pStyle w:val="Akapitzlist"/>
        <w:spacing w:after="0" w:line="360" w:lineRule="auto"/>
        <w:ind w:left="1224"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t>Moduł 4: Diagnoza specyficznych trudności w uczeniu się w kontekście ICF</w:t>
      </w:r>
    </w:p>
    <w:p w14:paraId="7B2A3042" w14:textId="77777777" w:rsidR="00D54F4D" w:rsidRPr="00C634AC" w:rsidRDefault="00D54F4D" w:rsidP="00C92E98">
      <w:pPr>
        <w:pStyle w:val="Akapitzlist"/>
        <w:spacing w:after="0" w:line="360" w:lineRule="auto"/>
        <w:ind w:left="1224"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t>Moduł 5: Diagnoza rozwoju mowy i komunikacji w ICF</w:t>
      </w:r>
    </w:p>
    <w:p w14:paraId="7625ADEC" w14:textId="3CA15655" w:rsidR="00D54F4D" w:rsidRPr="00C634AC" w:rsidRDefault="00D54F4D" w:rsidP="00C92E98">
      <w:pPr>
        <w:pStyle w:val="Akapitzlist"/>
        <w:spacing w:after="0" w:line="360" w:lineRule="auto"/>
        <w:ind w:left="1224"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t xml:space="preserve">Moduł 6: Integracja wyników diagnozy z podejściem funkcjonalnym </w:t>
      </w:r>
    </w:p>
    <w:p w14:paraId="02765BEB" w14:textId="1515F63C" w:rsidR="00A7108D" w:rsidRPr="00C634AC" w:rsidRDefault="00A7108D" w:rsidP="00C92E98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lastRenderedPageBreak/>
        <w:t>z wykorzystaniem materiałów dydaktycznych zaakceptowanych i przekazanych przez Zamawiającego co najmniej 7 dni przed rozpoczęciem cyklu szkoleniowego (aktualnych na dzień rozpoczęcia zajęć w danej grupie szkoleniowej).</w:t>
      </w:r>
    </w:p>
    <w:p w14:paraId="373EFA08" w14:textId="060ADFA6" w:rsidR="0061293E" w:rsidRPr="00C634AC" w:rsidRDefault="0061293E" w:rsidP="00C92E98">
      <w:pPr>
        <w:spacing w:after="0" w:line="360" w:lineRule="auto"/>
        <w:ind w:left="360"/>
        <w:contextualSpacing/>
        <w:jc w:val="both"/>
        <w:rPr>
          <w:rFonts w:ascii="Calibri Light" w:hAnsi="Calibri Light" w:cs="Calibri Light"/>
        </w:rPr>
      </w:pPr>
      <w:r w:rsidRPr="00C634AC">
        <w:rPr>
          <w:rFonts w:ascii="Calibri Light" w:hAnsi="Calibri Light" w:cs="Calibri Light"/>
        </w:rPr>
        <w:t xml:space="preserve">c) </w:t>
      </w:r>
      <w:r w:rsidR="00A7108D" w:rsidRPr="00C634AC">
        <w:rPr>
          <w:rFonts w:ascii="Calibri Light" w:hAnsi="Calibri Light" w:cs="Calibri Light"/>
        </w:rPr>
        <w:t xml:space="preserve">w terminach wskazanych przez Zamawiającego w pkt II 1. niniejszego Opisu przez trenerów wskazanych przez Wykonawcę jako spełniające warunki dotyczące doświadczenia. </w:t>
      </w:r>
    </w:p>
    <w:p w14:paraId="6D08E55B" w14:textId="77777777" w:rsidR="001B2956" w:rsidRPr="00C634AC" w:rsidRDefault="001B2956" w:rsidP="00C92E98">
      <w:pPr>
        <w:pStyle w:val="Akapitzlist"/>
        <w:widowControl w:val="0"/>
        <w:spacing w:after="0" w:line="360" w:lineRule="auto"/>
        <w:ind w:left="792"/>
        <w:jc w:val="both"/>
        <w:rPr>
          <w:rFonts w:ascii="Calibri Light" w:hAnsi="Calibri Light" w:cs="Calibri Light"/>
        </w:rPr>
      </w:pPr>
    </w:p>
    <w:p w14:paraId="5AD68149" w14:textId="27CA04A9" w:rsidR="00A7108D" w:rsidRPr="00A6348E" w:rsidRDefault="0061293E" w:rsidP="00C92E98">
      <w:pPr>
        <w:pStyle w:val="Akapitzlist"/>
        <w:widowControl w:val="0"/>
        <w:numPr>
          <w:ilvl w:val="1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Przekazywania wskazanym przez Zamawiającego Uczestnikom/Uczestniczkom szkoleń, w terminie wskazanym przez Zamawiającego, za pomocą środków komunikacji elektronicznej (e-mail), powiadomień/przypomnień o szkoleniu. Za rekrutację i zgłoszenia do poszczególnych grup szkoleniowych odpowiada Zamawiający</w:t>
      </w:r>
    </w:p>
    <w:p w14:paraId="68DE59CB" w14:textId="77777777" w:rsidR="0061293E" w:rsidRPr="00A6348E" w:rsidRDefault="0061293E" w:rsidP="00C92E98">
      <w:pPr>
        <w:numPr>
          <w:ilvl w:val="1"/>
          <w:numId w:val="32"/>
        </w:numPr>
        <w:spacing w:after="0" w:line="360" w:lineRule="auto"/>
        <w:contextualSpacing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Informowania Uczestników/Uczestniczek szkoleń o konieczności aktywnego uczestnictwa w zajęciach w ramach Projektu oraz obecności na minimum 80% zajęć,</w:t>
      </w:r>
    </w:p>
    <w:p w14:paraId="7FC829E4" w14:textId="77777777" w:rsidR="0061293E" w:rsidRPr="00A6348E" w:rsidRDefault="0061293E" w:rsidP="00C92E98">
      <w:pPr>
        <w:numPr>
          <w:ilvl w:val="1"/>
          <w:numId w:val="32"/>
        </w:numPr>
        <w:spacing w:after="0" w:line="360" w:lineRule="auto"/>
        <w:contextualSpacing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Weryfikacji nabytych przez Uczestników/Uczestniczki kompetencji (zgodnie z metodą i z wykorzystaniem narzędzi określonych w programie szkolenia) oraz opracowania zestawienia wyników walidacji w formie tabelarycznej (na wzorze przekazanym przez Zamawiającego minimum 7 dni przed szkoleniem),</w:t>
      </w:r>
    </w:p>
    <w:p w14:paraId="0EEA6742" w14:textId="2A7FB1E4" w:rsidR="00A7108D" w:rsidRPr="00A6348E" w:rsidRDefault="0061293E" w:rsidP="00C92E98">
      <w:pPr>
        <w:pStyle w:val="Akapitzlist"/>
        <w:widowControl w:val="0"/>
        <w:numPr>
          <w:ilvl w:val="1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Przeprowadzenia wśród Uczestników/Uczestniczek szkoleń ankiety ewaluacyjnej dotyczącej oceny jakości szkolenia po każdym szkoleniu</w:t>
      </w:r>
    </w:p>
    <w:p w14:paraId="382A2193" w14:textId="77777777" w:rsidR="0061293E" w:rsidRPr="00A6348E" w:rsidRDefault="0061293E" w:rsidP="00C92E98">
      <w:pPr>
        <w:numPr>
          <w:ilvl w:val="1"/>
          <w:numId w:val="32"/>
        </w:numPr>
        <w:spacing w:after="0" w:line="360" w:lineRule="auto"/>
        <w:contextualSpacing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Przekazywania Zamawiającemu niezwłocznie, w formie telefonicznej lub mailowo informacji o każdym Uczestniku/Uczestniczce projektu, który/która opuszcza zajęcia lub posiada inne zaległości</w:t>
      </w:r>
    </w:p>
    <w:p w14:paraId="17F696C4" w14:textId="767A0C13" w:rsidR="00A7108D" w:rsidRPr="00A6348E" w:rsidRDefault="0061293E" w:rsidP="00C92E98">
      <w:pPr>
        <w:pStyle w:val="Akapitzlist"/>
        <w:widowControl w:val="0"/>
        <w:numPr>
          <w:ilvl w:val="1"/>
          <w:numId w:val="32"/>
        </w:numPr>
        <w:spacing w:after="0" w:line="360" w:lineRule="auto"/>
        <w:ind w:left="851" w:hanging="568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Wydania zaświadczeń o ukończeniu szkolenia z każdej części Uczestnikom/Uczestniczkom, którzy wykażą minimum 80% frekwencję, wypełnią ankietę ewaluacyjną dotyczącą oceny jakości szkolenia oraz uzyskają pozytywny wynik testu nabytych kompetencji; zaświadczenia powinny być wydane w formie elektronicznej na wzorze przekazanym przez Zamawiającego minimum 7 dni przed rozpoczęciem szkolenia</w:t>
      </w:r>
    </w:p>
    <w:p w14:paraId="6186441E" w14:textId="77777777" w:rsidR="0061293E" w:rsidRPr="00A6348E" w:rsidRDefault="0061293E" w:rsidP="00C92E98">
      <w:pPr>
        <w:pStyle w:val="Akapitzlist"/>
        <w:widowControl w:val="0"/>
        <w:numPr>
          <w:ilvl w:val="1"/>
          <w:numId w:val="32"/>
        </w:numPr>
        <w:spacing w:after="0" w:line="360" w:lineRule="auto"/>
        <w:ind w:left="851" w:hanging="567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Prowadzenia kart czasu pracy trenerów oraz dzienników zajęć zawierających co najmniej nazwę i numer szkolenia, harmonogram szkolenia, wskazanie i podpis trenerów/ trenerek prowadzących, liczbę zaplanowanych Uczestników/Uczestniczek, liczbę osób, które rozpoczęły i zakończyły szkolenie, listę obecności Uczestników/Uczestniczek na zajęciach.</w:t>
      </w:r>
    </w:p>
    <w:p w14:paraId="04A1C03E" w14:textId="67DD7B3F" w:rsidR="00A7108D" w:rsidRPr="00A6348E" w:rsidRDefault="0061293E" w:rsidP="00C92E98">
      <w:pPr>
        <w:pStyle w:val="Akapitzlist"/>
        <w:widowControl w:val="0"/>
        <w:numPr>
          <w:ilvl w:val="1"/>
          <w:numId w:val="32"/>
        </w:numPr>
        <w:spacing w:after="0" w:line="360" w:lineRule="auto"/>
        <w:ind w:left="851" w:hanging="567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Przekazywania Zamawiającemu wniosków, rekomendacji, pytań, problemów, najczęściej zgłaszanych potrzeb Uczestników/Uczestniczek szkoleń w zakresie tematyki i/lub metod prowadzenia szkolenia</w:t>
      </w:r>
    </w:p>
    <w:p w14:paraId="1B352A0A" w14:textId="77777777" w:rsidR="003655C9" w:rsidRPr="00A6348E" w:rsidRDefault="0061293E" w:rsidP="00C92E98">
      <w:pPr>
        <w:pStyle w:val="Akapitzlist"/>
        <w:numPr>
          <w:ilvl w:val="1"/>
          <w:numId w:val="32"/>
        </w:numPr>
        <w:spacing w:after="0" w:line="360" w:lineRule="auto"/>
        <w:ind w:left="851" w:hanging="567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 xml:space="preserve">Gotowości do udziału w bezpłatnym 2-dniowym szkoleniu „Train the </w:t>
      </w:r>
      <w:proofErr w:type="spellStart"/>
      <w:r w:rsidRPr="00A6348E">
        <w:rPr>
          <w:rFonts w:ascii="Calibri Light" w:hAnsi="Calibri Light" w:cs="Calibri Light"/>
        </w:rPr>
        <w:t>Trainers</w:t>
      </w:r>
      <w:proofErr w:type="spellEnd"/>
      <w:r w:rsidRPr="00A6348E">
        <w:rPr>
          <w:rFonts w:ascii="Calibri Light" w:hAnsi="Calibri Light" w:cs="Calibri Light"/>
        </w:rPr>
        <w:t>” o charakterze fakultatywnym. Szkolenie będzie realizowane w formie stacjonarnej lub online.</w:t>
      </w:r>
    </w:p>
    <w:p w14:paraId="2A5D1201" w14:textId="1D427FFF" w:rsidR="003655C9" w:rsidRPr="00A6348E" w:rsidRDefault="003655C9" w:rsidP="00C92E98">
      <w:pPr>
        <w:pStyle w:val="Akapitzlist"/>
        <w:numPr>
          <w:ilvl w:val="1"/>
          <w:numId w:val="32"/>
        </w:numPr>
        <w:spacing w:after="0" w:line="360" w:lineRule="auto"/>
        <w:ind w:left="851" w:hanging="567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lastRenderedPageBreak/>
        <w:t>przekazania Zamawiającemu dokumentów poszkoleniowych wraz z protokołem odbioru w terminie do 5 dni roboczych kolejnego miesiąca po miesiącu, w którym odbyło się szkolenie, w tym:</w:t>
      </w:r>
    </w:p>
    <w:p w14:paraId="4F88822F" w14:textId="178F6AF5" w:rsidR="003655C9" w:rsidRPr="00A6348E" w:rsidRDefault="003655C9" w:rsidP="00C92E98">
      <w:pPr>
        <w:pStyle w:val="Akapitzlist"/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 xml:space="preserve">a) Zrzuty ekranu z każdego dnia szkolenia z widoczną datą i godziną wykonania zrzutu, obecnymi w danym dniu uczestnikami (pełne imię i nazwisko).  </w:t>
      </w:r>
    </w:p>
    <w:p w14:paraId="42F72C67" w14:textId="2C33B84F" w:rsidR="003655C9" w:rsidRPr="00A6348E" w:rsidRDefault="003655C9" w:rsidP="00C92E98">
      <w:pPr>
        <w:pStyle w:val="Akapitzlist"/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b) Ankiet oceniających przeprowadzonych wśród uczestników zajęć, ankiety zbiorczej.</w:t>
      </w:r>
    </w:p>
    <w:p w14:paraId="1F6F3167" w14:textId="2BA6E9B6" w:rsidR="003655C9" w:rsidRPr="00A6348E" w:rsidRDefault="003655C9" w:rsidP="00C92E98">
      <w:pPr>
        <w:pStyle w:val="Akapitzlist"/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c) kopii potwierdzonej za zgodność z oryginałem zaświadczeń o ukończeniu kursu przez uczestnika.</w:t>
      </w:r>
    </w:p>
    <w:p w14:paraId="3E839226" w14:textId="77777777" w:rsidR="003655C9" w:rsidRPr="00A6348E" w:rsidRDefault="003655C9" w:rsidP="00C92E98">
      <w:pPr>
        <w:pStyle w:val="Akapitzlist"/>
        <w:spacing w:after="0" w:line="360" w:lineRule="auto"/>
        <w:ind w:left="851"/>
        <w:jc w:val="both"/>
        <w:rPr>
          <w:rFonts w:ascii="Calibri Light" w:hAnsi="Calibri Light" w:cs="Calibri Light"/>
        </w:rPr>
      </w:pPr>
    </w:p>
    <w:p w14:paraId="3395B42F" w14:textId="5426BB79" w:rsidR="00A7108D" w:rsidRPr="00A6348E" w:rsidRDefault="001B2956" w:rsidP="00C92E98">
      <w:pPr>
        <w:pStyle w:val="Akapitzlist"/>
        <w:widowControl w:val="0"/>
        <w:numPr>
          <w:ilvl w:val="0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 xml:space="preserve">Dodatkowe istotne warunki realizacji przedmiotu zamówienia: </w:t>
      </w:r>
    </w:p>
    <w:p w14:paraId="3D2C5108" w14:textId="5135F378" w:rsidR="001B2956" w:rsidRPr="00A6348E" w:rsidRDefault="001B2956" w:rsidP="00C92E98">
      <w:pPr>
        <w:pStyle w:val="Akapitzlist"/>
        <w:numPr>
          <w:ilvl w:val="1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Szkolenia realizowane w formie on-line. Wykonawca zapewnia narzędzie do szkoleń online.</w:t>
      </w:r>
    </w:p>
    <w:p w14:paraId="682D86A1" w14:textId="77777777" w:rsidR="001B2956" w:rsidRPr="00A6348E" w:rsidRDefault="001B2956" w:rsidP="00C92E98">
      <w:pPr>
        <w:pStyle w:val="Akapitzlist"/>
        <w:numPr>
          <w:ilvl w:val="1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Realizacja szkoleń w poszczególnych grupach szkoleniowych zależeć będzie od wyników rekrutacji Uczestników/Uczestniczek projektu. Grupa będzie liczyła minimalnie 16 osób a maksymalnie 24 osoby.</w:t>
      </w:r>
    </w:p>
    <w:p w14:paraId="3592CFD1" w14:textId="77777777" w:rsidR="001B2956" w:rsidRPr="00A6348E" w:rsidRDefault="001B2956" w:rsidP="00C92E98">
      <w:pPr>
        <w:pStyle w:val="Akapitzlist"/>
        <w:numPr>
          <w:ilvl w:val="1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Szkolenia realizowane będą w dni robocze (od poniedziałku do piątku) lub w weekendy.</w:t>
      </w:r>
    </w:p>
    <w:p w14:paraId="69E0B734" w14:textId="77777777" w:rsidR="001B2956" w:rsidRPr="00A6348E" w:rsidRDefault="001B2956" w:rsidP="00C92E98">
      <w:pPr>
        <w:pStyle w:val="Akapitzlist"/>
        <w:numPr>
          <w:ilvl w:val="1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Przez godzinę szkolenia należy rozumieć 45 minut zajęć.</w:t>
      </w:r>
    </w:p>
    <w:p w14:paraId="6CE14019" w14:textId="12279DA4" w:rsidR="001B2956" w:rsidRPr="00A6348E" w:rsidRDefault="001B2956" w:rsidP="00C92E98">
      <w:pPr>
        <w:pStyle w:val="Akapitzlist"/>
        <w:numPr>
          <w:ilvl w:val="1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 xml:space="preserve">Szczegółowe harmonogramy zajęć </w:t>
      </w:r>
      <w:r w:rsidR="00AD1F3A" w:rsidRPr="00A6348E">
        <w:rPr>
          <w:rFonts w:ascii="Calibri Light" w:hAnsi="Calibri Light" w:cs="Calibri Light"/>
        </w:rPr>
        <w:t xml:space="preserve">dla każdej części </w:t>
      </w:r>
      <w:r w:rsidRPr="00A6348E">
        <w:rPr>
          <w:rFonts w:ascii="Calibri Light" w:hAnsi="Calibri Light" w:cs="Calibri Light"/>
        </w:rPr>
        <w:t>w każdej grupie szkoleniowej ustalane będą w trybie roboczym i przekazane Wykonawcy co najmniej 5 dni przed szkoleniem.</w:t>
      </w:r>
    </w:p>
    <w:p w14:paraId="24B61249" w14:textId="71138F0D" w:rsidR="00AD1F3A" w:rsidRPr="004704C2" w:rsidRDefault="00AD1F3A" w:rsidP="004704C2">
      <w:pPr>
        <w:pStyle w:val="Akapitzlist"/>
        <w:widowControl w:val="0"/>
        <w:numPr>
          <w:ilvl w:val="0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 xml:space="preserve">Planowany zakres usług: </w:t>
      </w:r>
      <w:r w:rsidR="004704C2">
        <w:rPr>
          <w:rFonts w:ascii="Calibri Light" w:hAnsi="Calibri Light" w:cs="Calibri Light"/>
        </w:rPr>
        <w:t>S</w:t>
      </w:r>
      <w:r w:rsidR="004704C2" w:rsidRPr="004704C2">
        <w:rPr>
          <w:rFonts w:ascii="Calibri Light" w:hAnsi="Calibri Light" w:cs="Calibri Light"/>
        </w:rPr>
        <w:t xml:space="preserve">zkolenie: </w:t>
      </w:r>
      <w:r w:rsidRPr="004704C2">
        <w:rPr>
          <w:rFonts w:ascii="Calibri Light" w:hAnsi="Calibri Light" w:cs="Calibri Light"/>
        </w:rPr>
        <w:t>Narzędzi</w:t>
      </w:r>
      <w:r w:rsidR="004704C2" w:rsidRPr="004704C2">
        <w:rPr>
          <w:rFonts w:ascii="Calibri Light" w:hAnsi="Calibri Light" w:cs="Calibri Light"/>
        </w:rPr>
        <w:t>a</w:t>
      </w:r>
      <w:r w:rsidRPr="004704C2">
        <w:rPr>
          <w:rFonts w:ascii="Calibri Light" w:hAnsi="Calibri Light" w:cs="Calibri Light"/>
        </w:rPr>
        <w:t xml:space="preserve"> diagnostyczn</w:t>
      </w:r>
      <w:r w:rsidR="004704C2" w:rsidRPr="004704C2">
        <w:rPr>
          <w:rFonts w:ascii="Calibri Light" w:hAnsi="Calibri Light" w:cs="Calibri Light"/>
        </w:rPr>
        <w:t>e</w:t>
      </w:r>
      <w:r w:rsidRPr="004704C2">
        <w:rPr>
          <w:rFonts w:ascii="Calibri Light" w:hAnsi="Calibri Light" w:cs="Calibri Light"/>
        </w:rPr>
        <w:t xml:space="preserve"> w wymiarze 16 godzin dla</w:t>
      </w:r>
      <w:r w:rsidR="004704C2" w:rsidRPr="004704C2">
        <w:rPr>
          <w:rFonts w:ascii="Calibri Light" w:hAnsi="Calibri Light" w:cs="Calibri Light"/>
        </w:rPr>
        <w:t xml:space="preserve"> 7</w:t>
      </w:r>
      <w:r w:rsidRPr="004704C2">
        <w:rPr>
          <w:rFonts w:ascii="Calibri Light" w:hAnsi="Calibri Light" w:cs="Calibri Light"/>
        </w:rPr>
        <w:t xml:space="preserve"> grup średnio 20 osobowych – pracowników publicznych poradni psychologiczno-pedagogicznych - – realizowane online</w:t>
      </w:r>
    </w:p>
    <w:p w14:paraId="749D5362" w14:textId="4370EF61" w:rsidR="00FF6041" w:rsidRPr="00A6348E" w:rsidRDefault="00FF6041" w:rsidP="00C92E98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Zamawiający zapewni:</w:t>
      </w:r>
    </w:p>
    <w:p w14:paraId="338873C7" w14:textId="77777777" w:rsidR="00FF6041" w:rsidRPr="00A6348E" w:rsidRDefault="00FF6041" w:rsidP="00C92E98">
      <w:pPr>
        <w:pStyle w:val="Akapitzlist"/>
        <w:numPr>
          <w:ilvl w:val="0"/>
          <w:numId w:val="45"/>
        </w:numPr>
        <w:spacing w:after="0" w:line="360" w:lineRule="auto"/>
        <w:ind w:left="709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wzory dokumentacji działań (dzienników zajęć, kart czasu pracy trenerów, ankiet oceny szkolenia, zaświadczeń o ukończeniu szkolenia)</w:t>
      </w:r>
    </w:p>
    <w:p w14:paraId="14CE5FA8" w14:textId="77777777" w:rsidR="00FF6041" w:rsidRPr="00A6348E" w:rsidRDefault="00FF6041" w:rsidP="00C92E98">
      <w:pPr>
        <w:pStyle w:val="Akapitzlist"/>
        <w:numPr>
          <w:ilvl w:val="0"/>
          <w:numId w:val="45"/>
        </w:numPr>
        <w:spacing w:after="0" w:line="360" w:lineRule="auto"/>
        <w:ind w:left="709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program szkolenia</w:t>
      </w:r>
    </w:p>
    <w:p w14:paraId="5E9C3E78" w14:textId="3D60ACAE" w:rsidR="00FF6041" w:rsidRPr="00A6348E" w:rsidRDefault="00FF6041" w:rsidP="00C92E98">
      <w:pPr>
        <w:pStyle w:val="Akapitzlist"/>
        <w:spacing w:after="0" w:line="360" w:lineRule="auto"/>
        <w:ind w:left="360"/>
        <w:jc w:val="both"/>
        <w:rPr>
          <w:rFonts w:ascii="Calibri Light" w:hAnsi="Calibri Light" w:cs="Calibri Light"/>
        </w:rPr>
      </w:pPr>
    </w:p>
    <w:p w14:paraId="40CD6694" w14:textId="54E2F712" w:rsidR="003655C9" w:rsidRPr="00A6348E" w:rsidRDefault="003655C9" w:rsidP="00C92E98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Calibri Light" w:hAnsi="Calibri Light" w:cs="Calibri Light"/>
          <w:b/>
        </w:rPr>
      </w:pPr>
      <w:r w:rsidRPr="00A6348E">
        <w:rPr>
          <w:rFonts w:ascii="Calibri Light" w:hAnsi="Calibri Light" w:cs="Calibri Light"/>
          <w:b/>
        </w:rPr>
        <w:t>WARUNKI WSPÓŁPRACY W TYM ROZLICZENIE</w:t>
      </w:r>
    </w:p>
    <w:p w14:paraId="477FF9DF" w14:textId="7488FCA0" w:rsidR="00A6348E" w:rsidRPr="00A6348E" w:rsidRDefault="003655C9" w:rsidP="00C92E98">
      <w:pPr>
        <w:pStyle w:val="Akapitzlist"/>
        <w:numPr>
          <w:ilvl w:val="3"/>
          <w:numId w:val="45"/>
        </w:numPr>
        <w:spacing w:after="0" w:line="360" w:lineRule="auto"/>
        <w:ind w:left="284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>Wynagrodzenie Wykonawcy za realizację przedmiotu zamówienia będzie płatne w oparciu o ceny jednostkowe brutto: za godzinę szkolenia i obejmować będzie wszystkie koszty związane z realizacją przedmiotu zamówienia</w:t>
      </w:r>
      <w:r w:rsidR="00A6348E">
        <w:rPr>
          <w:rFonts w:ascii="Calibri Light" w:hAnsi="Calibri Light" w:cs="Calibri Light"/>
        </w:rPr>
        <w:t xml:space="preserve"> wg oferty.</w:t>
      </w:r>
    </w:p>
    <w:p w14:paraId="7EC82C57" w14:textId="0587D841" w:rsidR="003655C9" w:rsidRPr="00A6348E" w:rsidRDefault="003655C9" w:rsidP="00C92E98">
      <w:pPr>
        <w:pStyle w:val="Akapitzlist"/>
        <w:numPr>
          <w:ilvl w:val="3"/>
          <w:numId w:val="45"/>
        </w:numPr>
        <w:spacing w:after="0" w:line="360" w:lineRule="auto"/>
        <w:ind w:left="284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t xml:space="preserve">Wykonawcy nie przysługuje prawo domagania się zwrotu jakichkolwiek kosztów związanych z wykonywaniem przedmiotu zamówienia. </w:t>
      </w:r>
    </w:p>
    <w:p w14:paraId="6059F266" w14:textId="47C25B98" w:rsidR="003655C9" w:rsidRPr="00A6348E" w:rsidRDefault="003655C9" w:rsidP="00C92E98">
      <w:pPr>
        <w:pStyle w:val="Akapitzlist"/>
        <w:numPr>
          <w:ilvl w:val="3"/>
          <w:numId w:val="45"/>
        </w:numPr>
        <w:spacing w:after="0" w:line="360" w:lineRule="auto"/>
        <w:ind w:left="284"/>
        <w:jc w:val="both"/>
        <w:rPr>
          <w:rFonts w:ascii="Calibri Light" w:hAnsi="Calibri Light" w:cs="Calibri Light"/>
          <w:color w:val="538135" w:themeColor="accent6" w:themeShade="BF"/>
        </w:rPr>
      </w:pPr>
      <w:bookmarkStart w:id="1" w:name="_Hlk209599126"/>
      <w:r w:rsidRPr="00A6348E">
        <w:rPr>
          <w:rFonts w:ascii="Calibri Light" w:hAnsi="Calibri Light" w:cs="Calibri Light"/>
        </w:rPr>
        <w:t>Zamawiający przewiduje wypłatę wynagrodzenia w częściach – po przeprowadzeniu szkolenia w każdej grupie.</w:t>
      </w:r>
    </w:p>
    <w:p w14:paraId="1269F4EE" w14:textId="6CC48446" w:rsidR="003B4700" w:rsidRPr="00A6348E" w:rsidRDefault="003655C9" w:rsidP="00C92E98">
      <w:pPr>
        <w:pStyle w:val="Akapitzlist"/>
        <w:numPr>
          <w:ilvl w:val="3"/>
          <w:numId w:val="45"/>
        </w:numPr>
        <w:spacing w:after="0" w:line="360" w:lineRule="auto"/>
        <w:ind w:left="284"/>
        <w:jc w:val="both"/>
        <w:rPr>
          <w:rFonts w:ascii="Calibri Light" w:hAnsi="Calibri Light" w:cs="Calibri Light"/>
        </w:rPr>
      </w:pPr>
      <w:r w:rsidRPr="00A6348E">
        <w:rPr>
          <w:rFonts w:ascii="Calibri Light" w:hAnsi="Calibri Light" w:cs="Calibri Light"/>
        </w:rPr>
        <w:lastRenderedPageBreak/>
        <w:t xml:space="preserve">Wynagrodzenie częściowe będzie płatne w terminie do 30 dni od dnia otrzymania przez Zamawiającego rachunku/faktury VAT za wykonanie usługi, która zostanie wystawiona przez Wykonawcę po podpisaniu przez Zamawiającego protokołu odbioru częściowego usług z adnotacją „bez uwag”. </w:t>
      </w:r>
      <w:bookmarkEnd w:id="1"/>
    </w:p>
    <w:sectPr w:rsidR="003B4700" w:rsidRPr="00A6348E" w:rsidSect="006F3B4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37E92" w14:textId="77777777" w:rsidR="00237ED4" w:rsidRDefault="00237ED4" w:rsidP="009E358F">
      <w:pPr>
        <w:spacing w:after="0" w:line="240" w:lineRule="auto"/>
      </w:pPr>
      <w:r>
        <w:separator/>
      </w:r>
    </w:p>
  </w:endnote>
  <w:endnote w:type="continuationSeparator" w:id="0">
    <w:p w14:paraId="1F74AF2D" w14:textId="77777777" w:rsidR="00237ED4" w:rsidRDefault="00237ED4" w:rsidP="009E3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8737" w14:textId="77777777" w:rsidR="00237ED4" w:rsidRDefault="00237ED4" w:rsidP="009E358F">
      <w:pPr>
        <w:spacing w:after="0" w:line="240" w:lineRule="auto"/>
      </w:pPr>
      <w:r>
        <w:separator/>
      </w:r>
    </w:p>
  </w:footnote>
  <w:footnote w:type="continuationSeparator" w:id="0">
    <w:p w14:paraId="3A5DA0DC" w14:textId="77777777" w:rsidR="00237ED4" w:rsidRDefault="00237ED4" w:rsidP="009E358F">
      <w:pPr>
        <w:spacing w:after="0" w:line="240" w:lineRule="auto"/>
      </w:pPr>
      <w:r>
        <w:continuationSeparator/>
      </w:r>
    </w:p>
  </w:footnote>
  <w:footnote w:id="1">
    <w:p w14:paraId="1C9C9BCC" w14:textId="77777777" w:rsidR="00E44E1D" w:rsidRPr="00701C98" w:rsidRDefault="00E44E1D" w:rsidP="00E44E1D">
      <w:pPr>
        <w:pStyle w:val="Tekstprzypisudolnego"/>
        <w:spacing w:after="0" w:line="240" w:lineRule="auto"/>
        <w:ind w:left="142" w:hanging="142"/>
        <w:rPr>
          <w:rFonts w:ascii="Aptos Display" w:hAnsi="Aptos Display"/>
          <w:sz w:val="24"/>
          <w:szCs w:val="24"/>
          <w:vertAlign w:val="superscript"/>
          <w:lang w:val="pl-PL"/>
        </w:rPr>
      </w:pPr>
      <w:r w:rsidRPr="00701C98">
        <w:rPr>
          <w:rStyle w:val="Odwoanieprzypisudolnego"/>
          <w:rFonts w:ascii="Aptos Display" w:hAnsi="Aptos Display"/>
          <w:sz w:val="24"/>
          <w:szCs w:val="24"/>
        </w:rPr>
        <w:footnoteRef/>
      </w:r>
      <w:r w:rsidRPr="00701C98">
        <w:rPr>
          <w:rFonts w:ascii="Aptos Display" w:hAnsi="Aptos Display"/>
          <w:sz w:val="24"/>
          <w:szCs w:val="24"/>
          <w:vertAlign w:val="superscript"/>
        </w:rPr>
        <w:t xml:space="preserve"> </w:t>
      </w:r>
      <w:r w:rsidRPr="00701C98">
        <w:rPr>
          <w:rFonts w:ascii="Aptos Display" w:hAnsi="Aptos Display"/>
          <w:sz w:val="24"/>
          <w:szCs w:val="24"/>
          <w:vertAlign w:val="superscript"/>
          <w:lang w:val="pl-PL"/>
        </w:rPr>
        <w:t>Dotyczy wartości umowy w danej części, jeśli umowa zostanie zawarta na więcej niż 1 część postępowania.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3F91B" w14:textId="77777777" w:rsidR="00C53283" w:rsidRDefault="005C3680">
    <w:pPr>
      <w:pStyle w:val="Nagwek"/>
    </w:pPr>
    <w:r>
      <w:rPr>
        <w:noProof/>
        <w:lang w:eastAsia="pl-PL"/>
      </w:rPr>
      <w:drawing>
        <wp:inline distT="0" distB="0" distL="0" distR="0" wp14:anchorId="299C1EED" wp14:editId="655B3925">
          <wp:extent cx="5749925" cy="1134110"/>
          <wp:effectExtent l="0" t="0" r="3175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1134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D83C60" w14:textId="77777777" w:rsidR="00C53283" w:rsidRDefault="00C532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87ED1" w14:textId="77777777" w:rsidR="00A6348E" w:rsidRDefault="00A634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957B8"/>
    <w:multiLevelType w:val="hybridMultilevel"/>
    <w:tmpl w:val="61AA0D34"/>
    <w:lvl w:ilvl="0" w:tplc="C6181EA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94C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41503E"/>
    <w:multiLevelType w:val="multilevel"/>
    <w:tmpl w:val="374CB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C225A6"/>
    <w:multiLevelType w:val="multilevel"/>
    <w:tmpl w:val="16040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37A6368"/>
    <w:multiLevelType w:val="hybridMultilevel"/>
    <w:tmpl w:val="9D3EF9E8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317B0"/>
    <w:multiLevelType w:val="hybridMultilevel"/>
    <w:tmpl w:val="CF6CF990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5115497"/>
    <w:multiLevelType w:val="multilevel"/>
    <w:tmpl w:val="D230104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AAD03EE"/>
    <w:multiLevelType w:val="hybridMultilevel"/>
    <w:tmpl w:val="809A08A4"/>
    <w:lvl w:ilvl="0" w:tplc="87809C74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837A4"/>
    <w:multiLevelType w:val="multilevel"/>
    <w:tmpl w:val="7DFA7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D636F8"/>
    <w:multiLevelType w:val="hybridMultilevel"/>
    <w:tmpl w:val="519C415C"/>
    <w:lvl w:ilvl="0" w:tplc="D90402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D76F1"/>
    <w:multiLevelType w:val="multilevel"/>
    <w:tmpl w:val="87F2B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3F1245"/>
    <w:multiLevelType w:val="multilevel"/>
    <w:tmpl w:val="432C5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E42A8"/>
    <w:multiLevelType w:val="multilevel"/>
    <w:tmpl w:val="E38ADEB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DA6DE4"/>
    <w:multiLevelType w:val="hybridMultilevel"/>
    <w:tmpl w:val="707E2E00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DA82888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B0491"/>
    <w:multiLevelType w:val="hybridMultilevel"/>
    <w:tmpl w:val="6F4414D8"/>
    <w:lvl w:ilvl="0" w:tplc="4064C95C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3514A6"/>
    <w:multiLevelType w:val="hybridMultilevel"/>
    <w:tmpl w:val="0BAC1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A5E1B"/>
    <w:multiLevelType w:val="hybridMultilevel"/>
    <w:tmpl w:val="67660A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2744D0A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EB04B8"/>
    <w:multiLevelType w:val="hybridMultilevel"/>
    <w:tmpl w:val="62F49ADA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D9F303A"/>
    <w:multiLevelType w:val="multilevel"/>
    <w:tmpl w:val="F9860C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DDA1EB8"/>
    <w:multiLevelType w:val="hybridMultilevel"/>
    <w:tmpl w:val="2DAA3E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B0EAD"/>
    <w:multiLevelType w:val="hybridMultilevel"/>
    <w:tmpl w:val="4B985A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3C412C"/>
    <w:multiLevelType w:val="hybridMultilevel"/>
    <w:tmpl w:val="8B501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1566B"/>
    <w:multiLevelType w:val="hybridMultilevel"/>
    <w:tmpl w:val="63B6AD5A"/>
    <w:lvl w:ilvl="0" w:tplc="1AB88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C64092"/>
    <w:multiLevelType w:val="multilevel"/>
    <w:tmpl w:val="F9860C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327526D"/>
    <w:multiLevelType w:val="multilevel"/>
    <w:tmpl w:val="9FB8D9B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36E5A90"/>
    <w:multiLevelType w:val="multilevel"/>
    <w:tmpl w:val="191C99A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upperRoman"/>
      <w:lvlText w:val="%3."/>
      <w:lvlJc w:val="righ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3D26C82"/>
    <w:multiLevelType w:val="multilevel"/>
    <w:tmpl w:val="28F21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481A9A"/>
    <w:multiLevelType w:val="hybridMultilevel"/>
    <w:tmpl w:val="BC720C84"/>
    <w:lvl w:ilvl="0" w:tplc="331AB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E129D"/>
    <w:multiLevelType w:val="multilevel"/>
    <w:tmpl w:val="5456BB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Times New Roman" w:eastAsiaTheme="minorHAnsi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CF15659"/>
    <w:multiLevelType w:val="hybridMultilevel"/>
    <w:tmpl w:val="231C4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C94D140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DAEC4006">
      <w:start w:val="5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9265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E075BC"/>
    <w:multiLevelType w:val="hybridMultilevel"/>
    <w:tmpl w:val="31945FB8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06B4045"/>
    <w:multiLevelType w:val="multilevel"/>
    <w:tmpl w:val="D230104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2CB4465"/>
    <w:multiLevelType w:val="hybridMultilevel"/>
    <w:tmpl w:val="31945FB8"/>
    <w:lvl w:ilvl="0" w:tplc="04150017">
      <w:start w:val="1"/>
      <w:numFmt w:val="lowerLetter"/>
      <w:lvlText w:val="%1)"/>
      <w:lvlJc w:val="left"/>
      <w:pPr>
        <w:ind w:left="1944" w:hanging="360"/>
      </w:pPr>
    </w:lvl>
    <w:lvl w:ilvl="1" w:tplc="04150019">
      <w:start w:val="1"/>
      <w:numFmt w:val="lowerLetter"/>
      <w:lvlText w:val="%2."/>
      <w:lvlJc w:val="left"/>
      <w:pPr>
        <w:ind w:left="2664" w:hanging="360"/>
      </w:pPr>
    </w:lvl>
    <w:lvl w:ilvl="2" w:tplc="0415001B">
      <w:start w:val="1"/>
      <w:numFmt w:val="lowerRoman"/>
      <w:lvlText w:val="%3."/>
      <w:lvlJc w:val="right"/>
      <w:pPr>
        <w:ind w:left="3384" w:hanging="180"/>
      </w:pPr>
    </w:lvl>
    <w:lvl w:ilvl="3" w:tplc="0415000F">
      <w:start w:val="1"/>
      <w:numFmt w:val="decimal"/>
      <w:lvlText w:val="%4."/>
      <w:lvlJc w:val="left"/>
      <w:pPr>
        <w:ind w:left="4104" w:hanging="360"/>
      </w:pPr>
    </w:lvl>
    <w:lvl w:ilvl="4" w:tplc="04150019">
      <w:start w:val="1"/>
      <w:numFmt w:val="lowerLetter"/>
      <w:lvlText w:val="%5."/>
      <w:lvlJc w:val="left"/>
      <w:pPr>
        <w:ind w:left="4824" w:hanging="360"/>
      </w:pPr>
    </w:lvl>
    <w:lvl w:ilvl="5" w:tplc="0415001B">
      <w:start w:val="1"/>
      <w:numFmt w:val="lowerRoman"/>
      <w:lvlText w:val="%6."/>
      <w:lvlJc w:val="right"/>
      <w:pPr>
        <w:ind w:left="5544" w:hanging="180"/>
      </w:pPr>
    </w:lvl>
    <w:lvl w:ilvl="6" w:tplc="0415000F">
      <w:start w:val="1"/>
      <w:numFmt w:val="decimal"/>
      <w:lvlText w:val="%7."/>
      <w:lvlJc w:val="left"/>
      <w:pPr>
        <w:ind w:left="6264" w:hanging="360"/>
      </w:pPr>
    </w:lvl>
    <w:lvl w:ilvl="7" w:tplc="04150019">
      <w:start w:val="1"/>
      <w:numFmt w:val="lowerLetter"/>
      <w:lvlText w:val="%8."/>
      <w:lvlJc w:val="left"/>
      <w:pPr>
        <w:ind w:left="6984" w:hanging="360"/>
      </w:pPr>
    </w:lvl>
    <w:lvl w:ilvl="8" w:tplc="0415001B">
      <w:start w:val="1"/>
      <w:numFmt w:val="lowerRoman"/>
      <w:lvlText w:val="%9."/>
      <w:lvlJc w:val="right"/>
      <w:pPr>
        <w:ind w:left="7704" w:hanging="180"/>
      </w:pPr>
    </w:lvl>
  </w:abstractNum>
  <w:abstractNum w:abstractNumId="34" w15:restartNumberingAfterBreak="0">
    <w:nsid w:val="6795133F"/>
    <w:multiLevelType w:val="multilevel"/>
    <w:tmpl w:val="F9860C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C3C75BE"/>
    <w:multiLevelType w:val="hybridMultilevel"/>
    <w:tmpl w:val="49362678"/>
    <w:lvl w:ilvl="0" w:tplc="D52807DE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E131503"/>
    <w:multiLevelType w:val="hybridMultilevel"/>
    <w:tmpl w:val="44668A5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71B4608A"/>
    <w:multiLevelType w:val="hybridMultilevel"/>
    <w:tmpl w:val="C5A028B0"/>
    <w:lvl w:ilvl="0" w:tplc="E9C6E2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1E78F4"/>
    <w:multiLevelType w:val="multilevel"/>
    <w:tmpl w:val="F9860C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6055FE2"/>
    <w:multiLevelType w:val="hybridMultilevel"/>
    <w:tmpl w:val="7FDE0CAC"/>
    <w:lvl w:ilvl="0" w:tplc="71680CC6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B40DE9"/>
    <w:multiLevelType w:val="hybridMultilevel"/>
    <w:tmpl w:val="B0146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C3564"/>
    <w:multiLevelType w:val="hybridMultilevel"/>
    <w:tmpl w:val="85A46AAC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C25B0"/>
    <w:multiLevelType w:val="hybridMultilevel"/>
    <w:tmpl w:val="A6105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0A4C23"/>
    <w:multiLevelType w:val="multilevel"/>
    <w:tmpl w:val="3FBA4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121D0B"/>
    <w:multiLevelType w:val="hybridMultilevel"/>
    <w:tmpl w:val="AEB8520C"/>
    <w:lvl w:ilvl="0" w:tplc="4AC27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A5382E"/>
    <w:multiLevelType w:val="hybridMultilevel"/>
    <w:tmpl w:val="F5929D0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707392">
    <w:abstractNumId w:val="28"/>
  </w:num>
  <w:num w:numId="2" w16cid:durableId="1961717569">
    <w:abstractNumId w:val="15"/>
  </w:num>
  <w:num w:numId="3" w16cid:durableId="803431692">
    <w:abstractNumId w:val="41"/>
  </w:num>
  <w:num w:numId="4" w16cid:durableId="378869113">
    <w:abstractNumId w:val="13"/>
  </w:num>
  <w:num w:numId="5" w16cid:durableId="1051348291">
    <w:abstractNumId w:val="4"/>
  </w:num>
  <w:num w:numId="6" w16cid:durableId="800074025">
    <w:abstractNumId w:val="45"/>
  </w:num>
  <w:num w:numId="7" w16cid:durableId="974603909">
    <w:abstractNumId w:val="44"/>
  </w:num>
  <w:num w:numId="8" w16cid:durableId="1818716693">
    <w:abstractNumId w:val="29"/>
  </w:num>
  <w:num w:numId="9" w16cid:durableId="504365858">
    <w:abstractNumId w:val="6"/>
  </w:num>
  <w:num w:numId="10" w16cid:durableId="374282624">
    <w:abstractNumId w:val="32"/>
  </w:num>
  <w:num w:numId="11" w16cid:durableId="441388464">
    <w:abstractNumId w:val="25"/>
  </w:num>
  <w:num w:numId="12" w16cid:durableId="1614552493">
    <w:abstractNumId w:val="22"/>
  </w:num>
  <w:num w:numId="13" w16cid:durableId="2117630304">
    <w:abstractNumId w:val="21"/>
  </w:num>
  <w:num w:numId="14" w16cid:durableId="1990749193">
    <w:abstractNumId w:val="20"/>
  </w:num>
  <w:num w:numId="15" w16cid:durableId="409041931">
    <w:abstractNumId w:val="35"/>
  </w:num>
  <w:num w:numId="16" w16cid:durableId="23019537">
    <w:abstractNumId w:val="2"/>
  </w:num>
  <w:num w:numId="17" w16cid:durableId="850337129">
    <w:abstractNumId w:val="43"/>
  </w:num>
  <w:num w:numId="18" w16cid:durableId="20976164">
    <w:abstractNumId w:val="8"/>
  </w:num>
  <w:num w:numId="19" w16cid:durableId="1307783073">
    <w:abstractNumId w:val="26"/>
  </w:num>
  <w:num w:numId="20" w16cid:durableId="1512523440">
    <w:abstractNumId w:val="19"/>
  </w:num>
  <w:num w:numId="21" w16cid:durableId="1840342289">
    <w:abstractNumId w:val="10"/>
    <w:lvlOverride w:ilvl="0">
      <w:lvl w:ilvl="0">
        <w:numFmt w:val="lowerLetter"/>
        <w:lvlText w:val="%1."/>
        <w:lvlJc w:val="left"/>
      </w:lvl>
    </w:lvlOverride>
  </w:num>
  <w:num w:numId="22" w16cid:durableId="1291935849">
    <w:abstractNumId w:val="11"/>
    <w:lvlOverride w:ilvl="0">
      <w:lvl w:ilvl="0">
        <w:numFmt w:val="lowerLetter"/>
        <w:lvlText w:val="%1."/>
        <w:lvlJc w:val="left"/>
      </w:lvl>
    </w:lvlOverride>
  </w:num>
  <w:num w:numId="23" w16cid:durableId="1763911328">
    <w:abstractNumId w:val="18"/>
  </w:num>
  <w:num w:numId="24" w16cid:durableId="336464310">
    <w:abstractNumId w:val="23"/>
  </w:num>
  <w:num w:numId="25" w16cid:durableId="1262032067">
    <w:abstractNumId w:val="34"/>
  </w:num>
  <w:num w:numId="26" w16cid:durableId="1964073978">
    <w:abstractNumId w:val="38"/>
  </w:num>
  <w:num w:numId="27" w16cid:durableId="602224948">
    <w:abstractNumId w:val="16"/>
  </w:num>
  <w:num w:numId="28" w16cid:durableId="1662659537">
    <w:abstractNumId w:val="7"/>
  </w:num>
  <w:num w:numId="29" w16cid:durableId="346905011">
    <w:abstractNumId w:val="0"/>
  </w:num>
  <w:num w:numId="30" w16cid:durableId="1601063165">
    <w:abstractNumId w:val="27"/>
  </w:num>
  <w:num w:numId="31" w16cid:durableId="1158035781">
    <w:abstractNumId w:val="3"/>
  </w:num>
  <w:num w:numId="32" w16cid:durableId="1134566401">
    <w:abstractNumId w:val="30"/>
  </w:num>
  <w:num w:numId="33" w16cid:durableId="315837222">
    <w:abstractNumId w:val="37"/>
  </w:num>
  <w:num w:numId="34" w16cid:durableId="1104300363">
    <w:abstractNumId w:val="1"/>
  </w:num>
  <w:num w:numId="35" w16cid:durableId="1379477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277405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3767700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5631788">
    <w:abstractNumId w:val="42"/>
  </w:num>
  <w:num w:numId="39" w16cid:durableId="1470828320">
    <w:abstractNumId w:val="39"/>
  </w:num>
  <w:num w:numId="40" w16cid:durableId="2010675334">
    <w:abstractNumId w:val="36"/>
  </w:num>
  <w:num w:numId="41" w16cid:durableId="213350056">
    <w:abstractNumId w:val="12"/>
  </w:num>
  <w:num w:numId="42" w16cid:durableId="1411729023">
    <w:abstractNumId w:val="17"/>
  </w:num>
  <w:num w:numId="43" w16cid:durableId="1539851664">
    <w:abstractNumId w:val="5"/>
  </w:num>
  <w:num w:numId="44" w16cid:durableId="1428963772">
    <w:abstractNumId w:val="24"/>
  </w:num>
  <w:num w:numId="45" w16cid:durableId="19215976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68270073">
    <w:abstractNumId w:val="9"/>
  </w:num>
  <w:num w:numId="47" w16cid:durableId="73416302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700"/>
    <w:rsid w:val="000A51D3"/>
    <w:rsid w:val="000B753A"/>
    <w:rsid w:val="000C2F13"/>
    <w:rsid w:val="000C3DCA"/>
    <w:rsid w:val="000D262A"/>
    <w:rsid w:val="000D7658"/>
    <w:rsid w:val="000D7DB5"/>
    <w:rsid w:val="000E0590"/>
    <w:rsid w:val="00112CA4"/>
    <w:rsid w:val="001152D7"/>
    <w:rsid w:val="0012268E"/>
    <w:rsid w:val="00130806"/>
    <w:rsid w:val="001554EF"/>
    <w:rsid w:val="00166D0A"/>
    <w:rsid w:val="001B2956"/>
    <w:rsid w:val="001B6AE9"/>
    <w:rsid w:val="00212F98"/>
    <w:rsid w:val="00232D2D"/>
    <w:rsid w:val="00237ED4"/>
    <w:rsid w:val="00266571"/>
    <w:rsid w:val="002674EE"/>
    <w:rsid w:val="002B7428"/>
    <w:rsid w:val="002D6B2A"/>
    <w:rsid w:val="002F309D"/>
    <w:rsid w:val="00325419"/>
    <w:rsid w:val="00327F97"/>
    <w:rsid w:val="003317B6"/>
    <w:rsid w:val="0033694E"/>
    <w:rsid w:val="0035055C"/>
    <w:rsid w:val="003655C9"/>
    <w:rsid w:val="00372B09"/>
    <w:rsid w:val="003734B8"/>
    <w:rsid w:val="0039477D"/>
    <w:rsid w:val="00396CBF"/>
    <w:rsid w:val="003B4700"/>
    <w:rsid w:val="003F1572"/>
    <w:rsid w:val="00426EFB"/>
    <w:rsid w:val="00446969"/>
    <w:rsid w:val="00447989"/>
    <w:rsid w:val="00460D36"/>
    <w:rsid w:val="00466372"/>
    <w:rsid w:val="004704C2"/>
    <w:rsid w:val="00480CF6"/>
    <w:rsid w:val="0048486A"/>
    <w:rsid w:val="004A01E5"/>
    <w:rsid w:val="004A6C8E"/>
    <w:rsid w:val="004E5782"/>
    <w:rsid w:val="004E79DD"/>
    <w:rsid w:val="004F4EF7"/>
    <w:rsid w:val="00551BC3"/>
    <w:rsid w:val="005573C0"/>
    <w:rsid w:val="0057102E"/>
    <w:rsid w:val="00583EDB"/>
    <w:rsid w:val="00585695"/>
    <w:rsid w:val="00591E62"/>
    <w:rsid w:val="005A3F0F"/>
    <w:rsid w:val="005A4A24"/>
    <w:rsid w:val="005B2829"/>
    <w:rsid w:val="005C3680"/>
    <w:rsid w:val="005D4E1C"/>
    <w:rsid w:val="005E7318"/>
    <w:rsid w:val="005F0ED8"/>
    <w:rsid w:val="00603EDD"/>
    <w:rsid w:val="0061293E"/>
    <w:rsid w:val="00627D73"/>
    <w:rsid w:val="00680307"/>
    <w:rsid w:val="00697148"/>
    <w:rsid w:val="006B50A6"/>
    <w:rsid w:val="006D7385"/>
    <w:rsid w:val="006E0BB1"/>
    <w:rsid w:val="006F3B4B"/>
    <w:rsid w:val="006F6ADA"/>
    <w:rsid w:val="00714BAA"/>
    <w:rsid w:val="00761223"/>
    <w:rsid w:val="00766FDD"/>
    <w:rsid w:val="007779A8"/>
    <w:rsid w:val="00786517"/>
    <w:rsid w:val="00786946"/>
    <w:rsid w:val="00787B93"/>
    <w:rsid w:val="00871C87"/>
    <w:rsid w:val="00894DE8"/>
    <w:rsid w:val="008C51B8"/>
    <w:rsid w:val="00907B74"/>
    <w:rsid w:val="00913D52"/>
    <w:rsid w:val="009254D1"/>
    <w:rsid w:val="009308D5"/>
    <w:rsid w:val="00976F7E"/>
    <w:rsid w:val="009C1B59"/>
    <w:rsid w:val="009D6F32"/>
    <w:rsid w:val="009E358F"/>
    <w:rsid w:val="00A07968"/>
    <w:rsid w:val="00A24FDA"/>
    <w:rsid w:val="00A26A8C"/>
    <w:rsid w:val="00A26CEA"/>
    <w:rsid w:val="00A6348E"/>
    <w:rsid w:val="00A67244"/>
    <w:rsid w:val="00A7108D"/>
    <w:rsid w:val="00A803D8"/>
    <w:rsid w:val="00A81012"/>
    <w:rsid w:val="00A8356B"/>
    <w:rsid w:val="00AB0CF6"/>
    <w:rsid w:val="00AD1F3A"/>
    <w:rsid w:val="00AE0D7A"/>
    <w:rsid w:val="00AE0F42"/>
    <w:rsid w:val="00B14660"/>
    <w:rsid w:val="00B27927"/>
    <w:rsid w:val="00B279F3"/>
    <w:rsid w:val="00B55B11"/>
    <w:rsid w:val="00B67BE7"/>
    <w:rsid w:val="00BB4243"/>
    <w:rsid w:val="00BB52EC"/>
    <w:rsid w:val="00C02236"/>
    <w:rsid w:val="00C0746E"/>
    <w:rsid w:val="00C25860"/>
    <w:rsid w:val="00C26333"/>
    <w:rsid w:val="00C30D7B"/>
    <w:rsid w:val="00C310AC"/>
    <w:rsid w:val="00C4328A"/>
    <w:rsid w:val="00C53283"/>
    <w:rsid w:val="00C634AC"/>
    <w:rsid w:val="00C92E98"/>
    <w:rsid w:val="00CA5EBC"/>
    <w:rsid w:val="00CB0C7C"/>
    <w:rsid w:val="00CC2C56"/>
    <w:rsid w:val="00CD5DDD"/>
    <w:rsid w:val="00D12641"/>
    <w:rsid w:val="00D40C45"/>
    <w:rsid w:val="00D54F4D"/>
    <w:rsid w:val="00D575A0"/>
    <w:rsid w:val="00D94B3F"/>
    <w:rsid w:val="00DB3DA7"/>
    <w:rsid w:val="00DD1A1F"/>
    <w:rsid w:val="00DD39B8"/>
    <w:rsid w:val="00E046D6"/>
    <w:rsid w:val="00E06AAC"/>
    <w:rsid w:val="00E44E1D"/>
    <w:rsid w:val="00E50DBA"/>
    <w:rsid w:val="00E5229E"/>
    <w:rsid w:val="00E65331"/>
    <w:rsid w:val="00E72A16"/>
    <w:rsid w:val="00E85A93"/>
    <w:rsid w:val="00EB3073"/>
    <w:rsid w:val="00ED54F0"/>
    <w:rsid w:val="00EE6BAB"/>
    <w:rsid w:val="00F00B55"/>
    <w:rsid w:val="00F033B3"/>
    <w:rsid w:val="00F062F0"/>
    <w:rsid w:val="00F362C2"/>
    <w:rsid w:val="00F43D93"/>
    <w:rsid w:val="00F514F7"/>
    <w:rsid w:val="00F6760D"/>
    <w:rsid w:val="00F74D2C"/>
    <w:rsid w:val="00F87945"/>
    <w:rsid w:val="00F957C3"/>
    <w:rsid w:val="00FD0D6E"/>
    <w:rsid w:val="00FD7A66"/>
    <w:rsid w:val="00FE64B2"/>
    <w:rsid w:val="00FF083E"/>
    <w:rsid w:val="00FF6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9840F"/>
  <w15:docId w15:val="{F507DAF9-5673-4732-84DE-7707734B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3B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Normal,Akapit z listą3,Akapit z listą31,Wypunktowanie,L1,Numerowanie,Akapit z listą5,CW_Lista,List Paragraph,Akapit z listą BS,Kolorowa lista — akcent 11,Punkt 1.1,Preambuła,lp1,List Paragraph2,maz_wyliczenie,sw tekst,BulletC"/>
    <w:basedOn w:val="Normalny"/>
    <w:link w:val="AkapitzlistZnak"/>
    <w:qFormat/>
    <w:rsid w:val="003B4700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Paragraf Znak,Normal Znak,Akapit z listą3 Znak,Akapit z listą31 Znak,Wypunktowanie Znak,L1 Znak,Numerowanie Znak,Akapit z listą5 Znak,CW_Lista Znak,List Paragraph Znak,Akapit z listą BS Znak,Kolorowa lista — akcent 11 Znak,lp1 Znak"/>
    <w:link w:val="Akapitzlist"/>
    <w:qFormat/>
    <w:locked/>
    <w:rsid w:val="003B4700"/>
  </w:style>
  <w:style w:type="character" w:styleId="Odwoaniedokomentarza">
    <w:name w:val="annotation reference"/>
    <w:basedOn w:val="Domylnaczcionkaakapitu"/>
    <w:uiPriority w:val="99"/>
    <w:semiHidden/>
    <w:unhideWhenUsed/>
    <w:rsid w:val="003B47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4700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4700"/>
    <w:rPr>
      <w:sz w:val="20"/>
      <w:szCs w:val="20"/>
    </w:rPr>
  </w:style>
  <w:style w:type="character" w:styleId="Hipercze">
    <w:name w:val="Hyperlink"/>
    <w:rsid w:val="0078651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6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AE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E3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58F"/>
  </w:style>
  <w:style w:type="paragraph" w:styleId="Stopka">
    <w:name w:val="footer"/>
    <w:basedOn w:val="Normalny"/>
    <w:link w:val="StopkaZnak"/>
    <w:uiPriority w:val="99"/>
    <w:unhideWhenUsed/>
    <w:rsid w:val="009E3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58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946"/>
    <w:pPr>
      <w:spacing w:after="16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946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75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753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753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D7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60D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51BC3"/>
    <w:pPr>
      <w:spacing w:after="0" w:line="240" w:lineRule="auto"/>
    </w:pPr>
  </w:style>
  <w:style w:type="paragraph" w:styleId="Tekstprzypisudolnego">
    <w:name w:val="footnote text"/>
    <w:aliases w:val="Footnote,Podrozdział,Podrozdzia3, Znak1,Znak1,Znak Znak,Footnote Text Char1, Znak Znak"/>
    <w:basedOn w:val="Normalny"/>
    <w:link w:val="TekstprzypisudolnegoZnak"/>
    <w:unhideWhenUsed/>
    <w:rsid w:val="00E44E1D"/>
    <w:pPr>
      <w:spacing w:after="200" w:line="276" w:lineRule="auto"/>
      <w:ind w:left="851" w:hanging="284"/>
      <w:jc w:val="both"/>
    </w:pPr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Znak Znak Znak,Footnote Text Char1 Znak, Znak Znak Znak"/>
    <w:basedOn w:val="Domylnaczcionkaakapitu"/>
    <w:link w:val="Tekstprzypisudolnego"/>
    <w:rsid w:val="00E44E1D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iPriority w:val="99"/>
    <w:unhideWhenUsed/>
    <w:rsid w:val="00E44E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6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7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684FE-771C-4A2E-B248-28DF090A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1268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Kobosko Kamil</dc:creator>
  <cp:lastModifiedBy>Waldemar</cp:lastModifiedBy>
  <cp:revision>4</cp:revision>
  <cp:lastPrinted>2026-01-16T07:51:00Z</cp:lastPrinted>
  <dcterms:created xsi:type="dcterms:W3CDTF">2026-03-24T04:31:00Z</dcterms:created>
  <dcterms:modified xsi:type="dcterms:W3CDTF">2026-03-24T07:00:00Z</dcterms:modified>
</cp:coreProperties>
</file>