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3C54A6C" w14:textId="77777777" w:rsidR="00246198" w:rsidRPr="007D688F" w:rsidRDefault="002A7CFF" w:rsidP="007D688F">
      <w:pPr>
        <w:jc w:val="center"/>
        <w:rPr>
          <w:b/>
          <w:i/>
          <w:color w:val="000000"/>
          <w:sz w:val="22"/>
          <w:szCs w:val="22"/>
        </w:rPr>
      </w:pPr>
      <w:r>
        <w:rPr>
          <w:b/>
          <w:sz w:val="26"/>
          <w:szCs w:val="26"/>
        </w:rPr>
        <w:pict w14:anchorId="05CF9DB2">
          <v:shape id="_x0000_s2050" alt="" style="position:absolute;left:0;text-align:left;margin-left:205.15pt;margin-top:-56.3pt;width:1pt;height:1.75pt;z-index:1;mso-wrap-style:none;mso-wrap-edited:f;mso-width-percent:0;mso-height-percent:0;mso-position-horizontal:absolute;mso-position-horizontal-relative:text;mso-position-vertical:absolute;mso-position-vertical-relative:text;mso-width-percent:0;mso-height-percent:0;v-text-anchor:middle" coordsize="35,62" o:allowincell="f" path="m34,c12,14,7,23,5,46,4,51,4,56,3,61e" filled="f" strokecolor="red" strokeweight=".53mm">
            <v:stroke color2="aqua" endcap="round"/>
            <v:path o:extrusionok="f" o:connecttype="custom" o:connectlocs="2147483646,2147483646;2147483646,2147483646;2147483646,2147483646" o:connectangles="0,0,0"/>
          </v:shape>
        </w:pict>
      </w:r>
      <w:r w:rsidR="00B44E13" w:rsidRPr="007D688F">
        <w:rPr>
          <w:b/>
          <w:sz w:val="22"/>
          <w:szCs w:val="22"/>
        </w:rPr>
        <w:t xml:space="preserve">UMOWA  NR </w:t>
      </w:r>
      <w:r w:rsidR="00A0363A" w:rsidRPr="007D688F">
        <w:rPr>
          <w:b/>
          <w:sz w:val="22"/>
          <w:szCs w:val="22"/>
        </w:rPr>
        <w:t>..</w:t>
      </w:r>
      <w:r w:rsidR="00246198" w:rsidRPr="007D688F">
        <w:rPr>
          <w:b/>
          <w:i/>
          <w:sz w:val="22"/>
          <w:szCs w:val="22"/>
        </w:rPr>
        <w:t>/202</w:t>
      </w:r>
      <w:r w:rsidR="007D688F">
        <w:rPr>
          <w:b/>
          <w:i/>
          <w:sz w:val="22"/>
          <w:szCs w:val="22"/>
        </w:rPr>
        <w:t>6</w:t>
      </w:r>
    </w:p>
    <w:p w14:paraId="72C4FFE7" w14:textId="77777777" w:rsidR="00246198" w:rsidRPr="007D688F" w:rsidRDefault="00246198" w:rsidP="007D688F">
      <w:pPr>
        <w:widowControl w:val="0"/>
        <w:jc w:val="both"/>
        <w:rPr>
          <w:b/>
          <w:i/>
          <w:color w:val="000000"/>
          <w:sz w:val="22"/>
          <w:szCs w:val="22"/>
        </w:rPr>
      </w:pPr>
    </w:p>
    <w:p w14:paraId="0A9A25B3" w14:textId="77777777" w:rsidR="00246198" w:rsidRPr="007D688F" w:rsidRDefault="00246198" w:rsidP="007D688F">
      <w:pPr>
        <w:widowControl w:val="0"/>
        <w:jc w:val="both"/>
        <w:rPr>
          <w:b/>
          <w:i/>
          <w:color w:val="000000"/>
          <w:sz w:val="22"/>
          <w:szCs w:val="22"/>
        </w:rPr>
      </w:pPr>
    </w:p>
    <w:p w14:paraId="56A50357" w14:textId="77777777" w:rsidR="00246198" w:rsidRPr="007D688F" w:rsidRDefault="00246198" w:rsidP="007D688F">
      <w:pPr>
        <w:widowControl w:val="0"/>
        <w:jc w:val="both"/>
        <w:rPr>
          <w:color w:val="000000"/>
          <w:sz w:val="22"/>
          <w:szCs w:val="22"/>
        </w:rPr>
      </w:pPr>
      <w:r w:rsidRPr="007D688F">
        <w:rPr>
          <w:color w:val="000000"/>
          <w:sz w:val="22"/>
          <w:szCs w:val="22"/>
        </w:rPr>
        <w:t xml:space="preserve">Zawarta w dniu </w:t>
      </w:r>
      <w:r w:rsidR="00A0363A" w:rsidRPr="007D688F">
        <w:rPr>
          <w:color w:val="000000"/>
          <w:sz w:val="22"/>
          <w:szCs w:val="22"/>
        </w:rPr>
        <w:t>…………..</w:t>
      </w:r>
      <w:r w:rsidRPr="007D688F">
        <w:rPr>
          <w:color w:val="000000"/>
          <w:sz w:val="22"/>
          <w:szCs w:val="22"/>
        </w:rPr>
        <w:t xml:space="preserve"> r. w Łodzi pomiędzy:</w:t>
      </w:r>
    </w:p>
    <w:p w14:paraId="137E0D1B" w14:textId="77777777" w:rsidR="00246198" w:rsidRPr="007D688F" w:rsidRDefault="00246198" w:rsidP="00210252">
      <w:pPr>
        <w:widowControl w:val="0"/>
        <w:jc w:val="both"/>
        <w:rPr>
          <w:color w:val="000000"/>
          <w:sz w:val="22"/>
          <w:szCs w:val="22"/>
        </w:rPr>
      </w:pPr>
    </w:p>
    <w:p w14:paraId="65C978E2" w14:textId="77777777" w:rsidR="004D524B" w:rsidRPr="007D688F" w:rsidRDefault="004D524B" w:rsidP="00210252">
      <w:pPr>
        <w:widowControl w:val="0"/>
        <w:jc w:val="both"/>
        <w:rPr>
          <w:b/>
          <w:color w:val="000000"/>
          <w:sz w:val="22"/>
          <w:szCs w:val="22"/>
        </w:rPr>
      </w:pPr>
      <w:r w:rsidRPr="007D688F">
        <w:rPr>
          <w:b/>
          <w:color w:val="000000"/>
          <w:sz w:val="22"/>
          <w:szCs w:val="22"/>
        </w:rPr>
        <w:t xml:space="preserve">Spółdzielnią Mieszkaniową „Doły – Marysińska” </w:t>
      </w:r>
      <w:r w:rsidRPr="007D688F">
        <w:rPr>
          <w:color w:val="000000"/>
          <w:sz w:val="22"/>
          <w:szCs w:val="22"/>
        </w:rPr>
        <w:t>z siedzibą w Łodzi (91-712) przy ul. Nowopolskiej nr 12/14, wpisaną do KRS nr 0000113637, NIP: 7241000152, REGON: 471185049</w:t>
      </w:r>
      <w:r w:rsidRPr="007D688F">
        <w:rPr>
          <w:b/>
          <w:color w:val="000000"/>
          <w:sz w:val="22"/>
          <w:szCs w:val="22"/>
        </w:rPr>
        <w:t xml:space="preserve"> </w:t>
      </w:r>
    </w:p>
    <w:p w14:paraId="7D2F5927" w14:textId="77777777" w:rsidR="004D524B" w:rsidRPr="007D688F" w:rsidRDefault="004D524B" w:rsidP="007D688F">
      <w:pPr>
        <w:widowControl w:val="0"/>
        <w:jc w:val="both"/>
        <w:rPr>
          <w:b/>
          <w:color w:val="000000"/>
          <w:sz w:val="22"/>
          <w:szCs w:val="22"/>
        </w:rPr>
      </w:pPr>
      <w:r w:rsidRPr="007D688F">
        <w:rPr>
          <w:b/>
          <w:color w:val="000000"/>
          <w:sz w:val="22"/>
          <w:szCs w:val="22"/>
        </w:rPr>
        <w:t>reprezentowaną przez:</w:t>
      </w:r>
    </w:p>
    <w:p w14:paraId="1C7C3251" w14:textId="77777777" w:rsidR="004D524B" w:rsidRPr="007D688F" w:rsidRDefault="004D524B" w:rsidP="007D688F">
      <w:pPr>
        <w:widowControl w:val="0"/>
        <w:numPr>
          <w:ilvl w:val="0"/>
          <w:numId w:val="43"/>
        </w:numPr>
        <w:jc w:val="both"/>
        <w:rPr>
          <w:b/>
          <w:color w:val="000000"/>
          <w:sz w:val="22"/>
          <w:szCs w:val="22"/>
        </w:rPr>
      </w:pPr>
      <w:r w:rsidRPr="007D688F">
        <w:rPr>
          <w:b/>
          <w:color w:val="000000"/>
          <w:sz w:val="22"/>
          <w:szCs w:val="22"/>
        </w:rPr>
        <w:t>Olgę Zuchmańską – Członka Zarządu ds. techniczno-eksploatacyjnych</w:t>
      </w:r>
    </w:p>
    <w:p w14:paraId="63A31EB9" w14:textId="77777777" w:rsidR="004D524B" w:rsidRPr="007D688F" w:rsidRDefault="004D524B" w:rsidP="007D688F">
      <w:pPr>
        <w:widowControl w:val="0"/>
        <w:numPr>
          <w:ilvl w:val="0"/>
          <w:numId w:val="43"/>
        </w:numPr>
        <w:jc w:val="both"/>
        <w:rPr>
          <w:b/>
          <w:color w:val="000000"/>
          <w:sz w:val="22"/>
          <w:szCs w:val="22"/>
        </w:rPr>
      </w:pPr>
      <w:r w:rsidRPr="007D688F">
        <w:rPr>
          <w:b/>
          <w:color w:val="000000"/>
          <w:sz w:val="22"/>
          <w:szCs w:val="22"/>
        </w:rPr>
        <w:t>Martynę Gawrońską – Członka Zarządu Głównego Księgowego</w:t>
      </w:r>
    </w:p>
    <w:p w14:paraId="03DE7C1F" w14:textId="77777777" w:rsidR="004D524B" w:rsidRPr="007D688F" w:rsidRDefault="004D524B" w:rsidP="007D688F">
      <w:pPr>
        <w:widowControl w:val="0"/>
        <w:jc w:val="both"/>
        <w:rPr>
          <w:color w:val="000000"/>
          <w:sz w:val="22"/>
          <w:szCs w:val="22"/>
        </w:rPr>
      </w:pPr>
    </w:p>
    <w:p w14:paraId="094C6DBC" w14:textId="77777777" w:rsidR="00246198" w:rsidRPr="007D688F" w:rsidRDefault="00246198" w:rsidP="007D688F">
      <w:pPr>
        <w:widowControl w:val="0"/>
        <w:jc w:val="both"/>
        <w:rPr>
          <w:b/>
          <w:color w:val="000000"/>
          <w:sz w:val="22"/>
          <w:szCs w:val="22"/>
        </w:rPr>
      </w:pPr>
      <w:r w:rsidRPr="007D688F">
        <w:rPr>
          <w:color w:val="000000"/>
          <w:sz w:val="22"/>
          <w:szCs w:val="22"/>
        </w:rPr>
        <w:t xml:space="preserve">zwana dalej w tekście </w:t>
      </w:r>
      <w:r w:rsidR="007D688F" w:rsidRPr="007D688F">
        <w:rPr>
          <w:b/>
          <w:color w:val="000000"/>
          <w:sz w:val="22"/>
          <w:szCs w:val="22"/>
        </w:rPr>
        <w:t>„Zamawiającym</w:t>
      </w:r>
      <w:r w:rsidRPr="007D688F">
        <w:rPr>
          <w:b/>
          <w:color w:val="000000"/>
          <w:sz w:val="22"/>
          <w:szCs w:val="22"/>
        </w:rPr>
        <w:t>”</w:t>
      </w:r>
    </w:p>
    <w:p w14:paraId="541A68D0" w14:textId="77777777" w:rsidR="00246198" w:rsidRPr="007D688F" w:rsidRDefault="00246198" w:rsidP="007D688F">
      <w:pPr>
        <w:widowControl w:val="0"/>
        <w:jc w:val="both"/>
        <w:rPr>
          <w:b/>
          <w:color w:val="000000"/>
          <w:sz w:val="22"/>
          <w:szCs w:val="22"/>
        </w:rPr>
      </w:pPr>
    </w:p>
    <w:p w14:paraId="1433D127" w14:textId="77777777" w:rsidR="00246198" w:rsidRPr="007D688F" w:rsidRDefault="00246198" w:rsidP="007D688F">
      <w:pPr>
        <w:widowControl w:val="0"/>
        <w:jc w:val="both"/>
        <w:rPr>
          <w:color w:val="000000"/>
          <w:sz w:val="22"/>
          <w:szCs w:val="22"/>
        </w:rPr>
      </w:pPr>
      <w:r w:rsidRPr="007D688F">
        <w:rPr>
          <w:color w:val="000000"/>
          <w:sz w:val="22"/>
          <w:szCs w:val="22"/>
        </w:rPr>
        <w:t xml:space="preserve">a </w:t>
      </w:r>
    </w:p>
    <w:p w14:paraId="22EB73A0" w14:textId="77777777" w:rsidR="00246198" w:rsidRPr="007D688F" w:rsidRDefault="00246198" w:rsidP="007D688F">
      <w:pPr>
        <w:widowControl w:val="0"/>
        <w:jc w:val="both"/>
        <w:rPr>
          <w:color w:val="000000"/>
          <w:sz w:val="22"/>
          <w:szCs w:val="22"/>
        </w:rPr>
      </w:pPr>
    </w:p>
    <w:p w14:paraId="3DBF8C47" w14:textId="77777777" w:rsidR="00246198" w:rsidRPr="007D688F" w:rsidRDefault="00FC5887" w:rsidP="00210252">
      <w:pPr>
        <w:widowControl w:val="0"/>
        <w:jc w:val="both"/>
        <w:rPr>
          <w:color w:val="000000"/>
          <w:sz w:val="22"/>
          <w:szCs w:val="22"/>
        </w:rPr>
      </w:pPr>
      <w:r w:rsidRPr="007D688F">
        <w:rPr>
          <w:b/>
          <w:color w:val="000000"/>
          <w:sz w:val="22"/>
          <w:szCs w:val="22"/>
        </w:rPr>
        <w:t>…………….</w:t>
      </w:r>
      <w:r w:rsidR="00246198" w:rsidRPr="007D688F">
        <w:rPr>
          <w:b/>
          <w:color w:val="000000"/>
          <w:sz w:val="22"/>
          <w:szCs w:val="22"/>
        </w:rPr>
        <w:t xml:space="preserve"> </w:t>
      </w:r>
      <w:r w:rsidR="00246198" w:rsidRPr="007D688F">
        <w:rPr>
          <w:color w:val="000000"/>
          <w:sz w:val="22"/>
          <w:szCs w:val="22"/>
        </w:rPr>
        <w:t>z siedzibą w Łodzi (</w:t>
      </w:r>
      <w:r w:rsidRPr="007D688F">
        <w:rPr>
          <w:color w:val="000000"/>
          <w:sz w:val="22"/>
          <w:szCs w:val="22"/>
        </w:rPr>
        <w:t>…</w:t>
      </w:r>
      <w:r w:rsidR="00246198" w:rsidRPr="007D688F">
        <w:rPr>
          <w:color w:val="000000"/>
          <w:sz w:val="22"/>
          <w:szCs w:val="22"/>
        </w:rPr>
        <w:t>-</w:t>
      </w:r>
      <w:r w:rsidRPr="007D688F">
        <w:rPr>
          <w:color w:val="000000"/>
          <w:sz w:val="22"/>
          <w:szCs w:val="22"/>
        </w:rPr>
        <w:t>….</w:t>
      </w:r>
      <w:r w:rsidR="00246198" w:rsidRPr="007D688F">
        <w:rPr>
          <w:color w:val="000000"/>
          <w:sz w:val="22"/>
          <w:szCs w:val="22"/>
        </w:rPr>
        <w:t xml:space="preserve">) ul. </w:t>
      </w:r>
      <w:r w:rsidRPr="007D688F">
        <w:rPr>
          <w:color w:val="000000"/>
          <w:sz w:val="22"/>
          <w:szCs w:val="22"/>
        </w:rPr>
        <w:t>…………</w:t>
      </w:r>
      <w:r w:rsidR="00246198" w:rsidRPr="007D688F">
        <w:rPr>
          <w:color w:val="000000"/>
          <w:sz w:val="22"/>
          <w:szCs w:val="22"/>
        </w:rPr>
        <w:t xml:space="preserve">, </w:t>
      </w:r>
      <w:r w:rsidR="00246198" w:rsidRPr="007D688F">
        <w:rPr>
          <w:b/>
          <w:color w:val="000000"/>
          <w:sz w:val="22"/>
          <w:szCs w:val="22"/>
        </w:rPr>
        <w:t xml:space="preserve">KRS </w:t>
      </w:r>
      <w:r w:rsidRPr="007D688F">
        <w:rPr>
          <w:b/>
          <w:color w:val="000000"/>
          <w:sz w:val="22"/>
          <w:szCs w:val="22"/>
        </w:rPr>
        <w:t>………….</w:t>
      </w:r>
      <w:r w:rsidR="00246198" w:rsidRPr="007D688F">
        <w:rPr>
          <w:b/>
          <w:color w:val="000000"/>
          <w:sz w:val="22"/>
          <w:szCs w:val="22"/>
        </w:rPr>
        <w:t>, NIP</w:t>
      </w:r>
      <w:r w:rsidR="00246198" w:rsidRPr="007D688F">
        <w:rPr>
          <w:b/>
          <w:sz w:val="22"/>
          <w:szCs w:val="22"/>
        </w:rPr>
        <w:t xml:space="preserve"> </w:t>
      </w:r>
      <w:r w:rsidRPr="007D688F">
        <w:rPr>
          <w:b/>
          <w:color w:val="000000"/>
          <w:sz w:val="22"/>
          <w:szCs w:val="22"/>
        </w:rPr>
        <w:t>………</w:t>
      </w:r>
      <w:r w:rsidR="00246198" w:rsidRPr="007D688F">
        <w:rPr>
          <w:b/>
          <w:color w:val="000000"/>
          <w:sz w:val="22"/>
          <w:szCs w:val="22"/>
        </w:rPr>
        <w:t xml:space="preserve">, REGON </w:t>
      </w:r>
      <w:r w:rsidRPr="007D688F">
        <w:rPr>
          <w:b/>
          <w:color w:val="000000"/>
          <w:sz w:val="22"/>
          <w:szCs w:val="22"/>
        </w:rPr>
        <w:t>………</w:t>
      </w:r>
      <w:r w:rsidR="00246198" w:rsidRPr="007D688F">
        <w:rPr>
          <w:color w:val="000000"/>
          <w:sz w:val="22"/>
          <w:szCs w:val="22"/>
        </w:rPr>
        <w:t xml:space="preserve"> repre</w:t>
      </w:r>
      <w:r w:rsidR="004D524B" w:rsidRPr="007D688F">
        <w:rPr>
          <w:color w:val="000000"/>
          <w:sz w:val="22"/>
          <w:szCs w:val="22"/>
        </w:rPr>
        <w:t>zentowaną przez ………………………..</w:t>
      </w:r>
    </w:p>
    <w:p w14:paraId="787560BF" w14:textId="77777777" w:rsidR="00246198" w:rsidRPr="007D688F" w:rsidRDefault="00246198" w:rsidP="007D688F">
      <w:pPr>
        <w:widowControl w:val="0"/>
        <w:jc w:val="both"/>
        <w:rPr>
          <w:b/>
          <w:color w:val="000000"/>
          <w:sz w:val="22"/>
          <w:szCs w:val="22"/>
        </w:rPr>
      </w:pPr>
      <w:r w:rsidRPr="007D688F">
        <w:rPr>
          <w:color w:val="000000"/>
          <w:sz w:val="22"/>
          <w:szCs w:val="22"/>
        </w:rPr>
        <w:t xml:space="preserve">zwaną dalej </w:t>
      </w:r>
      <w:r w:rsidRPr="007D688F">
        <w:rPr>
          <w:b/>
          <w:color w:val="000000"/>
          <w:sz w:val="22"/>
          <w:szCs w:val="22"/>
        </w:rPr>
        <w:t>„Wykonawcą”</w:t>
      </w:r>
    </w:p>
    <w:p w14:paraId="4A0D813D" w14:textId="77777777" w:rsidR="00246198" w:rsidRPr="007D688F" w:rsidRDefault="00246198" w:rsidP="007D688F">
      <w:pPr>
        <w:widowControl w:val="0"/>
        <w:jc w:val="both"/>
        <w:rPr>
          <w:b/>
          <w:color w:val="000000"/>
          <w:sz w:val="22"/>
          <w:szCs w:val="22"/>
        </w:rPr>
      </w:pPr>
    </w:p>
    <w:p w14:paraId="0323D2C3" w14:textId="77777777" w:rsidR="00246198" w:rsidRPr="007D688F" w:rsidRDefault="00246198" w:rsidP="007D688F">
      <w:pPr>
        <w:widowControl w:val="0"/>
        <w:jc w:val="center"/>
        <w:rPr>
          <w:bCs/>
          <w:color w:val="000000"/>
          <w:sz w:val="22"/>
          <w:szCs w:val="22"/>
        </w:rPr>
      </w:pPr>
      <w:r w:rsidRPr="007D688F">
        <w:rPr>
          <w:b/>
          <w:color w:val="000000"/>
          <w:sz w:val="22"/>
          <w:szCs w:val="22"/>
        </w:rPr>
        <w:t>§ 1.</w:t>
      </w:r>
    </w:p>
    <w:p w14:paraId="10592EE7" w14:textId="77777777" w:rsidR="00246198" w:rsidRPr="007D688F" w:rsidRDefault="00246198" w:rsidP="007D688F">
      <w:pPr>
        <w:widowControl w:val="0"/>
        <w:jc w:val="center"/>
        <w:rPr>
          <w:b/>
          <w:color w:val="000000"/>
          <w:sz w:val="22"/>
          <w:szCs w:val="22"/>
        </w:rPr>
      </w:pPr>
      <w:r w:rsidRPr="007D688F">
        <w:rPr>
          <w:b/>
          <w:color w:val="000000"/>
          <w:sz w:val="22"/>
          <w:szCs w:val="22"/>
        </w:rPr>
        <w:t>OŚWIADCZENIE WYKONAWCY</w:t>
      </w:r>
    </w:p>
    <w:p w14:paraId="4868FFE7" w14:textId="77777777" w:rsidR="00246198" w:rsidRPr="007D688F" w:rsidRDefault="00246198" w:rsidP="007D688F">
      <w:pPr>
        <w:widowControl w:val="0"/>
        <w:jc w:val="both"/>
        <w:rPr>
          <w:bCs/>
          <w:color w:val="000000"/>
          <w:sz w:val="22"/>
          <w:szCs w:val="22"/>
        </w:rPr>
      </w:pPr>
    </w:p>
    <w:p w14:paraId="7F2E234C" w14:textId="77777777" w:rsidR="00246198" w:rsidRPr="007D688F" w:rsidRDefault="00246198" w:rsidP="007D688F">
      <w:pPr>
        <w:numPr>
          <w:ilvl w:val="0"/>
          <w:numId w:val="58"/>
        </w:numPr>
        <w:ind w:left="284"/>
        <w:jc w:val="both"/>
        <w:rPr>
          <w:color w:val="000000"/>
          <w:sz w:val="22"/>
          <w:szCs w:val="22"/>
        </w:rPr>
      </w:pPr>
      <w:r w:rsidRPr="007D688F">
        <w:rPr>
          <w:color w:val="000000"/>
          <w:sz w:val="22"/>
          <w:szCs w:val="22"/>
        </w:rPr>
        <w:t>Wykonawca niniejszym oświadcza, że:</w:t>
      </w:r>
    </w:p>
    <w:p w14:paraId="280D0768" w14:textId="77777777" w:rsidR="00246198" w:rsidRPr="007D688F" w:rsidRDefault="00246198" w:rsidP="007D688F">
      <w:pPr>
        <w:numPr>
          <w:ilvl w:val="0"/>
          <w:numId w:val="57"/>
        </w:numPr>
        <w:jc w:val="both"/>
        <w:rPr>
          <w:color w:val="000000"/>
          <w:sz w:val="22"/>
          <w:szCs w:val="22"/>
        </w:rPr>
      </w:pPr>
      <w:bookmarkStart w:id="0" w:name="_Hlk124757823"/>
      <w:r w:rsidRPr="007D688F">
        <w:rPr>
          <w:color w:val="000000"/>
          <w:sz w:val="22"/>
          <w:szCs w:val="22"/>
        </w:rPr>
        <w:t>posiada odpowiednie kwalifikacje zawodowe wymagane przez obowiązujące przepisy do wykonania niniejszej umowy.</w:t>
      </w:r>
    </w:p>
    <w:p w14:paraId="16E1F0BC" w14:textId="77777777" w:rsidR="00246198" w:rsidRPr="007D688F" w:rsidRDefault="00246198" w:rsidP="007D688F">
      <w:pPr>
        <w:numPr>
          <w:ilvl w:val="0"/>
          <w:numId w:val="57"/>
        </w:numPr>
        <w:jc w:val="both"/>
        <w:rPr>
          <w:color w:val="000000"/>
          <w:sz w:val="22"/>
          <w:szCs w:val="22"/>
        </w:rPr>
      </w:pPr>
      <w:r w:rsidRPr="007D688F">
        <w:rPr>
          <w:color w:val="000000"/>
          <w:sz w:val="22"/>
          <w:szCs w:val="22"/>
        </w:rPr>
        <w:t>wszystkie osoby wyznaczone przez niego do realizacji niniejszej umowy posiadają odpowiednie kwalifikacje oraz przeszkolenia i uprawnienia wymagane przepisami prawa.</w:t>
      </w:r>
    </w:p>
    <w:bookmarkEnd w:id="0"/>
    <w:p w14:paraId="74DD0880" w14:textId="77777777" w:rsidR="00246198" w:rsidRPr="007D688F" w:rsidRDefault="00246198" w:rsidP="00210252">
      <w:pPr>
        <w:pStyle w:val="WW-Tekstpodstawowy3"/>
        <w:spacing w:line="240" w:lineRule="auto"/>
        <w:ind w:left="360"/>
        <w:rPr>
          <w:color w:val="000000"/>
          <w:sz w:val="22"/>
          <w:szCs w:val="22"/>
        </w:rPr>
      </w:pPr>
    </w:p>
    <w:p w14:paraId="5E9C1D25" w14:textId="77777777" w:rsidR="00246198" w:rsidRPr="007D688F" w:rsidRDefault="00246198" w:rsidP="007D688F">
      <w:pPr>
        <w:widowControl w:val="0"/>
        <w:jc w:val="center"/>
        <w:rPr>
          <w:color w:val="000000"/>
          <w:sz w:val="22"/>
          <w:szCs w:val="22"/>
        </w:rPr>
      </w:pPr>
      <w:r w:rsidRPr="007D688F">
        <w:rPr>
          <w:b/>
          <w:color w:val="000000"/>
          <w:sz w:val="22"/>
          <w:szCs w:val="22"/>
        </w:rPr>
        <w:t>§ 2.</w:t>
      </w:r>
    </w:p>
    <w:p w14:paraId="2616FE04" w14:textId="77777777" w:rsidR="00246198" w:rsidRPr="007D688F" w:rsidRDefault="00246198" w:rsidP="007D688F">
      <w:pPr>
        <w:pStyle w:val="Nagwek1"/>
        <w:spacing w:line="240" w:lineRule="auto"/>
        <w:rPr>
          <w:bCs/>
          <w:color w:val="000000"/>
          <w:sz w:val="22"/>
          <w:szCs w:val="22"/>
        </w:rPr>
      </w:pPr>
      <w:r w:rsidRPr="007D688F">
        <w:rPr>
          <w:bCs/>
          <w:color w:val="000000"/>
          <w:sz w:val="22"/>
          <w:szCs w:val="22"/>
        </w:rPr>
        <w:t>PRZEDMIOT UMOWY</w:t>
      </w:r>
    </w:p>
    <w:p w14:paraId="5B1BB6AB" w14:textId="77777777" w:rsidR="00691FF6" w:rsidRPr="007D688F" w:rsidRDefault="00691FF6" w:rsidP="007D688F">
      <w:pPr>
        <w:jc w:val="both"/>
        <w:rPr>
          <w:b/>
          <w:color w:val="000000"/>
          <w:sz w:val="22"/>
          <w:szCs w:val="22"/>
        </w:rPr>
      </w:pPr>
    </w:p>
    <w:p w14:paraId="513BA872" w14:textId="77777777" w:rsidR="0081600A" w:rsidRPr="007D688F" w:rsidRDefault="00246198" w:rsidP="007D688F">
      <w:pPr>
        <w:numPr>
          <w:ilvl w:val="0"/>
          <w:numId w:val="56"/>
        </w:numPr>
        <w:ind w:left="284"/>
        <w:jc w:val="both"/>
        <w:rPr>
          <w:color w:val="000000"/>
          <w:sz w:val="22"/>
          <w:szCs w:val="22"/>
        </w:rPr>
      </w:pPr>
      <w:r w:rsidRPr="007D688F">
        <w:rPr>
          <w:color w:val="000000"/>
          <w:sz w:val="22"/>
          <w:szCs w:val="22"/>
        </w:rPr>
        <w:t xml:space="preserve">Przedmiot umowy stanowi wykonanie </w:t>
      </w:r>
      <w:r w:rsidR="0081600A" w:rsidRPr="007D688F">
        <w:rPr>
          <w:color w:val="000000"/>
          <w:sz w:val="22"/>
          <w:szCs w:val="22"/>
        </w:rPr>
        <w:t xml:space="preserve">13 </w:t>
      </w:r>
      <w:r w:rsidRPr="007D688F">
        <w:rPr>
          <w:color w:val="000000"/>
          <w:sz w:val="22"/>
          <w:szCs w:val="22"/>
        </w:rPr>
        <w:t xml:space="preserve">miejsc gromadzenia odpadów stałych </w:t>
      </w:r>
      <w:r w:rsidR="0081600A" w:rsidRPr="007D688F">
        <w:rPr>
          <w:color w:val="000000"/>
          <w:sz w:val="22"/>
          <w:szCs w:val="22"/>
        </w:rPr>
        <w:t>i obejmuje budowę punktów selektywnej zbiórki odpadów, dostawę i posadowienie systemu pojemników półpodziemnych i naziemnych, utwardzenie powierzchni terenu w obrębie w/w punktów selektywnej zbiórki odpadów oraz wykonanie oznakowania punktów selektywnej zbiórki odpadów w alfabecie Braille'a.</w:t>
      </w:r>
    </w:p>
    <w:p w14:paraId="78B9ED96" w14:textId="77777777" w:rsidR="00246198" w:rsidRPr="007D688F" w:rsidRDefault="00246198" w:rsidP="007D688F">
      <w:pPr>
        <w:numPr>
          <w:ilvl w:val="0"/>
          <w:numId w:val="56"/>
        </w:numPr>
        <w:ind w:left="284"/>
        <w:jc w:val="both"/>
        <w:rPr>
          <w:color w:val="000000"/>
          <w:sz w:val="22"/>
          <w:szCs w:val="22"/>
        </w:rPr>
      </w:pPr>
      <w:r w:rsidRPr="007D688F">
        <w:rPr>
          <w:color w:val="000000"/>
          <w:sz w:val="22"/>
          <w:szCs w:val="22"/>
        </w:rPr>
        <w:t xml:space="preserve">Przedmiot umowy obejmuje: </w:t>
      </w:r>
    </w:p>
    <w:p w14:paraId="0FDC7AF9" w14:textId="77777777" w:rsidR="00246198" w:rsidRPr="007D688F" w:rsidRDefault="0081600A" w:rsidP="007D688F">
      <w:pPr>
        <w:numPr>
          <w:ilvl w:val="0"/>
          <w:numId w:val="59"/>
        </w:numPr>
        <w:ind w:left="709"/>
        <w:jc w:val="both"/>
        <w:rPr>
          <w:color w:val="000000"/>
          <w:sz w:val="22"/>
          <w:szCs w:val="22"/>
        </w:rPr>
      </w:pPr>
      <w:r w:rsidRPr="007D688F">
        <w:rPr>
          <w:color w:val="000000"/>
          <w:sz w:val="22"/>
          <w:szCs w:val="22"/>
        </w:rPr>
        <w:t xml:space="preserve">dostawę pojemników półpodziemnych i naziemnych </w:t>
      </w:r>
      <w:r w:rsidR="00246198" w:rsidRPr="007D688F">
        <w:rPr>
          <w:color w:val="000000"/>
          <w:sz w:val="22"/>
          <w:szCs w:val="22"/>
        </w:rPr>
        <w:t xml:space="preserve">zgodnych parametrami zawartymi w zapytaniu ofertowym nr </w:t>
      </w:r>
      <w:r w:rsidR="00774610" w:rsidRPr="007D688F">
        <w:rPr>
          <w:color w:val="000000"/>
          <w:sz w:val="22"/>
          <w:szCs w:val="22"/>
        </w:rPr>
        <w:t>1</w:t>
      </w:r>
    </w:p>
    <w:p w14:paraId="18665017" w14:textId="77777777" w:rsidR="0081600A" w:rsidRPr="007D688F" w:rsidRDefault="0081600A" w:rsidP="007D688F">
      <w:pPr>
        <w:numPr>
          <w:ilvl w:val="0"/>
          <w:numId w:val="59"/>
        </w:numPr>
        <w:ind w:left="709"/>
        <w:jc w:val="both"/>
        <w:rPr>
          <w:color w:val="000000"/>
          <w:sz w:val="22"/>
          <w:szCs w:val="22"/>
        </w:rPr>
      </w:pPr>
      <w:r w:rsidRPr="007D688F">
        <w:rPr>
          <w:color w:val="000000"/>
          <w:sz w:val="22"/>
          <w:szCs w:val="22"/>
        </w:rPr>
        <w:t>wykonanie oznakowania 13 punktów selektywnej zbiórki odpadów - tj. oznakowanie pojemników na śmieci tabliczkami informującymi, w alfabecie Braille'a, o typie frakcji odpadów zbieranych w danym pojemniku.</w:t>
      </w:r>
    </w:p>
    <w:p w14:paraId="281B4D96" w14:textId="77777777" w:rsidR="00246198" w:rsidRPr="007D688F" w:rsidRDefault="0081600A" w:rsidP="007D688F">
      <w:pPr>
        <w:numPr>
          <w:ilvl w:val="0"/>
          <w:numId w:val="59"/>
        </w:numPr>
        <w:ind w:left="709"/>
        <w:jc w:val="both"/>
        <w:rPr>
          <w:color w:val="000000"/>
          <w:sz w:val="22"/>
          <w:szCs w:val="22"/>
        </w:rPr>
      </w:pPr>
      <w:r w:rsidRPr="007D688F">
        <w:rPr>
          <w:color w:val="000000"/>
          <w:sz w:val="22"/>
          <w:szCs w:val="22"/>
        </w:rPr>
        <w:t xml:space="preserve">posadowienie systemu pojemników półpodziemnych/naziemnych w 13 </w:t>
      </w:r>
      <w:r w:rsidR="00246198" w:rsidRPr="007D688F">
        <w:rPr>
          <w:color w:val="000000"/>
          <w:sz w:val="22"/>
          <w:szCs w:val="22"/>
        </w:rPr>
        <w:t>ww</w:t>
      </w:r>
      <w:r w:rsidRPr="007D688F">
        <w:rPr>
          <w:color w:val="000000"/>
          <w:sz w:val="22"/>
          <w:szCs w:val="22"/>
        </w:rPr>
        <w:t>.</w:t>
      </w:r>
      <w:r w:rsidR="00246198" w:rsidRPr="007D688F">
        <w:rPr>
          <w:color w:val="000000"/>
          <w:sz w:val="22"/>
          <w:szCs w:val="22"/>
        </w:rPr>
        <w:t xml:space="preserve"> punktach selektywnej zbiórki odpadów zgodnie z zakresem robót i parametrami wskazanymi w zgłoszeniu wykonania robót budowlanych oraz wytycznymi zawartymi w zapytaniu ofertowym nr </w:t>
      </w:r>
      <w:r w:rsidR="00D279FC">
        <w:rPr>
          <w:color w:val="000000"/>
          <w:sz w:val="22"/>
          <w:szCs w:val="22"/>
        </w:rPr>
        <w:t>1</w:t>
      </w:r>
    </w:p>
    <w:p w14:paraId="3A7C350E" w14:textId="71EE2375" w:rsidR="00246198" w:rsidRPr="007D688F" w:rsidRDefault="00246198" w:rsidP="007D688F">
      <w:pPr>
        <w:numPr>
          <w:ilvl w:val="0"/>
          <w:numId w:val="59"/>
        </w:numPr>
        <w:ind w:left="709"/>
        <w:jc w:val="both"/>
        <w:rPr>
          <w:color w:val="000000"/>
          <w:sz w:val="22"/>
          <w:szCs w:val="22"/>
        </w:rPr>
      </w:pPr>
      <w:r w:rsidRPr="007D688F">
        <w:rPr>
          <w:color w:val="000000"/>
          <w:sz w:val="22"/>
          <w:szCs w:val="22"/>
        </w:rPr>
        <w:t xml:space="preserve">utwardzenie powierzchni terenu w obrębie </w:t>
      </w:r>
      <w:r w:rsidR="0081600A" w:rsidRPr="007D688F">
        <w:rPr>
          <w:color w:val="000000"/>
          <w:sz w:val="22"/>
          <w:szCs w:val="22"/>
        </w:rPr>
        <w:t>ww.</w:t>
      </w:r>
      <w:r w:rsidRPr="007D688F">
        <w:rPr>
          <w:color w:val="000000"/>
          <w:sz w:val="22"/>
          <w:szCs w:val="22"/>
        </w:rPr>
        <w:t xml:space="preserve"> </w:t>
      </w:r>
      <w:r w:rsidR="0081600A" w:rsidRPr="007D688F">
        <w:rPr>
          <w:color w:val="000000"/>
          <w:sz w:val="22"/>
          <w:szCs w:val="22"/>
        </w:rPr>
        <w:t xml:space="preserve">13 </w:t>
      </w:r>
      <w:r w:rsidRPr="007D688F">
        <w:rPr>
          <w:color w:val="000000"/>
          <w:sz w:val="22"/>
          <w:szCs w:val="22"/>
        </w:rPr>
        <w:t xml:space="preserve">punktów selektywnej zbiórki odpadów zgodnie z zakresem robót i parametrami wskazanymi w zgłoszeniu wykonania robót budowlanych </w:t>
      </w:r>
      <w:r w:rsidR="00511B2F" w:rsidRPr="00511B2F">
        <w:rPr>
          <w:color w:val="000000"/>
          <w:sz w:val="21"/>
          <w:szCs w:val="21"/>
        </w:rPr>
        <w:t>(oraz ich zmianami tj. nieistotnymi odstępstwami od zatwierdzonego projektu dotyczy pkt. 1,2,9,10)</w:t>
      </w:r>
      <w:r w:rsidR="00511B2F" w:rsidRPr="00511B2F">
        <w:rPr>
          <w:color w:val="000000"/>
          <w:sz w:val="21"/>
          <w:szCs w:val="21"/>
        </w:rPr>
        <w:t xml:space="preserve"> </w:t>
      </w:r>
      <w:r w:rsidRPr="00511B2F">
        <w:rPr>
          <w:color w:val="000000"/>
          <w:sz w:val="22"/>
          <w:szCs w:val="22"/>
        </w:rPr>
        <w:t>oraz</w:t>
      </w:r>
      <w:r w:rsidRPr="007D688F">
        <w:rPr>
          <w:color w:val="000000"/>
          <w:sz w:val="22"/>
          <w:szCs w:val="22"/>
        </w:rPr>
        <w:t xml:space="preserve"> wytycznymi zawartymi w zapytaniu ofertowym nr </w:t>
      </w:r>
      <w:r w:rsidR="007F01A7" w:rsidRPr="007D688F">
        <w:rPr>
          <w:color w:val="000000"/>
          <w:sz w:val="22"/>
          <w:szCs w:val="22"/>
        </w:rPr>
        <w:t>1</w:t>
      </w:r>
    </w:p>
    <w:p w14:paraId="4A0C3174" w14:textId="77777777" w:rsidR="00246198" w:rsidRPr="007D688F" w:rsidRDefault="00246198" w:rsidP="007D688F">
      <w:pPr>
        <w:numPr>
          <w:ilvl w:val="0"/>
          <w:numId w:val="59"/>
        </w:numPr>
        <w:ind w:left="709"/>
        <w:jc w:val="both"/>
        <w:rPr>
          <w:color w:val="000000"/>
          <w:sz w:val="22"/>
          <w:szCs w:val="22"/>
        </w:rPr>
      </w:pPr>
      <w:r w:rsidRPr="007D688F">
        <w:rPr>
          <w:color w:val="000000"/>
          <w:sz w:val="22"/>
          <w:szCs w:val="22"/>
        </w:rPr>
        <w:t xml:space="preserve">utwardzenie terenu </w:t>
      </w:r>
      <w:r w:rsidR="0081600A" w:rsidRPr="007D688F">
        <w:rPr>
          <w:color w:val="000000"/>
          <w:sz w:val="22"/>
          <w:szCs w:val="22"/>
        </w:rPr>
        <w:t xml:space="preserve">13 </w:t>
      </w:r>
      <w:r w:rsidR="00691FF6" w:rsidRPr="00691FF6">
        <w:rPr>
          <w:color w:val="000000"/>
          <w:sz w:val="22"/>
          <w:szCs w:val="22"/>
        </w:rPr>
        <w:t>ww.</w:t>
      </w:r>
      <w:r w:rsidRPr="007D688F">
        <w:rPr>
          <w:color w:val="000000"/>
          <w:sz w:val="22"/>
          <w:szCs w:val="22"/>
        </w:rPr>
        <w:t xml:space="preserve"> punktów selektywnej zbiórki odpadów obejmujące dostosowania dla osób mających problem z poruszaniem się.</w:t>
      </w:r>
    </w:p>
    <w:p w14:paraId="50D20109" w14:textId="77777777" w:rsidR="00246198" w:rsidRPr="007D688F" w:rsidRDefault="00246198" w:rsidP="00210252">
      <w:pPr>
        <w:jc w:val="both"/>
        <w:rPr>
          <w:color w:val="000000"/>
          <w:sz w:val="22"/>
          <w:szCs w:val="22"/>
        </w:rPr>
      </w:pPr>
    </w:p>
    <w:p w14:paraId="237EA491" w14:textId="77777777" w:rsidR="00246198" w:rsidRPr="007D688F" w:rsidRDefault="00246198" w:rsidP="007D688F">
      <w:pPr>
        <w:ind w:left="426" w:hanging="426"/>
        <w:jc w:val="center"/>
        <w:rPr>
          <w:bCs/>
          <w:color w:val="000000"/>
          <w:sz w:val="22"/>
          <w:szCs w:val="22"/>
        </w:rPr>
      </w:pPr>
      <w:r w:rsidRPr="007D688F">
        <w:rPr>
          <w:b/>
          <w:color w:val="000000"/>
          <w:sz w:val="22"/>
          <w:szCs w:val="22"/>
        </w:rPr>
        <w:t>§ 3.</w:t>
      </w:r>
    </w:p>
    <w:p w14:paraId="4C7C108A" w14:textId="77777777" w:rsidR="00246198" w:rsidRPr="007D688F" w:rsidRDefault="00246198" w:rsidP="007D688F">
      <w:pPr>
        <w:widowControl w:val="0"/>
        <w:jc w:val="center"/>
        <w:rPr>
          <w:b/>
          <w:color w:val="000000"/>
          <w:sz w:val="22"/>
          <w:szCs w:val="22"/>
        </w:rPr>
      </w:pPr>
      <w:r w:rsidRPr="007D688F">
        <w:rPr>
          <w:b/>
          <w:color w:val="000000"/>
          <w:sz w:val="22"/>
          <w:szCs w:val="22"/>
        </w:rPr>
        <w:t>OBOWIĄZKI ZAMAWIAJĄCEGO</w:t>
      </w:r>
    </w:p>
    <w:p w14:paraId="4E934B02" w14:textId="77777777" w:rsidR="00246198" w:rsidRPr="007D688F" w:rsidRDefault="00246198" w:rsidP="007D688F">
      <w:pPr>
        <w:widowControl w:val="0"/>
        <w:jc w:val="both"/>
        <w:rPr>
          <w:bCs/>
          <w:color w:val="000000"/>
          <w:sz w:val="22"/>
          <w:szCs w:val="22"/>
        </w:rPr>
      </w:pPr>
    </w:p>
    <w:p w14:paraId="03B17382" w14:textId="77777777" w:rsidR="00246198" w:rsidRPr="007D688F" w:rsidRDefault="00246198" w:rsidP="007D688F">
      <w:pPr>
        <w:numPr>
          <w:ilvl w:val="0"/>
          <w:numId w:val="60"/>
        </w:numPr>
        <w:ind w:left="284"/>
        <w:jc w:val="both"/>
        <w:rPr>
          <w:sz w:val="22"/>
          <w:szCs w:val="22"/>
        </w:rPr>
      </w:pPr>
      <w:r w:rsidRPr="007D688F">
        <w:rPr>
          <w:color w:val="000000"/>
          <w:sz w:val="22"/>
          <w:szCs w:val="22"/>
        </w:rPr>
        <w:t xml:space="preserve">Zamawiający zobowiązuje się </w:t>
      </w:r>
      <w:r w:rsidR="007D688F" w:rsidRPr="007D688F">
        <w:rPr>
          <w:color w:val="000000"/>
          <w:sz w:val="22"/>
          <w:szCs w:val="22"/>
        </w:rPr>
        <w:t>do:</w:t>
      </w:r>
    </w:p>
    <w:p w14:paraId="49A8E54B" w14:textId="77777777" w:rsidR="00246198" w:rsidRPr="007D688F" w:rsidRDefault="00246198" w:rsidP="007D688F">
      <w:pPr>
        <w:numPr>
          <w:ilvl w:val="0"/>
          <w:numId w:val="61"/>
        </w:numPr>
        <w:ind w:left="709"/>
        <w:jc w:val="both"/>
        <w:rPr>
          <w:color w:val="000000"/>
          <w:sz w:val="22"/>
          <w:szCs w:val="22"/>
        </w:rPr>
      </w:pPr>
      <w:r w:rsidRPr="007D688F">
        <w:rPr>
          <w:color w:val="000000"/>
          <w:sz w:val="22"/>
          <w:szCs w:val="22"/>
        </w:rPr>
        <w:lastRenderedPageBreak/>
        <w:t>Protokolarnego wprowadzenia Wykonawcy na teren budowy, do dnia…...</w:t>
      </w:r>
    </w:p>
    <w:p w14:paraId="6F714862" w14:textId="77777777" w:rsidR="00246198" w:rsidRPr="007D688F" w:rsidRDefault="00246198" w:rsidP="007D688F">
      <w:pPr>
        <w:numPr>
          <w:ilvl w:val="0"/>
          <w:numId w:val="61"/>
        </w:numPr>
        <w:ind w:left="709"/>
        <w:jc w:val="both"/>
        <w:rPr>
          <w:color w:val="000000"/>
          <w:sz w:val="22"/>
          <w:szCs w:val="22"/>
        </w:rPr>
      </w:pPr>
      <w:r w:rsidRPr="007D688F">
        <w:rPr>
          <w:color w:val="000000"/>
          <w:sz w:val="22"/>
          <w:szCs w:val="22"/>
        </w:rPr>
        <w:t>Przekazanie dokumentacji projektowej do dnia……</w:t>
      </w:r>
    </w:p>
    <w:p w14:paraId="67F2C525" w14:textId="77777777" w:rsidR="00246198" w:rsidRPr="007D688F" w:rsidRDefault="00246198" w:rsidP="007D688F">
      <w:pPr>
        <w:numPr>
          <w:ilvl w:val="0"/>
          <w:numId w:val="60"/>
        </w:numPr>
        <w:ind w:left="284"/>
        <w:jc w:val="both"/>
        <w:rPr>
          <w:color w:val="000000"/>
          <w:sz w:val="22"/>
          <w:szCs w:val="22"/>
        </w:rPr>
      </w:pPr>
      <w:r w:rsidRPr="007D688F">
        <w:rPr>
          <w:color w:val="000000"/>
          <w:sz w:val="22"/>
          <w:szCs w:val="22"/>
        </w:rPr>
        <w:t xml:space="preserve">Zamawiający oświadcza, że posiada pełną dokumentację projektową i techniczną dla przedsięwzięcia oraz dokonał zgłoszenia robót budowlanych przyjętych bez sprzeciwu </w:t>
      </w:r>
    </w:p>
    <w:p w14:paraId="67820BB5" w14:textId="77777777" w:rsidR="00246198" w:rsidRPr="007D688F" w:rsidRDefault="00246198" w:rsidP="007D688F">
      <w:pPr>
        <w:jc w:val="both"/>
        <w:rPr>
          <w:color w:val="000000"/>
          <w:sz w:val="22"/>
          <w:szCs w:val="22"/>
        </w:rPr>
      </w:pPr>
    </w:p>
    <w:p w14:paraId="030814D8" w14:textId="77777777" w:rsidR="00246198" w:rsidRPr="007D688F" w:rsidRDefault="00246198" w:rsidP="00210252">
      <w:pPr>
        <w:pStyle w:val="WW-Tekstkomentarza"/>
        <w:jc w:val="both"/>
        <w:rPr>
          <w:color w:val="000000"/>
          <w:sz w:val="22"/>
          <w:szCs w:val="22"/>
          <w:lang w:val="pl-PL"/>
        </w:rPr>
      </w:pPr>
    </w:p>
    <w:p w14:paraId="68146022" w14:textId="77777777" w:rsidR="00246198" w:rsidRPr="007D688F" w:rsidRDefault="00246198" w:rsidP="007D688F">
      <w:pPr>
        <w:pStyle w:val="WW-Tekstkomentarza"/>
        <w:jc w:val="center"/>
        <w:rPr>
          <w:b/>
          <w:color w:val="000000"/>
          <w:sz w:val="22"/>
          <w:szCs w:val="22"/>
        </w:rPr>
      </w:pPr>
      <w:bookmarkStart w:id="1" w:name="_Hlk124757783"/>
      <w:r w:rsidRPr="007D688F">
        <w:rPr>
          <w:b/>
          <w:color w:val="000000"/>
          <w:sz w:val="22"/>
          <w:szCs w:val="22"/>
          <w:lang w:val="pl-PL"/>
        </w:rPr>
        <w:t>§ 4.</w:t>
      </w:r>
    </w:p>
    <w:p w14:paraId="70B8E4FF" w14:textId="77777777" w:rsidR="00246198" w:rsidRPr="007D688F" w:rsidRDefault="00246198" w:rsidP="007D688F">
      <w:pPr>
        <w:pStyle w:val="Nagwek1"/>
        <w:spacing w:line="240" w:lineRule="auto"/>
        <w:rPr>
          <w:color w:val="000000"/>
          <w:sz w:val="22"/>
          <w:szCs w:val="22"/>
        </w:rPr>
      </w:pPr>
      <w:r w:rsidRPr="007D688F">
        <w:rPr>
          <w:color w:val="000000"/>
          <w:sz w:val="22"/>
          <w:szCs w:val="22"/>
        </w:rPr>
        <w:t>OBOWIĄZKI WYKONAWCY</w:t>
      </w:r>
    </w:p>
    <w:p w14:paraId="00360A05" w14:textId="77777777" w:rsidR="00246198" w:rsidRPr="007D688F" w:rsidRDefault="00246198" w:rsidP="007D688F">
      <w:pPr>
        <w:jc w:val="both"/>
        <w:rPr>
          <w:b/>
          <w:color w:val="000000"/>
          <w:sz w:val="22"/>
          <w:szCs w:val="22"/>
        </w:rPr>
      </w:pPr>
    </w:p>
    <w:p w14:paraId="342B0D33" w14:textId="77777777" w:rsidR="00246198" w:rsidRPr="007D688F" w:rsidRDefault="00246198" w:rsidP="007D688F">
      <w:pPr>
        <w:numPr>
          <w:ilvl w:val="0"/>
          <w:numId w:val="62"/>
        </w:numPr>
        <w:ind w:left="284"/>
        <w:jc w:val="both"/>
        <w:rPr>
          <w:sz w:val="22"/>
          <w:szCs w:val="22"/>
        </w:rPr>
      </w:pPr>
      <w:r w:rsidRPr="007D688F">
        <w:rPr>
          <w:color w:val="000000"/>
          <w:sz w:val="22"/>
          <w:szCs w:val="22"/>
        </w:rPr>
        <w:t xml:space="preserve">Wykonawca zobowiązany będzie wykonać przedmiot umowy zgodnie z obowiązującymi przepisami, w tym Polskimi Normami i sztuką budowlaną na podstawie dokumentacji technicznej udostępnionej przez Zamawiającego, zgodnie z postanowieniami zapytania ofertowego nr </w:t>
      </w:r>
      <w:r w:rsidR="007F01A7" w:rsidRPr="007D688F">
        <w:rPr>
          <w:color w:val="000000"/>
          <w:sz w:val="22"/>
          <w:szCs w:val="22"/>
        </w:rPr>
        <w:t xml:space="preserve">1 </w:t>
      </w:r>
      <w:r w:rsidRPr="007D688F">
        <w:rPr>
          <w:color w:val="000000"/>
          <w:sz w:val="22"/>
          <w:szCs w:val="22"/>
        </w:rPr>
        <w:t xml:space="preserve">oraz udzielić gwarancji określonych w zapytaniu ofertowym nr </w:t>
      </w:r>
      <w:r w:rsidR="007F01A7" w:rsidRPr="007D688F">
        <w:rPr>
          <w:color w:val="000000"/>
          <w:sz w:val="22"/>
          <w:szCs w:val="22"/>
        </w:rPr>
        <w:t xml:space="preserve">1 </w:t>
      </w:r>
      <w:r w:rsidRPr="007D688F">
        <w:rPr>
          <w:color w:val="000000"/>
          <w:sz w:val="22"/>
          <w:szCs w:val="22"/>
        </w:rPr>
        <w:t>na zaoferowany przez Wykonawcę okres.</w:t>
      </w:r>
    </w:p>
    <w:p w14:paraId="72A63DE2" w14:textId="77777777" w:rsidR="00246198" w:rsidRPr="007D688F" w:rsidRDefault="00246198" w:rsidP="007D688F">
      <w:pPr>
        <w:numPr>
          <w:ilvl w:val="0"/>
          <w:numId w:val="62"/>
        </w:numPr>
        <w:ind w:left="284"/>
        <w:jc w:val="both"/>
        <w:rPr>
          <w:color w:val="000000"/>
          <w:sz w:val="22"/>
          <w:szCs w:val="22"/>
        </w:rPr>
      </w:pPr>
      <w:r w:rsidRPr="007D688F">
        <w:rPr>
          <w:color w:val="000000"/>
          <w:sz w:val="22"/>
          <w:szCs w:val="22"/>
        </w:rPr>
        <w:t>Wykonanie</w:t>
      </w:r>
      <w:r w:rsidRPr="007D688F">
        <w:rPr>
          <w:sz w:val="22"/>
          <w:szCs w:val="22"/>
        </w:rPr>
        <w:t xml:space="preserve"> Przedmiotu Umowy nastąpi własnymi siłami z najwyższą starannością.</w:t>
      </w:r>
    </w:p>
    <w:p w14:paraId="6EA105F4" w14:textId="77777777" w:rsidR="00246198" w:rsidRPr="007D688F" w:rsidRDefault="00246198" w:rsidP="007D688F">
      <w:pPr>
        <w:numPr>
          <w:ilvl w:val="0"/>
          <w:numId w:val="62"/>
        </w:numPr>
        <w:ind w:left="284"/>
        <w:jc w:val="both"/>
        <w:rPr>
          <w:color w:val="000000"/>
          <w:sz w:val="22"/>
          <w:szCs w:val="22"/>
        </w:rPr>
      </w:pPr>
      <w:r w:rsidRPr="007D688F">
        <w:rPr>
          <w:color w:val="000000"/>
          <w:sz w:val="22"/>
          <w:szCs w:val="22"/>
        </w:rPr>
        <w:t>Wykonawca może powierzyć wykonanie części Przedmiotu Umowy osobie trzeciej/podwykonawcy wyłącznie po uzyskaniu uprzedniej pisemnej zgody Zamawiającego pod rygorem nieważności.</w:t>
      </w:r>
    </w:p>
    <w:p w14:paraId="326E4F69" w14:textId="77777777" w:rsidR="00246198" w:rsidRPr="007D688F" w:rsidRDefault="00246198" w:rsidP="007D688F">
      <w:pPr>
        <w:numPr>
          <w:ilvl w:val="0"/>
          <w:numId w:val="62"/>
        </w:numPr>
        <w:ind w:left="284"/>
        <w:jc w:val="both"/>
        <w:rPr>
          <w:color w:val="000000"/>
          <w:sz w:val="22"/>
          <w:szCs w:val="22"/>
        </w:rPr>
      </w:pPr>
      <w:r w:rsidRPr="007D688F">
        <w:rPr>
          <w:color w:val="000000"/>
          <w:sz w:val="22"/>
          <w:szCs w:val="22"/>
        </w:rPr>
        <w:t>Wykonawca zobowiązany będzie do dostarczenia urządzeń i materiałów niezbędnych do realizacji przedmiotu umowy. Oferowane materiały i urządzenia niezbędne do realizacji zamówienia muszą być fabrycznie nowe i muszą posiadać wymagane certyfikaty lub inne dokumenty potwierdzające ich jakość i dopuszczenie do stosowania na terenie Unii Europejskiej.</w:t>
      </w:r>
    </w:p>
    <w:p w14:paraId="4CE94D07" w14:textId="77777777" w:rsidR="00246198" w:rsidRPr="007D688F" w:rsidRDefault="00246198" w:rsidP="007D688F">
      <w:pPr>
        <w:numPr>
          <w:ilvl w:val="0"/>
          <w:numId w:val="62"/>
        </w:numPr>
        <w:ind w:left="284"/>
        <w:jc w:val="both"/>
        <w:rPr>
          <w:color w:val="000000"/>
          <w:sz w:val="22"/>
          <w:szCs w:val="22"/>
        </w:rPr>
      </w:pPr>
      <w:r w:rsidRPr="007D688F">
        <w:rPr>
          <w:color w:val="000000"/>
          <w:sz w:val="22"/>
          <w:szCs w:val="22"/>
        </w:rPr>
        <w:t>Zastosowane rozwiązania i urządzenia muszą być zgodne z normami PN, EN lub innymi równoważnymi dokumentami zaakceptowanymi przez powszechnie obowiązujące przepisy prawa Rzeczpospolitej Polskiej i Unii Europejskiej, w tym z zasadami dobrej praktyki inżynierskiej.</w:t>
      </w:r>
    </w:p>
    <w:p w14:paraId="2D3CF63D" w14:textId="77777777" w:rsidR="00246198" w:rsidRPr="007D688F" w:rsidRDefault="00246198" w:rsidP="007D688F">
      <w:pPr>
        <w:numPr>
          <w:ilvl w:val="0"/>
          <w:numId w:val="62"/>
        </w:numPr>
        <w:ind w:left="284"/>
        <w:jc w:val="both"/>
        <w:rPr>
          <w:sz w:val="22"/>
          <w:szCs w:val="22"/>
        </w:rPr>
      </w:pPr>
      <w:r w:rsidRPr="007D688F">
        <w:rPr>
          <w:color w:val="000000"/>
          <w:sz w:val="22"/>
          <w:szCs w:val="22"/>
        </w:rPr>
        <w:t>Ustanowienie</w:t>
      </w:r>
      <w:r w:rsidRPr="007D688F">
        <w:rPr>
          <w:sz w:val="22"/>
          <w:szCs w:val="22"/>
        </w:rPr>
        <w:t xml:space="preserve"> kierownika budowy - osoby posiadającej uprawnienia budowlane w odpowiedniej specjalności (jeżeli wymagane), która będzie pełniła obowiązki określone w prawie budowlanym oraz wszelkie inne, które mogą być powierzone przez Zamawiającego w związku z wykonywaniem Umowy.</w:t>
      </w:r>
    </w:p>
    <w:p w14:paraId="16BF3CD5"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W przypadku wyrządzenia przez Wykonawcę, w związku z wykonywaniem przedmiotu umowy, szkody Zamawiającemu lub osobom trzecim – Wykonawca naprawi tę szkodę w pełnej wysokości. Wykonawca ponosi odpowiedzialność za działania bądź zaniechania osób, którymi posługuje się przy wykonywaniu robót będących przedmiotem umowy, jak za własne.</w:t>
      </w:r>
    </w:p>
    <w:p w14:paraId="418D7379"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Wykonawca po zawarciu niniejszej Umowy:</w:t>
      </w:r>
    </w:p>
    <w:p w14:paraId="6A93B65B" w14:textId="77777777" w:rsidR="009E1D28" w:rsidRPr="007D688F" w:rsidRDefault="009E1D28" w:rsidP="007D688F">
      <w:pPr>
        <w:numPr>
          <w:ilvl w:val="0"/>
          <w:numId w:val="63"/>
        </w:numPr>
        <w:jc w:val="both"/>
        <w:rPr>
          <w:color w:val="000000"/>
          <w:sz w:val="22"/>
          <w:szCs w:val="22"/>
        </w:rPr>
      </w:pPr>
      <w:r w:rsidRPr="007D688F">
        <w:rPr>
          <w:color w:val="000000"/>
          <w:sz w:val="22"/>
          <w:szCs w:val="22"/>
        </w:rPr>
        <w:t>ubezpieczy się od odpowiedzialności cywilnej (OC) z tytułu realizacji niniejszej Umowy w stosunku do Zamawiającego i osób trzecich oraz ich mienia, na kwotę ubezpieczenia nie mniejszą niż 500 000,00 PLN (słownie: pięćset tysięcy złotych),</w:t>
      </w:r>
    </w:p>
    <w:p w14:paraId="3FC7B340" w14:textId="77777777" w:rsidR="009E1D28" w:rsidRPr="007D688F" w:rsidRDefault="009E1D28" w:rsidP="007D688F">
      <w:pPr>
        <w:numPr>
          <w:ilvl w:val="0"/>
          <w:numId w:val="63"/>
        </w:numPr>
        <w:jc w:val="both"/>
        <w:rPr>
          <w:color w:val="000000"/>
          <w:sz w:val="22"/>
          <w:szCs w:val="22"/>
        </w:rPr>
      </w:pPr>
      <w:r w:rsidRPr="007D688F">
        <w:rPr>
          <w:color w:val="000000"/>
          <w:sz w:val="22"/>
          <w:szCs w:val="22"/>
        </w:rPr>
        <w:t>zobowiązany jest przekazać Zamawiającemu w terminie 7 dni od dnia podpisania Umowy kopię wyżej wymienionej polisy wraz z wszelkimi dowodami wpłaty wymaganych składek. Wykonawca obowiązany jest w razie konieczności przedłużyć okres, na jaki zawarto ubezpieczenie, nie krócej niż do dnia dokonania odbioru końcowego Przedmiotu Umowy. W przypadku niewykonania wyżej opisanego obowiązku w zakreślonym terminie Zamawiający może rozwiązać umowę bez wypowiedzenia, a Wykonawca obowiązany jest do pokrycia szkody, jaką poniósł w związku z tym Zamawiający. </w:t>
      </w:r>
    </w:p>
    <w:p w14:paraId="6B347131"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Zamawiający wymaga wniesienia przez Wykonawcę zabezpieczenia należytego wykonania umowy w wysokości 3 % całkowitej ceny brutto podanej w ofercie.</w:t>
      </w:r>
    </w:p>
    <w:p w14:paraId="55E767ED"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 xml:space="preserve">Wykonawca wniesie zabezpieczenie należytego wykonania umowy w wysokości wskazanej w ust. </w:t>
      </w:r>
      <w:r w:rsidR="00D279FC">
        <w:rPr>
          <w:color w:val="000000"/>
          <w:sz w:val="22"/>
          <w:szCs w:val="22"/>
          <w:lang w:eastAsia="pl-PL"/>
        </w:rPr>
        <w:t>9</w:t>
      </w:r>
      <w:r w:rsidRPr="007D688F">
        <w:rPr>
          <w:color w:val="000000"/>
          <w:sz w:val="22"/>
          <w:szCs w:val="22"/>
          <w:lang w:eastAsia="pl-PL"/>
        </w:rPr>
        <w:t> najpóźniej 7 dni po zawarciu niniejszej umowy. </w:t>
      </w:r>
    </w:p>
    <w:p w14:paraId="298AC3FE"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 xml:space="preserve">Zabezpieczenie, o którym mowa w ust. </w:t>
      </w:r>
      <w:r w:rsidR="00D279FC">
        <w:rPr>
          <w:color w:val="000000"/>
          <w:sz w:val="22"/>
          <w:szCs w:val="22"/>
          <w:lang w:eastAsia="pl-PL"/>
        </w:rPr>
        <w:t>9</w:t>
      </w:r>
      <w:r w:rsidRPr="007D688F">
        <w:rPr>
          <w:color w:val="000000"/>
          <w:sz w:val="22"/>
          <w:szCs w:val="22"/>
          <w:lang w:eastAsia="pl-PL"/>
        </w:rPr>
        <w:t xml:space="preserve"> może być wniesione według wyboru Wykonawcy w jednej lub kilku następujących formach:</w:t>
      </w:r>
    </w:p>
    <w:p w14:paraId="4B8DB965" w14:textId="77777777" w:rsidR="009E1D28" w:rsidRPr="007D688F" w:rsidRDefault="009E1D28" w:rsidP="007D688F">
      <w:pPr>
        <w:numPr>
          <w:ilvl w:val="0"/>
          <w:numId w:val="65"/>
        </w:numPr>
        <w:ind w:left="709"/>
        <w:jc w:val="both"/>
        <w:rPr>
          <w:color w:val="000000"/>
          <w:sz w:val="22"/>
          <w:szCs w:val="22"/>
        </w:rPr>
      </w:pPr>
      <w:r w:rsidRPr="007D688F">
        <w:rPr>
          <w:color w:val="000000"/>
          <w:sz w:val="22"/>
          <w:szCs w:val="22"/>
        </w:rPr>
        <w:t>pieniądzu;</w:t>
      </w:r>
    </w:p>
    <w:p w14:paraId="170E3488" w14:textId="77777777" w:rsidR="009E1D28" w:rsidRPr="007D688F" w:rsidRDefault="009E1D28" w:rsidP="007D688F">
      <w:pPr>
        <w:numPr>
          <w:ilvl w:val="0"/>
          <w:numId w:val="65"/>
        </w:numPr>
        <w:ind w:left="709"/>
        <w:jc w:val="both"/>
        <w:rPr>
          <w:color w:val="000000"/>
          <w:sz w:val="22"/>
          <w:szCs w:val="22"/>
        </w:rPr>
      </w:pPr>
      <w:r w:rsidRPr="007D688F">
        <w:rPr>
          <w:color w:val="000000"/>
          <w:sz w:val="22"/>
          <w:szCs w:val="22"/>
        </w:rPr>
        <w:t>poręczeniach bankowych lub poręczeniach spółdzielczej kasy oszczędnościowo – kredytowej, z tym że poręczenie kasy jest zawsze poręczeniem pieniężnym;</w:t>
      </w:r>
    </w:p>
    <w:p w14:paraId="1701FAE8" w14:textId="77777777" w:rsidR="009E1D28" w:rsidRPr="007D688F" w:rsidRDefault="009E1D28" w:rsidP="007D688F">
      <w:pPr>
        <w:numPr>
          <w:ilvl w:val="0"/>
          <w:numId w:val="65"/>
        </w:numPr>
        <w:ind w:left="709"/>
        <w:jc w:val="both"/>
        <w:rPr>
          <w:color w:val="000000"/>
          <w:sz w:val="22"/>
          <w:szCs w:val="22"/>
        </w:rPr>
      </w:pPr>
      <w:r w:rsidRPr="007D688F">
        <w:rPr>
          <w:color w:val="000000"/>
          <w:sz w:val="22"/>
          <w:szCs w:val="22"/>
        </w:rPr>
        <w:t>gwarancjach bankowych;</w:t>
      </w:r>
    </w:p>
    <w:p w14:paraId="42036448" w14:textId="77777777" w:rsidR="009E1D28" w:rsidRPr="007D688F" w:rsidRDefault="009E1D28" w:rsidP="007D688F">
      <w:pPr>
        <w:numPr>
          <w:ilvl w:val="0"/>
          <w:numId w:val="65"/>
        </w:numPr>
        <w:ind w:left="709"/>
        <w:jc w:val="both"/>
        <w:rPr>
          <w:color w:val="000000"/>
          <w:sz w:val="22"/>
          <w:szCs w:val="22"/>
        </w:rPr>
      </w:pPr>
      <w:r w:rsidRPr="007D688F">
        <w:rPr>
          <w:color w:val="000000"/>
          <w:sz w:val="22"/>
          <w:szCs w:val="22"/>
        </w:rPr>
        <w:t>gwarancjach ubezpieczeniowych;</w:t>
      </w:r>
    </w:p>
    <w:p w14:paraId="172AFB5F" w14:textId="77777777" w:rsidR="009E1D28" w:rsidRPr="007D688F" w:rsidRDefault="009E1D28" w:rsidP="007D688F">
      <w:pPr>
        <w:numPr>
          <w:ilvl w:val="0"/>
          <w:numId w:val="65"/>
        </w:numPr>
        <w:ind w:left="709"/>
        <w:jc w:val="both"/>
        <w:rPr>
          <w:color w:val="000000"/>
          <w:sz w:val="22"/>
          <w:szCs w:val="22"/>
        </w:rPr>
      </w:pPr>
      <w:r w:rsidRPr="007D688F">
        <w:rPr>
          <w:color w:val="000000"/>
          <w:sz w:val="22"/>
          <w:szCs w:val="22"/>
        </w:rPr>
        <w:t>poręczeniach udzielanych przez podmioty, o których mowa w art. 6b ust. 5 pkt 2 ustawy z dnia 9 listopada 2000 r. o utworzeniu Polskiej Agencji Rozwoju Przedsiębiorczości.</w:t>
      </w:r>
    </w:p>
    <w:p w14:paraId="66FA1D7D"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Zabezpieczenie wnoszone w pieniądzu Wykonawca wpłaci przelewem na rachunek bankowy Zamawiającego przez niego wskazany. </w:t>
      </w:r>
    </w:p>
    <w:p w14:paraId="244A242C"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lastRenderedPageBreak/>
        <w:t xml:space="preserve">Zamawiający </w:t>
      </w:r>
      <w:r w:rsidR="00D279FC" w:rsidRPr="00D279FC">
        <w:rPr>
          <w:color w:val="000000"/>
          <w:sz w:val="22"/>
          <w:szCs w:val="22"/>
          <w:lang w:eastAsia="pl-PL"/>
        </w:rPr>
        <w:t>zwróci Zabezpieczenia</w:t>
      </w:r>
      <w:r w:rsidRPr="007D688F">
        <w:rPr>
          <w:color w:val="000000"/>
          <w:sz w:val="22"/>
          <w:szCs w:val="22"/>
          <w:lang w:eastAsia="pl-PL"/>
        </w:rPr>
        <w:t xml:space="preserve"> w terminie 30 dni od dnia wykonania zamówienia i uznania go przez Zamawiającego za należycie wykonane, rozumianego jako dokonanie odbioru końcowego bez zastrzeżeń.</w:t>
      </w:r>
    </w:p>
    <w:p w14:paraId="4B5A64B4" w14:textId="77777777" w:rsidR="009E1D28" w:rsidRPr="007D688F" w:rsidRDefault="009E1D28" w:rsidP="007D688F">
      <w:pPr>
        <w:numPr>
          <w:ilvl w:val="0"/>
          <w:numId w:val="62"/>
        </w:numPr>
        <w:ind w:left="284"/>
        <w:jc w:val="both"/>
        <w:rPr>
          <w:color w:val="000000"/>
          <w:sz w:val="22"/>
          <w:szCs w:val="22"/>
          <w:lang w:eastAsia="pl-PL"/>
        </w:rPr>
      </w:pPr>
      <w:r w:rsidRPr="007D688F">
        <w:rPr>
          <w:color w:val="000000"/>
          <w:sz w:val="22"/>
          <w:szCs w:val="22"/>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D63A7C"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Przejęcie od Zamawiającego terenu budowy na czas realizacji Przedmiotu Umowy. Od momentu przekazania terenu budowy, Wykonawca ponosi odpowiedzialność za szkody wyrządzone Zamawiającemu i osobom trzecim.</w:t>
      </w:r>
    </w:p>
    <w:p w14:paraId="668E92DE"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 xml:space="preserve">Wykonawca zobowiązany jest zabezpieczyć w sposób właściwy teren robót, strzec mienia tam znajdującego się, a także zapewnić warunki bezpieczeństwa. Wykonawca ponosi pełną odpowiedzialność za przestrzeganie przepisów BHP i PPOŻ </w:t>
      </w:r>
    </w:p>
    <w:p w14:paraId="06A5371A"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Zorganizowanie w sposób estetyczny zaplecza budowy w zakresie niezbędnym do prowadzenia robót (zaplecze socjalne i sanitarne dla pracowników, kontener do składowania materiałów).</w:t>
      </w:r>
    </w:p>
    <w:p w14:paraId="0B3F9BDE"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Współdziałanie z nadzorem inwestorskim oraz zgłaszanie do odbioru robót zanikowych w terminie 3 dni od ich ukończenia na piśmie bądź e-mailem (</w:t>
      </w:r>
      <w:r w:rsidR="009E1D28" w:rsidRPr="007D688F">
        <w:rPr>
          <w:color w:val="000000"/>
          <w:sz w:val="22"/>
          <w:szCs w:val="22"/>
          <w:lang w:eastAsia="pl-PL"/>
        </w:rPr>
        <w:t>sekretariat@smdmlodz.pl</w:t>
      </w:r>
      <w:r w:rsidRPr="007D688F">
        <w:rPr>
          <w:color w:val="000000"/>
          <w:sz w:val="22"/>
          <w:szCs w:val="22"/>
          <w:lang w:eastAsia="pl-PL"/>
        </w:rPr>
        <w:t xml:space="preserve">) pod rygorem nieważności </w:t>
      </w:r>
    </w:p>
    <w:p w14:paraId="224B48B3"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Odbiór robót zanikowych nastąpi protokołem częściowym.</w:t>
      </w:r>
    </w:p>
    <w:p w14:paraId="3D30C595"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Wywieszenie informacji o treści i w miejscach uzgodnionych z Zamawiającym o zakresie, terminie rozpoczęcia prac oraz nazwie Wykonawcy, w terminie min 7 dni przed rozpoczęciem robót.</w:t>
      </w:r>
    </w:p>
    <w:p w14:paraId="1318B4B5"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Zapewnienie sprzątania i utrzymania porządku na terenie budowy i zaplecza budowy przez cały okres trwania prac.</w:t>
      </w:r>
    </w:p>
    <w:p w14:paraId="35D9337C"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Wykonawca jako posiadacz odpadów powstałych podczas wykonywania prac objętych umową jest zobowiązany we własnym zakresie dokonać usunięcia oraz utylizacji odpadów.</w:t>
      </w:r>
    </w:p>
    <w:p w14:paraId="6898EA92"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 xml:space="preserve">Wykonawca zobowiązuje się przeprowadzić usunięcie i utylizację zgodnie z obowiązującymi przepisami w tym zakresie. </w:t>
      </w:r>
    </w:p>
    <w:p w14:paraId="4D6BCAAA" w14:textId="77777777" w:rsidR="00246198" w:rsidRPr="007D688F" w:rsidRDefault="00246198" w:rsidP="007D688F">
      <w:pPr>
        <w:numPr>
          <w:ilvl w:val="0"/>
          <w:numId w:val="62"/>
        </w:numPr>
        <w:ind w:left="284"/>
        <w:jc w:val="both"/>
        <w:rPr>
          <w:color w:val="000000"/>
          <w:sz w:val="22"/>
          <w:szCs w:val="22"/>
          <w:lang w:eastAsia="pl-PL"/>
        </w:rPr>
      </w:pPr>
      <w:r w:rsidRPr="007D688F">
        <w:rPr>
          <w:color w:val="000000"/>
          <w:sz w:val="22"/>
          <w:szCs w:val="22"/>
          <w:lang w:eastAsia="pl-PL"/>
        </w:rPr>
        <w:t>Likwidacja zaplecza budowy oraz uporządkowanie / rekultywacja terenu budowy i zaplecza po zakończeniu wszystkich robót i przekazaniu ich Zamawiającemu, w tym utylizacja zastosowanych i wytworzonych przy realizacji przedmiotu umowy materiałów / elementów / opakowań zgodnie z obowiązującymi przepisami</w:t>
      </w:r>
      <w:r w:rsidR="00D279FC">
        <w:rPr>
          <w:color w:val="000000"/>
          <w:sz w:val="22"/>
          <w:szCs w:val="22"/>
          <w:lang w:eastAsia="pl-PL"/>
        </w:rPr>
        <w:t>.</w:t>
      </w:r>
    </w:p>
    <w:p w14:paraId="3B4ABD9D" w14:textId="77777777" w:rsidR="00246198" w:rsidRPr="007D688F" w:rsidRDefault="00246198" w:rsidP="007D688F">
      <w:pPr>
        <w:numPr>
          <w:ilvl w:val="0"/>
          <w:numId w:val="62"/>
        </w:numPr>
        <w:ind w:left="284"/>
        <w:jc w:val="both"/>
        <w:rPr>
          <w:sz w:val="22"/>
          <w:szCs w:val="22"/>
        </w:rPr>
      </w:pPr>
      <w:r w:rsidRPr="007D688F">
        <w:rPr>
          <w:color w:val="000000"/>
          <w:sz w:val="22"/>
          <w:szCs w:val="22"/>
          <w:lang w:eastAsia="pl-PL"/>
        </w:rPr>
        <w:t>Zawiadomienie</w:t>
      </w:r>
      <w:r w:rsidRPr="007D688F">
        <w:rPr>
          <w:sz w:val="22"/>
          <w:szCs w:val="22"/>
        </w:rPr>
        <w:t xml:space="preserve"> Zamawiającego w okresie trwania prac i obowiązywania rękojmi o:</w:t>
      </w:r>
    </w:p>
    <w:p w14:paraId="3D59126B"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zmianie siedziby lub nazwy firmy Wykonawcy,</w:t>
      </w:r>
    </w:p>
    <w:p w14:paraId="1D24594E"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zmianie osób reprezentujących Wykonawcę,</w:t>
      </w:r>
    </w:p>
    <w:p w14:paraId="1682D54A"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zmianie w warunkach polisy ubezpieczeniowej zgodnej z zakresem przedmiotu umowy,</w:t>
      </w:r>
    </w:p>
    <w:p w14:paraId="343D2417"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innych zmianach w CEIDG / Rejestrze Przedsiębiorców,</w:t>
      </w:r>
    </w:p>
    <w:p w14:paraId="289E66A4"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wszczęciu postępowania upadłościowego wobec Wykonawcy,</w:t>
      </w:r>
    </w:p>
    <w:p w14:paraId="5FD464B6"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wszczęciu postępowania układowego, w którym uczestniczy Wykonawca,</w:t>
      </w:r>
    </w:p>
    <w:p w14:paraId="722890BA" w14:textId="77777777" w:rsidR="00246198" w:rsidRPr="007D688F" w:rsidRDefault="00246198" w:rsidP="007D688F">
      <w:pPr>
        <w:numPr>
          <w:ilvl w:val="0"/>
          <w:numId w:val="66"/>
        </w:numPr>
        <w:ind w:left="709"/>
        <w:jc w:val="both"/>
        <w:rPr>
          <w:color w:val="000000"/>
          <w:sz w:val="22"/>
          <w:szCs w:val="22"/>
        </w:rPr>
      </w:pPr>
      <w:r w:rsidRPr="007D688F">
        <w:rPr>
          <w:color w:val="000000"/>
          <w:sz w:val="22"/>
          <w:szCs w:val="22"/>
        </w:rPr>
        <w:t>zawieszaniu działalności Wykonawcy.</w:t>
      </w:r>
    </w:p>
    <w:p w14:paraId="19451E04" w14:textId="77777777" w:rsidR="00246198" w:rsidRPr="007D688F" w:rsidRDefault="00246198" w:rsidP="007D688F">
      <w:pPr>
        <w:ind w:left="284"/>
        <w:jc w:val="both"/>
        <w:rPr>
          <w:color w:val="000000"/>
          <w:sz w:val="22"/>
          <w:szCs w:val="22"/>
        </w:rPr>
      </w:pPr>
      <w:r w:rsidRPr="007D688F">
        <w:rPr>
          <w:sz w:val="22"/>
          <w:szCs w:val="22"/>
        </w:rPr>
        <w:t xml:space="preserve">Zawiadomienie to w formie pisemnej powinno być dostarczone listem poleconym w terminie </w:t>
      </w:r>
      <w:r w:rsidRPr="007D688F">
        <w:rPr>
          <w:sz w:val="22"/>
          <w:szCs w:val="22"/>
        </w:rPr>
        <w:br/>
        <w:t>7 dni od daty zaistnienia danego faktu</w:t>
      </w:r>
      <w:r w:rsidRPr="007D688F">
        <w:rPr>
          <w:color w:val="000000"/>
          <w:sz w:val="22"/>
          <w:szCs w:val="22"/>
        </w:rPr>
        <w:t>.</w:t>
      </w:r>
    </w:p>
    <w:p w14:paraId="0B9D4F41" w14:textId="77777777" w:rsidR="00246198" w:rsidRPr="007D688F" w:rsidRDefault="00246198" w:rsidP="00210252">
      <w:pPr>
        <w:widowControl w:val="0"/>
        <w:tabs>
          <w:tab w:val="left" w:pos="436"/>
        </w:tabs>
        <w:ind w:right="72"/>
        <w:jc w:val="both"/>
        <w:rPr>
          <w:color w:val="000000"/>
          <w:sz w:val="22"/>
          <w:szCs w:val="22"/>
        </w:rPr>
      </w:pPr>
    </w:p>
    <w:bookmarkEnd w:id="1"/>
    <w:p w14:paraId="2CF63540" w14:textId="77777777" w:rsidR="00246198" w:rsidRPr="007D688F" w:rsidRDefault="00246198" w:rsidP="007D688F">
      <w:pPr>
        <w:widowControl w:val="0"/>
        <w:jc w:val="center"/>
        <w:rPr>
          <w:b/>
          <w:color w:val="000000"/>
          <w:sz w:val="22"/>
          <w:szCs w:val="22"/>
        </w:rPr>
      </w:pPr>
      <w:r w:rsidRPr="007D688F">
        <w:rPr>
          <w:b/>
          <w:color w:val="000000"/>
          <w:sz w:val="22"/>
          <w:szCs w:val="22"/>
        </w:rPr>
        <w:t>§ 5.</w:t>
      </w:r>
    </w:p>
    <w:p w14:paraId="7C659A69" w14:textId="77777777" w:rsidR="00246198" w:rsidRPr="007D688F" w:rsidRDefault="00246198" w:rsidP="007D688F">
      <w:pPr>
        <w:widowControl w:val="0"/>
        <w:jc w:val="center"/>
        <w:rPr>
          <w:b/>
          <w:color w:val="000000"/>
          <w:sz w:val="22"/>
          <w:szCs w:val="22"/>
        </w:rPr>
      </w:pPr>
      <w:r w:rsidRPr="007D688F">
        <w:rPr>
          <w:b/>
          <w:color w:val="000000"/>
          <w:sz w:val="22"/>
          <w:szCs w:val="22"/>
        </w:rPr>
        <w:t>TERMINY REALIZACJI</w:t>
      </w:r>
    </w:p>
    <w:p w14:paraId="60E196E5" w14:textId="77777777" w:rsidR="00246198" w:rsidRPr="007D688F" w:rsidRDefault="00246198" w:rsidP="007D688F">
      <w:pPr>
        <w:widowControl w:val="0"/>
        <w:jc w:val="both"/>
        <w:rPr>
          <w:bCs/>
          <w:color w:val="000000"/>
          <w:sz w:val="22"/>
          <w:szCs w:val="22"/>
        </w:rPr>
      </w:pPr>
    </w:p>
    <w:p w14:paraId="4966A67C" w14:textId="77777777" w:rsidR="00246198" w:rsidRPr="007D688F" w:rsidRDefault="00246198" w:rsidP="00210252">
      <w:pPr>
        <w:widowControl w:val="0"/>
        <w:ind w:left="426" w:hanging="426"/>
        <w:jc w:val="both"/>
        <w:rPr>
          <w:color w:val="000000"/>
          <w:sz w:val="22"/>
          <w:szCs w:val="22"/>
        </w:rPr>
      </w:pPr>
      <w:r w:rsidRPr="007D688F">
        <w:rPr>
          <w:color w:val="000000"/>
          <w:sz w:val="22"/>
          <w:szCs w:val="22"/>
        </w:rPr>
        <w:t xml:space="preserve">1. </w:t>
      </w:r>
      <w:r w:rsidRPr="007D688F">
        <w:rPr>
          <w:color w:val="000000"/>
          <w:sz w:val="22"/>
          <w:szCs w:val="22"/>
        </w:rPr>
        <w:tab/>
        <w:t xml:space="preserve">Przedmiot umowy powinien zostać zrealizowany w terminie do dnia </w:t>
      </w:r>
      <w:r w:rsidR="00A0363A" w:rsidRPr="007D688F">
        <w:rPr>
          <w:color w:val="000000"/>
          <w:sz w:val="22"/>
          <w:szCs w:val="22"/>
        </w:rPr>
        <w:t>……………</w:t>
      </w:r>
      <w:r w:rsidRPr="007D688F">
        <w:rPr>
          <w:color w:val="000000"/>
          <w:sz w:val="22"/>
          <w:szCs w:val="22"/>
        </w:rPr>
        <w:t xml:space="preserve"> r.</w:t>
      </w:r>
    </w:p>
    <w:p w14:paraId="020DADFB" w14:textId="77777777" w:rsidR="00246198" w:rsidRPr="007D688F" w:rsidRDefault="00246198" w:rsidP="00210252">
      <w:pPr>
        <w:widowControl w:val="0"/>
        <w:ind w:left="426"/>
        <w:jc w:val="both"/>
        <w:rPr>
          <w:color w:val="000000"/>
          <w:sz w:val="22"/>
          <w:szCs w:val="22"/>
        </w:rPr>
      </w:pPr>
      <w:r w:rsidRPr="007D688F">
        <w:rPr>
          <w:color w:val="000000"/>
          <w:sz w:val="22"/>
          <w:szCs w:val="22"/>
        </w:rPr>
        <w:t>Końcowe rozliczenie Inwestycji będzie możliwe po realizacji przez Wykonawcę wszelkich obowiązków opisanych w §4 niniejszej umowy.</w:t>
      </w:r>
    </w:p>
    <w:p w14:paraId="61D81BDF" w14:textId="77777777" w:rsidR="00246198" w:rsidRPr="007D688F" w:rsidRDefault="00246198" w:rsidP="00210252">
      <w:pPr>
        <w:widowControl w:val="0"/>
        <w:numPr>
          <w:ilvl w:val="0"/>
          <w:numId w:val="5"/>
        </w:numPr>
        <w:ind w:left="426"/>
        <w:jc w:val="both"/>
        <w:rPr>
          <w:color w:val="000000"/>
          <w:sz w:val="22"/>
          <w:szCs w:val="22"/>
        </w:rPr>
      </w:pPr>
      <w:r w:rsidRPr="007D688F">
        <w:rPr>
          <w:color w:val="000000"/>
          <w:sz w:val="22"/>
          <w:szCs w:val="22"/>
        </w:rPr>
        <w:t>Zamawiający zastrzega sobie prawo do zmiany terminu realizacji przedmiotu umowy.</w:t>
      </w:r>
    </w:p>
    <w:p w14:paraId="3AB221DE" w14:textId="77777777" w:rsidR="00246198" w:rsidRPr="007D688F" w:rsidRDefault="00246198" w:rsidP="00210252">
      <w:pPr>
        <w:widowControl w:val="0"/>
        <w:numPr>
          <w:ilvl w:val="0"/>
          <w:numId w:val="5"/>
        </w:numPr>
        <w:ind w:left="426"/>
        <w:jc w:val="both"/>
        <w:rPr>
          <w:color w:val="00B050"/>
          <w:sz w:val="22"/>
          <w:szCs w:val="22"/>
        </w:rPr>
      </w:pPr>
      <w:r w:rsidRPr="007D688F">
        <w:rPr>
          <w:color w:val="000000"/>
          <w:sz w:val="22"/>
          <w:szCs w:val="22"/>
        </w:rPr>
        <w:t>Za datę zakończenia realizacji Przedmiotu umowy przyjmuje się datę podpisania przez Strony Protokołu Odbioru końcowego</w:t>
      </w:r>
    </w:p>
    <w:p w14:paraId="5ECA02AF" w14:textId="77777777" w:rsidR="00246198" w:rsidRPr="007D688F" w:rsidRDefault="00246198" w:rsidP="007D688F">
      <w:pPr>
        <w:widowControl w:val="0"/>
        <w:jc w:val="both"/>
        <w:rPr>
          <w:b/>
          <w:sz w:val="22"/>
          <w:szCs w:val="22"/>
        </w:rPr>
      </w:pPr>
    </w:p>
    <w:p w14:paraId="06D5E6E5" w14:textId="77777777" w:rsidR="00246198" w:rsidRPr="007D688F" w:rsidRDefault="00246198" w:rsidP="007D688F">
      <w:pPr>
        <w:widowControl w:val="0"/>
        <w:jc w:val="center"/>
        <w:rPr>
          <w:b/>
          <w:sz w:val="22"/>
          <w:szCs w:val="22"/>
        </w:rPr>
      </w:pPr>
      <w:r w:rsidRPr="007D688F">
        <w:rPr>
          <w:b/>
          <w:sz w:val="22"/>
          <w:szCs w:val="22"/>
        </w:rPr>
        <w:t>§ 6.</w:t>
      </w:r>
    </w:p>
    <w:p w14:paraId="57078135" w14:textId="77777777" w:rsidR="00246198" w:rsidRPr="007D688F" w:rsidRDefault="00246198" w:rsidP="007D688F">
      <w:pPr>
        <w:widowControl w:val="0"/>
        <w:jc w:val="center"/>
        <w:rPr>
          <w:b/>
          <w:sz w:val="22"/>
          <w:szCs w:val="22"/>
        </w:rPr>
      </w:pPr>
      <w:r w:rsidRPr="007D688F">
        <w:rPr>
          <w:b/>
          <w:sz w:val="22"/>
          <w:szCs w:val="22"/>
        </w:rPr>
        <w:t>WYKONANIE UMOWY</w:t>
      </w:r>
    </w:p>
    <w:p w14:paraId="55F4B9ED" w14:textId="77777777" w:rsidR="00246198" w:rsidRPr="007D688F" w:rsidRDefault="00246198" w:rsidP="007D688F">
      <w:pPr>
        <w:widowControl w:val="0"/>
        <w:jc w:val="both"/>
        <w:rPr>
          <w:sz w:val="22"/>
          <w:szCs w:val="22"/>
        </w:rPr>
      </w:pPr>
    </w:p>
    <w:p w14:paraId="288D939D" w14:textId="77777777" w:rsidR="00246198" w:rsidRPr="007D688F" w:rsidRDefault="00246198" w:rsidP="00210252">
      <w:pPr>
        <w:widowControl w:val="0"/>
        <w:numPr>
          <w:ilvl w:val="0"/>
          <w:numId w:val="39"/>
        </w:numPr>
        <w:ind w:left="426" w:hanging="426"/>
        <w:jc w:val="both"/>
        <w:rPr>
          <w:spacing w:val="-3"/>
          <w:sz w:val="22"/>
          <w:szCs w:val="22"/>
        </w:rPr>
      </w:pPr>
      <w:r w:rsidRPr="007D688F">
        <w:rPr>
          <w:spacing w:val="-3"/>
          <w:sz w:val="22"/>
          <w:szCs w:val="22"/>
        </w:rPr>
        <w:t>Wykonawca może rozpocząć roboty na podstawie protokołu wprowadzenia i przejęcia terenu.</w:t>
      </w:r>
    </w:p>
    <w:p w14:paraId="5A64B1B2" w14:textId="77777777" w:rsidR="00246198" w:rsidRPr="007D688F" w:rsidRDefault="00246198" w:rsidP="00210252">
      <w:pPr>
        <w:widowControl w:val="0"/>
        <w:numPr>
          <w:ilvl w:val="0"/>
          <w:numId w:val="28"/>
        </w:numPr>
        <w:ind w:left="426" w:hanging="426"/>
        <w:jc w:val="both"/>
        <w:rPr>
          <w:sz w:val="22"/>
          <w:szCs w:val="22"/>
        </w:rPr>
      </w:pPr>
      <w:r w:rsidRPr="007D688F">
        <w:rPr>
          <w:spacing w:val="-3"/>
          <w:sz w:val="22"/>
          <w:szCs w:val="22"/>
        </w:rPr>
        <w:lastRenderedPageBreak/>
        <w:t xml:space="preserve">Wykonawca umożliwi, w dowolnym czasie, przedstawicielowi </w:t>
      </w:r>
      <w:r w:rsidRPr="007D688F">
        <w:rPr>
          <w:sz w:val="22"/>
          <w:szCs w:val="22"/>
        </w:rPr>
        <w:t>Zamawiającego</w:t>
      </w:r>
      <w:r w:rsidRPr="007D688F">
        <w:rPr>
          <w:spacing w:val="-3"/>
          <w:sz w:val="22"/>
          <w:szCs w:val="22"/>
        </w:rPr>
        <w:t xml:space="preserve"> dokonanie kontroli zaawansowania robót, prawidłowości i jakości wykonywanych robót, w tym również w formie inspekcji placu budowy i miejsca wykonywania robót z zapewnieniem bezpiecznego dojścia do tego miejsca.</w:t>
      </w:r>
    </w:p>
    <w:p w14:paraId="6401D453" w14:textId="77777777" w:rsidR="00246198" w:rsidRPr="007D688F" w:rsidRDefault="00246198" w:rsidP="00210252">
      <w:pPr>
        <w:widowControl w:val="0"/>
        <w:numPr>
          <w:ilvl w:val="0"/>
          <w:numId w:val="28"/>
        </w:numPr>
        <w:ind w:left="426" w:hanging="426"/>
        <w:jc w:val="both"/>
        <w:rPr>
          <w:spacing w:val="-3"/>
          <w:sz w:val="22"/>
          <w:szCs w:val="22"/>
        </w:rPr>
      </w:pPr>
      <w:r w:rsidRPr="007D688F">
        <w:rPr>
          <w:sz w:val="22"/>
          <w:szCs w:val="22"/>
        </w:rPr>
        <w:t>Roboty dodatkowe i zamienne mogą być wykonywane na podstawie protokołu konieczności zatwierdzonego przez Zamawiającego. Wykonawca jest uprawniony i zobowiązany do ich wykonania na oddzielne zlecenie Zamawiającego w formie pisemnej pod rygorem nieważności w oparciu o nośniki cenowe zgłoszone w ofercie. Wykonawca nie jest uprawniony do dokonywania robót dodatkowych bez uprzedniej zgody Zamawiającego wyrażonej w formie pisemnej pod rygorem nieważności. Rozpoczęcie wykonywania robót dodatkowych bez zgody, o której mowa w zdaniu poprzednim nie rodzi po stronie Wykonawcy roszczenia o zapłatę wynagrodzenia przez Zamawiającego.</w:t>
      </w:r>
    </w:p>
    <w:p w14:paraId="353B6C1D" w14:textId="77777777" w:rsidR="00246198" w:rsidRPr="007D688F" w:rsidRDefault="00246198" w:rsidP="00210252">
      <w:pPr>
        <w:widowControl w:val="0"/>
        <w:numPr>
          <w:ilvl w:val="0"/>
          <w:numId w:val="28"/>
        </w:numPr>
        <w:ind w:left="426" w:hanging="426"/>
        <w:jc w:val="both"/>
        <w:rPr>
          <w:sz w:val="22"/>
          <w:szCs w:val="22"/>
        </w:rPr>
      </w:pPr>
      <w:r w:rsidRPr="007D688F">
        <w:rPr>
          <w:spacing w:val="-3"/>
          <w:sz w:val="22"/>
          <w:szCs w:val="22"/>
        </w:rPr>
        <w:t xml:space="preserve">Roboty będą prowadzone w sposób niepowodujący szkód ani zagrożenia bezpieczeństwa ludzi i mienia pod rygorem odpowiedzialności Wykonawcy za powstałe szkody. W przypadku powstania zagrożeń lub szkód w związku z wykonywanymi robotami Wykonawca podejmie natychmiastowe działania zapobiegające lub ograniczające zakres skutków tych zjawisk. O wszelkich zagrożeniach lub szkodach spowodowanych realizacją robót Wykonawca niezwłocznie powiadomi </w:t>
      </w:r>
      <w:r w:rsidRPr="007D688F">
        <w:rPr>
          <w:sz w:val="22"/>
          <w:szCs w:val="22"/>
        </w:rPr>
        <w:t>Zamawiającego.</w:t>
      </w:r>
    </w:p>
    <w:p w14:paraId="43AF66F5" w14:textId="77777777" w:rsidR="00246198" w:rsidRPr="007D688F" w:rsidRDefault="00246198" w:rsidP="00210252">
      <w:pPr>
        <w:widowControl w:val="0"/>
        <w:numPr>
          <w:ilvl w:val="0"/>
          <w:numId w:val="28"/>
        </w:numPr>
        <w:ind w:left="426" w:hanging="426"/>
        <w:jc w:val="both"/>
        <w:rPr>
          <w:spacing w:val="-3"/>
          <w:sz w:val="22"/>
          <w:szCs w:val="22"/>
        </w:rPr>
      </w:pPr>
      <w:r w:rsidRPr="007D688F">
        <w:rPr>
          <w:sz w:val="22"/>
          <w:szCs w:val="22"/>
        </w:rPr>
        <w:t>W czasie robót Wykonawca będzie składował wszelkie urządzenia pomocnicze, materiały, odpady i śmieci w sposób pozwalający na maksymalne ograniczenie uciążliwości dla mieszkańców osiedla</w:t>
      </w:r>
      <w:r w:rsidR="00201F3D" w:rsidRPr="007D688F">
        <w:rPr>
          <w:sz w:val="22"/>
          <w:szCs w:val="22"/>
        </w:rPr>
        <w:t>.</w:t>
      </w:r>
    </w:p>
    <w:p w14:paraId="3B0D975A" w14:textId="77777777" w:rsidR="00246198" w:rsidRPr="007D688F" w:rsidRDefault="00246198" w:rsidP="00210252">
      <w:pPr>
        <w:widowControl w:val="0"/>
        <w:numPr>
          <w:ilvl w:val="0"/>
          <w:numId w:val="28"/>
        </w:numPr>
        <w:spacing w:after="240"/>
        <w:ind w:left="426" w:hanging="426"/>
        <w:jc w:val="both"/>
        <w:rPr>
          <w:color w:val="000000"/>
          <w:spacing w:val="-3"/>
          <w:sz w:val="22"/>
          <w:szCs w:val="22"/>
        </w:rPr>
      </w:pPr>
      <w:r w:rsidRPr="007D688F">
        <w:rPr>
          <w:spacing w:val="-3"/>
          <w:sz w:val="22"/>
          <w:szCs w:val="22"/>
        </w:rPr>
        <w:t>Za kontakt w sprawie wykonania Przedmiotu Umowy odpowiedzialny jest:</w:t>
      </w:r>
    </w:p>
    <w:p w14:paraId="13742314" w14:textId="77777777" w:rsidR="00246198" w:rsidRPr="007D688F" w:rsidRDefault="00246198" w:rsidP="00210252">
      <w:pPr>
        <w:widowControl w:val="0"/>
        <w:spacing w:after="240"/>
        <w:ind w:firstLine="426"/>
        <w:jc w:val="both"/>
        <w:rPr>
          <w:color w:val="000000"/>
          <w:spacing w:val="-3"/>
          <w:sz w:val="22"/>
          <w:szCs w:val="22"/>
        </w:rPr>
      </w:pPr>
      <w:r w:rsidRPr="007D688F">
        <w:rPr>
          <w:color w:val="000000"/>
          <w:spacing w:val="-3"/>
          <w:sz w:val="22"/>
          <w:szCs w:val="22"/>
        </w:rPr>
        <w:t>- ze strony Wykonawcy</w:t>
      </w:r>
      <w:r w:rsidRPr="007D688F">
        <w:rPr>
          <w:color w:val="000000"/>
          <w:spacing w:val="-3"/>
          <w:sz w:val="22"/>
          <w:szCs w:val="22"/>
        </w:rPr>
        <w:tab/>
        <w:t>-</w:t>
      </w:r>
      <w:r w:rsidRPr="007D688F">
        <w:rPr>
          <w:color w:val="000000"/>
          <w:spacing w:val="-3"/>
          <w:sz w:val="22"/>
          <w:szCs w:val="22"/>
        </w:rPr>
        <w:tab/>
      </w:r>
      <w:r w:rsidR="00A0363A" w:rsidRPr="007D688F">
        <w:rPr>
          <w:color w:val="000000"/>
          <w:spacing w:val="-3"/>
          <w:sz w:val="22"/>
          <w:szCs w:val="22"/>
        </w:rPr>
        <w:t>……………….</w:t>
      </w:r>
      <w:r w:rsidRPr="007D688F">
        <w:rPr>
          <w:color w:val="000000"/>
          <w:spacing w:val="-3"/>
          <w:sz w:val="22"/>
          <w:szCs w:val="22"/>
        </w:rPr>
        <w:t xml:space="preserve"> tel. </w:t>
      </w:r>
      <w:r w:rsidR="00A0363A" w:rsidRPr="007D688F">
        <w:rPr>
          <w:color w:val="000000"/>
          <w:spacing w:val="-3"/>
          <w:sz w:val="22"/>
          <w:szCs w:val="22"/>
        </w:rPr>
        <w:t>………………</w:t>
      </w:r>
    </w:p>
    <w:p w14:paraId="69725F66" w14:textId="77777777" w:rsidR="00246198" w:rsidRPr="007D688F" w:rsidRDefault="00246198" w:rsidP="00210252">
      <w:pPr>
        <w:widowControl w:val="0"/>
        <w:spacing w:after="240"/>
        <w:ind w:firstLine="426"/>
        <w:jc w:val="both"/>
        <w:rPr>
          <w:color w:val="000000"/>
          <w:spacing w:val="-3"/>
          <w:sz w:val="22"/>
          <w:szCs w:val="22"/>
        </w:rPr>
      </w:pPr>
      <w:r w:rsidRPr="007D688F">
        <w:rPr>
          <w:color w:val="000000"/>
          <w:spacing w:val="-3"/>
          <w:sz w:val="22"/>
          <w:szCs w:val="22"/>
        </w:rPr>
        <w:t>- ze strony Zamawiającego</w:t>
      </w:r>
      <w:r w:rsidRPr="007D688F">
        <w:rPr>
          <w:color w:val="000000"/>
          <w:spacing w:val="-3"/>
          <w:sz w:val="22"/>
          <w:szCs w:val="22"/>
        </w:rPr>
        <w:tab/>
        <w:t>-</w:t>
      </w:r>
      <w:r w:rsidRPr="007D688F">
        <w:rPr>
          <w:color w:val="000000"/>
          <w:spacing w:val="-3"/>
          <w:sz w:val="22"/>
          <w:szCs w:val="22"/>
        </w:rPr>
        <w:tab/>
      </w:r>
      <w:r w:rsidR="00A0363A" w:rsidRPr="007D688F">
        <w:rPr>
          <w:color w:val="000000"/>
          <w:spacing w:val="-3"/>
          <w:sz w:val="22"/>
          <w:szCs w:val="22"/>
        </w:rPr>
        <w:t>……………….</w:t>
      </w:r>
      <w:r w:rsidRPr="007D688F">
        <w:rPr>
          <w:color w:val="000000"/>
          <w:spacing w:val="-3"/>
          <w:sz w:val="22"/>
          <w:szCs w:val="22"/>
        </w:rPr>
        <w:t xml:space="preserve"> tel. </w:t>
      </w:r>
      <w:r w:rsidR="00A0363A" w:rsidRPr="007D688F">
        <w:rPr>
          <w:color w:val="000000"/>
          <w:spacing w:val="-3"/>
          <w:sz w:val="22"/>
          <w:szCs w:val="22"/>
        </w:rPr>
        <w:t>………………</w:t>
      </w:r>
    </w:p>
    <w:p w14:paraId="63C2C18A" w14:textId="77777777" w:rsidR="00246198" w:rsidRPr="007D688F" w:rsidRDefault="00246198" w:rsidP="00210252">
      <w:pPr>
        <w:widowControl w:val="0"/>
        <w:jc w:val="both"/>
        <w:rPr>
          <w:color w:val="000000"/>
          <w:spacing w:val="-3"/>
          <w:sz w:val="22"/>
          <w:szCs w:val="22"/>
        </w:rPr>
      </w:pPr>
    </w:p>
    <w:p w14:paraId="4187C424" w14:textId="77777777" w:rsidR="00246198" w:rsidRPr="007D688F" w:rsidRDefault="00246198" w:rsidP="007D688F">
      <w:pPr>
        <w:widowControl w:val="0"/>
        <w:tabs>
          <w:tab w:val="left" w:pos="644"/>
        </w:tabs>
        <w:ind w:left="360"/>
        <w:jc w:val="center"/>
        <w:rPr>
          <w:b/>
          <w:sz w:val="22"/>
          <w:szCs w:val="22"/>
        </w:rPr>
      </w:pPr>
      <w:r w:rsidRPr="007D688F">
        <w:rPr>
          <w:b/>
          <w:sz w:val="22"/>
          <w:szCs w:val="22"/>
        </w:rPr>
        <w:t>§ 7.</w:t>
      </w:r>
    </w:p>
    <w:p w14:paraId="107C8055" w14:textId="77777777" w:rsidR="00246198" w:rsidRPr="007D688F" w:rsidRDefault="00246198" w:rsidP="007D688F">
      <w:pPr>
        <w:widowControl w:val="0"/>
        <w:tabs>
          <w:tab w:val="left" w:pos="568"/>
        </w:tabs>
        <w:ind w:left="284"/>
        <w:jc w:val="center"/>
        <w:rPr>
          <w:b/>
          <w:sz w:val="22"/>
          <w:szCs w:val="22"/>
        </w:rPr>
      </w:pPr>
      <w:r w:rsidRPr="007D688F">
        <w:rPr>
          <w:b/>
          <w:sz w:val="22"/>
          <w:szCs w:val="22"/>
        </w:rPr>
        <w:t>ODBIORY</w:t>
      </w:r>
    </w:p>
    <w:p w14:paraId="1353FBE6" w14:textId="77777777" w:rsidR="00246198" w:rsidRPr="007D688F" w:rsidRDefault="00246198" w:rsidP="007D688F">
      <w:pPr>
        <w:widowControl w:val="0"/>
        <w:tabs>
          <w:tab w:val="left" w:pos="568"/>
        </w:tabs>
        <w:ind w:left="284"/>
        <w:jc w:val="both"/>
        <w:rPr>
          <w:sz w:val="22"/>
          <w:szCs w:val="22"/>
        </w:rPr>
      </w:pPr>
    </w:p>
    <w:p w14:paraId="17F350D1" w14:textId="77777777" w:rsidR="00246198" w:rsidRPr="007D688F" w:rsidRDefault="00246198" w:rsidP="00210252">
      <w:pPr>
        <w:widowControl w:val="0"/>
        <w:numPr>
          <w:ilvl w:val="0"/>
          <w:numId w:val="40"/>
        </w:numPr>
        <w:ind w:left="426"/>
        <w:jc w:val="both"/>
        <w:rPr>
          <w:sz w:val="22"/>
          <w:szCs w:val="22"/>
        </w:rPr>
      </w:pPr>
      <w:r w:rsidRPr="007D688F">
        <w:rPr>
          <w:sz w:val="22"/>
          <w:szCs w:val="22"/>
        </w:rPr>
        <w:t xml:space="preserve">Wykonawca zgłasza Zamawiającemu gotowość do odbioru częściowego wykonanych robót- każdego punktu osobno w formie dokumentowej (e-mail) pod rygorem nieważności. </w:t>
      </w:r>
    </w:p>
    <w:p w14:paraId="6C70267C" w14:textId="77777777" w:rsidR="00246198" w:rsidRPr="007D688F" w:rsidRDefault="00246198" w:rsidP="00210252">
      <w:pPr>
        <w:numPr>
          <w:ilvl w:val="0"/>
          <w:numId w:val="13"/>
        </w:numPr>
        <w:suppressAutoHyphens w:val="0"/>
        <w:ind w:left="426" w:hanging="426"/>
        <w:jc w:val="both"/>
        <w:rPr>
          <w:sz w:val="22"/>
          <w:szCs w:val="22"/>
        </w:rPr>
      </w:pPr>
      <w:r w:rsidRPr="007D688F">
        <w:rPr>
          <w:sz w:val="22"/>
          <w:szCs w:val="22"/>
        </w:rPr>
        <w:t>Zamawiający wyznaczy termin odbioru częściowego w ciągu 7 dni od daty zgłoszenia, zawiadamiając o tym Wykonawcę i przystąpi do odbioru.</w:t>
      </w:r>
    </w:p>
    <w:p w14:paraId="2581449B" w14:textId="77777777" w:rsidR="00246198" w:rsidRPr="007D688F" w:rsidRDefault="00246198" w:rsidP="00210252">
      <w:pPr>
        <w:widowControl w:val="0"/>
        <w:numPr>
          <w:ilvl w:val="0"/>
          <w:numId w:val="13"/>
        </w:numPr>
        <w:ind w:left="426" w:hanging="426"/>
        <w:jc w:val="both"/>
        <w:rPr>
          <w:sz w:val="22"/>
          <w:szCs w:val="22"/>
        </w:rPr>
      </w:pPr>
      <w:r w:rsidRPr="007D688F">
        <w:rPr>
          <w:sz w:val="22"/>
          <w:szCs w:val="22"/>
        </w:rPr>
        <w:t>Odbiór częściowy - danego punktu będzie odbywał się komisyjnie przy obecności przedstawicieli obu stron umowy, dwuetapowo:</w:t>
      </w:r>
    </w:p>
    <w:p w14:paraId="6B31B4D0" w14:textId="77777777" w:rsidR="00246198" w:rsidRPr="007D688F" w:rsidRDefault="00246198" w:rsidP="007D688F">
      <w:pPr>
        <w:numPr>
          <w:ilvl w:val="0"/>
          <w:numId w:val="73"/>
        </w:numPr>
        <w:jc w:val="both"/>
        <w:rPr>
          <w:color w:val="000000"/>
          <w:sz w:val="22"/>
          <w:szCs w:val="22"/>
        </w:rPr>
      </w:pPr>
      <w:r w:rsidRPr="007D688F">
        <w:rPr>
          <w:sz w:val="22"/>
          <w:szCs w:val="22"/>
        </w:rPr>
        <w:t>I etap</w:t>
      </w:r>
      <w:r w:rsidR="00210252">
        <w:rPr>
          <w:sz w:val="22"/>
          <w:szCs w:val="22"/>
        </w:rPr>
        <w:t xml:space="preserve"> </w:t>
      </w:r>
      <w:r w:rsidRPr="007D688F">
        <w:rPr>
          <w:sz w:val="22"/>
          <w:szCs w:val="22"/>
        </w:rPr>
        <w:t xml:space="preserve">- </w:t>
      </w:r>
      <w:r w:rsidRPr="007D688F">
        <w:rPr>
          <w:color w:val="000000"/>
          <w:sz w:val="22"/>
          <w:szCs w:val="22"/>
        </w:rPr>
        <w:t xml:space="preserve">po wykonaniu posadowienia i montażu pojemników przeprowadzenie odbioru danego punktu. Odbiór obejmuje próbne wyjęcie i włożenie każdego systemu za pomocą HDS oraz sprawdzenie zamknięcia sytemu w danym punkcie przy udziale Zamawiającego i Wykonawcy (system HDS w zakresie Wykonawcy). Po wykonaniu pierwszego punktu selektywnej zbiórki odpadów przeprowadzenie odbioru wraz ze szkoleniem z zakresu obsługi pojemników półpodziemnych w obecności pracowników </w:t>
      </w:r>
      <w:r w:rsidR="00691FF6" w:rsidRPr="007D688F">
        <w:rPr>
          <w:color w:val="000000"/>
          <w:sz w:val="22"/>
          <w:szCs w:val="22"/>
        </w:rPr>
        <w:t>REMONDIS Sp. z o.o.</w:t>
      </w:r>
      <w:r w:rsidR="00691FF6" w:rsidRPr="007D688F" w:rsidDel="0018681A">
        <w:rPr>
          <w:color w:val="000000"/>
          <w:sz w:val="22"/>
          <w:szCs w:val="22"/>
        </w:rPr>
        <w:t xml:space="preserve"> </w:t>
      </w:r>
      <w:r w:rsidRPr="007D688F">
        <w:rPr>
          <w:color w:val="000000"/>
          <w:sz w:val="22"/>
          <w:szCs w:val="22"/>
        </w:rPr>
        <w:t xml:space="preserve">oraz przy użyciu sprzętu </w:t>
      </w:r>
      <w:r w:rsidR="00691FF6" w:rsidRPr="007D688F">
        <w:rPr>
          <w:color w:val="000000"/>
          <w:sz w:val="22"/>
          <w:szCs w:val="22"/>
        </w:rPr>
        <w:t xml:space="preserve">REMONDIS Sp. z o.o. </w:t>
      </w:r>
      <w:r w:rsidRPr="007D688F">
        <w:rPr>
          <w:color w:val="000000"/>
          <w:sz w:val="22"/>
          <w:szCs w:val="22"/>
        </w:rPr>
        <w:t xml:space="preserve"> – systemu HDS,</w:t>
      </w:r>
    </w:p>
    <w:p w14:paraId="6CF28CD7" w14:textId="77777777" w:rsidR="00246198" w:rsidRPr="007D688F" w:rsidRDefault="00246198" w:rsidP="007D688F">
      <w:pPr>
        <w:widowControl w:val="0"/>
        <w:numPr>
          <w:ilvl w:val="0"/>
          <w:numId w:val="73"/>
        </w:numPr>
        <w:jc w:val="both"/>
        <w:rPr>
          <w:sz w:val="22"/>
          <w:szCs w:val="22"/>
        </w:rPr>
      </w:pPr>
      <w:r w:rsidRPr="007D688F">
        <w:rPr>
          <w:color w:val="000000"/>
          <w:sz w:val="22"/>
          <w:szCs w:val="22"/>
        </w:rPr>
        <w:t>II etap</w:t>
      </w:r>
      <w:r w:rsidR="00210252">
        <w:rPr>
          <w:color w:val="000000"/>
          <w:sz w:val="22"/>
          <w:szCs w:val="22"/>
        </w:rPr>
        <w:t xml:space="preserve"> </w:t>
      </w:r>
      <w:r w:rsidRPr="007D688F">
        <w:rPr>
          <w:color w:val="000000"/>
          <w:sz w:val="22"/>
          <w:szCs w:val="22"/>
        </w:rPr>
        <w:t>- po wykonaniu utwardzenia powierzchni terenu w obrębie danego punktu selektywnej zbiórki odpadów</w:t>
      </w:r>
      <w:r w:rsidRPr="007D688F">
        <w:rPr>
          <w:color w:val="00B050"/>
          <w:sz w:val="22"/>
          <w:szCs w:val="22"/>
        </w:rPr>
        <w:t>.</w:t>
      </w:r>
    </w:p>
    <w:p w14:paraId="301208EC" w14:textId="77777777" w:rsidR="00246198" w:rsidRPr="007D688F" w:rsidRDefault="00246198" w:rsidP="00210252">
      <w:pPr>
        <w:widowControl w:val="0"/>
        <w:numPr>
          <w:ilvl w:val="0"/>
          <w:numId w:val="13"/>
        </w:numPr>
        <w:ind w:left="426" w:hanging="426"/>
        <w:jc w:val="both"/>
        <w:rPr>
          <w:sz w:val="22"/>
          <w:szCs w:val="22"/>
        </w:rPr>
      </w:pPr>
      <w:r w:rsidRPr="007D688F">
        <w:rPr>
          <w:sz w:val="22"/>
          <w:szCs w:val="22"/>
        </w:rPr>
        <w:t xml:space="preserve">Odbiór częściowy - każdego punktu jest dokonany z chwilą bezusterkowego protokolarnego przyjęcia robót lub w przypadku terminowego usunięcia wad i usterek, zgodnie z terminem określonym przez Strony w Protokole odbioru warunkowego. W takim przypadku za datę dokonania odbioru częściowego uważana będzie data </w:t>
      </w:r>
      <w:r w:rsidR="00D279FC" w:rsidRPr="00D279FC">
        <w:rPr>
          <w:sz w:val="22"/>
          <w:szCs w:val="22"/>
        </w:rPr>
        <w:t>podpisania protokołu</w:t>
      </w:r>
      <w:r w:rsidRPr="007D688F">
        <w:rPr>
          <w:sz w:val="22"/>
          <w:szCs w:val="22"/>
        </w:rPr>
        <w:t xml:space="preserve"> bezusterkowego.</w:t>
      </w:r>
    </w:p>
    <w:p w14:paraId="3EED001B" w14:textId="77777777" w:rsidR="00246198" w:rsidRPr="007D688F" w:rsidRDefault="00246198" w:rsidP="00210252">
      <w:pPr>
        <w:widowControl w:val="0"/>
        <w:numPr>
          <w:ilvl w:val="0"/>
          <w:numId w:val="13"/>
        </w:numPr>
        <w:ind w:left="426" w:hanging="426"/>
        <w:jc w:val="both"/>
        <w:rPr>
          <w:sz w:val="22"/>
          <w:szCs w:val="22"/>
        </w:rPr>
      </w:pPr>
      <w:r w:rsidRPr="007D688F">
        <w:rPr>
          <w:sz w:val="22"/>
          <w:szCs w:val="22"/>
        </w:rPr>
        <w:t>W przypadku nieusunięcia wad lub usterek przez Wykonawcę w uzgodnionym lub wyznaczonym terminie albo usuwania tych wad i usterek niezgodnie z Projektem i sztuką budowlaną w sposób niegwarantujący odpowiedniej jakości Zamawiający może zlecić te prace innemu podmiotowi na koszt i ryzyko Wykonawcy, na co Wykonawca wyraża zgodę i zwróci Zamawiającemu poniesione koszty.</w:t>
      </w:r>
    </w:p>
    <w:p w14:paraId="2529D265" w14:textId="77777777" w:rsidR="00246198" w:rsidRPr="007D688F" w:rsidRDefault="00246198" w:rsidP="00210252">
      <w:pPr>
        <w:widowControl w:val="0"/>
        <w:numPr>
          <w:ilvl w:val="0"/>
          <w:numId w:val="13"/>
        </w:numPr>
        <w:ind w:left="426" w:hanging="426"/>
        <w:jc w:val="both"/>
        <w:rPr>
          <w:color w:val="000000"/>
          <w:sz w:val="22"/>
          <w:szCs w:val="22"/>
        </w:rPr>
      </w:pPr>
      <w:r w:rsidRPr="007D688F">
        <w:rPr>
          <w:sz w:val="22"/>
          <w:szCs w:val="22"/>
        </w:rPr>
        <w:t xml:space="preserve">W </w:t>
      </w:r>
      <w:r w:rsidR="00D279FC" w:rsidRPr="00D279FC">
        <w:rPr>
          <w:sz w:val="22"/>
          <w:szCs w:val="22"/>
        </w:rPr>
        <w:t>przypadku,</w:t>
      </w:r>
      <w:r w:rsidRPr="007D688F">
        <w:rPr>
          <w:sz w:val="22"/>
          <w:szCs w:val="22"/>
        </w:rPr>
        <w:t xml:space="preserve"> jeśli stwierdzone zostaną wady, których nie da się usunąć, ale które umożliwiają użytkowanie przedmiotu umowy, a jedynie </w:t>
      </w:r>
      <w:r w:rsidR="00D279FC" w:rsidRPr="00D279FC">
        <w:rPr>
          <w:sz w:val="22"/>
          <w:szCs w:val="22"/>
        </w:rPr>
        <w:t>zmniejszają jego</w:t>
      </w:r>
      <w:r w:rsidRPr="007D688F">
        <w:rPr>
          <w:sz w:val="22"/>
          <w:szCs w:val="22"/>
        </w:rPr>
        <w:t xml:space="preserve"> estetykę, Zamawiający może dokonać odbioru dokonując stosownego obniżenia wartości tych robót</w:t>
      </w:r>
      <w:r w:rsidRPr="007D688F">
        <w:rPr>
          <w:color w:val="000000"/>
          <w:sz w:val="22"/>
          <w:szCs w:val="22"/>
        </w:rPr>
        <w:t>.</w:t>
      </w:r>
    </w:p>
    <w:p w14:paraId="50792436" w14:textId="77777777" w:rsidR="00246198" w:rsidRPr="007D688F" w:rsidRDefault="00246198" w:rsidP="00210252">
      <w:pPr>
        <w:widowControl w:val="0"/>
        <w:numPr>
          <w:ilvl w:val="0"/>
          <w:numId w:val="13"/>
        </w:numPr>
        <w:jc w:val="both"/>
        <w:rPr>
          <w:color w:val="000000"/>
          <w:sz w:val="22"/>
          <w:szCs w:val="22"/>
        </w:rPr>
      </w:pPr>
      <w:r w:rsidRPr="007D688F">
        <w:rPr>
          <w:color w:val="000000"/>
          <w:sz w:val="22"/>
          <w:szCs w:val="22"/>
        </w:rPr>
        <w:t>Po protokolarnym stwierdzeniu usunięcia wad opisanych przy odbiorze rozpoczyna swój bieg termin gwarancji, o którym mowa w § 10 niniejszej umowy.</w:t>
      </w:r>
    </w:p>
    <w:p w14:paraId="526F1C4F" w14:textId="77777777" w:rsidR="00246198" w:rsidRPr="007D688F" w:rsidRDefault="00246198" w:rsidP="00210252">
      <w:pPr>
        <w:widowControl w:val="0"/>
        <w:numPr>
          <w:ilvl w:val="0"/>
          <w:numId w:val="13"/>
        </w:numPr>
        <w:jc w:val="both"/>
        <w:rPr>
          <w:color w:val="000000"/>
          <w:sz w:val="22"/>
          <w:szCs w:val="22"/>
        </w:rPr>
      </w:pPr>
      <w:r w:rsidRPr="007D688F">
        <w:rPr>
          <w:color w:val="000000"/>
          <w:sz w:val="22"/>
          <w:szCs w:val="22"/>
        </w:rPr>
        <w:lastRenderedPageBreak/>
        <w:t>Po ostatnim odbiorze częściowym zostanie wykonany protokół końcowy odbioru przedmiotu umowy z wykazem wszystkich protokołów częściowych, uwzględniający stwierdzone wady i usterki oraz terminy ich usunięcia, a także inne uwagi. Protokół ten powinien być podpisany przez obie strony umowy.</w:t>
      </w:r>
    </w:p>
    <w:p w14:paraId="0B9DE3BC" w14:textId="77777777" w:rsidR="00246198" w:rsidRPr="007D688F" w:rsidRDefault="00246198" w:rsidP="00210252">
      <w:pPr>
        <w:widowControl w:val="0"/>
        <w:ind w:left="360"/>
        <w:jc w:val="both"/>
        <w:rPr>
          <w:color w:val="000000"/>
          <w:sz w:val="22"/>
          <w:szCs w:val="22"/>
        </w:rPr>
      </w:pPr>
    </w:p>
    <w:p w14:paraId="43365F64" w14:textId="77777777" w:rsidR="00246198" w:rsidRPr="007D688F" w:rsidRDefault="00246198" w:rsidP="007D688F">
      <w:pPr>
        <w:widowControl w:val="0"/>
        <w:jc w:val="both"/>
        <w:rPr>
          <w:b/>
          <w:color w:val="000000"/>
          <w:sz w:val="22"/>
          <w:szCs w:val="22"/>
        </w:rPr>
      </w:pPr>
    </w:p>
    <w:p w14:paraId="17F64CBB" w14:textId="77777777" w:rsidR="00246198" w:rsidRPr="007D688F" w:rsidRDefault="00246198" w:rsidP="00210252">
      <w:pPr>
        <w:widowControl w:val="0"/>
        <w:jc w:val="center"/>
        <w:rPr>
          <w:b/>
          <w:color w:val="000000"/>
          <w:sz w:val="22"/>
          <w:szCs w:val="22"/>
        </w:rPr>
      </w:pPr>
      <w:r w:rsidRPr="007D688F">
        <w:rPr>
          <w:b/>
          <w:color w:val="000000"/>
          <w:sz w:val="22"/>
          <w:szCs w:val="22"/>
        </w:rPr>
        <w:t>§ 8.</w:t>
      </w:r>
    </w:p>
    <w:p w14:paraId="5EEA6DC2" w14:textId="77777777" w:rsidR="00246198" w:rsidRPr="007D688F" w:rsidRDefault="00246198" w:rsidP="00210252">
      <w:pPr>
        <w:pStyle w:val="Nagwek1"/>
        <w:spacing w:line="240" w:lineRule="auto"/>
        <w:rPr>
          <w:color w:val="000000"/>
          <w:sz w:val="22"/>
          <w:szCs w:val="22"/>
        </w:rPr>
      </w:pPr>
      <w:r w:rsidRPr="007D688F">
        <w:rPr>
          <w:color w:val="000000"/>
          <w:sz w:val="22"/>
          <w:szCs w:val="22"/>
        </w:rPr>
        <w:t>WYNAGRODZENIE</w:t>
      </w:r>
    </w:p>
    <w:p w14:paraId="6281A4C9" w14:textId="77777777" w:rsidR="00246198" w:rsidRPr="007D688F" w:rsidRDefault="00246198" w:rsidP="00210252">
      <w:pPr>
        <w:jc w:val="both"/>
        <w:rPr>
          <w:b/>
          <w:bCs/>
          <w:color w:val="000000"/>
          <w:sz w:val="22"/>
          <w:szCs w:val="22"/>
        </w:rPr>
      </w:pPr>
    </w:p>
    <w:p w14:paraId="229B8FC8" w14:textId="77777777" w:rsidR="00246198" w:rsidRPr="007D688F" w:rsidRDefault="00246198" w:rsidP="007D688F">
      <w:pPr>
        <w:widowControl w:val="0"/>
        <w:numPr>
          <w:ilvl w:val="0"/>
          <w:numId w:val="67"/>
        </w:numPr>
        <w:jc w:val="both"/>
        <w:rPr>
          <w:sz w:val="22"/>
          <w:szCs w:val="22"/>
        </w:rPr>
      </w:pPr>
      <w:r w:rsidRPr="007D688F">
        <w:rPr>
          <w:color w:val="000000"/>
          <w:sz w:val="22"/>
          <w:szCs w:val="22"/>
        </w:rPr>
        <w:t>Zamawiający za wykonanie przedmiotu umowy, o którym mowa w §</w:t>
      </w:r>
      <w:r w:rsidRPr="007D688F">
        <w:rPr>
          <w:b/>
          <w:color w:val="000000"/>
          <w:sz w:val="22"/>
          <w:szCs w:val="22"/>
        </w:rPr>
        <w:t xml:space="preserve"> </w:t>
      </w:r>
      <w:r w:rsidRPr="007D688F">
        <w:rPr>
          <w:color w:val="000000"/>
          <w:sz w:val="22"/>
          <w:szCs w:val="22"/>
        </w:rPr>
        <w:t>2, zapłaci Wykonawcy wynagrodzenie ryczałtowe w wysokości</w:t>
      </w:r>
      <w:r w:rsidRPr="007D688F">
        <w:rPr>
          <w:b/>
          <w:color w:val="000000"/>
          <w:sz w:val="22"/>
          <w:szCs w:val="22"/>
        </w:rPr>
        <w:t xml:space="preserve">: </w:t>
      </w:r>
      <w:r w:rsidR="00FC5887" w:rsidRPr="007D688F">
        <w:rPr>
          <w:b/>
          <w:color w:val="000000"/>
          <w:sz w:val="22"/>
          <w:szCs w:val="22"/>
        </w:rPr>
        <w:t>……………………</w:t>
      </w:r>
      <w:r w:rsidRPr="007D688F">
        <w:rPr>
          <w:b/>
          <w:color w:val="000000"/>
          <w:sz w:val="22"/>
          <w:szCs w:val="22"/>
        </w:rPr>
        <w:t xml:space="preserve"> zł brutto</w:t>
      </w:r>
    </w:p>
    <w:p w14:paraId="44E7C08D" w14:textId="77777777" w:rsidR="00246198" w:rsidRPr="007D688F" w:rsidRDefault="00246198" w:rsidP="007D688F">
      <w:pPr>
        <w:widowControl w:val="0"/>
        <w:numPr>
          <w:ilvl w:val="0"/>
          <w:numId w:val="67"/>
        </w:numPr>
        <w:jc w:val="both"/>
        <w:rPr>
          <w:sz w:val="22"/>
          <w:szCs w:val="22"/>
        </w:rPr>
      </w:pPr>
      <w:r w:rsidRPr="007D688F">
        <w:rPr>
          <w:color w:val="000000"/>
          <w:sz w:val="22"/>
          <w:szCs w:val="22"/>
        </w:rPr>
        <w:t>Wynagrodzenie</w:t>
      </w:r>
      <w:r w:rsidRPr="007D688F">
        <w:rPr>
          <w:sz w:val="22"/>
          <w:szCs w:val="22"/>
        </w:rPr>
        <w:t xml:space="preserve"> Wykonawcy obejmuje wszelkie koszty niezbędne do wykonania przedmiotu umowy, w tym koszty dostawy oraz wszystkie obowiązujące w Polsce podatki, opłaty celne i inne opłaty oraz opłaty i wszystkie inne koszty związane z realizacją przedmiotu umowy, w tym w szczególności wszelkie koszty robót tymczasowych, przygotowawczych, porządkowych, zabezpieczających, koszty zaplecza budowy, koszty związane z odbiorami wykonanych robót, uzyskaniem decyzji, próby, pomiary, koszty opracowania dokumentacji powykonawczej i zamiennej (jeśli wykonawca uzna ją za niezbędną), ubezpieczenia i inne koszty wynikające z niniejszej umowy, nawet jeżeli nie zostały one dokładnie opisane w zapytaniu nr 3, a także ryzyko Wykonawcy z tytułu oszacowania wszelkich kosztów związanych z realizacją przedmiotu umowy. Niedoszacowanie, pominięcie oraz brak rozpoznania zakresu przedmiotu umowy, nie może być podstawą do żądania zmiany wynagrodzenia, określonego w ust. 1.</w:t>
      </w:r>
    </w:p>
    <w:p w14:paraId="09D2B359" w14:textId="77777777" w:rsidR="00246198" w:rsidRPr="007D688F" w:rsidRDefault="00246198" w:rsidP="007D688F">
      <w:pPr>
        <w:widowControl w:val="0"/>
        <w:numPr>
          <w:ilvl w:val="0"/>
          <w:numId w:val="67"/>
        </w:numPr>
        <w:jc w:val="both"/>
        <w:rPr>
          <w:sz w:val="22"/>
          <w:szCs w:val="22"/>
        </w:rPr>
      </w:pPr>
      <w:r w:rsidRPr="007D688F">
        <w:rPr>
          <w:color w:val="000000"/>
          <w:sz w:val="22"/>
          <w:szCs w:val="22"/>
        </w:rPr>
        <w:t>Wynagrodzenie</w:t>
      </w:r>
      <w:r w:rsidRPr="007D688F">
        <w:rPr>
          <w:sz w:val="22"/>
          <w:szCs w:val="22"/>
        </w:rPr>
        <w:t xml:space="preserve"> umowne obejmuje ryzyko Wykonawcy i jego odpowiedzialność za prawidłowe oszacowanie ceny za przedmiot umowy.</w:t>
      </w:r>
    </w:p>
    <w:p w14:paraId="733713CD" w14:textId="77777777" w:rsidR="00246198" w:rsidRPr="007D688F" w:rsidRDefault="00246198" w:rsidP="007D688F">
      <w:pPr>
        <w:widowControl w:val="0"/>
        <w:numPr>
          <w:ilvl w:val="0"/>
          <w:numId w:val="67"/>
        </w:numPr>
        <w:jc w:val="both"/>
        <w:rPr>
          <w:color w:val="000000"/>
          <w:sz w:val="22"/>
          <w:szCs w:val="22"/>
        </w:rPr>
      </w:pPr>
      <w:r w:rsidRPr="007D688F">
        <w:rPr>
          <w:color w:val="000000"/>
          <w:sz w:val="22"/>
          <w:szCs w:val="22"/>
        </w:rPr>
        <w:t>Nieuwzględnienie</w:t>
      </w:r>
      <w:r w:rsidRPr="007D688F">
        <w:rPr>
          <w:sz w:val="22"/>
          <w:szCs w:val="22"/>
        </w:rPr>
        <w:t xml:space="preserve"> kosztów wymienionych w ust. 2 przez Wykonawcę w zaoferowanej przez niego cenie nie będzie stanowić podstawy do ponoszenia przez Zamawiającego jakichkolwiek dodatkowych kosztów w terminie późniejszym. </w:t>
      </w:r>
    </w:p>
    <w:p w14:paraId="22FFA1B3" w14:textId="77777777" w:rsidR="00246198" w:rsidRPr="007D688F" w:rsidRDefault="00246198" w:rsidP="007D688F">
      <w:pPr>
        <w:widowControl w:val="0"/>
        <w:numPr>
          <w:ilvl w:val="0"/>
          <w:numId w:val="67"/>
        </w:numPr>
        <w:jc w:val="both"/>
        <w:rPr>
          <w:i/>
          <w:color w:val="000000"/>
          <w:sz w:val="22"/>
          <w:szCs w:val="22"/>
        </w:rPr>
      </w:pPr>
      <w:r w:rsidRPr="007D688F">
        <w:rPr>
          <w:color w:val="000000"/>
          <w:sz w:val="22"/>
          <w:szCs w:val="22"/>
        </w:rPr>
        <w:t>W przypadku ewentualnych robót dodatkowych wynagrodzenie zostanie wyliczone na podstawie kosztorysów i obmiarów powykonawczych robót zaakceptowanych na piśmie pod rygorem nieważności przez Zamawiającego</w:t>
      </w:r>
      <w:r w:rsidR="00201F3D" w:rsidRPr="007D688F">
        <w:rPr>
          <w:color w:val="000000"/>
          <w:sz w:val="22"/>
          <w:szCs w:val="22"/>
        </w:rPr>
        <w:t>.</w:t>
      </w:r>
    </w:p>
    <w:p w14:paraId="43EB1E07" w14:textId="77777777" w:rsidR="00246198" w:rsidRPr="007D688F" w:rsidRDefault="00246198" w:rsidP="007D688F">
      <w:pPr>
        <w:jc w:val="both"/>
        <w:rPr>
          <w:i/>
          <w:color w:val="000000"/>
          <w:sz w:val="22"/>
          <w:szCs w:val="22"/>
        </w:rPr>
      </w:pPr>
    </w:p>
    <w:p w14:paraId="2DEBCFC1" w14:textId="77777777" w:rsidR="00246198" w:rsidRPr="007D688F" w:rsidRDefault="00246198" w:rsidP="00210252">
      <w:pPr>
        <w:widowControl w:val="0"/>
        <w:jc w:val="center"/>
        <w:rPr>
          <w:b/>
          <w:color w:val="000000"/>
          <w:sz w:val="22"/>
          <w:szCs w:val="22"/>
        </w:rPr>
      </w:pPr>
      <w:r w:rsidRPr="007D688F">
        <w:rPr>
          <w:b/>
          <w:color w:val="000000"/>
          <w:sz w:val="22"/>
          <w:szCs w:val="22"/>
        </w:rPr>
        <w:t>§ 9.</w:t>
      </w:r>
    </w:p>
    <w:p w14:paraId="4A8DF774" w14:textId="77777777" w:rsidR="00246198" w:rsidRPr="007D688F" w:rsidRDefault="00246198" w:rsidP="00210252">
      <w:pPr>
        <w:widowControl w:val="0"/>
        <w:jc w:val="center"/>
        <w:rPr>
          <w:b/>
          <w:color w:val="000000"/>
          <w:sz w:val="22"/>
          <w:szCs w:val="22"/>
        </w:rPr>
      </w:pPr>
      <w:r w:rsidRPr="007D688F">
        <w:rPr>
          <w:b/>
          <w:color w:val="000000"/>
          <w:sz w:val="22"/>
          <w:szCs w:val="22"/>
        </w:rPr>
        <w:t>WARUNKI PŁATNOŚCI</w:t>
      </w:r>
    </w:p>
    <w:p w14:paraId="435AFCE6" w14:textId="77777777" w:rsidR="00246198" w:rsidRPr="007D688F" w:rsidRDefault="00246198" w:rsidP="007D688F">
      <w:pPr>
        <w:widowControl w:val="0"/>
        <w:jc w:val="both"/>
        <w:rPr>
          <w:color w:val="000000"/>
          <w:sz w:val="22"/>
          <w:szCs w:val="22"/>
        </w:rPr>
      </w:pPr>
    </w:p>
    <w:p w14:paraId="14A4E2A4" w14:textId="77777777" w:rsidR="00246198" w:rsidRPr="007D688F" w:rsidRDefault="00246198" w:rsidP="007D688F">
      <w:pPr>
        <w:widowControl w:val="0"/>
        <w:numPr>
          <w:ilvl w:val="0"/>
          <w:numId w:val="68"/>
        </w:numPr>
        <w:jc w:val="both"/>
        <w:rPr>
          <w:sz w:val="22"/>
          <w:szCs w:val="22"/>
        </w:rPr>
      </w:pPr>
      <w:r w:rsidRPr="007D688F">
        <w:rPr>
          <w:sz w:val="22"/>
          <w:szCs w:val="22"/>
        </w:rPr>
        <w:t xml:space="preserve">Zapłata wynagrodzenia umownego za zrealizowany przedmiot umowy, odbędzie się na podstawie fakturowania częściowego. </w:t>
      </w:r>
    </w:p>
    <w:p w14:paraId="14977450" w14:textId="77777777" w:rsidR="00246198" w:rsidRPr="007D688F" w:rsidRDefault="00210252" w:rsidP="007D688F">
      <w:pPr>
        <w:widowControl w:val="0"/>
        <w:numPr>
          <w:ilvl w:val="0"/>
          <w:numId w:val="68"/>
        </w:numPr>
        <w:jc w:val="both"/>
        <w:rPr>
          <w:sz w:val="22"/>
          <w:szCs w:val="22"/>
        </w:rPr>
      </w:pPr>
      <w:r>
        <w:rPr>
          <w:sz w:val="22"/>
          <w:szCs w:val="22"/>
        </w:rPr>
        <w:t>R</w:t>
      </w:r>
      <w:r w:rsidR="00246198" w:rsidRPr="007D688F">
        <w:rPr>
          <w:sz w:val="22"/>
          <w:szCs w:val="22"/>
        </w:rPr>
        <w:t xml:space="preserve">ozliczenie wynagrodzenia umownego za zrealizowane elementy robót, określone w umowie odbędzie się na podstawie wystawionych przez Wykonawcę faktur: </w:t>
      </w:r>
    </w:p>
    <w:p w14:paraId="1155E686" w14:textId="77777777" w:rsidR="00246198" w:rsidRPr="007D688F" w:rsidRDefault="00246198" w:rsidP="007D688F">
      <w:pPr>
        <w:numPr>
          <w:ilvl w:val="0"/>
          <w:numId w:val="69"/>
        </w:numPr>
        <w:ind w:left="709"/>
        <w:jc w:val="both"/>
        <w:rPr>
          <w:color w:val="000000"/>
          <w:sz w:val="22"/>
          <w:szCs w:val="22"/>
        </w:rPr>
      </w:pPr>
      <w:r w:rsidRPr="007D688F">
        <w:rPr>
          <w:color w:val="000000"/>
          <w:sz w:val="22"/>
          <w:szCs w:val="22"/>
        </w:rPr>
        <w:t>pierwszej częściowej (maksymalna wartość faktury częściowej do 20% wynagrodzenia umownego brutto) w terminie miesiąca od zawarcia niniejszej umowy,</w:t>
      </w:r>
    </w:p>
    <w:p w14:paraId="277964C5" w14:textId="77777777" w:rsidR="00246198" w:rsidRPr="007D688F" w:rsidRDefault="00246198" w:rsidP="007D688F">
      <w:pPr>
        <w:numPr>
          <w:ilvl w:val="0"/>
          <w:numId w:val="69"/>
        </w:numPr>
        <w:ind w:left="709"/>
        <w:jc w:val="both"/>
        <w:rPr>
          <w:color w:val="000000"/>
          <w:sz w:val="22"/>
          <w:szCs w:val="22"/>
        </w:rPr>
      </w:pPr>
      <w:r w:rsidRPr="007D688F">
        <w:rPr>
          <w:color w:val="000000"/>
          <w:sz w:val="22"/>
          <w:szCs w:val="22"/>
        </w:rPr>
        <w:t>drugiej częściowej po wykonaniu co najmniej 5 (pięciu) punktów selektywnej zbiórki odpadów (maksymalna wartość faktury częściowej do 20% wynagrodzenia umownego brutto) w oparciu o protokoły odbiorów częściowych,</w:t>
      </w:r>
    </w:p>
    <w:p w14:paraId="771B94FB" w14:textId="77777777" w:rsidR="00246198" w:rsidRPr="007D688F" w:rsidRDefault="00246198" w:rsidP="007D688F">
      <w:pPr>
        <w:numPr>
          <w:ilvl w:val="0"/>
          <w:numId w:val="69"/>
        </w:numPr>
        <w:ind w:left="709"/>
        <w:jc w:val="both"/>
        <w:rPr>
          <w:color w:val="000000"/>
          <w:sz w:val="22"/>
          <w:szCs w:val="22"/>
        </w:rPr>
      </w:pPr>
      <w:r w:rsidRPr="007D688F">
        <w:rPr>
          <w:color w:val="000000"/>
          <w:sz w:val="22"/>
          <w:szCs w:val="22"/>
        </w:rPr>
        <w:t xml:space="preserve">końcowej (na pozostałą część umówionego </w:t>
      </w:r>
      <w:r w:rsidR="00D279FC" w:rsidRPr="007D688F">
        <w:rPr>
          <w:color w:val="000000"/>
          <w:sz w:val="22"/>
          <w:szCs w:val="22"/>
        </w:rPr>
        <w:t>wynagrodzenia) wystawionej</w:t>
      </w:r>
      <w:r w:rsidRPr="007D688F">
        <w:rPr>
          <w:color w:val="000000"/>
          <w:sz w:val="22"/>
          <w:szCs w:val="22"/>
        </w:rPr>
        <w:t xml:space="preserve"> na podstawie protokołu odbioru końcowego i przekazania do użytkowania.</w:t>
      </w:r>
    </w:p>
    <w:p w14:paraId="782F62F5" w14:textId="77777777" w:rsidR="00246198" w:rsidRPr="007D688F" w:rsidRDefault="00246198" w:rsidP="007D688F">
      <w:pPr>
        <w:widowControl w:val="0"/>
        <w:numPr>
          <w:ilvl w:val="0"/>
          <w:numId w:val="68"/>
        </w:numPr>
        <w:jc w:val="both"/>
        <w:rPr>
          <w:sz w:val="22"/>
          <w:szCs w:val="22"/>
        </w:rPr>
      </w:pPr>
      <w:r w:rsidRPr="007D688F">
        <w:rPr>
          <w:sz w:val="22"/>
          <w:szCs w:val="22"/>
        </w:rPr>
        <w:t>Terminy zapłaty za przedłożone przez Wykonawcę faktury ustala się w następujący sposób:</w:t>
      </w:r>
    </w:p>
    <w:p w14:paraId="4CF441EC" w14:textId="77777777" w:rsidR="00246198" w:rsidRPr="007D688F" w:rsidRDefault="00246198" w:rsidP="007D688F">
      <w:pPr>
        <w:numPr>
          <w:ilvl w:val="0"/>
          <w:numId w:val="72"/>
        </w:numPr>
        <w:ind w:left="709"/>
        <w:jc w:val="both"/>
        <w:rPr>
          <w:color w:val="000000"/>
          <w:sz w:val="22"/>
          <w:szCs w:val="22"/>
        </w:rPr>
      </w:pPr>
      <w:r w:rsidRPr="007D688F">
        <w:rPr>
          <w:color w:val="000000"/>
          <w:sz w:val="22"/>
          <w:szCs w:val="22"/>
        </w:rPr>
        <w:t>Faktura częściowa do 14 dni od daty przedłożenia prawidłowo wystawionego kompletu dokumentów rozliczeniowych,</w:t>
      </w:r>
    </w:p>
    <w:p w14:paraId="5191CA62" w14:textId="77777777" w:rsidR="00246198" w:rsidRPr="007D688F" w:rsidRDefault="00246198" w:rsidP="007D688F">
      <w:pPr>
        <w:numPr>
          <w:ilvl w:val="0"/>
          <w:numId w:val="72"/>
        </w:numPr>
        <w:ind w:left="709"/>
        <w:jc w:val="both"/>
        <w:rPr>
          <w:color w:val="000000"/>
          <w:sz w:val="22"/>
          <w:szCs w:val="22"/>
        </w:rPr>
      </w:pPr>
      <w:r w:rsidRPr="007D688F">
        <w:rPr>
          <w:color w:val="000000"/>
          <w:sz w:val="22"/>
          <w:szCs w:val="22"/>
        </w:rPr>
        <w:t>Faktura końcowa w terminie do 30 dni od dnia przedłożenia prawidłowo wystawionego kompletu dokumentów rozliczeniowych,</w:t>
      </w:r>
    </w:p>
    <w:p w14:paraId="610DEEA9" w14:textId="77777777" w:rsidR="00246198" w:rsidRPr="007D688F" w:rsidRDefault="00246198" w:rsidP="00210252">
      <w:pPr>
        <w:tabs>
          <w:tab w:val="left" w:pos="1134"/>
        </w:tabs>
        <w:ind w:left="1134"/>
        <w:jc w:val="both"/>
        <w:rPr>
          <w:sz w:val="22"/>
          <w:szCs w:val="22"/>
        </w:rPr>
      </w:pPr>
    </w:p>
    <w:p w14:paraId="6E89BA29" w14:textId="77777777" w:rsidR="00246198" w:rsidRPr="007D688F" w:rsidRDefault="00246198" w:rsidP="00210252">
      <w:pPr>
        <w:widowControl w:val="0"/>
        <w:jc w:val="both"/>
        <w:rPr>
          <w:color w:val="000000"/>
          <w:sz w:val="22"/>
          <w:szCs w:val="22"/>
        </w:rPr>
      </w:pPr>
    </w:p>
    <w:p w14:paraId="34B79EE5" w14:textId="77777777" w:rsidR="00246198" w:rsidRPr="007D688F" w:rsidRDefault="00246198" w:rsidP="00210252">
      <w:pPr>
        <w:widowControl w:val="0"/>
        <w:jc w:val="center"/>
        <w:rPr>
          <w:b/>
          <w:sz w:val="22"/>
          <w:szCs w:val="22"/>
        </w:rPr>
      </w:pPr>
      <w:r w:rsidRPr="007D688F">
        <w:rPr>
          <w:b/>
          <w:sz w:val="22"/>
          <w:szCs w:val="22"/>
        </w:rPr>
        <w:t>§ 10.</w:t>
      </w:r>
    </w:p>
    <w:p w14:paraId="03579588" w14:textId="77777777" w:rsidR="00246198" w:rsidRPr="007D688F" w:rsidRDefault="00246198" w:rsidP="00210252">
      <w:pPr>
        <w:widowControl w:val="0"/>
        <w:jc w:val="center"/>
        <w:rPr>
          <w:b/>
          <w:sz w:val="22"/>
          <w:szCs w:val="22"/>
        </w:rPr>
      </w:pPr>
      <w:r w:rsidRPr="007D688F">
        <w:rPr>
          <w:b/>
          <w:sz w:val="22"/>
          <w:szCs w:val="22"/>
        </w:rPr>
        <w:t>GWARANCJA I RĘKOJMIA</w:t>
      </w:r>
    </w:p>
    <w:p w14:paraId="521029D1" w14:textId="77777777" w:rsidR="00246198" w:rsidRPr="007D688F" w:rsidRDefault="00246198" w:rsidP="007D688F">
      <w:pPr>
        <w:widowControl w:val="0"/>
        <w:jc w:val="both"/>
        <w:rPr>
          <w:sz w:val="22"/>
          <w:szCs w:val="22"/>
        </w:rPr>
      </w:pPr>
    </w:p>
    <w:p w14:paraId="51212598" w14:textId="77777777" w:rsidR="00246198" w:rsidRPr="007D688F" w:rsidRDefault="00246198" w:rsidP="007D688F">
      <w:pPr>
        <w:widowControl w:val="0"/>
        <w:numPr>
          <w:ilvl w:val="0"/>
          <w:numId w:val="74"/>
        </w:numPr>
        <w:jc w:val="both"/>
        <w:rPr>
          <w:color w:val="000000"/>
          <w:sz w:val="22"/>
          <w:szCs w:val="22"/>
        </w:rPr>
      </w:pPr>
      <w:r w:rsidRPr="007D688F">
        <w:rPr>
          <w:sz w:val="22"/>
          <w:szCs w:val="22"/>
        </w:rPr>
        <w:t>Wykonawca udziela Zamawiającemu gwarancji od dnia protokolarnego odbioru końcowego</w:t>
      </w:r>
      <w:r w:rsidR="00691FF6" w:rsidRPr="007D688F">
        <w:rPr>
          <w:sz w:val="22"/>
          <w:szCs w:val="22"/>
        </w:rPr>
        <w:t>:</w:t>
      </w:r>
    </w:p>
    <w:p w14:paraId="7FAC1CEB" w14:textId="77777777" w:rsidR="00691FF6" w:rsidRPr="007D688F" w:rsidRDefault="00210252" w:rsidP="007D688F">
      <w:pPr>
        <w:numPr>
          <w:ilvl w:val="0"/>
          <w:numId w:val="75"/>
        </w:numPr>
        <w:ind w:left="709"/>
        <w:jc w:val="both"/>
        <w:rPr>
          <w:sz w:val="22"/>
          <w:szCs w:val="22"/>
          <w:lang w:eastAsia="pl-PL"/>
        </w:rPr>
      </w:pPr>
      <w:r>
        <w:rPr>
          <w:color w:val="000000"/>
          <w:sz w:val="22"/>
          <w:szCs w:val="22"/>
        </w:rPr>
        <w:lastRenderedPageBreak/>
        <w:t>g</w:t>
      </w:r>
      <w:r w:rsidR="00691FF6" w:rsidRPr="007D688F">
        <w:rPr>
          <w:color w:val="000000"/>
          <w:sz w:val="22"/>
          <w:szCs w:val="22"/>
        </w:rPr>
        <w:t>warancja na wykonane roboty budowlane……..</w:t>
      </w:r>
    </w:p>
    <w:p w14:paraId="08DE685F" w14:textId="77777777" w:rsidR="00691FF6" w:rsidRPr="007D688F" w:rsidRDefault="00691FF6" w:rsidP="007D688F">
      <w:pPr>
        <w:numPr>
          <w:ilvl w:val="0"/>
          <w:numId w:val="75"/>
        </w:numPr>
        <w:ind w:left="709"/>
        <w:jc w:val="both"/>
        <w:rPr>
          <w:sz w:val="22"/>
          <w:szCs w:val="22"/>
          <w:lang w:eastAsia="pl-PL"/>
        </w:rPr>
      </w:pPr>
      <w:r w:rsidRPr="007D688F">
        <w:rPr>
          <w:sz w:val="22"/>
          <w:szCs w:val="22"/>
          <w:lang w:eastAsia="pl-PL"/>
        </w:rPr>
        <w:t>pojemnik betonowy półpodziemny i naziemny (korpus /studnia): minimum 10 lat z wyłączeniem mechanicznych części pokryw i korpusów,</w:t>
      </w:r>
    </w:p>
    <w:p w14:paraId="5756C7DF" w14:textId="77777777" w:rsidR="00691FF6" w:rsidRPr="007D688F" w:rsidRDefault="00210252" w:rsidP="007D688F">
      <w:pPr>
        <w:numPr>
          <w:ilvl w:val="0"/>
          <w:numId w:val="75"/>
        </w:numPr>
        <w:ind w:left="709"/>
        <w:jc w:val="both"/>
        <w:rPr>
          <w:sz w:val="22"/>
          <w:szCs w:val="22"/>
          <w:lang w:eastAsia="pl-PL"/>
        </w:rPr>
      </w:pPr>
      <w:r>
        <w:rPr>
          <w:sz w:val="22"/>
          <w:szCs w:val="22"/>
          <w:lang w:eastAsia="pl-PL"/>
        </w:rPr>
        <w:t>w</w:t>
      </w:r>
      <w:r w:rsidR="00691FF6" w:rsidRPr="007D688F">
        <w:rPr>
          <w:sz w:val="22"/>
          <w:szCs w:val="22"/>
          <w:lang w:eastAsia="pl-PL"/>
        </w:rPr>
        <w:t>kład twardy: minimum 5 lat,</w:t>
      </w:r>
    </w:p>
    <w:p w14:paraId="373E9B2A" w14:textId="77777777" w:rsidR="00691FF6" w:rsidRPr="007D688F" w:rsidRDefault="00210252" w:rsidP="007D688F">
      <w:pPr>
        <w:numPr>
          <w:ilvl w:val="0"/>
          <w:numId w:val="75"/>
        </w:numPr>
        <w:ind w:left="709"/>
        <w:jc w:val="both"/>
        <w:rPr>
          <w:sz w:val="22"/>
          <w:szCs w:val="22"/>
          <w:lang w:eastAsia="pl-PL"/>
        </w:rPr>
      </w:pPr>
      <w:r>
        <w:rPr>
          <w:sz w:val="22"/>
          <w:szCs w:val="22"/>
          <w:lang w:eastAsia="pl-PL"/>
        </w:rPr>
        <w:t>w</w:t>
      </w:r>
      <w:r w:rsidR="00691FF6" w:rsidRPr="007D688F">
        <w:rPr>
          <w:sz w:val="22"/>
          <w:szCs w:val="22"/>
          <w:lang w:eastAsia="pl-PL"/>
        </w:rPr>
        <w:t>kład workowy: minimum 4 lata,</w:t>
      </w:r>
    </w:p>
    <w:p w14:paraId="77D37C56" w14:textId="77777777" w:rsidR="00691FF6" w:rsidRPr="007D688F" w:rsidRDefault="00210252" w:rsidP="007D688F">
      <w:pPr>
        <w:numPr>
          <w:ilvl w:val="0"/>
          <w:numId w:val="75"/>
        </w:numPr>
        <w:ind w:left="709"/>
        <w:jc w:val="both"/>
        <w:rPr>
          <w:sz w:val="22"/>
          <w:szCs w:val="22"/>
          <w:lang w:eastAsia="pl-PL"/>
        </w:rPr>
      </w:pPr>
      <w:r>
        <w:rPr>
          <w:sz w:val="22"/>
          <w:szCs w:val="22"/>
          <w:lang w:eastAsia="pl-PL"/>
        </w:rPr>
        <w:t>p</w:t>
      </w:r>
      <w:r w:rsidR="00691FF6" w:rsidRPr="007D688F">
        <w:rPr>
          <w:sz w:val="22"/>
          <w:szCs w:val="22"/>
          <w:lang w:eastAsia="pl-PL"/>
        </w:rPr>
        <w:t xml:space="preserve">okrywy i </w:t>
      </w:r>
      <w:r w:rsidR="007D688F">
        <w:rPr>
          <w:sz w:val="22"/>
          <w:szCs w:val="22"/>
          <w:lang w:eastAsia="pl-PL"/>
        </w:rPr>
        <w:t>k</w:t>
      </w:r>
      <w:r w:rsidR="00691FF6" w:rsidRPr="007D688F">
        <w:rPr>
          <w:sz w:val="22"/>
          <w:szCs w:val="22"/>
          <w:lang w:eastAsia="pl-PL"/>
        </w:rPr>
        <w:t>lapy: minimum 2 lata,</w:t>
      </w:r>
    </w:p>
    <w:p w14:paraId="0755E688" w14:textId="77777777" w:rsidR="00691FF6" w:rsidRPr="007D688F" w:rsidRDefault="00210252" w:rsidP="007D688F">
      <w:pPr>
        <w:numPr>
          <w:ilvl w:val="0"/>
          <w:numId w:val="75"/>
        </w:numPr>
        <w:ind w:left="709"/>
        <w:jc w:val="both"/>
        <w:rPr>
          <w:sz w:val="22"/>
          <w:szCs w:val="22"/>
          <w:lang w:eastAsia="pl-PL"/>
        </w:rPr>
      </w:pPr>
      <w:r>
        <w:rPr>
          <w:sz w:val="22"/>
          <w:szCs w:val="22"/>
          <w:lang w:eastAsia="pl-PL"/>
        </w:rPr>
        <w:t>p</w:t>
      </w:r>
      <w:r w:rsidR="00691FF6" w:rsidRPr="007D688F">
        <w:rPr>
          <w:sz w:val="22"/>
          <w:szCs w:val="22"/>
          <w:lang w:eastAsia="pl-PL"/>
        </w:rPr>
        <w:t>ozostałe części: minimum 1 rok.</w:t>
      </w:r>
    </w:p>
    <w:p w14:paraId="0579A97B" w14:textId="77777777" w:rsidR="00246198" w:rsidRPr="007D688F" w:rsidRDefault="00246198" w:rsidP="007D688F">
      <w:pPr>
        <w:widowControl w:val="0"/>
        <w:numPr>
          <w:ilvl w:val="0"/>
          <w:numId w:val="74"/>
        </w:numPr>
        <w:jc w:val="both"/>
        <w:rPr>
          <w:color w:val="000000"/>
          <w:sz w:val="22"/>
          <w:szCs w:val="22"/>
        </w:rPr>
      </w:pPr>
      <w:r w:rsidRPr="007D688F">
        <w:rPr>
          <w:sz w:val="22"/>
          <w:szCs w:val="22"/>
        </w:rPr>
        <w:t>Czas</w:t>
      </w:r>
      <w:r w:rsidRPr="007D688F">
        <w:rPr>
          <w:color w:val="000000"/>
          <w:sz w:val="22"/>
          <w:szCs w:val="22"/>
        </w:rPr>
        <w:t xml:space="preserve"> gwarancji wydłuża się o czas naprawy, podczas którego pojemnik jest wyłączony z użytku. </w:t>
      </w:r>
    </w:p>
    <w:p w14:paraId="27677E65" w14:textId="77777777" w:rsidR="00246198" w:rsidRPr="007D688F" w:rsidRDefault="00246198" w:rsidP="007D688F">
      <w:pPr>
        <w:widowControl w:val="0"/>
        <w:numPr>
          <w:ilvl w:val="0"/>
          <w:numId w:val="74"/>
        </w:numPr>
        <w:jc w:val="both"/>
        <w:rPr>
          <w:sz w:val="22"/>
          <w:szCs w:val="22"/>
        </w:rPr>
      </w:pPr>
      <w:r w:rsidRPr="007D688F">
        <w:rPr>
          <w:sz w:val="22"/>
          <w:szCs w:val="22"/>
        </w:rPr>
        <w:t>Udzielona</w:t>
      </w:r>
      <w:r w:rsidRPr="007D688F">
        <w:rPr>
          <w:color w:val="000000"/>
          <w:sz w:val="22"/>
          <w:szCs w:val="22"/>
        </w:rPr>
        <w:t xml:space="preserve"> przez Wykonawcę gwarancja musi być bezwarunkowa.</w:t>
      </w:r>
    </w:p>
    <w:p w14:paraId="4868B0B3" w14:textId="77777777" w:rsidR="00246198" w:rsidRPr="007D688F" w:rsidRDefault="00246198" w:rsidP="007D688F">
      <w:pPr>
        <w:widowControl w:val="0"/>
        <w:numPr>
          <w:ilvl w:val="0"/>
          <w:numId w:val="74"/>
        </w:numPr>
        <w:jc w:val="both"/>
        <w:rPr>
          <w:sz w:val="22"/>
          <w:szCs w:val="22"/>
        </w:rPr>
      </w:pPr>
      <w:r w:rsidRPr="007D688F">
        <w:rPr>
          <w:sz w:val="22"/>
          <w:szCs w:val="22"/>
        </w:rPr>
        <w:t>Udzielona gwarancja nie narusza prawa Zamawiającego do dochodzenia:</w:t>
      </w:r>
    </w:p>
    <w:p w14:paraId="734F8BDB" w14:textId="77777777" w:rsidR="00246198" w:rsidRPr="007D688F" w:rsidRDefault="00246198" w:rsidP="007D688F">
      <w:pPr>
        <w:numPr>
          <w:ilvl w:val="0"/>
          <w:numId w:val="12"/>
        </w:numPr>
        <w:ind w:left="709"/>
        <w:jc w:val="both"/>
        <w:rPr>
          <w:sz w:val="22"/>
          <w:szCs w:val="22"/>
        </w:rPr>
      </w:pPr>
      <w:r w:rsidRPr="007D688F">
        <w:rPr>
          <w:sz w:val="22"/>
          <w:szCs w:val="22"/>
        </w:rPr>
        <w:t xml:space="preserve">roszczeń o naprawienie szkody w pełnej wysokości; </w:t>
      </w:r>
    </w:p>
    <w:p w14:paraId="4DB53FAD" w14:textId="77777777" w:rsidR="00246198" w:rsidRPr="007D688F" w:rsidRDefault="00246198" w:rsidP="007D688F">
      <w:pPr>
        <w:numPr>
          <w:ilvl w:val="0"/>
          <w:numId w:val="12"/>
        </w:numPr>
        <w:ind w:left="709"/>
        <w:jc w:val="both"/>
        <w:rPr>
          <w:sz w:val="22"/>
          <w:szCs w:val="22"/>
        </w:rPr>
      </w:pPr>
      <w:r w:rsidRPr="007D688F">
        <w:rPr>
          <w:sz w:val="22"/>
          <w:szCs w:val="22"/>
        </w:rPr>
        <w:t>roszczeń z tytułu rękojmi za wady; oraz</w:t>
      </w:r>
    </w:p>
    <w:p w14:paraId="3D58B813" w14:textId="77777777" w:rsidR="00246198" w:rsidRPr="007D688F" w:rsidRDefault="00246198" w:rsidP="007D688F">
      <w:pPr>
        <w:numPr>
          <w:ilvl w:val="0"/>
          <w:numId w:val="12"/>
        </w:numPr>
        <w:ind w:left="709"/>
        <w:jc w:val="both"/>
        <w:rPr>
          <w:sz w:val="22"/>
          <w:szCs w:val="22"/>
        </w:rPr>
      </w:pPr>
      <w:r w:rsidRPr="007D688F">
        <w:rPr>
          <w:sz w:val="22"/>
          <w:szCs w:val="22"/>
        </w:rPr>
        <w:t>wszelkich innych roszczeń przysługujących Zamawiającemu zgodnie z Umową.</w:t>
      </w:r>
    </w:p>
    <w:p w14:paraId="0F9A7DC8" w14:textId="77777777" w:rsidR="00246198" w:rsidRPr="007D688F" w:rsidRDefault="00246198" w:rsidP="007D688F">
      <w:pPr>
        <w:widowControl w:val="0"/>
        <w:numPr>
          <w:ilvl w:val="0"/>
          <w:numId w:val="74"/>
        </w:numPr>
        <w:jc w:val="both"/>
        <w:rPr>
          <w:color w:val="000000"/>
          <w:sz w:val="22"/>
          <w:szCs w:val="22"/>
        </w:rPr>
      </w:pPr>
      <w:r w:rsidRPr="007D688F">
        <w:rPr>
          <w:sz w:val="22"/>
          <w:szCs w:val="22"/>
        </w:rPr>
        <w:t xml:space="preserve">Zamawiający o wykryciu wady jest obowiązany zawiadomić Wykonawcę pisemnie pod rygorem nieważności. Nieodebranie powiadomienia oznacza zgodę na naprawę wady przez Zamawiającego i obciążenie kosztami Wykonawcy, na co Wykonawca wyraża zgodę i zwróci </w:t>
      </w:r>
      <w:r w:rsidRPr="007D688F">
        <w:rPr>
          <w:color w:val="000000"/>
          <w:sz w:val="22"/>
          <w:szCs w:val="22"/>
        </w:rPr>
        <w:t xml:space="preserve">Zamawiającemu poniesione koszty. </w:t>
      </w:r>
    </w:p>
    <w:p w14:paraId="62C632F8" w14:textId="77777777" w:rsidR="00246198" w:rsidRPr="007D688F" w:rsidRDefault="00246198" w:rsidP="007D688F">
      <w:pPr>
        <w:widowControl w:val="0"/>
        <w:numPr>
          <w:ilvl w:val="0"/>
          <w:numId w:val="74"/>
        </w:numPr>
        <w:jc w:val="both"/>
        <w:rPr>
          <w:sz w:val="22"/>
          <w:szCs w:val="22"/>
        </w:rPr>
      </w:pPr>
      <w:r w:rsidRPr="007D688F">
        <w:rPr>
          <w:sz w:val="22"/>
          <w:szCs w:val="22"/>
        </w:rPr>
        <w:t xml:space="preserve">Warunkiem wykonania uprawnień z tytułu gwarancji jakości jest złożenie przez Zamawiającego pisemnej reklamacji, przy czym za formę pisemną uznaje się również korespondencję e-mailową. </w:t>
      </w:r>
    </w:p>
    <w:p w14:paraId="689E2E3B" w14:textId="77777777" w:rsidR="00246198" w:rsidRPr="007D688F" w:rsidRDefault="00246198" w:rsidP="007D688F">
      <w:pPr>
        <w:widowControl w:val="0"/>
        <w:numPr>
          <w:ilvl w:val="0"/>
          <w:numId w:val="74"/>
        </w:numPr>
        <w:jc w:val="both"/>
        <w:rPr>
          <w:sz w:val="22"/>
          <w:szCs w:val="22"/>
        </w:rPr>
      </w:pPr>
      <w:r w:rsidRPr="007D688F">
        <w:rPr>
          <w:sz w:val="22"/>
          <w:szCs w:val="22"/>
        </w:rPr>
        <w:t>Wykonawca</w:t>
      </w:r>
      <w:r w:rsidRPr="007D688F">
        <w:rPr>
          <w:color w:val="000000"/>
          <w:sz w:val="22"/>
          <w:szCs w:val="22"/>
        </w:rPr>
        <w:t xml:space="preserve"> jest obowiązany podjąć interwencję do dwóch dni roboczych od zgłoszenia i usunąć wadę w terminie uzgodnionym z Zamaw</w:t>
      </w:r>
      <w:r w:rsidR="00201F3D" w:rsidRPr="007D688F">
        <w:rPr>
          <w:color w:val="000000"/>
          <w:sz w:val="22"/>
          <w:szCs w:val="22"/>
        </w:rPr>
        <w:t>iającym. U</w:t>
      </w:r>
      <w:r w:rsidRPr="007D688F">
        <w:rPr>
          <w:color w:val="000000"/>
          <w:sz w:val="22"/>
          <w:szCs w:val="22"/>
        </w:rPr>
        <w:t>sunięcie wady powinno być potwierdzone pisemnym protokołem.</w:t>
      </w:r>
    </w:p>
    <w:p w14:paraId="17607AFB" w14:textId="77777777" w:rsidR="00246198" w:rsidRPr="007D688F" w:rsidRDefault="00246198" w:rsidP="007D688F">
      <w:pPr>
        <w:widowControl w:val="0"/>
        <w:numPr>
          <w:ilvl w:val="0"/>
          <w:numId w:val="74"/>
        </w:numPr>
        <w:jc w:val="both"/>
        <w:rPr>
          <w:sz w:val="22"/>
          <w:szCs w:val="22"/>
        </w:rPr>
      </w:pPr>
      <w:r w:rsidRPr="007D688F">
        <w:rPr>
          <w:sz w:val="22"/>
          <w:szCs w:val="22"/>
        </w:rPr>
        <w:t xml:space="preserve">W przypadku nieusunięcia wady w wyznaczonym terminie, Zamawiający usunie wadę we własnym zakresie lub zleci jej usunięcie innemu podmiotowi na koszt i ryzyko Wykonawcy, na co Wykonawca wyraża zgodę, </w:t>
      </w:r>
    </w:p>
    <w:p w14:paraId="6B5AB816" w14:textId="77777777" w:rsidR="00246198" w:rsidRPr="007D688F" w:rsidRDefault="00246198" w:rsidP="007D688F">
      <w:pPr>
        <w:widowControl w:val="0"/>
        <w:numPr>
          <w:ilvl w:val="0"/>
          <w:numId w:val="74"/>
        </w:numPr>
        <w:jc w:val="both"/>
        <w:rPr>
          <w:color w:val="000000"/>
          <w:sz w:val="22"/>
          <w:szCs w:val="22"/>
        </w:rPr>
      </w:pPr>
      <w:r w:rsidRPr="007D688F">
        <w:rPr>
          <w:sz w:val="22"/>
          <w:szCs w:val="22"/>
        </w:rPr>
        <w:t xml:space="preserve">Ustala się dwa terminy nieodpłatnych przeglądów gwarancyjnych inwestycji: I przegląd po 24 miesiącach od daty odbioru końcowego, II przegląd po </w:t>
      </w:r>
      <w:r w:rsidR="00210252">
        <w:rPr>
          <w:sz w:val="22"/>
          <w:szCs w:val="22"/>
        </w:rPr>
        <w:t>48</w:t>
      </w:r>
      <w:r w:rsidRPr="007D688F">
        <w:rPr>
          <w:sz w:val="22"/>
          <w:szCs w:val="22"/>
        </w:rPr>
        <w:t xml:space="preserve"> miesiącach od daty odbioru końcowego. </w:t>
      </w:r>
    </w:p>
    <w:p w14:paraId="12551A15" w14:textId="77777777" w:rsidR="00246198" w:rsidRPr="007D688F" w:rsidRDefault="00246198" w:rsidP="00210252">
      <w:pPr>
        <w:jc w:val="both"/>
        <w:rPr>
          <w:color w:val="000000"/>
          <w:sz w:val="22"/>
          <w:szCs w:val="22"/>
        </w:rPr>
      </w:pPr>
    </w:p>
    <w:p w14:paraId="65D6554B"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 11.</w:t>
      </w:r>
    </w:p>
    <w:p w14:paraId="6A930AE4"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POUFNOŚĆ</w:t>
      </w:r>
    </w:p>
    <w:p w14:paraId="2615B535" w14:textId="77777777" w:rsidR="00246198" w:rsidRPr="007D688F" w:rsidRDefault="00246198" w:rsidP="00210252">
      <w:pPr>
        <w:numPr>
          <w:ilvl w:val="0"/>
          <w:numId w:val="45"/>
        </w:numPr>
        <w:suppressAutoHyphens w:val="0"/>
        <w:jc w:val="both"/>
        <w:rPr>
          <w:sz w:val="22"/>
          <w:szCs w:val="22"/>
        </w:rPr>
      </w:pPr>
      <w:r w:rsidRPr="007D688F">
        <w:rPr>
          <w:sz w:val="22"/>
          <w:szCs w:val="22"/>
        </w:rPr>
        <w:t>Strony zobowiązują się do zachowania w tajemnicy informacji dotyczących treści niniejszej umowy oraz wszelkich informacji dotyczących jej wykonywania, przez cały okres obowiązywania niniejszej umowy oraz przez okres trzech lat po jej ustaniu. Informacje takie mogą być przekazywane osobom trzecim wyłącznie po uzyskaniu pisemnej zgody drugiej ze stron umowy.</w:t>
      </w:r>
    </w:p>
    <w:p w14:paraId="29D566B5" w14:textId="77777777" w:rsidR="00246198" w:rsidRPr="007D688F" w:rsidRDefault="00246198" w:rsidP="00210252">
      <w:pPr>
        <w:numPr>
          <w:ilvl w:val="0"/>
          <w:numId w:val="45"/>
        </w:numPr>
        <w:suppressAutoHyphens w:val="0"/>
        <w:jc w:val="both"/>
        <w:rPr>
          <w:sz w:val="22"/>
          <w:szCs w:val="22"/>
        </w:rPr>
      </w:pPr>
      <w:r w:rsidRPr="007D688F">
        <w:rPr>
          <w:sz w:val="22"/>
          <w:szCs w:val="22"/>
        </w:rPr>
        <w:t>Ograniczenie, o którym mowa w ust.1 nie dotyczy przekazywania informacji wynikających z obowiązujących przepisów oraz Instytucji Zarządzającej</w:t>
      </w:r>
      <w:r w:rsidRPr="007D688F">
        <w:rPr>
          <w:color w:val="000000"/>
          <w:sz w:val="22"/>
          <w:szCs w:val="22"/>
        </w:rPr>
        <w:t>.</w:t>
      </w:r>
    </w:p>
    <w:p w14:paraId="7AD1E6EC" w14:textId="77777777" w:rsidR="00246198" w:rsidRPr="007D688F" w:rsidRDefault="00246198" w:rsidP="00210252">
      <w:pPr>
        <w:pStyle w:val="WW-Tekstpodstawowywcity2"/>
        <w:spacing w:line="240" w:lineRule="auto"/>
        <w:ind w:left="0" w:firstLine="0"/>
        <w:rPr>
          <w:rFonts w:ascii="Times New Roman" w:hAnsi="Times New Roman" w:cs="Times New Roman"/>
          <w:color w:val="000000"/>
          <w:sz w:val="22"/>
          <w:szCs w:val="22"/>
        </w:rPr>
      </w:pPr>
    </w:p>
    <w:p w14:paraId="6194DC46" w14:textId="77777777" w:rsidR="00246198" w:rsidRPr="007D688F" w:rsidRDefault="00246198" w:rsidP="00210252">
      <w:pPr>
        <w:widowControl w:val="0"/>
        <w:jc w:val="center"/>
        <w:rPr>
          <w:b/>
          <w:sz w:val="22"/>
          <w:szCs w:val="22"/>
        </w:rPr>
      </w:pPr>
      <w:r w:rsidRPr="007D688F">
        <w:rPr>
          <w:b/>
          <w:sz w:val="22"/>
          <w:szCs w:val="22"/>
        </w:rPr>
        <w:t>§ 12.</w:t>
      </w:r>
    </w:p>
    <w:p w14:paraId="26D362E4" w14:textId="77777777" w:rsidR="00246198" w:rsidRPr="007D688F" w:rsidRDefault="00246198" w:rsidP="00210252">
      <w:pPr>
        <w:pStyle w:val="Nagwek1"/>
        <w:spacing w:line="240" w:lineRule="auto"/>
        <w:rPr>
          <w:sz w:val="22"/>
          <w:szCs w:val="22"/>
        </w:rPr>
      </w:pPr>
      <w:r w:rsidRPr="007D688F">
        <w:rPr>
          <w:sz w:val="22"/>
          <w:szCs w:val="22"/>
        </w:rPr>
        <w:t>KARY UMOWNE</w:t>
      </w:r>
    </w:p>
    <w:p w14:paraId="1685892A" w14:textId="77777777" w:rsidR="00246198" w:rsidRPr="007D688F" w:rsidRDefault="00246198" w:rsidP="00210252">
      <w:pPr>
        <w:numPr>
          <w:ilvl w:val="0"/>
          <w:numId w:val="11"/>
        </w:numPr>
        <w:ind w:left="426"/>
        <w:jc w:val="both"/>
        <w:rPr>
          <w:sz w:val="22"/>
          <w:szCs w:val="22"/>
        </w:rPr>
      </w:pPr>
      <w:r w:rsidRPr="007D688F">
        <w:rPr>
          <w:color w:val="000000"/>
          <w:sz w:val="22"/>
          <w:szCs w:val="22"/>
        </w:rPr>
        <w:t>Wykonawca</w:t>
      </w:r>
      <w:r w:rsidRPr="007D688F">
        <w:rPr>
          <w:sz w:val="22"/>
          <w:szCs w:val="22"/>
        </w:rPr>
        <w:t xml:space="preserve"> zapłaci Zamawiającemu karę umowną</w:t>
      </w:r>
      <w:r w:rsidR="009341BA" w:rsidRPr="007D688F">
        <w:rPr>
          <w:sz w:val="22"/>
          <w:szCs w:val="22"/>
        </w:rPr>
        <w:t xml:space="preserve"> </w:t>
      </w:r>
      <w:r w:rsidRPr="007D688F">
        <w:rPr>
          <w:color w:val="000000"/>
          <w:sz w:val="22"/>
          <w:szCs w:val="22"/>
        </w:rPr>
        <w:t xml:space="preserve">za opóźnienie realizacji zamówienia, w wysokości 0,2 % wartości brutto umowy za każdy dzień opóźnienia, </w:t>
      </w:r>
    </w:p>
    <w:p w14:paraId="1BEBDCE9" w14:textId="77777777" w:rsidR="00246198" w:rsidRPr="007D688F" w:rsidRDefault="00246198" w:rsidP="00210252">
      <w:pPr>
        <w:numPr>
          <w:ilvl w:val="0"/>
          <w:numId w:val="11"/>
        </w:numPr>
        <w:ind w:left="426"/>
        <w:jc w:val="both"/>
        <w:rPr>
          <w:color w:val="000000"/>
          <w:sz w:val="22"/>
          <w:szCs w:val="22"/>
        </w:rPr>
      </w:pPr>
      <w:r w:rsidRPr="007D688F">
        <w:rPr>
          <w:sz w:val="22"/>
          <w:szCs w:val="22"/>
        </w:rPr>
        <w:t xml:space="preserve">Strony zastrzegają możliwość dochodzenia odszkodowania przewyższającego wysokość kar umownych, na zasadach ogólnych. </w:t>
      </w:r>
    </w:p>
    <w:p w14:paraId="4286A984" w14:textId="77777777" w:rsidR="00246198" w:rsidRPr="007D688F" w:rsidRDefault="00246198" w:rsidP="00210252">
      <w:pPr>
        <w:numPr>
          <w:ilvl w:val="0"/>
          <w:numId w:val="11"/>
        </w:numPr>
        <w:ind w:left="426"/>
        <w:jc w:val="both"/>
        <w:rPr>
          <w:color w:val="000000"/>
          <w:sz w:val="22"/>
          <w:szCs w:val="22"/>
        </w:rPr>
      </w:pPr>
      <w:r w:rsidRPr="007D688F">
        <w:rPr>
          <w:color w:val="000000"/>
          <w:sz w:val="22"/>
          <w:szCs w:val="22"/>
        </w:rPr>
        <w:t>Maksymalna wysokość naliczonych kar umownych nie przekroczy poziomu 5 % wartości zamówienia brutto Wykonawcy.</w:t>
      </w:r>
    </w:p>
    <w:p w14:paraId="432202BF" w14:textId="77777777" w:rsidR="00246198" w:rsidRPr="007D688F" w:rsidRDefault="00246198" w:rsidP="007D688F">
      <w:pPr>
        <w:pStyle w:val="Tekstpodstawowy"/>
        <w:tabs>
          <w:tab w:val="left" w:pos="0"/>
        </w:tabs>
        <w:spacing w:line="240" w:lineRule="auto"/>
        <w:jc w:val="center"/>
        <w:rPr>
          <w:rFonts w:ascii="Times New Roman" w:hAnsi="Times New Roman" w:cs="Times New Roman"/>
          <w:b/>
          <w:bCs/>
          <w:color w:val="000000"/>
          <w:sz w:val="22"/>
          <w:szCs w:val="22"/>
        </w:rPr>
      </w:pPr>
    </w:p>
    <w:p w14:paraId="0AD03268" w14:textId="77777777" w:rsidR="00246198" w:rsidRPr="007D688F" w:rsidRDefault="00246198" w:rsidP="00210252">
      <w:pPr>
        <w:pStyle w:val="Tekstpodstawowy"/>
        <w:spacing w:line="240" w:lineRule="auto"/>
        <w:jc w:val="center"/>
        <w:rPr>
          <w:rFonts w:ascii="Times New Roman" w:hAnsi="Times New Roman" w:cs="Times New Roman"/>
          <w:b/>
          <w:bCs/>
          <w:sz w:val="22"/>
          <w:szCs w:val="22"/>
        </w:rPr>
      </w:pPr>
      <w:r w:rsidRPr="007D688F">
        <w:rPr>
          <w:rFonts w:ascii="Times New Roman" w:hAnsi="Times New Roman" w:cs="Times New Roman"/>
          <w:b/>
          <w:bCs/>
          <w:sz w:val="22"/>
          <w:szCs w:val="22"/>
        </w:rPr>
        <w:t>§ 13.</w:t>
      </w:r>
    </w:p>
    <w:p w14:paraId="702A6B2A" w14:textId="77777777" w:rsidR="00246198" w:rsidRPr="007D688F" w:rsidRDefault="00246198" w:rsidP="00210252">
      <w:pPr>
        <w:pStyle w:val="Tekstpodstawowy"/>
        <w:spacing w:line="240" w:lineRule="auto"/>
        <w:jc w:val="center"/>
        <w:rPr>
          <w:rFonts w:ascii="Times New Roman" w:hAnsi="Times New Roman" w:cs="Times New Roman"/>
          <w:b/>
          <w:bCs/>
          <w:sz w:val="22"/>
          <w:szCs w:val="22"/>
        </w:rPr>
      </w:pPr>
      <w:r w:rsidRPr="007D688F">
        <w:rPr>
          <w:rFonts w:ascii="Times New Roman" w:hAnsi="Times New Roman" w:cs="Times New Roman"/>
          <w:b/>
          <w:bCs/>
          <w:sz w:val="22"/>
          <w:szCs w:val="22"/>
        </w:rPr>
        <w:t>DOPUSZCZALNE ZMIANY W TREŚCI UMOWY</w:t>
      </w:r>
    </w:p>
    <w:p w14:paraId="265E0A9E" w14:textId="77777777" w:rsidR="009341BA" w:rsidRPr="007D688F" w:rsidRDefault="009341BA" w:rsidP="007D688F">
      <w:pPr>
        <w:pStyle w:val="Tekstpodstawowy"/>
        <w:spacing w:line="240" w:lineRule="auto"/>
        <w:rPr>
          <w:rFonts w:ascii="Times New Roman" w:hAnsi="Times New Roman" w:cs="Times New Roman"/>
          <w:sz w:val="22"/>
          <w:szCs w:val="22"/>
        </w:rPr>
      </w:pPr>
    </w:p>
    <w:p w14:paraId="00CA1982" w14:textId="77777777" w:rsidR="009341BA" w:rsidRPr="007D688F" w:rsidRDefault="009341BA" w:rsidP="007D688F">
      <w:pPr>
        <w:numPr>
          <w:ilvl w:val="0"/>
          <w:numId w:val="76"/>
        </w:numPr>
        <w:ind w:left="426"/>
        <w:jc w:val="both"/>
        <w:rPr>
          <w:color w:val="000000"/>
          <w:sz w:val="22"/>
          <w:szCs w:val="22"/>
        </w:rPr>
      </w:pPr>
      <w:r w:rsidRPr="007D688F">
        <w:rPr>
          <w:color w:val="000000"/>
          <w:sz w:val="22"/>
          <w:szCs w:val="22"/>
        </w:rPr>
        <w:t>Wszelkie zmiany treści umowy mogą być dokonywane – pod rygorem nieważności – wyłącznie w formie pisemnego aneksu podpisanego przez obie strony.</w:t>
      </w:r>
    </w:p>
    <w:p w14:paraId="644135FD" w14:textId="77777777" w:rsidR="009341BA" w:rsidRPr="007D688F" w:rsidRDefault="009341BA" w:rsidP="007D688F">
      <w:pPr>
        <w:pStyle w:val="Akapitzlist"/>
        <w:numPr>
          <w:ilvl w:val="1"/>
          <w:numId w:val="48"/>
        </w:numPr>
        <w:overflowPunct/>
        <w:autoSpaceDE/>
        <w:spacing w:after="240" w:line="276" w:lineRule="auto"/>
        <w:ind w:left="567" w:hanging="567"/>
        <w:jc w:val="both"/>
        <w:rPr>
          <w:color w:val="000000"/>
          <w:sz w:val="22"/>
          <w:szCs w:val="22"/>
        </w:rPr>
      </w:pPr>
      <w:r w:rsidRPr="007D688F">
        <w:rPr>
          <w:color w:val="000000"/>
          <w:sz w:val="22"/>
          <w:szCs w:val="22"/>
        </w:rPr>
        <w:t>Zamawiający dopuszcza możliwość zmiany treści postanowień umowy/zamówienia w stosunku do treści oferty, na podstawie której dokonano wyboru Wykonawcy. Zmiany mogą być dokonane w następującym zakresie i z wystąpieniem okoliczności uzasadniających ich wprowadzenie:</w:t>
      </w:r>
    </w:p>
    <w:p w14:paraId="34C119BB"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color w:val="000000"/>
          <w:sz w:val="22"/>
          <w:szCs w:val="22"/>
        </w:rPr>
      </w:pPr>
      <w:r w:rsidRPr="007D688F">
        <w:rPr>
          <w:b/>
          <w:color w:val="000000"/>
          <w:sz w:val="22"/>
          <w:szCs w:val="22"/>
        </w:rPr>
        <w:lastRenderedPageBreak/>
        <w:t xml:space="preserve"> Zmiana umownego terminu</w:t>
      </w:r>
      <w:r w:rsidRPr="007D688F">
        <w:rPr>
          <w:color w:val="000000"/>
          <w:sz w:val="22"/>
          <w:szCs w:val="22"/>
        </w:rPr>
        <w:t xml:space="preserve"> wykonania Umowy lub jej etapów może nastąpić jeżeli niemożność dotrzymania pierwotnych terminów Umownych stanowi konsekwencję:</w:t>
      </w:r>
    </w:p>
    <w:p w14:paraId="6F04F2AC"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konieczności wykonania zamówień dodatkowych, lub robót dodatkowych lub zamiennych opóźniających lub wstrzymujących realizację robót zasadniczych: termin wykonania może ulec zmianie o okres odpowiadający wstrzymaniu lub opóźnieniu wykonywania robót zasadniczych z tego powodu;</w:t>
      </w:r>
    </w:p>
    <w:p w14:paraId="2BDEA539"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 xml:space="preserve">niekorzystne warunki pogodowe uniemożliwiające prowadzenie robót, utrzymujące się dłużej niż 7 kolejnych dni w sposób ciągły. Okoliczność taka każdorazowo musi być zgłoszona przez wykonawcę zamawiającemu w terminie 7 dni od chwili ustania niekorzystnych warunków pogodowych, pisemnie pod rygorem nieważności z udokumentowaniem rodzaju, natężenia i czasu trwania zjawisk pogodowych. Termin wykonania może ulec zmianie o okres odpowiadający wstrzymaniu lub opóźnieniu prac z tego powodu. </w:t>
      </w:r>
    </w:p>
    <w:p w14:paraId="17755566"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 xml:space="preserve">wystąpienie i/lub ciągłe </w:t>
      </w:r>
      <w:r w:rsidRPr="007D688F">
        <w:rPr>
          <w:color w:val="000000"/>
          <w:sz w:val="22"/>
          <w:szCs w:val="22"/>
          <w:u w:val="single"/>
        </w:rPr>
        <w:t>oddziaływanie stanu tzw. siły wyższej</w:t>
      </w:r>
      <w:r w:rsidRPr="007D688F">
        <w:rPr>
          <w:color w:val="000000"/>
          <w:sz w:val="22"/>
          <w:szCs w:val="22"/>
        </w:rPr>
        <w:t>, to znaczy niezależnego od stron losowego zdarzenia zewnętrznego, którego wystąpienie i/lub ciągłe oddziaływanie oraz jego skutków było niemożliwe do przewidzenia w momencie zawierania umowy i któremu nie można zapobiec mimo dochowania należytej staranności. Termin wykonania może ulec zmianie o okres odpowiadający wstrzymaniu lub opóźnieniu prac z tego powodu.</w:t>
      </w:r>
    </w:p>
    <w:p w14:paraId="0B59EDCB"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 xml:space="preserve">w zakresie zmiany terminu realizacji przedmiotu zamówienia i/lub zakresu przedmiotu zamówienia i/lub sposobu świadczenia (sposobu wykonania poszczególnych obowiązków Stron) – w przypadku </w:t>
      </w:r>
      <w:r w:rsidRPr="007D688F">
        <w:rPr>
          <w:color w:val="000000"/>
          <w:sz w:val="22"/>
          <w:szCs w:val="22"/>
          <w:u w:val="single"/>
        </w:rPr>
        <w:t>zaistnienia zdarzeń wywołanych siłą wyższą</w:t>
      </w:r>
      <w:r w:rsidRPr="007D688F">
        <w:rPr>
          <w:color w:val="000000"/>
          <w:sz w:val="22"/>
          <w:szCs w:val="22"/>
        </w:rPr>
        <w:t>, rozumianych jako wszelkie okoliczności mogące zaistnieć w przyszłości, które mają wpływ na możliwość realizacji przedmiotu zamówienia w terminach i zakresie określonym w niniejszej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i/lub osób skierowanych do wykonania zamówienia z ramienia Wykonawcy i/lub jego podwykonawców), jak również inne zdarzenia o charakterze lokalnym lub międzynarodowym, paraliżujące życie kraju lub regionu, z którego – lub do którego – ma być realizowane zamówienie, w tym sytuacje, gdy wskutek wydania decyzji władz administracji publicznej (rządowej lub samorządowej), niemożliwym będzie wykonanie przedmiotu zamówienia i/lub wykonanie innych obowiązków składających się na przedmiot zamówienia w sposób i w terminach wskazanych w niniejszej Umowie lub jej załącznikach. W tym przypadku Strony dopuszczają możliwość zmiany terminu realizacji Umowy oraz ograniczenia zakresu przedmiotu zamówienia, przy jednoczesnym ograniczeniu wysokości wynagrodzenia należnego Wykonawcy, wskazanego pierwotnie w treści oferty,</w:t>
      </w:r>
    </w:p>
    <w:p w14:paraId="14044004"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u w:val="single"/>
        </w:rPr>
        <w:t>wystąpienie stanu nadzwyczajnego</w:t>
      </w:r>
      <w:r w:rsidRPr="007D688F">
        <w:rPr>
          <w:color w:val="000000"/>
          <w:sz w:val="22"/>
          <w:szCs w:val="22"/>
        </w:rPr>
        <w:t xml:space="preserve"> (np. stan wyjątkowy, stan wojenny, stan klęski żywiołowej itp.). Zmiana</w:t>
      </w:r>
      <w:r w:rsidRPr="007D688F">
        <w:rPr>
          <w:iCs/>
          <w:color w:val="000000"/>
          <w:sz w:val="22"/>
          <w:szCs w:val="22"/>
        </w:rPr>
        <w:t xml:space="preserve">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w:t>
      </w:r>
      <w:r w:rsidRPr="007D688F">
        <w:rPr>
          <w:color w:val="000000"/>
          <w:sz w:val="22"/>
          <w:szCs w:val="22"/>
        </w:rPr>
        <w:t xml:space="preserve">może ulec zmianie </w:t>
      </w:r>
      <w:r w:rsidRPr="007D688F">
        <w:rPr>
          <w:iCs/>
          <w:color w:val="000000"/>
          <w:sz w:val="22"/>
          <w:szCs w:val="22"/>
        </w:rPr>
        <w:t>o czas trwania stanu nadzwyczajnego.</w:t>
      </w:r>
    </w:p>
    <w:p w14:paraId="0218A6EF" w14:textId="77777777" w:rsidR="009341BA" w:rsidRPr="007D688F" w:rsidRDefault="009341BA" w:rsidP="007D688F">
      <w:pPr>
        <w:pStyle w:val="Akapitzlist"/>
        <w:numPr>
          <w:ilvl w:val="4"/>
          <w:numId w:val="50"/>
        </w:numPr>
        <w:overflowPunct/>
        <w:autoSpaceDE/>
        <w:spacing w:line="276" w:lineRule="auto"/>
        <w:ind w:left="709" w:hanging="283"/>
        <w:jc w:val="both"/>
        <w:rPr>
          <w:iCs/>
          <w:color w:val="000000"/>
          <w:sz w:val="22"/>
          <w:szCs w:val="22"/>
        </w:rPr>
      </w:pPr>
      <w:r w:rsidRPr="007D688F">
        <w:rPr>
          <w:color w:val="000000"/>
          <w:sz w:val="22"/>
          <w:szCs w:val="22"/>
        </w:rPr>
        <w:t xml:space="preserve">w przypadku innych przeszkód uniemożliwiających zrealizowanie zamówienia, za które nie odpowiada Wykonawca. </w:t>
      </w:r>
      <w:r w:rsidRPr="007D688F">
        <w:rPr>
          <w:iCs/>
          <w:color w:val="000000"/>
          <w:sz w:val="22"/>
          <w:szCs w:val="22"/>
        </w:rPr>
        <w:t>Zmiana terminu określonego w umowie może nastąpić w sytuacji, gdy wykonanie przedmiotu 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14:paraId="06C8CB43" w14:textId="77777777" w:rsidR="009341BA" w:rsidRPr="007D688F" w:rsidRDefault="009341BA" w:rsidP="007D688F">
      <w:pPr>
        <w:pStyle w:val="Akapitzlist"/>
        <w:numPr>
          <w:ilvl w:val="4"/>
          <w:numId w:val="50"/>
        </w:numPr>
        <w:overflowPunct/>
        <w:autoSpaceDE/>
        <w:spacing w:line="276" w:lineRule="auto"/>
        <w:ind w:left="709" w:hanging="283"/>
        <w:jc w:val="both"/>
        <w:rPr>
          <w:iCs/>
          <w:color w:val="000000"/>
          <w:sz w:val="22"/>
          <w:szCs w:val="22"/>
        </w:rPr>
      </w:pPr>
      <w:r w:rsidRPr="007D688F">
        <w:rPr>
          <w:color w:val="000000"/>
          <w:sz w:val="22"/>
          <w:szCs w:val="22"/>
        </w:rPr>
        <w:lastRenderedPageBreak/>
        <w:t xml:space="preserve">Wystąpienie braku dostępność na rynku materiałów lub urządzeń wskazanych w ofercie spowodowanym opóźnieniem w produkcji lub dostawie, czasowym zaprzestaniem produkcji lub wycofaniem z rynku tych materiałów lub urządzeń. </w:t>
      </w:r>
      <w:r w:rsidRPr="007D688F">
        <w:rPr>
          <w:iCs/>
          <w:color w:val="000000"/>
          <w:sz w:val="22"/>
          <w:szCs w:val="22"/>
        </w:rPr>
        <w:t xml:space="preserve">W takim przypadku termin realizacji umowy </w:t>
      </w:r>
      <w:r w:rsidRPr="007D688F">
        <w:rPr>
          <w:color w:val="000000"/>
          <w:sz w:val="22"/>
          <w:szCs w:val="22"/>
        </w:rPr>
        <w:t xml:space="preserve">może ulec zmianie </w:t>
      </w:r>
      <w:r w:rsidRPr="007D688F">
        <w:rPr>
          <w:iCs/>
          <w:color w:val="000000"/>
          <w:sz w:val="22"/>
          <w:szCs w:val="22"/>
        </w:rPr>
        <w:t>o czas trwania braku dostępności na rynku.</w:t>
      </w:r>
    </w:p>
    <w:p w14:paraId="602A71CD"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opóźnienia w wypłacie dofinansowania:</w:t>
      </w:r>
      <w:r w:rsidRPr="007D688F">
        <w:rPr>
          <w:i/>
          <w:color w:val="000000"/>
          <w:sz w:val="22"/>
          <w:szCs w:val="22"/>
        </w:rPr>
        <w:t xml:space="preserve"> </w:t>
      </w:r>
      <w:r w:rsidRPr="007D688F">
        <w:rPr>
          <w:iCs/>
          <w:color w:val="000000"/>
          <w:sz w:val="22"/>
          <w:szCs w:val="22"/>
        </w:rPr>
        <w:t xml:space="preserve">zmiana terminu płatności określonego w umowie może nastąpić w sytuacji, wystąpienia opóźnień w wypłacie dofinansowania do projektu przez Instytucję </w:t>
      </w:r>
      <w:r w:rsidRPr="007D688F">
        <w:rPr>
          <w:color w:val="000000"/>
          <w:sz w:val="22"/>
          <w:szCs w:val="22"/>
        </w:rPr>
        <w:t>Rozliczającą</w:t>
      </w:r>
      <w:r w:rsidRPr="007D688F">
        <w:rPr>
          <w:iCs/>
          <w:color w:val="000000"/>
          <w:sz w:val="22"/>
          <w:szCs w:val="22"/>
        </w:rPr>
        <w:t xml:space="preserve"> i/lub Bank Gospodarstwa Krajowego. W takim przypadku termin realizacji umowy może zostać wydłużony o czas odpowiadający okresowi od złożenia wniosku o płatność do czasu wypłaty dofinansowania na konto Zamawiającego.</w:t>
      </w:r>
    </w:p>
    <w:p w14:paraId="575CB99A"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 xml:space="preserve">konieczności wprowadzenia zmian w projekcie wymagających akceptacji Instytucji Rozliczającej: </w:t>
      </w:r>
      <w:r w:rsidRPr="007D688F">
        <w:rPr>
          <w:iCs/>
          <w:color w:val="000000"/>
          <w:sz w:val="22"/>
          <w:szCs w:val="22"/>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Rozliczającą.</w:t>
      </w:r>
    </w:p>
    <w:p w14:paraId="1B492855"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 xml:space="preserve">oczekiwania na stosowną decyzję administracyjną w przypadku gdy Wykonawca wprowadza zmiany, zaakceptowane przez Zamawiającego, wymagające dokonania nowego zgłoszenia robót budowlanych: </w:t>
      </w:r>
      <w:r w:rsidRPr="007D688F">
        <w:rPr>
          <w:iCs/>
          <w:color w:val="000000"/>
          <w:sz w:val="22"/>
          <w:szCs w:val="22"/>
        </w:rPr>
        <w:t xml:space="preserve">termin realizacji umowy </w:t>
      </w:r>
      <w:r w:rsidRPr="007D688F">
        <w:rPr>
          <w:color w:val="000000"/>
          <w:sz w:val="22"/>
          <w:szCs w:val="22"/>
        </w:rPr>
        <w:t xml:space="preserve">może ulec zmianie </w:t>
      </w:r>
      <w:r w:rsidRPr="007D688F">
        <w:rPr>
          <w:iCs/>
          <w:color w:val="000000"/>
          <w:sz w:val="22"/>
          <w:szCs w:val="22"/>
        </w:rPr>
        <w:t>o czas trwania postępowania administracyjnego,</w:t>
      </w:r>
    </w:p>
    <w:p w14:paraId="609D011F"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konieczności wykonania dodatkowych badań, ekspertyz, analiz, itp.:</w:t>
      </w:r>
      <w:r w:rsidRPr="007D688F">
        <w:rPr>
          <w:iCs/>
          <w:color w:val="000000"/>
          <w:sz w:val="22"/>
          <w:szCs w:val="22"/>
        </w:rPr>
        <w:t xml:space="preserve"> termin realizacji umowy </w:t>
      </w:r>
      <w:r w:rsidRPr="007D688F">
        <w:rPr>
          <w:color w:val="000000"/>
          <w:sz w:val="22"/>
          <w:szCs w:val="22"/>
        </w:rPr>
        <w:t xml:space="preserve">może ulec zmianie </w:t>
      </w:r>
      <w:r w:rsidRPr="007D688F">
        <w:rPr>
          <w:iCs/>
          <w:color w:val="000000"/>
          <w:sz w:val="22"/>
          <w:szCs w:val="22"/>
        </w:rPr>
        <w:t>o czas trwania takich badań.</w:t>
      </w:r>
    </w:p>
    <w:p w14:paraId="0240DD9A"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wszczęcia postępowania odwoławczego przed organami administracji architektoniczno-budowlanej, organami nadzoru budowlanego lub wszczęcia postępowania sądowo administracyjnego: termin realizacji może ulec zmianie o okres odpowiadający wstrzymaniu lub opóźnieniu prac z tego powodu,</w:t>
      </w:r>
    </w:p>
    <w:p w14:paraId="0D822089"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konieczności zmiany terminu wykonania lub odbioru usługi spowodowanej podjęciem przez Zamawiającego decyzji o przeprowadzeniu przez osobę trzecią kontroli jakości przedmiotu umowy: termin realizacji może ulec zmianie o okres odpowiadający wstrzymaniu lub opóźnieniu prac z tego powodu,</w:t>
      </w:r>
    </w:p>
    <w:p w14:paraId="5426D51A"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rPr>
        <w:t>niemożności</w:t>
      </w:r>
      <w:r w:rsidRPr="007D688F">
        <w:rPr>
          <w:color w:val="000000"/>
          <w:sz w:val="22"/>
          <w:szCs w:val="22"/>
          <w:shd w:val="clear" w:color="auto" w:fill="FFFFFF"/>
        </w:rPr>
        <w:t xml:space="preserve"> realizacji zamówienia w zakładanym terminie z przyczyn leżących po stronie Zamawiającego, gdy zmiana </w:t>
      </w:r>
      <w:r w:rsidRPr="007D688F">
        <w:rPr>
          <w:rFonts w:eastAsia="Calibri"/>
          <w:color w:val="000000"/>
          <w:sz w:val="22"/>
          <w:szCs w:val="22"/>
        </w:rPr>
        <w:t xml:space="preserve">terminu realizacji zamówienia jest </w:t>
      </w:r>
      <w:r w:rsidRPr="007D688F">
        <w:rPr>
          <w:color w:val="000000"/>
          <w:sz w:val="22"/>
          <w:szCs w:val="22"/>
          <w:shd w:val="clear" w:color="auto" w:fill="FFFFFF"/>
        </w:rPr>
        <w:t>konieczna w celu prawidłowej realizacji zamówienia:</w:t>
      </w:r>
      <w:r w:rsidRPr="007D688F">
        <w:rPr>
          <w:color w:val="000000"/>
          <w:sz w:val="22"/>
          <w:szCs w:val="22"/>
        </w:rPr>
        <w:t xml:space="preserve"> termin realizacji może ulec zmianie o okres odpowiadający trwaniu przyczyny,</w:t>
      </w:r>
    </w:p>
    <w:p w14:paraId="70CA332A" w14:textId="77777777" w:rsidR="009341BA" w:rsidRPr="007D688F" w:rsidRDefault="009341BA" w:rsidP="007D688F">
      <w:pPr>
        <w:pStyle w:val="Akapitzlist"/>
        <w:numPr>
          <w:ilvl w:val="4"/>
          <w:numId w:val="50"/>
        </w:numPr>
        <w:overflowPunct/>
        <w:autoSpaceDE/>
        <w:spacing w:line="276" w:lineRule="auto"/>
        <w:ind w:left="709" w:hanging="283"/>
        <w:jc w:val="both"/>
        <w:rPr>
          <w:color w:val="000000"/>
          <w:sz w:val="22"/>
          <w:szCs w:val="22"/>
        </w:rPr>
      </w:pPr>
      <w:r w:rsidRPr="007D688F">
        <w:rPr>
          <w:color w:val="000000"/>
          <w:sz w:val="22"/>
          <w:szCs w:val="22"/>
          <w:shd w:val="clear" w:color="auto" w:fill="FFFFFF"/>
        </w:rPr>
        <w:t xml:space="preserve">konieczności wprowadzenia zmiany terminu realizacji zamówienia wynikającej z okoliczności, </w:t>
      </w:r>
      <w:r w:rsidRPr="007D688F">
        <w:rPr>
          <w:color w:val="000000"/>
          <w:sz w:val="22"/>
          <w:szCs w:val="22"/>
        </w:rPr>
        <w:t>których</w:t>
      </w:r>
      <w:r w:rsidRPr="007D688F">
        <w:rPr>
          <w:color w:val="000000"/>
          <w:sz w:val="22"/>
          <w:szCs w:val="22"/>
          <w:shd w:val="clear" w:color="auto" w:fill="FFFFFF"/>
        </w:rPr>
        <w:t xml:space="preserve"> przy dołożeniu należytej staranności nie można było przewidzieć w chwili zawierania Umowy, i zmiany te są korzystne lub konieczne dla Zamawiającego bez zwiększania ustalonego wynagrodzenia,</w:t>
      </w:r>
      <w:r w:rsidRPr="007D688F">
        <w:rPr>
          <w:color w:val="000000"/>
          <w:sz w:val="22"/>
          <w:szCs w:val="22"/>
        </w:rPr>
        <w:t xml:space="preserve"> termin realizacji może ulec zmianie o okres odpowiadający wstrzymaniu lub opóźnieniu prac z tego powodu,</w:t>
      </w:r>
    </w:p>
    <w:p w14:paraId="1819C19B"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b/>
          <w:color w:val="000000"/>
          <w:sz w:val="22"/>
          <w:szCs w:val="22"/>
        </w:rPr>
      </w:pPr>
      <w:r w:rsidRPr="007D688F">
        <w:rPr>
          <w:b/>
          <w:color w:val="000000"/>
          <w:sz w:val="22"/>
          <w:szCs w:val="22"/>
        </w:rPr>
        <w:t xml:space="preserve">Zmiana Wynagrodzenia może nastąpić jeżeli: </w:t>
      </w:r>
    </w:p>
    <w:p w14:paraId="2F2507A4" w14:textId="77777777" w:rsidR="009341BA" w:rsidRPr="007D688F" w:rsidRDefault="009341BA" w:rsidP="00210252">
      <w:pPr>
        <w:pStyle w:val="Akapitzlist"/>
        <w:numPr>
          <w:ilvl w:val="0"/>
          <w:numId w:val="51"/>
        </w:numPr>
        <w:overflowPunct/>
        <w:autoSpaceDE/>
        <w:spacing w:line="276" w:lineRule="auto"/>
        <w:jc w:val="both"/>
        <w:rPr>
          <w:color w:val="000000"/>
          <w:sz w:val="22"/>
          <w:szCs w:val="22"/>
        </w:rPr>
      </w:pPr>
      <w:r w:rsidRPr="007D688F">
        <w:rPr>
          <w:color w:val="000000"/>
          <w:sz w:val="22"/>
          <w:szCs w:val="22"/>
        </w:rPr>
        <w:t xml:space="preserve">Zamawiający udzieli Wykonawcy zamówień dodatkowych na dostawy, usługi lub roboty budowlane nieobjętych zamówieniem podstawowym, o ile stały się niezbędne i zostały spełnione łącznie poniższe warunki: </w:t>
      </w:r>
    </w:p>
    <w:p w14:paraId="3AA2D820" w14:textId="77777777" w:rsidR="009341BA" w:rsidRPr="007D688F" w:rsidRDefault="009341BA" w:rsidP="00210252">
      <w:pPr>
        <w:pStyle w:val="Akapitzlist"/>
        <w:numPr>
          <w:ilvl w:val="3"/>
          <w:numId w:val="50"/>
        </w:numPr>
        <w:overflowPunct/>
        <w:autoSpaceDE/>
        <w:spacing w:line="276" w:lineRule="auto"/>
        <w:ind w:left="1134" w:hanging="283"/>
        <w:jc w:val="both"/>
        <w:rPr>
          <w:color w:val="000000"/>
          <w:sz w:val="22"/>
          <w:szCs w:val="22"/>
        </w:rPr>
      </w:pPr>
      <w:r w:rsidRPr="007D688F">
        <w:rPr>
          <w:color w:val="000000"/>
          <w:sz w:val="22"/>
          <w:szCs w:val="22"/>
        </w:rPr>
        <w:t xml:space="preserve">zmiana wykonawcy nie może zostać dokonana z powodów ekonomicznych lub technicznych, w szczególności dotyczących zamienności lub interoperacyjności sprzętu, usług lub instalacji, zamówionych w ramach zamówienia podstawowego, </w:t>
      </w:r>
    </w:p>
    <w:p w14:paraId="144A0A49" w14:textId="77777777" w:rsidR="009341BA" w:rsidRPr="007D688F" w:rsidRDefault="009341BA" w:rsidP="00210252">
      <w:pPr>
        <w:pStyle w:val="Akapitzlist"/>
        <w:numPr>
          <w:ilvl w:val="3"/>
          <w:numId w:val="50"/>
        </w:numPr>
        <w:overflowPunct/>
        <w:autoSpaceDE/>
        <w:spacing w:line="276" w:lineRule="auto"/>
        <w:ind w:left="1134" w:hanging="283"/>
        <w:jc w:val="both"/>
        <w:rPr>
          <w:color w:val="000000"/>
          <w:sz w:val="22"/>
          <w:szCs w:val="22"/>
        </w:rPr>
      </w:pPr>
      <w:r w:rsidRPr="007D688F">
        <w:rPr>
          <w:color w:val="000000"/>
          <w:sz w:val="22"/>
          <w:szCs w:val="22"/>
        </w:rPr>
        <w:t xml:space="preserve">zmiana wykonawcy spowodowałaby istotną niedogodność lub znaczne zwiększenie kosztów dla Zamawiającego, </w:t>
      </w:r>
    </w:p>
    <w:p w14:paraId="77795102" w14:textId="77777777" w:rsidR="009341BA" w:rsidRPr="007D688F" w:rsidRDefault="009341BA" w:rsidP="00210252">
      <w:pPr>
        <w:pStyle w:val="Akapitzlist"/>
        <w:numPr>
          <w:ilvl w:val="3"/>
          <w:numId w:val="50"/>
        </w:numPr>
        <w:overflowPunct/>
        <w:autoSpaceDE/>
        <w:spacing w:line="276" w:lineRule="auto"/>
        <w:ind w:left="1134" w:hanging="283"/>
        <w:jc w:val="both"/>
        <w:rPr>
          <w:color w:val="000000"/>
          <w:sz w:val="22"/>
          <w:szCs w:val="22"/>
        </w:rPr>
      </w:pPr>
      <w:r w:rsidRPr="007D688F">
        <w:rPr>
          <w:color w:val="000000"/>
          <w:sz w:val="22"/>
          <w:szCs w:val="22"/>
        </w:rPr>
        <w:t>wartość zmian nie przekracza 50% wartości zamówienia określonej pierwotnie w umowie,</w:t>
      </w:r>
    </w:p>
    <w:p w14:paraId="0425A64D" w14:textId="77777777" w:rsidR="009341BA" w:rsidRPr="007D688F" w:rsidRDefault="009341BA" w:rsidP="00210252">
      <w:pPr>
        <w:pStyle w:val="Akapitzlist"/>
        <w:numPr>
          <w:ilvl w:val="0"/>
          <w:numId w:val="51"/>
        </w:numPr>
        <w:overflowPunct/>
        <w:autoSpaceDE/>
        <w:spacing w:line="276" w:lineRule="auto"/>
        <w:jc w:val="both"/>
        <w:rPr>
          <w:color w:val="000000"/>
          <w:sz w:val="22"/>
          <w:szCs w:val="22"/>
        </w:rPr>
      </w:pPr>
      <w:r w:rsidRPr="007D688F">
        <w:rPr>
          <w:color w:val="000000"/>
          <w:sz w:val="22"/>
          <w:szCs w:val="22"/>
        </w:rPr>
        <w:lastRenderedPageBreak/>
        <w:t xml:space="preserve">zmiana Umowy nie prowadzi do zmiany charakteru Umowy i zostały spełnione łącznie następujące warunki: </w:t>
      </w:r>
    </w:p>
    <w:p w14:paraId="33699318" w14:textId="77777777" w:rsidR="009341BA" w:rsidRPr="007D688F" w:rsidRDefault="009341BA" w:rsidP="00210252">
      <w:pPr>
        <w:pStyle w:val="Akapitzlist"/>
        <w:numPr>
          <w:ilvl w:val="3"/>
          <w:numId w:val="50"/>
        </w:numPr>
        <w:overflowPunct/>
        <w:autoSpaceDE/>
        <w:spacing w:line="276" w:lineRule="auto"/>
        <w:ind w:left="1134" w:hanging="310"/>
        <w:jc w:val="both"/>
        <w:rPr>
          <w:color w:val="000000"/>
          <w:sz w:val="22"/>
          <w:szCs w:val="22"/>
        </w:rPr>
      </w:pPr>
      <w:r w:rsidRPr="007D688F">
        <w:rPr>
          <w:color w:val="000000"/>
          <w:sz w:val="22"/>
          <w:szCs w:val="22"/>
        </w:rPr>
        <w:t xml:space="preserve">konieczność zmiany Umowy spowodowana jest okolicznościami, których Zamawiający, działając z należytą starannością, nie mógł przewidzieć, </w:t>
      </w:r>
    </w:p>
    <w:p w14:paraId="743CBF41" w14:textId="77777777" w:rsidR="009341BA" w:rsidRPr="007D688F" w:rsidRDefault="009341BA" w:rsidP="00210252">
      <w:pPr>
        <w:pStyle w:val="Akapitzlist"/>
        <w:numPr>
          <w:ilvl w:val="3"/>
          <w:numId w:val="50"/>
        </w:numPr>
        <w:overflowPunct/>
        <w:autoSpaceDE/>
        <w:spacing w:line="276" w:lineRule="auto"/>
        <w:ind w:left="1134" w:hanging="310"/>
        <w:jc w:val="both"/>
        <w:rPr>
          <w:color w:val="000000"/>
          <w:sz w:val="22"/>
          <w:szCs w:val="22"/>
        </w:rPr>
      </w:pPr>
      <w:r w:rsidRPr="007D688F">
        <w:rPr>
          <w:color w:val="000000"/>
          <w:sz w:val="22"/>
          <w:szCs w:val="22"/>
        </w:rPr>
        <w:t>wartość zmiany nie przekracza 50% wartości Wynagrodzenia.</w:t>
      </w:r>
    </w:p>
    <w:p w14:paraId="59822203" w14:textId="77777777" w:rsidR="009341BA" w:rsidRPr="007D688F" w:rsidRDefault="009341BA" w:rsidP="00210252">
      <w:pPr>
        <w:pStyle w:val="Akapitzlist"/>
        <w:numPr>
          <w:ilvl w:val="0"/>
          <w:numId w:val="51"/>
        </w:numPr>
        <w:overflowPunct/>
        <w:autoSpaceDE/>
        <w:spacing w:line="276" w:lineRule="auto"/>
        <w:ind w:left="714" w:hanging="357"/>
        <w:jc w:val="both"/>
        <w:rPr>
          <w:color w:val="000000"/>
          <w:sz w:val="22"/>
          <w:szCs w:val="22"/>
        </w:rPr>
      </w:pPr>
      <w:r w:rsidRPr="007D688F">
        <w:rPr>
          <w:color w:val="000000"/>
          <w:sz w:val="22"/>
          <w:szCs w:val="22"/>
        </w:rPr>
        <w:t xml:space="preserve">w wyniku zmiany stawki podatku od towarów i usług VAT mających wpływ na koszt realizacji zamówienia. Wynagrodzenie może ulec zmianie o tę wartość. </w:t>
      </w:r>
    </w:p>
    <w:p w14:paraId="705FC19A" w14:textId="77777777" w:rsidR="009341BA" w:rsidRPr="00691FF6" w:rsidRDefault="009341BA" w:rsidP="00210252">
      <w:pPr>
        <w:pStyle w:val="redniasiatka1akcent21"/>
        <w:numPr>
          <w:ilvl w:val="0"/>
          <w:numId w:val="51"/>
        </w:numPr>
        <w:spacing w:after="0"/>
        <w:jc w:val="both"/>
        <w:rPr>
          <w:rFonts w:ascii="Times New Roman" w:hAnsi="Times New Roman"/>
          <w:i/>
          <w:color w:val="000000"/>
          <w:lang w:val="pl-PL"/>
        </w:rPr>
      </w:pPr>
      <w:r w:rsidRPr="00691FF6">
        <w:rPr>
          <w:rFonts w:ascii="Times New Roman" w:hAnsi="Times New Roman"/>
          <w:color w:val="000000"/>
          <w:lang w:val="pl-PL"/>
        </w:rPr>
        <w:t xml:space="preserve">W przypadku konieczności ograniczenia zakresu rzeczowego przedmiotu umowy przez Zamawiającego ze względu na czynniki, których Zamawiający nie mógł przewidzieć w chwili zawierania umowy. </w:t>
      </w:r>
      <w:r w:rsidRPr="00691FF6">
        <w:rPr>
          <w:rFonts w:ascii="Times New Roman" w:hAnsi="Times New Roman"/>
          <w:iCs/>
          <w:color w:val="000000"/>
          <w:lang w:val="pl-PL"/>
        </w:rPr>
        <w:t>Wartość wynagrodzenia określonego w umowie może ulec zmianie w przypadku ograniczenia zakresu rzeczowego przedmiotu umowy przez Zamawiającego ze względu na czynniki, których zamawiający nie mógł przewidzieć w chwili zawierania umowy, przy czym wynagrodzenie umowne ulegnie obniżeniu o wartość pojemników, ich transportu lub robót budowlanych objętych rezygnacją.</w:t>
      </w:r>
      <w:r w:rsidRPr="00691FF6">
        <w:rPr>
          <w:rFonts w:ascii="Times New Roman" w:hAnsi="Times New Roman"/>
          <w:i/>
          <w:color w:val="000000"/>
          <w:lang w:val="pl-PL"/>
        </w:rPr>
        <w:t xml:space="preserve"> </w:t>
      </w:r>
    </w:p>
    <w:p w14:paraId="24931C18"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b/>
          <w:color w:val="000000"/>
          <w:sz w:val="22"/>
          <w:szCs w:val="22"/>
        </w:rPr>
      </w:pPr>
      <w:r w:rsidRPr="007D688F">
        <w:rPr>
          <w:b/>
          <w:color w:val="000000"/>
          <w:sz w:val="22"/>
          <w:szCs w:val="22"/>
        </w:rPr>
        <w:t xml:space="preserve">Wykonawcę, może zastąpić nowy wykonawca: </w:t>
      </w:r>
    </w:p>
    <w:p w14:paraId="3AA994D1" w14:textId="77777777" w:rsidR="009341BA" w:rsidRPr="007D688F" w:rsidRDefault="009341BA" w:rsidP="00210252">
      <w:pPr>
        <w:pStyle w:val="Akapitzlist"/>
        <w:numPr>
          <w:ilvl w:val="0"/>
          <w:numId w:val="52"/>
        </w:numPr>
        <w:overflowPunct/>
        <w:autoSpaceDE/>
        <w:spacing w:line="276" w:lineRule="auto"/>
        <w:jc w:val="both"/>
        <w:rPr>
          <w:color w:val="000000"/>
          <w:sz w:val="22"/>
          <w:szCs w:val="22"/>
        </w:rPr>
      </w:pPr>
      <w:r w:rsidRPr="007D688F">
        <w:rPr>
          <w:color w:val="000000"/>
          <w:sz w:val="22"/>
          <w:szCs w:val="22"/>
        </w:rPr>
        <w:t>w wyniku sukcesji, wstępując w prawa i obowiązki wykonawcy, w następstwie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14:paraId="16BEF670" w14:textId="77777777" w:rsidR="009341BA" w:rsidRPr="007D688F" w:rsidRDefault="009341BA" w:rsidP="00210252">
      <w:pPr>
        <w:pStyle w:val="Akapitzlist"/>
        <w:numPr>
          <w:ilvl w:val="0"/>
          <w:numId w:val="52"/>
        </w:numPr>
        <w:overflowPunct/>
        <w:autoSpaceDE/>
        <w:spacing w:line="276" w:lineRule="auto"/>
        <w:jc w:val="both"/>
        <w:rPr>
          <w:color w:val="000000"/>
          <w:sz w:val="22"/>
          <w:szCs w:val="22"/>
        </w:rPr>
      </w:pPr>
      <w:r w:rsidRPr="007D688F">
        <w:rPr>
          <w:color w:val="000000"/>
          <w:sz w:val="22"/>
          <w:szCs w:val="22"/>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3700D85E"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b/>
          <w:color w:val="000000"/>
          <w:sz w:val="22"/>
          <w:szCs w:val="22"/>
        </w:rPr>
      </w:pPr>
      <w:bookmarkStart w:id="2" w:name="_Hlk139533867"/>
      <w:r w:rsidRPr="007D688F">
        <w:rPr>
          <w:b/>
          <w:color w:val="000000"/>
          <w:sz w:val="22"/>
          <w:szCs w:val="22"/>
        </w:rPr>
        <w:t>Dopuszcza się możliwość zmiany postanowień zawartej Umowy w stosunku do treści oferty, na podstawie której dokonano wyboru Wykonawcy w zakresie zmiany osób realizujących przedmiot Umowy. Zmiana osoby może być dokonana:</w:t>
      </w:r>
    </w:p>
    <w:p w14:paraId="36795209" w14:textId="77777777" w:rsidR="009341BA" w:rsidRPr="007D688F" w:rsidRDefault="009341BA" w:rsidP="00210252">
      <w:pPr>
        <w:pStyle w:val="Akapitzlist"/>
        <w:numPr>
          <w:ilvl w:val="0"/>
          <w:numId w:val="54"/>
        </w:numPr>
        <w:overflowPunct/>
        <w:autoSpaceDE/>
        <w:spacing w:line="276" w:lineRule="auto"/>
        <w:jc w:val="both"/>
        <w:rPr>
          <w:color w:val="000000"/>
          <w:sz w:val="22"/>
          <w:szCs w:val="22"/>
        </w:rPr>
      </w:pPr>
      <w:r w:rsidRPr="007D688F">
        <w:rPr>
          <w:color w:val="000000"/>
          <w:sz w:val="22"/>
          <w:szCs w:val="22"/>
        </w:rPr>
        <w:t>na żądanie Zamawiającego w przypadku nienależytego wykonywania powierzonych prac przez daną osobę,</w:t>
      </w:r>
    </w:p>
    <w:p w14:paraId="674CEC79" w14:textId="77777777" w:rsidR="009341BA" w:rsidRPr="007D688F" w:rsidRDefault="009341BA" w:rsidP="00210252">
      <w:pPr>
        <w:pStyle w:val="Akapitzlist"/>
        <w:numPr>
          <w:ilvl w:val="0"/>
          <w:numId w:val="54"/>
        </w:numPr>
        <w:overflowPunct/>
        <w:autoSpaceDE/>
        <w:spacing w:line="276" w:lineRule="auto"/>
        <w:ind w:left="709"/>
        <w:jc w:val="both"/>
        <w:rPr>
          <w:color w:val="000000"/>
          <w:sz w:val="22"/>
          <w:szCs w:val="22"/>
        </w:rPr>
      </w:pPr>
      <w:r w:rsidRPr="007D688F">
        <w:rPr>
          <w:color w:val="000000"/>
          <w:sz w:val="22"/>
          <w:szCs w:val="22"/>
        </w:rPr>
        <w:t>na wniosek Wykonawcy w przypadku:</w:t>
      </w:r>
    </w:p>
    <w:p w14:paraId="0D18C98F" w14:textId="77777777" w:rsidR="009341BA" w:rsidRPr="007D688F" w:rsidRDefault="009341BA" w:rsidP="00210252">
      <w:pPr>
        <w:pStyle w:val="Akapitzlist"/>
        <w:numPr>
          <w:ilvl w:val="3"/>
          <w:numId w:val="50"/>
        </w:numPr>
        <w:overflowPunct/>
        <w:autoSpaceDE/>
        <w:spacing w:line="276" w:lineRule="auto"/>
        <w:ind w:left="709" w:hanging="310"/>
        <w:jc w:val="both"/>
        <w:rPr>
          <w:color w:val="000000"/>
          <w:sz w:val="22"/>
          <w:szCs w:val="22"/>
        </w:rPr>
      </w:pPr>
      <w:r w:rsidRPr="007D688F">
        <w:rPr>
          <w:color w:val="000000"/>
          <w:sz w:val="22"/>
          <w:szCs w:val="22"/>
        </w:rPr>
        <w:t>śmierci, choroby lub innego zdarzenia losowego,</w:t>
      </w:r>
    </w:p>
    <w:p w14:paraId="0AF92022" w14:textId="77777777" w:rsidR="009341BA" w:rsidRPr="007D688F" w:rsidRDefault="009341BA" w:rsidP="00210252">
      <w:pPr>
        <w:pStyle w:val="Akapitzlist"/>
        <w:numPr>
          <w:ilvl w:val="3"/>
          <w:numId w:val="50"/>
        </w:numPr>
        <w:overflowPunct/>
        <w:autoSpaceDE/>
        <w:spacing w:line="276" w:lineRule="auto"/>
        <w:ind w:left="709" w:hanging="310"/>
        <w:jc w:val="both"/>
        <w:rPr>
          <w:color w:val="000000"/>
          <w:sz w:val="22"/>
          <w:szCs w:val="22"/>
        </w:rPr>
      </w:pPr>
      <w:r w:rsidRPr="007D688F">
        <w:rPr>
          <w:color w:val="000000"/>
          <w:sz w:val="22"/>
          <w:szCs w:val="22"/>
        </w:rPr>
        <w:t>nienależytego wykonywania powierzonych prac,</w:t>
      </w:r>
    </w:p>
    <w:p w14:paraId="12528023" w14:textId="77777777" w:rsidR="009341BA" w:rsidRPr="007D688F" w:rsidRDefault="009341BA" w:rsidP="00210252">
      <w:pPr>
        <w:pStyle w:val="Akapitzlist"/>
        <w:numPr>
          <w:ilvl w:val="3"/>
          <w:numId w:val="50"/>
        </w:numPr>
        <w:overflowPunct/>
        <w:autoSpaceDE/>
        <w:spacing w:line="276" w:lineRule="auto"/>
        <w:ind w:left="709" w:hanging="310"/>
        <w:jc w:val="both"/>
        <w:rPr>
          <w:color w:val="000000"/>
          <w:sz w:val="22"/>
          <w:szCs w:val="22"/>
        </w:rPr>
      </w:pPr>
      <w:r w:rsidRPr="007D688F">
        <w:rPr>
          <w:color w:val="000000"/>
          <w:sz w:val="22"/>
          <w:szCs w:val="22"/>
        </w:rPr>
        <w:t>innych obiektywnych okoliczności niezależnych od Wykonawcy (np. rezygnacji).</w:t>
      </w:r>
    </w:p>
    <w:p w14:paraId="020A72A5" w14:textId="77777777" w:rsidR="009341BA" w:rsidRPr="007D688F" w:rsidRDefault="009341BA" w:rsidP="00210252">
      <w:pPr>
        <w:pStyle w:val="Akapitzlist"/>
        <w:spacing w:line="276" w:lineRule="auto"/>
        <w:ind w:left="709"/>
        <w:jc w:val="both"/>
        <w:rPr>
          <w:color w:val="000000"/>
          <w:sz w:val="22"/>
          <w:szCs w:val="22"/>
        </w:rPr>
      </w:pPr>
      <w:r w:rsidRPr="007D688F">
        <w:rPr>
          <w:color w:val="000000"/>
          <w:sz w:val="22"/>
          <w:szCs w:val="22"/>
        </w:rPr>
        <w:t>Wykonawca ma prawo do zmiany osoby pod warunkiem, że udowodni (przedkładając odpowiednie dokumenty), że osoba proponowana posiada kwalifikacje nie gorsze niż określone w zapytaniu ofertowym. Strona występująca o zmianę postanowień zawartej Umowy zobowiązana jest do udokumentowania zaistnienia okoliczności, o których mowa wyżej.</w:t>
      </w:r>
    </w:p>
    <w:bookmarkEnd w:id="2"/>
    <w:p w14:paraId="65DCD2B2"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b/>
          <w:color w:val="000000"/>
          <w:sz w:val="22"/>
          <w:szCs w:val="22"/>
        </w:rPr>
      </w:pPr>
      <w:r w:rsidRPr="007D688F">
        <w:rPr>
          <w:b/>
          <w:color w:val="000000"/>
          <w:sz w:val="22"/>
          <w:szCs w:val="22"/>
        </w:rPr>
        <w:t xml:space="preserve">Zmiany dotyczące przedmiotu zamówienia, w tym zmiany technologiczne, w szczególności: </w:t>
      </w:r>
    </w:p>
    <w:p w14:paraId="638BDDB1"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color w:val="000000"/>
          <w:sz w:val="22"/>
          <w:szCs w:val="22"/>
        </w:rPr>
        <w:t>niedostępność na rynku materiałów lub urządzeń wskazanych w ofercie spowodowana zaprzestaniem produkcji lub wycofaniem z rynku tych materiałów lub urządzeń: w takim wypadku materiały i urządzenia te zastąpione będą mogły być jedynie materiałami lub urządzeniami o parametrach nie gorszych, niż wskazane w zapytaniu ofertowym i ofercie,</w:t>
      </w:r>
    </w:p>
    <w:p w14:paraId="07C4B6C8" w14:textId="77777777" w:rsidR="009341BA" w:rsidRPr="007D688F" w:rsidRDefault="009341BA" w:rsidP="00210252">
      <w:pPr>
        <w:widowControl w:val="0"/>
        <w:numPr>
          <w:ilvl w:val="0"/>
          <w:numId w:val="53"/>
        </w:numPr>
        <w:suppressAutoHyphens w:val="0"/>
        <w:autoSpaceDE w:val="0"/>
        <w:autoSpaceDN w:val="0"/>
        <w:adjustRightInd w:val="0"/>
        <w:spacing w:line="276" w:lineRule="auto"/>
        <w:ind w:left="709" w:right="-63"/>
        <w:contextualSpacing/>
        <w:jc w:val="both"/>
        <w:rPr>
          <w:color w:val="000000"/>
          <w:sz w:val="22"/>
          <w:szCs w:val="22"/>
        </w:rPr>
      </w:pPr>
      <w:r w:rsidRPr="007D688F">
        <w:rPr>
          <w:color w:val="000000"/>
          <w:sz w:val="22"/>
          <w:szCs w:val="22"/>
        </w:rPr>
        <w:t>pojawienie się na rynku, części, materiałów, technologii lub urządzeń nowszej generacji pozwalających na zaoszczędzenie kosztów eksploatacji przedmiotu zamówienia: w takim wypadku zamiana będzie możliwa jedynie za zgodą Zamawiającego wyrażona na piśmie pod rygorem nieważności.</w:t>
      </w:r>
    </w:p>
    <w:p w14:paraId="20A4C437" w14:textId="77777777" w:rsidR="009341BA" w:rsidRPr="007D688F" w:rsidRDefault="009341BA" w:rsidP="00210252">
      <w:pPr>
        <w:widowControl w:val="0"/>
        <w:numPr>
          <w:ilvl w:val="0"/>
          <w:numId w:val="53"/>
        </w:numPr>
        <w:suppressAutoHyphens w:val="0"/>
        <w:autoSpaceDE w:val="0"/>
        <w:autoSpaceDN w:val="0"/>
        <w:adjustRightInd w:val="0"/>
        <w:spacing w:line="276" w:lineRule="auto"/>
        <w:ind w:left="709" w:right="-63"/>
        <w:contextualSpacing/>
        <w:jc w:val="both"/>
        <w:rPr>
          <w:color w:val="000000"/>
          <w:sz w:val="22"/>
          <w:szCs w:val="22"/>
        </w:rPr>
      </w:pPr>
      <w:r w:rsidRPr="007D688F">
        <w:rPr>
          <w:color w:val="000000"/>
          <w:sz w:val="22"/>
          <w:szCs w:val="22"/>
        </w:rPr>
        <w:t xml:space="preserve">pojawienie się nowszej technologii wykonania przedmiotu zamówienia pozwalającej na </w:t>
      </w:r>
      <w:r w:rsidRPr="007D688F">
        <w:rPr>
          <w:color w:val="000000"/>
          <w:sz w:val="22"/>
          <w:szCs w:val="22"/>
        </w:rPr>
        <w:lastRenderedPageBreak/>
        <w:t>zaoszczędzenie czasu realizacji zamówienia lub kosztów eksploatacji przedmiotu zamówienia,</w:t>
      </w:r>
    </w:p>
    <w:p w14:paraId="6C08363D"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color w:val="000000"/>
          <w:sz w:val="22"/>
          <w:szCs w:val="22"/>
        </w:rPr>
        <w:t>gdy po podpisaniu Umowy powstały nowe, nieznane w chwili podpisywania Umowy i korzystniejsze dla Zamawiającego rozwiązania techniczne, możliwe jest zastąpienie wymaganych rozwiązań technicznych nowymi poprzez zmianę parametrów dostarczanego przedmiotu zamówienia lub jego zmianę,</w:t>
      </w:r>
    </w:p>
    <w:p w14:paraId="1215AE36" w14:textId="77777777" w:rsidR="009341BA" w:rsidRPr="007D688F" w:rsidRDefault="009341BA" w:rsidP="00210252">
      <w:pPr>
        <w:widowControl w:val="0"/>
        <w:numPr>
          <w:ilvl w:val="0"/>
          <w:numId w:val="53"/>
        </w:numPr>
        <w:suppressAutoHyphens w:val="0"/>
        <w:autoSpaceDE w:val="0"/>
        <w:autoSpaceDN w:val="0"/>
        <w:adjustRightInd w:val="0"/>
        <w:spacing w:line="276" w:lineRule="auto"/>
        <w:ind w:left="709" w:right="-63"/>
        <w:contextualSpacing/>
        <w:jc w:val="both"/>
        <w:rPr>
          <w:color w:val="000000"/>
          <w:sz w:val="22"/>
          <w:szCs w:val="22"/>
        </w:rPr>
      </w:pPr>
      <w:r w:rsidRPr="007D688F">
        <w:rPr>
          <w:color w:val="000000"/>
          <w:sz w:val="22"/>
          <w:szCs w:val="22"/>
        </w:rPr>
        <w:t>konieczność zrealizowania przedmiotu zamówienia przy zastosowaniu innych rozwiązań technicznych/ technologicznych niż wskazane w ofercie w sytuacji, gdyby zastosowanie przewidzianych rozwiązań groziło niewykonaniem lub wadliwym wykonaniem przedmiotu zamówienia,</w:t>
      </w:r>
    </w:p>
    <w:p w14:paraId="64C8FE3E" w14:textId="77777777" w:rsidR="009341BA" w:rsidRPr="007D688F" w:rsidRDefault="009341BA" w:rsidP="00210252">
      <w:pPr>
        <w:widowControl w:val="0"/>
        <w:numPr>
          <w:ilvl w:val="0"/>
          <w:numId w:val="53"/>
        </w:numPr>
        <w:suppressAutoHyphens w:val="0"/>
        <w:autoSpaceDE w:val="0"/>
        <w:autoSpaceDN w:val="0"/>
        <w:adjustRightInd w:val="0"/>
        <w:spacing w:line="276" w:lineRule="auto"/>
        <w:ind w:left="709" w:right="-63"/>
        <w:contextualSpacing/>
        <w:jc w:val="both"/>
        <w:rPr>
          <w:color w:val="000000"/>
          <w:sz w:val="22"/>
          <w:szCs w:val="22"/>
        </w:rPr>
      </w:pPr>
      <w:r w:rsidRPr="007D688F">
        <w:rPr>
          <w:color w:val="000000"/>
          <w:sz w:val="22"/>
          <w:szCs w:val="22"/>
        </w:rPr>
        <w:t>konieczność zrealizowania przedmiotu zamówienia przy zastosowaniu innych rozwiązań technicznych, lub materiałowych ze względu na zmiany obowiązującego prawa,</w:t>
      </w:r>
    </w:p>
    <w:p w14:paraId="0DCE8C4F"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color w:val="000000"/>
          <w:sz w:val="22"/>
          <w:szCs w:val="22"/>
        </w:rPr>
        <w:t>w zakresie zmiany typu/modelu/numeru katalogowego danego towaru, jeżeli nie spowoduje to zmiany przedmiotu umowy: w takim wypadku zamiana będzie możliwa jedynie za zgodą Zamawiającego wyrażona na piśmie pod rygorem nieważności.</w:t>
      </w:r>
    </w:p>
    <w:p w14:paraId="47E968DF"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color w:val="000000"/>
          <w:sz w:val="22"/>
          <w:szCs w:val="22"/>
        </w:rPr>
        <w:t>w przypadku ujawnienia się powszechnie występujących wad oferowanego urządzenia, Zamawiający dopuszcza zmianę polegającą na zastąpieniu w ramach wynagrodzenia brutto, danego produktu produktem zastępczym, spełniającym wszelkie wymagania przewidziane w umowie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umowie,</w:t>
      </w:r>
    </w:p>
    <w:p w14:paraId="6069195D"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color w:val="000000"/>
          <w:sz w:val="22"/>
          <w:szCs w:val="22"/>
        </w:rPr>
        <w:t>w przypadku konieczności zapewnienia interoperacyjności sprzętu,</w:t>
      </w:r>
    </w:p>
    <w:p w14:paraId="3AFEE345" w14:textId="77777777" w:rsidR="009341BA" w:rsidRPr="007D688F" w:rsidRDefault="009341BA" w:rsidP="00210252">
      <w:pPr>
        <w:widowControl w:val="0"/>
        <w:numPr>
          <w:ilvl w:val="0"/>
          <w:numId w:val="53"/>
        </w:numPr>
        <w:suppressAutoHyphens w:val="0"/>
        <w:autoSpaceDE w:val="0"/>
        <w:autoSpaceDN w:val="0"/>
        <w:adjustRightInd w:val="0"/>
        <w:spacing w:line="276" w:lineRule="auto"/>
        <w:ind w:right="-63"/>
        <w:contextualSpacing/>
        <w:jc w:val="both"/>
        <w:rPr>
          <w:color w:val="000000"/>
          <w:sz w:val="22"/>
          <w:szCs w:val="22"/>
        </w:rPr>
      </w:pPr>
      <w:r w:rsidRPr="007D688F">
        <w:rPr>
          <w:bCs/>
          <w:color w:val="000000"/>
          <w:sz w:val="22"/>
          <w:szCs w:val="22"/>
        </w:rPr>
        <w:t>w przypadku konieczności realizacji dodatkowych dostaw, usług lub robót budowlany od dotychczasowego wykonawcy,</w:t>
      </w:r>
      <w:r w:rsidRPr="007D688F">
        <w:rPr>
          <w:b/>
          <w:color w:val="000000"/>
          <w:sz w:val="22"/>
          <w:szCs w:val="22"/>
        </w:rPr>
        <w:t xml:space="preserve"> </w:t>
      </w:r>
      <w:r w:rsidRPr="007D688F">
        <w:rPr>
          <w:bCs/>
          <w:color w:val="000000"/>
          <w:sz w:val="22"/>
          <w:szCs w:val="22"/>
        </w:rPr>
        <w:t>nieobjętych zamówieniem podstawowym, o ile stały się niezbędne i zostały spełnione łącznie następujące warunki:</w:t>
      </w:r>
    </w:p>
    <w:p w14:paraId="5F61A9C7" w14:textId="77777777" w:rsidR="009341BA" w:rsidRPr="007D688F" w:rsidRDefault="009341BA" w:rsidP="00210252">
      <w:pPr>
        <w:pStyle w:val="Akapitzlist"/>
        <w:numPr>
          <w:ilvl w:val="0"/>
          <w:numId w:val="55"/>
        </w:numPr>
        <w:overflowPunct/>
        <w:autoSpaceDE/>
        <w:spacing w:line="276" w:lineRule="auto"/>
        <w:jc w:val="both"/>
        <w:rPr>
          <w:bCs/>
          <w:color w:val="000000"/>
          <w:sz w:val="22"/>
          <w:szCs w:val="22"/>
        </w:rPr>
      </w:pPr>
      <w:r w:rsidRPr="007D688F">
        <w:rPr>
          <w:bCs/>
          <w:color w:val="000000"/>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40BB1DB8" w14:textId="77777777" w:rsidR="009341BA" w:rsidRPr="007D688F" w:rsidRDefault="009341BA" w:rsidP="00210252">
      <w:pPr>
        <w:pStyle w:val="Akapitzlist"/>
        <w:numPr>
          <w:ilvl w:val="0"/>
          <w:numId w:val="55"/>
        </w:numPr>
        <w:overflowPunct/>
        <w:autoSpaceDE/>
        <w:spacing w:line="276" w:lineRule="auto"/>
        <w:jc w:val="both"/>
        <w:rPr>
          <w:bCs/>
          <w:color w:val="000000"/>
          <w:sz w:val="22"/>
          <w:szCs w:val="22"/>
        </w:rPr>
      </w:pPr>
      <w:r w:rsidRPr="007D688F">
        <w:rPr>
          <w:bCs/>
          <w:color w:val="000000"/>
          <w:sz w:val="22"/>
          <w:szCs w:val="22"/>
        </w:rPr>
        <w:t>zmiana wykonawcy spowodowałaby istotną niedogodność lub znaczne zwiększenie kosztów dla zamawiającego,</w:t>
      </w:r>
    </w:p>
    <w:p w14:paraId="6570014B" w14:textId="77777777" w:rsidR="009341BA" w:rsidRPr="007D688F" w:rsidRDefault="009341BA" w:rsidP="00210252">
      <w:pPr>
        <w:pStyle w:val="Akapitzlist"/>
        <w:numPr>
          <w:ilvl w:val="0"/>
          <w:numId w:val="55"/>
        </w:numPr>
        <w:overflowPunct/>
        <w:autoSpaceDE/>
        <w:spacing w:line="276" w:lineRule="auto"/>
        <w:jc w:val="both"/>
        <w:rPr>
          <w:bCs/>
          <w:color w:val="000000"/>
          <w:sz w:val="22"/>
          <w:szCs w:val="22"/>
        </w:rPr>
      </w:pPr>
      <w:r w:rsidRPr="007D688F">
        <w:rPr>
          <w:bCs/>
          <w:color w:val="000000"/>
          <w:sz w:val="22"/>
          <w:szCs w:val="22"/>
        </w:rPr>
        <w:t>wartość zmian nie przekracza 50% wartości zamówienia określonej pierwotnie w umowie.</w:t>
      </w:r>
    </w:p>
    <w:p w14:paraId="14EE9834" w14:textId="77777777" w:rsidR="009341BA" w:rsidRPr="007D688F" w:rsidRDefault="009341BA" w:rsidP="00210252">
      <w:pPr>
        <w:pStyle w:val="Akapitzlist"/>
        <w:numPr>
          <w:ilvl w:val="2"/>
          <w:numId w:val="48"/>
        </w:numPr>
        <w:overflowPunct/>
        <w:autoSpaceDE/>
        <w:spacing w:before="120" w:after="120" w:line="276" w:lineRule="auto"/>
        <w:ind w:left="0" w:firstLine="0"/>
        <w:jc w:val="both"/>
        <w:rPr>
          <w:b/>
          <w:color w:val="000000"/>
          <w:sz w:val="22"/>
          <w:szCs w:val="22"/>
        </w:rPr>
      </w:pPr>
      <w:r w:rsidRPr="007D688F">
        <w:rPr>
          <w:b/>
          <w:color w:val="000000"/>
          <w:sz w:val="22"/>
          <w:szCs w:val="22"/>
        </w:rPr>
        <w:t>Ponadto, Zamawiający dopuszcza możliwość zmiany treści postanowień umowy/zamówienia w stosunku do treści oferty, na podstawie której dokonano wyboru Wykonawcy z powodu:</w:t>
      </w:r>
    </w:p>
    <w:p w14:paraId="2051C355"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eastAsia="Calibri" w:hAnsi="Times New Roman" w:cs="Times New Roman"/>
          <w:color w:val="000000"/>
          <w:lang w:val="pl-PL"/>
        </w:rPr>
        <w:t>uzasadnionych zmian w zakresie sposobu i terminu wykonania przedmiotu zamówienia, jeżeli te zmiany są korzystne dla Zamawiającego,</w:t>
      </w:r>
    </w:p>
    <w:p w14:paraId="7BBF4F72"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hAnsi="Times New Roman" w:cs="Times New Roman"/>
          <w:color w:val="000000"/>
          <w:lang w:val="pl-PL"/>
        </w:rPr>
        <w:t>wystąpienie i/lub ciągłe oddziaływanie stanu tzw. siły wyższej*, to znaczy niezależnego od stron losowego zdarzenia zewnętrznego, którego wystąpienie i/lub ciągłe oddziaływanie oraz jego skutków było niemożliwe do przewidzenia w momencie zawierania umowy i któremu nie można zapobiec mimo dochowania należytej staranności,</w:t>
      </w:r>
    </w:p>
    <w:p w14:paraId="7557B1C3"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eastAsia="Calibri" w:hAnsi="Times New Roman" w:cs="Times New Roman"/>
          <w:color w:val="000000"/>
          <w:lang w:val="pl-PL"/>
        </w:rPr>
        <w:t>z powodu działań osób trzecich uniemożliwiających wykonanie prac, które to działania nie są konsekwencją winy którejkolwiek ze stron umowy,</w:t>
      </w:r>
    </w:p>
    <w:p w14:paraId="404B6E84"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eastAsia="Calibri" w:hAnsi="Times New Roman" w:cs="Times New Roman"/>
          <w:color w:val="000000"/>
          <w:lang w:val="pl-PL"/>
        </w:rPr>
        <w:t>wystąpienie oczywistych omyłek pisarskich i rachunkowych w treści umowy,</w:t>
      </w:r>
    </w:p>
    <w:p w14:paraId="28DB8E5A"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hAnsi="Times New Roman" w:cs="Times New Roman"/>
          <w:color w:val="000000"/>
          <w:shd w:val="clear" w:color="auto" w:fill="FFFFFF"/>
          <w:lang w:val="pl-PL"/>
        </w:rPr>
        <w:t>zmian regulacji prawnych obowiązujących w dniu podpisania umowy,</w:t>
      </w:r>
    </w:p>
    <w:p w14:paraId="09F0E8B7"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hAnsi="Times New Roman" w:cs="Times New Roman"/>
          <w:color w:val="000000"/>
          <w:shd w:val="clear" w:color="auto" w:fill="FFFFFF"/>
          <w:lang w:val="pl-PL"/>
        </w:rPr>
        <w:t>otrzymania decyzji jednostki współfinansującej projekt zawierającej zmiany zakresu zadań, terminów realizacji czy też ustalającej dodatkowe postanowienia, do których Zamawiający zostanie zobowiązany,</w:t>
      </w:r>
    </w:p>
    <w:p w14:paraId="7A1C7C09"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hAnsi="Times New Roman" w:cs="Times New Roman"/>
          <w:color w:val="000000"/>
          <w:shd w:val="clear" w:color="auto" w:fill="FFFFFF"/>
          <w:lang w:val="pl-PL"/>
        </w:rPr>
        <w:t>w przypadku wystąpienia uzasadnionych zmian w harmonogramie rzeczowo-finansowym Projektu</w:t>
      </w:r>
      <w:r w:rsidRPr="00691FF6">
        <w:rPr>
          <w:rFonts w:ascii="Times New Roman" w:hAnsi="Times New Roman" w:cs="Times New Roman"/>
          <w:color w:val="000000"/>
          <w:lang w:val="pl-PL"/>
        </w:rPr>
        <w:t>,</w:t>
      </w:r>
    </w:p>
    <w:p w14:paraId="31CF5105" w14:textId="77777777" w:rsidR="009341BA" w:rsidRPr="00691FF6" w:rsidRDefault="009341BA" w:rsidP="00210252">
      <w:pPr>
        <w:pStyle w:val="Normalny1"/>
        <w:numPr>
          <w:ilvl w:val="0"/>
          <w:numId w:val="49"/>
        </w:numPr>
        <w:ind w:left="709" w:hanging="425"/>
        <w:jc w:val="both"/>
        <w:rPr>
          <w:rFonts w:ascii="Times New Roman" w:eastAsia="Calibri" w:hAnsi="Times New Roman" w:cs="Times New Roman"/>
          <w:color w:val="000000"/>
          <w:lang w:val="pl-PL"/>
        </w:rPr>
      </w:pPr>
      <w:r w:rsidRPr="00691FF6">
        <w:rPr>
          <w:rFonts w:ascii="Times New Roman" w:hAnsi="Times New Roman" w:cs="Times New Roman"/>
          <w:color w:val="000000"/>
          <w:shd w:val="clear" w:color="auto" w:fill="FFFFFF"/>
          <w:lang w:val="pl-PL"/>
        </w:rPr>
        <w:t>w każdym przypadku, gdy zmiana jest korzystna dla Zamawiającego i realizowanego projektu,</w:t>
      </w:r>
    </w:p>
    <w:p w14:paraId="7963E7EF"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r w:rsidRPr="00691FF6">
        <w:rPr>
          <w:rFonts w:ascii="Times New Roman" w:hAnsi="Times New Roman" w:cs="Times New Roman"/>
          <w:color w:val="000000"/>
          <w:shd w:val="clear" w:color="auto" w:fill="FFFFFF"/>
          <w:lang w:val="pl-PL"/>
        </w:rPr>
        <w:lastRenderedPageBreak/>
        <w:t>zmiana danych związanych z obsługą administracyjno-organizacyjną umowy,</w:t>
      </w:r>
    </w:p>
    <w:p w14:paraId="08C5A1BB"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r w:rsidRPr="00691FF6">
        <w:rPr>
          <w:rFonts w:ascii="Times New Roman" w:hAnsi="Times New Roman" w:cs="Times New Roman"/>
          <w:color w:val="000000"/>
          <w:shd w:val="clear" w:color="auto" w:fill="FFFFFF"/>
          <w:lang w:val="pl-PL"/>
        </w:rPr>
        <w:t>zmiana warunków i terminów płatności,</w:t>
      </w:r>
    </w:p>
    <w:p w14:paraId="20DA379C"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bookmarkStart w:id="3" w:name="_Hlk143774273"/>
      <w:r w:rsidRPr="00691FF6">
        <w:rPr>
          <w:rFonts w:ascii="Times New Roman" w:hAnsi="Times New Roman" w:cs="Times New Roman"/>
          <w:color w:val="000000"/>
          <w:shd w:val="clear" w:color="auto" w:fill="FFFFFF"/>
          <w:lang w:val="pl-PL"/>
        </w:rPr>
        <w:t>zmiana miejsca realizacji zamówienia,</w:t>
      </w:r>
    </w:p>
    <w:p w14:paraId="6E9429BF"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r w:rsidRPr="00691FF6">
        <w:rPr>
          <w:rFonts w:ascii="Times New Roman" w:hAnsi="Times New Roman" w:cs="Times New Roman"/>
          <w:color w:val="000000"/>
          <w:shd w:val="clear" w:color="auto" w:fill="FFFFFF"/>
          <w:lang w:val="pl-PL"/>
        </w:rPr>
        <w:t>zmiana zasad płatności wynagrodzenia określonego w umowie w przypadku wystąpienia możliwości usprawnienia realizacji zamówienia lub usprawnienia rozliczenia projektu, w ramach którego realizowane jest zamówienie,</w:t>
      </w:r>
    </w:p>
    <w:bookmarkEnd w:id="3"/>
    <w:p w14:paraId="45126891"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r w:rsidRPr="00691FF6">
        <w:rPr>
          <w:rFonts w:ascii="Times New Roman" w:hAnsi="Times New Roman" w:cs="Times New Roman"/>
          <w:color w:val="000000"/>
          <w:shd w:val="clear" w:color="auto" w:fill="FFFFFF"/>
          <w:lang w:val="pl-PL"/>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6E4256F8" w14:textId="77777777" w:rsidR="009341BA" w:rsidRPr="00691FF6" w:rsidRDefault="009341BA" w:rsidP="00210252">
      <w:pPr>
        <w:pStyle w:val="Normalny1"/>
        <w:numPr>
          <w:ilvl w:val="0"/>
          <w:numId w:val="49"/>
        </w:numPr>
        <w:ind w:left="709" w:hanging="425"/>
        <w:jc w:val="both"/>
        <w:rPr>
          <w:rFonts w:ascii="Times New Roman" w:hAnsi="Times New Roman" w:cs="Times New Roman"/>
          <w:color w:val="000000"/>
          <w:shd w:val="clear" w:color="auto" w:fill="FFFFFF"/>
          <w:lang w:val="pl-PL"/>
        </w:rPr>
      </w:pPr>
      <w:r w:rsidRPr="00691FF6">
        <w:rPr>
          <w:rFonts w:ascii="Times New Roman" w:hAnsi="Times New Roman" w:cs="Times New Roman"/>
          <w:color w:val="000000"/>
          <w:shd w:val="clear" w:color="auto" w:fill="FFFFFF"/>
          <w:lang w:val="pl-PL"/>
        </w:rPr>
        <w:t>konieczność wprowadzenia zmian będzie następstwem zmian wprowadzonych w umowach pomiędzy Zamawiających a inną niż Wykonawca stroną, w tym instytucjami nadzorującymi realizację projektu, w ramach którego realizowane jest zamówienie.</w:t>
      </w:r>
    </w:p>
    <w:p w14:paraId="020F4F33" w14:textId="77777777" w:rsidR="009341BA" w:rsidRPr="007D688F" w:rsidRDefault="009341BA" w:rsidP="00210252">
      <w:pPr>
        <w:pStyle w:val="Akapitzlist"/>
        <w:numPr>
          <w:ilvl w:val="1"/>
          <w:numId w:val="48"/>
        </w:numPr>
        <w:overflowPunct/>
        <w:autoSpaceDE/>
        <w:spacing w:after="240" w:line="276" w:lineRule="auto"/>
        <w:ind w:left="709" w:hanging="567"/>
        <w:jc w:val="both"/>
        <w:rPr>
          <w:color w:val="000000"/>
          <w:sz w:val="22"/>
          <w:szCs w:val="22"/>
        </w:rPr>
      </w:pPr>
      <w:r w:rsidRPr="007D688F">
        <w:rPr>
          <w:color w:val="000000"/>
          <w:sz w:val="22"/>
          <w:szCs w:val="22"/>
        </w:rPr>
        <w:t xml:space="preserve">Strona wnioskująca o zmianę Umowy przedkłada drugiej stronie propozycję zmiany wraz z pisemnym uzasadnieniem konieczności lub celowości wprowadzenia zmian do Umowy </w:t>
      </w:r>
      <w:r w:rsidRPr="007D688F">
        <w:rPr>
          <w:color w:val="000000"/>
          <w:sz w:val="22"/>
          <w:szCs w:val="22"/>
        </w:rPr>
        <w:br/>
        <w:t xml:space="preserve">i opisem wpływu zmiany na warunki, w tym zwłaszcza termin, wykonania Umowy. </w:t>
      </w:r>
    </w:p>
    <w:p w14:paraId="205E089C" w14:textId="77777777" w:rsidR="009341BA" w:rsidRPr="007D688F" w:rsidRDefault="009341BA" w:rsidP="00210252">
      <w:pPr>
        <w:pStyle w:val="Akapitzlist"/>
        <w:numPr>
          <w:ilvl w:val="1"/>
          <w:numId w:val="48"/>
        </w:numPr>
        <w:overflowPunct/>
        <w:autoSpaceDE/>
        <w:spacing w:after="240" w:line="276" w:lineRule="auto"/>
        <w:ind w:left="709" w:hanging="567"/>
        <w:jc w:val="both"/>
        <w:rPr>
          <w:color w:val="000000"/>
          <w:sz w:val="22"/>
          <w:szCs w:val="22"/>
        </w:rPr>
      </w:pPr>
      <w:r w:rsidRPr="007D688F">
        <w:rPr>
          <w:color w:val="000000"/>
          <w:sz w:val="22"/>
          <w:szCs w:val="22"/>
        </w:rPr>
        <w:t>Każdorazowo, zmiana warunków zawartej umowy/zamówienia uzależniona jest od jej akceptacji przez Zamawiającego oraz ewentualnie instytucję współfinansującą projekt (zgodnie z postanowieniami umowy o dofinansowanie). w takim wypadku zamiana będzie możliwa jedynie za zgodą Zamawiającego wyrażona na piśmie pod rygorem nieważności.</w:t>
      </w:r>
    </w:p>
    <w:p w14:paraId="527CFB2D"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 14.</w:t>
      </w:r>
    </w:p>
    <w:p w14:paraId="1FBCC82A"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OCHRONA DANYCH OSOBOWYCH</w:t>
      </w:r>
    </w:p>
    <w:p w14:paraId="2857AC6E" w14:textId="77777777" w:rsidR="00210252" w:rsidRPr="007D688F" w:rsidRDefault="00210252" w:rsidP="00210252">
      <w:pPr>
        <w:pStyle w:val="Tekstpodstawowy"/>
        <w:spacing w:line="240" w:lineRule="auto"/>
        <w:jc w:val="center"/>
        <w:rPr>
          <w:rFonts w:ascii="Times New Roman" w:hAnsi="Times New Roman" w:cs="Times New Roman"/>
          <w:color w:val="000000"/>
          <w:sz w:val="22"/>
          <w:szCs w:val="22"/>
        </w:rPr>
      </w:pPr>
    </w:p>
    <w:p w14:paraId="467EC224"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 xml:space="preserve">Wykonawca przyjmuje do wiadomości, że zawarcie umowy wiąże się z przetwarzaniem danych osobowych osób reprezentujących Wykonawcę oraz osób wchodzących w skład zespołu Wykonawcy przez Zamawiającego w zakresie niezbędnym do realizacji postępowania ofertowego, zgodnie z Rozporządzeniem Parlamentu Europejskiego i Rady (UE) 2016/679 z dnia 27 kwietnia 2016 r. w sprawie ochrony osób fizycznych w związku z przetwarzaniem danych osobowych i w sprawie swobodnego przepływu takich danych oraz uchylenia dyrektywy 95/46/WE (dalej – również w we wzorze oświadczenia: „RODO”). Przetwarzanie powierzonych danych osobowych będzie odbywało się z poszanowaniem przepisów RODO oraz wydanych w związku z nim krajowych przepisów z zakresu ochrony danych osobowych. </w:t>
      </w:r>
    </w:p>
    <w:p w14:paraId="07EAB22D"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Zamawiający oświadcza, że jest administratorem danych, o których mowa w niniejszym zapytaniu ofertowym. W zakresie danych osobowych z Zamawiającym można skontaktować się pocztą tradycyjną:</w:t>
      </w:r>
    </w:p>
    <w:p w14:paraId="51C22CAE" w14:textId="77777777" w:rsidR="009341BA" w:rsidRPr="007D688F" w:rsidRDefault="009341BA" w:rsidP="00210252">
      <w:pPr>
        <w:spacing w:line="276" w:lineRule="auto"/>
        <w:ind w:firstLine="709"/>
        <w:jc w:val="center"/>
        <w:rPr>
          <w:b/>
          <w:bCs/>
          <w:color w:val="000000"/>
          <w:sz w:val="22"/>
          <w:szCs w:val="22"/>
          <w:shd w:val="clear" w:color="auto" w:fill="FFFFFF"/>
        </w:rPr>
      </w:pPr>
      <w:r w:rsidRPr="007D688F">
        <w:rPr>
          <w:b/>
          <w:bCs/>
          <w:color w:val="000000"/>
          <w:sz w:val="22"/>
          <w:szCs w:val="22"/>
          <w:shd w:val="clear" w:color="auto" w:fill="FFFFFF"/>
        </w:rPr>
        <w:t>SPÓŁDZIELNIA MIESZKANIOWA "DOŁY-MARYSIŃSKA"</w:t>
      </w:r>
    </w:p>
    <w:p w14:paraId="2139023A" w14:textId="77777777" w:rsidR="009341BA" w:rsidRPr="007D688F" w:rsidRDefault="009341BA" w:rsidP="00210252">
      <w:pPr>
        <w:spacing w:line="276" w:lineRule="auto"/>
        <w:ind w:firstLine="709"/>
        <w:jc w:val="center"/>
        <w:rPr>
          <w:color w:val="000000"/>
          <w:sz w:val="22"/>
          <w:szCs w:val="22"/>
          <w:shd w:val="clear" w:color="auto" w:fill="FFFFFF"/>
        </w:rPr>
      </w:pPr>
      <w:r w:rsidRPr="007D688F">
        <w:rPr>
          <w:color w:val="000000"/>
          <w:sz w:val="22"/>
          <w:szCs w:val="22"/>
          <w:shd w:val="clear" w:color="auto" w:fill="FFFFFF"/>
        </w:rPr>
        <w:t>ul. Nowopolska 12/14</w:t>
      </w:r>
    </w:p>
    <w:p w14:paraId="23173DF1" w14:textId="77777777" w:rsidR="009341BA" w:rsidRPr="007D688F" w:rsidRDefault="009341BA" w:rsidP="00210252">
      <w:pPr>
        <w:spacing w:line="276" w:lineRule="auto"/>
        <w:ind w:firstLine="709"/>
        <w:jc w:val="center"/>
        <w:rPr>
          <w:color w:val="000000"/>
          <w:sz w:val="22"/>
          <w:szCs w:val="22"/>
          <w:shd w:val="clear" w:color="auto" w:fill="FFFFFF"/>
        </w:rPr>
      </w:pPr>
      <w:r w:rsidRPr="007D688F">
        <w:rPr>
          <w:color w:val="000000"/>
          <w:sz w:val="22"/>
          <w:szCs w:val="22"/>
          <w:shd w:val="clear" w:color="auto" w:fill="FFFFFF"/>
        </w:rPr>
        <w:t>91-712 Łódź</w:t>
      </w:r>
    </w:p>
    <w:p w14:paraId="4DB01C58" w14:textId="77777777" w:rsidR="00246198" w:rsidRPr="007D688F" w:rsidRDefault="00246198" w:rsidP="007D688F">
      <w:pPr>
        <w:pStyle w:val="Tekstpodstawowy"/>
        <w:spacing w:line="240" w:lineRule="auto"/>
        <w:rPr>
          <w:rFonts w:ascii="Times New Roman" w:hAnsi="Times New Roman" w:cs="Times New Roman"/>
          <w:color w:val="00B050"/>
          <w:sz w:val="22"/>
          <w:szCs w:val="22"/>
        </w:rPr>
      </w:pPr>
    </w:p>
    <w:p w14:paraId="783C34FB"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Zamawiający będzie przetwarzać dane osobowe w zakresie i celu zawarcia umowy z Wykonawcą oraz realizacji obowiązków prawnych, na podstawie art. 6 ust. 1 lit. a lub f oraz lit. c RODO,</w:t>
      </w:r>
    </w:p>
    <w:p w14:paraId="38C9794B"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Podanie danych osobowych jest warunkiem zawarcia umowy. Brak podania danych osobowych uniemożliwia zawarcie umowy.</w:t>
      </w:r>
    </w:p>
    <w:p w14:paraId="243F12AE"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Odbiorcą danych mogą być w szczególności instytucje współfinansujące przedmiot zamówienia oraz inne instytucje państwowe i unijne, jak również podmioty zaangażowane przez te instytucje w związku z audytem, rozliczeniem i kontrolą projektu unijnego, Urząd Skarbowy, Bank, Kancelaria Prawna, Doradcy Techniczni,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22BC6E49"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 xml:space="preserve">Każdej osobie, której dane są przetwarzane przysługuje prawo dostępu do danych, sprostowania, usunięcia, ograniczenia przetwarzania, przenoszenia danych oraz sprzeciwu wobec przetwarzania. </w:t>
      </w:r>
      <w:r w:rsidRPr="007D688F">
        <w:rPr>
          <w:color w:val="000000"/>
          <w:sz w:val="22"/>
          <w:szCs w:val="22"/>
        </w:rPr>
        <w:lastRenderedPageBreak/>
        <w:t xml:space="preserve">Niektóre z tych praw (w szczególności prawo do usunięcia danych, prawo do ograniczenia przetwarzania i prawo do sprzeciwu wobec przetwarzania) nie będą mogły być skutecznie wykonane przez podmioty danych jeżeli Zamawiający będzie zobowiązany do przetwarzania ich danych na podstawie przepisów prawa lub przetwarzanie będzie niezbędne do ochrony praw Zamawiającego. </w:t>
      </w:r>
    </w:p>
    <w:p w14:paraId="31DFAE87"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 xml:space="preserve">W każdej chwili, każdej osobie, której dane są przetwarzane przysługuje prawo wniesienia skargi do organu nadzorczego - Prezesa Urzędu Ochrony Danych Osobowych. </w:t>
      </w:r>
    </w:p>
    <w:p w14:paraId="6D3739DF" w14:textId="77777777" w:rsidR="00246198" w:rsidRPr="007D688F" w:rsidRDefault="00246198" w:rsidP="007D688F">
      <w:pPr>
        <w:numPr>
          <w:ilvl w:val="0"/>
          <w:numId w:val="77"/>
        </w:numPr>
        <w:suppressAutoHyphens w:val="0"/>
        <w:jc w:val="both"/>
        <w:rPr>
          <w:color w:val="000000"/>
          <w:sz w:val="22"/>
          <w:szCs w:val="22"/>
        </w:rPr>
      </w:pPr>
      <w:r w:rsidRPr="007D688F">
        <w:rPr>
          <w:color w:val="000000"/>
          <w:sz w:val="22"/>
          <w:szCs w:val="22"/>
        </w:rPr>
        <w:t>Zamawiający będzie przechowywał dane osobowe przez cały okres, który wymagany jest zgodnie z przepisami prawa i umową o dofinansowanie, której Zamawiający jest stroną do celów udokumentowania prowadzenia projektu zgodnie z tymi przepisami i umową. W razie takiej konieczności Zamawiający może przechowywać i przetwarzać takie dane dłużej – jeżeli okaże się, że są one niezbędne do ochrony praw lub dochodzenia roszczeń.</w:t>
      </w:r>
    </w:p>
    <w:p w14:paraId="7AB40F21" w14:textId="77777777" w:rsidR="00246198" w:rsidRPr="007D688F" w:rsidRDefault="00246198" w:rsidP="00210252">
      <w:pPr>
        <w:pStyle w:val="Tekstpodstawowy"/>
        <w:spacing w:line="240" w:lineRule="auto"/>
        <w:rPr>
          <w:rFonts w:ascii="Times New Roman" w:hAnsi="Times New Roman" w:cs="Times New Roman"/>
          <w:color w:val="000000"/>
          <w:sz w:val="22"/>
          <w:szCs w:val="22"/>
        </w:rPr>
      </w:pPr>
    </w:p>
    <w:p w14:paraId="68B54D36" w14:textId="77777777" w:rsidR="00246198" w:rsidRPr="007D688F" w:rsidRDefault="00246198" w:rsidP="007D688F">
      <w:pPr>
        <w:pStyle w:val="Tekstpodstawowy"/>
        <w:spacing w:line="240" w:lineRule="auto"/>
        <w:jc w:val="center"/>
        <w:rPr>
          <w:rFonts w:ascii="Times New Roman" w:hAnsi="Times New Roman" w:cs="Times New Roman"/>
          <w:sz w:val="22"/>
          <w:szCs w:val="22"/>
        </w:rPr>
      </w:pPr>
    </w:p>
    <w:p w14:paraId="0E6003EF"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 15.</w:t>
      </w:r>
    </w:p>
    <w:p w14:paraId="1483B035" w14:textId="77777777" w:rsidR="00246198" w:rsidRPr="007D688F" w:rsidRDefault="00246198" w:rsidP="00210252">
      <w:pPr>
        <w:pStyle w:val="Tekstpodstawowy"/>
        <w:spacing w:line="240" w:lineRule="auto"/>
        <w:jc w:val="center"/>
        <w:rPr>
          <w:rFonts w:ascii="Times New Roman" w:hAnsi="Times New Roman" w:cs="Times New Roman"/>
          <w:b/>
          <w:sz w:val="22"/>
          <w:szCs w:val="22"/>
        </w:rPr>
      </w:pPr>
      <w:r w:rsidRPr="007D688F">
        <w:rPr>
          <w:rFonts w:ascii="Times New Roman" w:hAnsi="Times New Roman" w:cs="Times New Roman"/>
          <w:b/>
          <w:sz w:val="22"/>
          <w:szCs w:val="22"/>
        </w:rPr>
        <w:t>POSTANOWIENIA KOŃCOWE</w:t>
      </w:r>
    </w:p>
    <w:p w14:paraId="1B0BA691" w14:textId="77777777" w:rsidR="00246198" w:rsidRPr="007D688F" w:rsidRDefault="00246198" w:rsidP="007D688F">
      <w:pPr>
        <w:pStyle w:val="Tekstpodstawowy"/>
        <w:spacing w:line="240" w:lineRule="auto"/>
        <w:rPr>
          <w:rFonts w:ascii="Times New Roman" w:hAnsi="Times New Roman" w:cs="Times New Roman"/>
          <w:sz w:val="22"/>
          <w:szCs w:val="22"/>
        </w:rPr>
      </w:pPr>
    </w:p>
    <w:p w14:paraId="2901BCD4" w14:textId="77777777" w:rsidR="00246198" w:rsidRPr="007D688F" w:rsidRDefault="00246198" w:rsidP="007D688F">
      <w:pPr>
        <w:numPr>
          <w:ilvl w:val="0"/>
          <w:numId w:val="78"/>
        </w:numPr>
        <w:suppressAutoHyphens w:val="0"/>
        <w:jc w:val="both"/>
        <w:rPr>
          <w:sz w:val="22"/>
          <w:szCs w:val="22"/>
        </w:rPr>
      </w:pPr>
      <w:r w:rsidRPr="007D688F">
        <w:rPr>
          <w:color w:val="000000"/>
          <w:sz w:val="22"/>
          <w:szCs w:val="22"/>
        </w:rPr>
        <w:t>Integralną</w:t>
      </w:r>
      <w:r w:rsidRPr="007D688F">
        <w:rPr>
          <w:sz w:val="22"/>
          <w:szCs w:val="22"/>
        </w:rPr>
        <w:t xml:space="preserve"> część umowy stanowi oferta złożona</w:t>
      </w:r>
      <w:r w:rsidR="00AD5CB4" w:rsidRPr="007D688F">
        <w:rPr>
          <w:sz w:val="22"/>
          <w:szCs w:val="22"/>
        </w:rPr>
        <w:t xml:space="preserve"> w postępowaniu przetargowym</w:t>
      </w:r>
      <w:r w:rsidRPr="007D688F">
        <w:rPr>
          <w:sz w:val="22"/>
          <w:szCs w:val="22"/>
        </w:rPr>
        <w:t xml:space="preserve">. </w:t>
      </w:r>
    </w:p>
    <w:p w14:paraId="42B5D4AD" w14:textId="77777777" w:rsidR="00246198" w:rsidRPr="007D688F" w:rsidRDefault="00246198" w:rsidP="007D688F">
      <w:pPr>
        <w:numPr>
          <w:ilvl w:val="0"/>
          <w:numId w:val="78"/>
        </w:numPr>
        <w:suppressAutoHyphens w:val="0"/>
        <w:jc w:val="both"/>
        <w:rPr>
          <w:sz w:val="22"/>
          <w:szCs w:val="22"/>
        </w:rPr>
      </w:pPr>
      <w:r w:rsidRPr="007D688F">
        <w:rPr>
          <w:sz w:val="22"/>
          <w:szCs w:val="22"/>
        </w:rPr>
        <w:t xml:space="preserve">W sprawach nieuregulowanych umową zastosowanie ma Kodeks Cywilny, ustawa z dnia </w:t>
      </w:r>
      <w:r w:rsidRPr="007D688F">
        <w:rPr>
          <w:sz w:val="22"/>
          <w:szCs w:val="22"/>
        </w:rPr>
        <w:br/>
        <w:t xml:space="preserve">7 lipca 1994 r. Prawo budowlane oraz inne obowiązujące przepisy prawa. </w:t>
      </w:r>
    </w:p>
    <w:p w14:paraId="54ACCB83" w14:textId="77777777" w:rsidR="00246198" w:rsidRPr="007D688F" w:rsidRDefault="00246198" w:rsidP="007D688F">
      <w:pPr>
        <w:numPr>
          <w:ilvl w:val="0"/>
          <w:numId w:val="78"/>
        </w:numPr>
        <w:suppressAutoHyphens w:val="0"/>
        <w:jc w:val="both"/>
        <w:rPr>
          <w:sz w:val="22"/>
          <w:szCs w:val="22"/>
        </w:rPr>
      </w:pPr>
      <w:r w:rsidRPr="007D688F">
        <w:rPr>
          <w:color w:val="000000"/>
          <w:sz w:val="22"/>
          <w:szCs w:val="22"/>
        </w:rPr>
        <w:t>Strony</w:t>
      </w:r>
      <w:r w:rsidRPr="007D688F">
        <w:rPr>
          <w:sz w:val="22"/>
          <w:szCs w:val="22"/>
        </w:rPr>
        <w:t xml:space="preserve"> niniejszej Umowy oświadczają, że dołożą wszelkich starań, aby ewentualne spory, jakie mogą powstać w związku z wykonywaniem Umowy były rozwiązywane polubownie poprzez bezpośrednie negocjacje. Ewentualne spory wynikające z Umowy, które nie mogą być rozwiązane polubownie, rozstrzygał będzie Sąd powszechny, właściwy dla siedziby Zamawiającego.</w:t>
      </w:r>
    </w:p>
    <w:p w14:paraId="04083231" w14:textId="77777777" w:rsidR="00246198" w:rsidRPr="007D688F" w:rsidRDefault="00246198" w:rsidP="007D688F">
      <w:pPr>
        <w:numPr>
          <w:ilvl w:val="0"/>
          <w:numId w:val="78"/>
        </w:numPr>
        <w:suppressAutoHyphens w:val="0"/>
        <w:jc w:val="both"/>
        <w:rPr>
          <w:sz w:val="22"/>
          <w:szCs w:val="22"/>
        </w:rPr>
      </w:pPr>
      <w:r w:rsidRPr="007D688F">
        <w:rPr>
          <w:color w:val="000000"/>
          <w:sz w:val="22"/>
          <w:szCs w:val="22"/>
        </w:rPr>
        <w:t>Umowę</w:t>
      </w:r>
      <w:r w:rsidRPr="007D688F">
        <w:rPr>
          <w:sz w:val="22"/>
          <w:szCs w:val="22"/>
        </w:rPr>
        <w:t xml:space="preserve"> sporządzono w dwóch jednobrzmiących oryginalnych egzemplarzach, po jednym dla każdej ze stron.</w:t>
      </w:r>
    </w:p>
    <w:p w14:paraId="497A2DDC" w14:textId="77777777" w:rsidR="00246198" w:rsidRPr="007D688F" w:rsidRDefault="00246198" w:rsidP="00210252">
      <w:pPr>
        <w:widowControl w:val="0"/>
        <w:tabs>
          <w:tab w:val="left" w:pos="1418"/>
        </w:tabs>
        <w:ind w:left="349"/>
        <w:jc w:val="both"/>
        <w:rPr>
          <w:sz w:val="22"/>
          <w:szCs w:val="22"/>
        </w:rPr>
      </w:pPr>
    </w:p>
    <w:p w14:paraId="6F3E2344" w14:textId="77777777" w:rsidR="00246198" w:rsidRPr="007D688F" w:rsidRDefault="00246198" w:rsidP="007D688F">
      <w:pPr>
        <w:widowControl w:val="0"/>
        <w:ind w:left="284"/>
        <w:jc w:val="both"/>
        <w:rPr>
          <w:sz w:val="22"/>
          <w:szCs w:val="22"/>
        </w:rPr>
      </w:pPr>
    </w:p>
    <w:p w14:paraId="3DDBD972" w14:textId="77777777" w:rsidR="00246198" w:rsidRPr="007D688F" w:rsidRDefault="00246198" w:rsidP="007D688F">
      <w:pPr>
        <w:widowControl w:val="0"/>
        <w:jc w:val="both"/>
        <w:rPr>
          <w:b/>
          <w:color w:val="000000"/>
          <w:sz w:val="22"/>
          <w:szCs w:val="22"/>
        </w:rPr>
      </w:pPr>
      <w:r w:rsidRPr="007D688F">
        <w:rPr>
          <w:b/>
          <w:sz w:val="22"/>
          <w:szCs w:val="22"/>
        </w:rPr>
        <w:t>ZAMAWIAJĄCY:</w:t>
      </w:r>
      <w:r w:rsidRPr="007D688F">
        <w:rPr>
          <w:b/>
          <w:sz w:val="22"/>
          <w:szCs w:val="22"/>
        </w:rPr>
        <w:tab/>
      </w:r>
      <w:r w:rsidRPr="007D688F">
        <w:rPr>
          <w:b/>
          <w:sz w:val="22"/>
          <w:szCs w:val="22"/>
        </w:rPr>
        <w:tab/>
      </w:r>
      <w:r w:rsidRPr="007D688F">
        <w:rPr>
          <w:b/>
          <w:sz w:val="22"/>
          <w:szCs w:val="22"/>
        </w:rPr>
        <w:tab/>
      </w:r>
      <w:r w:rsidRPr="007D688F">
        <w:rPr>
          <w:b/>
          <w:sz w:val="22"/>
          <w:szCs w:val="22"/>
        </w:rPr>
        <w:tab/>
      </w:r>
      <w:r w:rsidRPr="007D688F">
        <w:rPr>
          <w:b/>
          <w:sz w:val="22"/>
          <w:szCs w:val="22"/>
        </w:rPr>
        <w:tab/>
      </w:r>
      <w:r w:rsidRPr="007D688F">
        <w:rPr>
          <w:b/>
          <w:sz w:val="22"/>
          <w:szCs w:val="22"/>
        </w:rPr>
        <w:tab/>
        <w:t xml:space="preserve">      WYKONAWCA</w:t>
      </w:r>
    </w:p>
    <w:p w14:paraId="3631B9EA" w14:textId="77777777" w:rsidR="00246198" w:rsidRPr="007D688F" w:rsidRDefault="00246198" w:rsidP="00210252">
      <w:pPr>
        <w:widowControl w:val="0"/>
        <w:jc w:val="both"/>
        <w:rPr>
          <w:b/>
          <w:color w:val="000000"/>
          <w:sz w:val="22"/>
          <w:szCs w:val="22"/>
        </w:rPr>
      </w:pPr>
    </w:p>
    <w:p w14:paraId="2CB61522" w14:textId="77777777" w:rsidR="00246198" w:rsidRPr="007D688F" w:rsidRDefault="00246198" w:rsidP="00210252">
      <w:pPr>
        <w:widowControl w:val="0"/>
        <w:jc w:val="both"/>
        <w:rPr>
          <w:b/>
          <w:color w:val="000000"/>
          <w:sz w:val="22"/>
          <w:szCs w:val="22"/>
        </w:rPr>
      </w:pPr>
    </w:p>
    <w:p w14:paraId="60558BFF" w14:textId="77777777" w:rsidR="00246198" w:rsidRPr="007D688F" w:rsidRDefault="00246198" w:rsidP="007D688F">
      <w:pPr>
        <w:jc w:val="both"/>
        <w:rPr>
          <w:b/>
          <w:sz w:val="22"/>
          <w:szCs w:val="22"/>
        </w:rPr>
      </w:pPr>
    </w:p>
    <w:p w14:paraId="4CE89CE3" w14:textId="77777777" w:rsidR="00246198" w:rsidRPr="007D688F" w:rsidRDefault="00246198" w:rsidP="007D688F">
      <w:pPr>
        <w:jc w:val="both"/>
        <w:rPr>
          <w:sz w:val="22"/>
          <w:szCs w:val="22"/>
        </w:rPr>
      </w:pPr>
    </w:p>
    <w:p w14:paraId="12D795D9" w14:textId="77777777" w:rsidR="00246198" w:rsidRPr="007D688F" w:rsidRDefault="00246198" w:rsidP="007D688F">
      <w:pPr>
        <w:jc w:val="both"/>
        <w:rPr>
          <w:sz w:val="22"/>
          <w:szCs w:val="22"/>
        </w:rPr>
      </w:pPr>
    </w:p>
    <w:p w14:paraId="739C5017" w14:textId="77777777" w:rsidR="00246198" w:rsidRPr="007D688F" w:rsidRDefault="00246198" w:rsidP="007D688F">
      <w:pPr>
        <w:jc w:val="both"/>
        <w:rPr>
          <w:sz w:val="22"/>
          <w:szCs w:val="22"/>
        </w:rPr>
      </w:pPr>
      <w:r w:rsidRPr="007D688F">
        <w:rPr>
          <w:sz w:val="22"/>
          <w:szCs w:val="22"/>
        </w:rPr>
        <w:t>Załączniki:</w:t>
      </w:r>
    </w:p>
    <w:p w14:paraId="4EB96D47" w14:textId="77777777" w:rsidR="00246198" w:rsidRPr="007D688F" w:rsidRDefault="00246198" w:rsidP="007D688F">
      <w:pPr>
        <w:numPr>
          <w:ilvl w:val="1"/>
          <w:numId w:val="41"/>
        </w:numPr>
        <w:jc w:val="both"/>
        <w:rPr>
          <w:sz w:val="22"/>
          <w:szCs w:val="22"/>
        </w:rPr>
      </w:pPr>
      <w:r w:rsidRPr="007D688F">
        <w:rPr>
          <w:sz w:val="22"/>
          <w:szCs w:val="22"/>
        </w:rPr>
        <w:t>Oferta wykonawcy złożona w</w:t>
      </w:r>
      <w:r w:rsidR="009A7E7F" w:rsidRPr="007D688F">
        <w:rPr>
          <w:sz w:val="22"/>
          <w:szCs w:val="22"/>
        </w:rPr>
        <w:t xml:space="preserve"> postępowaniu przetargowym nr</w:t>
      </w:r>
      <w:r w:rsidR="00FC5887" w:rsidRPr="007D688F">
        <w:rPr>
          <w:sz w:val="22"/>
          <w:szCs w:val="22"/>
        </w:rPr>
        <w:t>………………….</w:t>
      </w:r>
    </w:p>
    <w:p w14:paraId="3AA21E6D" w14:textId="77777777" w:rsidR="009341BA" w:rsidRPr="007D688F" w:rsidRDefault="009341BA" w:rsidP="007D688F">
      <w:pPr>
        <w:numPr>
          <w:ilvl w:val="1"/>
          <w:numId w:val="41"/>
        </w:numPr>
        <w:jc w:val="both"/>
        <w:rPr>
          <w:sz w:val="22"/>
          <w:szCs w:val="22"/>
        </w:rPr>
      </w:pPr>
      <w:r w:rsidRPr="007D688F">
        <w:rPr>
          <w:sz w:val="22"/>
          <w:szCs w:val="22"/>
        </w:rPr>
        <w:t>Zapytanie ofertowe nr ….</w:t>
      </w:r>
    </w:p>
    <w:sectPr w:rsidR="009341BA" w:rsidRPr="007D688F">
      <w:headerReference w:type="even" r:id="rId11"/>
      <w:headerReference w:type="default" r:id="rId12"/>
      <w:footerReference w:type="even" r:id="rId13"/>
      <w:footerReference w:type="default" r:id="rId14"/>
      <w:headerReference w:type="first" r:id="rId15"/>
      <w:footerReference w:type="first" r:id="rId16"/>
      <w:pgSz w:w="11906" w:h="16838"/>
      <w:pgMar w:top="1134" w:right="848" w:bottom="851" w:left="1418" w:header="708"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B0ADD" w14:textId="77777777" w:rsidR="002A7CFF" w:rsidRDefault="002A7CFF">
      <w:r>
        <w:separator/>
      </w:r>
    </w:p>
  </w:endnote>
  <w:endnote w:type="continuationSeparator" w:id="0">
    <w:p w14:paraId="0240E769" w14:textId="77777777" w:rsidR="002A7CFF" w:rsidRDefault="002A7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valon">
    <w:altName w:val="Times New Roman"/>
    <w:panose1 w:val="020B0604020202020204"/>
    <w:charset w:val="00"/>
    <w:family w:val="auto"/>
    <w:pitch w:val="variable"/>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3A996" w14:textId="77777777" w:rsidR="003740E7" w:rsidRDefault="003740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D7AE7" w14:textId="77777777" w:rsidR="00246198" w:rsidRDefault="002A7CFF">
    <w:pPr>
      <w:pStyle w:val="Stopka"/>
      <w:rPr>
        <w:sz w:val="16"/>
        <w:szCs w:val="16"/>
      </w:rPr>
    </w:pPr>
    <w:r>
      <w:pict w14:anchorId="2E41E178">
        <v:shapetype id="_x0000_t202" coordsize="21600,21600" o:spt="202" path="m,l,21600r21600,l21600,xe">
          <v:stroke joinstyle="miter"/>
          <v:path gradientshapeok="t" o:connecttype="rect"/>
        </v:shapetype>
        <v:shape id="_x0000_s1025" type="#_x0000_t202" alt="" style="position:absolute;margin-left:-32.5pt;margin-top:.05pt;width:18.7pt;height:11.5pt;z-index:1;mso-wrap-style:square;mso-wrap-edited:f;mso-width-percent:0;mso-height-percent:0;mso-wrap-distance-left:0;mso-wrap-distance-right:0;mso-position-horizontal:right;mso-width-percent:0;mso-height-percent:0;v-text-anchor:top" o:allowincell="f" stroked="f">
          <v:fill opacity="0" color2="black"/>
          <v:textbox inset="0,0,0,0">
            <w:txbxContent>
              <w:p w14:paraId="3F205E96" w14:textId="77777777" w:rsidR="00246198" w:rsidRDefault="00246198">
                <w:pPr>
                  <w:pStyle w:val="Stopka"/>
                </w:pPr>
              </w:p>
            </w:txbxContent>
          </v:textbox>
          <w10:wrap type="square"/>
        </v:shape>
      </w:pict>
    </w:r>
    <w:r w:rsidR="00246198">
      <w:rPr>
        <w:sz w:val="16"/>
        <w:szCs w:val="16"/>
      </w:rPr>
      <w:t>______________________________________________________________________________________________________________________</w:t>
    </w:r>
    <w:r w:rsidR="00246198">
      <w:rPr>
        <w:sz w:val="16"/>
        <w:szCs w:val="16"/>
      </w:rPr>
      <w:tab/>
      <w:t xml:space="preserve">strona </w:t>
    </w:r>
    <w:r w:rsidR="00246198">
      <w:rPr>
        <w:rStyle w:val="Numerstrony"/>
        <w:sz w:val="16"/>
        <w:szCs w:val="16"/>
      </w:rPr>
      <w:fldChar w:fldCharType="begin"/>
    </w:r>
    <w:r w:rsidR="00246198">
      <w:rPr>
        <w:rStyle w:val="Numerstrony"/>
        <w:sz w:val="16"/>
        <w:szCs w:val="16"/>
      </w:rPr>
      <w:instrText xml:space="preserve"> PAGE </w:instrText>
    </w:r>
    <w:r w:rsidR="00246198">
      <w:rPr>
        <w:rStyle w:val="Numerstrony"/>
        <w:sz w:val="16"/>
        <w:szCs w:val="16"/>
      </w:rPr>
      <w:fldChar w:fldCharType="separate"/>
    </w:r>
    <w:r w:rsidR="00AD5CB4">
      <w:rPr>
        <w:rStyle w:val="Numerstrony"/>
        <w:noProof/>
        <w:sz w:val="16"/>
        <w:szCs w:val="16"/>
      </w:rPr>
      <w:t>1</w:t>
    </w:r>
    <w:r w:rsidR="00246198">
      <w:rPr>
        <w:rStyle w:val="Numerstrony"/>
        <w:sz w:val="16"/>
        <w:szCs w:val="16"/>
      </w:rPr>
      <w:fldChar w:fldCharType="end"/>
    </w:r>
    <w:r w:rsidR="00246198">
      <w:rPr>
        <w:rStyle w:val="Numerstrony"/>
        <w:sz w:val="16"/>
        <w:szCs w:val="16"/>
      </w:rPr>
      <w:t xml:space="preserve"> z </w:t>
    </w:r>
    <w:r w:rsidR="00246198">
      <w:rPr>
        <w:rStyle w:val="Numerstrony"/>
        <w:sz w:val="16"/>
        <w:szCs w:val="16"/>
      </w:rPr>
      <w:fldChar w:fldCharType="begin"/>
    </w:r>
    <w:r w:rsidR="00246198">
      <w:rPr>
        <w:rStyle w:val="Numerstrony"/>
        <w:sz w:val="16"/>
        <w:szCs w:val="16"/>
      </w:rPr>
      <w:instrText xml:space="preserve"> NUMPAGES \* ARABIC </w:instrText>
    </w:r>
    <w:r w:rsidR="00246198">
      <w:rPr>
        <w:rStyle w:val="Numerstrony"/>
        <w:sz w:val="16"/>
        <w:szCs w:val="16"/>
      </w:rPr>
      <w:fldChar w:fldCharType="separate"/>
    </w:r>
    <w:r w:rsidR="00AD5CB4">
      <w:rPr>
        <w:rStyle w:val="Numerstrony"/>
        <w:noProof/>
        <w:sz w:val="16"/>
        <w:szCs w:val="16"/>
      </w:rPr>
      <w:t>12</w:t>
    </w:r>
    <w:r w:rsidR="00246198">
      <w:rPr>
        <w:rStyle w:val="Numerstrony"/>
        <w:sz w:val="16"/>
        <w:szCs w:val="16"/>
      </w:rPr>
      <w:fldChar w:fldCharType="end"/>
    </w:r>
  </w:p>
  <w:p w14:paraId="3D70C869" w14:textId="77777777" w:rsidR="00246198" w:rsidRDefault="00246198">
    <w:pPr>
      <w:pStyle w:val="Stopka"/>
      <w:ind w:right="360"/>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6EF6F" w14:textId="77777777" w:rsidR="003740E7" w:rsidRDefault="003740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FF075" w14:textId="77777777" w:rsidR="002A7CFF" w:rsidRDefault="002A7CFF">
      <w:r>
        <w:separator/>
      </w:r>
    </w:p>
  </w:footnote>
  <w:footnote w:type="continuationSeparator" w:id="0">
    <w:p w14:paraId="06882459" w14:textId="77777777" w:rsidR="002A7CFF" w:rsidRDefault="002A7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73D" w14:textId="77777777" w:rsidR="0081600A" w:rsidRDefault="008160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77C2D" w14:textId="092406DF" w:rsidR="00D20D88" w:rsidRDefault="002A7CFF">
    <w:r>
      <w:rPr>
        <w:noProof/>
        <w:color w:val="000000"/>
      </w:rPr>
      <w:pict w14:anchorId="1466BF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alt="" style="width:453.6pt;height:45.95pt;visibility:visible;mso-width-percent:0;mso-height-percent:0;mso-width-percent:0;mso-height-percent:0">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1BE29" w14:textId="77777777" w:rsidR="0081600A" w:rsidRDefault="008160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b w:val="0"/>
        <w:bCs/>
        <w:i w:val="0"/>
        <w:outline w:val="0"/>
        <w:shadow w:val="0"/>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000000"/>
      </w:rPr>
    </w:lvl>
  </w:abstractNum>
  <w:abstractNum w:abstractNumId="3" w15:restartNumberingAfterBreak="0">
    <w:nsid w:val="00000004"/>
    <w:multiLevelType w:val="singleLevel"/>
    <w:tmpl w:val="00000004"/>
    <w:lvl w:ilvl="0">
      <w:start w:val="1"/>
      <w:numFmt w:val="decimal"/>
      <w:lvlText w:val="%1)"/>
      <w:lvlJc w:val="left"/>
      <w:pPr>
        <w:tabs>
          <w:tab w:val="num" w:pos="0"/>
        </w:tabs>
        <w:ind w:left="1440" w:hanging="360"/>
      </w:pPr>
      <w:rPr>
        <w:rFonts w:hint="default"/>
        <w:b w:val="0"/>
        <w:bCs w:val="0"/>
        <w:color w:val="000000"/>
      </w:rPr>
    </w:lvl>
  </w:abstractNum>
  <w:abstractNum w:abstractNumId="4" w15:restartNumberingAfterBreak="0">
    <w:nsid w:val="00000005"/>
    <w:multiLevelType w:val="singleLevel"/>
    <w:tmpl w:val="0B924216"/>
    <w:name w:val="WW8Num5"/>
    <w:lvl w:ilvl="0">
      <w:start w:val="1"/>
      <w:numFmt w:val="decimal"/>
      <w:lvlText w:val="%1."/>
      <w:lvlJc w:val="left"/>
      <w:pPr>
        <w:tabs>
          <w:tab w:val="num" w:pos="0"/>
        </w:tabs>
        <w:ind w:left="720" w:hanging="360"/>
      </w:pPr>
      <w:rPr>
        <w:strike w:val="0"/>
        <w:dstrike w:val="0"/>
        <w:color w:val="auto"/>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512"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rPr>
    </w:lvl>
  </w:abstractNum>
  <w:abstractNum w:abstractNumId="7" w15:restartNumberingAfterBreak="0">
    <w:nsid w:val="00000008"/>
    <w:multiLevelType w:val="singleLevel"/>
    <w:tmpl w:val="00000008"/>
    <w:name w:val="WW8Num8"/>
    <w:lvl w:ilvl="0">
      <w:start w:val="1"/>
      <w:numFmt w:val="lowerLetter"/>
      <w:lvlText w:val="%1) "/>
      <w:lvlJc w:val="left"/>
      <w:pPr>
        <w:tabs>
          <w:tab w:val="num" w:pos="0"/>
        </w:tabs>
        <w:ind w:left="283" w:hanging="283"/>
      </w:pPr>
      <w:rPr>
        <w:rFonts w:ascii="Arial" w:hAnsi="Arial" w:cs="Arial" w:hint="default"/>
        <w:b w:val="0"/>
        <w:i w:val="0"/>
        <w:sz w:val="20"/>
        <w:u w:val="none"/>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1211"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3479" w:hanging="360"/>
      </w:pPr>
      <w:rPr>
        <w:rFonts w:hint="default"/>
        <w:b w:val="0"/>
      </w:rPr>
    </w:lvl>
    <w:lvl w:ilvl="1">
      <w:start w:val="1"/>
      <w:numFmt w:val="decimal"/>
      <w:lvlText w:val="%1.%2."/>
      <w:lvlJc w:val="left"/>
      <w:pPr>
        <w:tabs>
          <w:tab w:val="num" w:pos="0"/>
        </w:tabs>
        <w:ind w:left="792" w:hanging="432"/>
      </w:pPr>
      <w:rPr>
        <w:rFonts w:ascii="Times New Roman" w:hAnsi="Times New Roman" w:cs="Times New Roman" w:hint="default"/>
        <w:b w:val="0"/>
        <w:bCs/>
        <w:i w:val="0"/>
        <w:iCs w:val="0"/>
        <w:color w:val="000000"/>
      </w:rPr>
    </w:lvl>
    <w:lvl w:ilvl="2">
      <w:start w:val="1"/>
      <w:numFmt w:val="decimal"/>
      <w:lvlText w:val="%1.%2.%3."/>
      <w:lvlJc w:val="left"/>
      <w:pPr>
        <w:tabs>
          <w:tab w:val="num" w:pos="0"/>
        </w:tabs>
        <w:ind w:left="1224" w:hanging="504"/>
      </w:pPr>
      <w:rPr>
        <w:rFonts w:hint="default"/>
        <w:b/>
        <w:bCs/>
        <w:color w:val="000000"/>
        <w:sz w:val="22"/>
        <w:szCs w:val="22"/>
      </w:rPr>
    </w:lvl>
    <w:lvl w:ilvl="3">
      <w:start w:val="1"/>
      <w:numFmt w:val="decimal"/>
      <w:lvlText w:val="%1.%2.2.%4."/>
      <w:lvlJc w:val="left"/>
      <w:pPr>
        <w:tabs>
          <w:tab w:val="num" w:pos="0"/>
        </w:tabs>
        <w:ind w:left="1728" w:hanging="648"/>
      </w:pPr>
      <w:rPr>
        <w:rFonts w:hint="default"/>
        <w:b/>
        <w:bCs/>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144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786" w:hanging="360"/>
      </w:pPr>
    </w:lvl>
  </w:abstractNum>
  <w:abstractNum w:abstractNumId="14" w15:restartNumberingAfterBreak="0">
    <w:nsid w:val="0000000F"/>
    <w:multiLevelType w:val="singleLevel"/>
    <w:tmpl w:val="0000000F"/>
    <w:name w:val="WW8Num15"/>
    <w:lvl w:ilvl="0">
      <w:start w:val="1"/>
      <w:numFmt w:val="lowerLetter"/>
      <w:lvlText w:val="%1."/>
      <w:lvlJc w:val="left"/>
      <w:pPr>
        <w:tabs>
          <w:tab w:val="num" w:pos="0"/>
        </w:tabs>
        <w:ind w:left="720" w:hanging="360"/>
      </w:p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211" w:hanging="360"/>
      </w:p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1146" w:hanging="360"/>
      </w:pPr>
      <w:rPr>
        <w:rFonts w:hint="default"/>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color w:val="000000"/>
        <w:sz w:val="20"/>
      </w:rPr>
    </w:lvl>
  </w:abstractNum>
  <w:abstractNum w:abstractNumId="18" w15:restartNumberingAfterBreak="0">
    <w:nsid w:val="00000013"/>
    <w:multiLevelType w:val="singleLevel"/>
    <w:tmpl w:val="00000013"/>
    <w:name w:val="WW8Num19"/>
    <w:lvl w:ilvl="0">
      <w:start w:val="1"/>
      <w:numFmt w:val="decimal"/>
      <w:lvlText w:val="%1."/>
      <w:lvlJc w:val="left"/>
      <w:pPr>
        <w:tabs>
          <w:tab w:val="num" w:pos="360"/>
        </w:tabs>
        <w:ind w:left="644" w:hanging="360"/>
      </w:pPr>
      <w:rPr>
        <w:b w:val="0"/>
        <w:strike w:val="0"/>
        <w:dstrike w:val="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146" w:hanging="360"/>
      </w:pPr>
      <w:rPr>
        <w:rFonts w:ascii="Times New Roman" w:hAnsi="Times New Roman" w:cs="Times New Roman" w:hint="default"/>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1440" w:hanging="360"/>
      </w:pPr>
      <w:rPr>
        <w:rFonts w:hint="default"/>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1440" w:hanging="360"/>
      </w:pPr>
      <w:rPr>
        <w:rFonts w:hint="default"/>
        <w:color w:val="000000"/>
      </w:rPr>
    </w:lvl>
  </w:abstractNum>
  <w:abstractNum w:abstractNumId="22"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color w:val="000000"/>
      </w:r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3479" w:hanging="360"/>
      </w:pPr>
      <w:rPr>
        <w:rFonts w:hint="default"/>
        <w:b w:val="0"/>
      </w:rPr>
    </w:lvl>
    <w:lvl w:ilvl="1">
      <w:start w:val="1"/>
      <w:numFmt w:val="decimal"/>
      <w:lvlText w:val="%1.%2."/>
      <w:lvlJc w:val="left"/>
      <w:pPr>
        <w:tabs>
          <w:tab w:val="num" w:pos="0"/>
        </w:tabs>
        <w:ind w:left="792" w:hanging="432"/>
      </w:pPr>
      <w:rPr>
        <w:rFonts w:ascii="Times New Roman" w:hAnsi="Times New Roman" w:cs="Times New Roman" w:hint="default"/>
        <w:b w:val="0"/>
        <w:bCs/>
        <w:i w:val="0"/>
        <w:iCs w:val="0"/>
        <w:color w:val="000000"/>
      </w:rPr>
    </w:lvl>
    <w:lvl w:ilvl="2">
      <w:start w:val="1"/>
      <w:numFmt w:val="decimal"/>
      <w:lvlText w:val="%1.%2.%3."/>
      <w:lvlJc w:val="left"/>
      <w:pPr>
        <w:tabs>
          <w:tab w:val="num" w:pos="0"/>
        </w:tabs>
        <w:ind w:left="1224" w:hanging="504"/>
      </w:pPr>
      <w:rPr>
        <w:rFonts w:hint="default"/>
        <w:b/>
        <w:bCs/>
        <w:color w:val="000000"/>
        <w:sz w:val="22"/>
        <w:szCs w:val="22"/>
      </w:rPr>
    </w:lvl>
    <w:lvl w:ilvl="3">
      <w:start w:val="1"/>
      <w:numFmt w:val="decimal"/>
      <w:lvlText w:val="%1.%2.2.%4."/>
      <w:lvlJc w:val="left"/>
      <w:pPr>
        <w:tabs>
          <w:tab w:val="num" w:pos="0"/>
        </w:tabs>
        <w:ind w:left="1728" w:hanging="648"/>
      </w:pPr>
      <w:rPr>
        <w:rFonts w:hint="default"/>
        <w:b/>
        <w:bCs/>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440" w:hanging="360"/>
      </w:pPr>
      <w:rPr>
        <w:rFonts w:hint="default"/>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color w:val="000000"/>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1146" w:hanging="360"/>
      </w:pPr>
      <w:rPr>
        <w:rFonts w:hint="default"/>
        <w:i w:val="0"/>
        <w:iCs w:val="0"/>
        <w:color w:val="000000"/>
        <w:sz w:val="20"/>
      </w:rPr>
    </w:lvl>
  </w:abstractNum>
  <w:abstractNum w:abstractNumId="27" w15:restartNumberingAfterBreak="0">
    <w:nsid w:val="0000001C"/>
    <w:multiLevelType w:val="multilevel"/>
    <w:tmpl w:val="41305B70"/>
    <w:name w:val="WW8Num28"/>
    <w:lvl w:ilvl="0">
      <w:start w:val="2"/>
      <w:numFmt w:val="decimal"/>
      <w:lvlText w:val="%1."/>
      <w:lvlJc w:val="left"/>
      <w:pPr>
        <w:tabs>
          <w:tab w:val="num" w:pos="360"/>
        </w:tabs>
        <w:ind w:left="1070" w:hanging="360"/>
      </w:pPr>
      <w:rPr>
        <w:rFonts w:hint="default"/>
      </w:rPr>
    </w:lvl>
    <w:lvl w:ilvl="1">
      <w:start w:val="3"/>
      <w:numFmt w:val="decimal"/>
      <w:lvlText w:val="%1..%2"/>
      <w:lvlJc w:val="left"/>
      <w:pPr>
        <w:tabs>
          <w:tab w:val="num" w:pos="360"/>
        </w:tabs>
        <w:ind w:left="1430" w:hanging="360"/>
      </w:pPr>
      <w:rPr>
        <w:rFonts w:hint="default"/>
      </w:rPr>
    </w:lvl>
    <w:lvl w:ilvl="2">
      <w:start w:val="1"/>
      <w:numFmt w:val="decimal"/>
      <w:lvlText w:val="%1..%2.%3"/>
      <w:lvlJc w:val="left"/>
      <w:pPr>
        <w:tabs>
          <w:tab w:val="num" w:pos="720"/>
        </w:tabs>
        <w:ind w:left="2150" w:hanging="720"/>
      </w:pPr>
      <w:rPr>
        <w:rFonts w:hint="default"/>
      </w:rPr>
    </w:lvl>
    <w:lvl w:ilvl="3">
      <w:start w:val="1"/>
      <w:numFmt w:val="decimal"/>
      <w:lvlText w:val="%1..%2.%3.%4"/>
      <w:lvlJc w:val="left"/>
      <w:pPr>
        <w:tabs>
          <w:tab w:val="num" w:pos="720"/>
        </w:tabs>
        <w:ind w:left="2870" w:hanging="720"/>
      </w:pPr>
      <w:rPr>
        <w:rFonts w:hint="default"/>
      </w:rPr>
    </w:lvl>
    <w:lvl w:ilvl="4">
      <w:start w:val="1"/>
      <w:numFmt w:val="decimal"/>
      <w:lvlText w:val="%1..%2.%3.%4.%5"/>
      <w:lvlJc w:val="left"/>
      <w:pPr>
        <w:tabs>
          <w:tab w:val="num" w:pos="720"/>
        </w:tabs>
        <w:ind w:left="3590" w:hanging="720"/>
      </w:pPr>
      <w:rPr>
        <w:rFonts w:hint="default"/>
      </w:rPr>
    </w:lvl>
    <w:lvl w:ilvl="5">
      <w:start w:val="1"/>
      <w:numFmt w:val="decimal"/>
      <w:lvlText w:val="%1..%2.%3.%4.%5.%6"/>
      <w:lvlJc w:val="left"/>
      <w:pPr>
        <w:tabs>
          <w:tab w:val="num" w:pos="1080"/>
        </w:tabs>
        <w:ind w:left="4670" w:hanging="1080"/>
      </w:pPr>
      <w:rPr>
        <w:rFonts w:hint="default"/>
      </w:rPr>
    </w:lvl>
    <w:lvl w:ilvl="6">
      <w:start w:val="1"/>
      <w:numFmt w:val="decimal"/>
      <w:lvlText w:val="%1..%2.%3.%4.%5.%6.%7"/>
      <w:lvlJc w:val="left"/>
      <w:pPr>
        <w:tabs>
          <w:tab w:val="num" w:pos="1080"/>
        </w:tabs>
        <w:ind w:left="5750" w:hanging="1080"/>
      </w:pPr>
      <w:rPr>
        <w:rFonts w:hint="default"/>
      </w:rPr>
    </w:lvl>
    <w:lvl w:ilvl="7">
      <w:start w:val="1"/>
      <w:numFmt w:val="decimal"/>
      <w:lvlText w:val="%1..%2.%3.%4.%5.%6.%7.%8"/>
      <w:lvlJc w:val="left"/>
      <w:pPr>
        <w:tabs>
          <w:tab w:val="num" w:pos="1440"/>
        </w:tabs>
        <w:ind w:left="7190" w:hanging="1440"/>
      </w:pPr>
      <w:rPr>
        <w:rFonts w:hint="default"/>
      </w:rPr>
    </w:lvl>
    <w:lvl w:ilvl="8">
      <w:start w:val="1"/>
      <w:numFmt w:val="decimal"/>
      <w:lvlText w:val="%1..%2.%3.%4.%5.%6.%7.%8.%9"/>
      <w:lvlJc w:val="left"/>
      <w:pPr>
        <w:tabs>
          <w:tab w:val="num" w:pos="1440"/>
        </w:tabs>
        <w:ind w:left="8630" w:hanging="1440"/>
      </w:pPr>
      <w:rPr>
        <w:rFonts w:hint="default"/>
      </w:rPr>
    </w:lvl>
  </w:abstractNum>
  <w:abstractNum w:abstractNumId="28" w15:restartNumberingAfterBreak="0">
    <w:nsid w:val="0000001D"/>
    <w:multiLevelType w:val="singleLevel"/>
    <w:tmpl w:val="B0CAB28C"/>
    <w:name w:val="WW8Num29"/>
    <w:lvl w:ilvl="0">
      <w:start w:val="2"/>
      <w:numFmt w:val="decimal"/>
      <w:lvlText w:val="%1."/>
      <w:lvlJc w:val="left"/>
      <w:pPr>
        <w:tabs>
          <w:tab w:val="num" w:pos="360"/>
        </w:tabs>
        <w:ind w:left="928" w:hanging="360"/>
      </w:pPr>
      <w:rPr>
        <w:rFonts w:hint="default"/>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720" w:hanging="360"/>
      </w:pPr>
      <w:rPr>
        <w:rFonts w:hint="default"/>
        <w:color w:val="000000"/>
        <w:sz w:val="20"/>
      </w:rPr>
    </w:lvl>
  </w:abstractNum>
  <w:abstractNum w:abstractNumId="30" w15:restartNumberingAfterBreak="0">
    <w:nsid w:val="0000001F"/>
    <w:multiLevelType w:val="singleLevel"/>
    <w:tmpl w:val="0000001F"/>
    <w:name w:val="WW8Num31"/>
    <w:lvl w:ilvl="0">
      <w:start w:val="1"/>
      <w:numFmt w:val="bullet"/>
      <w:lvlText w:val=""/>
      <w:lvlJc w:val="left"/>
      <w:pPr>
        <w:tabs>
          <w:tab w:val="num" w:pos="0"/>
        </w:tabs>
        <w:ind w:left="1146" w:hanging="360"/>
      </w:pPr>
      <w:rPr>
        <w:rFonts w:ascii="Symbol" w:hAnsi="Symbol" w:cs="Symbol" w:hint="default"/>
      </w:rPr>
    </w:lvl>
  </w:abstractNum>
  <w:abstractNum w:abstractNumId="31" w15:restartNumberingAfterBreak="0">
    <w:nsid w:val="00000020"/>
    <w:multiLevelType w:val="singleLevel"/>
    <w:tmpl w:val="00000020"/>
    <w:name w:val="WW8Num35"/>
    <w:lvl w:ilvl="0">
      <w:start w:val="1"/>
      <w:numFmt w:val="decimal"/>
      <w:lvlText w:val="%1)"/>
      <w:lvlJc w:val="left"/>
      <w:pPr>
        <w:tabs>
          <w:tab w:val="num" w:pos="0"/>
        </w:tabs>
        <w:ind w:left="720" w:hanging="360"/>
      </w:pPr>
      <w:rPr>
        <w:rFonts w:hint="default"/>
      </w:rPr>
    </w:lvl>
  </w:abstractNum>
  <w:abstractNum w:abstractNumId="32" w15:restartNumberingAfterBreak="0">
    <w:nsid w:val="00000021"/>
    <w:multiLevelType w:val="singleLevel"/>
    <w:tmpl w:val="00000021"/>
    <w:name w:val="WW8Num36"/>
    <w:lvl w:ilvl="0">
      <w:start w:val="1"/>
      <w:numFmt w:val="decimal"/>
      <w:lvlText w:val="%1)"/>
      <w:lvlJc w:val="left"/>
      <w:pPr>
        <w:tabs>
          <w:tab w:val="num" w:pos="0"/>
        </w:tabs>
        <w:ind w:left="720" w:hanging="360"/>
      </w:pPr>
      <w:rPr>
        <w:color w:val="000000"/>
      </w:rPr>
    </w:lvl>
  </w:abstractNum>
  <w:abstractNum w:abstractNumId="33" w15:restartNumberingAfterBreak="0">
    <w:nsid w:val="00000022"/>
    <w:multiLevelType w:val="multilevel"/>
    <w:tmpl w:val="00000022"/>
    <w:name w:val="WW8Num37"/>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00000023"/>
    <w:multiLevelType w:val="singleLevel"/>
    <w:tmpl w:val="00000023"/>
    <w:name w:val="WW8Num38"/>
    <w:lvl w:ilvl="0">
      <w:start w:val="1"/>
      <w:numFmt w:val="decimal"/>
      <w:lvlText w:val="%1)"/>
      <w:lvlJc w:val="left"/>
      <w:pPr>
        <w:tabs>
          <w:tab w:val="num" w:pos="0"/>
        </w:tabs>
        <w:ind w:left="720" w:hanging="360"/>
      </w:pPr>
      <w:rPr>
        <w:rFonts w:hint="default"/>
      </w:rPr>
    </w:lvl>
  </w:abstractNum>
  <w:abstractNum w:abstractNumId="35" w15:restartNumberingAfterBreak="0">
    <w:nsid w:val="00000024"/>
    <w:multiLevelType w:val="singleLevel"/>
    <w:tmpl w:val="00000024"/>
    <w:name w:val="WW8Num39"/>
    <w:lvl w:ilvl="0">
      <w:start w:val="1"/>
      <w:numFmt w:val="decimal"/>
      <w:lvlText w:val="%1."/>
      <w:lvlJc w:val="left"/>
      <w:pPr>
        <w:tabs>
          <w:tab w:val="num" w:pos="720"/>
        </w:tabs>
        <w:ind w:left="720" w:hanging="360"/>
      </w:pPr>
      <w:rPr>
        <w:rFonts w:hint="default"/>
      </w:rPr>
    </w:lvl>
  </w:abstractNum>
  <w:abstractNum w:abstractNumId="36" w15:restartNumberingAfterBreak="0">
    <w:nsid w:val="00000025"/>
    <w:multiLevelType w:val="singleLevel"/>
    <w:tmpl w:val="00000025"/>
    <w:name w:val="WW8Num40"/>
    <w:lvl w:ilvl="0">
      <w:start w:val="1"/>
      <w:numFmt w:val="bullet"/>
      <w:lvlText w:val=""/>
      <w:lvlJc w:val="left"/>
      <w:pPr>
        <w:tabs>
          <w:tab w:val="num" w:pos="0"/>
        </w:tabs>
        <w:ind w:left="2489" w:hanging="360"/>
      </w:pPr>
      <w:rPr>
        <w:rFonts w:ascii="Symbol" w:hAnsi="Symbol" w:cs="Symbol" w:hint="default"/>
      </w:rPr>
    </w:lvl>
  </w:abstractNum>
  <w:abstractNum w:abstractNumId="37" w15:restartNumberingAfterBreak="0">
    <w:nsid w:val="00000026"/>
    <w:multiLevelType w:val="multilevel"/>
    <w:tmpl w:val="00000026"/>
    <w:lvl w:ilvl="0">
      <w:start w:val="1"/>
      <w:numFmt w:val="decimal"/>
      <w:lvlText w:val="%1."/>
      <w:lvlJc w:val="left"/>
      <w:pPr>
        <w:tabs>
          <w:tab w:val="num" w:pos="360"/>
        </w:tabs>
        <w:ind w:left="644" w:hanging="360"/>
      </w:pPr>
      <w:rPr>
        <w:b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7"/>
    <w:multiLevelType w:val="multilevel"/>
    <w:tmpl w:val="00000027"/>
    <w:lvl w:ilvl="0">
      <w:start w:val="1"/>
      <w:numFmt w:val="decimal"/>
      <w:lvlText w:val="%1."/>
      <w:lvlJc w:val="left"/>
      <w:pPr>
        <w:tabs>
          <w:tab w:val="num" w:pos="360"/>
        </w:tabs>
        <w:ind w:left="1070" w:hanging="360"/>
      </w:pPr>
    </w:lvl>
    <w:lvl w:ilvl="1">
      <w:start w:val="3"/>
      <w:numFmt w:val="decimal"/>
      <w:lvlText w:val="%1..%2"/>
      <w:lvlJc w:val="left"/>
      <w:pPr>
        <w:tabs>
          <w:tab w:val="num" w:pos="360"/>
        </w:tabs>
        <w:ind w:left="1430" w:hanging="360"/>
      </w:pPr>
    </w:lvl>
    <w:lvl w:ilvl="2">
      <w:start w:val="1"/>
      <w:numFmt w:val="decimal"/>
      <w:lvlText w:val="%1..%2.%3"/>
      <w:lvlJc w:val="left"/>
      <w:pPr>
        <w:tabs>
          <w:tab w:val="num" w:pos="720"/>
        </w:tabs>
        <w:ind w:left="2150" w:hanging="720"/>
      </w:pPr>
    </w:lvl>
    <w:lvl w:ilvl="3">
      <w:start w:val="1"/>
      <w:numFmt w:val="decimal"/>
      <w:lvlText w:val="%1..%2.%3.%4"/>
      <w:lvlJc w:val="left"/>
      <w:pPr>
        <w:tabs>
          <w:tab w:val="num" w:pos="720"/>
        </w:tabs>
        <w:ind w:left="2870" w:hanging="720"/>
      </w:pPr>
    </w:lvl>
    <w:lvl w:ilvl="4">
      <w:start w:val="1"/>
      <w:numFmt w:val="decimal"/>
      <w:lvlText w:val="%1..%2.%3.%4.%5"/>
      <w:lvlJc w:val="left"/>
      <w:pPr>
        <w:tabs>
          <w:tab w:val="num" w:pos="720"/>
        </w:tabs>
        <w:ind w:left="3590" w:hanging="720"/>
      </w:pPr>
    </w:lvl>
    <w:lvl w:ilvl="5">
      <w:start w:val="1"/>
      <w:numFmt w:val="decimal"/>
      <w:lvlText w:val="%1..%2.%3.%4.%5.%6"/>
      <w:lvlJc w:val="left"/>
      <w:pPr>
        <w:tabs>
          <w:tab w:val="num" w:pos="1080"/>
        </w:tabs>
        <w:ind w:left="4670" w:hanging="1080"/>
      </w:pPr>
    </w:lvl>
    <w:lvl w:ilvl="6">
      <w:start w:val="1"/>
      <w:numFmt w:val="decimal"/>
      <w:lvlText w:val="%1..%2.%3.%4.%5.%6.%7"/>
      <w:lvlJc w:val="left"/>
      <w:pPr>
        <w:tabs>
          <w:tab w:val="num" w:pos="1080"/>
        </w:tabs>
        <w:ind w:left="5750" w:hanging="1080"/>
      </w:pPr>
    </w:lvl>
    <w:lvl w:ilvl="7">
      <w:start w:val="1"/>
      <w:numFmt w:val="decimal"/>
      <w:lvlText w:val="%1..%2.%3.%4.%5.%6.%7.%8"/>
      <w:lvlJc w:val="left"/>
      <w:pPr>
        <w:tabs>
          <w:tab w:val="num" w:pos="1440"/>
        </w:tabs>
        <w:ind w:left="7190" w:hanging="1440"/>
      </w:pPr>
    </w:lvl>
    <w:lvl w:ilvl="8">
      <w:start w:val="1"/>
      <w:numFmt w:val="decimal"/>
      <w:lvlText w:val="%1..%2.%3.%4.%5.%6.%7.%8.%9"/>
      <w:lvlJc w:val="left"/>
      <w:pPr>
        <w:tabs>
          <w:tab w:val="num" w:pos="1440"/>
        </w:tabs>
        <w:ind w:left="8630" w:hanging="1440"/>
      </w:pPr>
    </w:lvl>
  </w:abstractNum>
  <w:abstractNum w:abstractNumId="39" w15:restartNumberingAfterBreak="0">
    <w:nsid w:val="00000028"/>
    <w:multiLevelType w:val="multilevel"/>
    <w:tmpl w:val="00000028"/>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40" w15:restartNumberingAfterBreak="0">
    <w:nsid w:val="00000029"/>
    <w:multiLevelType w:val="multilevel"/>
    <w:tmpl w:val="00000029"/>
    <w:lvl w:ilvl="0">
      <w:start w:val="1"/>
      <w:numFmt w:val="decimal"/>
      <w:lvlText w:val="%1."/>
      <w:lvlJc w:val="left"/>
      <w:pPr>
        <w:tabs>
          <w:tab w:val="num" w:pos="360"/>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2A10EC9"/>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02B453B9"/>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05B93B5A"/>
    <w:multiLevelType w:val="multilevel"/>
    <w:tmpl w:val="0000000D"/>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44" w15:restartNumberingAfterBreak="0">
    <w:nsid w:val="064D659E"/>
    <w:multiLevelType w:val="hybridMultilevel"/>
    <w:tmpl w:val="8932C0F0"/>
    <w:lvl w:ilvl="0" w:tplc="31482792">
      <w:start w:val="1"/>
      <w:numFmt w:val="bullet"/>
      <w:lvlText w:val=""/>
      <w:lvlJc w:val="left"/>
      <w:pPr>
        <w:ind w:left="1440" w:hanging="360"/>
      </w:pPr>
      <w:rPr>
        <w:rFonts w:ascii="Symbol" w:hAnsi="Symbol" w:hint="default"/>
        <w:b w:val="0"/>
        <w:bCs w:val="0"/>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07F209BA"/>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0878050E"/>
    <w:multiLevelType w:val="hybridMultilevel"/>
    <w:tmpl w:val="4C20BC4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0C5C640F"/>
    <w:multiLevelType w:val="multilevel"/>
    <w:tmpl w:val="B2AE3156"/>
    <w:name w:val="WW8Num283"/>
    <w:lvl w:ilvl="0">
      <w:start w:val="1"/>
      <w:numFmt w:val="decimal"/>
      <w:lvlText w:val="%1."/>
      <w:lvlJc w:val="left"/>
      <w:pPr>
        <w:tabs>
          <w:tab w:val="num" w:pos="-284"/>
        </w:tabs>
        <w:ind w:left="426" w:hanging="360"/>
      </w:pPr>
      <w:rPr>
        <w:rFonts w:hint="default"/>
      </w:rPr>
    </w:lvl>
    <w:lvl w:ilvl="1">
      <w:start w:val="3"/>
      <w:numFmt w:val="decimal"/>
      <w:lvlText w:val="%1..%2"/>
      <w:lvlJc w:val="left"/>
      <w:pPr>
        <w:tabs>
          <w:tab w:val="num" w:pos="-284"/>
        </w:tabs>
        <w:ind w:left="786" w:hanging="360"/>
      </w:pPr>
      <w:rPr>
        <w:rFonts w:hint="default"/>
      </w:rPr>
    </w:lvl>
    <w:lvl w:ilvl="2">
      <w:start w:val="1"/>
      <w:numFmt w:val="decimal"/>
      <w:lvlText w:val="%1..%2.%3"/>
      <w:lvlJc w:val="left"/>
      <w:pPr>
        <w:tabs>
          <w:tab w:val="num" w:pos="76"/>
        </w:tabs>
        <w:ind w:left="1506" w:hanging="720"/>
      </w:pPr>
      <w:rPr>
        <w:rFonts w:hint="default"/>
      </w:rPr>
    </w:lvl>
    <w:lvl w:ilvl="3">
      <w:start w:val="1"/>
      <w:numFmt w:val="decimal"/>
      <w:lvlText w:val="%1..%2.%3.%4"/>
      <w:lvlJc w:val="left"/>
      <w:pPr>
        <w:tabs>
          <w:tab w:val="num" w:pos="76"/>
        </w:tabs>
        <w:ind w:left="2226" w:hanging="720"/>
      </w:pPr>
      <w:rPr>
        <w:rFonts w:hint="default"/>
      </w:rPr>
    </w:lvl>
    <w:lvl w:ilvl="4">
      <w:start w:val="1"/>
      <w:numFmt w:val="decimal"/>
      <w:lvlText w:val="%1..%2.%3.%4.%5"/>
      <w:lvlJc w:val="left"/>
      <w:pPr>
        <w:tabs>
          <w:tab w:val="num" w:pos="76"/>
        </w:tabs>
        <w:ind w:left="2946" w:hanging="720"/>
      </w:pPr>
      <w:rPr>
        <w:rFonts w:hint="default"/>
      </w:rPr>
    </w:lvl>
    <w:lvl w:ilvl="5">
      <w:start w:val="1"/>
      <w:numFmt w:val="decimal"/>
      <w:lvlText w:val="%1..%2.%3.%4.%5.%6"/>
      <w:lvlJc w:val="left"/>
      <w:pPr>
        <w:tabs>
          <w:tab w:val="num" w:pos="436"/>
        </w:tabs>
        <w:ind w:left="4026" w:hanging="1080"/>
      </w:pPr>
      <w:rPr>
        <w:rFonts w:hint="default"/>
      </w:rPr>
    </w:lvl>
    <w:lvl w:ilvl="6">
      <w:start w:val="1"/>
      <w:numFmt w:val="decimal"/>
      <w:lvlText w:val="%1..%2.%3.%4.%5.%6.%7"/>
      <w:lvlJc w:val="left"/>
      <w:pPr>
        <w:tabs>
          <w:tab w:val="num" w:pos="436"/>
        </w:tabs>
        <w:ind w:left="5106" w:hanging="1080"/>
      </w:pPr>
      <w:rPr>
        <w:rFonts w:hint="default"/>
      </w:rPr>
    </w:lvl>
    <w:lvl w:ilvl="7">
      <w:start w:val="1"/>
      <w:numFmt w:val="decimal"/>
      <w:lvlText w:val="%1..%2.%3.%4.%5.%6.%7.%8"/>
      <w:lvlJc w:val="left"/>
      <w:pPr>
        <w:tabs>
          <w:tab w:val="num" w:pos="796"/>
        </w:tabs>
        <w:ind w:left="6546" w:hanging="1440"/>
      </w:pPr>
      <w:rPr>
        <w:rFonts w:hint="default"/>
      </w:rPr>
    </w:lvl>
    <w:lvl w:ilvl="8">
      <w:start w:val="1"/>
      <w:numFmt w:val="decimal"/>
      <w:lvlText w:val="%1..%2.%3.%4.%5.%6.%7.%8.%9"/>
      <w:lvlJc w:val="left"/>
      <w:pPr>
        <w:tabs>
          <w:tab w:val="num" w:pos="796"/>
        </w:tabs>
        <w:ind w:left="7986" w:hanging="1440"/>
      </w:pPr>
      <w:rPr>
        <w:rFonts w:hint="default"/>
      </w:rPr>
    </w:lvl>
  </w:abstractNum>
  <w:abstractNum w:abstractNumId="48" w15:restartNumberingAfterBreak="0">
    <w:nsid w:val="0D553AAA"/>
    <w:multiLevelType w:val="multilevel"/>
    <w:tmpl w:val="E5581970"/>
    <w:lvl w:ilvl="0">
      <w:start w:val="1"/>
      <w:numFmt w:val="decimal"/>
      <w:lvlText w:val="%1."/>
      <w:lvlJc w:val="left"/>
      <w:pPr>
        <w:ind w:left="3479" w:hanging="360"/>
      </w:pPr>
      <w:rPr>
        <w:rFonts w:hint="default"/>
      </w:rPr>
    </w:lvl>
    <w:lvl w:ilvl="1">
      <w:start w:val="1"/>
      <w:numFmt w:val="decimal"/>
      <w:lvlText w:val="%1.%2."/>
      <w:lvlJc w:val="left"/>
      <w:pPr>
        <w:ind w:left="1567" w:hanging="432"/>
      </w:pPr>
      <w:rPr>
        <w:rFonts w:ascii="Times New Roman" w:hAnsi="Times New Roman" w:cs="Times New Roman" w:hint="default"/>
        <w:b/>
        <w:bCs/>
        <w:i w:val="0"/>
        <w:iCs w:val="0"/>
        <w:color w:val="auto"/>
      </w:rPr>
    </w:lvl>
    <w:lvl w:ilvl="2">
      <w:start w:val="1"/>
      <w:numFmt w:val="decimal"/>
      <w:lvlText w:val="%1.%2.%3."/>
      <w:lvlJc w:val="left"/>
      <w:pPr>
        <w:ind w:left="1224" w:hanging="504"/>
      </w:pPr>
      <w:rPr>
        <w:rFonts w:hint="default"/>
        <w:b/>
        <w:bCs/>
        <w:color w:val="auto"/>
        <w:sz w:val="22"/>
        <w:szCs w:val="22"/>
      </w:rPr>
    </w:lvl>
    <w:lvl w:ilvl="3">
      <w:start w:val="1"/>
      <w:numFmt w:val="decimal"/>
      <w:lvlText w:val="%1.%2.2.%4."/>
      <w:lvlJc w:val="left"/>
      <w:pPr>
        <w:ind w:left="1728" w:hanging="648"/>
      </w:pPr>
      <w:rPr>
        <w:rFonts w:hint="default"/>
        <w:b/>
        <w:bCs/>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0DAC42C9"/>
    <w:multiLevelType w:val="multilevel"/>
    <w:tmpl w:val="1542C8E4"/>
    <w:lvl w:ilvl="0">
      <w:start w:val="1"/>
      <w:numFmt w:val="lowerLetter"/>
      <w:lvlText w:val="%1) "/>
      <w:lvlJc w:val="left"/>
      <w:pPr>
        <w:ind w:left="360" w:hanging="360"/>
      </w:pPr>
      <w:rPr>
        <w:rFonts w:ascii="Arial" w:hAnsi="Arial" w:cs="Arial" w:hint="default"/>
        <w:b w:val="0"/>
        <w:i w:val="0"/>
        <w:sz w:val="20"/>
        <w:u w:val="no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0E114D5B"/>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155D38F2"/>
    <w:multiLevelType w:val="hybridMultilevel"/>
    <w:tmpl w:val="ACF2559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C338DC"/>
    <w:multiLevelType w:val="multilevel"/>
    <w:tmpl w:val="B2AE3156"/>
    <w:lvl w:ilvl="0">
      <w:start w:val="1"/>
      <w:numFmt w:val="decimal"/>
      <w:lvlText w:val="%1."/>
      <w:lvlJc w:val="left"/>
      <w:pPr>
        <w:tabs>
          <w:tab w:val="num" w:pos="-284"/>
        </w:tabs>
        <w:ind w:left="426" w:hanging="360"/>
      </w:pPr>
      <w:rPr>
        <w:rFonts w:hint="default"/>
      </w:rPr>
    </w:lvl>
    <w:lvl w:ilvl="1">
      <w:start w:val="3"/>
      <w:numFmt w:val="decimal"/>
      <w:lvlText w:val="%1..%2"/>
      <w:lvlJc w:val="left"/>
      <w:pPr>
        <w:tabs>
          <w:tab w:val="num" w:pos="-284"/>
        </w:tabs>
        <w:ind w:left="786" w:hanging="360"/>
      </w:pPr>
      <w:rPr>
        <w:rFonts w:hint="default"/>
      </w:rPr>
    </w:lvl>
    <w:lvl w:ilvl="2">
      <w:start w:val="1"/>
      <w:numFmt w:val="decimal"/>
      <w:lvlText w:val="%1..%2.%3"/>
      <w:lvlJc w:val="left"/>
      <w:pPr>
        <w:tabs>
          <w:tab w:val="num" w:pos="76"/>
        </w:tabs>
        <w:ind w:left="1506" w:hanging="720"/>
      </w:pPr>
      <w:rPr>
        <w:rFonts w:hint="default"/>
      </w:rPr>
    </w:lvl>
    <w:lvl w:ilvl="3">
      <w:start w:val="1"/>
      <w:numFmt w:val="decimal"/>
      <w:lvlText w:val="%1..%2.%3.%4"/>
      <w:lvlJc w:val="left"/>
      <w:pPr>
        <w:tabs>
          <w:tab w:val="num" w:pos="76"/>
        </w:tabs>
        <w:ind w:left="2226" w:hanging="720"/>
      </w:pPr>
      <w:rPr>
        <w:rFonts w:hint="default"/>
      </w:rPr>
    </w:lvl>
    <w:lvl w:ilvl="4">
      <w:start w:val="1"/>
      <w:numFmt w:val="decimal"/>
      <w:lvlText w:val="%1..%2.%3.%4.%5"/>
      <w:lvlJc w:val="left"/>
      <w:pPr>
        <w:tabs>
          <w:tab w:val="num" w:pos="76"/>
        </w:tabs>
        <w:ind w:left="2946" w:hanging="720"/>
      </w:pPr>
      <w:rPr>
        <w:rFonts w:hint="default"/>
      </w:rPr>
    </w:lvl>
    <w:lvl w:ilvl="5">
      <w:start w:val="1"/>
      <w:numFmt w:val="decimal"/>
      <w:lvlText w:val="%1..%2.%3.%4.%5.%6"/>
      <w:lvlJc w:val="left"/>
      <w:pPr>
        <w:tabs>
          <w:tab w:val="num" w:pos="436"/>
        </w:tabs>
        <w:ind w:left="4026" w:hanging="1080"/>
      </w:pPr>
      <w:rPr>
        <w:rFonts w:hint="default"/>
      </w:rPr>
    </w:lvl>
    <w:lvl w:ilvl="6">
      <w:start w:val="1"/>
      <w:numFmt w:val="decimal"/>
      <w:lvlText w:val="%1..%2.%3.%4.%5.%6.%7"/>
      <w:lvlJc w:val="left"/>
      <w:pPr>
        <w:tabs>
          <w:tab w:val="num" w:pos="436"/>
        </w:tabs>
        <w:ind w:left="5106" w:hanging="1080"/>
      </w:pPr>
      <w:rPr>
        <w:rFonts w:hint="default"/>
      </w:rPr>
    </w:lvl>
    <w:lvl w:ilvl="7">
      <w:start w:val="1"/>
      <w:numFmt w:val="decimal"/>
      <w:lvlText w:val="%1..%2.%3.%4.%5.%6.%7.%8"/>
      <w:lvlJc w:val="left"/>
      <w:pPr>
        <w:tabs>
          <w:tab w:val="num" w:pos="796"/>
        </w:tabs>
        <w:ind w:left="6546" w:hanging="1440"/>
      </w:pPr>
      <w:rPr>
        <w:rFonts w:hint="default"/>
      </w:rPr>
    </w:lvl>
    <w:lvl w:ilvl="8">
      <w:start w:val="1"/>
      <w:numFmt w:val="decimal"/>
      <w:lvlText w:val="%1..%2.%3.%4.%5.%6.%7.%8.%9"/>
      <w:lvlJc w:val="left"/>
      <w:pPr>
        <w:tabs>
          <w:tab w:val="num" w:pos="796"/>
        </w:tabs>
        <w:ind w:left="7986" w:hanging="1440"/>
      </w:pPr>
      <w:rPr>
        <w:rFonts w:hint="default"/>
      </w:rPr>
    </w:lvl>
  </w:abstractNum>
  <w:abstractNum w:abstractNumId="53" w15:restartNumberingAfterBreak="0">
    <w:nsid w:val="1E636722"/>
    <w:multiLevelType w:val="singleLevel"/>
    <w:tmpl w:val="0000000B"/>
    <w:lvl w:ilvl="0">
      <w:start w:val="1"/>
      <w:numFmt w:val="decimal"/>
      <w:lvlText w:val="%1."/>
      <w:lvlJc w:val="left"/>
      <w:pPr>
        <w:tabs>
          <w:tab w:val="num" w:pos="0"/>
        </w:tabs>
        <w:ind w:left="720" w:hanging="360"/>
      </w:pPr>
    </w:lvl>
  </w:abstractNum>
  <w:abstractNum w:abstractNumId="54" w15:restartNumberingAfterBreak="0">
    <w:nsid w:val="1FC045CE"/>
    <w:multiLevelType w:val="hybridMultilevel"/>
    <w:tmpl w:val="81202470"/>
    <w:lvl w:ilvl="0" w:tplc="C282A0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4E10242"/>
    <w:multiLevelType w:val="hybridMultilevel"/>
    <w:tmpl w:val="993C1818"/>
    <w:lvl w:ilvl="0" w:tplc="E5C66E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C80FEC"/>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DAC49E3"/>
    <w:multiLevelType w:val="hybridMultilevel"/>
    <w:tmpl w:val="8A94D946"/>
    <w:lvl w:ilvl="0" w:tplc="312A9C2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AE7D50"/>
    <w:multiLevelType w:val="multilevel"/>
    <w:tmpl w:val="9CD41144"/>
    <w:lvl w:ilvl="0">
      <w:start w:val="1"/>
      <w:numFmt w:val="decimal"/>
      <w:lvlText w:val="%1."/>
      <w:lvlJc w:val="left"/>
      <w:pPr>
        <w:ind w:left="360" w:hanging="360"/>
      </w:pPr>
      <w:rPr>
        <w:rFonts w:hint="default"/>
        <w:b/>
        <w:bCs/>
      </w:rPr>
    </w:lvl>
    <w:lvl w:ilvl="1">
      <w:start w:val="1"/>
      <w:numFmt w:val="decimal"/>
      <w:lvlText w:val="%1.%2."/>
      <w:lvlJc w:val="left"/>
      <w:pPr>
        <w:ind w:left="574" w:hanging="432"/>
      </w:pPr>
      <w:rPr>
        <w:rFonts w:hint="default"/>
        <w:b/>
        <w:bCs/>
      </w:rPr>
    </w:lvl>
    <w:lvl w:ilvl="2">
      <w:start w:val="1"/>
      <w:numFmt w:val="decimal"/>
      <w:lvlText w:val="%1.%2.%3."/>
      <w:lvlJc w:val="left"/>
      <w:pPr>
        <w:ind w:left="1214" w:hanging="504"/>
      </w:pPr>
      <w:rPr>
        <w:rFonts w:hint="default"/>
      </w:rPr>
    </w:lvl>
    <w:lvl w:ilvl="3">
      <w:start w:val="1"/>
      <w:numFmt w:val="bullet"/>
      <w:lvlText w:val=""/>
      <w:lvlJc w:val="left"/>
      <w:pPr>
        <w:ind w:left="1728" w:hanging="648"/>
      </w:pPr>
      <w:rPr>
        <w:rFonts w:ascii="Symbol" w:hAnsi="Symbol" w:hint="default"/>
      </w:rPr>
    </w:lvl>
    <w:lvl w:ilvl="4">
      <w:start w:val="1"/>
      <w:numFmt w:val="lowerLetter"/>
      <w:lvlText w:val="%5)"/>
      <w:lvlJc w:val="left"/>
      <w:pPr>
        <w:ind w:left="1218"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7B54A29"/>
    <w:multiLevelType w:val="multilevel"/>
    <w:tmpl w:val="0000000D"/>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60" w15:restartNumberingAfterBreak="0">
    <w:nsid w:val="3E004C8B"/>
    <w:multiLevelType w:val="multilevel"/>
    <w:tmpl w:val="B2AE3156"/>
    <w:lvl w:ilvl="0">
      <w:start w:val="1"/>
      <w:numFmt w:val="decimal"/>
      <w:lvlText w:val="%1."/>
      <w:lvlJc w:val="left"/>
      <w:pPr>
        <w:tabs>
          <w:tab w:val="num" w:pos="-284"/>
        </w:tabs>
        <w:ind w:left="426" w:hanging="360"/>
      </w:pPr>
      <w:rPr>
        <w:rFonts w:hint="default"/>
      </w:rPr>
    </w:lvl>
    <w:lvl w:ilvl="1">
      <w:start w:val="3"/>
      <w:numFmt w:val="decimal"/>
      <w:lvlText w:val="%1..%2"/>
      <w:lvlJc w:val="left"/>
      <w:pPr>
        <w:tabs>
          <w:tab w:val="num" w:pos="-284"/>
        </w:tabs>
        <w:ind w:left="786" w:hanging="360"/>
      </w:pPr>
      <w:rPr>
        <w:rFonts w:hint="default"/>
      </w:rPr>
    </w:lvl>
    <w:lvl w:ilvl="2">
      <w:start w:val="1"/>
      <w:numFmt w:val="decimal"/>
      <w:lvlText w:val="%1..%2.%3"/>
      <w:lvlJc w:val="left"/>
      <w:pPr>
        <w:tabs>
          <w:tab w:val="num" w:pos="76"/>
        </w:tabs>
        <w:ind w:left="1506" w:hanging="720"/>
      </w:pPr>
      <w:rPr>
        <w:rFonts w:hint="default"/>
      </w:rPr>
    </w:lvl>
    <w:lvl w:ilvl="3">
      <w:start w:val="1"/>
      <w:numFmt w:val="decimal"/>
      <w:lvlText w:val="%1..%2.%3.%4"/>
      <w:lvlJc w:val="left"/>
      <w:pPr>
        <w:tabs>
          <w:tab w:val="num" w:pos="76"/>
        </w:tabs>
        <w:ind w:left="2226" w:hanging="720"/>
      </w:pPr>
      <w:rPr>
        <w:rFonts w:hint="default"/>
      </w:rPr>
    </w:lvl>
    <w:lvl w:ilvl="4">
      <w:start w:val="1"/>
      <w:numFmt w:val="decimal"/>
      <w:lvlText w:val="%1..%2.%3.%4.%5"/>
      <w:lvlJc w:val="left"/>
      <w:pPr>
        <w:tabs>
          <w:tab w:val="num" w:pos="76"/>
        </w:tabs>
        <w:ind w:left="2946" w:hanging="720"/>
      </w:pPr>
      <w:rPr>
        <w:rFonts w:hint="default"/>
      </w:rPr>
    </w:lvl>
    <w:lvl w:ilvl="5">
      <w:start w:val="1"/>
      <w:numFmt w:val="decimal"/>
      <w:lvlText w:val="%1..%2.%3.%4.%5.%6"/>
      <w:lvlJc w:val="left"/>
      <w:pPr>
        <w:tabs>
          <w:tab w:val="num" w:pos="436"/>
        </w:tabs>
        <w:ind w:left="4026" w:hanging="1080"/>
      </w:pPr>
      <w:rPr>
        <w:rFonts w:hint="default"/>
      </w:rPr>
    </w:lvl>
    <w:lvl w:ilvl="6">
      <w:start w:val="1"/>
      <w:numFmt w:val="decimal"/>
      <w:lvlText w:val="%1..%2.%3.%4.%5.%6.%7"/>
      <w:lvlJc w:val="left"/>
      <w:pPr>
        <w:tabs>
          <w:tab w:val="num" w:pos="436"/>
        </w:tabs>
        <w:ind w:left="5106" w:hanging="1080"/>
      </w:pPr>
      <w:rPr>
        <w:rFonts w:hint="default"/>
      </w:rPr>
    </w:lvl>
    <w:lvl w:ilvl="7">
      <w:start w:val="1"/>
      <w:numFmt w:val="decimal"/>
      <w:lvlText w:val="%1..%2.%3.%4.%5.%6.%7.%8"/>
      <w:lvlJc w:val="left"/>
      <w:pPr>
        <w:tabs>
          <w:tab w:val="num" w:pos="796"/>
        </w:tabs>
        <w:ind w:left="6546" w:hanging="1440"/>
      </w:pPr>
      <w:rPr>
        <w:rFonts w:hint="default"/>
      </w:rPr>
    </w:lvl>
    <w:lvl w:ilvl="8">
      <w:start w:val="1"/>
      <w:numFmt w:val="decimal"/>
      <w:lvlText w:val="%1..%2.%3.%4.%5.%6.%7.%8.%9"/>
      <w:lvlJc w:val="left"/>
      <w:pPr>
        <w:tabs>
          <w:tab w:val="num" w:pos="796"/>
        </w:tabs>
        <w:ind w:left="7986" w:hanging="1440"/>
      </w:pPr>
      <w:rPr>
        <w:rFonts w:hint="default"/>
      </w:rPr>
    </w:lvl>
  </w:abstractNum>
  <w:abstractNum w:abstractNumId="61" w15:restartNumberingAfterBreak="0">
    <w:nsid w:val="4378050B"/>
    <w:multiLevelType w:val="hybridMultilevel"/>
    <w:tmpl w:val="8DCEBA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B0842AB"/>
    <w:multiLevelType w:val="multilevel"/>
    <w:tmpl w:val="0000000D"/>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63" w15:restartNumberingAfterBreak="0">
    <w:nsid w:val="4B3F61F7"/>
    <w:multiLevelType w:val="hybridMultilevel"/>
    <w:tmpl w:val="E250CCE2"/>
    <w:lvl w:ilvl="0" w:tplc="C3949D4C">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C575DBD"/>
    <w:multiLevelType w:val="hybridMultilevel"/>
    <w:tmpl w:val="D5D623E2"/>
    <w:lvl w:ilvl="0" w:tplc="C3949D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51AE5454"/>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5A1C3016"/>
    <w:multiLevelType w:val="multilevel"/>
    <w:tmpl w:val="41305B70"/>
    <w:name w:val="WW8Num282"/>
    <w:lvl w:ilvl="0">
      <w:start w:val="2"/>
      <w:numFmt w:val="decimal"/>
      <w:lvlText w:val="%1."/>
      <w:lvlJc w:val="left"/>
      <w:pPr>
        <w:tabs>
          <w:tab w:val="num" w:pos="-284"/>
        </w:tabs>
        <w:ind w:left="426" w:hanging="360"/>
      </w:pPr>
      <w:rPr>
        <w:rFonts w:hint="default"/>
      </w:rPr>
    </w:lvl>
    <w:lvl w:ilvl="1">
      <w:start w:val="3"/>
      <w:numFmt w:val="decimal"/>
      <w:lvlText w:val="%1..%2"/>
      <w:lvlJc w:val="left"/>
      <w:pPr>
        <w:tabs>
          <w:tab w:val="num" w:pos="-284"/>
        </w:tabs>
        <w:ind w:left="786" w:hanging="360"/>
      </w:pPr>
      <w:rPr>
        <w:rFonts w:hint="default"/>
      </w:rPr>
    </w:lvl>
    <w:lvl w:ilvl="2">
      <w:start w:val="1"/>
      <w:numFmt w:val="decimal"/>
      <w:lvlText w:val="%1..%2.%3"/>
      <w:lvlJc w:val="left"/>
      <w:pPr>
        <w:tabs>
          <w:tab w:val="num" w:pos="76"/>
        </w:tabs>
        <w:ind w:left="1506" w:hanging="720"/>
      </w:pPr>
      <w:rPr>
        <w:rFonts w:hint="default"/>
      </w:rPr>
    </w:lvl>
    <w:lvl w:ilvl="3">
      <w:start w:val="1"/>
      <w:numFmt w:val="decimal"/>
      <w:lvlText w:val="%1..%2.%3.%4"/>
      <w:lvlJc w:val="left"/>
      <w:pPr>
        <w:tabs>
          <w:tab w:val="num" w:pos="76"/>
        </w:tabs>
        <w:ind w:left="2226" w:hanging="720"/>
      </w:pPr>
      <w:rPr>
        <w:rFonts w:hint="default"/>
      </w:rPr>
    </w:lvl>
    <w:lvl w:ilvl="4">
      <w:start w:val="1"/>
      <w:numFmt w:val="decimal"/>
      <w:lvlText w:val="%1..%2.%3.%4.%5"/>
      <w:lvlJc w:val="left"/>
      <w:pPr>
        <w:tabs>
          <w:tab w:val="num" w:pos="76"/>
        </w:tabs>
        <w:ind w:left="2946" w:hanging="720"/>
      </w:pPr>
      <w:rPr>
        <w:rFonts w:hint="default"/>
      </w:rPr>
    </w:lvl>
    <w:lvl w:ilvl="5">
      <w:start w:val="1"/>
      <w:numFmt w:val="decimal"/>
      <w:lvlText w:val="%1..%2.%3.%4.%5.%6"/>
      <w:lvlJc w:val="left"/>
      <w:pPr>
        <w:tabs>
          <w:tab w:val="num" w:pos="436"/>
        </w:tabs>
        <w:ind w:left="4026" w:hanging="1080"/>
      </w:pPr>
      <w:rPr>
        <w:rFonts w:hint="default"/>
      </w:rPr>
    </w:lvl>
    <w:lvl w:ilvl="6">
      <w:start w:val="1"/>
      <w:numFmt w:val="decimal"/>
      <w:lvlText w:val="%1..%2.%3.%4.%5.%6.%7"/>
      <w:lvlJc w:val="left"/>
      <w:pPr>
        <w:tabs>
          <w:tab w:val="num" w:pos="436"/>
        </w:tabs>
        <w:ind w:left="5106" w:hanging="1080"/>
      </w:pPr>
      <w:rPr>
        <w:rFonts w:hint="default"/>
      </w:rPr>
    </w:lvl>
    <w:lvl w:ilvl="7">
      <w:start w:val="1"/>
      <w:numFmt w:val="decimal"/>
      <w:lvlText w:val="%1..%2.%3.%4.%5.%6.%7.%8"/>
      <w:lvlJc w:val="left"/>
      <w:pPr>
        <w:tabs>
          <w:tab w:val="num" w:pos="796"/>
        </w:tabs>
        <w:ind w:left="6546" w:hanging="1440"/>
      </w:pPr>
      <w:rPr>
        <w:rFonts w:hint="default"/>
      </w:rPr>
    </w:lvl>
    <w:lvl w:ilvl="8">
      <w:start w:val="1"/>
      <w:numFmt w:val="decimal"/>
      <w:lvlText w:val="%1..%2.%3.%4.%5.%6.%7.%8.%9"/>
      <w:lvlJc w:val="left"/>
      <w:pPr>
        <w:tabs>
          <w:tab w:val="num" w:pos="796"/>
        </w:tabs>
        <w:ind w:left="7986" w:hanging="1440"/>
      </w:pPr>
      <w:rPr>
        <w:rFonts w:hint="default"/>
      </w:rPr>
    </w:lvl>
  </w:abstractNum>
  <w:abstractNum w:abstractNumId="67" w15:restartNumberingAfterBreak="0">
    <w:nsid w:val="66F93D39"/>
    <w:multiLevelType w:val="hybridMultilevel"/>
    <w:tmpl w:val="02CE0E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8C946D5"/>
    <w:multiLevelType w:val="hybridMultilevel"/>
    <w:tmpl w:val="35541F1A"/>
    <w:lvl w:ilvl="0" w:tplc="C3949D4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A01051D"/>
    <w:multiLevelType w:val="hybridMultilevel"/>
    <w:tmpl w:val="3C04BB40"/>
    <w:lvl w:ilvl="0" w:tplc="3398B970">
      <w:start w:val="1"/>
      <w:numFmt w:val="lowerLetter"/>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A894642"/>
    <w:multiLevelType w:val="hybridMultilevel"/>
    <w:tmpl w:val="15329966"/>
    <w:lvl w:ilvl="0" w:tplc="CF8224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6B9215FA"/>
    <w:multiLevelType w:val="hybridMultilevel"/>
    <w:tmpl w:val="8DCEBA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CB94B3F"/>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20506C7"/>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751B514C"/>
    <w:multiLevelType w:val="hybridMultilevel"/>
    <w:tmpl w:val="8DCEB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F32595"/>
    <w:multiLevelType w:val="multilevel"/>
    <w:tmpl w:val="0000000D"/>
    <w:lvl w:ilvl="0">
      <w:start w:val="1"/>
      <w:numFmt w:val="decimal"/>
      <w:lvlText w:val="%1."/>
      <w:lvlJc w:val="left"/>
      <w:pPr>
        <w:tabs>
          <w:tab w:val="num" w:pos="360"/>
        </w:tabs>
        <w:ind w:left="360" w:hanging="360"/>
      </w:pPr>
      <w:rPr>
        <w:b w:val="0"/>
        <w:bCs/>
      </w:rPr>
    </w:lvl>
    <w:lvl w:ilvl="1">
      <w:start w:val="3"/>
      <w:numFmt w:val="decimal"/>
      <w:lvlText w:val="%1..%2"/>
      <w:lvlJc w:val="left"/>
      <w:pPr>
        <w:tabs>
          <w:tab w:val="num" w:pos="360"/>
        </w:tabs>
        <w:ind w:left="720" w:hanging="360"/>
      </w:pPr>
    </w:lvl>
    <w:lvl w:ilvl="2">
      <w:start w:val="1"/>
      <w:numFmt w:val="decimal"/>
      <w:lvlText w:val="%1..%2.%3"/>
      <w:lvlJc w:val="left"/>
      <w:pPr>
        <w:tabs>
          <w:tab w:val="num" w:pos="720"/>
        </w:tabs>
        <w:ind w:left="1440" w:hanging="720"/>
      </w:pPr>
    </w:lvl>
    <w:lvl w:ilvl="3">
      <w:start w:val="1"/>
      <w:numFmt w:val="decimal"/>
      <w:lvlText w:val="%1..%2.%3.%4"/>
      <w:lvlJc w:val="left"/>
      <w:pPr>
        <w:tabs>
          <w:tab w:val="num" w:pos="720"/>
        </w:tabs>
        <w:ind w:left="2160" w:hanging="720"/>
      </w:pPr>
    </w:lvl>
    <w:lvl w:ilvl="4">
      <w:start w:val="1"/>
      <w:numFmt w:val="decimal"/>
      <w:lvlText w:val="%1..%2.%3.%4.%5"/>
      <w:lvlJc w:val="left"/>
      <w:pPr>
        <w:tabs>
          <w:tab w:val="num" w:pos="720"/>
        </w:tabs>
        <w:ind w:left="2880" w:hanging="720"/>
      </w:pPr>
    </w:lvl>
    <w:lvl w:ilvl="5">
      <w:start w:val="1"/>
      <w:numFmt w:val="decimal"/>
      <w:lvlText w:val="%1..%2.%3.%4.%5.%6"/>
      <w:lvlJc w:val="left"/>
      <w:pPr>
        <w:tabs>
          <w:tab w:val="num" w:pos="1080"/>
        </w:tabs>
        <w:ind w:left="3960" w:hanging="1080"/>
      </w:pPr>
    </w:lvl>
    <w:lvl w:ilvl="6">
      <w:start w:val="1"/>
      <w:numFmt w:val="decimal"/>
      <w:lvlText w:val="%1..%2.%3.%4.%5.%6.%7"/>
      <w:lvlJc w:val="left"/>
      <w:pPr>
        <w:tabs>
          <w:tab w:val="num" w:pos="1080"/>
        </w:tabs>
        <w:ind w:left="5040" w:hanging="1080"/>
      </w:pPr>
    </w:lvl>
    <w:lvl w:ilvl="7">
      <w:start w:val="1"/>
      <w:numFmt w:val="decimal"/>
      <w:lvlText w:val="%1..%2.%3.%4.%5.%6.%7.%8"/>
      <w:lvlJc w:val="left"/>
      <w:pPr>
        <w:tabs>
          <w:tab w:val="num" w:pos="1440"/>
        </w:tabs>
        <w:ind w:left="6480" w:hanging="1440"/>
      </w:pPr>
    </w:lvl>
    <w:lvl w:ilvl="8">
      <w:start w:val="1"/>
      <w:numFmt w:val="decimal"/>
      <w:lvlText w:val="%1..%2.%3.%4.%5.%6.%7.%8.%9"/>
      <w:lvlJc w:val="left"/>
      <w:pPr>
        <w:tabs>
          <w:tab w:val="num" w:pos="1440"/>
        </w:tabs>
        <w:ind w:left="7920" w:hanging="1440"/>
      </w:pPr>
    </w:lvl>
  </w:abstractNum>
  <w:abstractNum w:abstractNumId="76" w15:restartNumberingAfterBreak="0">
    <w:nsid w:val="7AAE4062"/>
    <w:multiLevelType w:val="hybridMultilevel"/>
    <w:tmpl w:val="02CE0EA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D2375EC"/>
    <w:multiLevelType w:val="hybridMultilevel"/>
    <w:tmpl w:val="092A02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902439">
    <w:abstractNumId w:val="0"/>
  </w:num>
  <w:num w:numId="2" w16cid:durableId="458038817">
    <w:abstractNumId w:val="1"/>
  </w:num>
  <w:num w:numId="3" w16cid:durableId="562956550">
    <w:abstractNumId w:val="2"/>
  </w:num>
  <w:num w:numId="4" w16cid:durableId="1844972756">
    <w:abstractNumId w:val="3"/>
  </w:num>
  <w:num w:numId="5" w16cid:durableId="1425833173">
    <w:abstractNumId w:val="4"/>
  </w:num>
  <w:num w:numId="6" w16cid:durableId="1472938427">
    <w:abstractNumId w:val="5"/>
  </w:num>
  <w:num w:numId="7" w16cid:durableId="1636763942">
    <w:abstractNumId w:val="6"/>
  </w:num>
  <w:num w:numId="8" w16cid:durableId="510295541">
    <w:abstractNumId w:val="7"/>
  </w:num>
  <w:num w:numId="9" w16cid:durableId="1940092719">
    <w:abstractNumId w:val="8"/>
  </w:num>
  <w:num w:numId="10" w16cid:durableId="543640044">
    <w:abstractNumId w:val="9"/>
  </w:num>
  <w:num w:numId="11" w16cid:durableId="799342881">
    <w:abstractNumId w:val="10"/>
  </w:num>
  <w:num w:numId="12" w16cid:durableId="2102487368">
    <w:abstractNumId w:val="11"/>
  </w:num>
  <w:num w:numId="13" w16cid:durableId="969435963">
    <w:abstractNumId w:val="12"/>
  </w:num>
  <w:num w:numId="14" w16cid:durableId="2115174978">
    <w:abstractNumId w:val="13"/>
  </w:num>
  <w:num w:numId="15" w16cid:durableId="1518885839">
    <w:abstractNumId w:val="14"/>
  </w:num>
  <w:num w:numId="16" w16cid:durableId="1732583502">
    <w:abstractNumId w:val="15"/>
  </w:num>
  <w:num w:numId="17" w16cid:durableId="436829963">
    <w:abstractNumId w:val="16"/>
  </w:num>
  <w:num w:numId="18" w16cid:durableId="521675311">
    <w:abstractNumId w:val="17"/>
  </w:num>
  <w:num w:numId="19" w16cid:durableId="735320404">
    <w:abstractNumId w:val="18"/>
  </w:num>
  <w:num w:numId="20" w16cid:durableId="1422415190">
    <w:abstractNumId w:val="19"/>
  </w:num>
  <w:num w:numId="21" w16cid:durableId="138621804">
    <w:abstractNumId w:val="20"/>
  </w:num>
  <w:num w:numId="22" w16cid:durableId="1709838986">
    <w:abstractNumId w:val="21"/>
  </w:num>
  <w:num w:numId="23" w16cid:durableId="1942834211">
    <w:abstractNumId w:val="22"/>
  </w:num>
  <w:num w:numId="24" w16cid:durableId="275412414">
    <w:abstractNumId w:val="23"/>
  </w:num>
  <w:num w:numId="25" w16cid:durableId="1038820632">
    <w:abstractNumId w:val="24"/>
  </w:num>
  <w:num w:numId="26" w16cid:durableId="926577117">
    <w:abstractNumId w:val="25"/>
  </w:num>
  <w:num w:numId="27" w16cid:durableId="1975987496">
    <w:abstractNumId w:val="26"/>
  </w:num>
  <w:num w:numId="28" w16cid:durableId="546331257">
    <w:abstractNumId w:val="27"/>
  </w:num>
  <w:num w:numId="29" w16cid:durableId="790977260">
    <w:abstractNumId w:val="28"/>
  </w:num>
  <w:num w:numId="30" w16cid:durableId="1355963210">
    <w:abstractNumId w:val="29"/>
  </w:num>
  <w:num w:numId="31" w16cid:durableId="1623029990">
    <w:abstractNumId w:val="30"/>
  </w:num>
  <w:num w:numId="32" w16cid:durableId="1432895530">
    <w:abstractNumId w:val="31"/>
  </w:num>
  <w:num w:numId="33" w16cid:durableId="1317034498">
    <w:abstractNumId w:val="32"/>
  </w:num>
  <w:num w:numId="34" w16cid:durableId="1456943512">
    <w:abstractNumId w:val="33"/>
  </w:num>
  <w:num w:numId="35" w16cid:durableId="1127434363">
    <w:abstractNumId w:val="34"/>
  </w:num>
  <w:num w:numId="36" w16cid:durableId="1616013410">
    <w:abstractNumId w:val="35"/>
  </w:num>
  <w:num w:numId="37" w16cid:durableId="1225797484">
    <w:abstractNumId w:val="36"/>
  </w:num>
  <w:num w:numId="38" w16cid:durableId="2034375169">
    <w:abstractNumId w:val="37"/>
  </w:num>
  <w:num w:numId="39" w16cid:durableId="1619801945">
    <w:abstractNumId w:val="38"/>
  </w:num>
  <w:num w:numId="40" w16cid:durableId="487406141">
    <w:abstractNumId w:val="39"/>
  </w:num>
  <w:num w:numId="41" w16cid:durableId="78404043">
    <w:abstractNumId w:val="40"/>
  </w:num>
  <w:num w:numId="42" w16cid:durableId="299310037">
    <w:abstractNumId w:val="46"/>
  </w:num>
  <w:num w:numId="43" w16cid:durableId="1576431249">
    <w:abstractNumId w:val="77"/>
  </w:num>
  <w:num w:numId="44" w16cid:durableId="254173798">
    <w:abstractNumId w:val="66"/>
  </w:num>
  <w:num w:numId="45" w16cid:durableId="534393889">
    <w:abstractNumId w:val="47"/>
  </w:num>
  <w:num w:numId="46" w16cid:durableId="28920227">
    <w:abstractNumId w:val="68"/>
  </w:num>
  <w:num w:numId="47" w16cid:durableId="972252938">
    <w:abstractNumId w:val="44"/>
  </w:num>
  <w:num w:numId="48" w16cid:durableId="839079155">
    <w:abstractNumId w:val="48"/>
  </w:num>
  <w:num w:numId="49" w16cid:durableId="621036363">
    <w:abstractNumId w:val="51"/>
  </w:num>
  <w:num w:numId="50" w16cid:durableId="1544949203">
    <w:abstractNumId w:val="58"/>
  </w:num>
  <w:num w:numId="51" w16cid:durableId="2056853555">
    <w:abstractNumId w:val="69"/>
  </w:num>
  <w:num w:numId="52" w16cid:durableId="409812884">
    <w:abstractNumId w:val="54"/>
  </w:num>
  <w:num w:numId="53" w16cid:durableId="1176924897">
    <w:abstractNumId w:val="57"/>
  </w:num>
  <w:num w:numId="54" w16cid:durableId="1604070557">
    <w:abstractNumId w:val="55"/>
  </w:num>
  <w:num w:numId="55" w16cid:durableId="843396971">
    <w:abstractNumId w:val="63"/>
  </w:num>
  <w:num w:numId="56" w16cid:durableId="1028260321">
    <w:abstractNumId w:val="74"/>
  </w:num>
  <w:num w:numId="57" w16cid:durableId="1025717792">
    <w:abstractNumId w:val="67"/>
  </w:num>
  <w:num w:numId="58" w16cid:durableId="529681601">
    <w:abstractNumId w:val="70"/>
  </w:num>
  <w:num w:numId="59" w16cid:durableId="1246500892">
    <w:abstractNumId w:val="45"/>
  </w:num>
  <w:num w:numId="60" w16cid:durableId="310983578">
    <w:abstractNumId w:val="71"/>
  </w:num>
  <w:num w:numId="61" w16cid:durableId="989597192">
    <w:abstractNumId w:val="41"/>
  </w:num>
  <w:num w:numId="62" w16cid:durableId="1951938296">
    <w:abstractNumId w:val="61"/>
  </w:num>
  <w:num w:numId="63" w16cid:durableId="368839871">
    <w:abstractNumId w:val="42"/>
  </w:num>
  <w:num w:numId="64" w16cid:durableId="661010023">
    <w:abstractNumId w:val="49"/>
  </w:num>
  <w:num w:numId="65" w16cid:durableId="1047797610">
    <w:abstractNumId w:val="56"/>
  </w:num>
  <w:num w:numId="66" w16cid:durableId="1849756836">
    <w:abstractNumId w:val="76"/>
  </w:num>
  <w:num w:numId="67" w16cid:durableId="584537030">
    <w:abstractNumId w:val="43"/>
  </w:num>
  <w:num w:numId="68" w16cid:durableId="602765199">
    <w:abstractNumId w:val="62"/>
  </w:num>
  <w:num w:numId="69" w16cid:durableId="1857956789">
    <w:abstractNumId w:val="50"/>
  </w:num>
  <w:num w:numId="70" w16cid:durableId="8679060">
    <w:abstractNumId w:val="65"/>
  </w:num>
  <w:num w:numId="71" w16cid:durableId="1844398019">
    <w:abstractNumId w:val="75"/>
  </w:num>
  <w:num w:numId="72" w16cid:durableId="1285848552">
    <w:abstractNumId w:val="72"/>
  </w:num>
  <w:num w:numId="73" w16cid:durableId="320080463">
    <w:abstractNumId w:val="64"/>
  </w:num>
  <w:num w:numId="74" w16cid:durableId="677661987">
    <w:abstractNumId w:val="59"/>
  </w:num>
  <w:num w:numId="75" w16cid:durableId="1883980001">
    <w:abstractNumId w:val="73"/>
  </w:num>
  <w:num w:numId="76" w16cid:durableId="1211964808">
    <w:abstractNumId w:val="53"/>
  </w:num>
  <w:num w:numId="77" w16cid:durableId="815495515">
    <w:abstractNumId w:val="52"/>
  </w:num>
  <w:num w:numId="78" w16cid:durableId="1777172357">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50F2"/>
    <w:rsid w:val="00116EFF"/>
    <w:rsid w:val="001C0479"/>
    <w:rsid w:val="00201F3D"/>
    <w:rsid w:val="00210252"/>
    <w:rsid w:val="00246198"/>
    <w:rsid w:val="00264931"/>
    <w:rsid w:val="00266C8E"/>
    <w:rsid w:val="00283FB6"/>
    <w:rsid w:val="00294EE2"/>
    <w:rsid w:val="002A7CFF"/>
    <w:rsid w:val="003740E7"/>
    <w:rsid w:val="004D524B"/>
    <w:rsid w:val="00511B2F"/>
    <w:rsid w:val="00533DC5"/>
    <w:rsid w:val="00625483"/>
    <w:rsid w:val="00691FF6"/>
    <w:rsid w:val="006A7F4A"/>
    <w:rsid w:val="00722959"/>
    <w:rsid w:val="00774610"/>
    <w:rsid w:val="007D688F"/>
    <w:rsid w:val="007F01A7"/>
    <w:rsid w:val="0081600A"/>
    <w:rsid w:val="008F502B"/>
    <w:rsid w:val="009341BA"/>
    <w:rsid w:val="009650F2"/>
    <w:rsid w:val="009A7E7F"/>
    <w:rsid w:val="009E1D28"/>
    <w:rsid w:val="00A0363A"/>
    <w:rsid w:val="00A13E46"/>
    <w:rsid w:val="00AD5CB4"/>
    <w:rsid w:val="00AD66C6"/>
    <w:rsid w:val="00B44E13"/>
    <w:rsid w:val="00C01E3F"/>
    <w:rsid w:val="00C12438"/>
    <w:rsid w:val="00C30BE2"/>
    <w:rsid w:val="00C368C9"/>
    <w:rsid w:val="00C9769B"/>
    <w:rsid w:val="00CE4386"/>
    <w:rsid w:val="00D20D88"/>
    <w:rsid w:val="00D279FC"/>
    <w:rsid w:val="00ED54F9"/>
    <w:rsid w:val="00ED6CFB"/>
    <w:rsid w:val="00ED7268"/>
    <w:rsid w:val="00F02571"/>
    <w:rsid w:val="00FA6AF0"/>
    <w:rsid w:val="00FC0583"/>
    <w:rsid w:val="00FC5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CFCB3D1"/>
  <w15:chartTrackingRefBased/>
  <w15:docId w15:val="{3A92F8ED-3713-104E-A625-0C978B74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widowControl w:val="0"/>
      <w:numPr>
        <w:numId w:val="1"/>
      </w:numPr>
      <w:spacing w:line="360" w:lineRule="auto"/>
      <w:jc w:val="center"/>
      <w:outlineLvl w:val="0"/>
    </w:pPr>
    <w:rPr>
      <w:b/>
    </w:rPr>
  </w:style>
  <w:style w:type="paragraph" w:styleId="Nagwek6">
    <w:name w:val="heading 6"/>
    <w:basedOn w:val="Normalny"/>
    <w:next w:val="Normalny"/>
    <w:qFormat/>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hint="default"/>
      <w:b w:val="0"/>
      <w:bCs/>
      <w:i w:val="0"/>
      <w:outline w:val="0"/>
      <w:shadow w:val="0"/>
      <w:sz w:val="24"/>
      <w:szCs w:val="24"/>
    </w:rPr>
  </w:style>
  <w:style w:type="character" w:customStyle="1" w:styleId="WW8Num3z0">
    <w:name w:val="WW8Num3z0"/>
    <w:rPr>
      <w:rFonts w:ascii="Symbol" w:hAnsi="Symbol" w:cs="Symbol" w:hint="default"/>
      <w:color w:val="000000"/>
    </w:rPr>
  </w:style>
  <w:style w:type="character" w:customStyle="1" w:styleId="WW8Num4z0">
    <w:name w:val="WW8Num4z0"/>
    <w:rPr>
      <w:rFonts w:hint="default"/>
      <w:b w:val="0"/>
      <w:bCs w:val="0"/>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strike w:val="0"/>
      <w:dstrike w:val="0"/>
    </w:rPr>
  </w:style>
  <w:style w:type="character" w:customStyle="1" w:styleId="WW8Num7z0">
    <w:name w:val="WW8Num7z0"/>
    <w:rPr>
      <w:rFonts w:ascii="Symbol" w:hAnsi="Symbol" w:cs="Symbol" w:hint="default"/>
      <w:color w:val="00000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b w:val="0"/>
      <w:i w:val="0"/>
      <w:sz w:val="20"/>
      <w:u w:val="none"/>
    </w:rPr>
  </w:style>
  <w:style w:type="character" w:customStyle="1" w:styleId="WW8Num10z0">
    <w:name w:val="WW8Num10z0"/>
    <w:rPr>
      <w:rFonts w:hint="default"/>
      <w:b w:val="0"/>
    </w:rPr>
  </w:style>
  <w:style w:type="character" w:customStyle="1" w:styleId="WW8Num10z1">
    <w:name w:val="WW8Num10z1"/>
    <w:rPr>
      <w:rFonts w:ascii="Times New Roman" w:hAnsi="Times New Roman" w:cs="Times New Roman" w:hint="default"/>
      <w:b w:val="0"/>
      <w:bCs/>
      <w:i w:val="0"/>
      <w:iCs w:val="0"/>
      <w:color w:val="000000"/>
    </w:rPr>
  </w:style>
  <w:style w:type="character" w:customStyle="1" w:styleId="WW8Num10z2">
    <w:name w:val="WW8Num10z2"/>
    <w:rPr>
      <w:rFonts w:hint="default"/>
      <w:b/>
      <w:bCs/>
      <w:color w:val="000000"/>
      <w:sz w:val="22"/>
      <w:szCs w:val="22"/>
    </w:rPr>
  </w:style>
  <w:style w:type="character" w:customStyle="1" w:styleId="WW8Num10z3">
    <w:name w:val="WW8Num10z3"/>
    <w:rPr>
      <w:rFonts w:hint="default"/>
      <w:b/>
      <w:bCs/>
      <w:sz w:val="20"/>
      <w:szCs w:val="20"/>
    </w:rPr>
  </w:style>
  <w:style w:type="character" w:customStyle="1" w:styleId="WW8Num10z4">
    <w:name w:val="WW8Num10z4"/>
    <w:rPr>
      <w:rFonts w:hint="default"/>
    </w:rPr>
  </w:style>
  <w:style w:type="character" w:customStyle="1" w:styleId="WW8Num13z0">
    <w:name w:val="WW8Num13z0"/>
    <w:rPr>
      <w:b w:val="0"/>
      <w:bCs/>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color w:val="000000"/>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b w:val="0"/>
      <w:strike w:val="0"/>
      <w:dstrike w:val="0"/>
    </w:rPr>
  </w:style>
  <w:style w:type="character" w:customStyle="1" w:styleId="WW8Num20z0">
    <w:name w:val="WW8Num20z0"/>
    <w:rPr>
      <w:rFonts w:ascii="Times New Roman" w:hAnsi="Times New Roman"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color w:val="00000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color w:val="000000"/>
    </w:rPr>
  </w:style>
  <w:style w:type="character" w:customStyle="1" w:styleId="WW8Num24z0">
    <w:name w:val="WW8Num24z0"/>
    <w:rPr>
      <w:rFonts w:hint="default"/>
      <w:b w:val="0"/>
    </w:rPr>
  </w:style>
  <w:style w:type="character" w:customStyle="1" w:styleId="WW8Num24z1">
    <w:name w:val="WW8Num24z1"/>
    <w:rPr>
      <w:rFonts w:ascii="Times New Roman" w:hAnsi="Times New Roman" w:cs="Times New Roman" w:hint="default"/>
      <w:b w:val="0"/>
      <w:bCs/>
      <w:i w:val="0"/>
      <w:iCs w:val="0"/>
      <w:color w:val="000000"/>
    </w:rPr>
  </w:style>
  <w:style w:type="character" w:customStyle="1" w:styleId="WW8Num24z2">
    <w:name w:val="WW8Num24z2"/>
    <w:rPr>
      <w:rFonts w:hint="default"/>
      <w:b/>
      <w:bCs/>
      <w:color w:val="000000"/>
      <w:sz w:val="22"/>
      <w:szCs w:val="22"/>
    </w:rPr>
  </w:style>
  <w:style w:type="character" w:customStyle="1" w:styleId="WW8Num24z3">
    <w:name w:val="WW8Num24z3"/>
    <w:rPr>
      <w:rFonts w:hint="default"/>
      <w:b/>
      <w:bCs/>
      <w:sz w:val="20"/>
      <w:szCs w:val="20"/>
    </w:rPr>
  </w:style>
  <w:style w:type="character" w:customStyle="1" w:styleId="WW8Num24z4">
    <w:name w:val="WW8Num24z4"/>
    <w:rPr>
      <w:rFonts w:hint="default"/>
    </w:rPr>
  </w:style>
  <w:style w:type="character" w:customStyle="1" w:styleId="WW8Num25z0">
    <w:name w:val="WW8Num25z0"/>
    <w:rPr>
      <w:rFonts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color w:val="000000"/>
    </w:rPr>
  </w:style>
  <w:style w:type="character" w:customStyle="1" w:styleId="WW8Num27z0">
    <w:name w:val="WW8Num27z0"/>
    <w:rPr>
      <w:rFonts w:hint="default"/>
      <w:i w:val="0"/>
      <w:iCs w:val="0"/>
      <w:color w:val="000000"/>
      <w:sz w:val="2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30z0">
    <w:name w:val="WW8Num30z0"/>
    <w:rPr>
      <w:rFonts w:hint="default"/>
      <w:color w:val="000000"/>
      <w:sz w:val="20"/>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3z0">
    <w:name w:val="WW8Num33z0"/>
    <w:rPr>
      <w:rFonts w:hint="default"/>
      <w:b w:val="0"/>
      <w:i w:val="0"/>
      <w:sz w:val="24"/>
      <w:szCs w:val="24"/>
    </w:rPr>
  </w:style>
  <w:style w:type="character" w:customStyle="1" w:styleId="WW8Num34z0">
    <w:name w:val="WW8Num34z0"/>
    <w:rPr>
      <w:rFonts w:ascii="Times New Roman" w:hAnsi="Times New Roman" w:cs="Times New Roman" w:hint="default"/>
      <w:b w:val="0"/>
      <w:i w:val="0"/>
      <w:sz w:val="24"/>
      <w:szCs w:val="24"/>
    </w:rPr>
  </w:style>
  <w:style w:type="character" w:customStyle="1" w:styleId="WW8Num34z1">
    <w:name w:val="WW8Num34z1"/>
    <w:rPr>
      <w:rFonts w:hint="default"/>
      <w:b w:val="0"/>
      <w:i w:val="0"/>
      <w:sz w:val="24"/>
      <w:szCs w:val="24"/>
    </w:rPr>
  </w:style>
  <w:style w:type="character" w:customStyle="1" w:styleId="WW8Num34z2">
    <w:name w:val="WW8Num34z2"/>
    <w:rPr>
      <w:rFonts w:hint="default"/>
    </w:rPr>
  </w:style>
  <w:style w:type="character" w:customStyle="1" w:styleId="WW8Num35z0">
    <w:name w:val="WW8Num35z0"/>
    <w:rPr>
      <w:rFonts w:hint="default"/>
    </w:rPr>
  </w:style>
  <w:style w:type="character" w:customStyle="1" w:styleId="WW8Num36z0">
    <w:name w:val="WW8Num36z0"/>
    <w:rPr>
      <w:color w:val="000000"/>
    </w:rPr>
  </w:style>
  <w:style w:type="character" w:customStyle="1" w:styleId="WW8Num37z0">
    <w:name w:val="WW8Num37z0"/>
    <w:rPr>
      <w:rFonts w:hint="default"/>
    </w:rPr>
  </w:style>
  <w:style w:type="character" w:customStyle="1" w:styleId="WW8Num38z0">
    <w:name w:val="WW8Num38z0"/>
    <w:rPr>
      <w:rFonts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Domylnaczcionkaakapitu1">
    <w:name w:val="Domyślna czcionka akapitu1"/>
  </w:style>
  <w:style w:type="character" w:customStyle="1" w:styleId="WW-Domylnaczcionkaakapitu">
    <w:name w:val="WW-Domy?lna czcionka akapitu"/>
  </w:style>
  <w:style w:type="character" w:customStyle="1" w:styleId="Symbolprzypiswdoln">
    <w:name w:val="Symbol przypisów doln."/>
    <w:rPr>
      <w:vertAlign w:val="superscript"/>
    </w:rPr>
  </w:style>
  <w:style w:type="character" w:styleId="Numerstrony">
    <w:name w:val="page number"/>
    <w:basedOn w:val="WW-Domylnaczcionkaakapitu"/>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11z0">
    <w:name w:val="WW8Num11z0"/>
    <w:rPr>
      <w:color w:val="00000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33z1">
    <w:name w:val="WW8Num33z1"/>
    <w:rPr>
      <w:sz w:val="20"/>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41z1">
    <w:name w:val="WW8Num41z1"/>
    <w:rPr>
      <w:rFonts w:ascii="Times New Roman" w:hAnsi="Times New Roman" w:cs="Times New Roman"/>
    </w:rPr>
  </w:style>
  <w:style w:type="character" w:customStyle="1" w:styleId="WW8Num41z2">
    <w:name w:val="WW8Num41z2"/>
    <w:rPr>
      <w:rFonts w:ascii="Symbol" w:hAnsi="Symbol" w:cs="Symbol"/>
    </w:rPr>
  </w:style>
  <w:style w:type="character" w:customStyle="1" w:styleId="WW8Num43z0">
    <w:name w:val="WW8Num43z0"/>
    <w:rPr>
      <w:rFonts w:ascii="Symbol" w:hAnsi="Symbol" w:cs="Symbol"/>
    </w:rPr>
  </w:style>
  <w:style w:type="character" w:customStyle="1" w:styleId="WW8Num52z0">
    <w:name w:val="WW8Num52z0"/>
    <w:rPr>
      <w:rFonts w:ascii="Symbol" w:hAnsi="Symbol" w:cs="Symbol"/>
    </w:rPr>
  </w:style>
  <w:style w:type="character" w:customStyle="1" w:styleId="WW8Num53z0">
    <w:name w:val="WW8Num53z0"/>
    <w:rPr>
      <w:rFonts w:ascii="Symbol" w:hAnsi="Symbol" w:cs="Symbol"/>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rFonts w:ascii="Avalon" w:hAnsi="Avalon" w:cs="Avalon"/>
    </w:rPr>
  </w:style>
  <w:style w:type="character" w:customStyle="1" w:styleId="WW8Num61z0">
    <w:name w:val="WW8Num61z0"/>
    <w:rPr>
      <w:rFonts w:ascii="Symbol" w:hAnsi="Symbol" w:cs="Symbol"/>
    </w:rPr>
  </w:style>
  <w:style w:type="character" w:customStyle="1" w:styleId="WW8Num64z0">
    <w:name w:val="WW8Num64z0"/>
    <w:rPr>
      <w:rFonts w:ascii="Symbol" w:hAnsi="Symbol" w:cs="Symbol"/>
    </w:rPr>
  </w:style>
  <w:style w:type="character" w:customStyle="1" w:styleId="WW8Num66z0">
    <w:name w:val="WW8Num66z0"/>
    <w:rPr>
      <w:rFonts w:ascii="Symbol" w:hAnsi="Symbol" w:cs="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9z0">
    <w:name w:val="WW8Num69z0"/>
    <w:rPr>
      <w:rFonts w:ascii="Symbol" w:hAnsi="Symbol" w:cs="Symbol"/>
    </w:rPr>
  </w:style>
  <w:style w:type="character" w:customStyle="1" w:styleId="WW8Num71z0">
    <w:name w:val="WW8Num71z0"/>
    <w:rPr>
      <w:rFonts w:ascii="Symbol" w:hAnsi="Symbol" w:cs="Symbol"/>
    </w:rPr>
  </w:style>
  <w:style w:type="character" w:customStyle="1" w:styleId="WW8Num72z0">
    <w:name w:val="WW8Num72z0"/>
    <w:rPr>
      <w:rFonts w:ascii="Symbol" w:hAnsi="Symbol" w:cs="Symbol"/>
    </w:rPr>
  </w:style>
  <w:style w:type="character" w:customStyle="1" w:styleId="WW8Num80z0">
    <w:name w:val="WW8Num80z0"/>
    <w:rPr>
      <w:rFonts w:ascii="Symbol" w:hAnsi="Symbol" w:cs="Symbol"/>
    </w:rPr>
  </w:style>
  <w:style w:type="character" w:customStyle="1" w:styleId="WW8Num82z0">
    <w:name w:val="WW8Num82z0"/>
    <w:rPr>
      <w:color w:val="000000"/>
    </w:rPr>
  </w:style>
  <w:style w:type="character" w:customStyle="1" w:styleId="WW8Num83z0">
    <w:name w:val="WW8Num83z0"/>
    <w:rPr>
      <w:rFonts w:ascii="Symbol" w:hAnsi="Symbol" w:cs="Symbol"/>
    </w:rPr>
  </w:style>
  <w:style w:type="character" w:customStyle="1" w:styleId="WW8Num87z0">
    <w:name w:val="WW8Num87z0"/>
    <w:rPr>
      <w:rFonts w:ascii="Symbol" w:hAnsi="Symbol" w:cs="Symbol"/>
    </w:rPr>
  </w:style>
  <w:style w:type="character" w:customStyle="1" w:styleId="WW8Num87z1">
    <w:name w:val="WW8Num87z1"/>
    <w:rPr>
      <w:rFonts w:ascii="Courier New" w:hAnsi="Courier New" w:cs="Courier New"/>
    </w:rPr>
  </w:style>
  <w:style w:type="character" w:customStyle="1" w:styleId="WW8Num87z2">
    <w:name w:val="WW8Num87z2"/>
    <w:rPr>
      <w:rFonts w:ascii="Wingdings" w:hAnsi="Wingdings" w:cs="Wingdings"/>
    </w:rPr>
  </w:style>
  <w:style w:type="character" w:customStyle="1" w:styleId="WW8Num89z0">
    <w:name w:val="WW8Num89z0"/>
    <w:rPr>
      <w:color w:val="000000"/>
    </w:rPr>
  </w:style>
  <w:style w:type="character" w:customStyle="1" w:styleId="WW8Num90z0">
    <w:name w:val="WW8Num90z0"/>
    <w:rPr>
      <w:rFonts w:ascii="Symbol" w:hAnsi="Symbol" w:cs="Symbol"/>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8z0">
    <w:name w:val="WW8Num98z0"/>
    <w:rPr>
      <w:rFonts w:ascii="Symbol" w:hAnsi="Symbol" w:cs="Symbol"/>
    </w:rPr>
  </w:style>
  <w:style w:type="character" w:customStyle="1" w:styleId="WW8Num101z0">
    <w:name w:val="WW8Num101z0"/>
    <w:rPr>
      <w:rFonts w:ascii="Symbol" w:hAnsi="Symbol" w:cs="Symbol"/>
    </w:rPr>
  </w:style>
  <w:style w:type="character" w:customStyle="1" w:styleId="WW8Num103z0">
    <w:name w:val="WW8Num103z0"/>
    <w:rPr>
      <w:rFonts w:ascii="Symbol" w:hAnsi="Symbol" w:cs="Symbol"/>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cs="Wingdings"/>
    </w:rPr>
  </w:style>
  <w:style w:type="character" w:customStyle="1" w:styleId="WW8Num105z0">
    <w:name w:val="WW8Num105z0"/>
    <w:rPr>
      <w:color w:val="000000"/>
    </w:rPr>
  </w:style>
  <w:style w:type="character" w:customStyle="1" w:styleId="WW8Num110z0">
    <w:name w:val="WW8Num110z0"/>
    <w:rPr>
      <w:rFonts w:ascii="Symbol" w:hAnsi="Symbol" w:cs="Symbol"/>
    </w:rPr>
  </w:style>
  <w:style w:type="character" w:customStyle="1" w:styleId="WW8Num110z1">
    <w:name w:val="WW8Num110z1"/>
    <w:rPr>
      <w:rFonts w:ascii="Courier New" w:hAnsi="Courier New" w:cs="Courier New"/>
    </w:rPr>
  </w:style>
  <w:style w:type="character" w:customStyle="1" w:styleId="WW8Num110z2">
    <w:name w:val="WW8Num110z2"/>
    <w:rPr>
      <w:rFonts w:ascii="Wingdings" w:hAnsi="Wingdings" w:cs="Wingdings"/>
    </w:rPr>
  </w:style>
  <w:style w:type="character" w:customStyle="1" w:styleId="WW8Num111z0">
    <w:name w:val="WW8Num111z0"/>
    <w:rPr>
      <w:rFonts w:ascii="Symbol" w:hAnsi="Symbol" w:cs="Symbol"/>
    </w:rPr>
  </w:style>
  <w:style w:type="character" w:customStyle="1" w:styleId="WW8Num113z0">
    <w:name w:val="WW8Num113z0"/>
    <w:rPr>
      <w:rFonts w:ascii="Symbol" w:hAnsi="Symbol" w:cs="Symbol"/>
    </w:rPr>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3z0">
    <w:name w:val="WW8Num123z0"/>
    <w:rPr>
      <w:rFonts w:ascii="Symbol" w:hAnsi="Symbol" w:cs="Symbol"/>
    </w:rPr>
  </w:style>
  <w:style w:type="character" w:customStyle="1" w:styleId="WW8Num123z1">
    <w:name w:val="WW8Num123z1"/>
    <w:rPr>
      <w:color w:val="0000FF"/>
    </w:rPr>
  </w:style>
  <w:style w:type="character" w:customStyle="1" w:styleId="WW8Num125z0">
    <w:name w:val="WW8Num125z0"/>
    <w:rPr>
      <w:rFonts w:ascii="Symbol" w:hAnsi="Symbol" w:cs="Symbol"/>
    </w:rPr>
  </w:style>
  <w:style w:type="character" w:customStyle="1" w:styleId="WW8Num125z1">
    <w:name w:val="WW8Num125z1"/>
    <w:rPr>
      <w:color w:val="0000FF"/>
    </w:rPr>
  </w:style>
  <w:style w:type="character" w:customStyle="1" w:styleId="Odwoaniedokomentarza1">
    <w:name w:val="Odwołanie do komentarza1"/>
    <w:rPr>
      <w:sz w:val="16"/>
      <w:szCs w:val="16"/>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styleId="Hipercze">
    <w:name w:val="Hyperlink"/>
    <w:rPr>
      <w:color w:val="0563C1"/>
      <w:u w:val="single"/>
    </w:rPr>
  </w:style>
  <w:style w:type="character" w:styleId="Nierozpoznanawzmianka">
    <w:name w:val="Unresolved Mention"/>
    <w:rPr>
      <w:color w:val="605E5C"/>
      <w:shd w:val="clear" w:color="auto" w:fill="E1DFDD"/>
    </w:rPr>
  </w:style>
  <w:style w:type="character" w:styleId="Numerwiersza">
    <w:name w:val="line number"/>
  </w:style>
  <w:style w:type="paragraph" w:customStyle="1" w:styleId="Nagwek10">
    <w:name w:val="Nagłówek1"/>
    <w:basedOn w:val="Normalny"/>
    <w:next w:val="Tekstpodstawowy"/>
    <w:pPr>
      <w:tabs>
        <w:tab w:val="center" w:pos="4536"/>
        <w:tab w:val="right" w:pos="9072"/>
      </w:tabs>
    </w:pPr>
  </w:style>
  <w:style w:type="paragraph" w:styleId="Tekstpodstawowy">
    <w:name w:val="Body Text"/>
    <w:basedOn w:val="Normalny"/>
    <w:pPr>
      <w:widowControl w:val="0"/>
      <w:spacing w:line="360" w:lineRule="auto"/>
      <w:jc w:val="both"/>
    </w:pPr>
    <w:rPr>
      <w:rFonts w:ascii="Avalon" w:hAnsi="Avalon" w:cs="Avalon"/>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next w:val="Tekstpodstawowy"/>
    <w:pPr>
      <w:keepNext/>
      <w:spacing w:before="240" w:after="120"/>
    </w:pPr>
    <w:rPr>
      <w:rFonts w:ascii="Arial" w:hAnsi="Arial" w:cs="Arial"/>
      <w:sz w:val="28"/>
    </w:rPr>
  </w:style>
  <w:style w:type="paragraph" w:customStyle="1" w:styleId="WW-Tekstkomentarza">
    <w:name w:val="WW-Tekst komentarza"/>
    <w:basedOn w:val="Normalny"/>
    <w:rPr>
      <w:lang w:val="en-GB"/>
    </w:rPr>
  </w:style>
  <w:style w:type="paragraph" w:customStyle="1" w:styleId="WW-Tekstpodstawowy2">
    <w:name w:val="WW-Tekst podstawowy 2"/>
    <w:basedOn w:val="Normalny"/>
    <w:pPr>
      <w:widowControl w:val="0"/>
      <w:spacing w:line="360" w:lineRule="auto"/>
      <w:jc w:val="both"/>
    </w:pPr>
    <w:rPr>
      <w:rFonts w:ascii="Avalon" w:hAnsi="Avalon" w:cs="Avalon"/>
      <w:color w:val="0000FF"/>
      <w:spacing w:val="-3"/>
    </w:rPr>
  </w:style>
  <w:style w:type="paragraph" w:customStyle="1" w:styleId="WW-Tekstpodstawowywcity2">
    <w:name w:val="WW-Tekst podstawowy wci?ty 2"/>
    <w:basedOn w:val="Normalny"/>
    <w:pPr>
      <w:widowControl w:val="0"/>
      <w:spacing w:line="360" w:lineRule="auto"/>
      <w:ind w:left="720" w:firstLine="1"/>
      <w:jc w:val="both"/>
    </w:pPr>
    <w:rPr>
      <w:rFonts w:ascii="Avalon" w:hAnsi="Avalon" w:cs="Avalon"/>
      <w:sz w:val="24"/>
    </w:rPr>
  </w:style>
  <w:style w:type="paragraph" w:customStyle="1" w:styleId="WW-Tekstpodstawowywcity3">
    <w:name w:val="WW-Tekst podstawowy wci?ty 3"/>
    <w:basedOn w:val="Normalny"/>
    <w:pPr>
      <w:widowControl w:val="0"/>
      <w:spacing w:line="360" w:lineRule="auto"/>
      <w:ind w:left="1276" w:hanging="556"/>
      <w:jc w:val="both"/>
    </w:pPr>
    <w:rPr>
      <w:rFonts w:ascii="Avalon" w:hAnsi="Avalon" w:cs="Avalon"/>
      <w:sz w:val="24"/>
    </w:rPr>
  </w:style>
  <w:style w:type="paragraph" w:customStyle="1" w:styleId="WW-Tekstpodstawowy3">
    <w:name w:val="WW-Tekst podstawowy 3"/>
    <w:basedOn w:val="Normalny"/>
    <w:pPr>
      <w:widowControl w:val="0"/>
      <w:spacing w:line="360" w:lineRule="auto"/>
      <w:jc w:val="both"/>
    </w:pPr>
    <w:rPr>
      <w:sz w:val="19"/>
    </w:rPr>
  </w:style>
  <w:style w:type="paragraph" w:styleId="Tekstprzypisudolnego">
    <w:name w:val="footnote text"/>
    <w:basedOn w:val="Normalny"/>
  </w:style>
  <w:style w:type="paragraph" w:styleId="Stopka">
    <w:name w:val="footer"/>
    <w:basedOn w:val="Normalny"/>
    <w:pPr>
      <w:tabs>
        <w:tab w:val="center" w:pos="4536"/>
        <w:tab w:val="right" w:pos="9072"/>
      </w:tabs>
    </w:pPr>
  </w:style>
  <w:style w:type="paragraph" w:styleId="Tekstpodstawowywcity">
    <w:name w:val="Body Text Indent"/>
    <w:basedOn w:val="Normalny"/>
    <w:pPr>
      <w:widowControl w:val="0"/>
      <w:spacing w:line="360" w:lineRule="auto"/>
      <w:ind w:left="426" w:firstLine="1"/>
      <w:jc w:val="both"/>
    </w:pPr>
  </w:style>
  <w:style w:type="paragraph" w:customStyle="1" w:styleId="Zawartoramki">
    <w:name w:val="Zawartość ramki"/>
    <w:basedOn w:val="Tekstpodstawowy"/>
  </w:style>
  <w:style w:type="paragraph" w:customStyle="1" w:styleId="Tekstpodstawowywcity22">
    <w:name w:val="Tekst podstawowy wcięty 22"/>
    <w:basedOn w:val="Normalny"/>
    <w:pPr>
      <w:widowControl w:val="0"/>
      <w:ind w:left="1080" w:hanging="360"/>
      <w:jc w:val="both"/>
    </w:pPr>
    <w:rPr>
      <w:rFonts w:ascii="Arial" w:hAnsi="Arial" w:cs="Arial"/>
    </w:rPr>
  </w:style>
  <w:style w:type="paragraph" w:customStyle="1" w:styleId="Tekstblokowy1">
    <w:name w:val="Tekst blokowy1"/>
    <w:basedOn w:val="Normalny"/>
    <w:pPr>
      <w:widowControl w:val="0"/>
      <w:ind w:left="393" w:right="72"/>
      <w:jc w:val="both"/>
    </w:pPr>
    <w:rPr>
      <w:rFonts w:ascii="Arial" w:hAnsi="Arial" w:cs="Arial"/>
      <w:b/>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przypisukocowego">
    <w:name w:val="endnote text"/>
    <w:basedOn w:val="Normalny"/>
  </w:style>
  <w:style w:type="paragraph" w:styleId="NormalnyWeb">
    <w:name w:val="Normal (Web)"/>
    <w:basedOn w:val="Normalny"/>
    <w:rPr>
      <w:sz w:val="24"/>
      <w:szCs w:val="24"/>
    </w:rPr>
  </w:style>
  <w:style w:type="paragraph" w:styleId="Akapitzlist">
    <w:name w:val="List Paragraph"/>
    <w:aliases w:val="Normal,Numerowanie,Akapit z listą BS,Punkt 1.1,Kolorowa lista — akcent 11,A_wyliczenie,K-P_odwolanie,Akapit z listą5,maz_wyliczenie,opis dzialania,EPL lista punktowana z wyrózneniem,Wykres,1st level - Bullet List Paragraph,List Paragraph"/>
    <w:basedOn w:val="Normalny"/>
    <w:link w:val="AkapitzlistZnak"/>
    <w:uiPriority w:val="34"/>
    <w:qFormat/>
    <w:pPr>
      <w:suppressAutoHyphens w:val="0"/>
      <w:overflowPunct w:val="0"/>
      <w:autoSpaceDE w:val="0"/>
      <w:ind w:left="720"/>
      <w:contextualSpacing/>
    </w:pPr>
  </w:style>
  <w:style w:type="paragraph" w:styleId="Poprawka">
    <w:name w:val="Revision"/>
    <w:pPr>
      <w:suppressAutoHyphens/>
    </w:pPr>
    <w:rPr>
      <w:lang w:eastAsia="zh-CN"/>
    </w:rPr>
  </w:style>
  <w:style w:type="paragraph" w:customStyle="1" w:styleId="Tekstpodstawowy21">
    <w:name w:val="Tekst podstawowy 21"/>
    <w:basedOn w:val="Normalny"/>
    <w:pPr>
      <w:tabs>
        <w:tab w:val="left" w:pos="426"/>
        <w:tab w:val="left" w:pos="709"/>
        <w:tab w:val="left" w:pos="993"/>
      </w:tabs>
      <w:spacing w:line="400" w:lineRule="exact"/>
    </w:pPr>
    <w:rPr>
      <w:sz w:val="26"/>
    </w:rPr>
  </w:style>
  <w:style w:type="paragraph" w:customStyle="1" w:styleId="Tekstpodstawowywcity21">
    <w:name w:val="Tekst podstawowy wcięty 21"/>
    <w:basedOn w:val="Normalny"/>
    <w:pPr>
      <w:tabs>
        <w:tab w:val="left" w:pos="426"/>
      </w:tabs>
      <w:spacing w:line="400" w:lineRule="exact"/>
      <w:ind w:left="420" w:hanging="420"/>
      <w:jc w:val="both"/>
    </w:pPr>
    <w:rPr>
      <w:sz w:val="26"/>
    </w:r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character" w:customStyle="1" w:styleId="AkapitzlistZnak">
    <w:name w:val="Akapit z listą Znak"/>
    <w:aliases w:val="Normal Znak,Numerowanie Znak,Akapit z listą BS Znak,Punkt 1.1 Znak,Kolorowa lista — akcent 11 Znak,A_wyliczenie Znak,K-P_odwolanie Znak,Akapit z listą5 Znak,maz_wyliczenie Znak,opis dzialania Znak,Wykres Znak,List Paragraph Znak"/>
    <w:link w:val="Akapitzlist"/>
    <w:uiPriority w:val="34"/>
    <w:qFormat/>
    <w:locked/>
    <w:rsid w:val="0081600A"/>
    <w:rPr>
      <w:lang w:eastAsia="zh-CN"/>
    </w:rPr>
  </w:style>
  <w:style w:type="character" w:styleId="Odwoaniedokomentarza">
    <w:name w:val="annotation reference"/>
    <w:uiPriority w:val="99"/>
    <w:semiHidden/>
    <w:unhideWhenUsed/>
    <w:rsid w:val="0081600A"/>
    <w:rPr>
      <w:sz w:val="16"/>
      <w:szCs w:val="16"/>
    </w:rPr>
  </w:style>
  <w:style w:type="paragraph" w:styleId="Tekstkomentarza">
    <w:name w:val="annotation text"/>
    <w:basedOn w:val="Normalny"/>
    <w:link w:val="TekstkomentarzaZnak"/>
    <w:uiPriority w:val="99"/>
    <w:semiHidden/>
    <w:unhideWhenUsed/>
    <w:rsid w:val="0081600A"/>
  </w:style>
  <w:style w:type="character" w:customStyle="1" w:styleId="TekstkomentarzaZnak">
    <w:name w:val="Tekst komentarza Znak"/>
    <w:link w:val="Tekstkomentarza"/>
    <w:uiPriority w:val="99"/>
    <w:semiHidden/>
    <w:rsid w:val="0081600A"/>
    <w:rPr>
      <w:lang w:eastAsia="zh-CN"/>
    </w:rPr>
  </w:style>
  <w:style w:type="paragraph" w:customStyle="1" w:styleId="redniasiatka1akcent21">
    <w:name w:val="Średnia siatka 1 — akcent 21"/>
    <w:basedOn w:val="Normalny"/>
    <w:link w:val="redniasiatka1akcent2Znak"/>
    <w:uiPriority w:val="99"/>
    <w:qFormat/>
    <w:rsid w:val="009341BA"/>
    <w:pPr>
      <w:suppressAutoHyphens w:val="0"/>
      <w:spacing w:after="200" w:line="276" w:lineRule="auto"/>
      <w:ind w:left="720"/>
      <w:contextualSpacing/>
    </w:pPr>
    <w:rPr>
      <w:rFonts w:ascii="Calibri" w:eastAsia="Calibri" w:hAnsi="Calibri"/>
      <w:sz w:val="22"/>
      <w:szCs w:val="22"/>
      <w:lang w:val="x-none" w:eastAsia="en-US"/>
    </w:rPr>
  </w:style>
  <w:style w:type="character" w:customStyle="1" w:styleId="redniasiatka1akcent2Znak">
    <w:name w:val="Średnia siatka 1 — akcent 2 Znak"/>
    <w:link w:val="redniasiatka1akcent21"/>
    <w:uiPriority w:val="99"/>
    <w:locked/>
    <w:rsid w:val="009341BA"/>
    <w:rPr>
      <w:rFonts w:ascii="Calibri" w:eastAsia="Calibri" w:hAnsi="Calibri"/>
      <w:sz w:val="22"/>
      <w:szCs w:val="22"/>
      <w:lang w:val="x-none" w:eastAsia="en-US"/>
    </w:rPr>
  </w:style>
  <w:style w:type="paragraph" w:customStyle="1" w:styleId="Normalny1">
    <w:name w:val="Normalny1"/>
    <w:rsid w:val="009341BA"/>
    <w:pPr>
      <w:suppressAutoHyphens/>
      <w:spacing w:line="276" w:lineRule="auto"/>
    </w:pPr>
    <w:rPr>
      <w:rFonts w:ascii="Arial" w:eastAsia="Arial" w:hAnsi="Arial" w:cs="Arial"/>
      <w:kern w:val="1"/>
      <w:sz w:val="22"/>
      <w:szCs w:val="22"/>
      <w:lang w:val="en"/>
    </w:rPr>
  </w:style>
  <w:style w:type="character" w:customStyle="1" w:styleId="apple-converted-space">
    <w:name w:val="apple-converted-space"/>
    <w:basedOn w:val="Domylnaczcionkaakapitu"/>
    <w:rsid w:val="009E1D28"/>
  </w:style>
  <w:style w:type="character" w:customStyle="1" w:styleId="nagwek1znak">
    <w:name w:val="nagwek1znak"/>
    <w:basedOn w:val="Domylnaczcionkaakapitu"/>
    <w:rsid w:val="009E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e94b33-c2da-4f33-b2c4-3473f087559f" xsi:nil="true"/>
    <lcf76f155ced4ddcb4097134ff3c332f xmlns="ba96fce3-caed-4714-a9ca-6e2a735d0d7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3F80176F4A574D880561D2021CDFA4" ma:contentTypeVersion="16" ma:contentTypeDescription="Utwórz nowy dokument." ma:contentTypeScope="" ma:versionID="4bc91371b34a798954eedd57823f6a11">
  <xsd:schema xmlns:xsd="http://www.w3.org/2001/XMLSchema" xmlns:xs="http://www.w3.org/2001/XMLSchema" xmlns:p="http://schemas.microsoft.com/office/2006/metadata/properties" xmlns:ns2="7fe94b33-c2da-4f33-b2c4-3473f087559f" xmlns:ns3="ba96fce3-caed-4714-a9ca-6e2a735d0d73" targetNamespace="http://schemas.microsoft.com/office/2006/metadata/properties" ma:root="true" ma:fieldsID="2ee73d7cf7a1f0e6558d3559095cd9e1" ns2:_="" ns3:_="">
    <xsd:import namespace="7fe94b33-c2da-4f33-b2c4-3473f087559f"/>
    <xsd:import namespace="ba96fce3-caed-4714-a9ca-6e2a735d0d7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LengthInSecond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e94b33-c2da-4f33-b2c4-3473f087559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e2fb405-e3e0-46e0-be7d-c5aaa29cb30e}" ma:internalName="TaxCatchAll" ma:showField="CatchAllData" ma:web="7fe94b33-c2da-4f33-b2c4-3473f08755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96fce3-caed-4714-a9ca-6e2a735d0d7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2dad628-0830-47e3-a757-737282b802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787A1-44E3-4BDA-9C6E-56A23F77A660}">
  <ds:schemaRefs>
    <ds:schemaRef ds:uri="http://schemas.microsoft.com/office/2006/metadata/properties"/>
    <ds:schemaRef ds:uri="http://schemas.microsoft.com/office/infopath/2007/PartnerControls"/>
    <ds:schemaRef ds:uri="7fe94b33-c2da-4f33-b2c4-3473f087559f"/>
    <ds:schemaRef ds:uri="ba96fce3-caed-4714-a9ca-6e2a735d0d73"/>
  </ds:schemaRefs>
</ds:datastoreItem>
</file>

<file path=customXml/itemProps2.xml><?xml version="1.0" encoding="utf-8"?>
<ds:datastoreItem xmlns:ds="http://schemas.openxmlformats.org/officeDocument/2006/customXml" ds:itemID="{95D4F6CA-A41D-5547-9093-225A4631DD42}">
  <ds:schemaRefs>
    <ds:schemaRef ds:uri="http://schemas.openxmlformats.org/officeDocument/2006/bibliography"/>
  </ds:schemaRefs>
</ds:datastoreItem>
</file>

<file path=customXml/itemProps3.xml><?xml version="1.0" encoding="utf-8"?>
<ds:datastoreItem xmlns:ds="http://schemas.openxmlformats.org/officeDocument/2006/customXml" ds:itemID="{14BA4324-BD2B-4AA7-9D4E-E22EF3D5760A}">
  <ds:schemaRefs>
    <ds:schemaRef ds:uri="http://schemas.microsoft.com/sharepoint/v3/contenttype/forms"/>
  </ds:schemaRefs>
</ds:datastoreItem>
</file>

<file path=customXml/itemProps4.xml><?xml version="1.0" encoding="utf-8"?>
<ds:datastoreItem xmlns:ds="http://schemas.openxmlformats.org/officeDocument/2006/customXml" ds:itemID="{E3EF4416-94BA-4DAF-A0B6-9D64CCF9B4A3}"/>
</file>

<file path=docProps/app.xml><?xml version="1.0" encoding="utf-8"?>
<Properties xmlns="http://schemas.openxmlformats.org/officeDocument/2006/extended-properties" xmlns:vt="http://schemas.openxmlformats.org/officeDocument/2006/docPropsVTypes">
  <Template>Normal.dotm</Template>
  <TotalTime>3</TotalTime>
  <Pages>12</Pages>
  <Words>5663</Words>
  <Characters>33983</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Umowa dla G.W.(Rossmann)</vt:lpstr>
    </vt:vector>
  </TitlesOfParts>
  <Company/>
  <LinksUpToDate>false</LinksUpToDate>
  <CharactersWithSpaces>39567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dla G.W.(Rossmann)</dc:title>
  <dc:subject/>
  <dc:creator>Katarzyna.Plewka</dc:creator>
  <cp:keywords/>
  <cp:lastModifiedBy>Krzysztof Szewczyk</cp:lastModifiedBy>
  <cp:revision>5</cp:revision>
  <cp:lastPrinted>2024-12-17T12:06:00Z</cp:lastPrinted>
  <dcterms:created xsi:type="dcterms:W3CDTF">2026-01-03T09:34:00Z</dcterms:created>
  <dcterms:modified xsi:type="dcterms:W3CDTF">2026-01-15T14:09:00Z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0x010100953F80176F4A574D880561D2021CDFA4</vt:lpwstr>
  </property>
</Properties>
</file>