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Default Extension="fntdata" ContentType="application/x-fontdata"/>
  <Override PartName="/word/header3.xml" ContentType="application/vnd.openxmlformats-officedocument.wordprocessingml.header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23.odttf" ContentType="application/vnd.openxmlformats-officedocument.obfuscatedFont"/>
  <Override PartName="/word/fonts/font18.odttf" ContentType="application/vnd.openxmlformats-officedocument.obfuscatedFont"/>
  <Override PartName="/word/fonts/font22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numbering.xml" ContentType="application/vnd.openxmlformats-officedocument.wordprocessingml.numbering+xml"/>
  <Override PartName="/word/media/image1.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header3.xml.rels" ContentType="application/vnd.openxmlformats-package.relationship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_rels/header2.xml.rels" ContentType="application/vnd.openxmlformats-package.relationships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center"/>
        <w:rPr>
          <w:rFonts w:ascii="Calibri" w:hAnsi="Calibri" w:eastAsia="Calibri" w:cs="Calibri"/>
          <w:b/>
          <w:bCs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center"/>
        <w:rPr>
          <w:rFonts w:ascii="Calibri" w:hAnsi="Calibri" w:eastAsia="Calibri" w:cs="Calibri"/>
          <w:b/>
          <w:bCs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  <w:t>FORMULARZ OFERTOWY</w:t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W odpowiedzi na zapytanie ofertowe na przeprowadzenie kampanii reklamowej w kanałach cyfrowych dla nowej aplikacji, która będzie dostępna w sklepach Google play i App-store wykonawca składa następującą ofertę:</w:t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tbl>
      <w:tblPr>
        <w:tblStyle w:val="TableNormal0"/>
        <w:tblW w:w="10599" w:type="dxa"/>
        <w:jc w:val="start"/>
        <w:tblInd w:w="108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firstRow="0" w:noVBand="0" w:lastRow="0" w:firstColumn="0" w:lastColumn="0" w:noHBand="0" w:val="0000"/>
      </w:tblPr>
      <w:tblGrid>
        <w:gridCol w:w="6999"/>
        <w:gridCol w:w="3599"/>
      </w:tblGrid>
      <w:tr>
        <w:trPr>
          <w:trHeight w:val="300" w:hRule="atLeast"/>
        </w:trPr>
        <w:tc>
          <w:tcPr>
            <w:tcW w:w="699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Cena netto za wykonanie całego przedmiotu zamówienia (cyfrowo)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  <w:tr>
        <w:trPr>
          <w:trHeight w:val="300" w:hRule="atLeast"/>
        </w:trPr>
        <w:tc>
          <w:tcPr>
            <w:tcW w:w="699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Cena brutto za wykonanie całego przedmiotu zamówienia (cyfrowo)</w:t>
            </w:r>
          </w:p>
        </w:tc>
        <w:tc>
          <w:tcPr>
            <w:tcW w:w="359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</w:tbl>
    <w:p>
      <w:pPr>
        <w:pStyle w:val="normal1"/>
        <w:widowControl w:val="false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  <w:t>Wykonawca oświadcza, że przeprowadził niżej wymienione kampanie reklamowe:</w:t>
      </w:r>
    </w:p>
    <w:tbl>
      <w:tblPr>
        <w:tblStyle w:val="TableNormal0"/>
        <w:tblW w:w="10585" w:type="dxa"/>
        <w:jc w:val="start"/>
        <w:tblInd w:w="108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firstRow="0" w:noVBand="0" w:lastRow="0" w:firstColumn="0" w:lastColumn="0" w:noHBand="0" w:val="0000"/>
      </w:tblPr>
      <w:tblGrid>
        <w:gridCol w:w="444"/>
        <w:gridCol w:w="3489"/>
        <w:gridCol w:w="2446"/>
        <w:gridCol w:w="1588"/>
        <w:gridCol w:w="2618"/>
      </w:tblGrid>
      <w:tr>
        <w:trPr/>
        <w:tc>
          <w:tcPr>
            <w:tcW w:w="44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Lp</w:t>
            </w:r>
          </w:p>
        </w:tc>
        <w:tc>
          <w:tcPr>
            <w:tcW w:w="348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Opis, zakres przeprowadzonej kampanii</w:t>
            </w:r>
          </w:p>
        </w:tc>
        <w:tc>
          <w:tcPr>
            <w:tcW w:w="2446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Termin przeprowadzenia kampanii</w:t>
            </w:r>
          </w:p>
        </w:tc>
        <w:tc>
          <w:tcPr>
            <w:tcW w:w="158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Wartość kampanii</w:t>
            </w:r>
          </w:p>
        </w:tc>
        <w:tc>
          <w:tcPr>
            <w:tcW w:w="261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Podmiot, na rzecz którego przeprowadzono kampanię</w:t>
            </w:r>
          </w:p>
        </w:tc>
      </w:tr>
      <w:tr>
        <w:trPr/>
        <w:tc>
          <w:tcPr>
            <w:tcW w:w="4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1</w:t>
            </w:r>
          </w:p>
        </w:tc>
        <w:tc>
          <w:tcPr>
            <w:tcW w:w="348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44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158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61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  <w:tr>
        <w:trPr/>
        <w:tc>
          <w:tcPr>
            <w:tcW w:w="44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...</w:t>
            </w:r>
          </w:p>
        </w:tc>
        <w:tc>
          <w:tcPr>
            <w:tcW w:w="3489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446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158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618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</w:tbl>
    <w:p>
      <w:pPr>
        <w:pStyle w:val="normal1"/>
        <w:widowControl w:val="false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p>
      <w:pPr>
        <w:pStyle w:val="normal1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  <w:t>Wykonawca oświadcza, że dysponuje niżej wymienionymi osobami, które wyznaczy do realizacji zamówienia:</w:t>
      </w:r>
    </w:p>
    <w:tbl>
      <w:tblPr>
        <w:tblStyle w:val="TableNormal0"/>
        <w:tblW w:w="10585" w:type="dxa"/>
        <w:jc w:val="start"/>
        <w:tblInd w:w="108" w:type="dxa"/>
        <w:tblLayout w:type="fixed"/>
        <w:tblCellMar>
          <w:top w:w="0" w:type="dxa"/>
          <w:start w:w="108" w:type="dxa"/>
          <w:bottom w:w="0" w:type="dxa"/>
          <w:end w:w="108" w:type="dxa"/>
        </w:tblCellMar>
        <w:tblLook w:firstRow="0" w:noVBand="0" w:lastRow="0" w:firstColumn="0" w:lastColumn="0" w:noHBand="0" w:val="0000"/>
      </w:tblPr>
      <w:tblGrid>
        <w:gridCol w:w="445"/>
        <w:gridCol w:w="1873"/>
        <w:gridCol w:w="2374"/>
        <w:gridCol w:w="1490"/>
        <w:gridCol w:w="2237"/>
        <w:gridCol w:w="2165"/>
      </w:tblGrid>
      <w:tr>
        <w:trPr/>
        <w:tc>
          <w:tcPr>
            <w:tcW w:w="44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Lp</w:t>
            </w:r>
          </w:p>
        </w:tc>
        <w:tc>
          <w:tcPr>
            <w:tcW w:w="187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Imię i nazwisko</w:t>
            </w:r>
          </w:p>
        </w:tc>
        <w:tc>
          <w:tcPr>
            <w:tcW w:w="2374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Zakres doświadczenia / stanowisko</w:t>
            </w:r>
          </w:p>
        </w:tc>
        <w:tc>
          <w:tcPr>
            <w:tcW w:w="149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Okres doświadczenia</w:t>
            </w:r>
          </w:p>
        </w:tc>
        <w:tc>
          <w:tcPr>
            <w:tcW w:w="223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Opis, zakres realizowanej kampanii</w:t>
            </w:r>
          </w:p>
        </w:tc>
        <w:tc>
          <w:tcPr>
            <w:tcW w:w="216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normal1"/>
              <w:widowControl/>
              <w:tabs>
                <w:tab w:val="clear" w:pos="720"/>
                <w:tab w:val="left" w:pos="560" w:leader="none"/>
                <w:tab w:val="left" w:pos="1120" w:leader="none"/>
                <w:tab w:val="left" w:pos="1680" w:leader="none"/>
                <w:tab w:val="left" w:pos="2240" w:leader="none"/>
                <w:tab w:val="left" w:pos="2800" w:leader="none"/>
                <w:tab w:val="left" w:pos="3360" w:leader="none"/>
                <w:tab w:val="left" w:pos="3920" w:leader="none"/>
                <w:tab w:val="left" w:pos="4480" w:leader="none"/>
                <w:tab w:val="left" w:pos="5040" w:leader="none"/>
                <w:tab w:val="left" w:pos="5600" w:leader="none"/>
                <w:tab w:val="left" w:pos="6160" w:leader="none"/>
                <w:tab w:val="left" w:pos="6720" w:leader="none"/>
              </w:tabs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Wartość realizowanej kampanii</w:t>
            </w:r>
          </w:p>
        </w:tc>
      </w:tr>
      <w:tr>
        <w:trPr/>
        <w:tc>
          <w:tcPr>
            <w:tcW w:w="445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1</w:t>
            </w:r>
          </w:p>
        </w:tc>
        <w:tc>
          <w:tcPr>
            <w:tcW w:w="187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37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14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237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165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  <w:tr>
        <w:trPr/>
        <w:tc>
          <w:tcPr>
            <w:tcW w:w="445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 w:val="false"/>
              <w:suppressAutoHyphens w:val="true"/>
              <w:spacing w:before="0" w:after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  <w:r>
              <w:rPr>
                <w:rFonts w:eastAsia="Calibri" w:cs="Calibri" w:ascii="Calibri" w:hAnsi="Calibri"/>
                <w:color w:val="000000"/>
                <w:kern w:val="0"/>
                <w:sz w:val="22"/>
                <w:szCs w:val="22"/>
                <w:lang w:val="pl-PL" w:eastAsia="zh-CN" w:bidi="hi-IN"/>
              </w:rPr>
              <w:t>...</w:t>
            </w:r>
          </w:p>
        </w:tc>
        <w:tc>
          <w:tcPr>
            <w:tcW w:w="1873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374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1490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237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  <w:tc>
          <w:tcPr>
            <w:tcW w:w="2165" w:type="dxa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1"/>
              <w:widowControl/>
              <w:suppressAutoHyphens w:val="true"/>
              <w:spacing w:before="0" w:after="0"/>
              <w:jc w:val="start"/>
              <w:rPr>
                <w:rFonts w:ascii="Calibri" w:hAnsi="Calibri" w:eastAsia="Calibri" w:cs="Calibri"/>
                <w:sz w:val="22"/>
                <w:szCs w:val="22"/>
              </w:rPr>
            </w:pPr>
            <w:r>
              <w:rPr>
                <w:rFonts w:eastAsia="Calibri" w:cs="Calibri" w:ascii="Calibri" w:hAnsi="Calibri"/>
                <w:sz w:val="22"/>
                <w:szCs w:val="22"/>
              </w:rPr>
            </w:r>
          </w:p>
        </w:tc>
      </w:tr>
    </w:tbl>
    <w:p>
      <w:pPr>
        <w:pStyle w:val="normal1"/>
        <w:widowControl w:val="false"/>
        <w:tabs>
          <w:tab w:val="clear" w:pos="720"/>
          <w:tab w:val="left" w:pos="560" w:leader="none"/>
          <w:tab w:val="left" w:pos="1120" w:leader="none"/>
          <w:tab w:val="left" w:pos="1680" w:leader="none"/>
          <w:tab w:val="left" w:pos="2240" w:leader="none"/>
          <w:tab w:val="left" w:pos="2800" w:leader="none"/>
          <w:tab w:val="left" w:pos="3360" w:leader="none"/>
          <w:tab w:val="left" w:pos="3920" w:leader="none"/>
          <w:tab w:val="left" w:pos="4480" w:leader="none"/>
          <w:tab w:val="left" w:pos="5040" w:leader="none"/>
          <w:tab w:val="left" w:pos="5600" w:leader="none"/>
          <w:tab w:val="left" w:pos="6160" w:leader="none"/>
          <w:tab w:val="left" w:pos="6720" w:leader="none"/>
        </w:tabs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  <w:t>Składając ofertę jednocześnie wykonawca oświadcza, że:</w:t>
      </w:r>
    </w:p>
    <w:p>
      <w:pPr>
        <w:pStyle w:val="normal1"/>
        <w:numPr>
          <w:ilvl w:val="0"/>
          <w:numId w:val="1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nie podlega wykluczeniu z postępowania na podstawie przepisów ustawy z dnia 13 kwietnia 2022 r. o szczególnych rozwiązaniach w zakresie przeciwdziałania wspieraniu agresji na Ukrainę oraz służących ochronie bezpieczeństwa narodowego;</w:t>
      </w:r>
    </w:p>
    <w:p>
      <w:pPr>
        <w:pStyle w:val="normal1"/>
        <w:numPr>
          <w:ilvl w:val="0"/>
          <w:numId w:val="1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nie jest powiązany osobowo lub kapitałowo z zamawiającym lub z osobami biorącymi udział w przygotowaniu lub prowadzeniu postępowania o udzielenie zamówienia lub mogącymi wpłynąć na wynik tego postępowania, w szczególności polegającymi na:</w:t>
      </w:r>
    </w:p>
    <w:p>
      <w:pPr>
        <w:pStyle w:val="normal1"/>
        <w:numPr>
          <w:ilvl w:val="0"/>
          <w:numId w:val="2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>
      <w:pPr>
        <w:pStyle w:val="normal1"/>
        <w:numPr>
          <w:ilvl w:val="0"/>
          <w:numId w:val="2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zamówienia;</w:t>
      </w:r>
    </w:p>
    <w:p>
      <w:pPr>
        <w:pStyle w:val="normal1"/>
        <w:numPr>
          <w:ilvl w:val="0"/>
          <w:numId w:val="2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pozostawaniu z wykonawcą w takim stosunku prawnym lub faktycznym, że istnieje uzasadniona wątpliwość co do ich bezstronności lub niezależności w związku z postępowaniem o udzielenie zamówienia;</w:t>
      </w:r>
    </w:p>
    <w:p>
      <w:pPr>
        <w:pStyle w:val="normal1"/>
        <w:numPr>
          <w:ilvl w:val="0"/>
          <w:numId w:val="3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spełnia warunki udziału w postępowaniu;</w:t>
      </w:r>
    </w:p>
    <w:p>
      <w:pPr>
        <w:pStyle w:val="normal1"/>
        <w:numPr>
          <w:ilvl w:val="0"/>
          <w:numId w:val="3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złożona oferta będzie ważna przez okres 30 dni (termin związania ofertą);</w:t>
      </w:r>
    </w:p>
    <w:p>
      <w:pPr>
        <w:pStyle w:val="normal1"/>
        <w:numPr>
          <w:ilvl w:val="0"/>
          <w:numId w:val="3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akceptuje postanowienia zapytania ofertowego oraz wzoru umowy;</w:t>
      </w:r>
    </w:p>
    <w:p>
      <w:pPr>
        <w:pStyle w:val="normal1"/>
        <w:numPr>
          <w:ilvl w:val="0"/>
          <w:numId w:val="3"/>
        </w:numPr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akceptuje poprawienie przez zamawiającego oczywistych lub nieistotnych omyłek w ofercie;</w:t>
      </w:r>
    </w:p>
    <w:p>
      <w:pPr>
        <w:pStyle w:val="normal1"/>
        <w:numPr>
          <w:ilvl w:val="0"/>
          <w:numId w:val="3"/>
        </w:numPr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zapoznał się z informacjami dotyczącymi ochrony danych osobowych.</w:t>
      </w:r>
    </w:p>
    <w:p>
      <w:pPr>
        <w:pStyle w:val="normal1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b/>
          <w:bCs/>
          <w:color w:val="000000"/>
          <w:sz w:val="22"/>
          <w:szCs w:val="22"/>
        </w:rPr>
        <w:t>Dane wykonawcy:</w:t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Nazwa / Imię i Nazwisko: …………………….</w:t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Siedziba / Adres: …………………….</w:t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NIP / PESEL: …………………….</w:t>
      </w:r>
    </w:p>
    <w:p>
      <w:pPr>
        <w:pStyle w:val="normal1"/>
        <w:jc w:val="both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Adres mail: …………………….</w:t>
      </w:r>
    </w:p>
    <w:p>
      <w:pPr>
        <w:pStyle w:val="normal1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eastAsia="Calibri" w:cs="Calibri" w:ascii="Calibri" w:hAnsi="Calibri"/>
          <w:color w:val="000000"/>
          <w:sz w:val="22"/>
          <w:szCs w:val="22"/>
        </w:rPr>
        <w:t>Nr telefonu: …………………….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1906" w:h="16838"/>
      <w:pgMar w:left="680" w:right="680" w:gutter="0" w:header="680" w:top="1587" w:footer="510" w:bottom="62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ee" w:characterSet="windows-125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Times New Roman">
    <w:charset w:val="ee" w:characterSet="windows-125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ee" w:characterSet="windows-1250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Calibri">
    <w:charset w:val="ee" w:characterSet="windows-1250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Georgia">
    <w:charset w:val="ee" w:characterSet="windows-1250"/>
    <w:family w:val="roman"/>
    <w:pitch w:val="variable"/>
    <w:embedRegular r:id="rId22" w:fontKey="{16014A78-CABC-4EF0-12AC-5CD89AEFDE16}"/>
    <w:embedBold r:id="rId23" w:fontKey="{17014A78-CABC-4EF0-12AC-5CD89AEFDE17}"/>
    <w:embedItalic r:id="rId24" w:fontKey="{18014A78-CABC-4EF0-12AC-5CD89AEFDE18}"/>
    <w:embedBoldItalic r:id="rId25" w:fontKey="{19014A78-CABC-4EF0-12AC-5CD89AEFDE19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536" w:leader="none"/>
        <w:tab w:val="right" w:pos="9072" w:leader="none"/>
      </w:tabs>
      <w:jc w:val="center"/>
      <w:rPr>
        <w:rFonts w:ascii="Calibri" w:hAnsi="Calibri" w:eastAsia="Calibri" w:cs="Calibri"/>
        <w:color w:val="000000"/>
      </w:rPr>
    </w:pPr>
    <w:r>
      <w:rPr>
        <w:rFonts w:eastAsia="Calibri" w:cs="Calibri" w:ascii="Calibri" w:hAnsi="Calibri"/>
        <w:color w:val="000000"/>
        <w:sz w:val="22"/>
        <w:szCs w:val="22"/>
      </w:rPr>
      <w:fldChar w:fldCharType="begin"/>
    </w:r>
    <w:r>
      <w:rPr>
        <w:sz w:val="22"/>
        <w:szCs w:val="22"/>
        <w:rFonts w:eastAsia="Calibri" w:cs="Calibri" w:ascii="Calibri" w:hAnsi="Calibri"/>
        <w:color w:val="000000"/>
      </w:rPr>
      <w:instrText xml:space="preserve"> PAGE </w:instrText>
    </w:r>
    <w:r>
      <w:rPr>
        <w:sz w:val="22"/>
        <w:szCs w:val="22"/>
        <w:rFonts w:eastAsia="Calibri" w:cs="Calibri" w:ascii="Calibri" w:hAnsi="Calibri"/>
        <w:color w:val="000000"/>
      </w:rPr>
      <w:fldChar w:fldCharType="separate"/>
    </w:r>
    <w:r>
      <w:rPr>
        <w:sz w:val="22"/>
        <w:szCs w:val="22"/>
        <w:rFonts w:eastAsia="Calibri" w:cs="Calibri" w:ascii="Calibri" w:hAnsi="Calibri"/>
        <w:color w:val="000000"/>
      </w:rPr>
      <w:t>1</w:t>
    </w:r>
    <w:r>
      <w:rPr>
        <w:sz w:val="22"/>
        <w:szCs w:val="22"/>
        <w:rFonts w:eastAsia="Calibri" w:cs="Calibri" w:ascii="Calibri" w:hAnsi="Calibri"/>
        <w:color w:val="000000"/>
      </w:rPr>
      <w:fldChar w:fldCharType="end"/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536" w:leader="none"/>
        <w:tab w:val="right" w:pos="9072" w:leader="none"/>
      </w:tabs>
      <w:jc w:val="center"/>
      <w:rPr>
        <w:rFonts w:ascii="Calibri" w:hAnsi="Calibri" w:eastAsia="Calibri" w:cs="Calibri"/>
        <w:color w:val="000000"/>
      </w:rPr>
    </w:pPr>
    <w:r>
      <w:rPr>
        <w:rFonts w:eastAsia="Calibri" w:cs="Calibri" w:ascii="Calibri" w:hAnsi="Calibri"/>
        <w:color w:val="000000"/>
        <w:sz w:val="22"/>
        <w:szCs w:val="22"/>
      </w:rPr>
      <w:fldChar w:fldCharType="begin"/>
    </w:r>
    <w:r>
      <w:rPr>
        <w:sz w:val="22"/>
        <w:szCs w:val="22"/>
        <w:rFonts w:eastAsia="Calibri" w:cs="Calibri" w:ascii="Calibri" w:hAnsi="Calibri"/>
        <w:color w:val="000000"/>
      </w:rPr>
      <w:instrText xml:space="preserve"> PAGE </w:instrText>
    </w:r>
    <w:r>
      <w:rPr>
        <w:sz w:val="22"/>
        <w:szCs w:val="22"/>
        <w:rFonts w:eastAsia="Calibri" w:cs="Calibri" w:ascii="Calibri" w:hAnsi="Calibri"/>
        <w:color w:val="000000"/>
      </w:rPr>
      <w:fldChar w:fldCharType="separate"/>
    </w:r>
    <w:r>
      <w:rPr>
        <w:sz w:val="22"/>
        <w:szCs w:val="22"/>
        <w:rFonts w:eastAsia="Calibri" w:cs="Calibri" w:ascii="Calibri" w:hAnsi="Calibri"/>
        <w:color w:val="000000"/>
      </w:rPr>
      <w:t>1</w:t>
    </w:r>
    <w:r>
      <w:rPr>
        <w:sz w:val="22"/>
        <w:szCs w:val="22"/>
        <w:rFonts w:eastAsia="Calibri" w:cs="Calibri" w:ascii="Calibri" w:hAnsi="Calibri"/>
        <w:color w:val="000000"/>
      </w:rPr>
      <w:fldChar w:fldCharType="end"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536" w:leader="none"/>
        <w:tab w:val="right" w:pos="9072" w:leader="none"/>
      </w:tabs>
      <w:jc w:val="center"/>
      <w:rPr>
        <w:rFonts w:ascii="Calibri" w:hAnsi="Calibri" w:eastAsia="Calibri" w:cs="Calibri"/>
        <w:color w:val="000000"/>
      </w:rPr>
    </w:pPr>
    <w:r>
      <w:rPr/>
      <w:drawing>
        <wp:inline distT="0" distB="0" distL="0" distR="0">
          <wp:extent cx="2657475" cy="551815"/>
          <wp:effectExtent l="0" t="0" r="0" b="0"/>
          <wp:docPr id="1" name="image1.jpg" descr="Obraz zawierający tekst, Czcionka, biały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jpg" descr="Obraz zawierający tekst, Czcionka, biały, zrzut ekranu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657475" cy="551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tabs>
        <w:tab w:val="clear" w:pos="720"/>
        <w:tab w:val="center" w:pos="4536" w:leader="none"/>
        <w:tab w:val="right" w:pos="9072" w:leader="none"/>
      </w:tabs>
      <w:jc w:val="center"/>
      <w:rPr>
        <w:rFonts w:ascii="Calibri" w:hAnsi="Calibri" w:eastAsia="Calibri" w:cs="Calibri"/>
        <w:color w:val="000000"/>
      </w:rPr>
    </w:pPr>
    <w:r>
      <w:rPr/>
      <w:drawing>
        <wp:inline distT="0" distB="0" distL="0" distR="0">
          <wp:extent cx="2657475" cy="551815"/>
          <wp:effectExtent l="0" t="0" r="0" b="0"/>
          <wp:docPr id="2" name="image1.jpg" descr="Obraz zawierający tekst, Czcionka, biały, zrzut ekranu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g" descr="Obraz zawierający tekst, Czcionka, biały, zrzut ekranu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657475" cy="5518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)"/>
      <w:lvlJc w:val="start"/>
      <w:pPr>
        <w:tabs>
          <w:tab w:val="num" w:pos="0"/>
        </w:tabs>
        <w:ind w:start="42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2"/>
        <w:sz w:val="22"/>
        <w:szCs w:val="22"/>
        <w:rFonts w:ascii="Calibri" w:hAnsi="Calibri" w:eastAsia="Calibri" w:cs="Calibri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14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86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58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30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02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74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46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18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2">
    <w:lvl w:ilvl="0">
      <w:start w:val="1"/>
      <w:numFmt w:val="lowerLetter"/>
      <w:lvlText w:val="%1)"/>
      <w:lvlJc w:val="start"/>
      <w:pPr>
        <w:tabs>
          <w:tab w:val="num" w:pos="0"/>
        </w:tabs>
        <w:ind w:start="749" w:hanging="392"/>
      </w:pPr>
      <w:rPr>
        <w:smallCaps w:val="false"/>
        <w:caps w:val="false"/>
        <w:dstrike w:val="false"/>
        <w:strike w:val="false"/>
        <w:vertAlign w:val="baseline"/>
        <w:position w:val="0"/>
        <w:sz w:val="22"/>
        <w:sz w:val="22"/>
        <w:szCs w:val="22"/>
        <w:rFonts w:ascii="Calibri" w:hAnsi="Calibri" w:eastAsia="Calibri" w:cs="Calibri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456" w:hanging="379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2157" w:hanging="30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869" w:hanging="352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576" w:hanging="338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278" w:hanging="261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990" w:hanging="313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697" w:hanging="30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398" w:hanging="221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3">
    <w:lvl w:ilvl="0">
      <w:start w:val="3"/>
      <w:numFmt w:val="decimal"/>
      <w:lvlText w:val="%1)"/>
      <w:lvlJc w:val="start"/>
      <w:pPr>
        <w:tabs>
          <w:tab w:val="num" w:pos="0"/>
        </w:tabs>
        <w:ind w:start="42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1">
      <w:start w:val="1"/>
      <w:numFmt w:val="lowerLetter"/>
      <w:lvlText w:val="%2."/>
      <w:lvlJc w:val="start"/>
      <w:pPr>
        <w:tabs>
          <w:tab w:val="num" w:pos="0"/>
        </w:tabs>
        <w:ind w:start="114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2">
      <w:start w:val="1"/>
      <w:numFmt w:val="lowerRoman"/>
      <w:lvlText w:val="%3."/>
      <w:lvlJc w:val="start"/>
      <w:pPr>
        <w:tabs>
          <w:tab w:val="num" w:pos="0"/>
        </w:tabs>
        <w:ind w:start="186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3">
      <w:start w:val="1"/>
      <w:numFmt w:val="decimal"/>
      <w:lvlText w:val="%4."/>
      <w:lvlJc w:val="start"/>
      <w:pPr>
        <w:tabs>
          <w:tab w:val="num" w:pos="0"/>
        </w:tabs>
        <w:ind w:start="258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4">
      <w:start w:val="1"/>
      <w:numFmt w:val="lowerLetter"/>
      <w:lvlText w:val="%5."/>
      <w:lvlJc w:val="start"/>
      <w:pPr>
        <w:tabs>
          <w:tab w:val="num" w:pos="0"/>
        </w:tabs>
        <w:ind w:start="330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5">
      <w:start w:val="1"/>
      <w:numFmt w:val="lowerRoman"/>
      <w:lvlText w:val="%6."/>
      <w:lvlJc w:val="start"/>
      <w:pPr>
        <w:tabs>
          <w:tab w:val="num" w:pos="0"/>
        </w:tabs>
        <w:ind w:start="402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6">
      <w:start w:val="1"/>
      <w:numFmt w:val="decimal"/>
      <w:lvlText w:val="%7."/>
      <w:lvlJc w:val="start"/>
      <w:pPr>
        <w:tabs>
          <w:tab w:val="num" w:pos="0"/>
        </w:tabs>
        <w:ind w:start="474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7">
      <w:start w:val="1"/>
      <w:numFmt w:val="lowerLetter"/>
      <w:lvlText w:val="%8."/>
      <w:lvlJc w:val="start"/>
      <w:pPr>
        <w:tabs>
          <w:tab w:val="num" w:pos="0"/>
        </w:tabs>
        <w:ind w:start="5466" w:hanging="42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  <w:lvl w:ilvl="8">
      <w:start w:val="1"/>
      <w:numFmt w:val="lowerRoman"/>
      <w:lvlText w:val="%9."/>
      <w:lvlJc w:val="start"/>
      <w:pPr>
        <w:tabs>
          <w:tab w:val="num" w:pos="0"/>
        </w:tabs>
        <w:ind w:start="6186" w:hanging="246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zCs w:val="20"/>
      </w:rPr>
    </w:lvl>
  </w:abstractNum>
  <w:abstractNum w:abstractNumId="4">
    <w:lvl w:ilvl="0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1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2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3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4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5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6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7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  <w:lvl w:ilvl="8">
      <w:start w:val="1"/>
      <w:numFmt w:val="none"/>
      <w:suff w:val="nothing"/>
      <w:lvlText w:val=""/>
      <w:lvlJc w:val="start"/>
      <w:pPr>
        <w:tabs>
          <w:tab w:val="num" w:pos="0"/>
        </w:tabs>
        <w:ind w:star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0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pl-PL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l-PL" w:eastAsia="zh-CN" w:bidi="hi-IN"/>
    </w:rPr>
  </w:style>
  <w:style w:type="paragraph" w:styleId="Heading1">
    <w:name w:val="heading 1"/>
    <w:basedOn w:val="normal1"/>
    <w:next w:val="normal1"/>
    <w:uiPriority w:val="9"/>
    <w:qFormat/>
    <w:pPr>
      <w:keepNext w:val="true"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1"/>
    <w:next w:val="normal1"/>
    <w:uiPriority w:val="9"/>
    <w:semiHidden/>
    <w:unhideWhenUsed/>
    <w:qFormat/>
    <w:pPr>
      <w:keepNext w:val="true"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uiPriority w:val="9"/>
    <w:semiHidden/>
    <w:unhideWhenUsed/>
    <w:qFormat/>
    <w:pPr>
      <w:keepNext w:val="true"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uiPriority w:val="9"/>
    <w:semiHidden/>
    <w:unhideWhenUsed/>
    <w:qFormat/>
    <w:pPr>
      <w:keepNext w:val="true"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1"/>
    <w:next w:val="normal1"/>
    <w:uiPriority w:val="9"/>
    <w:semiHidden/>
    <w:unhideWhenUsed/>
    <w:qFormat/>
    <w:pPr>
      <w:keepNext w:val="true"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1"/>
    <w:next w:val="normal1"/>
    <w:uiPriority w:val="9"/>
    <w:semiHidden/>
    <w:unhideWhenUsed/>
    <w:qFormat/>
    <w:pPr>
      <w:keepNext w:val="true"/>
      <w:keepLines/>
      <w:spacing w:before="200" w:after="40"/>
      <w:outlineLvl w:val="5"/>
    </w:pPr>
    <w:rPr>
      <w:b/>
      <w:bCs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Hyperlink">
    <w:name w:val="Hyperlink"/>
    <w:rPr>
      <w:u w:val="single" w:color="FFFFFF"/>
    </w:rPr>
  </w:style>
  <w:style w:type="paragraph" w:styleId="Nagwek" w:customStyle="1">
    <w:name w:val="Nagłówek"/>
    <w:basedOn w:val="normal1"/>
    <w:next w:val="BodyText"/>
    <w:qFormat/>
    <w:pPr>
      <w:keepNext w:val="true"/>
      <w:spacing w:before="240" w:after="120"/>
    </w:pPr>
    <w:rPr>
      <w:rFonts w:ascii="Liberation Sans" w:hAnsi="Liberation Sans" w:eastAsia="Microsoft YaHei"/>
      <w:sz w:val="28"/>
      <w:szCs w:val="28"/>
    </w:rPr>
  </w:style>
  <w:style w:type="paragraph" w:styleId="BodyText">
    <w:name w:val="Body Text"/>
    <w:basedOn w:val="normal1"/>
    <w:pPr>
      <w:spacing w:lineRule="auto" w:line="276" w:before="0" w:after="140"/>
    </w:pPr>
    <w:rPr/>
  </w:style>
  <w:style w:type="paragraph" w:styleId="List">
    <w:name w:val="List"/>
    <w:basedOn w:val="BodyText"/>
    <w:pPr/>
    <w:rPr/>
  </w:style>
  <w:style w:type="paragraph" w:styleId="Caption">
    <w:name w:val="caption"/>
    <w:basedOn w:val="normal1"/>
    <w:qFormat/>
    <w:pPr>
      <w:suppressLineNumbers/>
      <w:spacing w:before="120" w:after="120"/>
    </w:pPr>
    <w:rPr>
      <w:i/>
      <w:iCs/>
    </w:rPr>
  </w:style>
  <w:style w:type="paragraph" w:styleId="Indeks" w:customStyle="1">
    <w:name w:val="Indeks"/>
    <w:basedOn w:val="normal1"/>
    <w:qFormat/>
    <w:pPr>
      <w:suppressLineNumbers/>
    </w:pPr>
    <w:rPr/>
  </w:style>
  <w:style w:type="paragraph" w:styleId="Nagwekuser">
    <w:name w:val="Nagłówek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Indeksuser" w:customStyle="1">
    <w:name w:val="Indeks (user)"/>
    <w:basedOn w:val="normal1"/>
    <w:qFormat/>
    <w:pPr>
      <w:suppressLineNumbers/>
    </w:pPr>
    <w:rPr/>
  </w:style>
  <w:style w:type="paragraph" w:styleId="Gwkaistopka" w:customStyle="1">
    <w:name w:val="Główka i stopka"/>
    <w:basedOn w:val="normal1"/>
    <w:qFormat/>
    <w:pPr/>
    <w:rPr/>
  </w:style>
  <w:style w:type="paragraph" w:styleId="Gwkaistopkauser" w:customStyle="1">
    <w:name w:val="Główka i stopka (user)"/>
    <w:basedOn w:val="normal1"/>
    <w:qFormat/>
    <w:pPr/>
    <w:rPr/>
  </w:style>
  <w:style w:type="paragraph" w:styleId="Header">
    <w:name w:val="header"/>
    <w:basedOn w:val="normal1"/>
    <w:next w:val="BodyText"/>
    <w:pPr/>
    <w:rPr/>
  </w:style>
  <w:style w:type="paragraph" w:styleId="normal1" w:customStyle="1">
    <w:name w:val="normal1"/>
    <w:qFormat/>
    <w:pPr>
      <w:widowControl/>
      <w:suppressAutoHyphens w:val="true"/>
      <w:bidi w:val="0"/>
      <w:spacing w:before="0" w:after="0"/>
      <w:jc w:val="start"/>
    </w:pPr>
    <w:rPr>
      <w:rFonts w:ascii="Times New Roman" w:hAnsi="Times New Roman" w:eastAsia="NSimSun" w:cs="Arial"/>
      <w:color w:val="auto"/>
      <w:kern w:val="0"/>
      <w:sz w:val="24"/>
      <w:szCs w:val="24"/>
      <w:lang w:val="pl-PL" w:eastAsia="zh-CN" w:bidi="hi-IN"/>
    </w:rPr>
  </w:style>
  <w:style w:type="paragraph" w:styleId="Title">
    <w:name w:val="Title"/>
    <w:basedOn w:val="normal1"/>
    <w:next w:val="normal1"/>
    <w:uiPriority w:val="10"/>
    <w:qFormat/>
    <w:pPr>
      <w:keepNext w:val="true"/>
      <w:keepLines/>
      <w:spacing w:before="480" w:after="120"/>
    </w:pPr>
    <w:rPr>
      <w:b/>
      <w:bCs/>
      <w:sz w:val="72"/>
      <w:szCs w:val="72"/>
    </w:rPr>
  </w:style>
  <w:style w:type="paragraph" w:styleId="TreA" w:customStyle="1">
    <w:name w:val="Treść A"/>
    <w:qFormat/>
    <w:pPr>
      <w:widowControl/>
      <w:suppressAutoHyphens w:val="true"/>
      <w:bidi w:val="0"/>
      <w:spacing w:before="0" w:after="0"/>
      <w:jc w:val="start"/>
    </w:pPr>
    <w:rPr>
      <w:rFonts w:ascii="Calibri" w:hAnsi="Calibri" w:eastAsia="Arial Unicode MS" w:cs="Arial Unicode MS"/>
      <w:color w:val="000000"/>
      <w:kern w:val="0"/>
      <w:sz w:val="24"/>
      <w:szCs w:val="24"/>
      <w:u w:val="none" w:color="000000"/>
      <w:lang w:val="pl-PL" w:eastAsia="zh-CN" w:bidi="hi-IN"/>
      <w14:textOutline w14:w="12700" w14:cap="flat" w14:cmpd="sng" w14:algn="ctr">
        <w14:noFill/>
        <w14:prstDash w14:val="solid"/>
        <w14:miter w14:lim="400000"/>
      </w14:textOutline>
    </w:rPr>
  </w:style>
  <w:style w:type="paragraph" w:styleId="Zawartotabeli" w:customStyle="1">
    <w:name w:val="Zawartość tabeli"/>
    <w:qFormat/>
    <w:pPr>
      <w:widowControl w:val="false"/>
      <w:suppressAutoHyphens w:val="true"/>
      <w:bidi w:val="0"/>
      <w:spacing w:before="0" w:after="0"/>
      <w:jc w:val="start"/>
    </w:pPr>
    <w:rPr>
      <w:rFonts w:ascii="Calibri" w:hAnsi="Calibri" w:eastAsia="Arial Unicode MS" w:cs="Arial Unicode MS"/>
      <w:color w:val="000000"/>
      <w:kern w:val="0"/>
      <w:sz w:val="24"/>
      <w:szCs w:val="24"/>
      <w:u w:val="none" w:color="000000"/>
      <w:lang w:val="pl-PL" w:eastAsia="zh-CN" w:bidi="hi-IN"/>
    </w:rPr>
  </w:style>
  <w:style w:type="paragraph" w:styleId="Footer">
    <w:name w:val="footer"/>
    <w:basedOn w:val="Gwkaistopkauser"/>
    <w:pPr/>
    <w:rPr/>
  </w:style>
  <w:style w:type="paragraph" w:styleId="Nagwektabeli" w:customStyle="1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styleId="Subtitle">
    <w:name w:val="Subtitle"/>
    <w:basedOn w:val="normal1"/>
    <w:next w:val="normal1"/>
    <w:uiPriority w:val="11"/>
    <w:qFormat/>
    <w:pPr>
      <w:keepNext w:val="true"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numbering" w:styleId="Bezlisty" w:default="1">
    <w:name w:val="Bez listy"/>
    <w:uiPriority w:val="99"/>
    <w:semiHidden/>
    <w:unhideWhenUsed/>
    <w:qFormat/>
  </w:style>
  <w:style w:type="numbering" w:styleId="Zaimportowanystyl1" w:customStyle="1">
    <w:name w:val="Zaimportowany styl 1"/>
    <w:qFormat/>
  </w:style>
  <w:style w:type="numbering" w:styleId="Zaimportowanystyl2" w:customStyle="1">
    <w:name w:val="Zaimportowany styl 2"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jpeg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 pitchFamily="0" charset="1"/>
        <a:ea typeface="Helvetica Neue" pitchFamily="0" charset="1"/>
        <a:cs typeface="Helvetica Neue" pitchFamily="0" charset="1"/>
      </a:majorFont>
      <a:minorFont>
        <a:latin typeface="Helvetica Neue" pitchFamily="0" charset="1"/>
        <a:ea typeface="Helvetica Neue" pitchFamily="0" charset="1"/>
        <a:cs typeface="Helvetica Neue" pitchFamily="0" charset="1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hCpvDNDTXu6TbuZXEn6/OgBibUZw==">CgMxLjA4AHIhMXV1ZVY2Yk1USUcyQTdaYlgxTHZnWnB4ejkweFBvR2Jj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Application>LibreOffice/25.8.0.4$Windows_X86_64 LibreOffice_project/48f00303701489684e67c38c28aff00cd5929e67</Application>
  <AppVersion>15.0000</AppVersion>
  <Pages>1</Pages>
  <Words>359</Words>
  <Characters>2371</Characters>
  <CharactersWithSpaces>2680</CharactersWithSpaces>
  <Paragraphs>42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2026-03-24T13:25:00Z</dcterms:created>
  <dc:creator/>
  <dc:description/>
  <dc:language>pl-PL</dc:language>
  <cp:lastModifiedBy/>
  <dcterms:modified xsi:type="dcterms:W3CDTF">2026-03-31T10:11:48Z</dcterms:modified>
  <cp:revision>2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