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9A872" w14:textId="77777777" w:rsidR="00A501CD" w:rsidRPr="00C5605D" w:rsidRDefault="008B6899" w:rsidP="00F25A20">
      <w:pPr>
        <w:pStyle w:val="Tekstpodstawowy"/>
        <w:spacing w:after="0" w:line="360" w:lineRule="auto"/>
        <w:ind w:right="-13"/>
        <w:jc w:val="right"/>
        <w:rPr>
          <w:rFonts w:ascii="Calibri" w:hAnsi="Calibri" w:cs="Calibri"/>
          <w:bCs/>
          <w:iCs/>
        </w:rPr>
      </w:pPr>
      <w:r w:rsidRPr="00C5605D">
        <w:rPr>
          <w:rFonts w:ascii="Calibri" w:hAnsi="Calibri" w:cs="Calibri"/>
          <w:bCs/>
          <w:iCs/>
        </w:rPr>
        <w:t xml:space="preserve">                                                         </w:t>
      </w:r>
      <w:r w:rsidR="00483511" w:rsidRPr="00C5605D">
        <w:rPr>
          <w:rFonts w:ascii="Calibri" w:hAnsi="Calibri" w:cs="Calibri"/>
          <w:bCs/>
          <w:iCs/>
        </w:rPr>
        <w:t xml:space="preserve">Załącznik nr </w:t>
      </w:r>
      <w:r w:rsidR="00B64568">
        <w:rPr>
          <w:rFonts w:ascii="Calibri" w:hAnsi="Calibri" w:cs="Calibri"/>
          <w:bCs/>
          <w:iCs/>
        </w:rPr>
        <w:t>2</w:t>
      </w:r>
      <w:r w:rsidR="00BB67D2" w:rsidRPr="00C5605D">
        <w:rPr>
          <w:rFonts w:ascii="Calibri" w:hAnsi="Calibri" w:cs="Calibri"/>
          <w:bCs/>
          <w:iCs/>
        </w:rPr>
        <w:t xml:space="preserve"> do zapytania ofertowego</w:t>
      </w:r>
    </w:p>
    <w:p w14:paraId="27B09526" w14:textId="77777777" w:rsidR="00000000" w:rsidRDefault="00000000" w:rsidP="00F25A20">
      <w:pPr>
        <w:spacing w:line="360" w:lineRule="auto"/>
        <w:rPr>
          <w:rFonts w:eastAsiaTheme="minorHAnsi"/>
        </w:rPr>
      </w:pPr>
    </w:p>
    <w:p w14:paraId="1FBF05E4" w14:textId="77777777" w:rsidR="00BB67D2" w:rsidRPr="00C5605D" w:rsidRDefault="00BB67D2" w:rsidP="00F25A20">
      <w:pPr>
        <w:pStyle w:val="Tekstpodstawowy"/>
        <w:spacing w:after="0" w:line="360" w:lineRule="auto"/>
        <w:ind w:right="-13"/>
        <w:rPr>
          <w:rFonts w:ascii="Calibri" w:hAnsi="Calibri" w:cs="Calibri"/>
          <w:b/>
          <w:iCs/>
        </w:rPr>
      </w:pPr>
    </w:p>
    <w:p w14:paraId="7E51BC31" w14:textId="77777777" w:rsidR="002745BA" w:rsidRPr="00C5605D" w:rsidRDefault="002745BA" w:rsidP="00F25A20">
      <w:pPr>
        <w:pStyle w:val="Tekstpodstawowy"/>
        <w:spacing w:after="0" w:line="360" w:lineRule="auto"/>
        <w:ind w:right="-13"/>
        <w:rPr>
          <w:rFonts w:ascii="Calibri" w:hAnsi="Calibri" w:cs="Calibri"/>
          <w:b/>
          <w:iCs/>
        </w:rPr>
      </w:pPr>
      <w:r w:rsidRPr="00C5605D">
        <w:rPr>
          <w:rFonts w:ascii="Calibri" w:hAnsi="Calibri" w:cs="Calibri"/>
          <w:b/>
          <w:iCs/>
        </w:rPr>
        <w:t>Umowa</w:t>
      </w:r>
      <w:r w:rsidRPr="00C5605D">
        <w:rPr>
          <w:rFonts w:ascii="Calibri" w:eastAsia="Times New Roman" w:hAnsi="Calibri" w:cs="Calibri"/>
          <w:b/>
          <w:iCs/>
        </w:rPr>
        <w:t xml:space="preserve"> </w:t>
      </w:r>
      <w:r w:rsidR="003A2D89" w:rsidRPr="00C5605D">
        <w:rPr>
          <w:rFonts w:ascii="Calibri" w:eastAsia="Times New Roman" w:hAnsi="Calibri" w:cs="Calibri"/>
          <w:b/>
          <w:iCs/>
        </w:rPr>
        <w:t>nr ………………..</w:t>
      </w:r>
    </w:p>
    <w:p w14:paraId="20AD95C5" w14:textId="77777777" w:rsidR="008B6899" w:rsidRPr="00C5605D" w:rsidRDefault="008B6899" w:rsidP="00F25A20">
      <w:pPr>
        <w:pStyle w:val="Tekstpodstawowy"/>
        <w:spacing w:after="0" w:line="360" w:lineRule="auto"/>
        <w:ind w:right="-13"/>
        <w:rPr>
          <w:rFonts w:ascii="Calibri" w:hAnsi="Calibri" w:cs="Calibri"/>
          <w:b/>
          <w:iCs/>
        </w:rPr>
      </w:pPr>
    </w:p>
    <w:p w14:paraId="3E5764AF" w14:textId="77777777" w:rsidR="002745BA" w:rsidRPr="00C5605D" w:rsidRDefault="002745BA" w:rsidP="00F25A20">
      <w:pPr>
        <w:spacing w:line="360" w:lineRule="auto"/>
        <w:rPr>
          <w:rFonts w:ascii="Calibri" w:hAnsi="Calibri" w:cs="Calibri"/>
        </w:rPr>
      </w:pPr>
      <w:r w:rsidRPr="00C5605D">
        <w:rPr>
          <w:rFonts w:ascii="Calibri" w:hAnsi="Calibri" w:cs="Calibri"/>
        </w:rPr>
        <w:t xml:space="preserve">zawarta </w:t>
      </w:r>
      <w:r w:rsidR="0074386A" w:rsidRPr="00C5605D">
        <w:rPr>
          <w:rFonts w:ascii="Calibri" w:hAnsi="Calibri" w:cs="Calibri"/>
        </w:rPr>
        <w:t>……………….</w:t>
      </w:r>
      <w:r w:rsidR="00357F2A" w:rsidRPr="00C5605D">
        <w:rPr>
          <w:rFonts w:ascii="Calibri" w:hAnsi="Calibri" w:cs="Calibri"/>
        </w:rPr>
        <w:t xml:space="preserve"> </w:t>
      </w:r>
      <w:r w:rsidR="00357F2A" w:rsidRPr="00C5605D">
        <w:rPr>
          <w:rFonts w:ascii="Calibri" w:hAnsi="Calibri" w:cs="Calibri"/>
          <w:i/>
          <w:iCs/>
        </w:rPr>
        <w:t>(data)</w:t>
      </w:r>
      <w:r w:rsidRPr="00C5605D">
        <w:rPr>
          <w:rFonts w:ascii="Calibri" w:hAnsi="Calibri" w:cs="Calibri"/>
        </w:rPr>
        <w:t xml:space="preserve"> pomiędzy:</w:t>
      </w:r>
    </w:p>
    <w:p w14:paraId="39BE574E" w14:textId="4A05D6A0" w:rsidR="00353994" w:rsidRPr="00C5605D" w:rsidRDefault="00773558" w:rsidP="00F25A20">
      <w:pPr>
        <w:pStyle w:val="Tekstpodstawowy"/>
        <w:spacing w:after="0" w:line="360" w:lineRule="auto"/>
        <w:rPr>
          <w:rFonts w:ascii="Calibri" w:hAnsi="Calibri" w:cs="Calibri"/>
        </w:rPr>
      </w:pPr>
      <w:r>
        <w:rPr>
          <w:rFonts w:ascii="Calibri" w:hAnsi="Calibri" w:cs="Calibri"/>
        </w:rPr>
        <w:t xml:space="preserve">Andrzejem Domagałą, prowadzącym działalność gospodarczą pod firmą </w:t>
      </w:r>
      <w:r w:rsidR="00990760" w:rsidRPr="00990760">
        <w:rPr>
          <w:rFonts w:ascii="Calibri" w:hAnsi="Calibri" w:cs="Calibri"/>
        </w:rPr>
        <w:t>Transport osobowy "MINI BUS" Andrzej Domagała</w:t>
      </w:r>
      <w:r w:rsidR="00D96103" w:rsidRPr="00D96103">
        <w:rPr>
          <w:rFonts w:ascii="Calibri" w:hAnsi="Calibri" w:cs="Calibri"/>
        </w:rPr>
        <w:t xml:space="preserve"> z siedzibą pod adresem: </w:t>
      </w:r>
      <w:r w:rsidR="004E6D01" w:rsidRPr="004E6D01">
        <w:rPr>
          <w:rFonts w:ascii="Calibri" w:hAnsi="Calibri" w:cs="Calibri"/>
        </w:rPr>
        <w:t>Czuszów 9, 32-112 Klimontów</w:t>
      </w:r>
      <w:r w:rsidR="00D96103" w:rsidRPr="00D96103">
        <w:rPr>
          <w:rFonts w:ascii="Calibri" w:hAnsi="Calibri" w:cs="Calibri"/>
        </w:rPr>
        <w:t>, posiadają</w:t>
      </w:r>
      <w:r w:rsidR="004E6D01">
        <w:rPr>
          <w:rFonts w:ascii="Calibri" w:hAnsi="Calibri" w:cs="Calibri"/>
        </w:rPr>
        <w:t>cym</w:t>
      </w:r>
      <w:r w:rsidR="00D96103" w:rsidRPr="00D96103">
        <w:rPr>
          <w:rFonts w:ascii="Calibri" w:hAnsi="Calibri" w:cs="Calibri"/>
        </w:rPr>
        <w:t xml:space="preserve"> NIP: </w:t>
      </w:r>
      <w:r w:rsidR="00573947" w:rsidRPr="00573947">
        <w:rPr>
          <w:rFonts w:ascii="Calibri" w:hAnsi="Calibri" w:cs="Calibri"/>
        </w:rPr>
        <w:t>6591154754</w:t>
      </w:r>
      <w:r w:rsidR="00D96103" w:rsidRPr="00D96103">
        <w:rPr>
          <w:rFonts w:ascii="Calibri" w:hAnsi="Calibri" w:cs="Calibri"/>
        </w:rPr>
        <w:t xml:space="preserve">, REGON: </w:t>
      </w:r>
      <w:r w:rsidR="00024333" w:rsidRPr="00024333">
        <w:rPr>
          <w:rFonts w:ascii="Calibri" w:hAnsi="Calibri" w:cs="Calibri"/>
        </w:rPr>
        <w:t>290720301</w:t>
      </w:r>
      <w:r w:rsidR="00FE0C3E" w:rsidRPr="00C5605D">
        <w:rPr>
          <w:rFonts w:ascii="Calibri" w:hAnsi="Calibri" w:cs="Calibri"/>
        </w:rPr>
        <w:t xml:space="preserve">, </w:t>
      </w:r>
      <w:r w:rsidR="00F44D2E" w:rsidRPr="00F44D2E">
        <w:rPr>
          <w:rFonts w:ascii="Calibri" w:hAnsi="Calibri" w:cs="Calibri"/>
        </w:rPr>
        <w:t>zwan</w:t>
      </w:r>
      <w:r w:rsidR="004E6D01">
        <w:rPr>
          <w:rFonts w:ascii="Calibri" w:hAnsi="Calibri" w:cs="Calibri"/>
        </w:rPr>
        <w:t>ym</w:t>
      </w:r>
      <w:r w:rsidR="00F44D2E" w:rsidRPr="00F44D2E">
        <w:rPr>
          <w:rFonts w:ascii="Calibri" w:hAnsi="Calibri" w:cs="Calibri"/>
        </w:rPr>
        <w:t xml:space="preserve"> dalej „Zamawiającym”</w:t>
      </w:r>
    </w:p>
    <w:p w14:paraId="56281AFC" w14:textId="77777777" w:rsidR="008569B6" w:rsidRPr="00C5605D" w:rsidRDefault="002745BA" w:rsidP="00F25A20">
      <w:pPr>
        <w:pStyle w:val="Tekstpodstawowy"/>
        <w:spacing w:after="0" w:line="360" w:lineRule="auto"/>
        <w:rPr>
          <w:rFonts w:ascii="Calibri" w:eastAsia="Arial" w:hAnsi="Calibri" w:cs="Calibri"/>
        </w:rPr>
      </w:pPr>
      <w:r w:rsidRPr="00C5605D">
        <w:rPr>
          <w:rFonts w:ascii="Calibri" w:hAnsi="Calibri" w:cs="Calibri"/>
        </w:rPr>
        <w:t>a</w:t>
      </w:r>
      <w:r w:rsidRPr="00C5605D">
        <w:rPr>
          <w:rFonts w:ascii="Calibri" w:eastAsia="Arial" w:hAnsi="Calibri" w:cs="Calibri"/>
        </w:rPr>
        <w:t xml:space="preserve"> </w:t>
      </w:r>
    </w:p>
    <w:p w14:paraId="5BA0129B" w14:textId="77777777" w:rsidR="0079468E" w:rsidRPr="00C5605D" w:rsidRDefault="00816F99" w:rsidP="00F25A20">
      <w:pPr>
        <w:spacing w:line="360" w:lineRule="auto"/>
        <w:rPr>
          <w:rFonts w:ascii="Calibri" w:hAnsi="Calibri" w:cs="Calibri"/>
          <w:bCs/>
        </w:rPr>
      </w:pPr>
      <w:r w:rsidRPr="00C5605D">
        <w:rPr>
          <w:rFonts w:ascii="Calibri" w:hAnsi="Calibri" w:cs="Calibri"/>
          <w:bCs/>
        </w:rPr>
        <w:t>………………………………………………………………………………………………………</w:t>
      </w:r>
      <w:r w:rsidR="0074386A" w:rsidRPr="00C5605D">
        <w:rPr>
          <w:rFonts w:ascii="Calibri" w:hAnsi="Calibri" w:cs="Calibri"/>
          <w:bCs/>
        </w:rPr>
        <w:t>……………………………………….</w:t>
      </w:r>
      <w:r w:rsidR="00B50AEB" w:rsidRPr="00C5605D">
        <w:rPr>
          <w:rFonts w:ascii="Calibri" w:hAnsi="Calibri" w:cs="Calibri"/>
          <w:bCs/>
        </w:rPr>
        <w:t>, zwanym dalej „Wykonawcą”</w:t>
      </w:r>
    </w:p>
    <w:p w14:paraId="26F6B514" w14:textId="77777777" w:rsidR="00695608" w:rsidRPr="00C5605D" w:rsidRDefault="00695608" w:rsidP="00F25A20">
      <w:pPr>
        <w:spacing w:line="360" w:lineRule="auto"/>
        <w:ind w:right="137"/>
        <w:rPr>
          <w:rFonts w:ascii="Calibri" w:hAnsi="Calibri" w:cs="Calibri"/>
        </w:rPr>
      </w:pPr>
    </w:p>
    <w:p w14:paraId="618D81E7" w14:textId="77777777" w:rsidR="002745BA" w:rsidRPr="00C5605D" w:rsidRDefault="002745BA" w:rsidP="00F25A20">
      <w:pPr>
        <w:spacing w:line="360" w:lineRule="auto"/>
        <w:rPr>
          <w:rFonts w:ascii="Calibri" w:hAnsi="Calibri" w:cs="Calibri"/>
          <w:b/>
          <w:bCs/>
        </w:rPr>
      </w:pPr>
      <w:r w:rsidRPr="00C5605D">
        <w:rPr>
          <w:rFonts w:ascii="Calibri" w:hAnsi="Calibri" w:cs="Calibri"/>
          <w:b/>
          <w:bCs/>
        </w:rPr>
        <w:t>§</w:t>
      </w:r>
      <w:r w:rsidR="001F0AD0" w:rsidRPr="00C5605D">
        <w:rPr>
          <w:rFonts w:ascii="Calibri" w:hAnsi="Calibri" w:cs="Calibri"/>
          <w:b/>
          <w:bCs/>
        </w:rPr>
        <w:t xml:space="preserve"> </w:t>
      </w:r>
      <w:r w:rsidRPr="00C5605D">
        <w:rPr>
          <w:rFonts w:ascii="Calibri" w:hAnsi="Calibri" w:cs="Calibri"/>
          <w:b/>
          <w:bCs/>
        </w:rPr>
        <w:t>1</w:t>
      </w:r>
    </w:p>
    <w:p w14:paraId="155AF87C" w14:textId="77777777" w:rsidR="00F4459D" w:rsidRPr="00F4459D" w:rsidRDefault="002745BA" w:rsidP="00F25A20">
      <w:pPr>
        <w:pStyle w:val="WW-Domylnie"/>
        <w:numPr>
          <w:ilvl w:val="0"/>
          <w:numId w:val="1"/>
        </w:numPr>
        <w:tabs>
          <w:tab w:val="left" w:pos="426"/>
        </w:tabs>
        <w:spacing w:line="360" w:lineRule="auto"/>
        <w:ind w:left="360"/>
        <w:rPr>
          <w:rFonts w:ascii="Calibri" w:hAnsi="Calibri" w:cs="Calibri"/>
          <w:b/>
          <w:bCs/>
        </w:rPr>
      </w:pPr>
      <w:r w:rsidRPr="00C5605D">
        <w:rPr>
          <w:rFonts w:ascii="Calibri" w:hAnsi="Calibri" w:cs="Calibri"/>
        </w:rPr>
        <w:t xml:space="preserve">Zamawiający </w:t>
      </w:r>
      <w:r w:rsidR="0075252B" w:rsidRPr="00C5605D">
        <w:rPr>
          <w:rFonts w:ascii="Calibri" w:hAnsi="Calibri" w:cs="Calibri"/>
        </w:rPr>
        <w:t xml:space="preserve">udziela Wykonawcy </w:t>
      </w:r>
      <w:r w:rsidR="00825E2F" w:rsidRPr="00C5605D">
        <w:rPr>
          <w:rFonts w:ascii="Calibri" w:hAnsi="Calibri" w:cs="Calibri"/>
        </w:rPr>
        <w:t xml:space="preserve">zamówienia </w:t>
      </w:r>
      <w:r w:rsidR="00350B66" w:rsidRPr="00C5605D">
        <w:rPr>
          <w:rFonts w:ascii="Calibri" w:hAnsi="Calibri" w:cs="Calibri"/>
        </w:rPr>
        <w:t xml:space="preserve">pod nazwą </w:t>
      </w:r>
      <w:r w:rsidR="006F48A3" w:rsidRPr="006F48A3">
        <w:rPr>
          <w:rFonts w:ascii="Calibri" w:hAnsi="Calibri" w:cs="Calibri"/>
          <w:b/>
          <w:bCs/>
        </w:rPr>
        <w:t>Zakup i montaż klimatyzacji</w:t>
      </w:r>
      <w:r w:rsidR="009C3F72" w:rsidRPr="00C5605D">
        <w:rPr>
          <w:rFonts w:ascii="Calibri" w:hAnsi="Calibri" w:cs="Calibri"/>
        </w:rPr>
        <w:t>.</w:t>
      </w:r>
    </w:p>
    <w:p w14:paraId="31758052" w14:textId="5DFB6312" w:rsidR="00F4459D" w:rsidRPr="00F4459D" w:rsidRDefault="00A166BF" w:rsidP="00F25A20">
      <w:pPr>
        <w:pStyle w:val="WW-Domylnie"/>
        <w:numPr>
          <w:ilvl w:val="0"/>
          <w:numId w:val="1"/>
        </w:numPr>
        <w:tabs>
          <w:tab w:val="left" w:pos="426"/>
        </w:tabs>
        <w:spacing w:line="360" w:lineRule="auto"/>
        <w:ind w:left="360"/>
        <w:rPr>
          <w:rFonts w:ascii="Calibri" w:hAnsi="Calibri" w:cs="Calibri"/>
          <w:b/>
          <w:bCs/>
        </w:rPr>
      </w:pPr>
      <w:r w:rsidRPr="00F4459D">
        <w:rPr>
          <w:rFonts w:ascii="Calibri" w:eastAsia="Calibri" w:hAnsi="Calibri" w:cs="Calibri"/>
          <w:lang w:eastAsia="en-US"/>
        </w:rPr>
        <w:t xml:space="preserve">Przedmiotem zamówienia </w:t>
      </w:r>
      <w:r w:rsidR="00F4459D" w:rsidRPr="00F4459D">
        <w:rPr>
          <w:rFonts w:ascii="Calibri" w:eastAsia="Calibri" w:hAnsi="Calibri" w:cs="Calibri"/>
          <w:lang w:eastAsia="en-US"/>
        </w:rPr>
        <w:t>są roboty budowlane, obejmujące instalację w siedzibie Zamawiającego:</w:t>
      </w:r>
    </w:p>
    <w:p w14:paraId="03C89C24" w14:textId="77777777" w:rsidR="00F4459D" w:rsidRPr="00F4459D" w:rsidRDefault="00F4459D" w:rsidP="00F25A20">
      <w:pPr>
        <w:numPr>
          <w:ilvl w:val="0"/>
          <w:numId w:val="36"/>
        </w:numPr>
        <w:suppressAutoHyphens w:val="0"/>
        <w:autoSpaceDE w:val="0"/>
        <w:autoSpaceDN w:val="0"/>
        <w:adjustRightInd w:val="0"/>
        <w:spacing w:line="360" w:lineRule="auto"/>
        <w:contextualSpacing/>
        <w:rPr>
          <w:rFonts w:ascii="Calibri" w:eastAsia="Calibri" w:hAnsi="Calibri" w:cs="Calibri"/>
          <w:lang w:eastAsia="en-US"/>
        </w:rPr>
      </w:pPr>
      <w:r w:rsidRPr="00F4459D">
        <w:rPr>
          <w:rFonts w:ascii="Calibri" w:eastAsia="Calibri" w:hAnsi="Calibri" w:cs="Calibri"/>
          <w:lang w:eastAsia="en-US"/>
        </w:rPr>
        <w:t xml:space="preserve">agregatu o mocy minimum 50 kW, z zasilaniem 3-fazowym, EER minimum 3,01 W/W, COP minimum 3,5 W/W, o zakresie chłodzenia od -5 °C do 46 °C i ogrzewania od -21 °C do 21 °C, wyposażonego w grzałki, grzałkę tacy skroplin, grzałkę odprowadzania kondensatu i wymiennik zabezpieczony antykorozyjnie, posiadającego ciśnienie akustyczne maksymalnie 64 </w:t>
      </w:r>
      <w:proofErr w:type="spellStart"/>
      <w:r w:rsidRPr="00F4459D">
        <w:rPr>
          <w:rFonts w:ascii="Calibri" w:eastAsia="Calibri" w:hAnsi="Calibri" w:cs="Calibri"/>
          <w:lang w:eastAsia="en-US"/>
        </w:rPr>
        <w:t>dB</w:t>
      </w:r>
      <w:proofErr w:type="spellEnd"/>
      <w:r w:rsidRPr="00F4459D">
        <w:rPr>
          <w:rFonts w:ascii="Calibri" w:eastAsia="Calibri" w:hAnsi="Calibri" w:cs="Calibri"/>
          <w:lang w:eastAsia="en-US"/>
        </w:rPr>
        <w:t>;</w:t>
      </w:r>
    </w:p>
    <w:p w14:paraId="38657215" w14:textId="75F285DF" w:rsidR="00CA5E82" w:rsidRDefault="00F4459D" w:rsidP="00F25A20">
      <w:pPr>
        <w:numPr>
          <w:ilvl w:val="0"/>
          <w:numId w:val="36"/>
        </w:numPr>
        <w:suppressAutoHyphens w:val="0"/>
        <w:autoSpaceDE w:val="0"/>
        <w:autoSpaceDN w:val="0"/>
        <w:adjustRightInd w:val="0"/>
        <w:spacing w:line="360" w:lineRule="auto"/>
        <w:contextualSpacing/>
        <w:rPr>
          <w:rFonts w:ascii="Calibri" w:eastAsia="Calibri" w:hAnsi="Calibri" w:cs="Calibri"/>
          <w:lang w:eastAsia="en-US"/>
        </w:rPr>
      </w:pPr>
      <w:r w:rsidRPr="00F4459D">
        <w:rPr>
          <w:rFonts w:ascii="Calibri" w:eastAsia="Calibri" w:hAnsi="Calibri" w:cs="Calibri"/>
          <w:lang w:eastAsia="en-US"/>
        </w:rPr>
        <w:t xml:space="preserve">czternastu jednostek wewnętrznych kanałowych, z zasilaniem 1-fazowym, w układzie dwururowym, posiadających moc chłodzenia minimum 3,6 kW, moc grzania minimum 4 kW, posiadających ciśnienie akustyczne do 22 </w:t>
      </w:r>
      <w:proofErr w:type="spellStart"/>
      <w:r w:rsidRPr="00F4459D">
        <w:rPr>
          <w:rFonts w:ascii="Calibri" w:eastAsia="Calibri" w:hAnsi="Calibri" w:cs="Calibri"/>
          <w:lang w:eastAsia="en-US"/>
        </w:rPr>
        <w:t>dB</w:t>
      </w:r>
      <w:proofErr w:type="spellEnd"/>
      <w:r w:rsidRPr="00F4459D">
        <w:rPr>
          <w:rFonts w:ascii="Calibri" w:eastAsia="Calibri" w:hAnsi="Calibri" w:cs="Calibri"/>
          <w:lang w:eastAsia="en-US"/>
        </w:rPr>
        <w:t xml:space="preserve"> i ciśnienie statyczne z zakresem od 0 do 90 Pa, wyposażonych w kontaktory okienne; jednostki muszą </w:t>
      </w:r>
      <w:r w:rsidRPr="00F4459D">
        <w:rPr>
          <w:rFonts w:ascii="Calibri" w:eastAsia="Calibri" w:hAnsi="Calibri" w:cs="Calibri"/>
          <w:lang w:eastAsia="en-US"/>
        </w:rPr>
        <w:lastRenderedPageBreak/>
        <w:t>posiadać sterownik centralny, a każda jednostka musi posiadać własny sterownik naścienny z tygodniowym regulatorem czasu i temperatury; instalacja nawiewna i wyciągowa powinna być rozprowadzona nad sufitem rurami typu Spiro w izolacji i zakończone anemostatami nawiewnymi/wyciągowymi z możliwością regulacji; izolacja termiczna jednostek wewnętrznych ze względu na umiejscowienie w nieogrzewanym poddaszu.</w:t>
      </w:r>
    </w:p>
    <w:p w14:paraId="1D72185F" w14:textId="77777777" w:rsidR="000B1254" w:rsidRPr="000B1254" w:rsidRDefault="000B1254" w:rsidP="00F25A20">
      <w:pPr>
        <w:numPr>
          <w:ilvl w:val="0"/>
          <w:numId w:val="16"/>
        </w:numPr>
        <w:suppressAutoHyphens w:val="0"/>
        <w:autoSpaceDE w:val="0"/>
        <w:autoSpaceDN w:val="0"/>
        <w:adjustRightInd w:val="0"/>
        <w:spacing w:line="360" w:lineRule="auto"/>
        <w:contextualSpacing/>
        <w:rPr>
          <w:rFonts w:ascii="Calibri" w:eastAsia="Calibri" w:hAnsi="Calibri" w:cs="Calibri"/>
          <w:lang w:eastAsia="en-US"/>
        </w:rPr>
      </w:pPr>
      <w:r w:rsidRPr="000B1254">
        <w:rPr>
          <w:rFonts w:ascii="Calibri" w:eastAsia="Calibri" w:hAnsi="Calibri" w:cs="Calibri"/>
          <w:lang w:eastAsia="en-US"/>
        </w:rPr>
        <w:t>Prace instalacyjne obejmują:</w:t>
      </w:r>
    </w:p>
    <w:p w14:paraId="3D1DBE18" w14:textId="77777777" w:rsidR="000B1254" w:rsidRPr="000B1254" w:rsidRDefault="000B1254" w:rsidP="00F25A20">
      <w:pPr>
        <w:numPr>
          <w:ilvl w:val="0"/>
          <w:numId w:val="37"/>
        </w:numPr>
        <w:suppressAutoHyphens w:val="0"/>
        <w:autoSpaceDE w:val="0"/>
        <w:autoSpaceDN w:val="0"/>
        <w:adjustRightInd w:val="0"/>
        <w:spacing w:line="360" w:lineRule="auto"/>
        <w:contextualSpacing/>
        <w:rPr>
          <w:rFonts w:ascii="Calibri" w:eastAsia="Calibri" w:hAnsi="Calibri" w:cs="Calibri"/>
          <w:lang w:eastAsia="en-US"/>
        </w:rPr>
      </w:pPr>
      <w:r w:rsidRPr="000B1254">
        <w:rPr>
          <w:rFonts w:ascii="Calibri" w:eastAsia="Calibri" w:hAnsi="Calibri" w:cs="Calibri"/>
          <w:lang w:eastAsia="en-US"/>
        </w:rPr>
        <w:t>wykonanie stopy betonowej pod agregat;</w:t>
      </w:r>
    </w:p>
    <w:p w14:paraId="3912606E" w14:textId="77777777" w:rsidR="000B1254" w:rsidRPr="000B1254" w:rsidRDefault="000B1254" w:rsidP="00F25A20">
      <w:pPr>
        <w:numPr>
          <w:ilvl w:val="0"/>
          <w:numId w:val="37"/>
        </w:numPr>
        <w:suppressAutoHyphens w:val="0"/>
        <w:autoSpaceDE w:val="0"/>
        <w:autoSpaceDN w:val="0"/>
        <w:adjustRightInd w:val="0"/>
        <w:spacing w:line="360" w:lineRule="auto"/>
        <w:contextualSpacing/>
        <w:rPr>
          <w:rFonts w:ascii="Calibri" w:eastAsia="Calibri" w:hAnsi="Calibri" w:cs="Calibri"/>
          <w:lang w:eastAsia="en-US"/>
        </w:rPr>
      </w:pPr>
      <w:r w:rsidRPr="000B1254">
        <w:rPr>
          <w:rFonts w:ascii="Calibri" w:eastAsia="Calibri" w:hAnsi="Calibri" w:cs="Calibri"/>
          <w:lang w:eastAsia="en-US"/>
        </w:rPr>
        <w:t>doprowadzenie zasilania do agregatu i jednostek wewnętrznych;</w:t>
      </w:r>
    </w:p>
    <w:p w14:paraId="110A4144" w14:textId="77777777" w:rsidR="000B1254" w:rsidRPr="000B1254" w:rsidRDefault="000B1254" w:rsidP="00F25A20">
      <w:pPr>
        <w:numPr>
          <w:ilvl w:val="0"/>
          <w:numId w:val="37"/>
        </w:numPr>
        <w:suppressAutoHyphens w:val="0"/>
        <w:autoSpaceDE w:val="0"/>
        <w:autoSpaceDN w:val="0"/>
        <w:adjustRightInd w:val="0"/>
        <w:spacing w:line="360" w:lineRule="auto"/>
        <w:contextualSpacing/>
        <w:rPr>
          <w:rFonts w:ascii="Calibri" w:eastAsia="Calibri" w:hAnsi="Calibri" w:cs="Calibri"/>
          <w:lang w:eastAsia="en-US"/>
        </w:rPr>
      </w:pPr>
      <w:r w:rsidRPr="000B1254">
        <w:rPr>
          <w:rFonts w:ascii="Calibri" w:eastAsia="Calibri" w:hAnsi="Calibri" w:cs="Calibri"/>
          <w:lang w:eastAsia="en-US"/>
        </w:rPr>
        <w:t>rozbiórka kostki brukowej do przeprowadzenia instalacji, wykop i odbudowa terenu do stanu pierwotnego;</w:t>
      </w:r>
    </w:p>
    <w:p w14:paraId="5176975B" w14:textId="77777777" w:rsidR="000B1254" w:rsidRPr="000B1254" w:rsidRDefault="000B1254" w:rsidP="00F25A20">
      <w:pPr>
        <w:numPr>
          <w:ilvl w:val="0"/>
          <w:numId w:val="37"/>
        </w:numPr>
        <w:suppressAutoHyphens w:val="0"/>
        <w:autoSpaceDE w:val="0"/>
        <w:autoSpaceDN w:val="0"/>
        <w:adjustRightInd w:val="0"/>
        <w:spacing w:line="360" w:lineRule="auto"/>
        <w:contextualSpacing/>
        <w:rPr>
          <w:rFonts w:ascii="Calibri" w:eastAsia="Calibri" w:hAnsi="Calibri" w:cs="Calibri"/>
          <w:lang w:eastAsia="en-US"/>
        </w:rPr>
      </w:pPr>
      <w:r w:rsidRPr="000B1254">
        <w:rPr>
          <w:rFonts w:ascii="Calibri" w:eastAsia="Calibri" w:hAnsi="Calibri" w:cs="Calibri"/>
          <w:lang w:eastAsia="en-US"/>
        </w:rPr>
        <w:t>wykonanie instalacji odpływu kondensatu wraz z odpowietrzeniem;</w:t>
      </w:r>
    </w:p>
    <w:p w14:paraId="427AAFA0" w14:textId="330D2B3A" w:rsidR="00F4459D" w:rsidRPr="000B1254" w:rsidRDefault="000B1254" w:rsidP="00F25A20">
      <w:pPr>
        <w:numPr>
          <w:ilvl w:val="0"/>
          <w:numId w:val="37"/>
        </w:numPr>
        <w:suppressAutoHyphens w:val="0"/>
        <w:autoSpaceDE w:val="0"/>
        <w:autoSpaceDN w:val="0"/>
        <w:adjustRightInd w:val="0"/>
        <w:spacing w:line="360" w:lineRule="auto"/>
        <w:contextualSpacing/>
        <w:rPr>
          <w:rFonts w:ascii="Calibri" w:eastAsia="Calibri" w:hAnsi="Calibri" w:cs="Calibri"/>
          <w:lang w:eastAsia="en-US"/>
        </w:rPr>
      </w:pPr>
      <w:r w:rsidRPr="000B1254">
        <w:rPr>
          <w:rFonts w:ascii="Calibri" w:eastAsia="Calibri" w:hAnsi="Calibri" w:cs="Calibri"/>
          <w:lang w:eastAsia="en-US"/>
        </w:rPr>
        <w:t>wykonanie trzech przebić przez ściany żelbetowe i strefy oddzielenia przeciwpożarowego.</w:t>
      </w:r>
    </w:p>
    <w:p w14:paraId="0C39BF84" w14:textId="77777777" w:rsidR="00CA5E82" w:rsidRDefault="00CA5E82" w:rsidP="00F25A20">
      <w:pPr>
        <w:pStyle w:val="WW-Domylnie"/>
        <w:tabs>
          <w:tab w:val="clear" w:pos="708"/>
          <w:tab w:val="left" w:pos="426"/>
        </w:tabs>
        <w:spacing w:line="360" w:lineRule="auto"/>
        <w:rPr>
          <w:rFonts w:ascii="Calibri" w:hAnsi="Calibri" w:cs="Calibri"/>
          <w:b/>
          <w:bCs/>
        </w:rPr>
      </w:pPr>
    </w:p>
    <w:p w14:paraId="1E74EE3E" w14:textId="77777777" w:rsidR="00B049BB" w:rsidRPr="00C5605D" w:rsidRDefault="00B049BB" w:rsidP="00F25A20">
      <w:pPr>
        <w:pStyle w:val="WW-Domylnie"/>
        <w:tabs>
          <w:tab w:val="clear" w:pos="708"/>
          <w:tab w:val="left" w:pos="426"/>
        </w:tabs>
        <w:spacing w:line="360" w:lineRule="auto"/>
        <w:rPr>
          <w:rFonts w:ascii="Calibri" w:hAnsi="Calibri" w:cs="Calibri"/>
          <w:b/>
          <w:bCs/>
        </w:rPr>
      </w:pPr>
      <w:r w:rsidRPr="00C5605D">
        <w:rPr>
          <w:rFonts w:ascii="Calibri" w:hAnsi="Calibri" w:cs="Calibri"/>
          <w:b/>
          <w:bCs/>
        </w:rPr>
        <w:t xml:space="preserve">§ </w:t>
      </w:r>
      <w:r w:rsidR="00260A58" w:rsidRPr="00C5605D">
        <w:rPr>
          <w:rFonts w:ascii="Calibri" w:hAnsi="Calibri" w:cs="Calibri"/>
          <w:b/>
          <w:bCs/>
        </w:rPr>
        <w:t>2</w:t>
      </w:r>
    </w:p>
    <w:p w14:paraId="06E47859" w14:textId="067E28EE" w:rsidR="004136A4" w:rsidRPr="00BC3907" w:rsidRDefault="00DA5A8F" w:rsidP="00F25A20">
      <w:pPr>
        <w:pStyle w:val="Akapitzlist"/>
        <w:numPr>
          <w:ilvl w:val="0"/>
          <w:numId w:val="33"/>
        </w:numPr>
        <w:spacing w:line="360" w:lineRule="auto"/>
        <w:ind w:left="360"/>
        <w:rPr>
          <w:rFonts w:ascii="Calibri" w:hAnsi="Calibri" w:cs="Calibri"/>
          <w:sz w:val="24"/>
          <w:szCs w:val="24"/>
          <w:lang w:val="pl-PL"/>
        </w:rPr>
      </w:pPr>
      <w:r w:rsidRPr="00BC3907">
        <w:rPr>
          <w:rFonts w:ascii="Calibri" w:hAnsi="Calibri" w:cs="Calibri"/>
          <w:sz w:val="24"/>
          <w:szCs w:val="24"/>
          <w:lang w:val="pl-PL"/>
        </w:rPr>
        <w:t xml:space="preserve">Wykonawca zobowiązuje się wykonać zamówienie </w:t>
      </w:r>
      <w:r w:rsidR="00230CAA" w:rsidRPr="00BC3907">
        <w:rPr>
          <w:rFonts w:ascii="Calibri" w:hAnsi="Calibri" w:cs="Calibri"/>
          <w:sz w:val="24"/>
          <w:szCs w:val="24"/>
          <w:lang w:val="pl-PL"/>
        </w:rPr>
        <w:t xml:space="preserve">do </w:t>
      </w:r>
      <w:r w:rsidR="004D6480" w:rsidRPr="004D6480">
        <w:rPr>
          <w:rFonts w:ascii="Calibri" w:hAnsi="Calibri" w:cs="Calibri"/>
          <w:color w:val="000000" w:themeColor="text1"/>
          <w:sz w:val="24"/>
          <w:szCs w:val="24"/>
          <w:lang w:val="pl-PL"/>
        </w:rPr>
        <w:t>31.08.2025 r.</w:t>
      </w:r>
    </w:p>
    <w:p w14:paraId="05E9AE2D" w14:textId="77777777" w:rsidR="00BC3907" w:rsidRPr="00BC3907" w:rsidRDefault="00BC3907" w:rsidP="00F25A20">
      <w:pPr>
        <w:pStyle w:val="Akapitzlist"/>
        <w:numPr>
          <w:ilvl w:val="0"/>
          <w:numId w:val="33"/>
        </w:numPr>
        <w:spacing w:line="360" w:lineRule="auto"/>
        <w:ind w:left="360"/>
        <w:rPr>
          <w:rFonts w:ascii="Calibri" w:hAnsi="Calibri" w:cs="Calibri"/>
          <w:sz w:val="24"/>
          <w:szCs w:val="24"/>
          <w:lang w:val="pl-PL"/>
        </w:rPr>
      </w:pPr>
      <w:r>
        <w:rPr>
          <w:rFonts w:ascii="Calibri" w:hAnsi="Calibri" w:cs="Calibri"/>
          <w:color w:val="000000" w:themeColor="text1"/>
          <w:sz w:val="24"/>
          <w:szCs w:val="24"/>
          <w:lang w:val="pl-PL"/>
        </w:rPr>
        <w:t>Przed rozpoczęciem wykonywania robót przez Wykonawcę, Zamawiający przekaże Wykonawcy protokolarnie teren budowy.</w:t>
      </w:r>
    </w:p>
    <w:p w14:paraId="70CB9E88" w14:textId="77777777" w:rsidR="00A166BF" w:rsidRPr="00C5605D" w:rsidRDefault="00A166BF" w:rsidP="00F25A20">
      <w:pPr>
        <w:spacing w:line="360" w:lineRule="auto"/>
        <w:rPr>
          <w:rFonts w:ascii="Calibri" w:hAnsi="Calibri" w:cs="Calibri"/>
          <w:b/>
          <w:bCs/>
        </w:rPr>
      </w:pPr>
    </w:p>
    <w:p w14:paraId="4E8DAB5C" w14:textId="77777777" w:rsidR="003910E0" w:rsidRPr="00C5605D" w:rsidRDefault="003910E0" w:rsidP="00F25A20">
      <w:pPr>
        <w:spacing w:line="360" w:lineRule="auto"/>
        <w:rPr>
          <w:rFonts w:ascii="Calibri" w:hAnsi="Calibri" w:cs="Calibri"/>
          <w:b/>
          <w:bCs/>
        </w:rPr>
      </w:pPr>
      <w:r w:rsidRPr="00C5605D">
        <w:rPr>
          <w:rFonts w:ascii="Calibri" w:hAnsi="Calibri" w:cs="Calibri"/>
          <w:b/>
          <w:bCs/>
        </w:rPr>
        <w:t>§ 3</w:t>
      </w:r>
    </w:p>
    <w:p w14:paraId="2BF3CE40" w14:textId="77777777" w:rsidR="00186773" w:rsidRPr="00637C1C" w:rsidRDefault="00186773" w:rsidP="00F25A20">
      <w:pPr>
        <w:spacing w:line="360" w:lineRule="auto"/>
        <w:rPr>
          <w:rFonts w:ascii="Calibri" w:eastAsia="Calibri" w:hAnsi="Calibri" w:cs="Calibri"/>
          <w:color w:val="000000"/>
        </w:rPr>
      </w:pPr>
      <w:r w:rsidRPr="00637C1C">
        <w:rPr>
          <w:rFonts w:ascii="Calibri" w:eastAsia="Calibri" w:hAnsi="Calibri" w:cs="Calibri"/>
          <w:color w:val="000000"/>
        </w:rPr>
        <w:t xml:space="preserve">Zamawiający wymaga, aby osoby, które będą uczestniczyć w wykonywaniu zamówienia były przeszkolone w zakresie przepisów BHP i P-POŻ oraz wymaga, aby posiadały aktualne badania lekarskie, w tym dopuszczające do pracy na wysokości, jeżeli okażą się konieczne. Zatrudnione przez Wykonawcę osoby muszą posiadać uprawnienia niezbędne do wykonania </w:t>
      </w:r>
      <w:r w:rsidRPr="00637C1C">
        <w:rPr>
          <w:rFonts w:ascii="Calibri" w:eastAsia="Calibri" w:hAnsi="Calibri" w:cs="Calibri"/>
          <w:color w:val="000000"/>
        </w:rPr>
        <w:lastRenderedPageBreak/>
        <w:t>zamówienia. Na każde wezwanie Zamawiającego Wykonawca przedstawi stosowne dokumenty na potwierdzenie spełniania powyższych wymagań.</w:t>
      </w:r>
    </w:p>
    <w:p w14:paraId="433C4152" w14:textId="77777777" w:rsidR="00A166BF" w:rsidRPr="00C5605D" w:rsidRDefault="00A166BF" w:rsidP="00F25A20">
      <w:pPr>
        <w:spacing w:line="360" w:lineRule="auto"/>
        <w:rPr>
          <w:rFonts w:ascii="Calibri" w:hAnsi="Calibri" w:cs="Calibri"/>
          <w:b/>
          <w:bCs/>
        </w:rPr>
      </w:pPr>
    </w:p>
    <w:p w14:paraId="79A2B8FB" w14:textId="77777777" w:rsidR="00FE4FAB" w:rsidRPr="00C5605D" w:rsidRDefault="00A80452" w:rsidP="00F25A20">
      <w:pPr>
        <w:spacing w:line="360" w:lineRule="auto"/>
        <w:rPr>
          <w:rFonts w:ascii="Calibri" w:hAnsi="Calibri" w:cs="Calibri"/>
          <w:b/>
          <w:bCs/>
        </w:rPr>
      </w:pPr>
      <w:r w:rsidRPr="00C5605D">
        <w:rPr>
          <w:rFonts w:ascii="Calibri" w:hAnsi="Calibri" w:cs="Calibri"/>
          <w:b/>
          <w:bCs/>
        </w:rPr>
        <w:t xml:space="preserve">§ </w:t>
      </w:r>
      <w:r w:rsidR="00633BC8" w:rsidRPr="00C5605D">
        <w:rPr>
          <w:rFonts w:ascii="Calibri" w:hAnsi="Calibri" w:cs="Calibri"/>
          <w:b/>
          <w:bCs/>
        </w:rPr>
        <w:t>4</w:t>
      </w:r>
    </w:p>
    <w:p w14:paraId="729F7F59" w14:textId="77777777" w:rsidR="00633BC8" w:rsidRPr="00C5605D" w:rsidRDefault="00633BC8" w:rsidP="00F25A20">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Wykonawca zobowiązany jest do przestrzegania w toku wykonywania robót - przedmiotu umowy należytej staranności, najlepszej wiedzy technicznej, technologicznej, wymagań dotyczących stosowania materiałów, wyrobów i urządzeń oraz sposobów wykonania projektów oraz robót, wynikających z przepisów prawa oraz dokumentacji projektowej, służących uzyskaniu efektu technologicznego.</w:t>
      </w:r>
    </w:p>
    <w:p w14:paraId="6BE5776F" w14:textId="77777777" w:rsidR="00633BC8" w:rsidRPr="00C5605D" w:rsidRDefault="00633BC8" w:rsidP="00F25A20">
      <w:pPr>
        <w:numPr>
          <w:ilvl w:val="0"/>
          <w:numId w:val="21"/>
        </w:numPr>
        <w:suppressAutoHyphens w:val="0"/>
        <w:spacing w:line="360" w:lineRule="auto"/>
        <w:ind w:left="360"/>
        <w:rPr>
          <w:rFonts w:ascii="Calibri" w:eastAsia="Garamond" w:hAnsi="Calibri" w:cs="Calibri"/>
          <w:lang w:eastAsia="en-US"/>
        </w:rPr>
      </w:pPr>
      <w:r w:rsidRPr="00C5605D">
        <w:rPr>
          <w:rFonts w:ascii="Calibri" w:eastAsia="Garamond" w:hAnsi="Calibri" w:cs="Calibri"/>
          <w:lang w:eastAsia="en-US"/>
        </w:rPr>
        <w:t>Wykonawca zobowiązany jest do utrzymania ładu i porządku na terenie budowy, usuwania odpadów zgodnie z ustawą z dnia 4 grudnia 2012 r. o odpadach, a po zakończeniu robót usunięcia poza teren budowy wszelkich urządzeń tymczasowego zaplecza, oraz pozostawienia całego terenu budowy i robót czystego i nadającego się do użytkowania. Przed usunięciem odpadów, Wykonawca zobowiązany jest do poinformowania Zamawiającego o powstałych odpadach, a w szczególności o materiałach i urządzeniach nadających się do ponownego wykorzystania. Zamawiający poinformuje Wykonawcę o zamiarze wykorzystania materiałów i urządzeń oraz wskaże miejsce ich składowania lub poinformuje, iż materiały i urządzenia należy usunąć.</w:t>
      </w:r>
    </w:p>
    <w:p w14:paraId="42416973" w14:textId="77777777" w:rsidR="00633BC8" w:rsidRPr="00C5605D" w:rsidRDefault="00633BC8" w:rsidP="00F25A20">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Ustala się następujące rodzaje odbiorów: </w:t>
      </w:r>
    </w:p>
    <w:p w14:paraId="6277275C" w14:textId="77777777" w:rsidR="00633BC8" w:rsidRPr="00C5605D" w:rsidRDefault="00633BC8" w:rsidP="00F25A20">
      <w:pPr>
        <w:numPr>
          <w:ilvl w:val="0"/>
          <w:numId w:val="22"/>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odbiory robót zanikających i ulegających zakryciu;</w:t>
      </w:r>
    </w:p>
    <w:p w14:paraId="102DD24F" w14:textId="77777777" w:rsidR="00633BC8" w:rsidRPr="00C5605D" w:rsidRDefault="00633BC8" w:rsidP="00F25A20">
      <w:pPr>
        <w:numPr>
          <w:ilvl w:val="0"/>
          <w:numId w:val="22"/>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odbiór końcowy</w:t>
      </w:r>
      <w:r w:rsidR="003853F5" w:rsidRPr="00C5605D">
        <w:rPr>
          <w:rFonts w:ascii="Calibri" w:eastAsia="Calibri" w:hAnsi="Calibri" w:cs="Calibri"/>
          <w:lang w:eastAsia="en-US"/>
        </w:rPr>
        <w:t>.</w:t>
      </w:r>
    </w:p>
    <w:p w14:paraId="48E9EB07" w14:textId="5551FA83" w:rsidR="00A80452" w:rsidRPr="00C5605D" w:rsidRDefault="00633BC8" w:rsidP="00F25A20">
      <w:pPr>
        <w:numPr>
          <w:ilvl w:val="0"/>
          <w:numId w:val="21"/>
        </w:numPr>
        <w:tabs>
          <w:tab w:val="left" w:pos="5448"/>
        </w:tabs>
        <w:suppressAutoHyphens w:val="0"/>
        <w:spacing w:line="360" w:lineRule="auto"/>
        <w:ind w:left="360"/>
        <w:contextualSpacing/>
        <w:rPr>
          <w:rFonts w:ascii="Calibri" w:hAnsi="Calibri" w:cs="Calibri"/>
          <w:b/>
          <w:bCs/>
        </w:rPr>
      </w:pPr>
      <w:r w:rsidRPr="00C5605D">
        <w:rPr>
          <w:rFonts w:ascii="Calibri" w:eastAsia="Calibri" w:hAnsi="Calibri" w:cs="Calibri"/>
          <w:color w:val="000000"/>
          <w:lang w:eastAsia="en-US"/>
        </w:rPr>
        <w:t xml:space="preserve">Zgłoszenie gotowości do odbioru następuje poprzez przesłanie stosownego zgłoszenia </w:t>
      </w:r>
      <w:r w:rsidR="00156D3A" w:rsidRPr="00C5605D">
        <w:rPr>
          <w:rFonts w:ascii="Calibri" w:eastAsia="Calibri" w:hAnsi="Calibri" w:cs="Calibri"/>
          <w:color w:val="000000"/>
          <w:lang w:eastAsia="en-US"/>
        </w:rPr>
        <w:t>na adres</w:t>
      </w:r>
      <w:r w:rsidR="006C0464">
        <w:rPr>
          <w:rFonts w:ascii="Calibri" w:eastAsia="Calibri" w:hAnsi="Calibri" w:cs="Calibri"/>
          <w:color w:val="000000"/>
          <w:lang w:eastAsia="en-US"/>
        </w:rPr>
        <w:t xml:space="preserve"> poczty elektronicznej: </w:t>
      </w:r>
      <w:hyperlink r:id="rId11" w:history="1">
        <w:r w:rsidR="007A7CA5" w:rsidRPr="007A7CA5">
          <w:rPr>
            <w:rFonts w:ascii="Calibri" w:eastAsia="Calibri" w:hAnsi="Calibri" w:cs="Calibri"/>
            <w:color w:val="0563C1"/>
            <w:u w:val="single"/>
            <w:lang w:eastAsia="en-US"/>
          </w:rPr>
          <w:t>biuro@andrzej-domagala.pl</w:t>
        </w:r>
      </w:hyperlink>
      <w:r w:rsidR="008E0177" w:rsidRPr="00C5605D">
        <w:rPr>
          <w:rFonts w:ascii="Calibri" w:eastAsia="Calibri" w:hAnsi="Calibri" w:cs="Calibri"/>
          <w:color w:val="000000"/>
          <w:lang w:eastAsia="en-US"/>
        </w:rPr>
        <w:t>.</w:t>
      </w:r>
    </w:p>
    <w:p w14:paraId="50EA4C93" w14:textId="77777777" w:rsidR="00E83600" w:rsidRDefault="00E83600" w:rsidP="00F25A20">
      <w:pPr>
        <w:tabs>
          <w:tab w:val="left" w:pos="5448"/>
        </w:tabs>
        <w:suppressAutoHyphens w:val="0"/>
        <w:spacing w:line="360" w:lineRule="auto"/>
        <w:contextualSpacing/>
        <w:rPr>
          <w:rFonts w:ascii="Calibri" w:eastAsia="Calibri" w:hAnsi="Calibri" w:cs="Calibri"/>
          <w:color w:val="000000"/>
          <w:lang w:eastAsia="en-US"/>
        </w:rPr>
      </w:pPr>
    </w:p>
    <w:p w14:paraId="1CE658DA" w14:textId="77777777" w:rsidR="00772ABB" w:rsidRDefault="00772ABB" w:rsidP="00F25A20">
      <w:pPr>
        <w:tabs>
          <w:tab w:val="left" w:pos="5448"/>
        </w:tabs>
        <w:suppressAutoHyphens w:val="0"/>
        <w:spacing w:line="360" w:lineRule="auto"/>
        <w:contextualSpacing/>
        <w:rPr>
          <w:rFonts w:ascii="Calibri" w:eastAsia="Calibri" w:hAnsi="Calibri" w:cs="Calibri"/>
          <w:color w:val="000000"/>
          <w:lang w:eastAsia="en-US"/>
        </w:rPr>
      </w:pPr>
    </w:p>
    <w:p w14:paraId="1E9C93D5" w14:textId="77777777" w:rsidR="00772ABB" w:rsidRPr="00C5605D" w:rsidRDefault="00772ABB" w:rsidP="00F25A20">
      <w:pPr>
        <w:tabs>
          <w:tab w:val="left" w:pos="5448"/>
        </w:tabs>
        <w:suppressAutoHyphens w:val="0"/>
        <w:spacing w:line="360" w:lineRule="auto"/>
        <w:contextualSpacing/>
        <w:rPr>
          <w:rFonts w:ascii="Calibri" w:eastAsia="Calibri" w:hAnsi="Calibri" w:cs="Calibri"/>
          <w:color w:val="000000"/>
          <w:lang w:eastAsia="en-US"/>
        </w:rPr>
      </w:pPr>
    </w:p>
    <w:p w14:paraId="478885DC" w14:textId="77777777" w:rsidR="00E83600" w:rsidRPr="00C5605D" w:rsidRDefault="00E83600" w:rsidP="00F25A20">
      <w:pPr>
        <w:tabs>
          <w:tab w:val="left" w:pos="5448"/>
        </w:tabs>
        <w:suppressAutoHyphens w:val="0"/>
        <w:spacing w:line="360" w:lineRule="auto"/>
        <w:contextualSpacing/>
        <w:rPr>
          <w:rFonts w:ascii="Calibri" w:eastAsia="Calibri" w:hAnsi="Calibri" w:cs="Calibri"/>
          <w:b/>
          <w:bCs/>
          <w:color w:val="000000"/>
          <w:lang w:eastAsia="en-US"/>
        </w:rPr>
      </w:pPr>
      <w:r w:rsidRPr="00C5605D">
        <w:rPr>
          <w:rFonts w:ascii="Calibri" w:eastAsia="Calibri" w:hAnsi="Calibri" w:cs="Calibri"/>
          <w:b/>
          <w:bCs/>
          <w:color w:val="000000"/>
          <w:lang w:eastAsia="en-US"/>
        </w:rPr>
        <w:lastRenderedPageBreak/>
        <w:t>§ 5</w:t>
      </w:r>
    </w:p>
    <w:p w14:paraId="5B841652" w14:textId="77777777" w:rsidR="00E83600" w:rsidRPr="00C5605D" w:rsidRDefault="00E83600" w:rsidP="00F25A20">
      <w:pPr>
        <w:numPr>
          <w:ilvl w:val="0"/>
          <w:numId w:val="23"/>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Odbiór robót ulegających zakryciu lub zanikających polega na ocenie ilości i jakości wykonanych robót, które w dalszym procesie realizacji ulegną zakryciu. Odbiór taki będzie przeprowadzony przez Zamawiającego, w czasie umożliwiającym wykonanie ewentualnych poprawek, bez hamowania ogólnego postępu robót. Gotowość robót ulegających zakryciu lub zanikających do odbioru zgłasza Wykonawca Zamawiającemu z co najmniej 3 dniowym wyprzedzeniem.</w:t>
      </w:r>
    </w:p>
    <w:p w14:paraId="755939FA" w14:textId="77777777" w:rsidR="00E83600" w:rsidRPr="00C5605D" w:rsidRDefault="00E83600" w:rsidP="00F25A20">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Po powiadomieniu, Zamawiający powinien niezwłocznie ustalić z Wykonawcą termin odbioru lub powiadomić Wykonawcę, że uważa odbiór za zbędny.</w:t>
      </w:r>
    </w:p>
    <w:p w14:paraId="7B122520" w14:textId="77777777" w:rsidR="0042728B" w:rsidRDefault="00E83600" w:rsidP="00F25A20">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Jeżeli Wykonawca zaniecha powiadomienia, o którym mowa w ust. 1, Zamawiaj</w:t>
      </w:r>
      <w:r w:rsidR="0042728B" w:rsidRPr="00C5605D">
        <w:rPr>
          <w:rFonts w:ascii="Calibri" w:eastAsia="Calibri" w:hAnsi="Calibri" w:cs="Calibri"/>
          <w:color w:val="000000"/>
          <w:lang w:eastAsia="en-US"/>
        </w:rPr>
        <w:t>ą</w:t>
      </w:r>
      <w:r w:rsidRPr="00C5605D">
        <w:rPr>
          <w:rFonts w:ascii="Calibri" w:eastAsia="Calibri" w:hAnsi="Calibri" w:cs="Calibri"/>
          <w:color w:val="000000"/>
          <w:lang w:eastAsia="en-US"/>
        </w:rPr>
        <w:t>cy będzie miał prawo nakazać Wykonawcy odkrycie uprzednio zakrytych robót, lub wykonanie otworów niezbędnych dla zbadania robót i przywrócenia stanu poprzedniego na koszt Wykonawcy.</w:t>
      </w:r>
    </w:p>
    <w:p w14:paraId="02273FD4" w14:textId="77777777" w:rsidR="007F2966" w:rsidRPr="00376603" w:rsidRDefault="007F2966" w:rsidP="00F25A20">
      <w:pPr>
        <w:tabs>
          <w:tab w:val="left" w:pos="5448"/>
        </w:tabs>
        <w:suppressAutoHyphens w:val="0"/>
        <w:spacing w:line="360" w:lineRule="auto"/>
        <w:contextualSpacing/>
        <w:rPr>
          <w:rFonts w:ascii="Calibri" w:eastAsia="Calibri" w:hAnsi="Calibri" w:cs="Calibri"/>
          <w:color w:val="000000"/>
          <w:lang w:eastAsia="en-US"/>
        </w:rPr>
      </w:pPr>
    </w:p>
    <w:p w14:paraId="36C85D97" w14:textId="77777777" w:rsidR="0042728B" w:rsidRPr="00C5605D" w:rsidRDefault="0042728B" w:rsidP="00F25A20">
      <w:pPr>
        <w:tabs>
          <w:tab w:val="left" w:pos="5448"/>
        </w:tabs>
        <w:suppressAutoHyphens w:val="0"/>
        <w:spacing w:line="360" w:lineRule="auto"/>
        <w:contextualSpacing/>
        <w:rPr>
          <w:rFonts w:ascii="Calibri" w:eastAsia="Calibri" w:hAnsi="Calibri" w:cs="Calibri"/>
          <w:b/>
          <w:bCs/>
          <w:color w:val="000000"/>
          <w:lang w:eastAsia="en-US"/>
        </w:rPr>
      </w:pPr>
      <w:r w:rsidRPr="00C5605D">
        <w:rPr>
          <w:rFonts w:ascii="Calibri" w:eastAsia="Calibri" w:hAnsi="Calibri" w:cs="Calibri"/>
          <w:b/>
          <w:bCs/>
          <w:color w:val="000000"/>
          <w:lang w:eastAsia="en-US"/>
        </w:rPr>
        <w:t xml:space="preserve">§ 6 </w:t>
      </w:r>
    </w:p>
    <w:p w14:paraId="3FBB3ED4" w14:textId="6381FD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bookmarkStart w:id="0" w:name="_Hlk124414334"/>
      <w:r w:rsidRPr="00C5605D">
        <w:rPr>
          <w:rFonts w:ascii="Calibri" w:eastAsia="Calibri" w:hAnsi="Calibri" w:cs="Calibri"/>
          <w:color w:val="000000"/>
          <w:lang w:eastAsia="en-US"/>
        </w:rPr>
        <w:t xml:space="preserve">Odbiór końcowy </w:t>
      </w:r>
      <w:r w:rsidR="000265E5">
        <w:rPr>
          <w:rFonts w:ascii="Calibri" w:eastAsia="Calibri" w:hAnsi="Calibri" w:cs="Calibri"/>
          <w:color w:val="000000"/>
          <w:lang w:eastAsia="en-US"/>
        </w:rPr>
        <w:t>dokonany zostanie</w:t>
      </w:r>
      <w:r w:rsidRPr="00C5605D">
        <w:rPr>
          <w:rFonts w:ascii="Calibri" w:eastAsia="Calibri" w:hAnsi="Calibri" w:cs="Calibri"/>
          <w:color w:val="000000"/>
          <w:lang w:eastAsia="en-US"/>
        </w:rPr>
        <w:t xml:space="preserve"> po zakończeniu realizacji przedmiotu umowy.</w:t>
      </w:r>
    </w:p>
    <w:p w14:paraId="0D6614C0"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Odbiór końcowy ma na celu ostateczne przekazanie Zamawiającemu ustalonego w umowie przedmiotu zamówienia po sprawdzeniu jego należytego wykonania. </w:t>
      </w:r>
      <w:r w:rsidR="000339BB" w:rsidRPr="00C5605D">
        <w:rPr>
          <w:rFonts w:ascii="Calibri" w:eastAsia="Calibri" w:hAnsi="Calibri" w:cs="Calibri"/>
          <w:color w:val="000000"/>
          <w:lang w:eastAsia="en-US"/>
        </w:rPr>
        <w:t>Wykonawca</w:t>
      </w:r>
      <w:r w:rsidRPr="00C5605D">
        <w:rPr>
          <w:rFonts w:ascii="Calibri" w:eastAsia="Calibri" w:hAnsi="Calibri" w:cs="Calibri"/>
          <w:color w:val="000000"/>
          <w:lang w:eastAsia="en-US"/>
        </w:rPr>
        <w:t xml:space="preserve">, jak i </w:t>
      </w:r>
      <w:r w:rsidR="000339BB" w:rsidRPr="00C5605D">
        <w:rPr>
          <w:rFonts w:ascii="Calibri" w:eastAsia="Calibri" w:hAnsi="Calibri" w:cs="Calibri"/>
          <w:color w:val="000000"/>
          <w:lang w:eastAsia="en-US"/>
        </w:rPr>
        <w:t>Zamawiający</w:t>
      </w:r>
      <w:r w:rsidRPr="00C5605D">
        <w:rPr>
          <w:rFonts w:ascii="Calibri" w:eastAsia="Calibri" w:hAnsi="Calibri" w:cs="Calibri"/>
          <w:color w:val="000000"/>
          <w:lang w:eastAsia="en-US"/>
        </w:rPr>
        <w:t xml:space="preserve"> dołożą należytej staranności przy odbiorze przedmiotu umowy.</w:t>
      </w:r>
    </w:p>
    <w:p w14:paraId="2036B30A"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Odbiór końcowy jest przeprowadzany komisyjnie przy udziale upoważnionych przedstawicieli Zamawiającego</w:t>
      </w:r>
      <w:r w:rsidR="000339BB" w:rsidRPr="00C5605D">
        <w:rPr>
          <w:rFonts w:ascii="Calibri" w:eastAsia="Calibri" w:hAnsi="Calibri" w:cs="Calibri"/>
          <w:color w:val="000000"/>
          <w:lang w:eastAsia="en-US"/>
        </w:rPr>
        <w:t xml:space="preserve"> i</w:t>
      </w:r>
      <w:r w:rsidRPr="00C5605D">
        <w:rPr>
          <w:rFonts w:ascii="Calibri" w:eastAsia="Calibri" w:hAnsi="Calibri" w:cs="Calibri"/>
          <w:color w:val="000000"/>
          <w:lang w:eastAsia="en-US"/>
        </w:rPr>
        <w:t xml:space="preserve"> Wykonawcy. W uzasadnionych przypadkach komisja może zaprosić do współpracy rzeczoznawców lub specjalistów branżowych. Wynagrodzenie rzeczoznawcy lub specjalisty zostanie opłacone przez Stronę, która wnioskowała o jego powołanie. W przypadku, gdy Strony złożą zgodny wniosek o </w:t>
      </w:r>
      <w:r w:rsidRPr="00C5605D">
        <w:rPr>
          <w:rFonts w:ascii="Calibri" w:eastAsia="Calibri" w:hAnsi="Calibri" w:cs="Calibri"/>
          <w:color w:val="000000"/>
          <w:lang w:eastAsia="en-US"/>
        </w:rPr>
        <w:lastRenderedPageBreak/>
        <w:t>powołanie rzeczoznawcy lub specjalisty, jego wynagrodzenie Strony pokryją w częściach równych.</w:t>
      </w:r>
    </w:p>
    <w:p w14:paraId="6D7F3D54" w14:textId="592E9C8E"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O terminie odbioru</w:t>
      </w:r>
      <w:r w:rsidR="00197436">
        <w:rPr>
          <w:rFonts w:ascii="Calibri" w:eastAsia="Calibri" w:hAnsi="Calibri" w:cs="Calibri"/>
          <w:color w:val="000000"/>
          <w:lang w:eastAsia="en-US"/>
        </w:rPr>
        <w:t xml:space="preserve"> końcowego</w:t>
      </w:r>
      <w:r w:rsidRPr="00C5605D">
        <w:rPr>
          <w:rFonts w:ascii="Calibri" w:eastAsia="Calibri" w:hAnsi="Calibri" w:cs="Calibri"/>
          <w:color w:val="000000"/>
          <w:lang w:eastAsia="en-US"/>
        </w:rPr>
        <w:t xml:space="preserve"> Wykonawca ma obowiązek poinformowania podwykonawców, przy udziale których wykonał przedmiot umowy.</w:t>
      </w:r>
    </w:p>
    <w:p w14:paraId="4560B048"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2957A23C"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Odbiór końcowy jest dokonywany po zakończeniu przez Wykonawcę całości robót budowlanych składających się na przedmiot umowy na podstawie powiadomieni</w:t>
      </w:r>
      <w:r w:rsidR="00094D6A">
        <w:rPr>
          <w:rFonts w:ascii="Calibri" w:eastAsia="Calibri" w:hAnsi="Calibri" w:cs="Calibri"/>
          <w:lang w:eastAsia="en-US"/>
        </w:rPr>
        <w:t>a</w:t>
      </w:r>
      <w:r w:rsidRPr="00C5605D">
        <w:rPr>
          <w:rFonts w:ascii="Calibri" w:eastAsia="Calibri" w:hAnsi="Calibri" w:cs="Calibri"/>
          <w:lang w:eastAsia="en-US"/>
        </w:rPr>
        <w:t xml:space="preserve"> Zamawiającego przez Wykonawcę o zakończeniu robót i gotowości do odbioru</w:t>
      </w:r>
      <w:r w:rsidR="008E3F7A">
        <w:rPr>
          <w:rFonts w:ascii="Calibri" w:eastAsia="Calibri" w:hAnsi="Calibri" w:cs="Calibri"/>
          <w:lang w:eastAsia="en-US"/>
        </w:rPr>
        <w:t>.</w:t>
      </w:r>
    </w:p>
    <w:p w14:paraId="21F796BD"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lang w:eastAsia="en-US"/>
        </w:rPr>
        <w:t xml:space="preserve">W celu dokonania odbioru końcowego Wykonawca przedstawia Zamawiającemu </w:t>
      </w:r>
      <w:r w:rsidRPr="00C5605D">
        <w:rPr>
          <w:rFonts w:ascii="Calibri" w:eastAsia="Calibri" w:hAnsi="Calibri" w:cs="Calibri"/>
          <w:color w:val="000000"/>
          <w:lang w:eastAsia="en-US"/>
        </w:rPr>
        <w:t>komplet dokumentów pozwalających na ocenę prawidłowego wykonania przedmiotu odbioru, a w szczególności: protokoły odbioru robót zanikających i ulegających zakryciu, dokumentację powykonawczą, przeprowadzone z wynikiem pozytywnym wymagane próby i sprawdzenia oraz właścicieli mediów, na których prowadzone były próby, a także niezbędne świadectwa kontroli jakości, certyfikaty i deklaracje zgodności, gwarancj</w:t>
      </w:r>
      <w:r w:rsidR="001D21FB" w:rsidRPr="00C5605D">
        <w:rPr>
          <w:rFonts w:ascii="Calibri" w:eastAsia="Calibri" w:hAnsi="Calibri" w:cs="Calibri"/>
          <w:color w:val="000000"/>
          <w:lang w:eastAsia="en-US"/>
        </w:rPr>
        <w:t>e</w:t>
      </w:r>
      <w:r w:rsidRPr="00C5605D">
        <w:rPr>
          <w:rFonts w:ascii="Calibri" w:eastAsia="Calibri" w:hAnsi="Calibri" w:cs="Calibri"/>
          <w:color w:val="000000"/>
          <w:lang w:eastAsia="en-US"/>
        </w:rPr>
        <w:t xml:space="preserve"> producent</w:t>
      </w:r>
      <w:r w:rsidR="001D21FB" w:rsidRPr="00C5605D">
        <w:rPr>
          <w:rFonts w:ascii="Calibri" w:eastAsia="Calibri" w:hAnsi="Calibri" w:cs="Calibri"/>
          <w:color w:val="000000"/>
          <w:lang w:eastAsia="en-US"/>
        </w:rPr>
        <w:t xml:space="preserve">ów </w:t>
      </w:r>
      <w:r w:rsidRPr="00C5605D">
        <w:rPr>
          <w:rFonts w:ascii="Calibri" w:eastAsia="Calibri" w:hAnsi="Calibri" w:cs="Calibri"/>
          <w:color w:val="000000"/>
          <w:lang w:eastAsia="en-US"/>
        </w:rPr>
        <w:t>na elementy zamontowane, instrukcje obsługi i eksploatacji.</w:t>
      </w:r>
    </w:p>
    <w:p w14:paraId="325E9A51"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W razie niedostarczenia kompletu dokumentów, w tym o których mowa w ust. 7, Zamawiający wzywa Wykonawcę do uzupełnienia stwierdzonych braków, wstrzymując wyznaczenie terminu odbioru końcowego, do czasu otrzymania brakujących dokumentów. </w:t>
      </w:r>
    </w:p>
    <w:p w14:paraId="7252DE1A"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 xml:space="preserve">Zamawiający wyznaczy termin odbioru końcowego </w:t>
      </w:r>
      <w:r w:rsidR="00A215F6">
        <w:rPr>
          <w:rFonts w:ascii="Calibri" w:eastAsia="Calibri" w:hAnsi="Calibri" w:cs="Calibri"/>
          <w:lang w:eastAsia="en-US"/>
        </w:rPr>
        <w:t xml:space="preserve">na dzień </w:t>
      </w:r>
      <w:r w:rsidRPr="00C5605D">
        <w:rPr>
          <w:rFonts w:ascii="Calibri" w:eastAsia="Calibri" w:hAnsi="Calibri" w:cs="Calibri"/>
          <w:lang w:eastAsia="en-US"/>
        </w:rPr>
        <w:t>nie późniejszy niż 14 dni od dnia zgłoszenia robót do odbioru przez Wykonawcę.</w:t>
      </w:r>
    </w:p>
    <w:p w14:paraId="701F92FD"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Jeżeli Zamawiający, bez uzasadnionych przyczyn nie przystąpi do odbioru końcowego w terminie wskazanym w ust. 9 albo nie wyznaczy tego terminu, pomimo zgłoszenia przez </w:t>
      </w:r>
      <w:r w:rsidRPr="00C5605D">
        <w:rPr>
          <w:rFonts w:ascii="Calibri" w:eastAsia="Calibri" w:hAnsi="Calibri" w:cs="Calibri"/>
          <w:color w:val="000000"/>
          <w:lang w:eastAsia="en-US"/>
        </w:rPr>
        <w:lastRenderedPageBreak/>
        <w:t xml:space="preserve">Wykonawcę gotowości do odbioru oraz spełnienia wszelkich wymogów, o których mowa w ust. 7, Wykonawca ustala protokolarnie stan przedmiotu. Przystąpienie do odbioru, o którym mowa w zdaniu poprzedzającym wymaga uprzedniego, pisemnego powiadomienia Zamawiającego. W okolicznościach opisanych w niniejszym punkcie protokół sporządzony przez Wykonawcę stanowi podstawę do </w:t>
      </w:r>
      <w:r w:rsidR="00B75BA1">
        <w:rPr>
          <w:rFonts w:ascii="Calibri" w:eastAsia="Calibri" w:hAnsi="Calibri" w:cs="Calibri"/>
          <w:color w:val="000000"/>
          <w:lang w:eastAsia="en-US"/>
        </w:rPr>
        <w:t>wystawienia</w:t>
      </w:r>
      <w:r w:rsidRPr="00C5605D">
        <w:rPr>
          <w:rFonts w:ascii="Calibri" w:eastAsia="Calibri" w:hAnsi="Calibri" w:cs="Calibri"/>
          <w:color w:val="000000"/>
          <w:lang w:eastAsia="en-US"/>
        </w:rPr>
        <w:t xml:space="preserve"> faktury</w:t>
      </w:r>
      <w:r w:rsidR="00B75BA1">
        <w:rPr>
          <w:rFonts w:ascii="Calibri" w:eastAsia="Calibri" w:hAnsi="Calibri" w:cs="Calibri"/>
          <w:color w:val="000000"/>
          <w:lang w:eastAsia="en-US"/>
        </w:rPr>
        <w:t xml:space="preserve"> lub rachunku</w:t>
      </w:r>
      <w:r w:rsidRPr="00C5605D">
        <w:rPr>
          <w:rFonts w:ascii="Calibri" w:eastAsia="Calibri" w:hAnsi="Calibri" w:cs="Calibri"/>
          <w:color w:val="000000"/>
          <w:lang w:eastAsia="en-US"/>
        </w:rPr>
        <w:t xml:space="preserve"> i żądania zapłaty.</w:t>
      </w:r>
    </w:p>
    <w:p w14:paraId="0656E462"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Jeżeli odbiór końcowy zostanie dokonany bez stwierdzenia wad uniemożliwiających dokonanie odbioru, lub po usunięciu przez Wykonawcę wad zgodnie z postanowieniem ust. 12 lit. a, uznaje się, że zamówienie zostało wykonane w terminie wskazanym w § 2 ust. 1.</w:t>
      </w:r>
    </w:p>
    <w:p w14:paraId="4E842971"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Jeżeli w toku czynności odbiorowych zostaną stwierdzone wady:</w:t>
      </w:r>
    </w:p>
    <w:p w14:paraId="3F36A37A" w14:textId="77777777" w:rsidR="00A14009" w:rsidRPr="00C5605D" w:rsidRDefault="00A14009" w:rsidP="00F25A20">
      <w:pPr>
        <w:numPr>
          <w:ilvl w:val="0"/>
          <w:numId w:val="25"/>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nadające się do usunięcia - Zamawiający odmawia odbior</w:t>
      </w:r>
      <w:r w:rsidR="0058174B">
        <w:rPr>
          <w:rFonts w:ascii="Calibri" w:eastAsia="Calibri" w:hAnsi="Calibri" w:cs="Calibri"/>
          <w:color w:val="000000"/>
          <w:lang w:eastAsia="en-US"/>
        </w:rPr>
        <w:t>u, wyznaczając termin usunięcia wad</w:t>
      </w:r>
      <w:r w:rsidRPr="00C5605D">
        <w:rPr>
          <w:rFonts w:ascii="Calibri" w:eastAsia="Calibri" w:hAnsi="Calibri" w:cs="Calibri"/>
          <w:color w:val="000000"/>
          <w:lang w:eastAsia="en-US"/>
        </w:rPr>
        <w:t xml:space="preserve"> albo obniża wynagrodzenie na podstawie sporządzonej noty księgowej, usuwając wadę na koszt i ryzyko Wykonawcy;</w:t>
      </w:r>
    </w:p>
    <w:p w14:paraId="2E2A477A" w14:textId="77777777" w:rsidR="00A14009" w:rsidRPr="00C5605D" w:rsidRDefault="00A14009" w:rsidP="00F25A20">
      <w:pPr>
        <w:numPr>
          <w:ilvl w:val="0"/>
          <w:numId w:val="25"/>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r w:rsidR="005E5909" w:rsidRPr="00C5605D">
        <w:rPr>
          <w:rFonts w:ascii="Calibri" w:eastAsia="Calibri" w:hAnsi="Calibri" w:cs="Calibri"/>
          <w:color w:val="000000"/>
          <w:lang w:eastAsia="en-US"/>
        </w:rPr>
        <w:t xml:space="preserve"> w wyznaczonym terminie</w:t>
      </w:r>
      <w:r w:rsidRPr="00C5605D">
        <w:rPr>
          <w:rFonts w:ascii="Calibri" w:eastAsia="Calibri" w:hAnsi="Calibri" w:cs="Calibri"/>
          <w:color w:val="000000"/>
          <w:lang w:eastAsia="en-US"/>
        </w:rPr>
        <w:t>;</w:t>
      </w:r>
    </w:p>
    <w:p w14:paraId="2704EA17" w14:textId="77777777" w:rsidR="00A14009" w:rsidRPr="00C5605D" w:rsidRDefault="00A14009" w:rsidP="00F25A20">
      <w:pPr>
        <w:numPr>
          <w:ilvl w:val="0"/>
          <w:numId w:val="25"/>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t>
      </w:r>
      <w:r w:rsidRPr="00C5605D">
        <w:rPr>
          <w:rFonts w:ascii="Calibri" w:eastAsia="Calibri" w:hAnsi="Calibri" w:cs="Calibri"/>
          <w:color w:val="000000"/>
          <w:lang w:eastAsia="en-US"/>
        </w:rPr>
        <w:lastRenderedPageBreak/>
        <w:t xml:space="preserve">wykonania robót oraz zlecenia usunięcia tych wad osobie trzeciej na koszt i ryzyko Wykonawcy. </w:t>
      </w:r>
    </w:p>
    <w:p w14:paraId="029534DF"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 xml:space="preserve">Wykonawca zobowiązany jest do powiadomienia Zamawiającego o usunięciu wad oraz do żądania wyznaczenia terminu na odbiór zakwestionowanych uprzednio robót jako wadliwych. </w:t>
      </w:r>
    </w:p>
    <w:p w14:paraId="311A118D" w14:textId="77777777" w:rsidR="00A14009" w:rsidRPr="00C5605D"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Z czynności odbioru końcowego spisany zostanie protokół zawierający wszelkie ustalenia dokonane w toku odbioru</w:t>
      </w:r>
      <w:r w:rsidR="00A21D4C" w:rsidRPr="00C5605D">
        <w:rPr>
          <w:rFonts w:ascii="Calibri" w:eastAsia="Calibri" w:hAnsi="Calibri" w:cs="Calibri"/>
          <w:color w:val="000000"/>
          <w:lang w:eastAsia="en-US"/>
        </w:rPr>
        <w:t>.</w:t>
      </w:r>
      <w:r w:rsidR="00233B40">
        <w:rPr>
          <w:rFonts w:ascii="Calibri" w:eastAsia="Calibri" w:hAnsi="Calibri" w:cs="Calibri"/>
          <w:color w:val="000000"/>
          <w:lang w:eastAsia="en-US"/>
        </w:rPr>
        <w:t xml:space="preserve"> </w:t>
      </w:r>
    </w:p>
    <w:p w14:paraId="50200D17" w14:textId="20CB891E" w:rsidR="00D91923" w:rsidRDefault="00A14009" w:rsidP="00F25A20">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Protokół odbioru końcowego </w:t>
      </w:r>
      <w:r w:rsidR="008B01BA">
        <w:rPr>
          <w:rFonts w:ascii="Calibri" w:eastAsia="Calibri" w:hAnsi="Calibri" w:cs="Calibri"/>
          <w:color w:val="000000"/>
          <w:lang w:eastAsia="en-US"/>
        </w:rPr>
        <w:t>Strony podpisują</w:t>
      </w:r>
      <w:r w:rsidRPr="00C5605D">
        <w:rPr>
          <w:rFonts w:ascii="Calibri" w:eastAsia="Calibri" w:hAnsi="Calibri" w:cs="Calibri"/>
          <w:color w:val="000000"/>
          <w:lang w:eastAsia="en-US"/>
        </w:rPr>
        <w:t xml:space="preserve"> w dniu zakończenia czynności odbioru. Dzień ten stanowi datę odbioru </w:t>
      </w:r>
      <w:r w:rsidR="001F3799">
        <w:rPr>
          <w:rFonts w:ascii="Calibri" w:eastAsia="Calibri" w:hAnsi="Calibri" w:cs="Calibri"/>
          <w:color w:val="000000"/>
          <w:lang w:eastAsia="en-US"/>
        </w:rPr>
        <w:t>przedmiotu zamówienia</w:t>
      </w:r>
      <w:r w:rsidRPr="00C5605D">
        <w:rPr>
          <w:rFonts w:ascii="Calibri" w:eastAsia="Calibri" w:hAnsi="Calibri" w:cs="Calibri"/>
          <w:color w:val="000000"/>
          <w:lang w:eastAsia="en-US"/>
        </w:rPr>
        <w:t xml:space="preserve">. Protokół odbioru końcowego stanowi podstawę wystawienia faktury </w:t>
      </w:r>
      <w:r w:rsidR="008A0E8A" w:rsidRPr="00C5605D">
        <w:rPr>
          <w:rFonts w:ascii="Calibri" w:eastAsia="Calibri" w:hAnsi="Calibri" w:cs="Calibri"/>
          <w:color w:val="000000"/>
          <w:lang w:eastAsia="en-US"/>
        </w:rPr>
        <w:t xml:space="preserve">lub rachunku </w:t>
      </w:r>
      <w:r w:rsidRPr="00C5605D">
        <w:rPr>
          <w:rFonts w:ascii="Calibri" w:eastAsia="Calibri" w:hAnsi="Calibri" w:cs="Calibri"/>
          <w:color w:val="000000"/>
          <w:lang w:eastAsia="en-US"/>
        </w:rPr>
        <w:t>za wykonanie umowy.</w:t>
      </w:r>
      <w:bookmarkEnd w:id="0"/>
    </w:p>
    <w:p w14:paraId="21056119" w14:textId="77777777" w:rsidR="0010761C" w:rsidRPr="0010761C" w:rsidRDefault="0010761C" w:rsidP="00F25A20">
      <w:pPr>
        <w:tabs>
          <w:tab w:val="left" w:pos="5448"/>
        </w:tabs>
        <w:suppressAutoHyphens w:val="0"/>
        <w:spacing w:line="360" w:lineRule="auto"/>
        <w:contextualSpacing/>
        <w:rPr>
          <w:rFonts w:ascii="Calibri" w:eastAsia="Calibri" w:hAnsi="Calibri" w:cs="Calibri"/>
          <w:color w:val="000000"/>
          <w:lang w:eastAsia="en-US"/>
        </w:rPr>
      </w:pPr>
    </w:p>
    <w:p w14:paraId="666AB759" w14:textId="77777777" w:rsidR="00EB055D" w:rsidRPr="00C5605D" w:rsidRDefault="00EB055D" w:rsidP="00F25A20">
      <w:pPr>
        <w:spacing w:line="360" w:lineRule="auto"/>
        <w:rPr>
          <w:rFonts w:ascii="Calibri" w:hAnsi="Calibri" w:cs="Calibri"/>
          <w:b/>
          <w:bCs/>
        </w:rPr>
      </w:pPr>
      <w:r w:rsidRPr="00C5605D">
        <w:rPr>
          <w:rFonts w:ascii="Calibri" w:hAnsi="Calibri" w:cs="Calibri"/>
          <w:b/>
          <w:bCs/>
        </w:rPr>
        <w:t xml:space="preserve">§ </w:t>
      </w:r>
      <w:r w:rsidR="001A0E57" w:rsidRPr="00C5605D">
        <w:rPr>
          <w:rFonts w:ascii="Calibri" w:hAnsi="Calibri" w:cs="Calibri"/>
          <w:b/>
          <w:bCs/>
        </w:rPr>
        <w:t>7</w:t>
      </w:r>
    </w:p>
    <w:p w14:paraId="2708C52C" w14:textId="77777777" w:rsidR="005D1484" w:rsidRPr="00C5605D" w:rsidRDefault="007736AD" w:rsidP="00F25A20">
      <w:pPr>
        <w:numPr>
          <w:ilvl w:val="0"/>
          <w:numId w:val="9"/>
        </w:numPr>
        <w:tabs>
          <w:tab w:val="left" w:pos="5448"/>
        </w:tabs>
        <w:suppressAutoHyphens w:val="0"/>
        <w:spacing w:line="360" w:lineRule="auto"/>
        <w:ind w:left="360"/>
        <w:contextualSpacing/>
        <w:rPr>
          <w:rFonts w:ascii="Calibri" w:eastAsia="Calibri" w:hAnsi="Calibri" w:cs="Calibri"/>
          <w:color w:val="000000"/>
        </w:rPr>
      </w:pPr>
      <w:r w:rsidRPr="00C5605D">
        <w:rPr>
          <w:rFonts w:ascii="Calibri" w:eastAsia="Calibri" w:hAnsi="Calibri" w:cs="Calibri"/>
          <w:color w:val="000000"/>
          <w:lang w:eastAsia="en-US"/>
        </w:rPr>
        <w:t xml:space="preserve">Wynagrodzenie Wykonawcy za wykonanie zamówienia wynosi …....................... zł brutto (słownie: ............................................................), </w:t>
      </w:r>
      <w:r w:rsidR="005D1484" w:rsidRPr="00C5605D">
        <w:rPr>
          <w:rFonts w:ascii="Calibri" w:eastAsia="Calibri" w:hAnsi="Calibri" w:cs="Calibri"/>
          <w:color w:val="000000"/>
        </w:rPr>
        <w:t>w tym ……………………………… zł netto (słownie: ……………………………………………..…………………) i wartość podatku od towarów i usług …………………… zł (słownie: ………………………………….)</w:t>
      </w:r>
      <w:r w:rsidR="001710E0" w:rsidRPr="00C5605D">
        <w:rPr>
          <w:rFonts w:ascii="Calibri" w:eastAsia="Calibri" w:hAnsi="Calibri" w:cs="Calibri"/>
          <w:color w:val="000000"/>
        </w:rPr>
        <w:t>.</w:t>
      </w:r>
    </w:p>
    <w:p w14:paraId="7CC7A9D1" w14:textId="055FCFAA" w:rsidR="007736AD" w:rsidRPr="00D43515" w:rsidRDefault="007736AD" w:rsidP="00F25A20">
      <w:pPr>
        <w:numPr>
          <w:ilvl w:val="0"/>
          <w:numId w:val="9"/>
        </w:numPr>
        <w:tabs>
          <w:tab w:val="left" w:pos="5448"/>
        </w:tabs>
        <w:suppressAutoHyphens w:val="0"/>
        <w:spacing w:line="360" w:lineRule="auto"/>
        <w:ind w:left="360"/>
        <w:contextualSpacing/>
        <w:rPr>
          <w:rFonts w:ascii="Calibri" w:eastAsia="Calibri" w:hAnsi="Calibri" w:cs="Calibri"/>
          <w:color w:val="000000"/>
        </w:rPr>
      </w:pPr>
      <w:r w:rsidRPr="00C5605D">
        <w:rPr>
          <w:rFonts w:ascii="Calibri" w:eastAsia="Calibri" w:hAnsi="Calibri" w:cs="Calibri"/>
          <w:color w:val="000000"/>
          <w:lang w:eastAsia="en-US"/>
        </w:rPr>
        <w:t xml:space="preserve">Zapłata wynagrodzenia nastąpi </w:t>
      </w:r>
      <w:r w:rsidR="00D43515">
        <w:rPr>
          <w:rFonts w:ascii="Calibri" w:eastAsia="Calibri" w:hAnsi="Calibri" w:cs="Calibri"/>
          <w:color w:val="000000"/>
          <w:lang w:eastAsia="en-US"/>
        </w:rPr>
        <w:t xml:space="preserve">jednorazowo </w:t>
      </w:r>
      <w:r w:rsidRPr="00D43515">
        <w:rPr>
          <w:rFonts w:ascii="Calibri" w:eastAsia="Calibri" w:hAnsi="Calibri" w:cs="Calibri"/>
          <w:color w:val="000000"/>
        </w:rPr>
        <w:t xml:space="preserve">po dokonaniu odbioru końcowego przedmiotu </w:t>
      </w:r>
      <w:r w:rsidR="003D67C3" w:rsidRPr="00D43515">
        <w:rPr>
          <w:rFonts w:ascii="Calibri" w:eastAsia="Calibri" w:hAnsi="Calibri" w:cs="Calibri"/>
          <w:color w:val="000000"/>
        </w:rPr>
        <w:t>zamówienia</w:t>
      </w:r>
      <w:r w:rsidR="00143618" w:rsidRPr="00D43515">
        <w:rPr>
          <w:rFonts w:ascii="Calibri" w:eastAsia="Calibri" w:hAnsi="Calibri" w:cs="Calibri"/>
          <w:color w:val="000000"/>
        </w:rPr>
        <w:t>.</w:t>
      </w:r>
    </w:p>
    <w:p w14:paraId="12CAAEBD" w14:textId="77777777" w:rsidR="007736AD" w:rsidRPr="00FE7A7C" w:rsidRDefault="007736AD" w:rsidP="00F25A20">
      <w:pPr>
        <w:pStyle w:val="Akapitzlist"/>
        <w:numPr>
          <w:ilvl w:val="0"/>
          <w:numId w:val="9"/>
        </w:numPr>
        <w:tabs>
          <w:tab w:val="left" w:pos="5448"/>
        </w:tabs>
        <w:spacing w:line="360" w:lineRule="auto"/>
        <w:ind w:left="360"/>
        <w:rPr>
          <w:rFonts w:ascii="Calibri" w:eastAsia="Calibri" w:hAnsi="Calibri" w:cs="Calibri"/>
          <w:color w:val="000000"/>
          <w:sz w:val="24"/>
          <w:szCs w:val="24"/>
          <w:lang w:val="pl-PL"/>
        </w:rPr>
      </w:pPr>
      <w:r w:rsidRPr="00FE7A7C">
        <w:rPr>
          <w:rFonts w:ascii="Calibri" w:eastAsia="Calibri" w:hAnsi="Calibri" w:cs="Calibri"/>
          <w:color w:val="000000"/>
          <w:sz w:val="24"/>
          <w:szCs w:val="24"/>
          <w:lang w:val="pl-PL"/>
        </w:rPr>
        <w:t>Zapłata wynagrodzenia zostanie dokonana na podstawie wystawionej przez Wykonawcę faktury</w:t>
      </w:r>
      <w:r w:rsidR="0010761C" w:rsidRPr="00FE7A7C">
        <w:rPr>
          <w:rFonts w:ascii="Calibri" w:eastAsia="Calibri" w:hAnsi="Calibri" w:cs="Calibri"/>
          <w:color w:val="000000"/>
          <w:sz w:val="24"/>
          <w:szCs w:val="24"/>
          <w:lang w:val="pl-PL"/>
        </w:rPr>
        <w:t xml:space="preserve"> </w:t>
      </w:r>
      <w:r w:rsidRPr="00FE7A7C">
        <w:rPr>
          <w:rFonts w:ascii="Calibri" w:eastAsia="Calibri" w:hAnsi="Calibri" w:cs="Calibri"/>
          <w:color w:val="000000"/>
          <w:sz w:val="24"/>
          <w:szCs w:val="24"/>
          <w:lang w:val="pl-PL"/>
        </w:rPr>
        <w:t>lub rachunku.</w:t>
      </w:r>
    </w:p>
    <w:p w14:paraId="049E4D39" w14:textId="77777777" w:rsidR="007736AD" w:rsidRPr="00C5605D" w:rsidRDefault="007736AD" w:rsidP="00F25A20">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Zapłata wynagrodzenia i wszystkie inne płatności dokonywane na podstawie umowy będą realizowane przez Zamawiającego w złotych polskich.</w:t>
      </w:r>
    </w:p>
    <w:p w14:paraId="48053EE6" w14:textId="77777777" w:rsidR="007736AD" w:rsidRPr="00C5605D" w:rsidRDefault="007736AD" w:rsidP="00F25A20">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Wynagrodzenie zostanie przelane na rachunek bankowy Wykonawcy</w:t>
      </w:r>
      <w:r w:rsidR="00347C17" w:rsidRPr="00C5605D">
        <w:rPr>
          <w:rFonts w:ascii="Calibri" w:eastAsia="Calibri" w:hAnsi="Calibri" w:cs="Calibri"/>
          <w:color w:val="000000"/>
          <w:lang w:eastAsia="en-US"/>
        </w:rPr>
        <w:t xml:space="preserve"> wskazany we fakturze lub rachunku, </w:t>
      </w:r>
      <w:r w:rsidRPr="00C5605D">
        <w:rPr>
          <w:rFonts w:ascii="Calibri" w:eastAsia="Calibri" w:hAnsi="Calibri" w:cs="Calibri"/>
          <w:color w:val="000000"/>
          <w:lang w:eastAsia="en-US"/>
        </w:rPr>
        <w:t>w terminie nie dłuższym niż 30 dni kalendarzowych od daty otrzymania przez Zamawiającego prawidłowo wystawionej przez Wykonawcę faktury lub rachunku</w:t>
      </w:r>
      <w:r w:rsidR="00492856" w:rsidRPr="00C5605D">
        <w:rPr>
          <w:rFonts w:ascii="Calibri" w:eastAsia="Calibri" w:hAnsi="Calibri" w:cs="Calibri"/>
          <w:color w:val="000000"/>
          <w:lang w:eastAsia="en-US"/>
        </w:rPr>
        <w:t>,</w:t>
      </w:r>
      <w:r w:rsidRPr="00C5605D">
        <w:rPr>
          <w:rFonts w:ascii="Calibri" w:eastAsia="Calibri" w:hAnsi="Calibri" w:cs="Calibri"/>
          <w:color w:val="000000"/>
          <w:lang w:eastAsia="en-US"/>
        </w:rPr>
        <w:t xml:space="preserve"> z uwzględnieniem potrąceń wynikających z umowy.</w:t>
      </w:r>
    </w:p>
    <w:p w14:paraId="0C4AEA6E" w14:textId="77777777" w:rsidR="007736AD" w:rsidRPr="00C5605D" w:rsidRDefault="007736AD" w:rsidP="00F25A20">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lastRenderedPageBreak/>
        <w:t>Zmiana wierzyciela z tytułu przysługującego Wykonawcy wynagrodzenia wymaga zgody Zamawiającego, wyrażonej w formie pisemnej pod rygorem nieważności.</w:t>
      </w:r>
    </w:p>
    <w:p w14:paraId="31102E84" w14:textId="77777777" w:rsidR="005C1E5D" w:rsidRPr="00C5605D" w:rsidRDefault="005C1E5D" w:rsidP="00F25A20">
      <w:pPr>
        <w:tabs>
          <w:tab w:val="left" w:pos="5448"/>
        </w:tabs>
        <w:suppressAutoHyphens w:val="0"/>
        <w:spacing w:line="360" w:lineRule="auto"/>
        <w:contextualSpacing/>
        <w:rPr>
          <w:rFonts w:ascii="Calibri" w:eastAsia="Calibri" w:hAnsi="Calibri" w:cs="Calibri"/>
          <w:color w:val="000000"/>
          <w:lang w:eastAsia="en-US"/>
        </w:rPr>
      </w:pPr>
    </w:p>
    <w:p w14:paraId="54D54C67" w14:textId="77777777" w:rsidR="000C17BE" w:rsidRPr="00C5605D" w:rsidRDefault="000C17BE" w:rsidP="00F25A20">
      <w:pPr>
        <w:suppressAutoHyphens w:val="0"/>
        <w:spacing w:line="360" w:lineRule="auto"/>
        <w:ind w:right="86"/>
        <w:rPr>
          <w:rFonts w:ascii="Calibri" w:hAnsi="Calibri" w:cs="Calibri"/>
          <w:b/>
          <w:bCs/>
        </w:rPr>
      </w:pPr>
      <w:r w:rsidRPr="00C5605D">
        <w:rPr>
          <w:rFonts w:ascii="Calibri" w:hAnsi="Calibri" w:cs="Calibri"/>
          <w:b/>
          <w:bCs/>
        </w:rPr>
        <w:t xml:space="preserve">§ </w:t>
      </w:r>
      <w:r w:rsidR="007B5D80" w:rsidRPr="00C5605D">
        <w:rPr>
          <w:rFonts w:ascii="Calibri" w:hAnsi="Calibri" w:cs="Calibri"/>
          <w:b/>
          <w:bCs/>
        </w:rPr>
        <w:t>8</w:t>
      </w:r>
    </w:p>
    <w:p w14:paraId="15E0EC14" w14:textId="77777777" w:rsidR="005958EF" w:rsidRPr="00C5605D" w:rsidRDefault="000C17BE" w:rsidP="00F25A20">
      <w:pPr>
        <w:numPr>
          <w:ilvl w:val="0"/>
          <w:numId w:val="5"/>
        </w:numPr>
        <w:suppressAutoHyphens w:val="0"/>
        <w:spacing w:line="360" w:lineRule="auto"/>
        <w:ind w:left="360"/>
        <w:rPr>
          <w:rFonts w:ascii="Calibri" w:eastAsia="Calibri" w:hAnsi="Calibri" w:cs="Calibri"/>
          <w:lang w:eastAsia="pl-PL"/>
        </w:rPr>
      </w:pPr>
      <w:r w:rsidRPr="00C5605D">
        <w:rPr>
          <w:rFonts w:ascii="Calibri" w:hAnsi="Calibri" w:cs="Calibri"/>
          <w:szCs w:val="22"/>
          <w:lang w:eastAsia="pl-PL"/>
        </w:rPr>
        <w:t xml:space="preserve">Wykonawca </w:t>
      </w:r>
      <w:bookmarkStart w:id="1" w:name="_Hlk89594629"/>
      <w:r w:rsidR="002209EC" w:rsidRPr="00C5605D">
        <w:rPr>
          <w:rFonts w:ascii="Calibri" w:hAnsi="Calibri" w:cs="Calibri"/>
          <w:szCs w:val="22"/>
          <w:lang w:eastAsia="pl-PL"/>
        </w:rPr>
        <w:t xml:space="preserve">może powierzyć </w:t>
      </w:r>
      <w:r w:rsidR="00EC46D7" w:rsidRPr="00C5605D">
        <w:rPr>
          <w:rFonts w:ascii="Calibri" w:hAnsi="Calibri" w:cs="Calibri"/>
          <w:szCs w:val="22"/>
          <w:lang w:eastAsia="pl-PL"/>
        </w:rPr>
        <w:t>wykonanie części zamówienia podwykonawcom.</w:t>
      </w:r>
    </w:p>
    <w:p w14:paraId="70CD7AE1" w14:textId="77777777" w:rsidR="00BF7AA9" w:rsidRPr="00C5605D" w:rsidRDefault="00BF7AA9" w:rsidP="00F25A20">
      <w:pPr>
        <w:pStyle w:val="Akapitzlist"/>
        <w:numPr>
          <w:ilvl w:val="0"/>
          <w:numId w:val="5"/>
        </w:numPr>
        <w:spacing w:line="360" w:lineRule="auto"/>
        <w:ind w:left="360"/>
        <w:rPr>
          <w:rFonts w:ascii="Calibri" w:eastAsia="Calibri" w:hAnsi="Calibri" w:cs="Calibri"/>
          <w:sz w:val="24"/>
          <w:szCs w:val="24"/>
          <w:lang w:val="pl-PL" w:eastAsia="pl-PL"/>
        </w:rPr>
      </w:pPr>
      <w:r w:rsidRPr="00C5605D">
        <w:rPr>
          <w:rFonts w:ascii="Calibri" w:eastAsia="Calibri" w:hAnsi="Calibri" w:cs="Calibri"/>
          <w:sz w:val="24"/>
          <w:szCs w:val="24"/>
          <w:lang w:val="pl-PL" w:eastAsia="pl-PL"/>
        </w:rPr>
        <w:t>Powierzenie wykonania części zamówienia podwykonawcom nie zwalnia Wykonawcy z odpowiedzialności za należyte wykonanie tego zamówienia.</w:t>
      </w:r>
    </w:p>
    <w:p w14:paraId="3033C858" w14:textId="77777777" w:rsidR="0049730A" w:rsidRPr="00C5605D" w:rsidRDefault="0049730A" w:rsidP="00F25A20">
      <w:pPr>
        <w:spacing w:line="360" w:lineRule="auto"/>
        <w:rPr>
          <w:rFonts w:ascii="Calibri" w:eastAsia="Calibri" w:hAnsi="Calibri" w:cs="Calibri"/>
          <w:lang w:eastAsia="pl-PL"/>
        </w:rPr>
      </w:pPr>
    </w:p>
    <w:p w14:paraId="4D999629" w14:textId="77777777" w:rsidR="00BF7AA9" w:rsidRPr="00C5605D" w:rsidRDefault="00BF7AA9" w:rsidP="00F25A20">
      <w:pPr>
        <w:spacing w:line="360" w:lineRule="auto"/>
        <w:rPr>
          <w:rFonts w:ascii="Calibri" w:eastAsia="Calibri" w:hAnsi="Calibri" w:cs="Calibri"/>
          <w:b/>
          <w:bCs/>
          <w:lang w:eastAsia="pl-PL"/>
        </w:rPr>
      </w:pPr>
      <w:r w:rsidRPr="00C5605D">
        <w:rPr>
          <w:rFonts w:ascii="Calibri" w:eastAsia="Calibri" w:hAnsi="Calibri" w:cs="Calibri"/>
          <w:b/>
          <w:bCs/>
          <w:lang w:eastAsia="pl-PL"/>
        </w:rPr>
        <w:t xml:space="preserve">§ </w:t>
      </w:r>
      <w:r w:rsidR="007B5D80" w:rsidRPr="00C5605D">
        <w:rPr>
          <w:rFonts w:ascii="Calibri" w:eastAsia="Calibri" w:hAnsi="Calibri" w:cs="Calibri"/>
          <w:b/>
          <w:bCs/>
          <w:lang w:eastAsia="pl-PL"/>
        </w:rPr>
        <w:t>9</w:t>
      </w:r>
    </w:p>
    <w:p w14:paraId="18227398" w14:textId="2F455AA8" w:rsidR="00931126" w:rsidRPr="00C5605D"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Wykonawca </w:t>
      </w:r>
      <w:r w:rsidR="004E5F40">
        <w:rPr>
          <w:rFonts w:ascii="Calibri" w:eastAsia="Calibri" w:hAnsi="Calibri" w:cs="Calibri"/>
          <w:color w:val="000000"/>
          <w:lang w:eastAsia="en-US"/>
        </w:rPr>
        <w:t xml:space="preserve">udziela </w:t>
      </w:r>
      <w:r w:rsidR="006A74DF">
        <w:rPr>
          <w:rFonts w:ascii="Calibri" w:eastAsia="Calibri" w:hAnsi="Calibri" w:cs="Calibri"/>
          <w:color w:val="000000"/>
          <w:lang w:eastAsia="en-US"/>
        </w:rPr>
        <w:t xml:space="preserve">….. miesięcy </w:t>
      </w:r>
      <w:r w:rsidR="002E7ECE">
        <w:rPr>
          <w:rFonts w:ascii="Calibri" w:eastAsia="Calibri" w:hAnsi="Calibri" w:cs="Calibri"/>
          <w:color w:val="000000"/>
          <w:lang w:eastAsia="en-US"/>
        </w:rPr>
        <w:t xml:space="preserve">gwarancji </w:t>
      </w:r>
      <w:r w:rsidR="004E5F40">
        <w:rPr>
          <w:rFonts w:ascii="Calibri" w:eastAsia="Calibri" w:hAnsi="Calibri" w:cs="Calibri"/>
          <w:color w:val="000000"/>
          <w:lang w:eastAsia="en-US"/>
        </w:rPr>
        <w:t>na roboty budowlane wykonane w ramach umowy</w:t>
      </w:r>
      <w:r w:rsidR="002E7ECE">
        <w:rPr>
          <w:rFonts w:ascii="Calibri" w:eastAsia="Calibri" w:hAnsi="Calibri" w:cs="Calibri"/>
          <w:color w:val="000000"/>
          <w:lang w:eastAsia="en-US"/>
        </w:rPr>
        <w:t>.</w:t>
      </w:r>
    </w:p>
    <w:p w14:paraId="7CB959BE" w14:textId="77777777" w:rsidR="00931126" w:rsidRPr="00C5605D"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Gwarancja obejmuje cały przedmiot zamówienia, w tym części realizowane przez podwykonawców.</w:t>
      </w:r>
    </w:p>
    <w:p w14:paraId="6DB4D1D2" w14:textId="0C5762BE" w:rsidR="00931126" w:rsidRPr="00C5605D"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Okres gwarancji biegnie od podpisania przez Strony protokołu odbioru końcowego </w:t>
      </w:r>
      <w:r w:rsidR="002E7ECE">
        <w:rPr>
          <w:rFonts w:ascii="Calibri" w:eastAsia="Calibri" w:hAnsi="Calibri" w:cs="Calibri"/>
          <w:color w:val="000000"/>
          <w:lang w:eastAsia="en-US"/>
        </w:rPr>
        <w:t>przedmiotu zamówienia</w:t>
      </w:r>
      <w:r w:rsidRPr="00C5605D">
        <w:rPr>
          <w:rFonts w:ascii="Calibri" w:eastAsia="Calibri" w:hAnsi="Calibri" w:cs="Calibri"/>
          <w:color w:val="000000"/>
          <w:lang w:eastAsia="en-US"/>
        </w:rPr>
        <w:t>.</w:t>
      </w:r>
    </w:p>
    <w:p w14:paraId="4CE2529C" w14:textId="77777777" w:rsidR="00931126" w:rsidRPr="00C5605D"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W okresie gwarancji Wykonawca zobowiązuje się do nieodpłatnego usuwania wad wykonanego przedmiotu umowy</w:t>
      </w:r>
      <w:r w:rsidRPr="00C5605D">
        <w:rPr>
          <w:rFonts w:ascii="Calibri" w:eastAsia="Calibri" w:hAnsi="Calibri" w:cs="Calibri"/>
          <w:lang w:eastAsia="en-US"/>
        </w:rPr>
        <w:t>.</w:t>
      </w:r>
    </w:p>
    <w:p w14:paraId="7A38E639" w14:textId="2376BEB0" w:rsidR="00931126" w:rsidRPr="00C5605D"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W przypadku ujawnienia wady, Zamawiający niezwłocznie zawiadomi Wykonawcę na piśmie o stwierdzonej wadzie</w:t>
      </w:r>
      <w:r w:rsidR="002F2C66">
        <w:rPr>
          <w:rFonts w:ascii="Calibri" w:eastAsia="Calibri" w:hAnsi="Calibri" w:cs="Calibri"/>
          <w:color w:val="000000"/>
          <w:lang w:eastAsia="en-US"/>
        </w:rPr>
        <w:t>.</w:t>
      </w:r>
    </w:p>
    <w:p w14:paraId="09E81CFF" w14:textId="6086B188" w:rsidR="002F2C66" w:rsidRDefault="002F2C6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Pr>
          <w:rFonts w:ascii="Calibri" w:eastAsia="Calibri" w:hAnsi="Calibri" w:cs="Calibri"/>
          <w:color w:val="000000"/>
          <w:lang w:eastAsia="en-US"/>
        </w:rPr>
        <w:t xml:space="preserve">Wykonawca zobowiązany jest do </w:t>
      </w:r>
      <w:r w:rsidR="007B1244">
        <w:rPr>
          <w:rFonts w:ascii="Calibri" w:eastAsia="Calibri" w:hAnsi="Calibri" w:cs="Calibri"/>
          <w:color w:val="000000"/>
          <w:lang w:eastAsia="en-US"/>
        </w:rPr>
        <w:t>podjęcia reakcji serwisowej</w:t>
      </w:r>
      <w:r>
        <w:rPr>
          <w:rFonts w:ascii="Calibri" w:eastAsia="Calibri" w:hAnsi="Calibri" w:cs="Calibri"/>
          <w:color w:val="000000"/>
          <w:lang w:eastAsia="en-US"/>
        </w:rPr>
        <w:t xml:space="preserve"> </w:t>
      </w:r>
      <w:r w:rsidR="00C94C77">
        <w:rPr>
          <w:rFonts w:ascii="Calibri" w:eastAsia="Calibri" w:hAnsi="Calibri" w:cs="Calibri"/>
          <w:color w:val="000000"/>
          <w:lang w:eastAsia="en-US"/>
        </w:rPr>
        <w:t xml:space="preserve">w </w:t>
      </w:r>
      <w:r w:rsidR="004B52FB">
        <w:rPr>
          <w:rFonts w:ascii="Calibri" w:eastAsia="Calibri" w:hAnsi="Calibri" w:cs="Calibri"/>
          <w:color w:val="000000"/>
          <w:lang w:eastAsia="en-US"/>
        </w:rPr>
        <w:t>czasie</w:t>
      </w:r>
      <w:r w:rsidR="00C94C77">
        <w:rPr>
          <w:rFonts w:ascii="Calibri" w:eastAsia="Calibri" w:hAnsi="Calibri" w:cs="Calibri"/>
          <w:color w:val="000000"/>
          <w:lang w:eastAsia="en-US"/>
        </w:rPr>
        <w:t xml:space="preserve"> ….. godzin</w:t>
      </w:r>
      <w:r w:rsidR="007B1244">
        <w:rPr>
          <w:rFonts w:ascii="Calibri" w:eastAsia="Calibri" w:hAnsi="Calibri" w:cs="Calibri"/>
          <w:color w:val="000000"/>
          <w:lang w:eastAsia="en-US"/>
        </w:rPr>
        <w:t xml:space="preserve">, </w:t>
      </w:r>
      <w:r w:rsidR="004B43F3" w:rsidRPr="004B43F3">
        <w:rPr>
          <w:rFonts w:ascii="Calibri" w:eastAsia="Calibri" w:hAnsi="Calibri" w:cs="Calibri"/>
          <w:color w:val="000000"/>
          <w:lang w:eastAsia="en-US"/>
        </w:rPr>
        <w:t>przy czym przez czas reakcji serwisu rozumie się czas przystąpienia do usunięcia wady w siedzibie Zamawiającego, liczony od zgłoszenia przez niego wady.</w:t>
      </w:r>
    </w:p>
    <w:p w14:paraId="7C0DA45D" w14:textId="2AD4ED00" w:rsidR="00931126" w:rsidRPr="00C5605D"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W przypadku nie </w:t>
      </w:r>
      <w:r w:rsidR="009414A6">
        <w:rPr>
          <w:rFonts w:ascii="Calibri" w:eastAsia="Calibri" w:hAnsi="Calibri" w:cs="Calibri"/>
          <w:color w:val="000000"/>
          <w:lang w:eastAsia="en-US"/>
        </w:rPr>
        <w:t>podjęcia przez Wykonawcę reakcji serwisowej w czasie, o którym mowa w ust. 7</w:t>
      </w:r>
      <w:r w:rsidRPr="00C5605D">
        <w:rPr>
          <w:rFonts w:ascii="Calibri" w:eastAsia="Calibri" w:hAnsi="Calibri" w:cs="Calibri"/>
          <w:color w:val="000000"/>
          <w:lang w:eastAsia="en-US"/>
        </w:rPr>
        <w:t>, Zamawiający może zlecić usunięcie</w:t>
      </w:r>
      <w:r w:rsidR="005B6251">
        <w:rPr>
          <w:rFonts w:ascii="Calibri" w:eastAsia="Calibri" w:hAnsi="Calibri" w:cs="Calibri"/>
          <w:color w:val="000000"/>
          <w:lang w:eastAsia="en-US"/>
        </w:rPr>
        <w:t xml:space="preserve"> wady</w:t>
      </w:r>
      <w:r w:rsidRPr="00C5605D">
        <w:rPr>
          <w:rFonts w:ascii="Calibri" w:eastAsia="Calibri" w:hAnsi="Calibri" w:cs="Calibri"/>
          <w:color w:val="000000"/>
          <w:lang w:eastAsia="en-US"/>
        </w:rPr>
        <w:t xml:space="preserve"> osobie trzeciej, na koszt Wykonawcy.</w:t>
      </w:r>
    </w:p>
    <w:p w14:paraId="3267881C" w14:textId="77777777" w:rsidR="00931126" w:rsidRPr="00C5605D"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lastRenderedPageBreak/>
        <w:t xml:space="preserve">W przypadku niemożności usunięcia wady elementu wykonanego przedmiotu zamówienia lub dwukrotnej naprawy tego samego elementu, Zamawiającemu przysługuje uprawnienie żądania wymiany elementu na nowy, wolny od wad. </w:t>
      </w:r>
    </w:p>
    <w:p w14:paraId="48DD6B9E" w14:textId="77777777" w:rsidR="00931126"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W przypadku usunięcia przez Wykonawcę wady uniemożliwiającej użytkowanie wykonanego przedmiotu umowy zgodnie z przeznaczeniem, okres gwarancji biegnie na nowo od dnia chwili usunięcia wady. W przypadku wymiany wadliwego elementu na wolny od wad lub naprawy tego elementu, okres gwarancji biegnie na nowo od chwili wymiany lub naprawy elementu, w stosunku do tego elementu.</w:t>
      </w:r>
    </w:p>
    <w:p w14:paraId="1D974A31" w14:textId="67781279" w:rsidR="00F25A20" w:rsidRPr="00F25A20" w:rsidRDefault="00F25A20" w:rsidP="00F25A20">
      <w:pPr>
        <w:pStyle w:val="Akapitzlist"/>
        <w:numPr>
          <w:ilvl w:val="1"/>
          <w:numId w:val="11"/>
        </w:numPr>
        <w:spacing w:line="360" w:lineRule="auto"/>
        <w:ind w:left="360"/>
        <w:rPr>
          <w:rFonts w:ascii="Calibri" w:eastAsia="Calibri" w:hAnsi="Calibri" w:cs="Calibri"/>
          <w:sz w:val="24"/>
          <w:szCs w:val="24"/>
          <w:lang w:val="pl-PL"/>
        </w:rPr>
      </w:pPr>
      <w:r w:rsidRPr="00F25A20">
        <w:rPr>
          <w:rFonts w:ascii="Calibri" w:eastAsia="Calibri" w:hAnsi="Calibri" w:cs="Calibri"/>
          <w:sz w:val="24"/>
          <w:szCs w:val="24"/>
          <w:lang w:val="pl-PL"/>
        </w:rPr>
        <w:t>Z czynności usunięcia wady sporządzany będzie protokół, podpisany przez Strony.</w:t>
      </w:r>
    </w:p>
    <w:p w14:paraId="7176773E" w14:textId="77777777" w:rsidR="00931126" w:rsidRPr="00C5605D"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Nie podlegają uprawnieniom z tytułu gwarancji wady powstałe na skutek:</w:t>
      </w:r>
    </w:p>
    <w:p w14:paraId="68C98679" w14:textId="77777777" w:rsidR="00931126" w:rsidRPr="00C5605D" w:rsidRDefault="00931126" w:rsidP="00F25A20">
      <w:pPr>
        <w:numPr>
          <w:ilvl w:val="1"/>
          <w:numId w:val="10"/>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normalnego zużycia wykonanego przedmiotu umowy;</w:t>
      </w:r>
    </w:p>
    <w:p w14:paraId="1638C107" w14:textId="77777777" w:rsidR="00931126" w:rsidRPr="00C5605D" w:rsidRDefault="00931126" w:rsidP="00F25A20">
      <w:pPr>
        <w:numPr>
          <w:ilvl w:val="1"/>
          <w:numId w:val="10"/>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szkód wynikłych z winy użytkowników wykonanego przedmiotu umowy.</w:t>
      </w:r>
    </w:p>
    <w:p w14:paraId="1A51E0B1" w14:textId="77777777" w:rsidR="00931126" w:rsidRPr="00C5605D" w:rsidRDefault="00931126" w:rsidP="00F25A20">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Pomimo upływu okresu gwarancji, uprawnienia przewidziane w paragrafie niniejszym przysługują Zamawiającemu, jeżeli wada została zgłoszona przez Zamawiającego w okresie obowiązywania gwarancji.</w:t>
      </w:r>
    </w:p>
    <w:p w14:paraId="5225B427" w14:textId="6E49F0FF" w:rsidR="00D203F2" w:rsidRPr="00C5605D" w:rsidRDefault="00D203F2" w:rsidP="00F25A20">
      <w:pPr>
        <w:pStyle w:val="Akapitzlist"/>
        <w:widowControl/>
        <w:numPr>
          <w:ilvl w:val="1"/>
          <w:numId w:val="11"/>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C5605D">
        <w:rPr>
          <w:rFonts w:ascii="Calibri" w:eastAsia="Calibri" w:hAnsi="Calibri" w:cs="Calibri"/>
          <w:color w:val="000000" w:themeColor="text1"/>
          <w:sz w:val="24"/>
          <w:szCs w:val="24"/>
          <w:lang w:val="pl-PL"/>
        </w:rPr>
        <w:t>Niniejsza umowa w zakresie ust. 1-1</w:t>
      </w:r>
      <w:r w:rsidR="00A214D1">
        <w:rPr>
          <w:rFonts w:ascii="Calibri" w:eastAsia="Calibri" w:hAnsi="Calibri" w:cs="Calibri"/>
          <w:color w:val="000000" w:themeColor="text1"/>
          <w:sz w:val="24"/>
          <w:szCs w:val="24"/>
          <w:lang w:val="pl-PL"/>
        </w:rPr>
        <w:t>2</w:t>
      </w:r>
      <w:r w:rsidRPr="00C5605D">
        <w:rPr>
          <w:rFonts w:ascii="Calibri" w:eastAsia="Calibri" w:hAnsi="Calibri" w:cs="Calibri"/>
          <w:color w:val="000000" w:themeColor="text1"/>
          <w:sz w:val="24"/>
          <w:szCs w:val="24"/>
          <w:lang w:val="pl-PL"/>
        </w:rPr>
        <w:t xml:space="preserve"> stanowi dokument gwarancyjny.</w:t>
      </w:r>
    </w:p>
    <w:p w14:paraId="0B7D0B72" w14:textId="77777777" w:rsidR="00587860" w:rsidRDefault="00BC6EB2" w:rsidP="00F25A20">
      <w:pPr>
        <w:pStyle w:val="Akapitzlist"/>
        <w:numPr>
          <w:ilvl w:val="1"/>
          <w:numId w:val="11"/>
        </w:numPr>
        <w:spacing w:line="360" w:lineRule="auto"/>
        <w:ind w:left="360"/>
        <w:rPr>
          <w:rFonts w:ascii="Calibri" w:eastAsia="Calibri" w:hAnsi="Calibri" w:cs="Calibri"/>
          <w:color w:val="000000" w:themeColor="text1"/>
          <w:sz w:val="24"/>
          <w:szCs w:val="24"/>
          <w:lang w:val="pl-PL"/>
        </w:rPr>
      </w:pPr>
      <w:r w:rsidRPr="00C5605D">
        <w:rPr>
          <w:rFonts w:ascii="Calibri" w:eastAsia="Calibri" w:hAnsi="Calibri" w:cs="Calibri"/>
          <w:color w:val="000000" w:themeColor="text1"/>
          <w:sz w:val="24"/>
          <w:szCs w:val="24"/>
          <w:lang w:val="pl-PL"/>
        </w:rPr>
        <w:t>Niezależnie od wyżej wymienionych uprawnień, Zamawiającemu przysługiwać będą uprawnienia z tytułu rękojmi za wady, określone w Kodeksie cywilnym. Okres rękojmi równy jest okresowi gwarancji.</w:t>
      </w:r>
    </w:p>
    <w:p w14:paraId="572CCEA2" w14:textId="77777777" w:rsidR="009034BB" w:rsidRPr="009034BB" w:rsidRDefault="009034BB" w:rsidP="00F25A20">
      <w:pPr>
        <w:spacing w:line="360" w:lineRule="auto"/>
        <w:rPr>
          <w:rFonts w:ascii="Calibri" w:eastAsia="Calibri" w:hAnsi="Calibri" w:cs="Calibri"/>
          <w:color w:val="000000" w:themeColor="text1"/>
        </w:rPr>
      </w:pPr>
    </w:p>
    <w:p w14:paraId="6CFFFBDC" w14:textId="77777777" w:rsidR="001606E2" w:rsidRPr="00C5605D" w:rsidRDefault="001606E2" w:rsidP="00F25A20">
      <w:pPr>
        <w:spacing w:line="360" w:lineRule="auto"/>
        <w:rPr>
          <w:rFonts w:ascii="Calibri" w:eastAsia="Calibri" w:hAnsi="Calibri" w:cs="Calibri"/>
          <w:b/>
          <w:bCs/>
          <w:color w:val="000000" w:themeColor="text1"/>
        </w:rPr>
      </w:pPr>
      <w:r w:rsidRPr="00C5605D">
        <w:rPr>
          <w:rFonts w:ascii="Calibri" w:eastAsia="Calibri" w:hAnsi="Calibri" w:cs="Calibri"/>
          <w:b/>
          <w:bCs/>
          <w:color w:val="000000" w:themeColor="text1"/>
        </w:rPr>
        <w:t>§ 10</w:t>
      </w:r>
    </w:p>
    <w:p w14:paraId="336E0D0D" w14:textId="77777777" w:rsidR="001606E2" w:rsidRPr="00C5605D" w:rsidRDefault="001606E2" w:rsidP="00F25A20">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Od chwili protokolarnego przejęcia przez Wykonawcę terenu budowy do chwili końcowego odbioru robót, Wykonawca ponosi odpowiedzialność na zasadach ogólnych za wszystkie szkody powstałe z winy Wykonawcy, wynikłe na tym terenie.</w:t>
      </w:r>
    </w:p>
    <w:p w14:paraId="1FF77561" w14:textId="77777777" w:rsidR="001606E2" w:rsidRPr="00C5605D" w:rsidRDefault="001606E2" w:rsidP="00F25A20">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 xml:space="preserve">Wykonawca zobowiązany jest posiadać i utrzymać przez cały okres realizacji zamówienia na swój własny koszt umowę ubezpieczenia od odpowiedzialności cywilnej Wykonawcy </w:t>
      </w:r>
      <w:r w:rsidRPr="00C5605D">
        <w:rPr>
          <w:rFonts w:ascii="Calibri" w:hAnsi="Calibri" w:cs="Calibri"/>
        </w:rPr>
        <w:lastRenderedPageBreak/>
        <w:t>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735ED2EA" w14:textId="77777777" w:rsidR="001606E2" w:rsidRPr="00C5605D" w:rsidRDefault="001606E2" w:rsidP="00F25A20">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 xml:space="preserve">W przypadku przedłużenia terminu wykonania zamówienia lub zwiększenia wynagrodzenia Wykonawcy, Wykonawca zobowiązany jest do zawarcia aneksu do umowy ubezpieczenia lub nowej umowy ubezpieczenia na zasadach określonych w ust. 2. </w:t>
      </w:r>
    </w:p>
    <w:p w14:paraId="17CE628E" w14:textId="77777777" w:rsidR="001606E2" w:rsidRPr="00C5605D" w:rsidRDefault="001606E2" w:rsidP="00F25A20">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Wykonawca przedstawi Zamawiającemu dowód zawarcia umowy ubezpieczenia w terminie 7 dni od zawarcia umowy w sprawie zamówienia publicznego oraz potwierdzenie zapłaty pierwszej składki na ubezpieczenie w terminie do 7 dni od upływu terminu zapłaty. Wykonawca dostarczy dowody zapłaty kolejnych składek w terminie 7 dni od wymaganego terminu dokonania zapłaty bez osobnego wezwania przez Zamawiającego.</w:t>
      </w:r>
    </w:p>
    <w:p w14:paraId="63A7ABB0" w14:textId="77777777" w:rsidR="001606E2" w:rsidRPr="00C5605D" w:rsidRDefault="001606E2" w:rsidP="00F25A20">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W przypadku, o którym mowa w ust. 3, postanowienie ust. 4 stosuje się odpowiednio.</w:t>
      </w:r>
    </w:p>
    <w:p w14:paraId="3272716E" w14:textId="77777777" w:rsidR="001606E2" w:rsidRPr="00C5605D" w:rsidRDefault="001606E2" w:rsidP="00F25A20">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Zamawiający i Wykonawca będą przestrzegać warunków ubezpieczenia wynikających z przedłożonych przez Wykonawcę dokumentów ubezpieczenia.</w:t>
      </w:r>
    </w:p>
    <w:p w14:paraId="6B76516A" w14:textId="77777777" w:rsidR="001606E2" w:rsidRPr="00C5605D" w:rsidRDefault="001606E2" w:rsidP="00F25A20">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Jeżeli Wykonawca nie utrzyma w mocy ubezpieczenia w okresie obowiązywania niniejszej umowy, lub nie dostarczy Zamawiającemu dowodu zawarcia umowy ubezpieczenia lub dowodów zapłaty składek, zgodnie z postanowieniami niniejszego paragrafu, Zamawiający będzie upoważniony do zawarcia stosownego ubezpieczenia na koszt Wykonawcy, bądź może odstąpić od niniejszej umowy.</w:t>
      </w:r>
    </w:p>
    <w:p w14:paraId="351E4226" w14:textId="77777777" w:rsidR="001606E2" w:rsidRPr="00C5605D" w:rsidRDefault="001606E2" w:rsidP="00F25A20">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Postanowienia niniejszego paragrafu nie ograniczają obowiązków i odpowiedzialności Wykonawcy ani Zamawiającego wynikających z niniejszej umowy.</w:t>
      </w:r>
    </w:p>
    <w:p w14:paraId="64DC8258" w14:textId="77777777" w:rsidR="001606E2" w:rsidRPr="00C5605D" w:rsidRDefault="001606E2" w:rsidP="00F25A20">
      <w:pPr>
        <w:spacing w:line="360" w:lineRule="auto"/>
        <w:rPr>
          <w:rFonts w:ascii="Calibri" w:eastAsia="Calibri" w:hAnsi="Calibri" w:cs="Calibri"/>
          <w:color w:val="000000" w:themeColor="text1"/>
        </w:rPr>
      </w:pPr>
    </w:p>
    <w:p w14:paraId="7A81624D" w14:textId="77777777" w:rsidR="000376B3" w:rsidRPr="00C5605D" w:rsidRDefault="00764B18" w:rsidP="00F25A20">
      <w:pPr>
        <w:suppressAutoHyphens w:val="0"/>
        <w:spacing w:line="360" w:lineRule="auto"/>
        <w:rPr>
          <w:rFonts w:ascii="Calibri" w:eastAsia="Calibri" w:hAnsi="Calibri" w:cs="Calibri"/>
          <w:lang w:eastAsia="pl-PL"/>
        </w:rPr>
      </w:pPr>
      <w:r w:rsidRPr="00C5605D">
        <w:rPr>
          <w:rFonts w:ascii="Calibri" w:hAnsi="Calibri" w:cs="Calibri"/>
          <w:b/>
          <w:bCs/>
        </w:rPr>
        <w:lastRenderedPageBreak/>
        <w:t xml:space="preserve">§ </w:t>
      </w:r>
      <w:bookmarkEnd w:id="1"/>
      <w:r w:rsidR="007B5D80" w:rsidRPr="00C5605D">
        <w:rPr>
          <w:rFonts w:ascii="Calibri" w:hAnsi="Calibri" w:cs="Calibri"/>
          <w:b/>
          <w:bCs/>
        </w:rPr>
        <w:t>1</w:t>
      </w:r>
      <w:r w:rsidR="001606E2" w:rsidRPr="00C5605D">
        <w:rPr>
          <w:rFonts w:ascii="Calibri" w:hAnsi="Calibri" w:cs="Calibri"/>
          <w:b/>
          <w:bCs/>
        </w:rPr>
        <w:t>1</w:t>
      </w:r>
    </w:p>
    <w:p w14:paraId="50A5193C" w14:textId="77777777" w:rsidR="002A0724" w:rsidRPr="00C5605D" w:rsidRDefault="000376B3" w:rsidP="00F25A20">
      <w:pPr>
        <w:pStyle w:val="WW-Domylnie"/>
        <w:numPr>
          <w:ilvl w:val="0"/>
          <w:numId w:val="2"/>
        </w:numPr>
        <w:tabs>
          <w:tab w:val="clear" w:pos="708"/>
          <w:tab w:val="left" w:pos="426"/>
        </w:tabs>
        <w:spacing w:line="360" w:lineRule="auto"/>
        <w:ind w:left="360"/>
        <w:rPr>
          <w:rFonts w:ascii="Calibri" w:hAnsi="Calibri" w:cs="Calibri"/>
        </w:rPr>
      </w:pPr>
      <w:r w:rsidRPr="00C5605D">
        <w:rPr>
          <w:rFonts w:ascii="Calibri" w:hAnsi="Calibri" w:cs="Calibri"/>
        </w:rPr>
        <w:t>Wykonawca jest zobowiązany do zapłaty Zamawiającemu kar umownych:</w:t>
      </w:r>
    </w:p>
    <w:p w14:paraId="68C5F6F9" w14:textId="77777777" w:rsidR="0022555F" w:rsidRPr="00C5605D" w:rsidRDefault="00D630DE" w:rsidP="00F25A20">
      <w:pPr>
        <w:numPr>
          <w:ilvl w:val="0"/>
          <w:numId w:val="3"/>
        </w:numPr>
        <w:tabs>
          <w:tab w:val="left" w:pos="851"/>
        </w:tabs>
        <w:suppressAutoHyphens w:val="0"/>
        <w:spacing w:line="360" w:lineRule="auto"/>
        <w:ind w:left="360" w:right="7" w:hanging="360"/>
        <w:rPr>
          <w:rFonts w:ascii="Calibri" w:hAnsi="Calibri" w:cs="Calibri"/>
        </w:rPr>
      </w:pPr>
      <w:r w:rsidRPr="00C5605D">
        <w:rPr>
          <w:rFonts w:ascii="Calibri" w:hAnsi="Calibri" w:cs="Calibri"/>
        </w:rPr>
        <w:t>za</w:t>
      </w:r>
      <w:r w:rsidR="00B10DBF" w:rsidRPr="00C5605D">
        <w:rPr>
          <w:rFonts w:ascii="Calibri" w:hAnsi="Calibri" w:cs="Calibri"/>
        </w:rPr>
        <w:t xml:space="preserve"> </w:t>
      </w:r>
      <w:r w:rsidR="00AE753A" w:rsidRPr="00C5605D">
        <w:rPr>
          <w:rFonts w:ascii="Calibri" w:hAnsi="Calibri" w:cs="Calibri"/>
        </w:rPr>
        <w:t>zwłokę w wykonaniu</w:t>
      </w:r>
      <w:r w:rsidR="00B10DBF" w:rsidRPr="00C5605D">
        <w:rPr>
          <w:rFonts w:ascii="Calibri" w:hAnsi="Calibri" w:cs="Calibri"/>
        </w:rPr>
        <w:t xml:space="preserve"> </w:t>
      </w:r>
      <w:r w:rsidR="003A2D84" w:rsidRPr="00C5605D">
        <w:rPr>
          <w:rFonts w:ascii="Calibri" w:hAnsi="Calibri" w:cs="Calibri"/>
        </w:rPr>
        <w:t>zamówienia w terminie, o którym mowa</w:t>
      </w:r>
      <w:r w:rsidR="009D2074" w:rsidRPr="00C5605D">
        <w:rPr>
          <w:rFonts w:ascii="Calibri" w:hAnsi="Calibri" w:cs="Calibri"/>
        </w:rPr>
        <w:t xml:space="preserve"> w § </w:t>
      </w:r>
      <w:r w:rsidR="00747FC6" w:rsidRPr="00C5605D">
        <w:rPr>
          <w:rFonts w:ascii="Calibri" w:hAnsi="Calibri" w:cs="Calibri"/>
        </w:rPr>
        <w:t>2</w:t>
      </w:r>
      <w:r w:rsidR="00AD4C45" w:rsidRPr="00C5605D">
        <w:rPr>
          <w:rFonts w:ascii="Calibri" w:hAnsi="Calibri" w:cs="Calibri"/>
        </w:rPr>
        <w:t xml:space="preserve"> ust. 1</w:t>
      </w:r>
      <w:r w:rsidR="009D2074" w:rsidRPr="00C5605D">
        <w:rPr>
          <w:rFonts w:ascii="Calibri" w:hAnsi="Calibri" w:cs="Calibri"/>
        </w:rPr>
        <w:t xml:space="preserve"> </w:t>
      </w:r>
      <w:bookmarkStart w:id="2" w:name="_Hlk89594662"/>
      <w:r w:rsidR="009D2074" w:rsidRPr="00C5605D">
        <w:rPr>
          <w:rFonts w:ascii="Calibri" w:hAnsi="Calibri" w:cs="Calibri"/>
        </w:rPr>
        <w:t xml:space="preserve">– w wysokości </w:t>
      </w:r>
      <w:r w:rsidR="0003470E" w:rsidRPr="00C5605D">
        <w:rPr>
          <w:rFonts w:ascii="Calibri" w:hAnsi="Calibri" w:cs="Calibri"/>
        </w:rPr>
        <w:t xml:space="preserve">0,1 % </w:t>
      </w:r>
      <w:bookmarkStart w:id="3" w:name="_Hlk89594548"/>
      <w:r w:rsidR="0003470E" w:rsidRPr="00C5605D">
        <w:rPr>
          <w:rFonts w:ascii="Calibri" w:hAnsi="Calibri" w:cs="Calibri"/>
        </w:rPr>
        <w:t xml:space="preserve">wynagrodzenia </w:t>
      </w:r>
      <w:r w:rsidR="00B6382E" w:rsidRPr="00C5605D">
        <w:rPr>
          <w:rFonts w:ascii="Calibri" w:hAnsi="Calibri" w:cs="Calibri"/>
        </w:rPr>
        <w:t>brutto</w:t>
      </w:r>
      <w:r w:rsidR="0003470E" w:rsidRPr="00C5605D">
        <w:rPr>
          <w:rFonts w:ascii="Calibri" w:hAnsi="Calibri" w:cs="Calibri"/>
        </w:rPr>
        <w:t xml:space="preserve"> określonego </w:t>
      </w:r>
      <w:r w:rsidR="00B6382E" w:rsidRPr="00C5605D">
        <w:rPr>
          <w:rFonts w:ascii="Calibri" w:hAnsi="Calibri" w:cs="Calibri"/>
        </w:rPr>
        <w:t xml:space="preserve">w </w:t>
      </w:r>
      <w:r w:rsidR="0003470E" w:rsidRPr="00C5605D">
        <w:rPr>
          <w:rFonts w:ascii="Calibri" w:hAnsi="Calibri" w:cs="Calibri"/>
        </w:rPr>
        <w:t xml:space="preserve">§ </w:t>
      </w:r>
      <w:r w:rsidR="00AD4C45" w:rsidRPr="00C5605D">
        <w:rPr>
          <w:rFonts w:ascii="Calibri" w:hAnsi="Calibri" w:cs="Calibri"/>
        </w:rPr>
        <w:t>7</w:t>
      </w:r>
      <w:r w:rsidR="001E31B1" w:rsidRPr="00C5605D">
        <w:rPr>
          <w:rFonts w:ascii="Calibri" w:hAnsi="Calibri" w:cs="Calibri"/>
        </w:rPr>
        <w:t xml:space="preserve"> </w:t>
      </w:r>
      <w:r w:rsidR="0003470E" w:rsidRPr="00C5605D">
        <w:rPr>
          <w:rFonts w:ascii="Calibri" w:hAnsi="Calibri" w:cs="Calibri"/>
        </w:rPr>
        <w:t>ust. 1</w:t>
      </w:r>
      <w:bookmarkEnd w:id="3"/>
      <w:r w:rsidR="0003470E" w:rsidRPr="00C5605D">
        <w:rPr>
          <w:rFonts w:ascii="Calibri" w:hAnsi="Calibri" w:cs="Calibri"/>
        </w:rPr>
        <w:t xml:space="preserve"> za każdy dzień zwłoki</w:t>
      </w:r>
      <w:r w:rsidR="00637BD5" w:rsidRPr="00C5605D">
        <w:rPr>
          <w:rFonts w:ascii="Calibri" w:hAnsi="Calibri" w:cs="Calibri"/>
        </w:rPr>
        <w:t>;</w:t>
      </w:r>
    </w:p>
    <w:p w14:paraId="0DA0A90B" w14:textId="77777777" w:rsidR="00B6382E" w:rsidRPr="00C5605D" w:rsidRDefault="00AE753A" w:rsidP="00F25A20">
      <w:pPr>
        <w:numPr>
          <w:ilvl w:val="0"/>
          <w:numId w:val="3"/>
        </w:numPr>
        <w:tabs>
          <w:tab w:val="left" w:pos="851"/>
        </w:tabs>
        <w:suppressAutoHyphens w:val="0"/>
        <w:spacing w:line="360" w:lineRule="auto"/>
        <w:ind w:left="360" w:right="7" w:hanging="360"/>
        <w:rPr>
          <w:rFonts w:ascii="Calibri" w:hAnsi="Calibri" w:cs="Calibri"/>
        </w:rPr>
      </w:pPr>
      <w:r w:rsidRPr="00C5605D">
        <w:rPr>
          <w:rFonts w:ascii="Calibri" w:hAnsi="Calibri" w:cs="Calibri"/>
        </w:rPr>
        <w:t>za zwłokę w usunięci</w:t>
      </w:r>
      <w:r w:rsidR="00AA0ED8" w:rsidRPr="00C5605D">
        <w:rPr>
          <w:rFonts w:ascii="Calibri" w:hAnsi="Calibri" w:cs="Calibri"/>
        </w:rPr>
        <w:t xml:space="preserve">u </w:t>
      </w:r>
      <w:r w:rsidRPr="00C5605D">
        <w:rPr>
          <w:rFonts w:ascii="Calibri" w:hAnsi="Calibri" w:cs="Calibri"/>
        </w:rPr>
        <w:t>wad</w:t>
      </w:r>
      <w:r w:rsidR="00AA0ED8" w:rsidRPr="00C5605D">
        <w:rPr>
          <w:rFonts w:ascii="Calibri" w:hAnsi="Calibri" w:cs="Calibri"/>
        </w:rPr>
        <w:t>y</w:t>
      </w:r>
      <w:r w:rsidRPr="00C5605D">
        <w:rPr>
          <w:rFonts w:ascii="Calibri" w:hAnsi="Calibri" w:cs="Calibri"/>
        </w:rPr>
        <w:t xml:space="preserve"> w terminie wyznaczonym </w:t>
      </w:r>
      <w:r w:rsidR="008261C9" w:rsidRPr="00C5605D">
        <w:rPr>
          <w:rFonts w:ascii="Calibri" w:hAnsi="Calibri" w:cs="Calibri"/>
        </w:rPr>
        <w:t>przez Zamawiającego</w:t>
      </w:r>
      <w:r w:rsidR="00E07DD0" w:rsidRPr="00C5605D">
        <w:rPr>
          <w:rFonts w:ascii="Calibri" w:hAnsi="Calibri" w:cs="Calibri"/>
        </w:rPr>
        <w:t xml:space="preserve"> podczas czynności odbioru końcowego,</w:t>
      </w:r>
      <w:r w:rsidR="008261C9" w:rsidRPr="00C5605D">
        <w:rPr>
          <w:rFonts w:ascii="Calibri" w:hAnsi="Calibri" w:cs="Calibri"/>
        </w:rPr>
        <w:t xml:space="preserve"> </w:t>
      </w:r>
      <w:r w:rsidR="00AA0ED8" w:rsidRPr="00C5605D">
        <w:rPr>
          <w:rFonts w:ascii="Calibri" w:hAnsi="Calibri" w:cs="Calibri"/>
        </w:rPr>
        <w:t xml:space="preserve">zgodnie z </w:t>
      </w:r>
      <w:r w:rsidR="002640B7" w:rsidRPr="00C5605D">
        <w:rPr>
          <w:rFonts w:ascii="Calibri" w:hAnsi="Calibri" w:cs="Calibri"/>
        </w:rPr>
        <w:t xml:space="preserve">§ </w:t>
      </w:r>
      <w:r w:rsidR="003502A9">
        <w:rPr>
          <w:rFonts w:ascii="Calibri" w:hAnsi="Calibri" w:cs="Calibri"/>
        </w:rPr>
        <w:t>6</w:t>
      </w:r>
      <w:r w:rsidR="002640B7" w:rsidRPr="00C5605D">
        <w:rPr>
          <w:rFonts w:ascii="Calibri" w:hAnsi="Calibri" w:cs="Calibri"/>
        </w:rPr>
        <w:t xml:space="preserve"> ust. </w:t>
      </w:r>
      <w:r w:rsidR="003502A9">
        <w:rPr>
          <w:rFonts w:ascii="Calibri" w:hAnsi="Calibri" w:cs="Calibri"/>
        </w:rPr>
        <w:t>12</w:t>
      </w:r>
      <w:r w:rsidR="002640B7" w:rsidRPr="00C5605D">
        <w:rPr>
          <w:rFonts w:ascii="Calibri" w:hAnsi="Calibri" w:cs="Calibri"/>
        </w:rPr>
        <w:t xml:space="preserve"> lit. a - w wysokości 0,1 % wynagrodzenia brutto określonego w § </w:t>
      </w:r>
      <w:r w:rsidR="00077090" w:rsidRPr="00C5605D">
        <w:rPr>
          <w:rFonts w:ascii="Calibri" w:hAnsi="Calibri" w:cs="Calibri"/>
        </w:rPr>
        <w:t>7</w:t>
      </w:r>
      <w:r w:rsidR="002640B7" w:rsidRPr="00C5605D">
        <w:rPr>
          <w:rFonts w:ascii="Calibri" w:hAnsi="Calibri" w:cs="Calibri"/>
        </w:rPr>
        <w:t xml:space="preserve"> ust. 1 za każdy dzień zwłoki;</w:t>
      </w:r>
    </w:p>
    <w:p w14:paraId="6781C4C4" w14:textId="77777777" w:rsidR="00077090" w:rsidRPr="00C5605D" w:rsidRDefault="00077090" w:rsidP="00F25A20">
      <w:pPr>
        <w:numPr>
          <w:ilvl w:val="0"/>
          <w:numId w:val="3"/>
        </w:numPr>
        <w:tabs>
          <w:tab w:val="left" w:pos="851"/>
        </w:tabs>
        <w:suppressAutoHyphens w:val="0"/>
        <w:spacing w:line="360" w:lineRule="auto"/>
        <w:ind w:left="360" w:right="7" w:hanging="360"/>
        <w:rPr>
          <w:rFonts w:ascii="Calibri" w:hAnsi="Calibri" w:cs="Calibri"/>
        </w:rPr>
      </w:pPr>
      <w:r w:rsidRPr="00C5605D">
        <w:rPr>
          <w:rFonts w:ascii="Calibri" w:hAnsi="Calibri" w:cs="Calibri"/>
        </w:rPr>
        <w:t xml:space="preserve">za zwłokę w usunięciu wady </w:t>
      </w:r>
      <w:r w:rsidR="00521007" w:rsidRPr="00C5605D">
        <w:rPr>
          <w:rFonts w:ascii="Calibri" w:hAnsi="Calibri" w:cs="Calibri"/>
        </w:rPr>
        <w:t>w okresie gwarancji</w:t>
      </w:r>
      <w:r w:rsidR="003E52F0" w:rsidRPr="00C5605D">
        <w:rPr>
          <w:rFonts w:ascii="Calibri" w:hAnsi="Calibri" w:cs="Calibri"/>
        </w:rPr>
        <w:t xml:space="preserve"> w terminie, o którym mowa w § 9 ust. 7 </w:t>
      </w:r>
      <w:r w:rsidR="00A04259" w:rsidRPr="00C5605D">
        <w:rPr>
          <w:rFonts w:ascii="Calibri" w:hAnsi="Calibri" w:cs="Calibri"/>
        </w:rPr>
        <w:t>lub 8 - w wysokości 0,1 % wynagrodzenia brutto określonego w § 7 ust. 1 za każdy dzień zwłoki.</w:t>
      </w:r>
    </w:p>
    <w:p w14:paraId="78666EC3" w14:textId="77777777" w:rsidR="001606E2" w:rsidRPr="00C5605D" w:rsidRDefault="001606E2" w:rsidP="00F25A20">
      <w:pPr>
        <w:numPr>
          <w:ilvl w:val="0"/>
          <w:numId w:val="3"/>
        </w:numPr>
        <w:tabs>
          <w:tab w:val="left" w:pos="851"/>
        </w:tabs>
        <w:suppressAutoHyphens w:val="0"/>
        <w:spacing w:line="360" w:lineRule="auto"/>
        <w:ind w:left="360" w:right="7" w:hanging="360"/>
        <w:rPr>
          <w:rFonts w:ascii="Calibri" w:hAnsi="Calibri" w:cs="Calibri"/>
        </w:rPr>
      </w:pPr>
      <w:r w:rsidRPr="00C5605D">
        <w:rPr>
          <w:rFonts w:ascii="Calibri" w:hAnsi="Calibri" w:cs="Calibri"/>
        </w:rPr>
        <w:t>za zwłokę w dostarczeniu dowodu zawarcia umowy ubezpieczenia</w:t>
      </w:r>
      <w:r w:rsidR="00B62F06" w:rsidRPr="00C5605D">
        <w:rPr>
          <w:rFonts w:ascii="Calibri" w:hAnsi="Calibri" w:cs="Calibri"/>
        </w:rPr>
        <w:t>, aneksu do umowy ubezpieczenia</w:t>
      </w:r>
      <w:r w:rsidRPr="00C5605D">
        <w:rPr>
          <w:rFonts w:ascii="Calibri" w:hAnsi="Calibri" w:cs="Calibri"/>
        </w:rPr>
        <w:t xml:space="preserve"> lub </w:t>
      </w:r>
      <w:r w:rsidR="00BA2F6C" w:rsidRPr="00C5605D">
        <w:rPr>
          <w:rFonts w:ascii="Calibri" w:hAnsi="Calibri" w:cs="Calibri"/>
        </w:rPr>
        <w:t xml:space="preserve">potwierdzenia zapłaty składki </w:t>
      </w:r>
      <w:r w:rsidR="00B62F06" w:rsidRPr="00C5605D">
        <w:rPr>
          <w:rFonts w:ascii="Calibri" w:hAnsi="Calibri" w:cs="Calibri"/>
        </w:rPr>
        <w:t xml:space="preserve">w terminie, o którym mowa w </w:t>
      </w:r>
      <w:r w:rsidR="00602C78" w:rsidRPr="00C5605D">
        <w:rPr>
          <w:rFonts w:ascii="Calibri" w:hAnsi="Calibri" w:cs="Calibri"/>
        </w:rPr>
        <w:t>§ 10 ust. 4 - w wysokości 0,1 % wynagrodzenia brutto określonego w § 7 ust. 1 za każdy dzień zwłoki.</w:t>
      </w:r>
    </w:p>
    <w:bookmarkEnd w:id="2"/>
    <w:p w14:paraId="0CB42DB2" w14:textId="77777777" w:rsidR="003A7F64" w:rsidRPr="00C5605D" w:rsidRDefault="00A95DF8" w:rsidP="00F25A20">
      <w:pPr>
        <w:pStyle w:val="WW-Domylnie"/>
        <w:numPr>
          <w:ilvl w:val="0"/>
          <w:numId w:val="2"/>
        </w:numPr>
        <w:tabs>
          <w:tab w:val="left" w:pos="426"/>
        </w:tabs>
        <w:spacing w:line="360" w:lineRule="auto"/>
        <w:ind w:left="360"/>
        <w:rPr>
          <w:rFonts w:ascii="Calibri" w:hAnsi="Calibri" w:cs="Calibri"/>
        </w:rPr>
      </w:pPr>
      <w:r w:rsidRPr="00C5605D">
        <w:rPr>
          <w:rFonts w:ascii="Calibri" w:hAnsi="Calibri" w:cs="Calibri"/>
        </w:rPr>
        <w:t>Limit kar umownych, jakich Zamawiający może żądać od Wykonawcy ze wszystkich tytułów przewidzianych w niniejszej umowie wynosi 10 % wynagrodzenia brutto za wykonanie całości zamówienia.</w:t>
      </w:r>
    </w:p>
    <w:p w14:paraId="7749CD11" w14:textId="77777777" w:rsidR="003A7F64" w:rsidRPr="00C5605D" w:rsidRDefault="00A95DF8" w:rsidP="00F25A20">
      <w:pPr>
        <w:pStyle w:val="WW-Domylnie"/>
        <w:numPr>
          <w:ilvl w:val="0"/>
          <w:numId w:val="2"/>
        </w:numPr>
        <w:tabs>
          <w:tab w:val="left" w:pos="426"/>
        </w:tabs>
        <w:spacing w:line="360" w:lineRule="auto"/>
        <w:ind w:left="360"/>
        <w:rPr>
          <w:rFonts w:ascii="Calibri" w:hAnsi="Calibri" w:cs="Calibri"/>
        </w:rPr>
      </w:pPr>
      <w:r w:rsidRPr="00C5605D">
        <w:rPr>
          <w:rFonts w:ascii="Calibri" w:hAnsi="Calibri" w:cs="Calibri"/>
        </w:rPr>
        <w:t>Jeżeli kara umowna z któregokolwiek tytułu wymienionego w ust. 1 nie pokrywa poniesionej szkody, to Zamawiający może dochodzić odszkodowania uzupełniającego na zasadach ogólnych określonych w ustawie z 23 kwietnia 1964 r. – Kodeks cywilny.</w:t>
      </w:r>
    </w:p>
    <w:p w14:paraId="654D0959" w14:textId="77777777" w:rsidR="003A7F64" w:rsidRPr="00C5605D" w:rsidRDefault="00A95DF8" w:rsidP="00F25A20">
      <w:pPr>
        <w:pStyle w:val="WW-Domylnie"/>
        <w:numPr>
          <w:ilvl w:val="0"/>
          <w:numId w:val="2"/>
        </w:numPr>
        <w:tabs>
          <w:tab w:val="left" w:pos="426"/>
        </w:tabs>
        <w:spacing w:line="360" w:lineRule="auto"/>
        <w:ind w:left="360"/>
        <w:rPr>
          <w:rFonts w:ascii="Calibri" w:hAnsi="Calibri" w:cs="Calibri"/>
        </w:rPr>
      </w:pPr>
      <w:r w:rsidRPr="00C5605D">
        <w:rPr>
          <w:rFonts w:ascii="Calibri" w:hAnsi="Calibri" w:cs="Calibri"/>
        </w:rPr>
        <w:t>Kara umowna z tytułu zwłoki przysługuje za każdy rozpoczęty dzień kalendarzowy zwłoki i jest wymagalna od dnia następnego po upływie terminu jej zapłaty.</w:t>
      </w:r>
    </w:p>
    <w:p w14:paraId="576C850E" w14:textId="77777777" w:rsidR="00587860" w:rsidRDefault="00A95DF8" w:rsidP="00F25A20">
      <w:pPr>
        <w:pStyle w:val="WW-Domylnie"/>
        <w:numPr>
          <w:ilvl w:val="0"/>
          <w:numId w:val="2"/>
        </w:numPr>
        <w:tabs>
          <w:tab w:val="left" w:pos="426"/>
        </w:tabs>
        <w:spacing w:line="360" w:lineRule="auto"/>
        <w:ind w:left="360"/>
        <w:rPr>
          <w:rFonts w:ascii="Calibri" w:hAnsi="Calibri" w:cs="Calibri"/>
        </w:rPr>
      </w:pPr>
      <w:r w:rsidRPr="00C5605D">
        <w:rPr>
          <w:rFonts w:ascii="Calibri" w:hAnsi="Calibri" w:cs="Calibri"/>
        </w:rPr>
        <w:t xml:space="preserve">Termin zapłaty kary umownej wynosi 14 dni kalendarzowych od dnia skutecznego doręczenia Wykonawcy wezwania do zapłaty. </w:t>
      </w:r>
    </w:p>
    <w:p w14:paraId="79394F3C" w14:textId="77777777" w:rsidR="00A166BF" w:rsidRDefault="00A166BF" w:rsidP="00F25A20">
      <w:pPr>
        <w:pStyle w:val="WW-Domylnie"/>
        <w:tabs>
          <w:tab w:val="left" w:pos="426"/>
        </w:tabs>
        <w:spacing w:line="360" w:lineRule="auto"/>
        <w:rPr>
          <w:rFonts w:ascii="Calibri" w:hAnsi="Calibri" w:cs="Calibri"/>
        </w:rPr>
      </w:pPr>
    </w:p>
    <w:p w14:paraId="75AD7F0B" w14:textId="77777777" w:rsidR="008B2218" w:rsidRPr="00B95C70" w:rsidRDefault="008B2218" w:rsidP="00F25A20">
      <w:pPr>
        <w:pStyle w:val="WW-Domylnie"/>
        <w:tabs>
          <w:tab w:val="left" w:pos="426"/>
        </w:tabs>
        <w:spacing w:line="360" w:lineRule="auto"/>
        <w:rPr>
          <w:rFonts w:ascii="Calibri" w:hAnsi="Calibri" w:cs="Calibri"/>
        </w:rPr>
      </w:pPr>
    </w:p>
    <w:p w14:paraId="26A1B93E" w14:textId="77777777" w:rsidR="00047360" w:rsidRPr="00C5605D" w:rsidRDefault="009F548E" w:rsidP="00F25A20">
      <w:pPr>
        <w:suppressAutoHyphens w:val="0"/>
        <w:spacing w:line="360" w:lineRule="auto"/>
        <w:ind w:right="86"/>
        <w:rPr>
          <w:rFonts w:ascii="Calibri" w:hAnsi="Calibri" w:cs="Calibri"/>
          <w:b/>
          <w:bCs/>
        </w:rPr>
      </w:pPr>
      <w:r w:rsidRPr="00C5605D">
        <w:rPr>
          <w:rFonts w:ascii="Calibri" w:hAnsi="Calibri" w:cs="Calibri"/>
          <w:b/>
          <w:bCs/>
        </w:rPr>
        <w:lastRenderedPageBreak/>
        <w:t xml:space="preserve">§ </w:t>
      </w:r>
      <w:r w:rsidR="00D00F8D" w:rsidRPr="00C5605D">
        <w:rPr>
          <w:rFonts w:ascii="Calibri" w:hAnsi="Calibri" w:cs="Calibri"/>
          <w:b/>
          <w:bCs/>
        </w:rPr>
        <w:t>12</w:t>
      </w:r>
    </w:p>
    <w:p w14:paraId="215F393C" w14:textId="77777777" w:rsidR="008B2218" w:rsidRDefault="004E6851" w:rsidP="008B2218">
      <w:pPr>
        <w:pStyle w:val="WW-Domylnie"/>
        <w:numPr>
          <w:ilvl w:val="0"/>
          <w:numId w:val="4"/>
        </w:numPr>
        <w:tabs>
          <w:tab w:val="clear" w:pos="708"/>
          <w:tab w:val="left" w:pos="426"/>
        </w:tabs>
        <w:spacing w:line="360" w:lineRule="auto"/>
        <w:ind w:left="360"/>
        <w:rPr>
          <w:rFonts w:ascii="Calibri" w:hAnsi="Calibri" w:cs="Calibri"/>
        </w:rPr>
      </w:pPr>
      <w:r w:rsidRPr="00C5605D">
        <w:rPr>
          <w:rFonts w:ascii="Calibri" w:hAnsi="Calibri" w:cs="Calibri"/>
        </w:rPr>
        <w:t xml:space="preserve">Zamawiający może </w:t>
      </w:r>
      <w:r w:rsidR="00983A6C" w:rsidRPr="00C5605D">
        <w:rPr>
          <w:rFonts w:ascii="Calibri" w:hAnsi="Calibri" w:cs="Calibri"/>
        </w:rPr>
        <w:t>odstąpić od umowy</w:t>
      </w:r>
      <w:r w:rsidR="002F6EE7" w:rsidRPr="00C5605D">
        <w:rPr>
          <w:rFonts w:ascii="Calibri" w:hAnsi="Calibri" w:cs="Calibri"/>
        </w:rPr>
        <w:t xml:space="preserve"> </w:t>
      </w:r>
      <w:r w:rsidR="00AF7DAC" w:rsidRPr="00C5605D">
        <w:rPr>
          <w:rFonts w:ascii="Calibri" w:hAnsi="Calibri" w:cs="Calibri"/>
        </w:rPr>
        <w:t xml:space="preserve">ze skutkiem natychmiastowym </w:t>
      </w:r>
      <w:r w:rsidRPr="00C5605D">
        <w:rPr>
          <w:rFonts w:ascii="Calibri" w:hAnsi="Calibri" w:cs="Calibri"/>
        </w:rPr>
        <w:t>w</w:t>
      </w:r>
      <w:r w:rsidR="006C102F" w:rsidRPr="00C5605D">
        <w:rPr>
          <w:rFonts w:ascii="Calibri" w:hAnsi="Calibri" w:cs="Calibri"/>
        </w:rPr>
        <w:t> </w:t>
      </w:r>
      <w:r w:rsidRPr="00C5605D">
        <w:rPr>
          <w:rFonts w:ascii="Calibri" w:hAnsi="Calibri" w:cs="Calibri"/>
        </w:rPr>
        <w:t>każdym z</w:t>
      </w:r>
      <w:r w:rsidR="00E91859" w:rsidRPr="00C5605D">
        <w:rPr>
          <w:rFonts w:ascii="Calibri" w:hAnsi="Calibri" w:cs="Calibri"/>
        </w:rPr>
        <w:t> </w:t>
      </w:r>
      <w:r w:rsidRPr="00C5605D">
        <w:rPr>
          <w:rFonts w:ascii="Calibri" w:hAnsi="Calibri" w:cs="Calibri"/>
        </w:rPr>
        <w:t>następujących przypadków:</w:t>
      </w:r>
    </w:p>
    <w:p w14:paraId="7BB9E5B7" w14:textId="3C0858B4" w:rsidR="00C00C1C" w:rsidRPr="008B2218" w:rsidRDefault="00C00C1C" w:rsidP="008B2218">
      <w:pPr>
        <w:pStyle w:val="WW-Domylnie"/>
        <w:numPr>
          <w:ilvl w:val="1"/>
          <w:numId w:val="3"/>
        </w:numPr>
        <w:tabs>
          <w:tab w:val="clear" w:pos="708"/>
          <w:tab w:val="left" w:pos="426"/>
        </w:tabs>
        <w:spacing w:line="360" w:lineRule="auto"/>
        <w:ind w:left="0"/>
        <w:rPr>
          <w:rFonts w:ascii="Calibri" w:hAnsi="Calibri" w:cs="Calibri"/>
        </w:rPr>
      </w:pPr>
      <w:r w:rsidRPr="008B2218">
        <w:rPr>
          <w:rFonts w:ascii="Calibri" w:hAnsi="Calibri" w:cs="Calibri"/>
        </w:rPr>
        <w:t>suma kar umownych naliczonych Wykonawcy przekroczy 10 % wynagrodzenia brutto za wykonanie całości zamówienia - w terminie do 30 dni kalendarzowych od dnia przekroczenia;</w:t>
      </w:r>
    </w:p>
    <w:p w14:paraId="25AE90CC" w14:textId="77777777" w:rsidR="0005438A" w:rsidRPr="00C5605D" w:rsidRDefault="00C00C1C" w:rsidP="00F25A20">
      <w:pPr>
        <w:pStyle w:val="WW-Domylnie"/>
        <w:numPr>
          <w:ilvl w:val="1"/>
          <w:numId w:val="3"/>
        </w:numPr>
        <w:tabs>
          <w:tab w:val="clear" w:pos="708"/>
          <w:tab w:val="left" w:pos="426"/>
        </w:tabs>
        <w:spacing w:line="360" w:lineRule="auto"/>
        <w:ind w:left="0"/>
        <w:rPr>
          <w:rFonts w:ascii="Calibri" w:hAnsi="Calibri" w:cs="Calibri"/>
        </w:rPr>
      </w:pPr>
      <w:r w:rsidRPr="00C5605D">
        <w:rPr>
          <w:rFonts w:ascii="Calibri" w:hAnsi="Calibri" w:cs="Calibri"/>
        </w:rPr>
        <w:t xml:space="preserve">rozpocznie się postępowanie likwidacyjne lub upadłościowe Wykonawcy </w:t>
      </w:r>
      <w:bookmarkStart w:id="4" w:name="_Hlk178765696"/>
      <w:r w:rsidRPr="00C5605D">
        <w:rPr>
          <w:rFonts w:ascii="Calibri" w:hAnsi="Calibri" w:cs="Calibri"/>
        </w:rPr>
        <w:t xml:space="preserve">- </w:t>
      </w:r>
      <w:r w:rsidR="00A55479" w:rsidRPr="00C5605D">
        <w:rPr>
          <w:rFonts w:ascii="Calibri" w:hAnsi="Calibri" w:cs="Calibri"/>
        </w:rPr>
        <w:t>w terminie do 30 dni kalendarzowych od dnia, kiedy Zamawiający poweźmie informacje o tym fakcie</w:t>
      </w:r>
      <w:bookmarkEnd w:id="4"/>
      <w:r w:rsidR="004907D5" w:rsidRPr="00C5605D">
        <w:rPr>
          <w:rFonts w:ascii="Calibri" w:hAnsi="Calibri" w:cs="Calibri"/>
        </w:rPr>
        <w:t>;</w:t>
      </w:r>
    </w:p>
    <w:p w14:paraId="34F5AA91" w14:textId="77777777" w:rsidR="004907D5" w:rsidRPr="00C5605D" w:rsidRDefault="004907D5" w:rsidP="00F25A20">
      <w:pPr>
        <w:pStyle w:val="WW-Domylnie"/>
        <w:numPr>
          <w:ilvl w:val="1"/>
          <w:numId w:val="3"/>
        </w:numPr>
        <w:tabs>
          <w:tab w:val="clear" w:pos="708"/>
          <w:tab w:val="left" w:pos="426"/>
        </w:tabs>
        <w:spacing w:line="360" w:lineRule="auto"/>
        <w:ind w:left="0"/>
        <w:rPr>
          <w:rFonts w:ascii="Calibri" w:hAnsi="Calibri" w:cs="Calibri"/>
        </w:rPr>
      </w:pPr>
      <w:r w:rsidRPr="00C5605D">
        <w:rPr>
          <w:rFonts w:ascii="Calibri" w:hAnsi="Calibri" w:cs="Calibri"/>
        </w:rPr>
        <w:t xml:space="preserve">wykonanie umowy nie będzie leżeć w interesie Zamawiającego, jeżeli nie mógł on </w:t>
      </w:r>
      <w:r w:rsidR="006200CA" w:rsidRPr="00C5605D">
        <w:rPr>
          <w:rFonts w:ascii="Calibri" w:hAnsi="Calibri" w:cs="Calibri"/>
        </w:rPr>
        <w:t>tego wcześniej przewidzieć - w terminie do 30 dni kalendarzowych od dnia, kiedy Zamawiający poweźmie informacje o tym fakcie.</w:t>
      </w:r>
    </w:p>
    <w:p w14:paraId="4F9D48F4" w14:textId="77777777" w:rsidR="00E6337C" w:rsidRPr="00C5605D" w:rsidRDefault="0005438A" w:rsidP="00F25A20">
      <w:pPr>
        <w:pStyle w:val="WW-Domylnie"/>
        <w:numPr>
          <w:ilvl w:val="0"/>
          <w:numId w:val="4"/>
        </w:numPr>
        <w:tabs>
          <w:tab w:val="clear" w:pos="708"/>
          <w:tab w:val="left" w:pos="426"/>
        </w:tabs>
        <w:spacing w:line="360" w:lineRule="auto"/>
        <w:ind w:left="360"/>
        <w:rPr>
          <w:rFonts w:ascii="Calibri" w:hAnsi="Calibri" w:cs="Calibri"/>
        </w:rPr>
      </w:pPr>
      <w:r w:rsidRPr="00C5605D">
        <w:rPr>
          <w:rFonts w:ascii="Calibri" w:hAnsi="Calibri" w:cs="Calibri"/>
        </w:rPr>
        <w:t>Z</w:t>
      </w:r>
      <w:r w:rsidR="00AF7DAC" w:rsidRPr="00C5605D">
        <w:rPr>
          <w:rFonts w:ascii="Calibri" w:hAnsi="Calibri" w:cs="Calibri"/>
        </w:rPr>
        <w:t xml:space="preserve">amawiającemu przysługuje prawo wypowiedzenia umowy z miesięcznym okresem wypowiedzenia w przypadku </w:t>
      </w:r>
      <w:r w:rsidR="00EF4D54" w:rsidRPr="00C5605D">
        <w:rPr>
          <w:rFonts w:ascii="Calibri" w:hAnsi="Calibri" w:cs="Calibri"/>
        </w:rPr>
        <w:t>rozwiązania umowy o dofinansowanie</w:t>
      </w:r>
      <w:r w:rsidR="00AF7DAC" w:rsidRPr="00C5605D">
        <w:rPr>
          <w:rFonts w:ascii="Calibri" w:hAnsi="Calibri" w:cs="Calibri"/>
        </w:rPr>
        <w:t xml:space="preserve"> </w:t>
      </w:r>
      <w:r w:rsidR="006200CA" w:rsidRPr="00C5605D">
        <w:rPr>
          <w:rFonts w:ascii="Calibri" w:hAnsi="Calibri" w:cs="Calibri"/>
        </w:rPr>
        <w:t>przedsięwzięcia</w:t>
      </w:r>
      <w:r w:rsidR="0089726E" w:rsidRPr="00C5605D">
        <w:rPr>
          <w:rFonts w:ascii="Calibri" w:hAnsi="Calibri" w:cs="Calibri"/>
        </w:rPr>
        <w:t xml:space="preserve">, w ramach </w:t>
      </w:r>
      <w:r w:rsidR="00E6337C" w:rsidRPr="00C5605D">
        <w:rPr>
          <w:rFonts w:ascii="Calibri" w:hAnsi="Calibri" w:cs="Calibri"/>
        </w:rPr>
        <w:t>którego zawarto niniejszą umowę.</w:t>
      </w:r>
    </w:p>
    <w:p w14:paraId="60048F08" w14:textId="77777777" w:rsidR="00D1375D" w:rsidRPr="00C5605D" w:rsidRDefault="00AF7DAC" w:rsidP="00F25A20">
      <w:pPr>
        <w:pStyle w:val="WW-Domylnie"/>
        <w:numPr>
          <w:ilvl w:val="0"/>
          <w:numId w:val="4"/>
        </w:numPr>
        <w:tabs>
          <w:tab w:val="clear" w:pos="708"/>
          <w:tab w:val="left" w:pos="426"/>
        </w:tabs>
        <w:spacing w:line="360" w:lineRule="auto"/>
        <w:ind w:left="360"/>
        <w:rPr>
          <w:rFonts w:ascii="Calibri" w:hAnsi="Calibri" w:cs="Calibri"/>
        </w:rPr>
      </w:pPr>
      <w:r w:rsidRPr="00C5605D">
        <w:rPr>
          <w:rFonts w:ascii="Calibri" w:hAnsi="Calibri" w:cs="Calibri"/>
        </w:rPr>
        <w:t>Odstąpienie od umowy lub jej wypowiedzenie powinno nastąpić w formie pisemnej pod rygorem nieważności i powinno zawierać uzasadnienie.</w:t>
      </w:r>
    </w:p>
    <w:p w14:paraId="29F0104E" w14:textId="77777777" w:rsidR="00B952F6" w:rsidRPr="00C5605D" w:rsidRDefault="00B952F6" w:rsidP="00F25A20">
      <w:pPr>
        <w:pStyle w:val="WW-Domylnie"/>
        <w:tabs>
          <w:tab w:val="clear" w:pos="708"/>
          <w:tab w:val="left" w:pos="426"/>
        </w:tabs>
        <w:spacing w:line="360" w:lineRule="auto"/>
        <w:rPr>
          <w:rFonts w:ascii="Calibri" w:hAnsi="Calibri" w:cs="Calibri"/>
        </w:rPr>
      </w:pPr>
    </w:p>
    <w:p w14:paraId="79AE5779" w14:textId="77777777" w:rsidR="002745BA" w:rsidRPr="00C5605D" w:rsidRDefault="002745BA" w:rsidP="00F25A20">
      <w:pPr>
        <w:spacing w:line="360" w:lineRule="auto"/>
        <w:rPr>
          <w:rFonts w:ascii="Calibri" w:hAnsi="Calibri" w:cs="Calibri"/>
          <w:b/>
          <w:bCs/>
        </w:rPr>
      </w:pPr>
      <w:r w:rsidRPr="00C5605D">
        <w:rPr>
          <w:rFonts w:ascii="Calibri" w:hAnsi="Calibri" w:cs="Calibri"/>
          <w:b/>
          <w:bCs/>
        </w:rPr>
        <w:t>§</w:t>
      </w:r>
      <w:r w:rsidR="001F0AD0" w:rsidRPr="00C5605D">
        <w:rPr>
          <w:rFonts w:ascii="Calibri" w:hAnsi="Calibri" w:cs="Calibri"/>
          <w:b/>
          <w:bCs/>
        </w:rPr>
        <w:t xml:space="preserve"> </w:t>
      </w:r>
      <w:r w:rsidR="00D00F8D" w:rsidRPr="00C5605D">
        <w:rPr>
          <w:rFonts w:ascii="Calibri" w:hAnsi="Calibri" w:cs="Calibri"/>
          <w:b/>
          <w:bCs/>
        </w:rPr>
        <w:t>13</w:t>
      </w:r>
    </w:p>
    <w:p w14:paraId="305EC6AD" w14:textId="77777777" w:rsidR="003C44ED" w:rsidRPr="003363FC" w:rsidRDefault="002745BA" w:rsidP="00F25A20">
      <w:pPr>
        <w:pStyle w:val="Akapitzlist"/>
        <w:numPr>
          <w:ilvl w:val="0"/>
          <w:numId w:val="6"/>
        </w:numPr>
        <w:spacing w:line="360" w:lineRule="auto"/>
        <w:ind w:left="360"/>
        <w:rPr>
          <w:rFonts w:ascii="Calibri" w:hAnsi="Calibri" w:cs="Calibri"/>
          <w:lang w:val="pl-PL"/>
        </w:rPr>
      </w:pPr>
      <w:r w:rsidRPr="00C5605D">
        <w:rPr>
          <w:rFonts w:ascii="Calibri" w:hAnsi="Calibri" w:cs="Calibri"/>
          <w:sz w:val="24"/>
          <w:szCs w:val="24"/>
          <w:lang w:val="pl-PL"/>
        </w:rPr>
        <w:t>Wszelkie zmiany niniejszej umowy wymagają formy pisemnej w postaci aneksu pod rygorem nieważności.</w:t>
      </w:r>
    </w:p>
    <w:p w14:paraId="3EF8AF4B" w14:textId="77777777" w:rsidR="003363FC" w:rsidRPr="00B600C3" w:rsidRDefault="003363FC" w:rsidP="00F25A20">
      <w:pPr>
        <w:pStyle w:val="Akapitzlist"/>
        <w:widowControl/>
        <w:numPr>
          <w:ilvl w:val="0"/>
          <w:numId w:val="6"/>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Strony mają prawo do przedłużenia terminu zakończenia robót budowlanych o okres trwania przyczyn, z powodu których będzie zagrożone dotrzymanie terminu zakończenia robót budowlanych, w następujących sytuacjach:</w:t>
      </w:r>
    </w:p>
    <w:p w14:paraId="65699EEB" w14:textId="77777777" w:rsidR="003363FC" w:rsidRPr="00B600C3" w:rsidRDefault="003363FC" w:rsidP="00F25A20">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jeżeli przyczyny, z powodu których będzie zagrożone dotrzymanie terminu zakończenia robót budowlanych, będą następstwem konieczności zmian dokumentacji projektowej w zakresie, w jakim okoliczności te miały lub będą mogły </w:t>
      </w:r>
      <w:r w:rsidRPr="00B600C3">
        <w:rPr>
          <w:rFonts w:ascii="Calibri" w:eastAsia="Calibri" w:hAnsi="Calibri" w:cs="Calibri"/>
          <w:color w:val="000000" w:themeColor="text1"/>
          <w:sz w:val="24"/>
          <w:szCs w:val="24"/>
          <w:lang w:val="pl-PL"/>
        </w:rPr>
        <w:lastRenderedPageBreak/>
        <w:t>mieć wpływ na dotrzymanie terminu zakończenia robót budowlanych;</w:t>
      </w:r>
    </w:p>
    <w:p w14:paraId="200292F0" w14:textId="77777777" w:rsidR="003363FC" w:rsidRPr="00B600C3" w:rsidRDefault="003363FC" w:rsidP="00F25A20">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dokumentacji projektowej i specyfikacji technicznej wykonania i odbioru robót budowlanych;</w:t>
      </w:r>
    </w:p>
    <w:p w14:paraId="1DCBB471" w14:textId="77777777" w:rsidR="003363FC" w:rsidRPr="00B600C3" w:rsidRDefault="003363FC" w:rsidP="00F25A20">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2AD60FD2" w14:textId="77777777" w:rsidR="003363FC" w:rsidRPr="00B600C3" w:rsidRDefault="003363FC" w:rsidP="00F25A20">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wystąpią opóźnienia w dokonaniu określonych czynności lub ich zaniechanie przez właściwe organy, które nie są następstwem okoliczności, za które Wykonawca ponosi odpowiedzialność;</w:t>
      </w:r>
    </w:p>
    <w:p w14:paraId="7129AAAD" w14:textId="77777777" w:rsidR="003363FC" w:rsidRPr="00B600C3" w:rsidRDefault="003363FC" w:rsidP="00F25A20">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6685A24F" w14:textId="77777777" w:rsidR="003363FC" w:rsidRPr="00B600C3" w:rsidRDefault="003363FC" w:rsidP="00F25A20">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 brak możliwości wykonywania robót z powodu niedopuszczania do ich wykonywania przez uprawniony organ lub nakazania ich wstrzymania przez uprawniony organ, z przyczyn niezależnych od Wykonawcy;</w:t>
      </w:r>
    </w:p>
    <w:p w14:paraId="2FB0AD75" w14:textId="77777777" w:rsidR="003363FC" w:rsidRPr="00B600C3" w:rsidRDefault="003363FC" w:rsidP="00F25A20">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 siła wyższa uniemożliwiająca wykonanie przedmiotu umowy zgodnie z jej postanowieniami.</w:t>
      </w:r>
    </w:p>
    <w:p w14:paraId="27FB258A" w14:textId="77777777" w:rsidR="003363FC" w:rsidRPr="00B600C3" w:rsidRDefault="003363FC" w:rsidP="00F25A20">
      <w:pPr>
        <w:pStyle w:val="Akapitzlist"/>
        <w:numPr>
          <w:ilvl w:val="0"/>
          <w:numId w:val="6"/>
        </w:numPr>
        <w:tabs>
          <w:tab w:val="left" w:pos="5448"/>
        </w:tabs>
        <w:spacing w:line="360" w:lineRule="auto"/>
        <w:ind w:left="360"/>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lastRenderedPageBreak/>
        <w:t>Strony są uprawnione do żądania zmiany umowy w zakresie wyrobów, parametrów technicznych, technologii wykonania robót budowlanych, sposobu i zakresu wykonania przedmiotu umowy w następujących sytuacjach:</w:t>
      </w:r>
    </w:p>
    <w:p w14:paraId="68DBF646" w14:textId="77777777" w:rsidR="003363FC" w:rsidRPr="005B7EE1" w:rsidRDefault="003363FC" w:rsidP="00F25A20">
      <w:pPr>
        <w:pStyle w:val="Akapitzlist"/>
        <w:numPr>
          <w:ilvl w:val="1"/>
          <w:numId w:val="6"/>
        </w:numPr>
        <w:tabs>
          <w:tab w:val="left" w:pos="5448"/>
        </w:tabs>
        <w:spacing w:line="360" w:lineRule="auto"/>
        <w:ind w:left="723"/>
        <w:rPr>
          <w:rFonts w:ascii="Calibri" w:eastAsia="Calibri" w:hAnsi="Calibri" w:cs="Calibri"/>
          <w:color w:val="000000" w:themeColor="text1"/>
          <w:sz w:val="24"/>
          <w:szCs w:val="24"/>
          <w:lang w:val="pl-PL"/>
        </w:rPr>
      </w:pPr>
      <w:r w:rsidRPr="005B7EE1">
        <w:rPr>
          <w:rFonts w:ascii="Calibri" w:eastAsia="Calibri" w:hAnsi="Calibri" w:cs="Calibri"/>
          <w:color w:val="000000" w:themeColor="text1"/>
          <w:sz w:val="24"/>
          <w:szCs w:val="24"/>
          <w:lang w:val="pl-PL"/>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p>
    <w:p w14:paraId="5983BEC9" w14:textId="77777777" w:rsidR="003363FC" w:rsidRPr="00B600C3" w:rsidRDefault="003363FC" w:rsidP="00F25A20">
      <w:pPr>
        <w:pStyle w:val="Akapitzlist"/>
        <w:numPr>
          <w:ilvl w:val="1"/>
          <w:numId w:val="6"/>
        </w:numPr>
        <w:tabs>
          <w:tab w:val="left" w:pos="5448"/>
        </w:tabs>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konieczności realizacji robót wynikających z wprowadzenia w dokumentacji projektowej zmian uznanych za nieistotne odstępstwo od projektu budowlanego;</w:t>
      </w:r>
    </w:p>
    <w:p w14:paraId="2E3AF951" w14:textId="77777777" w:rsidR="003363FC" w:rsidRPr="00B600C3" w:rsidRDefault="003363FC" w:rsidP="00F25A2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77B592A" w14:textId="77777777" w:rsidR="003363FC" w:rsidRPr="00B600C3" w:rsidRDefault="003363FC" w:rsidP="00F25A2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wystąpienia warunków na terenie budowy odbiegających w sposób istotny od przyjętych w dokumentacji projektowej, w szczególności napotkania niezinwentaryzowanych lub błędnie zinwentaryzowanych sieci, instalacji lub innych obiektów budowlanych;</w:t>
      </w:r>
    </w:p>
    <w:p w14:paraId="421877B3" w14:textId="77777777" w:rsidR="003363FC" w:rsidRPr="00B600C3" w:rsidRDefault="003363FC" w:rsidP="00F25A2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konieczności zrealizowania przedmiotu umowy przy zastosowaniu innych rozwiązań technicznych lub wyrobów ze względu na zmiany obowiązującego prawa;</w:t>
      </w:r>
    </w:p>
    <w:p w14:paraId="3FB4E6E5" w14:textId="77777777" w:rsidR="003363FC" w:rsidRPr="00B600C3" w:rsidRDefault="003363FC" w:rsidP="00F25A2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wystąpienia niebezpieczeństwa kolizji z planowanymi lub równolegle prowadzonymi przez inne podmioty inwestycjami, w zakresie niezbędnym do uniknięcia lub usunięcia tych kolizji;</w:t>
      </w:r>
    </w:p>
    <w:p w14:paraId="1A0AA301" w14:textId="77777777" w:rsidR="003363FC" w:rsidRPr="00B600C3" w:rsidRDefault="003363FC" w:rsidP="00F25A2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lastRenderedPageBreak/>
        <w:t>wystąpienia siły wyższej uniemożliwiającej wykonanie przedmiotu umowy zgodnie z jej postanowieniami;</w:t>
      </w:r>
    </w:p>
    <w:p w14:paraId="251C1F9A" w14:textId="77777777" w:rsidR="003363FC" w:rsidRPr="00B600C3" w:rsidRDefault="003363FC" w:rsidP="00F25A2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konieczności zaniechania części robót budowlanych ze względu na zaistnienie istotnej zmiany okoliczności powodującej, że ich wykonanie nie leży w interesie publicznym, czego nie można było przewidzieć w chwili zawarcia umowy;</w:t>
      </w:r>
    </w:p>
    <w:p w14:paraId="42F5204D" w14:textId="77777777" w:rsidR="003363FC" w:rsidRPr="00B600C3" w:rsidRDefault="003363FC" w:rsidP="00F25A20">
      <w:pPr>
        <w:tabs>
          <w:tab w:val="left" w:pos="5448"/>
        </w:tabs>
        <w:spacing w:line="360" w:lineRule="auto"/>
        <w:rPr>
          <w:rFonts w:ascii="Calibri" w:eastAsia="Calibri" w:hAnsi="Calibri" w:cs="Calibri"/>
          <w:color w:val="000000" w:themeColor="text1"/>
        </w:rPr>
      </w:pPr>
      <w:r w:rsidRPr="00B600C3">
        <w:rPr>
          <w:rFonts w:ascii="Calibri" w:eastAsia="Calibri" w:hAnsi="Calibri" w:cs="Calibri"/>
          <w:color w:val="000000" w:themeColor="text1"/>
        </w:rPr>
        <w:t xml:space="preserve">- przy czym łączna wartość zmian nie może przekroczyć 50 % wysokości wynagrodzenia brutto. </w:t>
      </w:r>
    </w:p>
    <w:p w14:paraId="50E4FD24" w14:textId="77777777" w:rsidR="003363FC" w:rsidRPr="00B600C3" w:rsidRDefault="003363FC" w:rsidP="00F25A20">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B600C3">
        <w:rPr>
          <w:rFonts w:ascii="Calibri" w:eastAsia="Calibri" w:hAnsi="Calibri" w:cs="Calibri"/>
          <w:sz w:val="24"/>
          <w:szCs w:val="24"/>
          <w:lang w:val="pl-PL"/>
        </w:rPr>
        <w:t xml:space="preserve">Przez łączną wartość zmian, o której mowa w ust. </w:t>
      </w:r>
      <w:r>
        <w:rPr>
          <w:rFonts w:ascii="Calibri" w:eastAsia="Calibri" w:hAnsi="Calibri" w:cs="Calibri"/>
          <w:sz w:val="24"/>
          <w:szCs w:val="24"/>
          <w:lang w:val="pl-PL"/>
        </w:rPr>
        <w:t>3</w:t>
      </w:r>
      <w:r w:rsidRPr="00B600C3">
        <w:rPr>
          <w:rFonts w:ascii="Calibri" w:eastAsia="Calibri" w:hAnsi="Calibri" w:cs="Calibri"/>
          <w:sz w:val="24"/>
          <w:szCs w:val="24"/>
          <w:lang w:val="pl-PL"/>
        </w:rPr>
        <w:t>, rozumie się zarówno wartość zmian zmniejszających, jak i zwiększających wysokość wynagrodzenia.</w:t>
      </w:r>
    </w:p>
    <w:p w14:paraId="7BD03FBE" w14:textId="77777777" w:rsidR="003363FC" w:rsidRPr="004658F7" w:rsidRDefault="003363FC" w:rsidP="00F25A20">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B600C3">
        <w:rPr>
          <w:rFonts w:ascii="Calibri" w:eastAsia="Calibri" w:hAnsi="Calibri" w:cs="Calibri"/>
          <w:sz w:val="24"/>
          <w:szCs w:val="24"/>
          <w:lang w:val="pl-PL"/>
        </w:rPr>
        <w:t>W celu dokonania zmiany umowy na podstawie ust. 2</w:t>
      </w:r>
      <w:r w:rsidR="005B7EE1">
        <w:rPr>
          <w:rFonts w:ascii="Calibri" w:eastAsia="Calibri" w:hAnsi="Calibri" w:cs="Calibri"/>
          <w:sz w:val="24"/>
          <w:szCs w:val="24"/>
          <w:lang w:val="pl-PL"/>
        </w:rPr>
        <w:t xml:space="preserve"> i </w:t>
      </w:r>
      <w:r w:rsidRPr="00B600C3">
        <w:rPr>
          <w:rFonts w:ascii="Calibri" w:eastAsia="Calibri" w:hAnsi="Calibri" w:cs="Calibri"/>
          <w:sz w:val="24"/>
          <w:szCs w:val="24"/>
          <w:lang w:val="pl-PL"/>
        </w:rPr>
        <w:t>3 Strony sporządzą protokół konieczności, w sposób szczegółowy opisujący przyczyny uzasadniające dokonanie zmiany umowy i zakres koniecznych do wprowadzenia zmian. Dopuszcza się również złożenie przez jedną ze Stron pisemnego wniosku o dokonanie zmiany umowy, zawierającego co najmniej elementy wskazane w zdaniu poprzednim, a następnie pisemną akceptację wniosku przez drugą Stronę. Dokumenty, o których mowa w zdaniu pierwszym i drugim, stanowić będą załączniki do aneksu do umowy.</w:t>
      </w:r>
    </w:p>
    <w:p w14:paraId="7F2A4AEA" w14:textId="77777777" w:rsidR="00A73EC7" w:rsidRPr="00C5605D" w:rsidRDefault="00357E1B" w:rsidP="00F25A20">
      <w:pPr>
        <w:pStyle w:val="Akapitzlist"/>
        <w:numPr>
          <w:ilvl w:val="0"/>
          <w:numId w:val="6"/>
        </w:numPr>
        <w:spacing w:line="360" w:lineRule="auto"/>
        <w:ind w:left="360"/>
        <w:rPr>
          <w:rFonts w:ascii="Calibri" w:hAnsi="Calibri" w:cs="Calibri"/>
          <w:sz w:val="24"/>
          <w:szCs w:val="24"/>
          <w:lang w:val="pl-PL"/>
        </w:rPr>
      </w:pPr>
      <w:r w:rsidRPr="00C5605D">
        <w:rPr>
          <w:rFonts w:ascii="Calibri" w:hAnsi="Calibri" w:cs="Calibri"/>
          <w:sz w:val="24"/>
          <w:szCs w:val="24"/>
          <w:lang w:val="pl-PL"/>
        </w:rPr>
        <w:t xml:space="preserve">Wszelkie </w:t>
      </w:r>
      <w:r w:rsidR="00F14B7A" w:rsidRPr="00C5605D">
        <w:rPr>
          <w:rFonts w:ascii="Calibri" w:hAnsi="Calibri" w:cs="Calibri"/>
          <w:sz w:val="24"/>
          <w:szCs w:val="24"/>
          <w:lang w:val="pl-PL"/>
        </w:rPr>
        <w:t xml:space="preserve">spory </w:t>
      </w:r>
      <w:r w:rsidRPr="00C5605D">
        <w:rPr>
          <w:rFonts w:ascii="Calibri" w:hAnsi="Calibri" w:cs="Calibri"/>
          <w:sz w:val="24"/>
          <w:szCs w:val="24"/>
          <w:lang w:val="pl-PL"/>
        </w:rPr>
        <w:t xml:space="preserve">wynikłe na </w:t>
      </w:r>
      <w:r w:rsidR="00A52C54" w:rsidRPr="00C5605D">
        <w:rPr>
          <w:rFonts w:ascii="Calibri" w:hAnsi="Calibri" w:cs="Calibri"/>
          <w:sz w:val="24"/>
          <w:szCs w:val="24"/>
          <w:lang w:val="pl-PL"/>
        </w:rPr>
        <w:t>tle wykonywania lub obowiązywania niniejszej umowy rozstrzygać będzie właściwy dla Zamawiającego miejscowo sąd powszechny.</w:t>
      </w:r>
    </w:p>
    <w:p w14:paraId="1488EC9F" w14:textId="77777777" w:rsidR="00D00F8D" w:rsidRPr="00C5605D" w:rsidRDefault="00D00F8D" w:rsidP="00F25A20">
      <w:pPr>
        <w:spacing w:line="360" w:lineRule="auto"/>
        <w:rPr>
          <w:rFonts w:ascii="Calibri" w:hAnsi="Calibri" w:cs="Calibri"/>
        </w:rPr>
      </w:pPr>
    </w:p>
    <w:p w14:paraId="63EA3BBE" w14:textId="77777777" w:rsidR="001C0F85" w:rsidRPr="00FD5CC3" w:rsidRDefault="00A50C8B" w:rsidP="00F25A20">
      <w:pPr>
        <w:spacing w:line="360" w:lineRule="auto"/>
        <w:rPr>
          <w:rFonts w:ascii="Calibri" w:hAnsi="Calibri" w:cs="Calibri"/>
        </w:rPr>
      </w:pPr>
      <w:r w:rsidRPr="00C5605D">
        <w:rPr>
          <w:rFonts w:ascii="Calibri" w:hAnsi="Calibri" w:cs="Calibri"/>
        </w:rPr>
        <w:t>Zamawiający:                                                                                                                       Wykonawca:</w:t>
      </w:r>
    </w:p>
    <w:sectPr w:rsidR="001C0F85" w:rsidRPr="00FD5CC3">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56D43" w14:textId="77777777" w:rsidR="00946797" w:rsidRPr="00C5605D" w:rsidRDefault="00946797">
      <w:r w:rsidRPr="00C5605D">
        <w:separator/>
      </w:r>
    </w:p>
  </w:endnote>
  <w:endnote w:type="continuationSeparator" w:id="0">
    <w:p w14:paraId="06A30DAF" w14:textId="77777777" w:rsidR="00946797" w:rsidRPr="00C5605D" w:rsidRDefault="00946797">
      <w:r w:rsidRPr="00C5605D">
        <w:continuationSeparator/>
      </w:r>
    </w:p>
  </w:endnote>
  <w:endnote w:type="continuationNotice" w:id="1">
    <w:p w14:paraId="0B8E74E9" w14:textId="77777777" w:rsidR="00946797" w:rsidRPr="00C5605D" w:rsidRDefault="00946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3F39C" w14:textId="77777777" w:rsidR="00946797" w:rsidRPr="00C5605D" w:rsidRDefault="00946797">
      <w:r w:rsidRPr="00C5605D">
        <w:separator/>
      </w:r>
    </w:p>
  </w:footnote>
  <w:footnote w:type="continuationSeparator" w:id="0">
    <w:p w14:paraId="119ACAA2" w14:textId="77777777" w:rsidR="00946797" w:rsidRPr="00C5605D" w:rsidRDefault="00946797">
      <w:r w:rsidRPr="00C5605D">
        <w:continuationSeparator/>
      </w:r>
    </w:p>
  </w:footnote>
  <w:footnote w:type="continuationNotice" w:id="1">
    <w:p w14:paraId="42C22609" w14:textId="77777777" w:rsidR="00946797" w:rsidRPr="00C5605D" w:rsidRDefault="009467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51361" w14:textId="77777777" w:rsidR="00FE022F" w:rsidRPr="00C5605D" w:rsidRDefault="00FE022F" w:rsidP="00A626F6">
    <w:pPr>
      <w:pStyle w:val="Nagwek"/>
      <w:jc w:val="center"/>
    </w:pPr>
  </w:p>
  <w:p w14:paraId="39C5304D" w14:textId="4BDBB624" w:rsidR="00FE022F" w:rsidRPr="00C5605D" w:rsidRDefault="002A3CE6" w:rsidP="00B5010B">
    <w:pPr>
      <w:pStyle w:val="Nagwek"/>
      <w:tabs>
        <w:tab w:val="clear" w:pos="4536"/>
        <w:tab w:val="clear" w:pos="9072"/>
        <w:tab w:val="left" w:pos="2052"/>
      </w:tabs>
    </w:pPr>
    <w:r w:rsidRPr="00C5605D">
      <w:rPr>
        <w:rFonts w:cs="Calibri"/>
        <w:noProof/>
      </w:rPr>
      <w:drawing>
        <wp:inline distT="0" distB="0" distL="0" distR="0" wp14:anchorId="46E76C21" wp14:editId="459C8445">
          <wp:extent cx="5760720" cy="738505"/>
          <wp:effectExtent l="0" t="0" r="0" b="4445"/>
          <wp:docPr id="419458315" name="Obraz 1"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458315" name="Obraz 1" descr="Obraz zawierający tekst, Czcionka, zrzut ekranu, linia&#10;&#10;Opis wygenerowany automatyczni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inline>
      </w:drawing>
    </w:r>
  </w:p>
  <w:p w14:paraId="2E343A79" w14:textId="77777777" w:rsidR="00AE4CCB" w:rsidRPr="00C5605D" w:rsidRDefault="00AE4CCB" w:rsidP="00C821AA">
    <w:pPr>
      <w:pStyle w:val="Nagwek"/>
      <w:tabs>
        <w:tab w:val="clear" w:pos="4536"/>
        <w:tab w:val="clear" w:pos="9072"/>
        <w:tab w:val="left" w:pos="2052"/>
      </w:tabs>
      <w:spacing w:line="360" w:lineRule="auto"/>
    </w:pPr>
  </w:p>
  <w:p w14:paraId="4C80AE5F" w14:textId="36092EF4" w:rsidR="00AE4CCB" w:rsidRPr="00C5605D" w:rsidRDefault="00357F2A" w:rsidP="00C821AA">
    <w:pPr>
      <w:tabs>
        <w:tab w:val="center" w:pos="4536"/>
        <w:tab w:val="right" w:pos="9072"/>
      </w:tabs>
      <w:suppressAutoHyphens w:val="0"/>
      <w:spacing w:line="360" w:lineRule="auto"/>
      <w:rPr>
        <w:rFonts w:ascii="Calibri" w:eastAsia="Calibri" w:hAnsi="Calibri"/>
        <w:i/>
        <w:iCs/>
        <w:sz w:val="20"/>
        <w:szCs w:val="20"/>
        <w:lang w:eastAsia="en-US"/>
      </w:rPr>
    </w:pPr>
    <w:r w:rsidRPr="00C5605D">
      <w:rPr>
        <w:rFonts w:ascii="Calibri" w:eastAsia="Calibri" w:hAnsi="Calibri"/>
        <w:i/>
        <w:iCs/>
        <w:sz w:val="20"/>
        <w:szCs w:val="20"/>
        <w:lang w:eastAsia="en-US"/>
      </w:rPr>
      <w:t xml:space="preserve">Zamówienie dofinansowane </w:t>
    </w:r>
    <w:bookmarkStart w:id="5" w:name="_Hlk178678049"/>
    <w:bookmarkStart w:id="6" w:name="_Hlk178678050"/>
    <w:bookmarkStart w:id="7" w:name="_Hlk178678052"/>
    <w:bookmarkStart w:id="8" w:name="_Hlk178678053"/>
    <w:r w:rsidRPr="00C5605D">
      <w:rPr>
        <w:rFonts w:ascii="Calibri" w:eastAsia="Calibri" w:hAnsi="Calibri"/>
        <w:i/>
        <w:iCs/>
        <w:sz w:val="20"/>
        <w:szCs w:val="20"/>
        <w:lang w:eastAsia="en-US"/>
      </w:rPr>
      <w:t>z Krajowego Planu Odbudowy i Zwiększania Odporności w ramach Priorytetu „Odporność i konkurencyjność gospodarki - część grantowa”, w ramach Działania A1.2.1. „Inwestycje dla przedsiębiorstw w produkty, usługi i kompetencje pracowników oraz kadry związane z dywersyfikacją działalności</w:t>
    </w:r>
    <w:bookmarkEnd w:id="5"/>
    <w:bookmarkEnd w:id="6"/>
    <w:bookmarkEnd w:id="7"/>
    <w:bookmarkEnd w:id="8"/>
    <w:r w:rsidR="00B919A8" w:rsidRPr="00C5605D">
      <w:rPr>
        <w:rFonts w:ascii="Calibri" w:eastAsia="Calibri" w:hAnsi="Calibri"/>
        <w:i/>
        <w:iCs/>
        <w:sz w:val="20"/>
        <w:szCs w:val="20"/>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8E00078E"/>
    <w:name w:val="WW8Num1"/>
    <w:lvl w:ilvl="0">
      <w:start w:val="1"/>
      <w:numFmt w:val="decimal"/>
      <w:lvlText w:val="%1."/>
      <w:lvlJc w:val="left"/>
      <w:pPr>
        <w:tabs>
          <w:tab w:val="num" w:pos="2550"/>
        </w:tabs>
        <w:ind w:left="2550" w:hanging="360"/>
      </w:pPr>
      <w:rPr>
        <w:b w:val="0"/>
        <w:sz w:val="24"/>
        <w:szCs w:val="24"/>
      </w:rPr>
    </w:lvl>
  </w:abstractNum>
  <w:abstractNum w:abstractNumId="1" w15:restartNumberingAfterBreak="0">
    <w:nsid w:val="00000002"/>
    <w:multiLevelType w:val="multilevel"/>
    <w:tmpl w:val="00000002"/>
    <w:name w:val="WW8Num2"/>
    <w:lvl w:ilvl="0">
      <w:start w:val="3"/>
      <w:numFmt w:val="decimal"/>
      <w:lvlText w:val="%1."/>
      <w:lvlJc w:val="left"/>
      <w:pPr>
        <w:tabs>
          <w:tab w:val="num" w:pos="4560"/>
        </w:tabs>
        <w:ind w:left="4560" w:hanging="360"/>
      </w:pPr>
      <w:rPr>
        <w:b w:val="0"/>
        <w:sz w:val="24"/>
        <w:szCs w:val="24"/>
      </w:rPr>
    </w:lvl>
    <w:lvl w:ilvl="1">
      <w:start w:val="3"/>
      <w:numFmt w:val="decimal"/>
      <w:lvlText w:val="%2."/>
      <w:lvlJc w:val="left"/>
      <w:pPr>
        <w:tabs>
          <w:tab w:val="num" w:pos="1440"/>
        </w:tabs>
        <w:ind w:left="1440" w:hanging="360"/>
      </w:pPr>
      <w:rPr>
        <w:b w:val="0"/>
        <w:sz w:val="24"/>
        <w:szCs w:val="24"/>
      </w:rPr>
    </w:lvl>
    <w:lvl w:ilvl="2">
      <w:start w:val="1"/>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A82C38CC"/>
    <w:name w:val="WW8Num4"/>
    <w:lvl w:ilvl="0">
      <w:start w:val="1"/>
      <w:numFmt w:val="decimal"/>
      <w:lvlText w:val="%1."/>
      <w:lvlJc w:val="left"/>
      <w:pPr>
        <w:tabs>
          <w:tab w:val="num" w:pos="4770"/>
        </w:tabs>
        <w:ind w:left="4770" w:hanging="360"/>
      </w:pPr>
      <w:rPr>
        <w:b w:val="0"/>
        <w:i/>
        <w:sz w:val="24"/>
        <w:szCs w:val="24"/>
      </w:rPr>
    </w:lvl>
    <w:lvl w:ilvl="1">
      <w:start w:val="1"/>
      <w:numFmt w:val="decimal"/>
      <w:lvlText w:val="%2."/>
      <w:lvlJc w:val="left"/>
      <w:pPr>
        <w:tabs>
          <w:tab w:val="num" w:pos="2550"/>
        </w:tabs>
        <w:ind w:left="2550" w:hanging="360"/>
      </w:pPr>
      <w:rPr>
        <w:b w:val="0"/>
        <w:i/>
        <w:sz w:val="24"/>
        <w:szCs w:val="24"/>
      </w:rPr>
    </w:lvl>
    <w:lvl w:ilvl="2">
      <w:start w:val="1"/>
      <w:numFmt w:val="decimal"/>
      <w:lvlText w:val="%3."/>
      <w:lvlJc w:val="left"/>
      <w:pPr>
        <w:tabs>
          <w:tab w:val="num" w:pos="3450"/>
        </w:tabs>
        <w:ind w:left="3450" w:hanging="360"/>
      </w:pPr>
      <w:rPr>
        <w:b w:val="0"/>
        <w:i/>
        <w:sz w:val="24"/>
        <w:szCs w:val="24"/>
      </w:rPr>
    </w:lvl>
    <w:lvl w:ilvl="3">
      <w:start w:val="1"/>
      <w:numFmt w:val="decimal"/>
      <w:lvlText w:val="%4)"/>
      <w:lvlJc w:val="left"/>
      <w:pPr>
        <w:tabs>
          <w:tab w:val="num" w:pos="3990"/>
        </w:tabs>
        <w:ind w:left="3990" w:hanging="360"/>
      </w:pPr>
      <w:rPr>
        <w:b w:val="0"/>
        <w:i/>
        <w:sz w:val="24"/>
        <w:szCs w:val="24"/>
      </w:rPr>
    </w:lvl>
    <w:lvl w:ilvl="4">
      <w:start w:val="1"/>
      <w:numFmt w:val="lowerLetter"/>
      <w:lvlText w:val="%5)"/>
      <w:lvlJc w:val="left"/>
      <w:pPr>
        <w:tabs>
          <w:tab w:val="num" w:pos="4350"/>
        </w:tabs>
        <w:ind w:left="4350" w:firstLine="0"/>
      </w:pPr>
      <w:rPr>
        <w:rFonts w:ascii="Times New Roman" w:hAnsi="Times New Roman" w:cs="Times New Roman"/>
        <w:b w:val="0"/>
        <w:sz w:val="24"/>
        <w:szCs w:val="24"/>
      </w:rPr>
    </w:lvl>
    <w:lvl w:ilvl="5">
      <w:start w:val="1"/>
      <w:numFmt w:val="lowerRoman"/>
      <w:lvlText w:val="%6."/>
      <w:lvlJc w:val="left"/>
      <w:pPr>
        <w:tabs>
          <w:tab w:val="num" w:pos="5430"/>
        </w:tabs>
        <w:ind w:left="5430" w:hanging="180"/>
      </w:p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3" w15:restartNumberingAfterBreak="0">
    <w:nsid w:val="00000005"/>
    <w:multiLevelType w:val="multilevel"/>
    <w:tmpl w:val="00000005"/>
    <w:name w:val="WW8Num5"/>
    <w:lvl w:ilvl="0">
      <w:start w:val="2"/>
      <w:numFmt w:val="decimal"/>
      <w:lvlText w:val="%1)"/>
      <w:lvlJc w:val="left"/>
      <w:pPr>
        <w:tabs>
          <w:tab w:val="num" w:pos="3120"/>
        </w:tabs>
        <w:ind w:left="3120" w:hanging="360"/>
      </w:pPr>
    </w:lvl>
    <w:lvl w:ilvl="1">
      <w:start w:val="1"/>
      <w:numFmt w:val="lowerLetter"/>
      <w:lvlText w:val="%2)"/>
      <w:lvlJc w:val="left"/>
      <w:pPr>
        <w:tabs>
          <w:tab w:val="num" w:pos="3403"/>
        </w:tabs>
        <w:ind w:left="3403" w:firstLine="0"/>
      </w:pPr>
      <w:rPr>
        <w:rFonts w:ascii="Times New Roman" w:hAnsi="Times New Roman" w:cs="Times New Roman"/>
        <w:sz w:val="24"/>
        <w:szCs w:val="24"/>
      </w:rPr>
    </w:lvl>
    <w:lvl w:ilvl="2">
      <w:start w:val="3"/>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1440"/>
        </w:tabs>
        <w:ind w:left="1440" w:hanging="360"/>
      </w:pPr>
      <w:rPr>
        <w:b w:val="0"/>
        <w:sz w:val="24"/>
        <w:szCs w:val="24"/>
      </w:rPr>
    </w:lvl>
  </w:abstractNum>
  <w:abstractNum w:abstractNumId="5" w15:restartNumberingAfterBreak="0">
    <w:nsid w:val="00000007"/>
    <w:multiLevelType w:val="multilevel"/>
    <w:tmpl w:val="00000007"/>
    <w:name w:val="WW8Num7"/>
    <w:lvl w:ilvl="0">
      <w:start w:val="1"/>
      <w:numFmt w:val="decimal"/>
      <w:lvlText w:val="%1."/>
      <w:lvlJc w:val="left"/>
      <w:pPr>
        <w:tabs>
          <w:tab w:val="num" w:pos="5100"/>
        </w:tabs>
        <w:ind w:left="510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D214D6D2"/>
    <w:name w:val="WW8Num8"/>
    <w:lvl w:ilvl="0">
      <w:start w:val="1"/>
      <w:numFmt w:val="decimal"/>
      <w:lvlText w:val="%1."/>
      <w:lvlJc w:val="left"/>
      <w:pPr>
        <w:tabs>
          <w:tab w:val="num" w:pos="3660"/>
        </w:tabs>
        <w:ind w:left="366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9"/>
    <w:lvl w:ilvl="0">
      <w:start w:val="1"/>
      <w:numFmt w:val="decimal"/>
      <w:lvlText w:val="%1."/>
      <w:lvlJc w:val="left"/>
      <w:pPr>
        <w:tabs>
          <w:tab w:val="num" w:pos="1440"/>
        </w:tabs>
        <w:ind w:left="1440" w:hanging="360"/>
      </w:pPr>
      <w:rPr>
        <w:b w:val="0"/>
        <w:sz w:val="24"/>
        <w:szCs w:val="24"/>
      </w:rPr>
    </w:lvl>
    <w:lvl w:ilvl="1">
      <w:start w:val="1"/>
      <w:numFmt w:val="decimal"/>
      <w:lvlText w:val="%2)"/>
      <w:lvlJc w:val="left"/>
      <w:pPr>
        <w:tabs>
          <w:tab w:val="num" w:pos="-570"/>
        </w:tabs>
        <w:ind w:left="570" w:hanging="360"/>
      </w:pPr>
      <w:rPr>
        <w:b w:val="0"/>
        <w:sz w:val="24"/>
        <w:szCs w:val="24"/>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8" w15:restartNumberingAfterBreak="0">
    <w:nsid w:val="0000000B"/>
    <w:multiLevelType w:val="multilevel"/>
    <w:tmpl w:val="0000000B"/>
    <w:name w:val="WW8Num11"/>
    <w:lvl w:ilvl="0">
      <w:start w:val="1"/>
      <w:numFmt w:val="decimal"/>
      <w:lvlText w:val="%1."/>
      <w:lvlJc w:val="left"/>
      <w:pPr>
        <w:tabs>
          <w:tab w:val="num" w:pos="3990"/>
        </w:tabs>
        <w:ind w:left="3990" w:hanging="360"/>
      </w:pPr>
      <w:rPr>
        <w:b w:val="0"/>
        <w:i w:val="0"/>
        <w:sz w:val="24"/>
        <w:szCs w:val="24"/>
      </w:rPr>
    </w:lvl>
    <w:lvl w:ilvl="1">
      <w:start w:val="1"/>
      <w:numFmt w:val="decimal"/>
      <w:lvlText w:val="%2."/>
      <w:lvlJc w:val="left"/>
      <w:pPr>
        <w:tabs>
          <w:tab w:val="num" w:pos="2550"/>
        </w:tabs>
        <w:ind w:left="2550" w:hanging="360"/>
      </w:pPr>
      <w:rPr>
        <w:b w:val="0"/>
        <w:i w:val="0"/>
        <w:sz w:val="24"/>
        <w:szCs w:val="24"/>
      </w:rPr>
    </w:lvl>
    <w:lvl w:ilvl="2">
      <w:start w:val="1"/>
      <w:numFmt w:val="decimal"/>
      <w:lvlText w:val="%3)"/>
      <w:lvlJc w:val="left"/>
      <w:pPr>
        <w:tabs>
          <w:tab w:val="num" w:pos="3450"/>
        </w:tabs>
        <w:ind w:left="3450" w:hanging="360"/>
      </w:pPr>
      <w:rPr>
        <w:b w:val="0"/>
        <w:i w:val="0"/>
        <w:sz w:val="24"/>
        <w:szCs w:val="24"/>
      </w:rPr>
    </w:lvl>
    <w:lvl w:ilvl="3">
      <w:start w:val="1"/>
      <w:numFmt w:val="lowerLetter"/>
      <w:lvlText w:val="%4)"/>
      <w:lvlJc w:val="left"/>
      <w:pPr>
        <w:tabs>
          <w:tab w:val="num" w:pos="3403"/>
        </w:tabs>
        <w:ind w:left="3403" w:firstLine="0"/>
      </w:pPr>
      <w:rPr>
        <w:rFonts w:ascii="Times New Roman" w:hAnsi="Times New Roman" w:cs="Times New Roman"/>
        <w:b w:val="0"/>
        <w:sz w:val="24"/>
        <w:szCs w:val="24"/>
      </w:rPr>
    </w:lvl>
    <w:lvl w:ilvl="4">
      <w:start w:val="2"/>
      <w:numFmt w:val="decimal"/>
      <w:lvlText w:val="%5)"/>
      <w:lvlJc w:val="left"/>
      <w:pPr>
        <w:tabs>
          <w:tab w:val="num" w:pos="4710"/>
        </w:tabs>
        <w:ind w:left="4710" w:hanging="360"/>
      </w:pPr>
      <w:rPr>
        <w:b w:val="0"/>
        <w:i w:val="0"/>
        <w:sz w:val="24"/>
        <w:szCs w:val="24"/>
      </w:rPr>
    </w:lvl>
    <w:lvl w:ilvl="5">
      <w:start w:val="1"/>
      <w:numFmt w:val="lowerLetter"/>
      <w:lvlText w:val="%6)"/>
      <w:lvlJc w:val="left"/>
      <w:pPr>
        <w:tabs>
          <w:tab w:val="num" w:pos="5250"/>
        </w:tabs>
        <w:ind w:left="5250" w:firstLine="0"/>
      </w:pPr>
      <w:rPr>
        <w:rFonts w:ascii="Times New Roman" w:hAnsi="Times New Roman" w:cs="Times New Roman"/>
        <w:b w:val="0"/>
        <w:sz w:val="24"/>
        <w:szCs w:val="24"/>
      </w:r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9" w15:restartNumberingAfterBreak="0">
    <w:nsid w:val="01430524"/>
    <w:multiLevelType w:val="hybridMultilevel"/>
    <w:tmpl w:val="6B5E6D1E"/>
    <w:lvl w:ilvl="0" w:tplc="C5027B58">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406D3F"/>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822464"/>
    <w:multiLevelType w:val="hybridMultilevel"/>
    <w:tmpl w:val="82EADBD4"/>
    <w:lvl w:ilvl="0" w:tplc="0415000F">
      <w:start w:val="1"/>
      <w:numFmt w:val="decimal"/>
      <w:lvlText w:val="%1."/>
      <w:lvlJc w:val="left"/>
      <w:pPr>
        <w:ind w:left="720" w:hanging="360"/>
      </w:pPr>
    </w:lvl>
    <w:lvl w:ilvl="1" w:tplc="003AF660">
      <w:start w:val="1"/>
      <w:numFmt w:val="lowerLetter"/>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8410F9"/>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7D2CC0"/>
    <w:multiLevelType w:val="hybridMultilevel"/>
    <w:tmpl w:val="ED068152"/>
    <w:lvl w:ilvl="0" w:tplc="A558BF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552242"/>
    <w:multiLevelType w:val="hybridMultilevel"/>
    <w:tmpl w:val="451EDC36"/>
    <w:lvl w:ilvl="0" w:tplc="C6007762">
      <w:start w:val="1"/>
      <w:numFmt w:val="decimal"/>
      <w:lvlText w:val="%1."/>
      <w:lvlJc w:val="left"/>
      <w:pPr>
        <w:ind w:left="720" w:hanging="360"/>
      </w:pPr>
      <w:rPr>
        <w:sz w:val="24"/>
        <w:szCs w:val="24"/>
      </w:rPr>
    </w:lvl>
    <w:lvl w:ilvl="1" w:tplc="7EEC9750">
      <w:start w:val="1"/>
      <w:numFmt w:val="lowerLetter"/>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972C7D"/>
    <w:multiLevelType w:val="hybridMultilevel"/>
    <w:tmpl w:val="C58C39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8FB702A"/>
    <w:multiLevelType w:val="hybridMultilevel"/>
    <w:tmpl w:val="871267C0"/>
    <w:lvl w:ilvl="0" w:tplc="6A68859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2AAA0845"/>
    <w:multiLevelType w:val="hybridMultilevel"/>
    <w:tmpl w:val="65781AA0"/>
    <w:name w:val="WW8Num22"/>
    <w:lvl w:ilvl="0" w:tplc="6A0A5E76">
      <w:start w:val="1"/>
      <w:numFmt w:val="decimal"/>
      <w:lvlText w:val="%1."/>
      <w:lvlJc w:val="left"/>
      <w:pPr>
        <w:tabs>
          <w:tab w:val="num" w:pos="2880"/>
        </w:tabs>
        <w:ind w:left="2880" w:hanging="360"/>
      </w:pPr>
      <w:rPr>
        <w:rFonts w:hint="default"/>
        <w:b w:val="0"/>
        <w:sz w:val="24"/>
        <w:szCs w:val="24"/>
      </w:rPr>
    </w:lvl>
    <w:lvl w:ilvl="1" w:tplc="D068BE9C">
      <w:start w:val="1"/>
      <w:numFmt w:val="decimal"/>
      <w:lvlText w:val="%2."/>
      <w:lvlJc w:val="left"/>
      <w:pPr>
        <w:tabs>
          <w:tab w:val="num" w:pos="1440"/>
        </w:tabs>
        <w:ind w:left="1440" w:hanging="360"/>
      </w:pPr>
      <w:rPr>
        <w:rFonts w:hint="default"/>
        <w:b w:val="0"/>
        <w:sz w:val="24"/>
        <w:szCs w:val="24"/>
      </w:rPr>
    </w:lvl>
    <w:lvl w:ilvl="2" w:tplc="322AC1CE">
      <w:start w:val="1"/>
      <w:numFmt w:val="decimal"/>
      <w:lvlText w:val="%3)"/>
      <w:lvlJc w:val="left"/>
      <w:pPr>
        <w:tabs>
          <w:tab w:val="num" w:pos="2340"/>
        </w:tabs>
        <w:ind w:left="2340" w:hanging="360"/>
      </w:pPr>
      <w:rPr>
        <w:rFonts w:hint="default"/>
        <w:b w:val="0"/>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1B9386C"/>
    <w:multiLevelType w:val="hybridMultilevel"/>
    <w:tmpl w:val="1F10F8C8"/>
    <w:lvl w:ilvl="0" w:tplc="D4DA59F8">
      <w:start w:val="1"/>
      <w:numFmt w:val="decimal"/>
      <w:lvlText w:val="%1."/>
      <w:lvlJc w:val="left"/>
      <w:pPr>
        <w:ind w:left="786" w:hanging="360"/>
      </w:pPr>
      <w:rPr>
        <w:rFonts w:hint="default"/>
        <w:b w:val="0"/>
        <w:color w:val="auto"/>
        <w:sz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49C6FE2"/>
    <w:multiLevelType w:val="hybridMultilevel"/>
    <w:tmpl w:val="D00C0190"/>
    <w:lvl w:ilvl="0" w:tplc="3DBCB9E8">
      <w:start w:val="1"/>
      <w:numFmt w:val="lowerLetter"/>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3D709A"/>
    <w:multiLevelType w:val="hybridMultilevel"/>
    <w:tmpl w:val="5BD200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3F1A90"/>
    <w:multiLevelType w:val="hybridMultilevel"/>
    <w:tmpl w:val="5B1481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1E1B41"/>
    <w:multiLevelType w:val="hybridMultilevel"/>
    <w:tmpl w:val="7054E7AA"/>
    <w:name w:val="WW8Num524232"/>
    <w:lvl w:ilvl="0" w:tplc="56FC7ED2">
      <w:start w:val="3"/>
      <w:numFmt w:val="decimal"/>
      <w:lvlText w:val="%1."/>
      <w:lvlJc w:val="left"/>
      <w:pPr>
        <w:tabs>
          <w:tab w:val="num" w:pos="3000"/>
        </w:tabs>
        <w:ind w:left="3000" w:hanging="360"/>
      </w:pPr>
      <w:rPr>
        <w:rFonts w:hint="default"/>
        <w:b w:val="0"/>
        <w:sz w:val="24"/>
        <w:szCs w:val="24"/>
      </w:rPr>
    </w:lvl>
    <w:lvl w:ilvl="1" w:tplc="FE3CF996">
      <w:start w:val="1"/>
      <w:numFmt w:val="decimal"/>
      <w:lvlText w:val="%2."/>
      <w:lvlJc w:val="left"/>
      <w:pPr>
        <w:tabs>
          <w:tab w:val="num" w:pos="1440"/>
        </w:tabs>
        <w:ind w:left="1440" w:hanging="36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84238F"/>
    <w:multiLevelType w:val="hybridMultilevel"/>
    <w:tmpl w:val="71343E2E"/>
    <w:lvl w:ilvl="0" w:tplc="322AC1CE">
      <w:start w:val="1"/>
      <w:numFmt w:val="decimal"/>
      <w:lvlText w:val="%1)"/>
      <w:lvlJc w:val="left"/>
      <w:pPr>
        <w:ind w:left="822"/>
      </w:pPr>
      <w:rPr>
        <w:rFonts w:hint="default"/>
        <w:b w:val="0"/>
        <w:i w:val="0"/>
        <w:strike w:val="0"/>
        <w:dstrike w:val="0"/>
        <w:color w:val="000000"/>
        <w:sz w:val="24"/>
        <w:szCs w:val="24"/>
        <w:u w:val="none" w:color="000000"/>
        <w:bdr w:val="none" w:sz="0" w:space="0" w:color="auto"/>
        <w:shd w:val="clear" w:color="auto" w:fill="auto"/>
        <w:vertAlign w:val="baseline"/>
      </w:rPr>
    </w:lvl>
    <w:lvl w:ilvl="1" w:tplc="C7DA72EA">
      <w:start w:val="1"/>
      <w:numFmt w:val="lowerLetter"/>
      <w:lvlText w:val="%2)"/>
      <w:lvlJc w:val="left"/>
      <w:pPr>
        <w:ind w:left="1316"/>
      </w:pPr>
      <w:rPr>
        <w:rFonts w:ascii="Calibri" w:eastAsia="Times New Roman" w:hAnsi="Calibri" w:cs="Calibri"/>
        <w:b w:val="0"/>
        <w:i w:val="0"/>
        <w:strike w:val="0"/>
        <w:dstrike w:val="0"/>
        <w:color w:val="000000"/>
        <w:sz w:val="24"/>
        <w:szCs w:val="24"/>
        <w:u w:val="none" w:color="000000"/>
        <w:bdr w:val="none" w:sz="0" w:space="0" w:color="auto"/>
        <w:shd w:val="clear" w:color="auto" w:fill="auto"/>
        <w:vertAlign w:val="baseline"/>
      </w:rPr>
    </w:lvl>
    <w:lvl w:ilvl="2" w:tplc="39387C5C">
      <w:start w:val="1"/>
      <w:numFmt w:val="lowerRoman"/>
      <w:lvlText w:val="%3"/>
      <w:lvlJc w:val="left"/>
      <w:pPr>
        <w:ind w:left="1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304922">
      <w:start w:val="1"/>
      <w:numFmt w:val="decimal"/>
      <w:lvlText w:val="%4"/>
      <w:lvlJc w:val="left"/>
      <w:pPr>
        <w:ind w:left="2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42C674">
      <w:start w:val="1"/>
      <w:numFmt w:val="lowerLetter"/>
      <w:lvlText w:val="%5"/>
      <w:lvlJc w:val="left"/>
      <w:pPr>
        <w:ind w:left="3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9EEE46">
      <w:start w:val="1"/>
      <w:numFmt w:val="lowerRoman"/>
      <w:lvlText w:val="%6"/>
      <w:lvlJc w:val="left"/>
      <w:pPr>
        <w:ind w:left="4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4882AE">
      <w:start w:val="1"/>
      <w:numFmt w:val="decimal"/>
      <w:lvlText w:val="%7"/>
      <w:lvlJc w:val="left"/>
      <w:pPr>
        <w:ind w:left="4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548C3A">
      <w:start w:val="1"/>
      <w:numFmt w:val="lowerLetter"/>
      <w:lvlText w:val="%8"/>
      <w:lvlJc w:val="left"/>
      <w:pPr>
        <w:ind w:left="5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D9035C2">
      <w:start w:val="1"/>
      <w:numFmt w:val="lowerRoman"/>
      <w:lvlText w:val="%9"/>
      <w:lvlJc w:val="left"/>
      <w:pPr>
        <w:ind w:left="6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E1A2B0E"/>
    <w:multiLevelType w:val="hybridMultilevel"/>
    <w:tmpl w:val="F9C80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2B2A2A"/>
    <w:multiLevelType w:val="hybridMultilevel"/>
    <w:tmpl w:val="F300E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AD135C"/>
    <w:multiLevelType w:val="hybridMultilevel"/>
    <w:tmpl w:val="EF74BAB4"/>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F979AD"/>
    <w:multiLevelType w:val="hybridMultilevel"/>
    <w:tmpl w:val="E662C0AA"/>
    <w:lvl w:ilvl="0" w:tplc="FB103D64">
      <w:start w:val="1"/>
      <w:numFmt w:val="lowerLetter"/>
      <w:lvlText w:val="%1)"/>
      <w:lvlJc w:val="left"/>
      <w:pPr>
        <w:ind w:left="720" w:hanging="360"/>
      </w:pPr>
      <w:rPr>
        <w:rFonts w:hint="default"/>
      </w:rPr>
    </w:lvl>
    <w:lvl w:ilvl="1" w:tplc="B2560C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566F48"/>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85938BA"/>
    <w:multiLevelType w:val="hybridMultilevel"/>
    <w:tmpl w:val="BEF8A8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0564D3"/>
    <w:multiLevelType w:val="hybridMultilevel"/>
    <w:tmpl w:val="5FF81628"/>
    <w:lvl w:ilvl="0" w:tplc="B49EA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FC0053"/>
    <w:multiLevelType w:val="hybridMultilevel"/>
    <w:tmpl w:val="5FC6C3CA"/>
    <w:name w:val="WW8Num524233"/>
    <w:lvl w:ilvl="0" w:tplc="7B421248">
      <w:start w:val="1"/>
      <w:numFmt w:val="decimal"/>
      <w:lvlText w:val="%1)"/>
      <w:lvlJc w:val="left"/>
      <w:pPr>
        <w:tabs>
          <w:tab w:val="num" w:pos="3765"/>
        </w:tabs>
        <w:ind w:left="3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671025"/>
    <w:multiLevelType w:val="hybridMultilevel"/>
    <w:tmpl w:val="3CBC58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C34AB9"/>
    <w:multiLevelType w:val="hybridMultilevel"/>
    <w:tmpl w:val="60BEC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8D4E21"/>
    <w:multiLevelType w:val="hybridMultilevel"/>
    <w:tmpl w:val="CFF69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72BDE"/>
    <w:multiLevelType w:val="hybridMultilevel"/>
    <w:tmpl w:val="36D868F0"/>
    <w:name w:val="WW8Num222"/>
    <w:lvl w:ilvl="0" w:tplc="73DC5A74">
      <w:start w:val="2"/>
      <w:numFmt w:val="decimal"/>
      <w:lvlText w:val="%1."/>
      <w:lvlJc w:val="left"/>
      <w:pPr>
        <w:tabs>
          <w:tab w:val="num" w:pos="1440"/>
        </w:tabs>
        <w:ind w:left="144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BF87FDD"/>
    <w:multiLevelType w:val="hybridMultilevel"/>
    <w:tmpl w:val="F5E4E158"/>
    <w:lvl w:ilvl="0" w:tplc="0415000F">
      <w:start w:val="1"/>
      <w:numFmt w:val="decimal"/>
      <w:lvlText w:val="%1."/>
      <w:lvlJc w:val="left"/>
      <w:pPr>
        <w:ind w:left="720" w:hanging="360"/>
      </w:pPr>
    </w:lvl>
    <w:lvl w:ilvl="1" w:tplc="285E10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B7111A"/>
    <w:multiLevelType w:val="hybridMultilevel"/>
    <w:tmpl w:val="948C6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E77B5A"/>
    <w:multiLevelType w:val="hybridMultilevel"/>
    <w:tmpl w:val="BE8805B8"/>
    <w:lvl w:ilvl="0" w:tplc="D7C083D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6E00CD"/>
    <w:multiLevelType w:val="multilevel"/>
    <w:tmpl w:val="010C7802"/>
    <w:lvl w:ilvl="0">
      <w:start w:val="1"/>
      <w:numFmt w:val="decimal"/>
      <w:lvlText w:val="%1."/>
      <w:lvlJc w:val="left"/>
      <w:pPr>
        <w:ind w:left="360" w:hanging="360"/>
      </w:pPr>
      <w:rPr>
        <w:rFonts w:hint="default"/>
        <w:b w:val="0"/>
        <w:bCs/>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679E73F2"/>
    <w:multiLevelType w:val="hybridMultilevel"/>
    <w:tmpl w:val="2C22A4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5170FE"/>
    <w:multiLevelType w:val="multilevel"/>
    <w:tmpl w:val="1F824966"/>
    <w:lvl w:ilvl="0">
      <w:start w:val="3"/>
      <w:numFmt w:val="decimal"/>
      <w:lvlText w:val="%1."/>
      <w:lvlJc w:val="left"/>
      <w:pPr>
        <w:ind w:left="360" w:hanging="360"/>
      </w:pPr>
      <w:rPr>
        <w:rFonts w:ascii="Calibri" w:eastAsia="ArialMT" w:hAnsi="Calibri" w:cs="Calibri" w:hint="default"/>
        <w:b w:val="0"/>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3" w15:restartNumberingAfterBreak="0">
    <w:nsid w:val="71730A70"/>
    <w:multiLevelType w:val="hybridMultilevel"/>
    <w:tmpl w:val="C27ED6A8"/>
    <w:name w:val="WW8Num52423"/>
    <w:lvl w:ilvl="0" w:tplc="322AC1CE">
      <w:start w:val="1"/>
      <w:numFmt w:val="decimal"/>
      <w:lvlText w:val="%1)"/>
      <w:lvlJc w:val="left"/>
      <w:pPr>
        <w:tabs>
          <w:tab w:val="num" w:pos="3090"/>
        </w:tabs>
        <w:ind w:left="3090" w:hanging="360"/>
      </w:pPr>
      <w:rPr>
        <w:rFonts w:hint="default"/>
      </w:rPr>
    </w:lvl>
    <w:lvl w:ilvl="1" w:tplc="04150019" w:tentative="1">
      <w:start w:val="1"/>
      <w:numFmt w:val="lowerLetter"/>
      <w:lvlText w:val="%2."/>
      <w:lvlJc w:val="left"/>
      <w:pPr>
        <w:tabs>
          <w:tab w:val="num" w:pos="2865"/>
        </w:tabs>
        <w:ind w:left="2865" w:hanging="360"/>
      </w:pPr>
    </w:lvl>
    <w:lvl w:ilvl="2" w:tplc="7B421248">
      <w:start w:val="1"/>
      <w:numFmt w:val="decimal"/>
      <w:lvlText w:val="%3)"/>
      <w:lvlJc w:val="left"/>
      <w:pPr>
        <w:tabs>
          <w:tab w:val="num" w:pos="3765"/>
        </w:tabs>
        <w:ind w:left="3765" w:hanging="360"/>
      </w:pPr>
      <w:rPr>
        <w:rFonts w:hint="default"/>
        <w:b w:val="0"/>
      </w:rPr>
    </w:lvl>
    <w:lvl w:ilvl="3" w:tplc="99C46300">
      <w:start w:val="1"/>
      <w:numFmt w:val="lowerLetter"/>
      <w:lvlText w:val="%4)"/>
      <w:lvlJc w:val="left"/>
      <w:pPr>
        <w:tabs>
          <w:tab w:val="num" w:pos="3945"/>
        </w:tabs>
        <w:ind w:left="3945" w:firstLine="0"/>
      </w:pPr>
      <w:rPr>
        <w:rFonts w:ascii="Times New Roman" w:hAnsi="Times New Roman" w:cs="Times New Roman" w:hint="default"/>
        <w:b w:val="0"/>
      </w:rPr>
    </w:lvl>
    <w:lvl w:ilvl="4" w:tplc="04150019" w:tentative="1">
      <w:start w:val="1"/>
      <w:numFmt w:val="lowerLetter"/>
      <w:lvlText w:val="%5."/>
      <w:lvlJc w:val="left"/>
      <w:pPr>
        <w:tabs>
          <w:tab w:val="num" w:pos="5025"/>
        </w:tabs>
        <w:ind w:left="5025" w:hanging="360"/>
      </w:pPr>
    </w:lvl>
    <w:lvl w:ilvl="5" w:tplc="0415001B" w:tentative="1">
      <w:start w:val="1"/>
      <w:numFmt w:val="lowerRoman"/>
      <w:lvlText w:val="%6."/>
      <w:lvlJc w:val="right"/>
      <w:pPr>
        <w:tabs>
          <w:tab w:val="num" w:pos="5745"/>
        </w:tabs>
        <w:ind w:left="5745" w:hanging="180"/>
      </w:pPr>
    </w:lvl>
    <w:lvl w:ilvl="6" w:tplc="0415000F" w:tentative="1">
      <w:start w:val="1"/>
      <w:numFmt w:val="decimal"/>
      <w:lvlText w:val="%7."/>
      <w:lvlJc w:val="left"/>
      <w:pPr>
        <w:tabs>
          <w:tab w:val="num" w:pos="6465"/>
        </w:tabs>
        <w:ind w:left="6465" w:hanging="360"/>
      </w:pPr>
    </w:lvl>
    <w:lvl w:ilvl="7" w:tplc="04150019" w:tentative="1">
      <w:start w:val="1"/>
      <w:numFmt w:val="lowerLetter"/>
      <w:lvlText w:val="%8."/>
      <w:lvlJc w:val="left"/>
      <w:pPr>
        <w:tabs>
          <w:tab w:val="num" w:pos="7185"/>
        </w:tabs>
        <w:ind w:left="7185" w:hanging="360"/>
      </w:pPr>
    </w:lvl>
    <w:lvl w:ilvl="8" w:tplc="0415001B" w:tentative="1">
      <w:start w:val="1"/>
      <w:numFmt w:val="lowerRoman"/>
      <w:lvlText w:val="%9."/>
      <w:lvlJc w:val="right"/>
      <w:pPr>
        <w:tabs>
          <w:tab w:val="num" w:pos="7905"/>
        </w:tabs>
        <w:ind w:left="7905" w:hanging="180"/>
      </w:pPr>
    </w:lvl>
  </w:abstractNum>
  <w:abstractNum w:abstractNumId="44"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A50090"/>
    <w:multiLevelType w:val="hybridMultilevel"/>
    <w:tmpl w:val="7BA864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2F7BF3"/>
    <w:multiLevelType w:val="hybridMultilevel"/>
    <w:tmpl w:val="74EE3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30741B"/>
    <w:multiLevelType w:val="hybridMultilevel"/>
    <w:tmpl w:val="E3385834"/>
    <w:lvl w:ilvl="0" w:tplc="5D54E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91579053">
    <w:abstractNumId w:val="18"/>
  </w:num>
  <w:num w:numId="2" w16cid:durableId="889652824">
    <w:abstractNumId w:val="28"/>
  </w:num>
  <w:num w:numId="3" w16cid:durableId="1034845522">
    <w:abstractNumId w:val="23"/>
  </w:num>
  <w:num w:numId="4" w16cid:durableId="1664971648">
    <w:abstractNumId w:val="10"/>
  </w:num>
  <w:num w:numId="5" w16cid:durableId="294257013">
    <w:abstractNumId w:val="21"/>
  </w:num>
  <w:num w:numId="6" w16cid:durableId="1629778501">
    <w:abstractNumId w:val="14"/>
  </w:num>
  <w:num w:numId="7" w16cid:durableId="2126341194">
    <w:abstractNumId w:val="25"/>
  </w:num>
  <w:num w:numId="8" w16cid:durableId="392461022">
    <w:abstractNumId w:val="44"/>
  </w:num>
  <w:num w:numId="9" w16cid:durableId="1759979953">
    <w:abstractNumId w:val="11"/>
  </w:num>
  <w:num w:numId="10" w16cid:durableId="248585142">
    <w:abstractNumId w:val="36"/>
  </w:num>
  <w:num w:numId="11" w16cid:durableId="1600140968">
    <w:abstractNumId w:val="27"/>
  </w:num>
  <w:num w:numId="12" w16cid:durableId="1795830511">
    <w:abstractNumId w:val="33"/>
  </w:num>
  <w:num w:numId="13" w16cid:durableId="1042368158">
    <w:abstractNumId w:val="32"/>
  </w:num>
  <w:num w:numId="14" w16cid:durableId="2007588245">
    <w:abstractNumId w:val="9"/>
  </w:num>
  <w:num w:numId="15" w16cid:durableId="1305546184">
    <w:abstractNumId w:val="40"/>
  </w:num>
  <w:num w:numId="16" w16cid:durableId="47924383">
    <w:abstractNumId w:val="42"/>
  </w:num>
  <w:num w:numId="17" w16cid:durableId="112485344">
    <w:abstractNumId w:val="37"/>
  </w:num>
  <w:num w:numId="18" w16cid:durableId="1535652307">
    <w:abstractNumId w:val="20"/>
  </w:num>
  <w:num w:numId="19" w16cid:durableId="882641685">
    <w:abstractNumId w:val="24"/>
  </w:num>
  <w:num w:numId="20" w16cid:durableId="1085805806">
    <w:abstractNumId w:val="13"/>
  </w:num>
  <w:num w:numId="21" w16cid:durableId="789278854">
    <w:abstractNumId w:val="38"/>
  </w:num>
  <w:num w:numId="22" w16cid:durableId="1346253390">
    <w:abstractNumId w:val="30"/>
  </w:num>
  <w:num w:numId="23" w16cid:durableId="747267651">
    <w:abstractNumId w:val="46"/>
  </w:num>
  <w:num w:numId="24" w16cid:durableId="1220747954">
    <w:abstractNumId w:val="12"/>
  </w:num>
  <w:num w:numId="25" w16cid:durableId="1962415217">
    <w:abstractNumId w:val="26"/>
  </w:num>
  <w:num w:numId="26" w16cid:durableId="1216966248">
    <w:abstractNumId w:val="39"/>
  </w:num>
  <w:num w:numId="27" w16cid:durableId="10199671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50537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56169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44852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2142255">
    <w:abstractNumId w:val="34"/>
  </w:num>
  <w:num w:numId="32" w16cid:durableId="1046834050">
    <w:abstractNumId w:val="15"/>
  </w:num>
  <w:num w:numId="33" w16cid:durableId="1099712956">
    <w:abstractNumId w:val="47"/>
  </w:num>
  <w:num w:numId="34" w16cid:durableId="143933938">
    <w:abstractNumId w:val="19"/>
  </w:num>
  <w:num w:numId="35" w16cid:durableId="310065287">
    <w:abstractNumId w:val="29"/>
  </w:num>
  <w:num w:numId="36" w16cid:durableId="965504855">
    <w:abstractNumId w:val="45"/>
  </w:num>
  <w:num w:numId="37" w16cid:durableId="1427457318">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EC5"/>
    <w:rsid w:val="00016691"/>
    <w:rsid w:val="000227B7"/>
    <w:rsid w:val="00023DF4"/>
    <w:rsid w:val="00024333"/>
    <w:rsid w:val="000265E5"/>
    <w:rsid w:val="00027C4A"/>
    <w:rsid w:val="00032A4A"/>
    <w:rsid w:val="000339BB"/>
    <w:rsid w:val="00033A6D"/>
    <w:rsid w:val="0003470E"/>
    <w:rsid w:val="000376B3"/>
    <w:rsid w:val="00043B73"/>
    <w:rsid w:val="00043C57"/>
    <w:rsid w:val="00047360"/>
    <w:rsid w:val="0005438A"/>
    <w:rsid w:val="00054587"/>
    <w:rsid w:val="00054E3B"/>
    <w:rsid w:val="000619FF"/>
    <w:rsid w:val="00063CDB"/>
    <w:rsid w:val="00066581"/>
    <w:rsid w:val="00070A94"/>
    <w:rsid w:val="000711C6"/>
    <w:rsid w:val="00076C99"/>
    <w:rsid w:val="00077090"/>
    <w:rsid w:val="000800E9"/>
    <w:rsid w:val="00081391"/>
    <w:rsid w:val="00087C3B"/>
    <w:rsid w:val="00090C54"/>
    <w:rsid w:val="00093BFA"/>
    <w:rsid w:val="000946BC"/>
    <w:rsid w:val="00094D6A"/>
    <w:rsid w:val="000951AA"/>
    <w:rsid w:val="00096C8A"/>
    <w:rsid w:val="00096EE1"/>
    <w:rsid w:val="000A0ADE"/>
    <w:rsid w:val="000A2122"/>
    <w:rsid w:val="000A4C6E"/>
    <w:rsid w:val="000B036A"/>
    <w:rsid w:val="000B1254"/>
    <w:rsid w:val="000B168F"/>
    <w:rsid w:val="000B347F"/>
    <w:rsid w:val="000C10D5"/>
    <w:rsid w:val="000C17BE"/>
    <w:rsid w:val="000C325C"/>
    <w:rsid w:val="000C4CB9"/>
    <w:rsid w:val="000E274B"/>
    <w:rsid w:val="000E2E21"/>
    <w:rsid w:val="000E35E0"/>
    <w:rsid w:val="000E4193"/>
    <w:rsid w:val="000F10EB"/>
    <w:rsid w:val="000F1B6F"/>
    <w:rsid w:val="000F2866"/>
    <w:rsid w:val="000F2DF5"/>
    <w:rsid w:val="000F413D"/>
    <w:rsid w:val="0010050C"/>
    <w:rsid w:val="001018AD"/>
    <w:rsid w:val="00101DE9"/>
    <w:rsid w:val="00104B17"/>
    <w:rsid w:val="0010699F"/>
    <w:rsid w:val="0010761C"/>
    <w:rsid w:val="001102C2"/>
    <w:rsid w:val="001104BB"/>
    <w:rsid w:val="00112B06"/>
    <w:rsid w:val="001169CB"/>
    <w:rsid w:val="00117A3D"/>
    <w:rsid w:val="00122663"/>
    <w:rsid w:val="00125EA1"/>
    <w:rsid w:val="00134C35"/>
    <w:rsid w:val="00135DE4"/>
    <w:rsid w:val="001365B9"/>
    <w:rsid w:val="00137745"/>
    <w:rsid w:val="00140535"/>
    <w:rsid w:val="00140D28"/>
    <w:rsid w:val="00141370"/>
    <w:rsid w:val="00142556"/>
    <w:rsid w:val="00143618"/>
    <w:rsid w:val="00144094"/>
    <w:rsid w:val="00144262"/>
    <w:rsid w:val="001466CF"/>
    <w:rsid w:val="00150D11"/>
    <w:rsid w:val="00150FE5"/>
    <w:rsid w:val="00151F5F"/>
    <w:rsid w:val="00153C87"/>
    <w:rsid w:val="00156D3A"/>
    <w:rsid w:val="001606E2"/>
    <w:rsid w:val="0016566A"/>
    <w:rsid w:val="001710E0"/>
    <w:rsid w:val="001716F2"/>
    <w:rsid w:val="001776FE"/>
    <w:rsid w:val="0018421A"/>
    <w:rsid w:val="0018487E"/>
    <w:rsid w:val="001854F2"/>
    <w:rsid w:val="00186773"/>
    <w:rsid w:val="001908B1"/>
    <w:rsid w:val="00191084"/>
    <w:rsid w:val="00197436"/>
    <w:rsid w:val="001A0E57"/>
    <w:rsid w:val="001A4A17"/>
    <w:rsid w:val="001A593B"/>
    <w:rsid w:val="001A5FE0"/>
    <w:rsid w:val="001A6C8C"/>
    <w:rsid w:val="001A7645"/>
    <w:rsid w:val="001B4111"/>
    <w:rsid w:val="001B4A7F"/>
    <w:rsid w:val="001C0686"/>
    <w:rsid w:val="001C0F85"/>
    <w:rsid w:val="001D21FB"/>
    <w:rsid w:val="001D7B3D"/>
    <w:rsid w:val="001E0A58"/>
    <w:rsid w:val="001E1462"/>
    <w:rsid w:val="001E1CDA"/>
    <w:rsid w:val="001E23D4"/>
    <w:rsid w:val="001E28F0"/>
    <w:rsid w:val="001E31B1"/>
    <w:rsid w:val="001E5612"/>
    <w:rsid w:val="001F0A20"/>
    <w:rsid w:val="001F0AD0"/>
    <w:rsid w:val="001F3799"/>
    <w:rsid w:val="001F4E50"/>
    <w:rsid w:val="001F6C1A"/>
    <w:rsid w:val="00203850"/>
    <w:rsid w:val="0020514E"/>
    <w:rsid w:val="002109FC"/>
    <w:rsid w:val="002164E9"/>
    <w:rsid w:val="00216ADC"/>
    <w:rsid w:val="002170C1"/>
    <w:rsid w:val="002209EC"/>
    <w:rsid w:val="0022276C"/>
    <w:rsid w:val="002230E6"/>
    <w:rsid w:val="0022555F"/>
    <w:rsid w:val="002258C4"/>
    <w:rsid w:val="00225C99"/>
    <w:rsid w:val="002264E7"/>
    <w:rsid w:val="00227D23"/>
    <w:rsid w:val="00230CAA"/>
    <w:rsid w:val="00232FB3"/>
    <w:rsid w:val="00233B40"/>
    <w:rsid w:val="00236884"/>
    <w:rsid w:val="00240BE0"/>
    <w:rsid w:val="00245B2B"/>
    <w:rsid w:val="00255C95"/>
    <w:rsid w:val="00257C6C"/>
    <w:rsid w:val="002602D9"/>
    <w:rsid w:val="00260A58"/>
    <w:rsid w:val="002640B7"/>
    <w:rsid w:val="00264F81"/>
    <w:rsid w:val="00265B44"/>
    <w:rsid w:val="00267208"/>
    <w:rsid w:val="002745BA"/>
    <w:rsid w:val="00274799"/>
    <w:rsid w:val="00274F5C"/>
    <w:rsid w:val="002778F7"/>
    <w:rsid w:val="00280A10"/>
    <w:rsid w:val="002859D9"/>
    <w:rsid w:val="00287655"/>
    <w:rsid w:val="00293517"/>
    <w:rsid w:val="0029390A"/>
    <w:rsid w:val="00297348"/>
    <w:rsid w:val="002A0724"/>
    <w:rsid w:val="002A0D23"/>
    <w:rsid w:val="002A3CE6"/>
    <w:rsid w:val="002A3EDC"/>
    <w:rsid w:val="002A4DE4"/>
    <w:rsid w:val="002A538B"/>
    <w:rsid w:val="002A5903"/>
    <w:rsid w:val="002B2AC0"/>
    <w:rsid w:val="002B6E71"/>
    <w:rsid w:val="002C2F78"/>
    <w:rsid w:val="002D4452"/>
    <w:rsid w:val="002D4AEE"/>
    <w:rsid w:val="002D68FE"/>
    <w:rsid w:val="002E0312"/>
    <w:rsid w:val="002E0908"/>
    <w:rsid w:val="002E3FAB"/>
    <w:rsid w:val="002E4DDA"/>
    <w:rsid w:val="002E6E1D"/>
    <w:rsid w:val="002E783A"/>
    <w:rsid w:val="002E7ECE"/>
    <w:rsid w:val="002F2C66"/>
    <w:rsid w:val="002F3B35"/>
    <w:rsid w:val="002F4B2D"/>
    <w:rsid w:val="002F5879"/>
    <w:rsid w:val="002F5E78"/>
    <w:rsid w:val="002F6EE7"/>
    <w:rsid w:val="003009E9"/>
    <w:rsid w:val="0030280B"/>
    <w:rsid w:val="003038FD"/>
    <w:rsid w:val="00304FB4"/>
    <w:rsid w:val="0030679A"/>
    <w:rsid w:val="00307151"/>
    <w:rsid w:val="00307DF5"/>
    <w:rsid w:val="00312B70"/>
    <w:rsid w:val="00312ECA"/>
    <w:rsid w:val="00313F8E"/>
    <w:rsid w:val="00321E37"/>
    <w:rsid w:val="00323151"/>
    <w:rsid w:val="00330FC0"/>
    <w:rsid w:val="003315FB"/>
    <w:rsid w:val="00332E22"/>
    <w:rsid w:val="0033395D"/>
    <w:rsid w:val="00335D55"/>
    <w:rsid w:val="003363FC"/>
    <w:rsid w:val="003365EC"/>
    <w:rsid w:val="0033712E"/>
    <w:rsid w:val="003410C2"/>
    <w:rsid w:val="00347C17"/>
    <w:rsid w:val="003502A9"/>
    <w:rsid w:val="00350B66"/>
    <w:rsid w:val="00353994"/>
    <w:rsid w:val="003558B2"/>
    <w:rsid w:val="00357E1B"/>
    <w:rsid w:val="00357F2A"/>
    <w:rsid w:val="00360A2D"/>
    <w:rsid w:val="00363CEA"/>
    <w:rsid w:val="00372483"/>
    <w:rsid w:val="0037532C"/>
    <w:rsid w:val="00376603"/>
    <w:rsid w:val="00381129"/>
    <w:rsid w:val="003853F5"/>
    <w:rsid w:val="00390931"/>
    <w:rsid w:val="003910E0"/>
    <w:rsid w:val="00393BCA"/>
    <w:rsid w:val="0039620E"/>
    <w:rsid w:val="003A032A"/>
    <w:rsid w:val="003A16DE"/>
    <w:rsid w:val="003A2D84"/>
    <w:rsid w:val="003A2D89"/>
    <w:rsid w:val="003A3A8C"/>
    <w:rsid w:val="003A3D17"/>
    <w:rsid w:val="003A4A17"/>
    <w:rsid w:val="003A721F"/>
    <w:rsid w:val="003A7F64"/>
    <w:rsid w:val="003B1735"/>
    <w:rsid w:val="003B1A80"/>
    <w:rsid w:val="003B1F8E"/>
    <w:rsid w:val="003B3B03"/>
    <w:rsid w:val="003B69EA"/>
    <w:rsid w:val="003C00A2"/>
    <w:rsid w:val="003C014E"/>
    <w:rsid w:val="003C10C7"/>
    <w:rsid w:val="003C24F2"/>
    <w:rsid w:val="003C300A"/>
    <w:rsid w:val="003C3F7C"/>
    <w:rsid w:val="003C44ED"/>
    <w:rsid w:val="003C5A0C"/>
    <w:rsid w:val="003D5036"/>
    <w:rsid w:val="003D67C3"/>
    <w:rsid w:val="003E0C1E"/>
    <w:rsid w:val="003E31CF"/>
    <w:rsid w:val="003E35FA"/>
    <w:rsid w:val="003E52F0"/>
    <w:rsid w:val="003E56D6"/>
    <w:rsid w:val="003F2C7C"/>
    <w:rsid w:val="003F4CDF"/>
    <w:rsid w:val="003F58B5"/>
    <w:rsid w:val="0040248B"/>
    <w:rsid w:val="004033C6"/>
    <w:rsid w:val="00403EC1"/>
    <w:rsid w:val="004044C1"/>
    <w:rsid w:val="00407C11"/>
    <w:rsid w:val="004136A4"/>
    <w:rsid w:val="00413C89"/>
    <w:rsid w:val="004152D9"/>
    <w:rsid w:val="0041793A"/>
    <w:rsid w:val="0042003B"/>
    <w:rsid w:val="004213DB"/>
    <w:rsid w:val="00426C01"/>
    <w:rsid w:val="0042728B"/>
    <w:rsid w:val="0043586A"/>
    <w:rsid w:val="00437B28"/>
    <w:rsid w:val="00443A83"/>
    <w:rsid w:val="004440BB"/>
    <w:rsid w:val="00450215"/>
    <w:rsid w:val="00453B8A"/>
    <w:rsid w:val="00454F6A"/>
    <w:rsid w:val="00455D47"/>
    <w:rsid w:val="00457C0B"/>
    <w:rsid w:val="004606B0"/>
    <w:rsid w:val="00462656"/>
    <w:rsid w:val="00463039"/>
    <w:rsid w:val="0046579D"/>
    <w:rsid w:val="004658F7"/>
    <w:rsid w:val="004753AB"/>
    <w:rsid w:val="0047592F"/>
    <w:rsid w:val="004820CD"/>
    <w:rsid w:val="00483511"/>
    <w:rsid w:val="00483C07"/>
    <w:rsid w:val="0048495C"/>
    <w:rsid w:val="00485261"/>
    <w:rsid w:val="004900DC"/>
    <w:rsid w:val="004907D5"/>
    <w:rsid w:val="00492856"/>
    <w:rsid w:val="0049730A"/>
    <w:rsid w:val="004973FD"/>
    <w:rsid w:val="004A0382"/>
    <w:rsid w:val="004A5EB7"/>
    <w:rsid w:val="004A72D6"/>
    <w:rsid w:val="004B1935"/>
    <w:rsid w:val="004B1E7D"/>
    <w:rsid w:val="004B43F3"/>
    <w:rsid w:val="004B52FB"/>
    <w:rsid w:val="004C1C94"/>
    <w:rsid w:val="004C295D"/>
    <w:rsid w:val="004C444F"/>
    <w:rsid w:val="004C774A"/>
    <w:rsid w:val="004D59FC"/>
    <w:rsid w:val="004D6480"/>
    <w:rsid w:val="004E2DA4"/>
    <w:rsid w:val="004E44F9"/>
    <w:rsid w:val="004E45A6"/>
    <w:rsid w:val="004E5F40"/>
    <w:rsid w:val="004E6851"/>
    <w:rsid w:val="004E6D01"/>
    <w:rsid w:val="004F1529"/>
    <w:rsid w:val="004F35A8"/>
    <w:rsid w:val="00505D7C"/>
    <w:rsid w:val="00511E7B"/>
    <w:rsid w:val="00511EB2"/>
    <w:rsid w:val="00514B5B"/>
    <w:rsid w:val="00515185"/>
    <w:rsid w:val="0051646D"/>
    <w:rsid w:val="00521007"/>
    <w:rsid w:val="00525AFB"/>
    <w:rsid w:val="00526ED1"/>
    <w:rsid w:val="0053165D"/>
    <w:rsid w:val="005426EE"/>
    <w:rsid w:val="00542D45"/>
    <w:rsid w:val="00542E90"/>
    <w:rsid w:val="00543B0C"/>
    <w:rsid w:val="00543D1D"/>
    <w:rsid w:val="00556A37"/>
    <w:rsid w:val="00557354"/>
    <w:rsid w:val="00557454"/>
    <w:rsid w:val="005622E6"/>
    <w:rsid w:val="0056261E"/>
    <w:rsid w:val="005657CC"/>
    <w:rsid w:val="00565EC5"/>
    <w:rsid w:val="005665D6"/>
    <w:rsid w:val="00567F30"/>
    <w:rsid w:val="00570AE4"/>
    <w:rsid w:val="00571DC7"/>
    <w:rsid w:val="00573947"/>
    <w:rsid w:val="00573B2F"/>
    <w:rsid w:val="00575AB7"/>
    <w:rsid w:val="00577DCA"/>
    <w:rsid w:val="0058174B"/>
    <w:rsid w:val="00582DFB"/>
    <w:rsid w:val="00582F7E"/>
    <w:rsid w:val="005838E9"/>
    <w:rsid w:val="00587860"/>
    <w:rsid w:val="0059254C"/>
    <w:rsid w:val="00592C59"/>
    <w:rsid w:val="00593A9A"/>
    <w:rsid w:val="005958EF"/>
    <w:rsid w:val="005970D1"/>
    <w:rsid w:val="005A07E6"/>
    <w:rsid w:val="005A0FA7"/>
    <w:rsid w:val="005A6EF4"/>
    <w:rsid w:val="005A737E"/>
    <w:rsid w:val="005A7558"/>
    <w:rsid w:val="005B1A5C"/>
    <w:rsid w:val="005B4AB9"/>
    <w:rsid w:val="005B6251"/>
    <w:rsid w:val="005B7326"/>
    <w:rsid w:val="005B7EE1"/>
    <w:rsid w:val="005C1E5D"/>
    <w:rsid w:val="005C47A7"/>
    <w:rsid w:val="005D0BA2"/>
    <w:rsid w:val="005D0C73"/>
    <w:rsid w:val="005D1484"/>
    <w:rsid w:val="005D44C1"/>
    <w:rsid w:val="005E5909"/>
    <w:rsid w:val="005F377B"/>
    <w:rsid w:val="005F3FAD"/>
    <w:rsid w:val="005F7248"/>
    <w:rsid w:val="00600008"/>
    <w:rsid w:val="00602C78"/>
    <w:rsid w:val="006113B3"/>
    <w:rsid w:val="00613839"/>
    <w:rsid w:val="00613A92"/>
    <w:rsid w:val="00615392"/>
    <w:rsid w:val="006200CA"/>
    <w:rsid w:val="0062099E"/>
    <w:rsid w:val="0063220A"/>
    <w:rsid w:val="00632A02"/>
    <w:rsid w:val="00633BC8"/>
    <w:rsid w:val="006360F1"/>
    <w:rsid w:val="00637BD5"/>
    <w:rsid w:val="00637C1C"/>
    <w:rsid w:val="00640221"/>
    <w:rsid w:val="00640379"/>
    <w:rsid w:val="00641567"/>
    <w:rsid w:val="0064178D"/>
    <w:rsid w:val="00641822"/>
    <w:rsid w:val="00643BE0"/>
    <w:rsid w:val="00647F1D"/>
    <w:rsid w:val="00650F93"/>
    <w:rsid w:val="00651AA5"/>
    <w:rsid w:val="0065217E"/>
    <w:rsid w:val="006535D8"/>
    <w:rsid w:val="00654DB6"/>
    <w:rsid w:val="0065613B"/>
    <w:rsid w:val="0066787A"/>
    <w:rsid w:val="00673CC2"/>
    <w:rsid w:val="006776CA"/>
    <w:rsid w:val="00681C91"/>
    <w:rsid w:val="006837F7"/>
    <w:rsid w:val="0068502E"/>
    <w:rsid w:val="00685346"/>
    <w:rsid w:val="00685743"/>
    <w:rsid w:val="00685A01"/>
    <w:rsid w:val="00686BB3"/>
    <w:rsid w:val="00687A12"/>
    <w:rsid w:val="00691A17"/>
    <w:rsid w:val="00695608"/>
    <w:rsid w:val="0069798B"/>
    <w:rsid w:val="00697A8C"/>
    <w:rsid w:val="006A33B5"/>
    <w:rsid w:val="006A5A83"/>
    <w:rsid w:val="006A5FCC"/>
    <w:rsid w:val="006A6B78"/>
    <w:rsid w:val="006A7195"/>
    <w:rsid w:val="006A74DF"/>
    <w:rsid w:val="006A74E6"/>
    <w:rsid w:val="006B0027"/>
    <w:rsid w:val="006B5AF7"/>
    <w:rsid w:val="006C0464"/>
    <w:rsid w:val="006C089A"/>
    <w:rsid w:val="006C102F"/>
    <w:rsid w:val="006C2FD8"/>
    <w:rsid w:val="006C73B6"/>
    <w:rsid w:val="006D3813"/>
    <w:rsid w:val="006D42F9"/>
    <w:rsid w:val="006D7BB7"/>
    <w:rsid w:val="006D7BBC"/>
    <w:rsid w:val="006E2521"/>
    <w:rsid w:val="006E31F0"/>
    <w:rsid w:val="006E3940"/>
    <w:rsid w:val="006F30E7"/>
    <w:rsid w:val="006F48A3"/>
    <w:rsid w:val="006F768D"/>
    <w:rsid w:val="00701B7A"/>
    <w:rsid w:val="0070475C"/>
    <w:rsid w:val="00704E8B"/>
    <w:rsid w:val="007160E9"/>
    <w:rsid w:val="00723507"/>
    <w:rsid w:val="0072445F"/>
    <w:rsid w:val="00724B98"/>
    <w:rsid w:val="00730444"/>
    <w:rsid w:val="00731463"/>
    <w:rsid w:val="00734BDA"/>
    <w:rsid w:val="007368C1"/>
    <w:rsid w:val="007436F0"/>
    <w:rsid w:val="0074386A"/>
    <w:rsid w:val="00745293"/>
    <w:rsid w:val="00745E4E"/>
    <w:rsid w:val="00747FC6"/>
    <w:rsid w:val="00750C7A"/>
    <w:rsid w:val="0075252B"/>
    <w:rsid w:val="00754227"/>
    <w:rsid w:val="00757C1B"/>
    <w:rsid w:val="00761E3E"/>
    <w:rsid w:val="00762D86"/>
    <w:rsid w:val="00764B18"/>
    <w:rsid w:val="0077228F"/>
    <w:rsid w:val="00772ABB"/>
    <w:rsid w:val="00772EB5"/>
    <w:rsid w:val="007733D6"/>
    <w:rsid w:val="00773558"/>
    <w:rsid w:val="007736AD"/>
    <w:rsid w:val="00775E5C"/>
    <w:rsid w:val="007775EF"/>
    <w:rsid w:val="0077784A"/>
    <w:rsid w:val="00780830"/>
    <w:rsid w:val="007822D9"/>
    <w:rsid w:val="00783B19"/>
    <w:rsid w:val="007855DC"/>
    <w:rsid w:val="00787D91"/>
    <w:rsid w:val="0079059C"/>
    <w:rsid w:val="00794601"/>
    <w:rsid w:val="0079468E"/>
    <w:rsid w:val="00794BDD"/>
    <w:rsid w:val="00797F8E"/>
    <w:rsid w:val="007A05C2"/>
    <w:rsid w:val="007A6362"/>
    <w:rsid w:val="007A7CA5"/>
    <w:rsid w:val="007B1244"/>
    <w:rsid w:val="007B4B07"/>
    <w:rsid w:val="007B5D80"/>
    <w:rsid w:val="007C09BC"/>
    <w:rsid w:val="007C107A"/>
    <w:rsid w:val="007C68D9"/>
    <w:rsid w:val="007D0C3F"/>
    <w:rsid w:val="007D0CCB"/>
    <w:rsid w:val="007D4231"/>
    <w:rsid w:val="007D540E"/>
    <w:rsid w:val="007D7132"/>
    <w:rsid w:val="007D76A3"/>
    <w:rsid w:val="007E2284"/>
    <w:rsid w:val="007E357C"/>
    <w:rsid w:val="007E4C1A"/>
    <w:rsid w:val="007E61C1"/>
    <w:rsid w:val="007E70CB"/>
    <w:rsid w:val="007F0AF8"/>
    <w:rsid w:val="007F109B"/>
    <w:rsid w:val="007F23A2"/>
    <w:rsid w:val="007F2966"/>
    <w:rsid w:val="007F52F2"/>
    <w:rsid w:val="00801A9E"/>
    <w:rsid w:val="0080549C"/>
    <w:rsid w:val="00806867"/>
    <w:rsid w:val="00816694"/>
    <w:rsid w:val="00816798"/>
    <w:rsid w:val="00816936"/>
    <w:rsid w:val="008169D4"/>
    <w:rsid w:val="00816F99"/>
    <w:rsid w:val="008250C3"/>
    <w:rsid w:val="00825E2F"/>
    <w:rsid w:val="008261C9"/>
    <w:rsid w:val="00826752"/>
    <w:rsid w:val="00831643"/>
    <w:rsid w:val="0083243F"/>
    <w:rsid w:val="008361DA"/>
    <w:rsid w:val="00842F4D"/>
    <w:rsid w:val="0084463D"/>
    <w:rsid w:val="0084571D"/>
    <w:rsid w:val="00846D9B"/>
    <w:rsid w:val="008471EE"/>
    <w:rsid w:val="0085192D"/>
    <w:rsid w:val="00853E67"/>
    <w:rsid w:val="008559FB"/>
    <w:rsid w:val="008569B6"/>
    <w:rsid w:val="00861906"/>
    <w:rsid w:val="0086205C"/>
    <w:rsid w:val="00864FF9"/>
    <w:rsid w:val="008666CB"/>
    <w:rsid w:val="00866E4D"/>
    <w:rsid w:val="0087125F"/>
    <w:rsid w:val="00872C13"/>
    <w:rsid w:val="008806C0"/>
    <w:rsid w:val="00880AA9"/>
    <w:rsid w:val="008873E6"/>
    <w:rsid w:val="00893D1D"/>
    <w:rsid w:val="008949CE"/>
    <w:rsid w:val="0089726E"/>
    <w:rsid w:val="008A0E8A"/>
    <w:rsid w:val="008A10EC"/>
    <w:rsid w:val="008A28F6"/>
    <w:rsid w:val="008A45A7"/>
    <w:rsid w:val="008A503C"/>
    <w:rsid w:val="008A6DD3"/>
    <w:rsid w:val="008B01BA"/>
    <w:rsid w:val="008B0F96"/>
    <w:rsid w:val="008B1245"/>
    <w:rsid w:val="008B2218"/>
    <w:rsid w:val="008B2EDE"/>
    <w:rsid w:val="008B5B5A"/>
    <w:rsid w:val="008B5DEA"/>
    <w:rsid w:val="008B619C"/>
    <w:rsid w:val="008B6899"/>
    <w:rsid w:val="008C0BB6"/>
    <w:rsid w:val="008C237D"/>
    <w:rsid w:val="008C25B3"/>
    <w:rsid w:val="008C2665"/>
    <w:rsid w:val="008C27AB"/>
    <w:rsid w:val="008C28F5"/>
    <w:rsid w:val="008D04ED"/>
    <w:rsid w:val="008D0713"/>
    <w:rsid w:val="008D1FC3"/>
    <w:rsid w:val="008D4000"/>
    <w:rsid w:val="008D5008"/>
    <w:rsid w:val="008D7F2C"/>
    <w:rsid w:val="008E0177"/>
    <w:rsid w:val="008E0594"/>
    <w:rsid w:val="008E06BC"/>
    <w:rsid w:val="008E3F7A"/>
    <w:rsid w:val="008E4DDD"/>
    <w:rsid w:val="008E52B1"/>
    <w:rsid w:val="008F1637"/>
    <w:rsid w:val="008F257E"/>
    <w:rsid w:val="008F4A0C"/>
    <w:rsid w:val="009034BB"/>
    <w:rsid w:val="0090518A"/>
    <w:rsid w:val="009158AC"/>
    <w:rsid w:val="00917A0E"/>
    <w:rsid w:val="009243D6"/>
    <w:rsid w:val="009260B3"/>
    <w:rsid w:val="00926CAB"/>
    <w:rsid w:val="00930AAE"/>
    <w:rsid w:val="00931126"/>
    <w:rsid w:val="00932EE5"/>
    <w:rsid w:val="00933E30"/>
    <w:rsid w:val="00934EB3"/>
    <w:rsid w:val="00936A53"/>
    <w:rsid w:val="00937087"/>
    <w:rsid w:val="009414A6"/>
    <w:rsid w:val="009419F0"/>
    <w:rsid w:val="0094655D"/>
    <w:rsid w:val="00946797"/>
    <w:rsid w:val="0095756E"/>
    <w:rsid w:val="0095793B"/>
    <w:rsid w:val="00961E3C"/>
    <w:rsid w:val="009646F6"/>
    <w:rsid w:val="0097267B"/>
    <w:rsid w:val="00973B10"/>
    <w:rsid w:val="00976298"/>
    <w:rsid w:val="00976C19"/>
    <w:rsid w:val="00980DFC"/>
    <w:rsid w:val="00981D99"/>
    <w:rsid w:val="0098241A"/>
    <w:rsid w:val="00983A6C"/>
    <w:rsid w:val="00990760"/>
    <w:rsid w:val="009942BD"/>
    <w:rsid w:val="00995661"/>
    <w:rsid w:val="009965A8"/>
    <w:rsid w:val="009A4F7D"/>
    <w:rsid w:val="009A6B2D"/>
    <w:rsid w:val="009A73C9"/>
    <w:rsid w:val="009B01BE"/>
    <w:rsid w:val="009B2287"/>
    <w:rsid w:val="009B763A"/>
    <w:rsid w:val="009C08B8"/>
    <w:rsid w:val="009C1EB4"/>
    <w:rsid w:val="009C3BB6"/>
    <w:rsid w:val="009C3F72"/>
    <w:rsid w:val="009C5E28"/>
    <w:rsid w:val="009C6F3D"/>
    <w:rsid w:val="009D12DB"/>
    <w:rsid w:val="009D1B18"/>
    <w:rsid w:val="009D2074"/>
    <w:rsid w:val="009D29FC"/>
    <w:rsid w:val="009D65A5"/>
    <w:rsid w:val="009E10F4"/>
    <w:rsid w:val="009E117A"/>
    <w:rsid w:val="009F07F4"/>
    <w:rsid w:val="009F45C3"/>
    <w:rsid w:val="009F4CD8"/>
    <w:rsid w:val="009F548E"/>
    <w:rsid w:val="00A02CFF"/>
    <w:rsid w:val="00A02F97"/>
    <w:rsid w:val="00A04259"/>
    <w:rsid w:val="00A05955"/>
    <w:rsid w:val="00A10698"/>
    <w:rsid w:val="00A1239A"/>
    <w:rsid w:val="00A14009"/>
    <w:rsid w:val="00A166BF"/>
    <w:rsid w:val="00A175C9"/>
    <w:rsid w:val="00A200B2"/>
    <w:rsid w:val="00A214D1"/>
    <w:rsid w:val="00A215F6"/>
    <w:rsid w:val="00A21D4C"/>
    <w:rsid w:val="00A2796F"/>
    <w:rsid w:val="00A3079B"/>
    <w:rsid w:val="00A30CAE"/>
    <w:rsid w:val="00A312A6"/>
    <w:rsid w:val="00A379FD"/>
    <w:rsid w:val="00A416E2"/>
    <w:rsid w:val="00A44E09"/>
    <w:rsid w:val="00A501CD"/>
    <w:rsid w:val="00A50C8B"/>
    <w:rsid w:val="00A52C54"/>
    <w:rsid w:val="00A533F7"/>
    <w:rsid w:val="00A53C36"/>
    <w:rsid w:val="00A55479"/>
    <w:rsid w:val="00A56DF9"/>
    <w:rsid w:val="00A602C0"/>
    <w:rsid w:val="00A602E3"/>
    <w:rsid w:val="00A60EB6"/>
    <w:rsid w:val="00A626F6"/>
    <w:rsid w:val="00A65866"/>
    <w:rsid w:val="00A73EC7"/>
    <w:rsid w:val="00A80412"/>
    <w:rsid w:val="00A80452"/>
    <w:rsid w:val="00A812D0"/>
    <w:rsid w:val="00A81D70"/>
    <w:rsid w:val="00A923BD"/>
    <w:rsid w:val="00A95BDD"/>
    <w:rsid w:val="00A95DF8"/>
    <w:rsid w:val="00A97DE4"/>
    <w:rsid w:val="00AA0ED8"/>
    <w:rsid w:val="00AA1778"/>
    <w:rsid w:val="00AA186A"/>
    <w:rsid w:val="00AA2564"/>
    <w:rsid w:val="00AA739D"/>
    <w:rsid w:val="00AA7AC0"/>
    <w:rsid w:val="00AB04F9"/>
    <w:rsid w:val="00AB0D1D"/>
    <w:rsid w:val="00AB61C0"/>
    <w:rsid w:val="00AB7DA7"/>
    <w:rsid w:val="00AC237E"/>
    <w:rsid w:val="00AC2599"/>
    <w:rsid w:val="00AC7E1F"/>
    <w:rsid w:val="00AD3338"/>
    <w:rsid w:val="00AD4972"/>
    <w:rsid w:val="00AD4C45"/>
    <w:rsid w:val="00AE4CCB"/>
    <w:rsid w:val="00AE6DF6"/>
    <w:rsid w:val="00AE7230"/>
    <w:rsid w:val="00AE753A"/>
    <w:rsid w:val="00AF05DF"/>
    <w:rsid w:val="00AF143F"/>
    <w:rsid w:val="00AF18DE"/>
    <w:rsid w:val="00AF26BC"/>
    <w:rsid w:val="00AF32C3"/>
    <w:rsid w:val="00AF542F"/>
    <w:rsid w:val="00AF7DAC"/>
    <w:rsid w:val="00AF7EE8"/>
    <w:rsid w:val="00B01ABD"/>
    <w:rsid w:val="00B02457"/>
    <w:rsid w:val="00B049BB"/>
    <w:rsid w:val="00B065C5"/>
    <w:rsid w:val="00B070BB"/>
    <w:rsid w:val="00B10DBF"/>
    <w:rsid w:val="00B1252F"/>
    <w:rsid w:val="00B14B8E"/>
    <w:rsid w:val="00B16B6A"/>
    <w:rsid w:val="00B16C40"/>
    <w:rsid w:val="00B21065"/>
    <w:rsid w:val="00B21C4A"/>
    <w:rsid w:val="00B22F51"/>
    <w:rsid w:val="00B2348B"/>
    <w:rsid w:val="00B235D3"/>
    <w:rsid w:val="00B25235"/>
    <w:rsid w:val="00B26DB9"/>
    <w:rsid w:val="00B27A0A"/>
    <w:rsid w:val="00B40AE9"/>
    <w:rsid w:val="00B417D4"/>
    <w:rsid w:val="00B466ED"/>
    <w:rsid w:val="00B5010B"/>
    <w:rsid w:val="00B50AEB"/>
    <w:rsid w:val="00B53601"/>
    <w:rsid w:val="00B55245"/>
    <w:rsid w:val="00B55F7F"/>
    <w:rsid w:val="00B579D4"/>
    <w:rsid w:val="00B61C22"/>
    <w:rsid w:val="00B62F06"/>
    <w:rsid w:val="00B6382E"/>
    <w:rsid w:val="00B63D92"/>
    <w:rsid w:val="00B64568"/>
    <w:rsid w:val="00B675EC"/>
    <w:rsid w:val="00B75BA1"/>
    <w:rsid w:val="00B767B8"/>
    <w:rsid w:val="00B823DE"/>
    <w:rsid w:val="00B84FBC"/>
    <w:rsid w:val="00B85D18"/>
    <w:rsid w:val="00B91713"/>
    <w:rsid w:val="00B919A8"/>
    <w:rsid w:val="00B91EDC"/>
    <w:rsid w:val="00B9320B"/>
    <w:rsid w:val="00B9444A"/>
    <w:rsid w:val="00B94D4B"/>
    <w:rsid w:val="00B952F6"/>
    <w:rsid w:val="00B95781"/>
    <w:rsid w:val="00B95C70"/>
    <w:rsid w:val="00BA1847"/>
    <w:rsid w:val="00BA2EB0"/>
    <w:rsid w:val="00BA2F6C"/>
    <w:rsid w:val="00BA4CA0"/>
    <w:rsid w:val="00BA6BDE"/>
    <w:rsid w:val="00BB67D2"/>
    <w:rsid w:val="00BC1C01"/>
    <w:rsid w:val="00BC1FCB"/>
    <w:rsid w:val="00BC2508"/>
    <w:rsid w:val="00BC3907"/>
    <w:rsid w:val="00BC51D4"/>
    <w:rsid w:val="00BC6A76"/>
    <w:rsid w:val="00BC6BEB"/>
    <w:rsid w:val="00BC6EB2"/>
    <w:rsid w:val="00BD6C45"/>
    <w:rsid w:val="00BD7ED9"/>
    <w:rsid w:val="00BE372B"/>
    <w:rsid w:val="00BE7065"/>
    <w:rsid w:val="00BE753C"/>
    <w:rsid w:val="00BF0C39"/>
    <w:rsid w:val="00BF1029"/>
    <w:rsid w:val="00BF1674"/>
    <w:rsid w:val="00BF18F1"/>
    <w:rsid w:val="00BF3D45"/>
    <w:rsid w:val="00BF5187"/>
    <w:rsid w:val="00BF7AA9"/>
    <w:rsid w:val="00C007AB"/>
    <w:rsid w:val="00C00C1C"/>
    <w:rsid w:val="00C04B7B"/>
    <w:rsid w:val="00C114F3"/>
    <w:rsid w:val="00C134DF"/>
    <w:rsid w:val="00C15904"/>
    <w:rsid w:val="00C15B4F"/>
    <w:rsid w:val="00C167DC"/>
    <w:rsid w:val="00C17F0A"/>
    <w:rsid w:val="00C2250B"/>
    <w:rsid w:val="00C22E6E"/>
    <w:rsid w:val="00C242D5"/>
    <w:rsid w:val="00C24AD8"/>
    <w:rsid w:val="00C271FA"/>
    <w:rsid w:val="00C31032"/>
    <w:rsid w:val="00C35EEB"/>
    <w:rsid w:val="00C46676"/>
    <w:rsid w:val="00C466B4"/>
    <w:rsid w:val="00C474CC"/>
    <w:rsid w:val="00C51ACD"/>
    <w:rsid w:val="00C5605D"/>
    <w:rsid w:val="00C600A8"/>
    <w:rsid w:val="00C61FA4"/>
    <w:rsid w:val="00C62B28"/>
    <w:rsid w:val="00C63B9F"/>
    <w:rsid w:val="00C65358"/>
    <w:rsid w:val="00C65995"/>
    <w:rsid w:val="00C65B61"/>
    <w:rsid w:val="00C6749F"/>
    <w:rsid w:val="00C70352"/>
    <w:rsid w:val="00C74E32"/>
    <w:rsid w:val="00C76CD4"/>
    <w:rsid w:val="00C809B7"/>
    <w:rsid w:val="00C80E7C"/>
    <w:rsid w:val="00C821AA"/>
    <w:rsid w:val="00C8249D"/>
    <w:rsid w:val="00C83103"/>
    <w:rsid w:val="00C833CD"/>
    <w:rsid w:val="00C87921"/>
    <w:rsid w:val="00C937A8"/>
    <w:rsid w:val="00C943FD"/>
    <w:rsid w:val="00C94C77"/>
    <w:rsid w:val="00C9607C"/>
    <w:rsid w:val="00C978B7"/>
    <w:rsid w:val="00CA0825"/>
    <w:rsid w:val="00CA12F4"/>
    <w:rsid w:val="00CA5E82"/>
    <w:rsid w:val="00CB12FE"/>
    <w:rsid w:val="00CB28B6"/>
    <w:rsid w:val="00CC42B1"/>
    <w:rsid w:val="00CC68A5"/>
    <w:rsid w:val="00CD7AE7"/>
    <w:rsid w:val="00CE1BE2"/>
    <w:rsid w:val="00CE53EF"/>
    <w:rsid w:val="00CE6C69"/>
    <w:rsid w:val="00CE7491"/>
    <w:rsid w:val="00CE7601"/>
    <w:rsid w:val="00CE79EF"/>
    <w:rsid w:val="00CF0166"/>
    <w:rsid w:val="00CF30F1"/>
    <w:rsid w:val="00CF718C"/>
    <w:rsid w:val="00D008A3"/>
    <w:rsid w:val="00D00F8D"/>
    <w:rsid w:val="00D0217F"/>
    <w:rsid w:val="00D1375D"/>
    <w:rsid w:val="00D16E33"/>
    <w:rsid w:val="00D203F2"/>
    <w:rsid w:val="00D26B32"/>
    <w:rsid w:val="00D26FFE"/>
    <w:rsid w:val="00D36C37"/>
    <w:rsid w:val="00D41C2E"/>
    <w:rsid w:val="00D43515"/>
    <w:rsid w:val="00D5136D"/>
    <w:rsid w:val="00D53100"/>
    <w:rsid w:val="00D53CB0"/>
    <w:rsid w:val="00D56C13"/>
    <w:rsid w:val="00D57215"/>
    <w:rsid w:val="00D6169D"/>
    <w:rsid w:val="00D630DE"/>
    <w:rsid w:val="00D67696"/>
    <w:rsid w:val="00D7103B"/>
    <w:rsid w:val="00D770D9"/>
    <w:rsid w:val="00D815A2"/>
    <w:rsid w:val="00D84881"/>
    <w:rsid w:val="00D910C5"/>
    <w:rsid w:val="00D91923"/>
    <w:rsid w:val="00D95AE7"/>
    <w:rsid w:val="00D96103"/>
    <w:rsid w:val="00DA0647"/>
    <w:rsid w:val="00DA0E49"/>
    <w:rsid w:val="00DA1052"/>
    <w:rsid w:val="00DA192B"/>
    <w:rsid w:val="00DA1BCC"/>
    <w:rsid w:val="00DA3688"/>
    <w:rsid w:val="00DA37F7"/>
    <w:rsid w:val="00DA5A8F"/>
    <w:rsid w:val="00DB0F2C"/>
    <w:rsid w:val="00DB2110"/>
    <w:rsid w:val="00DB4F43"/>
    <w:rsid w:val="00DB4FB3"/>
    <w:rsid w:val="00DB7766"/>
    <w:rsid w:val="00DC0D1A"/>
    <w:rsid w:val="00DC44DA"/>
    <w:rsid w:val="00DC4732"/>
    <w:rsid w:val="00DC5B59"/>
    <w:rsid w:val="00DC5D95"/>
    <w:rsid w:val="00DC71F7"/>
    <w:rsid w:val="00DC754C"/>
    <w:rsid w:val="00DD0FBE"/>
    <w:rsid w:val="00DD34FD"/>
    <w:rsid w:val="00DD574D"/>
    <w:rsid w:val="00DE043A"/>
    <w:rsid w:val="00DE0B77"/>
    <w:rsid w:val="00DE1920"/>
    <w:rsid w:val="00DE2F64"/>
    <w:rsid w:val="00DE3181"/>
    <w:rsid w:val="00DE422E"/>
    <w:rsid w:val="00DE5572"/>
    <w:rsid w:val="00DE694E"/>
    <w:rsid w:val="00DF077F"/>
    <w:rsid w:val="00DF242A"/>
    <w:rsid w:val="00DF44B9"/>
    <w:rsid w:val="00E02352"/>
    <w:rsid w:val="00E036C2"/>
    <w:rsid w:val="00E07DD0"/>
    <w:rsid w:val="00E1144F"/>
    <w:rsid w:val="00E12D3C"/>
    <w:rsid w:val="00E13821"/>
    <w:rsid w:val="00E143E9"/>
    <w:rsid w:val="00E17322"/>
    <w:rsid w:val="00E2468B"/>
    <w:rsid w:val="00E24A6D"/>
    <w:rsid w:val="00E2562A"/>
    <w:rsid w:val="00E41A37"/>
    <w:rsid w:val="00E4448F"/>
    <w:rsid w:val="00E46845"/>
    <w:rsid w:val="00E51C71"/>
    <w:rsid w:val="00E62DE9"/>
    <w:rsid w:val="00E6337C"/>
    <w:rsid w:val="00E66AE7"/>
    <w:rsid w:val="00E72CD8"/>
    <w:rsid w:val="00E74343"/>
    <w:rsid w:val="00E7571B"/>
    <w:rsid w:val="00E76E06"/>
    <w:rsid w:val="00E77943"/>
    <w:rsid w:val="00E80D02"/>
    <w:rsid w:val="00E81943"/>
    <w:rsid w:val="00E8349E"/>
    <w:rsid w:val="00E83600"/>
    <w:rsid w:val="00E87D34"/>
    <w:rsid w:val="00E87F73"/>
    <w:rsid w:val="00E91859"/>
    <w:rsid w:val="00E963B6"/>
    <w:rsid w:val="00EA0318"/>
    <w:rsid w:val="00EA0584"/>
    <w:rsid w:val="00EA0ECC"/>
    <w:rsid w:val="00EA0F5C"/>
    <w:rsid w:val="00EB055D"/>
    <w:rsid w:val="00EB74E2"/>
    <w:rsid w:val="00EC4537"/>
    <w:rsid w:val="00EC46D7"/>
    <w:rsid w:val="00EC5235"/>
    <w:rsid w:val="00EC695A"/>
    <w:rsid w:val="00EC6CB7"/>
    <w:rsid w:val="00ED1244"/>
    <w:rsid w:val="00ED1845"/>
    <w:rsid w:val="00ED25CA"/>
    <w:rsid w:val="00ED38A1"/>
    <w:rsid w:val="00ED4D9C"/>
    <w:rsid w:val="00ED6D3E"/>
    <w:rsid w:val="00ED716C"/>
    <w:rsid w:val="00EE1A30"/>
    <w:rsid w:val="00EE29B8"/>
    <w:rsid w:val="00EE538E"/>
    <w:rsid w:val="00EE66A0"/>
    <w:rsid w:val="00EF0C5A"/>
    <w:rsid w:val="00EF2B97"/>
    <w:rsid w:val="00EF478B"/>
    <w:rsid w:val="00EF4D54"/>
    <w:rsid w:val="00EF52CC"/>
    <w:rsid w:val="00F02BE7"/>
    <w:rsid w:val="00F02F33"/>
    <w:rsid w:val="00F04FF6"/>
    <w:rsid w:val="00F075C8"/>
    <w:rsid w:val="00F12226"/>
    <w:rsid w:val="00F12A8C"/>
    <w:rsid w:val="00F14B7A"/>
    <w:rsid w:val="00F15D6F"/>
    <w:rsid w:val="00F1767E"/>
    <w:rsid w:val="00F1790E"/>
    <w:rsid w:val="00F21F7A"/>
    <w:rsid w:val="00F23648"/>
    <w:rsid w:val="00F2396D"/>
    <w:rsid w:val="00F25A20"/>
    <w:rsid w:val="00F27ADB"/>
    <w:rsid w:val="00F304EF"/>
    <w:rsid w:val="00F40FA2"/>
    <w:rsid w:val="00F4334E"/>
    <w:rsid w:val="00F4459D"/>
    <w:rsid w:val="00F44D2E"/>
    <w:rsid w:val="00F46C0E"/>
    <w:rsid w:val="00F47A50"/>
    <w:rsid w:val="00F47B13"/>
    <w:rsid w:val="00F47CE1"/>
    <w:rsid w:val="00F53552"/>
    <w:rsid w:val="00F54F6B"/>
    <w:rsid w:val="00F57D2B"/>
    <w:rsid w:val="00F61CFC"/>
    <w:rsid w:val="00F62F59"/>
    <w:rsid w:val="00F64610"/>
    <w:rsid w:val="00F646E8"/>
    <w:rsid w:val="00F65D3D"/>
    <w:rsid w:val="00F66AB4"/>
    <w:rsid w:val="00F6778C"/>
    <w:rsid w:val="00F67EBE"/>
    <w:rsid w:val="00F7107B"/>
    <w:rsid w:val="00F81267"/>
    <w:rsid w:val="00F81B4B"/>
    <w:rsid w:val="00F82308"/>
    <w:rsid w:val="00F84FCF"/>
    <w:rsid w:val="00F928AC"/>
    <w:rsid w:val="00F93D17"/>
    <w:rsid w:val="00F97579"/>
    <w:rsid w:val="00FA0E1D"/>
    <w:rsid w:val="00FA117B"/>
    <w:rsid w:val="00FA3A09"/>
    <w:rsid w:val="00FA644D"/>
    <w:rsid w:val="00FA6551"/>
    <w:rsid w:val="00FB13F7"/>
    <w:rsid w:val="00FB4D7A"/>
    <w:rsid w:val="00FB51A1"/>
    <w:rsid w:val="00FC0C3A"/>
    <w:rsid w:val="00FC1E1E"/>
    <w:rsid w:val="00FC2C72"/>
    <w:rsid w:val="00FC79EB"/>
    <w:rsid w:val="00FD3913"/>
    <w:rsid w:val="00FD3F4C"/>
    <w:rsid w:val="00FD5CC3"/>
    <w:rsid w:val="00FD6E48"/>
    <w:rsid w:val="00FD7542"/>
    <w:rsid w:val="00FD7B0D"/>
    <w:rsid w:val="00FD7EA3"/>
    <w:rsid w:val="00FE022F"/>
    <w:rsid w:val="00FE0C3E"/>
    <w:rsid w:val="00FE1E42"/>
    <w:rsid w:val="00FE4FAB"/>
    <w:rsid w:val="00FE5D7C"/>
    <w:rsid w:val="00FE7A2C"/>
    <w:rsid w:val="00FE7A7C"/>
    <w:rsid w:val="00FF6422"/>
    <w:rsid w:val="00FF68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75301"/>
  <w15:chartTrackingRefBased/>
  <w15:docId w15:val="{9FAD8FFB-F44F-4B23-894B-8B866454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Subtitle" w:uiPriority="11"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57C1B"/>
    <w:pPr>
      <w:suppressAutoHyphens/>
    </w:pPr>
    <w:rPr>
      <w:sz w:val="24"/>
      <w:szCs w:val="24"/>
      <w:lang w:eastAsia="zh-CN"/>
    </w:rPr>
  </w:style>
  <w:style w:type="paragraph" w:styleId="Nagwek1">
    <w:name w:val="heading 1"/>
    <w:basedOn w:val="Normalny"/>
    <w:next w:val="Normalny"/>
    <w:uiPriority w:val="9"/>
    <w:qFormat/>
    <w:rsid w:val="002B2AC0"/>
    <w:pPr>
      <w:keepNext/>
      <w:keepLines/>
      <w:suppressAutoHyphens w:val="0"/>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Nagwek2">
    <w:name w:val="heading 2"/>
    <w:basedOn w:val="Normalny"/>
    <w:next w:val="Normalny"/>
    <w:uiPriority w:val="9"/>
    <w:semiHidden/>
    <w:unhideWhenUsed/>
    <w:qFormat/>
    <w:rsid w:val="002B2AC0"/>
    <w:pPr>
      <w:keepNext/>
      <w:keepLines/>
      <w:suppressAutoHyphens w:val="0"/>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Nagwek3">
    <w:name w:val="heading 3"/>
    <w:basedOn w:val="Normalny"/>
    <w:next w:val="Normalny"/>
    <w:uiPriority w:val="9"/>
    <w:semiHidden/>
    <w:unhideWhenUsed/>
    <w:qFormat/>
    <w:rsid w:val="002B2AC0"/>
    <w:pPr>
      <w:keepNext/>
      <w:keepLines/>
      <w:suppressAutoHyphens w:val="0"/>
      <w:spacing w:before="160" w:after="80" w:line="259" w:lineRule="auto"/>
      <w:outlineLvl w:val="2"/>
    </w:pPr>
    <w:rPr>
      <w:rFonts w:asciiTheme="minorHAnsi" w:eastAsiaTheme="majorEastAsia" w:hAnsiTheme="minorHAnsi" w:cstheme="majorBidi"/>
      <w:color w:val="2F5496" w:themeColor="accent1" w:themeShade="BF"/>
      <w:sz w:val="28"/>
      <w:szCs w:val="28"/>
      <w:lang w:eastAsia="en-US"/>
    </w:rPr>
  </w:style>
  <w:style w:type="paragraph" w:styleId="Nagwek4">
    <w:name w:val="heading 4"/>
    <w:basedOn w:val="Normalny"/>
    <w:next w:val="Normalny"/>
    <w:uiPriority w:val="9"/>
    <w:semiHidden/>
    <w:unhideWhenUsed/>
    <w:qFormat/>
    <w:rsid w:val="002B2AC0"/>
    <w:pPr>
      <w:keepNext/>
      <w:keepLines/>
      <w:suppressAutoHyphens w:val="0"/>
      <w:spacing w:before="80" w:after="40" w:line="259" w:lineRule="auto"/>
      <w:outlineLvl w:val="3"/>
    </w:pPr>
    <w:rPr>
      <w:rFonts w:asciiTheme="minorHAnsi" w:eastAsiaTheme="majorEastAsia" w:hAnsiTheme="minorHAnsi" w:cstheme="majorBidi"/>
      <w:i/>
      <w:iCs/>
      <w:color w:val="2F5496" w:themeColor="accent1" w:themeShade="BF"/>
      <w:szCs w:val="22"/>
      <w:lang w:eastAsia="en-US"/>
    </w:rPr>
  </w:style>
  <w:style w:type="paragraph" w:styleId="Nagwek5">
    <w:name w:val="heading 5"/>
    <w:basedOn w:val="Normalny"/>
    <w:next w:val="Normalny"/>
    <w:uiPriority w:val="9"/>
    <w:semiHidden/>
    <w:unhideWhenUsed/>
    <w:qFormat/>
    <w:rsid w:val="002B2AC0"/>
    <w:pPr>
      <w:keepNext/>
      <w:keepLines/>
      <w:suppressAutoHyphens w:val="0"/>
      <w:spacing w:before="80" w:after="40" w:line="259" w:lineRule="auto"/>
      <w:outlineLvl w:val="4"/>
    </w:pPr>
    <w:rPr>
      <w:rFonts w:asciiTheme="minorHAnsi" w:eastAsiaTheme="majorEastAsia" w:hAnsiTheme="minorHAnsi" w:cstheme="majorBidi"/>
      <w:color w:val="2F5496" w:themeColor="accent1" w:themeShade="BF"/>
      <w:szCs w:val="22"/>
      <w:lang w:eastAsia="en-US"/>
    </w:rPr>
  </w:style>
  <w:style w:type="paragraph" w:styleId="Nagwek6">
    <w:name w:val="heading 6"/>
    <w:basedOn w:val="Normalny"/>
    <w:next w:val="Normalny"/>
    <w:uiPriority w:val="9"/>
    <w:semiHidden/>
    <w:unhideWhenUsed/>
    <w:qFormat/>
    <w:rsid w:val="002B2AC0"/>
    <w:pPr>
      <w:keepNext/>
      <w:keepLines/>
      <w:suppressAutoHyphens w:val="0"/>
      <w:spacing w:before="40" w:line="259" w:lineRule="auto"/>
      <w:outlineLvl w:val="5"/>
    </w:pPr>
    <w:rPr>
      <w:rFonts w:asciiTheme="minorHAnsi" w:eastAsiaTheme="majorEastAsia" w:hAnsiTheme="minorHAnsi" w:cstheme="majorBidi"/>
      <w:i/>
      <w:iCs/>
      <w:color w:val="595959" w:themeColor="text1" w:themeTint="A6"/>
      <w:szCs w:val="22"/>
      <w:lang w:eastAsia="en-US"/>
    </w:rPr>
  </w:style>
  <w:style w:type="paragraph" w:styleId="Nagwek7">
    <w:name w:val="heading 7"/>
    <w:basedOn w:val="Normalny"/>
    <w:next w:val="Normalny"/>
    <w:uiPriority w:val="9"/>
    <w:semiHidden/>
    <w:unhideWhenUsed/>
    <w:qFormat/>
    <w:rsid w:val="002B2AC0"/>
    <w:pPr>
      <w:keepNext/>
      <w:keepLines/>
      <w:suppressAutoHyphens w:val="0"/>
      <w:spacing w:before="40" w:line="259" w:lineRule="auto"/>
      <w:outlineLvl w:val="6"/>
    </w:pPr>
    <w:rPr>
      <w:rFonts w:asciiTheme="minorHAnsi" w:eastAsiaTheme="majorEastAsia" w:hAnsiTheme="minorHAnsi" w:cstheme="majorBidi"/>
      <w:color w:val="595959" w:themeColor="text1" w:themeTint="A6"/>
      <w:szCs w:val="22"/>
      <w:lang w:eastAsia="en-US"/>
    </w:rPr>
  </w:style>
  <w:style w:type="paragraph" w:styleId="Nagwek8">
    <w:name w:val="heading 8"/>
    <w:basedOn w:val="Normalny"/>
    <w:next w:val="Normalny"/>
    <w:uiPriority w:val="9"/>
    <w:semiHidden/>
    <w:unhideWhenUsed/>
    <w:qFormat/>
    <w:rsid w:val="002B2AC0"/>
    <w:pPr>
      <w:keepNext/>
      <w:keepLines/>
      <w:suppressAutoHyphens w:val="0"/>
      <w:spacing w:line="259" w:lineRule="auto"/>
      <w:outlineLvl w:val="7"/>
    </w:pPr>
    <w:rPr>
      <w:rFonts w:asciiTheme="minorHAnsi" w:eastAsiaTheme="majorEastAsia" w:hAnsiTheme="minorHAnsi" w:cstheme="majorBidi"/>
      <w:i/>
      <w:iCs/>
      <w:color w:val="272727" w:themeColor="text1" w:themeTint="D8"/>
      <w:szCs w:val="22"/>
      <w:lang w:eastAsia="en-US"/>
    </w:rPr>
  </w:style>
  <w:style w:type="paragraph" w:styleId="Nagwek9">
    <w:name w:val="heading 9"/>
    <w:basedOn w:val="Normalny"/>
    <w:next w:val="Normalny"/>
    <w:uiPriority w:val="9"/>
    <w:semiHidden/>
    <w:unhideWhenUsed/>
    <w:qFormat/>
    <w:rsid w:val="002B2AC0"/>
    <w:pPr>
      <w:keepNext/>
      <w:keepLines/>
      <w:suppressAutoHyphens w:val="0"/>
      <w:spacing w:line="259" w:lineRule="auto"/>
      <w:outlineLvl w:val="8"/>
    </w:pPr>
    <w:rPr>
      <w:rFonts w:asciiTheme="minorHAnsi" w:eastAsiaTheme="majorEastAsia" w:hAnsiTheme="minorHAnsi" w:cstheme="majorBidi"/>
      <w:color w:val="272727" w:themeColor="text1" w:themeTint="D8"/>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745BA"/>
  </w:style>
  <w:style w:type="paragraph" w:styleId="Tekstpodstawowy">
    <w:name w:val="Body Text"/>
    <w:basedOn w:val="Normalny"/>
    <w:rsid w:val="002745BA"/>
    <w:pPr>
      <w:widowControl w:val="0"/>
      <w:spacing w:after="120"/>
    </w:pPr>
    <w:rPr>
      <w:rFonts w:eastAsia="Lucida Sans Unicode" w:cs="Mangal"/>
      <w:kern w:val="1"/>
      <w:lang w:bidi="hi-IN"/>
    </w:rPr>
  </w:style>
  <w:style w:type="paragraph" w:styleId="Nagwek">
    <w:name w:val="header"/>
    <w:basedOn w:val="Normalny"/>
    <w:link w:val="NagwekZnak"/>
    <w:uiPriority w:val="99"/>
    <w:rsid w:val="002745BA"/>
    <w:pPr>
      <w:tabs>
        <w:tab w:val="center" w:pos="4536"/>
        <w:tab w:val="right" w:pos="9072"/>
      </w:tabs>
    </w:pPr>
  </w:style>
  <w:style w:type="paragraph" w:styleId="Stopka">
    <w:name w:val="footer"/>
    <w:basedOn w:val="Normalny"/>
    <w:link w:val="StopkaZnak"/>
    <w:uiPriority w:val="99"/>
    <w:rsid w:val="002745BA"/>
    <w:pPr>
      <w:tabs>
        <w:tab w:val="center" w:pos="4536"/>
        <w:tab w:val="right" w:pos="9072"/>
      </w:tabs>
    </w:pPr>
  </w:style>
  <w:style w:type="paragraph" w:customStyle="1" w:styleId="WW-Domylnie">
    <w:name w:val="WW-Domyślnie"/>
    <w:rsid w:val="002745BA"/>
    <w:pPr>
      <w:tabs>
        <w:tab w:val="left" w:pos="708"/>
      </w:tabs>
      <w:suppressAutoHyphens/>
      <w:spacing w:line="100" w:lineRule="atLeast"/>
    </w:pPr>
    <w:rPr>
      <w:sz w:val="24"/>
      <w:szCs w:val="24"/>
      <w:lang w:eastAsia="zh-CN"/>
    </w:rPr>
  </w:style>
  <w:style w:type="paragraph" w:styleId="Bezodstpw">
    <w:name w:val="No Spacing"/>
    <w:qFormat/>
    <w:rsid w:val="002745BA"/>
    <w:pPr>
      <w:suppressAutoHyphens/>
    </w:pPr>
    <w:rPr>
      <w:sz w:val="24"/>
      <w:szCs w:val="24"/>
      <w:lang w:eastAsia="zh-CN"/>
    </w:rPr>
  </w:style>
  <w:style w:type="paragraph" w:customStyle="1" w:styleId="Domylnie">
    <w:name w:val="Domyślnie"/>
    <w:rsid w:val="002745BA"/>
    <w:pPr>
      <w:widowControl w:val="0"/>
      <w:tabs>
        <w:tab w:val="left" w:pos="720"/>
      </w:tabs>
      <w:suppressAutoHyphens/>
      <w:spacing w:line="100" w:lineRule="atLeast"/>
    </w:pPr>
    <w:rPr>
      <w:color w:val="00000A"/>
    </w:rPr>
  </w:style>
  <w:style w:type="character" w:styleId="Pogrubienie">
    <w:name w:val="Strong"/>
    <w:qFormat/>
    <w:rsid w:val="002745BA"/>
    <w:rPr>
      <w:b/>
      <w:bCs/>
    </w:rPr>
  </w:style>
  <w:style w:type="paragraph" w:styleId="Tekstdymka">
    <w:name w:val="Balloon Text"/>
    <w:basedOn w:val="Normalny"/>
    <w:link w:val="TekstdymkaZnak"/>
    <w:uiPriority w:val="99"/>
    <w:rsid w:val="008D0713"/>
    <w:rPr>
      <w:rFonts w:ascii="Segoe UI" w:hAnsi="Segoe UI"/>
      <w:sz w:val="18"/>
      <w:szCs w:val="18"/>
      <w:lang w:val="x-none"/>
    </w:rPr>
  </w:style>
  <w:style w:type="character" w:customStyle="1" w:styleId="TekstdymkaZnak">
    <w:name w:val="Tekst dymka Znak"/>
    <w:link w:val="Tekstdymka"/>
    <w:uiPriority w:val="99"/>
    <w:rsid w:val="008D0713"/>
    <w:rPr>
      <w:rFonts w:ascii="Segoe UI" w:hAnsi="Segoe UI" w:cs="Segoe UI"/>
      <w:sz w:val="18"/>
      <w:szCs w:val="18"/>
      <w:lang w:eastAsia="zh-CN"/>
    </w:rPr>
  </w:style>
  <w:style w:type="character" w:customStyle="1" w:styleId="StopkaZnak">
    <w:name w:val="Stopka Znak"/>
    <w:link w:val="Stopka"/>
    <w:uiPriority w:val="99"/>
    <w:rsid w:val="003558B2"/>
    <w:rPr>
      <w:sz w:val="24"/>
      <w:szCs w:val="24"/>
      <w:lang w:eastAsia="zh-CN"/>
    </w:rPr>
  </w:style>
  <w:style w:type="character" w:customStyle="1" w:styleId="NagwekZnak">
    <w:name w:val="Nagłówek Znak"/>
    <w:link w:val="Nagwek"/>
    <w:uiPriority w:val="99"/>
    <w:rsid w:val="003558B2"/>
    <w:rPr>
      <w:sz w:val="24"/>
      <w:szCs w:val="24"/>
      <w:lang w:eastAsia="zh-CN"/>
    </w:rPr>
  </w:style>
  <w:style w:type="character" w:styleId="Hipercze">
    <w:name w:val="Hyperlink"/>
    <w:unhideWhenUsed/>
    <w:rsid w:val="003558B2"/>
    <w:rPr>
      <w:color w:val="0000FF"/>
      <w:u w:val="single"/>
    </w:rPr>
  </w:style>
  <w:style w:type="paragraph" w:styleId="Akapitzlist">
    <w:name w:val="List Paragraph"/>
    <w:aliases w:val="normalny tekst"/>
    <w:basedOn w:val="Normalny"/>
    <w:link w:val="AkapitzlistZnak"/>
    <w:uiPriority w:val="34"/>
    <w:qFormat/>
    <w:rsid w:val="00EE29B8"/>
    <w:pPr>
      <w:widowControl w:val="0"/>
      <w:suppressAutoHyphens w:val="0"/>
      <w:autoSpaceDE w:val="0"/>
      <w:autoSpaceDN w:val="0"/>
      <w:adjustRightInd w:val="0"/>
      <w:ind w:left="720"/>
      <w:contextualSpacing/>
    </w:pPr>
    <w:rPr>
      <w:sz w:val="20"/>
      <w:szCs w:val="20"/>
      <w:lang w:val="en-US" w:eastAsia="en-US"/>
    </w:rPr>
  </w:style>
  <w:style w:type="character" w:customStyle="1" w:styleId="z-label">
    <w:name w:val="z-label"/>
    <w:rsid w:val="00FA6551"/>
  </w:style>
  <w:style w:type="character" w:styleId="Odwoaniedokomentarza">
    <w:name w:val="annotation reference"/>
    <w:uiPriority w:val="99"/>
    <w:rsid w:val="00647F1D"/>
    <w:rPr>
      <w:sz w:val="16"/>
      <w:szCs w:val="16"/>
    </w:rPr>
  </w:style>
  <w:style w:type="paragraph" w:styleId="Tekstkomentarza">
    <w:name w:val="annotation text"/>
    <w:basedOn w:val="Normalny"/>
    <w:link w:val="TekstkomentarzaZnak"/>
    <w:uiPriority w:val="99"/>
    <w:unhideWhenUsed/>
    <w:rsid w:val="00647F1D"/>
    <w:pPr>
      <w:suppressAutoHyphens w:val="0"/>
      <w:jc w:val="both"/>
    </w:pPr>
    <w:rPr>
      <w:sz w:val="20"/>
      <w:szCs w:val="20"/>
      <w:lang w:eastAsia="pl-PL"/>
    </w:rPr>
  </w:style>
  <w:style w:type="character" w:customStyle="1" w:styleId="TekstkomentarzaZnak">
    <w:name w:val="Tekst komentarza Znak"/>
    <w:basedOn w:val="Domylnaczcionkaakapitu"/>
    <w:link w:val="Tekstkomentarza"/>
    <w:uiPriority w:val="99"/>
    <w:rsid w:val="00647F1D"/>
  </w:style>
  <w:style w:type="character" w:customStyle="1" w:styleId="AkapitzlistZnak">
    <w:name w:val="Akapit z listą Znak"/>
    <w:aliases w:val="normalny tekst Znak"/>
    <w:link w:val="Akapitzlist"/>
    <w:uiPriority w:val="34"/>
    <w:locked/>
    <w:rsid w:val="00F928AC"/>
    <w:rPr>
      <w:lang w:val="en-US" w:eastAsia="en-US"/>
    </w:rPr>
  </w:style>
  <w:style w:type="character" w:customStyle="1" w:styleId="st">
    <w:name w:val="st"/>
    <w:basedOn w:val="Domylnaczcionkaakapitu"/>
    <w:rsid w:val="008F4A0C"/>
  </w:style>
  <w:style w:type="character" w:styleId="Nierozpoznanawzmianka">
    <w:name w:val="Unresolved Mention"/>
    <w:basedOn w:val="Domylnaczcionkaakapitu"/>
    <w:uiPriority w:val="99"/>
    <w:semiHidden/>
    <w:unhideWhenUsed/>
    <w:rsid w:val="008E01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39165">
      <w:bodyDiv w:val="1"/>
      <w:marLeft w:val="0"/>
      <w:marRight w:val="0"/>
      <w:marTop w:val="0"/>
      <w:marBottom w:val="0"/>
      <w:divBdr>
        <w:top w:val="none" w:sz="0" w:space="0" w:color="auto"/>
        <w:left w:val="none" w:sz="0" w:space="0" w:color="auto"/>
        <w:bottom w:val="none" w:sz="0" w:space="0" w:color="auto"/>
        <w:right w:val="none" w:sz="0" w:space="0" w:color="auto"/>
      </w:divBdr>
    </w:div>
    <w:div w:id="135731087">
      <w:bodyDiv w:val="1"/>
      <w:marLeft w:val="0"/>
      <w:marRight w:val="0"/>
      <w:marTop w:val="0"/>
      <w:marBottom w:val="0"/>
      <w:divBdr>
        <w:top w:val="none" w:sz="0" w:space="0" w:color="auto"/>
        <w:left w:val="none" w:sz="0" w:space="0" w:color="auto"/>
        <w:bottom w:val="none" w:sz="0" w:space="0" w:color="auto"/>
        <w:right w:val="none" w:sz="0" w:space="0" w:color="auto"/>
      </w:divBdr>
    </w:div>
    <w:div w:id="154999785">
      <w:bodyDiv w:val="1"/>
      <w:marLeft w:val="0"/>
      <w:marRight w:val="0"/>
      <w:marTop w:val="0"/>
      <w:marBottom w:val="0"/>
      <w:divBdr>
        <w:top w:val="none" w:sz="0" w:space="0" w:color="auto"/>
        <w:left w:val="none" w:sz="0" w:space="0" w:color="auto"/>
        <w:bottom w:val="none" w:sz="0" w:space="0" w:color="auto"/>
        <w:right w:val="none" w:sz="0" w:space="0" w:color="auto"/>
      </w:divBdr>
    </w:div>
    <w:div w:id="175507818">
      <w:bodyDiv w:val="1"/>
      <w:marLeft w:val="0"/>
      <w:marRight w:val="0"/>
      <w:marTop w:val="0"/>
      <w:marBottom w:val="0"/>
      <w:divBdr>
        <w:top w:val="none" w:sz="0" w:space="0" w:color="auto"/>
        <w:left w:val="none" w:sz="0" w:space="0" w:color="auto"/>
        <w:bottom w:val="none" w:sz="0" w:space="0" w:color="auto"/>
        <w:right w:val="none" w:sz="0" w:space="0" w:color="auto"/>
      </w:divBdr>
    </w:div>
    <w:div w:id="339550961">
      <w:bodyDiv w:val="1"/>
      <w:marLeft w:val="0"/>
      <w:marRight w:val="0"/>
      <w:marTop w:val="0"/>
      <w:marBottom w:val="0"/>
      <w:divBdr>
        <w:top w:val="none" w:sz="0" w:space="0" w:color="auto"/>
        <w:left w:val="none" w:sz="0" w:space="0" w:color="auto"/>
        <w:bottom w:val="none" w:sz="0" w:space="0" w:color="auto"/>
        <w:right w:val="none" w:sz="0" w:space="0" w:color="auto"/>
      </w:divBdr>
    </w:div>
    <w:div w:id="560945186">
      <w:bodyDiv w:val="1"/>
      <w:marLeft w:val="0"/>
      <w:marRight w:val="0"/>
      <w:marTop w:val="0"/>
      <w:marBottom w:val="0"/>
      <w:divBdr>
        <w:top w:val="none" w:sz="0" w:space="0" w:color="auto"/>
        <w:left w:val="none" w:sz="0" w:space="0" w:color="auto"/>
        <w:bottom w:val="none" w:sz="0" w:space="0" w:color="auto"/>
        <w:right w:val="none" w:sz="0" w:space="0" w:color="auto"/>
      </w:divBdr>
    </w:div>
    <w:div w:id="656884242">
      <w:bodyDiv w:val="1"/>
      <w:marLeft w:val="0"/>
      <w:marRight w:val="0"/>
      <w:marTop w:val="0"/>
      <w:marBottom w:val="0"/>
      <w:divBdr>
        <w:top w:val="none" w:sz="0" w:space="0" w:color="auto"/>
        <w:left w:val="none" w:sz="0" w:space="0" w:color="auto"/>
        <w:bottom w:val="none" w:sz="0" w:space="0" w:color="auto"/>
        <w:right w:val="none" w:sz="0" w:space="0" w:color="auto"/>
      </w:divBdr>
    </w:div>
    <w:div w:id="699008853">
      <w:bodyDiv w:val="1"/>
      <w:marLeft w:val="0"/>
      <w:marRight w:val="0"/>
      <w:marTop w:val="0"/>
      <w:marBottom w:val="0"/>
      <w:divBdr>
        <w:top w:val="none" w:sz="0" w:space="0" w:color="auto"/>
        <w:left w:val="none" w:sz="0" w:space="0" w:color="auto"/>
        <w:bottom w:val="none" w:sz="0" w:space="0" w:color="auto"/>
        <w:right w:val="none" w:sz="0" w:space="0" w:color="auto"/>
      </w:divBdr>
    </w:div>
    <w:div w:id="916937401">
      <w:bodyDiv w:val="1"/>
      <w:marLeft w:val="0"/>
      <w:marRight w:val="0"/>
      <w:marTop w:val="0"/>
      <w:marBottom w:val="0"/>
      <w:divBdr>
        <w:top w:val="none" w:sz="0" w:space="0" w:color="auto"/>
        <w:left w:val="none" w:sz="0" w:space="0" w:color="auto"/>
        <w:bottom w:val="none" w:sz="0" w:space="0" w:color="auto"/>
        <w:right w:val="none" w:sz="0" w:space="0" w:color="auto"/>
      </w:divBdr>
    </w:div>
    <w:div w:id="1022824857">
      <w:bodyDiv w:val="1"/>
      <w:marLeft w:val="0"/>
      <w:marRight w:val="0"/>
      <w:marTop w:val="0"/>
      <w:marBottom w:val="0"/>
      <w:divBdr>
        <w:top w:val="none" w:sz="0" w:space="0" w:color="auto"/>
        <w:left w:val="none" w:sz="0" w:space="0" w:color="auto"/>
        <w:bottom w:val="none" w:sz="0" w:space="0" w:color="auto"/>
        <w:right w:val="none" w:sz="0" w:space="0" w:color="auto"/>
      </w:divBdr>
    </w:div>
    <w:div w:id="1063452959">
      <w:bodyDiv w:val="1"/>
      <w:marLeft w:val="0"/>
      <w:marRight w:val="0"/>
      <w:marTop w:val="0"/>
      <w:marBottom w:val="0"/>
      <w:divBdr>
        <w:top w:val="none" w:sz="0" w:space="0" w:color="auto"/>
        <w:left w:val="none" w:sz="0" w:space="0" w:color="auto"/>
        <w:bottom w:val="none" w:sz="0" w:space="0" w:color="auto"/>
        <w:right w:val="none" w:sz="0" w:space="0" w:color="auto"/>
      </w:divBdr>
    </w:div>
    <w:div w:id="1115947316">
      <w:bodyDiv w:val="1"/>
      <w:marLeft w:val="0"/>
      <w:marRight w:val="0"/>
      <w:marTop w:val="0"/>
      <w:marBottom w:val="0"/>
      <w:divBdr>
        <w:top w:val="none" w:sz="0" w:space="0" w:color="auto"/>
        <w:left w:val="none" w:sz="0" w:space="0" w:color="auto"/>
        <w:bottom w:val="none" w:sz="0" w:space="0" w:color="auto"/>
        <w:right w:val="none" w:sz="0" w:space="0" w:color="auto"/>
      </w:divBdr>
    </w:div>
    <w:div w:id="1141194809">
      <w:bodyDiv w:val="1"/>
      <w:marLeft w:val="0"/>
      <w:marRight w:val="0"/>
      <w:marTop w:val="0"/>
      <w:marBottom w:val="0"/>
      <w:divBdr>
        <w:top w:val="none" w:sz="0" w:space="0" w:color="auto"/>
        <w:left w:val="none" w:sz="0" w:space="0" w:color="auto"/>
        <w:bottom w:val="none" w:sz="0" w:space="0" w:color="auto"/>
        <w:right w:val="none" w:sz="0" w:space="0" w:color="auto"/>
      </w:divBdr>
    </w:div>
    <w:div w:id="1276984025">
      <w:bodyDiv w:val="1"/>
      <w:marLeft w:val="0"/>
      <w:marRight w:val="0"/>
      <w:marTop w:val="0"/>
      <w:marBottom w:val="0"/>
      <w:divBdr>
        <w:top w:val="none" w:sz="0" w:space="0" w:color="auto"/>
        <w:left w:val="none" w:sz="0" w:space="0" w:color="auto"/>
        <w:bottom w:val="none" w:sz="0" w:space="0" w:color="auto"/>
        <w:right w:val="none" w:sz="0" w:space="0" w:color="auto"/>
      </w:divBdr>
    </w:div>
    <w:div w:id="1371996833">
      <w:bodyDiv w:val="1"/>
      <w:marLeft w:val="0"/>
      <w:marRight w:val="0"/>
      <w:marTop w:val="0"/>
      <w:marBottom w:val="0"/>
      <w:divBdr>
        <w:top w:val="none" w:sz="0" w:space="0" w:color="auto"/>
        <w:left w:val="none" w:sz="0" w:space="0" w:color="auto"/>
        <w:bottom w:val="none" w:sz="0" w:space="0" w:color="auto"/>
        <w:right w:val="none" w:sz="0" w:space="0" w:color="auto"/>
      </w:divBdr>
    </w:div>
    <w:div w:id="1393428363">
      <w:bodyDiv w:val="1"/>
      <w:marLeft w:val="0"/>
      <w:marRight w:val="0"/>
      <w:marTop w:val="0"/>
      <w:marBottom w:val="0"/>
      <w:divBdr>
        <w:top w:val="none" w:sz="0" w:space="0" w:color="auto"/>
        <w:left w:val="none" w:sz="0" w:space="0" w:color="auto"/>
        <w:bottom w:val="none" w:sz="0" w:space="0" w:color="auto"/>
        <w:right w:val="none" w:sz="0" w:space="0" w:color="auto"/>
      </w:divBdr>
    </w:div>
    <w:div w:id="1431118792">
      <w:bodyDiv w:val="1"/>
      <w:marLeft w:val="0"/>
      <w:marRight w:val="0"/>
      <w:marTop w:val="0"/>
      <w:marBottom w:val="0"/>
      <w:divBdr>
        <w:top w:val="none" w:sz="0" w:space="0" w:color="auto"/>
        <w:left w:val="none" w:sz="0" w:space="0" w:color="auto"/>
        <w:bottom w:val="none" w:sz="0" w:space="0" w:color="auto"/>
        <w:right w:val="none" w:sz="0" w:space="0" w:color="auto"/>
      </w:divBdr>
    </w:div>
    <w:div w:id="1517159844">
      <w:bodyDiv w:val="1"/>
      <w:marLeft w:val="0"/>
      <w:marRight w:val="0"/>
      <w:marTop w:val="0"/>
      <w:marBottom w:val="0"/>
      <w:divBdr>
        <w:top w:val="none" w:sz="0" w:space="0" w:color="auto"/>
        <w:left w:val="none" w:sz="0" w:space="0" w:color="auto"/>
        <w:bottom w:val="none" w:sz="0" w:space="0" w:color="auto"/>
        <w:right w:val="none" w:sz="0" w:space="0" w:color="auto"/>
      </w:divBdr>
    </w:div>
    <w:div w:id="1636061540">
      <w:bodyDiv w:val="1"/>
      <w:marLeft w:val="0"/>
      <w:marRight w:val="0"/>
      <w:marTop w:val="0"/>
      <w:marBottom w:val="0"/>
      <w:divBdr>
        <w:top w:val="none" w:sz="0" w:space="0" w:color="auto"/>
        <w:left w:val="none" w:sz="0" w:space="0" w:color="auto"/>
        <w:bottom w:val="none" w:sz="0" w:space="0" w:color="auto"/>
        <w:right w:val="none" w:sz="0" w:space="0" w:color="auto"/>
      </w:divBdr>
    </w:div>
    <w:div w:id="1771048097">
      <w:bodyDiv w:val="1"/>
      <w:marLeft w:val="0"/>
      <w:marRight w:val="0"/>
      <w:marTop w:val="0"/>
      <w:marBottom w:val="0"/>
      <w:divBdr>
        <w:top w:val="none" w:sz="0" w:space="0" w:color="auto"/>
        <w:left w:val="none" w:sz="0" w:space="0" w:color="auto"/>
        <w:bottom w:val="none" w:sz="0" w:space="0" w:color="auto"/>
        <w:right w:val="none" w:sz="0" w:space="0" w:color="auto"/>
      </w:divBdr>
    </w:div>
    <w:div w:id="211447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uro@andrzej-domagala.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B34FB.38EA81D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F61AAA-104F-461B-82E0-54F4742DE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D6D4F3-C91D-46E5-A21A-F943AF669665}">
  <ds:schemaRefs>
    <ds:schemaRef ds:uri="http://schemas.openxmlformats.org/officeDocument/2006/bibliography"/>
  </ds:schemaRefs>
</ds:datastoreItem>
</file>

<file path=customXml/itemProps3.xml><?xml version="1.0" encoding="utf-8"?>
<ds:datastoreItem xmlns:ds="http://schemas.openxmlformats.org/officeDocument/2006/customXml" ds:itemID="{D8476B94-16ED-4559-856D-F9CB5351F808}">
  <ds:schemaRefs>
    <ds:schemaRef ds:uri="http://schemas.microsoft.com/sharepoint/v3/contenttype/forms"/>
  </ds:schemaRefs>
</ds:datastoreItem>
</file>

<file path=customXml/itemProps4.xml><?xml version="1.0" encoding="utf-8"?>
<ds:datastoreItem xmlns:ds="http://schemas.openxmlformats.org/officeDocument/2006/customXml" ds:itemID="{93AD66D2-8B24-463A-8215-4BA4B3A2772E}">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3345</Words>
  <Characters>20073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Umowa nr IR-V</vt:lpstr>
    </vt:vector>
  </TitlesOfParts>
  <Company>UM</Company>
  <LinksUpToDate>false</LinksUpToDate>
  <CharactersWithSpaces>23372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IR-V</dc:title>
  <dc:subject/>
  <dc:creator>Marta</dc:creator>
  <cp:keywords/>
  <cp:lastModifiedBy>Sebastian Żyrkowski</cp:lastModifiedBy>
  <cp:revision>37</cp:revision>
  <cp:lastPrinted>2021-09-27T08:32:00Z</cp:lastPrinted>
  <dcterms:created xsi:type="dcterms:W3CDTF">2025-06-28T09:43:00Z</dcterms:created>
  <dcterms:modified xsi:type="dcterms:W3CDTF">2025-06-28T10:27:00Z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