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7F334" w14:textId="77777777" w:rsidR="00E0710D" w:rsidRPr="005A2F78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FORMULARZ OFERTOWY</w:t>
      </w:r>
    </w:p>
    <w:p w14:paraId="1489EBE2" w14:textId="77777777"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center"/>
        <w:rPr>
          <w:b/>
          <w:sz w:val="22"/>
          <w:szCs w:val="22"/>
        </w:rPr>
      </w:pPr>
    </w:p>
    <w:p w14:paraId="0A2AF65A" w14:textId="56521EC6" w:rsidR="00E0710D" w:rsidRDefault="0063223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  <w:bookmarkStart w:id="0" w:name="_heading=h.gjdgxs" w:colFirst="0" w:colLast="0"/>
      <w:bookmarkEnd w:id="0"/>
      <w:r w:rsidRPr="005A2F78">
        <w:rPr>
          <w:sz w:val="22"/>
          <w:szCs w:val="22"/>
        </w:rPr>
        <w:t xml:space="preserve">W odpowiedzi </w:t>
      </w:r>
      <w:r w:rsidR="00976960">
        <w:rPr>
          <w:sz w:val="22"/>
          <w:szCs w:val="22"/>
        </w:rPr>
        <w:t xml:space="preserve">na </w:t>
      </w:r>
      <w:r w:rsidR="0050067A">
        <w:rPr>
          <w:sz w:val="22"/>
          <w:szCs w:val="22"/>
        </w:rPr>
        <w:t xml:space="preserve">zapytanie ofertowe na </w:t>
      </w:r>
      <w:r w:rsidR="00976960" w:rsidRPr="008A05A9">
        <w:rPr>
          <w:sz w:val="22"/>
          <w:szCs w:val="22"/>
        </w:rPr>
        <w:t>dostaw</w:t>
      </w:r>
      <w:r w:rsidR="00976960">
        <w:rPr>
          <w:sz w:val="22"/>
          <w:szCs w:val="22"/>
        </w:rPr>
        <w:t>ę</w:t>
      </w:r>
      <w:r w:rsidR="00976960" w:rsidRPr="008A05A9">
        <w:rPr>
          <w:sz w:val="22"/>
          <w:szCs w:val="22"/>
        </w:rPr>
        <w:t xml:space="preserve"> pomocy dydaktycznych </w:t>
      </w:r>
      <w:r w:rsidR="00976960">
        <w:rPr>
          <w:sz w:val="22"/>
          <w:szCs w:val="22"/>
        </w:rPr>
        <w:t xml:space="preserve">dla </w:t>
      </w:r>
      <w:r w:rsidR="00976960" w:rsidRPr="008A05A9">
        <w:rPr>
          <w:sz w:val="22"/>
          <w:szCs w:val="22"/>
        </w:rPr>
        <w:t>Szkoł</w:t>
      </w:r>
      <w:r w:rsidR="00976960">
        <w:rPr>
          <w:sz w:val="22"/>
          <w:szCs w:val="22"/>
        </w:rPr>
        <w:t>y</w:t>
      </w:r>
      <w:r w:rsidR="00976960" w:rsidRPr="008A05A9">
        <w:rPr>
          <w:sz w:val="22"/>
          <w:szCs w:val="22"/>
        </w:rPr>
        <w:t xml:space="preserve"> Podstawow</w:t>
      </w:r>
      <w:r w:rsidR="00976960">
        <w:rPr>
          <w:sz w:val="22"/>
          <w:szCs w:val="22"/>
        </w:rPr>
        <w:t>ej</w:t>
      </w:r>
      <w:r w:rsidR="00976960" w:rsidRPr="008A05A9">
        <w:rPr>
          <w:sz w:val="22"/>
          <w:szCs w:val="22"/>
        </w:rPr>
        <w:t xml:space="preserve"> nr </w:t>
      </w:r>
      <w:r w:rsidR="00053489" w:rsidRPr="008F3C41">
        <w:rPr>
          <w:sz w:val="22"/>
          <w:szCs w:val="22"/>
        </w:rPr>
        <w:t>6 im. Polskich Lotników</w:t>
      </w:r>
      <w:r w:rsidR="00976960" w:rsidRPr="008A05A9">
        <w:rPr>
          <w:sz w:val="22"/>
          <w:szCs w:val="22"/>
        </w:rPr>
        <w:t xml:space="preserve"> w Puławach</w:t>
      </w:r>
      <w:r w:rsidR="005A2F78" w:rsidRPr="005A2F78">
        <w:rPr>
          <w:sz w:val="22"/>
          <w:szCs w:val="22"/>
        </w:rPr>
        <w:t>,</w:t>
      </w:r>
      <w:r w:rsidRPr="005A2F78">
        <w:rPr>
          <w:sz w:val="22"/>
          <w:szCs w:val="22"/>
        </w:rPr>
        <w:t xml:space="preserve"> wykonawca składa następującą ofertę:</w:t>
      </w:r>
    </w:p>
    <w:p w14:paraId="2D39857B" w14:textId="77777777" w:rsidR="00556A41" w:rsidRPr="005A2F78" w:rsidRDefault="00556A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tbl>
      <w:tblPr>
        <w:tblStyle w:val="a0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880"/>
      </w:tblGrid>
      <w:tr w:rsidR="00E0710D" w:rsidRPr="005A2F78" w14:paraId="7F9E92AA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12C28EA9" w14:textId="77777777" w:rsidR="00E0710D" w:rsidRPr="005A2F78" w:rsidRDefault="0063223B" w:rsidP="009769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 xml:space="preserve">Cena brutto za </w:t>
            </w:r>
            <w:r w:rsidR="00976960">
              <w:rPr>
                <w:sz w:val="22"/>
                <w:szCs w:val="22"/>
              </w:rPr>
              <w:t>dostawę części 1 przedmiotu zamówienia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14:paraId="4CE7AE1A" w14:textId="77777777" w:rsidR="00E0710D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6F0F0AF0" w14:textId="77777777"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2F237DD1" w14:textId="77777777" w:rsidR="00E0710D" w:rsidRPr="005A2F78" w:rsidRDefault="00E0710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</w:p>
        </w:tc>
      </w:tr>
      <w:tr w:rsidR="00976960" w:rsidRPr="005A2F78" w14:paraId="29B83D7F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016D7880" w14:textId="77777777" w:rsidR="00976960" w:rsidRPr="005A2F78" w:rsidRDefault="00976960" w:rsidP="009769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 xml:space="preserve">Cena brutto za </w:t>
            </w:r>
            <w:r>
              <w:rPr>
                <w:sz w:val="22"/>
                <w:szCs w:val="22"/>
              </w:rPr>
              <w:t>dostawę części 2 przedmiotu zamówienia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14:paraId="5FB479F9" w14:textId="77777777" w:rsidR="00976960" w:rsidRDefault="00976960" w:rsidP="009769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  <w:tr w:rsidR="00976960" w:rsidRPr="005A2F78" w14:paraId="7414C311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1C1BEFA1" w14:textId="77777777" w:rsidR="00976960" w:rsidRPr="005A2F78" w:rsidRDefault="00976960" w:rsidP="009769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 xml:space="preserve">Cena brutto za </w:t>
            </w:r>
            <w:r>
              <w:rPr>
                <w:sz w:val="22"/>
                <w:szCs w:val="22"/>
              </w:rPr>
              <w:t>dostawę części 3 przedmiotu zamówienia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14:paraId="76C4B9B1" w14:textId="77777777" w:rsidR="00976960" w:rsidRDefault="00976960" w:rsidP="0097696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  <w:tr w:rsidR="00053489" w:rsidRPr="005A2F78" w14:paraId="03D49B71" w14:textId="77777777" w:rsidTr="00220EEA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5DBD2430" w14:textId="5B17F530" w:rsidR="00053489" w:rsidRPr="005A2F78" w:rsidRDefault="00053489" w:rsidP="000534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2F78">
              <w:rPr>
                <w:sz w:val="22"/>
                <w:szCs w:val="22"/>
              </w:rPr>
              <w:t xml:space="preserve">Cena brutto za </w:t>
            </w:r>
            <w:r>
              <w:rPr>
                <w:sz w:val="22"/>
                <w:szCs w:val="22"/>
              </w:rPr>
              <w:t xml:space="preserve">dostawę części </w:t>
            </w:r>
            <w:r>
              <w:rPr>
                <w:sz w:val="22"/>
                <w:szCs w:val="22"/>
              </w:rPr>
              <w:t>4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 przedmiotu zamówienia</w:t>
            </w:r>
            <w:r w:rsidRPr="005A2F78"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80" w:type="dxa"/>
            <w:vAlign w:val="center"/>
          </w:tcPr>
          <w:p w14:paraId="3C221D8E" w14:textId="77777777" w:rsidR="00053489" w:rsidRDefault="00053489" w:rsidP="00220E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  <w:tr w:rsidR="003163FF" w:rsidRPr="005A2F78" w14:paraId="5492FD2F" w14:textId="77777777" w:rsidTr="00976960">
        <w:trPr>
          <w:cantSplit/>
          <w:trHeight w:val="806"/>
          <w:tblHeader/>
        </w:trPr>
        <w:tc>
          <w:tcPr>
            <w:tcW w:w="7650" w:type="dxa"/>
            <w:vAlign w:val="center"/>
          </w:tcPr>
          <w:p w14:paraId="5B8C6879" w14:textId="77777777" w:rsidR="003163FF" w:rsidRPr="005A2F78" w:rsidRDefault="003163FF" w:rsidP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sz w:val="22"/>
                <w:szCs w:val="22"/>
              </w:rPr>
            </w:pPr>
            <w:r w:rsidRPr="005A18CF">
              <w:rPr>
                <w:sz w:val="22"/>
                <w:szCs w:val="22"/>
              </w:rPr>
              <w:t>Zatrudnienia osoby wyznaczonej do realizacji zamówienia</w:t>
            </w:r>
            <w:r>
              <w:rPr>
                <w:sz w:val="22"/>
                <w:szCs w:val="22"/>
              </w:rPr>
              <w:t>, o której mowa w kryteriach wyboru ofert w zapytaniu ofertowym (TAK/NIE)</w:t>
            </w:r>
          </w:p>
        </w:tc>
        <w:tc>
          <w:tcPr>
            <w:tcW w:w="2880" w:type="dxa"/>
            <w:vAlign w:val="center"/>
          </w:tcPr>
          <w:p w14:paraId="3490C931" w14:textId="77777777" w:rsidR="003163FF" w:rsidRDefault="003163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31833179" w14:textId="77777777" w:rsidR="00556A41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  <w:p w14:paraId="110DAC2D" w14:textId="77777777" w:rsidR="00556A41" w:rsidRPr="005A2F78" w:rsidRDefault="00556A4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2607CED0" w14:textId="77777777" w:rsidR="00E0710D" w:rsidRPr="005A2F78" w:rsidRDefault="00E071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sz w:val="22"/>
          <w:szCs w:val="22"/>
        </w:rPr>
      </w:pPr>
    </w:p>
    <w:p w14:paraId="1495DA21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Składając ofertę jednocześnie wykonawca oświadcza, że:</w:t>
      </w:r>
    </w:p>
    <w:p w14:paraId="53DDF24A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nie podlega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04A4D39C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spełnia warunki udziału w postępowaniu;</w:t>
      </w:r>
    </w:p>
    <w:p w14:paraId="4256A92A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złożona oferta będzie ważna przez okres 30 dni (termin związania ofertą);</w:t>
      </w:r>
    </w:p>
    <w:p w14:paraId="11A49185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postanowienia zapytania ofertowego oraz wzoru umowy;</w:t>
      </w:r>
    </w:p>
    <w:p w14:paraId="716F45F3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jc w:val="both"/>
        <w:rPr>
          <w:sz w:val="22"/>
          <w:szCs w:val="22"/>
        </w:rPr>
      </w:pPr>
      <w:r w:rsidRPr="005A2F78">
        <w:rPr>
          <w:sz w:val="22"/>
          <w:szCs w:val="22"/>
        </w:rPr>
        <w:t>akceptuje poprawienie przez zamawiającego oczywistych lub nieistotnych omyłek w ofercie;</w:t>
      </w:r>
    </w:p>
    <w:p w14:paraId="54DB62AD" w14:textId="77777777" w:rsidR="00E0710D" w:rsidRPr="005A2F78" w:rsidRDefault="006322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 w:hanging="426"/>
        <w:rPr>
          <w:sz w:val="22"/>
          <w:szCs w:val="22"/>
        </w:rPr>
      </w:pPr>
      <w:r w:rsidRPr="005A2F78">
        <w:rPr>
          <w:sz w:val="22"/>
          <w:szCs w:val="22"/>
        </w:rPr>
        <w:t>zapoznał się z informacjami dotyczącymi ochrony danych osobowych.</w:t>
      </w:r>
    </w:p>
    <w:p w14:paraId="7F657A29" w14:textId="77777777" w:rsidR="00E0710D" w:rsidRPr="005A2F78" w:rsidRDefault="00E0710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sz w:val="22"/>
          <w:szCs w:val="22"/>
        </w:rPr>
      </w:pPr>
    </w:p>
    <w:p w14:paraId="730C65A3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b/>
          <w:sz w:val="22"/>
          <w:szCs w:val="22"/>
        </w:rPr>
      </w:pPr>
      <w:r w:rsidRPr="005A2F78">
        <w:rPr>
          <w:b/>
          <w:sz w:val="22"/>
          <w:szCs w:val="22"/>
        </w:rPr>
        <w:t>Dane wykonawcy:</w:t>
      </w:r>
    </w:p>
    <w:p w14:paraId="3DA40A0A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Nazwa / Imię i Nazwisko: …………………….</w:t>
      </w:r>
    </w:p>
    <w:p w14:paraId="5921E3CB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Siedziba / Adres: …………………….</w:t>
      </w:r>
    </w:p>
    <w:p w14:paraId="042CCB80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NIP / PESEL: …………………….</w:t>
      </w:r>
    </w:p>
    <w:p w14:paraId="45879E6E" w14:textId="77777777" w:rsidR="00E0710D" w:rsidRPr="005A2F78" w:rsidRDefault="006322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2"/>
          <w:szCs w:val="22"/>
        </w:rPr>
      </w:pPr>
      <w:r w:rsidRPr="005A2F78">
        <w:rPr>
          <w:sz w:val="22"/>
          <w:szCs w:val="22"/>
        </w:rPr>
        <w:t>Adres mail: …………………….</w:t>
      </w:r>
    </w:p>
    <w:p w14:paraId="7ED5ACE3" w14:textId="77777777" w:rsidR="00E0710D" w:rsidRPr="005A2F78" w:rsidRDefault="0063223B">
      <w:pPr>
        <w:rPr>
          <w:sz w:val="22"/>
          <w:szCs w:val="22"/>
        </w:rPr>
      </w:pPr>
      <w:r w:rsidRPr="005A2F78">
        <w:rPr>
          <w:sz w:val="22"/>
          <w:szCs w:val="22"/>
        </w:rPr>
        <w:t>Nr telefonu: …………………….</w:t>
      </w:r>
    </w:p>
    <w:sectPr w:rsidR="00E0710D" w:rsidRPr="005A2F78" w:rsidSect="00E0710D">
      <w:headerReference w:type="default" r:id="rId8"/>
      <w:footerReference w:type="default" r:id="rId9"/>
      <w:pgSz w:w="11900" w:h="16840"/>
      <w:pgMar w:top="1701" w:right="680" w:bottom="2438" w:left="680" w:header="794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136E72" w16cex:dateUtc="2025-04-27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35A427B" w16cid:durableId="60136E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0E13C" w14:textId="77777777" w:rsidR="00BD31EF" w:rsidRDefault="00BD31EF" w:rsidP="00E0710D">
      <w:r>
        <w:separator/>
      </w:r>
    </w:p>
  </w:endnote>
  <w:endnote w:type="continuationSeparator" w:id="0">
    <w:p w14:paraId="0099DFB7" w14:textId="77777777" w:rsidR="00BD31EF" w:rsidRDefault="00BD31EF" w:rsidP="00E0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AE24D" w14:textId="471AED92" w:rsidR="00E0710D" w:rsidRDefault="00E071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 w:rsidR="0063223B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05348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FE89317" w14:textId="77777777" w:rsidR="00E0710D" w:rsidRDefault="00E0710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7DB31" w14:textId="77777777" w:rsidR="00BD31EF" w:rsidRDefault="00BD31EF" w:rsidP="00E0710D">
      <w:r>
        <w:separator/>
      </w:r>
    </w:p>
  </w:footnote>
  <w:footnote w:type="continuationSeparator" w:id="0">
    <w:p w14:paraId="0BDDA3B4" w14:textId="77777777" w:rsidR="00BD31EF" w:rsidRDefault="00BD31EF" w:rsidP="00E07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87246" w14:textId="77777777" w:rsidR="00E0710D" w:rsidRDefault="009769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0" allowOverlap="1" wp14:anchorId="731B2A52" wp14:editId="7433822C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6686550" cy="612140"/>
          <wp:effectExtent l="0" t="0" r="0" b="0"/>
          <wp:wrapSquare wrapText="bothSides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76A"/>
    <w:multiLevelType w:val="multilevel"/>
    <w:tmpl w:val="4FD4129A"/>
    <w:lvl w:ilvl="0">
      <w:start w:val="1"/>
      <w:numFmt w:val="decimal"/>
      <w:lvlText w:val="%1)"/>
      <w:lvlJc w:val="left"/>
      <w:pPr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77E0121D"/>
    <w:multiLevelType w:val="multilevel"/>
    <w:tmpl w:val="132C0378"/>
    <w:lvl w:ilvl="0">
      <w:start w:val="1"/>
      <w:numFmt w:val="lowerLetter"/>
      <w:lvlText w:val="%1)"/>
      <w:lvlJc w:val="left"/>
      <w:pPr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6" w:hanging="379"/>
      </w:pPr>
    </w:lvl>
    <w:lvl w:ilvl="2">
      <w:start w:val="1"/>
      <w:numFmt w:val="lowerRoman"/>
      <w:lvlText w:val="%3."/>
      <w:lvlJc w:val="left"/>
      <w:pPr>
        <w:ind w:left="2157" w:hanging="300"/>
      </w:pPr>
    </w:lvl>
    <w:lvl w:ilvl="3">
      <w:start w:val="1"/>
      <w:numFmt w:val="decimal"/>
      <w:lvlText w:val="%4."/>
      <w:lvlJc w:val="left"/>
      <w:pPr>
        <w:ind w:left="2869" w:hanging="352"/>
      </w:pPr>
    </w:lvl>
    <w:lvl w:ilvl="4">
      <w:start w:val="1"/>
      <w:numFmt w:val="lowerLetter"/>
      <w:lvlText w:val="%5."/>
      <w:lvlJc w:val="left"/>
      <w:pPr>
        <w:ind w:left="3576" w:hanging="338"/>
      </w:pPr>
    </w:lvl>
    <w:lvl w:ilvl="5">
      <w:start w:val="1"/>
      <w:numFmt w:val="lowerRoman"/>
      <w:lvlText w:val="%6."/>
      <w:lvlJc w:val="left"/>
      <w:pPr>
        <w:ind w:left="4278" w:hanging="261"/>
      </w:pPr>
    </w:lvl>
    <w:lvl w:ilvl="6">
      <w:start w:val="1"/>
      <w:numFmt w:val="decimal"/>
      <w:lvlText w:val="%7."/>
      <w:lvlJc w:val="left"/>
      <w:pPr>
        <w:ind w:left="4990" w:hanging="313"/>
      </w:pPr>
    </w:lvl>
    <w:lvl w:ilvl="7">
      <w:start w:val="1"/>
      <w:numFmt w:val="lowerLetter"/>
      <w:lvlText w:val="%8."/>
      <w:lvlJc w:val="left"/>
      <w:pPr>
        <w:ind w:left="5697" w:hanging="300"/>
      </w:pPr>
    </w:lvl>
    <w:lvl w:ilvl="8">
      <w:start w:val="1"/>
      <w:numFmt w:val="lowerRoman"/>
      <w:lvlText w:val="%9."/>
      <w:lvlJc w:val="left"/>
      <w:pPr>
        <w:ind w:left="6398" w:hanging="22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0D"/>
    <w:rsid w:val="00053489"/>
    <w:rsid w:val="00232D83"/>
    <w:rsid w:val="003163FF"/>
    <w:rsid w:val="00333015"/>
    <w:rsid w:val="00430F97"/>
    <w:rsid w:val="0050067A"/>
    <w:rsid w:val="00556A41"/>
    <w:rsid w:val="005A2F78"/>
    <w:rsid w:val="0063223B"/>
    <w:rsid w:val="006F2EB8"/>
    <w:rsid w:val="00865B76"/>
    <w:rsid w:val="00976960"/>
    <w:rsid w:val="00A558A5"/>
    <w:rsid w:val="00AA2968"/>
    <w:rsid w:val="00AF7803"/>
    <w:rsid w:val="00BD31EF"/>
    <w:rsid w:val="00C805C4"/>
    <w:rsid w:val="00E0710D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CDB4"/>
  <w15:docId w15:val="{2A46F258-8078-45EC-AB4A-D8965C1E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0">
    <w:name w:val="Normalny1"/>
    <w:rsid w:val="00E0710D"/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E34C19"/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1">
    <w:name w:val="Table Normal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Podtytu">
    <w:name w:val="Subtitle"/>
    <w:basedOn w:val="Normalny10"/>
    <w:next w:val="Normalny10"/>
    <w:rsid w:val="00E071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E34C1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y2">
    <w:name w:val="Normalny2"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a0">
    <w:basedOn w:val="TableNormal0"/>
    <w:rsid w:val="00E0710D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3</cp:revision>
  <cp:lastPrinted>2025-04-30T08:27:00Z</cp:lastPrinted>
  <dcterms:created xsi:type="dcterms:W3CDTF">2025-05-08T13:31:00Z</dcterms:created>
  <dcterms:modified xsi:type="dcterms:W3CDTF">2025-05-08T13:32:00Z</dcterms:modified>
</cp:coreProperties>
</file>