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437EDA7" w14:textId="77777777" w:rsidR="00A44D3D" w:rsidRDefault="00012BC2">
      <w:pPr>
        <w:spacing w:after="280" w:line="240" w:lineRule="auto"/>
        <w:rPr>
          <w:b/>
        </w:rPr>
      </w:pPr>
      <w:r>
        <w:rPr>
          <w:b/>
        </w:rPr>
        <w:t xml:space="preserve">Załącznik nr 4 - OŚWIADCZENIE O ZACHOWANIU POUFNOŚCI </w:t>
      </w:r>
    </w:p>
    <w:p w14:paraId="40A4DDC9" w14:textId="77777777" w:rsidR="00A44D3D" w:rsidRDefault="00012BC2">
      <w:pPr>
        <w:rPr>
          <w:b/>
          <w:sz w:val="20"/>
          <w:szCs w:val="20"/>
        </w:rPr>
      </w:pPr>
      <w:r>
        <w:rPr>
          <w:sz w:val="20"/>
          <w:szCs w:val="20"/>
        </w:rPr>
        <w:t xml:space="preserve">Do zapytania ofertowego nr </w:t>
      </w:r>
      <w:r>
        <w:rPr>
          <w:b/>
          <w:sz w:val="20"/>
          <w:szCs w:val="20"/>
        </w:rPr>
        <w:t>……………</w:t>
      </w:r>
      <w:r>
        <w:rPr>
          <w:sz w:val="20"/>
          <w:szCs w:val="20"/>
        </w:rPr>
        <w:t xml:space="preserve"> z dnia </w:t>
      </w:r>
      <w:r>
        <w:rPr>
          <w:b/>
          <w:sz w:val="20"/>
          <w:szCs w:val="20"/>
        </w:rPr>
        <w:t xml:space="preserve">…………….  </w:t>
      </w:r>
    </w:p>
    <w:p w14:paraId="0FDD31C1" w14:textId="77777777" w:rsidR="00A44D3D" w:rsidRDefault="00012BC2">
      <w:pPr>
        <w:jc w:val="both"/>
        <w:rPr>
          <w:b/>
          <w:sz w:val="20"/>
          <w:szCs w:val="20"/>
        </w:rPr>
      </w:pPr>
      <w:r>
        <w:rPr>
          <w:sz w:val="20"/>
          <w:szCs w:val="20"/>
        </w:rPr>
        <w:t xml:space="preserve">W związku z zainteresowaniem uczestnictwem w postępowaniu o udzielenie zamówienia prowadzonym na podstawie zasady konkurencyjności, o której mowa w podrozdziale 3.2. Wytycznych w zakresie kwalifikowalności wydatków w ramach Europejskiego Funduszu Rozwoju Regionalnego, Wytycznych dotyczących kwalifikowalności wydatków na lata 2021-2027: wersja z 18.11.2022 oraz na podstawie niniejszego Zapytania ofertowego w ramach projektu współfinansowanego ze środków Unii Europejskiej w ramach projektu współfinansowanego </w:t>
      </w:r>
      <w:r>
        <w:rPr>
          <w:sz w:val="20"/>
          <w:szCs w:val="20"/>
        </w:rPr>
        <w:t xml:space="preserve">ze środków Unii Europejskiej w ramach projektu p.t.: </w:t>
      </w:r>
      <w:r>
        <w:rPr>
          <w:b/>
          <w:i/>
          <w:sz w:val="20"/>
          <w:szCs w:val="20"/>
          <w:highlight w:val="white"/>
        </w:rPr>
        <w:t>„Dywersyfikacja działalności firmy BIZNES TRAVEL poprzez wprowadzenie nowej usługi w branży turystycznej w regionie Lubelskim (region 3)”, (Umowa o dofinansowanie nr KPOD.01.03-IW.01-6948/24-00)</w:t>
      </w:r>
      <w:r>
        <w:rPr>
          <w:sz w:val="20"/>
          <w:szCs w:val="20"/>
          <w:highlight w:val="white"/>
        </w:rPr>
        <w:t xml:space="preserve"> </w:t>
      </w:r>
      <w:r>
        <w:rPr>
          <w:b/>
          <w:sz w:val="20"/>
          <w:szCs w:val="20"/>
        </w:rPr>
        <w:t xml:space="preserve"> </w:t>
      </w:r>
      <w:r>
        <w:rPr>
          <w:sz w:val="20"/>
          <w:szCs w:val="20"/>
        </w:rPr>
        <w:t>w ramach inwestycji A1.2.1 Inwestycje dla przedsiębiorstw w produkty, usługi i kompetencje pracowników oraz kadry związane z dywersyfikacją działalności w ramach Krajowego Planu Odbudowy i Zwiększania Odporności (planu rozwojowego),</w:t>
      </w:r>
      <w:r>
        <w:rPr>
          <w:b/>
          <w:sz w:val="20"/>
          <w:szCs w:val="20"/>
        </w:rPr>
        <w:t xml:space="preserve"> </w:t>
      </w:r>
      <w:r>
        <w:rPr>
          <w:sz w:val="20"/>
          <w:szCs w:val="20"/>
        </w:rPr>
        <w:t>dalej jako „Postępowanie”, ora</w:t>
      </w:r>
      <w:r>
        <w:rPr>
          <w:sz w:val="20"/>
          <w:szCs w:val="20"/>
        </w:rPr>
        <w:t xml:space="preserve">z w wykonaniu warunków zachowania w poufności informacji przekazywanych przez Zamawiającego, </w:t>
      </w:r>
    </w:p>
    <w:p w14:paraId="33CA6266" w14:textId="77777777" w:rsidR="00A44D3D" w:rsidRDefault="00012BC2">
      <w:pPr>
        <w:rPr>
          <w:b/>
          <w:sz w:val="20"/>
          <w:szCs w:val="20"/>
        </w:rPr>
      </w:pPr>
      <w:r>
        <w:rPr>
          <w:sz w:val="20"/>
          <w:szCs w:val="20"/>
        </w:rPr>
        <w:t xml:space="preserve">działając w imieniu firmy: </w:t>
      </w:r>
      <w:r>
        <w:rPr>
          <w:b/>
          <w:sz w:val="20"/>
          <w:szCs w:val="20"/>
        </w:rPr>
        <w:t>………………………………………..</w:t>
      </w:r>
      <w:r>
        <w:rPr>
          <w:sz w:val="20"/>
          <w:szCs w:val="20"/>
        </w:rPr>
        <w:t xml:space="preserve"> </w:t>
      </w:r>
    </w:p>
    <w:p w14:paraId="762DC01D" w14:textId="77777777" w:rsidR="00A44D3D" w:rsidRDefault="00012BC2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NIP: </w:t>
      </w:r>
      <w:r>
        <w:rPr>
          <w:rFonts w:ascii="Roboto" w:eastAsia="Roboto" w:hAnsi="Roboto" w:cs="Roboto"/>
          <w:b/>
          <w:color w:val="232332"/>
          <w:sz w:val="20"/>
          <w:szCs w:val="20"/>
        </w:rPr>
        <w:t>………………</w:t>
      </w:r>
      <w:r>
        <w:rPr>
          <w:sz w:val="20"/>
          <w:szCs w:val="20"/>
        </w:rPr>
        <w:t xml:space="preserve"> </w:t>
      </w:r>
    </w:p>
    <w:p w14:paraId="5430094D" w14:textId="77777777" w:rsidR="00A44D3D" w:rsidRDefault="00012BC2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REGON: </w:t>
      </w:r>
      <w:r>
        <w:rPr>
          <w:b/>
          <w:sz w:val="20"/>
          <w:szCs w:val="20"/>
        </w:rPr>
        <w:t>……………</w:t>
      </w:r>
      <w:r>
        <w:rPr>
          <w:sz w:val="20"/>
          <w:szCs w:val="20"/>
        </w:rPr>
        <w:t xml:space="preserve">;   </w:t>
      </w:r>
    </w:p>
    <w:p w14:paraId="51E1B70C" w14:textId="77777777" w:rsidR="00A44D3D" w:rsidRDefault="00012BC2">
      <w:pPr>
        <w:spacing w:after="0" w:line="240" w:lineRule="auto"/>
        <w:rPr>
          <w:sz w:val="20"/>
          <w:szCs w:val="20"/>
        </w:rPr>
      </w:pPr>
      <w:r>
        <w:rPr>
          <w:b/>
          <w:sz w:val="20"/>
          <w:szCs w:val="20"/>
        </w:rPr>
        <w:t>……………………………</w:t>
      </w:r>
      <w:r>
        <w:rPr>
          <w:sz w:val="16"/>
          <w:szCs w:val="16"/>
        </w:rPr>
        <w:t xml:space="preserve"> (imię i Nazwisko) </w:t>
      </w:r>
      <w:r>
        <w:rPr>
          <w:sz w:val="20"/>
          <w:szCs w:val="20"/>
        </w:rPr>
        <w:t>- jako osoba upoważniona do reprezentacji Wykonawcy, niniejszym:</w:t>
      </w:r>
    </w:p>
    <w:p w14:paraId="5B382CA9" w14:textId="77777777" w:rsidR="00A44D3D" w:rsidRDefault="00A44D3D">
      <w:pPr>
        <w:jc w:val="both"/>
        <w:rPr>
          <w:sz w:val="20"/>
          <w:szCs w:val="20"/>
        </w:rPr>
      </w:pPr>
    </w:p>
    <w:p w14:paraId="15163F6A" w14:textId="77777777" w:rsidR="00A44D3D" w:rsidRDefault="00012BC2">
      <w:pPr>
        <w:numPr>
          <w:ilvl w:val="0"/>
          <w:numId w:val="2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Oświadczam, iż przyjmuję do wiadomości, że wszelkie informacje zawarte w udostępnianych przez Zamawiającego dokumentach mających charakter informacji poufnych stanowiących tajemnicę przedsiębiorstwa Zamawiającego („Informacje Poufne”). </w:t>
      </w:r>
    </w:p>
    <w:p w14:paraId="118B8E31" w14:textId="77777777" w:rsidR="00A44D3D" w:rsidRDefault="00012BC2">
      <w:pPr>
        <w:numPr>
          <w:ilvl w:val="0"/>
          <w:numId w:val="2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Zobowiązuję się do:</w:t>
      </w:r>
    </w:p>
    <w:p w14:paraId="31DAA89F" w14:textId="77777777" w:rsidR="00A44D3D" w:rsidRDefault="00012BC2">
      <w:pPr>
        <w:numPr>
          <w:ilvl w:val="0"/>
          <w:numId w:val="1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zachowania w całkowitej poufności udostępnionych przez Zamawiającego Informacji Poufnych i wykorzystywania informacji, o których mowa w ust. 1, wyłącznie w celu przygotowania, złożenia oferty i w przypadku wyboru naszej oferty jako najkorzystniejszej i zawarcia umowy, w celu wykonania umowy;</w:t>
      </w:r>
    </w:p>
    <w:p w14:paraId="2C83A5CB" w14:textId="77777777" w:rsidR="00A44D3D" w:rsidRDefault="00012BC2">
      <w:pPr>
        <w:numPr>
          <w:ilvl w:val="0"/>
          <w:numId w:val="1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 podjęcia niezbędnych działań dla zapewnienia poufności otrzymanych informacji.</w:t>
      </w:r>
    </w:p>
    <w:p w14:paraId="517C21E7" w14:textId="77777777" w:rsidR="00A44D3D" w:rsidRDefault="00012BC2">
      <w:pPr>
        <w:numPr>
          <w:ilvl w:val="0"/>
          <w:numId w:val="2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Wymogi zawarte w ust. 2 nie będą miały zastosowania do tych informacji, które:</w:t>
      </w:r>
    </w:p>
    <w:p w14:paraId="222D8DDC" w14:textId="77777777" w:rsidR="00A44D3D" w:rsidRDefault="00012BC2">
      <w:pPr>
        <w:tabs>
          <w:tab w:val="left" w:pos="1134"/>
        </w:tabs>
        <w:spacing w:after="0" w:line="240" w:lineRule="auto"/>
        <w:ind w:left="1134" w:hanging="348"/>
        <w:jc w:val="both"/>
        <w:rPr>
          <w:sz w:val="20"/>
          <w:szCs w:val="20"/>
        </w:rPr>
      </w:pPr>
      <w:r>
        <w:rPr>
          <w:sz w:val="20"/>
          <w:szCs w:val="20"/>
        </w:rPr>
        <w:t>a)</w:t>
      </w:r>
      <w:r>
        <w:rPr>
          <w:sz w:val="20"/>
          <w:szCs w:val="20"/>
        </w:rPr>
        <w:tab/>
        <w:t>są opublikowane, powszechnie znane lub urzędowo podane do publicznej wiadomości.</w:t>
      </w:r>
    </w:p>
    <w:p w14:paraId="48A7FCD3" w14:textId="77777777" w:rsidR="00A44D3D" w:rsidRDefault="00012BC2">
      <w:pPr>
        <w:tabs>
          <w:tab w:val="left" w:pos="1134"/>
        </w:tabs>
        <w:spacing w:after="0" w:line="240" w:lineRule="auto"/>
        <w:ind w:left="1134" w:hanging="348"/>
        <w:jc w:val="both"/>
        <w:rPr>
          <w:sz w:val="20"/>
          <w:szCs w:val="20"/>
        </w:rPr>
      </w:pPr>
      <w:r>
        <w:rPr>
          <w:sz w:val="20"/>
          <w:szCs w:val="20"/>
        </w:rPr>
        <w:t>b)</w:t>
      </w:r>
      <w:r>
        <w:rPr>
          <w:sz w:val="20"/>
          <w:szCs w:val="20"/>
        </w:rPr>
        <w:tab/>
        <w:t>podlegają ujawnieniu na podstawie bezwzględnie obowiązujących przepisów prawa, jeżeli zostały ujawnione w trybie przewidzianym tymi przepisami.</w:t>
      </w:r>
    </w:p>
    <w:p w14:paraId="6F9B0490" w14:textId="77777777" w:rsidR="00A44D3D" w:rsidRDefault="00012BC2">
      <w:pPr>
        <w:numPr>
          <w:ilvl w:val="0"/>
          <w:numId w:val="2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Zobowiązuję się, że Informacje Poufne nie będą wykorzystywane w żadnym innym celu niż określony w ust. 2, a w szczególności w celu sprzecznym z interesem Zamawiającego oraz do nierozpowszechniania, nierozprowadzania, niepowielania, nieujawniania w jakikolwiek sposób lub jakiejkolwiek formie tych informacji osobom trzecim bez uprzedniej zgody Zamawiającego wyrażonej w formie pisemnej pod rygorem nieważności.</w:t>
      </w:r>
    </w:p>
    <w:p w14:paraId="290B0751" w14:textId="77777777" w:rsidR="00A44D3D" w:rsidRDefault="00012BC2">
      <w:pPr>
        <w:numPr>
          <w:ilvl w:val="0"/>
          <w:numId w:val="2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Zobowiązuję się do zabezpieczenia i przechowywania uzyskanych Informacji Poufnych w formie: materialnej, nośników elektrycznych, a także w systemach teleinformatycznych, w warunkach zapewniających brak swobodnego dostępu do nich osobom nieupoważnionym oraz do korzystania z tych Informacji Poufnych z najwyższą starannością wymaganą przy zabezpieczeniu tego typu informacji, ażeby nie dopuścić do utraty kontroli (w szczególności rozpowszechnienia, uzyskania dostępu przez kogokolwiek) nad Informacjami Poufnymi.</w:t>
      </w:r>
    </w:p>
    <w:p w14:paraId="272483C5" w14:textId="77777777" w:rsidR="00A44D3D" w:rsidRDefault="00012BC2">
      <w:pPr>
        <w:numPr>
          <w:ilvl w:val="0"/>
          <w:numId w:val="2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Zobowiązuje się, iż dostęp do Informacji Poufnych będą mieć jedynie pracownicy Wykonawcy lub inne osoby z nim współpracujące na mocy jakichkolwiek podstaw prawnych lub faktycznych, w tym niezależni konsultanci lub doradcy (dalej również nazywani łącznie „Współpracownikami”), i tylko w takim zakresie, jaki jest konieczny dla analizy i badania Informacji Poufnych pod kątem przygotowania oferty oraz zawarcia i realizacji Umowy.</w:t>
      </w:r>
    </w:p>
    <w:p w14:paraId="3EDFF223" w14:textId="77777777" w:rsidR="00A44D3D" w:rsidRDefault="00012BC2">
      <w:pPr>
        <w:numPr>
          <w:ilvl w:val="0"/>
          <w:numId w:val="2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Zobowiązuję się, że Pracownicy oraz Współpracownicy Wykonawcy zostaną poinformowani o poufnym charakterze Informacji oraz zobowiązani do zachowania ich poufności na zasadach określonych </w:t>
      </w:r>
      <w:r>
        <w:rPr>
          <w:sz w:val="20"/>
          <w:szCs w:val="20"/>
        </w:rPr>
        <w:lastRenderedPageBreak/>
        <w:t>niniejszym oświadczeniem. W każdym przypadku naruszenia poufności Informacji przez Pracowników lub Współpracowników, Wykonawca ponosi odpowiedzialność wobec Zamawiającego, jak za własne działania lub zaniechania.</w:t>
      </w:r>
    </w:p>
    <w:p w14:paraId="3058ECD3" w14:textId="77777777" w:rsidR="00A44D3D" w:rsidRDefault="00012BC2">
      <w:pPr>
        <w:numPr>
          <w:ilvl w:val="0"/>
          <w:numId w:val="2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Zobowiązuję się do zniszczenia Informacji Poufnych, niezależnie od formy, w której informacje te zostały przekazane w sposób uniemożliwiający ich odtworzenie po zakończeniu Postępowania, a w przypadku wyboru naszej oferty jako najkorzystniejszej i zawarcia umowy – po zakończeniu wykonania umowy.</w:t>
      </w:r>
    </w:p>
    <w:p w14:paraId="5E8238C3" w14:textId="77777777" w:rsidR="00A44D3D" w:rsidRDefault="00012BC2">
      <w:pPr>
        <w:numPr>
          <w:ilvl w:val="0"/>
          <w:numId w:val="2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Zobowiązuję się informować Zamawiającego o każdym przypadku ujawnienia Informacji Poufnych z naruszeniem warunków niniejszego Oświadczenia niezwłocznie po powzięciu wiadomości o takim naruszeniu oraz do naprawy poniesionych szkód na podstawie przepisów prawa.</w:t>
      </w:r>
    </w:p>
    <w:p w14:paraId="44C87013" w14:textId="77777777" w:rsidR="00A44D3D" w:rsidRDefault="00012BC2">
      <w:pPr>
        <w:numPr>
          <w:ilvl w:val="0"/>
          <w:numId w:val="2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Wskazuję następujący adres e-mail: …………………………….jako adres do przesłania Informacji Poufnych.</w:t>
      </w:r>
    </w:p>
    <w:p w14:paraId="58805D92" w14:textId="77777777" w:rsidR="00A44D3D" w:rsidRDefault="00012BC2">
      <w:pPr>
        <w:numPr>
          <w:ilvl w:val="0"/>
          <w:numId w:val="2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Jestem świadomy, że po zakończeniu Postępowania obowiązek zachowania tajemnicy w zakresie przekazanych w trakcie postępowania Informacji Poufnych nie ustaje (tj. pozostaje w mocy jako bezterminowe zobowiązanie), chyba, że informacje te staną się powszechnie znane.</w:t>
      </w:r>
    </w:p>
    <w:p w14:paraId="4F928D9E" w14:textId="77777777" w:rsidR="00A44D3D" w:rsidRDefault="00012BC2">
      <w:pPr>
        <w:numPr>
          <w:ilvl w:val="0"/>
          <w:numId w:val="2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Obowiązek poufności w zakresie Informacji Poufnych pozostaje w mocy nawet wówczas, gdy nie zostanie złożona oferta lub oferta zostanie złożona, a Umowa nie zostanie zawarta.</w:t>
      </w:r>
    </w:p>
    <w:p w14:paraId="444FCF99" w14:textId="77777777" w:rsidR="00A44D3D" w:rsidRDefault="00012BC2">
      <w:pPr>
        <w:numPr>
          <w:ilvl w:val="0"/>
          <w:numId w:val="2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Wykonawca ponosi pełną odpowiedzialność za niewykonanie bądź nienależyte wykonanie zobowiązań wynikających z niniejszego Oświadczenia.</w:t>
      </w:r>
    </w:p>
    <w:p w14:paraId="44DBFB52" w14:textId="77777777" w:rsidR="00A44D3D" w:rsidRDefault="00A44D3D">
      <w:pPr>
        <w:jc w:val="both"/>
        <w:rPr>
          <w:sz w:val="20"/>
          <w:szCs w:val="20"/>
        </w:rPr>
      </w:pPr>
    </w:p>
    <w:p w14:paraId="4645515B" w14:textId="77777777" w:rsidR="00A44D3D" w:rsidRDefault="00A44D3D">
      <w:pPr>
        <w:spacing w:after="0" w:line="240" w:lineRule="auto"/>
        <w:rPr>
          <w:sz w:val="20"/>
          <w:szCs w:val="20"/>
        </w:rPr>
      </w:pPr>
    </w:p>
    <w:p w14:paraId="6C4EDE5B" w14:textId="77777777" w:rsidR="00A44D3D" w:rsidRDefault="00A44D3D">
      <w:pPr>
        <w:spacing w:after="0" w:line="240" w:lineRule="auto"/>
        <w:rPr>
          <w:sz w:val="20"/>
          <w:szCs w:val="20"/>
        </w:rPr>
      </w:pPr>
    </w:p>
    <w:p w14:paraId="28B54225" w14:textId="77777777" w:rsidR="00A44D3D" w:rsidRDefault="00A44D3D">
      <w:pPr>
        <w:spacing w:after="0" w:line="240" w:lineRule="auto"/>
        <w:rPr>
          <w:sz w:val="20"/>
          <w:szCs w:val="20"/>
        </w:rPr>
      </w:pPr>
    </w:p>
    <w:p w14:paraId="4CB74D4C" w14:textId="77777777" w:rsidR="00A44D3D" w:rsidRDefault="00A44D3D">
      <w:pPr>
        <w:jc w:val="both"/>
        <w:rPr>
          <w:sz w:val="20"/>
          <w:szCs w:val="20"/>
        </w:rPr>
      </w:pPr>
    </w:p>
    <w:p w14:paraId="2F1D3DDE" w14:textId="77777777" w:rsidR="00A44D3D" w:rsidRDefault="00012BC2">
      <w:pPr>
        <w:rPr>
          <w:sz w:val="20"/>
          <w:szCs w:val="20"/>
        </w:rPr>
      </w:pPr>
      <w:r>
        <w:rPr>
          <w:sz w:val="20"/>
          <w:szCs w:val="20"/>
        </w:rPr>
        <w:t>…………………………………………………..</w:t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  <w:t>…………..………………………………………………</w:t>
      </w:r>
    </w:p>
    <w:p w14:paraId="0FDB3EA6" w14:textId="77777777" w:rsidR="00A44D3D" w:rsidRDefault="00012BC2">
      <w:pPr>
        <w:jc w:val="right"/>
        <w:rPr>
          <w:sz w:val="20"/>
          <w:szCs w:val="20"/>
        </w:rPr>
      </w:pPr>
      <w:r>
        <w:rPr>
          <w:sz w:val="18"/>
          <w:szCs w:val="18"/>
        </w:rPr>
        <w:t>Miejscowość, data</w:t>
      </w:r>
      <w:r>
        <w:rPr>
          <w:sz w:val="18"/>
          <w:szCs w:val="18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14"/>
          <w:szCs w:val="14"/>
        </w:rPr>
        <w:t xml:space="preserve">  (podpis elektroniczny osoby upoważnionej do reprezentowania Wykonawcy weryfikowany kwalifikowanym certyfikatem (opatrzony pieczęcią elektroniczną)</w:t>
      </w:r>
    </w:p>
    <w:p w14:paraId="68FF2757" w14:textId="77777777" w:rsidR="00A44D3D" w:rsidRDefault="00A44D3D">
      <w:pPr>
        <w:rPr>
          <w:rFonts w:ascii="Arial Narrow" w:eastAsia="Arial Narrow" w:hAnsi="Arial Narrow" w:cs="Arial Narrow"/>
          <w:sz w:val="24"/>
          <w:szCs w:val="24"/>
        </w:rPr>
      </w:pPr>
    </w:p>
    <w:sectPr w:rsidR="00A44D3D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C42E8BB" w14:textId="77777777" w:rsidR="00012BC2" w:rsidRDefault="00012BC2">
      <w:pPr>
        <w:spacing w:after="0" w:line="240" w:lineRule="auto"/>
      </w:pPr>
      <w:r>
        <w:separator/>
      </w:r>
    </w:p>
  </w:endnote>
  <w:endnote w:type="continuationSeparator" w:id="0">
    <w:p w14:paraId="1C7134B1" w14:textId="77777777" w:rsidR="00012BC2" w:rsidRDefault="00012BC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09A7232E-7486-4B2A-9B18-7CD2AFAFE6E5}"/>
    <w:embedBold r:id="rId2" w:fontKey="{69E663B9-D690-4331-9AD3-7F5FFED67418}"/>
    <w:embedBoldItalic r:id="rId3" w:fontKey="{5E90FABC-D3F0-4BC2-B6F7-9BB7CD12655B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  <w:embedRegular r:id="rId4" w:fontKey="{8862DE8C-5E39-46C0-A544-55F08B110C23}"/>
    <w:embedItalic r:id="rId5" w:fontKey="{6A73749D-69A8-4424-B235-AB2A2710F70B}"/>
  </w:font>
  <w:font w:name="Roboto">
    <w:charset w:val="00"/>
    <w:family w:val="auto"/>
    <w:pitch w:val="variable"/>
    <w:sig w:usb0="E0000AFF" w:usb1="5000217F" w:usb2="00000021" w:usb3="00000000" w:csb0="0000019F" w:csb1="00000000"/>
    <w:embedRegular r:id="rId6" w:fontKey="{B6BB0E24-8C79-4E8B-88BC-9E0DEE580007}"/>
    <w:embedBold r:id="rId7" w:fontKey="{7E9EC7ED-6DB1-404F-A13C-2339EC8A7BF0}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  <w:embedRegular r:id="rId8" w:fontKey="{5E01B8E1-7D70-4A46-AD4B-A2C1B993C0E9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9" w:fontKey="{4DAC9AA0-1757-4A7A-AF41-6CD205865B3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9F6A0C" w14:textId="77777777" w:rsidR="00A44D3D" w:rsidRDefault="00A44D3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3B4EF4" w14:textId="77777777" w:rsidR="00A44D3D" w:rsidRDefault="00A44D3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0868C5" w14:textId="77777777" w:rsidR="00A44D3D" w:rsidRDefault="00A44D3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829511E" w14:textId="77777777" w:rsidR="00012BC2" w:rsidRDefault="00012BC2">
      <w:pPr>
        <w:spacing w:after="0" w:line="240" w:lineRule="auto"/>
      </w:pPr>
      <w:r>
        <w:separator/>
      </w:r>
    </w:p>
  </w:footnote>
  <w:footnote w:type="continuationSeparator" w:id="0">
    <w:p w14:paraId="08B018C5" w14:textId="77777777" w:rsidR="00012BC2" w:rsidRDefault="00012BC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F120DDE" w14:textId="77777777" w:rsidR="00A44D3D" w:rsidRDefault="00A44D3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5B1738" w14:textId="77777777" w:rsidR="00A44D3D" w:rsidRDefault="00012BC2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inline distT="0" distB="0" distL="0" distR="0" wp14:anchorId="7490BB12" wp14:editId="6F65A2A3">
          <wp:extent cx="5730875" cy="734695"/>
          <wp:effectExtent l="0" t="0" r="0" b="0"/>
          <wp:docPr id="117232464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30875" cy="73469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78968B65" w14:textId="77777777" w:rsidR="00A44D3D" w:rsidRDefault="00A44D3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C3A005" w14:textId="77777777" w:rsidR="00A44D3D" w:rsidRDefault="00A44D3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5F16BDD"/>
    <w:multiLevelType w:val="multilevel"/>
    <w:tmpl w:val="74487B7A"/>
    <w:lvl w:ilvl="0">
      <w:start w:val="1"/>
      <w:numFmt w:val="lowerLetter"/>
      <w:lvlText w:val="%1)"/>
      <w:lvlJc w:val="left"/>
      <w:pPr>
        <w:ind w:left="1146" w:hanging="360"/>
      </w:pPr>
    </w:lvl>
    <w:lvl w:ilvl="1">
      <w:start w:val="1"/>
      <w:numFmt w:val="lowerLetter"/>
      <w:lvlText w:val="%2."/>
      <w:lvlJc w:val="left"/>
      <w:pPr>
        <w:ind w:left="1866" w:hanging="360"/>
      </w:pPr>
    </w:lvl>
    <w:lvl w:ilvl="2">
      <w:start w:val="1"/>
      <w:numFmt w:val="lowerRoman"/>
      <w:lvlText w:val="%3."/>
      <w:lvlJc w:val="right"/>
      <w:pPr>
        <w:ind w:left="2586" w:hanging="180"/>
      </w:pPr>
    </w:lvl>
    <w:lvl w:ilvl="3">
      <w:start w:val="1"/>
      <w:numFmt w:val="decimal"/>
      <w:lvlText w:val="%4."/>
      <w:lvlJc w:val="left"/>
      <w:pPr>
        <w:ind w:left="3306" w:hanging="360"/>
      </w:pPr>
    </w:lvl>
    <w:lvl w:ilvl="4">
      <w:start w:val="1"/>
      <w:numFmt w:val="lowerLetter"/>
      <w:lvlText w:val="%5."/>
      <w:lvlJc w:val="left"/>
      <w:pPr>
        <w:ind w:left="4026" w:hanging="360"/>
      </w:pPr>
    </w:lvl>
    <w:lvl w:ilvl="5">
      <w:start w:val="1"/>
      <w:numFmt w:val="lowerRoman"/>
      <w:lvlText w:val="%6."/>
      <w:lvlJc w:val="right"/>
      <w:pPr>
        <w:ind w:left="4746" w:hanging="180"/>
      </w:pPr>
    </w:lvl>
    <w:lvl w:ilvl="6">
      <w:start w:val="1"/>
      <w:numFmt w:val="decimal"/>
      <w:lvlText w:val="%7."/>
      <w:lvlJc w:val="left"/>
      <w:pPr>
        <w:ind w:left="5466" w:hanging="360"/>
      </w:pPr>
    </w:lvl>
    <w:lvl w:ilvl="7">
      <w:start w:val="1"/>
      <w:numFmt w:val="lowerLetter"/>
      <w:lvlText w:val="%8."/>
      <w:lvlJc w:val="left"/>
      <w:pPr>
        <w:ind w:left="6186" w:hanging="360"/>
      </w:pPr>
    </w:lvl>
    <w:lvl w:ilvl="8">
      <w:start w:val="1"/>
      <w:numFmt w:val="lowerRoman"/>
      <w:lvlText w:val="%9."/>
      <w:lvlJc w:val="right"/>
      <w:pPr>
        <w:ind w:left="6906" w:hanging="180"/>
      </w:pPr>
    </w:lvl>
  </w:abstractNum>
  <w:abstractNum w:abstractNumId="1" w15:restartNumberingAfterBreak="0">
    <w:nsid w:val="7CFF2578"/>
    <w:multiLevelType w:val="multilevel"/>
    <w:tmpl w:val="67603CDE"/>
    <w:lvl w:ilvl="0">
      <w:start w:val="1"/>
      <w:numFmt w:val="decimal"/>
      <w:lvlText w:val="%1."/>
      <w:lvlJc w:val="left"/>
      <w:pPr>
        <w:ind w:left="786" w:hanging="360"/>
      </w:pPr>
      <w:rPr>
        <w:rFonts w:ascii="Calibri" w:eastAsia="Calibri" w:hAnsi="Calibri" w:cs="Calibri"/>
      </w:rPr>
    </w:lvl>
    <w:lvl w:ilvl="1">
      <w:start w:val="1"/>
      <w:numFmt w:val="lowerLetter"/>
      <w:lvlText w:val="%2."/>
      <w:lvlJc w:val="left"/>
      <w:pPr>
        <w:ind w:left="1506" w:hanging="360"/>
      </w:pPr>
    </w:lvl>
    <w:lvl w:ilvl="2">
      <w:start w:val="1"/>
      <w:numFmt w:val="lowerRoman"/>
      <w:lvlText w:val="%3."/>
      <w:lvlJc w:val="right"/>
      <w:pPr>
        <w:ind w:left="2226" w:hanging="180"/>
      </w:pPr>
    </w:lvl>
    <w:lvl w:ilvl="3">
      <w:start w:val="1"/>
      <w:numFmt w:val="decimal"/>
      <w:lvlText w:val="%4."/>
      <w:lvlJc w:val="left"/>
      <w:pPr>
        <w:ind w:left="2946" w:hanging="360"/>
      </w:pPr>
    </w:lvl>
    <w:lvl w:ilvl="4">
      <w:start w:val="1"/>
      <w:numFmt w:val="lowerLetter"/>
      <w:lvlText w:val="%5."/>
      <w:lvlJc w:val="left"/>
      <w:pPr>
        <w:ind w:left="3666" w:hanging="360"/>
      </w:pPr>
    </w:lvl>
    <w:lvl w:ilvl="5">
      <w:start w:val="1"/>
      <w:numFmt w:val="lowerRoman"/>
      <w:lvlText w:val="%6."/>
      <w:lvlJc w:val="right"/>
      <w:pPr>
        <w:ind w:left="4386" w:hanging="180"/>
      </w:pPr>
    </w:lvl>
    <w:lvl w:ilvl="6">
      <w:start w:val="1"/>
      <w:numFmt w:val="decimal"/>
      <w:lvlText w:val="%7."/>
      <w:lvlJc w:val="left"/>
      <w:pPr>
        <w:ind w:left="5106" w:hanging="360"/>
      </w:pPr>
    </w:lvl>
    <w:lvl w:ilvl="7">
      <w:start w:val="1"/>
      <w:numFmt w:val="lowerLetter"/>
      <w:lvlText w:val="%8."/>
      <w:lvlJc w:val="left"/>
      <w:pPr>
        <w:ind w:left="5826" w:hanging="360"/>
      </w:pPr>
    </w:lvl>
    <w:lvl w:ilvl="8">
      <w:start w:val="1"/>
      <w:numFmt w:val="lowerRoman"/>
      <w:lvlText w:val="%9."/>
      <w:lvlJc w:val="right"/>
      <w:pPr>
        <w:ind w:left="6546" w:hanging="180"/>
      </w:pPr>
    </w:lvl>
  </w:abstractNum>
  <w:num w:numId="1" w16cid:durableId="1705978895">
    <w:abstractNumId w:val="0"/>
  </w:num>
  <w:num w:numId="2" w16cid:durableId="183772745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removePersonalInformation/>
  <w:removeDateAndTime/>
  <w:embedTrueTypeFonts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44D3D"/>
    <w:rsid w:val="00012BC2"/>
    <w:rsid w:val="00040F59"/>
    <w:rsid w:val="00A44D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31BA7A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styleId="Hipercze">
    <w:name w:val="Hyperlink"/>
    <w:basedOn w:val="Domylnaczcionkaakapitu"/>
    <w:uiPriority w:val="99"/>
    <w:unhideWhenUsed/>
    <w:rsid w:val="00F96CF2"/>
    <w:rPr>
      <w:color w:val="0000FF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F96CF2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semiHidden/>
    <w:unhideWhenUsed/>
    <w:rsid w:val="005550C0"/>
    <w:rPr>
      <w:rFonts w:ascii="Times New Roman" w:hAnsi="Times New Roman" w:cs="Times New Roman"/>
      <w:sz w:val="24"/>
      <w:szCs w:val="24"/>
    </w:rPr>
  </w:style>
  <w:style w:type="paragraph" w:styleId="Akapitzlist">
    <w:name w:val="List Paragraph"/>
    <w:basedOn w:val="Normalny"/>
    <w:uiPriority w:val="34"/>
    <w:qFormat/>
    <w:rsid w:val="006A21FC"/>
    <w:pPr>
      <w:spacing w:after="0"/>
      <w:ind w:left="720"/>
      <w:contextualSpacing/>
      <w:jc w:val="both"/>
    </w:pPr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dCzjNoSapyweWod21hhuHCi9XTQ==">CgMxLjA4AHIhMUVnUU9IczJfNC0yeFpUWWVJZU5DVDdZUGRTVmxQS0ZY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791</Words>
  <Characters>4746</Characters>
  <Application>Microsoft Office Word</Application>
  <DocSecurity>0</DocSecurity>
  <Lines>39</Lines>
  <Paragraphs>11</Paragraphs>
  <ScaleCrop>false</ScaleCrop>
  <Company/>
  <LinksUpToDate>false</LinksUpToDate>
  <CharactersWithSpaces>5526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2025-05-29T13:14:00Z</dcterms:created>
  <dcterms:modified xsi:type="dcterms:W3CDTF">2025-05-29T13:14:00Z</dcterms:modified>
</cp:coreProperties>
</file>