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7AFEB3B8" w14:textId="7EEA405B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AC52FF" w:rsidRPr="00AC52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ul. Wodnej </w:t>
            </w:r>
            <w:r w:rsidR="00C507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</w:t>
            </w:r>
            <w:r w:rsidR="00AC52FF" w:rsidRPr="00AC52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 ramach projektu „Renowacja zwiększająca efektywność energetyczną istniejących budynków mieszkalnych w Jaszkowej Dolnej, w Ścinawce Średniej i w Kłodzku”</w:t>
            </w:r>
            <w:bookmarkEnd w:id="0"/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3C7351EC" w:rsidR="00420EF8" w:rsidRPr="008D37E5" w:rsidRDefault="00711E95" w:rsidP="008D37E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AC52FF" w:rsidRPr="00AC52FF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ul. Wodnej </w:t>
      </w:r>
      <w:r w:rsidR="00C507A4">
        <w:rPr>
          <w:rFonts w:ascii="Times New Roman" w:eastAsia="Times New Roman" w:hAnsi="Times New Roman" w:cs="Times New Roman"/>
          <w:b/>
          <w:bCs/>
          <w:lang w:eastAsia="pl-PL"/>
        </w:rPr>
        <w:t>8</w:t>
      </w:r>
      <w:r w:rsidR="00AC52FF" w:rsidRPr="00AC52FF">
        <w:rPr>
          <w:rFonts w:ascii="Times New Roman" w:eastAsia="Times New Roman" w:hAnsi="Times New Roman" w:cs="Times New Roman"/>
          <w:b/>
          <w:bCs/>
          <w:lang w:eastAsia="pl-PL"/>
        </w:rPr>
        <w:t xml:space="preserve"> w ramach projektu „Renowacja zwiększająca efektywność energetyczną istniejących budynków mieszkalnych w Jaszkowej Dolnej, w Ścinawce Średniej i w Kłodzku”</w:t>
      </w:r>
      <w:r w:rsidR="008D37E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E79754" w14:textId="2A3A0352" w:rsidR="008D37E5" w:rsidRPr="008D37E5" w:rsidRDefault="008D37E5" w:rsidP="008D37E5">
      <w:pPr>
        <w:pStyle w:val="Textbody"/>
        <w:numPr>
          <w:ilvl w:val="0"/>
          <w:numId w:val="1"/>
        </w:numPr>
        <w:snapToGrid w:val="0"/>
        <w:spacing w:after="0" w:line="276" w:lineRule="auto"/>
        <w:ind w:left="1134"/>
        <w:rPr>
          <w:rFonts w:eastAsia="Times New Roman" w:cs="Times New Roman"/>
          <w:b/>
          <w:bCs/>
          <w:lang w:eastAsia="zh-CN"/>
        </w:rPr>
      </w:pPr>
      <w:r w:rsidRPr="008D37E5">
        <w:rPr>
          <w:rFonts w:eastAsia="Times New Roman" w:cs="Times New Roman"/>
          <w:b/>
          <w:bCs/>
          <w:lang w:eastAsia="zh-CN"/>
        </w:rPr>
        <w:t>Wspólnot</w:t>
      </w:r>
      <w:r>
        <w:rPr>
          <w:rFonts w:eastAsia="Times New Roman" w:cs="Times New Roman"/>
          <w:b/>
          <w:bCs/>
          <w:lang w:eastAsia="zh-CN"/>
        </w:rPr>
        <w:t>ą</w:t>
      </w:r>
      <w:r w:rsidRPr="008D37E5">
        <w:rPr>
          <w:rFonts w:eastAsia="Times New Roman" w:cs="Times New Roman"/>
          <w:b/>
          <w:bCs/>
          <w:lang w:eastAsia="zh-CN"/>
        </w:rPr>
        <w:t xml:space="preserve"> Mieszkaniow</w:t>
      </w:r>
      <w:r>
        <w:rPr>
          <w:rFonts w:eastAsia="Times New Roman" w:cs="Times New Roman"/>
          <w:b/>
          <w:bCs/>
          <w:lang w:eastAsia="zh-CN"/>
        </w:rPr>
        <w:t>ą</w:t>
      </w:r>
      <w:r w:rsidRPr="008D37E5">
        <w:rPr>
          <w:rFonts w:eastAsia="Times New Roman" w:cs="Times New Roman"/>
          <w:b/>
          <w:bCs/>
          <w:lang w:eastAsia="zh-CN"/>
        </w:rPr>
        <w:t xml:space="preserve"> </w:t>
      </w:r>
      <w:r w:rsidR="00AC52FF">
        <w:rPr>
          <w:rFonts w:eastAsia="Times New Roman" w:cs="Times New Roman"/>
          <w:b/>
          <w:bCs/>
          <w:lang w:eastAsia="zh-CN"/>
        </w:rPr>
        <w:t xml:space="preserve">przy ul. Wodnej </w:t>
      </w:r>
      <w:r w:rsidR="00C507A4">
        <w:rPr>
          <w:rFonts w:eastAsia="Times New Roman" w:cs="Times New Roman"/>
          <w:b/>
          <w:bCs/>
          <w:lang w:eastAsia="zh-CN"/>
        </w:rPr>
        <w:t>8</w:t>
      </w:r>
      <w:r w:rsidR="00AC52FF">
        <w:rPr>
          <w:rFonts w:eastAsia="Times New Roman" w:cs="Times New Roman"/>
          <w:b/>
          <w:bCs/>
          <w:lang w:eastAsia="zh-CN"/>
        </w:rPr>
        <w:t xml:space="preserve"> w Kłodzku</w:t>
      </w:r>
    </w:p>
    <w:p w14:paraId="0E9E261A" w14:textId="4632750C" w:rsidR="00C507A4" w:rsidRPr="00C507A4" w:rsidRDefault="00C507A4" w:rsidP="00C507A4">
      <w:pPr>
        <w:pStyle w:val="Textbody"/>
        <w:snapToGrid w:val="0"/>
        <w:spacing w:after="0" w:line="276" w:lineRule="auto"/>
        <w:ind w:left="720"/>
        <w:rPr>
          <w:rFonts w:eastAsia="Times New Roman" w:cs="Times New Roman"/>
          <w:b/>
          <w:bCs/>
          <w:lang w:eastAsia="zh-CN"/>
        </w:rPr>
      </w:pPr>
      <w:r>
        <w:rPr>
          <w:rFonts w:ascii="Cambria" w:eastAsia="Times New Roman" w:hAnsi="Cambria" w:cs="Arial"/>
          <w:lang w:eastAsia="zh-CN"/>
        </w:rPr>
        <w:t xml:space="preserve">         </w:t>
      </w:r>
      <w:r w:rsidRPr="00C507A4">
        <w:rPr>
          <w:rFonts w:eastAsia="Times New Roman" w:cs="Times New Roman"/>
          <w:b/>
          <w:bCs/>
          <w:lang w:eastAsia="zh-CN"/>
        </w:rPr>
        <w:t>NIP 883-17-00-773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 xml:space="preserve">Wytycznych w zakresie kwalifikowalności wydatków w ramach Europejskiego Funduszu Społecznego Plus, Europejskiego Funduszu Rozwoju Regionalnego, Funduszu Spójności i Funduszu na rzecz Sprawiedliwej Transformacji na lata 2021-2027 z dnia 18 listopada 2022 r. </w:t>
      </w:r>
      <w:proofErr w:type="spellStart"/>
      <w:r w:rsidR="00501684" w:rsidRPr="00A42D81">
        <w:rPr>
          <w:rFonts w:ascii="Times New Roman" w:hAnsi="Times New Roman" w:cs="Times New Roman"/>
          <w:b/>
          <w:u w:val="single"/>
        </w:rPr>
        <w:t>MFiPR</w:t>
      </w:r>
      <w:proofErr w:type="spellEnd"/>
      <w:r w:rsidR="00501684" w:rsidRPr="00A42D81">
        <w:rPr>
          <w:rFonts w:ascii="Times New Roman" w:hAnsi="Times New Roman" w:cs="Times New Roman"/>
          <w:b/>
          <w:u w:val="single"/>
        </w:rPr>
        <w:t>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7496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6B4AD" w14:textId="77777777" w:rsidR="00564238" w:rsidRDefault="00564238" w:rsidP="00420EF8">
      <w:r>
        <w:separator/>
      </w:r>
    </w:p>
  </w:endnote>
  <w:endnote w:type="continuationSeparator" w:id="0">
    <w:p w14:paraId="054523AA" w14:textId="77777777" w:rsidR="00564238" w:rsidRDefault="00564238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4C58F" w14:textId="77777777" w:rsidR="003F4F1B" w:rsidRDefault="003F4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ED68" w14:textId="77777777" w:rsidR="003F4F1B" w:rsidRDefault="003F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AE26" w14:textId="77777777" w:rsidR="00564238" w:rsidRDefault="00564238">
      <w:r>
        <w:separator/>
      </w:r>
    </w:p>
  </w:footnote>
  <w:footnote w:type="continuationSeparator" w:id="0">
    <w:p w14:paraId="700D74A7" w14:textId="77777777" w:rsidR="00564238" w:rsidRDefault="0056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2F91F" w14:textId="77777777" w:rsidR="003F4F1B" w:rsidRDefault="003F4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77777777" w:rsidR="00420EF8" w:rsidRDefault="003F4F1B">
    <w:pPr>
      <w:pStyle w:val="Nagwek1"/>
    </w:pPr>
    <w:r w:rsidRPr="003F4F1B">
      <w:rPr>
        <w:noProof/>
        <w:lang w:eastAsia="pl-PL"/>
      </w:rPr>
      <w:drawing>
        <wp:inline distT="0" distB="0" distL="0" distR="0" wp14:anchorId="1B09718C" wp14:editId="5455B617">
          <wp:extent cx="5755640" cy="792460"/>
          <wp:effectExtent l="19050" t="0" r="0" b="0"/>
          <wp:docPr id="2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640" cy="792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BDAFC6" w14:textId="77777777" w:rsidR="00420EF8" w:rsidRDefault="00420EF8">
    <w:pPr>
      <w:pStyle w:val="Nagwek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159" w14:textId="77777777" w:rsidR="003F4F1B" w:rsidRDefault="003F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132D69"/>
    <w:rsid w:val="00201B9C"/>
    <w:rsid w:val="002E057E"/>
    <w:rsid w:val="0038763B"/>
    <w:rsid w:val="003F4F1B"/>
    <w:rsid w:val="00420EF8"/>
    <w:rsid w:val="004A1382"/>
    <w:rsid w:val="004E7522"/>
    <w:rsid w:val="00501684"/>
    <w:rsid w:val="00560EE3"/>
    <w:rsid w:val="00564238"/>
    <w:rsid w:val="00711E95"/>
    <w:rsid w:val="0081198F"/>
    <w:rsid w:val="008D37E5"/>
    <w:rsid w:val="00A42D81"/>
    <w:rsid w:val="00A80EF4"/>
    <w:rsid w:val="00AC52FF"/>
    <w:rsid w:val="00B74D2A"/>
    <w:rsid w:val="00C507A4"/>
    <w:rsid w:val="00C93AC5"/>
    <w:rsid w:val="00DA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372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8</cp:revision>
  <dcterms:created xsi:type="dcterms:W3CDTF">2025-01-24T09:20:00Z</dcterms:created>
  <dcterms:modified xsi:type="dcterms:W3CDTF">2025-03-19T10:29:00Z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