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AA332" w14:textId="77777777" w:rsidR="00EA157B" w:rsidRDefault="00D851B4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1B6379E0" w14:textId="77777777" w:rsidR="00EA157B" w:rsidRDefault="00D851B4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52474F81" w14:textId="77777777" w:rsidR="00EA157B" w:rsidRDefault="00D851B4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14C1EC7F" w14:textId="77777777" w:rsidR="00EA157B" w:rsidRDefault="00D851B4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2"/>
        <w:gridCol w:w="6219"/>
      </w:tblGrid>
      <w:tr w:rsidR="00EA157B" w14:paraId="08946165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9A7570" w14:textId="77777777" w:rsidR="00EA157B" w:rsidRDefault="00D851B4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983775" w14:textId="77777777" w:rsidR="00EA157B" w:rsidRDefault="00EA157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2BA0B945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6903A8" w14:textId="77777777" w:rsidR="00EA157B" w:rsidRDefault="00D851B4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BE2510" w14:textId="77777777" w:rsidR="00EA157B" w:rsidRDefault="00EA157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23402E2F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F05977" w14:textId="77777777" w:rsidR="00EA157B" w:rsidRDefault="00D851B4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A51C6C" w14:textId="77777777" w:rsidR="00EA157B" w:rsidRDefault="00EA157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23214A65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387778" w14:textId="77777777" w:rsidR="00EA157B" w:rsidRDefault="00D851B4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4C31DA" w14:textId="77777777" w:rsidR="00EA157B" w:rsidRDefault="00EA157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46EDE918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2FC222" w14:textId="77777777" w:rsidR="00EA157B" w:rsidRDefault="00D851B4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376A17" w14:textId="77777777" w:rsidR="00EA157B" w:rsidRDefault="00EA157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49B09F27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014178F" w14:textId="77777777" w:rsidR="00EA157B" w:rsidRDefault="00D851B4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D89AA0" w14:textId="77777777" w:rsidR="00EA157B" w:rsidRDefault="00EA157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7374C863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D66965" w14:textId="77777777" w:rsidR="00EA157B" w:rsidRDefault="00D851B4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961372" w14:textId="77777777" w:rsidR="00EA157B" w:rsidRDefault="00EA157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20481D3B" w14:textId="77777777">
        <w:tc>
          <w:tcPr>
            <w:tcW w:w="2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388535" w14:textId="77777777" w:rsidR="00EA157B" w:rsidRDefault="00D851B4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5B3D36" w14:textId="77777777" w:rsidR="00EA157B" w:rsidRDefault="00EA157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09962765" w14:textId="77777777" w:rsidR="00EA157B" w:rsidRDefault="00EA157B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607201B1" w14:textId="77777777" w:rsidR="00EA157B" w:rsidRDefault="00D851B4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W odpowiedzi na </w:t>
      </w:r>
      <w:r>
        <w:rPr>
          <w:rFonts w:ascii="Tahoma" w:eastAsia="Tahoma" w:hAnsi="Tahoma" w:cs="Tahoma"/>
          <w:color w:val="000000"/>
          <w:sz w:val="24"/>
          <w:szCs w:val="24"/>
        </w:rPr>
        <w:t>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10B7BF64" w14:textId="77777777" w:rsidR="00EA157B" w:rsidRDefault="00D851B4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 xml:space="preserve">dostawę i montaż wyposażenia pracowni kuchennej Centrum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Badawczo-Rozwojowego</w:t>
      </w:r>
    </w:p>
    <w:p w14:paraId="74361BDE" w14:textId="77777777" w:rsidR="00EA157B" w:rsidRDefault="00D851B4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5AD80ADC" w14:textId="77777777" w:rsidR="00EA157B" w:rsidRDefault="00D851B4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2D257376" w14:textId="77777777" w:rsidR="00EA157B" w:rsidRDefault="00D851B4">
      <w:pPr>
        <w:spacing w:before="120" w:after="0" w:line="276" w:lineRule="auto"/>
        <w:ind w:left="-15" w:right="128"/>
      </w:pPr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Część 7. Dostawa cyrkulatora bemarowego</w:t>
      </w:r>
    </w:p>
    <w:p w14:paraId="10CB5208" w14:textId="77777777" w:rsidR="00EA157B" w:rsidRDefault="00EA157B">
      <w:pPr>
        <w:spacing w:before="120" w:after="0" w:line="276" w:lineRule="auto"/>
        <w:ind w:left="-15" w:right="128"/>
        <w:rPr>
          <w:color w:val="000000"/>
          <w:sz w:val="23"/>
          <w:szCs w:val="23"/>
        </w:rPr>
      </w:pPr>
    </w:p>
    <w:p w14:paraId="6316C06A" w14:textId="77777777" w:rsidR="00EA157B" w:rsidRDefault="00D851B4">
      <w:pPr>
        <w:spacing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Oferujemy kompleksowe wykonanie Części 7.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7AE09598" w14:textId="77777777" w:rsidR="00EA157B" w:rsidRDefault="00D851B4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Uwaga: kryterium “Okres gwarancji” (G).</w:t>
      </w:r>
    </w:p>
    <w:p w14:paraId="14D7E86D" w14:textId="77777777" w:rsidR="00EA157B" w:rsidRDefault="00D851B4">
      <w:pPr>
        <w:spacing w:after="240" w:line="480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Proponujemy następujące warunki płatności (w tym termin płatności): </w:t>
      </w:r>
    </w:p>
    <w:p w14:paraId="39FC48FB" w14:textId="77777777" w:rsidR="00EA157B" w:rsidRDefault="00D851B4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…………………………………………………………………………………………………………………………(Zamawiający dopuszcza płatności zaliczkowe w wysokości nie większej niż 15% zaoferowanej ceny netto)</w:t>
      </w:r>
    </w:p>
    <w:p w14:paraId="1E88A58B" w14:textId="77777777" w:rsidR="00EA157B" w:rsidRDefault="00D851B4">
      <w:pPr>
        <w:spacing w:after="240" w:line="276" w:lineRule="auto"/>
        <w:jc w:val="both"/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tbl>
      <w:tblPr>
        <w:tblW w:w="906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98"/>
        <w:gridCol w:w="4039"/>
        <w:gridCol w:w="1513"/>
        <w:gridCol w:w="2910"/>
      </w:tblGrid>
      <w:tr w:rsidR="00EA157B" w14:paraId="2D74526C" w14:textId="77777777">
        <w:trPr>
          <w:tblHeader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38F99" w14:textId="77777777" w:rsidR="00EA157B" w:rsidRDefault="00D851B4">
            <w:pPr>
              <w:widowControl w:val="0"/>
              <w:spacing w:line="240" w:lineRule="auto"/>
              <w:ind w:left="2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8D312" w14:textId="77777777" w:rsidR="00EA157B" w:rsidRDefault="00D851B4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485C" w14:textId="77777777" w:rsidR="00EA157B" w:rsidRDefault="00D851B4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 (zaznaczyć właściwe)?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2BDB3" w14:textId="77777777" w:rsidR="00EA157B" w:rsidRDefault="00D851B4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Wielkość 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parametru / charakterystyka proponowanego rozwiązania z możliwością wskazania rozwiązania równoważnego</w:t>
            </w:r>
          </w:p>
        </w:tc>
      </w:tr>
      <w:tr w:rsidR="00EA157B" w14:paraId="19A83593" w14:textId="77777777">
        <w:trPr>
          <w:trHeight w:val="76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ABD44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D734" w14:textId="77777777" w:rsidR="00EA157B" w:rsidRDefault="00D851B4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BEF9C" w14:textId="77777777" w:rsidR="00EA157B" w:rsidRDefault="00EA157B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54B4081D" w14:textId="77777777" w:rsidR="00EA157B" w:rsidRDefault="00D851B4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EA157B" w14:paraId="079BD5ED" w14:textId="77777777">
        <w:trPr>
          <w:trHeight w:val="76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179A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24890" w14:textId="77777777" w:rsidR="00EA157B" w:rsidRDefault="00D851B4">
            <w:pPr>
              <w:widowControl w:val="0"/>
              <w:spacing w:before="120" w:after="0" w:line="276" w:lineRule="auto"/>
              <w:ind w:right="128"/>
            </w:pPr>
            <w:bookmarkStart w:id="1" w:name="_heading=h.oma55snik6l1"/>
            <w:bookmarkEnd w:id="1"/>
            <w:r>
              <w:rPr>
                <w:rFonts w:ascii="Tahoma" w:eastAsia="Tahoma" w:hAnsi="Tahoma" w:cs="Tahoma"/>
                <w:color w:val="000000"/>
              </w:rPr>
              <w:t xml:space="preserve">parametr uwzględniający poszanowanie środowiska naturalnego: ustawienia temperatury i dokładność </w:t>
            </w:r>
            <w:r>
              <w:rPr>
                <w:rFonts w:ascii="Tahoma" w:eastAsia="Tahoma" w:hAnsi="Tahoma" w:cs="Tahoma"/>
                <w:color w:val="000000"/>
              </w:rPr>
              <w:t>wyświetlanej wartości 0.1°C (precyzyjna regulacja temperatury)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67915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FDA06" w14:textId="77777777" w:rsidR="00EA157B" w:rsidRDefault="00EA157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26C9E9DE" w14:textId="77777777">
        <w:trPr>
          <w:trHeight w:val="79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A8BFD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926CE" w14:textId="77777777" w:rsidR="00EA157B" w:rsidRDefault="00D851B4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zakres ustawienia czasu pracy 00:01 - 99:59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261AA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977E9" w14:textId="77777777" w:rsidR="00EA157B" w:rsidRDefault="00EA157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29062455" w14:textId="77777777">
        <w:trPr>
          <w:trHeight w:val="1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BF08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65BC7" w14:textId="77777777" w:rsidR="00EA157B" w:rsidRDefault="00D851B4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zakres ustawień temperatury około 5°C - 95°C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BB686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10FA" w14:textId="77777777" w:rsidR="00EA157B" w:rsidRDefault="00EA157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2C01EFA9" w14:textId="77777777">
        <w:trPr>
          <w:trHeight w:val="46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C9EBA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23B35" w14:textId="77777777" w:rsidR="00EA157B" w:rsidRDefault="00D851B4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wmontowana pompka umożliwiająca równomierną cyrkulację wody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640FC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7F07F" w14:textId="77777777" w:rsidR="00EA157B" w:rsidRDefault="00EA157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4B783E1E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F0B9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CA3D" w14:textId="77777777" w:rsidR="00EA157B" w:rsidRDefault="00D851B4">
            <w:pPr>
              <w:rPr>
                <w:rFonts w:ascii="Tahoma" w:eastAsia="Tahoma" w:hAnsi="Tahoma" w:cs="Tahoma"/>
                <w:highlight w:val="green"/>
              </w:rPr>
            </w:pPr>
            <w:r>
              <w:rPr>
                <w:rFonts w:ascii="Tahoma" w:eastAsia="Tahoma" w:hAnsi="Tahoma" w:cs="Tahoma"/>
                <w:color w:val="000000"/>
              </w:rPr>
              <w:t>cyfrowy panel sterowania, zdefiniowane programy (intuicyjna obsługa, sprzęt przyjazny użytkownikowi)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9689D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F42F3" w14:textId="77777777" w:rsidR="00EA157B" w:rsidRDefault="00EA157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5FAF7EC7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D692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B786E" w14:textId="77777777" w:rsidR="00EA157B" w:rsidRDefault="00D851B4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kran spustowy do opróżniania wody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7E22F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D1731" w14:textId="77777777" w:rsidR="00EA157B" w:rsidRDefault="00EA157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47BB5625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F792C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8.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887DF" w14:textId="77777777" w:rsidR="00EA157B" w:rsidRDefault="00D851B4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pokrywa z uszczelką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1254B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7953" w14:textId="77777777" w:rsidR="00EA157B" w:rsidRDefault="00EA157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569A43E5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49FFB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A5884" w14:textId="77777777" w:rsidR="00EA157B" w:rsidRDefault="00D851B4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zasilanie elektryczne 230V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2B55D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4A2E7" w14:textId="77777777" w:rsidR="00EA157B" w:rsidRDefault="00EA157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6039C3EA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B8912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6726C" w14:textId="77777777" w:rsidR="00EA157B" w:rsidRDefault="00D851B4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06EE1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A78D0" w14:textId="77777777" w:rsidR="00EA157B" w:rsidRDefault="00EA157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EA157B" w14:paraId="5B83E6B2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DC79E" w14:textId="77777777" w:rsidR="00EA157B" w:rsidRDefault="00D851B4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FC98C" w14:textId="77777777" w:rsidR="00EA157B" w:rsidRDefault="00D851B4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wymiary umożliwiające montaż zgodnie z projektem (Załącznik nr 10)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3CED5" w14:textId="77777777" w:rsidR="00EA157B" w:rsidRDefault="00D851B4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AC74" w14:textId="77777777" w:rsidR="00EA157B" w:rsidRDefault="00D851B4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</w:rPr>
              <w:t>Podać wymiary</w:t>
            </w:r>
          </w:p>
          <w:p w14:paraId="429EA745" w14:textId="77777777" w:rsidR="00EA157B" w:rsidRDefault="00D851B4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</w:t>
            </w:r>
          </w:p>
        </w:tc>
      </w:tr>
    </w:tbl>
    <w:p w14:paraId="6E361254" w14:textId="77777777" w:rsidR="00EA157B" w:rsidRDefault="00EA157B">
      <w:pPr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2B6A0E4A" w14:textId="77777777" w:rsidR="00EA157B" w:rsidRDefault="00D851B4">
      <w:pPr>
        <w:ind w:right="108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Szczegółowa wycena za realizację Części 7. zamówienia:</w:t>
      </w:r>
    </w:p>
    <w:tbl>
      <w:tblPr>
        <w:tblW w:w="9095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613"/>
        <w:gridCol w:w="4090"/>
        <w:gridCol w:w="1343"/>
        <w:gridCol w:w="1437"/>
        <w:gridCol w:w="1612"/>
      </w:tblGrid>
      <w:tr w:rsidR="00EA157B" w14:paraId="344F0D5A" w14:textId="77777777">
        <w:trPr>
          <w:trHeight w:val="570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1EB2E468" w14:textId="77777777" w:rsidR="00EA157B" w:rsidRDefault="00D851B4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F1341C" w14:textId="77777777" w:rsidR="00EA157B" w:rsidRDefault="00D851B4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68F734" w14:textId="77777777" w:rsidR="00EA157B" w:rsidRDefault="00D851B4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1CE06859" w14:textId="77777777" w:rsidR="00EA157B" w:rsidRDefault="00EA157B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0FEBE1" w14:textId="77777777" w:rsidR="00EA157B" w:rsidRDefault="00D851B4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45D916DE" w14:textId="77777777" w:rsidR="00EA157B" w:rsidRDefault="00D851B4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Cena </w:t>
            </w:r>
            <w:r>
              <w:rPr>
                <w:rFonts w:ascii="Tahoma" w:eastAsia="Tahoma" w:hAnsi="Tahoma" w:cs="Tahoma"/>
                <w:b/>
                <w:color w:val="000000"/>
              </w:rPr>
              <w:t>brutto</w:t>
            </w:r>
          </w:p>
        </w:tc>
      </w:tr>
      <w:tr w:rsidR="00EA157B" w14:paraId="35D0952F" w14:textId="77777777">
        <w:trPr>
          <w:trHeight w:val="276"/>
        </w:trPr>
        <w:tc>
          <w:tcPr>
            <w:tcW w:w="6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57C01334" w14:textId="77777777" w:rsidR="00EA157B" w:rsidRDefault="00EA157B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ADA61A" w14:textId="77777777" w:rsidR="00EA157B" w:rsidRDefault="00EA157B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66CA2915" w14:textId="77777777" w:rsidR="00EA157B" w:rsidRDefault="00D851B4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7496EB5C" w14:textId="77777777" w:rsidR="00EA157B" w:rsidRDefault="00D851B4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5CD0155E" w14:textId="77777777" w:rsidR="00EA157B" w:rsidRDefault="00D851B4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EA157B" w14:paraId="5F057CB9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1DF80458" w14:textId="77777777" w:rsidR="00EA157B" w:rsidRDefault="00D851B4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CB5665" w14:textId="77777777" w:rsidR="00EA157B" w:rsidRDefault="00D851B4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realizację Części 7. zamówienia </w:t>
            </w:r>
          </w:p>
          <w:p w14:paraId="69BE43E5" w14:textId="77777777" w:rsidR="00EA157B" w:rsidRDefault="00D851B4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</w:p>
          <w:p w14:paraId="433F94EA" w14:textId="77777777" w:rsidR="00EA157B" w:rsidRDefault="00D851B4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79409DFC" w14:textId="77777777" w:rsidR="00EA157B" w:rsidRDefault="00D851B4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3EF9C99A" w14:textId="77777777" w:rsidR="00EA157B" w:rsidRDefault="00EA157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0FB7F8EF" w14:textId="77777777" w:rsidR="00EA157B" w:rsidRDefault="00EA157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D59017" w14:textId="77777777" w:rsidR="00EA157B" w:rsidRDefault="00EA157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708EB226" w14:textId="77777777" w:rsidR="00EA157B" w:rsidRDefault="00EA157B">
      <w:pPr>
        <w:spacing w:after="240" w:line="276" w:lineRule="auto"/>
        <w:ind w:right="128"/>
        <w:rPr>
          <w:rFonts w:ascii="Arial" w:eastAsia="Arial" w:hAnsi="Arial" w:cs="Arial"/>
          <w:color w:val="000000"/>
          <w:sz w:val="23"/>
          <w:szCs w:val="23"/>
        </w:rPr>
      </w:pPr>
    </w:p>
    <w:p w14:paraId="2D55600E" w14:textId="77777777" w:rsidR="00EA157B" w:rsidRDefault="00D851B4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3F52C37D" w14:textId="77777777" w:rsidR="00EA157B" w:rsidRDefault="00D851B4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65227A69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 xml:space="preserve">powyżej wskazana łączna cena brutto za daną część Zapytania </w:t>
      </w:r>
      <w:r>
        <w:rPr>
          <w:rFonts w:ascii="Tahoma" w:eastAsia="Tahoma" w:hAnsi="Tahoma" w:cs="Tahoma"/>
          <w:sz w:val="24"/>
          <w:szCs w:val="24"/>
        </w:rPr>
        <w:t>ofertowego nr 9/2025 uwzględnia wszystkie wymagania Zapytania ofertowego i obejmuje wszelkie koszty bezpośrednie i pośrednie, jakie poniesie Wykonawca z tytułu prawidłowego i terminowego wykonania przedmiotu zamówienia (w ramach danej części), zysk oraz wszelkie wymagane przepisami podatki i opłaty.</w:t>
      </w:r>
    </w:p>
    <w:p w14:paraId="76BEEC7A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zapoznałem/liśmy się z treścią Zapytania ofertowego nr 9/2025 wraz z 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lastRenderedPageBreak/>
        <w:t>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1582F876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5C828F52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17C12F6F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6945655A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264E1818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1CFF27DD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03A90648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0662A617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składek oraz opłat na ubezpieczenie zdrowotne i społeczne;</w:t>
      </w:r>
    </w:p>
    <w:p w14:paraId="118A8119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09874D2A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26A7F6C3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pod groźbą odpowiedzialności karnej oświadczam/y, że oświadczenia i dokumenty składające się na niniejszą ofertę opisują stan faktyczny i prawny, aktualny na dzień otwarcia ofert.</w:t>
      </w:r>
    </w:p>
    <w:p w14:paraId="14B25AA7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t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</w:t>
      </w:r>
      <w:r>
        <w:rPr>
          <w:rFonts w:ascii="Tahoma" w:eastAsia="Tahoma" w:hAnsi="Tahoma" w:cs="Tahoma"/>
          <w:sz w:val="24"/>
          <w:szCs w:val="24"/>
        </w:rPr>
        <w:t>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194C7AE8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lastRenderedPageBreak/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</w:t>
      </w:r>
      <w:r>
        <w:rPr>
          <w:rFonts w:ascii="Tahoma" w:eastAsia="Tahoma" w:hAnsi="Tahoma" w:cs="Tahoma"/>
          <w:sz w:val="24"/>
          <w:szCs w:val="24"/>
        </w:rPr>
        <w:t xml:space="preserve">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2613DFA3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63774362" w14:textId="77777777" w:rsidR="00EA157B" w:rsidRDefault="00D851B4">
      <w:pPr>
        <w:spacing w:after="0" w:line="276" w:lineRule="auto"/>
        <w:ind w:left="425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horyzontalnych, w tym:</w:t>
      </w:r>
    </w:p>
    <w:p w14:paraId="7160F844" w14:textId="77777777" w:rsidR="00EA157B" w:rsidRDefault="00D851B4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30213799" w14:textId="77777777" w:rsidR="00EA157B" w:rsidRDefault="00D851B4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równości szans i niedyskryminacji, w tym dostępności osób z niepełnosprawnościami (zgodnie z Wytycznymi w zakresie realizacji zasad równościowych w ramach funduszy unijnych na lata 2021-2027); </w:t>
      </w:r>
    </w:p>
    <w:p w14:paraId="055EBBD5" w14:textId="77777777" w:rsidR="00EA157B" w:rsidRDefault="00D851B4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równości kobiet i mężczyzn (zgodnie z Wytycznymi w zakresie realizacji zasad równościowych w ramach funduszy unijnych na lata 2021- 2027); </w:t>
      </w:r>
    </w:p>
    <w:p w14:paraId="1E58864A" w14:textId="77777777" w:rsidR="00EA157B" w:rsidRDefault="00D851B4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zasady zrównoważonego rozwoju oraz zasady DNSH.</w:t>
      </w:r>
    </w:p>
    <w:p w14:paraId="4524894B" w14:textId="77777777" w:rsidR="00EA157B" w:rsidRDefault="00D851B4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 w14:paraId="25B3D5DE" w14:textId="77777777" w:rsidR="00EA157B" w:rsidRDefault="00EA157B">
      <w:pPr>
        <w:spacing w:after="0" w:line="276" w:lineRule="auto"/>
        <w:rPr>
          <w:rFonts w:ascii="Tahoma" w:eastAsia="Tahoma" w:hAnsi="Tahoma" w:cs="Tahoma"/>
          <w:color w:val="000000"/>
          <w:sz w:val="24"/>
          <w:szCs w:val="24"/>
        </w:rPr>
      </w:pPr>
    </w:p>
    <w:p w14:paraId="7F207465" w14:textId="77777777" w:rsidR="00EA157B" w:rsidRDefault="00D851B4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W celu złożenia kompletnej oferty do Zapytania ofertowego nr 9/2025 wraz z Formularzem ofertowym stanowiącym Załącznik nr 2 składamy następujące dokumenty:</w:t>
      </w:r>
    </w:p>
    <w:p w14:paraId="1B1E433A" w14:textId="77777777" w:rsidR="00EA157B" w:rsidRDefault="00D851B4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7305B759" w14:textId="77777777" w:rsidR="00EA157B" w:rsidRDefault="00D851B4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3D57C2C6" w14:textId="77777777" w:rsidR="00EA157B" w:rsidRDefault="00D851B4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6AD80011" w14:textId="77777777" w:rsidR="00EA157B" w:rsidRDefault="00D851B4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7B8779B8" w14:textId="77777777" w:rsidR="00EA157B" w:rsidRDefault="00D851B4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17557744" w14:textId="77777777" w:rsidR="00EA157B" w:rsidRDefault="00D851B4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8: Oświadczenie o braku powiązań kapitałowych lub osobowych</w:t>
      </w:r>
    </w:p>
    <w:p w14:paraId="44CD2313" w14:textId="77777777" w:rsidR="00EA157B" w:rsidRDefault="00D851B4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0CC772A9" w14:textId="77777777" w:rsidR="00EA157B" w:rsidRDefault="00D851B4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lastRenderedPageBreak/>
        <w:t>załącznik nr 10: Dokumenty rejestrowe (aktualnie na dzień składania oferty, nie starsze niż 3 miesiące)</w:t>
      </w:r>
    </w:p>
    <w:p w14:paraId="5A86804E" w14:textId="77777777" w:rsidR="00EA157B" w:rsidRDefault="00D851B4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74F5120A" w14:textId="77777777" w:rsidR="00EA157B" w:rsidRDefault="00D851B4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12: Dokumentacja dotycząca oferowanego przedmiotu zamówienia: karta produktu (opis urządzenia). </w:t>
      </w:r>
    </w:p>
    <w:p w14:paraId="78C20470" w14:textId="77777777" w:rsidR="00EA157B" w:rsidRDefault="00D851B4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463131CD" w14:textId="77777777" w:rsidR="00EA157B" w:rsidRDefault="00D851B4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68505BB7" w14:textId="77777777" w:rsidR="00EA157B" w:rsidRDefault="00D851B4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6DDB57F1" w14:textId="77777777" w:rsidR="00EA157B" w:rsidRDefault="00D851B4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12C997F0" w14:textId="77777777" w:rsidR="00EA157B" w:rsidRDefault="00EA157B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5AD68E81" w14:textId="77777777" w:rsidR="00EA157B" w:rsidRDefault="00EA157B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7425CD2B" w14:textId="77777777" w:rsidR="00EA157B" w:rsidRDefault="00EA157B">
      <w:pPr>
        <w:spacing w:line="240" w:lineRule="auto"/>
        <w:rPr>
          <w:rFonts w:ascii="Tahoma" w:eastAsia="Tahoma" w:hAnsi="Tahoma" w:cs="Tahoma"/>
        </w:rPr>
      </w:pPr>
    </w:p>
    <w:p w14:paraId="693CD072" w14:textId="77777777" w:rsidR="00EA157B" w:rsidRDefault="00D851B4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5D159FEC" w14:textId="77777777" w:rsidR="00EA157B" w:rsidRDefault="00D851B4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EA157B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068CF" w14:textId="77777777" w:rsidR="00D851B4" w:rsidRDefault="00D851B4">
      <w:pPr>
        <w:spacing w:after="0" w:line="240" w:lineRule="auto"/>
      </w:pPr>
      <w:r>
        <w:separator/>
      </w:r>
    </w:p>
  </w:endnote>
  <w:endnote w:type="continuationSeparator" w:id="0">
    <w:p w14:paraId="3A0B545C" w14:textId="77777777" w:rsidR="00D851B4" w:rsidRDefault="00D85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DB7F" w14:textId="77777777" w:rsidR="00EA157B" w:rsidRDefault="00D851B4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  <w:p w14:paraId="7C6B5387" w14:textId="77777777" w:rsidR="00EA157B" w:rsidRDefault="00EA157B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3CC3D" w14:textId="77777777" w:rsidR="00D851B4" w:rsidRDefault="00D851B4">
      <w:pPr>
        <w:spacing w:after="0" w:line="240" w:lineRule="auto"/>
      </w:pPr>
      <w:r>
        <w:separator/>
      </w:r>
    </w:p>
  </w:footnote>
  <w:footnote w:type="continuationSeparator" w:id="0">
    <w:p w14:paraId="2FA326A6" w14:textId="77777777" w:rsidR="00D851B4" w:rsidRDefault="00D85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0916" w14:textId="77777777" w:rsidR="00EA157B" w:rsidRDefault="00D851B4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A7380AA" wp14:editId="2AAE356B">
          <wp:extent cx="5760720" cy="61595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B6393B" w14:textId="77777777" w:rsidR="00EA157B" w:rsidRDefault="00EA157B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D408E"/>
    <w:multiLevelType w:val="multilevel"/>
    <w:tmpl w:val="6EC612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43A2D18"/>
    <w:multiLevelType w:val="multilevel"/>
    <w:tmpl w:val="4A7CFA10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824798">
    <w:abstractNumId w:val="1"/>
  </w:num>
  <w:num w:numId="2" w16cid:durableId="1901214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57B"/>
    <w:rsid w:val="00137C8D"/>
    <w:rsid w:val="00D851B4"/>
    <w:rsid w:val="00EA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6EB33"/>
  <w15:docId w15:val="{244215E3-8348-4E57-B43F-1DD4B874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71">
    <w:name w:val="ListLabel 71"/>
    <w:qFormat/>
    <w:rPr>
      <w:rFonts w:ascii="Tahoma" w:eastAsia="Tahoma" w:hAnsi="Tahoma" w:cs="Tahoma"/>
      <w:b w:val="0"/>
      <w:color w:val="auto"/>
      <w:sz w:val="24"/>
      <w:szCs w:val="24"/>
    </w:rPr>
  </w:style>
  <w:style w:type="character" w:customStyle="1" w:styleId="ListLabel72">
    <w:name w:val="ListLabel 72"/>
    <w:qFormat/>
    <w:rPr>
      <w:rFonts w:eastAsia="Tahoma" w:cs="Tahoma"/>
      <w:b w:val="0"/>
      <w:color w:val="000000"/>
      <w:sz w:val="24"/>
      <w:szCs w:val="24"/>
    </w:rPr>
  </w:style>
  <w:style w:type="paragraph" w:styleId="Nagwek">
    <w:name w:val="header"/>
    <w:next w:val="Tekstpodstawowy"/>
    <w:link w:val="NagwekZnak"/>
    <w:uiPriority w:val="99"/>
    <w:unhideWhenUsed/>
    <w:rsid w:val="00C65F3A"/>
    <w:pPr>
      <w:widowControl w:val="0"/>
      <w:tabs>
        <w:tab w:val="center" w:pos="4536"/>
        <w:tab w:val="right" w:pos="9072"/>
      </w:tabs>
    </w:pPr>
    <w:rPr>
      <w:sz w:val="22"/>
    </w:r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1304</Words>
  <Characters>7826</Characters>
  <Application>Microsoft Office Word</Application>
  <DocSecurity>0</DocSecurity>
  <Lines>65</Lines>
  <Paragraphs>18</Paragraphs>
  <ScaleCrop>false</ScaleCrop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11</cp:revision>
  <dcterms:created xsi:type="dcterms:W3CDTF">2018-01-02T12:42:00Z</dcterms:created>
  <dcterms:modified xsi:type="dcterms:W3CDTF">2025-06-18T12:14:00Z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