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4FB9FC" w14:textId="2442220D" w:rsidR="00E7593A" w:rsidRPr="007F348B" w:rsidRDefault="00E7593A" w:rsidP="00FA6A14">
      <w:pPr>
        <w:spacing w:line="240" w:lineRule="auto"/>
        <w:jc w:val="left"/>
        <w:rPr>
          <w:b/>
          <w:sz w:val="22"/>
          <w:szCs w:val="22"/>
          <w:u w:val="single"/>
        </w:rPr>
      </w:pPr>
    </w:p>
    <w:p w14:paraId="5D9EC4E6" w14:textId="77777777" w:rsidR="00347A59" w:rsidRPr="007F348B" w:rsidRDefault="00347A59" w:rsidP="00FA6A14">
      <w:pPr>
        <w:tabs>
          <w:tab w:val="left" w:pos="360"/>
        </w:tabs>
        <w:spacing w:line="240" w:lineRule="auto"/>
        <w:rPr>
          <w:sz w:val="22"/>
          <w:szCs w:val="22"/>
        </w:rPr>
      </w:pPr>
    </w:p>
    <w:p w14:paraId="2EF488EB" w14:textId="77777777" w:rsidR="00850CF1" w:rsidRPr="007F348B" w:rsidRDefault="00850CF1" w:rsidP="00FA6A14">
      <w:pPr>
        <w:tabs>
          <w:tab w:val="left" w:pos="360"/>
        </w:tabs>
        <w:spacing w:line="240" w:lineRule="auto"/>
        <w:rPr>
          <w:sz w:val="22"/>
          <w:szCs w:val="22"/>
        </w:rPr>
      </w:pPr>
    </w:p>
    <w:p w14:paraId="76355F48" w14:textId="648A51BD" w:rsidR="00347A59" w:rsidRPr="00612CC8" w:rsidRDefault="00347A59" w:rsidP="008B789F">
      <w:pPr>
        <w:tabs>
          <w:tab w:val="left" w:pos="360"/>
        </w:tabs>
        <w:spacing w:line="240" w:lineRule="auto"/>
        <w:jc w:val="right"/>
        <w:rPr>
          <w:sz w:val="22"/>
          <w:szCs w:val="22"/>
        </w:rPr>
      </w:pPr>
      <w:r w:rsidRPr="00612CC8">
        <w:rPr>
          <w:sz w:val="22"/>
          <w:szCs w:val="22"/>
        </w:rPr>
        <w:t>……</w:t>
      </w:r>
      <w:r w:rsidR="008B789F" w:rsidRPr="00612CC8">
        <w:rPr>
          <w:sz w:val="22"/>
          <w:szCs w:val="22"/>
        </w:rPr>
        <w:t>Kraków</w:t>
      </w:r>
      <w:r w:rsidR="00EC3363" w:rsidRPr="00612CC8">
        <w:rPr>
          <w:sz w:val="22"/>
          <w:szCs w:val="22"/>
        </w:rPr>
        <w:t xml:space="preserve">, </w:t>
      </w:r>
      <w:r w:rsidR="00FE09A3">
        <w:rPr>
          <w:sz w:val="22"/>
          <w:szCs w:val="22"/>
        </w:rPr>
        <w:t>22</w:t>
      </w:r>
      <w:r w:rsidR="00612CC8" w:rsidRPr="00612CC8">
        <w:rPr>
          <w:sz w:val="22"/>
          <w:szCs w:val="22"/>
        </w:rPr>
        <w:t>.</w:t>
      </w:r>
      <w:r w:rsidR="00EC3363" w:rsidRPr="00612CC8">
        <w:rPr>
          <w:sz w:val="22"/>
          <w:szCs w:val="22"/>
        </w:rPr>
        <w:t>0</w:t>
      </w:r>
      <w:r w:rsidR="00F37AC1">
        <w:rPr>
          <w:sz w:val="22"/>
          <w:szCs w:val="22"/>
        </w:rPr>
        <w:t>5</w:t>
      </w:r>
      <w:r w:rsidR="00EC3363" w:rsidRPr="00612CC8">
        <w:rPr>
          <w:sz w:val="22"/>
          <w:szCs w:val="22"/>
        </w:rPr>
        <w:t>.20</w:t>
      </w:r>
      <w:r w:rsidR="008B789F" w:rsidRPr="00612CC8">
        <w:rPr>
          <w:sz w:val="22"/>
          <w:szCs w:val="22"/>
        </w:rPr>
        <w:t>25</w:t>
      </w:r>
      <w:r w:rsidRPr="00612CC8">
        <w:rPr>
          <w:sz w:val="22"/>
          <w:szCs w:val="22"/>
        </w:rPr>
        <w:t>………………..</w:t>
      </w:r>
    </w:p>
    <w:p w14:paraId="78954B08" w14:textId="77777777" w:rsidR="00347A59" w:rsidRPr="00612CC8" w:rsidRDefault="00347A59" w:rsidP="00FA6A14">
      <w:pPr>
        <w:tabs>
          <w:tab w:val="left" w:pos="360"/>
        </w:tabs>
        <w:spacing w:line="240" w:lineRule="auto"/>
        <w:rPr>
          <w:i/>
          <w:sz w:val="22"/>
          <w:szCs w:val="22"/>
        </w:rPr>
      </w:pPr>
      <w:r w:rsidRPr="00612CC8">
        <w:rPr>
          <w:i/>
          <w:sz w:val="22"/>
          <w:szCs w:val="22"/>
        </w:rPr>
        <w:tab/>
      </w:r>
      <w:r w:rsidRPr="00612CC8">
        <w:rPr>
          <w:i/>
          <w:sz w:val="22"/>
          <w:szCs w:val="22"/>
        </w:rPr>
        <w:tab/>
      </w:r>
      <w:r w:rsidRPr="00612CC8">
        <w:rPr>
          <w:i/>
          <w:sz w:val="22"/>
          <w:szCs w:val="22"/>
        </w:rPr>
        <w:tab/>
      </w:r>
      <w:r w:rsidRPr="00612CC8">
        <w:rPr>
          <w:i/>
          <w:sz w:val="22"/>
          <w:szCs w:val="22"/>
        </w:rPr>
        <w:tab/>
      </w:r>
      <w:r w:rsidRPr="00612CC8">
        <w:rPr>
          <w:i/>
          <w:sz w:val="22"/>
          <w:szCs w:val="22"/>
        </w:rPr>
        <w:tab/>
      </w:r>
      <w:r w:rsidRPr="00612CC8">
        <w:rPr>
          <w:i/>
          <w:sz w:val="22"/>
          <w:szCs w:val="22"/>
        </w:rPr>
        <w:tab/>
      </w:r>
      <w:r w:rsidRPr="00612CC8">
        <w:rPr>
          <w:i/>
          <w:sz w:val="22"/>
          <w:szCs w:val="22"/>
        </w:rPr>
        <w:tab/>
      </w:r>
      <w:r w:rsidRPr="00612CC8">
        <w:rPr>
          <w:i/>
          <w:sz w:val="22"/>
          <w:szCs w:val="22"/>
        </w:rPr>
        <w:tab/>
      </w:r>
      <w:r w:rsidRPr="00612CC8">
        <w:rPr>
          <w:i/>
          <w:sz w:val="22"/>
          <w:szCs w:val="22"/>
        </w:rPr>
        <w:tab/>
      </w:r>
      <w:r w:rsidRPr="00612CC8">
        <w:rPr>
          <w:i/>
          <w:sz w:val="22"/>
          <w:szCs w:val="22"/>
        </w:rPr>
        <w:tab/>
      </w:r>
      <w:r w:rsidRPr="00612CC8">
        <w:rPr>
          <w:i/>
          <w:sz w:val="22"/>
          <w:szCs w:val="22"/>
        </w:rPr>
        <w:tab/>
      </w:r>
      <w:r w:rsidRPr="00612CC8">
        <w:rPr>
          <w:i/>
          <w:sz w:val="22"/>
          <w:szCs w:val="22"/>
        </w:rPr>
        <w:tab/>
      </w:r>
      <w:r w:rsidRPr="00612CC8">
        <w:rPr>
          <w:i/>
          <w:sz w:val="22"/>
          <w:szCs w:val="22"/>
        </w:rPr>
        <w:tab/>
      </w:r>
      <w:r w:rsidRPr="00612CC8">
        <w:rPr>
          <w:i/>
          <w:sz w:val="22"/>
          <w:szCs w:val="22"/>
        </w:rPr>
        <w:tab/>
      </w:r>
      <w:r w:rsidRPr="00612CC8">
        <w:rPr>
          <w:i/>
          <w:sz w:val="22"/>
          <w:szCs w:val="22"/>
        </w:rPr>
        <w:tab/>
      </w:r>
      <w:r w:rsidRPr="00612CC8">
        <w:rPr>
          <w:i/>
          <w:sz w:val="22"/>
          <w:szCs w:val="22"/>
        </w:rPr>
        <w:tab/>
      </w:r>
      <w:r w:rsidRPr="00612CC8">
        <w:rPr>
          <w:i/>
          <w:sz w:val="22"/>
          <w:szCs w:val="22"/>
        </w:rPr>
        <w:tab/>
      </w:r>
      <w:r w:rsidRPr="00612CC8">
        <w:rPr>
          <w:i/>
          <w:sz w:val="22"/>
          <w:szCs w:val="22"/>
        </w:rPr>
        <w:tab/>
      </w:r>
      <w:r w:rsidRPr="00612CC8">
        <w:rPr>
          <w:i/>
          <w:sz w:val="22"/>
          <w:szCs w:val="22"/>
        </w:rPr>
        <w:tab/>
        <w:t>miejscowość, data</w:t>
      </w:r>
    </w:p>
    <w:p w14:paraId="126C781B" w14:textId="77777777" w:rsidR="00347A59" w:rsidRPr="00612CC8" w:rsidRDefault="00347A59" w:rsidP="00FA6A14">
      <w:pPr>
        <w:tabs>
          <w:tab w:val="left" w:pos="360"/>
        </w:tabs>
        <w:spacing w:line="240" w:lineRule="auto"/>
        <w:rPr>
          <w:sz w:val="22"/>
          <w:szCs w:val="22"/>
        </w:rPr>
      </w:pPr>
    </w:p>
    <w:p w14:paraId="66486392" w14:textId="77777777" w:rsidR="00347A59" w:rsidRPr="00612CC8" w:rsidRDefault="00347A59" w:rsidP="00FA6A14">
      <w:pPr>
        <w:tabs>
          <w:tab w:val="left" w:pos="360"/>
        </w:tabs>
        <w:spacing w:line="240" w:lineRule="auto"/>
        <w:rPr>
          <w:sz w:val="22"/>
          <w:szCs w:val="22"/>
        </w:rPr>
      </w:pPr>
    </w:p>
    <w:p w14:paraId="0220C7FC" w14:textId="77777777" w:rsidR="00347A59" w:rsidRPr="00612CC8" w:rsidRDefault="00347A59" w:rsidP="00FA6A14">
      <w:pPr>
        <w:tabs>
          <w:tab w:val="left" w:pos="360"/>
        </w:tabs>
        <w:spacing w:line="240" w:lineRule="auto"/>
        <w:rPr>
          <w:sz w:val="22"/>
          <w:szCs w:val="22"/>
        </w:rPr>
      </w:pPr>
    </w:p>
    <w:p w14:paraId="3EA4D042" w14:textId="054C7F06" w:rsidR="00BE1202" w:rsidRPr="00612CC8" w:rsidRDefault="002D68DF" w:rsidP="00FA6A14">
      <w:pPr>
        <w:spacing w:line="240" w:lineRule="auto"/>
        <w:jc w:val="center"/>
        <w:rPr>
          <w:b/>
          <w:sz w:val="22"/>
          <w:szCs w:val="22"/>
        </w:rPr>
      </w:pPr>
      <w:r w:rsidRPr="00612CC8">
        <w:rPr>
          <w:b/>
          <w:sz w:val="22"/>
          <w:szCs w:val="22"/>
        </w:rPr>
        <w:t>Zapytanie ofertowe</w:t>
      </w:r>
      <w:r w:rsidR="00BE1202" w:rsidRPr="00612CC8">
        <w:rPr>
          <w:b/>
          <w:sz w:val="22"/>
          <w:szCs w:val="22"/>
        </w:rPr>
        <w:t xml:space="preserve"> nr</w:t>
      </w:r>
      <w:r w:rsidR="00FE09A3">
        <w:rPr>
          <w:b/>
          <w:sz w:val="22"/>
          <w:szCs w:val="22"/>
        </w:rPr>
        <w:t xml:space="preserve"> 8</w:t>
      </w:r>
      <w:r w:rsidR="00EC3363" w:rsidRPr="00612CC8">
        <w:rPr>
          <w:b/>
          <w:sz w:val="22"/>
          <w:szCs w:val="22"/>
        </w:rPr>
        <w:t>/</w:t>
      </w:r>
      <w:r w:rsidR="006C6DF0" w:rsidRPr="00612CC8">
        <w:rPr>
          <w:b/>
          <w:sz w:val="22"/>
          <w:szCs w:val="22"/>
        </w:rPr>
        <w:t>2025</w:t>
      </w:r>
    </w:p>
    <w:p w14:paraId="53D65948" w14:textId="77777777" w:rsidR="00BE1202" w:rsidRPr="00612CC8" w:rsidRDefault="00BE1202" w:rsidP="0033111A">
      <w:pPr>
        <w:spacing w:line="240" w:lineRule="auto"/>
        <w:rPr>
          <w:sz w:val="22"/>
          <w:szCs w:val="22"/>
        </w:rPr>
      </w:pPr>
    </w:p>
    <w:p w14:paraId="612BFFD0" w14:textId="77777777" w:rsidR="00204DFF" w:rsidRPr="00612CC8" w:rsidRDefault="00204DFF" w:rsidP="00FA6A14">
      <w:pPr>
        <w:spacing w:line="240" w:lineRule="auto"/>
        <w:rPr>
          <w:sz w:val="22"/>
          <w:szCs w:val="22"/>
        </w:rPr>
      </w:pPr>
    </w:p>
    <w:p w14:paraId="19D8742D" w14:textId="58FB5D51" w:rsidR="006C6DF0" w:rsidRPr="00612CC8" w:rsidRDefault="0033111A" w:rsidP="00FA6A14">
      <w:pPr>
        <w:spacing w:line="240" w:lineRule="auto"/>
        <w:rPr>
          <w:iCs/>
          <w:sz w:val="22"/>
          <w:szCs w:val="22"/>
        </w:rPr>
      </w:pPr>
      <w:r w:rsidRPr="00612CC8">
        <w:rPr>
          <w:iCs/>
          <w:sz w:val="22"/>
          <w:szCs w:val="22"/>
        </w:rPr>
        <w:t>W związk</w:t>
      </w:r>
      <w:r w:rsidR="00F95ECF" w:rsidRPr="00612CC8">
        <w:rPr>
          <w:iCs/>
          <w:sz w:val="22"/>
          <w:szCs w:val="22"/>
        </w:rPr>
        <w:t xml:space="preserve">u z realizowanym przez firmę </w:t>
      </w:r>
      <w:r w:rsidR="008B789F" w:rsidRPr="00612CC8">
        <w:rPr>
          <w:iCs/>
          <w:sz w:val="22"/>
          <w:szCs w:val="22"/>
        </w:rPr>
        <w:t>Multi-</w:t>
      </w:r>
      <w:proofErr w:type="spellStart"/>
      <w:r w:rsidR="008B789F" w:rsidRPr="00612CC8">
        <w:rPr>
          <w:iCs/>
          <w:sz w:val="22"/>
          <w:szCs w:val="22"/>
        </w:rPr>
        <w:t>Archeo</w:t>
      </w:r>
      <w:proofErr w:type="spellEnd"/>
      <w:r w:rsidR="008B789F" w:rsidRPr="00612CC8">
        <w:rPr>
          <w:iCs/>
          <w:sz w:val="22"/>
          <w:szCs w:val="22"/>
        </w:rPr>
        <w:t xml:space="preserve"> </w:t>
      </w:r>
      <w:r w:rsidR="00F95ECF" w:rsidRPr="00612CC8">
        <w:rPr>
          <w:iCs/>
          <w:sz w:val="22"/>
          <w:szCs w:val="22"/>
        </w:rPr>
        <w:t xml:space="preserve"> Sp. z o.o.</w:t>
      </w:r>
      <w:r w:rsidRPr="00612CC8">
        <w:rPr>
          <w:iCs/>
          <w:sz w:val="22"/>
          <w:szCs w:val="22"/>
        </w:rPr>
        <w:t xml:space="preserve"> projektem pt.</w:t>
      </w:r>
      <w:r w:rsidR="00F95ECF" w:rsidRPr="00612CC8">
        <w:rPr>
          <w:iCs/>
          <w:sz w:val="22"/>
          <w:szCs w:val="22"/>
        </w:rPr>
        <w:t xml:space="preserve"> „</w:t>
      </w:r>
      <w:r w:rsidR="008B789F" w:rsidRPr="00D405A6">
        <w:rPr>
          <w:iCs/>
          <w:sz w:val="22"/>
          <w:szCs w:val="22"/>
        </w:rPr>
        <w:t xml:space="preserve">Opracowanie metody wykorzystującej narzędzia sztucznej inteligencji do zarządzania uprawami </w:t>
      </w:r>
      <w:r w:rsidR="007F1500" w:rsidRPr="00D405A6">
        <w:rPr>
          <w:iCs/>
          <w:sz w:val="22"/>
          <w:szCs w:val="22"/>
        </w:rPr>
        <w:t>leśnymi</w:t>
      </w:r>
      <w:r w:rsidR="00F95ECF" w:rsidRPr="00612CC8">
        <w:rPr>
          <w:iCs/>
          <w:sz w:val="22"/>
          <w:szCs w:val="22"/>
        </w:rPr>
        <w:t xml:space="preserve">” współfinansowanego przez Unię Europejską </w:t>
      </w:r>
      <w:r w:rsidR="006C6DF0" w:rsidRPr="00612CC8">
        <w:rPr>
          <w:iCs/>
          <w:sz w:val="22"/>
          <w:szCs w:val="22"/>
        </w:rPr>
        <w:t>w ramach:</w:t>
      </w:r>
    </w:p>
    <w:p w14:paraId="313DD6BB" w14:textId="0859F94B" w:rsidR="006C6DF0" w:rsidRPr="00612CC8" w:rsidRDefault="006C6DF0" w:rsidP="00345FC3">
      <w:pPr>
        <w:pStyle w:val="Akapitzlist"/>
        <w:numPr>
          <w:ilvl w:val="0"/>
          <w:numId w:val="32"/>
        </w:numPr>
        <w:spacing w:line="240" w:lineRule="auto"/>
        <w:rPr>
          <w:iCs/>
        </w:rPr>
      </w:pPr>
      <w:r w:rsidRPr="00612CC8">
        <w:rPr>
          <w:iCs/>
        </w:rPr>
        <w:t>Priorytet Fundusze europejskie dla badań i rozwoju oraz przedsiębiorczości;</w:t>
      </w:r>
    </w:p>
    <w:p w14:paraId="451CD693" w14:textId="77777777" w:rsidR="006C6DF0" w:rsidRPr="00612CC8" w:rsidRDefault="006C6DF0" w:rsidP="00345FC3">
      <w:pPr>
        <w:pStyle w:val="Akapitzlist"/>
        <w:numPr>
          <w:ilvl w:val="0"/>
          <w:numId w:val="32"/>
        </w:numPr>
        <w:spacing w:line="240" w:lineRule="auto"/>
        <w:rPr>
          <w:iCs/>
        </w:rPr>
      </w:pPr>
      <w:r w:rsidRPr="00612CC8">
        <w:rPr>
          <w:iCs/>
        </w:rPr>
        <w:t>Działanie Infrastruktura badawczo-rozwojowa przedsiębiorstw;</w:t>
      </w:r>
    </w:p>
    <w:p w14:paraId="79F8418B" w14:textId="3CC0A23D" w:rsidR="006C6DF0" w:rsidRPr="00612CC8" w:rsidRDefault="006C6DF0" w:rsidP="00345FC3">
      <w:pPr>
        <w:pStyle w:val="Akapitzlist"/>
        <w:numPr>
          <w:ilvl w:val="0"/>
          <w:numId w:val="32"/>
        </w:numPr>
        <w:spacing w:line="240" w:lineRule="auto"/>
        <w:rPr>
          <w:iCs/>
        </w:rPr>
      </w:pPr>
      <w:r w:rsidRPr="00612CC8">
        <w:rPr>
          <w:iCs/>
        </w:rPr>
        <w:t>3 Fundusz Europejski Fundusz Rozwoju Regionalnego;</w:t>
      </w:r>
    </w:p>
    <w:p w14:paraId="14D4A083" w14:textId="77777777" w:rsidR="006C6DF0" w:rsidRPr="00612CC8" w:rsidRDefault="008B789F" w:rsidP="00FA6A14">
      <w:pPr>
        <w:spacing w:line="240" w:lineRule="auto"/>
        <w:rPr>
          <w:iCs/>
          <w:sz w:val="22"/>
          <w:szCs w:val="22"/>
        </w:rPr>
      </w:pPr>
      <w:r w:rsidRPr="00612CC8">
        <w:rPr>
          <w:iCs/>
          <w:sz w:val="22"/>
          <w:szCs w:val="22"/>
        </w:rPr>
        <w:t xml:space="preserve">Nr projektu to : FEMP.01.03-IP-1026/24. </w:t>
      </w:r>
    </w:p>
    <w:p w14:paraId="7001B48A" w14:textId="28EFDBEB" w:rsidR="0033111A" w:rsidRPr="00612CC8" w:rsidRDefault="008B789F" w:rsidP="00FA6A14">
      <w:pPr>
        <w:spacing w:line="240" w:lineRule="auto"/>
        <w:rPr>
          <w:iCs/>
          <w:sz w:val="22"/>
          <w:szCs w:val="22"/>
        </w:rPr>
      </w:pPr>
      <w:r w:rsidRPr="00612CC8">
        <w:rPr>
          <w:iCs/>
          <w:sz w:val="22"/>
          <w:szCs w:val="22"/>
        </w:rPr>
        <w:t>Z</w:t>
      </w:r>
      <w:r w:rsidR="0033111A" w:rsidRPr="00612CC8">
        <w:rPr>
          <w:iCs/>
          <w:sz w:val="22"/>
          <w:szCs w:val="22"/>
        </w:rPr>
        <w:t>apraszamy do składania ofert.</w:t>
      </w:r>
    </w:p>
    <w:p w14:paraId="0C77F424" w14:textId="77777777" w:rsidR="0033111A" w:rsidRPr="00612CC8" w:rsidRDefault="0033111A" w:rsidP="00FA6A14">
      <w:pPr>
        <w:spacing w:line="240" w:lineRule="auto"/>
        <w:rPr>
          <w:iCs/>
          <w:sz w:val="22"/>
          <w:szCs w:val="22"/>
        </w:rPr>
      </w:pPr>
    </w:p>
    <w:p w14:paraId="70DDD308" w14:textId="77777777" w:rsidR="0033111A" w:rsidRPr="00612CC8" w:rsidRDefault="0033111A" w:rsidP="00FA6A14">
      <w:pPr>
        <w:spacing w:line="240" w:lineRule="auto"/>
        <w:rPr>
          <w:sz w:val="22"/>
          <w:szCs w:val="22"/>
        </w:rPr>
      </w:pPr>
    </w:p>
    <w:p w14:paraId="08F5BE77" w14:textId="77777777" w:rsidR="00BE1202" w:rsidRPr="00612CC8" w:rsidRDefault="004F740E" w:rsidP="00876275">
      <w:pPr>
        <w:widowControl/>
        <w:numPr>
          <w:ilvl w:val="0"/>
          <w:numId w:val="21"/>
        </w:numPr>
        <w:adjustRightInd/>
        <w:spacing w:after="80" w:line="240" w:lineRule="auto"/>
        <w:ind w:left="397" w:hanging="397"/>
        <w:textAlignment w:val="auto"/>
        <w:rPr>
          <w:b/>
          <w:sz w:val="22"/>
          <w:szCs w:val="22"/>
        </w:rPr>
      </w:pPr>
      <w:r w:rsidRPr="00612CC8">
        <w:rPr>
          <w:b/>
          <w:bCs/>
          <w:sz w:val="22"/>
          <w:szCs w:val="22"/>
        </w:rPr>
        <w:t>Nazwa</w:t>
      </w:r>
      <w:r w:rsidRPr="00612CC8">
        <w:rPr>
          <w:b/>
          <w:sz w:val="22"/>
          <w:szCs w:val="22"/>
        </w:rPr>
        <w:t xml:space="preserve"> i adres Zamawiającego (beneficje</w:t>
      </w:r>
      <w:r w:rsidR="00670DCA" w:rsidRPr="00612CC8">
        <w:rPr>
          <w:b/>
          <w:sz w:val="22"/>
          <w:szCs w:val="22"/>
        </w:rPr>
        <w:t>n</w:t>
      </w:r>
      <w:r w:rsidRPr="00612CC8">
        <w:rPr>
          <w:b/>
          <w:sz w:val="22"/>
          <w:szCs w:val="22"/>
        </w:rPr>
        <w:t>ta)</w:t>
      </w:r>
      <w:r w:rsidR="00700A05" w:rsidRPr="00612CC8">
        <w:rPr>
          <w:b/>
          <w:sz w:val="22"/>
          <w:szCs w:val="22"/>
        </w:rPr>
        <w:t xml:space="preserve"> </w:t>
      </w:r>
      <w:r w:rsidR="00700A05" w:rsidRPr="00612CC8">
        <w:rPr>
          <w:i/>
          <w:sz w:val="22"/>
          <w:szCs w:val="22"/>
        </w:rPr>
        <w:t>(punkt obowiązkowy)</w:t>
      </w:r>
    </w:p>
    <w:p w14:paraId="569885B7" w14:textId="248FF92A" w:rsidR="00BE1202" w:rsidRPr="00612CC8" w:rsidRDefault="00BE1202" w:rsidP="00345FC3">
      <w:pPr>
        <w:spacing w:line="240" w:lineRule="auto"/>
        <w:rPr>
          <w:iCs/>
          <w:sz w:val="22"/>
          <w:szCs w:val="22"/>
        </w:rPr>
      </w:pPr>
      <w:r w:rsidRPr="00612CC8">
        <w:rPr>
          <w:sz w:val="22"/>
          <w:szCs w:val="22"/>
        </w:rPr>
        <w:t xml:space="preserve">Nazwa:        </w:t>
      </w:r>
      <w:r w:rsidRPr="00612CC8">
        <w:rPr>
          <w:sz w:val="22"/>
          <w:szCs w:val="22"/>
        </w:rPr>
        <w:tab/>
      </w:r>
      <w:r w:rsidRPr="00612CC8">
        <w:rPr>
          <w:sz w:val="22"/>
          <w:szCs w:val="22"/>
        </w:rPr>
        <w:tab/>
      </w:r>
      <w:r w:rsidR="004E21F7" w:rsidRPr="00612CC8">
        <w:rPr>
          <w:sz w:val="22"/>
          <w:szCs w:val="22"/>
        </w:rPr>
        <w:tab/>
      </w:r>
      <w:r w:rsidR="006C6DF0" w:rsidRPr="00612CC8">
        <w:rPr>
          <w:iCs/>
          <w:sz w:val="22"/>
          <w:szCs w:val="22"/>
        </w:rPr>
        <w:t>Multi-</w:t>
      </w:r>
      <w:proofErr w:type="spellStart"/>
      <w:r w:rsidR="006C6DF0" w:rsidRPr="00612CC8">
        <w:rPr>
          <w:iCs/>
          <w:sz w:val="22"/>
          <w:szCs w:val="22"/>
        </w:rPr>
        <w:t>Archeo</w:t>
      </w:r>
      <w:proofErr w:type="spellEnd"/>
      <w:r w:rsidR="006C6DF0" w:rsidRPr="00612CC8">
        <w:rPr>
          <w:iCs/>
          <w:sz w:val="22"/>
          <w:szCs w:val="22"/>
        </w:rPr>
        <w:t xml:space="preserve"> sp. z o.o.</w:t>
      </w:r>
    </w:p>
    <w:p w14:paraId="344E96F2" w14:textId="5963687E" w:rsidR="00BE1202" w:rsidRPr="00612CC8" w:rsidRDefault="00BE1202" w:rsidP="00345FC3">
      <w:pPr>
        <w:spacing w:line="240" w:lineRule="auto"/>
        <w:rPr>
          <w:iCs/>
          <w:sz w:val="22"/>
          <w:szCs w:val="22"/>
        </w:rPr>
      </w:pPr>
      <w:r w:rsidRPr="00612CC8">
        <w:rPr>
          <w:iCs/>
          <w:sz w:val="22"/>
          <w:szCs w:val="22"/>
        </w:rPr>
        <w:t xml:space="preserve">Adres: </w:t>
      </w:r>
      <w:r w:rsidRPr="00612CC8">
        <w:rPr>
          <w:iCs/>
          <w:sz w:val="22"/>
          <w:szCs w:val="22"/>
        </w:rPr>
        <w:tab/>
        <w:t xml:space="preserve">    </w:t>
      </w:r>
      <w:r w:rsidRPr="00612CC8">
        <w:rPr>
          <w:iCs/>
          <w:sz w:val="22"/>
          <w:szCs w:val="22"/>
        </w:rPr>
        <w:tab/>
      </w:r>
      <w:r w:rsidRPr="00612CC8">
        <w:rPr>
          <w:iCs/>
          <w:sz w:val="22"/>
          <w:szCs w:val="22"/>
        </w:rPr>
        <w:tab/>
      </w:r>
      <w:r w:rsidR="004E21F7" w:rsidRPr="00612CC8">
        <w:rPr>
          <w:iCs/>
          <w:sz w:val="22"/>
          <w:szCs w:val="22"/>
        </w:rPr>
        <w:tab/>
      </w:r>
      <w:r w:rsidR="00200FB7" w:rsidRPr="00612CC8">
        <w:rPr>
          <w:iCs/>
          <w:sz w:val="22"/>
          <w:szCs w:val="22"/>
        </w:rPr>
        <w:t xml:space="preserve">ul. </w:t>
      </w:r>
      <w:r w:rsidR="006C6DF0" w:rsidRPr="00612CC8">
        <w:rPr>
          <w:iCs/>
          <w:sz w:val="22"/>
          <w:szCs w:val="22"/>
        </w:rPr>
        <w:t>Jana Aleksandra Gorczyna 11A</w:t>
      </w:r>
    </w:p>
    <w:p w14:paraId="4601971C" w14:textId="6F34FF13" w:rsidR="00BE1202" w:rsidRPr="00612CC8" w:rsidRDefault="004E21F7" w:rsidP="00345FC3">
      <w:pPr>
        <w:spacing w:line="240" w:lineRule="auto"/>
        <w:rPr>
          <w:iCs/>
          <w:sz w:val="22"/>
          <w:szCs w:val="22"/>
        </w:rPr>
      </w:pPr>
      <w:r w:rsidRPr="00612CC8">
        <w:rPr>
          <w:iCs/>
          <w:sz w:val="22"/>
          <w:szCs w:val="22"/>
        </w:rPr>
        <w:t xml:space="preserve">Miejscowość: </w:t>
      </w:r>
      <w:r w:rsidRPr="00612CC8">
        <w:rPr>
          <w:iCs/>
          <w:sz w:val="22"/>
          <w:szCs w:val="22"/>
        </w:rPr>
        <w:tab/>
      </w:r>
      <w:r w:rsidRPr="00612CC8">
        <w:rPr>
          <w:iCs/>
          <w:sz w:val="22"/>
          <w:szCs w:val="22"/>
        </w:rPr>
        <w:tab/>
      </w:r>
      <w:r w:rsidR="006C6DF0" w:rsidRPr="00612CC8">
        <w:rPr>
          <w:iCs/>
          <w:sz w:val="22"/>
          <w:szCs w:val="22"/>
        </w:rPr>
        <w:t>KRAKÓW</w:t>
      </w:r>
    </w:p>
    <w:p w14:paraId="460ED4CE" w14:textId="345684C6" w:rsidR="00BE1202" w:rsidRPr="00612CC8" w:rsidRDefault="00BE1202" w:rsidP="00345FC3">
      <w:pPr>
        <w:spacing w:line="240" w:lineRule="auto"/>
        <w:rPr>
          <w:iCs/>
          <w:sz w:val="22"/>
          <w:szCs w:val="22"/>
        </w:rPr>
      </w:pPr>
      <w:r w:rsidRPr="00612CC8">
        <w:rPr>
          <w:iCs/>
          <w:sz w:val="22"/>
          <w:szCs w:val="22"/>
        </w:rPr>
        <w:t>NIP:</w:t>
      </w:r>
      <w:r w:rsidRPr="00612CC8">
        <w:rPr>
          <w:iCs/>
          <w:sz w:val="22"/>
          <w:szCs w:val="22"/>
        </w:rPr>
        <w:tab/>
        <w:t xml:space="preserve">    </w:t>
      </w:r>
      <w:r w:rsidRPr="00612CC8">
        <w:rPr>
          <w:iCs/>
          <w:sz w:val="22"/>
          <w:szCs w:val="22"/>
        </w:rPr>
        <w:tab/>
      </w:r>
      <w:r w:rsidRPr="00612CC8">
        <w:rPr>
          <w:iCs/>
          <w:sz w:val="22"/>
          <w:szCs w:val="22"/>
        </w:rPr>
        <w:tab/>
      </w:r>
      <w:r w:rsidR="004E21F7" w:rsidRPr="00612CC8">
        <w:rPr>
          <w:iCs/>
          <w:sz w:val="22"/>
          <w:szCs w:val="22"/>
        </w:rPr>
        <w:tab/>
      </w:r>
      <w:r w:rsidR="006C6DF0" w:rsidRPr="00612CC8">
        <w:rPr>
          <w:iCs/>
          <w:sz w:val="22"/>
          <w:szCs w:val="22"/>
        </w:rPr>
        <w:t>6793187811</w:t>
      </w:r>
    </w:p>
    <w:p w14:paraId="4206AF30" w14:textId="77777777" w:rsidR="00BE1202" w:rsidRPr="00612CC8" w:rsidRDefault="00BE1202" w:rsidP="00FA11B0">
      <w:pPr>
        <w:spacing w:line="240" w:lineRule="auto"/>
        <w:rPr>
          <w:sz w:val="22"/>
          <w:szCs w:val="22"/>
        </w:rPr>
      </w:pPr>
    </w:p>
    <w:p w14:paraId="157BA1CD" w14:textId="77777777" w:rsidR="004920E0" w:rsidRPr="00612CC8" w:rsidRDefault="00885FE5" w:rsidP="00876275">
      <w:pPr>
        <w:widowControl/>
        <w:numPr>
          <w:ilvl w:val="0"/>
          <w:numId w:val="21"/>
        </w:numPr>
        <w:adjustRightInd/>
        <w:spacing w:after="80" w:line="240" w:lineRule="auto"/>
        <w:ind w:left="397" w:hanging="397"/>
        <w:textAlignment w:val="auto"/>
        <w:rPr>
          <w:b/>
          <w:sz w:val="22"/>
          <w:szCs w:val="22"/>
        </w:rPr>
      </w:pPr>
      <w:r w:rsidRPr="00612CC8">
        <w:rPr>
          <w:b/>
          <w:bCs/>
          <w:sz w:val="22"/>
          <w:szCs w:val="22"/>
        </w:rPr>
        <w:t>Tryb</w:t>
      </w:r>
      <w:r w:rsidRPr="00612CC8">
        <w:rPr>
          <w:b/>
          <w:sz w:val="22"/>
          <w:szCs w:val="22"/>
        </w:rPr>
        <w:t xml:space="preserve"> udzielania zamówienia</w:t>
      </w:r>
    </w:p>
    <w:p w14:paraId="2E324211" w14:textId="77777777" w:rsidR="00CE49B3" w:rsidRPr="00D957B5" w:rsidRDefault="00CE49B3" w:rsidP="00CE49B3">
      <w:pPr>
        <w:widowControl/>
        <w:numPr>
          <w:ilvl w:val="0"/>
          <w:numId w:val="6"/>
        </w:numPr>
        <w:adjustRightInd/>
        <w:spacing w:line="240" w:lineRule="auto"/>
        <w:ind w:left="397" w:hanging="397"/>
        <w:textAlignment w:val="auto"/>
        <w:rPr>
          <w:sz w:val="22"/>
          <w:szCs w:val="22"/>
        </w:rPr>
      </w:pPr>
      <w:r w:rsidRPr="00D957B5">
        <w:rPr>
          <w:sz w:val="22"/>
          <w:szCs w:val="22"/>
        </w:rPr>
        <w:t xml:space="preserve">Niniejsze zapytanie ofertowe prowadzone jest zgodnie z zasadą konkurencyjności określoną w “Wytycznych dotyczących kwalifikowalności wydatków na lata 2021–2027” w ramach funduszy polityki spójności. W niniejszym postępowaniu nie stosuje się przepisów ustawy z dnia 11 września 2019 r. – Prawo zamówień publicznych (Dz.U. z 2023 r. poz. 1605, z </w:t>
      </w:r>
      <w:proofErr w:type="spellStart"/>
      <w:r w:rsidRPr="00D957B5">
        <w:rPr>
          <w:sz w:val="22"/>
          <w:szCs w:val="22"/>
        </w:rPr>
        <w:t>późn</w:t>
      </w:r>
      <w:proofErr w:type="spellEnd"/>
      <w:r w:rsidRPr="00D957B5">
        <w:rPr>
          <w:sz w:val="22"/>
          <w:szCs w:val="22"/>
        </w:rPr>
        <w:t>. zm.).</w:t>
      </w:r>
    </w:p>
    <w:p w14:paraId="62533C04" w14:textId="77777777" w:rsidR="00CE49B3" w:rsidRPr="00612CC8" w:rsidRDefault="00CE49B3" w:rsidP="00CE49B3">
      <w:pPr>
        <w:widowControl/>
        <w:adjustRightInd/>
        <w:spacing w:line="240" w:lineRule="auto"/>
        <w:ind w:left="397"/>
        <w:textAlignment w:val="auto"/>
        <w:rPr>
          <w:sz w:val="22"/>
          <w:szCs w:val="22"/>
        </w:rPr>
      </w:pPr>
    </w:p>
    <w:p w14:paraId="62DA27B9" w14:textId="77777777" w:rsidR="00182025" w:rsidRPr="00612CC8" w:rsidRDefault="00182025" w:rsidP="00182025">
      <w:pPr>
        <w:widowControl/>
        <w:adjustRightInd/>
        <w:spacing w:line="240" w:lineRule="auto"/>
        <w:ind w:left="397"/>
        <w:textAlignment w:val="auto"/>
        <w:rPr>
          <w:sz w:val="22"/>
          <w:szCs w:val="22"/>
        </w:rPr>
      </w:pPr>
    </w:p>
    <w:p w14:paraId="32D6A202" w14:textId="57E4576D" w:rsidR="00BE1202" w:rsidRPr="00612CC8" w:rsidRDefault="00133B40" w:rsidP="00182025">
      <w:pPr>
        <w:widowControl/>
        <w:numPr>
          <w:ilvl w:val="0"/>
          <w:numId w:val="21"/>
        </w:numPr>
        <w:adjustRightInd/>
        <w:spacing w:after="80" w:line="240" w:lineRule="auto"/>
        <w:ind w:left="397" w:hanging="397"/>
        <w:textAlignment w:val="auto"/>
        <w:rPr>
          <w:b/>
          <w:sz w:val="22"/>
          <w:szCs w:val="22"/>
        </w:rPr>
      </w:pPr>
      <w:r w:rsidRPr="00612CC8">
        <w:rPr>
          <w:b/>
          <w:sz w:val="22"/>
          <w:szCs w:val="22"/>
        </w:rPr>
        <w:t>Nazwa i kod</w:t>
      </w:r>
      <w:r w:rsidR="001E6F77" w:rsidRPr="00612CC8">
        <w:rPr>
          <w:b/>
          <w:sz w:val="22"/>
          <w:szCs w:val="22"/>
        </w:rPr>
        <w:t xml:space="preserve"> zamówienia</w:t>
      </w:r>
    </w:p>
    <w:p w14:paraId="6472D10C" w14:textId="2DC7030B" w:rsidR="007F1500" w:rsidRPr="00612CC8" w:rsidRDefault="007F1500" w:rsidP="007F1500">
      <w:pPr>
        <w:pStyle w:val="p1"/>
      </w:pPr>
      <w:r w:rsidRPr="00612CC8">
        <w:t>Poniżej odpowiednie kody CPV dla wymienionych zagadnień:</w:t>
      </w:r>
    </w:p>
    <w:p w14:paraId="23CA9B5E" w14:textId="77777777" w:rsidR="007F1500" w:rsidRPr="00612CC8" w:rsidRDefault="007F1500" w:rsidP="007F1500">
      <w:pPr>
        <w:pStyle w:val="p2"/>
        <w:ind w:left="360"/>
      </w:pPr>
      <w:r w:rsidRPr="00612CC8">
        <w:rPr>
          <w:rStyle w:val="s1"/>
        </w:rPr>
        <w:t>1.</w:t>
      </w:r>
      <w:r w:rsidRPr="00612CC8">
        <w:rPr>
          <w:rStyle w:val="apple-tab-span"/>
        </w:rPr>
        <w:t xml:space="preserve"> </w:t>
      </w:r>
      <w:r w:rsidRPr="00612CC8">
        <w:rPr>
          <w:b/>
          <w:bCs/>
        </w:rPr>
        <w:t>Zarządzanie zasobami leśnymi</w:t>
      </w:r>
      <w:r w:rsidRPr="00612CC8">
        <w:rPr>
          <w:rStyle w:val="s1"/>
        </w:rPr>
        <w:t>:</w:t>
      </w:r>
    </w:p>
    <w:p w14:paraId="2EB72F1B" w14:textId="3345BE5B" w:rsidR="007F1500" w:rsidRPr="00612CC8" w:rsidRDefault="007F1500" w:rsidP="007F1500">
      <w:pPr>
        <w:pStyle w:val="p3"/>
        <w:numPr>
          <w:ilvl w:val="0"/>
          <w:numId w:val="31"/>
        </w:numPr>
      </w:pPr>
      <w:r w:rsidRPr="00612CC8">
        <w:rPr>
          <w:rStyle w:val="s2"/>
          <w:b/>
          <w:bCs/>
        </w:rPr>
        <w:t>Kod CPV 77231100-9</w:t>
      </w:r>
      <w:r w:rsidRPr="00612CC8">
        <w:t>: Usługi zarządzania zasobami leśnymi.</w:t>
      </w:r>
    </w:p>
    <w:p w14:paraId="4496DD00" w14:textId="6013E7B2" w:rsidR="007F1500" w:rsidRPr="00612CC8" w:rsidRDefault="007F1500" w:rsidP="007F1500">
      <w:pPr>
        <w:pStyle w:val="p3"/>
        <w:numPr>
          <w:ilvl w:val="0"/>
          <w:numId w:val="31"/>
        </w:numPr>
      </w:pPr>
      <w:r w:rsidRPr="00612CC8">
        <w:rPr>
          <w:rStyle w:val="s2"/>
          <w:b/>
          <w:bCs/>
        </w:rPr>
        <w:t>Kod CPV 77231400-2</w:t>
      </w:r>
      <w:r w:rsidRPr="00612CC8">
        <w:t>: Usługi oceny zasobów leśnych.</w:t>
      </w:r>
    </w:p>
    <w:p w14:paraId="6AA919B2" w14:textId="522920E9" w:rsidR="007F1500" w:rsidRPr="00612CC8" w:rsidRDefault="007F1500" w:rsidP="007F1500">
      <w:pPr>
        <w:pStyle w:val="p3"/>
        <w:numPr>
          <w:ilvl w:val="0"/>
          <w:numId w:val="31"/>
        </w:numPr>
      </w:pPr>
      <w:r w:rsidRPr="00612CC8">
        <w:rPr>
          <w:rStyle w:val="s2"/>
          <w:b/>
          <w:bCs/>
        </w:rPr>
        <w:t>Kod CPV 77231500-3</w:t>
      </w:r>
      <w:r w:rsidRPr="00612CC8">
        <w:t>: Usługi monitorowania lub oceny lasu.</w:t>
      </w:r>
    </w:p>
    <w:p w14:paraId="744BB38D" w14:textId="54785851" w:rsidR="007F1500" w:rsidRPr="00612CC8" w:rsidRDefault="007F1500" w:rsidP="007F1500">
      <w:pPr>
        <w:pStyle w:val="p3"/>
        <w:numPr>
          <w:ilvl w:val="0"/>
          <w:numId w:val="31"/>
        </w:numPr>
      </w:pPr>
      <w:r w:rsidRPr="00612CC8">
        <w:rPr>
          <w:rStyle w:val="s2"/>
          <w:b/>
          <w:bCs/>
        </w:rPr>
        <w:t>Kod CPV 77231000-8</w:t>
      </w:r>
      <w:r w:rsidRPr="00612CC8">
        <w:t>: Usługi gospodarki leśnej.</w:t>
      </w:r>
    </w:p>
    <w:p w14:paraId="17342C06" w14:textId="7E8F67F4" w:rsidR="007F1500" w:rsidRPr="00612CC8" w:rsidRDefault="007F1500" w:rsidP="007F1500">
      <w:pPr>
        <w:pStyle w:val="p3"/>
        <w:numPr>
          <w:ilvl w:val="0"/>
          <w:numId w:val="31"/>
        </w:numPr>
      </w:pPr>
      <w:r w:rsidRPr="00612CC8">
        <w:rPr>
          <w:rStyle w:val="s2"/>
          <w:b/>
          <w:bCs/>
        </w:rPr>
        <w:t>Kod CPV 77231200-0</w:t>
      </w:r>
      <w:r w:rsidRPr="00612CC8">
        <w:t>: Usługi zwalczania szkodników leśnych.</w:t>
      </w:r>
    </w:p>
    <w:p w14:paraId="4789A923" w14:textId="77777777" w:rsidR="007F1500" w:rsidRPr="00612CC8" w:rsidRDefault="007F1500" w:rsidP="007F1500">
      <w:pPr>
        <w:pStyle w:val="p2"/>
        <w:ind w:left="360"/>
      </w:pPr>
      <w:r w:rsidRPr="00612CC8">
        <w:rPr>
          <w:rStyle w:val="s1"/>
        </w:rPr>
        <w:t>2.</w:t>
      </w:r>
      <w:r w:rsidRPr="00612CC8">
        <w:rPr>
          <w:rStyle w:val="apple-tab-span"/>
        </w:rPr>
        <w:t xml:space="preserve"> </w:t>
      </w:r>
      <w:r w:rsidRPr="00612CC8">
        <w:rPr>
          <w:b/>
          <w:bCs/>
        </w:rPr>
        <w:t>Sztuczna inteligencja w leśnictwie</w:t>
      </w:r>
      <w:r w:rsidRPr="00612CC8">
        <w:rPr>
          <w:rStyle w:val="s1"/>
        </w:rPr>
        <w:t>:</w:t>
      </w:r>
    </w:p>
    <w:p w14:paraId="072A7E15" w14:textId="1F3516CF" w:rsidR="007F1500" w:rsidRPr="00612CC8" w:rsidRDefault="007F1500" w:rsidP="007F1500">
      <w:pPr>
        <w:pStyle w:val="p3"/>
        <w:numPr>
          <w:ilvl w:val="0"/>
          <w:numId w:val="31"/>
        </w:numPr>
      </w:pPr>
      <w:r w:rsidRPr="00612CC8">
        <w:rPr>
          <w:rStyle w:val="s2"/>
          <w:b/>
          <w:bCs/>
        </w:rPr>
        <w:t>Kod CPV 72330000-2</w:t>
      </w:r>
      <w:r w:rsidRPr="00612CC8">
        <w:t>: Usługi w zakresie standaryzacji i klasyfikacji zawartości lub danych.</w:t>
      </w:r>
    </w:p>
    <w:p w14:paraId="085677B9" w14:textId="77777777" w:rsidR="007F1500" w:rsidRPr="00612CC8" w:rsidRDefault="007F1500" w:rsidP="007F1500">
      <w:pPr>
        <w:pStyle w:val="p3"/>
        <w:numPr>
          <w:ilvl w:val="0"/>
          <w:numId w:val="31"/>
        </w:numPr>
      </w:pPr>
      <w:r w:rsidRPr="00612CC8">
        <w:rPr>
          <w:rStyle w:val="s2"/>
          <w:b/>
          <w:bCs/>
        </w:rPr>
        <w:t>Kod CPV 72000000-5</w:t>
      </w:r>
      <w:r w:rsidRPr="00612CC8">
        <w:t>: Usługi informatyczne: konsultacyjne, opracowywania oprogramowania, internetowe i wsparcia.</w:t>
      </w:r>
    </w:p>
    <w:p w14:paraId="4BC1DC9A" w14:textId="0DC7321C" w:rsidR="007F1500" w:rsidRPr="00612CC8" w:rsidRDefault="007F1500" w:rsidP="007F1500">
      <w:pPr>
        <w:pStyle w:val="p3"/>
        <w:numPr>
          <w:ilvl w:val="0"/>
          <w:numId w:val="31"/>
        </w:numPr>
      </w:pPr>
      <w:r w:rsidRPr="00612CC8">
        <w:rPr>
          <w:rStyle w:val="s2"/>
          <w:b/>
          <w:bCs/>
        </w:rPr>
        <w:lastRenderedPageBreak/>
        <w:t>Kod CPV 72200000-7</w:t>
      </w:r>
      <w:r w:rsidRPr="00612CC8">
        <w:t>: Usługi programowania oprogramowania i doradztwa w zakresie oprogramowania.</w:t>
      </w:r>
    </w:p>
    <w:p w14:paraId="5436D3E3" w14:textId="77777777" w:rsidR="007F1500" w:rsidRPr="00612CC8" w:rsidRDefault="007F1500" w:rsidP="007F1500">
      <w:pPr>
        <w:pStyle w:val="p3"/>
        <w:numPr>
          <w:ilvl w:val="0"/>
          <w:numId w:val="31"/>
        </w:numPr>
      </w:pPr>
      <w:r w:rsidRPr="00612CC8">
        <w:rPr>
          <w:rStyle w:val="s2"/>
          <w:b/>
          <w:bCs/>
        </w:rPr>
        <w:t>Kod CPV 72262000-9</w:t>
      </w:r>
      <w:r w:rsidRPr="00612CC8">
        <w:t>: Usługi w zakresie oprogramowania.</w:t>
      </w:r>
    </w:p>
    <w:p w14:paraId="57126793" w14:textId="2DDA235B" w:rsidR="00BE1202" w:rsidRDefault="007F1500" w:rsidP="007F1500">
      <w:pPr>
        <w:pStyle w:val="p3"/>
        <w:numPr>
          <w:ilvl w:val="0"/>
          <w:numId w:val="31"/>
        </w:numPr>
      </w:pPr>
      <w:r w:rsidRPr="00612CC8">
        <w:rPr>
          <w:rStyle w:val="s2"/>
          <w:b/>
          <w:bCs/>
        </w:rPr>
        <w:t>Kod CPV 72268000-1</w:t>
      </w:r>
      <w:r w:rsidRPr="00612CC8">
        <w:t>: Usługi dostawy oprogramowania.</w:t>
      </w:r>
    </w:p>
    <w:p w14:paraId="28E19F2C" w14:textId="21DDABBE" w:rsidR="00CE49B3" w:rsidRPr="00612CC8" w:rsidRDefault="00CE49B3" w:rsidP="00CE49B3">
      <w:pPr>
        <w:pStyle w:val="p3"/>
        <w:numPr>
          <w:ilvl w:val="0"/>
          <w:numId w:val="31"/>
        </w:numPr>
      </w:pPr>
      <w:r w:rsidRPr="00612CC8">
        <w:rPr>
          <w:rStyle w:val="s2"/>
          <w:b/>
          <w:bCs/>
        </w:rPr>
        <w:t xml:space="preserve">Kod CPV </w:t>
      </w:r>
      <w:r w:rsidRPr="00CE49B3">
        <w:rPr>
          <w:b/>
          <w:bCs/>
        </w:rPr>
        <w:t>38636100-3 </w:t>
      </w:r>
      <w:r>
        <w:rPr>
          <w:b/>
          <w:bCs/>
        </w:rPr>
        <w:t>:</w:t>
      </w:r>
      <w:r w:rsidRPr="00CE49B3">
        <w:t>Lasery</w:t>
      </w:r>
    </w:p>
    <w:p w14:paraId="781C4FAF" w14:textId="725325D0" w:rsidR="001071CD" w:rsidRPr="00612CC8" w:rsidRDefault="001071CD" w:rsidP="00876275">
      <w:pPr>
        <w:widowControl/>
        <w:numPr>
          <w:ilvl w:val="0"/>
          <w:numId w:val="21"/>
        </w:numPr>
        <w:adjustRightInd/>
        <w:spacing w:after="80" w:line="240" w:lineRule="auto"/>
        <w:ind w:left="397" w:hanging="397"/>
        <w:textAlignment w:val="auto"/>
        <w:rPr>
          <w:b/>
          <w:sz w:val="22"/>
          <w:szCs w:val="22"/>
        </w:rPr>
      </w:pPr>
      <w:r w:rsidRPr="00612CC8">
        <w:rPr>
          <w:b/>
          <w:bCs/>
          <w:sz w:val="22"/>
          <w:szCs w:val="22"/>
        </w:rPr>
        <w:t>Cel</w:t>
      </w:r>
      <w:r w:rsidRPr="00612CC8">
        <w:rPr>
          <w:b/>
          <w:sz w:val="22"/>
          <w:szCs w:val="22"/>
        </w:rPr>
        <w:t xml:space="preserve"> zamówienia</w:t>
      </w:r>
    </w:p>
    <w:p w14:paraId="333D49D8" w14:textId="77777777" w:rsidR="00B23A2E" w:rsidRPr="00B23A2E" w:rsidRDefault="00B23A2E" w:rsidP="00B23A2E">
      <w:pPr>
        <w:widowControl/>
        <w:adjustRightInd/>
        <w:spacing w:line="240" w:lineRule="auto"/>
        <w:textAlignment w:val="auto"/>
        <w:rPr>
          <w:sz w:val="22"/>
          <w:szCs w:val="22"/>
        </w:rPr>
      </w:pPr>
      <w:r w:rsidRPr="00B23A2E">
        <w:rPr>
          <w:sz w:val="22"/>
          <w:szCs w:val="22"/>
        </w:rPr>
        <w:t>Wyłonienie dostawcy materiałów oraz części, które zostaną wykorzystane do realizacji badań oraz  budowy prototypów elementów systemu wspierającego powstającego w ramach realizacji projektu „Opracowanie metody wykorzystującej narzędzia sztucznej inteligencji do zarządzania uprawami leśnymi”.</w:t>
      </w:r>
    </w:p>
    <w:p w14:paraId="713F3685" w14:textId="77777777" w:rsidR="001071CD" w:rsidRPr="00612CC8" w:rsidRDefault="001071CD" w:rsidP="001071CD">
      <w:pPr>
        <w:widowControl/>
        <w:adjustRightInd/>
        <w:spacing w:line="240" w:lineRule="auto"/>
        <w:ind w:left="397"/>
        <w:textAlignment w:val="auto"/>
        <w:rPr>
          <w:b/>
          <w:sz w:val="22"/>
          <w:szCs w:val="22"/>
        </w:rPr>
      </w:pPr>
    </w:p>
    <w:p w14:paraId="211B9237" w14:textId="4A2250FF" w:rsidR="00597A95" w:rsidRPr="00612CC8" w:rsidRDefault="00597A95" w:rsidP="007F1500">
      <w:pPr>
        <w:widowControl/>
        <w:adjustRightInd/>
        <w:spacing w:line="240" w:lineRule="auto"/>
        <w:textAlignment w:val="auto"/>
        <w:rPr>
          <w:sz w:val="22"/>
          <w:szCs w:val="22"/>
        </w:rPr>
      </w:pPr>
      <w:r w:rsidRPr="00612CC8">
        <w:rPr>
          <w:b/>
          <w:bCs/>
          <w:sz w:val="22"/>
          <w:szCs w:val="22"/>
        </w:rPr>
        <w:t>Skrócony</w:t>
      </w:r>
      <w:r w:rsidRPr="00612CC8">
        <w:rPr>
          <w:b/>
          <w:sz w:val="22"/>
          <w:szCs w:val="22"/>
        </w:rPr>
        <w:t xml:space="preserve"> opis przedmiotu zamówienia</w:t>
      </w:r>
    </w:p>
    <w:p w14:paraId="57421F18" w14:textId="4FE172D9" w:rsidR="00905D3A" w:rsidRPr="00612CC8" w:rsidRDefault="00905D3A" w:rsidP="00597A95">
      <w:pPr>
        <w:widowControl/>
        <w:adjustRightInd/>
        <w:spacing w:line="240" w:lineRule="auto"/>
        <w:textAlignment w:val="auto"/>
        <w:rPr>
          <w:sz w:val="22"/>
          <w:szCs w:val="22"/>
        </w:rPr>
      </w:pPr>
      <w:r w:rsidRPr="00612CC8">
        <w:rPr>
          <w:sz w:val="22"/>
          <w:szCs w:val="22"/>
        </w:rPr>
        <w:t xml:space="preserve">Przedmiotem zamówienia jest dostawa </w:t>
      </w:r>
      <w:r w:rsidR="00CE49B3">
        <w:rPr>
          <w:sz w:val="22"/>
          <w:szCs w:val="22"/>
        </w:rPr>
        <w:t>elementów systemu badawczego</w:t>
      </w:r>
      <w:r w:rsidRPr="00612CC8">
        <w:rPr>
          <w:sz w:val="22"/>
          <w:szCs w:val="22"/>
        </w:rPr>
        <w:t>, który powstanie w ramach realizacji projektu pt. „</w:t>
      </w:r>
      <w:r w:rsidR="007F1500" w:rsidRPr="00612CC8">
        <w:rPr>
          <w:sz w:val="22"/>
          <w:szCs w:val="22"/>
        </w:rPr>
        <w:t>Opracowanie metody wykorzystującej narzędzia sztucznej inteligencji do zarządzania uprawami leśnymi”</w:t>
      </w:r>
    </w:p>
    <w:p w14:paraId="585961DC" w14:textId="77777777" w:rsidR="00597A95" w:rsidRPr="00612CC8" w:rsidRDefault="00597A95" w:rsidP="00597A95">
      <w:pPr>
        <w:widowControl/>
        <w:adjustRightInd/>
        <w:spacing w:line="240" w:lineRule="auto"/>
        <w:ind w:left="397"/>
        <w:textAlignment w:val="auto"/>
        <w:rPr>
          <w:b/>
          <w:sz w:val="22"/>
          <w:szCs w:val="22"/>
        </w:rPr>
      </w:pPr>
    </w:p>
    <w:p w14:paraId="780C1B7F" w14:textId="4CEE011D" w:rsidR="00BE1202" w:rsidRPr="00612CC8" w:rsidRDefault="0049631E" w:rsidP="00182025">
      <w:pPr>
        <w:widowControl/>
        <w:numPr>
          <w:ilvl w:val="0"/>
          <w:numId w:val="21"/>
        </w:numPr>
        <w:adjustRightInd/>
        <w:spacing w:after="80" w:line="240" w:lineRule="auto"/>
        <w:ind w:left="397" w:hanging="397"/>
        <w:textAlignment w:val="auto"/>
        <w:rPr>
          <w:b/>
          <w:bCs/>
          <w:sz w:val="22"/>
          <w:szCs w:val="22"/>
        </w:rPr>
      </w:pPr>
      <w:r w:rsidRPr="00612CC8">
        <w:rPr>
          <w:b/>
          <w:bCs/>
          <w:sz w:val="22"/>
          <w:szCs w:val="22"/>
        </w:rPr>
        <w:t>Opis przedmiotu zamówienia</w:t>
      </w:r>
    </w:p>
    <w:p w14:paraId="0AEDCACB" w14:textId="3617EB0D" w:rsidR="009A07BA" w:rsidRPr="00612CC8" w:rsidRDefault="009A07BA" w:rsidP="00905D3A">
      <w:pPr>
        <w:widowControl/>
        <w:adjustRightInd/>
        <w:spacing w:line="240" w:lineRule="auto"/>
        <w:textAlignment w:val="auto"/>
        <w:rPr>
          <w:sz w:val="22"/>
          <w:szCs w:val="22"/>
        </w:rPr>
      </w:pPr>
      <w:r w:rsidRPr="00612CC8">
        <w:rPr>
          <w:sz w:val="22"/>
          <w:szCs w:val="22"/>
        </w:rPr>
        <w:t xml:space="preserve">Szczegółowy </w:t>
      </w:r>
      <w:r w:rsidR="00905D3A" w:rsidRPr="00612CC8">
        <w:rPr>
          <w:sz w:val="22"/>
          <w:szCs w:val="22"/>
        </w:rPr>
        <w:t xml:space="preserve">opis zamówienia znajduje się w </w:t>
      </w:r>
      <w:r w:rsidR="00E76682" w:rsidRPr="00612CC8">
        <w:rPr>
          <w:sz w:val="22"/>
          <w:szCs w:val="22"/>
        </w:rPr>
        <w:t>Z</w:t>
      </w:r>
      <w:r w:rsidR="00905D3A" w:rsidRPr="00612CC8">
        <w:rPr>
          <w:sz w:val="22"/>
          <w:szCs w:val="22"/>
        </w:rPr>
        <w:t>ałączniku nr 1 do niniejszego zapytania ofertowego.</w:t>
      </w:r>
    </w:p>
    <w:p w14:paraId="5F897814" w14:textId="77777777" w:rsidR="009A07BA" w:rsidRPr="00612CC8" w:rsidRDefault="009A07BA" w:rsidP="00905D3A">
      <w:pPr>
        <w:widowControl/>
        <w:adjustRightInd/>
        <w:spacing w:line="240" w:lineRule="auto"/>
        <w:textAlignment w:val="auto"/>
        <w:rPr>
          <w:sz w:val="22"/>
          <w:szCs w:val="22"/>
        </w:rPr>
      </w:pPr>
    </w:p>
    <w:p w14:paraId="19581FE2" w14:textId="77777777" w:rsidR="00BE1202" w:rsidRPr="00612CC8" w:rsidRDefault="00BE1202" w:rsidP="00FA6A14">
      <w:pPr>
        <w:spacing w:line="240" w:lineRule="auto"/>
        <w:rPr>
          <w:sz w:val="22"/>
          <w:szCs w:val="22"/>
        </w:rPr>
      </w:pPr>
    </w:p>
    <w:p w14:paraId="64CBD5A0" w14:textId="6DC401B7" w:rsidR="00BE1202" w:rsidRPr="00612CC8" w:rsidRDefault="0069163C" w:rsidP="00876275">
      <w:pPr>
        <w:widowControl/>
        <w:numPr>
          <w:ilvl w:val="0"/>
          <w:numId w:val="21"/>
        </w:numPr>
        <w:adjustRightInd/>
        <w:spacing w:after="80" w:line="240" w:lineRule="auto"/>
        <w:ind w:left="397" w:hanging="397"/>
        <w:textAlignment w:val="auto"/>
        <w:rPr>
          <w:b/>
          <w:sz w:val="22"/>
          <w:szCs w:val="22"/>
        </w:rPr>
      </w:pPr>
      <w:r w:rsidRPr="00612CC8">
        <w:rPr>
          <w:b/>
          <w:bCs/>
          <w:sz w:val="22"/>
          <w:szCs w:val="22"/>
        </w:rPr>
        <w:t>Harmonogram</w:t>
      </w:r>
      <w:r w:rsidR="007557C1" w:rsidRPr="00612CC8">
        <w:rPr>
          <w:b/>
          <w:sz w:val="22"/>
          <w:szCs w:val="22"/>
        </w:rPr>
        <w:t xml:space="preserve"> </w:t>
      </w:r>
      <w:r w:rsidR="00CF295D" w:rsidRPr="00612CC8">
        <w:rPr>
          <w:b/>
          <w:sz w:val="22"/>
          <w:szCs w:val="22"/>
        </w:rPr>
        <w:t>realizacji zamówienia</w:t>
      </w:r>
    </w:p>
    <w:p w14:paraId="7ACF41A0" w14:textId="7140AAEF" w:rsidR="004D31DE" w:rsidRPr="00612CC8" w:rsidRDefault="0002708C" w:rsidP="00997A8E">
      <w:pPr>
        <w:spacing w:line="240" w:lineRule="auto"/>
        <w:rPr>
          <w:sz w:val="22"/>
          <w:szCs w:val="22"/>
        </w:rPr>
      </w:pPr>
      <w:r w:rsidRPr="00612CC8">
        <w:rPr>
          <w:sz w:val="22"/>
          <w:szCs w:val="22"/>
        </w:rPr>
        <w:t xml:space="preserve">Zamówienie </w:t>
      </w:r>
      <w:r w:rsidR="004202EB" w:rsidRPr="00612CC8">
        <w:rPr>
          <w:sz w:val="22"/>
          <w:szCs w:val="22"/>
        </w:rPr>
        <w:t xml:space="preserve">musi </w:t>
      </w:r>
      <w:r w:rsidRPr="00612CC8">
        <w:rPr>
          <w:sz w:val="22"/>
          <w:szCs w:val="22"/>
        </w:rPr>
        <w:t>zostać zrealizowa</w:t>
      </w:r>
      <w:r w:rsidR="00DC469E" w:rsidRPr="00612CC8">
        <w:rPr>
          <w:sz w:val="22"/>
          <w:szCs w:val="22"/>
        </w:rPr>
        <w:t xml:space="preserve">ne w terminie do </w:t>
      </w:r>
      <w:r w:rsidR="00730E8F">
        <w:rPr>
          <w:sz w:val="22"/>
          <w:szCs w:val="22"/>
        </w:rPr>
        <w:t>120</w:t>
      </w:r>
      <w:r w:rsidR="00DC469E" w:rsidRPr="00612CC8">
        <w:rPr>
          <w:sz w:val="22"/>
          <w:szCs w:val="22"/>
        </w:rPr>
        <w:t xml:space="preserve"> dni</w:t>
      </w:r>
      <w:r w:rsidR="00BE2E87" w:rsidRPr="00612CC8">
        <w:rPr>
          <w:sz w:val="22"/>
          <w:szCs w:val="22"/>
        </w:rPr>
        <w:t xml:space="preserve"> </w:t>
      </w:r>
      <w:r w:rsidR="00612CC8" w:rsidRPr="00612CC8">
        <w:rPr>
          <w:sz w:val="22"/>
          <w:szCs w:val="22"/>
        </w:rPr>
        <w:t>roboczych</w:t>
      </w:r>
      <w:r w:rsidRPr="00612CC8">
        <w:rPr>
          <w:sz w:val="22"/>
          <w:szCs w:val="22"/>
        </w:rPr>
        <w:t xml:space="preserve"> licząc od dnia następnego po dniu podpisan</w:t>
      </w:r>
      <w:r w:rsidR="00BB1CF9" w:rsidRPr="00612CC8">
        <w:rPr>
          <w:sz w:val="22"/>
          <w:szCs w:val="22"/>
        </w:rPr>
        <w:t>ia</w:t>
      </w:r>
      <w:r w:rsidR="004202EB" w:rsidRPr="00612CC8">
        <w:rPr>
          <w:sz w:val="22"/>
          <w:szCs w:val="22"/>
        </w:rPr>
        <w:t xml:space="preserve"> umowy na realizację dostawy.</w:t>
      </w:r>
    </w:p>
    <w:p w14:paraId="7C15838B" w14:textId="77777777" w:rsidR="00BE1202" w:rsidRPr="00612CC8" w:rsidRDefault="00BE1202" w:rsidP="00FA6A14">
      <w:pPr>
        <w:spacing w:line="240" w:lineRule="auto"/>
        <w:rPr>
          <w:bCs/>
          <w:sz w:val="22"/>
          <w:szCs w:val="22"/>
        </w:rPr>
      </w:pPr>
    </w:p>
    <w:p w14:paraId="60646567" w14:textId="77777777" w:rsidR="00BE1202" w:rsidRPr="00612CC8" w:rsidRDefault="006F7ADA" w:rsidP="00876275">
      <w:pPr>
        <w:widowControl/>
        <w:numPr>
          <w:ilvl w:val="0"/>
          <w:numId w:val="21"/>
        </w:numPr>
        <w:adjustRightInd/>
        <w:spacing w:after="80" w:line="240" w:lineRule="auto"/>
        <w:ind w:left="397" w:hanging="397"/>
        <w:textAlignment w:val="auto"/>
        <w:rPr>
          <w:b/>
          <w:sz w:val="22"/>
          <w:szCs w:val="22"/>
        </w:rPr>
      </w:pPr>
      <w:r w:rsidRPr="00612CC8">
        <w:rPr>
          <w:b/>
          <w:bCs/>
          <w:sz w:val="22"/>
          <w:szCs w:val="22"/>
        </w:rPr>
        <w:t>Warunki udziału w postępowaniu</w:t>
      </w:r>
      <w:r w:rsidR="00F64B00" w:rsidRPr="00612CC8">
        <w:rPr>
          <w:b/>
          <w:bCs/>
          <w:sz w:val="22"/>
          <w:szCs w:val="22"/>
        </w:rPr>
        <w:t xml:space="preserve"> </w:t>
      </w:r>
      <w:r w:rsidR="006609A1" w:rsidRPr="00612CC8">
        <w:rPr>
          <w:b/>
          <w:bCs/>
          <w:sz w:val="22"/>
          <w:szCs w:val="22"/>
        </w:rPr>
        <w:t>i opis sposo</w:t>
      </w:r>
      <w:r w:rsidR="00F64B00" w:rsidRPr="00612CC8">
        <w:rPr>
          <w:b/>
          <w:bCs/>
          <w:sz w:val="22"/>
          <w:szCs w:val="22"/>
        </w:rPr>
        <w:t>b</w:t>
      </w:r>
      <w:r w:rsidR="006609A1" w:rsidRPr="00612CC8">
        <w:rPr>
          <w:b/>
          <w:bCs/>
          <w:sz w:val="22"/>
          <w:szCs w:val="22"/>
        </w:rPr>
        <w:t>u</w:t>
      </w:r>
      <w:r w:rsidR="00F64B00" w:rsidRPr="00612CC8">
        <w:rPr>
          <w:b/>
          <w:bCs/>
          <w:sz w:val="22"/>
          <w:szCs w:val="22"/>
        </w:rPr>
        <w:t xml:space="preserve"> dokonywania ich oceny</w:t>
      </w:r>
    </w:p>
    <w:p w14:paraId="56E3E059" w14:textId="0001D053" w:rsidR="00A01167" w:rsidRPr="00612CC8" w:rsidRDefault="00A01167" w:rsidP="006F7ADA">
      <w:pPr>
        <w:spacing w:line="240" w:lineRule="auto"/>
        <w:rPr>
          <w:bCs/>
          <w:sz w:val="22"/>
          <w:szCs w:val="22"/>
        </w:rPr>
      </w:pPr>
      <w:r w:rsidRPr="00612CC8">
        <w:rPr>
          <w:bCs/>
          <w:sz w:val="22"/>
          <w:szCs w:val="22"/>
        </w:rPr>
        <w:t>Brak spełnienia poniższych warunków udziału w postępowaniu skutkuje wykluczeniem wykonawcy, a jego oferta zostaje odrzucona.</w:t>
      </w:r>
    </w:p>
    <w:p w14:paraId="668A0696" w14:textId="0F4D04F5" w:rsidR="0069163C" w:rsidRPr="00612CC8" w:rsidRDefault="0069163C" w:rsidP="0069163C">
      <w:pPr>
        <w:pStyle w:val="Akapitzlist"/>
        <w:numPr>
          <w:ilvl w:val="1"/>
          <w:numId w:val="21"/>
        </w:numPr>
        <w:spacing w:line="240" w:lineRule="auto"/>
        <w:rPr>
          <w:rFonts w:ascii="Times New Roman" w:hAnsi="Times New Roman" w:cs="Times New Roman"/>
          <w:bCs/>
        </w:rPr>
      </w:pPr>
      <w:r w:rsidRPr="00612CC8">
        <w:rPr>
          <w:rFonts w:ascii="Times New Roman" w:hAnsi="Times New Roman" w:cs="Times New Roman"/>
          <w:bCs/>
        </w:rPr>
        <w:t>Zamawiający może w wyznaczonym przez siebie terminie, wezwać wykonawców, którzy złożyli oferty do złożenia wyjaśnień dotyczących dokumentów załączonych do oferty lub do uzupełnienia oferty.</w:t>
      </w:r>
    </w:p>
    <w:p w14:paraId="63D21DDE" w14:textId="6ED0A93A" w:rsidR="0069163C" w:rsidRPr="00612CC8" w:rsidRDefault="0069163C" w:rsidP="0069163C">
      <w:pPr>
        <w:pStyle w:val="Akapitzlist"/>
        <w:numPr>
          <w:ilvl w:val="1"/>
          <w:numId w:val="21"/>
        </w:numPr>
        <w:spacing w:line="240" w:lineRule="auto"/>
        <w:rPr>
          <w:rFonts w:ascii="Times New Roman" w:hAnsi="Times New Roman" w:cs="Times New Roman"/>
          <w:bCs/>
        </w:rPr>
      </w:pPr>
      <w:r w:rsidRPr="00612CC8">
        <w:rPr>
          <w:rFonts w:ascii="Times New Roman" w:hAnsi="Times New Roman" w:cs="Times New Roman"/>
          <w:bCs/>
        </w:rPr>
        <w:t>Jeżeli wykonawca, którego oferta została wybrana, uchyla się od zawarcia umowy w terminie wskazanym przez zamawiającego, nie krótszym niż 7 dni od dnia wyboru najkorzystniejszej oferty, zamawiający może wybrać ofertę najkorzystniejszą spośród pozostałych ofert bez przeprowadzania ich ponownego badania i oceny lub unieważnić niniejsze postępowanie bez konsekwencji finansowych wobec wykonawców.</w:t>
      </w:r>
    </w:p>
    <w:p w14:paraId="176A9486" w14:textId="4434633F" w:rsidR="0069163C" w:rsidRPr="00612CC8" w:rsidRDefault="0069163C" w:rsidP="0069163C">
      <w:pPr>
        <w:pStyle w:val="Akapitzlist"/>
        <w:numPr>
          <w:ilvl w:val="1"/>
          <w:numId w:val="21"/>
        </w:numPr>
        <w:spacing w:line="240" w:lineRule="auto"/>
        <w:rPr>
          <w:rFonts w:ascii="Times New Roman" w:hAnsi="Times New Roman" w:cs="Times New Roman"/>
          <w:bCs/>
        </w:rPr>
      </w:pPr>
      <w:r w:rsidRPr="00612CC8">
        <w:rPr>
          <w:rFonts w:ascii="Times New Roman" w:hAnsi="Times New Roman" w:cs="Times New Roman"/>
          <w:bCs/>
        </w:rPr>
        <w:t>Zamawiający zastrzega sobie prawo do unieważnienia niniejszego postępowania na każdym etapie bez podania przyczyny i bez konsekwencji finansowych wobec wykonawców. O unieważnieniu postępowania wykonawcy, którzy złożyli ofertę zostaną powiadomieni pocztą elektroniczną</w:t>
      </w:r>
      <w:r w:rsidR="00A01167" w:rsidRPr="00612CC8">
        <w:rPr>
          <w:rFonts w:ascii="Times New Roman" w:hAnsi="Times New Roman" w:cs="Times New Roman"/>
          <w:bCs/>
        </w:rPr>
        <w:t>.</w:t>
      </w:r>
    </w:p>
    <w:p w14:paraId="3EC91B98" w14:textId="28D0373D" w:rsidR="00A01167" w:rsidRPr="00612CC8" w:rsidRDefault="00A01167" w:rsidP="0069163C">
      <w:pPr>
        <w:pStyle w:val="Akapitzlist"/>
        <w:numPr>
          <w:ilvl w:val="1"/>
          <w:numId w:val="21"/>
        </w:numPr>
        <w:spacing w:line="240" w:lineRule="auto"/>
        <w:rPr>
          <w:rFonts w:ascii="Times New Roman" w:hAnsi="Times New Roman" w:cs="Times New Roman"/>
          <w:bCs/>
        </w:rPr>
      </w:pPr>
      <w:r w:rsidRPr="00612CC8">
        <w:rPr>
          <w:rFonts w:ascii="Times New Roman" w:hAnsi="Times New Roman" w:cs="Times New Roman"/>
          <w:bCs/>
        </w:rPr>
        <w:t>Zamawiający zastrzega sobie prawo rezygnacji z udzielenia zamówienia publicznego bez podania przyczyny przed podpisaniem umowy.</w:t>
      </w:r>
    </w:p>
    <w:p w14:paraId="4380CE06" w14:textId="0F47A960" w:rsidR="00BB1CF9" w:rsidRPr="00612CC8" w:rsidRDefault="00BB1CF9" w:rsidP="0069163C">
      <w:pPr>
        <w:pStyle w:val="Akapitzlist"/>
        <w:numPr>
          <w:ilvl w:val="1"/>
          <w:numId w:val="21"/>
        </w:numPr>
        <w:spacing w:line="240" w:lineRule="auto"/>
        <w:rPr>
          <w:rFonts w:ascii="Times New Roman" w:hAnsi="Times New Roman" w:cs="Times New Roman"/>
          <w:bCs/>
        </w:rPr>
      </w:pPr>
      <w:r w:rsidRPr="00612CC8">
        <w:rPr>
          <w:rFonts w:ascii="Times New Roman" w:hAnsi="Times New Roman" w:cs="Times New Roman"/>
          <w:bCs/>
        </w:rPr>
        <w:t>Zamawiający zastrzega sobie prawo do odrzucenia oferty, w której wykonawca przedstawi czas realizacji zamówienia dłuższy niż</w:t>
      </w:r>
      <w:r w:rsidR="00996037">
        <w:rPr>
          <w:rFonts w:ascii="Times New Roman" w:hAnsi="Times New Roman" w:cs="Times New Roman"/>
          <w:bCs/>
        </w:rPr>
        <w:t xml:space="preserve"> </w:t>
      </w:r>
      <w:r w:rsidR="00730E8F">
        <w:rPr>
          <w:rFonts w:ascii="Times New Roman" w:hAnsi="Times New Roman" w:cs="Times New Roman"/>
          <w:bCs/>
        </w:rPr>
        <w:t>120</w:t>
      </w:r>
      <w:r w:rsidRPr="00612CC8">
        <w:rPr>
          <w:rFonts w:ascii="Times New Roman" w:hAnsi="Times New Roman" w:cs="Times New Roman"/>
          <w:bCs/>
        </w:rPr>
        <w:t xml:space="preserve"> dni.</w:t>
      </w:r>
    </w:p>
    <w:p w14:paraId="09D6E79B" w14:textId="77777777" w:rsidR="00862828" w:rsidRPr="00612CC8" w:rsidRDefault="00862828" w:rsidP="006F7ADA">
      <w:pPr>
        <w:spacing w:line="240" w:lineRule="auto"/>
        <w:rPr>
          <w:bCs/>
          <w:i/>
          <w:sz w:val="22"/>
          <w:szCs w:val="22"/>
        </w:rPr>
      </w:pPr>
    </w:p>
    <w:p w14:paraId="2181C845" w14:textId="77777777" w:rsidR="00862828" w:rsidRPr="00612CC8" w:rsidRDefault="00862828" w:rsidP="00862828">
      <w:pPr>
        <w:widowControl/>
        <w:numPr>
          <w:ilvl w:val="0"/>
          <w:numId w:val="21"/>
        </w:numPr>
        <w:adjustRightInd/>
        <w:spacing w:after="80" w:line="240" w:lineRule="auto"/>
        <w:ind w:left="397" w:hanging="397"/>
        <w:textAlignment w:val="auto"/>
        <w:rPr>
          <w:b/>
          <w:bCs/>
          <w:sz w:val="22"/>
          <w:szCs w:val="22"/>
        </w:rPr>
      </w:pPr>
      <w:r w:rsidRPr="00612CC8">
        <w:rPr>
          <w:b/>
          <w:bCs/>
          <w:sz w:val="22"/>
          <w:szCs w:val="22"/>
        </w:rPr>
        <w:t>Opis sposobu przygotowania oferty</w:t>
      </w:r>
    </w:p>
    <w:p w14:paraId="0AECB64B" w14:textId="1910D97A" w:rsidR="00862828" w:rsidRPr="00612CC8" w:rsidRDefault="00862828" w:rsidP="00862828">
      <w:pPr>
        <w:pStyle w:val="Akapitzlist"/>
        <w:numPr>
          <w:ilvl w:val="0"/>
          <w:numId w:val="29"/>
        </w:numPr>
        <w:suppressAutoHyphens/>
        <w:spacing w:before="120" w:after="120" w:line="276" w:lineRule="auto"/>
        <w:contextualSpacing w:val="0"/>
        <w:jc w:val="both"/>
        <w:rPr>
          <w:rFonts w:ascii="Times New Roman" w:hAnsi="Times New Roman"/>
        </w:rPr>
      </w:pPr>
      <w:r w:rsidRPr="00612CC8">
        <w:rPr>
          <w:rFonts w:ascii="Times New Roman" w:hAnsi="Times New Roman"/>
        </w:rPr>
        <w:t>Ofertę należy sporządzić na za</w:t>
      </w:r>
      <w:r w:rsidR="00E76682" w:rsidRPr="00612CC8">
        <w:rPr>
          <w:rFonts w:ascii="Times New Roman" w:hAnsi="Times New Roman"/>
        </w:rPr>
        <w:t>łączonym formularzu ofertowym (Z</w:t>
      </w:r>
      <w:r w:rsidRPr="00612CC8">
        <w:rPr>
          <w:rFonts w:ascii="Times New Roman" w:hAnsi="Times New Roman"/>
        </w:rPr>
        <w:t>ałącznik nr 2),</w:t>
      </w:r>
      <w:r w:rsidRPr="00612CC8">
        <w:rPr>
          <w:rFonts w:ascii="Times New Roman" w:hAnsi="Times New Roman"/>
        </w:rPr>
        <w:br/>
        <w:t>w formie pisemnej lub elektronicznej.</w:t>
      </w:r>
    </w:p>
    <w:p w14:paraId="361A09B4" w14:textId="77777777" w:rsidR="00862828" w:rsidRPr="00612CC8" w:rsidRDefault="00862828" w:rsidP="00862828">
      <w:pPr>
        <w:pStyle w:val="Akapitzlist"/>
        <w:numPr>
          <w:ilvl w:val="0"/>
          <w:numId w:val="29"/>
        </w:numPr>
        <w:suppressAutoHyphens/>
        <w:spacing w:before="120" w:after="120" w:line="276" w:lineRule="auto"/>
        <w:contextualSpacing w:val="0"/>
        <w:jc w:val="both"/>
        <w:rPr>
          <w:rFonts w:ascii="Times New Roman" w:hAnsi="Times New Roman"/>
        </w:rPr>
      </w:pPr>
      <w:r w:rsidRPr="00612CC8">
        <w:rPr>
          <w:rFonts w:ascii="Times New Roman" w:hAnsi="Times New Roman"/>
        </w:rPr>
        <w:t>Oferta musi zawierać:</w:t>
      </w:r>
    </w:p>
    <w:p w14:paraId="1FF3098C" w14:textId="77777777" w:rsidR="00862828" w:rsidRPr="00612CC8" w:rsidRDefault="00862828" w:rsidP="00862828">
      <w:pPr>
        <w:pStyle w:val="Akapitzlist"/>
        <w:numPr>
          <w:ilvl w:val="1"/>
          <w:numId w:val="29"/>
        </w:numPr>
        <w:tabs>
          <w:tab w:val="left" w:pos="0"/>
        </w:tabs>
        <w:suppressAutoHyphens/>
        <w:spacing w:before="120" w:after="120" w:line="276" w:lineRule="auto"/>
        <w:contextualSpacing w:val="0"/>
        <w:jc w:val="both"/>
        <w:rPr>
          <w:rFonts w:ascii="Times New Roman" w:hAnsi="Times New Roman"/>
        </w:rPr>
      </w:pPr>
      <w:r w:rsidRPr="00612CC8">
        <w:rPr>
          <w:rFonts w:ascii="Times New Roman" w:hAnsi="Times New Roman"/>
        </w:rPr>
        <w:t>Pełną nazwę oferenta;</w:t>
      </w:r>
    </w:p>
    <w:p w14:paraId="49C1FA74" w14:textId="77777777" w:rsidR="00862828" w:rsidRPr="00612CC8" w:rsidRDefault="00862828" w:rsidP="00862828">
      <w:pPr>
        <w:pStyle w:val="Akapitzlist"/>
        <w:numPr>
          <w:ilvl w:val="1"/>
          <w:numId w:val="29"/>
        </w:numPr>
        <w:tabs>
          <w:tab w:val="left" w:pos="0"/>
        </w:tabs>
        <w:suppressAutoHyphens/>
        <w:spacing w:before="120" w:after="120" w:line="276" w:lineRule="auto"/>
        <w:contextualSpacing w:val="0"/>
        <w:jc w:val="both"/>
        <w:rPr>
          <w:rFonts w:ascii="Times New Roman" w:hAnsi="Times New Roman"/>
        </w:rPr>
      </w:pPr>
      <w:r w:rsidRPr="00612CC8">
        <w:rPr>
          <w:rFonts w:ascii="Times New Roman" w:hAnsi="Times New Roman"/>
        </w:rPr>
        <w:t>Adres lub siedzibę oferenta, numer telefonu oraz numer NIP,</w:t>
      </w:r>
    </w:p>
    <w:p w14:paraId="170E6503" w14:textId="4589D3D0" w:rsidR="00862828" w:rsidRPr="00612CC8" w:rsidRDefault="00862828" w:rsidP="00256377">
      <w:pPr>
        <w:pStyle w:val="Akapitzlist"/>
        <w:numPr>
          <w:ilvl w:val="1"/>
          <w:numId w:val="29"/>
        </w:numPr>
        <w:tabs>
          <w:tab w:val="left" w:pos="0"/>
        </w:tabs>
        <w:spacing w:before="120" w:after="120" w:line="276" w:lineRule="auto"/>
        <w:contextualSpacing w:val="0"/>
        <w:jc w:val="both"/>
        <w:rPr>
          <w:rFonts w:ascii="Times New Roman" w:hAnsi="Times New Roman"/>
        </w:rPr>
      </w:pPr>
      <w:r w:rsidRPr="00612CC8">
        <w:rPr>
          <w:rFonts w:ascii="Times New Roman" w:hAnsi="Times New Roman"/>
        </w:rPr>
        <w:lastRenderedPageBreak/>
        <w:t>Cenę przedstawioną jako cenę brutto</w:t>
      </w:r>
      <w:r w:rsidR="00571084" w:rsidRPr="00612CC8">
        <w:rPr>
          <w:rFonts w:ascii="Times New Roman" w:hAnsi="Times New Roman"/>
        </w:rPr>
        <w:t xml:space="preserve"> oraz cenę netto</w:t>
      </w:r>
      <w:r w:rsidRPr="00612CC8">
        <w:rPr>
          <w:rFonts w:ascii="Times New Roman" w:hAnsi="Times New Roman"/>
        </w:rPr>
        <w:t xml:space="preserve">. Cena </w:t>
      </w:r>
      <w:r w:rsidR="00571084" w:rsidRPr="00612CC8">
        <w:rPr>
          <w:rFonts w:ascii="Times New Roman" w:hAnsi="Times New Roman"/>
        </w:rPr>
        <w:t xml:space="preserve">brutto </w:t>
      </w:r>
      <w:r w:rsidRPr="00612CC8">
        <w:rPr>
          <w:rFonts w:ascii="Times New Roman" w:hAnsi="Times New Roman"/>
        </w:rPr>
        <w:t xml:space="preserve">powinna być obliczona jako cena netto wraz z podatkiem VAT, który oferent jest zobowiązany obliczyć zgodnie z obowiązującymi przepisami. Cena uwzględnia wykonanie wszystkich prac i czynności wraz z dostawą oraz zawiera wszelkie koszty związane z realizacją zamówienia świadczonego przez okres i na warunkach określonych w złożonej ofercie. Cena jest wyrażona w PLN </w:t>
      </w:r>
      <w:r w:rsidRPr="00612CC8">
        <w:rPr>
          <w:rFonts w:ascii="Times New Roman" w:hAnsi="Times New Roman"/>
        </w:rPr>
        <w:br/>
        <w:t>tj. z dokładnością do dwóch miejsc po przecinku;</w:t>
      </w:r>
    </w:p>
    <w:p w14:paraId="58DB9718" w14:textId="77777777" w:rsidR="00256377" w:rsidRPr="00612CC8" w:rsidRDefault="00256377" w:rsidP="00256377">
      <w:pPr>
        <w:widowControl/>
        <w:numPr>
          <w:ilvl w:val="1"/>
          <w:numId w:val="29"/>
        </w:numPr>
        <w:suppressAutoHyphens/>
        <w:adjustRightInd/>
        <w:spacing w:after="200" w:line="276" w:lineRule="auto"/>
        <w:textAlignment w:val="auto"/>
        <w:rPr>
          <w:iCs/>
          <w:sz w:val="22"/>
          <w:szCs w:val="22"/>
        </w:rPr>
      </w:pPr>
      <w:r w:rsidRPr="00612CC8">
        <w:rPr>
          <w:iCs/>
          <w:sz w:val="22"/>
          <w:szCs w:val="22"/>
        </w:rPr>
        <w:t>Cenę przedmiotu zamówienia Wykonawca przedstawia w „formularzu oferty” stanowiącym załącznik do niniejszego zapytania (Załącznik nr 2). Cena oferty musi być podana w PLN cyfrowo i słownie, z wyodrębnieniem należnego podatku VAT .</w:t>
      </w:r>
    </w:p>
    <w:p w14:paraId="52493633" w14:textId="77777777" w:rsidR="00CE49B3" w:rsidRPr="00462B6A" w:rsidRDefault="00CE49B3" w:rsidP="00CE49B3">
      <w:pPr>
        <w:widowControl/>
        <w:numPr>
          <w:ilvl w:val="1"/>
          <w:numId w:val="29"/>
        </w:numPr>
        <w:suppressAutoHyphens/>
        <w:adjustRightInd/>
        <w:spacing w:after="200" w:line="276" w:lineRule="auto"/>
        <w:textAlignment w:val="auto"/>
        <w:rPr>
          <w:iCs/>
          <w:sz w:val="22"/>
          <w:szCs w:val="22"/>
        </w:rPr>
      </w:pPr>
      <w:r w:rsidRPr="00462B6A">
        <w:rPr>
          <w:iCs/>
          <w:sz w:val="22"/>
          <w:szCs w:val="22"/>
        </w:rPr>
        <w:t>Zamawiający dopuszcza podanie ceny w walucie obcej. W przypadku ceny wyrażonej w walucie euro, cena zostanie przeliczona według kursu 4,4715 PLN, określonego w Rozporządzeniu Prezesa Rady Ministrów z dnia 29 grudnia 2023 r. w sprawie średniego kursu złotego w stosunku do euro stanowiącego podstawę przeliczania wartości zamówień publicznych w 2024 r. (Dz.U. z 2023 r. poz. 2783). W przypadku ceny wyrażonej w walucie innej niż euro, cena zostanie przeliczona na PLN według średniego kursu ogłoszonego przez Narodowy Bank Polski z dnia przeprowadzenia oceny ofert. Wykonawca może zaproponować tylko jedną cenę całkowitą i nie może jej zmienić po złożeniu oferty.</w:t>
      </w:r>
    </w:p>
    <w:p w14:paraId="76FDE956" w14:textId="05ED7E8F" w:rsidR="0069163C" w:rsidRPr="00612CC8" w:rsidRDefault="0069163C" w:rsidP="00256377">
      <w:pPr>
        <w:widowControl/>
        <w:numPr>
          <w:ilvl w:val="1"/>
          <w:numId w:val="29"/>
        </w:numPr>
        <w:suppressAutoHyphens/>
        <w:adjustRightInd/>
        <w:spacing w:after="200" w:line="276" w:lineRule="auto"/>
        <w:textAlignment w:val="auto"/>
        <w:rPr>
          <w:iCs/>
          <w:sz w:val="22"/>
          <w:szCs w:val="22"/>
        </w:rPr>
      </w:pPr>
      <w:r w:rsidRPr="00612CC8">
        <w:rPr>
          <w:iCs/>
          <w:sz w:val="22"/>
          <w:szCs w:val="22"/>
        </w:rPr>
        <w:t>Termin dostawy.</w:t>
      </w:r>
    </w:p>
    <w:p w14:paraId="6F701BA6" w14:textId="573F540C" w:rsidR="00256377" w:rsidRPr="00612CC8" w:rsidRDefault="00256377" w:rsidP="00256377">
      <w:pPr>
        <w:widowControl/>
        <w:numPr>
          <w:ilvl w:val="1"/>
          <w:numId w:val="29"/>
        </w:numPr>
        <w:suppressAutoHyphens/>
        <w:adjustRightInd/>
        <w:spacing w:after="200" w:line="276" w:lineRule="auto"/>
        <w:textAlignment w:val="auto"/>
        <w:rPr>
          <w:iCs/>
          <w:sz w:val="22"/>
          <w:szCs w:val="22"/>
        </w:rPr>
      </w:pPr>
      <w:r w:rsidRPr="00612CC8">
        <w:rPr>
          <w:iCs/>
          <w:sz w:val="22"/>
          <w:szCs w:val="22"/>
        </w:rPr>
        <w:t xml:space="preserve">Zamawiający </w:t>
      </w:r>
      <w:r w:rsidR="00D27610">
        <w:rPr>
          <w:iCs/>
          <w:sz w:val="22"/>
          <w:szCs w:val="22"/>
        </w:rPr>
        <w:t xml:space="preserve">nie </w:t>
      </w:r>
      <w:r w:rsidRPr="00612CC8">
        <w:rPr>
          <w:iCs/>
          <w:sz w:val="22"/>
          <w:szCs w:val="22"/>
        </w:rPr>
        <w:t>dopuszcza składani</w:t>
      </w:r>
      <w:r w:rsidR="004712EA">
        <w:rPr>
          <w:iCs/>
          <w:sz w:val="22"/>
          <w:szCs w:val="22"/>
        </w:rPr>
        <w:t>e</w:t>
      </w:r>
      <w:r w:rsidRPr="00612CC8">
        <w:rPr>
          <w:iCs/>
          <w:sz w:val="22"/>
          <w:szCs w:val="22"/>
        </w:rPr>
        <w:t xml:space="preserve"> ofert częściowych.</w:t>
      </w:r>
    </w:p>
    <w:p w14:paraId="46EBA311" w14:textId="01542117" w:rsidR="00256377" w:rsidRPr="00612CC8" w:rsidRDefault="00256377" w:rsidP="00256377">
      <w:pPr>
        <w:widowControl/>
        <w:numPr>
          <w:ilvl w:val="1"/>
          <w:numId w:val="29"/>
        </w:numPr>
        <w:suppressAutoHyphens/>
        <w:adjustRightInd/>
        <w:spacing w:after="200" w:line="276" w:lineRule="auto"/>
        <w:textAlignment w:val="auto"/>
        <w:rPr>
          <w:iCs/>
          <w:sz w:val="22"/>
          <w:szCs w:val="22"/>
        </w:rPr>
      </w:pPr>
      <w:r w:rsidRPr="00612CC8">
        <w:rPr>
          <w:iCs/>
          <w:sz w:val="22"/>
          <w:szCs w:val="22"/>
        </w:rPr>
        <w:t>Zamawiający nie dopuszcza składania ofert wariantowych.</w:t>
      </w:r>
    </w:p>
    <w:p w14:paraId="1E45EF8C" w14:textId="48A80203" w:rsidR="00862828" w:rsidRPr="00612CC8" w:rsidRDefault="00862828" w:rsidP="00256377">
      <w:pPr>
        <w:widowControl/>
        <w:numPr>
          <w:ilvl w:val="1"/>
          <w:numId w:val="29"/>
        </w:numPr>
        <w:suppressAutoHyphens/>
        <w:adjustRightInd/>
        <w:spacing w:after="200" w:line="276" w:lineRule="auto"/>
        <w:textAlignment w:val="auto"/>
        <w:rPr>
          <w:iCs/>
          <w:sz w:val="22"/>
          <w:szCs w:val="22"/>
        </w:rPr>
      </w:pPr>
      <w:r w:rsidRPr="00612CC8">
        <w:rPr>
          <w:iCs/>
          <w:sz w:val="22"/>
          <w:szCs w:val="22"/>
        </w:rPr>
        <w:t xml:space="preserve">Oferta musi pozwalać na dokonanie oceny wg schematu przedstawionego w punkcie </w:t>
      </w:r>
      <w:r w:rsidRPr="00612CC8">
        <w:rPr>
          <w:b/>
          <w:iCs/>
          <w:sz w:val="22"/>
          <w:szCs w:val="22"/>
        </w:rPr>
        <w:t>Kryteria oceny ofert i opis sposobu przyznawania punktacji</w:t>
      </w:r>
      <w:r w:rsidRPr="00612CC8">
        <w:rPr>
          <w:iCs/>
          <w:sz w:val="22"/>
          <w:szCs w:val="22"/>
        </w:rPr>
        <w:t xml:space="preserve"> niniejszego zapytania ofertowego.</w:t>
      </w:r>
      <w:r w:rsidR="00256377" w:rsidRPr="00612CC8">
        <w:rPr>
          <w:iCs/>
          <w:sz w:val="22"/>
          <w:szCs w:val="22"/>
        </w:rPr>
        <w:t xml:space="preserve"> Oferty, które nie pozwolą na przeprowadzenie procedury oceny  zostaną odrzucone.</w:t>
      </w:r>
    </w:p>
    <w:p w14:paraId="7C037DF6" w14:textId="77777777" w:rsidR="00862828" w:rsidRPr="00612CC8" w:rsidRDefault="00862828" w:rsidP="00862828">
      <w:pPr>
        <w:pStyle w:val="Akapitzlist"/>
        <w:numPr>
          <w:ilvl w:val="1"/>
          <w:numId w:val="29"/>
        </w:numPr>
        <w:tabs>
          <w:tab w:val="left" w:pos="0"/>
        </w:tabs>
        <w:suppressAutoHyphens/>
        <w:spacing w:before="120" w:after="120" w:line="276" w:lineRule="auto"/>
        <w:contextualSpacing w:val="0"/>
        <w:jc w:val="both"/>
        <w:rPr>
          <w:rFonts w:ascii="Times New Roman" w:hAnsi="Times New Roman"/>
        </w:rPr>
      </w:pPr>
      <w:r w:rsidRPr="00612CC8">
        <w:rPr>
          <w:rFonts w:ascii="Times New Roman" w:hAnsi="Times New Roman"/>
        </w:rPr>
        <w:t xml:space="preserve">Oferta musi być podpisana przez osobę lub osoby uprawnione do występowania                             w obrocie prawnym w imieniu oferenta. </w:t>
      </w:r>
    </w:p>
    <w:p w14:paraId="2D0437BC" w14:textId="77777777" w:rsidR="00862828" w:rsidRPr="00612CC8" w:rsidRDefault="00862828" w:rsidP="00862828">
      <w:pPr>
        <w:pStyle w:val="Akapitzlist"/>
        <w:numPr>
          <w:ilvl w:val="1"/>
          <w:numId w:val="29"/>
        </w:numPr>
        <w:tabs>
          <w:tab w:val="left" w:pos="0"/>
        </w:tabs>
        <w:suppressAutoHyphens/>
        <w:spacing w:before="120" w:after="120" w:line="276" w:lineRule="auto"/>
        <w:contextualSpacing w:val="0"/>
        <w:jc w:val="both"/>
        <w:rPr>
          <w:rFonts w:ascii="Times New Roman" w:hAnsi="Times New Roman"/>
        </w:rPr>
      </w:pPr>
      <w:r w:rsidRPr="00612CC8">
        <w:rPr>
          <w:rFonts w:ascii="Times New Roman" w:hAnsi="Times New Roman"/>
        </w:rPr>
        <w:t xml:space="preserve">Wykonawców obowiązuje wykorzystanie załączonych wzorów dokumentów. </w:t>
      </w:r>
    </w:p>
    <w:p w14:paraId="5B95EBBE" w14:textId="1868DB27" w:rsidR="00862828" w:rsidRPr="00612CC8" w:rsidRDefault="00862828" w:rsidP="00862828">
      <w:pPr>
        <w:pStyle w:val="Akapitzlist"/>
        <w:numPr>
          <w:ilvl w:val="1"/>
          <w:numId w:val="29"/>
        </w:numPr>
        <w:tabs>
          <w:tab w:val="left" w:pos="0"/>
        </w:tabs>
        <w:suppressAutoHyphens/>
        <w:spacing w:before="120" w:after="120" w:line="276" w:lineRule="auto"/>
        <w:contextualSpacing w:val="0"/>
        <w:jc w:val="both"/>
        <w:rPr>
          <w:rFonts w:ascii="Times New Roman" w:hAnsi="Times New Roman"/>
        </w:rPr>
      </w:pPr>
      <w:r w:rsidRPr="00612CC8">
        <w:rPr>
          <w:rFonts w:ascii="Times New Roman" w:hAnsi="Times New Roman"/>
        </w:rPr>
        <w:t xml:space="preserve">Termin związania ofertą wynosi </w:t>
      </w:r>
      <w:r w:rsidR="00FE09A3">
        <w:rPr>
          <w:rFonts w:ascii="Times New Roman" w:hAnsi="Times New Roman"/>
        </w:rPr>
        <w:t>90</w:t>
      </w:r>
      <w:r w:rsidRPr="00612CC8">
        <w:rPr>
          <w:rFonts w:ascii="Times New Roman" w:hAnsi="Times New Roman"/>
        </w:rPr>
        <w:t xml:space="preserve"> dni od terminu złożenia oferty. </w:t>
      </w:r>
    </w:p>
    <w:p w14:paraId="280AE60B" w14:textId="77777777" w:rsidR="00AE24F9" w:rsidRPr="00612CC8" w:rsidRDefault="00AE24F9" w:rsidP="006F7ADA">
      <w:pPr>
        <w:spacing w:line="240" w:lineRule="auto"/>
        <w:rPr>
          <w:sz w:val="22"/>
          <w:szCs w:val="22"/>
        </w:rPr>
      </w:pPr>
    </w:p>
    <w:p w14:paraId="452800F3" w14:textId="4193FB6A" w:rsidR="00603460" w:rsidRPr="00612CC8" w:rsidRDefault="00603460" w:rsidP="00876275">
      <w:pPr>
        <w:widowControl/>
        <w:numPr>
          <w:ilvl w:val="0"/>
          <w:numId w:val="21"/>
        </w:numPr>
        <w:adjustRightInd/>
        <w:spacing w:after="80" w:line="240" w:lineRule="auto"/>
        <w:ind w:left="397" w:hanging="397"/>
        <w:textAlignment w:val="auto"/>
        <w:rPr>
          <w:b/>
          <w:bCs/>
          <w:sz w:val="22"/>
          <w:szCs w:val="22"/>
        </w:rPr>
      </w:pPr>
      <w:r w:rsidRPr="00612CC8">
        <w:rPr>
          <w:b/>
          <w:bCs/>
          <w:sz w:val="22"/>
          <w:szCs w:val="22"/>
        </w:rPr>
        <w:t>Kryteria oceny ofert</w:t>
      </w:r>
      <w:r w:rsidR="006A639E" w:rsidRPr="00612CC8">
        <w:rPr>
          <w:b/>
          <w:bCs/>
          <w:sz w:val="22"/>
          <w:szCs w:val="22"/>
        </w:rPr>
        <w:t xml:space="preserve"> </w:t>
      </w:r>
      <w:r w:rsidR="00100530" w:rsidRPr="00612CC8">
        <w:rPr>
          <w:b/>
          <w:bCs/>
          <w:sz w:val="22"/>
          <w:szCs w:val="22"/>
        </w:rPr>
        <w:t>i opis sposobu przyznawania punktacji</w:t>
      </w:r>
    </w:p>
    <w:p w14:paraId="61BFCF18" w14:textId="38A5FAD2" w:rsidR="00EB747B" w:rsidRPr="00612CC8" w:rsidRDefault="00EB747B" w:rsidP="00EB747B">
      <w:pPr>
        <w:spacing w:line="240" w:lineRule="auto"/>
        <w:rPr>
          <w:i/>
          <w:sz w:val="22"/>
          <w:szCs w:val="22"/>
        </w:rPr>
      </w:pPr>
      <w:r w:rsidRPr="00612CC8">
        <w:rPr>
          <w:sz w:val="22"/>
          <w:szCs w:val="22"/>
        </w:rPr>
        <w:t>Zamawiający dokona oceny ofert, które nie zostały odrzucone, na podstawie trzech następujących kryteriów oceny</w:t>
      </w:r>
      <w:r w:rsidRPr="00612CC8">
        <w:rPr>
          <w:i/>
          <w:sz w:val="22"/>
          <w:szCs w:val="22"/>
        </w:rPr>
        <w:t xml:space="preserve"> </w:t>
      </w:r>
      <w:r w:rsidRPr="00612CC8">
        <w:rPr>
          <w:sz w:val="22"/>
          <w:szCs w:val="22"/>
        </w:rPr>
        <w:t>ofert:</w:t>
      </w:r>
    </w:p>
    <w:p w14:paraId="663023B2" w14:textId="77777777" w:rsidR="00EB747B" w:rsidRPr="00612CC8" w:rsidRDefault="00EB747B" w:rsidP="00EB747B">
      <w:pPr>
        <w:spacing w:line="240" w:lineRule="auto"/>
        <w:rPr>
          <w:i/>
          <w:sz w:val="22"/>
          <w:szCs w:val="22"/>
        </w:rPr>
      </w:pPr>
    </w:p>
    <w:p w14:paraId="3FD63FE8" w14:textId="7DCA1040" w:rsidR="00531677" w:rsidRPr="00612CC8" w:rsidRDefault="00DC469E" w:rsidP="004D2E07">
      <w:pPr>
        <w:widowControl/>
        <w:numPr>
          <w:ilvl w:val="0"/>
          <w:numId w:val="23"/>
        </w:numPr>
        <w:suppressAutoHyphens/>
        <w:autoSpaceDE w:val="0"/>
        <w:adjustRightInd/>
        <w:spacing w:before="120" w:after="120" w:line="240" w:lineRule="auto"/>
        <w:textAlignment w:val="auto"/>
        <w:rPr>
          <w:sz w:val="22"/>
          <w:szCs w:val="22"/>
        </w:rPr>
      </w:pPr>
      <w:r w:rsidRPr="00612CC8">
        <w:rPr>
          <w:sz w:val="22"/>
          <w:szCs w:val="22"/>
        </w:rPr>
        <w:t xml:space="preserve">Nazwa kryterium: </w:t>
      </w:r>
      <w:r w:rsidR="00531677" w:rsidRPr="00612CC8">
        <w:rPr>
          <w:sz w:val="22"/>
          <w:szCs w:val="22"/>
        </w:rPr>
        <w:t>Cena</w:t>
      </w:r>
      <w:r w:rsidRPr="00612CC8">
        <w:rPr>
          <w:sz w:val="22"/>
          <w:szCs w:val="22"/>
        </w:rPr>
        <w:t xml:space="preserve"> netto</w:t>
      </w:r>
      <w:r w:rsidR="0002708C" w:rsidRPr="00612CC8">
        <w:rPr>
          <w:sz w:val="22"/>
          <w:szCs w:val="22"/>
        </w:rPr>
        <w:t xml:space="preserve"> </w:t>
      </w:r>
      <w:r w:rsidRPr="00612CC8">
        <w:rPr>
          <w:sz w:val="22"/>
          <w:szCs w:val="22"/>
        </w:rPr>
        <w:t>–</w:t>
      </w:r>
      <w:r w:rsidR="0002708C" w:rsidRPr="00612CC8">
        <w:rPr>
          <w:sz w:val="22"/>
          <w:szCs w:val="22"/>
        </w:rPr>
        <w:t xml:space="preserve"> waga</w:t>
      </w:r>
      <w:r w:rsidRPr="00612CC8">
        <w:rPr>
          <w:sz w:val="22"/>
          <w:szCs w:val="22"/>
        </w:rPr>
        <w:t xml:space="preserve"> kryterium – </w:t>
      </w:r>
      <w:r w:rsidR="0002708C" w:rsidRPr="00612CC8">
        <w:rPr>
          <w:sz w:val="22"/>
          <w:szCs w:val="22"/>
        </w:rPr>
        <w:t>70% (maksymalnie 7</w:t>
      </w:r>
      <w:r w:rsidR="00531677" w:rsidRPr="00612CC8">
        <w:rPr>
          <w:sz w:val="22"/>
          <w:szCs w:val="22"/>
        </w:rPr>
        <w:t>0 punktów).</w:t>
      </w:r>
    </w:p>
    <w:p w14:paraId="195E6DA4" w14:textId="1DBE393A" w:rsidR="00531677" w:rsidRPr="00612CC8" w:rsidRDefault="00DC469E" w:rsidP="004D2E07">
      <w:pPr>
        <w:widowControl/>
        <w:numPr>
          <w:ilvl w:val="0"/>
          <w:numId w:val="23"/>
        </w:numPr>
        <w:suppressAutoHyphens/>
        <w:autoSpaceDE w:val="0"/>
        <w:adjustRightInd/>
        <w:spacing w:before="120" w:after="120" w:line="240" w:lineRule="auto"/>
        <w:textAlignment w:val="auto"/>
        <w:rPr>
          <w:sz w:val="22"/>
          <w:szCs w:val="22"/>
        </w:rPr>
      </w:pPr>
      <w:r w:rsidRPr="00612CC8">
        <w:rPr>
          <w:sz w:val="22"/>
          <w:szCs w:val="22"/>
        </w:rPr>
        <w:t xml:space="preserve">Nazwa kryterium: </w:t>
      </w:r>
      <w:r w:rsidR="00531677" w:rsidRPr="00612CC8">
        <w:rPr>
          <w:sz w:val="22"/>
          <w:szCs w:val="22"/>
        </w:rPr>
        <w:t xml:space="preserve">Gwarancja – </w:t>
      </w:r>
      <w:r w:rsidRPr="00612CC8">
        <w:rPr>
          <w:sz w:val="22"/>
          <w:szCs w:val="22"/>
        </w:rPr>
        <w:t xml:space="preserve">waga kryterium – </w:t>
      </w:r>
      <w:r w:rsidR="00BE2E87" w:rsidRPr="00612CC8">
        <w:rPr>
          <w:sz w:val="22"/>
          <w:szCs w:val="22"/>
        </w:rPr>
        <w:t>3</w:t>
      </w:r>
      <w:r w:rsidR="00531677" w:rsidRPr="00612CC8">
        <w:rPr>
          <w:sz w:val="22"/>
          <w:szCs w:val="22"/>
        </w:rPr>
        <w:t xml:space="preserve">0% (maksymalne </w:t>
      </w:r>
      <w:r w:rsidR="00AD5FCD">
        <w:rPr>
          <w:sz w:val="22"/>
          <w:szCs w:val="22"/>
        </w:rPr>
        <w:t>3</w:t>
      </w:r>
      <w:r w:rsidR="00531677" w:rsidRPr="00612CC8">
        <w:rPr>
          <w:sz w:val="22"/>
          <w:szCs w:val="22"/>
        </w:rPr>
        <w:t>0 punktów)</w:t>
      </w:r>
    </w:p>
    <w:p w14:paraId="16BE186D" w14:textId="77777777" w:rsidR="00EB747B" w:rsidRPr="00612CC8" w:rsidRDefault="00EB747B" w:rsidP="00EB747B">
      <w:pPr>
        <w:spacing w:line="240" w:lineRule="auto"/>
        <w:rPr>
          <w:sz w:val="22"/>
          <w:szCs w:val="22"/>
        </w:rPr>
      </w:pPr>
    </w:p>
    <w:p w14:paraId="2079D384" w14:textId="77777777" w:rsidR="00EB747B" w:rsidRPr="00612CC8" w:rsidRDefault="00EB747B" w:rsidP="00EB747B">
      <w:pPr>
        <w:spacing w:line="240" w:lineRule="auto"/>
        <w:rPr>
          <w:sz w:val="22"/>
          <w:szCs w:val="22"/>
        </w:rPr>
      </w:pPr>
      <w:r w:rsidRPr="00612CC8">
        <w:rPr>
          <w:sz w:val="22"/>
          <w:szCs w:val="22"/>
        </w:rPr>
        <w:t>Zamawiający dokona oceny ofert przyznając punkty w ramach poszczególnych kryteriów oceny ofert, przyjmując zasadę że 1% = 1 pkt.</w:t>
      </w:r>
    </w:p>
    <w:p w14:paraId="56A0F58F" w14:textId="77777777" w:rsidR="00531677" w:rsidRPr="00612CC8" w:rsidRDefault="00531677" w:rsidP="00EB747B">
      <w:pPr>
        <w:autoSpaceDE w:val="0"/>
        <w:spacing w:before="120" w:after="120" w:line="240" w:lineRule="auto"/>
        <w:rPr>
          <w:sz w:val="22"/>
          <w:szCs w:val="22"/>
        </w:rPr>
      </w:pPr>
    </w:p>
    <w:p w14:paraId="30F1847D" w14:textId="62827759" w:rsidR="00531677" w:rsidRPr="00612CC8" w:rsidRDefault="00531677" w:rsidP="004D2E07">
      <w:pPr>
        <w:pStyle w:val="Akapitzlist"/>
        <w:numPr>
          <w:ilvl w:val="1"/>
          <w:numId w:val="21"/>
        </w:numPr>
        <w:suppressAutoHyphens/>
        <w:autoSpaceDE w:val="0"/>
        <w:spacing w:before="120" w:after="120" w:line="240" w:lineRule="auto"/>
        <w:rPr>
          <w:rFonts w:ascii="Times New Roman" w:hAnsi="Times New Roman" w:cs="Times New Roman"/>
        </w:rPr>
      </w:pPr>
      <w:r w:rsidRPr="00612CC8">
        <w:rPr>
          <w:rFonts w:ascii="Times New Roman" w:hAnsi="Times New Roman" w:cs="Times New Roman"/>
          <w:b/>
          <w:bCs/>
        </w:rPr>
        <w:t>Kryterium cena:</w:t>
      </w:r>
    </w:p>
    <w:p w14:paraId="3C747611" w14:textId="012D43F3" w:rsidR="00531677" w:rsidRPr="00612CC8" w:rsidRDefault="00531677" w:rsidP="004D2E07">
      <w:pPr>
        <w:spacing w:before="120" w:after="120"/>
        <w:ind w:left="1440"/>
        <w:rPr>
          <w:bCs/>
          <w:sz w:val="22"/>
          <w:szCs w:val="22"/>
        </w:rPr>
      </w:pPr>
      <w:r w:rsidRPr="00612CC8">
        <w:rPr>
          <w:bCs/>
          <w:sz w:val="22"/>
          <w:szCs w:val="22"/>
        </w:rPr>
        <w:t xml:space="preserve">Punkty za kryterium cena </w:t>
      </w:r>
      <w:r w:rsidR="00C361BF" w:rsidRPr="00612CC8">
        <w:rPr>
          <w:bCs/>
          <w:sz w:val="22"/>
          <w:szCs w:val="22"/>
        </w:rPr>
        <w:t>netto</w:t>
      </w:r>
      <w:r w:rsidR="00893F8E" w:rsidRPr="00612CC8">
        <w:rPr>
          <w:bCs/>
          <w:sz w:val="22"/>
          <w:szCs w:val="22"/>
        </w:rPr>
        <w:t xml:space="preserve"> </w:t>
      </w:r>
      <w:r w:rsidRPr="00612CC8">
        <w:rPr>
          <w:bCs/>
          <w:sz w:val="22"/>
          <w:szCs w:val="22"/>
        </w:rPr>
        <w:t>będą obliczane zgodnie z poniższym wzorem:</w:t>
      </w:r>
    </w:p>
    <w:p w14:paraId="58C75247" w14:textId="029F2E23" w:rsidR="00531677" w:rsidRPr="00612CC8" w:rsidRDefault="002C344A" w:rsidP="00DC469E">
      <w:pPr>
        <w:spacing w:before="120" w:after="120"/>
        <w:jc w:val="right"/>
        <w:rPr>
          <w:bCs/>
          <w:sz w:val="22"/>
          <w:szCs w:val="22"/>
        </w:rPr>
      </w:pP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Pc=</m:t>
        </m:r>
        <m:f>
          <m:fPr>
            <m:ctrlPr>
              <w:rPr>
                <w:rFonts w:ascii="Cambria Math" w:hAnsi="Cambria Math"/>
                <w:bCs/>
                <w:sz w:val="22"/>
                <w:szCs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Cn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Cr</m:t>
            </m:r>
          </m:den>
        </m:f>
        <m:r>
          <m:rPr>
            <m:sty m:val="p"/>
          </m:rPr>
          <w:rPr>
            <w:rFonts w:ascii="Cambria Math" w:hAnsi="Cambria Math"/>
            <w:sz w:val="22"/>
            <w:szCs w:val="22"/>
          </w:rPr>
          <m:t>×</m:t>
        </m:r>
        <m:r>
          <w:rPr>
            <w:rFonts w:ascii="Cambria Math" w:hAnsi="Cambria Math"/>
            <w:sz w:val="22"/>
            <w:szCs w:val="22"/>
          </w:rPr>
          <m:t>Wc</m:t>
        </m:r>
      </m:oMath>
      <w:r w:rsidR="004D2E07" w:rsidRPr="00612CC8">
        <w:rPr>
          <w:bCs/>
          <w:sz w:val="22"/>
          <w:szCs w:val="22"/>
        </w:rPr>
        <w:t xml:space="preserve"> </w:t>
      </w:r>
      <w:r w:rsidR="004D2E07" w:rsidRPr="00612CC8">
        <w:rPr>
          <w:bCs/>
          <w:sz w:val="22"/>
          <w:szCs w:val="22"/>
        </w:rPr>
        <w:tab/>
      </w:r>
      <w:r w:rsidR="00DC469E" w:rsidRPr="00612CC8">
        <w:rPr>
          <w:bCs/>
          <w:sz w:val="22"/>
          <w:szCs w:val="22"/>
        </w:rPr>
        <w:tab/>
      </w:r>
      <w:r w:rsidR="00DC469E" w:rsidRPr="00612CC8">
        <w:rPr>
          <w:bCs/>
          <w:sz w:val="22"/>
          <w:szCs w:val="22"/>
        </w:rPr>
        <w:tab/>
      </w:r>
      <w:r w:rsidR="00DC469E" w:rsidRPr="00612CC8">
        <w:rPr>
          <w:bCs/>
          <w:sz w:val="22"/>
          <w:szCs w:val="22"/>
        </w:rPr>
        <w:tab/>
      </w:r>
      <w:r w:rsidR="004D2E07" w:rsidRPr="00612CC8">
        <w:rPr>
          <w:bCs/>
          <w:sz w:val="22"/>
          <w:szCs w:val="22"/>
        </w:rPr>
        <w:tab/>
      </w:r>
      <w:r w:rsidR="004D2E07" w:rsidRPr="00612CC8">
        <w:rPr>
          <w:bCs/>
          <w:sz w:val="22"/>
          <w:szCs w:val="22"/>
        </w:rPr>
        <w:tab/>
      </w:r>
      <w:r w:rsidR="004D2E07" w:rsidRPr="00612CC8">
        <w:rPr>
          <w:bCs/>
          <w:sz w:val="22"/>
          <w:szCs w:val="22"/>
        </w:rPr>
        <w:tab/>
      </w:r>
      <w:r w:rsidR="004D2E07" w:rsidRPr="00612CC8">
        <w:rPr>
          <w:bCs/>
          <w:sz w:val="22"/>
          <w:szCs w:val="22"/>
        </w:rPr>
        <w:tab/>
      </w:r>
      <w:r w:rsidR="004D2E07" w:rsidRPr="00612CC8">
        <w:rPr>
          <w:bCs/>
          <w:sz w:val="22"/>
          <w:szCs w:val="22"/>
        </w:rPr>
        <w:tab/>
        <w:t>(1)</w:t>
      </w:r>
    </w:p>
    <w:p w14:paraId="1D8207E3" w14:textId="22280400" w:rsidR="00893F8E" w:rsidRPr="00612CC8" w:rsidRDefault="00DC469E" w:rsidP="00893F8E">
      <w:pPr>
        <w:spacing w:before="120" w:after="120"/>
        <w:ind w:left="1440"/>
        <w:rPr>
          <w:bCs/>
          <w:sz w:val="22"/>
          <w:szCs w:val="22"/>
        </w:rPr>
      </w:pPr>
      <w:r w:rsidRPr="00612CC8">
        <w:rPr>
          <w:bCs/>
          <w:sz w:val="22"/>
          <w:szCs w:val="22"/>
        </w:rPr>
        <w:lastRenderedPageBreak/>
        <w:t>Gdzie:</w:t>
      </w:r>
    </w:p>
    <w:p w14:paraId="22048326" w14:textId="75767B2F" w:rsidR="00DC469E" w:rsidRPr="00612CC8" w:rsidRDefault="00DC469E" w:rsidP="00893F8E">
      <w:pPr>
        <w:spacing w:before="120" w:after="120"/>
        <w:ind w:left="1440"/>
        <w:rPr>
          <w:bCs/>
          <w:sz w:val="22"/>
          <w:szCs w:val="22"/>
        </w:rPr>
      </w:pPr>
      <w:proofErr w:type="spellStart"/>
      <w:r w:rsidRPr="00612CC8">
        <w:rPr>
          <w:bCs/>
          <w:sz w:val="22"/>
          <w:szCs w:val="22"/>
        </w:rPr>
        <w:t>Pc</w:t>
      </w:r>
      <w:proofErr w:type="spellEnd"/>
      <w:r w:rsidRPr="00612CC8">
        <w:rPr>
          <w:bCs/>
          <w:sz w:val="22"/>
          <w:szCs w:val="22"/>
        </w:rPr>
        <w:t xml:space="preserve"> – liczba punktów przyznanych w kryterium ceny w rozpatrywanej ofercie;</w:t>
      </w:r>
    </w:p>
    <w:p w14:paraId="3BBA4F06" w14:textId="17DFBC05" w:rsidR="00DC469E" w:rsidRPr="00612CC8" w:rsidRDefault="00DC469E" w:rsidP="00893F8E">
      <w:pPr>
        <w:spacing w:before="120" w:after="120"/>
        <w:ind w:left="1440"/>
        <w:rPr>
          <w:bCs/>
          <w:sz w:val="22"/>
          <w:szCs w:val="22"/>
        </w:rPr>
      </w:pPr>
      <w:proofErr w:type="spellStart"/>
      <w:r w:rsidRPr="00612CC8">
        <w:rPr>
          <w:bCs/>
          <w:sz w:val="22"/>
          <w:szCs w:val="22"/>
        </w:rPr>
        <w:t>Cn</w:t>
      </w:r>
      <w:proofErr w:type="spellEnd"/>
      <w:r w:rsidRPr="00612CC8">
        <w:rPr>
          <w:bCs/>
          <w:sz w:val="22"/>
          <w:szCs w:val="22"/>
        </w:rPr>
        <w:t xml:space="preserve"> – najniższa cena oferowana we wszystkich złożonych i dopusz</w:t>
      </w:r>
      <w:r w:rsidR="008C0590" w:rsidRPr="00612CC8">
        <w:rPr>
          <w:bCs/>
          <w:sz w:val="22"/>
          <w:szCs w:val="22"/>
        </w:rPr>
        <w:t>czonych do postępowania ofertach</w:t>
      </w:r>
      <w:r w:rsidRPr="00612CC8">
        <w:rPr>
          <w:bCs/>
          <w:sz w:val="22"/>
          <w:szCs w:val="22"/>
        </w:rPr>
        <w:t>;</w:t>
      </w:r>
    </w:p>
    <w:p w14:paraId="4A3155E4" w14:textId="2098025B" w:rsidR="00DC469E" w:rsidRPr="00612CC8" w:rsidRDefault="00DC469E" w:rsidP="00893F8E">
      <w:pPr>
        <w:spacing w:before="120" w:after="120"/>
        <w:ind w:left="1440"/>
        <w:rPr>
          <w:bCs/>
          <w:sz w:val="22"/>
          <w:szCs w:val="22"/>
        </w:rPr>
      </w:pPr>
      <w:r w:rsidRPr="00612CC8">
        <w:rPr>
          <w:bCs/>
          <w:sz w:val="22"/>
          <w:szCs w:val="22"/>
        </w:rPr>
        <w:t>Cr – cena oferowana w rozpatrywanej ofercie;</w:t>
      </w:r>
    </w:p>
    <w:p w14:paraId="4BDE6D5F" w14:textId="6A51F840" w:rsidR="00DC469E" w:rsidRPr="00612CC8" w:rsidRDefault="00DC469E" w:rsidP="00893F8E">
      <w:pPr>
        <w:spacing w:before="120" w:after="120"/>
        <w:ind w:left="1440"/>
        <w:rPr>
          <w:bCs/>
          <w:sz w:val="22"/>
          <w:szCs w:val="22"/>
        </w:rPr>
      </w:pPr>
      <w:proofErr w:type="spellStart"/>
      <w:r w:rsidRPr="00612CC8">
        <w:rPr>
          <w:bCs/>
          <w:sz w:val="22"/>
          <w:szCs w:val="22"/>
        </w:rPr>
        <w:t>Wc</w:t>
      </w:r>
      <w:proofErr w:type="spellEnd"/>
      <w:r w:rsidRPr="00612CC8">
        <w:rPr>
          <w:bCs/>
          <w:sz w:val="22"/>
          <w:szCs w:val="22"/>
        </w:rPr>
        <w:t xml:space="preserve"> – waga kryterium.</w:t>
      </w:r>
    </w:p>
    <w:p w14:paraId="05D9BD7D" w14:textId="04113498" w:rsidR="00531677" w:rsidRPr="00612CC8" w:rsidRDefault="00893F8E" w:rsidP="00893F8E">
      <w:pPr>
        <w:spacing w:before="120" w:after="120"/>
        <w:ind w:left="1440"/>
        <w:rPr>
          <w:bCs/>
          <w:sz w:val="22"/>
          <w:szCs w:val="22"/>
        </w:rPr>
      </w:pPr>
      <w:r w:rsidRPr="00612CC8">
        <w:rPr>
          <w:bCs/>
          <w:sz w:val="22"/>
          <w:szCs w:val="22"/>
        </w:rPr>
        <w:t>Końcowy wynik powyższego działania zostanie zaokrąglony do dwóch miejsc po przecinku. Weryfikacja kryterium odbęd</w:t>
      </w:r>
      <w:r w:rsidR="00DC469E" w:rsidRPr="00612CC8">
        <w:rPr>
          <w:bCs/>
          <w:sz w:val="22"/>
          <w:szCs w:val="22"/>
        </w:rPr>
        <w:t>zie się na podstawie ceny netto</w:t>
      </w:r>
      <w:r w:rsidRPr="00612CC8">
        <w:rPr>
          <w:bCs/>
          <w:sz w:val="22"/>
          <w:szCs w:val="22"/>
        </w:rPr>
        <w:t xml:space="preserve"> umieszczonej w ofercie. </w:t>
      </w:r>
    </w:p>
    <w:p w14:paraId="207555D3" w14:textId="77777777" w:rsidR="00893F8E" w:rsidRPr="00612CC8" w:rsidRDefault="00893F8E" w:rsidP="00893F8E">
      <w:pPr>
        <w:spacing w:before="120" w:after="120"/>
        <w:ind w:left="1440"/>
        <w:rPr>
          <w:bCs/>
          <w:sz w:val="22"/>
          <w:szCs w:val="22"/>
        </w:rPr>
      </w:pPr>
    </w:p>
    <w:p w14:paraId="0D471D36" w14:textId="3DE1A1FD" w:rsidR="00531677" w:rsidRPr="00612CC8" w:rsidRDefault="00531677" w:rsidP="004D2E07">
      <w:pPr>
        <w:pStyle w:val="Akapitzlist"/>
        <w:numPr>
          <w:ilvl w:val="1"/>
          <w:numId w:val="21"/>
        </w:numPr>
        <w:suppressAutoHyphens/>
        <w:spacing w:before="120" w:after="120" w:line="276" w:lineRule="auto"/>
        <w:rPr>
          <w:rFonts w:ascii="Times New Roman" w:hAnsi="Times New Roman" w:cs="Times New Roman"/>
          <w:bCs/>
        </w:rPr>
      </w:pPr>
      <w:r w:rsidRPr="00612CC8">
        <w:rPr>
          <w:rFonts w:ascii="Times New Roman" w:hAnsi="Times New Roman" w:cs="Times New Roman"/>
          <w:b/>
        </w:rPr>
        <w:t xml:space="preserve">Kryterium – Okres gwarancji </w:t>
      </w:r>
    </w:p>
    <w:p w14:paraId="56DEE7E8" w14:textId="77777777" w:rsidR="00255859" w:rsidRPr="00255859" w:rsidRDefault="00255859" w:rsidP="00255859">
      <w:pPr>
        <w:widowControl/>
        <w:numPr>
          <w:ilvl w:val="0"/>
          <w:numId w:val="34"/>
        </w:numPr>
        <w:adjustRightInd/>
        <w:spacing w:before="100" w:beforeAutospacing="1" w:after="100" w:afterAutospacing="1" w:line="240" w:lineRule="auto"/>
        <w:jc w:val="left"/>
        <w:textAlignment w:val="auto"/>
        <w:rPr>
          <w:color w:val="000000"/>
          <w:sz w:val="22"/>
          <w:szCs w:val="22"/>
        </w:rPr>
      </w:pPr>
      <w:r w:rsidRPr="00255859">
        <w:rPr>
          <w:color w:val="000000"/>
          <w:sz w:val="22"/>
          <w:szCs w:val="22"/>
        </w:rPr>
        <w:t>0 do 24 miesięcy – </w:t>
      </w:r>
      <w:r w:rsidRPr="00255859">
        <w:rPr>
          <w:b/>
          <w:bCs/>
          <w:color w:val="000000"/>
          <w:sz w:val="22"/>
          <w:szCs w:val="22"/>
        </w:rPr>
        <w:t>0 pkt</w:t>
      </w:r>
    </w:p>
    <w:p w14:paraId="4073805B" w14:textId="77777777" w:rsidR="00255859" w:rsidRPr="00255859" w:rsidRDefault="00255859" w:rsidP="00255859">
      <w:pPr>
        <w:widowControl/>
        <w:numPr>
          <w:ilvl w:val="0"/>
          <w:numId w:val="34"/>
        </w:numPr>
        <w:adjustRightInd/>
        <w:spacing w:before="100" w:beforeAutospacing="1" w:after="100" w:afterAutospacing="1" w:line="240" w:lineRule="auto"/>
        <w:jc w:val="left"/>
        <w:textAlignment w:val="auto"/>
        <w:rPr>
          <w:color w:val="000000"/>
          <w:sz w:val="22"/>
          <w:szCs w:val="22"/>
        </w:rPr>
      </w:pPr>
      <w:r w:rsidRPr="00255859">
        <w:rPr>
          <w:color w:val="000000"/>
          <w:sz w:val="22"/>
          <w:szCs w:val="22"/>
        </w:rPr>
        <w:t>Powyżej 24 miesięcy – </w:t>
      </w:r>
      <w:r w:rsidRPr="00255859">
        <w:rPr>
          <w:b/>
          <w:bCs/>
          <w:color w:val="000000"/>
          <w:sz w:val="22"/>
          <w:szCs w:val="22"/>
        </w:rPr>
        <w:t>15 pkt</w:t>
      </w:r>
    </w:p>
    <w:p w14:paraId="5DB8239B" w14:textId="17792D81" w:rsidR="002C344A" w:rsidRPr="00F37AC1" w:rsidRDefault="00255859" w:rsidP="00F37AC1">
      <w:pPr>
        <w:widowControl/>
        <w:numPr>
          <w:ilvl w:val="0"/>
          <w:numId w:val="34"/>
        </w:numPr>
        <w:adjustRightInd/>
        <w:spacing w:before="100" w:beforeAutospacing="1" w:after="100" w:afterAutospacing="1" w:line="240" w:lineRule="auto"/>
        <w:jc w:val="left"/>
        <w:textAlignment w:val="auto"/>
        <w:rPr>
          <w:color w:val="000000"/>
          <w:sz w:val="22"/>
          <w:szCs w:val="22"/>
        </w:rPr>
      </w:pPr>
      <w:r w:rsidRPr="00255859">
        <w:rPr>
          <w:color w:val="000000"/>
          <w:sz w:val="22"/>
          <w:szCs w:val="22"/>
        </w:rPr>
        <w:t>Powyżej 36 miesięcy – </w:t>
      </w:r>
      <w:r w:rsidRPr="00255859">
        <w:rPr>
          <w:b/>
          <w:bCs/>
          <w:color w:val="000000"/>
          <w:sz w:val="22"/>
          <w:szCs w:val="22"/>
        </w:rPr>
        <w:t>30 pkt</w:t>
      </w:r>
    </w:p>
    <w:p w14:paraId="63F0963F" w14:textId="411F1867" w:rsidR="00860C80" w:rsidRPr="00612CC8" w:rsidRDefault="00531677" w:rsidP="00860C80">
      <w:pPr>
        <w:pStyle w:val="Akapitzlist"/>
        <w:numPr>
          <w:ilvl w:val="0"/>
          <w:numId w:val="18"/>
        </w:numPr>
        <w:suppressAutoHyphens/>
        <w:spacing w:before="120" w:after="120" w:line="276" w:lineRule="auto"/>
        <w:contextualSpacing w:val="0"/>
        <w:jc w:val="both"/>
        <w:rPr>
          <w:rFonts w:ascii="Times New Roman" w:hAnsi="Times New Roman" w:cs="Times New Roman"/>
        </w:rPr>
      </w:pPr>
      <w:r w:rsidRPr="00612CC8">
        <w:rPr>
          <w:rFonts w:ascii="Times New Roman" w:hAnsi="Times New Roman" w:cs="Times New Roman"/>
        </w:rPr>
        <w:t>Maksymalna liczba punktów do zdobycia wynosi 100. Suma poszczególnych kryteriów (1+2) będzie stanowiła wynik końcowy każdego z oferentów. Za najkorzystniejszą wybrana zostanie ta oferta, która otrzyma największą ilość punktów</w:t>
      </w:r>
      <w:r w:rsidR="00860C80" w:rsidRPr="00612CC8">
        <w:rPr>
          <w:rFonts w:ascii="Times New Roman" w:hAnsi="Times New Roman" w:cs="Times New Roman"/>
        </w:rPr>
        <w:t xml:space="preserve">. Zamówienie zostanie udzielone wykonawcy, który </w:t>
      </w:r>
      <w:r w:rsidR="00876275" w:rsidRPr="00612CC8">
        <w:rPr>
          <w:rFonts w:ascii="Times New Roman" w:hAnsi="Times New Roman" w:cs="Times New Roman"/>
        </w:rPr>
        <w:t>przedstawi najkorzystniejszą ofertę</w:t>
      </w:r>
      <w:r w:rsidR="00860C80" w:rsidRPr="00612CC8">
        <w:rPr>
          <w:rFonts w:ascii="Times New Roman" w:hAnsi="Times New Roman" w:cs="Times New Roman"/>
        </w:rPr>
        <w:t>.</w:t>
      </w:r>
    </w:p>
    <w:p w14:paraId="607EA3FF" w14:textId="77777777" w:rsidR="00F137E8" w:rsidRPr="00612CC8" w:rsidRDefault="00F137E8" w:rsidP="00652250">
      <w:pPr>
        <w:widowControl/>
        <w:adjustRightInd/>
        <w:spacing w:line="240" w:lineRule="auto"/>
        <w:textAlignment w:val="auto"/>
        <w:rPr>
          <w:b/>
          <w:bCs/>
          <w:sz w:val="22"/>
          <w:szCs w:val="22"/>
        </w:rPr>
      </w:pPr>
    </w:p>
    <w:p w14:paraId="7566569C" w14:textId="3FC8B3B2" w:rsidR="00904D3C" w:rsidRPr="00612CC8" w:rsidRDefault="00951F0F" w:rsidP="00531677">
      <w:pPr>
        <w:widowControl/>
        <w:numPr>
          <w:ilvl w:val="0"/>
          <w:numId w:val="21"/>
        </w:numPr>
        <w:adjustRightInd/>
        <w:spacing w:after="80" w:line="240" w:lineRule="auto"/>
        <w:ind w:left="397" w:hanging="397"/>
        <w:textAlignment w:val="auto"/>
        <w:rPr>
          <w:b/>
          <w:bCs/>
          <w:sz w:val="22"/>
          <w:szCs w:val="22"/>
        </w:rPr>
      </w:pPr>
      <w:r w:rsidRPr="00612CC8">
        <w:rPr>
          <w:b/>
          <w:bCs/>
          <w:sz w:val="22"/>
          <w:szCs w:val="22"/>
        </w:rPr>
        <w:t>Termin, m</w:t>
      </w:r>
      <w:r w:rsidR="00904D3C" w:rsidRPr="00612CC8">
        <w:rPr>
          <w:b/>
          <w:bCs/>
          <w:sz w:val="22"/>
          <w:szCs w:val="22"/>
        </w:rPr>
        <w:t>iejsce i sposób złożenia oferty</w:t>
      </w:r>
    </w:p>
    <w:p w14:paraId="0C8D49B6" w14:textId="73B9F635" w:rsidR="00471816" w:rsidRPr="00612CC8" w:rsidRDefault="00471816" w:rsidP="00F250E9">
      <w:pPr>
        <w:pStyle w:val="Akapitzlist"/>
        <w:numPr>
          <w:ilvl w:val="0"/>
          <w:numId w:val="26"/>
        </w:numPr>
        <w:autoSpaceDE w:val="0"/>
        <w:spacing w:before="120" w:after="120" w:line="276" w:lineRule="auto"/>
        <w:rPr>
          <w:rFonts w:ascii="Times New Roman" w:hAnsi="Times New Roman" w:cs="Times New Roman"/>
        </w:rPr>
      </w:pPr>
      <w:r w:rsidRPr="00612CC8">
        <w:rPr>
          <w:rFonts w:ascii="Times New Roman" w:hAnsi="Times New Roman" w:cs="Times New Roman"/>
        </w:rPr>
        <w:t>Oferty przygotowane na wzorze załączonym do niniejszego zapytania ofertowego (</w:t>
      </w:r>
      <w:r w:rsidR="002B21B1" w:rsidRPr="00612CC8">
        <w:rPr>
          <w:rFonts w:ascii="Times New Roman" w:hAnsi="Times New Roman" w:cs="Times New Roman"/>
        </w:rPr>
        <w:t>Załącznik nr 2</w:t>
      </w:r>
      <w:r w:rsidRPr="00612CC8">
        <w:rPr>
          <w:rFonts w:ascii="Times New Roman" w:hAnsi="Times New Roman" w:cs="Times New Roman"/>
        </w:rPr>
        <w:t xml:space="preserve">) wraz z oświadczeniem o braku powiązań osobowych lub kapitałowych </w:t>
      </w:r>
      <w:r w:rsidR="002B21B1" w:rsidRPr="00612CC8">
        <w:rPr>
          <w:rFonts w:ascii="Times New Roman" w:hAnsi="Times New Roman" w:cs="Times New Roman"/>
        </w:rPr>
        <w:t>(Załączniki nr 3</w:t>
      </w:r>
      <w:r w:rsidRPr="00612CC8">
        <w:rPr>
          <w:rFonts w:ascii="Times New Roman" w:hAnsi="Times New Roman" w:cs="Times New Roman"/>
        </w:rPr>
        <w:t xml:space="preserve">) należy przesyłać pocztą tradycyjną, dostarczyć osobiście do siedziby Zamawiającego lub przesłać pocztą elektroniczną (skan podpisanych dokumentów). Termin wpływu oferty to odpowiednio: dzień wpływu do siedziby Zamawiającego (Sekretariat) lub dzień i godzina wpływu na serwer pocztowy Zamawiającego. </w:t>
      </w:r>
    </w:p>
    <w:p w14:paraId="358EB1A4" w14:textId="281083BC" w:rsidR="00471816" w:rsidRPr="00612CC8" w:rsidRDefault="00471816" w:rsidP="00F250E9">
      <w:pPr>
        <w:pStyle w:val="Akapitzlist"/>
        <w:numPr>
          <w:ilvl w:val="0"/>
          <w:numId w:val="26"/>
        </w:numPr>
        <w:autoSpaceDE w:val="0"/>
        <w:spacing w:before="120" w:after="120" w:line="276" w:lineRule="auto"/>
        <w:rPr>
          <w:rFonts w:ascii="Times New Roman" w:eastAsia="Times New Roman" w:hAnsi="Times New Roman" w:cs="Times New Roman"/>
          <w:lang w:eastAsia="pl-PL"/>
        </w:rPr>
      </w:pPr>
      <w:r w:rsidRPr="00612CC8">
        <w:rPr>
          <w:rFonts w:ascii="Times New Roman" w:eastAsia="Times New Roman" w:hAnsi="Times New Roman" w:cs="Times New Roman"/>
          <w:lang w:eastAsia="pl-PL"/>
        </w:rPr>
        <w:t xml:space="preserve">Adres siedziby </w:t>
      </w:r>
      <w:r w:rsidR="002C74F3" w:rsidRPr="00612CC8">
        <w:rPr>
          <w:rFonts w:ascii="Times New Roman" w:eastAsia="Times New Roman" w:hAnsi="Times New Roman" w:cs="Times New Roman"/>
          <w:lang w:eastAsia="pl-PL"/>
        </w:rPr>
        <w:t>korespondencyjnej z</w:t>
      </w:r>
      <w:r w:rsidRPr="00612CC8">
        <w:rPr>
          <w:rFonts w:ascii="Times New Roman" w:eastAsia="Times New Roman" w:hAnsi="Times New Roman" w:cs="Times New Roman"/>
          <w:lang w:eastAsia="pl-PL"/>
        </w:rPr>
        <w:t xml:space="preserve">amawiającego </w:t>
      </w:r>
      <w:r w:rsidR="002C74F3" w:rsidRPr="0046007D">
        <w:rPr>
          <w:rFonts w:ascii="Times New Roman" w:eastAsia="Times New Roman" w:hAnsi="Times New Roman" w:cs="Times New Roman"/>
          <w:lang w:eastAsia="pl-PL"/>
        </w:rPr>
        <w:t>Multi-</w:t>
      </w:r>
      <w:proofErr w:type="spellStart"/>
      <w:r w:rsidR="00922DDB" w:rsidRPr="0046007D">
        <w:rPr>
          <w:rFonts w:ascii="Times New Roman" w:eastAsia="Times New Roman" w:hAnsi="Times New Roman" w:cs="Times New Roman"/>
          <w:lang w:eastAsia="pl-PL"/>
        </w:rPr>
        <w:t>Archeo</w:t>
      </w:r>
      <w:proofErr w:type="spellEnd"/>
      <w:r w:rsidR="002C74F3" w:rsidRPr="0046007D">
        <w:rPr>
          <w:rFonts w:ascii="Times New Roman" w:eastAsia="Times New Roman" w:hAnsi="Times New Roman" w:cs="Times New Roman"/>
          <w:lang w:eastAsia="pl-PL"/>
        </w:rPr>
        <w:t xml:space="preserve"> Sp. z o.o.</w:t>
      </w:r>
      <w:r w:rsidRPr="0046007D">
        <w:rPr>
          <w:rFonts w:ascii="Times New Roman" w:eastAsia="Times New Roman" w:hAnsi="Times New Roman" w:cs="Times New Roman"/>
          <w:lang w:eastAsia="pl-PL"/>
        </w:rPr>
        <w:t xml:space="preserve">, ul. </w:t>
      </w:r>
      <w:r w:rsidR="002C74F3" w:rsidRPr="0046007D">
        <w:rPr>
          <w:rFonts w:ascii="Times New Roman" w:eastAsia="Times New Roman" w:hAnsi="Times New Roman" w:cs="Times New Roman"/>
          <w:lang w:eastAsia="pl-PL"/>
        </w:rPr>
        <w:t>Zakopiańska</w:t>
      </w:r>
      <w:r w:rsidR="00D0089B" w:rsidRPr="0046007D">
        <w:rPr>
          <w:rFonts w:ascii="Times New Roman" w:eastAsia="Times New Roman" w:hAnsi="Times New Roman" w:cs="Times New Roman"/>
          <w:lang w:eastAsia="pl-PL"/>
        </w:rPr>
        <w:t xml:space="preserve"> </w:t>
      </w:r>
      <w:r w:rsidR="002C74F3" w:rsidRPr="0046007D">
        <w:rPr>
          <w:rFonts w:ascii="Times New Roman" w:eastAsia="Times New Roman" w:hAnsi="Times New Roman" w:cs="Times New Roman"/>
          <w:lang w:eastAsia="pl-PL"/>
        </w:rPr>
        <w:t>159, biuro@multiarcheo.pl</w:t>
      </w:r>
      <w:r w:rsidRPr="00612CC8">
        <w:rPr>
          <w:rFonts w:ascii="Times New Roman" w:eastAsia="Times New Roman" w:hAnsi="Times New Roman" w:cs="Times New Roman"/>
          <w:lang w:eastAsia="pl-PL"/>
        </w:rPr>
        <w:t>,</w:t>
      </w:r>
    </w:p>
    <w:p w14:paraId="2F221480" w14:textId="6E847C4E" w:rsidR="00CE49B3" w:rsidRPr="00612CC8" w:rsidRDefault="00CE49B3" w:rsidP="00CE49B3">
      <w:pPr>
        <w:pStyle w:val="Akapitzlist"/>
        <w:numPr>
          <w:ilvl w:val="0"/>
          <w:numId w:val="26"/>
        </w:numPr>
        <w:autoSpaceDE w:val="0"/>
        <w:spacing w:before="120" w:after="120" w:line="276" w:lineRule="auto"/>
        <w:rPr>
          <w:rFonts w:ascii="Times New Roman" w:hAnsi="Times New Roman" w:cs="Times New Roman"/>
        </w:rPr>
      </w:pPr>
      <w:r w:rsidRPr="00612CC8">
        <w:rPr>
          <w:rFonts w:ascii="Times New Roman" w:hAnsi="Times New Roman" w:cs="Times New Roman"/>
        </w:rPr>
        <w:t xml:space="preserve">Oferty można składać w terminie od dnia </w:t>
      </w:r>
      <w:r w:rsidR="00F37AC1">
        <w:rPr>
          <w:rFonts w:ascii="Times New Roman" w:hAnsi="Times New Roman" w:cs="Times New Roman"/>
        </w:rPr>
        <w:t>2</w:t>
      </w:r>
      <w:r w:rsidR="00FE09A3">
        <w:rPr>
          <w:rFonts w:ascii="Times New Roman" w:hAnsi="Times New Roman" w:cs="Times New Roman"/>
        </w:rPr>
        <w:t>3</w:t>
      </w:r>
      <w:r w:rsidRPr="00612CC8">
        <w:rPr>
          <w:rFonts w:ascii="Times New Roman" w:hAnsi="Times New Roman" w:cs="Times New Roman"/>
        </w:rPr>
        <w:t>-0</w:t>
      </w:r>
      <w:r w:rsidR="00F37AC1">
        <w:rPr>
          <w:rFonts w:ascii="Times New Roman" w:hAnsi="Times New Roman" w:cs="Times New Roman"/>
        </w:rPr>
        <w:t>5</w:t>
      </w:r>
      <w:r w:rsidRPr="00612CC8">
        <w:rPr>
          <w:rFonts w:ascii="Times New Roman" w:hAnsi="Times New Roman" w:cs="Times New Roman"/>
        </w:rPr>
        <w:t xml:space="preserve">-2025 do dnia </w:t>
      </w:r>
      <w:r>
        <w:rPr>
          <w:rFonts w:ascii="Times New Roman" w:hAnsi="Times New Roman" w:cs="Times New Roman"/>
        </w:rPr>
        <w:t>2</w:t>
      </w:r>
      <w:r w:rsidR="00FE09A3">
        <w:rPr>
          <w:rFonts w:ascii="Times New Roman" w:hAnsi="Times New Roman" w:cs="Times New Roman"/>
        </w:rPr>
        <w:t>4</w:t>
      </w:r>
      <w:r w:rsidRPr="00612CC8">
        <w:rPr>
          <w:rFonts w:ascii="Times New Roman" w:hAnsi="Times New Roman" w:cs="Times New Roman"/>
        </w:rPr>
        <w:t>-0</w:t>
      </w:r>
      <w:r w:rsidR="00F37AC1">
        <w:rPr>
          <w:rFonts w:ascii="Times New Roman" w:hAnsi="Times New Roman" w:cs="Times New Roman"/>
        </w:rPr>
        <w:t>6</w:t>
      </w:r>
      <w:r w:rsidRPr="00612CC8">
        <w:rPr>
          <w:rFonts w:ascii="Times New Roman" w:hAnsi="Times New Roman" w:cs="Times New Roman"/>
        </w:rPr>
        <w:t>-2025</w:t>
      </w:r>
    </w:p>
    <w:p w14:paraId="49793ACE" w14:textId="3965E23D" w:rsidR="00CE49B3" w:rsidRPr="00612CC8" w:rsidRDefault="00CE49B3" w:rsidP="00CE49B3">
      <w:pPr>
        <w:pStyle w:val="Akapitzlist"/>
        <w:numPr>
          <w:ilvl w:val="0"/>
          <w:numId w:val="26"/>
        </w:numPr>
        <w:autoSpaceDE w:val="0"/>
        <w:spacing w:before="120" w:after="120" w:line="276" w:lineRule="auto"/>
        <w:rPr>
          <w:rFonts w:ascii="Times New Roman" w:hAnsi="Times New Roman" w:cs="Times New Roman"/>
        </w:rPr>
      </w:pPr>
      <w:r w:rsidRPr="00612CC8">
        <w:rPr>
          <w:rFonts w:ascii="Times New Roman" w:hAnsi="Times New Roman" w:cs="Times New Roman"/>
        </w:rPr>
        <w:t xml:space="preserve">Konkurs ofert odbędzie się w dniu </w:t>
      </w:r>
      <w:r>
        <w:rPr>
          <w:rFonts w:ascii="Times New Roman" w:hAnsi="Times New Roman" w:cs="Times New Roman"/>
        </w:rPr>
        <w:t>2</w:t>
      </w:r>
      <w:r w:rsidR="00B926EB">
        <w:rPr>
          <w:rFonts w:ascii="Times New Roman" w:hAnsi="Times New Roman" w:cs="Times New Roman"/>
        </w:rPr>
        <w:t>5</w:t>
      </w:r>
      <w:r w:rsidRPr="00612CC8">
        <w:rPr>
          <w:rFonts w:ascii="Times New Roman" w:hAnsi="Times New Roman" w:cs="Times New Roman"/>
        </w:rPr>
        <w:t>-0</w:t>
      </w:r>
      <w:r w:rsidR="00F37AC1">
        <w:rPr>
          <w:rFonts w:ascii="Times New Roman" w:hAnsi="Times New Roman" w:cs="Times New Roman"/>
        </w:rPr>
        <w:t>6</w:t>
      </w:r>
      <w:r w:rsidRPr="00612CC8">
        <w:rPr>
          <w:rFonts w:ascii="Times New Roman" w:hAnsi="Times New Roman" w:cs="Times New Roman"/>
        </w:rPr>
        <w:t>-2025 roku.</w:t>
      </w:r>
    </w:p>
    <w:p w14:paraId="4AD1D58A" w14:textId="77777777" w:rsidR="00CE49B3" w:rsidRPr="00612CC8" w:rsidRDefault="00CE49B3" w:rsidP="00CE49B3">
      <w:pPr>
        <w:pStyle w:val="Akapitzlist"/>
        <w:numPr>
          <w:ilvl w:val="0"/>
          <w:numId w:val="26"/>
        </w:numPr>
        <w:autoSpaceDE w:val="0"/>
        <w:spacing w:before="120" w:after="120" w:line="276" w:lineRule="auto"/>
        <w:rPr>
          <w:rFonts w:ascii="Times New Roman" w:hAnsi="Times New Roman" w:cs="Times New Roman"/>
        </w:rPr>
      </w:pPr>
      <w:r w:rsidRPr="00612CC8">
        <w:rPr>
          <w:rFonts w:ascii="Times New Roman" w:hAnsi="Times New Roman" w:cs="Times New Roman"/>
        </w:rPr>
        <w:t>Oferty złożone po terminie zostaną odrzucone.</w:t>
      </w:r>
    </w:p>
    <w:p w14:paraId="6EF9EDC4" w14:textId="77777777" w:rsidR="00CE49B3" w:rsidRPr="00612CC8" w:rsidRDefault="00CE49B3" w:rsidP="00CE49B3">
      <w:pPr>
        <w:pStyle w:val="Akapitzlist"/>
        <w:numPr>
          <w:ilvl w:val="0"/>
          <w:numId w:val="26"/>
        </w:numPr>
        <w:autoSpaceDE w:val="0"/>
        <w:spacing w:before="120" w:after="120" w:line="276" w:lineRule="auto"/>
        <w:rPr>
          <w:rFonts w:ascii="Times New Roman" w:hAnsi="Times New Roman" w:cs="Times New Roman"/>
        </w:rPr>
      </w:pPr>
      <w:r w:rsidRPr="00612CC8">
        <w:rPr>
          <w:rFonts w:ascii="Times New Roman" w:hAnsi="Times New Roman" w:cs="Times New Roman"/>
        </w:rPr>
        <w:t>Oferty niekompletne (nie zawierające wszystkich wymaganych załączników lub oświadczeń) zostaną odrzucone.</w:t>
      </w:r>
    </w:p>
    <w:p w14:paraId="052361DB" w14:textId="34526855" w:rsidR="00CE49B3" w:rsidRPr="00211E72" w:rsidRDefault="00CE49B3" w:rsidP="00CE49B3">
      <w:pPr>
        <w:pStyle w:val="Akapitzlist"/>
        <w:numPr>
          <w:ilvl w:val="0"/>
          <w:numId w:val="26"/>
        </w:numPr>
        <w:autoSpaceDE w:val="0"/>
        <w:spacing w:before="120" w:after="120" w:line="276" w:lineRule="auto"/>
        <w:rPr>
          <w:rFonts w:ascii="Times New Roman" w:hAnsi="Times New Roman" w:cs="Times New Roman"/>
        </w:rPr>
      </w:pPr>
      <w:r w:rsidRPr="00612CC8">
        <w:rPr>
          <w:rFonts w:ascii="Times New Roman" w:hAnsi="Times New Roman" w:cs="Times New Roman"/>
        </w:rPr>
        <w:t xml:space="preserve">Umowa z Wykonawcą, który wygra konkurs ofert zostanie podpisana w terminie dogodnym dla obu Stron, jednak nie później niż </w:t>
      </w:r>
      <w:r>
        <w:rPr>
          <w:rFonts w:ascii="Times New Roman" w:hAnsi="Times New Roman" w:cs="Times New Roman"/>
        </w:rPr>
        <w:t>0</w:t>
      </w:r>
      <w:r w:rsidR="00FE09A3">
        <w:rPr>
          <w:rFonts w:ascii="Times New Roman" w:hAnsi="Times New Roman" w:cs="Times New Roman"/>
        </w:rPr>
        <w:t>2</w:t>
      </w:r>
      <w:r w:rsidRPr="00612CC8">
        <w:rPr>
          <w:rFonts w:ascii="Times New Roman" w:hAnsi="Times New Roman" w:cs="Times New Roman"/>
        </w:rPr>
        <w:t>-0</w:t>
      </w:r>
      <w:r w:rsidR="00F37AC1">
        <w:rPr>
          <w:rFonts w:ascii="Times New Roman" w:hAnsi="Times New Roman" w:cs="Times New Roman"/>
        </w:rPr>
        <w:t>7</w:t>
      </w:r>
      <w:r w:rsidRPr="00211E72">
        <w:t>-2025 roku.</w:t>
      </w:r>
    </w:p>
    <w:p w14:paraId="4F2C89B6" w14:textId="77777777" w:rsidR="00904D3C" w:rsidRPr="00612CC8" w:rsidRDefault="00904D3C" w:rsidP="00904D3C">
      <w:pPr>
        <w:tabs>
          <w:tab w:val="left" w:pos="360"/>
        </w:tabs>
        <w:spacing w:line="240" w:lineRule="auto"/>
        <w:rPr>
          <w:sz w:val="22"/>
          <w:szCs w:val="22"/>
        </w:rPr>
      </w:pPr>
    </w:p>
    <w:p w14:paraId="7AABF3F0" w14:textId="69B6676C" w:rsidR="006F7ADA" w:rsidRPr="00612CC8" w:rsidRDefault="00AE24F9" w:rsidP="00F250E9">
      <w:pPr>
        <w:widowControl/>
        <w:numPr>
          <w:ilvl w:val="0"/>
          <w:numId w:val="21"/>
        </w:numPr>
        <w:adjustRightInd/>
        <w:spacing w:after="80" w:line="240" w:lineRule="auto"/>
        <w:ind w:left="397" w:hanging="397"/>
        <w:textAlignment w:val="auto"/>
        <w:rPr>
          <w:b/>
          <w:bCs/>
          <w:sz w:val="22"/>
          <w:szCs w:val="22"/>
        </w:rPr>
      </w:pPr>
      <w:r w:rsidRPr="00612CC8">
        <w:rPr>
          <w:b/>
          <w:bCs/>
          <w:sz w:val="22"/>
          <w:szCs w:val="22"/>
        </w:rPr>
        <w:t>Wyklucz</w:t>
      </w:r>
      <w:r w:rsidR="006A7016" w:rsidRPr="00612CC8">
        <w:rPr>
          <w:b/>
          <w:bCs/>
          <w:sz w:val="22"/>
          <w:szCs w:val="22"/>
        </w:rPr>
        <w:t>e</w:t>
      </w:r>
      <w:r w:rsidRPr="00612CC8">
        <w:rPr>
          <w:b/>
          <w:bCs/>
          <w:sz w:val="22"/>
          <w:szCs w:val="22"/>
        </w:rPr>
        <w:t>nia z udziału w postępowaniu</w:t>
      </w:r>
    </w:p>
    <w:p w14:paraId="31BA42D0" w14:textId="77777777" w:rsidR="00BE2541" w:rsidRPr="00612CC8" w:rsidRDefault="00700F83" w:rsidP="00700F83">
      <w:pPr>
        <w:spacing w:line="240" w:lineRule="auto"/>
        <w:rPr>
          <w:sz w:val="22"/>
          <w:szCs w:val="22"/>
        </w:rPr>
      </w:pPr>
      <w:r w:rsidRPr="00612CC8">
        <w:rPr>
          <w:sz w:val="22"/>
          <w:szCs w:val="22"/>
        </w:rPr>
        <w:t xml:space="preserve">Zamawiający wykluczy </w:t>
      </w:r>
      <w:r w:rsidR="00683626" w:rsidRPr="00612CC8">
        <w:rPr>
          <w:sz w:val="22"/>
          <w:szCs w:val="22"/>
        </w:rPr>
        <w:t>W</w:t>
      </w:r>
      <w:r w:rsidRPr="00612CC8">
        <w:rPr>
          <w:sz w:val="22"/>
          <w:szCs w:val="22"/>
        </w:rPr>
        <w:t xml:space="preserve">ykonawcę, który jest powiązany z Zamawiającym osobowo lub kapitałowo. </w:t>
      </w:r>
    </w:p>
    <w:p w14:paraId="51A1EC85" w14:textId="77777777" w:rsidR="00700F83" w:rsidRPr="00612CC8" w:rsidRDefault="00DC2BD1" w:rsidP="00700F83">
      <w:pPr>
        <w:spacing w:line="240" w:lineRule="auto"/>
        <w:rPr>
          <w:sz w:val="22"/>
          <w:szCs w:val="22"/>
        </w:rPr>
      </w:pPr>
      <w:r w:rsidRPr="00612CC8">
        <w:rPr>
          <w:rFonts w:eastAsia="SimSun"/>
          <w:sz w:val="22"/>
          <w:szCs w:val="22"/>
        </w:rPr>
        <w:t>Przez</w:t>
      </w:r>
      <w:r w:rsidRPr="00612CC8">
        <w:rPr>
          <w:sz w:val="22"/>
          <w:szCs w:val="22"/>
        </w:rPr>
        <w:t xml:space="preserve">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</w:t>
      </w:r>
      <w:r w:rsidR="00700F83" w:rsidRPr="00612CC8">
        <w:rPr>
          <w:sz w:val="22"/>
          <w:szCs w:val="22"/>
        </w:rPr>
        <w:t>:</w:t>
      </w:r>
    </w:p>
    <w:p w14:paraId="4BFB84AE" w14:textId="77777777" w:rsidR="00D236AE" w:rsidRPr="00612CC8" w:rsidRDefault="00D236AE" w:rsidP="00CD7B72">
      <w:pPr>
        <w:widowControl/>
        <w:numPr>
          <w:ilvl w:val="1"/>
          <w:numId w:val="2"/>
        </w:numPr>
        <w:suppressAutoHyphens/>
        <w:adjustRightInd/>
        <w:spacing w:line="240" w:lineRule="auto"/>
        <w:ind w:left="397" w:hanging="397"/>
        <w:textAlignment w:val="auto"/>
        <w:rPr>
          <w:sz w:val="22"/>
          <w:szCs w:val="22"/>
        </w:rPr>
      </w:pPr>
      <w:r w:rsidRPr="00612CC8">
        <w:rPr>
          <w:sz w:val="22"/>
          <w:szCs w:val="22"/>
        </w:rPr>
        <w:t>uczestniczeniu w spółce jako wspólnik spółki cywilnej lub spółki osobowej;</w:t>
      </w:r>
    </w:p>
    <w:p w14:paraId="0B1DE34D" w14:textId="77777777" w:rsidR="00D236AE" w:rsidRPr="00612CC8" w:rsidRDefault="00D236AE" w:rsidP="00CD7B72">
      <w:pPr>
        <w:widowControl/>
        <w:numPr>
          <w:ilvl w:val="1"/>
          <w:numId w:val="2"/>
        </w:numPr>
        <w:suppressAutoHyphens/>
        <w:adjustRightInd/>
        <w:spacing w:line="240" w:lineRule="auto"/>
        <w:ind w:left="397" w:hanging="397"/>
        <w:textAlignment w:val="auto"/>
        <w:rPr>
          <w:sz w:val="22"/>
          <w:szCs w:val="22"/>
        </w:rPr>
      </w:pPr>
      <w:r w:rsidRPr="00612CC8">
        <w:rPr>
          <w:sz w:val="22"/>
          <w:szCs w:val="22"/>
        </w:rPr>
        <w:t>posiadaniu co najmniej 10% udziałów lub akcji;</w:t>
      </w:r>
    </w:p>
    <w:p w14:paraId="14A5BD85" w14:textId="77777777" w:rsidR="00D236AE" w:rsidRPr="00612CC8" w:rsidRDefault="00D236AE" w:rsidP="00CD7B72">
      <w:pPr>
        <w:widowControl/>
        <w:numPr>
          <w:ilvl w:val="1"/>
          <w:numId w:val="2"/>
        </w:numPr>
        <w:suppressAutoHyphens/>
        <w:adjustRightInd/>
        <w:spacing w:line="240" w:lineRule="auto"/>
        <w:ind w:left="397" w:hanging="397"/>
        <w:textAlignment w:val="auto"/>
        <w:rPr>
          <w:sz w:val="22"/>
          <w:szCs w:val="22"/>
        </w:rPr>
      </w:pPr>
      <w:r w:rsidRPr="00612CC8">
        <w:rPr>
          <w:sz w:val="22"/>
          <w:szCs w:val="22"/>
        </w:rPr>
        <w:lastRenderedPageBreak/>
        <w:t xml:space="preserve">pełnieniu funkcji członka organu nadzorczego lub zarządzającego, prokurenta, </w:t>
      </w:r>
      <w:r w:rsidRPr="00612CC8">
        <w:rPr>
          <w:sz w:val="22"/>
          <w:szCs w:val="22"/>
        </w:rPr>
        <w:tab/>
        <w:t>pełnomocnika;</w:t>
      </w:r>
    </w:p>
    <w:p w14:paraId="356441CD" w14:textId="77777777" w:rsidR="00D236AE" w:rsidRPr="00612CC8" w:rsidRDefault="00D236AE" w:rsidP="00CD7B72">
      <w:pPr>
        <w:widowControl/>
        <w:numPr>
          <w:ilvl w:val="1"/>
          <w:numId w:val="2"/>
        </w:numPr>
        <w:suppressAutoHyphens/>
        <w:adjustRightInd/>
        <w:spacing w:line="240" w:lineRule="auto"/>
        <w:ind w:left="397" w:hanging="397"/>
        <w:textAlignment w:val="auto"/>
        <w:rPr>
          <w:rFonts w:eastAsia="SimSun"/>
          <w:sz w:val="22"/>
          <w:szCs w:val="22"/>
        </w:rPr>
      </w:pPr>
      <w:r w:rsidRPr="00612CC8">
        <w:rPr>
          <w:sz w:val="22"/>
          <w:szCs w:val="22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623D2EEF" w14:textId="3B48F97B" w:rsidR="00AE24F9" w:rsidRPr="00612CC8" w:rsidRDefault="00BE2541" w:rsidP="00AE24F9">
      <w:pPr>
        <w:spacing w:line="240" w:lineRule="auto"/>
        <w:rPr>
          <w:sz w:val="22"/>
          <w:szCs w:val="22"/>
        </w:rPr>
      </w:pPr>
      <w:r w:rsidRPr="00612CC8">
        <w:rPr>
          <w:sz w:val="22"/>
          <w:szCs w:val="22"/>
        </w:rPr>
        <w:t>Zamawiający, w celu potwierdzenia braku powiązań osobowych lub kapitałowych, wymaga przedłożenia przez Wykonawcę oświadczenia dotyczącego powiązań osobowych lub kapitałowych (wzór ośw</w:t>
      </w:r>
      <w:r w:rsidR="00F250E9" w:rsidRPr="00612CC8">
        <w:rPr>
          <w:sz w:val="22"/>
          <w:szCs w:val="22"/>
        </w:rPr>
        <w:t xml:space="preserve">iadczenia stanowi </w:t>
      </w:r>
      <w:r w:rsidR="002B21B1" w:rsidRPr="00612CC8">
        <w:rPr>
          <w:sz w:val="22"/>
          <w:szCs w:val="22"/>
        </w:rPr>
        <w:t>Załącznik nr 3</w:t>
      </w:r>
      <w:r w:rsidRPr="00612CC8">
        <w:rPr>
          <w:sz w:val="22"/>
          <w:szCs w:val="22"/>
        </w:rPr>
        <w:t xml:space="preserve"> do Zapytania ofertowego).</w:t>
      </w:r>
    </w:p>
    <w:p w14:paraId="3CC81726" w14:textId="77777777" w:rsidR="00C30C1D" w:rsidRPr="00612CC8" w:rsidRDefault="00C30C1D" w:rsidP="007557C1">
      <w:pPr>
        <w:tabs>
          <w:tab w:val="left" w:pos="360"/>
        </w:tabs>
        <w:spacing w:line="240" w:lineRule="auto"/>
        <w:rPr>
          <w:sz w:val="22"/>
          <w:szCs w:val="22"/>
        </w:rPr>
      </w:pPr>
    </w:p>
    <w:p w14:paraId="632CEA2A" w14:textId="77777777" w:rsidR="005A59AD" w:rsidRPr="00612CC8" w:rsidRDefault="0095333E" w:rsidP="00F250E9">
      <w:pPr>
        <w:widowControl/>
        <w:numPr>
          <w:ilvl w:val="0"/>
          <w:numId w:val="21"/>
        </w:numPr>
        <w:adjustRightInd/>
        <w:spacing w:after="80" w:line="240" w:lineRule="auto"/>
        <w:ind w:left="397" w:hanging="397"/>
        <w:textAlignment w:val="auto"/>
        <w:rPr>
          <w:b/>
          <w:bCs/>
          <w:sz w:val="22"/>
          <w:szCs w:val="22"/>
        </w:rPr>
      </w:pPr>
      <w:r w:rsidRPr="00612CC8">
        <w:rPr>
          <w:b/>
          <w:bCs/>
          <w:sz w:val="22"/>
          <w:szCs w:val="22"/>
        </w:rPr>
        <w:t>Z</w:t>
      </w:r>
      <w:r w:rsidR="007557C1" w:rsidRPr="00612CC8">
        <w:rPr>
          <w:b/>
          <w:bCs/>
          <w:sz w:val="22"/>
          <w:szCs w:val="22"/>
        </w:rPr>
        <w:t>mian</w:t>
      </w:r>
      <w:r w:rsidRPr="00612CC8">
        <w:rPr>
          <w:b/>
          <w:bCs/>
          <w:sz w:val="22"/>
          <w:szCs w:val="22"/>
        </w:rPr>
        <w:t>y</w:t>
      </w:r>
      <w:r w:rsidR="007557C1" w:rsidRPr="00612CC8">
        <w:rPr>
          <w:b/>
          <w:bCs/>
          <w:sz w:val="22"/>
          <w:szCs w:val="22"/>
        </w:rPr>
        <w:t xml:space="preserve"> umowy zawartej w wyniku przeprowadzonego postępowania o udzielenie zamówienia</w:t>
      </w:r>
    </w:p>
    <w:p w14:paraId="1C4F28D3" w14:textId="77777777" w:rsidR="00CC5601" w:rsidRPr="00612CC8" w:rsidRDefault="00CC5601" w:rsidP="00CC5601">
      <w:pPr>
        <w:spacing w:line="240" w:lineRule="auto"/>
        <w:rPr>
          <w:sz w:val="22"/>
          <w:szCs w:val="22"/>
        </w:rPr>
      </w:pPr>
      <w:r w:rsidRPr="00612CC8">
        <w:rPr>
          <w:sz w:val="22"/>
          <w:szCs w:val="22"/>
        </w:rPr>
        <w:t xml:space="preserve">Zamawiający zastrzega sobie możliwość dokonania istotnych zmian postanowień umowy w stosunku do treści oferty, na podstawie której dokonano wyboru Wykonawcy pod warunkiem, że zmiany te podyktowane są okolicznościami, które mogą mieć wpływ na prawidłową realizację niniejszego zmówienia, a których wcześniej nie można było przewidzieć. Zmiana postanowień umowy może dotyczyć sytuacji, gdy: a) nastąpi zmiana powszechnie obowiązujących przepisów prawa w zakresie mającym wpływ na realizację Przedmiotu Umowy; b) niezbędna jest zmiana sposobu wykonania zobowiązania, o ile zmiana taka jest korzystna dla Zamawiającego oraz konieczna w celu prawidłowego wykonania Przedmiotu Umowy; c) niezbędna jest zmiana terminu realizacji Umowy w przypadku zaistnienia okoliczności lub zdarzeń uniemożliwiających realizację Umowy w wyznaczonym terminie, na które Strony nie miały wpływu; d) w zakresie zmniejszenia wynagrodzenia Wykonawcy i zasad płatności tego wynagrodzenia w sytuacji, gdy konieczność wprowadzenia zmian wynika z okoliczności, których nie można było przewidzieć w chwili zawarcia Umowy, lub zmiany te są korzystne dla Zamawiającego, w szczególności w przypadku zmniejszenia zakresu Przedmiotu Umowy; e) zmiany miejsca dostawy, użytkowania, wykonywania świadczeń gwarancyjnych, świadczenia usług stanowiących Przedmiot Umowy, oraz zmian adresów tych miejsc w wyniku zmian organizacyjnych i/lub zmian adresów Zamawiającego. Do dokonania zmian umowy wymagana jest forma pisemna.   </w:t>
      </w:r>
    </w:p>
    <w:p w14:paraId="59AF4C07" w14:textId="77777777" w:rsidR="007557C1" w:rsidRPr="00612CC8" w:rsidRDefault="007557C1" w:rsidP="0097128E">
      <w:pPr>
        <w:tabs>
          <w:tab w:val="left" w:pos="360"/>
        </w:tabs>
        <w:spacing w:line="240" w:lineRule="auto"/>
        <w:rPr>
          <w:sz w:val="22"/>
          <w:szCs w:val="22"/>
        </w:rPr>
      </w:pPr>
    </w:p>
    <w:p w14:paraId="350498B7" w14:textId="62F81D07" w:rsidR="00825C3A" w:rsidRPr="00612CC8" w:rsidRDefault="00825C3A" w:rsidP="00F250E9">
      <w:pPr>
        <w:widowControl/>
        <w:numPr>
          <w:ilvl w:val="0"/>
          <w:numId w:val="21"/>
        </w:numPr>
        <w:adjustRightInd/>
        <w:spacing w:after="80" w:line="240" w:lineRule="auto"/>
        <w:ind w:left="397" w:hanging="397"/>
        <w:textAlignment w:val="auto"/>
        <w:rPr>
          <w:b/>
          <w:bCs/>
          <w:sz w:val="22"/>
          <w:szCs w:val="22"/>
        </w:rPr>
      </w:pPr>
      <w:r w:rsidRPr="00612CC8">
        <w:rPr>
          <w:b/>
          <w:bCs/>
          <w:sz w:val="22"/>
          <w:szCs w:val="22"/>
        </w:rPr>
        <w:t>Sposób porozumiewania się Zamawiającego z Wykonawcami</w:t>
      </w:r>
    </w:p>
    <w:p w14:paraId="0C636BBE" w14:textId="4CFF4637" w:rsidR="0044628E" w:rsidRPr="00612CC8" w:rsidRDefault="0044628E" w:rsidP="0044628E">
      <w:pPr>
        <w:widowControl/>
        <w:adjustRightInd/>
        <w:spacing w:line="240" w:lineRule="auto"/>
        <w:textAlignment w:val="auto"/>
        <w:rPr>
          <w:bCs/>
          <w:sz w:val="22"/>
          <w:szCs w:val="22"/>
        </w:rPr>
      </w:pPr>
      <w:r w:rsidRPr="00612CC8">
        <w:rPr>
          <w:bCs/>
          <w:sz w:val="22"/>
          <w:szCs w:val="22"/>
        </w:rPr>
        <w:t xml:space="preserve">Pytania należy kierować </w:t>
      </w:r>
      <w:r w:rsidR="00E209F8" w:rsidRPr="00612CC8">
        <w:rPr>
          <w:bCs/>
          <w:sz w:val="22"/>
          <w:szCs w:val="22"/>
        </w:rPr>
        <w:t>na</w:t>
      </w:r>
      <w:r w:rsidR="00167951" w:rsidRPr="00612CC8">
        <w:rPr>
          <w:bCs/>
          <w:sz w:val="22"/>
          <w:szCs w:val="22"/>
        </w:rPr>
        <w:t xml:space="preserve"> adres mailowy </w:t>
      </w:r>
      <w:hyperlink r:id="rId8" w:history="1">
        <w:r w:rsidR="00996037" w:rsidRPr="00501FD3">
          <w:rPr>
            <w:rStyle w:val="Hipercze"/>
            <w:bCs/>
            <w:sz w:val="22"/>
            <w:szCs w:val="22"/>
          </w:rPr>
          <w:t>biuro@multiarcheo.pl</w:t>
        </w:r>
      </w:hyperlink>
      <w:r w:rsidR="00D41ADF">
        <w:rPr>
          <w:bCs/>
          <w:sz w:val="22"/>
          <w:szCs w:val="22"/>
        </w:rPr>
        <w:t xml:space="preserve"> lub </w:t>
      </w:r>
      <w:hyperlink r:id="rId9" w:history="1">
        <w:r w:rsidR="00D41ADF" w:rsidRPr="004A656E">
          <w:rPr>
            <w:rStyle w:val="Hipercze"/>
            <w:bCs/>
            <w:sz w:val="22"/>
            <w:szCs w:val="22"/>
          </w:rPr>
          <w:t>marcin.plewa@grupageofusion.pl</w:t>
        </w:r>
      </w:hyperlink>
      <w:r w:rsidR="00D41ADF">
        <w:rPr>
          <w:bCs/>
          <w:sz w:val="22"/>
          <w:szCs w:val="22"/>
        </w:rPr>
        <w:t xml:space="preserve"> </w:t>
      </w:r>
      <w:r w:rsidR="00167951" w:rsidRPr="00612CC8">
        <w:rPr>
          <w:bCs/>
          <w:sz w:val="22"/>
          <w:szCs w:val="22"/>
        </w:rPr>
        <w:t xml:space="preserve">lub tel. </w:t>
      </w:r>
      <w:r w:rsidR="00F37AC1">
        <w:rPr>
          <w:bCs/>
          <w:sz w:val="22"/>
          <w:szCs w:val="22"/>
        </w:rPr>
        <w:t>602 345 594</w:t>
      </w:r>
    </w:p>
    <w:p w14:paraId="5D290188" w14:textId="77777777" w:rsidR="00BD4F26" w:rsidRPr="00612CC8" w:rsidRDefault="00BD4F26" w:rsidP="00825C3A">
      <w:pPr>
        <w:widowControl/>
        <w:adjustRightInd/>
        <w:spacing w:line="240" w:lineRule="auto"/>
        <w:textAlignment w:val="auto"/>
        <w:rPr>
          <w:bCs/>
          <w:sz w:val="22"/>
          <w:szCs w:val="22"/>
        </w:rPr>
      </w:pPr>
      <w:r w:rsidRPr="00612CC8">
        <w:rPr>
          <w:bCs/>
          <w:sz w:val="22"/>
          <w:szCs w:val="22"/>
        </w:rPr>
        <w:t>Wykonawc</w:t>
      </w:r>
      <w:r w:rsidR="00DA660E" w:rsidRPr="00612CC8">
        <w:rPr>
          <w:bCs/>
          <w:sz w:val="22"/>
          <w:szCs w:val="22"/>
        </w:rPr>
        <w:t xml:space="preserve">y </w:t>
      </w:r>
      <w:r w:rsidRPr="00612CC8">
        <w:rPr>
          <w:bCs/>
          <w:sz w:val="22"/>
          <w:szCs w:val="22"/>
        </w:rPr>
        <w:t>mo</w:t>
      </w:r>
      <w:r w:rsidR="00DA660E" w:rsidRPr="00612CC8">
        <w:rPr>
          <w:bCs/>
          <w:sz w:val="22"/>
          <w:szCs w:val="22"/>
        </w:rPr>
        <w:t>gą</w:t>
      </w:r>
      <w:r w:rsidRPr="00612CC8">
        <w:rPr>
          <w:bCs/>
          <w:sz w:val="22"/>
          <w:szCs w:val="22"/>
        </w:rPr>
        <w:t xml:space="preserve"> zwracać się do Zamawiającego o wyjaśnienia dotyczące wątpliwości związanych z treścią niniejszego Zapytania ofertowego</w:t>
      </w:r>
      <w:r w:rsidR="00DA660E" w:rsidRPr="00612CC8">
        <w:rPr>
          <w:bCs/>
          <w:sz w:val="22"/>
          <w:szCs w:val="22"/>
        </w:rPr>
        <w:t xml:space="preserve"> oraz</w:t>
      </w:r>
      <w:r w:rsidRPr="00612CC8">
        <w:rPr>
          <w:bCs/>
          <w:sz w:val="22"/>
          <w:szCs w:val="22"/>
        </w:rPr>
        <w:t xml:space="preserve"> sposobem przygotowania i złożenia ofert.</w:t>
      </w:r>
    </w:p>
    <w:p w14:paraId="092CB060" w14:textId="77777777" w:rsidR="0044628E" w:rsidRPr="00612CC8" w:rsidRDefault="0044628E" w:rsidP="0044628E">
      <w:pPr>
        <w:widowControl/>
        <w:adjustRightInd/>
        <w:spacing w:line="240" w:lineRule="auto"/>
        <w:textAlignment w:val="auto"/>
        <w:rPr>
          <w:bCs/>
          <w:sz w:val="22"/>
          <w:szCs w:val="22"/>
        </w:rPr>
      </w:pPr>
      <w:r w:rsidRPr="00612CC8">
        <w:rPr>
          <w:bCs/>
          <w:sz w:val="22"/>
          <w:szCs w:val="22"/>
        </w:rPr>
        <w:t>Treść pytań dotyczących Zapytania ofertowego wraz z wyjaśnieniami Zamawiającego zostanie opublikowana w Bazie konkurencyjności.</w:t>
      </w:r>
    </w:p>
    <w:p w14:paraId="127710EB" w14:textId="77777777" w:rsidR="00825C3A" w:rsidRPr="00612CC8" w:rsidRDefault="00825C3A" w:rsidP="00825C3A">
      <w:pPr>
        <w:widowControl/>
        <w:adjustRightInd/>
        <w:spacing w:line="240" w:lineRule="auto"/>
        <w:textAlignment w:val="auto"/>
        <w:rPr>
          <w:b/>
          <w:bCs/>
          <w:sz w:val="22"/>
          <w:szCs w:val="22"/>
        </w:rPr>
      </w:pPr>
    </w:p>
    <w:p w14:paraId="7CD0CA21" w14:textId="77777777" w:rsidR="00C02800" w:rsidRPr="00612CC8" w:rsidRDefault="00C02800" w:rsidP="00F250E9">
      <w:pPr>
        <w:widowControl/>
        <w:numPr>
          <w:ilvl w:val="0"/>
          <w:numId w:val="21"/>
        </w:numPr>
        <w:adjustRightInd/>
        <w:spacing w:after="80" w:line="240" w:lineRule="auto"/>
        <w:ind w:left="397" w:hanging="397"/>
        <w:textAlignment w:val="auto"/>
        <w:rPr>
          <w:b/>
          <w:bCs/>
          <w:sz w:val="22"/>
          <w:szCs w:val="22"/>
        </w:rPr>
      </w:pPr>
      <w:r w:rsidRPr="00612CC8">
        <w:rPr>
          <w:b/>
          <w:bCs/>
          <w:sz w:val="22"/>
          <w:szCs w:val="22"/>
        </w:rPr>
        <w:t>Informacje dodatkowe</w:t>
      </w:r>
    </w:p>
    <w:p w14:paraId="70E74E1E" w14:textId="77777777" w:rsidR="00641BB1" w:rsidRPr="00612CC8" w:rsidRDefault="004237E4" w:rsidP="00404E12">
      <w:pPr>
        <w:widowControl/>
        <w:numPr>
          <w:ilvl w:val="0"/>
          <w:numId w:val="15"/>
        </w:numPr>
        <w:adjustRightInd/>
        <w:spacing w:line="240" w:lineRule="auto"/>
        <w:ind w:left="397" w:hanging="397"/>
        <w:textAlignment w:val="auto"/>
        <w:rPr>
          <w:sz w:val="22"/>
          <w:szCs w:val="22"/>
        </w:rPr>
      </w:pPr>
      <w:r w:rsidRPr="00612CC8">
        <w:rPr>
          <w:sz w:val="22"/>
          <w:szCs w:val="22"/>
        </w:rPr>
        <w:t>Zamawiający wybierze</w:t>
      </w:r>
      <w:r w:rsidR="00641BB1" w:rsidRPr="00612CC8">
        <w:rPr>
          <w:sz w:val="22"/>
          <w:szCs w:val="22"/>
        </w:rPr>
        <w:t xml:space="preserve"> najkorzystniejszą spośród złożonych ofert </w:t>
      </w:r>
      <w:r w:rsidR="00404E12" w:rsidRPr="00612CC8">
        <w:rPr>
          <w:sz w:val="22"/>
          <w:szCs w:val="22"/>
        </w:rPr>
        <w:t xml:space="preserve">(tj. ofertę, która w wyniku oceny ofert otrzyma najwyższą liczbę punktów) </w:t>
      </w:r>
      <w:r w:rsidR="00641BB1" w:rsidRPr="00612CC8">
        <w:rPr>
          <w:sz w:val="22"/>
          <w:szCs w:val="22"/>
        </w:rPr>
        <w:t>spełniającą warunki udziału w postępowaniu o udzielenie zamówienia</w:t>
      </w:r>
      <w:r w:rsidR="00404E12" w:rsidRPr="00612CC8">
        <w:rPr>
          <w:sz w:val="22"/>
          <w:szCs w:val="22"/>
        </w:rPr>
        <w:t>.</w:t>
      </w:r>
    </w:p>
    <w:p w14:paraId="74ACD818" w14:textId="77777777" w:rsidR="00641BB1" w:rsidRPr="00612CC8" w:rsidRDefault="00641BB1" w:rsidP="00404E12">
      <w:pPr>
        <w:widowControl/>
        <w:numPr>
          <w:ilvl w:val="0"/>
          <w:numId w:val="15"/>
        </w:numPr>
        <w:adjustRightInd/>
        <w:spacing w:line="240" w:lineRule="auto"/>
        <w:ind w:left="397" w:hanging="397"/>
        <w:textAlignment w:val="auto"/>
        <w:rPr>
          <w:sz w:val="22"/>
          <w:szCs w:val="22"/>
        </w:rPr>
      </w:pPr>
      <w:r w:rsidRPr="00612CC8">
        <w:rPr>
          <w:sz w:val="22"/>
          <w:szCs w:val="22"/>
        </w:rPr>
        <w:t xml:space="preserve">W przypadku gdy wybrany </w:t>
      </w:r>
      <w:r w:rsidR="00404E12" w:rsidRPr="00612CC8">
        <w:rPr>
          <w:sz w:val="22"/>
          <w:szCs w:val="22"/>
        </w:rPr>
        <w:t>W</w:t>
      </w:r>
      <w:r w:rsidRPr="00612CC8">
        <w:rPr>
          <w:sz w:val="22"/>
          <w:szCs w:val="22"/>
        </w:rPr>
        <w:t xml:space="preserve">ykonawca odstąpi od podpisania umowy </w:t>
      </w:r>
      <w:r w:rsidR="00E64C06" w:rsidRPr="00612CC8">
        <w:rPr>
          <w:sz w:val="22"/>
          <w:szCs w:val="22"/>
        </w:rPr>
        <w:t xml:space="preserve">Zamawiający może </w:t>
      </w:r>
      <w:r w:rsidR="00404E12" w:rsidRPr="00612CC8">
        <w:rPr>
          <w:sz w:val="22"/>
          <w:szCs w:val="22"/>
        </w:rPr>
        <w:t xml:space="preserve">podpisać umowę </w:t>
      </w:r>
      <w:r w:rsidRPr="00612CC8">
        <w:rPr>
          <w:sz w:val="22"/>
          <w:szCs w:val="22"/>
        </w:rPr>
        <w:t xml:space="preserve">z kolejnym </w:t>
      </w:r>
      <w:r w:rsidR="00404E12" w:rsidRPr="00612CC8">
        <w:rPr>
          <w:sz w:val="22"/>
          <w:szCs w:val="22"/>
        </w:rPr>
        <w:t>W</w:t>
      </w:r>
      <w:r w:rsidRPr="00612CC8">
        <w:rPr>
          <w:sz w:val="22"/>
          <w:szCs w:val="22"/>
        </w:rPr>
        <w:t xml:space="preserve">ykonawcą, który w postępowaniu o udzielenie zamówienia uzyskał kolejną najwyższą liczbę punktów. </w:t>
      </w:r>
    </w:p>
    <w:p w14:paraId="25EB1305" w14:textId="77777777" w:rsidR="00404E12" w:rsidRPr="00612CC8" w:rsidRDefault="00404E12" w:rsidP="00404E12">
      <w:pPr>
        <w:widowControl/>
        <w:numPr>
          <w:ilvl w:val="0"/>
          <w:numId w:val="15"/>
        </w:numPr>
        <w:adjustRightInd/>
        <w:spacing w:line="240" w:lineRule="auto"/>
        <w:ind w:left="397" w:hanging="397"/>
        <w:textAlignment w:val="auto"/>
        <w:rPr>
          <w:sz w:val="22"/>
          <w:szCs w:val="22"/>
        </w:rPr>
      </w:pPr>
      <w:r w:rsidRPr="00612CC8">
        <w:rPr>
          <w:sz w:val="22"/>
          <w:szCs w:val="22"/>
        </w:rPr>
        <w:t>Zamawiający zastrzega sobie prawo unieważnienia postępowania o udzielenie zamówienia na każdym etapie bez podania przyczyny.</w:t>
      </w:r>
    </w:p>
    <w:p w14:paraId="27713FE4" w14:textId="77777777" w:rsidR="00CC5601" w:rsidRPr="00612CC8" w:rsidRDefault="00CC5601" w:rsidP="00CC5601">
      <w:pPr>
        <w:widowControl/>
        <w:numPr>
          <w:ilvl w:val="0"/>
          <w:numId w:val="15"/>
        </w:numPr>
        <w:adjustRightInd/>
        <w:spacing w:line="240" w:lineRule="auto"/>
        <w:ind w:left="397" w:hanging="397"/>
        <w:textAlignment w:val="auto"/>
        <w:rPr>
          <w:sz w:val="22"/>
          <w:szCs w:val="22"/>
        </w:rPr>
      </w:pPr>
      <w:r w:rsidRPr="00612CC8">
        <w:rPr>
          <w:sz w:val="22"/>
          <w:szCs w:val="22"/>
        </w:rPr>
        <w:t xml:space="preserve">Zamawiający zastrzega sobie prawo do kontroli postępu prac  na każdym etapie realizacji zamówienia. </w:t>
      </w:r>
    </w:p>
    <w:p w14:paraId="3EACE21F" w14:textId="77777777" w:rsidR="00CC5601" w:rsidRPr="00612CC8" w:rsidRDefault="00CC5601" w:rsidP="00CC5601">
      <w:pPr>
        <w:widowControl/>
        <w:numPr>
          <w:ilvl w:val="0"/>
          <w:numId w:val="15"/>
        </w:numPr>
        <w:adjustRightInd/>
        <w:spacing w:line="240" w:lineRule="auto"/>
        <w:ind w:left="397" w:hanging="397"/>
        <w:textAlignment w:val="auto"/>
        <w:rPr>
          <w:sz w:val="22"/>
          <w:szCs w:val="22"/>
        </w:rPr>
      </w:pPr>
      <w:r w:rsidRPr="00612CC8">
        <w:rPr>
          <w:sz w:val="22"/>
          <w:szCs w:val="22"/>
        </w:rPr>
        <w:t xml:space="preserve">Przedmiot zamówienia zostanie odebrany przez Zamawiającego protokołem odbioru, data podpisania protokołu odbioru jest datą wykonania zamówienia. </w:t>
      </w:r>
    </w:p>
    <w:p w14:paraId="096BA65E" w14:textId="77777777" w:rsidR="00CC5601" w:rsidRPr="00612CC8" w:rsidRDefault="00CC5601" w:rsidP="00CC5601">
      <w:pPr>
        <w:widowControl/>
        <w:numPr>
          <w:ilvl w:val="0"/>
          <w:numId w:val="15"/>
        </w:numPr>
        <w:adjustRightInd/>
        <w:spacing w:line="240" w:lineRule="auto"/>
        <w:ind w:left="397" w:hanging="397"/>
        <w:textAlignment w:val="auto"/>
        <w:rPr>
          <w:sz w:val="22"/>
          <w:szCs w:val="22"/>
        </w:rPr>
      </w:pPr>
      <w:r w:rsidRPr="00612CC8">
        <w:rPr>
          <w:sz w:val="22"/>
          <w:szCs w:val="22"/>
        </w:rPr>
        <w:t xml:space="preserve">Zamawiający zastrzega sobie prawo pisemnego wezwania każdego wykonawcy w celu udzielenia dodatkowych wyjaśnień na temat treści złożonej oferty. </w:t>
      </w:r>
    </w:p>
    <w:p w14:paraId="68531FCE" w14:textId="52F859AC" w:rsidR="002B21B1" w:rsidRPr="00612CC8" w:rsidRDefault="00CC5601" w:rsidP="002B21B1">
      <w:pPr>
        <w:widowControl/>
        <w:numPr>
          <w:ilvl w:val="0"/>
          <w:numId w:val="15"/>
        </w:numPr>
        <w:adjustRightInd/>
        <w:spacing w:line="240" w:lineRule="auto"/>
        <w:ind w:left="397" w:hanging="397"/>
        <w:textAlignment w:val="auto"/>
        <w:rPr>
          <w:bCs/>
          <w:sz w:val="22"/>
          <w:szCs w:val="22"/>
        </w:rPr>
      </w:pPr>
      <w:r w:rsidRPr="00612CC8">
        <w:rPr>
          <w:sz w:val="22"/>
          <w:szCs w:val="22"/>
        </w:rPr>
        <w:t>Zamawiający odrzuca oferty, które są niezgodne z treścią zapytania ofertowego bez podawania uzasadnienia</w:t>
      </w:r>
      <w:r w:rsidR="002B21B1" w:rsidRPr="00612CC8">
        <w:rPr>
          <w:sz w:val="22"/>
          <w:szCs w:val="22"/>
        </w:rPr>
        <w:t>.</w:t>
      </w:r>
    </w:p>
    <w:p w14:paraId="1C94EF42" w14:textId="77777777" w:rsidR="002B21B1" w:rsidRPr="00612CC8" w:rsidRDefault="002B21B1" w:rsidP="002B21B1">
      <w:pPr>
        <w:widowControl/>
        <w:numPr>
          <w:ilvl w:val="0"/>
          <w:numId w:val="15"/>
        </w:numPr>
        <w:adjustRightInd/>
        <w:spacing w:line="240" w:lineRule="auto"/>
        <w:ind w:left="397" w:hanging="397"/>
        <w:textAlignment w:val="auto"/>
        <w:rPr>
          <w:sz w:val="22"/>
          <w:szCs w:val="22"/>
        </w:rPr>
      </w:pPr>
      <w:r w:rsidRPr="00612CC8">
        <w:rPr>
          <w:sz w:val="22"/>
          <w:szCs w:val="22"/>
        </w:rPr>
        <w:t xml:space="preserve">W przypadku, gdy w określonym terminie nie wpłynie żadna oferta zamawiający dokona wyboru dowolnego wykonawcy, który spełnia wszystkie kryteria </w:t>
      </w:r>
      <w:r w:rsidRPr="00612CC8">
        <w:rPr>
          <w:rFonts w:eastAsia="MingLiU"/>
          <w:sz w:val="22"/>
          <w:szCs w:val="22"/>
        </w:rPr>
        <w:br/>
      </w:r>
      <w:r w:rsidRPr="00612CC8">
        <w:rPr>
          <w:sz w:val="22"/>
          <w:szCs w:val="22"/>
        </w:rPr>
        <w:t>i warunki określone w zapytaniu ofertowym.</w:t>
      </w:r>
    </w:p>
    <w:p w14:paraId="18AB6D4D" w14:textId="77777777" w:rsidR="002B21B1" w:rsidRPr="00612CC8" w:rsidRDefault="002B21B1" w:rsidP="002B21B1">
      <w:pPr>
        <w:widowControl/>
        <w:numPr>
          <w:ilvl w:val="0"/>
          <w:numId w:val="15"/>
        </w:numPr>
        <w:adjustRightInd/>
        <w:spacing w:line="240" w:lineRule="auto"/>
        <w:ind w:left="397" w:hanging="397"/>
        <w:textAlignment w:val="auto"/>
        <w:rPr>
          <w:sz w:val="22"/>
          <w:szCs w:val="22"/>
        </w:rPr>
      </w:pPr>
      <w:r w:rsidRPr="00612CC8">
        <w:rPr>
          <w:sz w:val="22"/>
          <w:szCs w:val="22"/>
        </w:rPr>
        <w:t>Zamawiający zastrzega sobie możliwość nieudzielania zamówienia ze względu na niewystarczające środki finansowe.</w:t>
      </w:r>
    </w:p>
    <w:p w14:paraId="038CF0E7" w14:textId="4CC7756E" w:rsidR="002B21B1" w:rsidRDefault="002B21B1" w:rsidP="002B21B1">
      <w:pPr>
        <w:widowControl/>
        <w:numPr>
          <w:ilvl w:val="0"/>
          <w:numId w:val="15"/>
        </w:numPr>
        <w:adjustRightInd/>
        <w:spacing w:line="240" w:lineRule="auto"/>
        <w:ind w:left="397" w:hanging="397"/>
        <w:textAlignment w:val="auto"/>
        <w:rPr>
          <w:sz w:val="22"/>
          <w:szCs w:val="22"/>
        </w:rPr>
      </w:pPr>
      <w:r w:rsidRPr="00612CC8">
        <w:rPr>
          <w:sz w:val="22"/>
          <w:szCs w:val="22"/>
        </w:rPr>
        <w:t xml:space="preserve">Wykonawca nie może mieć powiązań osobowych lub kapitałowych </w:t>
      </w:r>
      <w:r w:rsidRPr="00612CC8">
        <w:rPr>
          <w:rFonts w:eastAsia="MingLiU"/>
          <w:sz w:val="22"/>
          <w:szCs w:val="22"/>
        </w:rPr>
        <w:br/>
      </w:r>
      <w:r w:rsidRPr="00612CC8">
        <w:rPr>
          <w:sz w:val="22"/>
          <w:szCs w:val="22"/>
        </w:rPr>
        <w:t xml:space="preserve">z Zamawiającym. W celu potwierdzenia przez Wykonawcę, że nie podlega on wykluczeniu oraz spełnia </w:t>
      </w:r>
      <w:r w:rsidRPr="00612CC8">
        <w:rPr>
          <w:sz w:val="22"/>
          <w:szCs w:val="22"/>
        </w:rPr>
        <w:lastRenderedPageBreak/>
        <w:t xml:space="preserve">warunki udziału w postępowaniu, do oferty należy dołączyć Oświadczenie o braku powiązań kapitałowych lub osobowych  - Załącznik nr 3.  </w:t>
      </w:r>
    </w:p>
    <w:p w14:paraId="34726CF7" w14:textId="7FF4E349" w:rsidR="007E6E06" w:rsidRPr="002E775B" w:rsidRDefault="007E6E06" w:rsidP="007E6E06">
      <w:pPr>
        <w:widowControl/>
        <w:numPr>
          <w:ilvl w:val="0"/>
          <w:numId w:val="15"/>
        </w:numPr>
        <w:adjustRightInd/>
        <w:spacing w:line="240" w:lineRule="auto"/>
        <w:ind w:left="397" w:hanging="397"/>
        <w:textAlignment w:val="auto"/>
        <w:rPr>
          <w:sz w:val="22"/>
          <w:szCs w:val="22"/>
        </w:rPr>
      </w:pPr>
      <w:r w:rsidRPr="002E775B">
        <w:rPr>
          <w:sz w:val="22"/>
          <w:szCs w:val="22"/>
        </w:rPr>
        <w:t xml:space="preserve">Wadium: Każdy oferent zobowiązany jest do wniesienia wadium w wysokości </w:t>
      </w:r>
      <w:r w:rsidR="00FE09A3">
        <w:rPr>
          <w:sz w:val="22"/>
          <w:szCs w:val="22"/>
        </w:rPr>
        <w:t>23 000</w:t>
      </w:r>
      <w:r w:rsidRPr="002E775B">
        <w:rPr>
          <w:sz w:val="22"/>
          <w:szCs w:val="22"/>
        </w:rPr>
        <w:t xml:space="preserve"> przed upływem terminu składania ofert. Wadium może być wniesione w formie przelewu na konto Zamawiającego, gwarancji bankowej lub ubezpieczeniowej.</w:t>
      </w:r>
    </w:p>
    <w:p w14:paraId="24CB0B2F" w14:textId="77777777" w:rsidR="007E6E06" w:rsidRDefault="007E6E06" w:rsidP="007E6E06">
      <w:pPr>
        <w:widowControl/>
        <w:numPr>
          <w:ilvl w:val="0"/>
          <w:numId w:val="15"/>
        </w:numPr>
        <w:adjustRightInd/>
        <w:spacing w:line="240" w:lineRule="auto"/>
        <w:ind w:left="397" w:hanging="397"/>
        <w:textAlignment w:val="auto"/>
        <w:rPr>
          <w:sz w:val="22"/>
          <w:szCs w:val="22"/>
        </w:rPr>
      </w:pPr>
      <w:r w:rsidRPr="003A3E36">
        <w:rPr>
          <w:sz w:val="22"/>
          <w:szCs w:val="22"/>
        </w:rPr>
        <w:t>Zamawiający zakłada możliwość wypłaty</w:t>
      </w:r>
      <w:r>
        <w:rPr>
          <w:sz w:val="22"/>
          <w:szCs w:val="22"/>
        </w:rPr>
        <w:t xml:space="preserve"> Dostawcy</w:t>
      </w:r>
      <w:r w:rsidRPr="003A3E36">
        <w:rPr>
          <w:sz w:val="22"/>
          <w:szCs w:val="22"/>
        </w:rPr>
        <w:t xml:space="preserve"> zaliczki w wysokości </w:t>
      </w:r>
      <w:r>
        <w:rPr>
          <w:sz w:val="22"/>
          <w:szCs w:val="22"/>
        </w:rPr>
        <w:t>ustalonej między stronami w umowie</w:t>
      </w:r>
      <w:r w:rsidRPr="003A3E36">
        <w:rPr>
          <w:sz w:val="22"/>
          <w:szCs w:val="22"/>
        </w:rPr>
        <w:t xml:space="preserve">, po </w:t>
      </w:r>
      <w:r>
        <w:rPr>
          <w:sz w:val="22"/>
          <w:szCs w:val="22"/>
        </w:rPr>
        <w:t xml:space="preserve">jej </w:t>
      </w:r>
      <w:r w:rsidRPr="003A3E36">
        <w:rPr>
          <w:sz w:val="22"/>
          <w:szCs w:val="22"/>
        </w:rPr>
        <w:t>podpisaniu.</w:t>
      </w:r>
    </w:p>
    <w:p w14:paraId="1C78E08B" w14:textId="77777777" w:rsidR="007E6E06" w:rsidRPr="003A3E36" w:rsidRDefault="007E6E06" w:rsidP="007E6E06">
      <w:pPr>
        <w:widowControl/>
        <w:numPr>
          <w:ilvl w:val="0"/>
          <w:numId w:val="15"/>
        </w:numPr>
        <w:adjustRightInd/>
        <w:spacing w:line="240" w:lineRule="auto"/>
        <w:ind w:left="397" w:hanging="397"/>
        <w:textAlignment w:val="auto"/>
        <w:rPr>
          <w:sz w:val="22"/>
          <w:szCs w:val="22"/>
        </w:rPr>
      </w:pPr>
      <w:r>
        <w:rPr>
          <w:sz w:val="22"/>
          <w:szCs w:val="22"/>
        </w:rPr>
        <w:t>Dodatkowym warunkiem udziału w postępowaniu, jest zagwarantowanie, że w przypadku konieczności naprawy sprzętu w okresie gwarancji, dostawca zapewni sprzęt zastępczy na czas realizacji naprawy.</w:t>
      </w:r>
    </w:p>
    <w:p w14:paraId="4586250A" w14:textId="77777777" w:rsidR="000E19D1" w:rsidRPr="00612CC8" w:rsidRDefault="000E19D1" w:rsidP="000E19D1">
      <w:pPr>
        <w:widowControl/>
        <w:adjustRightInd/>
        <w:spacing w:line="240" w:lineRule="auto"/>
        <w:textAlignment w:val="auto"/>
        <w:rPr>
          <w:sz w:val="22"/>
          <w:szCs w:val="22"/>
        </w:rPr>
      </w:pPr>
    </w:p>
    <w:p w14:paraId="138791FD" w14:textId="77777777" w:rsidR="002B21B1" w:rsidRPr="00612CC8" w:rsidRDefault="002B21B1" w:rsidP="002B21B1">
      <w:pPr>
        <w:widowControl/>
        <w:adjustRightInd/>
        <w:spacing w:line="240" w:lineRule="auto"/>
        <w:ind w:left="397"/>
        <w:textAlignment w:val="auto"/>
        <w:rPr>
          <w:b/>
          <w:bCs/>
          <w:sz w:val="22"/>
          <w:szCs w:val="22"/>
        </w:rPr>
      </w:pPr>
    </w:p>
    <w:p w14:paraId="72AD86FA" w14:textId="77777777" w:rsidR="00EA14F0" w:rsidRPr="00612CC8" w:rsidRDefault="00EA14F0" w:rsidP="00F250E9">
      <w:pPr>
        <w:widowControl/>
        <w:numPr>
          <w:ilvl w:val="0"/>
          <w:numId w:val="21"/>
        </w:numPr>
        <w:adjustRightInd/>
        <w:spacing w:after="80" w:line="240" w:lineRule="auto"/>
        <w:ind w:left="397" w:hanging="397"/>
        <w:textAlignment w:val="auto"/>
        <w:rPr>
          <w:b/>
          <w:bCs/>
          <w:sz w:val="22"/>
          <w:szCs w:val="22"/>
        </w:rPr>
      </w:pPr>
      <w:r w:rsidRPr="00612CC8">
        <w:rPr>
          <w:b/>
          <w:bCs/>
          <w:sz w:val="22"/>
          <w:szCs w:val="22"/>
        </w:rPr>
        <w:t>Załączniki</w:t>
      </w:r>
    </w:p>
    <w:p w14:paraId="090A76B9" w14:textId="498AF410" w:rsidR="002B21B1" w:rsidRPr="00612CC8" w:rsidRDefault="002B21B1" w:rsidP="00ED0B68">
      <w:pPr>
        <w:widowControl/>
        <w:numPr>
          <w:ilvl w:val="0"/>
          <w:numId w:val="17"/>
        </w:numPr>
        <w:adjustRightInd/>
        <w:spacing w:line="240" w:lineRule="auto"/>
        <w:ind w:left="397" w:hanging="397"/>
        <w:textAlignment w:val="auto"/>
        <w:rPr>
          <w:sz w:val="22"/>
          <w:szCs w:val="22"/>
        </w:rPr>
      </w:pPr>
      <w:r w:rsidRPr="00612CC8">
        <w:rPr>
          <w:sz w:val="22"/>
          <w:szCs w:val="22"/>
        </w:rPr>
        <w:t>Szczegółowy opis</w:t>
      </w:r>
      <w:r w:rsidR="0002708C" w:rsidRPr="00612CC8">
        <w:rPr>
          <w:sz w:val="22"/>
          <w:szCs w:val="22"/>
        </w:rPr>
        <w:t xml:space="preserve"> przedmiotu</w:t>
      </w:r>
      <w:r w:rsidRPr="00612CC8">
        <w:rPr>
          <w:sz w:val="22"/>
          <w:szCs w:val="22"/>
        </w:rPr>
        <w:t xml:space="preserve"> zamówienia</w:t>
      </w:r>
    </w:p>
    <w:p w14:paraId="06201FC8" w14:textId="77777777" w:rsidR="00EA14F0" w:rsidRPr="00612CC8" w:rsidRDefault="00642EAB" w:rsidP="002B21B1">
      <w:pPr>
        <w:widowControl/>
        <w:numPr>
          <w:ilvl w:val="0"/>
          <w:numId w:val="17"/>
        </w:numPr>
        <w:adjustRightInd/>
        <w:spacing w:line="240" w:lineRule="auto"/>
        <w:ind w:left="397" w:hanging="397"/>
        <w:textAlignment w:val="auto"/>
        <w:rPr>
          <w:sz w:val="22"/>
          <w:szCs w:val="22"/>
        </w:rPr>
      </w:pPr>
      <w:r w:rsidRPr="00612CC8">
        <w:rPr>
          <w:sz w:val="22"/>
          <w:szCs w:val="22"/>
        </w:rPr>
        <w:t>Formularz oferty.</w:t>
      </w:r>
    </w:p>
    <w:p w14:paraId="196FF1FB" w14:textId="77777777" w:rsidR="00642EAB" w:rsidRPr="00612CC8" w:rsidRDefault="00642EAB" w:rsidP="00CD7B72">
      <w:pPr>
        <w:widowControl/>
        <w:numPr>
          <w:ilvl w:val="0"/>
          <w:numId w:val="17"/>
        </w:numPr>
        <w:adjustRightInd/>
        <w:spacing w:line="240" w:lineRule="auto"/>
        <w:ind w:left="397" w:hanging="397"/>
        <w:textAlignment w:val="auto"/>
        <w:rPr>
          <w:sz w:val="22"/>
          <w:szCs w:val="22"/>
        </w:rPr>
      </w:pPr>
      <w:r w:rsidRPr="00612CC8">
        <w:rPr>
          <w:sz w:val="22"/>
          <w:szCs w:val="22"/>
        </w:rPr>
        <w:t>Oświadczenie o braku powiązań kapitałowych lub osobowych.</w:t>
      </w:r>
    </w:p>
    <w:p w14:paraId="4F3BDBF5" w14:textId="77777777" w:rsidR="0002708C" w:rsidRPr="00612CC8" w:rsidRDefault="0002708C" w:rsidP="0002708C">
      <w:pPr>
        <w:widowControl/>
        <w:adjustRightInd/>
        <w:spacing w:line="240" w:lineRule="auto"/>
        <w:textAlignment w:val="auto"/>
        <w:rPr>
          <w:sz w:val="22"/>
          <w:szCs w:val="22"/>
        </w:rPr>
      </w:pPr>
    </w:p>
    <w:p w14:paraId="467229A9" w14:textId="77777777" w:rsidR="0002708C" w:rsidRPr="00612CC8" w:rsidRDefault="0002708C" w:rsidP="0002708C">
      <w:pPr>
        <w:widowControl/>
        <w:adjustRightInd/>
        <w:spacing w:line="240" w:lineRule="auto"/>
        <w:textAlignment w:val="auto"/>
        <w:rPr>
          <w:sz w:val="22"/>
          <w:szCs w:val="22"/>
        </w:rPr>
      </w:pPr>
    </w:p>
    <w:p w14:paraId="24B50233" w14:textId="77777777" w:rsidR="0002708C" w:rsidRPr="00612CC8" w:rsidRDefault="0002708C" w:rsidP="0002708C">
      <w:pPr>
        <w:widowControl/>
        <w:adjustRightInd/>
        <w:spacing w:line="240" w:lineRule="auto"/>
        <w:textAlignment w:val="auto"/>
        <w:rPr>
          <w:sz w:val="22"/>
          <w:szCs w:val="22"/>
        </w:rPr>
      </w:pPr>
    </w:p>
    <w:p w14:paraId="199E6B62" w14:textId="2C617E34" w:rsidR="0002708C" w:rsidRPr="00612CC8" w:rsidRDefault="0002708C" w:rsidP="0002708C">
      <w:pPr>
        <w:autoSpaceDE w:val="0"/>
        <w:spacing w:before="120" w:after="120" w:line="240" w:lineRule="auto"/>
        <w:jc w:val="right"/>
        <w:rPr>
          <w:i/>
          <w:sz w:val="22"/>
          <w:szCs w:val="22"/>
        </w:rPr>
      </w:pPr>
    </w:p>
    <w:p w14:paraId="4F223525" w14:textId="77777777" w:rsidR="0002708C" w:rsidRPr="00612CC8" w:rsidRDefault="0002708C" w:rsidP="0002708C">
      <w:pPr>
        <w:widowControl/>
        <w:adjustRightInd/>
        <w:spacing w:line="240" w:lineRule="auto"/>
        <w:textAlignment w:val="auto"/>
        <w:rPr>
          <w:sz w:val="22"/>
          <w:szCs w:val="22"/>
        </w:rPr>
      </w:pPr>
    </w:p>
    <w:p w14:paraId="6515206A" w14:textId="77777777" w:rsidR="00EA14F0" w:rsidRPr="00612CC8" w:rsidRDefault="00EA14F0" w:rsidP="0097128E">
      <w:pPr>
        <w:tabs>
          <w:tab w:val="left" w:pos="360"/>
        </w:tabs>
        <w:spacing w:line="240" w:lineRule="auto"/>
        <w:rPr>
          <w:sz w:val="22"/>
          <w:szCs w:val="22"/>
        </w:rPr>
      </w:pPr>
    </w:p>
    <w:p w14:paraId="76895F0B" w14:textId="77777777" w:rsidR="006557D3" w:rsidRPr="007F348B" w:rsidRDefault="006557D3" w:rsidP="00FA6A14">
      <w:pPr>
        <w:tabs>
          <w:tab w:val="left" w:pos="360"/>
        </w:tabs>
        <w:spacing w:line="240" w:lineRule="auto"/>
        <w:rPr>
          <w:sz w:val="22"/>
          <w:szCs w:val="22"/>
        </w:rPr>
      </w:pPr>
    </w:p>
    <w:p w14:paraId="7BAC6680" w14:textId="7763C509" w:rsidR="005110C8" w:rsidRPr="007F348B" w:rsidRDefault="005110C8" w:rsidP="005110C8">
      <w:pPr>
        <w:spacing w:line="240" w:lineRule="auto"/>
        <w:rPr>
          <w:sz w:val="22"/>
          <w:szCs w:val="22"/>
        </w:rPr>
      </w:pPr>
      <w:r w:rsidRPr="007F348B">
        <w:rPr>
          <w:sz w:val="22"/>
          <w:szCs w:val="22"/>
        </w:rPr>
        <w:t xml:space="preserve"> </w:t>
      </w:r>
    </w:p>
    <w:sectPr w:rsidR="005110C8" w:rsidRPr="007F348B" w:rsidSect="00CD2711">
      <w:headerReference w:type="first" r:id="rId10"/>
      <w:pgSz w:w="11906" w:h="16838" w:code="9"/>
      <w:pgMar w:top="1134" w:right="1134" w:bottom="1134" w:left="1134" w:header="567" w:footer="28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B03A74" w14:textId="77777777" w:rsidR="00763DB1" w:rsidRDefault="00763DB1">
      <w:pPr>
        <w:spacing w:line="240" w:lineRule="auto"/>
      </w:pPr>
      <w:r>
        <w:separator/>
      </w:r>
    </w:p>
  </w:endnote>
  <w:endnote w:type="continuationSeparator" w:id="0">
    <w:p w14:paraId="50A65644" w14:textId="77777777" w:rsidR="00763DB1" w:rsidRDefault="00763D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1543AF" w14:textId="77777777" w:rsidR="00763DB1" w:rsidRDefault="00763DB1">
      <w:pPr>
        <w:spacing w:line="240" w:lineRule="auto"/>
      </w:pPr>
      <w:r>
        <w:separator/>
      </w:r>
    </w:p>
  </w:footnote>
  <w:footnote w:type="continuationSeparator" w:id="0">
    <w:p w14:paraId="65A7BAE4" w14:textId="77777777" w:rsidR="00763DB1" w:rsidRDefault="00763D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1FFB9B" w14:textId="652EA823" w:rsidR="00AF549E" w:rsidRPr="008B789F" w:rsidRDefault="008B789F" w:rsidP="008B789F">
    <w:pPr>
      <w:pStyle w:val="Nagwek"/>
    </w:pPr>
    <w:r>
      <w:fldChar w:fldCharType="begin"/>
    </w:r>
    <w:r>
      <w:instrText xml:space="preserve"> INCLUDEPICTURE "https://www.mcp.malopolska.pl/wp-content/uploads/2023/11/logo_projekty.png" \* MERGEFORMATINET </w:instrText>
    </w:r>
    <w:r>
      <w:fldChar w:fldCharType="separate"/>
    </w:r>
    <w:r>
      <w:rPr>
        <w:noProof/>
      </w:rPr>
      <w:drawing>
        <wp:inline distT="0" distB="0" distL="0" distR="0" wp14:anchorId="49F5408C" wp14:editId="60BA2209">
          <wp:extent cx="6120130" cy="525780"/>
          <wp:effectExtent l="0" t="0" r="0" b="0"/>
          <wp:docPr id="991699565" name="Obraz 1" descr="Logotypy projekty unijn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 projekty unijn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25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A2AABAD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7C71CE5"/>
    <w:multiLevelType w:val="hybridMultilevel"/>
    <w:tmpl w:val="55B8D138"/>
    <w:lvl w:ilvl="0" w:tplc="EEA00D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8427A39"/>
    <w:multiLevelType w:val="hybridMultilevel"/>
    <w:tmpl w:val="825211AE"/>
    <w:lvl w:ilvl="0" w:tplc="F62446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B781F2B"/>
    <w:multiLevelType w:val="hybridMultilevel"/>
    <w:tmpl w:val="5C2A1908"/>
    <w:lvl w:ilvl="0" w:tplc="86026B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7E57498"/>
    <w:multiLevelType w:val="hybridMultilevel"/>
    <w:tmpl w:val="6F00B688"/>
    <w:lvl w:ilvl="0" w:tplc="75DCD648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BE73548"/>
    <w:multiLevelType w:val="hybridMultilevel"/>
    <w:tmpl w:val="2CB22DF8"/>
    <w:lvl w:ilvl="0" w:tplc="0BBEC07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DCC5D32"/>
    <w:multiLevelType w:val="hybridMultilevel"/>
    <w:tmpl w:val="4288B09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0495272"/>
    <w:multiLevelType w:val="hybridMultilevel"/>
    <w:tmpl w:val="3D9869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0691874"/>
    <w:multiLevelType w:val="hybridMultilevel"/>
    <w:tmpl w:val="8304C16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25597745"/>
    <w:multiLevelType w:val="multilevel"/>
    <w:tmpl w:val="DA103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D37E1B"/>
    <w:multiLevelType w:val="hybridMultilevel"/>
    <w:tmpl w:val="62D4D2C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173B61"/>
    <w:multiLevelType w:val="hybridMultilevel"/>
    <w:tmpl w:val="92CC199C"/>
    <w:lvl w:ilvl="0" w:tplc="6F04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0346A76"/>
    <w:multiLevelType w:val="multilevel"/>
    <w:tmpl w:val="A2AABAD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312D5B69"/>
    <w:multiLevelType w:val="hybridMultilevel"/>
    <w:tmpl w:val="7F88F7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A02FF4"/>
    <w:multiLevelType w:val="hybridMultilevel"/>
    <w:tmpl w:val="FF48FB9C"/>
    <w:lvl w:ilvl="0" w:tplc="130E3D5E">
      <w:start w:val="1"/>
      <w:numFmt w:val="decimal"/>
      <w:lvlText w:val="%1."/>
      <w:lvlJc w:val="left"/>
      <w:pPr>
        <w:ind w:left="1117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A26CE"/>
    <w:multiLevelType w:val="hybridMultilevel"/>
    <w:tmpl w:val="A980431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405B147D"/>
    <w:multiLevelType w:val="hybridMultilevel"/>
    <w:tmpl w:val="870C4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F9393C"/>
    <w:multiLevelType w:val="hybridMultilevel"/>
    <w:tmpl w:val="E57419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9046A6"/>
    <w:multiLevelType w:val="hybridMultilevel"/>
    <w:tmpl w:val="1DACD240"/>
    <w:lvl w:ilvl="0" w:tplc="04150017">
      <w:start w:val="1"/>
      <w:numFmt w:val="lowerLetter"/>
      <w:lvlText w:val="%1)"/>
      <w:lvlJc w:val="left"/>
      <w:pPr>
        <w:ind w:left="707" w:hanging="360"/>
      </w:pPr>
    </w:lvl>
    <w:lvl w:ilvl="1" w:tplc="04150019">
      <w:start w:val="1"/>
      <w:numFmt w:val="lowerLetter"/>
      <w:lvlText w:val="%2."/>
      <w:lvlJc w:val="left"/>
      <w:pPr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ind w:left="6467" w:hanging="180"/>
      </w:pPr>
    </w:lvl>
  </w:abstractNum>
  <w:abstractNum w:abstractNumId="21" w15:restartNumberingAfterBreak="0">
    <w:nsid w:val="51160CC2"/>
    <w:multiLevelType w:val="hybridMultilevel"/>
    <w:tmpl w:val="4D04FEDC"/>
    <w:lvl w:ilvl="0" w:tplc="950A07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5196367B"/>
    <w:multiLevelType w:val="hybridMultilevel"/>
    <w:tmpl w:val="A3265084"/>
    <w:lvl w:ilvl="0" w:tplc="04150017">
      <w:start w:val="1"/>
      <w:numFmt w:val="lowerLetter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3" w15:restartNumberingAfterBreak="0">
    <w:nsid w:val="52B3644E"/>
    <w:multiLevelType w:val="hybridMultilevel"/>
    <w:tmpl w:val="510A4516"/>
    <w:lvl w:ilvl="0" w:tplc="04150001">
      <w:start w:val="1"/>
      <w:numFmt w:val="bullet"/>
      <w:lvlText w:val=""/>
      <w:lvlJc w:val="left"/>
      <w:pPr>
        <w:ind w:left="1948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ind w:left="2668" w:hanging="360"/>
      </w:pPr>
    </w:lvl>
    <w:lvl w:ilvl="2" w:tplc="FFFFFFFF" w:tentative="1">
      <w:start w:val="1"/>
      <w:numFmt w:val="lowerRoman"/>
      <w:lvlText w:val="%3."/>
      <w:lvlJc w:val="right"/>
      <w:pPr>
        <w:ind w:left="3388" w:hanging="180"/>
      </w:pPr>
    </w:lvl>
    <w:lvl w:ilvl="3" w:tplc="FFFFFFFF" w:tentative="1">
      <w:start w:val="1"/>
      <w:numFmt w:val="decimal"/>
      <w:lvlText w:val="%4."/>
      <w:lvlJc w:val="left"/>
      <w:pPr>
        <w:ind w:left="4108" w:hanging="360"/>
      </w:pPr>
    </w:lvl>
    <w:lvl w:ilvl="4" w:tplc="FFFFFFFF" w:tentative="1">
      <w:start w:val="1"/>
      <w:numFmt w:val="lowerLetter"/>
      <w:lvlText w:val="%5."/>
      <w:lvlJc w:val="left"/>
      <w:pPr>
        <w:ind w:left="4828" w:hanging="360"/>
      </w:pPr>
    </w:lvl>
    <w:lvl w:ilvl="5" w:tplc="FFFFFFFF" w:tentative="1">
      <w:start w:val="1"/>
      <w:numFmt w:val="lowerRoman"/>
      <w:lvlText w:val="%6."/>
      <w:lvlJc w:val="right"/>
      <w:pPr>
        <w:ind w:left="5548" w:hanging="180"/>
      </w:pPr>
    </w:lvl>
    <w:lvl w:ilvl="6" w:tplc="FFFFFFFF" w:tentative="1">
      <w:start w:val="1"/>
      <w:numFmt w:val="decimal"/>
      <w:lvlText w:val="%7."/>
      <w:lvlJc w:val="left"/>
      <w:pPr>
        <w:ind w:left="6268" w:hanging="360"/>
      </w:pPr>
    </w:lvl>
    <w:lvl w:ilvl="7" w:tplc="FFFFFFFF" w:tentative="1">
      <w:start w:val="1"/>
      <w:numFmt w:val="lowerLetter"/>
      <w:lvlText w:val="%8."/>
      <w:lvlJc w:val="left"/>
      <w:pPr>
        <w:ind w:left="6988" w:hanging="360"/>
      </w:pPr>
    </w:lvl>
    <w:lvl w:ilvl="8" w:tplc="FFFFFFFF" w:tentative="1">
      <w:start w:val="1"/>
      <w:numFmt w:val="lowerRoman"/>
      <w:lvlText w:val="%9."/>
      <w:lvlJc w:val="right"/>
      <w:pPr>
        <w:ind w:left="7708" w:hanging="180"/>
      </w:pPr>
    </w:lvl>
  </w:abstractNum>
  <w:abstractNum w:abstractNumId="24" w15:restartNumberingAfterBreak="0">
    <w:nsid w:val="54E947CF"/>
    <w:multiLevelType w:val="hybridMultilevel"/>
    <w:tmpl w:val="13D0902A"/>
    <w:lvl w:ilvl="0" w:tplc="0415000F">
      <w:start w:val="1"/>
      <w:numFmt w:val="decimal"/>
      <w:lvlText w:val="%1."/>
      <w:lvlJc w:val="left"/>
      <w:pPr>
        <w:ind w:left="707" w:hanging="360"/>
      </w:pPr>
    </w:lvl>
    <w:lvl w:ilvl="1" w:tplc="04150019" w:tentative="1">
      <w:start w:val="1"/>
      <w:numFmt w:val="lowerLetter"/>
      <w:lvlText w:val="%2."/>
      <w:lvlJc w:val="left"/>
      <w:pPr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ind w:left="6467" w:hanging="180"/>
      </w:pPr>
    </w:lvl>
  </w:abstractNum>
  <w:abstractNum w:abstractNumId="25" w15:restartNumberingAfterBreak="0">
    <w:nsid w:val="5C9C197E"/>
    <w:multiLevelType w:val="hybridMultilevel"/>
    <w:tmpl w:val="4E14C50E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A6275A"/>
    <w:multiLevelType w:val="hybridMultilevel"/>
    <w:tmpl w:val="C2084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124A88"/>
    <w:multiLevelType w:val="hybridMultilevel"/>
    <w:tmpl w:val="7EDE7C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1212F6"/>
    <w:multiLevelType w:val="hybridMultilevel"/>
    <w:tmpl w:val="319ED0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C21574"/>
    <w:multiLevelType w:val="hybridMultilevel"/>
    <w:tmpl w:val="1390E924"/>
    <w:lvl w:ilvl="0" w:tplc="F848A450">
      <w:start w:val="1"/>
      <w:numFmt w:val="decimal"/>
      <w:lvlText w:val="%1."/>
      <w:lvlJc w:val="left"/>
      <w:pPr>
        <w:ind w:left="720" w:hanging="360"/>
      </w:pPr>
      <w:rPr>
        <w:rFonts w:hint="default"/>
        <w:sz w:val="17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2F390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31" w15:restartNumberingAfterBreak="0">
    <w:nsid w:val="763523E6"/>
    <w:multiLevelType w:val="hybridMultilevel"/>
    <w:tmpl w:val="E252FA70"/>
    <w:lvl w:ilvl="0" w:tplc="A0264D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72C22FF"/>
    <w:multiLevelType w:val="hybridMultilevel"/>
    <w:tmpl w:val="24FC3736"/>
    <w:lvl w:ilvl="0" w:tplc="295CF7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A7B212C"/>
    <w:multiLevelType w:val="hybridMultilevel"/>
    <w:tmpl w:val="AE08E7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0889095">
    <w:abstractNumId w:val="30"/>
  </w:num>
  <w:num w:numId="2" w16cid:durableId="897017474">
    <w:abstractNumId w:val="20"/>
  </w:num>
  <w:num w:numId="3" w16cid:durableId="1147431810">
    <w:abstractNumId w:val="24"/>
  </w:num>
  <w:num w:numId="4" w16cid:durableId="1143430849">
    <w:abstractNumId w:val="16"/>
  </w:num>
  <w:num w:numId="5" w16cid:durableId="630398936">
    <w:abstractNumId w:val="27"/>
  </w:num>
  <w:num w:numId="6" w16cid:durableId="1151481270">
    <w:abstractNumId w:val="5"/>
  </w:num>
  <w:num w:numId="7" w16cid:durableId="1460995549">
    <w:abstractNumId w:val="7"/>
  </w:num>
  <w:num w:numId="8" w16cid:durableId="871964505">
    <w:abstractNumId w:val="32"/>
  </w:num>
  <w:num w:numId="9" w16cid:durableId="1589542001">
    <w:abstractNumId w:val="4"/>
  </w:num>
  <w:num w:numId="10" w16cid:durableId="353115206">
    <w:abstractNumId w:val="2"/>
  </w:num>
  <w:num w:numId="11" w16cid:durableId="354037151">
    <w:abstractNumId w:val="3"/>
  </w:num>
  <w:num w:numId="12" w16cid:durableId="185947741">
    <w:abstractNumId w:val="6"/>
  </w:num>
  <w:num w:numId="13" w16cid:durableId="892229477">
    <w:abstractNumId w:val="22"/>
  </w:num>
  <w:num w:numId="14" w16cid:durableId="1116292831">
    <w:abstractNumId w:val="26"/>
  </w:num>
  <w:num w:numId="15" w16cid:durableId="642320064">
    <w:abstractNumId w:val="21"/>
  </w:num>
  <w:num w:numId="16" w16cid:durableId="1068306159">
    <w:abstractNumId w:val="31"/>
  </w:num>
  <w:num w:numId="17" w16cid:durableId="675574087">
    <w:abstractNumId w:val="13"/>
  </w:num>
  <w:num w:numId="18" w16cid:durableId="1180773901">
    <w:abstractNumId w:val="0"/>
  </w:num>
  <w:num w:numId="19" w16cid:durableId="274557204">
    <w:abstractNumId w:val="10"/>
  </w:num>
  <w:num w:numId="20" w16cid:durableId="185556542">
    <w:abstractNumId w:val="17"/>
  </w:num>
  <w:num w:numId="21" w16cid:durableId="1598442446">
    <w:abstractNumId w:val="12"/>
  </w:num>
  <w:num w:numId="22" w16cid:durableId="1209105922">
    <w:abstractNumId w:val="8"/>
  </w:num>
  <w:num w:numId="23" w16cid:durableId="1332833115">
    <w:abstractNumId w:val="9"/>
  </w:num>
  <w:num w:numId="24" w16cid:durableId="602956896">
    <w:abstractNumId w:val="15"/>
  </w:num>
  <w:num w:numId="25" w16cid:durableId="760486003">
    <w:abstractNumId w:val="25"/>
  </w:num>
  <w:num w:numId="26" w16cid:durableId="900365663">
    <w:abstractNumId w:val="19"/>
  </w:num>
  <w:num w:numId="27" w16cid:durableId="1867980281">
    <w:abstractNumId w:val="14"/>
  </w:num>
  <w:num w:numId="28" w16cid:durableId="1425764409">
    <w:abstractNumId w:val="1"/>
  </w:num>
  <w:num w:numId="29" w16cid:durableId="1511405546">
    <w:abstractNumId w:val="18"/>
  </w:num>
  <w:num w:numId="30" w16cid:durableId="312834966">
    <w:abstractNumId w:val="29"/>
  </w:num>
  <w:num w:numId="31" w16cid:durableId="301271821">
    <w:abstractNumId w:val="28"/>
  </w:num>
  <w:num w:numId="32" w16cid:durableId="813255150">
    <w:abstractNumId w:val="33"/>
  </w:num>
  <w:num w:numId="33" w16cid:durableId="1034231438">
    <w:abstractNumId w:val="11"/>
  </w:num>
  <w:num w:numId="34" w16cid:durableId="11918017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39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7B7A"/>
    <w:rsid w:val="00007FA2"/>
    <w:rsid w:val="000110D2"/>
    <w:rsid w:val="00011910"/>
    <w:rsid w:val="00013439"/>
    <w:rsid w:val="00015F18"/>
    <w:rsid w:val="000160B7"/>
    <w:rsid w:val="000163F9"/>
    <w:rsid w:val="0002708C"/>
    <w:rsid w:val="00031EE3"/>
    <w:rsid w:val="00042618"/>
    <w:rsid w:val="00043ED0"/>
    <w:rsid w:val="0004795D"/>
    <w:rsid w:val="000662C5"/>
    <w:rsid w:val="0006722E"/>
    <w:rsid w:val="0006754B"/>
    <w:rsid w:val="00072609"/>
    <w:rsid w:val="00081DCB"/>
    <w:rsid w:val="0008719B"/>
    <w:rsid w:val="00090D27"/>
    <w:rsid w:val="00091A99"/>
    <w:rsid w:val="00096858"/>
    <w:rsid w:val="000B1755"/>
    <w:rsid w:val="000D391B"/>
    <w:rsid w:val="000D5EF7"/>
    <w:rsid w:val="000D702C"/>
    <w:rsid w:val="000E19D1"/>
    <w:rsid w:val="000E459E"/>
    <w:rsid w:val="000E7CB6"/>
    <w:rsid w:val="000F1E72"/>
    <w:rsid w:val="000F6AE6"/>
    <w:rsid w:val="000F6D9D"/>
    <w:rsid w:val="00100530"/>
    <w:rsid w:val="001032B4"/>
    <w:rsid w:val="001071CD"/>
    <w:rsid w:val="00133B40"/>
    <w:rsid w:val="00144695"/>
    <w:rsid w:val="00160B46"/>
    <w:rsid w:val="00161819"/>
    <w:rsid w:val="00167951"/>
    <w:rsid w:val="001705F6"/>
    <w:rsid w:val="001769C4"/>
    <w:rsid w:val="00180C46"/>
    <w:rsid w:val="00182025"/>
    <w:rsid w:val="0019680B"/>
    <w:rsid w:val="001970F7"/>
    <w:rsid w:val="001A35A5"/>
    <w:rsid w:val="001B1DC3"/>
    <w:rsid w:val="001B779B"/>
    <w:rsid w:val="001C72E0"/>
    <w:rsid w:val="001C7B84"/>
    <w:rsid w:val="001D05D4"/>
    <w:rsid w:val="001D06B4"/>
    <w:rsid w:val="001E0877"/>
    <w:rsid w:val="001E2E7C"/>
    <w:rsid w:val="001E5543"/>
    <w:rsid w:val="001E6F77"/>
    <w:rsid w:val="001F6645"/>
    <w:rsid w:val="00200FB7"/>
    <w:rsid w:val="00204DFF"/>
    <w:rsid w:val="00206470"/>
    <w:rsid w:val="0021297E"/>
    <w:rsid w:val="00216BFE"/>
    <w:rsid w:val="002179EF"/>
    <w:rsid w:val="002419DD"/>
    <w:rsid w:val="00255859"/>
    <w:rsid w:val="00256377"/>
    <w:rsid w:val="002572F0"/>
    <w:rsid w:val="002715C2"/>
    <w:rsid w:val="00283933"/>
    <w:rsid w:val="002862F8"/>
    <w:rsid w:val="00295367"/>
    <w:rsid w:val="002955E0"/>
    <w:rsid w:val="00295C25"/>
    <w:rsid w:val="002A0B5D"/>
    <w:rsid w:val="002A2801"/>
    <w:rsid w:val="002B21B1"/>
    <w:rsid w:val="002C02F6"/>
    <w:rsid w:val="002C344A"/>
    <w:rsid w:val="002C74F3"/>
    <w:rsid w:val="002D35EC"/>
    <w:rsid w:val="002D68DF"/>
    <w:rsid w:val="002E099F"/>
    <w:rsid w:val="002F74F4"/>
    <w:rsid w:val="003017F4"/>
    <w:rsid w:val="00302B82"/>
    <w:rsid w:val="00307C99"/>
    <w:rsid w:val="003173D9"/>
    <w:rsid w:val="00320974"/>
    <w:rsid w:val="00320B08"/>
    <w:rsid w:val="00320BB8"/>
    <w:rsid w:val="003279F6"/>
    <w:rsid w:val="00330CE2"/>
    <w:rsid w:val="0033111A"/>
    <w:rsid w:val="00332239"/>
    <w:rsid w:val="00333CF5"/>
    <w:rsid w:val="00345FC3"/>
    <w:rsid w:val="00347A59"/>
    <w:rsid w:val="00361812"/>
    <w:rsid w:val="0036523C"/>
    <w:rsid w:val="00367B26"/>
    <w:rsid w:val="00370E89"/>
    <w:rsid w:val="00375AF8"/>
    <w:rsid w:val="003A3E36"/>
    <w:rsid w:val="003A7119"/>
    <w:rsid w:val="003B6206"/>
    <w:rsid w:val="003C3BF5"/>
    <w:rsid w:val="003D6118"/>
    <w:rsid w:val="003D6C59"/>
    <w:rsid w:val="003E5913"/>
    <w:rsid w:val="003E5AFE"/>
    <w:rsid w:val="003E6636"/>
    <w:rsid w:val="004014FF"/>
    <w:rsid w:val="00402240"/>
    <w:rsid w:val="00404E12"/>
    <w:rsid w:val="00410318"/>
    <w:rsid w:val="004156EA"/>
    <w:rsid w:val="00415BFA"/>
    <w:rsid w:val="00416CEC"/>
    <w:rsid w:val="004202EB"/>
    <w:rsid w:val="004237E4"/>
    <w:rsid w:val="0042712E"/>
    <w:rsid w:val="00441611"/>
    <w:rsid w:val="0044628E"/>
    <w:rsid w:val="00455A57"/>
    <w:rsid w:val="0046007D"/>
    <w:rsid w:val="004606AA"/>
    <w:rsid w:val="00463ED7"/>
    <w:rsid w:val="004712EA"/>
    <w:rsid w:val="00471816"/>
    <w:rsid w:val="00474D90"/>
    <w:rsid w:val="004762CA"/>
    <w:rsid w:val="0048745D"/>
    <w:rsid w:val="00487715"/>
    <w:rsid w:val="00491C5F"/>
    <w:rsid w:val="004920E0"/>
    <w:rsid w:val="0049631E"/>
    <w:rsid w:val="004A4C27"/>
    <w:rsid w:val="004B04F0"/>
    <w:rsid w:val="004B73D5"/>
    <w:rsid w:val="004C3390"/>
    <w:rsid w:val="004C4B97"/>
    <w:rsid w:val="004D2E07"/>
    <w:rsid w:val="004D31DE"/>
    <w:rsid w:val="004D59E0"/>
    <w:rsid w:val="004D6F2C"/>
    <w:rsid w:val="004E21F7"/>
    <w:rsid w:val="004E23C8"/>
    <w:rsid w:val="004F740E"/>
    <w:rsid w:val="00502336"/>
    <w:rsid w:val="005110C8"/>
    <w:rsid w:val="00523294"/>
    <w:rsid w:val="00526B3C"/>
    <w:rsid w:val="00531677"/>
    <w:rsid w:val="0054187D"/>
    <w:rsid w:val="0054498E"/>
    <w:rsid w:val="00553E43"/>
    <w:rsid w:val="00555FA2"/>
    <w:rsid w:val="00557445"/>
    <w:rsid w:val="005576E3"/>
    <w:rsid w:val="00571084"/>
    <w:rsid w:val="00582A7D"/>
    <w:rsid w:val="005921A3"/>
    <w:rsid w:val="00597A95"/>
    <w:rsid w:val="005A2133"/>
    <w:rsid w:val="005A31ED"/>
    <w:rsid w:val="005A59AD"/>
    <w:rsid w:val="005C4918"/>
    <w:rsid w:val="005E7438"/>
    <w:rsid w:val="005F3432"/>
    <w:rsid w:val="005F5365"/>
    <w:rsid w:val="006000F5"/>
    <w:rsid w:val="00603460"/>
    <w:rsid w:val="00612CC8"/>
    <w:rsid w:val="00616E33"/>
    <w:rsid w:val="006270B1"/>
    <w:rsid w:val="00635CFB"/>
    <w:rsid w:val="00641BB1"/>
    <w:rsid w:val="00641CF1"/>
    <w:rsid w:val="00642882"/>
    <w:rsid w:val="00642EAB"/>
    <w:rsid w:val="00651090"/>
    <w:rsid w:val="00651999"/>
    <w:rsid w:val="00652250"/>
    <w:rsid w:val="006557D3"/>
    <w:rsid w:val="006563BB"/>
    <w:rsid w:val="006609A1"/>
    <w:rsid w:val="00670DCA"/>
    <w:rsid w:val="00674631"/>
    <w:rsid w:val="00677001"/>
    <w:rsid w:val="00683626"/>
    <w:rsid w:val="0068438F"/>
    <w:rsid w:val="00684E7D"/>
    <w:rsid w:val="0069163C"/>
    <w:rsid w:val="00694CB6"/>
    <w:rsid w:val="006A0FF2"/>
    <w:rsid w:val="006A16E6"/>
    <w:rsid w:val="006A639E"/>
    <w:rsid w:val="006A7016"/>
    <w:rsid w:val="006B1033"/>
    <w:rsid w:val="006B18C7"/>
    <w:rsid w:val="006B2D9E"/>
    <w:rsid w:val="006B49AE"/>
    <w:rsid w:val="006B5EEA"/>
    <w:rsid w:val="006B78C5"/>
    <w:rsid w:val="006C6DF0"/>
    <w:rsid w:val="006D423F"/>
    <w:rsid w:val="006D425C"/>
    <w:rsid w:val="006E2251"/>
    <w:rsid w:val="006E4F14"/>
    <w:rsid w:val="006E67AA"/>
    <w:rsid w:val="006E7305"/>
    <w:rsid w:val="006F36AA"/>
    <w:rsid w:val="006F7ADA"/>
    <w:rsid w:val="00700A05"/>
    <w:rsid w:val="00700F83"/>
    <w:rsid w:val="00703D84"/>
    <w:rsid w:val="007060F2"/>
    <w:rsid w:val="007242F1"/>
    <w:rsid w:val="00730E8F"/>
    <w:rsid w:val="00735250"/>
    <w:rsid w:val="00740FC3"/>
    <w:rsid w:val="00746922"/>
    <w:rsid w:val="00751E9B"/>
    <w:rsid w:val="007557C1"/>
    <w:rsid w:val="00763DB1"/>
    <w:rsid w:val="00770F54"/>
    <w:rsid w:val="00777646"/>
    <w:rsid w:val="00777B7A"/>
    <w:rsid w:val="00780514"/>
    <w:rsid w:val="007812E1"/>
    <w:rsid w:val="00781EE2"/>
    <w:rsid w:val="007B1228"/>
    <w:rsid w:val="007B5E90"/>
    <w:rsid w:val="007C4E22"/>
    <w:rsid w:val="007C63E7"/>
    <w:rsid w:val="007C6CF0"/>
    <w:rsid w:val="007D4E10"/>
    <w:rsid w:val="007D58DF"/>
    <w:rsid w:val="007E0F07"/>
    <w:rsid w:val="007E6E06"/>
    <w:rsid w:val="007F1500"/>
    <w:rsid w:val="007F348B"/>
    <w:rsid w:val="008105BB"/>
    <w:rsid w:val="0081510C"/>
    <w:rsid w:val="00825C3A"/>
    <w:rsid w:val="00842A6E"/>
    <w:rsid w:val="00850CF1"/>
    <w:rsid w:val="00853DFC"/>
    <w:rsid w:val="008563A4"/>
    <w:rsid w:val="00860C80"/>
    <w:rsid w:val="00862828"/>
    <w:rsid w:val="008641B0"/>
    <w:rsid w:val="00866424"/>
    <w:rsid w:val="008667C0"/>
    <w:rsid w:val="00876275"/>
    <w:rsid w:val="00885FE5"/>
    <w:rsid w:val="00893F8E"/>
    <w:rsid w:val="008B4841"/>
    <w:rsid w:val="008B789F"/>
    <w:rsid w:val="008C0590"/>
    <w:rsid w:val="008D0ADD"/>
    <w:rsid w:val="008E61F3"/>
    <w:rsid w:val="008E79A4"/>
    <w:rsid w:val="008F0C68"/>
    <w:rsid w:val="008F61C5"/>
    <w:rsid w:val="00904D3C"/>
    <w:rsid w:val="00905D3A"/>
    <w:rsid w:val="00913E7F"/>
    <w:rsid w:val="00922928"/>
    <w:rsid w:val="00922DDB"/>
    <w:rsid w:val="00925DF2"/>
    <w:rsid w:val="0093302B"/>
    <w:rsid w:val="00951656"/>
    <w:rsid w:val="00951F0F"/>
    <w:rsid w:val="0095333E"/>
    <w:rsid w:val="00953FC9"/>
    <w:rsid w:val="009564B4"/>
    <w:rsid w:val="00963AF9"/>
    <w:rsid w:val="009677C7"/>
    <w:rsid w:val="0097128E"/>
    <w:rsid w:val="0097137A"/>
    <w:rsid w:val="009814CA"/>
    <w:rsid w:val="009852E3"/>
    <w:rsid w:val="009862DA"/>
    <w:rsid w:val="009865A9"/>
    <w:rsid w:val="00996037"/>
    <w:rsid w:val="0099631B"/>
    <w:rsid w:val="00997A8E"/>
    <w:rsid w:val="009A07BA"/>
    <w:rsid w:val="009A1F6D"/>
    <w:rsid w:val="009B1C4D"/>
    <w:rsid w:val="009B3BE3"/>
    <w:rsid w:val="009C1D4B"/>
    <w:rsid w:val="009C2E48"/>
    <w:rsid w:val="009D01E7"/>
    <w:rsid w:val="009D6FE9"/>
    <w:rsid w:val="009D797A"/>
    <w:rsid w:val="009D7A58"/>
    <w:rsid w:val="009E2FEE"/>
    <w:rsid w:val="009E4F57"/>
    <w:rsid w:val="009F25A9"/>
    <w:rsid w:val="009F2DAA"/>
    <w:rsid w:val="00A01167"/>
    <w:rsid w:val="00A026FF"/>
    <w:rsid w:val="00A110D6"/>
    <w:rsid w:val="00A12BDC"/>
    <w:rsid w:val="00A265FD"/>
    <w:rsid w:val="00A45E38"/>
    <w:rsid w:val="00A56A26"/>
    <w:rsid w:val="00A5723F"/>
    <w:rsid w:val="00A657A8"/>
    <w:rsid w:val="00A6686F"/>
    <w:rsid w:val="00A80A26"/>
    <w:rsid w:val="00AA6576"/>
    <w:rsid w:val="00AA6EF6"/>
    <w:rsid w:val="00AB711A"/>
    <w:rsid w:val="00AD5FCD"/>
    <w:rsid w:val="00AE24F9"/>
    <w:rsid w:val="00AE3127"/>
    <w:rsid w:val="00AE68D5"/>
    <w:rsid w:val="00AF549E"/>
    <w:rsid w:val="00B07A2B"/>
    <w:rsid w:val="00B101F7"/>
    <w:rsid w:val="00B107C3"/>
    <w:rsid w:val="00B23843"/>
    <w:rsid w:val="00B23A2E"/>
    <w:rsid w:val="00B24EFD"/>
    <w:rsid w:val="00B3066B"/>
    <w:rsid w:val="00B3258F"/>
    <w:rsid w:val="00B521A4"/>
    <w:rsid w:val="00B530E6"/>
    <w:rsid w:val="00B54642"/>
    <w:rsid w:val="00B61A5E"/>
    <w:rsid w:val="00B7051D"/>
    <w:rsid w:val="00B719DC"/>
    <w:rsid w:val="00B90A29"/>
    <w:rsid w:val="00B926EB"/>
    <w:rsid w:val="00BA5E52"/>
    <w:rsid w:val="00BB0780"/>
    <w:rsid w:val="00BB1CF9"/>
    <w:rsid w:val="00BB3C1E"/>
    <w:rsid w:val="00BB5B96"/>
    <w:rsid w:val="00BB5E84"/>
    <w:rsid w:val="00BC3FC0"/>
    <w:rsid w:val="00BD4F26"/>
    <w:rsid w:val="00BE1202"/>
    <w:rsid w:val="00BE2541"/>
    <w:rsid w:val="00BE2E87"/>
    <w:rsid w:val="00C02800"/>
    <w:rsid w:val="00C05A82"/>
    <w:rsid w:val="00C05CC1"/>
    <w:rsid w:val="00C10BB9"/>
    <w:rsid w:val="00C129B0"/>
    <w:rsid w:val="00C20AE1"/>
    <w:rsid w:val="00C30C1D"/>
    <w:rsid w:val="00C361BF"/>
    <w:rsid w:val="00C42624"/>
    <w:rsid w:val="00C56BAA"/>
    <w:rsid w:val="00C57068"/>
    <w:rsid w:val="00C80005"/>
    <w:rsid w:val="00C80902"/>
    <w:rsid w:val="00C824CA"/>
    <w:rsid w:val="00C94D88"/>
    <w:rsid w:val="00CA30C2"/>
    <w:rsid w:val="00CA3AF0"/>
    <w:rsid w:val="00CC120B"/>
    <w:rsid w:val="00CC5255"/>
    <w:rsid w:val="00CC5601"/>
    <w:rsid w:val="00CD2711"/>
    <w:rsid w:val="00CD7B72"/>
    <w:rsid w:val="00CE07A3"/>
    <w:rsid w:val="00CE1DB1"/>
    <w:rsid w:val="00CE49B3"/>
    <w:rsid w:val="00CE7820"/>
    <w:rsid w:val="00CF19A4"/>
    <w:rsid w:val="00CF295D"/>
    <w:rsid w:val="00D0089B"/>
    <w:rsid w:val="00D15527"/>
    <w:rsid w:val="00D16DB4"/>
    <w:rsid w:val="00D236AE"/>
    <w:rsid w:val="00D23CDF"/>
    <w:rsid w:val="00D27610"/>
    <w:rsid w:val="00D34B07"/>
    <w:rsid w:val="00D35862"/>
    <w:rsid w:val="00D405A6"/>
    <w:rsid w:val="00D41ADF"/>
    <w:rsid w:val="00D41C6C"/>
    <w:rsid w:val="00D45875"/>
    <w:rsid w:val="00D46D2A"/>
    <w:rsid w:val="00D4778B"/>
    <w:rsid w:val="00D526DD"/>
    <w:rsid w:val="00D54B66"/>
    <w:rsid w:val="00D629CA"/>
    <w:rsid w:val="00D63E03"/>
    <w:rsid w:val="00D81AEF"/>
    <w:rsid w:val="00D83C9E"/>
    <w:rsid w:val="00D84A4F"/>
    <w:rsid w:val="00DA373A"/>
    <w:rsid w:val="00DA5ABA"/>
    <w:rsid w:val="00DA6212"/>
    <w:rsid w:val="00DA660E"/>
    <w:rsid w:val="00DB07E2"/>
    <w:rsid w:val="00DB394A"/>
    <w:rsid w:val="00DB71B5"/>
    <w:rsid w:val="00DC2BD1"/>
    <w:rsid w:val="00DC469E"/>
    <w:rsid w:val="00DC7357"/>
    <w:rsid w:val="00DD458B"/>
    <w:rsid w:val="00DE2EC7"/>
    <w:rsid w:val="00DE4941"/>
    <w:rsid w:val="00DE513F"/>
    <w:rsid w:val="00DF0C68"/>
    <w:rsid w:val="00DF3E42"/>
    <w:rsid w:val="00E056C9"/>
    <w:rsid w:val="00E11F63"/>
    <w:rsid w:val="00E209F8"/>
    <w:rsid w:val="00E2682A"/>
    <w:rsid w:val="00E27E53"/>
    <w:rsid w:val="00E43C5E"/>
    <w:rsid w:val="00E46E6F"/>
    <w:rsid w:val="00E47FB3"/>
    <w:rsid w:val="00E53631"/>
    <w:rsid w:val="00E54CDE"/>
    <w:rsid w:val="00E62EFF"/>
    <w:rsid w:val="00E64C06"/>
    <w:rsid w:val="00E7593A"/>
    <w:rsid w:val="00E76682"/>
    <w:rsid w:val="00E82018"/>
    <w:rsid w:val="00E87D45"/>
    <w:rsid w:val="00EA14F0"/>
    <w:rsid w:val="00EB4DDA"/>
    <w:rsid w:val="00EB747B"/>
    <w:rsid w:val="00EC3363"/>
    <w:rsid w:val="00ED0B68"/>
    <w:rsid w:val="00EE5082"/>
    <w:rsid w:val="00EF79F9"/>
    <w:rsid w:val="00F02669"/>
    <w:rsid w:val="00F04E51"/>
    <w:rsid w:val="00F137E8"/>
    <w:rsid w:val="00F204DC"/>
    <w:rsid w:val="00F210F9"/>
    <w:rsid w:val="00F250E9"/>
    <w:rsid w:val="00F34A1D"/>
    <w:rsid w:val="00F35C25"/>
    <w:rsid w:val="00F369F6"/>
    <w:rsid w:val="00F37AC1"/>
    <w:rsid w:val="00F4125E"/>
    <w:rsid w:val="00F54D71"/>
    <w:rsid w:val="00F64B00"/>
    <w:rsid w:val="00F706E8"/>
    <w:rsid w:val="00F75E1A"/>
    <w:rsid w:val="00F82F74"/>
    <w:rsid w:val="00F87262"/>
    <w:rsid w:val="00F95ECF"/>
    <w:rsid w:val="00F96CDC"/>
    <w:rsid w:val="00FA11B0"/>
    <w:rsid w:val="00FA23F0"/>
    <w:rsid w:val="00FA6A14"/>
    <w:rsid w:val="00FA70CA"/>
    <w:rsid w:val="00FB11E7"/>
    <w:rsid w:val="00FB28ED"/>
    <w:rsid w:val="00FD110E"/>
    <w:rsid w:val="00FE0792"/>
    <w:rsid w:val="00FE0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31FA5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7B7A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777B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7B7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777B7A"/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rsid w:val="00777B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77B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15C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15C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Wykres,Akapit z listą1"/>
    <w:basedOn w:val="Normalny"/>
    <w:link w:val="AkapitzlistZnak"/>
    <w:qFormat/>
    <w:rsid w:val="002179EF"/>
    <w:pPr>
      <w:widowControl/>
      <w:adjustRightInd/>
      <w:spacing w:after="160" w:line="259" w:lineRule="auto"/>
      <w:ind w:left="720"/>
      <w:contextualSpacing/>
      <w:jc w:val="left"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unhideWhenUsed/>
    <w:rsid w:val="002179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179EF"/>
    <w:pPr>
      <w:widowControl/>
      <w:adjustRightInd/>
      <w:spacing w:after="160" w:line="240" w:lineRule="auto"/>
      <w:jc w:val="left"/>
      <w:textAlignment w:val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179EF"/>
    <w:rPr>
      <w:sz w:val="20"/>
      <w:szCs w:val="20"/>
    </w:rPr>
  </w:style>
  <w:style w:type="character" w:customStyle="1" w:styleId="AkapitzlistZnak">
    <w:name w:val="Akapit z listą Znak"/>
    <w:aliases w:val="Wykres Znak,Akapit z listą1 Znak"/>
    <w:link w:val="Akapitzlist"/>
    <w:uiPriority w:val="34"/>
    <w:rsid w:val="002179EF"/>
  </w:style>
  <w:style w:type="paragraph" w:customStyle="1" w:styleId="ListParagraph1">
    <w:name w:val="List Paragraph1"/>
    <w:basedOn w:val="Normalny"/>
    <w:rsid w:val="00D15527"/>
    <w:pPr>
      <w:widowControl/>
      <w:suppressAutoHyphens/>
      <w:adjustRightInd/>
      <w:spacing w:after="200" w:line="276" w:lineRule="auto"/>
      <w:ind w:left="720"/>
      <w:jc w:val="left"/>
      <w:textAlignment w:val="auto"/>
    </w:pPr>
    <w:rPr>
      <w:rFonts w:ascii="Calibri" w:eastAsia="MS Mincho" w:hAnsi="Calibri" w:cs="Calibri"/>
      <w:sz w:val="22"/>
      <w:szCs w:val="22"/>
      <w:lang w:eastAsia="ar-SA"/>
    </w:rPr>
  </w:style>
  <w:style w:type="character" w:styleId="Hipercze">
    <w:name w:val="Hyperlink"/>
    <w:basedOn w:val="Domylnaczcionkaakapitu"/>
    <w:uiPriority w:val="99"/>
    <w:unhideWhenUsed/>
    <w:rsid w:val="001B1DC3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B1DC3"/>
    <w:rPr>
      <w:color w:val="954F72" w:themeColor="followedHyperlink"/>
      <w:u w:val="single"/>
    </w:rPr>
  </w:style>
  <w:style w:type="paragraph" w:customStyle="1" w:styleId="normaltableau">
    <w:name w:val="normal_tableau"/>
    <w:basedOn w:val="Normalny"/>
    <w:rsid w:val="006557D3"/>
    <w:pPr>
      <w:widowControl/>
      <w:suppressAutoHyphens/>
      <w:adjustRightInd/>
      <w:spacing w:before="120" w:after="120" w:line="240" w:lineRule="auto"/>
      <w:textAlignment w:val="auto"/>
    </w:pPr>
    <w:rPr>
      <w:rFonts w:ascii="Optima" w:hAnsi="Optima" w:cs="Optima"/>
      <w:sz w:val="22"/>
      <w:szCs w:val="20"/>
      <w:lang w:val="en-GB" w:eastAsia="ar-SA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,Znak"/>
    <w:basedOn w:val="Normalny"/>
    <w:link w:val="TekstprzypisudolnegoZnak"/>
    <w:uiPriority w:val="99"/>
    <w:unhideWhenUsed/>
    <w:rsid w:val="006D423F"/>
    <w:pPr>
      <w:widowControl/>
      <w:adjustRightInd/>
      <w:spacing w:line="240" w:lineRule="auto"/>
      <w:jc w:val="left"/>
      <w:textAlignment w:val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,Znak Znak"/>
    <w:basedOn w:val="Domylnaczcionkaakapitu"/>
    <w:link w:val="Tekstprzypisudolnego"/>
    <w:uiPriority w:val="99"/>
    <w:rsid w:val="006D423F"/>
    <w:rPr>
      <w:sz w:val="20"/>
      <w:szCs w:val="20"/>
    </w:rPr>
  </w:style>
  <w:style w:type="character" w:styleId="Odwoanieprzypisudolnego">
    <w:name w:val="footnote reference"/>
    <w:aliases w:val="Footnote Reference Number,Footnote symbol"/>
    <w:basedOn w:val="Domylnaczcionkaakapitu"/>
    <w:uiPriority w:val="99"/>
    <w:unhideWhenUsed/>
    <w:rsid w:val="006D423F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4D2E07"/>
    <w:rPr>
      <w:color w:val="808080"/>
    </w:rPr>
  </w:style>
  <w:style w:type="paragraph" w:customStyle="1" w:styleId="p1">
    <w:name w:val="p1"/>
    <w:basedOn w:val="Normalny"/>
    <w:rsid w:val="007F1500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customStyle="1" w:styleId="p2">
    <w:name w:val="p2"/>
    <w:basedOn w:val="Normalny"/>
    <w:rsid w:val="007F1500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character" w:customStyle="1" w:styleId="s1">
    <w:name w:val="s1"/>
    <w:basedOn w:val="Domylnaczcionkaakapitu"/>
    <w:rsid w:val="007F1500"/>
  </w:style>
  <w:style w:type="character" w:customStyle="1" w:styleId="apple-tab-span">
    <w:name w:val="apple-tab-span"/>
    <w:basedOn w:val="Domylnaczcionkaakapitu"/>
    <w:rsid w:val="007F1500"/>
  </w:style>
  <w:style w:type="paragraph" w:customStyle="1" w:styleId="p3">
    <w:name w:val="p3"/>
    <w:basedOn w:val="Normalny"/>
    <w:rsid w:val="007F1500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character" w:customStyle="1" w:styleId="s2">
    <w:name w:val="s2"/>
    <w:basedOn w:val="Domylnaczcionkaakapitu"/>
    <w:rsid w:val="007F1500"/>
  </w:style>
  <w:style w:type="character" w:styleId="Nierozpoznanawzmianka">
    <w:name w:val="Unresolved Mention"/>
    <w:basedOn w:val="Domylnaczcionkaakapitu"/>
    <w:uiPriority w:val="99"/>
    <w:rsid w:val="002C74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850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multiarche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arcin.plewa@grupageofusion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01A48-C464-8F49-92C3-0CBC92676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6</Pages>
  <Words>2079</Words>
  <Characters>12480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Gondek</dc:creator>
  <cp:lastModifiedBy>Marcin Plewa</cp:lastModifiedBy>
  <cp:revision>9</cp:revision>
  <cp:lastPrinted>2018-02-14T18:48:00Z</cp:lastPrinted>
  <dcterms:created xsi:type="dcterms:W3CDTF">2025-04-26T20:16:00Z</dcterms:created>
  <dcterms:modified xsi:type="dcterms:W3CDTF">2025-05-23T11:39:00Z</dcterms:modified>
</cp:coreProperties>
</file>