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84787" w14:textId="77777777" w:rsidR="0041786E" w:rsidRPr="003D1F57" w:rsidRDefault="0041786E">
      <w:pPr>
        <w:jc w:val="center"/>
        <w:rPr>
          <w:rFonts w:cstheme="minorHAnsi"/>
          <w:b/>
          <w:sz w:val="32"/>
          <w:szCs w:val="32"/>
          <w:lang w:eastAsia="pl-PL"/>
        </w:rPr>
      </w:pPr>
    </w:p>
    <w:p w14:paraId="04ACC955" w14:textId="4F133ACA" w:rsidR="0041786E" w:rsidRPr="003D1F57" w:rsidRDefault="00000000">
      <w:pPr>
        <w:jc w:val="center"/>
        <w:rPr>
          <w:rFonts w:cstheme="minorHAnsi"/>
          <w:b/>
          <w:sz w:val="36"/>
          <w:szCs w:val="32"/>
          <w:lang w:eastAsia="pl-PL"/>
        </w:rPr>
      </w:pPr>
      <w:r w:rsidRPr="003D1F57">
        <w:rPr>
          <w:rFonts w:cstheme="minorHAnsi"/>
          <w:b/>
          <w:sz w:val="36"/>
          <w:szCs w:val="32"/>
          <w:lang w:eastAsia="pl-PL"/>
        </w:rPr>
        <w:t xml:space="preserve">ZAPYTANIE OFERTOWE NA REALIZACJE ROBÓT BUDOWLANYCH </w:t>
      </w:r>
      <w:r w:rsidR="00867455" w:rsidRPr="003D1F57">
        <w:rPr>
          <w:rFonts w:cstheme="minorHAnsi"/>
          <w:b/>
          <w:sz w:val="36"/>
          <w:szCs w:val="32"/>
          <w:lang w:eastAsia="pl-PL"/>
        </w:rPr>
        <w:t>–</w:t>
      </w:r>
      <w:r w:rsidR="00DC24D2" w:rsidRPr="003D1F57">
        <w:rPr>
          <w:rFonts w:cstheme="minorHAnsi"/>
          <w:b/>
          <w:sz w:val="36"/>
          <w:szCs w:val="32"/>
          <w:lang w:eastAsia="pl-PL"/>
        </w:rPr>
        <w:t xml:space="preserve"> </w:t>
      </w:r>
      <w:r w:rsidR="00867455" w:rsidRPr="003D1F57">
        <w:rPr>
          <w:rFonts w:cstheme="minorHAnsi"/>
          <w:b/>
          <w:sz w:val="36"/>
          <w:szCs w:val="32"/>
          <w:lang w:eastAsia="pl-PL"/>
        </w:rPr>
        <w:t>PRACE BUDOWLANE</w:t>
      </w:r>
    </w:p>
    <w:p w14:paraId="73B479B3" w14:textId="77777777" w:rsidR="0041786E" w:rsidRPr="003D1F57" w:rsidRDefault="0041786E">
      <w:pPr>
        <w:jc w:val="center"/>
        <w:rPr>
          <w:rFonts w:cstheme="minorHAnsi"/>
          <w:b/>
          <w:color w:val="FF0000"/>
          <w:sz w:val="32"/>
          <w:szCs w:val="32"/>
          <w:lang w:eastAsia="pl-PL"/>
        </w:rPr>
      </w:pPr>
    </w:p>
    <w:p w14:paraId="6DADAE3A" w14:textId="77777777" w:rsidR="0041786E" w:rsidRPr="003D1F57" w:rsidRDefault="00000000">
      <w:pPr>
        <w:jc w:val="center"/>
        <w:rPr>
          <w:rFonts w:cstheme="minorHAnsi"/>
          <w:b/>
          <w:sz w:val="32"/>
          <w:szCs w:val="32"/>
          <w:lang w:eastAsia="pl-PL"/>
        </w:rPr>
      </w:pPr>
      <w:r w:rsidRPr="003D1F57">
        <w:rPr>
          <w:rFonts w:cstheme="minorHAnsi"/>
          <w:b/>
          <w:sz w:val="32"/>
          <w:szCs w:val="32"/>
          <w:lang w:eastAsia="pl-PL"/>
        </w:rPr>
        <w:t>dotyczy projektu:</w:t>
      </w:r>
    </w:p>
    <w:p w14:paraId="3B01DDFB" w14:textId="77777777" w:rsidR="0041786E" w:rsidRPr="003D1F57" w:rsidRDefault="00000000">
      <w:pPr>
        <w:jc w:val="center"/>
        <w:rPr>
          <w:rFonts w:ascii="Trajan Pro" w:hAnsi="Trajan Pro" w:cstheme="minorHAnsi"/>
          <w:b/>
          <w:i/>
          <w:sz w:val="24"/>
          <w:szCs w:val="24"/>
          <w:lang w:eastAsia="pl-PL"/>
        </w:rPr>
      </w:pPr>
      <w:r w:rsidRPr="003D1F57">
        <w:rPr>
          <w:rFonts w:ascii="Trajan Pro" w:hAnsi="Trajan Pro" w:cstheme="minorHAnsi"/>
          <w:b/>
          <w:i/>
          <w:sz w:val="24"/>
          <w:szCs w:val="24"/>
          <w:lang w:eastAsia="pl-PL"/>
        </w:rPr>
        <w:t xml:space="preserve">„Dywersyfikacja działalności przedsiębiorstwa poprzez inwestycje i wdrożenie </w:t>
      </w:r>
      <w:proofErr w:type="spellStart"/>
      <w:r w:rsidRPr="003D1F57">
        <w:rPr>
          <w:rFonts w:ascii="Trajan Pro" w:hAnsi="Trajan Pro" w:cstheme="minorHAnsi"/>
          <w:b/>
          <w:i/>
          <w:sz w:val="24"/>
          <w:szCs w:val="24"/>
          <w:lang w:eastAsia="pl-PL"/>
        </w:rPr>
        <w:t>ekoinnowacji</w:t>
      </w:r>
      <w:proofErr w:type="spellEnd"/>
      <w:r w:rsidRPr="003D1F57">
        <w:rPr>
          <w:rFonts w:ascii="Trajan Pro" w:hAnsi="Trajan Pro" w:cstheme="minorHAnsi"/>
          <w:b/>
          <w:i/>
          <w:sz w:val="24"/>
          <w:szCs w:val="24"/>
          <w:lang w:eastAsia="pl-PL"/>
        </w:rPr>
        <w:t>”</w:t>
      </w:r>
    </w:p>
    <w:p w14:paraId="51ADCA36" w14:textId="77777777" w:rsidR="0041786E" w:rsidRPr="003D1F57" w:rsidRDefault="0041786E">
      <w:pPr>
        <w:ind w:left="851"/>
        <w:jc w:val="center"/>
        <w:rPr>
          <w:rFonts w:cstheme="minorHAnsi"/>
          <w:b/>
          <w:i/>
          <w:sz w:val="24"/>
          <w:szCs w:val="24"/>
          <w:lang w:eastAsia="pl-PL"/>
        </w:rPr>
      </w:pPr>
    </w:p>
    <w:p w14:paraId="13336644" w14:textId="77777777" w:rsidR="0041786E" w:rsidRPr="003D1F57" w:rsidRDefault="00000000">
      <w:pPr>
        <w:ind w:left="851"/>
        <w:jc w:val="center"/>
        <w:rPr>
          <w:rFonts w:cstheme="minorHAnsi"/>
          <w:sz w:val="24"/>
          <w:szCs w:val="24"/>
          <w:lang w:eastAsia="pl-PL"/>
        </w:rPr>
      </w:pPr>
      <w:r w:rsidRPr="003D1F57">
        <w:rPr>
          <w:rFonts w:cstheme="minorHAnsi"/>
          <w:sz w:val="24"/>
          <w:szCs w:val="24"/>
          <w:lang w:eastAsia="pl-PL"/>
        </w:rPr>
        <w:t>Zamawiający:</w:t>
      </w:r>
    </w:p>
    <w:p w14:paraId="35E700B7" w14:textId="77777777" w:rsidR="0041786E" w:rsidRPr="003D1F57" w:rsidRDefault="00000000">
      <w:pPr>
        <w:ind w:left="851"/>
        <w:jc w:val="center"/>
        <w:rPr>
          <w:rFonts w:cstheme="minorHAnsi"/>
          <w:b/>
          <w:sz w:val="32"/>
          <w:szCs w:val="32"/>
          <w:lang w:eastAsia="pl-PL"/>
        </w:rPr>
      </w:pPr>
      <w:r w:rsidRPr="003D1F57">
        <w:rPr>
          <w:rFonts w:cstheme="minorHAnsi"/>
          <w:b/>
          <w:sz w:val="32"/>
          <w:szCs w:val="32"/>
          <w:lang w:eastAsia="pl-PL"/>
        </w:rPr>
        <w:t>BOGMAR BB SPÓŁKA Z OGRANICZONĄ ODPOWIEDZIALNOŚCIĄ SPÓŁKA KOMANDYTOWA</w:t>
      </w:r>
    </w:p>
    <w:p w14:paraId="7A13474A" w14:textId="77777777" w:rsidR="0041786E" w:rsidRPr="003D1F57" w:rsidRDefault="00000000">
      <w:pPr>
        <w:ind w:left="851"/>
        <w:jc w:val="center"/>
        <w:rPr>
          <w:rFonts w:cstheme="minorHAnsi"/>
          <w:b/>
          <w:sz w:val="32"/>
          <w:szCs w:val="32"/>
          <w:lang w:eastAsia="pl-PL"/>
        </w:rPr>
      </w:pPr>
      <w:r w:rsidRPr="003D1F57">
        <w:rPr>
          <w:rFonts w:cstheme="minorHAnsi"/>
          <w:b/>
          <w:sz w:val="32"/>
          <w:szCs w:val="32"/>
          <w:lang w:eastAsia="pl-PL"/>
        </w:rPr>
        <w:t xml:space="preserve"> ul. Jana Sobieskiego 160, </w:t>
      </w:r>
    </w:p>
    <w:p w14:paraId="50A2E7C7" w14:textId="77777777" w:rsidR="0041786E" w:rsidRPr="003D1F57" w:rsidRDefault="00000000">
      <w:pPr>
        <w:ind w:left="851"/>
        <w:jc w:val="center"/>
        <w:rPr>
          <w:rFonts w:cstheme="minorHAnsi"/>
          <w:sz w:val="24"/>
          <w:szCs w:val="24"/>
          <w:lang w:eastAsia="pl-PL"/>
        </w:rPr>
      </w:pPr>
      <w:r w:rsidRPr="003D1F57">
        <w:rPr>
          <w:rFonts w:cstheme="minorHAnsi"/>
          <w:b/>
          <w:sz w:val="32"/>
          <w:szCs w:val="32"/>
          <w:lang w:eastAsia="pl-PL"/>
        </w:rPr>
        <w:t>43-300 Bielsko-Biała</w:t>
      </w:r>
    </w:p>
    <w:p w14:paraId="14A2ADEA" w14:textId="77777777" w:rsidR="0041786E" w:rsidRPr="003D1F57" w:rsidRDefault="0041786E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3FF69DB5" w14:textId="77777777" w:rsidR="0041786E" w:rsidRPr="003D1F57" w:rsidRDefault="0041786E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730D0F54" w14:textId="77777777" w:rsidR="0041786E" w:rsidRPr="003D1F57" w:rsidRDefault="0041786E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5711FCE7" w14:textId="77777777" w:rsidR="0041786E" w:rsidRPr="003D1F57" w:rsidRDefault="0041786E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68201FA1" w14:textId="77777777" w:rsidR="0041786E" w:rsidRPr="003D1F57" w:rsidRDefault="0041786E">
      <w:pPr>
        <w:jc w:val="center"/>
        <w:rPr>
          <w:rFonts w:cstheme="minorHAnsi"/>
          <w:b/>
          <w:color w:val="002060"/>
          <w:sz w:val="24"/>
          <w:szCs w:val="24"/>
        </w:rPr>
      </w:pPr>
    </w:p>
    <w:p w14:paraId="336A4B0A" w14:textId="77777777" w:rsidR="0041786E" w:rsidRPr="003D1F57" w:rsidRDefault="00000000">
      <w:pPr>
        <w:jc w:val="center"/>
        <w:rPr>
          <w:rFonts w:cstheme="minorHAnsi"/>
          <w:b/>
          <w:sz w:val="24"/>
          <w:szCs w:val="24"/>
        </w:rPr>
      </w:pPr>
      <w:r w:rsidRPr="003D1F57">
        <w:rPr>
          <w:rFonts w:cstheme="minorHAnsi"/>
          <w:b/>
          <w:sz w:val="24"/>
          <w:szCs w:val="24"/>
        </w:rPr>
        <w:t xml:space="preserve">PROJEKT WSPÓŁFINANSOWANY PRZEZ UNIĘ EUROPEJSKĄ </w:t>
      </w:r>
      <w:r w:rsidRPr="003D1F57">
        <w:rPr>
          <w:rFonts w:cstheme="minorHAnsi"/>
          <w:b/>
          <w:sz w:val="24"/>
          <w:szCs w:val="24"/>
        </w:rPr>
        <w:br/>
        <w:t>Z EUROPEJSKIEGO FUNDUSZU ROZWOJU REGIONALNEGO</w:t>
      </w:r>
    </w:p>
    <w:p w14:paraId="0FCD9986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5D8769D1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2EF36359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4A3720CD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3FF23FA6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4B80A1B7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20C8BE3A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50367B41" w14:textId="77777777" w:rsidR="0041786E" w:rsidRPr="003D1F57" w:rsidRDefault="0041786E">
      <w:pPr>
        <w:jc w:val="center"/>
        <w:rPr>
          <w:rFonts w:cstheme="minorHAnsi"/>
          <w:b/>
          <w:sz w:val="24"/>
          <w:szCs w:val="24"/>
        </w:rPr>
      </w:pPr>
    </w:p>
    <w:p w14:paraId="4701CE6A" w14:textId="77777777" w:rsidR="0041786E" w:rsidRPr="003D1F57" w:rsidRDefault="00000000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3D1F57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2B588D8E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F3B3A47" w14:textId="77777777" w:rsidR="0041786E" w:rsidRPr="003D1F57" w:rsidRDefault="00000000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D1F57">
        <w:rPr>
          <w:rFonts w:asciiTheme="minorHAnsi" w:hAnsiTheme="minorHAnsi" w:cstheme="minorHAnsi"/>
          <w:b/>
          <w:bCs/>
          <w:sz w:val="22"/>
          <w:szCs w:val="22"/>
        </w:rPr>
        <w:t>BOGMAR BB SPÓŁKA Z OGRANICZONĄ ODPOWIEDZIALNOŚCIĄ SPÓŁKA KOMANDYTOWA</w:t>
      </w:r>
    </w:p>
    <w:p w14:paraId="1E37B0C1" w14:textId="77777777" w:rsidR="0041786E" w:rsidRPr="003D1F57" w:rsidRDefault="00000000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ul. Jana Sobieskiego 160, </w:t>
      </w:r>
    </w:p>
    <w:p w14:paraId="5984926F" w14:textId="77777777" w:rsidR="0041786E" w:rsidRPr="003D1F57" w:rsidRDefault="00000000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>43-300 Bielsko-Biała</w:t>
      </w:r>
    </w:p>
    <w:p w14:paraId="4DF2A09D" w14:textId="77777777" w:rsidR="0041786E" w:rsidRPr="003D1F57" w:rsidRDefault="00000000">
      <w:pPr>
        <w:pStyle w:val="Zwykytekst"/>
        <w:rPr>
          <w:rFonts w:asciiTheme="minorHAnsi" w:hAnsiTheme="minorHAnsi" w:cstheme="minorHAnsi"/>
          <w:sz w:val="22"/>
          <w:szCs w:val="22"/>
        </w:rPr>
      </w:pPr>
      <w:proofErr w:type="spellStart"/>
      <w:r w:rsidRPr="003D1F57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3D1F57">
        <w:rPr>
          <w:rFonts w:asciiTheme="minorHAnsi" w:hAnsiTheme="minorHAnsi" w:cstheme="minorHAnsi"/>
          <w:sz w:val="22"/>
          <w:szCs w:val="22"/>
        </w:rPr>
        <w:t>: 338510500</w:t>
      </w:r>
    </w:p>
    <w:p w14:paraId="70087D46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  <w:hyperlink r:id="rId8">
        <w:r w:rsidRPr="003D1F57">
          <w:rPr>
            <w:rStyle w:val="Hipercze"/>
            <w:rFonts w:asciiTheme="minorHAnsi" w:hAnsiTheme="minorHAnsi" w:cstheme="minorHAnsi"/>
            <w:sz w:val="22"/>
            <w:szCs w:val="22"/>
          </w:rPr>
          <w:t>asystent@bogmar.net</w:t>
        </w:r>
      </w:hyperlink>
    </w:p>
    <w:p w14:paraId="10BAE942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D934225" w14:textId="77777777" w:rsidR="0041786E" w:rsidRPr="003D1F57" w:rsidRDefault="00000000">
      <w:pPr>
        <w:pStyle w:val="Zwykytekst"/>
        <w:numPr>
          <w:ilvl w:val="0"/>
          <w:numId w:val="35"/>
        </w:numPr>
        <w:rPr>
          <w:rFonts w:asciiTheme="minorHAnsi" w:hAnsiTheme="minorHAnsi" w:cstheme="minorHAnsi"/>
          <w:b/>
          <w:sz w:val="22"/>
          <w:szCs w:val="22"/>
        </w:rPr>
      </w:pPr>
      <w:r w:rsidRPr="003D1F57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Okres realizacji zamówienia: </w:t>
      </w:r>
    </w:p>
    <w:p w14:paraId="455D75FC" w14:textId="77777777" w:rsidR="0041786E" w:rsidRPr="003D1F57" w:rsidRDefault="0041786E">
      <w:pPr>
        <w:pStyle w:val="Zwykytekst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D8417CB" w14:textId="7AD1682D" w:rsidR="0041786E" w:rsidRPr="003D1F57" w:rsidRDefault="00000000">
      <w:pPr>
        <w:rPr>
          <w:rFonts w:cstheme="minorHAnsi"/>
          <w:lang w:eastAsia="pl-PL"/>
        </w:rPr>
      </w:pPr>
      <w:bookmarkStart w:id="0" w:name="_Hlk174367856"/>
      <w:r w:rsidRPr="003D1F57">
        <w:rPr>
          <w:rFonts w:cstheme="minorHAnsi"/>
          <w:lang w:eastAsia="pl-PL"/>
        </w:rPr>
        <w:t xml:space="preserve"> </w:t>
      </w:r>
      <w:r w:rsidRPr="003D1F57">
        <w:rPr>
          <w:rFonts w:cstheme="minorHAnsi"/>
          <w:lang w:eastAsia="pl-PL"/>
        </w:rPr>
        <w:tab/>
        <w:t xml:space="preserve">Okres realizacji zadania – od </w:t>
      </w:r>
      <w:r w:rsidR="008E35A6" w:rsidRPr="003D1F57">
        <w:rPr>
          <w:rFonts w:cstheme="minorHAnsi"/>
          <w:lang w:eastAsia="pl-PL"/>
        </w:rPr>
        <w:t>01</w:t>
      </w:r>
      <w:r w:rsidRPr="003D1F57">
        <w:rPr>
          <w:rFonts w:cstheme="minorHAnsi"/>
          <w:lang w:eastAsia="pl-PL"/>
        </w:rPr>
        <w:t>.0</w:t>
      </w:r>
      <w:r w:rsidR="008E35A6" w:rsidRPr="003D1F57">
        <w:rPr>
          <w:rFonts w:cstheme="minorHAnsi"/>
          <w:lang w:eastAsia="pl-PL"/>
        </w:rPr>
        <w:t>4</w:t>
      </w:r>
      <w:r w:rsidRPr="003D1F57">
        <w:rPr>
          <w:rFonts w:cstheme="minorHAnsi"/>
          <w:lang w:eastAsia="pl-PL"/>
        </w:rPr>
        <w:t xml:space="preserve">.2025 </w:t>
      </w:r>
      <w:r w:rsidRPr="003D1F57">
        <w:rPr>
          <w:rFonts w:cstheme="minorHAnsi"/>
          <w:b/>
          <w:bCs/>
          <w:lang w:eastAsia="pl-PL"/>
        </w:rPr>
        <w:t xml:space="preserve">do </w:t>
      </w:r>
      <w:bookmarkEnd w:id="0"/>
      <w:r w:rsidR="008E35A6" w:rsidRPr="003D1F57">
        <w:rPr>
          <w:rFonts w:cstheme="minorHAnsi"/>
          <w:b/>
          <w:bCs/>
          <w:lang w:eastAsia="pl-PL"/>
        </w:rPr>
        <w:t>31</w:t>
      </w:r>
      <w:r w:rsidRPr="003D1F57">
        <w:rPr>
          <w:rFonts w:cstheme="minorHAnsi"/>
          <w:b/>
          <w:bCs/>
          <w:lang w:eastAsia="pl-PL"/>
        </w:rPr>
        <w:t>.0</w:t>
      </w:r>
      <w:r w:rsidR="008E35A6" w:rsidRPr="003D1F57">
        <w:rPr>
          <w:rFonts w:cstheme="minorHAnsi"/>
          <w:b/>
          <w:bCs/>
          <w:lang w:eastAsia="pl-PL"/>
        </w:rPr>
        <w:t>8</w:t>
      </w:r>
      <w:r w:rsidRPr="003D1F57">
        <w:rPr>
          <w:rFonts w:cstheme="minorHAnsi"/>
          <w:b/>
          <w:bCs/>
          <w:lang w:eastAsia="pl-PL"/>
        </w:rPr>
        <w:t>.2025</w:t>
      </w:r>
    </w:p>
    <w:p w14:paraId="3F919905" w14:textId="77777777" w:rsidR="0041786E" w:rsidRPr="003D1F57" w:rsidRDefault="00000000">
      <w:pPr>
        <w:pStyle w:val="Zwykytekst"/>
        <w:numPr>
          <w:ilvl w:val="0"/>
          <w:numId w:val="36"/>
        </w:numPr>
        <w:rPr>
          <w:rFonts w:asciiTheme="minorHAnsi" w:hAnsiTheme="minorHAnsi" w:cstheme="minorHAnsi"/>
          <w:b/>
          <w:sz w:val="22"/>
          <w:szCs w:val="22"/>
        </w:rPr>
      </w:pPr>
      <w:r w:rsidRPr="003D1F57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4FA8193A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EDC99B0" w14:textId="69773EDB" w:rsidR="0041786E" w:rsidRPr="003D1F57" w:rsidRDefault="00000000">
      <w:pPr>
        <w:ind w:firstLine="708"/>
        <w:rPr>
          <w:rFonts w:cstheme="minorHAnsi"/>
          <w:color w:val="FF0000"/>
        </w:rPr>
      </w:pPr>
      <w:r w:rsidRPr="003D1F57">
        <w:rPr>
          <w:rFonts w:cstheme="minorHAnsi"/>
          <w:bCs/>
          <w:color w:val="FF0000"/>
          <w:lang w:eastAsia="pl-PL"/>
        </w:rPr>
        <w:t>Od 1</w:t>
      </w:r>
      <w:r w:rsidR="00B63FF5" w:rsidRPr="003D1F57">
        <w:rPr>
          <w:rFonts w:cstheme="minorHAnsi"/>
          <w:bCs/>
          <w:color w:val="FF0000"/>
          <w:lang w:eastAsia="pl-PL"/>
        </w:rPr>
        <w:t>1</w:t>
      </w:r>
      <w:r w:rsidRPr="003D1F57">
        <w:rPr>
          <w:rFonts w:cstheme="minorHAnsi"/>
          <w:bCs/>
          <w:color w:val="FF0000"/>
          <w:lang w:eastAsia="pl-PL"/>
        </w:rPr>
        <w:t>.01.2025</w:t>
      </w:r>
      <w:r w:rsidRPr="003D1F57">
        <w:rPr>
          <w:rFonts w:cstheme="minorHAnsi"/>
          <w:b/>
          <w:color w:val="FF0000"/>
          <w:lang w:eastAsia="pl-PL"/>
        </w:rPr>
        <w:t xml:space="preserve"> do 2</w:t>
      </w:r>
      <w:r w:rsidR="002E0612" w:rsidRPr="003D1F57">
        <w:rPr>
          <w:rFonts w:cstheme="minorHAnsi"/>
          <w:b/>
          <w:color w:val="FF0000"/>
          <w:lang w:eastAsia="pl-PL"/>
        </w:rPr>
        <w:t>7</w:t>
      </w:r>
      <w:r w:rsidRPr="003D1F57">
        <w:rPr>
          <w:rFonts w:cstheme="minorHAnsi"/>
          <w:b/>
          <w:color w:val="FF0000"/>
          <w:lang w:eastAsia="pl-PL"/>
        </w:rPr>
        <w:t xml:space="preserve">.01.2025 do </w:t>
      </w:r>
      <w:proofErr w:type="spellStart"/>
      <w:r w:rsidRPr="003D1F57">
        <w:rPr>
          <w:rFonts w:cstheme="minorHAnsi"/>
          <w:b/>
          <w:color w:val="FF0000"/>
          <w:lang w:eastAsia="pl-PL"/>
        </w:rPr>
        <w:t>godz</w:t>
      </w:r>
      <w:proofErr w:type="spellEnd"/>
      <w:r w:rsidRPr="003D1F57">
        <w:rPr>
          <w:rFonts w:cstheme="minorHAnsi"/>
          <w:b/>
          <w:color w:val="FF0000"/>
          <w:lang w:eastAsia="pl-PL"/>
        </w:rPr>
        <w:t xml:space="preserve"> 12.00</w:t>
      </w:r>
    </w:p>
    <w:p w14:paraId="7000EA0C" w14:textId="77777777" w:rsidR="0041786E" w:rsidRPr="003D1F57" w:rsidRDefault="00000000">
      <w:pPr>
        <w:pStyle w:val="Stopka"/>
        <w:ind w:left="708"/>
        <w:jc w:val="both"/>
        <w:rPr>
          <w:rFonts w:cstheme="minorHAnsi"/>
          <w:u w:val="single"/>
          <w:lang w:eastAsia="pl-PL"/>
        </w:rPr>
      </w:pPr>
      <w:r w:rsidRPr="003D1F57">
        <w:rPr>
          <w:rFonts w:cstheme="minorHAnsi"/>
          <w:u w:val="single"/>
          <w:lang w:eastAsia="pl-PL"/>
        </w:rPr>
        <w:t xml:space="preserve">Oferty dostarczone po terminie nie będą rozpatrywane. </w:t>
      </w:r>
    </w:p>
    <w:p w14:paraId="6E1FCAF6" w14:textId="77777777" w:rsidR="0041786E" w:rsidRPr="003D1F57" w:rsidRDefault="0041786E">
      <w:pPr>
        <w:pStyle w:val="Stopka"/>
        <w:ind w:left="708"/>
        <w:jc w:val="both"/>
        <w:rPr>
          <w:rFonts w:cstheme="minorHAnsi"/>
          <w:u w:val="single"/>
          <w:lang w:eastAsia="pl-PL"/>
        </w:rPr>
      </w:pPr>
    </w:p>
    <w:p w14:paraId="54BA4244" w14:textId="77777777" w:rsidR="0041786E" w:rsidRPr="003D1F57" w:rsidRDefault="00000000">
      <w:pPr>
        <w:pStyle w:val="Stopka"/>
        <w:ind w:left="708"/>
        <w:jc w:val="both"/>
        <w:rPr>
          <w:rFonts w:cstheme="minorHAnsi"/>
          <w:lang w:eastAsia="pl-PL"/>
        </w:rPr>
      </w:pPr>
      <w:r w:rsidRPr="003D1F57">
        <w:rPr>
          <w:rFonts w:cstheme="minorHAnsi"/>
          <w:lang w:eastAsia="pl-PL"/>
        </w:rPr>
        <w:t>Wybór najkorzystniejszej oferty zostanie dokonany w siedzibie firmy, a wyniki konkursu zostaną opublikowane w bazie konkurencyjności.</w:t>
      </w:r>
    </w:p>
    <w:p w14:paraId="088D1122" w14:textId="77777777" w:rsidR="0041786E" w:rsidRPr="003D1F57" w:rsidRDefault="0041786E">
      <w:pPr>
        <w:pStyle w:val="Stopka"/>
        <w:rPr>
          <w:rFonts w:cstheme="minorHAnsi"/>
        </w:rPr>
      </w:pPr>
    </w:p>
    <w:p w14:paraId="26D70471" w14:textId="77777777" w:rsidR="0041786E" w:rsidRPr="003D1F57" w:rsidRDefault="00000000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/>
          <w:sz w:val="22"/>
          <w:szCs w:val="22"/>
        </w:rPr>
      </w:pPr>
      <w:r w:rsidRPr="003D1F57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21D23AA5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19208C62" w14:textId="77777777" w:rsidR="0041786E" w:rsidRPr="003D1F57" w:rsidRDefault="00000000">
      <w:pPr>
        <w:pStyle w:val="Stopka"/>
        <w:ind w:left="708"/>
        <w:jc w:val="both"/>
        <w:rPr>
          <w:rFonts w:cstheme="minorHAnsi"/>
        </w:rPr>
      </w:pPr>
      <w:r w:rsidRPr="003D1F57">
        <w:rPr>
          <w:rFonts w:cstheme="minorHAnsi"/>
        </w:rPr>
        <w:t>Podpisaną ofertę należy złożyć na formularzu ofertowym stanowiącym załącznik</w:t>
      </w:r>
      <w:r w:rsidRPr="003D1F57">
        <w:rPr>
          <w:rFonts w:cstheme="minorHAnsi"/>
        </w:rPr>
        <w:br/>
        <w:t xml:space="preserve">do niniejszego Zapytania i dostarczyć </w:t>
      </w:r>
    </w:p>
    <w:p w14:paraId="10B6472C" w14:textId="77777777" w:rsidR="0041786E" w:rsidRPr="003D1F57" w:rsidRDefault="00000000">
      <w:pPr>
        <w:pStyle w:val="Stopka"/>
        <w:ind w:left="709"/>
        <w:jc w:val="both"/>
        <w:rPr>
          <w:rFonts w:cstheme="minorHAnsi"/>
        </w:rPr>
      </w:pPr>
      <w:r w:rsidRPr="003D1F57">
        <w:rPr>
          <w:rFonts w:cstheme="minorHAnsi"/>
          <w:b/>
          <w:bCs/>
        </w:rPr>
        <w:tab/>
        <w:t>w oryginale</w:t>
      </w:r>
      <w:r w:rsidRPr="003D1F57">
        <w:rPr>
          <w:rFonts w:cstheme="minorHAnsi"/>
        </w:rPr>
        <w:t xml:space="preserve"> - </w:t>
      </w:r>
      <w:r w:rsidRPr="003D1F57">
        <w:rPr>
          <w:rFonts w:cstheme="minorHAnsi"/>
          <w:b/>
          <w:bCs/>
          <w:color w:val="FF0000"/>
          <w:u w:val="single"/>
        </w:rPr>
        <w:t>za pośrednictwem bazy konkurencyjności</w:t>
      </w:r>
    </w:p>
    <w:p w14:paraId="3BD525F9" w14:textId="77777777" w:rsidR="0041786E" w:rsidRPr="003D1F57" w:rsidRDefault="0041786E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7B1E83C4" w14:textId="77777777" w:rsidR="0041786E" w:rsidRPr="003D1F57" w:rsidRDefault="00000000">
      <w:pPr>
        <w:pStyle w:val="Zwykytekst"/>
        <w:numPr>
          <w:ilvl w:val="0"/>
          <w:numId w:val="38"/>
        </w:numPr>
        <w:rPr>
          <w:rFonts w:asciiTheme="minorHAnsi" w:hAnsiTheme="minorHAnsi" w:cstheme="minorHAnsi"/>
          <w:b/>
          <w:sz w:val="22"/>
          <w:szCs w:val="22"/>
        </w:rPr>
      </w:pPr>
      <w:r w:rsidRPr="003D1F57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5CB1ECE3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30D9B5E1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zapytaniu. Dla każdej części zamówienia przyjęto te same n/w kryteria oceny obejmujące:</w:t>
      </w:r>
    </w:p>
    <w:p w14:paraId="2B23446B" w14:textId="70C24CAA" w:rsidR="0041786E" w:rsidRPr="003D1F57" w:rsidRDefault="00000000">
      <w:pPr>
        <w:pStyle w:val="Zwykytek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867455" w:rsidRPr="003D1F57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052885FC" w14:textId="77777777" w:rsidR="00867455" w:rsidRPr="003D1F57" w:rsidRDefault="00000000" w:rsidP="00867455">
      <w:pPr>
        <w:pStyle w:val="Zwykytek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Termin realizacji zamówienia – </w:t>
      </w:r>
      <w:r w:rsidR="00867455" w:rsidRPr="003D1F57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5EF779BD" w14:textId="3F97CA8A" w:rsidR="0041786E" w:rsidRPr="003D1F57" w:rsidRDefault="00867455" w:rsidP="00867455">
      <w:pPr>
        <w:pStyle w:val="Zwykytek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Okres gwarancji – 20 % wagi oceny</w:t>
      </w:r>
    </w:p>
    <w:p w14:paraId="5706422B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Zamawiający dokona oceny ofert przyznając punkty przyjmując n/w sposób oceny kryteriów.</w:t>
      </w:r>
    </w:p>
    <w:p w14:paraId="26255BCA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023F2B01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4C6177F0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52432355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4AF48FF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039045AB" w14:textId="18D02905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BC7930" w:rsidRPr="003D1F57">
        <w:rPr>
          <w:rFonts w:asciiTheme="minorHAnsi" w:hAnsiTheme="minorHAnsi" w:cstheme="minorHAnsi"/>
          <w:b/>
          <w:sz w:val="22"/>
          <w:szCs w:val="22"/>
          <w:lang w:val="pl-PL"/>
        </w:rPr>
        <w:t>6</w:t>
      </w: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50CD5B4E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7134A34A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B693390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Ad. 2  - Termin realizacji zamówienia:</w:t>
      </w:r>
    </w:p>
    <w:p w14:paraId="5DEBE185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Punkty za kryterium „Termin realizacji zamówienia” zostaną obliczone według wzoru:</w:t>
      </w:r>
    </w:p>
    <w:p w14:paraId="3D378CB9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1E7425" w14:textId="2FA7FC93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 xml:space="preserve">Termin realizacji najkrótszy </w:t>
      </w: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BC7930" w:rsidRPr="003D1F57">
        <w:rPr>
          <w:rFonts w:asciiTheme="minorHAnsi" w:hAnsiTheme="minorHAnsi" w:cstheme="minorHAnsi"/>
          <w:b/>
          <w:sz w:val="22"/>
          <w:szCs w:val="22"/>
          <w:lang w:val="pl-PL"/>
        </w:rPr>
        <w:t>2</w:t>
      </w: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065A683E" w14:textId="77777777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Termin realizacji oferty badanej</w:t>
      </w:r>
    </w:p>
    <w:p w14:paraId="555DB9DC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7B014A0" w14:textId="4E9680EE" w:rsidR="0041786E" w:rsidRPr="003D1F57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Termin realizacji należy podać w dniach</w:t>
      </w:r>
      <w:r w:rsidR="00690CBE" w:rsidRPr="003D1F57">
        <w:rPr>
          <w:rFonts w:asciiTheme="minorHAnsi" w:hAnsiTheme="minorHAnsi" w:cstheme="minorHAnsi"/>
          <w:b/>
          <w:sz w:val="22"/>
          <w:szCs w:val="22"/>
          <w:lang w:val="pl-PL"/>
        </w:rPr>
        <w:t xml:space="preserve">. </w:t>
      </w:r>
    </w:p>
    <w:p w14:paraId="1EE4C66E" w14:textId="77777777" w:rsidR="00867455" w:rsidRPr="003D1F57" w:rsidRDefault="0086745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9826877" w14:textId="19AB3DD9" w:rsidR="00867455" w:rsidRPr="003D1F57" w:rsidRDefault="00867455" w:rsidP="00867455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  <w:lastRenderedPageBreak/>
        <w:t>Ad. 3  - Okres gwarancji:</w:t>
      </w:r>
    </w:p>
    <w:p w14:paraId="0AEE5D86" w14:textId="77777777" w:rsidR="00867455" w:rsidRPr="003D1F57" w:rsidRDefault="00867455" w:rsidP="00867455">
      <w:pPr>
        <w:pStyle w:val="Zwykytekst"/>
        <w:ind w:left="720"/>
        <w:rPr>
          <w:rFonts w:asciiTheme="minorHAnsi" w:hAnsiTheme="minorHAnsi" w:cstheme="minorHAnsi"/>
          <w:bCs/>
          <w:color w:val="000000" w:themeColor="text1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Cs/>
          <w:color w:val="000000" w:themeColor="text1"/>
          <w:sz w:val="22"/>
          <w:szCs w:val="22"/>
          <w:lang w:val="pl-PL"/>
        </w:rPr>
        <w:t>Punkty za kryterium „Okres gwarancji” zostaną obliczone według wzoru:</w:t>
      </w:r>
    </w:p>
    <w:p w14:paraId="75868B4F" w14:textId="77777777" w:rsidR="00867455" w:rsidRPr="003D1F57" w:rsidRDefault="00867455" w:rsidP="00867455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</w:pPr>
    </w:p>
    <w:p w14:paraId="459B474A" w14:textId="1838CCBB" w:rsidR="00867455" w:rsidRPr="003D1F57" w:rsidRDefault="00867455" w:rsidP="00867455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  <w:t>Okres gwarancji oferty badanej</w:t>
      </w:r>
      <w:r w:rsidRPr="003D1F57"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  <w:br/>
        <w:t>-----------------------------</w:t>
      </w:r>
      <w:r w:rsidRPr="003D1F57"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  <w:tab/>
        <w:t>x 20 = liczba punktów</w:t>
      </w:r>
    </w:p>
    <w:p w14:paraId="710AC9CE" w14:textId="698AE5BA" w:rsidR="00867455" w:rsidRPr="003D1F57" w:rsidRDefault="00867455" w:rsidP="00867455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b/>
          <w:color w:val="000000" w:themeColor="text1"/>
          <w:sz w:val="22"/>
          <w:szCs w:val="22"/>
          <w:lang w:val="pl-PL"/>
        </w:rPr>
        <w:t xml:space="preserve">Okres gwarancji najdłuższy </w:t>
      </w:r>
    </w:p>
    <w:p w14:paraId="45ECE191" w14:textId="77777777" w:rsidR="00867455" w:rsidRPr="003D1F57" w:rsidRDefault="00867455" w:rsidP="00867455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1CBF5AA" w14:textId="389C7484" w:rsidR="002B08CE" w:rsidRDefault="00867455" w:rsidP="002B08CE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  <w:r w:rsidRPr="003D1F57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Okres należy podać w miesiącach. Minimalny wymagany okres gwarancji wynosi 24 miesiące, maksymalny okres gwarancji na pełen zakres robót 60 miesięcy.</w:t>
      </w:r>
    </w:p>
    <w:p w14:paraId="0091A202" w14:textId="77777777" w:rsidR="002B08CE" w:rsidRDefault="002B08CE" w:rsidP="002B08CE">
      <w:pPr>
        <w:pStyle w:val="Zwykytekst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</w:p>
    <w:p w14:paraId="303E9FE5" w14:textId="4E4F858B" w:rsidR="002B08CE" w:rsidRPr="008C26D3" w:rsidRDefault="002B08CE" w:rsidP="008C26D3">
      <w:pPr>
        <w:pStyle w:val="Zwykytekst"/>
        <w:jc w:val="center"/>
        <w:rPr>
          <w:rFonts w:asciiTheme="minorHAnsi" w:hAnsiTheme="minorHAnsi" w:cstheme="minorHAnsi"/>
          <w:b/>
          <w:color w:val="FF0000"/>
          <w:sz w:val="32"/>
          <w:szCs w:val="32"/>
          <w:lang w:val="pl-PL"/>
        </w:rPr>
      </w:pPr>
      <w:r w:rsidRPr="008C26D3">
        <w:rPr>
          <w:rFonts w:asciiTheme="minorHAnsi" w:hAnsiTheme="minorHAnsi" w:cstheme="minorHAnsi"/>
          <w:b/>
          <w:color w:val="FF0000"/>
          <w:sz w:val="32"/>
          <w:szCs w:val="32"/>
          <w:lang w:val="pl-PL"/>
        </w:rPr>
        <w:t>SPOSÓB OCENY OFERT</w:t>
      </w:r>
    </w:p>
    <w:p w14:paraId="64C72105" w14:textId="77777777" w:rsidR="002B08CE" w:rsidRDefault="002B08CE" w:rsidP="002B08CE">
      <w:pPr>
        <w:pStyle w:val="Zwykytekst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</w:p>
    <w:p w14:paraId="35CBD870" w14:textId="630F3240" w:rsidR="005224E6" w:rsidRDefault="002B08CE" w:rsidP="00732DC3">
      <w:pPr>
        <w:numPr>
          <w:ilvl w:val="0"/>
          <w:numId w:val="50"/>
        </w:numPr>
        <w:tabs>
          <w:tab w:val="left" w:pos="367"/>
        </w:tabs>
        <w:suppressAutoHyphens w:val="0"/>
        <w:spacing w:after="0" w:line="235" w:lineRule="auto"/>
        <w:ind w:left="367" w:hanging="367"/>
        <w:jc w:val="both"/>
        <w:rPr>
          <w:rFonts w:eastAsia="Arial" w:cstheme="minorHAnsi"/>
          <w:sz w:val="24"/>
          <w:szCs w:val="24"/>
        </w:rPr>
      </w:pPr>
      <w:r w:rsidRPr="00EE08F1">
        <w:rPr>
          <w:rFonts w:eastAsia="Arial" w:cstheme="minorHAnsi"/>
          <w:sz w:val="24"/>
          <w:szCs w:val="24"/>
        </w:rPr>
        <w:t xml:space="preserve">Zamawiający na podstawie oceny kryteriów (Ilości punktów za poszczególne kryteria po zsumowaniu będą stanowić końcową ilość punktów przyznaną danej ofercie) </w:t>
      </w:r>
      <w:r w:rsidRPr="00957947">
        <w:rPr>
          <w:rFonts w:eastAsia="Arial" w:cstheme="minorHAnsi"/>
          <w:sz w:val="24"/>
          <w:szCs w:val="24"/>
        </w:rPr>
        <w:t xml:space="preserve">wybierze </w:t>
      </w:r>
      <w:r>
        <w:rPr>
          <w:rFonts w:eastAsia="Arial" w:cstheme="minorHAnsi"/>
          <w:sz w:val="24"/>
          <w:szCs w:val="24"/>
        </w:rPr>
        <w:t>5</w:t>
      </w:r>
      <w:r w:rsidRPr="00EE08F1">
        <w:rPr>
          <w:rFonts w:eastAsia="Arial" w:cstheme="minorHAnsi"/>
          <w:sz w:val="24"/>
          <w:szCs w:val="24"/>
        </w:rPr>
        <w:t xml:space="preserve"> potencjalnych Oferentów z największą liczbą punktów</w:t>
      </w:r>
      <w:r>
        <w:rPr>
          <w:rFonts w:eastAsia="Arial" w:cstheme="minorHAnsi"/>
          <w:sz w:val="24"/>
          <w:szCs w:val="24"/>
        </w:rPr>
        <w:t xml:space="preserve"> po I etapie oceny, którzy zostaną zaproszenie do </w:t>
      </w:r>
      <w:r w:rsidR="005224E6">
        <w:rPr>
          <w:rFonts w:eastAsia="Arial" w:cstheme="minorHAnsi"/>
          <w:sz w:val="24"/>
          <w:szCs w:val="24"/>
        </w:rPr>
        <w:t xml:space="preserve">drugiego </w:t>
      </w:r>
      <w:r>
        <w:rPr>
          <w:rFonts w:eastAsia="Arial" w:cstheme="minorHAnsi"/>
          <w:sz w:val="24"/>
          <w:szCs w:val="24"/>
        </w:rPr>
        <w:t xml:space="preserve">etapu licytacji. </w:t>
      </w:r>
      <w:r w:rsidR="00732DC3">
        <w:rPr>
          <w:rFonts w:eastAsia="Arial" w:cstheme="minorHAnsi"/>
          <w:sz w:val="24"/>
          <w:szCs w:val="24"/>
        </w:rPr>
        <w:br/>
      </w:r>
    </w:p>
    <w:p w14:paraId="459A68EB" w14:textId="072872E1" w:rsidR="00732DC3" w:rsidRPr="00732DC3" w:rsidRDefault="00732DC3" w:rsidP="005224E6">
      <w:pPr>
        <w:tabs>
          <w:tab w:val="left" w:pos="367"/>
        </w:tabs>
        <w:suppressAutoHyphens w:val="0"/>
        <w:spacing w:after="0" w:line="235" w:lineRule="auto"/>
        <w:ind w:left="367"/>
        <w:jc w:val="both"/>
        <w:rPr>
          <w:rFonts w:eastAsia="Arial" w:cstheme="minorHAnsi"/>
          <w:sz w:val="24"/>
          <w:szCs w:val="24"/>
        </w:rPr>
      </w:pPr>
      <w:r w:rsidRPr="00732DC3">
        <w:rPr>
          <w:rFonts w:eastAsia="Arial" w:cstheme="minorHAnsi"/>
          <w:sz w:val="24"/>
          <w:szCs w:val="24"/>
        </w:rPr>
        <w:t xml:space="preserve">Przeprowadzenie licytacji elektronicznej </w:t>
      </w:r>
      <w:r>
        <w:rPr>
          <w:rFonts w:eastAsia="Arial" w:cstheme="minorHAnsi"/>
          <w:sz w:val="24"/>
          <w:szCs w:val="24"/>
        </w:rPr>
        <w:t xml:space="preserve">zostanie zrealizowane </w:t>
      </w:r>
      <w:r w:rsidRPr="00732DC3">
        <w:rPr>
          <w:rFonts w:eastAsia="Arial" w:cstheme="minorHAnsi"/>
          <w:sz w:val="24"/>
          <w:szCs w:val="24"/>
        </w:rPr>
        <w:t xml:space="preserve">na platformie </w:t>
      </w:r>
      <w:proofErr w:type="spellStart"/>
      <w:r w:rsidRPr="00732DC3">
        <w:rPr>
          <w:rFonts w:eastAsia="Arial" w:cstheme="minorHAnsi"/>
          <w:sz w:val="24"/>
          <w:szCs w:val="24"/>
        </w:rPr>
        <w:t>LoginTrade</w:t>
      </w:r>
      <w:proofErr w:type="spellEnd"/>
      <w:r w:rsidRPr="00732DC3">
        <w:rPr>
          <w:rFonts w:eastAsia="Arial" w:cstheme="minorHAnsi"/>
          <w:sz w:val="24"/>
          <w:szCs w:val="24"/>
        </w:rPr>
        <w:t xml:space="preserve"> (</w:t>
      </w:r>
      <w:hyperlink r:id="rId9" w:history="1">
        <w:r w:rsidRPr="004772F1">
          <w:rPr>
            <w:rStyle w:val="Hipercze"/>
            <w:rFonts w:eastAsia="Arial" w:cstheme="minorHAnsi"/>
            <w:sz w:val="24"/>
            <w:szCs w:val="24"/>
          </w:rPr>
          <w:t>https://logintrade.pl/aukcje-elektroniczne/</w:t>
        </w:r>
      </w:hyperlink>
      <w:r w:rsidRPr="00732DC3">
        <w:rPr>
          <w:rFonts w:eastAsia="Arial" w:cstheme="minorHAnsi"/>
          <w:sz w:val="24"/>
          <w:szCs w:val="24"/>
        </w:rPr>
        <w:t>)</w:t>
      </w:r>
      <w:r>
        <w:rPr>
          <w:rFonts w:eastAsia="Arial" w:cstheme="minorHAnsi"/>
          <w:sz w:val="24"/>
          <w:szCs w:val="24"/>
        </w:rPr>
        <w:t xml:space="preserve"> – bądź równoważnej w przypadku jej awarii bądź innej niemożliwej do przewidzenia sytuacji technicznej.</w:t>
      </w:r>
      <w:r>
        <w:rPr>
          <w:rFonts w:eastAsia="Arial" w:cstheme="minorHAnsi"/>
          <w:sz w:val="24"/>
          <w:szCs w:val="24"/>
        </w:rPr>
        <w:br/>
      </w:r>
    </w:p>
    <w:p w14:paraId="657C56DE" w14:textId="257F15DD" w:rsidR="002B08CE" w:rsidRPr="00EE08F1" w:rsidRDefault="002B08CE" w:rsidP="002B08CE">
      <w:pPr>
        <w:tabs>
          <w:tab w:val="left" w:pos="367"/>
        </w:tabs>
        <w:suppressAutoHyphens w:val="0"/>
        <w:spacing w:after="0" w:line="235" w:lineRule="auto"/>
        <w:ind w:left="367"/>
        <w:jc w:val="both"/>
        <w:rPr>
          <w:rFonts w:eastAsia="Arial" w:cstheme="minorHAnsi"/>
          <w:sz w:val="24"/>
          <w:szCs w:val="24"/>
        </w:rPr>
      </w:pPr>
      <w:r w:rsidRPr="00EE08F1">
        <w:rPr>
          <w:rFonts w:eastAsia="Arial" w:cstheme="minorHAnsi"/>
          <w:sz w:val="24"/>
          <w:szCs w:val="24"/>
        </w:rPr>
        <w:t xml:space="preserve">W wyniku </w:t>
      </w:r>
      <w:r w:rsidR="00867ECA">
        <w:rPr>
          <w:rFonts w:eastAsia="Arial" w:cstheme="minorHAnsi"/>
          <w:sz w:val="24"/>
          <w:szCs w:val="24"/>
        </w:rPr>
        <w:t>licytacji</w:t>
      </w:r>
      <w:r w:rsidRPr="00EE08F1">
        <w:rPr>
          <w:rFonts w:eastAsia="Arial" w:cstheme="minorHAnsi"/>
          <w:sz w:val="24"/>
          <w:szCs w:val="24"/>
        </w:rPr>
        <w:t xml:space="preserve"> zostanie wybrana oferta najbardziej korzystna. </w:t>
      </w:r>
    </w:p>
    <w:p w14:paraId="6E1D60E8" w14:textId="77777777" w:rsidR="002B08CE" w:rsidRPr="00EE08F1" w:rsidRDefault="002B08CE" w:rsidP="002B08CE">
      <w:pPr>
        <w:tabs>
          <w:tab w:val="left" w:pos="367"/>
        </w:tabs>
        <w:spacing w:after="0" w:line="235" w:lineRule="auto"/>
        <w:ind w:left="367"/>
        <w:jc w:val="both"/>
        <w:rPr>
          <w:rFonts w:eastAsia="Arial" w:cstheme="minorHAnsi"/>
          <w:sz w:val="24"/>
          <w:szCs w:val="24"/>
        </w:rPr>
      </w:pPr>
    </w:p>
    <w:p w14:paraId="54A7DBA4" w14:textId="1F316B7D" w:rsidR="002B08CE" w:rsidRDefault="00867ECA" w:rsidP="0094116B">
      <w:pPr>
        <w:numPr>
          <w:ilvl w:val="0"/>
          <w:numId w:val="50"/>
        </w:numPr>
        <w:tabs>
          <w:tab w:val="left" w:pos="367"/>
        </w:tabs>
        <w:suppressAutoHyphens w:val="0"/>
        <w:spacing w:after="0" w:line="235" w:lineRule="auto"/>
        <w:ind w:left="367" w:hanging="367"/>
        <w:jc w:val="both"/>
        <w:rPr>
          <w:rFonts w:eastAsia="Arial" w:cstheme="minorHAnsi"/>
          <w:sz w:val="24"/>
          <w:szCs w:val="24"/>
        </w:rPr>
      </w:pPr>
      <w:r w:rsidRPr="00867ECA">
        <w:rPr>
          <w:rFonts w:eastAsia="Arial" w:cstheme="minorHAnsi"/>
          <w:sz w:val="24"/>
          <w:szCs w:val="24"/>
        </w:rPr>
        <w:t>Licytacja zostanie</w:t>
      </w:r>
      <w:r w:rsidR="002B08CE" w:rsidRPr="00867ECA">
        <w:rPr>
          <w:rFonts w:eastAsia="Arial" w:cstheme="minorHAnsi"/>
          <w:sz w:val="24"/>
          <w:szCs w:val="24"/>
        </w:rPr>
        <w:t xml:space="preserve"> prowadzon</w:t>
      </w:r>
      <w:r w:rsidRPr="00867ECA">
        <w:rPr>
          <w:rFonts w:eastAsia="Arial" w:cstheme="minorHAnsi"/>
          <w:sz w:val="24"/>
          <w:szCs w:val="24"/>
        </w:rPr>
        <w:t>a</w:t>
      </w:r>
      <w:r w:rsidR="002B08CE" w:rsidRPr="00867ECA">
        <w:rPr>
          <w:rFonts w:eastAsia="Arial" w:cstheme="minorHAnsi"/>
          <w:sz w:val="24"/>
          <w:szCs w:val="24"/>
        </w:rPr>
        <w:t xml:space="preserve"> po zakończeniu terminu składania ofert</w:t>
      </w:r>
      <w:r>
        <w:rPr>
          <w:rFonts w:eastAsia="Arial" w:cstheme="minorHAnsi"/>
          <w:sz w:val="24"/>
          <w:szCs w:val="24"/>
        </w:rPr>
        <w:t xml:space="preserve">. Wnioskodawca zakłada realizację licytacji </w:t>
      </w:r>
      <w:r w:rsidR="00904501">
        <w:rPr>
          <w:rFonts w:eastAsia="Arial" w:cstheme="minorHAnsi"/>
          <w:sz w:val="24"/>
          <w:szCs w:val="24"/>
        </w:rPr>
        <w:t xml:space="preserve">w </w:t>
      </w:r>
      <w:r>
        <w:rPr>
          <w:rFonts w:eastAsia="Arial" w:cstheme="minorHAnsi"/>
          <w:sz w:val="24"/>
          <w:szCs w:val="24"/>
        </w:rPr>
        <w:t xml:space="preserve">okresie </w:t>
      </w:r>
      <w:r w:rsidRPr="005224E6">
        <w:rPr>
          <w:rFonts w:eastAsia="Arial" w:cstheme="minorHAnsi"/>
          <w:b/>
          <w:bCs/>
          <w:sz w:val="24"/>
          <w:szCs w:val="24"/>
        </w:rPr>
        <w:t>między 10 a 21 lutego</w:t>
      </w:r>
      <w:r w:rsidR="005224E6" w:rsidRPr="005224E6">
        <w:rPr>
          <w:rFonts w:eastAsia="Arial" w:cstheme="minorHAnsi"/>
          <w:b/>
          <w:bCs/>
          <w:sz w:val="24"/>
          <w:szCs w:val="24"/>
        </w:rPr>
        <w:t xml:space="preserve"> 2025 roku</w:t>
      </w:r>
      <w:r w:rsidRPr="005224E6">
        <w:rPr>
          <w:rFonts w:eastAsia="Arial" w:cstheme="minorHAnsi"/>
          <w:b/>
          <w:bCs/>
          <w:sz w:val="24"/>
          <w:szCs w:val="24"/>
        </w:rPr>
        <w:t>.</w:t>
      </w:r>
    </w:p>
    <w:p w14:paraId="4F832B09" w14:textId="5907A86D" w:rsidR="00867ECA" w:rsidRDefault="00867ECA" w:rsidP="00867ECA">
      <w:pPr>
        <w:tabs>
          <w:tab w:val="left" w:pos="367"/>
        </w:tabs>
        <w:suppressAutoHyphens w:val="0"/>
        <w:spacing w:after="0" w:line="235" w:lineRule="auto"/>
        <w:ind w:left="367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Wnioskodawca zaprosi 5 najwyżej ocenionych oferentów do udziału w licytacji. </w:t>
      </w:r>
      <w:r w:rsidR="005224E6">
        <w:rPr>
          <w:rFonts w:eastAsia="Arial" w:cstheme="minorHAnsi"/>
          <w:sz w:val="24"/>
          <w:szCs w:val="24"/>
        </w:rPr>
        <w:br/>
      </w:r>
      <w:r>
        <w:rPr>
          <w:rFonts w:eastAsia="Arial" w:cstheme="minorHAnsi"/>
          <w:sz w:val="24"/>
          <w:szCs w:val="24"/>
        </w:rPr>
        <w:t>W przypadku rezygnacji któregoś z wybranych oferentów zamawiający dopuszcza do licytacji kolejny podmiot, który uzyskał najwyższą ilości punktów po 1 etapie oceny ofert.</w:t>
      </w:r>
    </w:p>
    <w:p w14:paraId="106B9546" w14:textId="77777777" w:rsidR="00867ECA" w:rsidRPr="00867ECA" w:rsidRDefault="00867ECA" w:rsidP="00867ECA">
      <w:pPr>
        <w:tabs>
          <w:tab w:val="left" w:pos="367"/>
        </w:tabs>
        <w:suppressAutoHyphens w:val="0"/>
        <w:spacing w:after="0" w:line="235" w:lineRule="auto"/>
        <w:ind w:left="367"/>
        <w:jc w:val="both"/>
        <w:rPr>
          <w:rFonts w:eastAsia="Arial" w:cstheme="minorHAnsi"/>
          <w:sz w:val="24"/>
          <w:szCs w:val="24"/>
        </w:rPr>
      </w:pPr>
    </w:p>
    <w:p w14:paraId="46A20DF3" w14:textId="64A6AF61" w:rsidR="002B08CE" w:rsidRPr="00EE08F1" w:rsidRDefault="002B08CE" w:rsidP="002B08CE">
      <w:pPr>
        <w:numPr>
          <w:ilvl w:val="0"/>
          <w:numId w:val="50"/>
        </w:numPr>
        <w:tabs>
          <w:tab w:val="left" w:pos="367"/>
        </w:tabs>
        <w:suppressAutoHyphens w:val="0"/>
        <w:spacing w:after="0" w:line="235" w:lineRule="auto"/>
        <w:ind w:left="367" w:hanging="367"/>
        <w:jc w:val="both"/>
        <w:rPr>
          <w:rFonts w:eastAsia="Arial" w:cstheme="minorHAnsi"/>
          <w:sz w:val="24"/>
          <w:szCs w:val="24"/>
        </w:rPr>
      </w:pPr>
      <w:r w:rsidRPr="00EE08F1">
        <w:rPr>
          <w:rFonts w:eastAsia="Arial" w:cstheme="minorHAnsi"/>
          <w:sz w:val="24"/>
          <w:szCs w:val="24"/>
        </w:rPr>
        <w:t xml:space="preserve">Zgodnie z zasadą równości szans podczas procesu </w:t>
      </w:r>
      <w:r w:rsidR="005224E6">
        <w:rPr>
          <w:rFonts w:eastAsia="Arial" w:cstheme="minorHAnsi"/>
          <w:sz w:val="24"/>
          <w:szCs w:val="24"/>
        </w:rPr>
        <w:t>licytacji</w:t>
      </w:r>
      <w:r w:rsidRPr="00EE08F1">
        <w:rPr>
          <w:rFonts w:eastAsia="Arial" w:cstheme="minorHAnsi"/>
          <w:sz w:val="24"/>
          <w:szCs w:val="24"/>
        </w:rPr>
        <w:t xml:space="preserve"> wszyscy Oferenci będą mieli równy dostęp do informacji.</w:t>
      </w:r>
    </w:p>
    <w:p w14:paraId="51FE0848" w14:textId="77777777" w:rsidR="002B08CE" w:rsidRPr="00A7154C" w:rsidRDefault="002B08CE" w:rsidP="002B08CE">
      <w:pPr>
        <w:spacing w:line="133" w:lineRule="exact"/>
        <w:rPr>
          <w:rFonts w:eastAsia="Arial" w:cstheme="minorHAnsi"/>
          <w:sz w:val="24"/>
          <w:szCs w:val="24"/>
        </w:rPr>
      </w:pPr>
    </w:p>
    <w:p w14:paraId="1990864E" w14:textId="77777777" w:rsidR="002B08CE" w:rsidRPr="00A7154C" w:rsidRDefault="002B08CE" w:rsidP="002B08CE">
      <w:pPr>
        <w:numPr>
          <w:ilvl w:val="0"/>
          <w:numId w:val="50"/>
        </w:numPr>
        <w:tabs>
          <w:tab w:val="left" w:pos="367"/>
        </w:tabs>
        <w:suppressAutoHyphens w:val="0"/>
        <w:spacing w:after="0" w:line="237" w:lineRule="auto"/>
        <w:ind w:left="367" w:hanging="367"/>
        <w:jc w:val="both"/>
        <w:rPr>
          <w:rFonts w:eastAsia="Arial" w:cstheme="minorHAnsi"/>
          <w:sz w:val="24"/>
          <w:szCs w:val="24"/>
        </w:rPr>
      </w:pPr>
      <w:r w:rsidRPr="00A7154C">
        <w:rPr>
          <w:rFonts w:eastAsia="Arial" w:cstheme="minorHAnsi"/>
          <w:sz w:val="24"/>
          <w:szCs w:val="24"/>
        </w:rPr>
        <w:t>Wyniki działań matematycznych dokonywanych przy ocenie badania ofert podlegają zaokrągleniu do drugiego miejsca po przecinku. W przypadku uzyskania w ten sposób równej punktacji dla co najmniej dwóch ofert - dokonuje się ponownych wyliczeń, zaokrąglając wyniki działań matematycznych do czwartego miejsca po przecinku.</w:t>
      </w:r>
    </w:p>
    <w:p w14:paraId="587D1123" w14:textId="77777777" w:rsidR="002B08CE" w:rsidRPr="00A7154C" w:rsidRDefault="002B08CE" w:rsidP="002B08CE">
      <w:pPr>
        <w:spacing w:line="133" w:lineRule="exact"/>
        <w:rPr>
          <w:rFonts w:eastAsia="Arial" w:cstheme="minorHAnsi"/>
          <w:sz w:val="24"/>
          <w:szCs w:val="24"/>
        </w:rPr>
      </w:pPr>
    </w:p>
    <w:p w14:paraId="51074B66" w14:textId="77777777" w:rsidR="002B08CE" w:rsidRPr="00A7154C" w:rsidRDefault="002B08CE" w:rsidP="002B08CE">
      <w:pPr>
        <w:numPr>
          <w:ilvl w:val="0"/>
          <w:numId w:val="50"/>
        </w:numPr>
        <w:tabs>
          <w:tab w:val="left" w:pos="367"/>
        </w:tabs>
        <w:suppressAutoHyphens w:val="0"/>
        <w:spacing w:after="0" w:line="236" w:lineRule="auto"/>
        <w:ind w:left="367" w:hanging="367"/>
        <w:jc w:val="both"/>
        <w:rPr>
          <w:rFonts w:eastAsia="Arial" w:cstheme="minorHAnsi"/>
          <w:sz w:val="24"/>
          <w:szCs w:val="24"/>
        </w:rPr>
      </w:pPr>
      <w:r w:rsidRPr="00A7154C">
        <w:rPr>
          <w:rFonts w:eastAsia="Arial" w:cstheme="minorHAnsi"/>
          <w:sz w:val="24"/>
          <w:szCs w:val="24"/>
        </w:rPr>
        <w:t>W przypadku, gdy najwyższą końcową ilość punktów uzyska więcej niż jedna oferta, Zamawiający spośród ofert z równą najwyższą końcową ilością punktów dokona wyboru oferty bardziej korzystnej, gdy chodzi o oddziaływanie na środowisko (np. mniejsza energochłonność, zużycie wody, wykorzystanie materiałów pochodzących z recyclingu etc.).</w:t>
      </w:r>
    </w:p>
    <w:p w14:paraId="1FE4602C" w14:textId="77777777" w:rsidR="002B08CE" w:rsidRPr="00A7154C" w:rsidRDefault="002B08CE" w:rsidP="002B08CE">
      <w:pPr>
        <w:spacing w:line="134" w:lineRule="exact"/>
        <w:rPr>
          <w:rFonts w:eastAsia="Arial" w:cstheme="minorHAnsi"/>
          <w:sz w:val="24"/>
          <w:szCs w:val="24"/>
        </w:rPr>
      </w:pPr>
    </w:p>
    <w:p w14:paraId="174A42D7" w14:textId="77777777" w:rsidR="002B08CE" w:rsidRPr="00A7154C" w:rsidRDefault="002B08CE" w:rsidP="002B08CE">
      <w:pPr>
        <w:numPr>
          <w:ilvl w:val="0"/>
          <w:numId w:val="50"/>
        </w:numPr>
        <w:tabs>
          <w:tab w:val="left" w:pos="367"/>
        </w:tabs>
        <w:suppressAutoHyphens w:val="0"/>
        <w:spacing w:after="0" w:line="238" w:lineRule="auto"/>
        <w:ind w:left="367" w:hanging="367"/>
        <w:jc w:val="both"/>
        <w:rPr>
          <w:rFonts w:eastAsia="Arial" w:cstheme="minorHAnsi"/>
          <w:sz w:val="24"/>
          <w:szCs w:val="24"/>
        </w:rPr>
      </w:pPr>
      <w:r w:rsidRPr="00A7154C">
        <w:rPr>
          <w:rFonts w:eastAsia="Arial" w:cstheme="minorHAnsi"/>
          <w:sz w:val="24"/>
          <w:szCs w:val="24"/>
        </w:rPr>
        <w:t>W tym celu Zamawiający ma prawo wezwać Wykonawców, których oferty uzyskały najwyższą końcową ilość punktów o uzupełnienie oferty poprzez podanie wskazanych przez Zamawiającego informacji dotyczących oddziaływania przedmiotu oferty na środowisko. Termin na uzupełnienie oferty zostanie określony przez Zamawiającego, jednak nie może być on krótszy niż 3 dni robocze od otrzymania wezwania. Brak odpowiedzi na to wezwanie w wymaganym terminie uznaje się za tożsame z wycofaniem oferty.</w:t>
      </w:r>
    </w:p>
    <w:p w14:paraId="16F2F731" w14:textId="77777777" w:rsidR="002B08CE" w:rsidRPr="00A7154C" w:rsidRDefault="002B08CE" w:rsidP="002B08CE">
      <w:pPr>
        <w:spacing w:line="131" w:lineRule="exact"/>
        <w:rPr>
          <w:rFonts w:eastAsia="Arial" w:cstheme="minorHAnsi"/>
          <w:sz w:val="24"/>
          <w:szCs w:val="24"/>
        </w:rPr>
      </w:pPr>
    </w:p>
    <w:p w14:paraId="0201D86A" w14:textId="1D41BAE6" w:rsidR="002B08CE" w:rsidRPr="00A7154C" w:rsidRDefault="002B08CE" w:rsidP="002B08CE">
      <w:pPr>
        <w:numPr>
          <w:ilvl w:val="0"/>
          <w:numId w:val="50"/>
        </w:numPr>
        <w:tabs>
          <w:tab w:val="left" w:pos="367"/>
        </w:tabs>
        <w:suppressAutoHyphens w:val="0"/>
        <w:spacing w:after="0" w:line="234" w:lineRule="auto"/>
        <w:ind w:left="367" w:hanging="367"/>
        <w:rPr>
          <w:rFonts w:eastAsia="Arial" w:cstheme="minorHAnsi"/>
          <w:sz w:val="24"/>
          <w:szCs w:val="24"/>
        </w:rPr>
      </w:pPr>
      <w:r w:rsidRPr="00A7154C">
        <w:rPr>
          <w:rFonts w:eastAsia="Arial" w:cstheme="minorHAnsi"/>
          <w:sz w:val="24"/>
          <w:szCs w:val="24"/>
        </w:rPr>
        <w:lastRenderedPageBreak/>
        <w:t xml:space="preserve">Uzupełnienia oferty, o którym mowa powyżej należy dokonać </w:t>
      </w:r>
      <w:r w:rsidR="007D61E8">
        <w:rPr>
          <w:rFonts w:eastAsia="Arial" w:cstheme="minorHAnsi"/>
          <w:sz w:val="24"/>
          <w:szCs w:val="24"/>
        </w:rPr>
        <w:t>drogą mailową na adres kontaktowy podany w bazie konkurencyjności.</w:t>
      </w:r>
    </w:p>
    <w:p w14:paraId="1BD8042C" w14:textId="77777777" w:rsidR="002B08CE" w:rsidRPr="00A7154C" w:rsidRDefault="002B08CE" w:rsidP="002B08CE">
      <w:pPr>
        <w:spacing w:line="269" w:lineRule="exact"/>
        <w:rPr>
          <w:rFonts w:eastAsia="Times New Roman" w:cstheme="minorHAnsi"/>
          <w:sz w:val="24"/>
          <w:szCs w:val="24"/>
        </w:rPr>
      </w:pPr>
    </w:p>
    <w:p w14:paraId="4924BF2A" w14:textId="341EB878" w:rsidR="002B08CE" w:rsidRDefault="002B08CE" w:rsidP="002B08CE">
      <w:pPr>
        <w:spacing w:line="0" w:lineRule="atLeast"/>
        <w:ind w:left="7"/>
        <w:rPr>
          <w:rFonts w:eastAsia="Arial" w:cstheme="minorHAnsi"/>
          <w:b/>
          <w:sz w:val="24"/>
          <w:szCs w:val="24"/>
          <w:u w:val="single"/>
        </w:rPr>
      </w:pPr>
      <w:r w:rsidRPr="00A7154C">
        <w:rPr>
          <w:rFonts w:eastAsia="Arial" w:cstheme="minorHAnsi"/>
          <w:sz w:val="24"/>
          <w:szCs w:val="24"/>
        </w:rPr>
        <w:t>Planowany termin rozstrzygnięcia postępowania ofertowego i wyłonienie Generalnego Wykonawcy nie</w:t>
      </w:r>
      <w:r>
        <w:rPr>
          <w:rFonts w:eastAsia="Arial" w:cstheme="minorHAnsi"/>
          <w:sz w:val="24"/>
          <w:szCs w:val="24"/>
        </w:rPr>
        <w:t xml:space="preserve"> </w:t>
      </w:r>
      <w:r w:rsidRPr="00A7154C">
        <w:rPr>
          <w:rFonts w:eastAsia="Arial" w:cstheme="minorHAnsi"/>
          <w:sz w:val="24"/>
          <w:szCs w:val="24"/>
        </w:rPr>
        <w:t xml:space="preserve">później niż dnia: </w:t>
      </w:r>
      <w:r w:rsidR="00325E39">
        <w:rPr>
          <w:rFonts w:eastAsia="Arial" w:cstheme="minorHAnsi"/>
          <w:b/>
          <w:sz w:val="24"/>
          <w:szCs w:val="24"/>
          <w:u w:val="single"/>
        </w:rPr>
        <w:t>28</w:t>
      </w:r>
      <w:r w:rsidRPr="00EE08F1">
        <w:rPr>
          <w:rFonts w:eastAsia="Arial" w:cstheme="minorHAnsi"/>
          <w:b/>
          <w:sz w:val="24"/>
          <w:szCs w:val="24"/>
          <w:u w:val="single"/>
        </w:rPr>
        <w:t>.</w:t>
      </w:r>
      <w:r w:rsidR="00325E39">
        <w:rPr>
          <w:rFonts w:eastAsia="Arial" w:cstheme="minorHAnsi"/>
          <w:b/>
          <w:sz w:val="24"/>
          <w:szCs w:val="24"/>
          <w:u w:val="single"/>
        </w:rPr>
        <w:t>02</w:t>
      </w:r>
      <w:r w:rsidRPr="00EE08F1">
        <w:rPr>
          <w:rFonts w:eastAsia="Arial" w:cstheme="minorHAnsi"/>
          <w:b/>
          <w:sz w:val="24"/>
          <w:szCs w:val="24"/>
          <w:u w:val="single"/>
        </w:rPr>
        <w:t>.20</w:t>
      </w:r>
      <w:r w:rsidR="00325E39">
        <w:rPr>
          <w:rFonts w:eastAsia="Arial" w:cstheme="minorHAnsi"/>
          <w:b/>
          <w:sz w:val="24"/>
          <w:szCs w:val="24"/>
          <w:u w:val="single"/>
        </w:rPr>
        <w:t>25</w:t>
      </w:r>
      <w:r>
        <w:rPr>
          <w:rFonts w:eastAsia="Arial" w:cstheme="minorHAnsi"/>
          <w:b/>
          <w:sz w:val="24"/>
          <w:szCs w:val="24"/>
          <w:u w:val="single"/>
        </w:rPr>
        <w:t xml:space="preserve"> r</w:t>
      </w:r>
    </w:p>
    <w:p w14:paraId="158E16FE" w14:textId="77777777" w:rsidR="00904501" w:rsidRDefault="00904501" w:rsidP="00904501">
      <w:pPr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Realizacja licytacji pozwoli zamawiającemu na </w:t>
      </w:r>
      <w:r w:rsidRPr="00D539E0">
        <w:rPr>
          <w:rFonts w:eastAsia="Arial" w:cstheme="minorHAnsi"/>
          <w:sz w:val="24"/>
          <w:szCs w:val="24"/>
        </w:rPr>
        <w:t xml:space="preserve">racjonalny sposób wyboru oferty, a </w:t>
      </w:r>
      <w:r>
        <w:rPr>
          <w:rFonts w:eastAsia="Arial" w:cstheme="minorHAnsi"/>
          <w:sz w:val="24"/>
          <w:szCs w:val="24"/>
        </w:rPr>
        <w:t>jej</w:t>
      </w:r>
      <w:r w:rsidRPr="00D539E0">
        <w:rPr>
          <w:rFonts w:eastAsia="Arial" w:cstheme="minorHAnsi"/>
          <w:sz w:val="24"/>
          <w:szCs w:val="24"/>
        </w:rPr>
        <w:t xml:space="preserve"> zastosowanie nie narusza zasad uczciwej konkurencji i przejrzystości. </w:t>
      </w:r>
      <w:r>
        <w:rPr>
          <w:rFonts w:eastAsia="Arial" w:cstheme="minorHAnsi"/>
          <w:sz w:val="24"/>
          <w:szCs w:val="24"/>
        </w:rPr>
        <w:br/>
        <w:t xml:space="preserve">Zamawiający deklaruje zachowanie pełnej </w:t>
      </w:r>
      <w:r w:rsidRPr="00D539E0">
        <w:rPr>
          <w:rFonts w:eastAsia="Arial" w:cstheme="minorHAnsi"/>
          <w:sz w:val="24"/>
          <w:szCs w:val="24"/>
        </w:rPr>
        <w:t>dokumentacj</w:t>
      </w:r>
      <w:r>
        <w:rPr>
          <w:rFonts w:eastAsia="Arial" w:cstheme="minorHAnsi"/>
          <w:sz w:val="24"/>
          <w:szCs w:val="24"/>
        </w:rPr>
        <w:t>i</w:t>
      </w:r>
      <w:r w:rsidRPr="00D539E0">
        <w:rPr>
          <w:rFonts w:eastAsia="Arial" w:cstheme="minorHAnsi"/>
          <w:sz w:val="24"/>
          <w:szCs w:val="24"/>
        </w:rPr>
        <w:t xml:space="preserve"> z przeprowadzonej aukcji</w:t>
      </w:r>
      <w:r>
        <w:rPr>
          <w:rFonts w:eastAsia="Arial" w:cstheme="minorHAnsi"/>
          <w:sz w:val="24"/>
          <w:szCs w:val="24"/>
        </w:rPr>
        <w:t xml:space="preserve"> i umożliwi wgląd do niej każdemu z uczestników</w:t>
      </w:r>
      <w:r w:rsidRPr="00D539E0">
        <w:rPr>
          <w:rFonts w:eastAsia="Arial" w:cstheme="minorHAnsi"/>
          <w:sz w:val="24"/>
          <w:szCs w:val="24"/>
        </w:rPr>
        <w:t xml:space="preserve">, </w:t>
      </w:r>
      <w:r>
        <w:rPr>
          <w:rFonts w:eastAsia="Arial" w:cstheme="minorHAnsi"/>
          <w:sz w:val="24"/>
          <w:szCs w:val="24"/>
        </w:rPr>
        <w:t>co</w:t>
      </w:r>
      <w:r w:rsidRPr="00D539E0">
        <w:rPr>
          <w:rFonts w:eastAsia="Arial" w:cstheme="minorHAnsi"/>
          <w:sz w:val="24"/>
          <w:szCs w:val="24"/>
        </w:rPr>
        <w:t xml:space="preserve"> potwierdzi wybór najkorzystniejszej oferty zgodnie z zasadą efektywności kosztowej</w:t>
      </w:r>
    </w:p>
    <w:p w14:paraId="374ECF88" w14:textId="77777777" w:rsidR="002B08CE" w:rsidRPr="003D1F57" w:rsidRDefault="002B08CE" w:rsidP="002B08CE">
      <w:pPr>
        <w:pStyle w:val="Zwykytekst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</w:p>
    <w:p w14:paraId="05DDEC2A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odnieść się do wszystkich w/w kryteriów wyboru oferty. </w:t>
      </w:r>
    </w:p>
    <w:p w14:paraId="2DB9C53A" w14:textId="77777777" w:rsidR="0041786E" w:rsidRPr="003D1F57" w:rsidRDefault="0041786E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4ACFFDDD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5B609DA8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highlight w:val="yellow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248D2DD8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7247BF4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2DB41A3B" w14:textId="77777777" w:rsidR="0041786E" w:rsidRPr="003D1F57" w:rsidRDefault="00000000">
      <w:pPr>
        <w:pStyle w:val="Zwykytekst"/>
        <w:numPr>
          <w:ilvl w:val="0"/>
          <w:numId w:val="4"/>
        </w:numPr>
        <w:spacing w:before="60"/>
        <w:ind w:left="714" w:hanging="357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15F140F" w14:textId="77777777" w:rsidR="0041786E" w:rsidRPr="003D1F57" w:rsidRDefault="00000000">
      <w:pPr>
        <w:pStyle w:val="Zwykytekst"/>
        <w:numPr>
          <w:ilvl w:val="0"/>
          <w:numId w:val="4"/>
        </w:numPr>
        <w:spacing w:before="60"/>
        <w:ind w:left="714" w:hanging="357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6791805A" w14:textId="77777777" w:rsidR="0041786E" w:rsidRPr="003D1F57" w:rsidRDefault="00000000">
      <w:pPr>
        <w:pStyle w:val="Zwykytekst"/>
        <w:numPr>
          <w:ilvl w:val="0"/>
          <w:numId w:val="4"/>
        </w:numPr>
        <w:spacing w:before="60"/>
        <w:ind w:left="714" w:hanging="357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</w:t>
      </w:r>
    </w:p>
    <w:p w14:paraId="53F5F51B" w14:textId="77777777" w:rsidR="0041786E" w:rsidRPr="003D1F57" w:rsidRDefault="00000000">
      <w:pPr>
        <w:pStyle w:val="Zwykytekst"/>
        <w:spacing w:before="60"/>
        <w:ind w:left="714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i osobami zdolnymi do wykonania zamówienia</w:t>
      </w:r>
    </w:p>
    <w:p w14:paraId="1DC8E2AE" w14:textId="77777777" w:rsidR="0041786E" w:rsidRPr="003D1F57" w:rsidRDefault="00000000">
      <w:pPr>
        <w:pStyle w:val="Zwykytekst"/>
        <w:numPr>
          <w:ilvl w:val="0"/>
          <w:numId w:val="4"/>
        </w:numPr>
        <w:spacing w:before="60"/>
        <w:ind w:left="714" w:hanging="357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3EACE6D5" w14:textId="77777777" w:rsidR="0041786E" w:rsidRPr="003D1F57" w:rsidRDefault="00000000">
      <w:pPr>
        <w:pStyle w:val="Zwykytekst"/>
        <w:numPr>
          <w:ilvl w:val="0"/>
          <w:numId w:val="4"/>
        </w:numPr>
        <w:spacing w:before="60"/>
        <w:ind w:left="720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0A204702" w14:textId="77777777" w:rsidR="0041786E" w:rsidRPr="003D1F57" w:rsidRDefault="00000000">
      <w:pPr>
        <w:pStyle w:val="Zwykytekst"/>
        <w:numPr>
          <w:ilvl w:val="0"/>
          <w:numId w:val="4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trwałość i naprawialność obiektu – oferent winien złożyć oświadczenie iż zastosowane rozwiązania na etapie budowy w okresie co najmniej 10 lat będą trwale naprawialne a dostęp do części pod kątem serwisowania obiektu, nieograniczony </w:t>
      </w:r>
    </w:p>
    <w:p w14:paraId="1350D219" w14:textId="77777777" w:rsidR="0041786E" w:rsidRPr="003D1F57" w:rsidRDefault="00000000">
      <w:pPr>
        <w:pStyle w:val="Zwykytekst"/>
        <w:numPr>
          <w:ilvl w:val="0"/>
          <w:numId w:val="4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Drewno zastosowanie przy robotach budowlanych powinno posiadać świadectwo legalnego pochodzenia, np. FSC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ofertowego,</w:t>
      </w:r>
    </w:p>
    <w:p w14:paraId="1E98CFAB" w14:textId="77777777" w:rsidR="0041786E" w:rsidRPr="003D1F57" w:rsidRDefault="0041786E">
      <w:pPr>
        <w:pStyle w:val="Zwykytekst"/>
        <w:ind w:left="397"/>
        <w:rPr>
          <w:rFonts w:asciiTheme="minorHAnsi" w:hAnsiTheme="minorHAnsi" w:cstheme="minorHAnsi"/>
          <w:shd w:val="clear" w:color="auto" w:fill="FFFF00"/>
        </w:rPr>
      </w:pPr>
    </w:p>
    <w:p w14:paraId="67638AA4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Cs/>
          <w:iCs/>
          <w:sz w:val="22"/>
          <w:szCs w:val="22"/>
          <w:lang w:val="pl-PL"/>
        </w:rPr>
        <w:t>Podstawą oceny oferty będzie w pełni wypełniony zgodnie z instrukcją formularz ofertowy. Należy również dołączyć kopię dokumentów potwierdzających fakt, że osoba podpisująca ofertę jest upoważniona (wypis z rejestru podmiotów gospodarczych lub pełnomocnictwo oraz wypis z rejestru) do reprezentowania Oferenta i składania w jego imieniu oświadczeń / zaciągania zobowiązań).</w:t>
      </w:r>
    </w:p>
    <w:p w14:paraId="00EC44C9" w14:textId="77777777" w:rsidR="008E35A6" w:rsidRPr="003D1F57" w:rsidRDefault="00000000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</w:t>
      </w:r>
    </w:p>
    <w:p w14:paraId="386189E1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2573604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6CADDB6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CA3DB99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DFCC170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DFE8572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0EBCF2D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64B80B4" w14:textId="77777777" w:rsidR="008E35A6" w:rsidRPr="003D1F57" w:rsidRDefault="008E35A6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959861A" w14:textId="0CB18D1B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</w:t>
      </w:r>
    </w:p>
    <w:p w14:paraId="6A7A4F9C" w14:textId="77777777" w:rsidR="0041786E" w:rsidRPr="003D1F57" w:rsidRDefault="00000000">
      <w:pPr>
        <w:pStyle w:val="Zwykytekst"/>
        <w:numPr>
          <w:ilvl w:val="0"/>
          <w:numId w:val="39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714D0E67" w14:textId="77777777" w:rsidR="0041786E" w:rsidRPr="003D1F57" w:rsidRDefault="0041786E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224FE8AB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1. Zakres prac</w:t>
      </w:r>
    </w:p>
    <w:p w14:paraId="6E9DA004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Prace budowlane mają być przeprowadzone w obiektach wskazanych w dokumentacji projektowej. Proces budowlany musi uwzględniać wszystkie etapy, od przygotowania placu budowy po usunięcie gruzu i odpadów zgodnie z obowiązującymi przepisami wraz z przeprowadzeniem procedury oddania budynku do użytku</w:t>
      </w:r>
    </w:p>
    <w:p w14:paraId="20ACB190" w14:textId="77777777" w:rsidR="008E35A6" w:rsidRPr="003D1F57" w:rsidRDefault="008E35A6" w:rsidP="00EE4BE5">
      <w:pPr>
        <w:pStyle w:val="Standard"/>
        <w:rPr>
          <w:rFonts w:asciiTheme="minorHAnsi" w:hAnsiTheme="minorHAnsi" w:cstheme="minorHAnsi"/>
        </w:rPr>
      </w:pPr>
    </w:p>
    <w:p w14:paraId="31986900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D1F57">
        <w:rPr>
          <w:rFonts w:asciiTheme="minorHAnsi" w:hAnsiTheme="minorHAnsi" w:cstheme="minorHAnsi"/>
          <w:b/>
          <w:bCs/>
          <w:sz w:val="22"/>
          <w:szCs w:val="22"/>
          <w:u w:val="single"/>
        </w:rPr>
        <w:t>Ogólne dane inwestycji</w:t>
      </w:r>
    </w:p>
    <w:p w14:paraId="3F00E5D0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  <w:u w:val="single"/>
        </w:rPr>
      </w:pPr>
    </w:p>
    <w:p w14:paraId="207D3AF9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>Budynek oznaczony na projekcie zagospodarowania terenu jaku nr „2”</w:t>
      </w:r>
    </w:p>
    <w:p w14:paraId="7F4C3733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9EE8A14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>Powierzchnia zabudowy :  673,10,m2</w:t>
      </w:r>
    </w:p>
    <w:p w14:paraId="3F33E021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>Powierzchnia użytkowa  :  1727,88 m2</w:t>
      </w:r>
    </w:p>
    <w:p w14:paraId="442A3B0A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>Kubatura                           :   9740,00m3</w:t>
      </w:r>
    </w:p>
    <w:p w14:paraId="2327BB70" w14:textId="77777777" w:rsidR="008E35A6" w:rsidRPr="003D1F57" w:rsidRDefault="008E35A6" w:rsidP="008E35A6">
      <w:pPr>
        <w:pStyle w:val="Standard"/>
        <w:ind w:left="283" w:hanging="283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>Ilość kondygnacji             :   2 nadziemne + antresola</w:t>
      </w:r>
    </w:p>
    <w:p w14:paraId="464E7222" w14:textId="77777777" w:rsidR="008E35A6" w:rsidRPr="003D1F57" w:rsidRDefault="008E35A6" w:rsidP="008E35A6">
      <w:pPr>
        <w:pStyle w:val="Standard"/>
        <w:ind w:left="283" w:hanging="283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2"/>
          <w:szCs w:val="22"/>
        </w:rPr>
        <w:t>Technologia                      :   szkielet żelbetowy</w:t>
      </w:r>
    </w:p>
    <w:p w14:paraId="4A7D4FE7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7C54646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>Budynek oznaczony na projekcie zagospodarowania terenu jako nr „3”</w:t>
      </w:r>
    </w:p>
    <w:p w14:paraId="6625EF4D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 xml:space="preserve">Pow. zabudowy: </w:t>
      </w:r>
      <w:r w:rsidRPr="003D1F57">
        <w:rPr>
          <w:rFonts w:asciiTheme="minorHAnsi" w:hAnsiTheme="minorHAnsi" w:cstheme="minorHAnsi"/>
          <w:color w:val="000000"/>
          <w:sz w:val="22"/>
          <w:szCs w:val="22"/>
        </w:rPr>
        <w:tab/>
        <w:t>1934,00 m</w:t>
      </w:r>
      <w:r w:rsidRPr="003D1F57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</w:p>
    <w:p w14:paraId="585A512F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 xml:space="preserve">Pow. użytkowa: </w:t>
      </w:r>
      <w:r w:rsidRPr="003D1F57">
        <w:rPr>
          <w:rFonts w:asciiTheme="minorHAnsi" w:hAnsiTheme="minorHAnsi" w:cstheme="minorHAnsi"/>
          <w:color w:val="000000"/>
          <w:sz w:val="22"/>
          <w:szCs w:val="22"/>
        </w:rPr>
        <w:tab/>
        <w:t>1825,00 m</w:t>
      </w:r>
      <w:r w:rsidRPr="003D1F57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</w:p>
    <w:p w14:paraId="1BE96DB7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 xml:space="preserve">Kubatura: </w:t>
      </w:r>
      <w:r w:rsidRPr="003D1F5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1F57">
        <w:rPr>
          <w:rFonts w:asciiTheme="minorHAnsi" w:hAnsiTheme="minorHAnsi" w:cstheme="minorHAnsi"/>
          <w:color w:val="000000"/>
          <w:sz w:val="22"/>
          <w:szCs w:val="22"/>
        </w:rPr>
        <w:tab/>
        <w:t>2634,00 m</w:t>
      </w:r>
      <w:r w:rsidRPr="003D1F57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6522BFB3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 xml:space="preserve">Il. Kondygnacji: </w:t>
      </w:r>
      <w:r w:rsidRPr="003D1F57">
        <w:rPr>
          <w:rFonts w:asciiTheme="minorHAnsi" w:hAnsiTheme="minorHAnsi" w:cstheme="minorHAnsi"/>
          <w:color w:val="000000"/>
          <w:sz w:val="22"/>
          <w:szCs w:val="22"/>
        </w:rPr>
        <w:tab/>
        <w:t>1 nadziemna + antresola</w:t>
      </w:r>
    </w:p>
    <w:p w14:paraId="0121150A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 xml:space="preserve">Technologia: </w:t>
      </w:r>
      <w:r w:rsidRPr="003D1F5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1F57">
        <w:rPr>
          <w:rFonts w:asciiTheme="minorHAnsi" w:hAnsiTheme="minorHAnsi" w:cstheme="minorHAnsi"/>
          <w:color w:val="000000"/>
          <w:sz w:val="22"/>
          <w:szCs w:val="22"/>
        </w:rPr>
        <w:tab/>
        <w:t>szkielet żelbetowy</w:t>
      </w:r>
    </w:p>
    <w:p w14:paraId="0FC3A478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>Budynek oznaczony na projekcie zagospodarowania terenu nr „1a”</w:t>
      </w:r>
    </w:p>
    <w:p w14:paraId="5F894D7C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>Powierzchnia zabudowy:   38,70m2</w:t>
      </w:r>
    </w:p>
    <w:p w14:paraId="316E693C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>Powierzchnia użytkowa :   31,77m2</w:t>
      </w:r>
    </w:p>
    <w:p w14:paraId="73C7FECE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>Kubatura                          :   190m 3</w:t>
      </w:r>
    </w:p>
    <w:p w14:paraId="5A872723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>Ilość kondygnacji            :   1</w:t>
      </w:r>
    </w:p>
    <w:p w14:paraId="0DF53EC3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color w:val="000000"/>
          <w:sz w:val="22"/>
          <w:szCs w:val="22"/>
        </w:rPr>
        <w:t>Technologia                     :   mur</w:t>
      </w:r>
    </w:p>
    <w:p w14:paraId="1475788A" w14:textId="77777777" w:rsidR="008E35A6" w:rsidRPr="003D1F57" w:rsidRDefault="008E35A6" w:rsidP="008E35A6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3BB47066" w14:textId="77777777" w:rsidR="008E35A6" w:rsidRPr="003D1F57" w:rsidRDefault="008E35A6" w:rsidP="008E35A6">
      <w:pPr>
        <w:pStyle w:val="Standard"/>
        <w:ind w:firstLine="1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D1F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UWAGA: Miejscem granicznym dla danego zamówienia jest  zewnętrzna krawędź istniejącej  ściany oznaczonego na projekcie zagospodarowania terenu budynku jako „1” a nr „2” ( hala) i  „1A” (kotłownia).</w:t>
      </w:r>
    </w:p>
    <w:p w14:paraId="2688FF08" w14:textId="77777777" w:rsidR="008E35A6" w:rsidRPr="003D1F57" w:rsidRDefault="008E35A6" w:rsidP="008E35A6">
      <w:pPr>
        <w:pStyle w:val="Standard"/>
        <w:ind w:firstLine="1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BBC859D" w14:textId="35ABDEE9" w:rsidR="008E35A6" w:rsidRPr="003D1F57" w:rsidRDefault="008E35A6" w:rsidP="00AA4AC7">
      <w:pPr>
        <w:spacing w:after="0"/>
        <w:rPr>
          <w:rFonts w:cstheme="minorHAnsi"/>
        </w:rPr>
      </w:pPr>
      <w:r w:rsidRPr="003D1F57">
        <w:rPr>
          <w:rFonts w:cstheme="minorHAnsi"/>
          <w:b/>
          <w:bCs/>
          <w:color w:val="000000"/>
          <w:highlight w:val="yellow"/>
        </w:rPr>
        <w:t>PEŁNA DOKUMENTACJA PROJEKTOWA</w:t>
      </w:r>
      <w:r w:rsidR="00AA4AC7" w:rsidRPr="003D1F57">
        <w:rPr>
          <w:rFonts w:cstheme="minorHAnsi"/>
          <w:b/>
          <w:bCs/>
          <w:color w:val="000000"/>
          <w:highlight w:val="yellow"/>
        </w:rPr>
        <w:br/>
      </w:r>
      <w:r w:rsidR="00AA4AC7" w:rsidRPr="003D1F57">
        <w:rPr>
          <w:rFonts w:cstheme="minorHAnsi"/>
          <w:highlight w:val="yellow"/>
        </w:rPr>
        <w:t>Ze względu na ochronę własności intelektualnej wnioskodawcy, dokumentacja techniczna budynku zostanie udostępniona wyłącznie zainteresowanym oferentom, po przesłaniu podpisanej umowy o zachowaniu poufności (NDA) na adres kontaktowy wskazany w sekcji XI niniejszego zapytania ofertowego.</w:t>
      </w:r>
    </w:p>
    <w:p w14:paraId="3010A6A0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09D514A1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2. Przestrzeganie przepisów</w:t>
      </w:r>
    </w:p>
    <w:p w14:paraId="4E85296C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6592F244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Wszystkie prace budowlane muszą być prowadzone zgodnie z przepisami bezpieczeństwa i higieny pracy (BHP).</w:t>
      </w:r>
    </w:p>
    <w:p w14:paraId="2E89AAAC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Wykonawca jest zobowiązany do zapewnienia ochrony zdrowia i życia pracowników oraz osób postronnych.</w:t>
      </w:r>
    </w:p>
    <w:p w14:paraId="32216DE0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Prace mają być realizowane zgodnie z normami budowlanymi i zasadami ochrony środowiska, aby zminimalizować wpływ na otoczenie.</w:t>
      </w:r>
    </w:p>
    <w:p w14:paraId="4780F36E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3907A09F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lastRenderedPageBreak/>
        <w:t>3. Bezpieczeństwo na placu budowy</w:t>
      </w:r>
    </w:p>
    <w:p w14:paraId="74A9CF8C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318C1B42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Należy zorganizować plac budowy w sposób zapewniający bezpieczeństwo pracy oraz ochronę mienia.</w:t>
      </w:r>
    </w:p>
    <w:p w14:paraId="49CCB4E1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Wykonawca musi wyznaczyć strefy niebezpieczne i odpowiednio je oznakować.</w:t>
      </w:r>
    </w:p>
    <w:p w14:paraId="449B3024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Pracownicy muszą być wyposażeni w środki ochrony indywidualnej, takie jak kaski, rękawice, okulary ochronne oraz obuwie antyprzebiciowe.</w:t>
      </w:r>
    </w:p>
    <w:p w14:paraId="68E8210A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Wykonawca musi zapewnić szkolenia z zakresu BHP dla pracowników przed rozpoczęciem prac.</w:t>
      </w:r>
    </w:p>
    <w:p w14:paraId="2C485905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6E8BED3B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4. Proces prac budowlanych</w:t>
      </w:r>
    </w:p>
    <w:p w14:paraId="0918D72A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19031AEF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Wszystkie prace budowlane powinny być prowadzone w sposób kontrolowany, z zachowaniem ciągłego nadzoru technicznego.</w:t>
      </w:r>
    </w:p>
    <w:p w14:paraId="06EE2BBD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 pierwszej kolejności należy przygotować plac budowy w tablice oraz inne oznaczenia ostrzegawcze oraz zaplecze socjalne, a następnie przejść do prac budowlanych .</w:t>
      </w:r>
    </w:p>
    <w:p w14:paraId="6AC46B15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Stosowane maszyny i urządzenia muszą być zgodne z wymaganiami technicznymi i posiadać aktualne przeglądy techniczne.</w:t>
      </w:r>
    </w:p>
    <w:p w14:paraId="0C4D06A2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7471AA84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5. Ochrona otoczenia</w:t>
      </w:r>
    </w:p>
    <w:p w14:paraId="47A78BA7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01A56FB2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Należy zastosować środki zapobiegające rozprzestrzenianiu się pyłu, np. systemy zraszania wodą.</w:t>
      </w:r>
    </w:p>
    <w:p w14:paraId="0F96DC55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Gruz i odpady muszą być segregowane i usuwane w sposób zgodny z przepisami o gospodarce odpadami.</w:t>
      </w:r>
    </w:p>
    <w:p w14:paraId="7C7219BE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 przypadku wystąpienia substancji niebezpiecznych (np. azbestu) należy przeprowadzić ich utylizację zgodnie z obowiązującymi przepisami.</w:t>
      </w:r>
    </w:p>
    <w:p w14:paraId="4052956B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3399D017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6. Ochrona wewnętrzna i zewnętrzna</w:t>
      </w:r>
    </w:p>
    <w:p w14:paraId="2ED0D5AD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1CA22717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Prace budowlane wewnątrz budynków muszą być prowadzone z szczególną ostrożnością, aby nie uszkodzić sąsiednich pomieszczeń i konstrukcji.</w:t>
      </w:r>
    </w:p>
    <w:p w14:paraId="228F56F0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 przypadku prac zewnętrznych należy zadbać o ochronę budynków przyległych oraz zabezpieczenie chodników i dróg w pobliżu placu budowy.</w:t>
      </w:r>
    </w:p>
    <w:p w14:paraId="7007006A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3DB4C712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7. Kontrola i raportowanie</w:t>
      </w:r>
    </w:p>
    <w:p w14:paraId="5B45C159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1E175BEF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Wykonawca jest zobowiązany do prowadzenia dokumentacji prac budowlanych oraz sporządzania raportów z postępu robót .</w:t>
      </w:r>
    </w:p>
    <w:p w14:paraId="761D1CE1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Inspekcje techniczne powinny być przeprowadzane regularnie, aby zapewnić zgodność prac z projektem i przepisami.</w:t>
      </w:r>
    </w:p>
    <w:p w14:paraId="25476544" w14:textId="77777777" w:rsidR="008E35A6" w:rsidRPr="003D1F57" w:rsidRDefault="008E35A6" w:rsidP="00EE4BE5">
      <w:pPr>
        <w:pStyle w:val="Standard"/>
        <w:rPr>
          <w:rFonts w:asciiTheme="minorHAnsi" w:hAnsiTheme="minorHAnsi" w:cstheme="minorHAnsi"/>
        </w:rPr>
      </w:pPr>
    </w:p>
    <w:p w14:paraId="2DF1BF44" w14:textId="6BFB5DB9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8 . Inwestor na etapie składania ofert zastrzega by każdy etap został wyceniony w tabeli zgodnie z punktami poszczególnych prac</w:t>
      </w:r>
    </w:p>
    <w:p w14:paraId="2E434D06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</w:p>
    <w:p w14:paraId="6F6F22FD" w14:textId="77777777" w:rsidR="00AA4AC7" w:rsidRPr="003D1F57" w:rsidRDefault="00AA4AC7" w:rsidP="00EE4BE5">
      <w:pPr>
        <w:pStyle w:val="Standard"/>
        <w:rPr>
          <w:rFonts w:asciiTheme="minorHAnsi" w:hAnsiTheme="minorHAnsi" w:cstheme="minorHAnsi"/>
        </w:rPr>
      </w:pPr>
    </w:p>
    <w:p w14:paraId="708E81F9" w14:textId="77777777" w:rsidR="00AA4AC7" w:rsidRPr="003D1F57" w:rsidRDefault="00AA4AC7" w:rsidP="00EE4BE5">
      <w:pPr>
        <w:pStyle w:val="Standard"/>
        <w:rPr>
          <w:rFonts w:asciiTheme="minorHAnsi" w:hAnsiTheme="minorHAnsi" w:cstheme="minorHAnsi"/>
        </w:rPr>
      </w:pPr>
    </w:p>
    <w:p w14:paraId="66EEB74B" w14:textId="159E2F6F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lastRenderedPageBreak/>
        <w:t>Zakończenie prac</w:t>
      </w:r>
    </w:p>
    <w:p w14:paraId="6EFAA976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Po zakończeniu prac teren należy uporządkować, usunąć gruz i odpady oraz przywrócić otoczenie do stanu zgodnego z wymaganiami projektowymi i prawnymi.</w:t>
      </w:r>
    </w:p>
    <w:p w14:paraId="48A68C2F" w14:textId="77777777" w:rsidR="00EE4BE5" w:rsidRPr="003D1F57" w:rsidRDefault="00EE4BE5" w:rsidP="00EE4BE5">
      <w:pPr>
        <w:pStyle w:val="Standard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</w:rPr>
        <w:t>Dbałość o przestrzeganie powyższych wytycznych jest kluczowa dla bezpiecznego i efektywnego wykonania prac budowlanych .</w:t>
      </w:r>
    </w:p>
    <w:p w14:paraId="7A8911DB" w14:textId="77777777" w:rsidR="00EE4BE5" w:rsidRPr="003D1F57" w:rsidRDefault="00EE4BE5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0F69EE59" w14:textId="7B1B1B2C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  <w:color w:val="FF0000"/>
        </w:rPr>
      </w:pPr>
      <w:r w:rsidRPr="00303EEC">
        <w:rPr>
          <w:rFonts w:cstheme="minorHAnsi"/>
          <w:b/>
          <w:color w:val="FF0000"/>
        </w:rPr>
        <w:t xml:space="preserve">Zamawiający zgadza się na zastosowanie innych materiałów i urządzeń niż przyjęte w projekcie budowlanym pod warunkiem zastosowania materiałów i </w:t>
      </w:r>
      <w:r w:rsidR="00325E39">
        <w:rPr>
          <w:rFonts w:cstheme="minorHAnsi"/>
          <w:b/>
          <w:color w:val="FF0000"/>
        </w:rPr>
        <w:t>rozwiązań</w:t>
      </w:r>
      <w:r w:rsidRPr="00303EEC">
        <w:rPr>
          <w:rFonts w:cstheme="minorHAnsi"/>
          <w:b/>
          <w:color w:val="FF0000"/>
        </w:rPr>
        <w:t xml:space="preserve"> równoważnych, tj. o parametrach nie gorszych niż przyjęte w wymienionej dokumentacji projektowej.</w:t>
      </w:r>
    </w:p>
    <w:p w14:paraId="6DE99682" w14:textId="77777777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  <w:color w:val="FF0000"/>
        </w:rPr>
      </w:pPr>
    </w:p>
    <w:p w14:paraId="353FF2B0" w14:textId="77777777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  <w:color w:val="FF0000"/>
        </w:rPr>
      </w:pPr>
      <w:r w:rsidRPr="00303EEC">
        <w:rPr>
          <w:rFonts w:cstheme="minorHAnsi"/>
          <w:b/>
          <w:color w:val="FF0000"/>
        </w:rPr>
        <w:t>Zamawiający zgadza się na wskazanie propozycji optymalizacji przyjętych rozwiązań technicznych ujętych w projekcie budowalnym nie mających wpływu na wydaną decyzję pozwolenia na budowę.</w:t>
      </w:r>
    </w:p>
    <w:p w14:paraId="714E0E58" w14:textId="77777777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  <w:color w:val="FF0000"/>
        </w:rPr>
      </w:pPr>
    </w:p>
    <w:p w14:paraId="5A893FF3" w14:textId="77777777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  <w:color w:val="FF0000"/>
        </w:rPr>
      </w:pPr>
      <w:r w:rsidRPr="00303EEC">
        <w:rPr>
          <w:rFonts w:cstheme="minorHAnsi"/>
          <w:b/>
          <w:color w:val="FF0000"/>
        </w:rPr>
        <w:t>W przypadku wystąpienia w Zapytaniu ofertowym, w opisie przedmiotu zamówienia lub w dokumentacji technicznej nazw (w tym nazwy własne, znaki towarowe), odniesień do określonego wyrobu, źródła, znaków towarowych, patentów lub specyficznego pochodzenia określenia te nie są dla wykonawcy wiążące i nie mają na celu naruszenia zasad zachowania uczciwej konkurencji i równego traktowania wykonawców oraz zasad proporcjonalności i przejrzystości, a jedynie doprecyzowanie oczekiwań jakościowych, funkcjonalnych i technologicznych Zamawiającego. Zamawiający dopuszcza rozwiązania równoważne, spełniające minimalne parametry jakościowe i cechy użytkowe wskazanych.</w:t>
      </w:r>
    </w:p>
    <w:p w14:paraId="5E674264" w14:textId="77777777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  <w:color w:val="FF0000"/>
        </w:rPr>
      </w:pPr>
    </w:p>
    <w:p w14:paraId="3A6ACC7F" w14:textId="77777777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</w:rPr>
      </w:pPr>
      <w:r w:rsidRPr="00303EEC">
        <w:rPr>
          <w:rFonts w:cstheme="minorHAnsi"/>
          <w:b/>
        </w:rPr>
        <w:t xml:space="preserve">KODY CPV Zamówienia </w:t>
      </w:r>
    </w:p>
    <w:p w14:paraId="2E33F9A2" w14:textId="16381CB2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</w:rPr>
      </w:pPr>
      <w:r w:rsidRPr="00303EEC">
        <w:rPr>
          <w:rFonts w:cstheme="minorHAnsi"/>
          <w:b/>
        </w:rPr>
        <w:t>45000000-7 Roboty budowlane</w:t>
      </w:r>
    </w:p>
    <w:p w14:paraId="1AFC78FF" w14:textId="136E31D9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</w:rPr>
      </w:pPr>
      <w:r w:rsidRPr="00303EEC">
        <w:rPr>
          <w:rFonts w:cstheme="minorHAnsi"/>
          <w:b/>
        </w:rPr>
        <w:t>45254200-4 Roboty budowlane w zakresie budowy zakładów produkcyjnych</w:t>
      </w:r>
    </w:p>
    <w:p w14:paraId="296055B9" w14:textId="5CE360B9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</w:rPr>
      </w:pPr>
      <w:r w:rsidRPr="00303EEC">
        <w:rPr>
          <w:rFonts w:cstheme="minorHAnsi"/>
          <w:b/>
        </w:rPr>
        <w:t>45100000-8 Przygotowanie terenu pod budowę</w:t>
      </w:r>
    </w:p>
    <w:p w14:paraId="6FC57265" w14:textId="6F59F31C" w:rsidR="00303EEC" w:rsidRPr="00303EEC" w:rsidRDefault="00303EEC" w:rsidP="00303EEC">
      <w:pPr>
        <w:widowControl w:val="0"/>
        <w:spacing w:after="0"/>
        <w:contextualSpacing/>
        <w:rPr>
          <w:rFonts w:cstheme="minorHAnsi"/>
          <w:b/>
        </w:rPr>
      </w:pPr>
      <w:r w:rsidRPr="00303EEC">
        <w:rPr>
          <w:rFonts w:cstheme="minorHAnsi"/>
          <w:b/>
        </w:rPr>
        <w:t>45300000-0 Roboty instalacyjne w budynkach</w:t>
      </w:r>
    </w:p>
    <w:p w14:paraId="0C21FE48" w14:textId="1E0FC92E" w:rsidR="0041786E" w:rsidRPr="00303EEC" w:rsidRDefault="00303EEC" w:rsidP="00303EEC">
      <w:pPr>
        <w:widowControl w:val="0"/>
        <w:spacing w:after="0"/>
        <w:contextualSpacing/>
        <w:rPr>
          <w:rFonts w:cstheme="minorHAnsi"/>
          <w:b/>
        </w:rPr>
      </w:pPr>
      <w:r w:rsidRPr="00303EEC">
        <w:rPr>
          <w:rFonts w:cstheme="minorHAnsi"/>
          <w:b/>
        </w:rPr>
        <w:t>45400000-1 Roboty wykończeniowe w zakresie obiektów budowlanych</w:t>
      </w:r>
    </w:p>
    <w:p w14:paraId="2E9F4E97" w14:textId="77777777" w:rsidR="008E35A6" w:rsidRPr="003D1F57" w:rsidRDefault="008E35A6">
      <w:pPr>
        <w:widowControl w:val="0"/>
        <w:spacing w:after="0"/>
        <w:contextualSpacing/>
        <w:rPr>
          <w:rFonts w:cstheme="minorHAnsi"/>
          <w:b/>
          <w:color w:val="FF0000"/>
        </w:rPr>
      </w:pPr>
    </w:p>
    <w:p w14:paraId="0F24C642" w14:textId="77777777" w:rsidR="0041786E" w:rsidRPr="003D1F57" w:rsidRDefault="00000000">
      <w:pPr>
        <w:pStyle w:val="Zwykytekst"/>
        <w:numPr>
          <w:ilvl w:val="0"/>
          <w:numId w:val="40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10D68B00" w14:textId="19DD04E0" w:rsidR="0041786E" w:rsidRPr="003D1F57" w:rsidRDefault="00000000">
      <w:pPr>
        <w:pStyle w:val="Zwykytekst"/>
        <w:spacing w:before="60"/>
        <w:ind w:left="1416" w:hanging="696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3D1F57">
        <w:rPr>
          <w:rFonts w:asciiTheme="minorHAnsi" w:hAnsiTheme="minorHAnsi" w:cstheme="minorHAnsi"/>
          <w:sz w:val="20"/>
          <w:szCs w:val="20"/>
        </w:rPr>
        <w:t xml:space="preserve">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netto, brutto DAP Bielsko-Biała (43-300), Polska Incoterms 2020 za realizację całego zadania (cena całkowita) </w:t>
      </w:r>
      <w:r w:rsidR="00154F72" w:rsidRPr="003D1F57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 z dnia porównani ofert; porównanie cen na potrzeby oceny ofert dokonywane będzie w PLN.</w:t>
      </w:r>
    </w:p>
    <w:p w14:paraId="119F3B3F" w14:textId="617E8E55" w:rsidR="0041786E" w:rsidRPr="003D1F57" w:rsidRDefault="00000000">
      <w:pPr>
        <w:pStyle w:val="Zwykytekst"/>
        <w:spacing w:before="60"/>
        <w:ind w:left="720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2.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2B08CE">
        <w:rPr>
          <w:rFonts w:asciiTheme="minorHAnsi" w:hAnsiTheme="minorHAnsi" w:cstheme="minorHAnsi"/>
          <w:sz w:val="20"/>
          <w:szCs w:val="20"/>
          <w:lang w:val="pl-PL"/>
        </w:rPr>
        <w:t>dniach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24B094DD" w14:textId="77777777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3.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Pr="003D1F57">
        <w:rPr>
          <w:rFonts w:asciiTheme="minorHAnsi" w:hAnsiTheme="minorHAnsi" w:cstheme="minorHAnsi"/>
          <w:sz w:val="20"/>
          <w:szCs w:val="20"/>
        </w:rPr>
        <w:t xml:space="preserve"> siedzib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y</w:t>
      </w:r>
      <w:r w:rsidRPr="003D1F57">
        <w:rPr>
          <w:rFonts w:asciiTheme="minorHAnsi" w:hAnsiTheme="minorHAnsi" w:cstheme="minorHAnsi"/>
          <w:sz w:val="20"/>
          <w:szCs w:val="20"/>
        </w:rPr>
        <w:t xml:space="preserve">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 (oraz adres do korespondencji, jeżeli inny, niż siedziby).</w:t>
      </w:r>
    </w:p>
    <w:p w14:paraId="254BA5DF" w14:textId="77777777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4.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oraz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62272FB4" w14:textId="77777777" w:rsidR="0041786E" w:rsidRPr="003D1F57" w:rsidRDefault="00000000">
      <w:pPr>
        <w:pStyle w:val="Zwykytekst"/>
        <w:spacing w:before="60"/>
        <w:ind w:firstLine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5.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5E087A" w14:textId="77777777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6.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Datę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677DC00" w14:textId="77777777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7.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(datę</w:t>
      </w:r>
      <w:r w:rsidRPr="003D1F57">
        <w:rPr>
          <w:rFonts w:asciiTheme="minorHAnsi" w:hAnsiTheme="minorHAnsi" w:cstheme="minorHAnsi"/>
          <w:sz w:val="20"/>
          <w:szCs w:val="20"/>
        </w:rPr>
        <w:t xml:space="preserve">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Pr="003D1F5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3FE83B" w14:textId="77777777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8.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Pr="003D1F57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01BCFF92" w14:textId="77777777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9.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Pieczątkę </w:t>
      </w:r>
      <w:r w:rsidRPr="003D1F57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AA53950" w14:textId="77777777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i warunki płatności.</w:t>
      </w:r>
    </w:p>
    <w:p w14:paraId="3F949186" w14:textId="10F6E529" w:rsidR="0041786E" w:rsidRPr="003D1F57" w:rsidRDefault="00000000">
      <w:pPr>
        <w:pStyle w:val="Zwykytekst"/>
        <w:spacing w:before="60"/>
        <w:ind w:left="708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Okres gwarancji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(podany w miesiącach – nie krótszy niż </w:t>
      </w:r>
      <w:r w:rsidR="00AA4AC7" w:rsidRPr="003D1F57">
        <w:rPr>
          <w:rFonts w:asciiTheme="minorHAnsi" w:hAnsiTheme="minorHAnsi" w:cstheme="minorHAnsi"/>
          <w:sz w:val="20"/>
          <w:szCs w:val="20"/>
          <w:lang w:val="pl-PL"/>
        </w:rPr>
        <w:t>24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miesi</w:t>
      </w:r>
      <w:r w:rsidR="00AA4AC7" w:rsidRPr="003D1F57">
        <w:rPr>
          <w:rFonts w:asciiTheme="minorHAnsi" w:hAnsiTheme="minorHAnsi" w:cstheme="minorHAnsi"/>
          <w:sz w:val="20"/>
          <w:szCs w:val="20"/>
          <w:lang w:val="pl-PL"/>
        </w:rPr>
        <w:t>ą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c</w:t>
      </w:r>
      <w:r w:rsidR="00AA4AC7" w:rsidRPr="003D1F57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419F9BE5" w14:textId="77777777" w:rsidR="0041786E" w:rsidRPr="003D1F57" w:rsidRDefault="0041786E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32C6E58" w14:textId="77777777" w:rsidR="0041786E" w:rsidRPr="003D1F57" w:rsidRDefault="00000000">
      <w:pPr>
        <w:pStyle w:val="Zwykytekst"/>
        <w:spacing w:before="60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11elementów. </w:t>
      </w:r>
    </w:p>
    <w:p w14:paraId="7A91EAC0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lastRenderedPageBreak/>
        <w:t>W przypadku, gdy Oferent pominie którykolwiek z powyższych 11 istotnych elementów oferty jego oferta zostanie uznana za niekompletną. Wszystkie oferty niekompletne w dniu zamknięcia przyjmowania ofert zostaną odrzucone i nie będą podlegały ocenie.</w:t>
      </w:r>
    </w:p>
    <w:p w14:paraId="4AE7BE36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Zamawiający wymaga złożenia oferty na dołączonym do zapytania formularzu ofertowym wraz</w:t>
      </w:r>
    </w:p>
    <w:p w14:paraId="3778FE33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z wymaganymi oświadczeniami, pod rygorem odrzucenia oferty w przypadku braku dostarczenia formularza.</w:t>
      </w:r>
    </w:p>
    <w:p w14:paraId="37BCC98A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 xml:space="preserve">Pozostałe warunki. </w:t>
      </w:r>
      <w:r w:rsidRPr="003D1F57">
        <w:rPr>
          <w:rFonts w:asciiTheme="minorHAnsi" w:hAnsiTheme="minorHAnsi" w:cstheme="minorHAnsi"/>
          <w:sz w:val="22"/>
          <w:szCs w:val="22"/>
        </w:rPr>
        <w:t>Nie dopuszcza się składanie ofert częściowych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D1F57">
        <w:rPr>
          <w:rFonts w:asciiTheme="minorHAnsi" w:hAnsiTheme="minorHAnsi" w:cstheme="minorHAnsi"/>
          <w:sz w:val="22"/>
          <w:szCs w:val="22"/>
        </w:rPr>
        <w:t>Nie dopuszcza się składania ofert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Pr="003D1F57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Pr="003D1F57">
        <w:rPr>
          <w:rFonts w:asciiTheme="minorHAnsi" w:hAnsiTheme="minorHAnsi" w:cstheme="minorHAnsi"/>
          <w:sz w:val="22"/>
          <w:szCs w:val="22"/>
        </w:rPr>
        <w:t xml:space="preserve">ujętego w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>zapytaniu (tj. ofert bez wyraźnego i jednoznacznego wykazania kompletności urządzenia)</w:t>
      </w:r>
      <w:r w:rsidRPr="003D1F57">
        <w:rPr>
          <w:rFonts w:asciiTheme="minorHAnsi" w:hAnsiTheme="minorHAnsi" w:cstheme="minorHAnsi"/>
          <w:sz w:val="22"/>
          <w:szCs w:val="22"/>
        </w:rPr>
        <w:t xml:space="preserve">.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D1F57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08C72E5" w14:textId="77777777" w:rsidR="0041786E" w:rsidRPr="003D1F57" w:rsidRDefault="0041786E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720AB23" w14:textId="77777777" w:rsidR="0041786E" w:rsidRPr="003D1F57" w:rsidRDefault="00000000">
      <w:pPr>
        <w:pStyle w:val="Zwykytekst"/>
        <w:numPr>
          <w:ilvl w:val="0"/>
          <w:numId w:val="41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0B521F6E" w14:textId="77777777" w:rsidR="0041786E" w:rsidRPr="003D1F57" w:rsidRDefault="00000000">
      <w:pPr>
        <w:spacing w:after="120" w:line="240" w:lineRule="auto"/>
        <w:ind w:left="709"/>
        <w:jc w:val="both"/>
        <w:rPr>
          <w:rFonts w:cstheme="minorHAnsi"/>
        </w:rPr>
      </w:pPr>
      <w:r w:rsidRPr="003D1F57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wydatków.</w:t>
      </w:r>
    </w:p>
    <w:p w14:paraId="688C7DE6" w14:textId="77777777" w:rsidR="0041786E" w:rsidRPr="003D1F57" w:rsidRDefault="00000000">
      <w:pPr>
        <w:pStyle w:val="Zwykytekst"/>
        <w:ind w:left="360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70C6D092" w14:textId="77777777" w:rsidR="0041786E" w:rsidRPr="003D1F57" w:rsidRDefault="00000000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uczestniczeniu w spółce, jako wspólnik spółki cywilnej lub spółki osobowej, </w:t>
      </w:r>
    </w:p>
    <w:p w14:paraId="163C6016" w14:textId="77777777" w:rsidR="0041786E" w:rsidRPr="003D1F57" w:rsidRDefault="00000000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posiadaniu udziałów lub co najmniej 10 % akcji, </w:t>
      </w:r>
    </w:p>
    <w:p w14:paraId="253EE6F6" w14:textId="77777777" w:rsidR="0041786E" w:rsidRPr="003D1F57" w:rsidRDefault="00000000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</w:t>
      </w:r>
    </w:p>
    <w:p w14:paraId="792F4354" w14:textId="77777777" w:rsidR="0041786E" w:rsidRPr="003D1F57" w:rsidRDefault="00000000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2536F729" w14:textId="77777777" w:rsidR="0041786E" w:rsidRPr="003D1F57" w:rsidRDefault="0041786E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1B7B7837" w14:textId="77777777" w:rsidR="00F374AC" w:rsidRPr="00F374AC" w:rsidRDefault="00F374AC" w:rsidP="00F374A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F374AC">
        <w:rPr>
          <w:rFonts w:asciiTheme="minorHAnsi" w:hAnsiTheme="minorHAnsi" w:cstheme="minorHAnsi"/>
          <w:b/>
          <w:bCs/>
          <w:sz w:val="20"/>
          <w:szCs w:val="20"/>
        </w:rPr>
        <w:t>KRYTERIA DOSTĘPOWE</w:t>
      </w:r>
    </w:p>
    <w:p w14:paraId="6ABF8D33" w14:textId="77777777" w:rsidR="00F374AC" w:rsidRPr="00F374AC" w:rsidRDefault="00F374AC" w:rsidP="00F374A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</w:p>
    <w:p w14:paraId="5198D8B5" w14:textId="5AAF8187" w:rsidR="00F374AC" w:rsidRPr="00F374AC" w:rsidRDefault="00F374AC" w:rsidP="00F374A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F374AC">
        <w:rPr>
          <w:rFonts w:asciiTheme="minorHAnsi" w:hAnsiTheme="minorHAnsi" w:cstheme="minorHAnsi"/>
          <w:b/>
          <w:bCs/>
          <w:sz w:val="20"/>
          <w:szCs w:val="20"/>
        </w:rPr>
        <w:t xml:space="preserve">W zakresie kryterium dot. doświadczenia zamawiający wymaga dołączenia referencji w zakresie 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realizacji robót budowlanych obiektów przemysłowych</w:t>
      </w:r>
    </w:p>
    <w:p w14:paraId="6FBE8945" w14:textId="77777777" w:rsidR="00F374AC" w:rsidRPr="00F374AC" w:rsidRDefault="00F374AC" w:rsidP="00F374A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</w:p>
    <w:p w14:paraId="7BA4FD05" w14:textId="1272062C" w:rsidR="00F374AC" w:rsidRPr="00F374AC" w:rsidRDefault="00F374AC" w:rsidP="00F374AC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F374A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Posiadanie doświadczenia w dostawie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realizacji robót budowlanych</w:t>
      </w:r>
    </w:p>
    <w:p w14:paraId="038BAAD2" w14:textId="71705B45" w:rsidR="00F374AC" w:rsidRPr="003D1F57" w:rsidRDefault="00F374AC" w:rsidP="00F374AC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374AC">
        <w:rPr>
          <w:rFonts w:asciiTheme="minorHAnsi" w:hAnsiTheme="minorHAnsi" w:cstheme="minorHAnsi"/>
          <w:sz w:val="20"/>
          <w:szCs w:val="20"/>
          <w:lang w:val="pl-PL"/>
        </w:rPr>
        <w:t xml:space="preserve">-minimum dwie referencje na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realizację obiektów produkcyjnych o wartości 2 mln </w:t>
      </w:r>
      <w:r w:rsidR="00C83D10">
        <w:rPr>
          <w:rFonts w:asciiTheme="minorHAnsi" w:hAnsiTheme="minorHAnsi" w:cstheme="minorHAnsi"/>
          <w:sz w:val="20"/>
          <w:szCs w:val="20"/>
          <w:lang w:val="pl-PL"/>
        </w:rPr>
        <w:t xml:space="preserve">PLN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każda</w:t>
      </w:r>
    </w:p>
    <w:p w14:paraId="4A594E0C" w14:textId="77777777" w:rsidR="00F374AC" w:rsidRPr="003D1F57" w:rsidRDefault="00F374AC" w:rsidP="00F374AC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8B4AD4C" w14:textId="296B3ED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O udzielenie zamówienia, objętego niniejszym Zapytaniem, mogą ubiegać się wyłącznie Wykonawcy, którzy spełniają warunki udziału w postępowaniu tj.:</w:t>
      </w:r>
    </w:p>
    <w:p w14:paraId="56690870" w14:textId="77777777" w:rsidR="0041786E" w:rsidRPr="003D1F57" w:rsidRDefault="0041786E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167583A3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O udzielenie zamówienia, objętego niniejszym Zapytaniem, mogą ubiegać się </w:t>
      </w:r>
      <w:r w:rsidRPr="003D1F57">
        <w:rPr>
          <w:rFonts w:asciiTheme="minorHAnsi" w:hAnsiTheme="minorHAnsi" w:cstheme="minorHAnsi"/>
          <w:b/>
          <w:bCs/>
          <w:sz w:val="20"/>
          <w:szCs w:val="20"/>
          <w:u w:val="single"/>
        </w:rPr>
        <w:t>wyłącznie Wykonawcy</w:t>
      </w:r>
      <w:r w:rsidRPr="003D1F57">
        <w:rPr>
          <w:rFonts w:asciiTheme="minorHAnsi" w:hAnsiTheme="minorHAnsi" w:cstheme="minorHAnsi"/>
          <w:sz w:val="20"/>
          <w:szCs w:val="20"/>
        </w:rPr>
        <w:t>, którzy spełniają warunki udziału w postępowaniu tj.:</w:t>
      </w:r>
    </w:p>
    <w:p w14:paraId="3547BA9D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Wykonawca powinien znajdować się dobrej sytuacji ekonomicznej i finansowej:</w:t>
      </w:r>
    </w:p>
    <w:p w14:paraId="1BCEEDEE" w14:textId="3301CCCC" w:rsidR="0041786E" w:rsidRPr="003D1F57" w:rsidRDefault="00000000">
      <w:pPr>
        <w:pStyle w:val="Zwykytekst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Weryfikacja kryterium na podstawie dołączenia polisy OC na kwotę min. </w:t>
      </w:r>
      <w:r w:rsidR="00D87092" w:rsidRPr="003D1F57">
        <w:rPr>
          <w:rFonts w:asciiTheme="minorHAnsi" w:hAnsiTheme="minorHAnsi" w:cstheme="minorHAnsi"/>
          <w:b/>
          <w:bCs/>
          <w:sz w:val="20"/>
          <w:szCs w:val="20"/>
          <w:u w:val="single"/>
        </w:rPr>
        <w:t>3</w:t>
      </w:r>
      <w:r w:rsidRPr="003D1F57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000 000,00  zł</w:t>
      </w:r>
    </w:p>
    <w:p w14:paraId="6C8A9594" w14:textId="77777777" w:rsidR="0041786E" w:rsidRPr="003D1F57" w:rsidRDefault="00000000">
      <w:pPr>
        <w:pStyle w:val="Zwykytekst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</w:rPr>
        <w:t xml:space="preserve">Dodatkowo Wykonawca zawrze na okres realizacji przedmiotu kontraktu </w:t>
      </w:r>
      <w:r w:rsidRPr="003D1F57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Umowę Ubezpieczenia </w:t>
      </w:r>
    </w:p>
    <w:p w14:paraId="1B9951F8" w14:textId="77777777" w:rsidR="0041786E" w:rsidRPr="003D1F57" w:rsidRDefault="00000000">
      <w:pPr>
        <w:pStyle w:val="Zwykytekst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</w:rPr>
        <w:t xml:space="preserve">od </w:t>
      </w:r>
      <w:proofErr w:type="spellStart"/>
      <w:r w:rsidRPr="003D1F57">
        <w:rPr>
          <w:rFonts w:asciiTheme="minorHAnsi" w:hAnsiTheme="minorHAnsi" w:cstheme="minorHAnsi"/>
          <w:b/>
          <w:bCs/>
          <w:sz w:val="20"/>
          <w:szCs w:val="20"/>
        </w:rPr>
        <w:t>ryzyk</w:t>
      </w:r>
      <w:proofErr w:type="spellEnd"/>
      <w:r w:rsidRPr="003D1F57">
        <w:rPr>
          <w:rFonts w:asciiTheme="minorHAnsi" w:hAnsiTheme="minorHAnsi" w:cstheme="minorHAnsi"/>
          <w:b/>
          <w:bCs/>
          <w:sz w:val="20"/>
          <w:szCs w:val="20"/>
        </w:rPr>
        <w:t xml:space="preserve"> budowlanych (</w:t>
      </w:r>
      <w:r w:rsidRPr="003D1F57">
        <w:rPr>
          <w:rFonts w:asciiTheme="minorHAnsi" w:hAnsiTheme="minorHAnsi" w:cstheme="minorHAnsi"/>
          <w:b/>
          <w:bCs/>
          <w:color w:val="FF0000"/>
          <w:sz w:val="20"/>
          <w:szCs w:val="20"/>
        </w:rPr>
        <w:t>CAR/EAR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341E3CA9" w14:textId="77777777" w:rsidR="00F374AC" w:rsidRPr="003D1F57" w:rsidRDefault="00F374AC">
      <w:pPr>
        <w:pStyle w:val="Zwykytekst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5CAB78A" w14:textId="77777777" w:rsidR="00F374AC" w:rsidRPr="003D1F57" w:rsidRDefault="00F374AC">
      <w:pPr>
        <w:pStyle w:val="Zwykytekst"/>
        <w:ind w:left="720"/>
        <w:jc w:val="both"/>
        <w:rPr>
          <w:rFonts w:asciiTheme="minorHAnsi" w:hAnsiTheme="minorHAnsi" w:cstheme="minorHAnsi"/>
        </w:rPr>
      </w:pPr>
    </w:p>
    <w:p w14:paraId="63EA4CAA" w14:textId="77777777" w:rsidR="0041786E" w:rsidRDefault="0041786E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8428C01" w14:textId="77777777" w:rsidR="008C26D3" w:rsidRDefault="008C26D3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2015F2E" w14:textId="77777777" w:rsidR="008C26D3" w:rsidRDefault="008C26D3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47F6981" w14:textId="77777777" w:rsidR="008C26D3" w:rsidRDefault="008C26D3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7F6A335" w14:textId="77777777" w:rsidR="008C26D3" w:rsidRDefault="008C26D3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AA930CF" w14:textId="77777777" w:rsidR="008C26D3" w:rsidRDefault="008C26D3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059F29B" w14:textId="77777777" w:rsidR="008C26D3" w:rsidRDefault="008C26D3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B3E6E35" w14:textId="77777777" w:rsidR="008C26D3" w:rsidRPr="003D1F57" w:rsidRDefault="008C26D3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E8C1117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0"/>
          <w:szCs w:val="20"/>
        </w:rPr>
        <w:lastRenderedPageBreak/>
        <w:t>Wymagania ogólne dotyczące przedmiotu zamówienia:</w:t>
      </w:r>
    </w:p>
    <w:p w14:paraId="4E787872" w14:textId="77777777" w:rsidR="0041786E" w:rsidRPr="003D1F57" w:rsidRDefault="00000000">
      <w:pPr>
        <w:pStyle w:val="Zwykytek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EB18620" w14:textId="77777777" w:rsidR="0041786E" w:rsidRPr="003D1F57" w:rsidRDefault="00000000">
      <w:pPr>
        <w:pStyle w:val="Zwykytekst"/>
        <w:numPr>
          <w:ilvl w:val="0"/>
          <w:numId w:val="43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Celem zabezpieczenia jakości i terminowego wykonania Przedmiotu Umowy Wykonawca dostarczy Zamawiającemu w terminie 14 dni roboczych od dnia podpisania Umowy, 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nieodwołalną gwarancję bankową na kwotę stanowiącą 5 % wartości wynagrodzenia umownego netto</w:t>
      </w:r>
      <w:r w:rsidRPr="003D1F57">
        <w:rPr>
          <w:rFonts w:asciiTheme="minorHAnsi" w:hAnsiTheme="minorHAnsi" w:cstheme="minorHAnsi"/>
          <w:sz w:val="20"/>
          <w:szCs w:val="20"/>
        </w:rPr>
        <w:t xml:space="preserve"> (bez podatku VAT) płatną na pierwsze żądanie, z terminem ważności do upływu 3 lat po dacie odbioru końcowego przedmiotu umowy przez Zamawiającego (</w:t>
      </w:r>
      <w:r w:rsidRPr="003D1F57">
        <w:rPr>
          <w:rFonts w:asciiTheme="minorHAnsi" w:hAnsiTheme="minorHAnsi" w:cstheme="minorHAnsi"/>
          <w:b/>
          <w:bCs/>
          <w:color w:val="FF0000"/>
          <w:sz w:val="20"/>
          <w:szCs w:val="20"/>
        </w:rPr>
        <w:t>Gwarancja Dobrego Wykonania Umowy</w:t>
      </w:r>
      <w:r w:rsidRPr="003D1F57">
        <w:rPr>
          <w:rFonts w:asciiTheme="minorHAnsi" w:hAnsiTheme="minorHAnsi" w:cstheme="minorHAnsi"/>
          <w:sz w:val="20"/>
          <w:szCs w:val="20"/>
        </w:rPr>
        <w:t>). Zamawiający może wykonywać uprawnienia z tytułu gwarancji za nieterminową realizacją jak i wady fizyczne niezależnie od uprawnień wynikających z gwarancji. Terminy rękojmi i gwarancji obliczane są od dat odbiorów każdego z elementów/etapów robót przez Zamawiającego odrębnie dla każdego z tych etapów/elementów robót.</w:t>
      </w:r>
    </w:p>
    <w:p w14:paraId="7B737C39" w14:textId="77777777" w:rsidR="0041786E" w:rsidRPr="003D1F57" w:rsidRDefault="00000000">
      <w:pPr>
        <w:pStyle w:val="Zwykytekst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Poza gwarancją, o której mowa w ust. 2 powyżej, Wykonawca złoży Zamawiającemu, w celu zabezpieczenia jakości i terminowego wykonania poszczególnych elementów/etapów robót, </w:t>
      </w:r>
      <w:r w:rsidRPr="003D1F57">
        <w:rPr>
          <w:rFonts w:asciiTheme="minorHAnsi" w:hAnsiTheme="minorHAnsi" w:cstheme="minorHAnsi"/>
          <w:b/>
          <w:bCs/>
          <w:color w:val="FF0000"/>
          <w:sz w:val="20"/>
          <w:szCs w:val="20"/>
        </w:rPr>
        <w:t>Kaucje Gwarancyjne</w:t>
      </w:r>
      <w:r w:rsidRPr="003D1F5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w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celu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eliminacji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ryzyka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związanego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z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zakresem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prac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(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ryzyka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terminowe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oraz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kwestie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możliwości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utraty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dofinansowania</w:t>
      </w:r>
      <w:proofErr w:type="spellEnd"/>
      <w:r w:rsidRPr="003D1F57">
        <w:rPr>
          <w:rFonts w:asciiTheme="minorHAnsi" w:hAnsiTheme="minorHAnsi" w:cstheme="minorHAnsi"/>
          <w:color w:val="000000"/>
          <w:sz w:val="20"/>
          <w:szCs w:val="20"/>
          <w:lang w:val="en-US"/>
        </w:rPr>
        <w:t>)</w:t>
      </w:r>
      <w:r w:rsidRPr="003D1F57">
        <w:rPr>
          <w:rFonts w:asciiTheme="minorHAnsi" w:hAnsiTheme="minorHAnsi" w:cstheme="minorHAnsi"/>
          <w:sz w:val="20"/>
          <w:szCs w:val="20"/>
        </w:rPr>
        <w:t xml:space="preserve"> w formie 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nieodwołalnych gwarancji bankowych</w:t>
      </w:r>
      <w:r w:rsidRPr="003D1F57">
        <w:rPr>
          <w:rFonts w:asciiTheme="minorHAnsi" w:hAnsiTheme="minorHAnsi" w:cstheme="minorHAnsi"/>
          <w:sz w:val="20"/>
          <w:szCs w:val="20"/>
        </w:rPr>
        <w:t xml:space="preserve"> na kwotę równą </w:t>
      </w:r>
      <w:r w:rsidRPr="003D1F57">
        <w:rPr>
          <w:rFonts w:asciiTheme="minorHAnsi" w:hAnsiTheme="minorHAnsi" w:cstheme="minorHAnsi"/>
          <w:b/>
          <w:bCs/>
          <w:sz w:val="20"/>
          <w:szCs w:val="20"/>
        </w:rPr>
        <w:t>2,5 % wynagrodzenia umownego netto</w:t>
      </w:r>
      <w:r w:rsidRPr="003D1F57">
        <w:rPr>
          <w:rFonts w:asciiTheme="minorHAnsi" w:hAnsiTheme="minorHAnsi" w:cstheme="minorHAnsi"/>
          <w:sz w:val="20"/>
          <w:szCs w:val="20"/>
        </w:rPr>
        <w:t xml:space="preserve"> każda z nich, przy czym:</w:t>
      </w:r>
    </w:p>
    <w:p w14:paraId="187187A0" w14:textId="77777777" w:rsidR="0041786E" w:rsidRPr="003D1F57" w:rsidRDefault="00000000">
      <w:pPr>
        <w:pStyle w:val="Zwykytekst"/>
        <w:numPr>
          <w:ilvl w:val="1"/>
          <w:numId w:val="45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pierwszą z tych gwarancji Zamawiający zwróci Wykonawcy, bez wezwania, w następnym dniu roboczym po dokonaniu odbioru końcowego;</w:t>
      </w:r>
    </w:p>
    <w:p w14:paraId="566CD4C6" w14:textId="77777777" w:rsidR="0041786E" w:rsidRPr="003D1F57" w:rsidRDefault="00000000">
      <w:pPr>
        <w:pStyle w:val="Zwykytekst"/>
        <w:numPr>
          <w:ilvl w:val="1"/>
          <w:numId w:val="46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drugą z gwarancji Zamawiający zwróci Wykonawcy w następnym dniu roboczym po upływie miesiąca od okresu upływu gwarancji za wykonane roboty i prace </w:t>
      </w:r>
    </w:p>
    <w:p w14:paraId="7A01F6BA" w14:textId="77777777" w:rsidR="00D87092" w:rsidRPr="003D1F57" w:rsidRDefault="00D87092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D88F2D9" w14:textId="1DB2EC6E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79D94D2A" w14:textId="77777777" w:rsidR="0041786E" w:rsidRPr="003D1F57" w:rsidRDefault="0041786E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0723866" w14:textId="77777777" w:rsidR="0041786E" w:rsidRPr="003D1F57" w:rsidRDefault="00000000">
      <w:pPr>
        <w:pStyle w:val="Akapitzlist"/>
        <w:numPr>
          <w:ilvl w:val="0"/>
          <w:numId w:val="12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Wykonany przedmiar podczas wizji lokalnej stanowi podstawę do przygotowania oferty, która jest ofertą ostateczną i nie podlega zmianom,</w:t>
      </w:r>
    </w:p>
    <w:p w14:paraId="58EA6982" w14:textId="77777777" w:rsidR="0041786E" w:rsidRPr="003D1F57" w:rsidRDefault="00000000">
      <w:pPr>
        <w:pStyle w:val="Akapitzlist"/>
        <w:numPr>
          <w:ilvl w:val="0"/>
          <w:numId w:val="12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Oferent oświadcza,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33DE92DE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CB5250A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4C5ADB08" w14:textId="77777777" w:rsidR="0041786E" w:rsidRPr="003D1F57" w:rsidRDefault="00000000">
      <w:pPr>
        <w:pStyle w:val="Zwykytekst"/>
        <w:numPr>
          <w:ilvl w:val="0"/>
          <w:numId w:val="4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trwałość i naprawialność obiektu – oferent winien złożyć oświadczenie iż zastosowane rozwiązania na etapie budowy w okresie co najmniej 10 lat będą trwale naprawialne a dostęp do części pod kątem serwisowania obiektu, nieograniczony </w:t>
      </w:r>
    </w:p>
    <w:p w14:paraId="5491990C" w14:textId="77777777" w:rsidR="0041786E" w:rsidRPr="003D1F57" w:rsidRDefault="00000000">
      <w:pPr>
        <w:pStyle w:val="Zwykytekst"/>
        <w:numPr>
          <w:ilvl w:val="0"/>
          <w:numId w:val="4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Drewno zastosowanie przy robotach budowlanych powinno posiadać świadectwo legalnego pochodzenia, np. FSC</w:t>
      </w:r>
    </w:p>
    <w:p w14:paraId="70A944B6" w14:textId="77777777" w:rsidR="0041786E" w:rsidRPr="003D1F57" w:rsidRDefault="00000000">
      <w:pPr>
        <w:spacing w:before="240" w:after="240" w:line="240" w:lineRule="auto"/>
        <w:rPr>
          <w:rFonts w:cstheme="minorHAnsi"/>
        </w:rPr>
      </w:pPr>
      <w:r w:rsidRPr="003D1F57">
        <w:rPr>
          <w:rFonts w:eastAsia="Liberation Serif" w:cstheme="minorHAnsi"/>
          <w:sz w:val="20"/>
          <w:szCs w:val="20"/>
        </w:rPr>
        <w:t>Warunki płatności</w:t>
      </w:r>
    </w:p>
    <w:p w14:paraId="28BDF4C7" w14:textId="77777777" w:rsidR="0041786E" w:rsidRPr="003D1F57" w:rsidRDefault="00000000">
      <w:pPr>
        <w:pStyle w:val="Akapitzlist"/>
        <w:numPr>
          <w:ilvl w:val="0"/>
          <w:numId w:val="13"/>
        </w:numPr>
        <w:spacing w:after="24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Płatność po zakończeniu  i odbiorze końcowym,</w:t>
      </w:r>
    </w:p>
    <w:p w14:paraId="1A64371C" w14:textId="77777777" w:rsidR="0041786E" w:rsidRPr="003D1F57" w:rsidRDefault="00000000">
      <w:pPr>
        <w:numPr>
          <w:ilvl w:val="0"/>
          <w:numId w:val="13"/>
        </w:numPr>
        <w:rPr>
          <w:rFonts w:cstheme="minorHAnsi"/>
        </w:rPr>
      </w:pPr>
      <w:r w:rsidRPr="003D1F57">
        <w:rPr>
          <w:rFonts w:eastAsia="Liberation Serif" w:cstheme="minorHAnsi"/>
          <w:sz w:val="20"/>
          <w:szCs w:val="20"/>
        </w:rPr>
        <w:t xml:space="preserve"> </w:t>
      </w:r>
      <w:r w:rsidRPr="003D1F57">
        <w:rPr>
          <w:rFonts w:cstheme="minorHAnsi"/>
          <w:sz w:val="20"/>
        </w:rPr>
        <w:t xml:space="preserve">Termin płatności  21 dni od zakończenia danego etapu prac lub dłuższy. W przypadku </w:t>
      </w:r>
      <w:proofErr w:type="gramStart"/>
      <w:r w:rsidRPr="003D1F57">
        <w:rPr>
          <w:rFonts w:cstheme="minorHAnsi"/>
          <w:sz w:val="20"/>
        </w:rPr>
        <w:t>nie wpisania</w:t>
      </w:r>
      <w:proofErr w:type="gramEnd"/>
      <w:r w:rsidRPr="003D1F57">
        <w:rPr>
          <w:rFonts w:cstheme="minorHAnsi"/>
          <w:sz w:val="20"/>
        </w:rPr>
        <w:t xml:space="preserve"> w formularzu cenowym terminu płatności przez wykonawcę przyjmuje się termin płatności 21 dni. </w:t>
      </w:r>
    </w:p>
    <w:p w14:paraId="11A2E539" w14:textId="77777777" w:rsidR="0041786E" w:rsidRPr="003D1F57" w:rsidRDefault="00000000">
      <w:pPr>
        <w:spacing w:before="240" w:after="240" w:line="240" w:lineRule="auto"/>
        <w:rPr>
          <w:rFonts w:cstheme="minorHAnsi"/>
        </w:rPr>
      </w:pPr>
      <w:r w:rsidRPr="003D1F57">
        <w:rPr>
          <w:rFonts w:eastAsia="Liberation Serif" w:cstheme="minorHAnsi"/>
          <w:sz w:val="20"/>
          <w:szCs w:val="20"/>
        </w:rPr>
        <w:t>Wymagania dotyczące gwarancji</w:t>
      </w:r>
    </w:p>
    <w:p w14:paraId="31406A17" w14:textId="5D60A3B8" w:rsidR="0041786E" w:rsidRPr="003D1F57" w:rsidRDefault="00000000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 xml:space="preserve">Okres gwarancji: </w:t>
      </w:r>
      <w:r w:rsidR="003D1F57" w:rsidRPr="003D1F57">
        <w:rPr>
          <w:rFonts w:asciiTheme="minorHAnsi" w:eastAsia="Liberation Serif" w:hAnsiTheme="minorHAnsi" w:cstheme="minorHAnsi"/>
          <w:sz w:val="20"/>
          <w:szCs w:val="20"/>
        </w:rPr>
        <w:t>co najmniej 24</w:t>
      </w:r>
      <w:r w:rsidRPr="003D1F57">
        <w:rPr>
          <w:rFonts w:asciiTheme="minorHAnsi" w:eastAsia="Liberation Serif" w:hAnsiTheme="minorHAnsi" w:cstheme="minorHAnsi"/>
          <w:sz w:val="20"/>
          <w:szCs w:val="20"/>
        </w:rPr>
        <w:t xml:space="preserve"> miesi</w:t>
      </w:r>
      <w:r w:rsidR="003D1F57" w:rsidRPr="003D1F57">
        <w:rPr>
          <w:rFonts w:asciiTheme="minorHAnsi" w:eastAsia="Liberation Serif" w:hAnsiTheme="minorHAnsi" w:cstheme="minorHAnsi"/>
          <w:sz w:val="20"/>
          <w:szCs w:val="20"/>
        </w:rPr>
        <w:t>ące</w:t>
      </w:r>
      <w:r w:rsidRPr="003D1F57">
        <w:rPr>
          <w:rFonts w:asciiTheme="minorHAnsi" w:eastAsia="Liberation Serif" w:hAnsiTheme="minorHAnsi" w:cstheme="minorHAnsi"/>
          <w:sz w:val="20"/>
          <w:szCs w:val="20"/>
        </w:rPr>
        <w:t xml:space="preserve"> od daty zakończenia prac.</w:t>
      </w:r>
    </w:p>
    <w:p w14:paraId="0F32B88B" w14:textId="77777777" w:rsidR="0041786E" w:rsidRPr="003D1F57" w:rsidRDefault="00000000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Zakres gwarancji: Gwarancja obejmuje usunięcie ewentualnych usterek wynikających z wadliwego wykonania prac lub użytych materiałów.</w:t>
      </w:r>
    </w:p>
    <w:p w14:paraId="27DE6B36" w14:textId="77777777" w:rsidR="0041786E" w:rsidRPr="003D1F57" w:rsidRDefault="00000000">
      <w:pPr>
        <w:spacing w:after="0" w:line="240" w:lineRule="auto"/>
        <w:rPr>
          <w:rFonts w:cstheme="minorHAnsi"/>
        </w:rPr>
      </w:pPr>
      <w:r w:rsidRPr="003D1F57">
        <w:rPr>
          <w:rFonts w:eastAsia="Liberation Serif" w:cstheme="minorHAnsi"/>
          <w:sz w:val="20"/>
          <w:szCs w:val="20"/>
        </w:rPr>
        <w:t>Zasady przekazywania terenu i odbioru prac</w:t>
      </w:r>
    </w:p>
    <w:p w14:paraId="1AC3D1BC" w14:textId="77777777" w:rsidR="0041786E" w:rsidRPr="003D1F57" w:rsidRDefault="00000000">
      <w:pPr>
        <w:pStyle w:val="Akapitzlist"/>
        <w:numPr>
          <w:ilvl w:val="0"/>
          <w:numId w:val="14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lastRenderedPageBreak/>
        <w:t>Protokół przekazania:</w:t>
      </w:r>
    </w:p>
    <w:p w14:paraId="6551C7FA" w14:textId="77777777" w:rsidR="0041786E" w:rsidRPr="003D1F57" w:rsidRDefault="00000000">
      <w:pPr>
        <w:pStyle w:val="Akapitzlist"/>
        <w:numPr>
          <w:ilvl w:val="0"/>
          <w:numId w:val="14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Przekazanie terenu wykonawcy na podstawie protokołu przekazania terenu sporządzonego przez zamawiającego.</w:t>
      </w:r>
    </w:p>
    <w:p w14:paraId="0D71A1E2" w14:textId="77777777" w:rsidR="0041786E" w:rsidRPr="003D1F57" w:rsidRDefault="00000000">
      <w:pPr>
        <w:pStyle w:val="Akapitzlist"/>
        <w:numPr>
          <w:ilvl w:val="0"/>
          <w:numId w:val="14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Odbiór końcowy:</w:t>
      </w:r>
    </w:p>
    <w:p w14:paraId="5B5C0955" w14:textId="77777777" w:rsidR="0041786E" w:rsidRPr="003D1F57" w:rsidRDefault="00000000">
      <w:pPr>
        <w:pStyle w:val="Akapitzlist"/>
        <w:numPr>
          <w:ilvl w:val="0"/>
          <w:numId w:val="14"/>
        </w:numPr>
        <w:spacing w:after="24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Procedura odbioru końcowego obejmuje inspekcje i testy jakości wykonanych prac, sporządzenie protokołu odbioru końcowego oraz przekazaniu kopii faktur za utylizację odpadów.</w:t>
      </w:r>
    </w:p>
    <w:p w14:paraId="74DEDE7D" w14:textId="77777777" w:rsidR="0041786E" w:rsidRPr="003D1F57" w:rsidRDefault="00000000">
      <w:pPr>
        <w:spacing w:before="240" w:after="240" w:line="240" w:lineRule="auto"/>
        <w:rPr>
          <w:rFonts w:cstheme="minorHAnsi"/>
        </w:rPr>
      </w:pPr>
      <w:r w:rsidRPr="003D1F57">
        <w:rPr>
          <w:rFonts w:eastAsia="Liberation Serif" w:cstheme="minorHAnsi"/>
          <w:sz w:val="20"/>
          <w:szCs w:val="20"/>
        </w:rPr>
        <w:t>Odpowiedzialność Wykonawcy w  ramach niniejszego zamówienia</w:t>
      </w:r>
    </w:p>
    <w:p w14:paraId="250A4EBC" w14:textId="77777777" w:rsidR="0041786E" w:rsidRPr="003D1F57" w:rsidRDefault="00000000">
      <w:pPr>
        <w:pStyle w:val="Akapitzlist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Wykonawca ponosi pełną odpowiedzialność za wszelkie prace i działania realizowane w ramach niniejszego zamówienia.</w:t>
      </w:r>
    </w:p>
    <w:p w14:paraId="177B3660" w14:textId="77777777" w:rsidR="0041786E" w:rsidRPr="003D1F57" w:rsidRDefault="00000000">
      <w:pPr>
        <w:pStyle w:val="Akapitzlist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Wykonawca zobowiązuje się do przestrzegania wszelkich obowiązujących przepisów prawa, norm i standardów, które mają zastosowanie do realizowanych prac.</w:t>
      </w:r>
    </w:p>
    <w:p w14:paraId="6CE1BD91" w14:textId="77777777" w:rsidR="0041786E" w:rsidRPr="003D1F57" w:rsidRDefault="00000000">
      <w:pPr>
        <w:pStyle w:val="Akapitzlist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Wszelkie szkody powstałe w trakcie realizacji zamówienia, w tym szkody na mieniu Zamawiającego, osób trzecich oraz środowisku, są na pełną odpowiedzialność Wykonawcy.</w:t>
      </w:r>
    </w:p>
    <w:p w14:paraId="2B324276" w14:textId="77777777" w:rsidR="0041786E" w:rsidRPr="003D1F57" w:rsidRDefault="00000000">
      <w:pPr>
        <w:pStyle w:val="Akapitzlist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Wykonawca zobowiązuje się do naprawienia wszelkich szkód powstałych w związku z realizacją zamówienia na własny koszt i ryzyko, w terminie określonym przez Zamawiającego.</w:t>
      </w:r>
    </w:p>
    <w:p w14:paraId="422C7A2A" w14:textId="77777777" w:rsidR="0041786E" w:rsidRPr="003D1F57" w:rsidRDefault="00000000">
      <w:pPr>
        <w:pStyle w:val="Akapitzlist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Wykonawca ponosi odpowiedzialność za wszelkie działania lub zaniechania swoich pracowników, podwykonawców oraz innych osób trzecich, z którymi współpracuje przy realizacji zamówienia.</w:t>
      </w:r>
    </w:p>
    <w:p w14:paraId="3F577A2B" w14:textId="77777777" w:rsidR="0041786E" w:rsidRPr="003D1F57" w:rsidRDefault="00000000">
      <w:pPr>
        <w:pStyle w:val="Akapitzlist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Wykonawca zobowiązuje się do zabezpieczenia i ochrony terenu budowy oraz wszelkich materiałów i urządzeń znajdujących się na nim przed kradzieżą, uszkodzeniem lub zniszczeniem.</w:t>
      </w:r>
    </w:p>
    <w:p w14:paraId="19F6A674" w14:textId="77777777" w:rsidR="0041786E" w:rsidRPr="003D1F57" w:rsidRDefault="00000000">
      <w:pPr>
        <w:pStyle w:val="Akapitzlist"/>
        <w:numPr>
          <w:ilvl w:val="0"/>
          <w:numId w:val="15"/>
        </w:numPr>
        <w:spacing w:after="240" w:line="240" w:lineRule="auto"/>
        <w:rPr>
          <w:rFonts w:asciiTheme="minorHAnsi" w:hAnsiTheme="minorHAnsi" w:cstheme="minorHAnsi"/>
        </w:rPr>
      </w:pPr>
      <w:r w:rsidRPr="003D1F57">
        <w:rPr>
          <w:rFonts w:asciiTheme="minorHAnsi" w:eastAsia="Liberation Serif" w:hAnsiTheme="minorHAnsi" w:cstheme="minorHAnsi"/>
          <w:sz w:val="20"/>
          <w:szCs w:val="20"/>
        </w:rPr>
        <w:t>W przypadku niewywiązania się z powyższych zobowiązań, Zamawiający ma prawo do nałożenia kar umownych określonych w umowie oraz dochodzenia odszkodowania na zasadach ogólnych.</w:t>
      </w:r>
    </w:p>
    <w:p w14:paraId="265C7A06" w14:textId="77777777" w:rsidR="0041786E" w:rsidRPr="003D1F57" w:rsidRDefault="00000000">
      <w:pPr>
        <w:pStyle w:val="Zwykytekst"/>
        <w:numPr>
          <w:ilvl w:val="0"/>
          <w:numId w:val="47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Warunki postępowania, zmiany umowy</w:t>
      </w:r>
    </w:p>
    <w:p w14:paraId="44C1EF67" w14:textId="77777777" w:rsidR="0041786E" w:rsidRPr="003D1F57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5F0A173C" w14:textId="77777777" w:rsidR="0041786E" w:rsidRPr="003D1F57" w:rsidRDefault="00000000">
      <w:pPr>
        <w:pStyle w:val="Zwykytekst"/>
        <w:numPr>
          <w:ilvl w:val="0"/>
          <w:numId w:val="6"/>
        </w:numPr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Pr="003D1F57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niemożliwej wcześniej do przewidzenia okoliczności prawnej, ekonomicznej, technicznej lub wystąpienia siły wyższej, za którą żadna ze stron nie ponosi odpowiedzialności, w szczególności w przypadku:  </w:t>
      </w:r>
    </w:p>
    <w:p w14:paraId="212A4A51" w14:textId="77777777" w:rsidR="0041786E" w:rsidRPr="003D1F57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3D1F57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3D1F57">
        <w:rPr>
          <w:rFonts w:asciiTheme="minorHAnsi" w:hAnsiTheme="minorHAnsi" w:cstheme="minorHAnsi"/>
          <w:sz w:val="20"/>
          <w:szCs w:val="20"/>
        </w:rPr>
        <w:t xml:space="preserve"> może zwiększyć tę kwotę do ceny  najkorzystniejszej  oferty,  </w:t>
      </w:r>
    </w:p>
    <w:p w14:paraId="6E71C004" w14:textId="77777777" w:rsidR="0041786E" w:rsidRPr="003D1F57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1CE05B4E" w14:textId="77777777" w:rsidR="0041786E" w:rsidRPr="003D1F57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661B90EE" w14:textId="77777777" w:rsidR="0041786E" w:rsidRPr="003D1F57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3D1F57">
        <w:rPr>
          <w:rFonts w:asciiTheme="minorHAnsi" w:hAnsiTheme="minorHAnsi" w:cstheme="minorHAnsi"/>
          <w:sz w:val="20"/>
          <w:szCs w:val="20"/>
        </w:rPr>
        <w:t>30 % od wartości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D1F57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A93F33F" w14:textId="77777777" w:rsidR="0041786E" w:rsidRPr="003D1F57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3D1F57">
        <w:rPr>
          <w:rFonts w:asciiTheme="minorHAnsi" w:hAnsiTheme="minorHAnsi" w:cstheme="minorHAnsi"/>
          <w:sz w:val="22"/>
          <w:szCs w:val="22"/>
        </w:rPr>
        <w:t xml:space="preserve">  zastrzega możliwość zakończenia postępowania bez wyboru oferty.  Zawiadamiając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Pr="003D1F57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3D1F57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28E78A3C" w14:textId="77777777" w:rsidR="0041786E" w:rsidRPr="003D1F57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</w:t>
      </w:r>
      <w:proofErr w:type="spellStart"/>
      <w:r w:rsidRPr="003D1F57">
        <w:rPr>
          <w:rFonts w:asciiTheme="minorHAnsi" w:hAnsiTheme="minorHAnsi" w:cstheme="minorHAnsi"/>
          <w:sz w:val="22"/>
          <w:szCs w:val="22"/>
        </w:rPr>
        <w:t>osob</w:t>
      </w:r>
      <w:proofErr w:type="spellEnd"/>
      <w:r w:rsidRPr="003D1F57">
        <w:rPr>
          <w:rFonts w:asciiTheme="minorHAnsi" w:hAnsiTheme="minorHAnsi" w:cstheme="minorHAnsi"/>
          <w:sz w:val="22"/>
          <w:szCs w:val="22"/>
        </w:rPr>
        <w:t xml:space="preserve">(ę)y nie </w:t>
      </w:r>
      <w:proofErr w:type="spellStart"/>
      <w:r w:rsidRPr="003D1F57">
        <w:rPr>
          <w:rFonts w:asciiTheme="minorHAnsi" w:hAnsiTheme="minorHAnsi" w:cstheme="minorHAnsi"/>
          <w:sz w:val="22"/>
          <w:szCs w:val="22"/>
        </w:rPr>
        <w:t>wymienion</w:t>
      </w:r>
      <w:proofErr w:type="spellEnd"/>
      <w:r w:rsidRPr="003D1F57">
        <w:rPr>
          <w:rFonts w:asciiTheme="minorHAnsi" w:hAnsiTheme="minorHAnsi" w:cstheme="minorHAnsi"/>
          <w:sz w:val="22"/>
          <w:szCs w:val="22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55AEEB2C" w14:textId="77777777" w:rsidR="0041786E" w:rsidRPr="003D1F57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3280ECD9" w14:textId="3D00CC18" w:rsidR="0041786E" w:rsidRPr="003D1F57" w:rsidRDefault="00000000">
      <w:pPr>
        <w:pStyle w:val="Zwykytekst"/>
        <w:numPr>
          <w:ilvl w:val="0"/>
          <w:numId w:val="10"/>
        </w:numPr>
        <w:spacing w:before="40"/>
        <w:jc w:val="both"/>
        <w:rPr>
          <w:rFonts w:asciiTheme="minorHAnsi" w:hAnsiTheme="minorHAnsi" w:cstheme="minorHAnsi"/>
          <w:sz w:val="22"/>
          <w:szCs w:val="22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</w:t>
      </w:r>
      <w:r w:rsidRPr="003D1F57">
        <w:rPr>
          <w:rFonts w:asciiTheme="minorHAnsi" w:hAnsiTheme="minorHAnsi" w:cstheme="minorHAnsi"/>
          <w:sz w:val="20"/>
          <w:szCs w:val="20"/>
        </w:rPr>
        <w:lastRenderedPageBreak/>
        <w:t xml:space="preserve">którą  żadna  ze  stron  nie  ponosi  odpowiedzialności,  skutkująca  brakiem  możliwości  należytego  wykonania  umowy  zgodnie  z  zamówieniem,  </w:t>
      </w:r>
      <w:r w:rsidR="00CE1D60" w:rsidRPr="003D1F57">
        <w:rPr>
          <w:rFonts w:asciiTheme="minorHAnsi" w:hAnsiTheme="minorHAnsi" w:cstheme="minorHAnsi"/>
          <w:sz w:val="20"/>
          <w:szCs w:val="20"/>
        </w:rPr>
        <w:br/>
        <w:t>Zamawiający dopuszcza możliwość zmiany terminu realizacji umowy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ich wyniku; powiadomienie to zostanie przekazane niezwłocznie od momentu powzięcia wiedzy o wydarzeniach bądź okolicznościach.</w:t>
      </w:r>
    </w:p>
    <w:p w14:paraId="170B0FF6" w14:textId="77777777" w:rsidR="0041786E" w:rsidRPr="003D1F57" w:rsidRDefault="00000000">
      <w:pPr>
        <w:pStyle w:val="Zwykytekst"/>
        <w:numPr>
          <w:ilvl w:val="0"/>
          <w:numId w:val="10"/>
        </w:numPr>
        <w:spacing w:before="40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1E6FFCA7" w14:textId="77777777" w:rsidR="0041786E" w:rsidRPr="003D1F57" w:rsidRDefault="00000000">
      <w:pPr>
        <w:pStyle w:val="Zwykytekst"/>
        <w:numPr>
          <w:ilvl w:val="0"/>
          <w:numId w:val="10"/>
        </w:numPr>
        <w:spacing w:before="40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493C538E" w14:textId="77777777" w:rsidR="0041786E" w:rsidRPr="003D1F57" w:rsidRDefault="00000000">
      <w:pPr>
        <w:pStyle w:val="Zwykytekst"/>
        <w:numPr>
          <w:ilvl w:val="0"/>
          <w:numId w:val="10"/>
        </w:numPr>
        <w:spacing w:before="40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3D1F57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2A5E53F7" w14:textId="77777777" w:rsidR="0041786E" w:rsidRPr="003D1F57" w:rsidRDefault="00000000">
      <w:pPr>
        <w:pStyle w:val="Zwykytekst"/>
        <w:numPr>
          <w:ilvl w:val="0"/>
          <w:numId w:val="10"/>
        </w:numPr>
        <w:spacing w:before="40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7FC7FB5A" w14:textId="77777777" w:rsidR="0041786E" w:rsidRPr="003D1F57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3602969E" w14:textId="77777777" w:rsidR="0041786E" w:rsidRPr="003D1F57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1C590D08" w14:textId="77777777" w:rsidR="0041786E" w:rsidRPr="003D1F57" w:rsidRDefault="00000000">
      <w:pPr>
        <w:pStyle w:val="Zwykytekst"/>
        <w:ind w:left="1134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1F55B962" w14:textId="77777777" w:rsidR="0041786E" w:rsidRPr="003D1F57" w:rsidRDefault="00000000">
      <w:pPr>
        <w:pStyle w:val="Zwykytekst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36B5B766" w14:textId="77777777" w:rsidR="0041786E" w:rsidRPr="003D1F57" w:rsidRDefault="00000000">
      <w:pPr>
        <w:pStyle w:val="Zwykytekst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744992E0" w14:textId="77777777" w:rsidR="0041786E" w:rsidRPr="003D1F57" w:rsidRDefault="00000000">
      <w:pPr>
        <w:pStyle w:val="Zwykytekst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45949EE0" w14:textId="77777777" w:rsidR="0041786E" w:rsidRPr="003D1F57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3D1F57">
        <w:rPr>
          <w:rFonts w:asciiTheme="minorHAnsi" w:hAnsiTheme="minorHAnsi" w:cstheme="minorHAnsi"/>
          <w:sz w:val="22"/>
          <w:szCs w:val="22"/>
        </w:rPr>
        <w:br/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719FC8D2" w14:textId="77777777" w:rsidR="0041786E" w:rsidRPr="003D1F57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3D1F57">
        <w:rPr>
          <w:rFonts w:asciiTheme="minorHAnsi" w:hAnsiTheme="minorHAnsi" w:cstheme="minorHAnsi"/>
          <w:sz w:val="22"/>
          <w:szCs w:val="22"/>
        </w:rPr>
        <w:t xml:space="preserve">II. zapytania ofertowego, stanowić będzie maksymalne wynagrodzenie z tytułu należytego, </w:t>
      </w:r>
      <w:r w:rsidRPr="003D1F57">
        <w:rPr>
          <w:rFonts w:asciiTheme="minorHAnsi" w:hAnsiTheme="minorHAnsi" w:cstheme="minorHAnsi"/>
          <w:sz w:val="22"/>
          <w:szCs w:val="22"/>
        </w:rPr>
        <w:lastRenderedPageBreak/>
        <w:t>terminowego i kompletnego wykonania pełnego zakresu i ilości zamówienia. Wynagrodzenie  to  zawiera  wszystkie czynniki cenotwórcze, w tym wszelkie koszty i opłaty podczas  realizacji Umowy. Podatek od  towarów i usług (VAT) jest zgodny z przepisami obowiązującymi w dniu fakturowania.</w:t>
      </w:r>
    </w:p>
    <w:p w14:paraId="19E80B24" w14:textId="77777777" w:rsidR="0041786E" w:rsidRPr="003D1F57" w:rsidRDefault="0041786E">
      <w:pPr>
        <w:pStyle w:val="Zwykytekst"/>
        <w:spacing w:before="60"/>
        <w:ind w:left="113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6001873" w14:textId="77777777" w:rsidR="0041786E" w:rsidRPr="003D1F57" w:rsidRDefault="00000000">
      <w:pPr>
        <w:pStyle w:val="Zwykytekst"/>
        <w:numPr>
          <w:ilvl w:val="0"/>
          <w:numId w:val="48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3D1F57">
        <w:rPr>
          <w:rFonts w:asciiTheme="minorHAnsi" w:hAnsiTheme="minorHAnsi" w:cstheme="minorHAnsi"/>
          <w:b/>
          <w:sz w:val="22"/>
          <w:szCs w:val="22"/>
        </w:rPr>
        <w:br/>
      </w:r>
    </w:p>
    <w:p w14:paraId="7CB6F2B4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3D1F57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3D1F57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D1F57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3D1F57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3D1F57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1189D835" w14:textId="77777777" w:rsidR="0041786E" w:rsidRPr="003D1F57" w:rsidRDefault="00000000">
      <w:pPr>
        <w:pStyle w:val="Zwykytekst"/>
        <w:numPr>
          <w:ilvl w:val="2"/>
          <w:numId w:val="7"/>
        </w:numPr>
        <w:spacing w:before="60"/>
        <w:ind w:left="1702" w:hanging="284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038239F" w14:textId="77777777" w:rsidR="0041786E" w:rsidRPr="003D1F57" w:rsidRDefault="00000000">
      <w:pPr>
        <w:pStyle w:val="Zwykytekst"/>
        <w:numPr>
          <w:ilvl w:val="2"/>
          <w:numId w:val="7"/>
        </w:numPr>
        <w:spacing w:before="60"/>
        <w:ind w:left="1702" w:hanging="284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>uprawnieniach do wykonywania działalności lub czynności objętych niniejszym zamówieniem, jeżeli ustawy nakładają obowiązek posiadania takich uprawnień;</w:t>
      </w:r>
    </w:p>
    <w:p w14:paraId="34BB77B5" w14:textId="77777777" w:rsidR="0041786E" w:rsidRPr="003D1F57" w:rsidRDefault="00000000">
      <w:pPr>
        <w:pStyle w:val="Zwykytekst"/>
        <w:numPr>
          <w:ilvl w:val="2"/>
          <w:numId w:val="7"/>
        </w:numPr>
        <w:spacing w:before="60"/>
        <w:ind w:left="1702" w:hanging="284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16EC38CB" w14:textId="77777777" w:rsidR="0041786E" w:rsidRPr="003D1F57" w:rsidRDefault="00000000">
      <w:pPr>
        <w:pStyle w:val="Zwykytekst"/>
        <w:numPr>
          <w:ilvl w:val="2"/>
          <w:numId w:val="7"/>
        </w:numPr>
        <w:spacing w:before="60"/>
        <w:ind w:left="1702" w:hanging="284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>znajdowaniu się w sytuacji ekonomicznej i finansowej zapewniającej wykonanie zamówienia; będących częścią formularza ofertowego</w:t>
      </w:r>
    </w:p>
    <w:p w14:paraId="7F4B75A5" w14:textId="77777777" w:rsidR="0041786E" w:rsidRPr="00DC6FB0" w:rsidRDefault="00000000">
      <w:pPr>
        <w:pStyle w:val="Zwykytekst"/>
        <w:numPr>
          <w:ilvl w:val="2"/>
          <w:numId w:val="7"/>
        </w:numPr>
        <w:spacing w:before="60"/>
        <w:ind w:left="1702" w:hanging="284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skan polisy </w:t>
      </w:r>
      <w:proofErr w:type="spellStart"/>
      <w:r w:rsidRPr="003D1F57">
        <w:rPr>
          <w:rFonts w:asciiTheme="minorHAnsi" w:hAnsiTheme="minorHAnsi" w:cstheme="minorHAnsi"/>
          <w:bCs/>
          <w:iCs/>
          <w:sz w:val="20"/>
          <w:szCs w:val="20"/>
          <w:lang w:val="pl-PL"/>
        </w:rPr>
        <w:t>oc</w:t>
      </w:r>
      <w:proofErr w:type="spellEnd"/>
    </w:p>
    <w:p w14:paraId="4DDA8AC4" w14:textId="329EB835" w:rsidR="00DC6FB0" w:rsidRPr="003D1F57" w:rsidRDefault="00DC6FB0">
      <w:pPr>
        <w:pStyle w:val="Zwykytekst"/>
        <w:numPr>
          <w:ilvl w:val="2"/>
          <w:numId w:val="7"/>
        </w:numPr>
        <w:spacing w:before="60"/>
        <w:ind w:left="1702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min 2 referencje na realizację </w:t>
      </w:r>
      <w:r w:rsidRPr="00DC6FB0">
        <w:rPr>
          <w:rFonts w:asciiTheme="minorHAnsi" w:hAnsiTheme="minorHAnsi" w:cstheme="minorHAnsi"/>
          <w:bCs/>
          <w:iCs/>
          <w:sz w:val="20"/>
          <w:szCs w:val="20"/>
          <w:lang w:val="pl-PL"/>
        </w:rPr>
        <w:t>obiektów produkcyjnych o wartości 2 mln PLN każda</w:t>
      </w:r>
    </w:p>
    <w:p w14:paraId="0CED3A19" w14:textId="77777777" w:rsidR="0041786E" w:rsidRPr="003D1F57" w:rsidRDefault="0041786E">
      <w:pPr>
        <w:pStyle w:val="Zwykytekst"/>
        <w:spacing w:before="60"/>
        <w:ind w:left="1702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03DA8E01" w14:textId="77777777" w:rsidR="0041786E" w:rsidRPr="003D1F57" w:rsidRDefault="00000000">
      <w:pPr>
        <w:pStyle w:val="Zwykytekst"/>
        <w:jc w:val="both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 w:rsidRPr="003D1F57"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Pr="003D1F57"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418CF08B" w14:textId="77777777" w:rsidR="00CE1D60" w:rsidRPr="003D1F57" w:rsidRDefault="00CE1D60" w:rsidP="0030419F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89D5260" w14:textId="77777777" w:rsidR="0041786E" w:rsidRPr="003D1F57" w:rsidRDefault="00000000">
      <w:pPr>
        <w:pStyle w:val="Zwykytekst"/>
        <w:numPr>
          <w:ilvl w:val="0"/>
          <w:numId w:val="49"/>
        </w:numPr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366E0404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59CF0CF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Pan Krzysztof Bonk w godz. pomiędzy 9 a 16, tel. kom.: + 572 572 847, e-mail: </w:t>
      </w:r>
      <w:r w:rsidRPr="003D1F57">
        <w:rPr>
          <w:rStyle w:val="Hipercze"/>
          <w:rFonts w:asciiTheme="minorHAnsi" w:hAnsiTheme="minorHAnsi" w:cstheme="minorHAnsi"/>
          <w:sz w:val="22"/>
          <w:szCs w:val="22"/>
          <w:lang w:val="pl-PL"/>
        </w:rPr>
        <w:t>kbonk@bogmar.net</w:t>
      </w:r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60CF097E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1AC0DE1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3D1F57">
        <w:rPr>
          <w:rFonts w:asciiTheme="minorHAnsi" w:hAnsiTheme="minorHAnsi" w:cstheme="minorHAnsi"/>
          <w:b/>
          <w:bCs/>
          <w:sz w:val="20"/>
          <w:szCs w:val="20"/>
          <w:lang w:val="pl-PL"/>
        </w:rPr>
        <w:t>najpóźniej w terminie na 4 dni przed zakończeniem przetargu</w:t>
      </w:r>
      <w:r w:rsidRPr="003D1F57">
        <w:rPr>
          <w:rFonts w:asciiTheme="minorHAnsi" w:hAnsiTheme="minorHAnsi" w:cstheme="minorHAnsi"/>
          <w:sz w:val="20"/>
          <w:szCs w:val="20"/>
          <w:lang w:val="pl-PL"/>
        </w:rPr>
        <w:t>. Prosimy o poinformowanie zamawiającego o złożonych pytaniach poprzez bazę drogą mailową, niezwłocznie po ich złożeniu z uwagi na fakt, iż baza nie wysyła powiadomienia do zamawiającego o złożeniu pytania.</w:t>
      </w:r>
    </w:p>
    <w:p w14:paraId="409D21D1" w14:textId="77777777" w:rsidR="0041786E" w:rsidRPr="003D1F57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72727CA" w14:textId="77777777" w:rsidR="0041786E" w:rsidRPr="003D1F57" w:rsidRDefault="00000000">
      <w:pPr>
        <w:pStyle w:val="Zwykytekst"/>
        <w:rPr>
          <w:rFonts w:asciiTheme="minorHAnsi" w:hAnsiTheme="minorHAnsi" w:cstheme="minorHAnsi"/>
        </w:rPr>
      </w:pPr>
      <w:r w:rsidRPr="003D1F57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642E718F" w14:textId="77777777" w:rsidR="0041786E" w:rsidRPr="003D1F57" w:rsidRDefault="0041786E">
      <w:pPr>
        <w:pStyle w:val="Zwykytekst"/>
        <w:numPr>
          <w:ilvl w:val="0"/>
          <w:numId w:val="8"/>
        </w:numPr>
        <w:rPr>
          <w:rFonts w:asciiTheme="minorHAnsi" w:hAnsiTheme="minorHAnsi" w:cstheme="minorHAnsi"/>
        </w:rPr>
      </w:pPr>
      <w:hyperlink r:id="rId10">
        <w:r w:rsidRPr="003D1F57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3D1F57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</w:p>
    <w:sectPr w:rsidR="0041786E" w:rsidRPr="003D1F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8E65C" w14:textId="77777777" w:rsidR="00C9367A" w:rsidRDefault="00C9367A">
      <w:pPr>
        <w:spacing w:after="0" w:line="240" w:lineRule="auto"/>
      </w:pPr>
      <w:r>
        <w:separator/>
      </w:r>
    </w:p>
  </w:endnote>
  <w:endnote w:type="continuationSeparator" w:id="0">
    <w:p w14:paraId="0B87275A" w14:textId="77777777" w:rsidR="00C9367A" w:rsidRDefault="00C9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Trajan Pro"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AEA49" w14:textId="77777777" w:rsidR="0041786E" w:rsidRDefault="004178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1786E" w14:paraId="5F3766E5" w14:textId="77777777">
      <w:trPr>
        <w:trHeight w:val="709"/>
      </w:trPr>
      <w:tc>
        <w:tcPr>
          <w:tcW w:w="3024" w:type="dxa"/>
        </w:tcPr>
        <w:p w14:paraId="2F5F03B6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>BOGMAR BB SPÓŁKA Z OGRANICZONĄ ODPOWIEDZIALNOŚCIĄ SPÓŁKA KOMANDYTOWA</w:t>
          </w:r>
        </w:p>
        <w:p w14:paraId="6B1E38D4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ul. Jana Sobieskiego 160,</w:t>
          </w:r>
        </w:p>
        <w:p w14:paraId="01770372" w14:textId="77777777" w:rsidR="0041786E" w:rsidRDefault="00000000">
          <w:pPr>
            <w:pStyle w:val="Stopka"/>
          </w:pPr>
          <w:r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</w:tcPr>
        <w:p w14:paraId="4DCBEB94" w14:textId="77777777" w:rsidR="0041786E" w:rsidRDefault="00000000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</w:p>
        <w:p w14:paraId="23196B54" w14:textId="77777777" w:rsidR="0041786E" w:rsidRDefault="0041786E">
          <w:pPr>
            <w:pStyle w:val="Stopka"/>
            <w:rPr>
              <w:lang w:val="en-US"/>
            </w:rPr>
          </w:pP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vAlign w:val="center"/>
        </w:tcPr>
        <w:p w14:paraId="21373D4D" w14:textId="77777777" w:rsidR="0041786E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5D7C764" wp14:editId="7209492D">
                <wp:extent cx="1106170" cy="525145"/>
                <wp:effectExtent l="0" t="0" r="0" b="0"/>
                <wp:docPr id="3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735AAC" w14:textId="77777777" w:rsidR="0041786E" w:rsidRDefault="004178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1786E" w14:paraId="3C37288B" w14:textId="77777777">
      <w:trPr>
        <w:trHeight w:val="709"/>
      </w:trPr>
      <w:tc>
        <w:tcPr>
          <w:tcW w:w="3024" w:type="dxa"/>
        </w:tcPr>
        <w:p w14:paraId="28B83CCD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>BOGMAR BB SPÓŁKA Z OGRANICZONĄ ODPOWIEDZIALNOŚCIĄ SPÓŁKA KOMANDYTOWA</w:t>
          </w:r>
        </w:p>
        <w:p w14:paraId="3F014A9B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ul. Jana Sobieskiego 160,</w:t>
          </w:r>
        </w:p>
        <w:p w14:paraId="2F97F6C0" w14:textId="77777777" w:rsidR="0041786E" w:rsidRDefault="00000000">
          <w:pPr>
            <w:pStyle w:val="Stopka"/>
          </w:pPr>
          <w:r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</w:tcPr>
        <w:p w14:paraId="73E1E070" w14:textId="77777777" w:rsidR="0041786E" w:rsidRDefault="00000000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</w:p>
        <w:p w14:paraId="3B6C2DD6" w14:textId="77777777" w:rsidR="0041786E" w:rsidRDefault="0041786E">
          <w:pPr>
            <w:pStyle w:val="Stopka"/>
            <w:rPr>
              <w:lang w:val="en-US"/>
            </w:rPr>
          </w:pP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vAlign w:val="center"/>
        </w:tcPr>
        <w:p w14:paraId="40273C0A" w14:textId="77777777" w:rsidR="0041786E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5C2E0F7A" wp14:editId="6E14A8F0">
                <wp:extent cx="1106170" cy="525145"/>
                <wp:effectExtent l="0" t="0" r="0" b="0"/>
                <wp:docPr id="4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B1B3F54" w14:textId="77777777" w:rsidR="0041786E" w:rsidRDefault="00417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213C0" w14:textId="77777777" w:rsidR="00C9367A" w:rsidRDefault="00C9367A">
      <w:pPr>
        <w:spacing w:after="0" w:line="240" w:lineRule="auto"/>
      </w:pPr>
      <w:r>
        <w:separator/>
      </w:r>
    </w:p>
  </w:footnote>
  <w:footnote w:type="continuationSeparator" w:id="0">
    <w:p w14:paraId="57DAE994" w14:textId="77777777" w:rsidR="00C9367A" w:rsidRDefault="00C93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F3457" w14:textId="77777777" w:rsidR="0041786E" w:rsidRDefault="004178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5F4DF" w14:textId="77777777" w:rsidR="0041786E" w:rsidRDefault="00000000">
    <w:pPr>
      <w:pStyle w:val="Nagwek"/>
    </w:pPr>
    <w:r>
      <w:rPr>
        <w:noProof/>
      </w:rPr>
      <w:drawing>
        <wp:anchor distT="0" distB="0" distL="0" distR="0" simplePos="0" relativeHeight="251657216" behindDoc="1" locked="0" layoutInCell="1" allowOverlap="1" wp14:anchorId="4CD0139D" wp14:editId="658D3930">
          <wp:simplePos x="0" y="0"/>
          <wp:positionH relativeFrom="column">
            <wp:posOffset>116205</wp:posOffset>
          </wp:positionH>
          <wp:positionV relativeFrom="paragraph">
            <wp:posOffset>-361950</wp:posOffset>
          </wp:positionV>
          <wp:extent cx="5753100" cy="581025"/>
          <wp:effectExtent l="0" t="0" r="0" b="0"/>
          <wp:wrapNone/>
          <wp:docPr id="1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EF523" w14:textId="77777777" w:rsidR="0041786E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9493B4E" wp14:editId="39751832">
          <wp:simplePos x="0" y="0"/>
          <wp:positionH relativeFrom="column">
            <wp:posOffset>116205</wp:posOffset>
          </wp:positionH>
          <wp:positionV relativeFrom="paragraph">
            <wp:posOffset>-361950</wp:posOffset>
          </wp:positionV>
          <wp:extent cx="5753100" cy="581025"/>
          <wp:effectExtent l="0" t="0" r="0" b="0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AD0E81"/>
    <w:multiLevelType w:val="multilevel"/>
    <w:tmpl w:val="21A88CB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E62312"/>
    <w:multiLevelType w:val="multilevel"/>
    <w:tmpl w:val="5E9E68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BD5036"/>
    <w:multiLevelType w:val="multilevel"/>
    <w:tmpl w:val="0088D19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A36503"/>
    <w:multiLevelType w:val="multilevel"/>
    <w:tmpl w:val="D130A4E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AF1625E"/>
    <w:multiLevelType w:val="multilevel"/>
    <w:tmpl w:val="18BC6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FE41E8"/>
    <w:multiLevelType w:val="multilevel"/>
    <w:tmpl w:val="4DF04B8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4006897"/>
    <w:multiLevelType w:val="multilevel"/>
    <w:tmpl w:val="6E38FE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7E0A90"/>
    <w:multiLevelType w:val="multilevel"/>
    <w:tmpl w:val="F1724FF2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19CB36C0"/>
    <w:multiLevelType w:val="multilevel"/>
    <w:tmpl w:val="63CE37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F37499C"/>
    <w:multiLevelType w:val="multilevel"/>
    <w:tmpl w:val="751C33E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33977AE"/>
    <w:multiLevelType w:val="multilevel"/>
    <w:tmpl w:val="58E021B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4144DAA"/>
    <w:multiLevelType w:val="multilevel"/>
    <w:tmpl w:val="55FE8C0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4C55787"/>
    <w:multiLevelType w:val="multilevel"/>
    <w:tmpl w:val="1B641C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3C6144"/>
    <w:multiLevelType w:val="multilevel"/>
    <w:tmpl w:val="8C88AD02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15" w15:restartNumberingAfterBreak="0">
    <w:nsid w:val="277E3A77"/>
    <w:multiLevelType w:val="multilevel"/>
    <w:tmpl w:val="2FB20E2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8191193"/>
    <w:multiLevelType w:val="multilevel"/>
    <w:tmpl w:val="D444BD3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B9E7D21"/>
    <w:multiLevelType w:val="multilevel"/>
    <w:tmpl w:val="7D500B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BAD399D"/>
    <w:multiLevelType w:val="multilevel"/>
    <w:tmpl w:val="E7E277B8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784A14"/>
    <w:multiLevelType w:val="multilevel"/>
    <w:tmpl w:val="471C5F0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3FC761A"/>
    <w:multiLevelType w:val="multilevel"/>
    <w:tmpl w:val="0FBE72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9C63083"/>
    <w:multiLevelType w:val="multilevel"/>
    <w:tmpl w:val="C2FCB10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BD63C1C"/>
    <w:multiLevelType w:val="multilevel"/>
    <w:tmpl w:val="82F8DE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36F3C29"/>
    <w:multiLevelType w:val="multilevel"/>
    <w:tmpl w:val="7DBAD98C"/>
    <w:lvl w:ilvl="0">
      <w:start w:val="1"/>
      <w:numFmt w:val="decimal"/>
      <w:lvlText w:val="(%1)"/>
      <w:lvlJc w:val="left"/>
      <w:pPr>
        <w:tabs>
          <w:tab w:val="num" w:pos="0"/>
        </w:tabs>
        <w:ind w:left="1410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4" w15:restartNumberingAfterBreak="0">
    <w:nsid w:val="444F47EA"/>
    <w:multiLevelType w:val="multilevel"/>
    <w:tmpl w:val="1A0A53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6142E81"/>
    <w:multiLevelType w:val="multilevel"/>
    <w:tmpl w:val="81F412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D087C26"/>
    <w:multiLevelType w:val="multilevel"/>
    <w:tmpl w:val="2C1CB9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E071647"/>
    <w:multiLevelType w:val="multilevel"/>
    <w:tmpl w:val="872882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B407CF8"/>
    <w:multiLevelType w:val="multilevel"/>
    <w:tmpl w:val="003C376E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196133D"/>
    <w:multiLevelType w:val="multilevel"/>
    <w:tmpl w:val="9DCAEBE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A95288B"/>
    <w:multiLevelType w:val="multilevel"/>
    <w:tmpl w:val="4860001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D28670C"/>
    <w:multiLevelType w:val="multilevel"/>
    <w:tmpl w:val="6B342DC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5F87821"/>
    <w:multiLevelType w:val="multilevel"/>
    <w:tmpl w:val="D7B8413C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64C11E7"/>
    <w:multiLevelType w:val="multilevel"/>
    <w:tmpl w:val="04DCD3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86073134">
    <w:abstractNumId w:val="28"/>
  </w:num>
  <w:num w:numId="2" w16cid:durableId="1591889406">
    <w:abstractNumId w:val="20"/>
  </w:num>
  <w:num w:numId="3" w16cid:durableId="957683393">
    <w:abstractNumId w:val="8"/>
  </w:num>
  <w:num w:numId="4" w16cid:durableId="141120110">
    <w:abstractNumId w:val="3"/>
  </w:num>
  <w:num w:numId="5" w16cid:durableId="1390491853">
    <w:abstractNumId w:val="32"/>
  </w:num>
  <w:num w:numId="6" w16cid:durableId="1083524345">
    <w:abstractNumId w:val="16"/>
  </w:num>
  <w:num w:numId="7" w16cid:durableId="546530634">
    <w:abstractNumId w:val="27"/>
  </w:num>
  <w:num w:numId="8" w16cid:durableId="289555086">
    <w:abstractNumId w:val="17"/>
  </w:num>
  <w:num w:numId="9" w16cid:durableId="1983458625">
    <w:abstractNumId w:val="14"/>
  </w:num>
  <w:num w:numId="10" w16cid:durableId="1132793845">
    <w:abstractNumId w:val="18"/>
  </w:num>
  <w:num w:numId="11" w16cid:durableId="817188316">
    <w:abstractNumId w:val="23"/>
  </w:num>
  <w:num w:numId="12" w16cid:durableId="2013484606">
    <w:abstractNumId w:val="22"/>
  </w:num>
  <w:num w:numId="13" w16cid:durableId="51345009">
    <w:abstractNumId w:val="13"/>
  </w:num>
  <w:num w:numId="14" w16cid:durableId="1841307931">
    <w:abstractNumId w:val="29"/>
  </w:num>
  <w:num w:numId="15" w16cid:durableId="323122160">
    <w:abstractNumId w:val="21"/>
  </w:num>
  <w:num w:numId="16" w16cid:durableId="1220509297">
    <w:abstractNumId w:val="7"/>
  </w:num>
  <w:num w:numId="17" w16cid:durableId="169417796">
    <w:abstractNumId w:val="31"/>
  </w:num>
  <w:num w:numId="18" w16cid:durableId="984551527">
    <w:abstractNumId w:val="30"/>
  </w:num>
  <w:num w:numId="19" w16cid:durableId="250894963">
    <w:abstractNumId w:val="1"/>
  </w:num>
  <w:num w:numId="20" w16cid:durableId="93791986">
    <w:abstractNumId w:val="4"/>
  </w:num>
  <w:num w:numId="21" w16cid:durableId="526453418">
    <w:abstractNumId w:val="19"/>
  </w:num>
  <w:num w:numId="22" w16cid:durableId="955405143">
    <w:abstractNumId w:val="6"/>
  </w:num>
  <w:num w:numId="23" w16cid:durableId="136998367">
    <w:abstractNumId w:val="10"/>
  </w:num>
  <w:num w:numId="24" w16cid:durableId="881332075">
    <w:abstractNumId w:val="15"/>
  </w:num>
  <w:num w:numId="25" w16cid:durableId="1594195935">
    <w:abstractNumId w:val="25"/>
  </w:num>
  <w:num w:numId="26" w16cid:durableId="1230265267">
    <w:abstractNumId w:val="33"/>
  </w:num>
  <w:num w:numId="27" w16cid:durableId="241184008">
    <w:abstractNumId w:val="9"/>
  </w:num>
  <w:num w:numId="28" w16cid:durableId="783963416">
    <w:abstractNumId w:val="5"/>
  </w:num>
  <w:num w:numId="29" w16cid:durableId="203829162">
    <w:abstractNumId w:val="2"/>
  </w:num>
  <w:num w:numId="30" w16cid:durableId="2144813170">
    <w:abstractNumId w:val="12"/>
  </w:num>
  <w:num w:numId="31" w16cid:durableId="1340813909">
    <w:abstractNumId w:val="26"/>
  </w:num>
  <w:num w:numId="32" w16cid:durableId="1191802542">
    <w:abstractNumId w:val="11"/>
  </w:num>
  <w:num w:numId="33" w16cid:durableId="1682774087">
    <w:abstractNumId w:val="24"/>
  </w:num>
  <w:num w:numId="34" w16cid:durableId="1947731334">
    <w:abstractNumId w:val="31"/>
    <w:lvlOverride w:ilvl="0">
      <w:startOverride w:val="1"/>
    </w:lvlOverride>
  </w:num>
  <w:num w:numId="35" w16cid:durableId="582104564">
    <w:abstractNumId w:val="31"/>
  </w:num>
  <w:num w:numId="36" w16cid:durableId="1213731988">
    <w:abstractNumId w:val="31"/>
  </w:num>
  <w:num w:numId="37" w16cid:durableId="71395672">
    <w:abstractNumId w:val="31"/>
  </w:num>
  <w:num w:numId="38" w16cid:durableId="1242836579">
    <w:abstractNumId w:val="31"/>
  </w:num>
  <w:num w:numId="39" w16cid:durableId="146358729">
    <w:abstractNumId w:val="31"/>
  </w:num>
  <w:num w:numId="40" w16cid:durableId="408423834">
    <w:abstractNumId w:val="31"/>
  </w:num>
  <w:num w:numId="41" w16cid:durableId="75246806">
    <w:abstractNumId w:val="31"/>
  </w:num>
  <w:num w:numId="42" w16cid:durableId="1677729737">
    <w:abstractNumId w:val="25"/>
    <w:lvlOverride w:ilvl="0">
      <w:startOverride w:val="1"/>
    </w:lvlOverride>
  </w:num>
  <w:num w:numId="43" w16cid:durableId="718241715">
    <w:abstractNumId w:val="25"/>
  </w:num>
  <w:num w:numId="44" w16cid:durableId="895967177">
    <w:abstractNumId w:val="25"/>
  </w:num>
  <w:num w:numId="45" w16cid:durableId="616133591">
    <w:abstractNumId w:val="25"/>
  </w:num>
  <w:num w:numId="46" w16cid:durableId="1887911294">
    <w:abstractNumId w:val="25"/>
  </w:num>
  <w:num w:numId="47" w16cid:durableId="1691756269">
    <w:abstractNumId w:val="31"/>
  </w:num>
  <w:num w:numId="48" w16cid:durableId="1270357305">
    <w:abstractNumId w:val="31"/>
  </w:num>
  <w:num w:numId="49" w16cid:durableId="1831671548">
    <w:abstractNumId w:val="31"/>
  </w:num>
  <w:num w:numId="50" w16cid:durableId="349137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6E"/>
    <w:rsid w:val="00004724"/>
    <w:rsid w:val="000A5B1F"/>
    <w:rsid w:val="000C68FA"/>
    <w:rsid w:val="00154F72"/>
    <w:rsid w:val="00197B42"/>
    <w:rsid w:val="00287069"/>
    <w:rsid w:val="002B08CE"/>
    <w:rsid w:val="002E0612"/>
    <w:rsid w:val="00303EEC"/>
    <w:rsid w:val="0030419F"/>
    <w:rsid w:val="00325E39"/>
    <w:rsid w:val="003B096B"/>
    <w:rsid w:val="003D1F57"/>
    <w:rsid w:val="0041786E"/>
    <w:rsid w:val="00497085"/>
    <w:rsid w:val="005224E6"/>
    <w:rsid w:val="00690CBE"/>
    <w:rsid w:val="00732DC3"/>
    <w:rsid w:val="007D61E8"/>
    <w:rsid w:val="00867455"/>
    <w:rsid w:val="00867ECA"/>
    <w:rsid w:val="00877EA3"/>
    <w:rsid w:val="00893845"/>
    <w:rsid w:val="008C26D3"/>
    <w:rsid w:val="008D0B5F"/>
    <w:rsid w:val="008E35A6"/>
    <w:rsid w:val="00904501"/>
    <w:rsid w:val="009F369D"/>
    <w:rsid w:val="00AA4AC7"/>
    <w:rsid w:val="00B63FF5"/>
    <w:rsid w:val="00BC7930"/>
    <w:rsid w:val="00C26D87"/>
    <w:rsid w:val="00C83D10"/>
    <w:rsid w:val="00C9367A"/>
    <w:rsid w:val="00CE1D60"/>
    <w:rsid w:val="00D87092"/>
    <w:rsid w:val="00DC24D2"/>
    <w:rsid w:val="00DC6FB0"/>
    <w:rsid w:val="00EE4BE5"/>
    <w:rsid w:val="00F374AC"/>
    <w:rsid w:val="00F6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225A"/>
  <w15:docId w15:val="{7D9188DC-3594-4C23-AB67-F5BCC1E5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D1FB5"/>
  </w:style>
  <w:style w:type="character" w:customStyle="1" w:styleId="StopkaZnak">
    <w:name w:val="Stopka Znak"/>
    <w:basedOn w:val="Domylnaczcionkaakapitu"/>
    <w:link w:val="Stopka"/>
    <w:uiPriority w:val="99"/>
    <w:qFormat/>
    <w:rsid w:val="003D1FB5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D1FB5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InternetLink">
    <w:name w:val="Internet Link"/>
    <w:basedOn w:val="Domylnaczcionkaakapitu"/>
    <w:qFormat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25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125A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567A34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F11001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25AC"/>
    <w:rPr>
      <w:b/>
      <w:bCs/>
    </w:rPr>
  </w:style>
  <w:style w:type="paragraph" w:customStyle="1" w:styleId="v1msonormal">
    <w:name w:val="v1msonormal"/>
    <w:basedOn w:val="Normalny"/>
    <w:qFormat/>
    <w:rsid w:val="00E353C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CF1356"/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F11001"/>
    <w:pPr>
      <w:suppressAutoHyphens w:val="0"/>
      <w:spacing w:after="0" w:line="240" w:lineRule="auto"/>
    </w:pPr>
    <w:rPr>
      <w:rFonts w:ascii=".AppleSystemUIFont" w:eastAsiaTheme="minorEastAsia" w:hAnsi=".AppleSystemUIFont" w:cs="Times New Roman"/>
      <w:sz w:val="28"/>
      <w:szCs w:val="28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2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ystent@bogmar.ne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trade.pl/aukcje-elektroniczne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12</Pages>
  <Words>4210</Words>
  <Characters>25265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dc:description/>
  <cp:lastModifiedBy>Mariusz Jaros</cp:lastModifiedBy>
  <cp:revision>22</cp:revision>
  <dcterms:created xsi:type="dcterms:W3CDTF">2025-01-08T13:49:00Z</dcterms:created>
  <dcterms:modified xsi:type="dcterms:W3CDTF">2025-01-11T09:20:00Z</dcterms:modified>
  <dc:language>pl-PL</dc:language>
</cp:coreProperties>
</file>