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61875" w14:textId="159204B5" w:rsidR="00206523" w:rsidRPr="00126AAC" w:rsidRDefault="002A4BBB" w:rsidP="00206523">
      <w:pPr>
        <w:tabs>
          <w:tab w:val="center" w:pos="4573"/>
          <w:tab w:val="center" w:pos="9285"/>
        </w:tabs>
        <w:spacing w:after="16" w:line="259" w:lineRule="auto"/>
        <w:ind w:left="0" w:right="0" w:firstLine="0"/>
        <w:jc w:val="right"/>
        <w:rPr>
          <w:rFonts w:ascii="Tahoma" w:hAnsi="Tahoma" w:cs="Tahoma"/>
          <w:sz w:val="20"/>
          <w:szCs w:val="20"/>
        </w:rPr>
      </w:pPr>
      <w:r>
        <w:rPr>
          <w:rFonts w:ascii="Tahoma" w:hAnsi="Tahoma" w:cs="Tahoma"/>
          <w:sz w:val="20"/>
          <w:szCs w:val="20"/>
        </w:rPr>
        <w:t>Gdynia</w:t>
      </w:r>
      <w:r w:rsidR="00206523" w:rsidRPr="00126AAC">
        <w:rPr>
          <w:rFonts w:ascii="Tahoma" w:hAnsi="Tahoma" w:cs="Tahoma"/>
          <w:sz w:val="20"/>
          <w:szCs w:val="20"/>
        </w:rPr>
        <w:t>, dn</w:t>
      </w:r>
      <w:r w:rsidR="00206523" w:rsidRPr="00A249DA">
        <w:rPr>
          <w:rFonts w:ascii="Tahoma" w:hAnsi="Tahoma" w:cs="Tahoma"/>
          <w:sz w:val="20"/>
          <w:szCs w:val="20"/>
        </w:rPr>
        <w:t xml:space="preserve">. </w:t>
      </w:r>
      <w:r w:rsidR="0058110D">
        <w:rPr>
          <w:rFonts w:ascii="Tahoma" w:hAnsi="Tahoma" w:cs="Tahoma"/>
          <w:sz w:val="20"/>
          <w:szCs w:val="20"/>
        </w:rPr>
        <w:t>1</w:t>
      </w:r>
      <w:r w:rsidR="00164BE1">
        <w:rPr>
          <w:rFonts w:ascii="Tahoma" w:hAnsi="Tahoma" w:cs="Tahoma"/>
          <w:sz w:val="20"/>
          <w:szCs w:val="20"/>
        </w:rPr>
        <w:t>8</w:t>
      </w:r>
      <w:r w:rsidR="00391C5A" w:rsidRPr="00A249DA">
        <w:rPr>
          <w:rFonts w:ascii="Tahoma" w:hAnsi="Tahoma" w:cs="Tahoma"/>
          <w:sz w:val="20"/>
          <w:szCs w:val="20"/>
        </w:rPr>
        <w:t>.0</w:t>
      </w:r>
      <w:r w:rsidR="0058110D">
        <w:rPr>
          <w:rFonts w:ascii="Tahoma" w:hAnsi="Tahoma" w:cs="Tahoma"/>
          <w:sz w:val="20"/>
          <w:szCs w:val="20"/>
        </w:rPr>
        <w:t>6</w:t>
      </w:r>
      <w:r w:rsidR="00391C5A" w:rsidRPr="00A249DA">
        <w:rPr>
          <w:rFonts w:ascii="Tahoma" w:hAnsi="Tahoma" w:cs="Tahoma"/>
          <w:sz w:val="20"/>
          <w:szCs w:val="20"/>
        </w:rPr>
        <w:t>.</w:t>
      </w:r>
      <w:r w:rsidR="00612EB7" w:rsidRPr="00A249DA">
        <w:rPr>
          <w:rFonts w:ascii="Tahoma" w:hAnsi="Tahoma" w:cs="Tahoma"/>
          <w:sz w:val="20"/>
          <w:szCs w:val="20"/>
        </w:rPr>
        <w:t>202</w:t>
      </w:r>
      <w:r w:rsidR="00AF751C">
        <w:rPr>
          <w:rFonts w:ascii="Tahoma" w:hAnsi="Tahoma" w:cs="Tahoma"/>
          <w:sz w:val="20"/>
          <w:szCs w:val="20"/>
        </w:rPr>
        <w:t>5</w:t>
      </w:r>
      <w:r w:rsidR="002A1A82" w:rsidRPr="00A249DA">
        <w:rPr>
          <w:rFonts w:ascii="Tahoma" w:hAnsi="Tahoma" w:cs="Tahoma"/>
          <w:sz w:val="20"/>
          <w:szCs w:val="20"/>
        </w:rPr>
        <w:t xml:space="preserve"> </w:t>
      </w:r>
      <w:r w:rsidR="003B0F19" w:rsidRPr="00A249DA">
        <w:rPr>
          <w:rFonts w:ascii="Tahoma" w:hAnsi="Tahoma" w:cs="Tahoma"/>
          <w:sz w:val="20"/>
          <w:szCs w:val="20"/>
        </w:rPr>
        <w:t>r.</w:t>
      </w:r>
    </w:p>
    <w:p w14:paraId="45B2203A" w14:textId="22349AC2" w:rsidR="00206523" w:rsidRPr="00126AAC" w:rsidRDefault="00206523" w:rsidP="00206523">
      <w:pPr>
        <w:spacing w:after="0" w:line="259" w:lineRule="auto"/>
        <w:ind w:left="0" w:right="0" w:firstLine="0"/>
        <w:jc w:val="left"/>
        <w:rPr>
          <w:rFonts w:ascii="Tahoma" w:hAnsi="Tahoma" w:cs="Tahoma"/>
          <w:sz w:val="20"/>
          <w:szCs w:val="20"/>
        </w:rPr>
      </w:pPr>
    </w:p>
    <w:p w14:paraId="5D8B2D75" w14:textId="77777777" w:rsidR="00206523" w:rsidRPr="00126AAC" w:rsidRDefault="00206523" w:rsidP="00206523">
      <w:pPr>
        <w:spacing w:after="0" w:line="259" w:lineRule="auto"/>
        <w:ind w:left="0" w:right="0" w:firstLine="0"/>
        <w:jc w:val="left"/>
        <w:rPr>
          <w:rFonts w:ascii="Tahoma" w:hAnsi="Tahoma" w:cs="Tahoma"/>
          <w:sz w:val="20"/>
          <w:szCs w:val="20"/>
        </w:rPr>
      </w:pPr>
      <w:r w:rsidRPr="00126AAC">
        <w:rPr>
          <w:rFonts w:ascii="Tahoma" w:hAnsi="Tahoma" w:cs="Tahoma"/>
          <w:sz w:val="20"/>
          <w:szCs w:val="20"/>
        </w:rPr>
        <w:t xml:space="preserve"> </w:t>
      </w:r>
    </w:p>
    <w:p w14:paraId="48427DB7" w14:textId="64D34A14" w:rsidR="006458A0" w:rsidRPr="00126AAC" w:rsidRDefault="00206523" w:rsidP="006458A0">
      <w:pPr>
        <w:spacing w:after="0" w:line="276" w:lineRule="auto"/>
        <w:ind w:left="0" w:right="0" w:firstLine="0"/>
        <w:jc w:val="center"/>
        <w:rPr>
          <w:rFonts w:ascii="Tahoma" w:hAnsi="Tahoma" w:cs="Tahoma"/>
          <w:b/>
          <w:bCs/>
          <w:sz w:val="20"/>
          <w:szCs w:val="20"/>
        </w:rPr>
      </w:pPr>
      <w:r w:rsidRPr="00126AAC">
        <w:rPr>
          <w:rFonts w:ascii="Tahoma" w:hAnsi="Tahoma" w:cs="Tahoma"/>
          <w:b/>
          <w:sz w:val="20"/>
          <w:szCs w:val="20"/>
        </w:rPr>
        <w:t xml:space="preserve">ZAPYTANIE OFERTOWE NR </w:t>
      </w:r>
      <w:bookmarkStart w:id="0" w:name="_Hlk59106320"/>
      <w:r w:rsidR="002A4BBB">
        <w:rPr>
          <w:rFonts w:ascii="Tahoma" w:hAnsi="Tahoma" w:cs="Tahoma"/>
          <w:b/>
          <w:sz w:val="20"/>
          <w:szCs w:val="20"/>
        </w:rPr>
        <w:t>1</w:t>
      </w:r>
      <w:r w:rsidR="00612EB7">
        <w:rPr>
          <w:rFonts w:ascii="Tahoma" w:hAnsi="Tahoma" w:cs="Tahoma"/>
          <w:b/>
          <w:sz w:val="20"/>
          <w:szCs w:val="20"/>
        </w:rPr>
        <w:t>/</w:t>
      </w:r>
      <w:r w:rsidR="00F6492B">
        <w:rPr>
          <w:rFonts w:ascii="Tahoma" w:hAnsi="Tahoma" w:cs="Tahoma"/>
          <w:b/>
          <w:sz w:val="20"/>
          <w:szCs w:val="20"/>
        </w:rPr>
        <w:t>0</w:t>
      </w:r>
      <w:r w:rsidR="005C08A0">
        <w:rPr>
          <w:rFonts w:ascii="Tahoma" w:hAnsi="Tahoma" w:cs="Tahoma"/>
          <w:b/>
          <w:sz w:val="20"/>
          <w:szCs w:val="20"/>
        </w:rPr>
        <w:t>6</w:t>
      </w:r>
      <w:r w:rsidR="00F6492B">
        <w:rPr>
          <w:rFonts w:ascii="Tahoma" w:hAnsi="Tahoma" w:cs="Tahoma"/>
          <w:b/>
          <w:sz w:val="20"/>
          <w:szCs w:val="20"/>
        </w:rPr>
        <w:t>/</w:t>
      </w:r>
      <w:r w:rsidR="00612EB7">
        <w:rPr>
          <w:rFonts w:ascii="Tahoma" w:hAnsi="Tahoma" w:cs="Tahoma"/>
          <w:b/>
          <w:sz w:val="20"/>
          <w:szCs w:val="20"/>
        </w:rPr>
        <w:t>202</w:t>
      </w:r>
      <w:r w:rsidR="00AF751C">
        <w:rPr>
          <w:rFonts w:ascii="Tahoma" w:hAnsi="Tahoma" w:cs="Tahoma"/>
          <w:b/>
          <w:sz w:val="20"/>
          <w:szCs w:val="20"/>
        </w:rPr>
        <w:t>5</w:t>
      </w:r>
      <w:r w:rsidR="00612EB7">
        <w:rPr>
          <w:rFonts w:ascii="Tahoma" w:hAnsi="Tahoma" w:cs="Tahoma"/>
          <w:b/>
          <w:sz w:val="20"/>
          <w:szCs w:val="20"/>
        </w:rPr>
        <w:t>/</w:t>
      </w:r>
      <w:r w:rsidR="002A4BBB">
        <w:rPr>
          <w:rFonts w:ascii="Tahoma" w:hAnsi="Tahoma" w:cs="Tahoma"/>
          <w:b/>
          <w:sz w:val="20"/>
          <w:szCs w:val="20"/>
        </w:rPr>
        <w:t>H</w:t>
      </w:r>
    </w:p>
    <w:bookmarkEnd w:id="0"/>
    <w:p w14:paraId="32B534A4" w14:textId="77777777" w:rsidR="00F94A50" w:rsidRDefault="00F94A50" w:rsidP="00F94A50">
      <w:pPr>
        <w:spacing w:after="74" w:line="259" w:lineRule="auto"/>
        <w:ind w:left="0" w:right="0" w:firstLine="0"/>
        <w:rPr>
          <w:rFonts w:ascii="Tahoma" w:hAnsi="Tahoma" w:cs="Tahoma"/>
          <w:b/>
          <w:bCs/>
          <w:sz w:val="20"/>
          <w:szCs w:val="20"/>
        </w:rPr>
      </w:pPr>
    </w:p>
    <w:p w14:paraId="0ACFC596" w14:textId="701CE0F8" w:rsidR="001B234C" w:rsidRPr="00126AAC" w:rsidRDefault="00206523" w:rsidP="007E2B0C">
      <w:pPr>
        <w:numPr>
          <w:ilvl w:val="0"/>
          <w:numId w:val="1"/>
        </w:numPr>
        <w:spacing w:after="131" w:line="249" w:lineRule="auto"/>
        <w:ind w:right="105" w:hanging="240"/>
        <w:rPr>
          <w:rFonts w:ascii="Tahoma" w:hAnsi="Tahoma" w:cs="Tahoma"/>
          <w:sz w:val="20"/>
          <w:szCs w:val="20"/>
        </w:rPr>
      </w:pPr>
      <w:r w:rsidRPr="00126AAC">
        <w:rPr>
          <w:rFonts w:ascii="Tahoma" w:hAnsi="Tahoma" w:cs="Tahoma"/>
          <w:b/>
          <w:sz w:val="20"/>
          <w:szCs w:val="20"/>
        </w:rPr>
        <w:t>Dane</w:t>
      </w:r>
      <w:r w:rsidR="006418DF" w:rsidRPr="00126AAC">
        <w:rPr>
          <w:rFonts w:ascii="Tahoma" w:hAnsi="Tahoma" w:cs="Tahoma"/>
          <w:b/>
          <w:sz w:val="20"/>
          <w:szCs w:val="20"/>
        </w:rPr>
        <w:t xml:space="preserve"> Zamawiającego. </w:t>
      </w:r>
    </w:p>
    <w:p w14:paraId="2A46F4CA" w14:textId="22117739" w:rsidR="00AF751C" w:rsidRDefault="0058110D" w:rsidP="00276CA1">
      <w:pPr>
        <w:spacing w:after="15" w:line="249" w:lineRule="auto"/>
        <w:ind w:left="-5" w:right="105" w:hanging="10"/>
        <w:rPr>
          <w:rFonts w:ascii="Tahoma" w:hAnsi="Tahoma" w:cs="Tahoma"/>
          <w:b/>
          <w:bCs/>
          <w:sz w:val="20"/>
          <w:szCs w:val="20"/>
        </w:rPr>
      </w:pPr>
      <w:bookmarkStart w:id="1" w:name="_Hlk59106078"/>
      <w:bookmarkStart w:id="2" w:name="_Hlk164841220"/>
      <w:r w:rsidRPr="0058110D">
        <w:rPr>
          <w:rFonts w:ascii="Tahoma" w:hAnsi="Tahoma" w:cs="Tahoma"/>
          <w:b/>
          <w:bCs/>
          <w:sz w:val="20"/>
          <w:szCs w:val="20"/>
        </w:rPr>
        <w:t>ABSYNTAPART BOGDAN JAGUSIAK</w:t>
      </w:r>
    </w:p>
    <w:p w14:paraId="31394965" w14:textId="202C30C3" w:rsidR="00276CA1" w:rsidRPr="00612EB7" w:rsidRDefault="00612EB7" w:rsidP="00276CA1">
      <w:pPr>
        <w:spacing w:after="15" w:line="249" w:lineRule="auto"/>
        <w:ind w:left="-5" w:right="105" w:hanging="10"/>
        <w:rPr>
          <w:rFonts w:ascii="Tahoma" w:hAnsi="Tahoma" w:cs="Tahoma"/>
          <w:sz w:val="20"/>
          <w:szCs w:val="20"/>
        </w:rPr>
      </w:pPr>
      <w:r>
        <w:rPr>
          <w:rFonts w:ascii="Tahoma" w:hAnsi="Tahoma" w:cs="Tahoma"/>
          <w:sz w:val="20"/>
          <w:szCs w:val="20"/>
        </w:rPr>
        <w:t>u</w:t>
      </w:r>
      <w:r w:rsidRPr="00612EB7">
        <w:rPr>
          <w:rFonts w:ascii="Tahoma" w:hAnsi="Tahoma" w:cs="Tahoma"/>
          <w:sz w:val="20"/>
          <w:szCs w:val="20"/>
        </w:rPr>
        <w:t xml:space="preserve">l. </w:t>
      </w:r>
      <w:r w:rsidR="0058110D" w:rsidRPr="0058110D">
        <w:rPr>
          <w:rFonts w:ascii="Tahoma" w:hAnsi="Tahoma" w:cs="Tahoma"/>
          <w:sz w:val="20"/>
          <w:szCs w:val="20"/>
        </w:rPr>
        <w:t>Franza Petera Schuberta</w:t>
      </w:r>
      <w:r w:rsidR="0058110D">
        <w:rPr>
          <w:rFonts w:ascii="Tahoma" w:hAnsi="Tahoma" w:cs="Tahoma"/>
          <w:sz w:val="20"/>
          <w:szCs w:val="20"/>
        </w:rPr>
        <w:t xml:space="preserve"> 24</w:t>
      </w:r>
    </w:p>
    <w:p w14:paraId="5FDBCE54" w14:textId="1033B3CF" w:rsidR="001B234C" w:rsidRPr="00612EB7" w:rsidRDefault="005F5B25" w:rsidP="0040359E">
      <w:pPr>
        <w:spacing w:after="15" w:line="249" w:lineRule="auto"/>
        <w:ind w:left="-5" w:right="105" w:hanging="10"/>
        <w:rPr>
          <w:rFonts w:ascii="Tahoma" w:hAnsi="Tahoma" w:cs="Tahoma"/>
          <w:sz w:val="20"/>
          <w:szCs w:val="20"/>
        </w:rPr>
      </w:pPr>
      <w:r>
        <w:rPr>
          <w:rFonts w:ascii="Tahoma" w:hAnsi="Tahoma" w:cs="Tahoma"/>
          <w:sz w:val="20"/>
          <w:szCs w:val="20"/>
        </w:rPr>
        <w:t>52-129</w:t>
      </w:r>
      <w:r w:rsidR="002A4BBB">
        <w:rPr>
          <w:rFonts w:ascii="Tahoma" w:hAnsi="Tahoma" w:cs="Tahoma"/>
          <w:sz w:val="20"/>
          <w:szCs w:val="20"/>
        </w:rPr>
        <w:t xml:space="preserve"> </w:t>
      </w:r>
      <w:r w:rsidR="0058110D">
        <w:rPr>
          <w:rFonts w:ascii="Tahoma" w:hAnsi="Tahoma" w:cs="Tahoma"/>
          <w:sz w:val="20"/>
          <w:szCs w:val="20"/>
        </w:rPr>
        <w:t>Wrocław</w:t>
      </w:r>
    </w:p>
    <w:bookmarkEnd w:id="1"/>
    <w:p w14:paraId="1A6CD050" w14:textId="35C269EA"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r w:rsidRPr="00612EB7">
        <w:rPr>
          <w:rFonts w:ascii="Tahoma" w:hAnsi="Tahoma" w:cs="Tahoma"/>
          <w:sz w:val="20"/>
          <w:szCs w:val="20"/>
        </w:rPr>
        <w:t xml:space="preserve">NIP </w:t>
      </w:r>
      <w:r w:rsidR="0058110D" w:rsidRPr="0058110D">
        <w:rPr>
          <w:rFonts w:ascii="Tahoma" w:hAnsi="Tahoma" w:cs="Tahoma"/>
          <w:sz w:val="20"/>
          <w:szCs w:val="20"/>
        </w:rPr>
        <w:t>8980002347</w:t>
      </w:r>
    </w:p>
    <w:bookmarkEnd w:id="2"/>
    <w:p w14:paraId="62443F49" w14:textId="6350A600"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p>
    <w:p w14:paraId="1490D0D0" w14:textId="77777777" w:rsidR="00F61C91" w:rsidRPr="00095C19" w:rsidRDefault="00F61C91">
      <w:pPr>
        <w:ind w:left="-7" w:right="112"/>
        <w:rPr>
          <w:rFonts w:ascii="Tahoma" w:hAnsi="Tahoma" w:cs="Tahoma"/>
          <w:sz w:val="20"/>
          <w:szCs w:val="20"/>
        </w:rPr>
      </w:pPr>
    </w:p>
    <w:p w14:paraId="62F8991B" w14:textId="69FC168D" w:rsidR="00F61C91" w:rsidRPr="00F61C91" w:rsidRDefault="00F61C91" w:rsidP="00F61C91">
      <w:pPr>
        <w:pStyle w:val="Akapitzlist"/>
        <w:widowControl w:val="0"/>
        <w:numPr>
          <w:ilvl w:val="0"/>
          <w:numId w:val="1"/>
        </w:numPr>
        <w:tabs>
          <w:tab w:val="left" w:pos="284"/>
        </w:tabs>
        <w:autoSpaceDE w:val="0"/>
        <w:autoSpaceDN w:val="0"/>
        <w:adjustRightInd w:val="0"/>
        <w:spacing w:after="0" w:line="240" w:lineRule="auto"/>
        <w:ind w:left="0"/>
        <w:rPr>
          <w:rFonts w:ascii="Tahoma" w:hAnsi="Tahoma" w:cs="Tahoma"/>
          <w:b/>
          <w:bCs/>
          <w:sz w:val="20"/>
          <w:szCs w:val="20"/>
        </w:rPr>
      </w:pPr>
      <w:r w:rsidRPr="00F61C91">
        <w:rPr>
          <w:rFonts w:ascii="Tahoma" w:hAnsi="Tahoma" w:cs="Tahoma"/>
          <w:b/>
          <w:bCs/>
          <w:sz w:val="20"/>
          <w:szCs w:val="20"/>
        </w:rPr>
        <w:t>Tryb udzielenia zamówienia.</w:t>
      </w:r>
    </w:p>
    <w:p w14:paraId="76167BD8" w14:textId="77777777" w:rsidR="00F61C91" w:rsidRPr="0006522F" w:rsidRDefault="00F61C91" w:rsidP="00F61C91">
      <w:pPr>
        <w:pStyle w:val="Akapitzlist"/>
        <w:widowControl w:val="0"/>
        <w:tabs>
          <w:tab w:val="left" w:pos="284"/>
        </w:tabs>
        <w:autoSpaceDE w:val="0"/>
        <w:autoSpaceDN w:val="0"/>
        <w:adjustRightInd w:val="0"/>
        <w:spacing w:after="0" w:line="240" w:lineRule="auto"/>
        <w:ind w:left="0" w:firstLine="0"/>
        <w:rPr>
          <w:rFonts w:ascii="Tahoma" w:hAnsi="Tahoma" w:cs="Tahoma"/>
          <w:b/>
          <w:bCs/>
          <w:sz w:val="20"/>
          <w:szCs w:val="20"/>
        </w:rPr>
      </w:pPr>
    </w:p>
    <w:p w14:paraId="579A01E8" w14:textId="77777777" w:rsidR="00F61C91" w:rsidRPr="0006522F" w:rsidRDefault="00F61C91" w:rsidP="00F61C91">
      <w:pPr>
        <w:widowControl w:val="0"/>
        <w:autoSpaceDE w:val="0"/>
        <w:autoSpaceDN w:val="0"/>
        <w:adjustRightInd w:val="0"/>
        <w:spacing w:after="0" w:line="240" w:lineRule="auto"/>
        <w:rPr>
          <w:rFonts w:ascii="Tahoma" w:hAnsi="Tahoma" w:cs="Tahoma"/>
          <w:sz w:val="20"/>
          <w:szCs w:val="20"/>
        </w:rPr>
      </w:pPr>
      <w:r w:rsidRPr="0006522F">
        <w:rPr>
          <w:rFonts w:ascii="Tahoma" w:hAnsi="Tahoma" w:cs="Tahoma"/>
          <w:sz w:val="20"/>
          <w:szCs w:val="20"/>
        </w:rPr>
        <w:t>Postępowanie prowadzone jest w trybie zapytania ofertowego zgodnie z zasadą konkurencyjności.</w:t>
      </w:r>
    </w:p>
    <w:p w14:paraId="365D75E3" w14:textId="6C12EE20" w:rsidR="001B234C" w:rsidRPr="00095C19" w:rsidRDefault="001B234C">
      <w:pPr>
        <w:spacing w:after="96" w:line="259" w:lineRule="auto"/>
        <w:ind w:left="0" w:right="0" w:firstLine="0"/>
        <w:jc w:val="left"/>
        <w:rPr>
          <w:rFonts w:ascii="Tahoma" w:hAnsi="Tahoma" w:cs="Tahoma"/>
          <w:sz w:val="20"/>
          <w:szCs w:val="20"/>
        </w:rPr>
      </w:pPr>
    </w:p>
    <w:p w14:paraId="7B844529" w14:textId="38725994" w:rsidR="001B234C" w:rsidRPr="00126AAC" w:rsidRDefault="006418DF" w:rsidP="00F61C91">
      <w:pPr>
        <w:numPr>
          <w:ilvl w:val="0"/>
          <w:numId w:val="1"/>
        </w:numPr>
        <w:spacing w:after="107" w:line="249" w:lineRule="auto"/>
        <w:ind w:right="105" w:hanging="240"/>
        <w:rPr>
          <w:rFonts w:ascii="Tahoma" w:hAnsi="Tahoma" w:cs="Tahoma"/>
          <w:b/>
          <w:sz w:val="20"/>
          <w:szCs w:val="20"/>
        </w:rPr>
      </w:pPr>
      <w:r w:rsidRPr="00126AAC">
        <w:rPr>
          <w:rFonts w:ascii="Tahoma" w:hAnsi="Tahoma" w:cs="Tahoma"/>
          <w:b/>
          <w:sz w:val="20"/>
          <w:szCs w:val="20"/>
        </w:rPr>
        <w:t xml:space="preserve">Opis przedmiotu zamówienia. </w:t>
      </w:r>
    </w:p>
    <w:p w14:paraId="15F1B55A" w14:textId="77777777" w:rsidR="00E92C57" w:rsidRDefault="00E92C57" w:rsidP="00E92C57">
      <w:pPr>
        <w:widowControl w:val="0"/>
        <w:autoSpaceDE w:val="0"/>
        <w:autoSpaceDN w:val="0"/>
        <w:adjustRightInd w:val="0"/>
        <w:spacing w:after="0" w:line="240" w:lineRule="auto"/>
        <w:ind w:left="0" w:firstLine="0"/>
        <w:rPr>
          <w:rFonts w:ascii="Tahoma" w:hAnsi="Tahoma" w:cs="Tahoma"/>
          <w:sz w:val="20"/>
          <w:szCs w:val="20"/>
        </w:rPr>
      </w:pPr>
      <w:bookmarkStart w:id="3" w:name="_Hlk494797225"/>
    </w:p>
    <w:p w14:paraId="36647236" w14:textId="77777777" w:rsidR="00E92C57" w:rsidRPr="00126AAC" w:rsidRDefault="00E92C57" w:rsidP="00E92C57">
      <w:pPr>
        <w:spacing w:after="118" w:line="259" w:lineRule="auto"/>
        <w:ind w:left="10" w:right="0" w:hanging="10"/>
        <w:jc w:val="left"/>
        <w:rPr>
          <w:rFonts w:ascii="Tahoma" w:hAnsi="Tahoma" w:cs="Tahoma"/>
          <w:sz w:val="20"/>
          <w:szCs w:val="20"/>
        </w:rPr>
      </w:pPr>
      <w:r w:rsidRPr="00126AAC">
        <w:rPr>
          <w:rFonts w:ascii="Tahoma" w:hAnsi="Tahoma" w:cs="Tahoma"/>
          <w:b/>
          <w:sz w:val="20"/>
          <w:szCs w:val="20"/>
        </w:rPr>
        <w:t>Kod CPV</w:t>
      </w:r>
      <w:r w:rsidRPr="00126AAC">
        <w:rPr>
          <w:rFonts w:ascii="Tahoma" w:hAnsi="Tahoma" w:cs="Tahoma"/>
          <w:sz w:val="20"/>
          <w:szCs w:val="20"/>
        </w:rPr>
        <w:t xml:space="preserve">  </w:t>
      </w:r>
    </w:p>
    <w:p w14:paraId="3BCD313A" w14:textId="4DF09319" w:rsidR="005F610A" w:rsidRDefault="002A4BBB" w:rsidP="00276CA1">
      <w:pPr>
        <w:autoSpaceDE w:val="0"/>
        <w:autoSpaceDN w:val="0"/>
        <w:adjustRightInd w:val="0"/>
        <w:spacing w:after="0" w:line="240" w:lineRule="auto"/>
        <w:ind w:left="0" w:right="0" w:firstLine="0"/>
        <w:jc w:val="left"/>
        <w:rPr>
          <w:rFonts w:ascii="Tahoma" w:hAnsi="Tahoma" w:cs="Tahoma"/>
          <w:sz w:val="20"/>
          <w:szCs w:val="20"/>
        </w:rPr>
      </w:pPr>
      <w:r>
        <w:rPr>
          <w:rFonts w:ascii="Tahoma" w:hAnsi="Tahoma" w:cs="Tahoma"/>
          <w:sz w:val="20"/>
          <w:szCs w:val="20"/>
        </w:rPr>
        <w:t>34</w:t>
      </w:r>
      <w:r w:rsidR="0058110D">
        <w:rPr>
          <w:rFonts w:ascii="Tahoma" w:hAnsi="Tahoma" w:cs="Tahoma"/>
          <w:sz w:val="20"/>
          <w:szCs w:val="20"/>
        </w:rPr>
        <w:t>223400-0 Przyczepy i naczepy</w:t>
      </w:r>
      <w:r w:rsidR="002E6766">
        <w:rPr>
          <w:rFonts w:ascii="Tahoma" w:hAnsi="Tahoma" w:cs="Tahoma"/>
          <w:sz w:val="20"/>
          <w:szCs w:val="20"/>
        </w:rPr>
        <w:t xml:space="preserve"> kempingowe</w:t>
      </w:r>
    </w:p>
    <w:p w14:paraId="46A846FD" w14:textId="2FAB8517" w:rsidR="00786F25" w:rsidRDefault="00786F25" w:rsidP="00276CA1">
      <w:pPr>
        <w:autoSpaceDE w:val="0"/>
        <w:autoSpaceDN w:val="0"/>
        <w:adjustRightInd w:val="0"/>
        <w:spacing w:after="0" w:line="240" w:lineRule="auto"/>
        <w:ind w:left="0" w:right="0" w:firstLine="0"/>
        <w:jc w:val="left"/>
        <w:rPr>
          <w:rFonts w:ascii="Tahoma" w:hAnsi="Tahoma" w:cs="Tahoma"/>
          <w:sz w:val="20"/>
          <w:szCs w:val="20"/>
        </w:rPr>
      </w:pPr>
      <w:r>
        <w:rPr>
          <w:rFonts w:ascii="Tahoma" w:hAnsi="Tahoma" w:cs="Tahoma"/>
          <w:sz w:val="20"/>
          <w:szCs w:val="20"/>
        </w:rPr>
        <w:t>09331200-0 Słoneczne moduły fotoelektryczne</w:t>
      </w:r>
    </w:p>
    <w:p w14:paraId="7F9AC742" w14:textId="2E462D0D" w:rsidR="002C5F12" w:rsidRDefault="002C5F12" w:rsidP="00276CA1">
      <w:pPr>
        <w:autoSpaceDE w:val="0"/>
        <w:autoSpaceDN w:val="0"/>
        <w:adjustRightInd w:val="0"/>
        <w:spacing w:after="0" w:line="240" w:lineRule="auto"/>
        <w:ind w:left="0" w:right="0" w:firstLine="0"/>
        <w:jc w:val="left"/>
        <w:rPr>
          <w:rFonts w:ascii="Tahoma" w:hAnsi="Tahoma" w:cs="Tahoma"/>
          <w:sz w:val="20"/>
          <w:szCs w:val="20"/>
        </w:rPr>
      </w:pPr>
      <w:r>
        <w:rPr>
          <w:rFonts w:ascii="Tahoma" w:hAnsi="Tahoma" w:cs="Tahoma"/>
          <w:sz w:val="20"/>
          <w:szCs w:val="20"/>
        </w:rPr>
        <w:t>44521120-5 Elektroniczne zamki bezpieczeństwa</w:t>
      </w:r>
    </w:p>
    <w:p w14:paraId="236F6C7F" w14:textId="77777777" w:rsidR="00786F25" w:rsidRDefault="00786F25" w:rsidP="00276CA1">
      <w:pPr>
        <w:autoSpaceDE w:val="0"/>
        <w:autoSpaceDN w:val="0"/>
        <w:adjustRightInd w:val="0"/>
        <w:spacing w:after="0" w:line="240" w:lineRule="auto"/>
        <w:ind w:left="0" w:right="0" w:firstLine="0"/>
        <w:jc w:val="left"/>
        <w:rPr>
          <w:rFonts w:ascii="Tahoma" w:hAnsi="Tahoma" w:cs="Tahoma"/>
          <w:sz w:val="20"/>
          <w:szCs w:val="20"/>
        </w:rPr>
      </w:pPr>
    </w:p>
    <w:p w14:paraId="341AD9EE" w14:textId="77777777" w:rsidR="00276CA1" w:rsidRDefault="00276CA1" w:rsidP="00276CA1">
      <w:pPr>
        <w:autoSpaceDE w:val="0"/>
        <w:autoSpaceDN w:val="0"/>
        <w:adjustRightInd w:val="0"/>
        <w:spacing w:after="0" w:line="240" w:lineRule="auto"/>
        <w:ind w:left="0" w:right="0" w:firstLine="0"/>
        <w:jc w:val="left"/>
        <w:rPr>
          <w:rFonts w:ascii="Tahoma" w:hAnsi="Tahoma" w:cs="Tahoma"/>
          <w:sz w:val="20"/>
          <w:szCs w:val="20"/>
        </w:rPr>
      </w:pPr>
    </w:p>
    <w:p w14:paraId="1942EB44" w14:textId="1D66A6B5" w:rsidR="00E92C57" w:rsidRDefault="00E92C57" w:rsidP="0058110D">
      <w:pPr>
        <w:pStyle w:val="Default"/>
        <w:rPr>
          <w:sz w:val="20"/>
          <w:szCs w:val="20"/>
        </w:rPr>
      </w:pPr>
      <w:r w:rsidRPr="00136242">
        <w:rPr>
          <w:rFonts w:eastAsia="Times New Roman"/>
          <w:sz w:val="20"/>
          <w:szCs w:val="20"/>
        </w:rPr>
        <w:t xml:space="preserve">Przedmiotem zamówienia jest </w:t>
      </w:r>
      <w:r w:rsidR="00276CA1" w:rsidRPr="0058110D">
        <w:rPr>
          <w:rFonts w:eastAsia="Times New Roman"/>
          <w:b/>
          <w:bCs/>
          <w:sz w:val="20"/>
          <w:szCs w:val="20"/>
        </w:rPr>
        <w:t xml:space="preserve">dostawa </w:t>
      </w:r>
      <w:bookmarkStart w:id="4" w:name="_Hlk200548576"/>
      <w:r w:rsidR="0058110D" w:rsidRPr="0058110D">
        <w:rPr>
          <w:rFonts w:eastAsia="Times New Roman"/>
          <w:b/>
          <w:bCs/>
          <w:sz w:val="20"/>
          <w:szCs w:val="20"/>
        </w:rPr>
        <w:t>przyczep kempingowych, dostawa i montaż zamków elektronicznych</w:t>
      </w:r>
      <w:bookmarkEnd w:id="4"/>
      <w:r w:rsidR="00920F5A">
        <w:rPr>
          <w:rFonts w:eastAsia="Times New Roman"/>
          <w:b/>
          <w:bCs/>
          <w:sz w:val="20"/>
          <w:szCs w:val="20"/>
        </w:rPr>
        <w:t xml:space="preserve">, dostawa i montaż paneli fotowoltaicznych na przyczepach kempingowych </w:t>
      </w:r>
      <w:r w:rsidRPr="00E92C57">
        <w:rPr>
          <w:sz w:val="20"/>
          <w:szCs w:val="20"/>
        </w:rPr>
        <w:t>w</w:t>
      </w:r>
      <w:r w:rsidRPr="00136242">
        <w:rPr>
          <w:sz w:val="20"/>
          <w:szCs w:val="20"/>
        </w:rPr>
        <w:t xml:space="preserve"> ramach </w:t>
      </w:r>
      <w:r w:rsidRPr="00E92C57">
        <w:rPr>
          <w:sz w:val="20"/>
          <w:szCs w:val="20"/>
        </w:rPr>
        <w:t xml:space="preserve">projektu pt. </w:t>
      </w:r>
      <w:bookmarkStart w:id="5" w:name="_Hlk200548608"/>
      <w:bookmarkStart w:id="6" w:name="_Hlk164843532"/>
      <w:bookmarkStart w:id="7" w:name="_Hlk132888761"/>
      <w:r w:rsidR="0058110D" w:rsidRPr="0058110D">
        <w:rPr>
          <w:rFonts w:eastAsia="Times New Roman"/>
          <w:i/>
          <w:iCs/>
          <w:sz w:val="20"/>
          <w:szCs w:val="20"/>
        </w:rPr>
        <w:t>Rozszerzenie profilu dotychczasowej działalności przedsiębiorstwa ABSYNTAPART</w:t>
      </w:r>
      <w:r w:rsidR="0058110D">
        <w:rPr>
          <w:rFonts w:eastAsia="Times New Roman"/>
          <w:i/>
          <w:iCs/>
          <w:sz w:val="20"/>
          <w:szCs w:val="20"/>
        </w:rPr>
        <w:t xml:space="preserve"> </w:t>
      </w:r>
      <w:r w:rsidR="0058110D" w:rsidRPr="0058110D">
        <w:rPr>
          <w:rFonts w:eastAsia="Times New Roman"/>
          <w:i/>
          <w:iCs/>
          <w:sz w:val="20"/>
          <w:szCs w:val="20"/>
        </w:rPr>
        <w:t>BOGDAN JAGUSIAK poprzez inwestycje mające na celu wdrożenie nowych usług,</w:t>
      </w:r>
      <w:r w:rsidR="0058110D">
        <w:rPr>
          <w:rFonts w:eastAsia="Times New Roman"/>
          <w:i/>
          <w:iCs/>
          <w:sz w:val="20"/>
          <w:szCs w:val="20"/>
        </w:rPr>
        <w:t xml:space="preserve"> </w:t>
      </w:r>
      <w:r w:rsidR="0058110D" w:rsidRPr="0058110D">
        <w:rPr>
          <w:rFonts w:eastAsia="Times New Roman"/>
          <w:i/>
          <w:iCs/>
          <w:sz w:val="20"/>
          <w:szCs w:val="20"/>
        </w:rPr>
        <w:t>świadczonych w województwie dolnośląskim</w:t>
      </w:r>
      <w:bookmarkEnd w:id="5"/>
      <w:r w:rsidR="00290827">
        <w:rPr>
          <w:rFonts w:eastAsia="Times New Roman"/>
          <w:i/>
          <w:iCs/>
          <w:sz w:val="20"/>
          <w:szCs w:val="20"/>
        </w:rPr>
        <w:t xml:space="preserve">, </w:t>
      </w:r>
      <w:r w:rsidR="00290827" w:rsidRPr="00AF751C">
        <w:rPr>
          <w:rFonts w:eastAsia="Times New Roman"/>
          <w:sz w:val="20"/>
          <w:szCs w:val="20"/>
        </w:rPr>
        <w:t>współfinansowanego</w:t>
      </w:r>
      <w:r w:rsidRPr="00AF751C">
        <w:rPr>
          <w:sz w:val="20"/>
          <w:szCs w:val="20"/>
        </w:rPr>
        <w:t xml:space="preserve"> ze środków</w:t>
      </w:r>
      <w:r w:rsidRPr="00E92C57">
        <w:rPr>
          <w:sz w:val="20"/>
          <w:szCs w:val="20"/>
        </w:rPr>
        <w:t xml:space="preserve"> </w:t>
      </w:r>
      <w:r w:rsidR="00290827">
        <w:rPr>
          <w:sz w:val="20"/>
          <w:szCs w:val="20"/>
        </w:rPr>
        <w:t>Krajowego Planu Odbudowy i Zwiększania Odporności</w:t>
      </w:r>
      <w:r w:rsidR="00C62A9B">
        <w:rPr>
          <w:sz w:val="20"/>
          <w:szCs w:val="20"/>
        </w:rPr>
        <w:t>, Priory</w:t>
      </w:r>
      <w:r w:rsidRPr="00E92C57">
        <w:rPr>
          <w:sz w:val="20"/>
          <w:szCs w:val="20"/>
        </w:rPr>
        <w:t xml:space="preserve">tet </w:t>
      </w:r>
      <w:r w:rsidR="00290827" w:rsidRPr="00290827">
        <w:rPr>
          <w:sz w:val="20"/>
          <w:szCs w:val="20"/>
        </w:rPr>
        <w:t>Odporność i konkurencyjność gospodarki - część grantowa</w:t>
      </w:r>
      <w:r w:rsidRPr="00E92C57">
        <w:rPr>
          <w:sz w:val="20"/>
          <w:szCs w:val="20"/>
        </w:rPr>
        <w:t xml:space="preserve">, </w:t>
      </w:r>
      <w:bookmarkEnd w:id="6"/>
      <w:bookmarkEnd w:id="7"/>
      <w:r w:rsidR="00290827" w:rsidRPr="00290827">
        <w:rPr>
          <w:sz w:val="20"/>
          <w:szCs w:val="20"/>
        </w:rPr>
        <w:t>A1.2.1.</w:t>
      </w:r>
      <w:r w:rsidR="00290827">
        <w:rPr>
          <w:sz w:val="20"/>
          <w:szCs w:val="20"/>
        </w:rPr>
        <w:t xml:space="preserve"> </w:t>
      </w:r>
      <w:r w:rsidR="00290827" w:rsidRPr="00290827">
        <w:rPr>
          <w:sz w:val="20"/>
          <w:szCs w:val="20"/>
        </w:rPr>
        <w:t>Inwestycje dla przedsiębiorstw w</w:t>
      </w:r>
      <w:r w:rsidR="00290827">
        <w:rPr>
          <w:sz w:val="20"/>
          <w:szCs w:val="20"/>
        </w:rPr>
        <w:t xml:space="preserve"> </w:t>
      </w:r>
      <w:r w:rsidR="00290827" w:rsidRPr="00290827">
        <w:rPr>
          <w:sz w:val="20"/>
          <w:szCs w:val="20"/>
        </w:rPr>
        <w:t>produkty, usługi i kompetencje pracowników oraz kadry związane z</w:t>
      </w:r>
      <w:r w:rsidR="00290827">
        <w:rPr>
          <w:sz w:val="20"/>
          <w:szCs w:val="20"/>
        </w:rPr>
        <w:t xml:space="preserve"> </w:t>
      </w:r>
      <w:r w:rsidR="00290827" w:rsidRPr="00290827">
        <w:rPr>
          <w:sz w:val="20"/>
          <w:szCs w:val="20"/>
        </w:rPr>
        <w:t>dywersyfikacją działalności</w:t>
      </w:r>
      <w:r w:rsidR="00290827">
        <w:rPr>
          <w:sz w:val="20"/>
          <w:szCs w:val="20"/>
        </w:rPr>
        <w:t>.</w:t>
      </w:r>
    </w:p>
    <w:p w14:paraId="328B268E" w14:textId="77777777" w:rsidR="00290827" w:rsidRDefault="00290827" w:rsidP="00290827">
      <w:pPr>
        <w:pStyle w:val="Default"/>
        <w:rPr>
          <w:sz w:val="20"/>
          <w:szCs w:val="20"/>
        </w:rPr>
      </w:pPr>
    </w:p>
    <w:p w14:paraId="4D79AE4C" w14:textId="77DAC628" w:rsidR="0058110D" w:rsidRPr="00AD3669" w:rsidRDefault="0058110D" w:rsidP="00136242">
      <w:pPr>
        <w:pStyle w:val="Default"/>
        <w:rPr>
          <w:rFonts w:eastAsia="Times New Roman"/>
          <w:b/>
          <w:bCs/>
          <w:sz w:val="20"/>
          <w:szCs w:val="20"/>
          <w:u w:val="single"/>
        </w:rPr>
      </w:pPr>
      <w:bookmarkStart w:id="8" w:name="_Hlk116303100"/>
      <w:bookmarkEnd w:id="3"/>
      <w:r w:rsidRPr="00AD3669">
        <w:rPr>
          <w:rFonts w:eastAsia="Times New Roman"/>
          <w:b/>
          <w:bCs/>
          <w:sz w:val="20"/>
          <w:szCs w:val="20"/>
          <w:u w:val="single"/>
        </w:rPr>
        <w:t>Część I</w:t>
      </w:r>
    </w:p>
    <w:p w14:paraId="108EE334" w14:textId="77777777" w:rsidR="0058110D" w:rsidRDefault="00E92C57" w:rsidP="00136242">
      <w:pPr>
        <w:pStyle w:val="Default"/>
        <w:rPr>
          <w:rFonts w:eastAsia="Times New Roman"/>
          <w:sz w:val="20"/>
          <w:szCs w:val="20"/>
        </w:rPr>
      </w:pPr>
      <w:r w:rsidRPr="00136242">
        <w:rPr>
          <w:rFonts w:eastAsia="Times New Roman"/>
          <w:sz w:val="20"/>
          <w:szCs w:val="20"/>
        </w:rPr>
        <w:t>Przedmiot zamówienia obejmuje</w:t>
      </w:r>
      <w:r w:rsidR="00870BBC">
        <w:rPr>
          <w:rFonts w:eastAsia="Times New Roman"/>
          <w:sz w:val="20"/>
          <w:szCs w:val="20"/>
        </w:rPr>
        <w:t xml:space="preserve"> dostawę </w:t>
      </w:r>
      <w:r w:rsidR="0058110D">
        <w:rPr>
          <w:rFonts w:eastAsia="Times New Roman"/>
          <w:sz w:val="20"/>
          <w:szCs w:val="20"/>
        </w:rPr>
        <w:t>2 szt. autonomicznych przyczep kempingowych min. 4 osobowych o parametrach:</w:t>
      </w:r>
    </w:p>
    <w:p w14:paraId="7E006106" w14:textId="77777777" w:rsidR="003E1482" w:rsidRPr="003E1482" w:rsidRDefault="003E1482" w:rsidP="003E1482">
      <w:pPr>
        <w:pStyle w:val="Default"/>
        <w:rPr>
          <w:rFonts w:eastAsia="Times New Roman"/>
          <w:sz w:val="20"/>
          <w:szCs w:val="20"/>
        </w:rPr>
      </w:pPr>
      <w:r w:rsidRPr="003E1482">
        <w:rPr>
          <w:rFonts w:eastAsia="Times New Roman"/>
          <w:sz w:val="20"/>
          <w:szCs w:val="20"/>
        </w:rPr>
        <w:t>długość przyczepy min. 6000 mm, maks. 7000 mm</w:t>
      </w:r>
    </w:p>
    <w:p w14:paraId="6F971119" w14:textId="77777777" w:rsidR="003E1482" w:rsidRPr="003E1482" w:rsidRDefault="003E1482" w:rsidP="003E1482">
      <w:pPr>
        <w:pStyle w:val="Default"/>
        <w:rPr>
          <w:rFonts w:eastAsia="Times New Roman"/>
          <w:sz w:val="20"/>
          <w:szCs w:val="20"/>
        </w:rPr>
      </w:pPr>
      <w:r w:rsidRPr="003E1482">
        <w:rPr>
          <w:rFonts w:eastAsia="Times New Roman"/>
          <w:sz w:val="20"/>
          <w:szCs w:val="20"/>
        </w:rPr>
        <w:t>długość przyczepy (bez dyszla): min. 5500 mm, maks. 6000 mm</w:t>
      </w:r>
    </w:p>
    <w:p w14:paraId="1177D7E8" w14:textId="77777777" w:rsidR="003E1482" w:rsidRPr="003E1482" w:rsidRDefault="003E1482" w:rsidP="003E1482">
      <w:pPr>
        <w:pStyle w:val="Default"/>
        <w:rPr>
          <w:rFonts w:eastAsia="Times New Roman"/>
          <w:sz w:val="20"/>
          <w:szCs w:val="20"/>
        </w:rPr>
      </w:pPr>
      <w:r w:rsidRPr="003E1482">
        <w:rPr>
          <w:rFonts w:eastAsia="Times New Roman"/>
          <w:sz w:val="20"/>
          <w:szCs w:val="20"/>
        </w:rPr>
        <w:t>szerokość przyczepy: min. 2200 mm,</w:t>
      </w:r>
    </w:p>
    <w:p w14:paraId="3DA2A172" w14:textId="77777777" w:rsidR="003E1482" w:rsidRPr="003E1482" w:rsidRDefault="003E1482" w:rsidP="003E1482">
      <w:pPr>
        <w:pStyle w:val="Default"/>
        <w:rPr>
          <w:rFonts w:eastAsia="Times New Roman"/>
          <w:sz w:val="20"/>
          <w:szCs w:val="20"/>
        </w:rPr>
      </w:pPr>
      <w:r w:rsidRPr="003E1482">
        <w:rPr>
          <w:rFonts w:eastAsia="Times New Roman"/>
          <w:sz w:val="20"/>
          <w:szCs w:val="20"/>
        </w:rPr>
        <w:t>wysokość: min.2500 mm</w:t>
      </w:r>
    </w:p>
    <w:p w14:paraId="231854CD" w14:textId="2A85B8A2" w:rsidR="003E1482" w:rsidRPr="003E1482" w:rsidRDefault="003E1482" w:rsidP="003E1482">
      <w:pPr>
        <w:pStyle w:val="Default"/>
        <w:rPr>
          <w:rFonts w:eastAsia="Times New Roman"/>
          <w:sz w:val="20"/>
          <w:szCs w:val="20"/>
        </w:rPr>
      </w:pPr>
      <w:r w:rsidRPr="003E1482">
        <w:rPr>
          <w:rFonts w:eastAsia="Times New Roman"/>
          <w:sz w:val="20"/>
          <w:szCs w:val="20"/>
        </w:rPr>
        <w:t>toalet</w:t>
      </w:r>
      <w:r w:rsidR="005F5B25">
        <w:rPr>
          <w:rFonts w:eastAsia="Times New Roman"/>
          <w:sz w:val="20"/>
          <w:szCs w:val="20"/>
        </w:rPr>
        <w:t>a</w:t>
      </w:r>
      <w:r w:rsidRPr="003E1482">
        <w:rPr>
          <w:rFonts w:eastAsia="Times New Roman"/>
          <w:sz w:val="20"/>
          <w:szCs w:val="20"/>
        </w:rPr>
        <w:t>, umywalka wraz kabiną prysznicową,</w:t>
      </w:r>
    </w:p>
    <w:p w14:paraId="777A13C3" w14:textId="77777777" w:rsidR="003E1482" w:rsidRPr="003E1482" w:rsidRDefault="003E1482" w:rsidP="003E1482">
      <w:pPr>
        <w:pStyle w:val="Default"/>
        <w:rPr>
          <w:rFonts w:eastAsia="Times New Roman"/>
          <w:sz w:val="20"/>
          <w:szCs w:val="20"/>
        </w:rPr>
      </w:pPr>
      <w:r w:rsidRPr="003E1482">
        <w:rPr>
          <w:rFonts w:eastAsia="Times New Roman"/>
          <w:sz w:val="20"/>
          <w:szCs w:val="20"/>
        </w:rPr>
        <w:t>wyposażenie: lodówka, kuchenka, zlewozmywak, miejsca do siedzenia, stół</w:t>
      </w:r>
    </w:p>
    <w:p w14:paraId="21551122" w14:textId="77777777" w:rsidR="003E1482" w:rsidRPr="003E1482" w:rsidRDefault="003E1482" w:rsidP="003E1482">
      <w:pPr>
        <w:pStyle w:val="Default"/>
        <w:rPr>
          <w:rFonts w:eastAsia="Times New Roman"/>
          <w:sz w:val="20"/>
          <w:szCs w:val="20"/>
        </w:rPr>
      </w:pPr>
      <w:r w:rsidRPr="003E1482">
        <w:rPr>
          <w:rFonts w:eastAsia="Times New Roman"/>
          <w:sz w:val="20"/>
          <w:szCs w:val="20"/>
        </w:rPr>
        <w:t>czujnik gazu</w:t>
      </w:r>
    </w:p>
    <w:p w14:paraId="577F1167" w14:textId="77777777" w:rsidR="003E1482" w:rsidRDefault="003E1482" w:rsidP="003E1482">
      <w:pPr>
        <w:pStyle w:val="Default"/>
        <w:rPr>
          <w:rFonts w:eastAsia="Times New Roman"/>
          <w:sz w:val="20"/>
          <w:szCs w:val="20"/>
        </w:rPr>
      </w:pPr>
      <w:r w:rsidRPr="003E1482">
        <w:rPr>
          <w:rFonts w:eastAsia="Times New Roman"/>
          <w:sz w:val="20"/>
          <w:szCs w:val="20"/>
        </w:rPr>
        <w:t>liczba osi: 1</w:t>
      </w:r>
    </w:p>
    <w:p w14:paraId="40CB8445" w14:textId="68B33279" w:rsidR="003E1482" w:rsidRPr="003E1482" w:rsidRDefault="00164BE1" w:rsidP="003E1482">
      <w:pPr>
        <w:pStyle w:val="Default"/>
        <w:rPr>
          <w:rFonts w:eastAsia="Times New Roman"/>
          <w:sz w:val="20"/>
          <w:szCs w:val="20"/>
        </w:rPr>
      </w:pPr>
      <w:r>
        <w:rPr>
          <w:rFonts w:eastAsia="Times New Roman"/>
          <w:sz w:val="20"/>
          <w:szCs w:val="20"/>
        </w:rPr>
        <w:t xml:space="preserve">wyposażenie w urządzenie manewrowe </w:t>
      </w:r>
      <w:proofErr w:type="spellStart"/>
      <w:r>
        <w:rPr>
          <w:rFonts w:eastAsia="Times New Roman"/>
          <w:sz w:val="20"/>
          <w:szCs w:val="20"/>
        </w:rPr>
        <w:t>mover</w:t>
      </w:r>
      <w:proofErr w:type="spellEnd"/>
      <w:r w:rsidR="00D32757" w:rsidRPr="00D32757">
        <w:t xml:space="preserve"> </w:t>
      </w:r>
      <w:r w:rsidR="00D32757" w:rsidRPr="00D32757">
        <w:rPr>
          <w:rFonts w:eastAsia="Times New Roman"/>
          <w:sz w:val="20"/>
          <w:szCs w:val="20"/>
        </w:rPr>
        <w:t>automatyczny z systemem sterowania z mo</w:t>
      </w:r>
      <w:r w:rsidR="00D32757">
        <w:rPr>
          <w:rFonts w:eastAsia="Times New Roman"/>
          <w:sz w:val="20"/>
          <w:szCs w:val="20"/>
        </w:rPr>
        <w:t>ż</w:t>
      </w:r>
      <w:r w:rsidR="00D32757" w:rsidRPr="00D32757">
        <w:rPr>
          <w:rFonts w:eastAsia="Times New Roman"/>
          <w:sz w:val="20"/>
          <w:szCs w:val="20"/>
        </w:rPr>
        <w:t>liwo</w:t>
      </w:r>
      <w:r w:rsidR="00D32757">
        <w:rPr>
          <w:rFonts w:eastAsia="Times New Roman"/>
          <w:sz w:val="20"/>
          <w:szCs w:val="20"/>
        </w:rPr>
        <w:t>ścią</w:t>
      </w:r>
      <w:r w:rsidR="00D32757" w:rsidRPr="00D32757">
        <w:rPr>
          <w:rFonts w:eastAsia="Times New Roman"/>
          <w:sz w:val="20"/>
          <w:szCs w:val="20"/>
        </w:rPr>
        <w:t xml:space="preserve"> obs</w:t>
      </w:r>
      <w:r w:rsidR="00D32757">
        <w:rPr>
          <w:rFonts w:eastAsia="Times New Roman"/>
          <w:sz w:val="20"/>
          <w:szCs w:val="20"/>
        </w:rPr>
        <w:t>ł</w:t>
      </w:r>
      <w:r w:rsidR="00D32757" w:rsidRPr="00D32757">
        <w:rPr>
          <w:rFonts w:eastAsia="Times New Roman"/>
          <w:sz w:val="20"/>
          <w:szCs w:val="20"/>
        </w:rPr>
        <w:t>ugi dla os</w:t>
      </w:r>
      <w:r w:rsidR="00D32757">
        <w:rPr>
          <w:rFonts w:eastAsia="Times New Roman"/>
          <w:sz w:val="20"/>
          <w:szCs w:val="20"/>
        </w:rPr>
        <w:t>ó</w:t>
      </w:r>
      <w:r w:rsidR="00D32757" w:rsidRPr="00D32757">
        <w:rPr>
          <w:rFonts w:eastAsia="Times New Roman"/>
          <w:sz w:val="20"/>
          <w:szCs w:val="20"/>
        </w:rPr>
        <w:t>b niepe</w:t>
      </w:r>
      <w:r w:rsidR="00D32757">
        <w:rPr>
          <w:rFonts w:eastAsia="Times New Roman"/>
          <w:sz w:val="20"/>
          <w:szCs w:val="20"/>
        </w:rPr>
        <w:t>ł</w:t>
      </w:r>
      <w:r w:rsidR="00D32757" w:rsidRPr="00D32757">
        <w:rPr>
          <w:rFonts w:eastAsia="Times New Roman"/>
          <w:sz w:val="20"/>
          <w:szCs w:val="20"/>
        </w:rPr>
        <w:t>nosprawnych</w:t>
      </w:r>
    </w:p>
    <w:p w14:paraId="5A9E1B77" w14:textId="03937146"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czujnik gazu</w:t>
      </w:r>
    </w:p>
    <w:p w14:paraId="7E907A3F" w14:textId="77777777" w:rsidR="003E1482" w:rsidRPr="003E1482" w:rsidRDefault="003E1482" w:rsidP="003E1482">
      <w:pPr>
        <w:pStyle w:val="Default"/>
        <w:rPr>
          <w:rFonts w:eastAsia="Times New Roman"/>
          <w:sz w:val="20"/>
          <w:szCs w:val="20"/>
        </w:rPr>
      </w:pPr>
      <w:r w:rsidRPr="003E1482">
        <w:rPr>
          <w:rFonts w:eastAsia="Times New Roman"/>
          <w:sz w:val="20"/>
          <w:szCs w:val="20"/>
        </w:rPr>
        <w:t>DMC: min. 1360 kg</w:t>
      </w:r>
    </w:p>
    <w:p w14:paraId="07AEB0CF" w14:textId="77777777" w:rsidR="003E1482" w:rsidRPr="003E1482" w:rsidRDefault="003E1482" w:rsidP="003E1482">
      <w:pPr>
        <w:pStyle w:val="Default"/>
        <w:rPr>
          <w:rFonts w:eastAsia="Times New Roman"/>
          <w:sz w:val="20"/>
          <w:szCs w:val="20"/>
        </w:rPr>
      </w:pPr>
      <w:r w:rsidRPr="003E1482">
        <w:rPr>
          <w:rFonts w:eastAsia="Times New Roman"/>
          <w:sz w:val="20"/>
          <w:szCs w:val="20"/>
        </w:rPr>
        <w:lastRenderedPageBreak/>
        <w:t>Ładowność: min. 120 kg</w:t>
      </w:r>
    </w:p>
    <w:p w14:paraId="53C1BAA8" w14:textId="26FFF749"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oświetlenie i urządzenia energooszczędne,</w:t>
      </w:r>
    </w:p>
    <w:p w14:paraId="4A22A77B" w14:textId="5FEE0FAB"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zbiornik na nieczystości płynne, zbiornik na wodę czystą, podgrzewacz wody</w:t>
      </w:r>
    </w:p>
    <w:p w14:paraId="2E7FFB77" w14:textId="24A35BEA"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markiz</w:t>
      </w:r>
      <w:r>
        <w:rPr>
          <w:rFonts w:eastAsia="Times New Roman"/>
          <w:sz w:val="20"/>
          <w:szCs w:val="20"/>
        </w:rPr>
        <w:t>ę</w:t>
      </w:r>
      <w:r w:rsidRPr="003E1482">
        <w:rPr>
          <w:rFonts w:eastAsia="Times New Roman"/>
          <w:sz w:val="20"/>
          <w:szCs w:val="20"/>
        </w:rPr>
        <w:t xml:space="preserve"> dachow</w:t>
      </w:r>
      <w:r>
        <w:rPr>
          <w:rFonts w:eastAsia="Times New Roman"/>
          <w:sz w:val="20"/>
          <w:szCs w:val="20"/>
        </w:rPr>
        <w:t>ą</w:t>
      </w:r>
      <w:r w:rsidRPr="003E1482">
        <w:rPr>
          <w:rFonts w:eastAsia="Times New Roman"/>
          <w:sz w:val="20"/>
          <w:szCs w:val="20"/>
        </w:rPr>
        <w:t xml:space="preserve"> lub przedsionek</w:t>
      </w:r>
    </w:p>
    <w:p w14:paraId="7EDEDFA4" w14:textId="3CB23B1A"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klimatyzacj</w:t>
      </w:r>
      <w:r>
        <w:rPr>
          <w:rFonts w:eastAsia="Times New Roman"/>
          <w:sz w:val="20"/>
          <w:szCs w:val="20"/>
        </w:rPr>
        <w:t>ę</w:t>
      </w:r>
      <w:r w:rsidRPr="003E1482">
        <w:rPr>
          <w:rFonts w:eastAsia="Times New Roman"/>
          <w:sz w:val="20"/>
          <w:szCs w:val="20"/>
        </w:rPr>
        <w:t>,</w:t>
      </w:r>
    </w:p>
    <w:p w14:paraId="4736877F" w14:textId="3D8F8543"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ogrzewanie,</w:t>
      </w:r>
    </w:p>
    <w:p w14:paraId="11F8E2CA" w14:textId="73D0744B" w:rsidR="003E1482" w:rsidRPr="003E1482" w:rsidRDefault="003E1482" w:rsidP="003E1482">
      <w:pPr>
        <w:pStyle w:val="Default"/>
        <w:rPr>
          <w:rFonts w:eastAsia="Times New Roman"/>
          <w:sz w:val="20"/>
          <w:szCs w:val="20"/>
        </w:rPr>
      </w:pPr>
      <w:r w:rsidRPr="003E1482">
        <w:rPr>
          <w:rFonts w:eastAsia="Times New Roman"/>
          <w:sz w:val="20"/>
          <w:szCs w:val="20"/>
        </w:rPr>
        <w:t>homologacj</w:t>
      </w:r>
      <w:r w:rsidR="00FC1C88">
        <w:rPr>
          <w:rFonts w:eastAsia="Times New Roman"/>
          <w:sz w:val="20"/>
          <w:szCs w:val="20"/>
        </w:rPr>
        <w:t>a</w:t>
      </w:r>
      <w:r w:rsidRPr="003E1482">
        <w:rPr>
          <w:rFonts w:eastAsia="Times New Roman"/>
          <w:sz w:val="20"/>
          <w:szCs w:val="20"/>
        </w:rPr>
        <w:t xml:space="preserve"> europejsk</w:t>
      </w:r>
      <w:r w:rsidR="00FC1C88">
        <w:rPr>
          <w:rFonts w:eastAsia="Times New Roman"/>
          <w:sz w:val="20"/>
          <w:szCs w:val="20"/>
        </w:rPr>
        <w:t>a</w:t>
      </w:r>
    </w:p>
    <w:p w14:paraId="6EA5AB62" w14:textId="77777777" w:rsidR="003E1482" w:rsidRDefault="003E1482" w:rsidP="00136242">
      <w:pPr>
        <w:pStyle w:val="Default"/>
        <w:rPr>
          <w:rFonts w:eastAsia="Times New Roman"/>
          <w:sz w:val="20"/>
          <w:szCs w:val="20"/>
        </w:rPr>
      </w:pPr>
    </w:p>
    <w:p w14:paraId="663BEEE5" w14:textId="2CD74B4A" w:rsidR="003E1482" w:rsidRPr="00AD3669" w:rsidRDefault="003E1482" w:rsidP="00136242">
      <w:pPr>
        <w:pStyle w:val="Default"/>
        <w:rPr>
          <w:rFonts w:eastAsia="Times New Roman"/>
          <w:b/>
          <w:bCs/>
          <w:sz w:val="20"/>
          <w:szCs w:val="20"/>
          <w:u w:val="single"/>
        </w:rPr>
      </w:pPr>
      <w:r w:rsidRPr="00AD3669">
        <w:rPr>
          <w:rFonts w:eastAsia="Times New Roman"/>
          <w:b/>
          <w:bCs/>
          <w:sz w:val="20"/>
          <w:szCs w:val="20"/>
          <w:u w:val="single"/>
        </w:rPr>
        <w:t>Część II</w:t>
      </w:r>
    </w:p>
    <w:p w14:paraId="19D00151" w14:textId="57A61FC3" w:rsidR="003E1482" w:rsidRDefault="003E1482" w:rsidP="00136242">
      <w:pPr>
        <w:pStyle w:val="Default"/>
        <w:rPr>
          <w:rFonts w:eastAsia="Times New Roman"/>
          <w:sz w:val="20"/>
          <w:szCs w:val="20"/>
        </w:rPr>
      </w:pPr>
      <w:r w:rsidRPr="003E1482">
        <w:rPr>
          <w:rFonts w:eastAsia="Times New Roman"/>
          <w:sz w:val="20"/>
          <w:szCs w:val="20"/>
        </w:rPr>
        <w:t xml:space="preserve">Przedmiot zamówienia obejmuje dostawę 2 szt. autonomicznych przyczep kempingowych min. </w:t>
      </w:r>
      <w:r>
        <w:rPr>
          <w:rFonts w:eastAsia="Times New Roman"/>
          <w:sz w:val="20"/>
          <w:szCs w:val="20"/>
        </w:rPr>
        <w:t>6</w:t>
      </w:r>
      <w:r w:rsidRPr="003E1482">
        <w:rPr>
          <w:rFonts w:eastAsia="Times New Roman"/>
          <w:sz w:val="20"/>
          <w:szCs w:val="20"/>
        </w:rPr>
        <w:t xml:space="preserve"> osobowych o parametrach:</w:t>
      </w:r>
    </w:p>
    <w:p w14:paraId="0644DFDA" w14:textId="77777777" w:rsidR="003E1482" w:rsidRPr="003E1482" w:rsidRDefault="003E1482" w:rsidP="003E1482">
      <w:pPr>
        <w:pStyle w:val="Default"/>
        <w:rPr>
          <w:rFonts w:eastAsia="Times New Roman"/>
          <w:sz w:val="20"/>
          <w:szCs w:val="20"/>
        </w:rPr>
      </w:pPr>
      <w:r w:rsidRPr="003E1482">
        <w:rPr>
          <w:rFonts w:eastAsia="Times New Roman"/>
          <w:sz w:val="20"/>
          <w:szCs w:val="20"/>
        </w:rPr>
        <w:t>długość przyczepy min. 7500 mm, maks. 8500 mm</w:t>
      </w:r>
    </w:p>
    <w:p w14:paraId="1B4C747B" w14:textId="77777777" w:rsidR="003E1482" w:rsidRPr="003E1482" w:rsidRDefault="003E1482" w:rsidP="003E1482">
      <w:pPr>
        <w:pStyle w:val="Default"/>
        <w:rPr>
          <w:rFonts w:eastAsia="Times New Roman"/>
          <w:sz w:val="20"/>
          <w:szCs w:val="20"/>
        </w:rPr>
      </w:pPr>
      <w:r w:rsidRPr="003E1482">
        <w:rPr>
          <w:rFonts w:eastAsia="Times New Roman"/>
          <w:sz w:val="20"/>
          <w:szCs w:val="20"/>
        </w:rPr>
        <w:t>długość przyczepy (bez dyszla): min. 6000 mm, maks. 8300 mm</w:t>
      </w:r>
    </w:p>
    <w:p w14:paraId="5F1D54B2" w14:textId="77777777" w:rsidR="003E1482" w:rsidRPr="003E1482" w:rsidRDefault="003E1482" w:rsidP="003E1482">
      <w:pPr>
        <w:pStyle w:val="Default"/>
        <w:rPr>
          <w:rFonts w:eastAsia="Times New Roman"/>
          <w:sz w:val="20"/>
          <w:szCs w:val="20"/>
        </w:rPr>
      </w:pPr>
      <w:r w:rsidRPr="003E1482">
        <w:rPr>
          <w:rFonts w:eastAsia="Times New Roman"/>
          <w:sz w:val="20"/>
          <w:szCs w:val="20"/>
        </w:rPr>
        <w:t>szerokość przyczepy: min. 2300 mm,</w:t>
      </w:r>
    </w:p>
    <w:p w14:paraId="03470B7B" w14:textId="77777777" w:rsidR="003E1482" w:rsidRPr="003E1482" w:rsidRDefault="003E1482" w:rsidP="003E1482">
      <w:pPr>
        <w:pStyle w:val="Default"/>
        <w:rPr>
          <w:rFonts w:eastAsia="Times New Roman"/>
          <w:sz w:val="20"/>
          <w:szCs w:val="20"/>
        </w:rPr>
      </w:pPr>
      <w:r w:rsidRPr="003E1482">
        <w:rPr>
          <w:rFonts w:eastAsia="Times New Roman"/>
          <w:sz w:val="20"/>
          <w:szCs w:val="20"/>
        </w:rPr>
        <w:t>wysokość: min.2500 mm</w:t>
      </w:r>
    </w:p>
    <w:p w14:paraId="579026DA" w14:textId="77777777" w:rsidR="003E1482" w:rsidRPr="003E1482" w:rsidRDefault="003E1482" w:rsidP="003E1482">
      <w:pPr>
        <w:pStyle w:val="Default"/>
        <w:rPr>
          <w:rFonts w:eastAsia="Times New Roman"/>
          <w:sz w:val="20"/>
          <w:szCs w:val="20"/>
        </w:rPr>
      </w:pPr>
      <w:r w:rsidRPr="003E1482">
        <w:rPr>
          <w:rFonts w:eastAsia="Times New Roman"/>
          <w:sz w:val="20"/>
          <w:szCs w:val="20"/>
        </w:rPr>
        <w:t>2 oddzielne pokoje,</w:t>
      </w:r>
    </w:p>
    <w:p w14:paraId="502F69BD" w14:textId="5C92E2FB" w:rsidR="003E1482" w:rsidRPr="003E1482" w:rsidRDefault="003E1482" w:rsidP="003E1482">
      <w:pPr>
        <w:pStyle w:val="Default"/>
        <w:rPr>
          <w:rFonts w:eastAsia="Times New Roman"/>
          <w:sz w:val="20"/>
          <w:szCs w:val="20"/>
        </w:rPr>
      </w:pPr>
      <w:r w:rsidRPr="003E1482">
        <w:rPr>
          <w:rFonts w:eastAsia="Times New Roman"/>
          <w:sz w:val="20"/>
          <w:szCs w:val="20"/>
        </w:rPr>
        <w:t>łazienka z oddzielną kabin</w:t>
      </w:r>
      <w:r w:rsidR="005F5B25">
        <w:rPr>
          <w:rFonts w:eastAsia="Times New Roman"/>
          <w:sz w:val="20"/>
          <w:szCs w:val="20"/>
        </w:rPr>
        <w:t>ą</w:t>
      </w:r>
      <w:r w:rsidRPr="003E1482">
        <w:rPr>
          <w:rFonts w:eastAsia="Times New Roman"/>
          <w:sz w:val="20"/>
          <w:szCs w:val="20"/>
        </w:rPr>
        <w:t xml:space="preserve"> prysznicową,</w:t>
      </w:r>
    </w:p>
    <w:p w14:paraId="6346F861" w14:textId="45F861C2" w:rsidR="009B2EB1" w:rsidRDefault="003E1482" w:rsidP="003E1482">
      <w:pPr>
        <w:pStyle w:val="Default"/>
        <w:rPr>
          <w:rFonts w:eastAsia="Times New Roman"/>
          <w:sz w:val="20"/>
          <w:szCs w:val="20"/>
        </w:rPr>
      </w:pPr>
      <w:r w:rsidRPr="003E1482">
        <w:rPr>
          <w:rFonts w:eastAsia="Times New Roman"/>
          <w:sz w:val="20"/>
          <w:szCs w:val="20"/>
        </w:rPr>
        <w:t>łóżka piętrowe</w:t>
      </w:r>
    </w:p>
    <w:p w14:paraId="22167840" w14:textId="77777777" w:rsidR="003E1482" w:rsidRPr="003E1482" w:rsidRDefault="003E1482" w:rsidP="003E1482">
      <w:pPr>
        <w:pStyle w:val="Default"/>
        <w:rPr>
          <w:rFonts w:eastAsia="Times New Roman"/>
          <w:sz w:val="20"/>
          <w:szCs w:val="20"/>
        </w:rPr>
      </w:pPr>
      <w:r w:rsidRPr="003E1482">
        <w:rPr>
          <w:rFonts w:eastAsia="Times New Roman"/>
          <w:sz w:val="20"/>
          <w:szCs w:val="20"/>
        </w:rPr>
        <w:t>wyposażenie: lodówka, kuchenka, zlewozmywak, miejsca do siedzenia, stół</w:t>
      </w:r>
    </w:p>
    <w:p w14:paraId="530FEABE" w14:textId="77777777" w:rsidR="003E1482" w:rsidRPr="003E1482" w:rsidRDefault="003E1482" w:rsidP="003E1482">
      <w:pPr>
        <w:pStyle w:val="Default"/>
        <w:rPr>
          <w:rFonts w:eastAsia="Times New Roman"/>
          <w:sz w:val="20"/>
          <w:szCs w:val="20"/>
        </w:rPr>
      </w:pPr>
      <w:r w:rsidRPr="003E1482">
        <w:rPr>
          <w:rFonts w:eastAsia="Times New Roman"/>
          <w:sz w:val="20"/>
          <w:szCs w:val="20"/>
        </w:rPr>
        <w:t>mikrofala</w:t>
      </w:r>
    </w:p>
    <w:p w14:paraId="24AD5D68" w14:textId="5081F88D"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czujnik gazu</w:t>
      </w:r>
    </w:p>
    <w:p w14:paraId="29E52537" w14:textId="77777777" w:rsidR="003E1482" w:rsidRPr="003E1482" w:rsidRDefault="003E1482" w:rsidP="003E1482">
      <w:pPr>
        <w:pStyle w:val="Default"/>
        <w:rPr>
          <w:rFonts w:eastAsia="Times New Roman"/>
          <w:sz w:val="20"/>
          <w:szCs w:val="20"/>
        </w:rPr>
      </w:pPr>
      <w:r w:rsidRPr="003E1482">
        <w:rPr>
          <w:rFonts w:eastAsia="Times New Roman"/>
          <w:sz w:val="20"/>
          <w:szCs w:val="20"/>
        </w:rPr>
        <w:t>liczba osi: 1 lub 2</w:t>
      </w:r>
    </w:p>
    <w:p w14:paraId="2991C42A" w14:textId="64274EE7" w:rsidR="00164BE1" w:rsidRDefault="00164BE1" w:rsidP="00164BE1">
      <w:pPr>
        <w:pStyle w:val="Default"/>
        <w:rPr>
          <w:rFonts w:eastAsia="Times New Roman"/>
          <w:sz w:val="20"/>
          <w:szCs w:val="20"/>
        </w:rPr>
      </w:pPr>
      <w:r w:rsidRPr="00164BE1">
        <w:rPr>
          <w:rFonts w:eastAsia="Times New Roman"/>
          <w:sz w:val="20"/>
          <w:szCs w:val="20"/>
        </w:rPr>
        <w:t xml:space="preserve">wyposażenie w urządzenie manewrowe </w:t>
      </w:r>
      <w:proofErr w:type="spellStart"/>
      <w:r w:rsidRPr="00164BE1">
        <w:rPr>
          <w:rFonts w:eastAsia="Times New Roman"/>
          <w:sz w:val="20"/>
          <w:szCs w:val="20"/>
        </w:rPr>
        <w:t>mover</w:t>
      </w:r>
      <w:proofErr w:type="spellEnd"/>
      <w:r w:rsidR="00D32757">
        <w:rPr>
          <w:rFonts w:eastAsia="Times New Roman"/>
          <w:sz w:val="20"/>
          <w:szCs w:val="20"/>
        </w:rPr>
        <w:t xml:space="preserve"> </w:t>
      </w:r>
      <w:r w:rsidR="00D32757" w:rsidRPr="00D32757">
        <w:rPr>
          <w:rFonts w:eastAsia="Times New Roman"/>
          <w:sz w:val="20"/>
          <w:szCs w:val="20"/>
        </w:rPr>
        <w:t>automatyczny z systemem sterowania z możliwością obsługi dla osób niepełnosprawnych</w:t>
      </w:r>
    </w:p>
    <w:p w14:paraId="3DFF4308" w14:textId="1325BB5E" w:rsidR="003E1482" w:rsidRPr="003E1482" w:rsidRDefault="003E1482" w:rsidP="00164BE1">
      <w:pPr>
        <w:pStyle w:val="Default"/>
        <w:rPr>
          <w:rFonts w:eastAsia="Times New Roman"/>
          <w:sz w:val="20"/>
          <w:szCs w:val="20"/>
        </w:rPr>
      </w:pPr>
      <w:r w:rsidRPr="003E1482">
        <w:rPr>
          <w:rFonts w:eastAsia="Times New Roman"/>
          <w:sz w:val="20"/>
          <w:szCs w:val="20"/>
        </w:rPr>
        <w:t>DMC: min. 1800 kg</w:t>
      </w:r>
    </w:p>
    <w:p w14:paraId="04BB6A31" w14:textId="77777777" w:rsidR="003E1482" w:rsidRPr="003E1482" w:rsidRDefault="003E1482" w:rsidP="003E1482">
      <w:pPr>
        <w:pStyle w:val="Default"/>
        <w:rPr>
          <w:rFonts w:eastAsia="Times New Roman"/>
          <w:sz w:val="20"/>
          <w:szCs w:val="20"/>
        </w:rPr>
      </w:pPr>
      <w:r w:rsidRPr="003E1482">
        <w:rPr>
          <w:rFonts w:eastAsia="Times New Roman"/>
          <w:sz w:val="20"/>
          <w:szCs w:val="20"/>
        </w:rPr>
        <w:t>Ładowność: min. 200 kg</w:t>
      </w:r>
    </w:p>
    <w:p w14:paraId="24E59CF0" w14:textId="7E292422"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oświetlenie i urządzenia energooszczędne,</w:t>
      </w:r>
    </w:p>
    <w:p w14:paraId="17C27370" w14:textId="077DA8E2"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zbiornik na nieczystości płynne, zbiornik na wodę czystą, podgrzewacz wody</w:t>
      </w:r>
    </w:p>
    <w:p w14:paraId="19D357C5" w14:textId="5E321356"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markiz</w:t>
      </w:r>
      <w:r>
        <w:rPr>
          <w:rFonts w:eastAsia="Times New Roman"/>
          <w:sz w:val="20"/>
          <w:szCs w:val="20"/>
        </w:rPr>
        <w:t>ę</w:t>
      </w:r>
      <w:r w:rsidRPr="003E1482">
        <w:rPr>
          <w:rFonts w:eastAsia="Times New Roman"/>
          <w:sz w:val="20"/>
          <w:szCs w:val="20"/>
        </w:rPr>
        <w:t xml:space="preserve"> dachow</w:t>
      </w:r>
      <w:r>
        <w:rPr>
          <w:rFonts w:eastAsia="Times New Roman"/>
          <w:sz w:val="20"/>
          <w:szCs w:val="20"/>
        </w:rPr>
        <w:t>ą</w:t>
      </w:r>
      <w:r w:rsidRPr="003E1482">
        <w:rPr>
          <w:rFonts w:eastAsia="Times New Roman"/>
          <w:sz w:val="20"/>
          <w:szCs w:val="20"/>
        </w:rPr>
        <w:t xml:space="preserve"> lub przedsionek</w:t>
      </w:r>
    </w:p>
    <w:p w14:paraId="5BDAF05D" w14:textId="6B98502F" w:rsidR="003E1482" w:rsidRPr="003E1482" w:rsidRDefault="003E1482" w:rsidP="003E1482">
      <w:pPr>
        <w:pStyle w:val="Default"/>
        <w:rPr>
          <w:rFonts w:eastAsia="Times New Roman"/>
          <w:sz w:val="20"/>
          <w:szCs w:val="20"/>
        </w:rPr>
      </w:pPr>
      <w:r>
        <w:rPr>
          <w:rFonts w:eastAsia="Times New Roman"/>
          <w:sz w:val="20"/>
          <w:szCs w:val="20"/>
        </w:rPr>
        <w:t xml:space="preserve">Wyposażenie w </w:t>
      </w:r>
      <w:r w:rsidRPr="003E1482">
        <w:rPr>
          <w:rFonts w:eastAsia="Times New Roman"/>
          <w:sz w:val="20"/>
          <w:szCs w:val="20"/>
        </w:rPr>
        <w:t>klimatyzacj</w:t>
      </w:r>
      <w:r>
        <w:rPr>
          <w:rFonts w:eastAsia="Times New Roman"/>
          <w:sz w:val="20"/>
          <w:szCs w:val="20"/>
        </w:rPr>
        <w:t>ę</w:t>
      </w:r>
      <w:r w:rsidRPr="003E1482">
        <w:rPr>
          <w:rFonts w:eastAsia="Times New Roman"/>
          <w:sz w:val="20"/>
          <w:szCs w:val="20"/>
        </w:rPr>
        <w:t>, ogrzewanie,</w:t>
      </w:r>
    </w:p>
    <w:p w14:paraId="6227CCA5" w14:textId="7FF46D97" w:rsidR="003E1482" w:rsidRDefault="003E1482" w:rsidP="003E1482">
      <w:pPr>
        <w:pStyle w:val="Default"/>
        <w:rPr>
          <w:rFonts w:eastAsia="Times New Roman"/>
          <w:sz w:val="20"/>
          <w:szCs w:val="20"/>
        </w:rPr>
      </w:pPr>
      <w:r w:rsidRPr="003E1482">
        <w:rPr>
          <w:rFonts w:eastAsia="Times New Roman"/>
          <w:sz w:val="20"/>
          <w:szCs w:val="20"/>
        </w:rPr>
        <w:t>homologacj</w:t>
      </w:r>
      <w:r w:rsidR="00FC1C88">
        <w:rPr>
          <w:rFonts w:eastAsia="Times New Roman"/>
          <w:sz w:val="20"/>
          <w:szCs w:val="20"/>
        </w:rPr>
        <w:t>a</w:t>
      </w:r>
      <w:r w:rsidRPr="003E1482">
        <w:rPr>
          <w:rFonts w:eastAsia="Times New Roman"/>
          <w:sz w:val="20"/>
          <w:szCs w:val="20"/>
        </w:rPr>
        <w:t xml:space="preserve"> europejska</w:t>
      </w:r>
    </w:p>
    <w:p w14:paraId="37FF37AF" w14:textId="77777777" w:rsidR="003E1482" w:rsidRDefault="003E1482" w:rsidP="00290827">
      <w:pPr>
        <w:pStyle w:val="Default"/>
        <w:rPr>
          <w:rFonts w:eastAsia="Times New Roman"/>
          <w:sz w:val="20"/>
          <w:szCs w:val="20"/>
        </w:rPr>
      </w:pPr>
    </w:p>
    <w:p w14:paraId="5EB22E15" w14:textId="77777777" w:rsidR="003E1482" w:rsidRPr="00AD3669" w:rsidRDefault="003E1482" w:rsidP="00290827">
      <w:pPr>
        <w:pStyle w:val="Default"/>
        <w:rPr>
          <w:rFonts w:eastAsia="Times New Roman"/>
          <w:b/>
          <w:bCs/>
          <w:sz w:val="20"/>
          <w:szCs w:val="20"/>
          <w:u w:val="single"/>
        </w:rPr>
      </w:pPr>
      <w:r w:rsidRPr="00AD3669">
        <w:rPr>
          <w:rFonts w:eastAsia="Times New Roman"/>
          <w:b/>
          <w:bCs/>
          <w:sz w:val="20"/>
          <w:szCs w:val="20"/>
          <w:u w:val="single"/>
        </w:rPr>
        <w:t>Część III</w:t>
      </w:r>
    </w:p>
    <w:p w14:paraId="22674491" w14:textId="066D18D1" w:rsidR="00E57C60" w:rsidRDefault="00F1785A" w:rsidP="00290827">
      <w:pPr>
        <w:pStyle w:val="Default"/>
        <w:rPr>
          <w:rFonts w:eastAsia="Times New Roman"/>
          <w:sz w:val="20"/>
          <w:szCs w:val="20"/>
        </w:rPr>
      </w:pPr>
      <w:r>
        <w:rPr>
          <w:rFonts w:eastAsia="Times New Roman"/>
          <w:sz w:val="20"/>
          <w:szCs w:val="20"/>
        </w:rPr>
        <w:t>Przedmiotem zamówienia jest dostawa i montaż zamków elektronicznych zdalnych</w:t>
      </w:r>
      <w:r w:rsidR="00494D16">
        <w:rPr>
          <w:rFonts w:eastAsia="Times New Roman"/>
          <w:sz w:val="20"/>
          <w:szCs w:val="20"/>
        </w:rPr>
        <w:t xml:space="preserve"> w 4 przyczepach kempingowych</w:t>
      </w:r>
      <w:r w:rsidR="00E57C60">
        <w:rPr>
          <w:rFonts w:eastAsia="Times New Roman"/>
          <w:sz w:val="20"/>
          <w:szCs w:val="20"/>
        </w:rPr>
        <w:t>. Montaż w drzwiach wejściowych do każdej przyczepy. Dane techniczne:</w:t>
      </w:r>
    </w:p>
    <w:p w14:paraId="7F07634E" w14:textId="6BD45427" w:rsidR="00E57C60" w:rsidRDefault="00E57C60" w:rsidP="00290827">
      <w:pPr>
        <w:pStyle w:val="Default"/>
        <w:rPr>
          <w:rFonts w:eastAsia="Times New Roman"/>
          <w:sz w:val="20"/>
          <w:szCs w:val="20"/>
        </w:rPr>
      </w:pPr>
      <w:r>
        <w:rPr>
          <w:rFonts w:eastAsia="Times New Roman"/>
          <w:sz w:val="20"/>
          <w:szCs w:val="20"/>
        </w:rPr>
        <w:t>- kody dostępu generowane za pomocą aplikacji</w:t>
      </w:r>
    </w:p>
    <w:p w14:paraId="5264B55D" w14:textId="27382BD0" w:rsidR="00E57C60" w:rsidRDefault="00E57C60" w:rsidP="00290827">
      <w:pPr>
        <w:pStyle w:val="Default"/>
        <w:rPr>
          <w:rFonts w:eastAsia="Times New Roman"/>
          <w:sz w:val="20"/>
          <w:szCs w:val="20"/>
        </w:rPr>
      </w:pPr>
      <w:r>
        <w:rPr>
          <w:rFonts w:eastAsia="Times New Roman"/>
          <w:sz w:val="20"/>
          <w:szCs w:val="20"/>
        </w:rPr>
        <w:t>- kod generowany na konkretny czas od/do godziny dnia</w:t>
      </w:r>
    </w:p>
    <w:p w14:paraId="55EE0BEC" w14:textId="4270DCC6" w:rsidR="00E57C60" w:rsidRDefault="00E57C60" w:rsidP="00290827">
      <w:pPr>
        <w:pStyle w:val="Default"/>
        <w:rPr>
          <w:rFonts w:eastAsia="Times New Roman"/>
          <w:sz w:val="20"/>
          <w:szCs w:val="20"/>
        </w:rPr>
      </w:pPr>
      <w:r>
        <w:rPr>
          <w:rFonts w:eastAsia="Times New Roman"/>
          <w:sz w:val="20"/>
          <w:szCs w:val="20"/>
        </w:rPr>
        <w:t>- otwieranie kodem lub smartfonem</w:t>
      </w:r>
    </w:p>
    <w:p w14:paraId="6A88C28E" w14:textId="76BF1C6B" w:rsidR="00E57C60" w:rsidRDefault="00E57C60" w:rsidP="00290827">
      <w:pPr>
        <w:pStyle w:val="Default"/>
        <w:rPr>
          <w:rFonts w:eastAsia="Times New Roman"/>
          <w:sz w:val="20"/>
          <w:szCs w:val="20"/>
        </w:rPr>
      </w:pPr>
      <w:r>
        <w:rPr>
          <w:rFonts w:eastAsia="Times New Roman"/>
          <w:sz w:val="20"/>
          <w:szCs w:val="20"/>
        </w:rPr>
        <w:t>- otwieranie za pomocą klucza.</w:t>
      </w:r>
    </w:p>
    <w:p w14:paraId="143C9D56" w14:textId="77777777" w:rsidR="00920F5A" w:rsidRDefault="00920F5A" w:rsidP="00524185">
      <w:pPr>
        <w:pStyle w:val="Default"/>
        <w:rPr>
          <w:rFonts w:eastAsia="Times New Roman"/>
          <w:sz w:val="20"/>
          <w:szCs w:val="20"/>
        </w:rPr>
      </w:pPr>
    </w:p>
    <w:p w14:paraId="7479C939" w14:textId="77777777" w:rsidR="00920F5A" w:rsidRPr="00AD3669" w:rsidRDefault="00920F5A" w:rsidP="00524185">
      <w:pPr>
        <w:pStyle w:val="Default"/>
        <w:rPr>
          <w:rFonts w:eastAsia="Times New Roman"/>
          <w:b/>
          <w:bCs/>
          <w:sz w:val="20"/>
          <w:szCs w:val="20"/>
          <w:u w:val="single"/>
        </w:rPr>
      </w:pPr>
      <w:r w:rsidRPr="00AD3669">
        <w:rPr>
          <w:rFonts w:eastAsia="Times New Roman"/>
          <w:b/>
          <w:bCs/>
          <w:sz w:val="20"/>
          <w:szCs w:val="20"/>
          <w:u w:val="single"/>
        </w:rPr>
        <w:t>Część IV</w:t>
      </w:r>
    </w:p>
    <w:p w14:paraId="195C0DBD" w14:textId="18CDCAD4" w:rsidR="00920F5A" w:rsidRDefault="00920F5A" w:rsidP="00524185">
      <w:pPr>
        <w:pStyle w:val="Default"/>
        <w:rPr>
          <w:rFonts w:eastAsia="Times New Roman"/>
          <w:sz w:val="20"/>
          <w:szCs w:val="20"/>
        </w:rPr>
      </w:pPr>
      <w:r>
        <w:rPr>
          <w:rFonts w:eastAsia="Times New Roman"/>
          <w:sz w:val="20"/>
          <w:szCs w:val="20"/>
        </w:rPr>
        <w:t>Przedmiotem zamówienia jest dostawa i montaż na przyczepach kempingowych 4 kompletów paneli fotowolta</w:t>
      </w:r>
      <w:r w:rsidR="005F5B25">
        <w:rPr>
          <w:rFonts w:eastAsia="Times New Roman"/>
          <w:sz w:val="20"/>
          <w:szCs w:val="20"/>
        </w:rPr>
        <w:t>icz</w:t>
      </w:r>
      <w:r>
        <w:rPr>
          <w:rFonts w:eastAsia="Times New Roman"/>
          <w:sz w:val="20"/>
          <w:szCs w:val="20"/>
        </w:rPr>
        <w:t>nych. Każdy komplet powinien zawierać:</w:t>
      </w:r>
    </w:p>
    <w:p w14:paraId="6E2ECABD" w14:textId="738B438C" w:rsidR="00920F5A" w:rsidRPr="00D32757" w:rsidRDefault="00920F5A" w:rsidP="00524185">
      <w:pPr>
        <w:pStyle w:val="Default"/>
        <w:rPr>
          <w:rFonts w:eastAsia="Times New Roman"/>
          <w:sz w:val="20"/>
          <w:szCs w:val="20"/>
        </w:rPr>
      </w:pPr>
      <w:r>
        <w:rPr>
          <w:rFonts w:eastAsia="Times New Roman"/>
          <w:sz w:val="20"/>
          <w:szCs w:val="20"/>
        </w:rPr>
        <w:t>- panele fotowoltaiczne ok</w:t>
      </w:r>
      <w:r w:rsidR="00F147C0">
        <w:rPr>
          <w:rFonts w:eastAsia="Times New Roman"/>
          <w:sz w:val="20"/>
          <w:szCs w:val="20"/>
        </w:rPr>
        <w:t>oło</w:t>
      </w:r>
      <w:r w:rsidR="00AA5D31">
        <w:rPr>
          <w:rFonts w:eastAsia="Times New Roman"/>
          <w:sz w:val="20"/>
          <w:szCs w:val="20"/>
        </w:rPr>
        <w:t xml:space="preserve"> </w:t>
      </w:r>
      <w:r w:rsidR="00F147C0" w:rsidRPr="00D32757">
        <w:rPr>
          <w:rFonts w:eastAsia="Times New Roman"/>
          <w:sz w:val="20"/>
          <w:szCs w:val="20"/>
        </w:rPr>
        <w:t>400 W</w:t>
      </w:r>
    </w:p>
    <w:p w14:paraId="029B7A0E" w14:textId="0333B2B5" w:rsidR="00F147C0" w:rsidRPr="00D32757" w:rsidRDefault="00F147C0" w:rsidP="00524185">
      <w:pPr>
        <w:pStyle w:val="Default"/>
        <w:rPr>
          <w:rFonts w:eastAsia="Times New Roman"/>
          <w:sz w:val="20"/>
          <w:szCs w:val="20"/>
        </w:rPr>
      </w:pPr>
      <w:r w:rsidRPr="00D32757">
        <w:rPr>
          <w:rFonts w:eastAsia="Times New Roman"/>
          <w:sz w:val="20"/>
          <w:szCs w:val="20"/>
        </w:rPr>
        <w:t>- regulator ł</w:t>
      </w:r>
      <w:r w:rsidR="00AA5D31" w:rsidRPr="00D32757">
        <w:rPr>
          <w:rFonts w:eastAsia="Times New Roman"/>
          <w:sz w:val="20"/>
          <w:szCs w:val="20"/>
        </w:rPr>
        <w:t>a</w:t>
      </w:r>
      <w:r w:rsidRPr="00D32757">
        <w:rPr>
          <w:rFonts w:eastAsia="Times New Roman"/>
          <w:sz w:val="20"/>
          <w:szCs w:val="20"/>
        </w:rPr>
        <w:t>dowania</w:t>
      </w:r>
    </w:p>
    <w:p w14:paraId="2DB76213" w14:textId="73236FB3" w:rsidR="00F147C0" w:rsidRPr="00D32757" w:rsidRDefault="00F147C0" w:rsidP="00524185">
      <w:pPr>
        <w:pStyle w:val="Default"/>
        <w:rPr>
          <w:rFonts w:eastAsia="Times New Roman"/>
          <w:sz w:val="20"/>
          <w:szCs w:val="20"/>
        </w:rPr>
      </w:pPr>
      <w:r w:rsidRPr="00D32757">
        <w:rPr>
          <w:rFonts w:eastAsia="Times New Roman"/>
          <w:sz w:val="20"/>
          <w:szCs w:val="20"/>
        </w:rPr>
        <w:t>- inwerter</w:t>
      </w:r>
    </w:p>
    <w:p w14:paraId="3E3DA9E0" w14:textId="41EA0CDF" w:rsidR="00F147C0" w:rsidRPr="00D32757" w:rsidRDefault="00F147C0" w:rsidP="00524185">
      <w:pPr>
        <w:pStyle w:val="Default"/>
        <w:rPr>
          <w:rFonts w:eastAsia="Times New Roman"/>
          <w:sz w:val="20"/>
          <w:szCs w:val="20"/>
        </w:rPr>
      </w:pPr>
      <w:r w:rsidRPr="00D32757">
        <w:rPr>
          <w:rFonts w:eastAsia="Times New Roman"/>
          <w:sz w:val="20"/>
          <w:szCs w:val="20"/>
        </w:rPr>
        <w:t>- akumulator</w:t>
      </w:r>
    </w:p>
    <w:p w14:paraId="5A180CD4" w14:textId="661906A9" w:rsidR="00F147C0" w:rsidRPr="00D32757" w:rsidRDefault="00F147C0" w:rsidP="00524185">
      <w:pPr>
        <w:pStyle w:val="Default"/>
        <w:rPr>
          <w:rFonts w:eastAsia="Times New Roman"/>
          <w:sz w:val="20"/>
          <w:szCs w:val="20"/>
        </w:rPr>
      </w:pPr>
      <w:r w:rsidRPr="00D32757">
        <w:rPr>
          <w:rFonts w:eastAsia="Times New Roman"/>
          <w:sz w:val="20"/>
          <w:szCs w:val="20"/>
        </w:rPr>
        <w:t>- zabezpieczenie</w:t>
      </w:r>
    </w:p>
    <w:p w14:paraId="35116CFD" w14:textId="2E4A53B3" w:rsidR="005F610A" w:rsidRPr="00D32757" w:rsidRDefault="003E1482" w:rsidP="00524185">
      <w:pPr>
        <w:pStyle w:val="Default"/>
        <w:rPr>
          <w:rFonts w:eastAsia="Times New Roman"/>
          <w:sz w:val="20"/>
          <w:szCs w:val="20"/>
        </w:rPr>
      </w:pPr>
      <w:r w:rsidRPr="00D32757">
        <w:rPr>
          <w:rFonts w:eastAsia="Times New Roman"/>
          <w:sz w:val="20"/>
          <w:szCs w:val="20"/>
        </w:rPr>
        <w:br/>
      </w:r>
    </w:p>
    <w:p w14:paraId="40104D7E" w14:textId="1EA85AF3" w:rsidR="00F6492B" w:rsidRPr="000541E5" w:rsidRDefault="00FA7B32" w:rsidP="00524185">
      <w:pPr>
        <w:pStyle w:val="Default"/>
        <w:rPr>
          <w:rFonts w:eastAsia="Times New Roman"/>
          <w:b/>
          <w:bCs/>
          <w:sz w:val="20"/>
          <w:szCs w:val="20"/>
          <w:u w:val="single"/>
        </w:rPr>
      </w:pPr>
      <w:r w:rsidRPr="00D32757">
        <w:rPr>
          <w:rFonts w:eastAsia="Times New Roman"/>
          <w:b/>
          <w:bCs/>
          <w:sz w:val="20"/>
          <w:szCs w:val="20"/>
          <w:u w:val="single"/>
        </w:rPr>
        <w:t xml:space="preserve">Dodatkowo wymagana specyfikacja </w:t>
      </w:r>
      <w:r w:rsidR="00F1785A" w:rsidRPr="00D32757">
        <w:rPr>
          <w:rFonts w:eastAsia="Times New Roman"/>
          <w:b/>
          <w:bCs/>
          <w:sz w:val="20"/>
          <w:szCs w:val="20"/>
          <w:u w:val="single"/>
        </w:rPr>
        <w:t>oferowan</w:t>
      </w:r>
      <w:r w:rsidR="00AA5D31" w:rsidRPr="00D32757">
        <w:rPr>
          <w:rFonts w:eastAsia="Times New Roman"/>
          <w:b/>
          <w:bCs/>
          <w:sz w:val="20"/>
          <w:szCs w:val="20"/>
          <w:u w:val="single"/>
        </w:rPr>
        <w:t>ych przyczep kempingowych</w:t>
      </w:r>
      <w:r w:rsidR="00F1785A" w:rsidRPr="000541E5">
        <w:rPr>
          <w:rFonts w:eastAsia="Times New Roman"/>
          <w:b/>
          <w:bCs/>
          <w:sz w:val="20"/>
          <w:szCs w:val="20"/>
          <w:u w:val="single"/>
        </w:rPr>
        <w:t>.</w:t>
      </w:r>
    </w:p>
    <w:p w14:paraId="355E73FB" w14:textId="77777777" w:rsidR="00F6492B" w:rsidRDefault="00F6492B" w:rsidP="00524185">
      <w:pPr>
        <w:pStyle w:val="Default"/>
        <w:rPr>
          <w:rFonts w:eastAsia="Times New Roman"/>
          <w:sz w:val="20"/>
          <w:szCs w:val="20"/>
        </w:rPr>
      </w:pPr>
    </w:p>
    <w:p w14:paraId="075B8A9C" w14:textId="798BF604" w:rsidR="004F5825" w:rsidRDefault="004F5825" w:rsidP="008850B2">
      <w:pPr>
        <w:spacing w:line="276" w:lineRule="auto"/>
        <w:ind w:left="0" w:firstLine="0"/>
        <w:rPr>
          <w:rFonts w:ascii="Tahoma" w:hAnsi="Tahoma" w:cs="Tahoma"/>
          <w:sz w:val="20"/>
          <w:szCs w:val="20"/>
        </w:rPr>
      </w:pPr>
      <w:bookmarkStart w:id="9" w:name="_Hlk140150085"/>
      <w:bookmarkEnd w:id="8"/>
      <w:r>
        <w:rPr>
          <w:rFonts w:ascii="Tahoma" w:hAnsi="Tahoma" w:cs="Tahoma"/>
          <w:sz w:val="20"/>
          <w:szCs w:val="20"/>
        </w:rPr>
        <w:t>Zamawiający wyjaśnia, że tam, gdzie w opisie przedmiotu zamówienia zostało wskazane pochodzenie (marka, znak towarowy, producent, dostawca itp.) materiałów lub normy, aprobaty, specyfikacje i systemy, o których mowa w Ustawie Prawo zamówień publicznych, Zamawiający dopuszcza oferowanie materiałów lub rozwiązań równoważnych pod warunkiem, że zapewnią uzyskanie parametrów technicznych i funkcji nie gorszych od założonych.</w:t>
      </w:r>
    </w:p>
    <w:p w14:paraId="23E161BD" w14:textId="68BF0423" w:rsidR="004F5825" w:rsidRPr="00524185" w:rsidRDefault="00615687" w:rsidP="00524185">
      <w:pPr>
        <w:autoSpaceDE w:val="0"/>
        <w:autoSpaceDN w:val="0"/>
        <w:adjustRightInd w:val="0"/>
        <w:spacing w:after="0" w:line="240" w:lineRule="auto"/>
        <w:ind w:left="0" w:right="0" w:firstLine="0"/>
        <w:rPr>
          <w:rFonts w:ascii="Tahoma" w:hAnsi="Tahoma" w:cs="Tahoma"/>
          <w:sz w:val="20"/>
          <w:szCs w:val="20"/>
        </w:rPr>
      </w:pPr>
      <w:r w:rsidRPr="00615687">
        <w:rPr>
          <w:rFonts w:ascii="Tahoma" w:hAnsi="Tahoma" w:cs="Tahoma"/>
          <w:sz w:val="20"/>
          <w:szCs w:val="20"/>
        </w:rPr>
        <w:t xml:space="preserve">Wykonawca może zaoferować równoważne produkty lub </w:t>
      </w:r>
      <w:r w:rsidR="00524185">
        <w:rPr>
          <w:rFonts w:ascii="Tahoma" w:hAnsi="Tahoma" w:cs="Tahoma"/>
          <w:sz w:val="20"/>
          <w:szCs w:val="20"/>
        </w:rPr>
        <w:t>asortyment</w:t>
      </w:r>
      <w:r w:rsidRPr="00615687">
        <w:rPr>
          <w:rFonts w:ascii="Tahoma" w:hAnsi="Tahoma" w:cs="Tahoma"/>
          <w:sz w:val="20"/>
          <w:szCs w:val="20"/>
        </w:rPr>
        <w:t xml:space="preserve"> o nie niższych parametrach. Przez</w:t>
      </w:r>
      <w:r>
        <w:rPr>
          <w:rFonts w:ascii="Tahoma" w:hAnsi="Tahoma" w:cs="Tahoma"/>
          <w:sz w:val="20"/>
          <w:szCs w:val="20"/>
        </w:rPr>
        <w:t xml:space="preserve"> </w:t>
      </w:r>
      <w:r w:rsidRPr="00615687">
        <w:rPr>
          <w:rFonts w:ascii="Tahoma" w:hAnsi="Tahoma" w:cs="Tahoma"/>
          <w:sz w:val="20"/>
          <w:szCs w:val="20"/>
        </w:rPr>
        <w:t>równoważność produktu rozumie się zaoferowanie produktu, którego parametry techniczne</w:t>
      </w:r>
      <w:r>
        <w:rPr>
          <w:rFonts w:ascii="Tahoma" w:hAnsi="Tahoma" w:cs="Tahoma"/>
          <w:sz w:val="20"/>
          <w:szCs w:val="20"/>
        </w:rPr>
        <w:t xml:space="preserve"> </w:t>
      </w:r>
      <w:r w:rsidRPr="00615687">
        <w:rPr>
          <w:rFonts w:ascii="Tahoma" w:hAnsi="Tahoma" w:cs="Tahoma"/>
          <w:sz w:val="20"/>
          <w:szCs w:val="20"/>
        </w:rPr>
        <w:t>zastosowanych materiałów są nie niższe niż te opisane w zapytaniu ofertowym. W przypadku</w:t>
      </w:r>
      <w:r>
        <w:rPr>
          <w:rFonts w:ascii="Tahoma" w:hAnsi="Tahoma" w:cs="Tahoma"/>
          <w:sz w:val="20"/>
          <w:szCs w:val="20"/>
        </w:rPr>
        <w:t xml:space="preserve"> </w:t>
      </w:r>
      <w:r w:rsidRPr="00615687">
        <w:rPr>
          <w:rFonts w:ascii="Tahoma" w:hAnsi="Tahoma" w:cs="Tahoma"/>
          <w:sz w:val="20"/>
          <w:szCs w:val="20"/>
        </w:rPr>
        <w:t>zaoferowania rozwiązania równoważnego, Wykonawca zobowiązany jest wykazać równoważność</w:t>
      </w:r>
      <w:r>
        <w:rPr>
          <w:rFonts w:ascii="Tahoma" w:hAnsi="Tahoma" w:cs="Tahoma"/>
          <w:sz w:val="20"/>
          <w:szCs w:val="20"/>
        </w:rPr>
        <w:t xml:space="preserve"> </w:t>
      </w:r>
      <w:r w:rsidRPr="00615687">
        <w:rPr>
          <w:rFonts w:ascii="Tahoma" w:hAnsi="Tahoma" w:cs="Tahoma"/>
          <w:sz w:val="20"/>
          <w:szCs w:val="20"/>
        </w:rPr>
        <w:t>zastosowanych rozwiązań. Warunki równoważności rozwiązań: nie mniejszy zakres zastosowań, nie</w:t>
      </w:r>
      <w:r>
        <w:rPr>
          <w:rFonts w:ascii="Tahoma" w:hAnsi="Tahoma" w:cs="Tahoma"/>
          <w:sz w:val="20"/>
          <w:szCs w:val="20"/>
        </w:rPr>
        <w:t xml:space="preserve"> </w:t>
      </w:r>
      <w:r w:rsidRPr="00615687">
        <w:rPr>
          <w:rFonts w:ascii="Tahoma" w:hAnsi="Tahoma" w:cs="Tahoma"/>
          <w:sz w:val="20"/>
          <w:szCs w:val="20"/>
        </w:rPr>
        <w:t>mniejsza funkcjonalność rozumiana jako zbiór funkcji realizowanych przez rozwiązanie, sposób realizacji</w:t>
      </w:r>
      <w:r>
        <w:rPr>
          <w:rFonts w:ascii="Tahoma" w:hAnsi="Tahoma" w:cs="Tahoma"/>
          <w:sz w:val="20"/>
          <w:szCs w:val="20"/>
        </w:rPr>
        <w:t xml:space="preserve"> </w:t>
      </w:r>
      <w:r w:rsidRPr="00615687">
        <w:rPr>
          <w:rFonts w:ascii="Tahoma" w:hAnsi="Tahoma" w:cs="Tahoma"/>
          <w:sz w:val="20"/>
          <w:szCs w:val="20"/>
        </w:rPr>
        <w:t>funkcji zgodny pod względem ergonomicznym, nie gorsze parametry techniczne dotyczące trwałości,</w:t>
      </w:r>
      <w:r>
        <w:rPr>
          <w:rFonts w:ascii="Tahoma" w:hAnsi="Tahoma" w:cs="Tahoma"/>
          <w:sz w:val="20"/>
          <w:szCs w:val="20"/>
        </w:rPr>
        <w:t xml:space="preserve"> </w:t>
      </w:r>
      <w:r w:rsidRPr="00615687">
        <w:rPr>
          <w:rFonts w:ascii="Tahoma" w:hAnsi="Tahoma" w:cs="Tahoma"/>
          <w:sz w:val="20"/>
          <w:szCs w:val="20"/>
        </w:rPr>
        <w:t>wydajności, bezpieczeństwa eksploatacji.</w:t>
      </w:r>
      <w:bookmarkEnd w:id="9"/>
    </w:p>
    <w:p w14:paraId="09FDB981" w14:textId="77777777" w:rsidR="00CF4B31" w:rsidRPr="00126AAC" w:rsidRDefault="00CF4B31" w:rsidP="00775F39">
      <w:pPr>
        <w:ind w:left="0" w:right="112" w:firstLine="0"/>
        <w:rPr>
          <w:rFonts w:ascii="Tahoma" w:hAnsi="Tahoma" w:cs="Tahoma"/>
          <w:sz w:val="20"/>
          <w:szCs w:val="20"/>
        </w:rPr>
      </w:pPr>
    </w:p>
    <w:p w14:paraId="52007D5E" w14:textId="4F452B2A" w:rsidR="001B234C" w:rsidRPr="00524185" w:rsidRDefault="006418DF" w:rsidP="00524185">
      <w:pPr>
        <w:pStyle w:val="Akapitzlist"/>
        <w:numPr>
          <w:ilvl w:val="0"/>
          <w:numId w:val="1"/>
        </w:numPr>
        <w:tabs>
          <w:tab w:val="left" w:pos="426"/>
        </w:tabs>
        <w:spacing w:after="106" w:line="249" w:lineRule="auto"/>
        <w:ind w:left="0" w:right="105"/>
        <w:rPr>
          <w:rFonts w:ascii="Tahoma" w:hAnsi="Tahoma" w:cs="Tahoma"/>
          <w:sz w:val="20"/>
          <w:szCs w:val="20"/>
        </w:rPr>
      </w:pPr>
      <w:r w:rsidRPr="00524185">
        <w:rPr>
          <w:rFonts w:ascii="Tahoma" w:hAnsi="Tahoma" w:cs="Tahoma"/>
          <w:b/>
          <w:sz w:val="20"/>
          <w:szCs w:val="20"/>
        </w:rPr>
        <w:t xml:space="preserve">Termin wykonania zamówienia (realizacji umowy). </w:t>
      </w:r>
    </w:p>
    <w:p w14:paraId="6E6CE470" w14:textId="77777777" w:rsidR="00F1785A" w:rsidRDefault="009F6A11" w:rsidP="00155D9A">
      <w:pPr>
        <w:spacing w:after="3" w:line="259" w:lineRule="auto"/>
        <w:ind w:left="0" w:right="0" w:firstLine="0"/>
        <w:jc w:val="left"/>
        <w:rPr>
          <w:rFonts w:ascii="Tahoma" w:eastAsia="Calibri" w:hAnsi="Tahoma" w:cs="Tahoma"/>
          <w:sz w:val="20"/>
          <w:szCs w:val="20"/>
        </w:rPr>
      </w:pPr>
      <w:bookmarkStart w:id="10" w:name="_Hlk161132932"/>
      <w:r>
        <w:rPr>
          <w:rFonts w:ascii="Tahoma" w:eastAsia="Calibri" w:hAnsi="Tahoma" w:cs="Tahoma"/>
          <w:sz w:val="20"/>
          <w:szCs w:val="20"/>
        </w:rPr>
        <w:t xml:space="preserve">Termin </w:t>
      </w:r>
      <w:r w:rsidR="00E92C57">
        <w:rPr>
          <w:rFonts w:ascii="Tahoma" w:eastAsia="Calibri" w:hAnsi="Tahoma" w:cs="Tahoma"/>
          <w:sz w:val="20"/>
          <w:szCs w:val="20"/>
        </w:rPr>
        <w:t xml:space="preserve">realizacji </w:t>
      </w:r>
      <w:r>
        <w:rPr>
          <w:rFonts w:ascii="Tahoma" w:eastAsia="Calibri" w:hAnsi="Tahoma" w:cs="Tahoma"/>
          <w:sz w:val="20"/>
          <w:szCs w:val="20"/>
        </w:rPr>
        <w:t>zamówienia</w:t>
      </w:r>
      <w:r w:rsidR="00E92C57">
        <w:rPr>
          <w:rFonts w:ascii="Tahoma" w:eastAsia="Calibri" w:hAnsi="Tahoma" w:cs="Tahoma"/>
          <w:sz w:val="20"/>
          <w:szCs w:val="20"/>
        </w:rPr>
        <w:t>:</w:t>
      </w:r>
      <w:r w:rsidR="00AF751C">
        <w:rPr>
          <w:rFonts w:ascii="Tahoma" w:eastAsia="Calibri" w:hAnsi="Tahoma" w:cs="Tahoma"/>
          <w:sz w:val="20"/>
          <w:szCs w:val="20"/>
        </w:rPr>
        <w:t xml:space="preserve"> </w:t>
      </w:r>
    </w:p>
    <w:p w14:paraId="03F725E5" w14:textId="5B42E577" w:rsidR="0084079F" w:rsidRPr="00D32757" w:rsidRDefault="00F1785A" w:rsidP="00155D9A">
      <w:pPr>
        <w:spacing w:after="3" w:line="259" w:lineRule="auto"/>
        <w:ind w:left="0" w:right="0" w:firstLine="0"/>
        <w:jc w:val="left"/>
        <w:rPr>
          <w:rFonts w:ascii="Tahoma" w:eastAsia="Calibri" w:hAnsi="Tahoma" w:cs="Tahoma"/>
          <w:sz w:val="20"/>
          <w:szCs w:val="20"/>
        </w:rPr>
      </w:pPr>
      <w:r w:rsidRPr="00D32757">
        <w:rPr>
          <w:rFonts w:ascii="Tahoma" w:eastAsia="Calibri" w:hAnsi="Tahoma" w:cs="Tahoma"/>
          <w:sz w:val="20"/>
          <w:szCs w:val="20"/>
        </w:rPr>
        <w:t xml:space="preserve">- dla części I </w:t>
      </w:r>
      <w:r w:rsidR="00AF751C" w:rsidRPr="00D32757">
        <w:rPr>
          <w:rFonts w:ascii="Tahoma" w:eastAsia="Calibri" w:hAnsi="Tahoma" w:cs="Tahoma"/>
          <w:sz w:val="20"/>
          <w:szCs w:val="20"/>
        </w:rPr>
        <w:t xml:space="preserve">maksymalnie do </w:t>
      </w:r>
      <w:r w:rsidR="00AA5D31" w:rsidRPr="00D32757">
        <w:rPr>
          <w:rFonts w:ascii="Tahoma" w:eastAsia="Calibri" w:hAnsi="Tahoma" w:cs="Tahoma"/>
          <w:sz w:val="20"/>
          <w:szCs w:val="20"/>
        </w:rPr>
        <w:t>60 dni od podpisania umowy z dostawcą</w:t>
      </w:r>
      <w:r w:rsidR="00C46626" w:rsidRPr="00D32757">
        <w:rPr>
          <w:rFonts w:ascii="Tahoma" w:eastAsia="Calibri" w:hAnsi="Tahoma" w:cs="Tahoma"/>
          <w:sz w:val="20"/>
          <w:szCs w:val="20"/>
        </w:rPr>
        <w:t>,</w:t>
      </w:r>
    </w:p>
    <w:p w14:paraId="1F723F15" w14:textId="6CE4D4BF" w:rsidR="00F1785A" w:rsidRPr="00D32757" w:rsidRDefault="00F1785A" w:rsidP="00155D9A">
      <w:pPr>
        <w:spacing w:after="3" w:line="259" w:lineRule="auto"/>
        <w:ind w:left="0" w:right="0" w:firstLine="0"/>
        <w:jc w:val="left"/>
        <w:rPr>
          <w:rFonts w:ascii="Tahoma" w:eastAsia="Calibri" w:hAnsi="Tahoma" w:cs="Tahoma"/>
          <w:sz w:val="20"/>
          <w:szCs w:val="20"/>
        </w:rPr>
      </w:pPr>
      <w:r w:rsidRPr="00D32757">
        <w:rPr>
          <w:rFonts w:ascii="Tahoma" w:eastAsia="Calibri" w:hAnsi="Tahoma" w:cs="Tahoma"/>
          <w:sz w:val="20"/>
          <w:szCs w:val="20"/>
        </w:rPr>
        <w:t xml:space="preserve">- dla części II maksymalnie do </w:t>
      </w:r>
      <w:r w:rsidR="00AA5D31" w:rsidRPr="00D32757">
        <w:rPr>
          <w:rFonts w:ascii="Tahoma" w:eastAsia="Calibri" w:hAnsi="Tahoma" w:cs="Tahoma"/>
          <w:sz w:val="20"/>
          <w:szCs w:val="20"/>
        </w:rPr>
        <w:t>60 dni od podpisania umowy z dostawcą</w:t>
      </w:r>
      <w:r w:rsidR="00C46626" w:rsidRPr="00D32757">
        <w:rPr>
          <w:rFonts w:ascii="Tahoma" w:eastAsia="Calibri" w:hAnsi="Tahoma" w:cs="Tahoma"/>
          <w:sz w:val="20"/>
          <w:szCs w:val="20"/>
        </w:rPr>
        <w:t>,</w:t>
      </w:r>
    </w:p>
    <w:p w14:paraId="6CE2DBF6" w14:textId="0E287257" w:rsidR="00F1785A" w:rsidRPr="00D32757" w:rsidRDefault="00F1785A" w:rsidP="00155D9A">
      <w:pPr>
        <w:spacing w:after="3" w:line="259" w:lineRule="auto"/>
        <w:ind w:left="0" w:right="0" w:firstLine="0"/>
        <w:jc w:val="left"/>
        <w:rPr>
          <w:rFonts w:ascii="Tahoma" w:eastAsia="Calibri" w:hAnsi="Tahoma" w:cs="Tahoma"/>
          <w:sz w:val="20"/>
          <w:szCs w:val="20"/>
        </w:rPr>
      </w:pPr>
      <w:r w:rsidRPr="00D32757">
        <w:rPr>
          <w:rFonts w:ascii="Tahoma" w:eastAsia="Calibri" w:hAnsi="Tahoma" w:cs="Tahoma"/>
          <w:sz w:val="20"/>
          <w:szCs w:val="20"/>
        </w:rPr>
        <w:t xml:space="preserve">- dla części III maksymalnie do </w:t>
      </w:r>
      <w:r w:rsidR="00C46626" w:rsidRPr="00D32757">
        <w:rPr>
          <w:rFonts w:ascii="Tahoma" w:eastAsia="Calibri" w:hAnsi="Tahoma" w:cs="Tahoma"/>
          <w:sz w:val="20"/>
          <w:szCs w:val="20"/>
        </w:rPr>
        <w:t>60 dni od podpisania umowy z dostawcą,</w:t>
      </w:r>
    </w:p>
    <w:p w14:paraId="40A473BC" w14:textId="13D18CC1" w:rsidR="00F147C0" w:rsidRDefault="00F147C0" w:rsidP="00155D9A">
      <w:pPr>
        <w:spacing w:after="3" w:line="259" w:lineRule="auto"/>
        <w:ind w:left="0" w:right="0" w:firstLine="0"/>
        <w:jc w:val="left"/>
        <w:rPr>
          <w:rFonts w:ascii="Tahoma" w:eastAsia="Calibri" w:hAnsi="Tahoma" w:cs="Tahoma"/>
          <w:sz w:val="20"/>
          <w:szCs w:val="20"/>
        </w:rPr>
      </w:pPr>
      <w:r w:rsidRPr="00D32757">
        <w:rPr>
          <w:rFonts w:ascii="Tahoma" w:eastAsia="Calibri" w:hAnsi="Tahoma" w:cs="Tahoma"/>
          <w:sz w:val="20"/>
          <w:szCs w:val="20"/>
        </w:rPr>
        <w:t xml:space="preserve">- dla części IV maksymalnie do </w:t>
      </w:r>
      <w:r w:rsidR="00C46626" w:rsidRPr="00D32757">
        <w:rPr>
          <w:rFonts w:ascii="Tahoma" w:eastAsia="Calibri" w:hAnsi="Tahoma" w:cs="Tahoma"/>
          <w:sz w:val="20"/>
          <w:szCs w:val="20"/>
        </w:rPr>
        <w:t>60 dni od podpisania umowy z dostawcą.</w:t>
      </w:r>
    </w:p>
    <w:bookmarkEnd w:id="10"/>
    <w:p w14:paraId="3D2E53DA" w14:textId="77777777" w:rsidR="001C59F2" w:rsidRPr="00126AAC" w:rsidRDefault="001C59F2">
      <w:pPr>
        <w:spacing w:after="0" w:line="259" w:lineRule="auto"/>
        <w:ind w:left="0" w:right="0" w:firstLine="0"/>
        <w:jc w:val="left"/>
        <w:rPr>
          <w:rFonts w:ascii="Tahoma" w:hAnsi="Tahoma" w:cs="Tahoma"/>
          <w:sz w:val="20"/>
          <w:szCs w:val="20"/>
        </w:rPr>
      </w:pPr>
    </w:p>
    <w:p w14:paraId="7249159B" w14:textId="51660AFB" w:rsidR="001B234C" w:rsidRPr="00B778E7" w:rsidRDefault="006418DF" w:rsidP="00524185">
      <w:pPr>
        <w:pStyle w:val="Akapitzlist"/>
        <w:numPr>
          <w:ilvl w:val="0"/>
          <w:numId w:val="1"/>
        </w:numPr>
        <w:tabs>
          <w:tab w:val="left" w:pos="426"/>
        </w:tabs>
        <w:spacing w:after="15" w:line="249" w:lineRule="auto"/>
        <w:ind w:left="0" w:right="105"/>
        <w:rPr>
          <w:rFonts w:ascii="Tahoma" w:hAnsi="Tahoma" w:cs="Tahoma"/>
          <w:b/>
          <w:sz w:val="20"/>
          <w:szCs w:val="20"/>
        </w:rPr>
      </w:pPr>
      <w:r w:rsidRPr="00B778E7">
        <w:rPr>
          <w:rFonts w:ascii="Tahoma" w:hAnsi="Tahoma" w:cs="Tahoma"/>
          <w:b/>
          <w:sz w:val="20"/>
          <w:szCs w:val="20"/>
        </w:rPr>
        <w:t xml:space="preserve">Warunki udziału w postępowaniu oraz dokumenty potwierdzające spełnianie warunków udziału w postępowaniu. </w:t>
      </w:r>
    </w:p>
    <w:p w14:paraId="1D1ABA20" w14:textId="77CF82B6" w:rsidR="003F61D8" w:rsidRPr="00AD3669" w:rsidRDefault="00F1785A" w:rsidP="006234ED">
      <w:pPr>
        <w:spacing w:after="15" w:line="249" w:lineRule="auto"/>
        <w:ind w:right="105"/>
        <w:rPr>
          <w:rFonts w:ascii="Tahoma" w:hAnsi="Tahoma" w:cs="Tahoma"/>
          <w:sz w:val="20"/>
          <w:szCs w:val="20"/>
          <w:u w:val="single"/>
        </w:rPr>
      </w:pPr>
      <w:r w:rsidRPr="00AD3669">
        <w:rPr>
          <w:rFonts w:ascii="Tahoma" w:hAnsi="Tahoma" w:cs="Tahoma"/>
          <w:sz w:val="20"/>
          <w:szCs w:val="20"/>
          <w:u w:val="single"/>
        </w:rPr>
        <w:t>- Dla części I</w:t>
      </w:r>
    </w:p>
    <w:p w14:paraId="5831788B" w14:textId="7763ED6E" w:rsidR="003F61D8" w:rsidRPr="00126AAC" w:rsidRDefault="003F61D8" w:rsidP="003F61D8">
      <w:pPr>
        <w:spacing w:after="0" w:line="239" w:lineRule="auto"/>
        <w:ind w:left="110" w:right="68"/>
        <w:rPr>
          <w:rFonts w:ascii="Tahoma" w:eastAsia="Tahoma" w:hAnsi="Tahoma" w:cs="Tahoma"/>
          <w:sz w:val="20"/>
          <w:szCs w:val="20"/>
        </w:rPr>
      </w:pPr>
      <w:bookmarkStart w:id="11" w:name="_Hlk200544471"/>
      <w:r w:rsidRPr="00126AAC">
        <w:rPr>
          <w:rFonts w:ascii="Tahoma" w:eastAsia="Tahoma" w:hAnsi="Tahoma" w:cs="Tahoma"/>
          <w:sz w:val="20"/>
          <w:szCs w:val="20"/>
        </w:rPr>
        <w:t>O udzielenie zamówienia mogą ubiegać się Wykonawcy, którzy</w:t>
      </w:r>
      <w:r w:rsidR="009D06EE" w:rsidRPr="00126AAC">
        <w:rPr>
          <w:rFonts w:ascii="Tahoma" w:eastAsia="Tahoma" w:hAnsi="Tahoma" w:cs="Tahoma"/>
          <w:sz w:val="20"/>
          <w:szCs w:val="20"/>
        </w:rPr>
        <w:t>:</w:t>
      </w:r>
    </w:p>
    <w:p w14:paraId="4F989610" w14:textId="77777777" w:rsidR="009D06EE" w:rsidRPr="00126AAC" w:rsidRDefault="009D06EE" w:rsidP="003F61D8">
      <w:pPr>
        <w:spacing w:after="0" w:line="239" w:lineRule="auto"/>
        <w:ind w:left="110" w:right="68"/>
        <w:rPr>
          <w:rFonts w:ascii="Tahoma" w:eastAsia="Tahoma" w:hAnsi="Tahoma" w:cs="Tahoma"/>
          <w:sz w:val="20"/>
          <w:szCs w:val="20"/>
        </w:rPr>
      </w:pPr>
    </w:p>
    <w:p w14:paraId="67400556" w14:textId="7B77722A" w:rsidR="003F61D8" w:rsidRPr="00956FD8" w:rsidRDefault="003F61D8" w:rsidP="007E2B0C">
      <w:pPr>
        <w:pStyle w:val="Akapitzlist"/>
        <w:numPr>
          <w:ilvl w:val="0"/>
          <w:numId w:val="7"/>
        </w:numPr>
        <w:spacing w:after="0" w:line="239" w:lineRule="auto"/>
        <w:ind w:right="68"/>
        <w:rPr>
          <w:rFonts w:ascii="Tahoma" w:eastAsia="Tahoma" w:hAnsi="Tahoma" w:cs="Tahoma"/>
          <w:sz w:val="20"/>
          <w:szCs w:val="20"/>
        </w:rPr>
      </w:pPr>
      <w:r w:rsidRPr="00126AAC">
        <w:rPr>
          <w:rFonts w:ascii="Tahoma" w:eastAsia="Tahoma" w:hAnsi="Tahoma" w:cs="Tahoma"/>
          <w:sz w:val="20"/>
          <w:szCs w:val="20"/>
        </w:rPr>
        <w:t xml:space="preserve">posiadają uprawnienia do wykonywania określonej działalności lub czynności, jeżeli przepisy prawa nakładają obowiązek ich posiadania - potwierdzenie spełnienia warunku - złożenie stosownego </w:t>
      </w:r>
      <w:r w:rsidRPr="00956FD8">
        <w:rPr>
          <w:rFonts w:ascii="Tahoma" w:eastAsia="Tahoma" w:hAnsi="Tahoma" w:cs="Tahoma"/>
          <w:sz w:val="20"/>
          <w:szCs w:val="20"/>
        </w:rPr>
        <w:t>oświadczenia zawartego w formularzu ofertowym.</w:t>
      </w:r>
    </w:p>
    <w:p w14:paraId="66942DBD" w14:textId="22D809B7" w:rsidR="00D52B0F" w:rsidRPr="00956FD8" w:rsidRDefault="003F61D8" w:rsidP="008850B2">
      <w:pPr>
        <w:pStyle w:val="Akapitzlist"/>
        <w:numPr>
          <w:ilvl w:val="0"/>
          <w:numId w:val="7"/>
        </w:numPr>
        <w:spacing w:after="0" w:line="239" w:lineRule="auto"/>
        <w:ind w:right="68"/>
        <w:rPr>
          <w:rFonts w:ascii="Tahoma" w:eastAsia="Tahoma" w:hAnsi="Tahoma" w:cs="Tahoma"/>
          <w:color w:val="00000A"/>
          <w:sz w:val="20"/>
        </w:rPr>
      </w:pPr>
      <w:r w:rsidRPr="00956FD8">
        <w:rPr>
          <w:rFonts w:ascii="Tahoma" w:eastAsia="Tahoma" w:hAnsi="Tahoma" w:cs="Tahoma"/>
          <w:sz w:val="20"/>
          <w:szCs w:val="20"/>
        </w:rPr>
        <w:t xml:space="preserve">posiadają niezbędną wiedzę i doświadczenie </w:t>
      </w:r>
      <w:r w:rsidR="00AF5415" w:rsidRPr="00956FD8">
        <w:rPr>
          <w:rFonts w:ascii="Tahoma" w:eastAsia="Tahoma" w:hAnsi="Tahoma" w:cs="Tahoma"/>
          <w:sz w:val="20"/>
          <w:szCs w:val="20"/>
        </w:rPr>
        <w:t xml:space="preserve">– Wykonawca spełni ten warunek jeżeli wykaże, że w okresie ostatnich 3 lat przed upływem terminu składania ofert, a jeżeli okres prowadzenia działalności jest krótszy – w tym okresie, wykonał </w:t>
      </w:r>
      <w:r w:rsidR="00F1785A">
        <w:rPr>
          <w:rFonts w:ascii="Tahoma" w:eastAsia="Tahoma" w:hAnsi="Tahoma" w:cs="Tahoma"/>
          <w:sz w:val="20"/>
          <w:szCs w:val="20"/>
        </w:rPr>
        <w:t>dostaw</w:t>
      </w:r>
      <w:r w:rsidR="00E129BF">
        <w:rPr>
          <w:rFonts w:ascii="Tahoma" w:eastAsia="Tahoma" w:hAnsi="Tahoma" w:cs="Tahoma"/>
          <w:sz w:val="20"/>
          <w:szCs w:val="20"/>
        </w:rPr>
        <w:t>ę/dostawy co najmniej 2</w:t>
      </w:r>
      <w:r w:rsidR="00F1785A">
        <w:rPr>
          <w:rFonts w:ascii="Tahoma" w:eastAsia="Tahoma" w:hAnsi="Tahoma" w:cs="Tahoma"/>
          <w:sz w:val="20"/>
          <w:szCs w:val="20"/>
        </w:rPr>
        <w:t xml:space="preserve"> przyczep</w:t>
      </w:r>
      <w:r w:rsidR="00E129BF">
        <w:rPr>
          <w:rFonts w:ascii="Tahoma" w:eastAsia="Tahoma" w:hAnsi="Tahoma" w:cs="Tahoma"/>
          <w:sz w:val="20"/>
          <w:szCs w:val="20"/>
        </w:rPr>
        <w:t xml:space="preserve"> kempingowych min. 4 osobowych</w:t>
      </w:r>
      <w:r w:rsidR="007A18CA" w:rsidRPr="00956FD8">
        <w:rPr>
          <w:rFonts w:ascii="Tahoma" w:eastAsia="Tahoma" w:hAnsi="Tahoma" w:cs="Tahoma"/>
          <w:sz w:val="20"/>
          <w:szCs w:val="20"/>
        </w:rPr>
        <w:t xml:space="preserve"> – potwierdzenie spełnienia warunku – złożenie stosownego oświadczenia zawartego w Załączniku nr 4 oraz dokumentów potwierdzających należyte wykonanie zamówienia np. referencje</w:t>
      </w:r>
      <w:r w:rsidR="00D32757">
        <w:rPr>
          <w:rFonts w:ascii="Tahoma" w:eastAsia="Tahoma" w:hAnsi="Tahoma" w:cs="Tahoma"/>
          <w:sz w:val="20"/>
          <w:szCs w:val="20"/>
        </w:rPr>
        <w:t>, protokoły odbioru</w:t>
      </w:r>
      <w:r w:rsidR="008850B2" w:rsidRPr="00956FD8">
        <w:rPr>
          <w:rFonts w:ascii="Tahoma" w:eastAsia="Tahoma" w:hAnsi="Tahoma" w:cs="Tahoma"/>
          <w:sz w:val="20"/>
          <w:szCs w:val="20"/>
        </w:rPr>
        <w:t>.</w:t>
      </w:r>
    </w:p>
    <w:p w14:paraId="2E299203" w14:textId="6EFD3233" w:rsidR="00DD4BBF" w:rsidRPr="00FB4FF4" w:rsidRDefault="00D52B0F" w:rsidP="00FB4FF4">
      <w:pPr>
        <w:pStyle w:val="Akapitzlist"/>
        <w:numPr>
          <w:ilvl w:val="0"/>
          <w:numId w:val="7"/>
        </w:numPr>
        <w:spacing w:after="0" w:line="239" w:lineRule="auto"/>
        <w:ind w:right="68"/>
        <w:rPr>
          <w:rFonts w:ascii="Tahoma" w:eastAsia="Tahoma" w:hAnsi="Tahoma" w:cs="Tahoma"/>
          <w:color w:val="00000A"/>
          <w:sz w:val="20"/>
        </w:rPr>
      </w:pPr>
      <w:bookmarkStart w:id="12" w:name="_Hlk60229130"/>
      <w:r w:rsidRPr="00FB4FF4">
        <w:rPr>
          <w:rFonts w:ascii="Tahoma" w:eastAsia="Tahoma" w:hAnsi="Tahoma" w:cs="Tahoma"/>
          <w:color w:val="00000A"/>
          <w:sz w:val="20"/>
        </w:rPr>
        <w:t>znajdują się w sytuacji ekonomicznej i finansowej, zapewniającej wykonanie całości przedmiotu zamówienia w terminie przewidzianym w zapytaniu ofertowym</w:t>
      </w:r>
      <w:bookmarkEnd w:id="12"/>
      <w:r w:rsidR="008850B2" w:rsidRPr="00FB4FF4">
        <w:rPr>
          <w:rFonts w:ascii="Tahoma" w:eastAsia="Tahoma" w:hAnsi="Tahoma" w:cs="Tahoma"/>
          <w:color w:val="00000A"/>
          <w:sz w:val="20"/>
        </w:rPr>
        <w:t>.</w:t>
      </w:r>
      <w:r w:rsidR="008850B2" w:rsidRPr="00FB4FF4">
        <w:rPr>
          <w:rFonts w:ascii="Tahoma" w:eastAsia="Tahoma" w:hAnsi="Tahoma" w:cs="Tahoma"/>
          <w:sz w:val="20"/>
          <w:szCs w:val="20"/>
        </w:rPr>
        <w:t xml:space="preserve"> - potwierdzenie spełnienia warunku - złożenie stosownego oświadczenia zawartego w formularzu ofertowym.</w:t>
      </w:r>
    </w:p>
    <w:bookmarkEnd w:id="11"/>
    <w:p w14:paraId="1BA3E1B0" w14:textId="2CF33EF4" w:rsidR="00214A1F" w:rsidRDefault="00214A1F" w:rsidP="00FB4FF4">
      <w:pPr>
        <w:pStyle w:val="Akapitzlist3"/>
        <w:spacing w:line="276" w:lineRule="auto"/>
        <w:ind w:left="0"/>
        <w:jc w:val="both"/>
        <w:rPr>
          <w:rFonts w:ascii="Tahoma" w:hAnsi="Tahoma" w:cs="Tahoma"/>
          <w:bCs/>
        </w:rPr>
      </w:pPr>
    </w:p>
    <w:p w14:paraId="052E984D" w14:textId="31133234" w:rsidR="00E129BF" w:rsidRPr="00AD3669" w:rsidRDefault="00E129BF" w:rsidP="00FB4FF4">
      <w:pPr>
        <w:pStyle w:val="Akapitzlist3"/>
        <w:spacing w:line="276" w:lineRule="auto"/>
        <w:ind w:left="0"/>
        <w:jc w:val="both"/>
        <w:rPr>
          <w:rFonts w:ascii="Tahoma" w:hAnsi="Tahoma" w:cs="Tahoma"/>
          <w:bCs/>
          <w:sz w:val="20"/>
          <w:szCs w:val="20"/>
          <w:u w:val="single"/>
        </w:rPr>
      </w:pPr>
      <w:r w:rsidRPr="00AD3669">
        <w:rPr>
          <w:rFonts w:ascii="Tahoma" w:hAnsi="Tahoma" w:cs="Tahoma"/>
          <w:bCs/>
          <w:sz w:val="20"/>
          <w:szCs w:val="20"/>
          <w:u w:val="single"/>
        </w:rPr>
        <w:t>- dla części II</w:t>
      </w:r>
    </w:p>
    <w:p w14:paraId="301C1529" w14:textId="77777777" w:rsidR="00E129BF" w:rsidRPr="00126AAC" w:rsidRDefault="00E129BF" w:rsidP="00E129BF">
      <w:pPr>
        <w:spacing w:after="0" w:line="239" w:lineRule="auto"/>
        <w:ind w:left="110" w:right="68"/>
        <w:rPr>
          <w:rFonts w:ascii="Tahoma" w:eastAsia="Tahoma" w:hAnsi="Tahoma" w:cs="Tahoma"/>
          <w:sz w:val="20"/>
          <w:szCs w:val="20"/>
        </w:rPr>
      </w:pPr>
      <w:r w:rsidRPr="00126AAC">
        <w:rPr>
          <w:rFonts w:ascii="Tahoma" w:eastAsia="Tahoma" w:hAnsi="Tahoma" w:cs="Tahoma"/>
          <w:sz w:val="20"/>
          <w:szCs w:val="20"/>
        </w:rPr>
        <w:t>O udzielenie zamówienia mogą ubiegać się Wykonawcy, którzy:</w:t>
      </w:r>
    </w:p>
    <w:p w14:paraId="40648A74" w14:textId="77777777" w:rsidR="00E129BF" w:rsidRPr="00126AAC" w:rsidRDefault="00E129BF" w:rsidP="00E129BF">
      <w:pPr>
        <w:spacing w:after="0" w:line="239" w:lineRule="auto"/>
        <w:ind w:left="110" w:right="68"/>
        <w:rPr>
          <w:rFonts w:ascii="Tahoma" w:eastAsia="Tahoma" w:hAnsi="Tahoma" w:cs="Tahoma"/>
          <w:sz w:val="20"/>
          <w:szCs w:val="20"/>
        </w:rPr>
      </w:pPr>
    </w:p>
    <w:p w14:paraId="6C2065B2" w14:textId="77777777" w:rsidR="00E129BF" w:rsidRPr="00956FD8" w:rsidRDefault="00E129BF" w:rsidP="00E129BF">
      <w:pPr>
        <w:pStyle w:val="Akapitzlist"/>
        <w:numPr>
          <w:ilvl w:val="0"/>
          <w:numId w:val="45"/>
        </w:numPr>
        <w:spacing w:after="0" w:line="239" w:lineRule="auto"/>
        <w:ind w:right="68"/>
        <w:rPr>
          <w:rFonts w:ascii="Tahoma" w:eastAsia="Tahoma" w:hAnsi="Tahoma" w:cs="Tahoma"/>
          <w:sz w:val="20"/>
          <w:szCs w:val="20"/>
        </w:rPr>
      </w:pPr>
      <w:r w:rsidRPr="00126AAC">
        <w:rPr>
          <w:rFonts w:ascii="Tahoma" w:eastAsia="Tahoma" w:hAnsi="Tahoma" w:cs="Tahoma"/>
          <w:sz w:val="20"/>
          <w:szCs w:val="20"/>
        </w:rPr>
        <w:t xml:space="preserve">posiadają uprawnienia do wykonywania określonej działalności lub czynności, jeżeli przepisy prawa nakładają obowiązek ich posiadania - potwierdzenie spełnienia warunku - złożenie stosownego </w:t>
      </w:r>
      <w:r w:rsidRPr="00956FD8">
        <w:rPr>
          <w:rFonts w:ascii="Tahoma" w:eastAsia="Tahoma" w:hAnsi="Tahoma" w:cs="Tahoma"/>
          <w:sz w:val="20"/>
          <w:szCs w:val="20"/>
        </w:rPr>
        <w:t>oświadczenia zawartego w formularzu ofertowym.</w:t>
      </w:r>
    </w:p>
    <w:p w14:paraId="31EA4A89" w14:textId="5938FDD9" w:rsidR="00E129BF" w:rsidRPr="00956FD8" w:rsidRDefault="00E129BF" w:rsidP="00E129BF">
      <w:pPr>
        <w:pStyle w:val="Akapitzlist"/>
        <w:numPr>
          <w:ilvl w:val="0"/>
          <w:numId w:val="45"/>
        </w:numPr>
        <w:spacing w:after="0" w:line="239" w:lineRule="auto"/>
        <w:ind w:right="68"/>
        <w:rPr>
          <w:rFonts w:ascii="Tahoma" w:eastAsia="Tahoma" w:hAnsi="Tahoma" w:cs="Tahoma"/>
          <w:color w:val="00000A"/>
          <w:sz w:val="20"/>
        </w:rPr>
      </w:pPr>
      <w:r w:rsidRPr="00956FD8">
        <w:rPr>
          <w:rFonts w:ascii="Tahoma" w:eastAsia="Tahoma" w:hAnsi="Tahoma" w:cs="Tahoma"/>
          <w:sz w:val="20"/>
          <w:szCs w:val="20"/>
        </w:rPr>
        <w:t xml:space="preserve">posiadają niezbędną wiedzę i doświadczenie – Wykonawca spełni ten warunek jeżeli wykaże, że w okresie ostatnich 3 lat przed upływem terminu składania ofert, a jeżeli okres prowadzenia działalności </w:t>
      </w:r>
      <w:r w:rsidRPr="00956FD8">
        <w:rPr>
          <w:rFonts w:ascii="Tahoma" w:eastAsia="Tahoma" w:hAnsi="Tahoma" w:cs="Tahoma"/>
          <w:sz w:val="20"/>
          <w:szCs w:val="20"/>
        </w:rPr>
        <w:lastRenderedPageBreak/>
        <w:t xml:space="preserve">jest krótszy – w tym okresie, wykonał </w:t>
      </w:r>
      <w:r>
        <w:rPr>
          <w:rFonts w:ascii="Tahoma" w:eastAsia="Tahoma" w:hAnsi="Tahoma" w:cs="Tahoma"/>
          <w:sz w:val="20"/>
          <w:szCs w:val="20"/>
        </w:rPr>
        <w:t>dostawę/dostawy co najmniej 2 przyczep kempingowych min. 6 osobowych</w:t>
      </w:r>
      <w:r w:rsidRPr="00956FD8">
        <w:rPr>
          <w:rFonts w:ascii="Tahoma" w:eastAsia="Tahoma" w:hAnsi="Tahoma" w:cs="Tahoma"/>
          <w:sz w:val="20"/>
          <w:szCs w:val="20"/>
        </w:rPr>
        <w:t xml:space="preserve"> – potwierdzenie spełnienia warunku – złożenie stosownego oświadczenia zawartego w Załączniku nr 4 oraz dokumentów potwierdzających należyte wykonanie zamówienia np. referencje</w:t>
      </w:r>
      <w:r w:rsidR="00D32757">
        <w:rPr>
          <w:rFonts w:ascii="Tahoma" w:eastAsia="Tahoma" w:hAnsi="Tahoma" w:cs="Tahoma"/>
          <w:sz w:val="20"/>
          <w:szCs w:val="20"/>
        </w:rPr>
        <w:t>, protokoły odbioru</w:t>
      </w:r>
      <w:r w:rsidRPr="00956FD8">
        <w:rPr>
          <w:rFonts w:ascii="Tahoma" w:eastAsia="Tahoma" w:hAnsi="Tahoma" w:cs="Tahoma"/>
          <w:sz w:val="20"/>
          <w:szCs w:val="20"/>
        </w:rPr>
        <w:t>.</w:t>
      </w:r>
    </w:p>
    <w:p w14:paraId="043A40C4" w14:textId="77777777" w:rsidR="00E129BF" w:rsidRPr="00FB4FF4" w:rsidRDefault="00E129BF" w:rsidP="00E129BF">
      <w:pPr>
        <w:pStyle w:val="Akapitzlist"/>
        <w:numPr>
          <w:ilvl w:val="0"/>
          <w:numId w:val="45"/>
        </w:numPr>
        <w:spacing w:after="0" w:line="239" w:lineRule="auto"/>
        <w:ind w:right="68"/>
        <w:rPr>
          <w:rFonts w:ascii="Tahoma" w:eastAsia="Tahoma" w:hAnsi="Tahoma" w:cs="Tahoma"/>
          <w:color w:val="00000A"/>
          <w:sz w:val="20"/>
        </w:rPr>
      </w:pPr>
      <w:r w:rsidRPr="00FB4FF4">
        <w:rPr>
          <w:rFonts w:ascii="Tahoma" w:eastAsia="Tahoma" w:hAnsi="Tahoma" w:cs="Tahoma"/>
          <w:color w:val="00000A"/>
          <w:sz w:val="20"/>
        </w:rPr>
        <w:t>znajdują się w sytuacji ekonomicznej i finansowej, zapewniającej wykonanie całości przedmiotu zamówienia w terminie przewidzianym w zapytaniu ofertowym.</w:t>
      </w:r>
      <w:r w:rsidRPr="00FB4FF4">
        <w:rPr>
          <w:rFonts w:ascii="Tahoma" w:eastAsia="Tahoma" w:hAnsi="Tahoma" w:cs="Tahoma"/>
          <w:sz w:val="20"/>
          <w:szCs w:val="20"/>
        </w:rPr>
        <w:t xml:space="preserve"> - potwierdzenie spełnienia warunku - złożenie stosownego oświadczenia zawartego w formularzu ofertowym.</w:t>
      </w:r>
    </w:p>
    <w:p w14:paraId="04CE842B" w14:textId="77777777" w:rsidR="00E129BF" w:rsidRDefault="00E129BF" w:rsidP="00FB4FF4">
      <w:pPr>
        <w:pStyle w:val="Akapitzlist3"/>
        <w:spacing w:line="276" w:lineRule="auto"/>
        <w:ind w:left="0"/>
        <w:jc w:val="both"/>
        <w:rPr>
          <w:rFonts w:ascii="Tahoma" w:hAnsi="Tahoma" w:cs="Tahoma"/>
          <w:bCs/>
        </w:rPr>
      </w:pPr>
    </w:p>
    <w:p w14:paraId="02F43C0F" w14:textId="00C2D59D" w:rsidR="00E129BF" w:rsidRPr="00AD3669" w:rsidRDefault="00E129BF" w:rsidP="00FB4FF4">
      <w:pPr>
        <w:pStyle w:val="Akapitzlist3"/>
        <w:spacing w:line="276" w:lineRule="auto"/>
        <w:ind w:left="0"/>
        <w:jc w:val="both"/>
        <w:rPr>
          <w:rFonts w:ascii="Tahoma" w:hAnsi="Tahoma" w:cs="Tahoma"/>
          <w:bCs/>
          <w:sz w:val="20"/>
          <w:szCs w:val="20"/>
          <w:u w:val="single"/>
        </w:rPr>
      </w:pPr>
      <w:r w:rsidRPr="00AD3669">
        <w:rPr>
          <w:rFonts w:ascii="Tahoma" w:hAnsi="Tahoma" w:cs="Tahoma"/>
          <w:bCs/>
          <w:sz w:val="20"/>
          <w:szCs w:val="20"/>
          <w:u w:val="single"/>
        </w:rPr>
        <w:t>- dla części III</w:t>
      </w:r>
    </w:p>
    <w:p w14:paraId="3898243E" w14:textId="77777777" w:rsidR="00E129BF" w:rsidRPr="00126AAC" w:rsidRDefault="00E129BF" w:rsidP="00E129BF">
      <w:pPr>
        <w:spacing w:after="0" w:line="239" w:lineRule="auto"/>
        <w:ind w:left="110" w:right="68"/>
        <w:rPr>
          <w:rFonts w:ascii="Tahoma" w:eastAsia="Tahoma" w:hAnsi="Tahoma" w:cs="Tahoma"/>
          <w:sz w:val="20"/>
          <w:szCs w:val="20"/>
        </w:rPr>
      </w:pPr>
      <w:r w:rsidRPr="00126AAC">
        <w:rPr>
          <w:rFonts w:ascii="Tahoma" w:eastAsia="Tahoma" w:hAnsi="Tahoma" w:cs="Tahoma"/>
          <w:sz w:val="20"/>
          <w:szCs w:val="20"/>
        </w:rPr>
        <w:t>O udzielenie zamówienia mogą ubiegać się Wykonawcy, którzy:</w:t>
      </w:r>
    </w:p>
    <w:p w14:paraId="3FB3422E" w14:textId="77777777" w:rsidR="00E129BF" w:rsidRPr="00126AAC" w:rsidRDefault="00E129BF" w:rsidP="00E129BF">
      <w:pPr>
        <w:spacing w:after="0" w:line="239" w:lineRule="auto"/>
        <w:ind w:left="110" w:right="68"/>
        <w:rPr>
          <w:rFonts w:ascii="Tahoma" w:eastAsia="Tahoma" w:hAnsi="Tahoma" w:cs="Tahoma"/>
          <w:sz w:val="20"/>
          <w:szCs w:val="20"/>
        </w:rPr>
      </w:pPr>
    </w:p>
    <w:p w14:paraId="5AFEA884" w14:textId="77777777" w:rsidR="00E129BF" w:rsidRPr="00956FD8" w:rsidRDefault="00E129BF" w:rsidP="00E129BF">
      <w:pPr>
        <w:pStyle w:val="Akapitzlist"/>
        <w:numPr>
          <w:ilvl w:val="0"/>
          <w:numId w:val="46"/>
        </w:numPr>
        <w:spacing w:after="0" w:line="239" w:lineRule="auto"/>
        <w:ind w:right="68"/>
        <w:rPr>
          <w:rFonts w:ascii="Tahoma" w:eastAsia="Tahoma" w:hAnsi="Tahoma" w:cs="Tahoma"/>
          <w:sz w:val="20"/>
          <w:szCs w:val="20"/>
        </w:rPr>
      </w:pPr>
      <w:bookmarkStart w:id="13" w:name="_Hlk200707541"/>
      <w:r w:rsidRPr="00126AAC">
        <w:rPr>
          <w:rFonts w:ascii="Tahoma" w:eastAsia="Tahoma" w:hAnsi="Tahoma" w:cs="Tahoma"/>
          <w:sz w:val="20"/>
          <w:szCs w:val="20"/>
        </w:rPr>
        <w:t xml:space="preserve">posiadają uprawnienia do wykonywania określonej działalności lub czynności, jeżeli przepisy prawa nakładają obowiązek ich posiadania - potwierdzenie spełnienia warunku - złożenie stosownego </w:t>
      </w:r>
      <w:r w:rsidRPr="00956FD8">
        <w:rPr>
          <w:rFonts w:ascii="Tahoma" w:eastAsia="Tahoma" w:hAnsi="Tahoma" w:cs="Tahoma"/>
          <w:sz w:val="20"/>
          <w:szCs w:val="20"/>
        </w:rPr>
        <w:t>oświadczenia zawartego w formularzu ofertowym.</w:t>
      </w:r>
    </w:p>
    <w:p w14:paraId="7693A691" w14:textId="6C5069A4" w:rsidR="00E129BF" w:rsidRPr="00956FD8" w:rsidRDefault="00E129BF" w:rsidP="00E129BF">
      <w:pPr>
        <w:pStyle w:val="Akapitzlist"/>
        <w:numPr>
          <w:ilvl w:val="0"/>
          <w:numId w:val="46"/>
        </w:numPr>
        <w:spacing w:after="0" w:line="239" w:lineRule="auto"/>
        <w:ind w:right="68"/>
        <w:rPr>
          <w:rFonts w:ascii="Tahoma" w:eastAsia="Tahoma" w:hAnsi="Tahoma" w:cs="Tahoma"/>
          <w:color w:val="00000A"/>
          <w:sz w:val="20"/>
        </w:rPr>
      </w:pPr>
      <w:r w:rsidRPr="00956FD8">
        <w:rPr>
          <w:rFonts w:ascii="Tahoma" w:eastAsia="Tahoma" w:hAnsi="Tahoma" w:cs="Tahoma"/>
          <w:sz w:val="20"/>
          <w:szCs w:val="20"/>
        </w:rPr>
        <w:t xml:space="preserve">posiadają niezbędną wiedzę i doświadczenie – Wykonawca spełni ten warunek jeżeli wykaże, że w okresie ostatnich 3 lat przed upływem terminu składania ofert, a jeżeli okres prowadzenia działalności jest krótszy – w tym okresie, wykonał </w:t>
      </w:r>
      <w:r>
        <w:rPr>
          <w:rFonts w:ascii="Tahoma" w:eastAsia="Tahoma" w:hAnsi="Tahoma" w:cs="Tahoma"/>
          <w:sz w:val="20"/>
          <w:szCs w:val="20"/>
        </w:rPr>
        <w:t xml:space="preserve">co najmniej 2 zamówienia polegające na dostawie i montażu zamków elektronicznych zdalnych </w:t>
      </w:r>
      <w:r w:rsidRPr="00956FD8">
        <w:rPr>
          <w:rFonts w:ascii="Tahoma" w:eastAsia="Tahoma" w:hAnsi="Tahoma" w:cs="Tahoma"/>
          <w:sz w:val="20"/>
          <w:szCs w:val="20"/>
        </w:rPr>
        <w:t>– potwierdzenie spełnienia warunku – złożenie stosownego oświadczenia zawartego w Załączniku nr 4 oraz dokumentów potwierdzających należyte wykonanie zamówienia np. referencje</w:t>
      </w:r>
      <w:r w:rsidR="00D32757">
        <w:rPr>
          <w:rFonts w:ascii="Tahoma" w:eastAsia="Tahoma" w:hAnsi="Tahoma" w:cs="Tahoma"/>
          <w:sz w:val="20"/>
          <w:szCs w:val="20"/>
        </w:rPr>
        <w:t>, protokoły odbioru</w:t>
      </w:r>
      <w:r w:rsidRPr="00956FD8">
        <w:rPr>
          <w:rFonts w:ascii="Tahoma" w:eastAsia="Tahoma" w:hAnsi="Tahoma" w:cs="Tahoma"/>
          <w:sz w:val="20"/>
          <w:szCs w:val="20"/>
        </w:rPr>
        <w:t>.</w:t>
      </w:r>
    </w:p>
    <w:p w14:paraId="196A07FB" w14:textId="77777777" w:rsidR="00E129BF" w:rsidRPr="00FB4FF4" w:rsidRDefault="00E129BF" w:rsidP="00E129BF">
      <w:pPr>
        <w:pStyle w:val="Akapitzlist"/>
        <w:numPr>
          <w:ilvl w:val="0"/>
          <w:numId w:val="46"/>
        </w:numPr>
        <w:spacing w:after="0" w:line="239" w:lineRule="auto"/>
        <w:ind w:right="68"/>
        <w:rPr>
          <w:rFonts w:ascii="Tahoma" w:eastAsia="Tahoma" w:hAnsi="Tahoma" w:cs="Tahoma"/>
          <w:color w:val="00000A"/>
          <w:sz w:val="20"/>
        </w:rPr>
      </w:pPr>
      <w:r w:rsidRPr="00FB4FF4">
        <w:rPr>
          <w:rFonts w:ascii="Tahoma" w:eastAsia="Tahoma" w:hAnsi="Tahoma" w:cs="Tahoma"/>
          <w:color w:val="00000A"/>
          <w:sz w:val="20"/>
        </w:rPr>
        <w:t>znajdują się w sytuacji ekonomicznej i finansowej, zapewniającej wykonanie całości przedmiotu zamówienia w terminie przewidzianym w zapytaniu ofertowym.</w:t>
      </w:r>
      <w:r w:rsidRPr="00FB4FF4">
        <w:rPr>
          <w:rFonts w:ascii="Tahoma" w:eastAsia="Tahoma" w:hAnsi="Tahoma" w:cs="Tahoma"/>
          <w:sz w:val="20"/>
          <w:szCs w:val="20"/>
        </w:rPr>
        <w:t xml:space="preserve"> - potwierdzenie spełnienia warunku - złożenie stosownego oświadczenia zawartego w formularzu ofertowym.</w:t>
      </w:r>
    </w:p>
    <w:bookmarkEnd w:id="13"/>
    <w:p w14:paraId="34341707" w14:textId="77777777" w:rsidR="00F147C0" w:rsidRDefault="00F147C0" w:rsidP="00FB4FF4">
      <w:pPr>
        <w:pStyle w:val="Akapitzlist3"/>
        <w:spacing w:line="276" w:lineRule="auto"/>
        <w:ind w:left="0"/>
        <w:jc w:val="both"/>
        <w:rPr>
          <w:rFonts w:ascii="Tahoma" w:hAnsi="Tahoma" w:cs="Tahoma"/>
          <w:bCs/>
        </w:rPr>
      </w:pPr>
    </w:p>
    <w:p w14:paraId="301A850E" w14:textId="7932FD80" w:rsidR="00E129BF" w:rsidRDefault="00F147C0" w:rsidP="00FB4FF4">
      <w:pPr>
        <w:pStyle w:val="Akapitzlist3"/>
        <w:spacing w:line="276" w:lineRule="auto"/>
        <w:ind w:left="0"/>
        <w:jc w:val="both"/>
        <w:rPr>
          <w:rFonts w:ascii="Tahoma" w:hAnsi="Tahoma" w:cs="Tahoma"/>
          <w:bCs/>
          <w:sz w:val="20"/>
          <w:szCs w:val="20"/>
          <w:u w:val="single"/>
        </w:rPr>
      </w:pPr>
      <w:r w:rsidRPr="00AD3669">
        <w:rPr>
          <w:rFonts w:ascii="Tahoma" w:hAnsi="Tahoma" w:cs="Tahoma"/>
          <w:bCs/>
          <w:sz w:val="20"/>
          <w:szCs w:val="20"/>
          <w:u w:val="single"/>
        </w:rPr>
        <w:t>- dla części IV</w:t>
      </w:r>
    </w:p>
    <w:p w14:paraId="053620A7" w14:textId="4145A1A2" w:rsidR="00EF7F7C" w:rsidRPr="00EF7F7C" w:rsidRDefault="00EF7F7C" w:rsidP="00FB4FF4">
      <w:pPr>
        <w:pStyle w:val="Akapitzlist3"/>
        <w:spacing w:line="276" w:lineRule="auto"/>
        <w:ind w:left="0"/>
        <w:jc w:val="both"/>
        <w:rPr>
          <w:rFonts w:ascii="Tahoma" w:hAnsi="Tahoma" w:cs="Tahoma"/>
          <w:bCs/>
          <w:sz w:val="20"/>
          <w:szCs w:val="20"/>
        </w:rPr>
      </w:pPr>
      <w:r w:rsidRPr="00EF7F7C">
        <w:rPr>
          <w:rFonts w:ascii="Tahoma" w:hAnsi="Tahoma" w:cs="Tahoma"/>
          <w:bCs/>
          <w:sz w:val="20"/>
          <w:szCs w:val="20"/>
        </w:rPr>
        <w:t>O udzielenie zamówienia mogą ubiegać się Wykonawcy, którzy:</w:t>
      </w:r>
    </w:p>
    <w:p w14:paraId="3B955ABA" w14:textId="77777777" w:rsidR="00F147C0" w:rsidRPr="00956FD8" w:rsidRDefault="00F147C0" w:rsidP="00F147C0">
      <w:pPr>
        <w:pStyle w:val="Akapitzlist"/>
        <w:numPr>
          <w:ilvl w:val="0"/>
          <w:numId w:val="48"/>
        </w:numPr>
        <w:spacing w:after="0" w:line="239" w:lineRule="auto"/>
        <w:ind w:right="68"/>
        <w:rPr>
          <w:rFonts w:ascii="Tahoma" w:eastAsia="Tahoma" w:hAnsi="Tahoma" w:cs="Tahoma"/>
          <w:sz w:val="20"/>
          <w:szCs w:val="20"/>
        </w:rPr>
      </w:pPr>
      <w:r w:rsidRPr="00126AAC">
        <w:rPr>
          <w:rFonts w:ascii="Tahoma" w:eastAsia="Tahoma" w:hAnsi="Tahoma" w:cs="Tahoma"/>
          <w:sz w:val="20"/>
          <w:szCs w:val="20"/>
        </w:rPr>
        <w:t xml:space="preserve">posiadają uprawnienia do wykonywania określonej działalności lub czynności, jeżeli przepisy prawa nakładają obowiązek ich posiadania - potwierdzenie spełnienia warunku - złożenie stosownego </w:t>
      </w:r>
      <w:r w:rsidRPr="00956FD8">
        <w:rPr>
          <w:rFonts w:ascii="Tahoma" w:eastAsia="Tahoma" w:hAnsi="Tahoma" w:cs="Tahoma"/>
          <w:sz w:val="20"/>
          <w:szCs w:val="20"/>
        </w:rPr>
        <w:t>oświadczenia zawartego w formularzu ofertowym.</w:t>
      </w:r>
    </w:p>
    <w:p w14:paraId="6BC671ED" w14:textId="14CC760C" w:rsidR="00F147C0" w:rsidRPr="00956FD8" w:rsidRDefault="00F147C0" w:rsidP="00F147C0">
      <w:pPr>
        <w:pStyle w:val="Akapitzlist"/>
        <w:numPr>
          <w:ilvl w:val="0"/>
          <w:numId w:val="48"/>
        </w:numPr>
        <w:spacing w:after="0" w:line="239" w:lineRule="auto"/>
        <w:ind w:right="68"/>
        <w:rPr>
          <w:rFonts w:ascii="Tahoma" w:eastAsia="Tahoma" w:hAnsi="Tahoma" w:cs="Tahoma"/>
          <w:color w:val="00000A"/>
          <w:sz w:val="20"/>
        </w:rPr>
      </w:pPr>
      <w:r w:rsidRPr="00956FD8">
        <w:rPr>
          <w:rFonts w:ascii="Tahoma" w:eastAsia="Tahoma" w:hAnsi="Tahoma" w:cs="Tahoma"/>
          <w:sz w:val="20"/>
          <w:szCs w:val="20"/>
        </w:rPr>
        <w:t xml:space="preserve">posiadają niezbędną wiedzę i doświadczenie – Wykonawca spełni ten warunek jeżeli wykaże, że w okresie ostatnich 3 lat przed upływem terminu składania ofert, a jeżeli okres prowadzenia działalności jest krótszy – w tym okresie, wykonał </w:t>
      </w:r>
      <w:r>
        <w:rPr>
          <w:rFonts w:ascii="Tahoma" w:eastAsia="Tahoma" w:hAnsi="Tahoma" w:cs="Tahoma"/>
          <w:sz w:val="20"/>
          <w:szCs w:val="20"/>
        </w:rPr>
        <w:t xml:space="preserve">co najmniej 2 zamówienia polegające na dostawie i montażu paneli fotowoltaicznych na </w:t>
      </w:r>
      <w:r w:rsidR="00C46626">
        <w:rPr>
          <w:rFonts w:ascii="Tahoma" w:eastAsia="Tahoma" w:hAnsi="Tahoma" w:cs="Tahoma"/>
          <w:sz w:val="20"/>
          <w:szCs w:val="20"/>
        </w:rPr>
        <w:t>środkach transportu</w:t>
      </w:r>
      <w:r>
        <w:rPr>
          <w:rFonts w:ascii="Tahoma" w:eastAsia="Tahoma" w:hAnsi="Tahoma" w:cs="Tahoma"/>
          <w:sz w:val="20"/>
          <w:szCs w:val="20"/>
        </w:rPr>
        <w:t xml:space="preserve"> </w:t>
      </w:r>
      <w:r w:rsidRPr="00956FD8">
        <w:rPr>
          <w:rFonts w:ascii="Tahoma" w:eastAsia="Tahoma" w:hAnsi="Tahoma" w:cs="Tahoma"/>
          <w:sz w:val="20"/>
          <w:szCs w:val="20"/>
        </w:rPr>
        <w:t>– potwierdzenie spełnienia warunku – złożenie stosownego oświadczenia zawartego w Załączniku nr 4 oraz dokumentów potwierdzających należyte wykonanie zamówienia np. referencje</w:t>
      </w:r>
      <w:r w:rsidR="00D32757">
        <w:rPr>
          <w:rFonts w:ascii="Tahoma" w:eastAsia="Tahoma" w:hAnsi="Tahoma" w:cs="Tahoma"/>
          <w:sz w:val="20"/>
          <w:szCs w:val="20"/>
        </w:rPr>
        <w:t>, protokoły odbioru</w:t>
      </w:r>
      <w:r w:rsidRPr="00956FD8">
        <w:rPr>
          <w:rFonts w:ascii="Tahoma" w:eastAsia="Tahoma" w:hAnsi="Tahoma" w:cs="Tahoma"/>
          <w:sz w:val="20"/>
          <w:szCs w:val="20"/>
        </w:rPr>
        <w:t>.</w:t>
      </w:r>
    </w:p>
    <w:p w14:paraId="370D8191" w14:textId="77777777" w:rsidR="00F147C0" w:rsidRPr="00FB4FF4" w:rsidRDefault="00F147C0" w:rsidP="00F147C0">
      <w:pPr>
        <w:pStyle w:val="Akapitzlist"/>
        <w:numPr>
          <w:ilvl w:val="0"/>
          <w:numId w:val="48"/>
        </w:numPr>
        <w:spacing w:after="0" w:line="239" w:lineRule="auto"/>
        <w:ind w:right="68"/>
        <w:rPr>
          <w:rFonts w:ascii="Tahoma" w:eastAsia="Tahoma" w:hAnsi="Tahoma" w:cs="Tahoma"/>
          <w:color w:val="00000A"/>
          <w:sz w:val="20"/>
        </w:rPr>
      </w:pPr>
      <w:r w:rsidRPr="00FB4FF4">
        <w:rPr>
          <w:rFonts w:ascii="Tahoma" w:eastAsia="Tahoma" w:hAnsi="Tahoma" w:cs="Tahoma"/>
          <w:color w:val="00000A"/>
          <w:sz w:val="20"/>
        </w:rPr>
        <w:t>znajdują się w sytuacji ekonomicznej i finansowej, zapewniającej wykonanie całości przedmiotu zamówienia w terminie przewidzianym w zapytaniu ofertowym.</w:t>
      </w:r>
      <w:r w:rsidRPr="00FB4FF4">
        <w:rPr>
          <w:rFonts w:ascii="Tahoma" w:eastAsia="Tahoma" w:hAnsi="Tahoma" w:cs="Tahoma"/>
          <w:sz w:val="20"/>
          <w:szCs w:val="20"/>
        </w:rPr>
        <w:t xml:space="preserve"> - potwierdzenie spełnienia warunku - złożenie stosownego oświadczenia zawartego w formularzu ofertowym.</w:t>
      </w:r>
    </w:p>
    <w:p w14:paraId="1B1313EE" w14:textId="77777777" w:rsidR="00F147C0" w:rsidRDefault="00F147C0" w:rsidP="00FB4FF4">
      <w:pPr>
        <w:pStyle w:val="Akapitzlist3"/>
        <w:spacing w:line="276" w:lineRule="auto"/>
        <w:ind w:left="0"/>
        <w:jc w:val="both"/>
        <w:rPr>
          <w:rFonts w:ascii="Tahoma" w:hAnsi="Tahoma" w:cs="Tahoma"/>
          <w:bCs/>
        </w:rPr>
      </w:pPr>
    </w:p>
    <w:p w14:paraId="3A16010C" w14:textId="77777777" w:rsidR="00F147C0" w:rsidRDefault="00F147C0" w:rsidP="00FB4FF4">
      <w:pPr>
        <w:pStyle w:val="Akapitzlist3"/>
        <w:spacing w:line="276" w:lineRule="auto"/>
        <w:ind w:left="0"/>
        <w:jc w:val="both"/>
        <w:rPr>
          <w:rFonts w:ascii="Tahoma" w:hAnsi="Tahoma" w:cs="Tahoma"/>
          <w:bCs/>
        </w:rPr>
      </w:pPr>
    </w:p>
    <w:p w14:paraId="0D34D74C" w14:textId="77777777" w:rsidR="00E129BF" w:rsidRPr="00126AAC" w:rsidRDefault="00E129BF" w:rsidP="00FB4FF4">
      <w:pPr>
        <w:pStyle w:val="Akapitzlist3"/>
        <w:spacing w:line="276" w:lineRule="auto"/>
        <w:ind w:left="0"/>
        <w:jc w:val="both"/>
        <w:rPr>
          <w:rFonts w:ascii="Tahoma" w:hAnsi="Tahoma" w:cs="Tahoma"/>
          <w:bCs/>
        </w:rPr>
      </w:pPr>
    </w:p>
    <w:p w14:paraId="44E3645D" w14:textId="30DCB12F" w:rsidR="001B234C" w:rsidRPr="00214A1F" w:rsidRDefault="00D52B0F" w:rsidP="00FB4FF4">
      <w:pPr>
        <w:pStyle w:val="Akapitzlist3"/>
        <w:numPr>
          <w:ilvl w:val="0"/>
          <w:numId w:val="42"/>
        </w:numPr>
        <w:spacing w:line="276" w:lineRule="auto"/>
        <w:ind w:left="284" w:hanging="284"/>
        <w:jc w:val="both"/>
        <w:rPr>
          <w:rFonts w:ascii="Tahoma" w:eastAsia="Tahoma" w:hAnsi="Tahoma" w:cs="Tahoma"/>
          <w:color w:val="00000A"/>
          <w:sz w:val="20"/>
          <w:szCs w:val="20"/>
          <w:lang w:eastAsia="pl-PL"/>
        </w:rPr>
      </w:pPr>
      <w:r w:rsidRPr="00214A1F">
        <w:rPr>
          <w:rFonts w:ascii="Tahoma" w:hAnsi="Tahoma" w:cs="Tahoma"/>
          <w:b/>
          <w:bCs/>
          <w:sz w:val="20"/>
          <w:szCs w:val="20"/>
        </w:rPr>
        <w:t>Wykluczenia:</w:t>
      </w:r>
    </w:p>
    <w:p w14:paraId="40145041" w14:textId="0CF7D4A4" w:rsid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1) </w:t>
      </w:r>
      <w:r w:rsidRPr="00115A1C">
        <w:rPr>
          <w:rFonts w:ascii="Tahoma" w:hAnsi="Tahoma" w:cs="Tahoma"/>
          <w:sz w:val="20"/>
          <w:szCs w:val="20"/>
        </w:rPr>
        <w:t xml:space="preserve">W celu uniknięcia konfliktu interesów z możliwości realizacji zamówienia wyłączone są podmioty powiązane osobowo lub kapitałowo z </w:t>
      </w:r>
      <w:r>
        <w:rPr>
          <w:rFonts w:ascii="Tahoma" w:hAnsi="Tahoma" w:cs="Tahoma"/>
          <w:sz w:val="20"/>
          <w:szCs w:val="20"/>
        </w:rPr>
        <w:t>Zamawiającym.</w:t>
      </w:r>
      <w:r w:rsidRPr="00115A1C">
        <w:rPr>
          <w:rFonts w:ascii="Tahoma" w:hAnsi="Tahoma" w:cs="Tahoma"/>
          <w:sz w:val="20"/>
          <w:szCs w:val="20"/>
        </w:rPr>
        <w:t xml:space="preserve"> </w:t>
      </w:r>
    </w:p>
    <w:p w14:paraId="225ADD27" w14:textId="2B358AA3"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Przez powiązania osobowe lub kapitałowe należy rozumieć powiązania polegające na: </w:t>
      </w:r>
    </w:p>
    <w:p w14:paraId="12E2D565" w14:textId="0893626E"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lastRenderedPageBreak/>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3214E52" w14:textId="7B2AF9FD"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4FC67655" w14:textId="420C7FA1"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z wykonawcą w takim stosunku prawnym lub faktycznym, że istnieje uzasadniona wątpliwość co do ich bezstronności lub niezależności w związku z postępowaniem o udzielenie zamówienia.</w:t>
      </w:r>
    </w:p>
    <w:p w14:paraId="0BB66CDB" w14:textId="2D83B6AD"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Potwierdzeniem braku powiązań kapitałowych lub osobowych jest złożenie przez oferenta oświadczenia  stanowiącego załącznik nr</w:t>
      </w:r>
      <w:r>
        <w:rPr>
          <w:rFonts w:ascii="Tahoma" w:hAnsi="Tahoma" w:cs="Tahoma"/>
          <w:sz w:val="20"/>
          <w:szCs w:val="20"/>
        </w:rPr>
        <w:t xml:space="preserve"> 2</w:t>
      </w:r>
      <w:r w:rsidRPr="00115A1C">
        <w:rPr>
          <w:rFonts w:ascii="Tahoma" w:hAnsi="Tahoma" w:cs="Tahoma"/>
          <w:sz w:val="20"/>
          <w:szCs w:val="20"/>
        </w:rPr>
        <w:t xml:space="preserve"> do niniejszego zapytania ofertowego.  </w:t>
      </w:r>
    </w:p>
    <w:p w14:paraId="707AB618" w14:textId="77777777" w:rsidR="00115A1C" w:rsidRPr="00115A1C" w:rsidRDefault="00115A1C" w:rsidP="00115A1C">
      <w:pPr>
        <w:spacing w:after="26" w:line="239" w:lineRule="auto"/>
        <w:ind w:right="69"/>
        <w:rPr>
          <w:rFonts w:ascii="Tahoma" w:hAnsi="Tahoma" w:cs="Tahoma"/>
          <w:sz w:val="20"/>
          <w:szCs w:val="20"/>
        </w:rPr>
      </w:pPr>
    </w:p>
    <w:p w14:paraId="2EA89AD3" w14:textId="659549D0" w:rsidR="00115A1C" w:rsidRP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2) </w:t>
      </w:r>
      <w:r w:rsidRPr="00115A1C">
        <w:rPr>
          <w:rFonts w:ascii="Tahoma" w:hAnsi="Tahoma" w:cs="Tahoma"/>
          <w:sz w:val="20"/>
          <w:szCs w:val="20"/>
        </w:rPr>
        <w:t xml:space="preserve">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0D04E23F" w14:textId="0D93ADC3" w:rsidR="001B234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Potwierdzeniem braku podstaw do wykluczenia na podstawie art. 7 ust. 1 Ustawy z dnia 13 kwietnia 2022 r. (…) jest złożenie przez oferenta oświadczenia stanowiącego załącznik nr </w:t>
      </w:r>
      <w:r>
        <w:rPr>
          <w:rFonts w:ascii="Tahoma" w:hAnsi="Tahoma" w:cs="Tahoma"/>
          <w:sz w:val="20"/>
          <w:szCs w:val="20"/>
        </w:rPr>
        <w:t>3</w:t>
      </w:r>
      <w:r w:rsidRPr="00115A1C">
        <w:rPr>
          <w:rFonts w:ascii="Tahoma" w:hAnsi="Tahoma" w:cs="Tahoma"/>
          <w:sz w:val="20"/>
          <w:szCs w:val="20"/>
        </w:rPr>
        <w:t xml:space="preserve"> do niniejszego zapytania ofertowego</w:t>
      </w:r>
      <w:r>
        <w:rPr>
          <w:rFonts w:ascii="Tahoma" w:hAnsi="Tahoma" w:cs="Tahoma"/>
          <w:sz w:val="20"/>
          <w:szCs w:val="20"/>
        </w:rPr>
        <w:t>.</w:t>
      </w:r>
    </w:p>
    <w:p w14:paraId="77B3A751" w14:textId="77777777" w:rsidR="00115A1C" w:rsidRPr="00115A1C" w:rsidRDefault="00115A1C" w:rsidP="00115A1C">
      <w:pPr>
        <w:spacing w:after="26" w:line="239" w:lineRule="auto"/>
        <w:ind w:right="69"/>
        <w:rPr>
          <w:rFonts w:ascii="Tahoma" w:hAnsi="Tahoma" w:cs="Tahoma"/>
          <w:sz w:val="20"/>
          <w:szCs w:val="20"/>
        </w:rPr>
      </w:pPr>
    </w:p>
    <w:p w14:paraId="0614B7E7" w14:textId="2C0A3DB2" w:rsidR="00493722" w:rsidRPr="00FC151D" w:rsidRDefault="00FB4FF4" w:rsidP="00115A1C">
      <w:pPr>
        <w:spacing w:after="106" w:line="249" w:lineRule="auto"/>
        <w:ind w:right="105"/>
        <w:rPr>
          <w:rFonts w:ascii="Tahoma" w:hAnsi="Tahoma" w:cs="Tahoma"/>
          <w:sz w:val="20"/>
          <w:szCs w:val="20"/>
        </w:rPr>
      </w:pPr>
      <w:r w:rsidRPr="00FC151D">
        <w:rPr>
          <w:rFonts w:ascii="Tahoma" w:hAnsi="Tahoma" w:cs="Tahoma"/>
          <w:b/>
          <w:sz w:val="20"/>
          <w:szCs w:val="20"/>
        </w:rPr>
        <w:t>7</w:t>
      </w:r>
      <w:r w:rsidR="00115A1C" w:rsidRPr="00FC151D">
        <w:rPr>
          <w:rFonts w:ascii="Tahoma" w:hAnsi="Tahoma" w:cs="Tahoma"/>
          <w:b/>
          <w:sz w:val="20"/>
          <w:szCs w:val="20"/>
        </w:rPr>
        <w:t>. Termin</w:t>
      </w:r>
      <w:r w:rsidR="00815075" w:rsidRPr="00FC151D">
        <w:rPr>
          <w:rFonts w:ascii="Tahoma" w:hAnsi="Tahoma" w:cs="Tahoma"/>
          <w:b/>
          <w:sz w:val="20"/>
          <w:szCs w:val="20"/>
        </w:rPr>
        <w:t xml:space="preserve"> </w:t>
      </w:r>
      <w:r w:rsidR="00493722" w:rsidRPr="00FC151D">
        <w:rPr>
          <w:rFonts w:ascii="Tahoma" w:hAnsi="Tahoma" w:cs="Tahoma"/>
          <w:b/>
          <w:sz w:val="20"/>
          <w:szCs w:val="20"/>
        </w:rPr>
        <w:t xml:space="preserve">i sposób złożenia oferty. </w:t>
      </w:r>
    </w:p>
    <w:p w14:paraId="63DFD994" w14:textId="77777777" w:rsidR="00493722" w:rsidRPr="00FC151D" w:rsidRDefault="00493722" w:rsidP="00493722">
      <w:pPr>
        <w:spacing w:after="0" w:line="259" w:lineRule="auto"/>
        <w:ind w:left="0" w:right="0" w:firstLine="0"/>
        <w:jc w:val="left"/>
        <w:rPr>
          <w:rFonts w:ascii="Tahoma" w:hAnsi="Tahoma" w:cs="Tahoma"/>
          <w:sz w:val="20"/>
          <w:szCs w:val="20"/>
        </w:rPr>
      </w:pPr>
      <w:r w:rsidRPr="00FC151D">
        <w:rPr>
          <w:rFonts w:ascii="Tahoma" w:hAnsi="Tahoma" w:cs="Tahoma"/>
          <w:sz w:val="20"/>
          <w:szCs w:val="20"/>
        </w:rPr>
        <w:t xml:space="preserve"> </w:t>
      </w:r>
    </w:p>
    <w:p w14:paraId="146FF5BF" w14:textId="4BA7EA87" w:rsidR="00115A1C" w:rsidRPr="00A249DA"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eastAsia="Calibri" w:hAnsi="Tahoma" w:cs="Tahoma"/>
          <w:color w:val="00000A"/>
          <w:sz w:val="20"/>
          <w:szCs w:val="20"/>
        </w:rPr>
        <w:t xml:space="preserve">Termin składania ofert upływa w dniu </w:t>
      </w:r>
      <w:r w:rsidR="00E129BF">
        <w:rPr>
          <w:rFonts w:ascii="Tahoma" w:eastAsia="Calibri" w:hAnsi="Tahoma" w:cs="Tahoma"/>
          <w:b/>
          <w:bCs/>
          <w:color w:val="00000A"/>
          <w:sz w:val="20"/>
          <w:szCs w:val="20"/>
        </w:rPr>
        <w:t>2</w:t>
      </w:r>
      <w:r w:rsidR="000541E5">
        <w:rPr>
          <w:rFonts w:ascii="Tahoma" w:eastAsia="Calibri" w:hAnsi="Tahoma" w:cs="Tahoma"/>
          <w:b/>
          <w:bCs/>
          <w:color w:val="00000A"/>
          <w:sz w:val="20"/>
          <w:szCs w:val="20"/>
        </w:rPr>
        <w:t>5</w:t>
      </w:r>
      <w:r w:rsidR="00956FD8" w:rsidRPr="00A249DA">
        <w:rPr>
          <w:rFonts w:ascii="Tahoma" w:eastAsia="Calibri" w:hAnsi="Tahoma" w:cs="Tahoma"/>
          <w:b/>
          <w:bCs/>
          <w:color w:val="00000A"/>
          <w:sz w:val="20"/>
          <w:szCs w:val="20"/>
        </w:rPr>
        <w:t>.0</w:t>
      </w:r>
      <w:r w:rsidR="00E129BF">
        <w:rPr>
          <w:rFonts w:ascii="Tahoma" w:eastAsia="Calibri" w:hAnsi="Tahoma" w:cs="Tahoma"/>
          <w:b/>
          <w:bCs/>
          <w:color w:val="00000A"/>
          <w:sz w:val="20"/>
          <w:szCs w:val="20"/>
        </w:rPr>
        <w:t>6</w:t>
      </w:r>
      <w:r w:rsidR="00956FD8" w:rsidRPr="00A249DA">
        <w:rPr>
          <w:rFonts w:ascii="Tahoma" w:eastAsia="Calibri" w:hAnsi="Tahoma" w:cs="Tahoma"/>
          <w:b/>
          <w:bCs/>
          <w:color w:val="00000A"/>
          <w:sz w:val="20"/>
          <w:szCs w:val="20"/>
        </w:rPr>
        <w:t>.202</w:t>
      </w:r>
      <w:r w:rsidR="00AF751C">
        <w:rPr>
          <w:rFonts w:ascii="Tahoma" w:eastAsia="Calibri" w:hAnsi="Tahoma" w:cs="Tahoma"/>
          <w:b/>
          <w:bCs/>
          <w:color w:val="00000A"/>
          <w:sz w:val="20"/>
          <w:szCs w:val="20"/>
        </w:rPr>
        <w:t>5</w:t>
      </w:r>
      <w:r w:rsidR="00956FD8" w:rsidRPr="00A249DA">
        <w:rPr>
          <w:rFonts w:ascii="Tahoma" w:eastAsia="Calibri" w:hAnsi="Tahoma" w:cs="Tahoma"/>
          <w:b/>
          <w:bCs/>
          <w:color w:val="00000A"/>
          <w:sz w:val="20"/>
          <w:szCs w:val="20"/>
        </w:rPr>
        <w:t xml:space="preserve"> r.</w:t>
      </w:r>
      <w:r w:rsidRPr="00A249DA">
        <w:rPr>
          <w:rFonts w:ascii="Tahoma" w:eastAsia="Calibri" w:hAnsi="Tahoma" w:cs="Tahoma"/>
          <w:color w:val="00000A"/>
          <w:sz w:val="20"/>
          <w:szCs w:val="20"/>
        </w:rPr>
        <w:t xml:space="preserve"> </w:t>
      </w:r>
    </w:p>
    <w:p w14:paraId="170C430E" w14:textId="77777777" w:rsidR="00115A1C" w:rsidRPr="00FC151D"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 xml:space="preserve">Oferta powinna zostać dostarczona za pośrednictwem Bazy Konkurencyjności (aplikacja BK2021): </w:t>
      </w:r>
      <w:hyperlink r:id="rId8" w:history="1">
        <w:r w:rsidRPr="00FC151D">
          <w:rPr>
            <w:rStyle w:val="Hipercze"/>
            <w:rFonts w:ascii="Tahoma" w:hAnsi="Tahoma" w:cs="Tahoma"/>
            <w:sz w:val="20"/>
          </w:rPr>
          <w:t>https://bazakonkurencyjnosci.funduszeeuropejskie.gov.pl/</w:t>
        </w:r>
      </w:hyperlink>
      <w:r w:rsidRPr="00FC151D">
        <w:rPr>
          <w:rFonts w:ascii="Tahoma" w:hAnsi="Tahoma" w:cs="Tahoma"/>
          <w:color w:val="00000A"/>
          <w:sz w:val="20"/>
        </w:rPr>
        <w:t xml:space="preserve">  </w:t>
      </w:r>
    </w:p>
    <w:p w14:paraId="4AF6FB27" w14:textId="7874D49E" w:rsidR="00C86DE0" w:rsidRPr="00FC151D" w:rsidRDefault="00115A1C" w:rsidP="00815075">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O terminowym złożeniu oferty decyduje data złożenia oferty za pośrednictwem BK2021</w:t>
      </w:r>
      <w:r w:rsidR="00815075" w:rsidRPr="00FC151D">
        <w:rPr>
          <w:rFonts w:ascii="Tahoma" w:eastAsia="Calibri" w:hAnsi="Tahoma" w:cs="Tahoma"/>
          <w:sz w:val="20"/>
          <w:szCs w:val="20"/>
        </w:rPr>
        <w:t xml:space="preserve">. </w:t>
      </w:r>
      <w:r w:rsidRPr="00FC151D">
        <w:rPr>
          <w:rFonts w:ascii="Tahoma" w:hAnsi="Tahoma" w:cs="Tahoma"/>
          <w:color w:val="00000A"/>
          <w:sz w:val="20"/>
        </w:rPr>
        <w:t>Oferty złożone po terminie nie będą rozpatrywane.</w:t>
      </w:r>
      <w:r w:rsidRPr="00FC151D">
        <w:rPr>
          <w:rFonts w:ascii="Tahoma" w:eastAsia="Tahoma" w:hAnsi="Tahoma" w:cs="Tahoma"/>
          <w:color w:val="00000A"/>
          <w:sz w:val="20"/>
        </w:rPr>
        <w:t xml:space="preserve"> </w:t>
      </w:r>
    </w:p>
    <w:p w14:paraId="582A9DE6" w14:textId="77777777" w:rsidR="004A24A7" w:rsidRPr="00126AAC" w:rsidRDefault="004A24A7" w:rsidP="00AF07F7">
      <w:pPr>
        <w:spacing w:after="90"/>
        <w:ind w:left="0" w:right="112" w:firstLine="0"/>
        <w:rPr>
          <w:rFonts w:ascii="Tahoma" w:hAnsi="Tahoma" w:cs="Tahoma"/>
          <w:sz w:val="20"/>
          <w:szCs w:val="20"/>
        </w:rPr>
      </w:pPr>
    </w:p>
    <w:p w14:paraId="7481880F" w14:textId="7A7030AE" w:rsidR="001B234C" w:rsidRPr="00126AAC" w:rsidRDefault="00FB4FF4" w:rsidP="00815075">
      <w:pPr>
        <w:spacing w:after="106" w:line="249" w:lineRule="auto"/>
        <w:ind w:right="105"/>
        <w:rPr>
          <w:rFonts w:ascii="Tahoma" w:hAnsi="Tahoma" w:cs="Tahoma"/>
          <w:sz w:val="20"/>
          <w:szCs w:val="20"/>
        </w:rPr>
      </w:pPr>
      <w:r>
        <w:rPr>
          <w:rFonts w:ascii="Tahoma" w:hAnsi="Tahoma" w:cs="Tahoma"/>
          <w:b/>
          <w:sz w:val="20"/>
          <w:szCs w:val="20"/>
        </w:rPr>
        <w:t>8</w:t>
      </w:r>
      <w:r w:rsidR="00815075">
        <w:rPr>
          <w:rFonts w:ascii="Tahoma" w:hAnsi="Tahoma" w:cs="Tahoma"/>
          <w:b/>
          <w:sz w:val="20"/>
          <w:szCs w:val="20"/>
        </w:rPr>
        <w:t xml:space="preserve">. </w:t>
      </w:r>
      <w:r w:rsidR="006418DF" w:rsidRPr="00126AAC">
        <w:rPr>
          <w:rFonts w:ascii="Tahoma" w:hAnsi="Tahoma" w:cs="Tahoma"/>
          <w:b/>
          <w:sz w:val="20"/>
          <w:szCs w:val="20"/>
        </w:rPr>
        <w:t xml:space="preserve">Opis sposobu przygotowania oferty. </w:t>
      </w:r>
    </w:p>
    <w:p w14:paraId="567FED3F" w14:textId="7777777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Każdy Wykonawca może złożyć tylko jedną ofertę.  </w:t>
      </w:r>
    </w:p>
    <w:p w14:paraId="04BD6202" w14:textId="6D3F5D93"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powinna zostać złożona na formularzu ofertowym, stanowiącym załącznik nr 1 do zapytania. </w:t>
      </w:r>
    </w:p>
    <w:p w14:paraId="32F5C06C" w14:textId="52F1AA7D" w:rsidR="003873A1" w:rsidRPr="00F26011" w:rsidRDefault="003873A1" w:rsidP="00F26011">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F26011">
        <w:rPr>
          <w:rFonts w:ascii="Tahoma" w:eastAsia="Tahoma" w:hAnsi="Tahoma" w:cs="Tahoma"/>
          <w:color w:val="00000A"/>
          <w:sz w:val="20"/>
          <w:szCs w:val="20"/>
        </w:rPr>
        <w:t>Oferta musi być sporządzona w języku polskim, w jednym egzemplarzu, mieć formę pisemną i format nie większy niż A4.</w:t>
      </w:r>
      <w:r w:rsidR="00F26011">
        <w:rPr>
          <w:rFonts w:ascii="Tahoma" w:eastAsia="Tahoma" w:hAnsi="Tahoma" w:cs="Tahoma"/>
          <w:color w:val="00000A"/>
          <w:sz w:val="20"/>
          <w:szCs w:val="20"/>
        </w:rPr>
        <w:t xml:space="preserve"> </w:t>
      </w:r>
      <w:r w:rsidR="00F26011" w:rsidRPr="00F26011">
        <w:rPr>
          <w:rFonts w:ascii="Tahoma" w:eastAsia="Tahoma" w:hAnsi="Tahoma" w:cs="Tahoma"/>
          <w:color w:val="00000A"/>
          <w:sz w:val="20"/>
          <w:szCs w:val="20"/>
        </w:rPr>
        <w:t xml:space="preserve">Jeśli Wykonawca składa dokumenty sporządzone w języku obcym, musi załączyć je w oryginalnym brzmieniu wraz z ich tłumaczeniem na język polski. </w:t>
      </w:r>
    </w:p>
    <w:p w14:paraId="70658B37" w14:textId="64E3D578"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Wykonawca powinien złożyć oświadczenia oraz inne dokumenty potwierdzające spełnienie warunków udziału w postępowaniu wymagane postanowieniami zapytania ofertowego.</w:t>
      </w:r>
    </w:p>
    <w:p w14:paraId="029AA86F" w14:textId="3D1514AA"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Oferta musi być opatrzona podpisem osoby upoważnionej lub umocowanej do reprezentowania Wykonawcy.</w:t>
      </w:r>
    </w:p>
    <w:p w14:paraId="023C49B9" w14:textId="77777777"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musi spełniać postanowienia zawarte w niniejszym zapytaniu ofertowym. </w:t>
      </w:r>
    </w:p>
    <w:p w14:paraId="1ED92F1E" w14:textId="743D820D"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Komunikacja w postępowaniu o udzielenie zamówienia, w tym ogłoszenie zapytania ofertowego, składanie ofert, wymiana informacji między Zamawiającym, a Wykonawcą oraz przekazywanie dokumentów i oświadczeń odbywa się pisemnie z wykorzystaniem </w:t>
      </w:r>
      <w:r w:rsidR="00804D43">
        <w:rPr>
          <w:rFonts w:ascii="Tahoma" w:eastAsia="Tahoma" w:hAnsi="Tahoma" w:cs="Tahoma"/>
          <w:color w:val="00000A"/>
          <w:sz w:val="20"/>
          <w:szCs w:val="20"/>
        </w:rPr>
        <w:t>portalu B</w:t>
      </w:r>
      <w:r w:rsidRPr="00815075">
        <w:rPr>
          <w:rFonts w:ascii="Tahoma" w:eastAsia="Tahoma" w:hAnsi="Tahoma" w:cs="Tahoma"/>
          <w:color w:val="00000A"/>
          <w:sz w:val="20"/>
          <w:szCs w:val="20"/>
        </w:rPr>
        <w:t>az</w:t>
      </w:r>
      <w:r w:rsidR="00804D43">
        <w:rPr>
          <w:rFonts w:ascii="Tahoma" w:eastAsia="Tahoma" w:hAnsi="Tahoma" w:cs="Tahoma"/>
          <w:color w:val="00000A"/>
          <w:sz w:val="20"/>
          <w:szCs w:val="20"/>
        </w:rPr>
        <w:t>a</w:t>
      </w:r>
      <w:r w:rsidRPr="00815075">
        <w:rPr>
          <w:rFonts w:ascii="Tahoma" w:eastAsia="Tahoma" w:hAnsi="Tahoma" w:cs="Tahoma"/>
          <w:color w:val="00000A"/>
          <w:sz w:val="20"/>
          <w:szCs w:val="20"/>
        </w:rPr>
        <w:t xml:space="preserve"> </w:t>
      </w:r>
      <w:r w:rsidR="00804D43">
        <w:rPr>
          <w:rFonts w:ascii="Tahoma" w:eastAsia="Tahoma" w:hAnsi="Tahoma" w:cs="Tahoma"/>
          <w:color w:val="00000A"/>
          <w:sz w:val="20"/>
          <w:szCs w:val="20"/>
        </w:rPr>
        <w:t>K</w:t>
      </w:r>
      <w:r w:rsidRPr="00815075">
        <w:rPr>
          <w:rFonts w:ascii="Tahoma" w:eastAsia="Tahoma" w:hAnsi="Tahoma" w:cs="Tahoma"/>
          <w:color w:val="00000A"/>
          <w:sz w:val="20"/>
          <w:szCs w:val="20"/>
        </w:rPr>
        <w:t xml:space="preserve">onkurencyjności </w:t>
      </w:r>
      <w:hyperlink r:id="rId9" w:history="1">
        <w:r w:rsidRPr="00815075">
          <w:rPr>
            <w:rFonts w:ascii="Tahoma" w:eastAsia="Tahoma" w:hAnsi="Tahoma" w:cs="Tahoma"/>
            <w:color w:val="00000A"/>
            <w:sz w:val="20"/>
            <w:szCs w:val="20"/>
          </w:rPr>
          <w:t>www.bazakonkurencyjnosci.funduszeeuropejskie.gov.pl</w:t>
        </w:r>
      </w:hyperlink>
      <w:r w:rsidRPr="00815075">
        <w:rPr>
          <w:rFonts w:ascii="Tahoma" w:eastAsia="Tahoma" w:hAnsi="Tahoma" w:cs="Tahoma"/>
          <w:color w:val="00000A"/>
          <w:sz w:val="20"/>
          <w:szCs w:val="20"/>
        </w:rPr>
        <w:t xml:space="preserve"> (zwanej „BK2021”).</w:t>
      </w:r>
    </w:p>
    <w:p w14:paraId="0CF14860" w14:textId="7C28073F"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 przypadku niemożliwości prowadzenia komunikacji z Wykonawcą zgodnie ze sposobem określonym w pkt. 8 powyżej, spowodowanymi przyczynami technicznymi lub ograniczeniami </w:t>
      </w:r>
      <w:r w:rsidRPr="00815075">
        <w:rPr>
          <w:rFonts w:ascii="Tahoma" w:eastAsia="Tahoma" w:hAnsi="Tahoma" w:cs="Tahoma"/>
          <w:color w:val="00000A"/>
          <w:sz w:val="20"/>
          <w:szCs w:val="20"/>
        </w:rPr>
        <w:lastRenderedPageBreak/>
        <w:t xml:space="preserve">leżącymi po stronie portalu „BK2021”, dopuszcza się komunikację pisemną lub elektroniczną z wykorzystaniem poczty e-mail z osobą wskazaną do kontaktu </w:t>
      </w:r>
      <w:r w:rsidR="00804D43">
        <w:rPr>
          <w:rFonts w:ascii="Tahoma" w:eastAsia="Tahoma" w:hAnsi="Tahoma" w:cs="Tahoma"/>
          <w:color w:val="00000A"/>
          <w:sz w:val="20"/>
          <w:szCs w:val="20"/>
        </w:rPr>
        <w:t>w sprawie zamówienia.</w:t>
      </w:r>
    </w:p>
    <w:p w14:paraId="1F724060" w14:textId="77777777" w:rsid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33B6C822" w14:textId="5A3CF204" w:rsidR="003873A1" w:rsidRPr="00974717" w:rsidRDefault="00974717" w:rsidP="00974717">
      <w:pPr>
        <w:pStyle w:val="Akapitzlist"/>
        <w:numPr>
          <w:ilvl w:val="0"/>
          <w:numId w:val="10"/>
        </w:numPr>
        <w:spacing w:after="0" w:line="240" w:lineRule="auto"/>
        <w:ind w:right="0"/>
        <w:contextualSpacing w:val="0"/>
        <w:rPr>
          <w:rFonts w:ascii="Tahoma" w:eastAsia="Tahoma" w:hAnsi="Tahoma" w:cs="Tahoma"/>
          <w:color w:val="00000A"/>
          <w:sz w:val="20"/>
          <w:szCs w:val="20"/>
        </w:rPr>
      </w:pPr>
      <w:r>
        <w:rPr>
          <w:rFonts w:ascii="Tahoma" w:eastAsia="Tahoma" w:hAnsi="Tahoma" w:cs="Tahoma"/>
          <w:color w:val="00000A"/>
          <w:sz w:val="20"/>
          <w:szCs w:val="20"/>
        </w:rPr>
        <w:t xml:space="preserve">W toku </w:t>
      </w:r>
      <w:r w:rsidRPr="00126AAC">
        <w:rPr>
          <w:rFonts w:ascii="Tahoma" w:eastAsia="Tahoma" w:hAnsi="Tahoma" w:cs="Tahoma"/>
          <w:color w:val="00000A"/>
          <w:sz w:val="20"/>
          <w:szCs w:val="20"/>
        </w:rPr>
        <w:t>badania i oceny ofert Zamawiający może żądać od Oferentów wyjaśnień dotyczących treści złożonych ofert, w tym przedstawienia szczegółów kalkulacji ceny oferty.</w:t>
      </w:r>
    </w:p>
    <w:p w14:paraId="51647796" w14:textId="53001BF6" w:rsidR="00126AAC" w:rsidRDefault="00126AAC" w:rsidP="007E2B0C">
      <w:pPr>
        <w:pStyle w:val="StandardAngebotberschrift"/>
        <w:numPr>
          <w:ilvl w:val="0"/>
          <w:numId w:val="10"/>
        </w:numPr>
        <w:spacing w:before="0" w:line="276" w:lineRule="auto"/>
        <w:jc w:val="both"/>
        <w:rPr>
          <w:rFonts w:ascii="Tahoma" w:eastAsia="Tahoma" w:hAnsi="Tahoma" w:cs="Tahoma"/>
          <w:b w:val="0"/>
          <w:bCs w:val="0"/>
          <w:color w:val="00000A"/>
          <w:sz w:val="20"/>
          <w:szCs w:val="20"/>
          <w:lang w:eastAsia="pl-PL"/>
        </w:rPr>
      </w:pPr>
      <w:r w:rsidRPr="00126AAC">
        <w:rPr>
          <w:rFonts w:ascii="Tahoma" w:eastAsia="Tahoma" w:hAnsi="Tahoma" w:cs="Tahoma"/>
          <w:b w:val="0"/>
          <w:bCs w:val="0"/>
          <w:color w:val="00000A"/>
          <w:sz w:val="20"/>
          <w:szCs w:val="20"/>
          <w:lang w:eastAsia="pl-PL"/>
        </w:rPr>
        <w:t xml:space="preserve">Zamawiający w toku postepowania może żądać od oferenta przedstawienia </w:t>
      </w:r>
      <w:bookmarkStart w:id="14" w:name="_Hlk60229059"/>
      <w:r w:rsidRPr="00126AAC">
        <w:rPr>
          <w:rFonts w:ascii="Tahoma" w:eastAsia="Tahoma" w:hAnsi="Tahoma" w:cs="Tahoma"/>
          <w:b w:val="0"/>
          <w:bCs w:val="0"/>
          <w:color w:val="00000A"/>
          <w:sz w:val="20"/>
          <w:szCs w:val="20"/>
          <w:lang w:eastAsia="pl-PL"/>
        </w:rPr>
        <w:t xml:space="preserve">dodatkowych informacji i wyjaśnień, potwierdzających spełnienie wymogów technicznych </w:t>
      </w:r>
      <w:r>
        <w:rPr>
          <w:rFonts w:ascii="Tahoma" w:eastAsia="Tahoma" w:hAnsi="Tahoma" w:cs="Tahoma"/>
          <w:b w:val="0"/>
          <w:bCs w:val="0"/>
          <w:color w:val="00000A"/>
          <w:sz w:val="20"/>
          <w:szCs w:val="20"/>
          <w:lang w:eastAsia="pl-PL"/>
        </w:rPr>
        <w:t xml:space="preserve">określonych w </w:t>
      </w:r>
      <w:r w:rsidRPr="00126AAC">
        <w:rPr>
          <w:rFonts w:ascii="Tahoma" w:eastAsia="Tahoma" w:hAnsi="Tahoma" w:cs="Tahoma"/>
          <w:b w:val="0"/>
          <w:bCs w:val="0"/>
          <w:color w:val="00000A"/>
          <w:sz w:val="20"/>
          <w:szCs w:val="20"/>
          <w:lang w:eastAsia="pl-PL"/>
        </w:rPr>
        <w:t>zapytani</w:t>
      </w:r>
      <w:r>
        <w:rPr>
          <w:rFonts w:ascii="Tahoma" w:eastAsia="Tahoma" w:hAnsi="Tahoma" w:cs="Tahoma"/>
          <w:b w:val="0"/>
          <w:bCs w:val="0"/>
          <w:color w:val="00000A"/>
          <w:sz w:val="20"/>
          <w:szCs w:val="20"/>
          <w:lang w:eastAsia="pl-PL"/>
        </w:rPr>
        <w:t>u ofertowym</w:t>
      </w:r>
      <w:bookmarkEnd w:id="14"/>
      <w:r w:rsidRPr="00126AAC">
        <w:rPr>
          <w:rFonts w:ascii="Tahoma" w:eastAsia="Tahoma" w:hAnsi="Tahoma" w:cs="Tahoma"/>
          <w:b w:val="0"/>
          <w:bCs w:val="0"/>
          <w:color w:val="00000A"/>
          <w:sz w:val="20"/>
          <w:szCs w:val="20"/>
          <w:lang w:eastAsia="pl-PL"/>
        </w:rPr>
        <w:t xml:space="preserve">. </w:t>
      </w:r>
      <w:r w:rsidR="00214A1F">
        <w:rPr>
          <w:rFonts w:ascii="Tahoma" w:eastAsia="Tahoma" w:hAnsi="Tahoma" w:cs="Tahoma"/>
          <w:b w:val="0"/>
          <w:bCs w:val="0"/>
          <w:color w:val="00000A"/>
          <w:sz w:val="20"/>
          <w:szCs w:val="20"/>
          <w:lang w:eastAsia="pl-PL"/>
        </w:rPr>
        <w:t>Zamawiający</w:t>
      </w:r>
      <w:r w:rsidRPr="00126AAC">
        <w:rPr>
          <w:rFonts w:ascii="Tahoma" w:eastAsia="Tahoma" w:hAnsi="Tahoma" w:cs="Tahoma"/>
          <w:b w:val="0"/>
          <w:bCs w:val="0"/>
          <w:color w:val="00000A"/>
          <w:sz w:val="20"/>
          <w:szCs w:val="20"/>
          <w:lang w:eastAsia="pl-PL"/>
        </w:rPr>
        <w:t xml:space="preserve">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03E2370E" w14:textId="65B251AD" w:rsidR="00815075" w:rsidRPr="00815075" w:rsidRDefault="00815075" w:rsidP="00815075">
      <w:pPr>
        <w:pStyle w:val="Akapitzlist"/>
        <w:numPr>
          <w:ilvl w:val="0"/>
          <w:numId w:val="10"/>
        </w:numPr>
        <w:ind w:right="109"/>
        <w:rPr>
          <w:rFonts w:ascii="Tahoma" w:hAnsi="Tahoma" w:cs="Tahoma"/>
          <w:sz w:val="20"/>
          <w:szCs w:val="20"/>
        </w:rPr>
      </w:pPr>
      <w:r w:rsidRPr="00815075">
        <w:rPr>
          <w:rFonts w:ascii="Tahoma" w:hAnsi="Tahoma" w:cs="Tahoma"/>
          <w:sz w:val="20"/>
          <w:szCs w:val="20"/>
        </w:rPr>
        <w:t>Zamawiający poprawi w ofercie oczywiste omyłki pisarskie, oczywiste omyłki rachunkowe, z uwzględnieniem konsekwencji rachunkowych dokonanych poprawek, inne omyłki polegające na</w:t>
      </w:r>
      <w:r w:rsidRPr="00815075">
        <w:rPr>
          <w:rFonts w:ascii="Tahoma" w:hAnsi="Tahoma" w:cs="Tahoma"/>
        </w:rPr>
        <w:t xml:space="preserve"> </w:t>
      </w:r>
      <w:r w:rsidRPr="00815075">
        <w:rPr>
          <w:rFonts w:ascii="Tahoma" w:hAnsi="Tahoma" w:cs="Tahoma"/>
          <w:sz w:val="20"/>
          <w:szCs w:val="20"/>
        </w:rPr>
        <w:t xml:space="preserve">niezgodności oferty z Zapytaniem, niepowodujące istotnych zmian treści oferty, niezwłocznie zawiadamiając o tym Wykonawcę, którego oferta została poprawiona. </w:t>
      </w:r>
    </w:p>
    <w:p w14:paraId="5CA4F302" w14:textId="496F8003" w:rsidR="003873A1" w:rsidRPr="00815075" w:rsidRDefault="003873A1" w:rsidP="00804D43">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Oferent może zmienić lub wycofać złożoną przez siebie ofertę. </w:t>
      </w:r>
      <w:r w:rsidRPr="00815075">
        <w:rPr>
          <w:rFonts w:ascii="Tahoma" w:eastAsia="Tahoma" w:hAnsi="Tahoma" w:cs="Tahoma"/>
          <w:color w:val="00000A"/>
          <w:sz w:val="20"/>
          <w:szCs w:val="20"/>
        </w:rPr>
        <w:t xml:space="preserve">Zmiana lub wycofanie złożonej oferty jest skuteczne tylko wówczas, gdy została dokonana przez Oferenta przed upływem terminu składania ofert. </w:t>
      </w:r>
    </w:p>
    <w:p w14:paraId="3F0B823F" w14:textId="6E1AA99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 przypadku wycofania oferty, Oferent składa pisemne oświadczenie, iż ofertę swą wycofuje.  </w:t>
      </w:r>
    </w:p>
    <w:p w14:paraId="79B9DDD8" w14:textId="21CB1ED9" w:rsidR="003873A1" w:rsidRPr="00F26011" w:rsidRDefault="00406C19" w:rsidP="007E2B0C">
      <w:pPr>
        <w:pStyle w:val="Akapitzlist"/>
        <w:numPr>
          <w:ilvl w:val="0"/>
          <w:numId w:val="10"/>
        </w:numPr>
        <w:ind w:left="709" w:right="112" w:hanging="283"/>
        <w:rPr>
          <w:rFonts w:ascii="Tahoma" w:hAnsi="Tahoma" w:cs="Tahoma"/>
          <w:color w:val="auto"/>
          <w:sz w:val="20"/>
          <w:szCs w:val="20"/>
        </w:rPr>
      </w:pPr>
      <w:r w:rsidRPr="00F26011">
        <w:rPr>
          <w:rFonts w:ascii="Tahoma" w:hAnsi="Tahoma" w:cs="Tahoma"/>
          <w:color w:val="auto"/>
          <w:sz w:val="20"/>
          <w:szCs w:val="20"/>
        </w:rPr>
        <w:t xml:space="preserve"> </w:t>
      </w:r>
      <w:r w:rsidR="003873A1" w:rsidRPr="00F26011">
        <w:rPr>
          <w:rFonts w:ascii="Tahoma" w:hAnsi="Tahoma" w:cs="Tahoma"/>
          <w:color w:val="auto"/>
          <w:sz w:val="20"/>
          <w:szCs w:val="20"/>
        </w:rPr>
        <w:t>Zamawiający dopuszcza</w:t>
      </w:r>
      <w:r w:rsidR="003873A1" w:rsidRPr="00F26011">
        <w:rPr>
          <w:rFonts w:ascii="Tahoma" w:hAnsi="Tahoma" w:cs="Tahoma"/>
          <w:i/>
          <w:color w:val="auto"/>
          <w:sz w:val="20"/>
          <w:szCs w:val="20"/>
        </w:rPr>
        <w:t xml:space="preserve"> </w:t>
      </w:r>
      <w:r w:rsidR="003873A1" w:rsidRPr="00F26011">
        <w:rPr>
          <w:rFonts w:ascii="Tahoma" w:hAnsi="Tahoma" w:cs="Tahoma"/>
          <w:color w:val="auto"/>
          <w:sz w:val="20"/>
          <w:szCs w:val="20"/>
        </w:rPr>
        <w:t>składani</w:t>
      </w:r>
      <w:r w:rsidR="000541E5">
        <w:rPr>
          <w:rFonts w:ascii="Tahoma" w:hAnsi="Tahoma" w:cs="Tahoma"/>
          <w:color w:val="auto"/>
          <w:sz w:val="20"/>
          <w:szCs w:val="20"/>
        </w:rPr>
        <w:t>e</w:t>
      </w:r>
      <w:r w:rsidR="003873A1" w:rsidRPr="00F26011">
        <w:rPr>
          <w:rFonts w:ascii="Tahoma" w:hAnsi="Tahoma" w:cs="Tahoma"/>
          <w:color w:val="auto"/>
          <w:sz w:val="20"/>
          <w:szCs w:val="20"/>
        </w:rPr>
        <w:t xml:space="preserve"> ofert częściowych.  </w:t>
      </w:r>
    </w:p>
    <w:p w14:paraId="0FE906E3" w14:textId="0436CDC6" w:rsidR="003873A1" w:rsidRPr="00126AAC" w:rsidRDefault="00406C19" w:rsidP="007E2B0C">
      <w:pPr>
        <w:pStyle w:val="Akapitzlist"/>
        <w:numPr>
          <w:ilvl w:val="0"/>
          <w:numId w:val="10"/>
        </w:numPr>
        <w:ind w:left="709" w:right="112" w:hanging="283"/>
        <w:rPr>
          <w:rFonts w:ascii="Tahoma" w:hAnsi="Tahoma" w:cs="Tahoma"/>
          <w:sz w:val="20"/>
          <w:szCs w:val="20"/>
        </w:rPr>
      </w:pPr>
      <w:r w:rsidRPr="00126AAC">
        <w:rPr>
          <w:rFonts w:ascii="Tahoma" w:hAnsi="Tahoma" w:cs="Tahoma"/>
          <w:sz w:val="20"/>
          <w:szCs w:val="20"/>
        </w:rPr>
        <w:t xml:space="preserve"> </w:t>
      </w:r>
      <w:r w:rsidR="003873A1" w:rsidRPr="00126AAC">
        <w:rPr>
          <w:rFonts w:ascii="Tahoma" w:hAnsi="Tahoma" w:cs="Tahoma"/>
          <w:sz w:val="20"/>
          <w:szCs w:val="20"/>
        </w:rPr>
        <w:t>Zamawiający nie dopuszcza</w:t>
      </w:r>
      <w:r w:rsidR="003873A1" w:rsidRPr="00126AAC">
        <w:rPr>
          <w:rFonts w:ascii="Tahoma" w:hAnsi="Tahoma" w:cs="Tahoma"/>
          <w:i/>
          <w:sz w:val="20"/>
          <w:szCs w:val="20"/>
        </w:rPr>
        <w:t xml:space="preserve"> </w:t>
      </w:r>
      <w:r w:rsidR="003873A1" w:rsidRPr="00126AAC">
        <w:rPr>
          <w:rFonts w:ascii="Tahoma" w:hAnsi="Tahoma" w:cs="Tahoma"/>
          <w:sz w:val="20"/>
          <w:szCs w:val="20"/>
        </w:rPr>
        <w:t xml:space="preserve">składania ofert wariantowych. </w:t>
      </w:r>
    </w:p>
    <w:p w14:paraId="3DCACA8C" w14:textId="04A222AA" w:rsidR="003873A1" w:rsidRPr="00815075" w:rsidRDefault="00406C19" w:rsidP="00815075">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Oferent ponosi wszelkie koszty związane z przygotowaniem i złożeniem oferty.</w:t>
      </w:r>
      <w:r w:rsidR="00815075">
        <w:rPr>
          <w:rFonts w:ascii="Tahoma" w:eastAsia="Tahoma" w:hAnsi="Tahoma" w:cs="Tahoma"/>
          <w:color w:val="00000A"/>
          <w:sz w:val="20"/>
          <w:szCs w:val="20"/>
        </w:rPr>
        <w:t xml:space="preserve"> </w:t>
      </w:r>
      <w:r w:rsidR="003873A1" w:rsidRPr="00815075">
        <w:rPr>
          <w:rFonts w:ascii="Tahoma" w:eastAsia="Tahoma" w:hAnsi="Tahoma" w:cs="Tahoma"/>
          <w:color w:val="00000A"/>
          <w:sz w:val="20"/>
          <w:szCs w:val="20"/>
        </w:rPr>
        <w:t>Zamawiający nie przewiduje zwrotu kosztów udziału w postępowaniu</w:t>
      </w:r>
      <w:r w:rsidR="003873A1" w:rsidRPr="00815075">
        <w:rPr>
          <w:rFonts w:ascii="Tahoma" w:eastAsia="Calibri" w:hAnsi="Tahoma" w:cs="Tahoma"/>
          <w:sz w:val="20"/>
          <w:szCs w:val="20"/>
        </w:rPr>
        <w:t>.</w:t>
      </w:r>
    </w:p>
    <w:p w14:paraId="27C91F66" w14:textId="3DF04100" w:rsidR="003873A1" w:rsidRPr="00126AAC" w:rsidRDefault="00406C19"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Oferta zostanie odrzucona jeśli: </w:t>
      </w:r>
    </w:p>
    <w:p w14:paraId="69C64AE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treść nie odpowiada treści niniejszego zapytania ofertowego, </w:t>
      </w:r>
    </w:p>
    <w:p w14:paraId="7735026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złożenie stanowi czyn nieuczciwej konkurencji w rozumieniu przepisów o zwalczaniu nieuczciwej konkurencji, </w:t>
      </w:r>
    </w:p>
    <w:p w14:paraId="47AAB609"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jest niezgodna z obowiązującymi przepisami prawa, </w:t>
      </w:r>
    </w:p>
    <w:p w14:paraId="7B165826"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zawiera błędy w obliczeniu ceny, </w:t>
      </w:r>
    </w:p>
    <w:p w14:paraId="2340A4B0" w14:textId="4E446F44"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została złożona przez Wykonawcę wykluczonego z udziału w postępowaniu, </w:t>
      </w:r>
    </w:p>
    <w:p w14:paraId="01FAC996" w14:textId="7DCBC271"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zawiera rażąco niską cenę w stosunku do przedmiotu zamówienia.</w:t>
      </w:r>
    </w:p>
    <w:p w14:paraId="0D142436" w14:textId="42C9E712" w:rsidR="003873A1" w:rsidRPr="00126AAC" w:rsidRDefault="003873A1" w:rsidP="007E2B0C">
      <w:pPr>
        <w:numPr>
          <w:ilvl w:val="0"/>
          <w:numId w:val="10"/>
        </w:numPr>
        <w:autoSpaceDE w:val="0"/>
        <w:autoSpaceDN w:val="0"/>
        <w:adjustRightInd w:val="0"/>
        <w:spacing w:after="39" w:line="240" w:lineRule="auto"/>
        <w:ind w:left="311" w:right="0" w:hanging="283"/>
        <w:rPr>
          <w:rFonts w:ascii="Tahoma" w:eastAsia="Tahoma" w:hAnsi="Tahoma" w:cs="Tahoma"/>
          <w:color w:val="00000A"/>
          <w:sz w:val="20"/>
          <w:szCs w:val="20"/>
        </w:rPr>
      </w:pPr>
      <w:r w:rsidRPr="00126AAC">
        <w:rPr>
          <w:rFonts w:ascii="Tahoma" w:eastAsia="Tahoma" w:hAnsi="Tahoma" w:cs="Tahoma"/>
          <w:color w:val="00000A"/>
          <w:sz w:val="20"/>
          <w:szCs w:val="20"/>
        </w:rPr>
        <w:t xml:space="preserve">Jeżeli zaoferowana cena lub </w:t>
      </w:r>
      <w:r w:rsidR="00815075">
        <w:rPr>
          <w:rFonts w:ascii="Tahoma" w:eastAsia="Tahoma" w:hAnsi="Tahoma" w:cs="Tahoma"/>
          <w:color w:val="00000A"/>
          <w:sz w:val="20"/>
          <w:szCs w:val="20"/>
        </w:rPr>
        <w:t>koszt</w:t>
      </w:r>
      <w:r w:rsidRPr="00126AAC">
        <w:rPr>
          <w:rFonts w:ascii="Tahoma" w:eastAsia="Tahoma" w:hAnsi="Tahoma" w:cs="Tahoma"/>
          <w:color w:val="00000A"/>
          <w:sz w:val="20"/>
          <w:szCs w:val="20"/>
        </w:rPr>
        <w:t xml:space="preserve"> wydają się rażąco niskie w stosunku do przedmiotu zamówienia</w:t>
      </w:r>
      <w:r w:rsidR="00815075">
        <w:rPr>
          <w:rFonts w:ascii="Tahoma" w:eastAsia="Tahoma" w:hAnsi="Tahoma" w:cs="Tahoma"/>
          <w:color w:val="00000A"/>
          <w:sz w:val="20"/>
          <w:szCs w:val="20"/>
        </w:rPr>
        <w:t xml:space="preserve">, </w:t>
      </w:r>
      <w:r w:rsidR="00F26011">
        <w:rPr>
          <w:rFonts w:ascii="Tahoma" w:eastAsia="Tahoma" w:hAnsi="Tahoma" w:cs="Tahoma"/>
          <w:color w:val="00000A"/>
          <w:sz w:val="20"/>
          <w:szCs w:val="20"/>
        </w:rPr>
        <w:br/>
      </w:r>
      <w:r w:rsidR="00815075">
        <w:rPr>
          <w:rFonts w:ascii="Tahoma" w:eastAsia="Tahoma" w:hAnsi="Tahoma" w:cs="Tahoma"/>
          <w:color w:val="00000A"/>
          <w:sz w:val="20"/>
          <w:szCs w:val="20"/>
        </w:rPr>
        <w:t>tj. różnią się o więcej niż o 30 % od średniej arytmetycznej cen wszystkich ważnych ofert niepodlegających odrzuceniu</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lub</w:t>
      </w:r>
      <w:r w:rsidRPr="00126AAC">
        <w:rPr>
          <w:rFonts w:ascii="Tahoma" w:eastAsia="Tahoma" w:hAnsi="Tahoma" w:cs="Tahoma"/>
          <w:color w:val="00000A"/>
          <w:sz w:val="20"/>
          <w:szCs w:val="20"/>
        </w:rPr>
        <w:t xml:space="preserve"> budzą wątpliwości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amawiającego co do możliwości wykonania przedmiotu zamówienia zgodnie z wymaganiami określonymi lub wynikającymi z odrębnych przepisów,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amawiający </w:t>
      </w:r>
      <w:r w:rsidR="00815075">
        <w:rPr>
          <w:rFonts w:ascii="Tahoma" w:eastAsia="Tahoma" w:hAnsi="Tahoma" w:cs="Tahoma"/>
          <w:color w:val="00000A"/>
          <w:sz w:val="20"/>
          <w:szCs w:val="20"/>
        </w:rPr>
        <w:t>zażąda</w:t>
      </w:r>
      <w:r w:rsidRPr="00126AAC">
        <w:rPr>
          <w:rFonts w:ascii="Tahoma" w:eastAsia="Tahoma" w:hAnsi="Tahoma" w:cs="Tahoma"/>
          <w:color w:val="00000A"/>
          <w:sz w:val="20"/>
          <w:szCs w:val="20"/>
        </w:rPr>
        <w:t xml:space="preserve"> o</w:t>
      </w:r>
      <w:r w:rsidR="00815075">
        <w:rPr>
          <w:rFonts w:ascii="Tahoma" w:eastAsia="Tahoma" w:hAnsi="Tahoma" w:cs="Tahoma"/>
          <w:color w:val="00000A"/>
          <w:sz w:val="20"/>
          <w:szCs w:val="20"/>
        </w:rPr>
        <w:t>d</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wykonawcy złożenia w wyznaczonym terminie</w:t>
      </w:r>
      <w:r w:rsidRPr="00126AAC">
        <w:rPr>
          <w:rFonts w:ascii="Tahoma" w:eastAsia="Tahoma" w:hAnsi="Tahoma" w:cs="Tahoma"/>
          <w:color w:val="00000A"/>
          <w:sz w:val="20"/>
          <w:szCs w:val="20"/>
        </w:rPr>
        <w:t xml:space="preserve"> wyjaśnień, w tym złożenia dowodów dotyczących wyliczenia ceny</w:t>
      </w:r>
      <w:r w:rsidR="00815075">
        <w:rPr>
          <w:rFonts w:ascii="Tahoma" w:eastAsia="Tahoma" w:hAnsi="Tahoma" w:cs="Tahoma"/>
          <w:color w:val="00000A"/>
          <w:sz w:val="20"/>
          <w:szCs w:val="20"/>
        </w:rPr>
        <w:t xml:space="preserve"> lub kosztu</w:t>
      </w:r>
      <w:r w:rsidRPr="00126AAC">
        <w:rPr>
          <w:rFonts w:ascii="Tahoma" w:eastAsia="Tahoma" w:hAnsi="Tahoma" w:cs="Tahoma"/>
          <w:color w:val="00000A"/>
          <w:sz w:val="20"/>
          <w:szCs w:val="20"/>
        </w:rPr>
        <w:t xml:space="preserve">.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43679EB5" w14:textId="6F4E5B16" w:rsidR="00115A1C" w:rsidRPr="00815075" w:rsidRDefault="00406C19" w:rsidP="00815075">
      <w:pPr>
        <w:numPr>
          <w:ilvl w:val="0"/>
          <w:numId w:val="10"/>
        </w:numPr>
        <w:autoSpaceDE w:val="0"/>
        <w:autoSpaceDN w:val="0"/>
        <w:adjustRightInd w:val="0"/>
        <w:spacing w:after="39" w:line="240" w:lineRule="auto"/>
        <w:ind w:left="311" w:right="0" w:hanging="283"/>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Na rozstrzygnięcie postępowania Wykonawcy nie przysługują środki ochrony prawnej. </w:t>
      </w:r>
    </w:p>
    <w:p w14:paraId="78D1134C" w14:textId="77777777" w:rsidR="00115A1C" w:rsidRPr="00126AAC" w:rsidRDefault="00115A1C" w:rsidP="00493722">
      <w:pPr>
        <w:spacing w:after="0" w:line="259" w:lineRule="auto"/>
        <w:ind w:left="0" w:right="0" w:firstLine="0"/>
        <w:jc w:val="left"/>
        <w:rPr>
          <w:rFonts w:ascii="Tahoma" w:hAnsi="Tahoma" w:cs="Tahoma"/>
          <w:sz w:val="20"/>
          <w:szCs w:val="20"/>
        </w:rPr>
      </w:pPr>
    </w:p>
    <w:p w14:paraId="41DD8B7C" w14:textId="612E6255" w:rsidR="001B234C" w:rsidRPr="00815075" w:rsidRDefault="00064236" w:rsidP="00815075">
      <w:pPr>
        <w:spacing w:after="15" w:line="249" w:lineRule="auto"/>
        <w:ind w:right="105"/>
        <w:rPr>
          <w:rFonts w:ascii="Tahoma" w:hAnsi="Tahoma" w:cs="Tahoma"/>
          <w:sz w:val="20"/>
          <w:szCs w:val="20"/>
        </w:rPr>
      </w:pPr>
      <w:r>
        <w:rPr>
          <w:rFonts w:ascii="Tahoma" w:hAnsi="Tahoma" w:cs="Tahoma"/>
          <w:b/>
          <w:sz w:val="20"/>
          <w:szCs w:val="20"/>
        </w:rPr>
        <w:t>9</w:t>
      </w:r>
      <w:r w:rsidR="00815075">
        <w:rPr>
          <w:rFonts w:ascii="Tahoma" w:hAnsi="Tahoma" w:cs="Tahoma"/>
          <w:b/>
          <w:sz w:val="20"/>
          <w:szCs w:val="20"/>
        </w:rPr>
        <w:t xml:space="preserve">. </w:t>
      </w:r>
      <w:r w:rsidR="006418DF" w:rsidRPr="00815075">
        <w:rPr>
          <w:rFonts w:ascii="Tahoma" w:hAnsi="Tahoma" w:cs="Tahoma"/>
          <w:b/>
          <w:sz w:val="20"/>
          <w:szCs w:val="20"/>
        </w:rPr>
        <w:t>Zawartość oferty.</w:t>
      </w:r>
    </w:p>
    <w:p w14:paraId="189390C4" w14:textId="4738A74D" w:rsidR="001B234C" w:rsidRPr="00126AAC" w:rsidRDefault="006418DF" w:rsidP="00903C17">
      <w:pPr>
        <w:ind w:right="112"/>
        <w:rPr>
          <w:rFonts w:ascii="Tahoma" w:hAnsi="Tahoma" w:cs="Tahoma"/>
          <w:sz w:val="20"/>
          <w:szCs w:val="20"/>
        </w:rPr>
      </w:pPr>
      <w:r w:rsidRPr="00126AAC">
        <w:rPr>
          <w:rFonts w:ascii="Tahoma" w:hAnsi="Tahoma" w:cs="Tahoma"/>
          <w:sz w:val="20"/>
          <w:szCs w:val="20"/>
        </w:rPr>
        <w:t>Zgodnie z niniejszym Zapytaniem, kompletna oferta musi zawierać:</w:t>
      </w:r>
      <w:r w:rsidRPr="00126AAC">
        <w:rPr>
          <w:rFonts w:ascii="Tahoma" w:hAnsi="Tahoma" w:cs="Tahoma"/>
          <w:b/>
          <w:sz w:val="20"/>
          <w:szCs w:val="20"/>
        </w:rPr>
        <w:t xml:space="preserve"> </w:t>
      </w:r>
    </w:p>
    <w:p w14:paraId="70255FAE" w14:textId="273CEA18" w:rsidR="001B234C" w:rsidRPr="00956FD8" w:rsidRDefault="00493722" w:rsidP="007E2B0C">
      <w:pPr>
        <w:pStyle w:val="Akapitzlist"/>
        <w:numPr>
          <w:ilvl w:val="1"/>
          <w:numId w:val="14"/>
        </w:numPr>
        <w:spacing w:after="0" w:line="259" w:lineRule="auto"/>
        <w:ind w:left="709" w:right="0" w:hanging="425"/>
        <w:rPr>
          <w:rFonts w:ascii="Tahoma" w:hAnsi="Tahoma" w:cs="Tahoma"/>
          <w:sz w:val="20"/>
          <w:szCs w:val="20"/>
        </w:rPr>
      </w:pPr>
      <w:r w:rsidRPr="00956FD8">
        <w:rPr>
          <w:rFonts w:ascii="Tahoma" w:hAnsi="Tahoma" w:cs="Tahoma"/>
          <w:sz w:val="20"/>
          <w:szCs w:val="20"/>
        </w:rPr>
        <w:lastRenderedPageBreak/>
        <w:t xml:space="preserve">Formularz ofertowy, sporządzony na podstawie wzoru stanowiącego </w:t>
      </w:r>
      <w:r w:rsidRPr="00956FD8">
        <w:rPr>
          <w:rFonts w:ascii="Tahoma" w:hAnsi="Tahoma" w:cs="Tahoma"/>
          <w:b/>
          <w:sz w:val="20"/>
          <w:szCs w:val="20"/>
        </w:rPr>
        <w:t>Załącznik nr 1</w:t>
      </w:r>
      <w:r w:rsidRPr="00956FD8">
        <w:rPr>
          <w:rFonts w:ascii="Tahoma" w:hAnsi="Tahoma" w:cs="Tahoma"/>
          <w:sz w:val="20"/>
          <w:szCs w:val="20"/>
        </w:rPr>
        <w:t xml:space="preserve"> do niniejszego Zapytania.</w:t>
      </w:r>
    </w:p>
    <w:p w14:paraId="3D12B60B" w14:textId="15393155" w:rsidR="00493722" w:rsidRPr="00956FD8" w:rsidRDefault="00493722" w:rsidP="007E2B0C">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Oświadczenie o braku powiązań z Zamawiającym na podstawie wzoru stanowiącego </w:t>
      </w:r>
      <w:r w:rsidRPr="00956FD8">
        <w:rPr>
          <w:rFonts w:ascii="Tahoma" w:hAnsi="Tahoma" w:cs="Tahoma"/>
          <w:b/>
          <w:sz w:val="20"/>
          <w:szCs w:val="20"/>
        </w:rPr>
        <w:t xml:space="preserve">Załącznik nr </w:t>
      </w:r>
      <w:r w:rsidR="00F26011" w:rsidRPr="00956FD8">
        <w:rPr>
          <w:rFonts w:ascii="Tahoma" w:hAnsi="Tahoma" w:cs="Tahoma"/>
          <w:b/>
          <w:sz w:val="20"/>
          <w:szCs w:val="20"/>
        </w:rPr>
        <w:t>2</w:t>
      </w:r>
      <w:r w:rsidRPr="00956FD8">
        <w:rPr>
          <w:rFonts w:ascii="Tahoma" w:hAnsi="Tahoma" w:cs="Tahoma"/>
          <w:sz w:val="20"/>
          <w:szCs w:val="20"/>
        </w:rPr>
        <w:t xml:space="preserve"> do niniejszego Zapytania</w:t>
      </w:r>
    </w:p>
    <w:p w14:paraId="7A4B5053" w14:textId="2AADED83" w:rsidR="00815075" w:rsidRPr="00956FD8" w:rsidRDefault="00815075" w:rsidP="007E2B0C">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Oświadczenie o braku podstaw do wykluczenia – </w:t>
      </w:r>
      <w:r w:rsidRPr="00956FD8">
        <w:rPr>
          <w:rFonts w:ascii="Tahoma" w:hAnsi="Tahoma" w:cs="Tahoma"/>
          <w:b/>
          <w:bCs/>
          <w:sz w:val="20"/>
          <w:szCs w:val="20"/>
        </w:rPr>
        <w:t xml:space="preserve">Załącznik nr </w:t>
      </w:r>
      <w:r w:rsidR="00F26011" w:rsidRPr="00956FD8">
        <w:rPr>
          <w:rFonts w:ascii="Tahoma" w:hAnsi="Tahoma" w:cs="Tahoma"/>
          <w:b/>
          <w:bCs/>
          <w:sz w:val="20"/>
          <w:szCs w:val="20"/>
        </w:rPr>
        <w:t>3</w:t>
      </w:r>
      <w:r w:rsidRPr="00956FD8">
        <w:rPr>
          <w:rFonts w:ascii="Tahoma" w:hAnsi="Tahoma" w:cs="Tahoma"/>
          <w:sz w:val="20"/>
          <w:szCs w:val="20"/>
        </w:rPr>
        <w:t xml:space="preserve"> do niniejszego Zapytania</w:t>
      </w:r>
    </w:p>
    <w:p w14:paraId="58C2CE3C" w14:textId="040DCE1B" w:rsidR="007A18CA" w:rsidRDefault="00C84127" w:rsidP="007E2B0C">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Wykaz zrealizowanych zamówień – </w:t>
      </w:r>
      <w:r w:rsidRPr="00956FD8">
        <w:rPr>
          <w:rFonts w:ascii="Tahoma" w:hAnsi="Tahoma" w:cs="Tahoma"/>
          <w:b/>
          <w:bCs/>
          <w:sz w:val="20"/>
          <w:szCs w:val="20"/>
        </w:rPr>
        <w:t>Załącznik nr 4</w:t>
      </w:r>
      <w:r w:rsidRPr="00956FD8">
        <w:rPr>
          <w:rFonts w:ascii="Tahoma" w:hAnsi="Tahoma" w:cs="Tahoma"/>
          <w:sz w:val="20"/>
          <w:szCs w:val="20"/>
        </w:rPr>
        <w:t xml:space="preserve"> do niniejszego Zapytania</w:t>
      </w:r>
    </w:p>
    <w:p w14:paraId="27F51DA2" w14:textId="0A256501" w:rsidR="00FA7B32" w:rsidRDefault="00FA7B32" w:rsidP="00FA7B32">
      <w:pPr>
        <w:pStyle w:val="Akapitzlist"/>
        <w:numPr>
          <w:ilvl w:val="1"/>
          <w:numId w:val="14"/>
        </w:numPr>
        <w:spacing w:after="0" w:line="259" w:lineRule="auto"/>
        <w:ind w:left="709" w:right="0" w:hanging="425"/>
        <w:jc w:val="left"/>
        <w:rPr>
          <w:rFonts w:ascii="Tahoma" w:hAnsi="Tahoma" w:cs="Tahoma"/>
          <w:sz w:val="20"/>
          <w:szCs w:val="20"/>
        </w:rPr>
      </w:pPr>
      <w:r>
        <w:rPr>
          <w:rFonts w:ascii="Tahoma" w:hAnsi="Tahoma" w:cs="Tahoma"/>
          <w:sz w:val="20"/>
          <w:szCs w:val="20"/>
        </w:rPr>
        <w:t>Specyfikacja techniczna oferowanego przedmiotu zamówienia</w:t>
      </w:r>
    </w:p>
    <w:p w14:paraId="3EAE552C" w14:textId="352001E2" w:rsidR="00493722" w:rsidRPr="00FA7B32" w:rsidRDefault="00493722" w:rsidP="00FA7B32">
      <w:pPr>
        <w:pStyle w:val="Akapitzlist"/>
        <w:numPr>
          <w:ilvl w:val="1"/>
          <w:numId w:val="14"/>
        </w:numPr>
        <w:spacing w:after="0" w:line="259" w:lineRule="auto"/>
        <w:ind w:left="709" w:right="0" w:hanging="425"/>
        <w:jc w:val="left"/>
        <w:rPr>
          <w:rFonts w:ascii="Tahoma" w:hAnsi="Tahoma" w:cs="Tahoma"/>
          <w:sz w:val="20"/>
          <w:szCs w:val="20"/>
        </w:rPr>
      </w:pPr>
      <w:r w:rsidRPr="00FA7B32">
        <w:rPr>
          <w:rFonts w:ascii="Tahoma" w:hAnsi="Tahoma" w:cs="Tahoma"/>
          <w:sz w:val="20"/>
          <w:szCs w:val="20"/>
        </w:rPr>
        <w:t>Stosowne Pełnomocnictwo(a) – w przypadku, gdy upoważnienie do podpisania oferty nie wynika bezpośrednio ze złożonego w ofercie odpisu z właściwego rejestru.</w:t>
      </w:r>
    </w:p>
    <w:p w14:paraId="28408F6D" w14:textId="1FED1F6D" w:rsidR="001B234C" w:rsidRPr="00126AAC" w:rsidRDefault="001B234C" w:rsidP="00F26011">
      <w:pPr>
        <w:spacing w:after="0" w:line="259" w:lineRule="auto"/>
        <w:ind w:left="0" w:right="0" w:firstLine="0"/>
        <w:jc w:val="left"/>
        <w:rPr>
          <w:rFonts w:ascii="Tahoma" w:hAnsi="Tahoma" w:cs="Tahoma"/>
          <w:sz w:val="20"/>
          <w:szCs w:val="20"/>
        </w:rPr>
      </w:pPr>
    </w:p>
    <w:p w14:paraId="6EDB171F" w14:textId="6F1D5E0A" w:rsidR="001B234C" w:rsidRPr="00126AAC" w:rsidRDefault="006418DF" w:rsidP="008C0013">
      <w:pPr>
        <w:spacing w:after="105"/>
        <w:ind w:left="0" w:right="112" w:firstLine="0"/>
        <w:rPr>
          <w:rFonts w:ascii="Tahoma" w:hAnsi="Tahoma" w:cs="Tahoma"/>
          <w:sz w:val="20"/>
          <w:szCs w:val="20"/>
        </w:rPr>
      </w:pPr>
      <w:r w:rsidRPr="00126AAC">
        <w:rPr>
          <w:rFonts w:ascii="Tahoma" w:hAnsi="Tahoma" w:cs="Tahoma"/>
          <w:sz w:val="20"/>
          <w:szCs w:val="20"/>
        </w:rPr>
        <w:t xml:space="preserve">Wykonawca może zastrzec w ofercie (oświadczeniem zawartym w Formularzu Oferty), iż Zamawiający nie będzie mógł ujawnić informacji stanowiących tajemnicę przedsiębiorstwa w rozumieniu przepisów </w:t>
      </w:r>
      <w:r w:rsidR="00F26011">
        <w:rPr>
          <w:rFonts w:ascii="Tahoma" w:hAnsi="Tahoma" w:cs="Tahoma"/>
          <w:sz w:val="20"/>
          <w:szCs w:val="20"/>
        </w:rPr>
        <w:br/>
      </w:r>
      <w:r w:rsidRPr="00126AAC">
        <w:rPr>
          <w:rFonts w:ascii="Tahoma" w:hAnsi="Tahoma" w:cs="Tahoma"/>
          <w:sz w:val="20"/>
          <w:szCs w:val="20"/>
        </w:rPr>
        <w:t xml:space="preserve">o zwalczaniu nieuczciwej konkurencji. </w:t>
      </w:r>
    </w:p>
    <w:p w14:paraId="0BC7FDF0" w14:textId="3D62D5FE" w:rsidR="001B234C" w:rsidRPr="00126AAC" w:rsidRDefault="001B234C">
      <w:pPr>
        <w:spacing w:after="96" w:line="259" w:lineRule="auto"/>
        <w:ind w:left="1378" w:right="0" w:firstLine="0"/>
        <w:jc w:val="center"/>
        <w:rPr>
          <w:rFonts w:ascii="Tahoma" w:hAnsi="Tahoma" w:cs="Tahoma"/>
          <w:sz w:val="20"/>
          <w:szCs w:val="20"/>
        </w:rPr>
      </w:pPr>
    </w:p>
    <w:p w14:paraId="74AFDC71" w14:textId="6C347537" w:rsidR="001B234C" w:rsidRPr="00126AAC" w:rsidRDefault="00815075" w:rsidP="00815075">
      <w:pPr>
        <w:spacing w:after="106" w:line="249" w:lineRule="auto"/>
        <w:ind w:right="105"/>
        <w:rPr>
          <w:rFonts w:ascii="Tahoma" w:hAnsi="Tahoma" w:cs="Tahoma"/>
          <w:sz w:val="20"/>
          <w:szCs w:val="20"/>
        </w:rPr>
      </w:pPr>
      <w:bookmarkStart w:id="15" w:name="_Hlk59179686"/>
      <w:r>
        <w:rPr>
          <w:rFonts w:ascii="Tahoma" w:hAnsi="Tahoma" w:cs="Tahoma"/>
          <w:b/>
          <w:sz w:val="20"/>
          <w:szCs w:val="20"/>
        </w:rPr>
        <w:t>1</w:t>
      </w:r>
      <w:r w:rsidR="00064236">
        <w:rPr>
          <w:rFonts w:ascii="Tahoma" w:hAnsi="Tahoma" w:cs="Tahoma"/>
          <w:b/>
          <w:sz w:val="20"/>
          <w:szCs w:val="20"/>
        </w:rPr>
        <w:t>0</w:t>
      </w:r>
      <w:r>
        <w:rPr>
          <w:rFonts w:ascii="Tahoma" w:hAnsi="Tahoma" w:cs="Tahoma"/>
          <w:b/>
          <w:sz w:val="20"/>
          <w:szCs w:val="20"/>
        </w:rPr>
        <w:t xml:space="preserve">. </w:t>
      </w:r>
      <w:r w:rsidR="006418DF" w:rsidRPr="00126AAC">
        <w:rPr>
          <w:rFonts w:ascii="Tahoma" w:hAnsi="Tahoma" w:cs="Tahoma"/>
          <w:b/>
          <w:sz w:val="20"/>
          <w:szCs w:val="20"/>
        </w:rPr>
        <w:t>Termin związania ofertą</w:t>
      </w:r>
      <w:bookmarkEnd w:id="15"/>
      <w:r w:rsidR="006418DF" w:rsidRPr="00126AAC">
        <w:rPr>
          <w:rFonts w:ascii="Tahoma" w:hAnsi="Tahoma" w:cs="Tahoma"/>
          <w:b/>
          <w:sz w:val="20"/>
          <w:szCs w:val="20"/>
        </w:rPr>
        <w:t xml:space="preserve">. </w:t>
      </w:r>
    </w:p>
    <w:p w14:paraId="058F4BC0" w14:textId="242BC6BC" w:rsidR="00214A1F" w:rsidRDefault="006418DF" w:rsidP="00254130">
      <w:pPr>
        <w:spacing w:after="3" w:line="259" w:lineRule="auto"/>
        <w:ind w:left="0" w:right="0" w:firstLine="0"/>
        <w:jc w:val="left"/>
        <w:rPr>
          <w:rFonts w:ascii="Tahoma" w:hAnsi="Tahoma" w:cs="Tahoma"/>
          <w:sz w:val="20"/>
          <w:szCs w:val="20"/>
        </w:rPr>
      </w:pPr>
      <w:r w:rsidRPr="00126AAC">
        <w:rPr>
          <w:rFonts w:ascii="Tahoma" w:hAnsi="Tahoma" w:cs="Tahoma"/>
          <w:sz w:val="20"/>
          <w:szCs w:val="20"/>
        </w:rPr>
        <w:t xml:space="preserve">Wykonawca pozostaje związany złożoną ofertą przez </w:t>
      </w:r>
      <w:r w:rsidRPr="00126AAC">
        <w:rPr>
          <w:rFonts w:ascii="Tahoma" w:hAnsi="Tahoma" w:cs="Tahoma"/>
          <w:b/>
          <w:sz w:val="20"/>
          <w:szCs w:val="20"/>
        </w:rPr>
        <w:t>60</w:t>
      </w:r>
      <w:r w:rsidRPr="00126AAC">
        <w:rPr>
          <w:rFonts w:ascii="Tahoma" w:hAnsi="Tahoma" w:cs="Tahoma"/>
          <w:sz w:val="20"/>
          <w:szCs w:val="20"/>
        </w:rPr>
        <w:t xml:space="preserve"> dni. Bieg terminu związania ofertą rozpoczyna się wraz z upływem terminu składania ofert. </w:t>
      </w:r>
    </w:p>
    <w:p w14:paraId="3A3F2559" w14:textId="77777777" w:rsidR="008B22EC" w:rsidRPr="00126AAC" w:rsidRDefault="008B22EC" w:rsidP="00254130">
      <w:pPr>
        <w:spacing w:after="3" w:line="259" w:lineRule="auto"/>
        <w:ind w:left="0" w:right="0" w:firstLine="0"/>
        <w:jc w:val="left"/>
        <w:rPr>
          <w:rFonts w:ascii="Tahoma" w:hAnsi="Tahoma" w:cs="Tahoma"/>
          <w:sz w:val="20"/>
          <w:szCs w:val="20"/>
        </w:rPr>
      </w:pPr>
    </w:p>
    <w:p w14:paraId="475C5B68" w14:textId="1384C057" w:rsidR="001B234C" w:rsidRPr="00126AAC" w:rsidRDefault="00815075" w:rsidP="00815075">
      <w:pPr>
        <w:spacing w:after="146"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1</w:t>
      </w:r>
      <w:r>
        <w:rPr>
          <w:rFonts w:ascii="Tahoma" w:hAnsi="Tahoma" w:cs="Tahoma"/>
          <w:b/>
          <w:sz w:val="20"/>
          <w:szCs w:val="20"/>
        </w:rPr>
        <w:t xml:space="preserve">. </w:t>
      </w:r>
      <w:r w:rsidR="006418DF" w:rsidRPr="00126AAC">
        <w:rPr>
          <w:rFonts w:ascii="Tahoma" w:hAnsi="Tahoma" w:cs="Tahoma"/>
          <w:b/>
          <w:sz w:val="20"/>
          <w:szCs w:val="20"/>
        </w:rPr>
        <w:t xml:space="preserve">Kryteria oceny ofert. </w:t>
      </w:r>
    </w:p>
    <w:p w14:paraId="49FDC573" w14:textId="77777777" w:rsidR="00BE0FB6" w:rsidRPr="00106DE9" w:rsidRDefault="00BE0FB6" w:rsidP="00BE0FB6">
      <w:pPr>
        <w:spacing w:after="29" w:line="238"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Zamawiający dokona oceny ważnych ofert, spełniających warunki udziału w postępowaniu ofertowym, na podstawie następujących kryteriów: </w:t>
      </w:r>
    </w:p>
    <w:p w14:paraId="748B137E" w14:textId="5A0FF634" w:rsidR="00254130" w:rsidRPr="000541E5" w:rsidRDefault="000541E5" w:rsidP="00BE0FB6">
      <w:pPr>
        <w:tabs>
          <w:tab w:val="center" w:pos="442"/>
          <w:tab w:val="center" w:pos="2616"/>
        </w:tabs>
        <w:spacing w:after="0"/>
        <w:rPr>
          <w:rFonts w:ascii="Tahoma" w:eastAsia="Tahoma" w:hAnsi="Tahoma" w:cs="Tahoma"/>
          <w:color w:val="00000A"/>
          <w:sz w:val="20"/>
          <w:szCs w:val="20"/>
          <w:u w:val="single"/>
        </w:rPr>
      </w:pPr>
      <w:r w:rsidRPr="000541E5">
        <w:rPr>
          <w:rFonts w:ascii="Tahoma" w:eastAsia="Tahoma" w:hAnsi="Tahoma" w:cs="Tahoma"/>
          <w:color w:val="00000A"/>
          <w:sz w:val="20"/>
          <w:szCs w:val="20"/>
          <w:u w:val="single"/>
        </w:rPr>
        <w:t>- dla części I</w:t>
      </w:r>
      <w:r w:rsidR="00962EC6">
        <w:rPr>
          <w:rFonts w:ascii="Tahoma" w:eastAsia="Tahoma" w:hAnsi="Tahoma" w:cs="Tahoma"/>
          <w:color w:val="00000A"/>
          <w:sz w:val="20"/>
          <w:szCs w:val="20"/>
          <w:u w:val="single"/>
        </w:rPr>
        <w:t xml:space="preserve"> </w:t>
      </w:r>
      <w:proofErr w:type="spellStart"/>
      <w:r w:rsidR="00962EC6">
        <w:rPr>
          <w:rFonts w:ascii="Tahoma" w:eastAsia="Tahoma" w:hAnsi="Tahoma" w:cs="Tahoma"/>
          <w:color w:val="00000A"/>
          <w:sz w:val="20"/>
          <w:szCs w:val="20"/>
          <w:u w:val="single"/>
        </w:rPr>
        <w:t>i</w:t>
      </w:r>
      <w:proofErr w:type="spellEnd"/>
      <w:r w:rsidR="00962EC6">
        <w:rPr>
          <w:rFonts w:ascii="Tahoma" w:eastAsia="Tahoma" w:hAnsi="Tahoma" w:cs="Tahoma"/>
          <w:color w:val="00000A"/>
          <w:sz w:val="20"/>
          <w:szCs w:val="20"/>
          <w:u w:val="single"/>
        </w:rPr>
        <w:t xml:space="preserve"> II</w:t>
      </w:r>
    </w:p>
    <w:p w14:paraId="278CACEA" w14:textId="13EEC66A" w:rsidR="00BE0FB6" w:rsidRPr="00106DE9" w:rsidRDefault="00BE0FB6" w:rsidP="00BE0FB6">
      <w:pPr>
        <w:tabs>
          <w:tab w:val="center" w:pos="442"/>
          <w:tab w:val="center" w:pos="2616"/>
        </w:tabs>
        <w:spacing w:after="0"/>
        <w:rPr>
          <w:rFonts w:ascii="Tahoma" w:eastAsia="Tahoma" w:hAnsi="Tahoma" w:cs="Tahoma"/>
          <w:color w:val="00000A"/>
          <w:sz w:val="20"/>
          <w:szCs w:val="20"/>
        </w:rPr>
      </w:pPr>
      <w:r w:rsidRPr="00106DE9">
        <w:rPr>
          <w:rFonts w:ascii="Tahoma" w:eastAsia="Tahoma" w:hAnsi="Tahoma" w:cs="Tahoma"/>
          <w:color w:val="00000A"/>
          <w:sz w:val="20"/>
          <w:szCs w:val="20"/>
        </w:rPr>
        <w:t xml:space="preserve">I. Cena - waga: </w:t>
      </w:r>
      <w:r w:rsidR="00F674B6">
        <w:rPr>
          <w:rFonts w:ascii="Tahoma" w:eastAsia="Tahoma" w:hAnsi="Tahoma" w:cs="Tahoma"/>
          <w:color w:val="00000A"/>
          <w:sz w:val="20"/>
          <w:szCs w:val="20"/>
        </w:rPr>
        <w:t>7</w:t>
      </w:r>
      <w:r w:rsidR="00C35AB0" w:rsidRPr="00106DE9">
        <w:rPr>
          <w:rFonts w:ascii="Tahoma" w:eastAsia="Tahoma" w:hAnsi="Tahoma" w:cs="Tahoma"/>
          <w:color w:val="00000A"/>
          <w:sz w:val="20"/>
          <w:szCs w:val="20"/>
        </w:rPr>
        <w:t>0</w:t>
      </w:r>
      <w:r w:rsidRPr="00106DE9">
        <w:rPr>
          <w:rFonts w:ascii="Tahoma" w:eastAsia="Tahoma" w:hAnsi="Tahoma" w:cs="Tahoma"/>
          <w:color w:val="00000A"/>
          <w:sz w:val="20"/>
          <w:szCs w:val="20"/>
        </w:rPr>
        <w:t xml:space="preserve"> % (</w:t>
      </w:r>
      <w:r w:rsidR="000541E5">
        <w:rPr>
          <w:rFonts w:ascii="Tahoma" w:eastAsia="Tahoma" w:hAnsi="Tahoma" w:cs="Tahoma"/>
          <w:color w:val="00000A"/>
          <w:sz w:val="20"/>
          <w:szCs w:val="20"/>
        </w:rPr>
        <w:t>7</w:t>
      </w:r>
      <w:r w:rsidRPr="00106DE9">
        <w:rPr>
          <w:rFonts w:ascii="Tahoma" w:eastAsia="Tahoma" w:hAnsi="Tahoma" w:cs="Tahoma"/>
          <w:color w:val="00000A"/>
          <w:sz w:val="20"/>
          <w:szCs w:val="20"/>
        </w:rPr>
        <w:t>0 pkt)</w:t>
      </w:r>
    </w:p>
    <w:p w14:paraId="5AD24235" w14:textId="77777777" w:rsidR="00BE0FB6" w:rsidRPr="00106DE9" w:rsidRDefault="00BE0FB6" w:rsidP="00BE0FB6">
      <w:pPr>
        <w:spacing w:after="19" w:line="238"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Liczba punktów w kryterium „cena” będzie przyznawana według poniższego wzoru: </w:t>
      </w:r>
    </w:p>
    <w:p w14:paraId="03AC1208" w14:textId="77777777" w:rsidR="00214A1F" w:rsidRPr="00106DE9" w:rsidRDefault="00214A1F" w:rsidP="00BE0FB6">
      <w:pPr>
        <w:spacing w:after="0"/>
        <w:ind w:left="2"/>
        <w:rPr>
          <w:rFonts w:ascii="Tahoma" w:eastAsia="Tahoma" w:hAnsi="Tahoma" w:cs="Tahoma"/>
          <w:color w:val="00000A"/>
          <w:sz w:val="20"/>
          <w:szCs w:val="20"/>
        </w:rPr>
      </w:pPr>
    </w:p>
    <w:p w14:paraId="4F42C3BE" w14:textId="727DCB36" w:rsidR="00BE0FB6" w:rsidRPr="00106DE9" w:rsidRDefault="00BE0FB6" w:rsidP="00BE0FB6">
      <w:pPr>
        <w:spacing w:after="0"/>
        <w:ind w:left="2"/>
        <w:rPr>
          <w:rFonts w:ascii="Tahoma" w:eastAsia="Tahoma" w:hAnsi="Tahoma" w:cs="Tahoma"/>
          <w:color w:val="00000A"/>
          <w:sz w:val="20"/>
          <w:szCs w:val="20"/>
        </w:rPr>
      </w:pPr>
      <w:proofErr w:type="spellStart"/>
      <w:r w:rsidRPr="00106DE9">
        <w:rPr>
          <w:rFonts w:ascii="Tahoma" w:eastAsia="Tahoma" w:hAnsi="Tahoma" w:cs="Tahoma"/>
          <w:color w:val="00000A"/>
          <w:sz w:val="20"/>
          <w:szCs w:val="20"/>
        </w:rPr>
        <w:t>Cmin</w:t>
      </w:r>
      <w:proofErr w:type="spellEnd"/>
      <w:r w:rsidRPr="00106DE9">
        <w:rPr>
          <w:rFonts w:ascii="Tahoma" w:eastAsia="Tahoma" w:hAnsi="Tahoma" w:cs="Tahoma"/>
          <w:color w:val="00000A"/>
          <w:sz w:val="20"/>
          <w:szCs w:val="20"/>
        </w:rPr>
        <w:t>/</w:t>
      </w:r>
      <w:proofErr w:type="spellStart"/>
      <w:r w:rsidRPr="00106DE9">
        <w:rPr>
          <w:rFonts w:ascii="Tahoma" w:eastAsia="Tahoma" w:hAnsi="Tahoma" w:cs="Tahoma"/>
          <w:color w:val="00000A"/>
          <w:sz w:val="20"/>
          <w:szCs w:val="20"/>
        </w:rPr>
        <w:t>Cn</w:t>
      </w:r>
      <w:proofErr w:type="spellEnd"/>
      <w:r w:rsidRPr="00106DE9">
        <w:rPr>
          <w:rFonts w:ascii="Tahoma" w:eastAsia="Tahoma" w:hAnsi="Tahoma" w:cs="Tahoma"/>
          <w:color w:val="00000A"/>
          <w:sz w:val="20"/>
          <w:szCs w:val="20"/>
        </w:rPr>
        <w:t xml:space="preserve"> x</w:t>
      </w:r>
      <w:r w:rsidR="000541E5">
        <w:rPr>
          <w:rFonts w:ascii="Tahoma" w:eastAsia="Tahoma" w:hAnsi="Tahoma" w:cs="Tahoma"/>
          <w:color w:val="00000A"/>
          <w:sz w:val="20"/>
          <w:szCs w:val="20"/>
        </w:rPr>
        <w:t xml:space="preserve"> 7</w:t>
      </w:r>
      <w:r w:rsidRPr="00106DE9">
        <w:rPr>
          <w:rFonts w:ascii="Tahoma" w:eastAsia="Tahoma" w:hAnsi="Tahoma" w:cs="Tahoma"/>
          <w:color w:val="00000A"/>
          <w:sz w:val="20"/>
          <w:szCs w:val="20"/>
        </w:rPr>
        <w:t xml:space="preserve">0 pkt </w:t>
      </w:r>
    </w:p>
    <w:p w14:paraId="4F5C3DB8" w14:textId="77777777" w:rsidR="00BE0FB6" w:rsidRPr="00106DE9" w:rsidRDefault="00BE0FB6" w:rsidP="00BE0FB6">
      <w:pPr>
        <w:spacing w:after="3" w:line="237" w:lineRule="auto"/>
        <w:ind w:left="2"/>
        <w:rPr>
          <w:rFonts w:ascii="Tahoma" w:eastAsia="Tahoma" w:hAnsi="Tahoma" w:cs="Tahoma"/>
          <w:color w:val="00000A"/>
          <w:sz w:val="20"/>
          <w:szCs w:val="20"/>
        </w:rPr>
      </w:pPr>
      <w:proofErr w:type="spellStart"/>
      <w:r w:rsidRPr="00106DE9">
        <w:rPr>
          <w:rFonts w:ascii="Tahoma" w:eastAsia="Tahoma" w:hAnsi="Tahoma" w:cs="Tahoma"/>
          <w:color w:val="00000A"/>
          <w:sz w:val="20"/>
          <w:szCs w:val="20"/>
        </w:rPr>
        <w:t>Cmin</w:t>
      </w:r>
      <w:proofErr w:type="spellEnd"/>
      <w:r w:rsidRPr="00106DE9">
        <w:rPr>
          <w:rFonts w:ascii="Tahoma" w:eastAsia="Tahoma" w:hAnsi="Tahoma" w:cs="Tahoma"/>
          <w:color w:val="00000A"/>
          <w:sz w:val="20"/>
          <w:szCs w:val="20"/>
        </w:rPr>
        <w:t xml:space="preserve"> – najniższa cena brutto ze wszystkich cen zaproponowanych przez oferentów </w:t>
      </w:r>
    </w:p>
    <w:p w14:paraId="20B892B0" w14:textId="77777777" w:rsidR="00BE0FB6" w:rsidRPr="00106DE9" w:rsidRDefault="00BE0FB6" w:rsidP="00BE0FB6">
      <w:pPr>
        <w:spacing w:after="3" w:line="237" w:lineRule="auto"/>
        <w:ind w:left="2"/>
        <w:rPr>
          <w:rFonts w:ascii="Tahoma" w:eastAsia="Tahoma" w:hAnsi="Tahoma" w:cs="Tahoma"/>
          <w:color w:val="00000A"/>
          <w:sz w:val="20"/>
          <w:szCs w:val="20"/>
        </w:rPr>
      </w:pPr>
      <w:proofErr w:type="spellStart"/>
      <w:r w:rsidRPr="00106DE9">
        <w:rPr>
          <w:rFonts w:ascii="Tahoma" w:eastAsia="Tahoma" w:hAnsi="Tahoma" w:cs="Tahoma"/>
          <w:color w:val="00000A"/>
          <w:sz w:val="20"/>
          <w:szCs w:val="20"/>
        </w:rPr>
        <w:t>Cn</w:t>
      </w:r>
      <w:proofErr w:type="spellEnd"/>
      <w:r w:rsidRPr="00106DE9">
        <w:rPr>
          <w:rFonts w:ascii="Tahoma" w:eastAsia="Tahoma" w:hAnsi="Tahoma" w:cs="Tahoma"/>
          <w:color w:val="00000A"/>
          <w:sz w:val="20"/>
          <w:szCs w:val="20"/>
        </w:rPr>
        <w:t xml:space="preserve"> – cena całkowita brutto badanej oferty </w:t>
      </w:r>
    </w:p>
    <w:p w14:paraId="63E0316B" w14:textId="77777777" w:rsidR="00BE0FB6" w:rsidRPr="00106DE9" w:rsidRDefault="00BE0FB6" w:rsidP="00BE0FB6">
      <w:pPr>
        <w:spacing w:after="3" w:line="237" w:lineRule="auto"/>
        <w:ind w:left="2"/>
        <w:rPr>
          <w:rFonts w:ascii="Tahoma" w:eastAsia="Tahoma" w:hAnsi="Tahoma" w:cs="Tahoma"/>
          <w:color w:val="00000A"/>
          <w:sz w:val="20"/>
          <w:szCs w:val="20"/>
        </w:rPr>
      </w:pPr>
    </w:p>
    <w:p w14:paraId="2AD4BAA7" w14:textId="16B8B050" w:rsidR="00BE0FB6" w:rsidRPr="00106DE9" w:rsidRDefault="00BE0FB6" w:rsidP="00BE0FB6">
      <w:pPr>
        <w:spacing w:after="0"/>
        <w:ind w:left="2"/>
        <w:rPr>
          <w:rFonts w:ascii="Tahoma" w:eastAsia="Tahoma" w:hAnsi="Tahoma" w:cs="Tahoma"/>
          <w:b/>
          <w:bCs/>
          <w:color w:val="00000A"/>
          <w:sz w:val="20"/>
          <w:szCs w:val="20"/>
        </w:rPr>
      </w:pPr>
      <w:r w:rsidRPr="00106DE9">
        <w:rPr>
          <w:rFonts w:ascii="Tahoma" w:eastAsia="Tahoma" w:hAnsi="Tahoma" w:cs="Tahoma"/>
          <w:b/>
          <w:bCs/>
          <w:color w:val="00000A"/>
          <w:sz w:val="20"/>
          <w:szCs w:val="20"/>
        </w:rPr>
        <w:t>Oceniana będzie cena brutto w PLN za realizację przedmiotu zamówienia określonego w niniejszym zapytaniu ofertowym.</w:t>
      </w:r>
    </w:p>
    <w:p w14:paraId="135BBECF" w14:textId="77777777" w:rsidR="00F26011" w:rsidRPr="00106DE9" w:rsidRDefault="00F26011" w:rsidP="00F26011">
      <w:pPr>
        <w:autoSpaceDE w:val="0"/>
        <w:autoSpaceDN w:val="0"/>
        <w:adjustRightInd w:val="0"/>
        <w:spacing w:after="0" w:line="240" w:lineRule="auto"/>
        <w:ind w:left="0" w:right="0" w:firstLine="0"/>
        <w:jc w:val="left"/>
        <w:rPr>
          <w:rFonts w:ascii="Tahoma" w:eastAsia="Tahoma" w:hAnsi="Tahoma" w:cs="Tahoma"/>
          <w:color w:val="00000A"/>
          <w:sz w:val="20"/>
          <w:szCs w:val="20"/>
        </w:rPr>
      </w:pPr>
    </w:p>
    <w:p w14:paraId="3E0957E8" w14:textId="48157A61" w:rsidR="00BE0FB6" w:rsidRPr="00106DE9" w:rsidRDefault="00565317"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Cena podana w walucie obcej będzie przeliczona według średniego kursu NBP z ostatniego dnia terminu składania ofert.</w:t>
      </w:r>
    </w:p>
    <w:p w14:paraId="79B9EDCB" w14:textId="77777777" w:rsidR="0070375A" w:rsidRPr="00106DE9" w:rsidRDefault="0070375A" w:rsidP="00BE0FB6">
      <w:pPr>
        <w:spacing w:after="0"/>
        <w:ind w:left="2"/>
        <w:rPr>
          <w:rFonts w:ascii="Tahoma" w:eastAsia="Tahoma" w:hAnsi="Tahoma" w:cs="Tahoma"/>
          <w:color w:val="00000A"/>
          <w:sz w:val="20"/>
          <w:szCs w:val="20"/>
        </w:rPr>
      </w:pPr>
    </w:p>
    <w:p w14:paraId="15E03E59" w14:textId="52652AFB" w:rsidR="00956FD8" w:rsidRPr="00106DE9" w:rsidRDefault="00956FD8" w:rsidP="00956FD8">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II</w:t>
      </w:r>
      <w:r w:rsidR="00A14E8A">
        <w:rPr>
          <w:rFonts w:ascii="Tahoma" w:eastAsia="Tahoma" w:hAnsi="Tahoma" w:cs="Tahoma"/>
          <w:color w:val="00000A"/>
          <w:sz w:val="20"/>
          <w:szCs w:val="20"/>
        </w:rPr>
        <w:t>.</w:t>
      </w:r>
      <w:r w:rsidRPr="00106DE9">
        <w:rPr>
          <w:rFonts w:ascii="Tahoma" w:eastAsia="Tahoma" w:hAnsi="Tahoma" w:cs="Tahoma"/>
          <w:color w:val="00000A"/>
          <w:sz w:val="20"/>
          <w:szCs w:val="20"/>
        </w:rPr>
        <w:t xml:space="preserve"> Okres gwarancji w miesiącach </w:t>
      </w:r>
      <w:r w:rsidR="00D32757">
        <w:rPr>
          <w:rFonts w:ascii="Tahoma" w:eastAsia="Tahoma" w:hAnsi="Tahoma" w:cs="Tahoma"/>
          <w:color w:val="00000A"/>
          <w:sz w:val="20"/>
          <w:szCs w:val="20"/>
        </w:rPr>
        <w:t xml:space="preserve">na doposażenie </w:t>
      </w:r>
      <w:r w:rsidRPr="00106DE9">
        <w:rPr>
          <w:rFonts w:ascii="Tahoma" w:eastAsia="Tahoma" w:hAnsi="Tahoma" w:cs="Tahoma"/>
          <w:color w:val="00000A"/>
          <w:sz w:val="20"/>
          <w:szCs w:val="20"/>
        </w:rPr>
        <w:t xml:space="preserve">– waga </w:t>
      </w:r>
      <w:r w:rsidR="00F674B6">
        <w:rPr>
          <w:rFonts w:ascii="Tahoma" w:eastAsia="Tahoma" w:hAnsi="Tahoma" w:cs="Tahoma"/>
          <w:color w:val="00000A"/>
          <w:sz w:val="20"/>
          <w:szCs w:val="20"/>
        </w:rPr>
        <w:t>1</w:t>
      </w:r>
      <w:r w:rsidR="00974717">
        <w:rPr>
          <w:rFonts w:ascii="Tahoma" w:eastAsia="Tahoma" w:hAnsi="Tahoma" w:cs="Tahoma"/>
          <w:color w:val="00000A"/>
          <w:sz w:val="20"/>
          <w:szCs w:val="20"/>
        </w:rPr>
        <w:t>0</w:t>
      </w:r>
      <w:r w:rsidRPr="00106DE9">
        <w:rPr>
          <w:rFonts w:ascii="Tahoma" w:eastAsia="Tahoma" w:hAnsi="Tahoma" w:cs="Tahoma"/>
          <w:color w:val="00000A"/>
          <w:sz w:val="20"/>
          <w:szCs w:val="20"/>
        </w:rPr>
        <w:t xml:space="preserve"> % (</w:t>
      </w:r>
      <w:r w:rsidR="00F674B6">
        <w:rPr>
          <w:rFonts w:ascii="Tahoma" w:eastAsia="Tahoma" w:hAnsi="Tahoma" w:cs="Tahoma"/>
          <w:color w:val="00000A"/>
          <w:sz w:val="20"/>
          <w:szCs w:val="20"/>
        </w:rPr>
        <w:t>1</w:t>
      </w:r>
      <w:r w:rsidR="00974717">
        <w:rPr>
          <w:rFonts w:ascii="Tahoma" w:eastAsia="Tahoma" w:hAnsi="Tahoma" w:cs="Tahoma"/>
          <w:color w:val="00000A"/>
          <w:sz w:val="20"/>
          <w:szCs w:val="20"/>
        </w:rPr>
        <w:t>0</w:t>
      </w:r>
      <w:r w:rsidRPr="00106DE9">
        <w:rPr>
          <w:rFonts w:ascii="Tahoma" w:eastAsia="Tahoma" w:hAnsi="Tahoma" w:cs="Tahoma"/>
          <w:color w:val="00000A"/>
          <w:sz w:val="20"/>
          <w:szCs w:val="20"/>
        </w:rPr>
        <w:t xml:space="preserve"> pkt)</w:t>
      </w:r>
    </w:p>
    <w:p w14:paraId="56C487F0" w14:textId="77777777" w:rsidR="00956FD8" w:rsidRPr="00956FD8" w:rsidRDefault="00956FD8" w:rsidP="00956FD8">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Sposób przyznawania punktacji:</w:t>
      </w:r>
    </w:p>
    <w:p w14:paraId="4C9FF773" w14:textId="697C91CC"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 = (</w:t>
      </w:r>
      <w:proofErr w:type="spellStart"/>
      <w:r w:rsidRPr="00956FD8">
        <w:rPr>
          <w:rFonts w:ascii="Tahoma" w:eastAsia="Tahoma" w:hAnsi="Tahoma" w:cs="Tahoma"/>
          <w:color w:val="00000A"/>
          <w:sz w:val="20"/>
          <w:szCs w:val="20"/>
        </w:rPr>
        <w:t>Gn</w:t>
      </w:r>
      <w:proofErr w:type="spellEnd"/>
      <w:r w:rsidRPr="00956FD8">
        <w:rPr>
          <w:rFonts w:ascii="Tahoma" w:eastAsia="Tahoma" w:hAnsi="Tahoma" w:cs="Tahoma"/>
          <w:color w:val="00000A"/>
          <w:sz w:val="20"/>
          <w:szCs w:val="20"/>
        </w:rPr>
        <w:t>/</w:t>
      </w:r>
      <w:proofErr w:type="spellStart"/>
      <w:r w:rsidRPr="00956FD8">
        <w:rPr>
          <w:rFonts w:ascii="Tahoma" w:eastAsia="Tahoma" w:hAnsi="Tahoma" w:cs="Tahoma"/>
          <w:color w:val="00000A"/>
          <w:sz w:val="20"/>
          <w:szCs w:val="20"/>
        </w:rPr>
        <w:t>Gmax</w:t>
      </w:r>
      <w:proofErr w:type="spellEnd"/>
      <w:r w:rsidRPr="00956FD8">
        <w:rPr>
          <w:rFonts w:ascii="Tahoma" w:eastAsia="Tahoma" w:hAnsi="Tahoma" w:cs="Tahoma"/>
          <w:color w:val="00000A"/>
          <w:sz w:val="20"/>
          <w:szCs w:val="20"/>
        </w:rPr>
        <w:t xml:space="preserve">) x </w:t>
      </w:r>
      <w:r w:rsidR="00F674B6">
        <w:rPr>
          <w:rFonts w:ascii="Tahoma" w:eastAsia="Tahoma" w:hAnsi="Tahoma" w:cs="Tahoma"/>
          <w:color w:val="00000A"/>
          <w:sz w:val="20"/>
          <w:szCs w:val="20"/>
        </w:rPr>
        <w:t>1</w:t>
      </w:r>
      <w:r w:rsidR="00974717">
        <w:rPr>
          <w:rFonts w:ascii="Tahoma" w:eastAsia="Tahoma" w:hAnsi="Tahoma" w:cs="Tahoma"/>
          <w:color w:val="00000A"/>
          <w:sz w:val="20"/>
          <w:szCs w:val="20"/>
        </w:rPr>
        <w:t>0</w:t>
      </w:r>
      <w:r w:rsidRPr="00956FD8">
        <w:rPr>
          <w:rFonts w:ascii="Tahoma" w:eastAsia="Tahoma" w:hAnsi="Tahoma" w:cs="Tahoma"/>
          <w:color w:val="00000A"/>
          <w:sz w:val="20"/>
          <w:szCs w:val="20"/>
        </w:rPr>
        <w:t xml:space="preserve"> pkt</w:t>
      </w:r>
    </w:p>
    <w:p w14:paraId="2FE4DAE2"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Gdzie:</w:t>
      </w:r>
    </w:p>
    <w:p w14:paraId="1E11A9F4" w14:textId="4A1AA900" w:rsidR="00956FD8" w:rsidRPr="00956FD8" w:rsidRDefault="00956FD8" w:rsidP="00956FD8">
      <w:pPr>
        <w:spacing w:after="0"/>
        <w:ind w:left="2"/>
        <w:rPr>
          <w:rFonts w:ascii="Tahoma" w:eastAsia="Tahoma" w:hAnsi="Tahoma" w:cs="Tahoma"/>
          <w:color w:val="00000A"/>
          <w:sz w:val="20"/>
          <w:szCs w:val="20"/>
        </w:rPr>
      </w:pPr>
      <w:proofErr w:type="spellStart"/>
      <w:r w:rsidRPr="00956FD8">
        <w:rPr>
          <w:rFonts w:ascii="Tahoma" w:eastAsia="Tahoma" w:hAnsi="Tahoma" w:cs="Tahoma"/>
          <w:color w:val="00000A"/>
          <w:sz w:val="20"/>
          <w:szCs w:val="20"/>
        </w:rPr>
        <w:t>Gmax</w:t>
      </w:r>
      <w:proofErr w:type="spellEnd"/>
      <w:r w:rsidRPr="00956FD8">
        <w:rPr>
          <w:rFonts w:ascii="Tahoma" w:eastAsia="Tahoma" w:hAnsi="Tahoma" w:cs="Tahoma"/>
          <w:color w:val="00000A"/>
          <w:sz w:val="20"/>
          <w:szCs w:val="20"/>
        </w:rPr>
        <w:t xml:space="preserve"> – najdłuższy okres gwarancji w miesiącach </w:t>
      </w:r>
      <w:r w:rsidR="00D32757">
        <w:rPr>
          <w:rFonts w:ascii="Tahoma" w:eastAsia="Tahoma" w:hAnsi="Tahoma" w:cs="Tahoma"/>
          <w:color w:val="00000A"/>
          <w:sz w:val="20"/>
          <w:szCs w:val="20"/>
        </w:rPr>
        <w:t xml:space="preserve">na doposażenie </w:t>
      </w:r>
      <w:r w:rsidRPr="00956FD8">
        <w:rPr>
          <w:rFonts w:ascii="Tahoma" w:eastAsia="Tahoma" w:hAnsi="Tahoma" w:cs="Tahoma"/>
          <w:color w:val="00000A"/>
          <w:sz w:val="20"/>
          <w:szCs w:val="20"/>
        </w:rPr>
        <w:t>ze wszystkich okresów gwarancji zaproponowanych</w:t>
      </w:r>
      <w:r w:rsidR="00D32757">
        <w:rPr>
          <w:rFonts w:ascii="Tahoma" w:eastAsia="Tahoma" w:hAnsi="Tahoma" w:cs="Tahoma"/>
          <w:color w:val="00000A"/>
          <w:sz w:val="20"/>
          <w:szCs w:val="20"/>
        </w:rPr>
        <w:t xml:space="preserve"> </w:t>
      </w:r>
      <w:r w:rsidRPr="00956FD8">
        <w:rPr>
          <w:rFonts w:ascii="Tahoma" w:eastAsia="Tahoma" w:hAnsi="Tahoma" w:cs="Tahoma"/>
          <w:color w:val="00000A"/>
          <w:sz w:val="20"/>
          <w:szCs w:val="20"/>
        </w:rPr>
        <w:t>przez oferentów</w:t>
      </w:r>
    </w:p>
    <w:p w14:paraId="26B1AA9E" w14:textId="6D64D2B2" w:rsidR="00956FD8" w:rsidRPr="00956FD8" w:rsidRDefault="00956FD8" w:rsidP="00956FD8">
      <w:pPr>
        <w:spacing w:after="0"/>
        <w:ind w:left="2"/>
        <w:rPr>
          <w:rFonts w:ascii="Tahoma" w:eastAsia="Tahoma" w:hAnsi="Tahoma" w:cs="Tahoma"/>
          <w:color w:val="00000A"/>
          <w:sz w:val="20"/>
          <w:szCs w:val="20"/>
        </w:rPr>
      </w:pPr>
      <w:proofErr w:type="spellStart"/>
      <w:r w:rsidRPr="00956FD8">
        <w:rPr>
          <w:rFonts w:ascii="Tahoma" w:eastAsia="Tahoma" w:hAnsi="Tahoma" w:cs="Tahoma"/>
          <w:color w:val="00000A"/>
          <w:sz w:val="20"/>
          <w:szCs w:val="20"/>
        </w:rPr>
        <w:t>Gn</w:t>
      </w:r>
      <w:proofErr w:type="spellEnd"/>
      <w:r w:rsidRPr="00956FD8">
        <w:rPr>
          <w:rFonts w:ascii="Tahoma" w:eastAsia="Tahoma" w:hAnsi="Tahoma" w:cs="Tahoma"/>
          <w:color w:val="00000A"/>
          <w:sz w:val="20"/>
          <w:szCs w:val="20"/>
        </w:rPr>
        <w:t xml:space="preserve"> – okres gwarancji </w:t>
      </w:r>
      <w:r w:rsidR="00D32757">
        <w:rPr>
          <w:rFonts w:ascii="Tahoma" w:eastAsia="Tahoma" w:hAnsi="Tahoma" w:cs="Tahoma"/>
          <w:color w:val="00000A"/>
          <w:sz w:val="20"/>
          <w:szCs w:val="20"/>
        </w:rPr>
        <w:t xml:space="preserve">na doposażenie </w:t>
      </w:r>
      <w:r w:rsidRPr="00956FD8">
        <w:rPr>
          <w:rFonts w:ascii="Tahoma" w:eastAsia="Tahoma" w:hAnsi="Tahoma" w:cs="Tahoma"/>
          <w:color w:val="00000A"/>
          <w:sz w:val="20"/>
          <w:szCs w:val="20"/>
        </w:rPr>
        <w:t>oferty nr „n”</w:t>
      </w:r>
    </w:p>
    <w:p w14:paraId="08EB32FD" w14:textId="537FBC06"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Okres gwarancji </w:t>
      </w:r>
      <w:r w:rsidR="00D32757">
        <w:rPr>
          <w:rFonts w:ascii="Tahoma" w:eastAsia="Tahoma" w:hAnsi="Tahoma" w:cs="Tahoma"/>
          <w:color w:val="00000A"/>
          <w:sz w:val="20"/>
          <w:szCs w:val="20"/>
        </w:rPr>
        <w:t xml:space="preserve">na doposażenie </w:t>
      </w:r>
      <w:r w:rsidRPr="00956FD8">
        <w:rPr>
          <w:rFonts w:ascii="Tahoma" w:eastAsia="Tahoma" w:hAnsi="Tahoma" w:cs="Tahoma"/>
          <w:color w:val="00000A"/>
          <w:sz w:val="20"/>
          <w:szCs w:val="20"/>
        </w:rPr>
        <w:t>należy podać w formularzu ofertowym, w pełnych miesiącach.</w:t>
      </w:r>
    </w:p>
    <w:p w14:paraId="420FC13E" w14:textId="4EA5F1F9"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Minimalny wymagany przez Zamawiającego okres gwarancji na </w:t>
      </w:r>
      <w:r w:rsidR="00D32757">
        <w:rPr>
          <w:rFonts w:ascii="Tahoma" w:eastAsia="Tahoma" w:hAnsi="Tahoma" w:cs="Tahoma"/>
          <w:color w:val="00000A"/>
          <w:sz w:val="20"/>
          <w:szCs w:val="20"/>
        </w:rPr>
        <w:t>doposażenie</w:t>
      </w:r>
      <w:r w:rsidRPr="00956FD8">
        <w:rPr>
          <w:rFonts w:ascii="Tahoma" w:eastAsia="Tahoma" w:hAnsi="Tahoma" w:cs="Tahoma"/>
          <w:color w:val="00000A"/>
          <w:sz w:val="20"/>
          <w:szCs w:val="20"/>
        </w:rPr>
        <w:t xml:space="preserve"> wynosi </w:t>
      </w:r>
      <w:r w:rsidR="003C76E3">
        <w:rPr>
          <w:rFonts w:ascii="Tahoma" w:eastAsia="Tahoma" w:hAnsi="Tahoma" w:cs="Tahoma"/>
          <w:color w:val="00000A"/>
          <w:sz w:val="20"/>
          <w:szCs w:val="20"/>
        </w:rPr>
        <w:t>12</w:t>
      </w:r>
      <w:r w:rsidRPr="00956FD8">
        <w:rPr>
          <w:rFonts w:ascii="Tahoma" w:eastAsia="Tahoma" w:hAnsi="Tahoma" w:cs="Tahoma"/>
          <w:color w:val="00000A"/>
          <w:sz w:val="20"/>
          <w:szCs w:val="20"/>
        </w:rPr>
        <w:t xml:space="preserve"> miesi</w:t>
      </w:r>
      <w:r w:rsidR="00666415">
        <w:rPr>
          <w:rFonts w:ascii="Tahoma" w:eastAsia="Tahoma" w:hAnsi="Tahoma" w:cs="Tahoma"/>
          <w:color w:val="00000A"/>
          <w:sz w:val="20"/>
          <w:szCs w:val="20"/>
        </w:rPr>
        <w:t>ęcy</w:t>
      </w:r>
      <w:r w:rsidRPr="00956FD8">
        <w:rPr>
          <w:rFonts w:ascii="Tahoma" w:eastAsia="Tahoma" w:hAnsi="Tahoma" w:cs="Tahoma"/>
          <w:color w:val="00000A"/>
          <w:sz w:val="20"/>
          <w:szCs w:val="20"/>
        </w:rPr>
        <w:t>.</w:t>
      </w:r>
    </w:p>
    <w:p w14:paraId="39BB4592" w14:textId="2745404C"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lastRenderedPageBreak/>
        <w:t>W przypadku podania krótszego niż wymagany okres gwarancji</w:t>
      </w:r>
      <w:r w:rsidR="00D32757">
        <w:rPr>
          <w:rFonts w:ascii="Tahoma" w:eastAsia="Tahoma" w:hAnsi="Tahoma" w:cs="Tahoma"/>
          <w:color w:val="00000A"/>
          <w:sz w:val="20"/>
          <w:szCs w:val="20"/>
        </w:rPr>
        <w:t xml:space="preserve"> na doposażenie</w:t>
      </w:r>
      <w:r w:rsidRPr="00956FD8">
        <w:rPr>
          <w:rFonts w:ascii="Tahoma" w:eastAsia="Tahoma" w:hAnsi="Tahoma" w:cs="Tahoma"/>
          <w:color w:val="00000A"/>
          <w:sz w:val="20"/>
          <w:szCs w:val="20"/>
        </w:rPr>
        <w:t xml:space="preserve"> lub nie uzupełnienia w ogóle</w:t>
      </w:r>
      <w:r w:rsidR="00D32757">
        <w:rPr>
          <w:rFonts w:ascii="Tahoma" w:eastAsia="Tahoma" w:hAnsi="Tahoma" w:cs="Tahoma"/>
          <w:color w:val="00000A"/>
          <w:sz w:val="20"/>
          <w:szCs w:val="20"/>
        </w:rPr>
        <w:t xml:space="preserve"> </w:t>
      </w:r>
      <w:r w:rsidRPr="00956FD8">
        <w:rPr>
          <w:rFonts w:ascii="Tahoma" w:eastAsia="Tahoma" w:hAnsi="Tahoma" w:cs="Tahoma"/>
          <w:color w:val="00000A"/>
          <w:sz w:val="20"/>
          <w:szCs w:val="20"/>
        </w:rPr>
        <w:t>w formularzu ofertowym okresu gwarancji, oferta zostanie odrzucona.</w:t>
      </w:r>
    </w:p>
    <w:p w14:paraId="6068C7FB" w14:textId="569C953F"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Maksymalny okres gwarancji na </w:t>
      </w:r>
      <w:r w:rsidR="00D32757">
        <w:rPr>
          <w:rFonts w:ascii="Tahoma" w:eastAsia="Tahoma" w:hAnsi="Tahoma" w:cs="Tahoma"/>
          <w:color w:val="00000A"/>
          <w:sz w:val="20"/>
          <w:szCs w:val="20"/>
        </w:rPr>
        <w:t>doposażenie</w:t>
      </w:r>
      <w:r w:rsidRPr="00956FD8">
        <w:rPr>
          <w:rFonts w:ascii="Tahoma" w:eastAsia="Tahoma" w:hAnsi="Tahoma" w:cs="Tahoma"/>
          <w:color w:val="00000A"/>
          <w:sz w:val="20"/>
          <w:szCs w:val="20"/>
        </w:rPr>
        <w:t xml:space="preserve"> uwzględniony do oceny ofert wynosi </w:t>
      </w:r>
      <w:r w:rsidR="003C76E3">
        <w:rPr>
          <w:rFonts w:ascii="Tahoma" w:eastAsia="Tahoma" w:hAnsi="Tahoma" w:cs="Tahoma"/>
          <w:color w:val="00000A"/>
          <w:sz w:val="20"/>
          <w:szCs w:val="20"/>
        </w:rPr>
        <w:t>60</w:t>
      </w:r>
      <w:r w:rsidRPr="00956FD8">
        <w:rPr>
          <w:rFonts w:ascii="Tahoma" w:eastAsia="Tahoma" w:hAnsi="Tahoma" w:cs="Tahoma"/>
          <w:color w:val="00000A"/>
          <w:sz w:val="20"/>
          <w:szCs w:val="20"/>
        </w:rPr>
        <w:t xml:space="preserve"> miesi</w:t>
      </w:r>
      <w:r w:rsidR="003C76E3">
        <w:rPr>
          <w:rFonts w:ascii="Tahoma" w:eastAsia="Tahoma" w:hAnsi="Tahoma" w:cs="Tahoma"/>
          <w:color w:val="00000A"/>
          <w:sz w:val="20"/>
          <w:szCs w:val="20"/>
        </w:rPr>
        <w:t>ę</w:t>
      </w:r>
      <w:r w:rsidR="00112B1D">
        <w:rPr>
          <w:rFonts w:ascii="Tahoma" w:eastAsia="Tahoma" w:hAnsi="Tahoma" w:cs="Tahoma"/>
          <w:color w:val="00000A"/>
          <w:sz w:val="20"/>
          <w:szCs w:val="20"/>
        </w:rPr>
        <w:t>c</w:t>
      </w:r>
      <w:r w:rsidR="003C76E3">
        <w:rPr>
          <w:rFonts w:ascii="Tahoma" w:eastAsia="Tahoma" w:hAnsi="Tahoma" w:cs="Tahoma"/>
          <w:color w:val="00000A"/>
          <w:sz w:val="20"/>
          <w:szCs w:val="20"/>
        </w:rPr>
        <w:t>y</w:t>
      </w:r>
      <w:r w:rsidRPr="00956FD8">
        <w:rPr>
          <w:rFonts w:ascii="Tahoma" w:eastAsia="Tahoma" w:hAnsi="Tahoma" w:cs="Tahoma"/>
          <w:color w:val="00000A"/>
          <w:sz w:val="20"/>
          <w:szCs w:val="20"/>
        </w:rPr>
        <w:t>.</w:t>
      </w:r>
    </w:p>
    <w:p w14:paraId="2ECCCF23" w14:textId="0263B3A5"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Jeżeli Wykonawca zaoferuje okres gwarancji dłuższy niż </w:t>
      </w:r>
      <w:r w:rsidR="003C76E3">
        <w:rPr>
          <w:rFonts w:ascii="Tahoma" w:eastAsia="Tahoma" w:hAnsi="Tahoma" w:cs="Tahoma"/>
          <w:color w:val="00000A"/>
          <w:sz w:val="20"/>
          <w:szCs w:val="20"/>
        </w:rPr>
        <w:t>60</w:t>
      </w:r>
      <w:r w:rsidR="00112B1D">
        <w:rPr>
          <w:rFonts w:ascii="Tahoma" w:eastAsia="Tahoma" w:hAnsi="Tahoma" w:cs="Tahoma"/>
          <w:color w:val="00000A"/>
          <w:sz w:val="20"/>
          <w:szCs w:val="20"/>
        </w:rPr>
        <w:t xml:space="preserve"> miesi</w:t>
      </w:r>
      <w:r w:rsidR="003C76E3">
        <w:rPr>
          <w:rFonts w:ascii="Tahoma" w:eastAsia="Tahoma" w:hAnsi="Tahoma" w:cs="Tahoma"/>
          <w:color w:val="00000A"/>
          <w:sz w:val="20"/>
          <w:szCs w:val="20"/>
        </w:rPr>
        <w:t>ę</w:t>
      </w:r>
      <w:r w:rsidR="00112B1D">
        <w:rPr>
          <w:rFonts w:ascii="Tahoma" w:eastAsia="Tahoma" w:hAnsi="Tahoma" w:cs="Tahoma"/>
          <w:color w:val="00000A"/>
          <w:sz w:val="20"/>
          <w:szCs w:val="20"/>
        </w:rPr>
        <w:t>c</w:t>
      </w:r>
      <w:r w:rsidR="003C76E3">
        <w:rPr>
          <w:rFonts w:ascii="Tahoma" w:eastAsia="Tahoma" w:hAnsi="Tahoma" w:cs="Tahoma"/>
          <w:color w:val="00000A"/>
          <w:sz w:val="20"/>
          <w:szCs w:val="20"/>
        </w:rPr>
        <w:t>y</w:t>
      </w:r>
      <w:r w:rsidRPr="00956FD8">
        <w:rPr>
          <w:rFonts w:ascii="Tahoma" w:eastAsia="Tahoma" w:hAnsi="Tahoma" w:cs="Tahoma"/>
          <w:color w:val="00000A"/>
          <w:sz w:val="20"/>
          <w:szCs w:val="20"/>
        </w:rPr>
        <w:t>, do oceny ofert zostanie</w:t>
      </w:r>
    </w:p>
    <w:p w14:paraId="48AF1BB0" w14:textId="7DC245E1" w:rsid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przyjęty okres </w:t>
      </w:r>
      <w:r w:rsidR="003C76E3">
        <w:rPr>
          <w:rFonts w:ascii="Tahoma" w:eastAsia="Tahoma" w:hAnsi="Tahoma" w:cs="Tahoma"/>
          <w:color w:val="00000A"/>
          <w:sz w:val="20"/>
          <w:szCs w:val="20"/>
        </w:rPr>
        <w:t>60</w:t>
      </w:r>
      <w:r w:rsidRPr="00956FD8">
        <w:rPr>
          <w:rFonts w:ascii="Tahoma" w:eastAsia="Tahoma" w:hAnsi="Tahoma" w:cs="Tahoma"/>
          <w:color w:val="00000A"/>
          <w:sz w:val="20"/>
          <w:szCs w:val="20"/>
        </w:rPr>
        <w:t xml:space="preserve"> miesi</w:t>
      </w:r>
      <w:r w:rsidR="003C76E3">
        <w:rPr>
          <w:rFonts w:ascii="Tahoma" w:eastAsia="Tahoma" w:hAnsi="Tahoma" w:cs="Tahoma"/>
          <w:color w:val="00000A"/>
          <w:sz w:val="20"/>
          <w:szCs w:val="20"/>
        </w:rPr>
        <w:t>ęcy</w:t>
      </w:r>
      <w:r w:rsidRPr="00956FD8">
        <w:rPr>
          <w:rFonts w:ascii="Tahoma" w:eastAsia="Tahoma" w:hAnsi="Tahoma" w:cs="Tahoma"/>
          <w:color w:val="00000A"/>
          <w:sz w:val="20"/>
          <w:szCs w:val="20"/>
        </w:rPr>
        <w:t xml:space="preserve"> i taki zostanie uwzględniony w umowie.</w:t>
      </w:r>
    </w:p>
    <w:p w14:paraId="25A54B52" w14:textId="77777777" w:rsidR="00A14E8A" w:rsidRDefault="00A14E8A" w:rsidP="00956FD8">
      <w:pPr>
        <w:spacing w:after="0"/>
        <w:ind w:left="2"/>
        <w:rPr>
          <w:rFonts w:ascii="Tahoma" w:eastAsia="Tahoma" w:hAnsi="Tahoma" w:cs="Tahoma"/>
          <w:color w:val="00000A"/>
          <w:sz w:val="20"/>
          <w:szCs w:val="20"/>
        </w:rPr>
      </w:pPr>
    </w:p>
    <w:p w14:paraId="4298E747" w14:textId="02D8E740" w:rsidR="00F674B6" w:rsidRPr="00F674B6" w:rsidRDefault="00F674B6" w:rsidP="00F674B6">
      <w:pPr>
        <w:spacing w:after="0"/>
        <w:ind w:left="2"/>
        <w:rPr>
          <w:rFonts w:ascii="Tahoma" w:eastAsia="Tahoma" w:hAnsi="Tahoma" w:cs="Tahoma"/>
          <w:color w:val="00000A"/>
          <w:sz w:val="20"/>
          <w:szCs w:val="20"/>
        </w:rPr>
      </w:pPr>
      <w:r>
        <w:rPr>
          <w:rFonts w:ascii="Tahoma" w:eastAsia="Tahoma" w:hAnsi="Tahoma" w:cs="Tahoma"/>
          <w:color w:val="00000A"/>
          <w:sz w:val="20"/>
          <w:szCs w:val="20"/>
        </w:rPr>
        <w:t xml:space="preserve">III. </w:t>
      </w:r>
      <w:r w:rsidRPr="00F674B6">
        <w:rPr>
          <w:rFonts w:ascii="Tahoma" w:eastAsia="Tahoma" w:hAnsi="Tahoma" w:cs="Tahoma"/>
          <w:color w:val="00000A"/>
          <w:sz w:val="20"/>
          <w:szCs w:val="20"/>
        </w:rPr>
        <w:t>Czas reakcji serwisu w godzinach</w:t>
      </w:r>
      <w:r w:rsidR="000541E5">
        <w:rPr>
          <w:rFonts w:ascii="Tahoma" w:eastAsia="Tahoma" w:hAnsi="Tahoma" w:cs="Tahoma"/>
          <w:color w:val="00000A"/>
          <w:sz w:val="20"/>
          <w:szCs w:val="20"/>
        </w:rPr>
        <w:t xml:space="preserve"> </w:t>
      </w:r>
      <w:r w:rsidRPr="00F674B6">
        <w:rPr>
          <w:rFonts w:ascii="Tahoma" w:eastAsia="Tahoma" w:hAnsi="Tahoma" w:cs="Tahoma"/>
          <w:color w:val="00000A"/>
          <w:sz w:val="20"/>
          <w:szCs w:val="20"/>
        </w:rPr>
        <w:t>– waga: 20% (20 pkt)</w:t>
      </w:r>
    </w:p>
    <w:p w14:paraId="7EED6E40" w14:textId="1815993D" w:rsidR="00F674B6" w:rsidRPr="00F674B6" w:rsidRDefault="00F674B6" w:rsidP="00F674B6">
      <w:pPr>
        <w:spacing w:after="0"/>
        <w:ind w:left="2"/>
        <w:rPr>
          <w:rFonts w:ascii="Tahoma" w:eastAsia="Tahoma" w:hAnsi="Tahoma" w:cs="Tahoma"/>
          <w:color w:val="00000A"/>
          <w:sz w:val="20"/>
          <w:szCs w:val="20"/>
        </w:rPr>
      </w:pPr>
      <w:r w:rsidRPr="00F674B6">
        <w:rPr>
          <w:rFonts w:ascii="Tahoma" w:eastAsia="Tahoma" w:hAnsi="Tahoma" w:cs="Tahoma"/>
          <w:color w:val="00000A"/>
          <w:sz w:val="20"/>
          <w:szCs w:val="20"/>
        </w:rPr>
        <w:t xml:space="preserve">Czas reakcji serwisu w godzinach – czas od zgłoszenia awarii urządzenia do przybycia serwisu do Zamawiającego oraz rozpoczęcie usuwania awarii </w:t>
      </w:r>
    </w:p>
    <w:p w14:paraId="75AB76D2" w14:textId="77777777" w:rsidR="00F674B6" w:rsidRPr="00F674B6" w:rsidRDefault="00F674B6" w:rsidP="00F674B6">
      <w:pPr>
        <w:spacing w:after="0"/>
        <w:ind w:left="2"/>
        <w:rPr>
          <w:rFonts w:ascii="Tahoma" w:eastAsia="Tahoma" w:hAnsi="Tahoma" w:cs="Tahoma"/>
          <w:color w:val="00000A"/>
          <w:sz w:val="20"/>
          <w:szCs w:val="20"/>
        </w:rPr>
      </w:pPr>
      <w:r w:rsidRPr="00F674B6">
        <w:rPr>
          <w:rFonts w:ascii="Tahoma" w:eastAsia="Tahoma" w:hAnsi="Tahoma" w:cs="Tahoma"/>
          <w:color w:val="00000A"/>
          <w:sz w:val="20"/>
          <w:szCs w:val="20"/>
        </w:rPr>
        <w:t xml:space="preserve"> </w:t>
      </w:r>
    </w:p>
    <w:p w14:paraId="4DFA53F1" w14:textId="77777777" w:rsidR="00F674B6" w:rsidRPr="00F674B6" w:rsidRDefault="00F674B6" w:rsidP="00F674B6">
      <w:pPr>
        <w:spacing w:after="0"/>
        <w:ind w:left="2"/>
        <w:rPr>
          <w:rFonts w:ascii="Tahoma" w:eastAsia="Tahoma" w:hAnsi="Tahoma" w:cs="Tahoma"/>
          <w:color w:val="00000A"/>
          <w:sz w:val="20"/>
          <w:szCs w:val="20"/>
        </w:rPr>
      </w:pPr>
      <w:r w:rsidRPr="00F674B6">
        <w:rPr>
          <w:rFonts w:ascii="Tahoma" w:eastAsia="Tahoma" w:hAnsi="Tahoma" w:cs="Tahoma"/>
          <w:color w:val="00000A"/>
          <w:sz w:val="20"/>
          <w:szCs w:val="20"/>
        </w:rPr>
        <w:t>Liczba punktów w kryterium „czas reakcji serwisu” będzie przyznawana według poniższego wzoru:</w:t>
      </w:r>
    </w:p>
    <w:p w14:paraId="177335EC" w14:textId="77777777" w:rsidR="00F674B6" w:rsidRPr="00F674B6" w:rsidRDefault="00F674B6" w:rsidP="00F674B6">
      <w:pPr>
        <w:spacing w:after="0"/>
        <w:ind w:left="2"/>
        <w:rPr>
          <w:rFonts w:ascii="Tahoma" w:eastAsia="Tahoma" w:hAnsi="Tahoma" w:cs="Tahoma"/>
          <w:color w:val="00000A"/>
          <w:sz w:val="20"/>
          <w:szCs w:val="20"/>
        </w:rPr>
      </w:pPr>
      <w:r w:rsidRPr="00F674B6">
        <w:rPr>
          <w:rFonts w:ascii="Tahoma" w:eastAsia="Tahoma" w:hAnsi="Tahoma" w:cs="Tahoma"/>
          <w:color w:val="00000A"/>
          <w:sz w:val="20"/>
          <w:szCs w:val="20"/>
        </w:rPr>
        <w:t xml:space="preserve"> </w:t>
      </w:r>
    </w:p>
    <w:p w14:paraId="39E84B64" w14:textId="77777777" w:rsidR="00F674B6" w:rsidRPr="00F674B6" w:rsidRDefault="00F674B6" w:rsidP="00F674B6">
      <w:pPr>
        <w:spacing w:after="0"/>
        <w:ind w:left="2"/>
        <w:rPr>
          <w:rFonts w:ascii="Tahoma" w:eastAsia="Tahoma" w:hAnsi="Tahoma" w:cs="Tahoma"/>
          <w:color w:val="00000A"/>
          <w:sz w:val="20"/>
          <w:szCs w:val="20"/>
        </w:rPr>
      </w:pPr>
      <w:proofErr w:type="spellStart"/>
      <w:r w:rsidRPr="00F674B6">
        <w:rPr>
          <w:rFonts w:ascii="Tahoma" w:eastAsia="Tahoma" w:hAnsi="Tahoma" w:cs="Tahoma"/>
          <w:color w:val="00000A"/>
          <w:sz w:val="20"/>
          <w:szCs w:val="20"/>
        </w:rPr>
        <w:t>Tmin</w:t>
      </w:r>
      <w:proofErr w:type="spellEnd"/>
      <w:r w:rsidRPr="00F674B6">
        <w:rPr>
          <w:rFonts w:ascii="Tahoma" w:eastAsia="Tahoma" w:hAnsi="Tahoma" w:cs="Tahoma"/>
          <w:color w:val="00000A"/>
          <w:sz w:val="20"/>
          <w:szCs w:val="20"/>
        </w:rPr>
        <w:t>/</w:t>
      </w:r>
      <w:proofErr w:type="spellStart"/>
      <w:r w:rsidRPr="00F674B6">
        <w:rPr>
          <w:rFonts w:ascii="Tahoma" w:eastAsia="Tahoma" w:hAnsi="Tahoma" w:cs="Tahoma"/>
          <w:color w:val="00000A"/>
          <w:sz w:val="20"/>
          <w:szCs w:val="20"/>
        </w:rPr>
        <w:t>Tn</w:t>
      </w:r>
      <w:proofErr w:type="spellEnd"/>
      <w:r w:rsidRPr="00F674B6">
        <w:rPr>
          <w:rFonts w:ascii="Tahoma" w:eastAsia="Tahoma" w:hAnsi="Tahoma" w:cs="Tahoma"/>
          <w:color w:val="00000A"/>
          <w:sz w:val="20"/>
          <w:szCs w:val="20"/>
        </w:rPr>
        <w:t xml:space="preserve"> x 20 pkt</w:t>
      </w:r>
    </w:p>
    <w:p w14:paraId="1FA11F0F" w14:textId="77777777" w:rsidR="00F674B6" w:rsidRPr="00F674B6" w:rsidRDefault="00F674B6" w:rsidP="00F674B6">
      <w:pPr>
        <w:spacing w:after="0"/>
        <w:ind w:left="2"/>
        <w:rPr>
          <w:rFonts w:ascii="Tahoma" w:eastAsia="Tahoma" w:hAnsi="Tahoma" w:cs="Tahoma"/>
          <w:color w:val="00000A"/>
          <w:sz w:val="20"/>
          <w:szCs w:val="20"/>
        </w:rPr>
      </w:pPr>
      <w:proofErr w:type="spellStart"/>
      <w:r w:rsidRPr="00F674B6">
        <w:rPr>
          <w:rFonts w:ascii="Tahoma" w:eastAsia="Tahoma" w:hAnsi="Tahoma" w:cs="Tahoma"/>
          <w:color w:val="00000A"/>
          <w:sz w:val="20"/>
          <w:szCs w:val="20"/>
        </w:rPr>
        <w:t>Tmin</w:t>
      </w:r>
      <w:proofErr w:type="spellEnd"/>
      <w:r w:rsidRPr="00F674B6">
        <w:rPr>
          <w:rFonts w:ascii="Tahoma" w:eastAsia="Tahoma" w:hAnsi="Tahoma" w:cs="Tahoma"/>
          <w:color w:val="00000A"/>
          <w:sz w:val="20"/>
          <w:szCs w:val="20"/>
        </w:rPr>
        <w:t xml:space="preserve"> – najkrótszy termin reakcji serwisu w godzinach</w:t>
      </w:r>
    </w:p>
    <w:p w14:paraId="69629E05" w14:textId="0331533A" w:rsidR="00F674B6" w:rsidRDefault="00F674B6" w:rsidP="00F674B6">
      <w:pPr>
        <w:spacing w:after="0"/>
        <w:ind w:left="2"/>
        <w:rPr>
          <w:rFonts w:ascii="Tahoma" w:eastAsia="Tahoma" w:hAnsi="Tahoma" w:cs="Tahoma"/>
          <w:color w:val="00000A"/>
          <w:sz w:val="20"/>
          <w:szCs w:val="20"/>
        </w:rPr>
      </w:pPr>
      <w:proofErr w:type="spellStart"/>
      <w:r w:rsidRPr="00F674B6">
        <w:rPr>
          <w:rFonts w:ascii="Tahoma" w:eastAsia="Tahoma" w:hAnsi="Tahoma" w:cs="Tahoma"/>
          <w:color w:val="00000A"/>
          <w:sz w:val="20"/>
          <w:szCs w:val="20"/>
        </w:rPr>
        <w:t>Tn</w:t>
      </w:r>
      <w:proofErr w:type="spellEnd"/>
      <w:r w:rsidRPr="00F674B6">
        <w:rPr>
          <w:rFonts w:ascii="Tahoma" w:eastAsia="Tahoma" w:hAnsi="Tahoma" w:cs="Tahoma"/>
          <w:color w:val="00000A"/>
          <w:sz w:val="20"/>
          <w:szCs w:val="20"/>
        </w:rPr>
        <w:t xml:space="preserve"> - czas reakcji serwisu w godzinach wskazany w badanej ofercie</w:t>
      </w:r>
    </w:p>
    <w:p w14:paraId="45EFE720" w14:textId="77777777" w:rsidR="00956FD8" w:rsidRDefault="00956FD8" w:rsidP="00BE0FB6">
      <w:pPr>
        <w:spacing w:after="0"/>
        <w:ind w:left="2"/>
        <w:rPr>
          <w:rFonts w:ascii="Tahoma" w:eastAsia="Tahoma" w:hAnsi="Tahoma" w:cs="Tahoma"/>
          <w:color w:val="00000A"/>
          <w:sz w:val="20"/>
          <w:szCs w:val="20"/>
        </w:rPr>
      </w:pPr>
    </w:p>
    <w:p w14:paraId="3AECA5D4" w14:textId="3EF7B532" w:rsidR="00494D16" w:rsidRPr="00494D16" w:rsidRDefault="00494D16" w:rsidP="00BE0FB6">
      <w:pPr>
        <w:spacing w:after="0"/>
        <w:ind w:left="2"/>
        <w:rPr>
          <w:rFonts w:ascii="Tahoma" w:eastAsia="Tahoma" w:hAnsi="Tahoma" w:cs="Tahoma"/>
          <w:color w:val="00000A"/>
          <w:sz w:val="20"/>
          <w:szCs w:val="20"/>
          <w:u w:val="single"/>
        </w:rPr>
      </w:pPr>
      <w:r w:rsidRPr="00494D16">
        <w:rPr>
          <w:rFonts w:ascii="Tahoma" w:eastAsia="Tahoma" w:hAnsi="Tahoma" w:cs="Tahoma"/>
          <w:color w:val="00000A"/>
          <w:sz w:val="20"/>
          <w:szCs w:val="20"/>
          <w:u w:val="single"/>
        </w:rPr>
        <w:t>- dla części III i IV</w:t>
      </w:r>
    </w:p>
    <w:p w14:paraId="1377F886" w14:textId="7747D8CD"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 xml:space="preserve">I. Cena - waga: </w:t>
      </w:r>
      <w:r>
        <w:rPr>
          <w:rFonts w:ascii="Tahoma" w:eastAsia="Tahoma" w:hAnsi="Tahoma" w:cs="Tahoma"/>
          <w:color w:val="00000A"/>
          <w:sz w:val="20"/>
          <w:szCs w:val="20"/>
        </w:rPr>
        <w:t>8</w:t>
      </w:r>
      <w:r w:rsidRPr="00494D16">
        <w:rPr>
          <w:rFonts w:ascii="Tahoma" w:eastAsia="Tahoma" w:hAnsi="Tahoma" w:cs="Tahoma"/>
          <w:color w:val="00000A"/>
          <w:sz w:val="20"/>
          <w:szCs w:val="20"/>
        </w:rPr>
        <w:t>0 % (</w:t>
      </w:r>
      <w:r>
        <w:rPr>
          <w:rFonts w:ascii="Tahoma" w:eastAsia="Tahoma" w:hAnsi="Tahoma" w:cs="Tahoma"/>
          <w:color w:val="00000A"/>
          <w:sz w:val="20"/>
          <w:szCs w:val="20"/>
        </w:rPr>
        <w:t>8</w:t>
      </w:r>
      <w:r w:rsidRPr="00494D16">
        <w:rPr>
          <w:rFonts w:ascii="Tahoma" w:eastAsia="Tahoma" w:hAnsi="Tahoma" w:cs="Tahoma"/>
          <w:color w:val="00000A"/>
          <w:sz w:val="20"/>
          <w:szCs w:val="20"/>
        </w:rPr>
        <w:t>0 pkt)</w:t>
      </w:r>
    </w:p>
    <w:p w14:paraId="7C85E326" w14:textId="77777777"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 xml:space="preserve">Liczba punktów w kryterium „cena” będzie przyznawana według poniższego wzoru: </w:t>
      </w:r>
    </w:p>
    <w:p w14:paraId="37682B08" w14:textId="77777777" w:rsidR="00494D16" w:rsidRPr="00494D16" w:rsidRDefault="00494D16" w:rsidP="00494D16">
      <w:pPr>
        <w:spacing w:after="0"/>
        <w:ind w:left="2"/>
        <w:rPr>
          <w:rFonts w:ascii="Tahoma" w:eastAsia="Tahoma" w:hAnsi="Tahoma" w:cs="Tahoma"/>
          <w:color w:val="00000A"/>
          <w:sz w:val="20"/>
          <w:szCs w:val="20"/>
        </w:rPr>
      </w:pPr>
    </w:p>
    <w:p w14:paraId="3247A00F" w14:textId="50F151E7" w:rsidR="00494D16" w:rsidRPr="00494D16" w:rsidRDefault="00494D16" w:rsidP="00494D16">
      <w:pPr>
        <w:spacing w:after="0"/>
        <w:ind w:left="2"/>
        <w:rPr>
          <w:rFonts w:ascii="Tahoma" w:eastAsia="Tahoma" w:hAnsi="Tahoma" w:cs="Tahoma"/>
          <w:color w:val="00000A"/>
          <w:sz w:val="20"/>
          <w:szCs w:val="20"/>
        </w:rPr>
      </w:pPr>
      <w:proofErr w:type="spellStart"/>
      <w:r w:rsidRPr="00494D16">
        <w:rPr>
          <w:rFonts w:ascii="Tahoma" w:eastAsia="Tahoma" w:hAnsi="Tahoma" w:cs="Tahoma"/>
          <w:color w:val="00000A"/>
          <w:sz w:val="20"/>
          <w:szCs w:val="20"/>
        </w:rPr>
        <w:t>Cmin</w:t>
      </w:r>
      <w:proofErr w:type="spellEnd"/>
      <w:r w:rsidRPr="00494D16">
        <w:rPr>
          <w:rFonts w:ascii="Tahoma" w:eastAsia="Tahoma" w:hAnsi="Tahoma" w:cs="Tahoma"/>
          <w:color w:val="00000A"/>
          <w:sz w:val="20"/>
          <w:szCs w:val="20"/>
        </w:rPr>
        <w:t>/</w:t>
      </w:r>
      <w:proofErr w:type="spellStart"/>
      <w:r w:rsidRPr="00494D16">
        <w:rPr>
          <w:rFonts w:ascii="Tahoma" w:eastAsia="Tahoma" w:hAnsi="Tahoma" w:cs="Tahoma"/>
          <w:color w:val="00000A"/>
          <w:sz w:val="20"/>
          <w:szCs w:val="20"/>
        </w:rPr>
        <w:t>Cn</w:t>
      </w:r>
      <w:proofErr w:type="spellEnd"/>
      <w:r w:rsidRPr="00494D16">
        <w:rPr>
          <w:rFonts w:ascii="Tahoma" w:eastAsia="Tahoma" w:hAnsi="Tahoma" w:cs="Tahoma"/>
          <w:color w:val="00000A"/>
          <w:sz w:val="20"/>
          <w:szCs w:val="20"/>
        </w:rPr>
        <w:t xml:space="preserve"> x </w:t>
      </w:r>
      <w:r>
        <w:rPr>
          <w:rFonts w:ascii="Tahoma" w:eastAsia="Tahoma" w:hAnsi="Tahoma" w:cs="Tahoma"/>
          <w:color w:val="00000A"/>
          <w:sz w:val="20"/>
          <w:szCs w:val="20"/>
        </w:rPr>
        <w:t>8</w:t>
      </w:r>
      <w:r w:rsidRPr="00494D16">
        <w:rPr>
          <w:rFonts w:ascii="Tahoma" w:eastAsia="Tahoma" w:hAnsi="Tahoma" w:cs="Tahoma"/>
          <w:color w:val="00000A"/>
          <w:sz w:val="20"/>
          <w:szCs w:val="20"/>
        </w:rPr>
        <w:t xml:space="preserve">0 pkt </w:t>
      </w:r>
    </w:p>
    <w:p w14:paraId="00D4243D" w14:textId="77777777" w:rsidR="00494D16" w:rsidRPr="00494D16" w:rsidRDefault="00494D16" w:rsidP="00494D16">
      <w:pPr>
        <w:spacing w:after="0"/>
        <w:ind w:left="2"/>
        <w:rPr>
          <w:rFonts w:ascii="Tahoma" w:eastAsia="Tahoma" w:hAnsi="Tahoma" w:cs="Tahoma"/>
          <w:color w:val="00000A"/>
          <w:sz w:val="20"/>
          <w:szCs w:val="20"/>
        </w:rPr>
      </w:pPr>
      <w:proofErr w:type="spellStart"/>
      <w:r w:rsidRPr="00494D16">
        <w:rPr>
          <w:rFonts w:ascii="Tahoma" w:eastAsia="Tahoma" w:hAnsi="Tahoma" w:cs="Tahoma"/>
          <w:color w:val="00000A"/>
          <w:sz w:val="20"/>
          <w:szCs w:val="20"/>
        </w:rPr>
        <w:t>Cmin</w:t>
      </w:r>
      <w:proofErr w:type="spellEnd"/>
      <w:r w:rsidRPr="00494D16">
        <w:rPr>
          <w:rFonts w:ascii="Tahoma" w:eastAsia="Tahoma" w:hAnsi="Tahoma" w:cs="Tahoma"/>
          <w:color w:val="00000A"/>
          <w:sz w:val="20"/>
          <w:szCs w:val="20"/>
        </w:rPr>
        <w:t xml:space="preserve"> – najniższa cena brutto ze wszystkich cen zaproponowanych przez oferentów </w:t>
      </w:r>
    </w:p>
    <w:p w14:paraId="657EE1E5" w14:textId="77777777" w:rsidR="00494D16" w:rsidRPr="00494D16" w:rsidRDefault="00494D16" w:rsidP="00494D16">
      <w:pPr>
        <w:spacing w:after="0"/>
        <w:ind w:left="2"/>
        <w:rPr>
          <w:rFonts w:ascii="Tahoma" w:eastAsia="Tahoma" w:hAnsi="Tahoma" w:cs="Tahoma"/>
          <w:color w:val="00000A"/>
          <w:sz w:val="20"/>
          <w:szCs w:val="20"/>
        </w:rPr>
      </w:pPr>
      <w:proofErr w:type="spellStart"/>
      <w:r w:rsidRPr="00494D16">
        <w:rPr>
          <w:rFonts w:ascii="Tahoma" w:eastAsia="Tahoma" w:hAnsi="Tahoma" w:cs="Tahoma"/>
          <w:color w:val="00000A"/>
          <w:sz w:val="20"/>
          <w:szCs w:val="20"/>
        </w:rPr>
        <w:t>Cn</w:t>
      </w:r>
      <w:proofErr w:type="spellEnd"/>
      <w:r w:rsidRPr="00494D16">
        <w:rPr>
          <w:rFonts w:ascii="Tahoma" w:eastAsia="Tahoma" w:hAnsi="Tahoma" w:cs="Tahoma"/>
          <w:color w:val="00000A"/>
          <w:sz w:val="20"/>
          <w:szCs w:val="20"/>
        </w:rPr>
        <w:t xml:space="preserve"> – cena całkowita brutto badanej oferty </w:t>
      </w:r>
    </w:p>
    <w:p w14:paraId="4FACEEB3" w14:textId="77777777" w:rsidR="00494D16" w:rsidRPr="00494D16" w:rsidRDefault="00494D16" w:rsidP="00494D16">
      <w:pPr>
        <w:spacing w:after="0"/>
        <w:ind w:left="2"/>
        <w:rPr>
          <w:rFonts w:ascii="Tahoma" w:eastAsia="Tahoma" w:hAnsi="Tahoma" w:cs="Tahoma"/>
          <w:color w:val="00000A"/>
          <w:sz w:val="20"/>
          <w:szCs w:val="20"/>
        </w:rPr>
      </w:pPr>
    </w:p>
    <w:p w14:paraId="384E2C88" w14:textId="77777777"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Oceniana będzie cena brutto w PLN za realizację przedmiotu zamówienia określonego w niniejszym zapytaniu ofertowym.</w:t>
      </w:r>
    </w:p>
    <w:p w14:paraId="2A0F3FA4" w14:textId="77777777" w:rsidR="00494D16" w:rsidRPr="00494D16" w:rsidRDefault="00494D16" w:rsidP="00494D16">
      <w:pPr>
        <w:spacing w:after="0"/>
        <w:ind w:left="2"/>
        <w:rPr>
          <w:rFonts w:ascii="Tahoma" w:eastAsia="Tahoma" w:hAnsi="Tahoma" w:cs="Tahoma"/>
          <w:color w:val="00000A"/>
          <w:sz w:val="20"/>
          <w:szCs w:val="20"/>
        </w:rPr>
      </w:pPr>
    </w:p>
    <w:p w14:paraId="5465389A" w14:textId="26092F13" w:rsid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Cena podana w walucie obcej będzie przeliczona według średniego kursu NBP z ostatniego dnia terminu składania ofert.</w:t>
      </w:r>
    </w:p>
    <w:p w14:paraId="114791DA" w14:textId="77777777" w:rsidR="00494D16" w:rsidRDefault="00494D16" w:rsidP="00494D16">
      <w:pPr>
        <w:spacing w:after="0"/>
        <w:ind w:left="2"/>
        <w:rPr>
          <w:rFonts w:ascii="Tahoma" w:eastAsia="Tahoma" w:hAnsi="Tahoma" w:cs="Tahoma"/>
          <w:color w:val="00000A"/>
          <w:sz w:val="20"/>
          <w:szCs w:val="20"/>
        </w:rPr>
      </w:pPr>
    </w:p>
    <w:p w14:paraId="3121038B" w14:textId="01B31CFC"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II. Czas reakcji serwisu w godzinach – waga: 20% (20 pkt)</w:t>
      </w:r>
    </w:p>
    <w:p w14:paraId="5A91C76F" w14:textId="77777777"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 xml:space="preserve">Czas reakcji serwisu w godzinach – czas od zgłoszenia awarii urządzenia do przybycia serwisu do Zamawiającego oraz rozpoczęcie usuwania awarii </w:t>
      </w:r>
    </w:p>
    <w:p w14:paraId="259CC24B" w14:textId="77777777"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 xml:space="preserve"> </w:t>
      </w:r>
    </w:p>
    <w:p w14:paraId="09D69057" w14:textId="77777777"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Liczba punktów w kryterium „czas reakcji serwisu” będzie przyznawana według poniższego wzoru:</w:t>
      </w:r>
    </w:p>
    <w:p w14:paraId="076C0BF6" w14:textId="77777777" w:rsidR="00494D16" w:rsidRPr="00494D16" w:rsidRDefault="00494D16" w:rsidP="00494D16">
      <w:pPr>
        <w:spacing w:after="0"/>
        <w:ind w:left="2"/>
        <w:rPr>
          <w:rFonts w:ascii="Tahoma" w:eastAsia="Tahoma" w:hAnsi="Tahoma" w:cs="Tahoma"/>
          <w:color w:val="00000A"/>
          <w:sz w:val="20"/>
          <w:szCs w:val="20"/>
        </w:rPr>
      </w:pPr>
      <w:r w:rsidRPr="00494D16">
        <w:rPr>
          <w:rFonts w:ascii="Tahoma" w:eastAsia="Tahoma" w:hAnsi="Tahoma" w:cs="Tahoma"/>
          <w:color w:val="00000A"/>
          <w:sz w:val="20"/>
          <w:szCs w:val="20"/>
        </w:rPr>
        <w:t xml:space="preserve"> </w:t>
      </w:r>
    </w:p>
    <w:p w14:paraId="5713923D" w14:textId="77777777" w:rsidR="00494D16" w:rsidRPr="00494D16" w:rsidRDefault="00494D16" w:rsidP="00494D16">
      <w:pPr>
        <w:spacing w:after="0"/>
        <w:ind w:left="2"/>
        <w:rPr>
          <w:rFonts w:ascii="Tahoma" w:eastAsia="Tahoma" w:hAnsi="Tahoma" w:cs="Tahoma"/>
          <w:color w:val="00000A"/>
          <w:sz w:val="20"/>
          <w:szCs w:val="20"/>
        </w:rPr>
      </w:pPr>
      <w:proofErr w:type="spellStart"/>
      <w:r w:rsidRPr="00494D16">
        <w:rPr>
          <w:rFonts w:ascii="Tahoma" w:eastAsia="Tahoma" w:hAnsi="Tahoma" w:cs="Tahoma"/>
          <w:color w:val="00000A"/>
          <w:sz w:val="20"/>
          <w:szCs w:val="20"/>
        </w:rPr>
        <w:t>Tmin</w:t>
      </w:r>
      <w:proofErr w:type="spellEnd"/>
      <w:r w:rsidRPr="00494D16">
        <w:rPr>
          <w:rFonts w:ascii="Tahoma" w:eastAsia="Tahoma" w:hAnsi="Tahoma" w:cs="Tahoma"/>
          <w:color w:val="00000A"/>
          <w:sz w:val="20"/>
          <w:szCs w:val="20"/>
        </w:rPr>
        <w:t>/</w:t>
      </w:r>
      <w:proofErr w:type="spellStart"/>
      <w:r w:rsidRPr="00494D16">
        <w:rPr>
          <w:rFonts w:ascii="Tahoma" w:eastAsia="Tahoma" w:hAnsi="Tahoma" w:cs="Tahoma"/>
          <w:color w:val="00000A"/>
          <w:sz w:val="20"/>
          <w:szCs w:val="20"/>
        </w:rPr>
        <w:t>Tn</w:t>
      </w:r>
      <w:proofErr w:type="spellEnd"/>
      <w:r w:rsidRPr="00494D16">
        <w:rPr>
          <w:rFonts w:ascii="Tahoma" w:eastAsia="Tahoma" w:hAnsi="Tahoma" w:cs="Tahoma"/>
          <w:color w:val="00000A"/>
          <w:sz w:val="20"/>
          <w:szCs w:val="20"/>
        </w:rPr>
        <w:t xml:space="preserve"> x 20 pkt</w:t>
      </w:r>
    </w:p>
    <w:p w14:paraId="24DE1F01" w14:textId="77777777" w:rsidR="00494D16" w:rsidRPr="00494D16" w:rsidRDefault="00494D16" w:rsidP="00494D16">
      <w:pPr>
        <w:spacing w:after="0"/>
        <w:ind w:left="2"/>
        <w:rPr>
          <w:rFonts w:ascii="Tahoma" w:eastAsia="Tahoma" w:hAnsi="Tahoma" w:cs="Tahoma"/>
          <w:color w:val="00000A"/>
          <w:sz w:val="20"/>
          <w:szCs w:val="20"/>
        </w:rPr>
      </w:pPr>
      <w:proofErr w:type="spellStart"/>
      <w:r w:rsidRPr="00494D16">
        <w:rPr>
          <w:rFonts w:ascii="Tahoma" w:eastAsia="Tahoma" w:hAnsi="Tahoma" w:cs="Tahoma"/>
          <w:color w:val="00000A"/>
          <w:sz w:val="20"/>
          <w:szCs w:val="20"/>
        </w:rPr>
        <w:t>Tmin</w:t>
      </w:r>
      <w:proofErr w:type="spellEnd"/>
      <w:r w:rsidRPr="00494D16">
        <w:rPr>
          <w:rFonts w:ascii="Tahoma" w:eastAsia="Tahoma" w:hAnsi="Tahoma" w:cs="Tahoma"/>
          <w:color w:val="00000A"/>
          <w:sz w:val="20"/>
          <w:szCs w:val="20"/>
        </w:rPr>
        <w:t xml:space="preserve"> – najkrótszy termin reakcji serwisu w godzinach</w:t>
      </w:r>
    </w:p>
    <w:p w14:paraId="79F29E8A" w14:textId="785831F7" w:rsidR="00494D16" w:rsidRDefault="00494D16" w:rsidP="00494D16">
      <w:pPr>
        <w:spacing w:after="0"/>
        <w:ind w:left="2"/>
        <w:rPr>
          <w:rFonts w:ascii="Tahoma" w:eastAsia="Tahoma" w:hAnsi="Tahoma" w:cs="Tahoma"/>
          <w:color w:val="00000A"/>
          <w:sz w:val="20"/>
          <w:szCs w:val="20"/>
        </w:rPr>
      </w:pPr>
      <w:proofErr w:type="spellStart"/>
      <w:r w:rsidRPr="00494D16">
        <w:rPr>
          <w:rFonts w:ascii="Tahoma" w:eastAsia="Tahoma" w:hAnsi="Tahoma" w:cs="Tahoma"/>
          <w:color w:val="00000A"/>
          <w:sz w:val="20"/>
          <w:szCs w:val="20"/>
        </w:rPr>
        <w:t>Tn</w:t>
      </w:r>
      <w:proofErr w:type="spellEnd"/>
      <w:r w:rsidRPr="00494D16">
        <w:rPr>
          <w:rFonts w:ascii="Tahoma" w:eastAsia="Tahoma" w:hAnsi="Tahoma" w:cs="Tahoma"/>
          <w:color w:val="00000A"/>
          <w:sz w:val="20"/>
          <w:szCs w:val="20"/>
        </w:rPr>
        <w:t xml:space="preserve"> - czas reakcji serwisu w godzinach wskazany w badanej ofercie</w:t>
      </w:r>
    </w:p>
    <w:p w14:paraId="213BE257" w14:textId="77777777" w:rsidR="00F674B6" w:rsidRDefault="00F674B6" w:rsidP="00BE0FB6">
      <w:pPr>
        <w:spacing w:after="1" w:line="239" w:lineRule="auto"/>
        <w:ind w:left="2" w:right="70"/>
        <w:rPr>
          <w:rFonts w:ascii="Tahoma" w:eastAsia="Tahoma" w:hAnsi="Tahoma" w:cs="Tahoma"/>
          <w:color w:val="00000A"/>
          <w:sz w:val="20"/>
          <w:szCs w:val="20"/>
        </w:rPr>
      </w:pPr>
    </w:p>
    <w:p w14:paraId="310E3589" w14:textId="370B675B" w:rsidR="00F674B6" w:rsidRDefault="00F674B6" w:rsidP="00BE0FB6">
      <w:pPr>
        <w:spacing w:after="1" w:line="239" w:lineRule="auto"/>
        <w:ind w:left="2" w:right="70"/>
        <w:rPr>
          <w:rFonts w:ascii="Tahoma" w:eastAsia="Tahoma" w:hAnsi="Tahoma" w:cs="Tahoma"/>
          <w:color w:val="00000A"/>
          <w:sz w:val="20"/>
          <w:szCs w:val="20"/>
        </w:rPr>
      </w:pPr>
      <w:r>
        <w:rPr>
          <w:rFonts w:ascii="Tahoma" w:eastAsia="Tahoma" w:hAnsi="Tahoma" w:cs="Tahoma"/>
          <w:color w:val="00000A"/>
          <w:sz w:val="20"/>
          <w:szCs w:val="20"/>
        </w:rPr>
        <w:t xml:space="preserve">Dopuszcza się składanie ofert częściowych, przy czym oferta częściowa powinna dotyczyć kompletnego przedmiotu zamówienia opisanego w </w:t>
      </w:r>
      <w:r w:rsidR="003C76E3">
        <w:rPr>
          <w:rFonts w:ascii="Tahoma" w:eastAsia="Tahoma" w:hAnsi="Tahoma" w:cs="Tahoma"/>
          <w:color w:val="00000A"/>
          <w:sz w:val="20"/>
          <w:szCs w:val="20"/>
        </w:rPr>
        <w:t>pkt. 3. Część I i/lub część II i/lub część III</w:t>
      </w:r>
      <w:r w:rsidR="00F147C0">
        <w:rPr>
          <w:rFonts w:ascii="Tahoma" w:eastAsia="Tahoma" w:hAnsi="Tahoma" w:cs="Tahoma"/>
          <w:color w:val="00000A"/>
          <w:sz w:val="20"/>
          <w:szCs w:val="20"/>
        </w:rPr>
        <w:t xml:space="preserve"> i/lub część IV</w:t>
      </w:r>
      <w:r w:rsidR="003C76E3">
        <w:rPr>
          <w:rFonts w:ascii="Tahoma" w:eastAsia="Tahoma" w:hAnsi="Tahoma" w:cs="Tahoma"/>
          <w:color w:val="00000A"/>
          <w:sz w:val="20"/>
          <w:szCs w:val="20"/>
        </w:rPr>
        <w:t xml:space="preserve">. </w:t>
      </w:r>
      <w:r w:rsidR="003C76E3" w:rsidRPr="003C76E3">
        <w:rPr>
          <w:rFonts w:ascii="Tahoma" w:eastAsia="Tahoma" w:hAnsi="Tahoma" w:cs="Tahoma"/>
          <w:color w:val="00000A"/>
          <w:sz w:val="20"/>
          <w:szCs w:val="20"/>
        </w:rPr>
        <w:t>Każda z części zamówienia będzie oceniana odrębnie zgodnie z powyższymi kryteriami.</w:t>
      </w:r>
    </w:p>
    <w:p w14:paraId="226E3B80" w14:textId="33BAD2F5" w:rsidR="00BE0FB6" w:rsidRPr="00126AAC" w:rsidRDefault="00BE0FB6" w:rsidP="00BE0FB6">
      <w:pPr>
        <w:spacing w:after="1" w:line="239" w:lineRule="auto"/>
        <w:ind w:left="2" w:right="70"/>
        <w:rPr>
          <w:rFonts w:ascii="Tahoma" w:eastAsia="Tahoma" w:hAnsi="Tahoma" w:cs="Tahoma"/>
          <w:color w:val="00000A"/>
          <w:sz w:val="20"/>
          <w:szCs w:val="20"/>
        </w:rPr>
      </w:pPr>
      <w:r w:rsidRPr="00126AAC">
        <w:rPr>
          <w:rFonts w:ascii="Tahoma" w:eastAsia="Tahoma" w:hAnsi="Tahoma" w:cs="Tahoma"/>
          <w:color w:val="00000A"/>
          <w:sz w:val="20"/>
          <w:szCs w:val="20"/>
        </w:rPr>
        <w:t xml:space="preserve">Oferty, spełniające wszystkie wymogi przedstawione w niniejszym zapytaniu ofertowym, zostaną uszeregowane od najmniej korzystnej do najbardziej korzystnej w ramach kryteriów oceny ofert. </w:t>
      </w:r>
    </w:p>
    <w:p w14:paraId="07C935EA" w14:textId="77777777" w:rsidR="001C00AF" w:rsidRPr="006A2F35" w:rsidRDefault="001C00AF" w:rsidP="001C00AF">
      <w:pPr>
        <w:spacing w:line="276" w:lineRule="auto"/>
        <w:ind w:right="105"/>
        <w:rPr>
          <w:rFonts w:ascii="Tahoma" w:hAnsi="Tahoma" w:cs="Tahoma"/>
          <w:sz w:val="20"/>
          <w:szCs w:val="20"/>
        </w:rPr>
      </w:pPr>
      <w:r w:rsidRPr="006A2F35">
        <w:rPr>
          <w:rFonts w:ascii="Tahoma" w:hAnsi="Tahoma" w:cs="Tahoma"/>
          <w:sz w:val="20"/>
          <w:szCs w:val="20"/>
        </w:rPr>
        <w:t>Wyniki działań matematycznych dokonywanych przy ocenie badania ofert podlegają zaokrągleniu do drugiego miejsca po przecinku.</w:t>
      </w:r>
    </w:p>
    <w:p w14:paraId="080061B5" w14:textId="3E392FBB" w:rsidR="00BE0FB6" w:rsidRPr="00126AAC" w:rsidRDefault="00BE0FB6" w:rsidP="00254130">
      <w:pPr>
        <w:spacing w:after="121" w:line="249" w:lineRule="auto"/>
        <w:ind w:left="0" w:right="105" w:firstLine="0"/>
        <w:rPr>
          <w:rFonts w:ascii="Tahoma" w:hAnsi="Tahoma" w:cs="Tahoma"/>
          <w:sz w:val="20"/>
          <w:szCs w:val="20"/>
        </w:rPr>
      </w:pPr>
      <w:r w:rsidRPr="00126AAC">
        <w:rPr>
          <w:rFonts w:ascii="Tahoma" w:eastAsia="Tahoma" w:hAnsi="Tahoma" w:cs="Tahoma"/>
          <w:color w:val="00000A"/>
          <w:sz w:val="20"/>
          <w:szCs w:val="20"/>
        </w:rPr>
        <w:lastRenderedPageBreak/>
        <w:t xml:space="preserve">W postępowaniu ofertowym zwycięży oferent, który zdobędzie najwyższą liczbę punktów. </w:t>
      </w:r>
    </w:p>
    <w:p w14:paraId="63984AAD" w14:textId="14220718" w:rsidR="001B234C" w:rsidRPr="00126AAC" w:rsidRDefault="001B234C">
      <w:pPr>
        <w:spacing w:after="3" w:line="259" w:lineRule="auto"/>
        <w:ind w:left="0" w:right="0" w:firstLine="0"/>
        <w:jc w:val="left"/>
        <w:rPr>
          <w:rFonts w:ascii="Tahoma" w:hAnsi="Tahoma" w:cs="Tahoma"/>
          <w:sz w:val="20"/>
          <w:szCs w:val="20"/>
        </w:rPr>
      </w:pPr>
    </w:p>
    <w:p w14:paraId="0748271A" w14:textId="5DE4D899" w:rsidR="001B234C" w:rsidRPr="00815075" w:rsidRDefault="00815075" w:rsidP="00815075">
      <w:pPr>
        <w:spacing w:after="116" w:line="249" w:lineRule="auto"/>
        <w:ind w:right="109"/>
        <w:rPr>
          <w:rFonts w:ascii="Tahoma" w:hAnsi="Tahoma" w:cs="Tahoma"/>
          <w:sz w:val="20"/>
          <w:szCs w:val="20"/>
        </w:rPr>
      </w:pPr>
      <w:r>
        <w:rPr>
          <w:rFonts w:ascii="Tahoma" w:hAnsi="Tahoma" w:cs="Tahoma"/>
          <w:b/>
          <w:sz w:val="20"/>
          <w:szCs w:val="20"/>
        </w:rPr>
        <w:t>1</w:t>
      </w:r>
      <w:r w:rsidR="00064236">
        <w:rPr>
          <w:rFonts w:ascii="Tahoma" w:hAnsi="Tahoma" w:cs="Tahoma"/>
          <w:b/>
          <w:sz w:val="20"/>
          <w:szCs w:val="20"/>
        </w:rPr>
        <w:t>2</w:t>
      </w:r>
      <w:r>
        <w:rPr>
          <w:rFonts w:ascii="Tahoma" w:hAnsi="Tahoma" w:cs="Tahoma"/>
          <w:b/>
          <w:sz w:val="20"/>
          <w:szCs w:val="20"/>
        </w:rPr>
        <w:t xml:space="preserve">. </w:t>
      </w:r>
      <w:r w:rsidR="006418DF" w:rsidRPr="00815075">
        <w:rPr>
          <w:rFonts w:ascii="Tahoma" w:hAnsi="Tahoma" w:cs="Tahoma"/>
          <w:b/>
          <w:sz w:val="20"/>
          <w:szCs w:val="20"/>
        </w:rPr>
        <w:t xml:space="preserve">Zamawiający unieważni postępowanie jeżeli: </w:t>
      </w:r>
    </w:p>
    <w:p w14:paraId="7610B7B4" w14:textId="084CD300" w:rsidR="001B234C" w:rsidRPr="00126AA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t>nie złożono żadnej oferty niepodlegaj</w:t>
      </w:r>
      <w:r w:rsidR="008C0013" w:rsidRPr="00126AAC">
        <w:rPr>
          <w:rFonts w:ascii="Tahoma" w:hAnsi="Tahoma" w:cs="Tahoma"/>
          <w:sz w:val="20"/>
          <w:szCs w:val="20"/>
        </w:rPr>
        <w:t>ą</w:t>
      </w:r>
      <w:r w:rsidRPr="00126AAC">
        <w:rPr>
          <w:rFonts w:ascii="Tahoma" w:hAnsi="Tahoma" w:cs="Tahoma"/>
          <w:sz w:val="20"/>
          <w:szCs w:val="20"/>
        </w:rPr>
        <w:t xml:space="preserve">cej odrzuceniu, </w:t>
      </w:r>
    </w:p>
    <w:p w14:paraId="7E5337F3" w14:textId="77777777" w:rsidR="00775F39" w:rsidRPr="00126AAC" w:rsidRDefault="00775F39" w:rsidP="00775F39">
      <w:pPr>
        <w:ind w:left="720" w:right="112" w:firstLine="0"/>
        <w:rPr>
          <w:rFonts w:ascii="Tahoma" w:hAnsi="Tahoma" w:cs="Tahoma"/>
          <w:sz w:val="20"/>
          <w:szCs w:val="20"/>
        </w:rPr>
      </w:pPr>
    </w:p>
    <w:p w14:paraId="7BE23110" w14:textId="1ADA4343" w:rsidR="001B234C" w:rsidRPr="00155D9A" w:rsidRDefault="00155D9A" w:rsidP="00155D9A">
      <w:pPr>
        <w:spacing w:after="15"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3</w:t>
      </w:r>
      <w:r>
        <w:rPr>
          <w:rFonts w:ascii="Tahoma" w:hAnsi="Tahoma" w:cs="Tahoma"/>
          <w:b/>
          <w:sz w:val="20"/>
          <w:szCs w:val="20"/>
        </w:rPr>
        <w:t xml:space="preserve">. </w:t>
      </w:r>
      <w:r w:rsidR="006418DF" w:rsidRPr="00155D9A">
        <w:rPr>
          <w:rFonts w:ascii="Tahoma" w:hAnsi="Tahoma" w:cs="Tahoma"/>
          <w:b/>
          <w:sz w:val="20"/>
          <w:szCs w:val="20"/>
        </w:rPr>
        <w:t xml:space="preserve">Zamawiający zastrzega sobie ponadto prawo do:  </w:t>
      </w:r>
    </w:p>
    <w:p w14:paraId="2F813E1B"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odstąpienia od procedury wyboru Wykonawcy;</w:t>
      </w:r>
      <w:r w:rsidRPr="00126AAC">
        <w:rPr>
          <w:rFonts w:ascii="Tahoma" w:hAnsi="Tahoma" w:cs="Tahoma"/>
          <w:b/>
          <w:sz w:val="20"/>
          <w:szCs w:val="20"/>
        </w:rPr>
        <w:t xml:space="preserve"> </w:t>
      </w:r>
    </w:p>
    <w:p w14:paraId="0C385F10"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unieważnienia Zapytania (niniejszego postępowania);</w:t>
      </w:r>
      <w:r w:rsidRPr="00126AAC">
        <w:rPr>
          <w:rFonts w:ascii="Tahoma" w:hAnsi="Tahoma" w:cs="Tahoma"/>
          <w:b/>
          <w:sz w:val="20"/>
          <w:szCs w:val="20"/>
        </w:rPr>
        <w:t xml:space="preserve"> </w:t>
      </w:r>
    </w:p>
    <w:p w14:paraId="69A3A6B3"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modyfikacji Zapytania i załączników;</w:t>
      </w:r>
      <w:r w:rsidRPr="00126AAC">
        <w:rPr>
          <w:rFonts w:ascii="Tahoma" w:hAnsi="Tahoma" w:cs="Tahoma"/>
          <w:b/>
          <w:sz w:val="20"/>
          <w:szCs w:val="20"/>
        </w:rPr>
        <w:t xml:space="preserve"> </w:t>
      </w:r>
    </w:p>
    <w:p w14:paraId="463F2294"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 xml:space="preserve">uznania, że postępowanie nie przyniosło oczekiwanego rezultatu; </w:t>
      </w:r>
      <w:r w:rsidRPr="00126AAC">
        <w:rPr>
          <w:rFonts w:ascii="Tahoma" w:hAnsi="Tahoma" w:cs="Tahoma"/>
          <w:b/>
          <w:sz w:val="20"/>
          <w:szCs w:val="20"/>
        </w:rPr>
        <w:t xml:space="preserve"> </w:t>
      </w:r>
    </w:p>
    <w:p w14:paraId="655DAB70" w14:textId="53441CE2" w:rsidR="001B234C" w:rsidRPr="00126AAC" w:rsidRDefault="006418DF" w:rsidP="00155D9A">
      <w:pPr>
        <w:ind w:left="366" w:right="112"/>
        <w:rPr>
          <w:rFonts w:ascii="Tahoma" w:hAnsi="Tahoma" w:cs="Tahoma"/>
          <w:sz w:val="20"/>
          <w:szCs w:val="20"/>
        </w:rPr>
      </w:pPr>
      <w:r w:rsidRPr="00126AAC">
        <w:rPr>
          <w:rFonts w:ascii="Tahoma" w:hAnsi="Tahoma" w:cs="Tahoma"/>
          <w:sz w:val="20"/>
          <w:szCs w:val="20"/>
        </w:rPr>
        <w:t xml:space="preserve">bez podania przyczyny i ponoszenia przez Zamawiającego konsekwencji prawnych i finansowych z tego wynikających, na każdym etapie postępowania. </w:t>
      </w:r>
    </w:p>
    <w:p w14:paraId="3F59EBA2" w14:textId="77777777" w:rsidR="008C0013" w:rsidRPr="00126AAC" w:rsidRDefault="008C0013" w:rsidP="00214A1F">
      <w:pPr>
        <w:spacing w:after="0" w:line="259" w:lineRule="auto"/>
        <w:ind w:left="0" w:right="0" w:firstLine="0"/>
        <w:jc w:val="left"/>
        <w:rPr>
          <w:rFonts w:ascii="Tahoma" w:hAnsi="Tahoma" w:cs="Tahoma"/>
          <w:sz w:val="20"/>
          <w:szCs w:val="20"/>
        </w:rPr>
      </w:pPr>
    </w:p>
    <w:p w14:paraId="2E6A81D4" w14:textId="0AEA69BA" w:rsidR="001B234C" w:rsidRPr="00155D9A" w:rsidRDefault="00155D9A" w:rsidP="00155D9A">
      <w:pPr>
        <w:spacing w:after="15" w:line="249" w:lineRule="auto"/>
        <w:ind w:right="112"/>
        <w:rPr>
          <w:rFonts w:ascii="Tahoma" w:hAnsi="Tahoma" w:cs="Tahoma"/>
          <w:sz w:val="20"/>
          <w:szCs w:val="20"/>
        </w:rPr>
      </w:pPr>
      <w:r>
        <w:rPr>
          <w:rFonts w:ascii="Tahoma" w:hAnsi="Tahoma" w:cs="Tahoma"/>
          <w:b/>
          <w:sz w:val="20"/>
          <w:szCs w:val="20"/>
        </w:rPr>
        <w:t>1</w:t>
      </w:r>
      <w:r w:rsidR="00064236">
        <w:rPr>
          <w:rFonts w:ascii="Tahoma" w:hAnsi="Tahoma" w:cs="Tahoma"/>
          <w:b/>
          <w:sz w:val="20"/>
          <w:szCs w:val="20"/>
        </w:rPr>
        <w:t>4</w:t>
      </w:r>
      <w:r>
        <w:rPr>
          <w:rFonts w:ascii="Tahoma" w:hAnsi="Tahoma" w:cs="Tahoma"/>
          <w:b/>
          <w:sz w:val="20"/>
          <w:szCs w:val="20"/>
        </w:rPr>
        <w:t xml:space="preserve">. </w:t>
      </w:r>
      <w:r w:rsidR="006418DF" w:rsidRPr="00155D9A">
        <w:rPr>
          <w:rFonts w:ascii="Tahoma" w:hAnsi="Tahoma" w:cs="Tahoma"/>
          <w:b/>
          <w:sz w:val="20"/>
          <w:szCs w:val="20"/>
        </w:rPr>
        <w:t xml:space="preserve">Dopuszczalne zmiany postanowień umowy. </w:t>
      </w:r>
    </w:p>
    <w:p w14:paraId="47036633" w14:textId="5A2270A2" w:rsidR="001B234C" w:rsidRPr="00126AAC" w:rsidRDefault="006418DF" w:rsidP="007E2B0C">
      <w:pPr>
        <w:pStyle w:val="Akapitzlist"/>
        <w:numPr>
          <w:ilvl w:val="3"/>
          <w:numId w:val="4"/>
        </w:numPr>
        <w:ind w:left="426" w:right="112" w:hanging="292"/>
        <w:rPr>
          <w:rFonts w:ascii="Tahoma" w:hAnsi="Tahoma" w:cs="Tahoma"/>
          <w:sz w:val="20"/>
          <w:szCs w:val="20"/>
        </w:rPr>
      </w:pPr>
      <w:r w:rsidRPr="00126AAC">
        <w:rPr>
          <w:rFonts w:ascii="Tahoma" w:hAnsi="Tahoma" w:cs="Tahoma"/>
          <w:sz w:val="20"/>
          <w:szCs w:val="20"/>
        </w:rPr>
        <w:t xml:space="preserve">Dopuszczalne są wszystkie zmiany nieistotne, nie stanowiące zmiany istotnej, o której mowa poniżej w pkt </w:t>
      </w:r>
      <w:r w:rsidR="007E2B0C">
        <w:rPr>
          <w:rFonts w:ascii="Tahoma" w:hAnsi="Tahoma" w:cs="Tahoma"/>
          <w:sz w:val="20"/>
          <w:szCs w:val="20"/>
        </w:rPr>
        <w:t>2</w:t>
      </w:r>
      <w:r w:rsidRPr="00126AAC">
        <w:rPr>
          <w:rFonts w:ascii="Tahoma" w:hAnsi="Tahoma" w:cs="Tahoma"/>
          <w:sz w:val="20"/>
          <w:szCs w:val="20"/>
        </w:rPr>
        <w:t xml:space="preserve">).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29DF1BD6" w14:textId="053827C3" w:rsidR="00C01A92" w:rsidRPr="00126AAC" w:rsidRDefault="006418DF" w:rsidP="007E2B0C">
      <w:pPr>
        <w:numPr>
          <w:ilvl w:val="3"/>
          <w:numId w:val="4"/>
        </w:numPr>
        <w:ind w:left="426" w:right="112" w:hanging="284"/>
        <w:rPr>
          <w:rFonts w:ascii="Tahoma" w:hAnsi="Tahoma" w:cs="Tahoma"/>
          <w:sz w:val="20"/>
          <w:szCs w:val="20"/>
        </w:rPr>
      </w:pPr>
      <w:r w:rsidRPr="00126AAC">
        <w:rPr>
          <w:rFonts w:ascii="Tahoma" w:hAnsi="Tahoma" w:cs="Tahoma"/>
          <w:sz w:val="20"/>
          <w:szCs w:val="20"/>
        </w:rPr>
        <w:t>Przewiduje się możliwość zmiany (istotnej) postanowień zawartej Umowy w stosunku do treści oferty, na podstawie której dokonano wyboru Wykonawcy</w:t>
      </w:r>
      <w:r w:rsidR="00C01A92" w:rsidRPr="00126AAC">
        <w:rPr>
          <w:rFonts w:ascii="Tahoma" w:hAnsi="Tahoma" w:cs="Tahoma"/>
          <w:sz w:val="20"/>
          <w:szCs w:val="20"/>
        </w:rPr>
        <w:t xml:space="preserve"> w następujących przypadkach:</w:t>
      </w:r>
    </w:p>
    <w:p w14:paraId="4EAEEED7" w14:textId="768449DA"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dotyczącym wynagrodzenia w</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przypadku ustawowej zmiany stawki podatku od towarów i usług (VAT) – w takim przypadku</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wynagrodzenie należne Wykonawcy zostanie odpowiednio zmienione w stosunku wynikającym</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zmienionej stawki podatku od towarów i usług (VAT). Wartość wynagrodzenia netto nie zmieni się, a wartość wynagrodzenia brutto zostanie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wyliczona na podstawie nowych przepisów.</w:t>
      </w:r>
    </w:p>
    <w:p w14:paraId="7AE08876" w14:textId="0BB0D643"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terminu wykonania Umowy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lub jej części w przypadku konieczności przedłużenia terminu wykonania Umowy lub jej części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względu na:</w:t>
      </w:r>
    </w:p>
    <w:p w14:paraId="442BFD74" w14:textId="5B201AE9" w:rsidR="00C01A92" w:rsidRPr="00126AAC"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zawarcie Umowy po upływie pierwotnego terminu związania ofertą na skutek przyczyn</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leżących po stronie Zamawiającego</w:t>
      </w:r>
      <w:r w:rsidR="00DD4BBF">
        <w:rPr>
          <w:rFonts w:ascii="Tahoma" w:eastAsiaTheme="minorEastAsia" w:hAnsi="Tahoma" w:cs="Tahoma"/>
          <w:color w:val="auto"/>
          <w:sz w:val="20"/>
          <w:szCs w:val="20"/>
        </w:rPr>
        <w:t xml:space="preserve"> oraz inne</w:t>
      </w:r>
      <w:r w:rsidRPr="00126AAC">
        <w:rPr>
          <w:rFonts w:ascii="Tahoma" w:eastAsiaTheme="minorEastAsia" w:hAnsi="Tahoma" w:cs="Tahoma"/>
          <w:color w:val="auto"/>
          <w:sz w:val="20"/>
          <w:szCs w:val="20"/>
        </w:rPr>
        <w:t xml:space="preserve"> </w:t>
      </w:r>
      <w:r w:rsidR="00DD4BBF" w:rsidRPr="00126AAC">
        <w:rPr>
          <w:rFonts w:ascii="Tahoma" w:eastAsiaTheme="minorEastAsia" w:hAnsi="Tahoma" w:cs="Tahoma"/>
          <w:color w:val="auto"/>
          <w:sz w:val="20"/>
          <w:szCs w:val="20"/>
        </w:rPr>
        <w:t>przyczyny będące następstwem okoliczności, za które odpowiedzialność ponosi Zamawiający</w:t>
      </w:r>
      <w:r w:rsidR="00DD4BBF">
        <w:rPr>
          <w:rFonts w:ascii="Tahoma" w:eastAsiaTheme="minorEastAsia" w:hAnsi="Tahoma" w:cs="Tahoma"/>
          <w:color w:val="auto"/>
          <w:sz w:val="20"/>
          <w:szCs w:val="20"/>
        </w:rPr>
        <w:t>.</w:t>
      </w:r>
    </w:p>
    <w:p w14:paraId="759DA1FE" w14:textId="4C1C2BCA" w:rsidR="00254130"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siłę wyższą, przez którą należy rozumieć zdarzenie zewnętrzne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o charakterze niezależnych od obu stron, którego strony nie mogły przewidzieć przed</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zawarciem Umowy i którego nie można było uniknąć ani któremu strony nie mogły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zapobiec przy zachowaniu należytej staranności (np. pożar, powódź, inne klęski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żywiołowe, pandemia, promieniowanie lub skażenie, zamieszki, strajki, ataki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terrorystyczne, działania wojenne,</w:t>
      </w:r>
    </w:p>
    <w:p w14:paraId="7FC01840" w14:textId="49D0947E"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zmianę przepisów prawnych istotnych dla realizacji przedmiotu umowy i mających wpływ na zakres lub termin wykonania przedmiotu zamówienia,</w:t>
      </w:r>
    </w:p>
    <w:p w14:paraId="076F456A" w14:textId="3FC1E86D"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 xml:space="preserve">przedłużenie, w stosunku do terminów określonych przepisami prawa, czasu trwania procedur administracyjnych, </w:t>
      </w:r>
      <w:r w:rsidR="00DD4BBF" w:rsidRPr="00126AAC">
        <w:rPr>
          <w:rFonts w:ascii="Tahoma" w:eastAsiaTheme="minorEastAsia" w:hAnsi="Tahoma" w:cs="Tahoma"/>
          <w:color w:val="auto"/>
          <w:sz w:val="20"/>
          <w:szCs w:val="20"/>
        </w:rPr>
        <w:t>np. opóźnienie w wydawaniu decyzji, zezwoleń, uzgodnień, itp.,</w:t>
      </w:r>
      <w:r w:rsidR="00DD4BBF">
        <w:rPr>
          <w:rFonts w:ascii="Tahoma" w:eastAsiaTheme="minorEastAsia" w:hAnsi="Tahoma" w:cs="Tahoma"/>
          <w:color w:val="auto"/>
          <w:sz w:val="20"/>
          <w:szCs w:val="20"/>
        </w:rPr>
        <w:t xml:space="preserve"> </w:t>
      </w:r>
      <w:r w:rsidRPr="001C00AF">
        <w:rPr>
          <w:rFonts w:ascii="Tahoma" w:eastAsia="Tahoma" w:hAnsi="Tahoma" w:cs="Tahoma"/>
          <w:color w:val="00000A"/>
          <w:sz w:val="20"/>
          <w:szCs w:val="20"/>
        </w:rPr>
        <w:t>mających wpływ na termin wykonania przedmiotu zamówienia, a nie wynikających z przyczyn leżących po stronie Wykonawcy,</w:t>
      </w:r>
    </w:p>
    <w:p w14:paraId="52C6B837" w14:textId="268F4365"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lastRenderedPageBreak/>
        <w:t>zaistnienie okoliczności leżących po stronie Zamawiającego, w szczególności spowodowanych sytuacją finansową, zdolnościami płatniczymi lub warunkami organizacyjnymi lub okolicznościami, które nie były możliwe do przewidzenia w chwili zawarcia umowy</w:t>
      </w:r>
      <w:r>
        <w:rPr>
          <w:rFonts w:ascii="Tahoma" w:eastAsia="Tahoma" w:hAnsi="Tahoma" w:cs="Tahoma"/>
          <w:color w:val="00000A"/>
          <w:sz w:val="20"/>
          <w:szCs w:val="20"/>
        </w:rPr>
        <w:t>,</w:t>
      </w:r>
    </w:p>
    <w:p w14:paraId="550EA12E" w14:textId="3440C413" w:rsidR="00DD4BBF" w:rsidRPr="00DD4BBF" w:rsidRDefault="001C00AF" w:rsidP="00DD4BB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nastąpi zamiana terminu wykonania przedmiotu zamówienia z powodów niezawinionych przez Wykonawcę, których nie można było wcześniej przewidzieć</w:t>
      </w:r>
      <w:r w:rsidR="00DD4BBF">
        <w:rPr>
          <w:rFonts w:ascii="Tahoma" w:eastAsia="Tahoma" w:hAnsi="Tahoma" w:cs="Tahoma"/>
          <w:color w:val="00000A"/>
          <w:sz w:val="20"/>
          <w:szCs w:val="20"/>
        </w:rPr>
        <w:t>.</w:t>
      </w:r>
    </w:p>
    <w:p w14:paraId="7F08BEB7" w14:textId="77777777" w:rsid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 xml:space="preserve">zmiany polegające na zmianie osób skierowanych do realizacji zamówienia pod warunkiem, że ich uprawnienia i doświadczenie nie są gorsze od tych, jakie posiadają osoby zamieniane. Zmiany te mogą nastąpić z przyczyn organizacyjnych pod warunkiem, że osoby spełniają wszystkie wymogi wynikające z zapytania ofertowego i złożonej oferty; </w:t>
      </w:r>
    </w:p>
    <w:p w14:paraId="2189146C" w14:textId="4744C2B1" w:rsidR="00DD4BBF" w:rsidRPr="00064236" w:rsidRDefault="00DD4BBF" w:rsidP="00064236">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064236">
        <w:rPr>
          <w:rFonts w:ascii="Tahoma" w:eastAsiaTheme="minorEastAsia" w:hAnsi="Tahoma" w:cs="Tahoma"/>
          <w:sz w:val="20"/>
          <w:szCs w:val="20"/>
        </w:rPr>
        <w:t xml:space="preserve">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udokumentowane koszty, które Wykonawca poniósł w związku z wynikającymi z umowy planowanymi świadczeniami. </w:t>
      </w:r>
    </w:p>
    <w:p w14:paraId="64ABA9CE" w14:textId="490A048F" w:rsidR="005E7DEE" w:rsidRP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wystąpienia okoliczności, których Zamawiający działając z należytą starannością nie mógł przewidzieć, a zmiana postanowień w Umowie nie prowadzi do zmiany charakteru Umowy lub w lepszy sposób zabezpieczy cele Projektu.</w:t>
      </w:r>
    </w:p>
    <w:p w14:paraId="5EB4A550" w14:textId="77777777" w:rsidR="009D06EE" w:rsidRDefault="009D06EE" w:rsidP="00501DA1">
      <w:pPr>
        <w:spacing w:after="3" w:line="263" w:lineRule="auto"/>
        <w:ind w:right="106"/>
        <w:rPr>
          <w:rFonts w:ascii="Tahoma" w:hAnsi="Tahoma" w:cs="Tahoma"/>
        </w:rPr>
      </w:pPr>
    </w:p>
    <w:p w14:paraId="1BC652EE" w14:textId="4E8385FD" w:rsidR="003C76E3" w:rsidRPr="00AD3669" w:rsidRDefault="003C76E3" w:rsidP="003C76E3">
      <w:pPr>
        <w:spacing w:after="3" w:line="263" w:lineRule="auto"/>
        <w:ind w:right="106"/>
        <w:rPr>
          <w:rFonts w:ascii="Tahoma" w:hAnsi="Tahoma" w:cs="Tahoma"/>
          <w:sz w:val="20"/>
          <w:szCs w:val="20"/>
        </w:rPr>
      </w:pPr>
      <w:r w:rsidRPr="00AD3669">
        <w:rPr>
          <w:rFonts w:ascii="Tahoma" w:hAnsi="Tahoma" w:cs="Tahoma"/>
          <w:sz w:val="20"/>
          <w:szCs w:val="20"/>
        </w:rPr>
        <w:t xml:space="preserve">W przypadku zawinionego opóźnienia (z winy leżącej po stronie Wykonawcy) w realizacji zamówienia wskazanego w punkcie 3, Wykonawca zapłaci Zamawiającemu karę umowną w wysokości </w:t>
      </w:r>
      <w:r w:rsidRPr="00AD3669">
        <w:rPr>
          <w:rFonts w:ascii="Tahoma" w:hAnsi="Tahoma" w:cs="Tahoma"/>
          <w:b/>
          <w:bCs/>
          <w:sz w:val="20"/>
          <w:szCs w:val="20"/>
        </w:rPr>
        <w:t>0,5%</w:t>
      </w:r>
      <w:r w:rsidRPr="00AD3669">
        <w:rPr>
          <w:rFonts w:ascii="Tahoma" w:hAnsi="Tahoma" w:cs="Tahoma"/>
          <w:sz w:val="20"/>
          <w:szCs w:val="20"/>
        </w:rPr>
        <w:t xml:space="preserve"> wartości netto </w:t>
      </w:r>
      <w:r w:rsidR="00AD3669">
        <w:rPr>
          <w:rFonts w:ascii="Tahoma" w:hAnsi="Tahoma" w:cs="Tahoma"/>
          <w:sz w:val="20"/>
          <w:szCs w:val="20"/>
        </w:rPr>
        <w:t xml:space="preserve">odpowiedniej części </w:t>
      </w:r>
      <w:r w:rsidRPr="00AD3669">
        <w:rPr>
          <w:rFonts w:ascii="Tahoma" w:hAnsi="Tahoma" w:cs="Tahoma"/>
          <w:sz w:val="20"/>
          <w:szCs w:val="20"/>
        </w:rPr>
        <w:t xml:space="preserve">przedmiotu zamówienia za każdy dzień opóźnienia. </w:t>
      </w:r>
    </w:p>
    <w:p w14:paraId="22682611" w14:textId="77777777" w:rsidR="003C76E3" w:rsidRPr="00AD3669" w:rsidRDefault="003C76E3" w:rsidP="003C76E3">
      <w:pPr>
        <w:spacing w:after="3" w:line="263" w:lineRule="auto"/>
        <w:ind w:right="106"/>
        <w:rPr>
          <w:rFonts w:ascii="Tahoma" w:hAnsi="Tahoma" w:cs="Tahoma"/>
          <w:sz w:val="20"/>
          <w:szCs w:val="20"/>
        </w:rPr>
      </w:pPr>
    </w:p>
    <w:p w14:paraId="7ABF80DB" w14:textId="63776BFE" w:rsidR="003C76E3" w:rsidRDefault="003C76E3" w:rsidP="003C76E3">
      <w:pPr>
        <w:spacing w:after="3" w:line="263" w:lineRule="auto"/>
        <w:ind w:right="106"/>
        <w:rPr>
          <w:rFonts w:ascii="Tahoma" w:hAnsi="Tahoma" w:cs="Tahoma"/>
          <w:sz w:val="20"/>
          <w:szCs w:val="20"/>
        </w:rPr>
      </w:pPr>
      <w:r w:rsidRPr="00AD3669">
        <w:rPr>
          <w:rFonts w:ascii="Tahoma" w:hAnsi="Tahoma" w:cs="Tahoma"/>
          <w:sz w:val="20"/>
          <w:szCs w:val="20"/>
        </w:rPr>
        <w:t xml:space="preserve">W przypadku zawinionego opóźnienia (z winy leżącej po stronie Wykonawcy) w realizacji prac serwisowych, Wykonawca zapłaci Zamawiającemu karę umowną w wysokości </w:t>
      </w:r>
      <w:r w:rsidRPr="00AD3669">
        <w:rPr>
          <w:rFonts w:ascii="Tahoma" w:hAnsi="Tahoma" w:cs="Tahoma"/>
          <w:b/>
          <w:bCs/>
          <w:sz w:val="20"/>
          <w:szCs w:val="20"/>
        </w:rPr>
        <w:t>0,1%</w:t>
      </w:r>
      <w:r w:rsidRPr="00AD3669">
        <w:rPr>
          <w:rFonts w:ascii="Tahoma" w:hAnsi="Tahoma" w:cs="Tahoma"/>
          <w:sz w:val="20"/>
          <w:szCs w:val="20"/>
        </w:rPr>
        <w:t xml:space="preserve"> wartości netto</w:t>
      </w:r>
      <w:r w:rsidR="00AD3669">
        <w:rPr>
          <w:rFonts w:ascii="Tahoma" w:hAnsi="Tahoma" w:cs="Tahoma"/>
          <w:sz w:val="20"/>
          <w:szCs w:val="20"/>
        </w:rPr>
        <w:t xml:space="preserve"> odpowiedniej części przedmiotu</w:t>
      </w:r>
      <w:r w:rsidRPr="00AD3669">
        <w:rPr>
          <w:rFonts w:ascii="Tahoma" w:hAnsi="Tahoma" w:cs="Tahoma"/>
          <w:sz w:val="20"/>
          <w:szCs w:val="20"/>
        </w:rPr>
        <w:t xml:space="preserve"> zamówienia za każdą godzinę opóźnienia.</w:t>
      </w:r>
    </w:p>
    <w:p w14:paraId="1602A4AE" w14:textId="77777777" w:rsidR="003C76E3" w:rsidRPr="003C76E3" w:rsidRDefault="003C76E3" w:rsidP="003C76E3">
      <w:pPr>
        <w:spacing w:after="3" w:line="263" w:lineRule="auto"/>
        <w:ind w:right="106"/>
        <w:rPr>
          <w:rFonts w:ascii="Tahoma" w:hAnsi="Tahoma" w:cs="Tahoma"/>
          <w:sz w:val="20"/>
          <w:szCs w:val="20"/>
        </w:rPr>
      </w:pPr>
    </w:p>
    <w:p w14:paraId="3314AFAE" w14:textId="59FACA52" w:rsidR="00A848E5" w:rsidRPr="001C59F2" w:rsidRDefault="00BF3FB8" w:rsidP="001C59F2">
      <w:pPr>
        <w:pStyle w:val="Akapitzlist"/>
        <w:numPr>
          <w:ilvl w:val="0"/>
          <w:numId w:val="43"/>
        </w:numPr>
        <w:spacing w:after="15" w:line="249" w:lineRule="auto"/>
        <w:ind w:left="426" w:right="3040" w:hanging="426"/>
        <w:rPr>
          <w:rFonts w:ascii="Tahoma" w:hAnsi="Tahoma" w:cs="Tahoma"/>
          <w:b/>
          <w:sz w:val="20"/>
          <w:szCs w:val="20"/>
        </w:rPr>
      </w:pPr>
      <w:r w:rsidRPr="001C59F2">
        <w:rPr>
          <w:rFonts w:ascii="Tahoma" w:hAnsi="Tahoma" w:cs="Tahoma"/>
          <w:b/>
          <w:sz w:val="20"/>
          <w:szCs w:val="20"/>
        </w:rPr>
        <w:t>Załączniki</w:t>
      </w:r>
    </w:p>
    <w:p w14:paraId="61BFD888" w14:textId="23F5E26B" w:rsidR="001B234C" w:rsidRPr="00126AAC" w:rsidRDefault="001B234C">
      <w:pPr>
        <w:spacing w:after="17" w:line="259" w:lineRule="auto"/>
        <w:ind w:left="0" w:right="0" w:firstLine="0"/>
        <w:jc w:val="left"/>
        <w:rPr>
          <w:rFonts w:ascii="Tahoma" w:hAnsi="Tahoma" w:cs="Tahoma"/>
          <w:sz w:val="20"/>
          <w:szCs w:val="20"/>
        </w:rPr>
      </w:pPr>
    </w:p>
    <w:p w14:paraId="17E2CB13" w14:textId="3E2544AD" w:rsidR="001B234C" w:rsidRPr="00126AAC" w:rsidRDefault="00BF3FB8" w:rsidP="007E2B0C">
      <w:pPr>
        <w:numPr>
          <w:ilvl w:val="0"/>
          <w:numId w:val="17"/>
        </w:numPr>
        <w:ind w:right="112" w:hanging="360"/>
        <w:rPr>
          <w:rFonts w:ascii="Tahoma" w:hAnsi="Tahoma" w:cs="Tahoma"/>
          <w:sz w:val="20"/>
          <w:szCs w:val="20"/>
        </w:rPr>
      </w:pPr>
      <w:r w:rsidRPr="00126AAC">
        <w:rPr>
          <w:rFonts w:ascii="Tahoma" w:hAnsi="Tahoma" w:cs="Tahoma"/>
          <w:sz w:val="20"/>
          <w:szCs w:val="20"/>
        </w:rPr>
        <w:t>Z</w:t>
      </w:r>
      <w:r w:rsidR="006418DF" w:rsidRPr="00126AAC">
        <w:rPr>
          <w:rFonts w:ascii="Tahoma" w:hAnsi="Tahoma" w:cs="Tahoma"/>
          <w:sz w:val="20"/>
          <w:szCs w:val="20"/>
        </w:rPr>
        <w:t xml:space="preserve">ałącznik nr 1 – </w:t>
      </w:r>
      <w:r w:rsidR="009D06EE" w:rsidRPr="00126AAC">
        <w:rPr>
          <w:rFonts w:ascii="Tahoma" w:hAnsi="Tahoma" w:cs="Tahoma"/>
          <w:sz w:val="20"/>
          <w:szCs w:val="20"/>
        </w:rPr>
        <w:t>F</w:t>
      </w:r>
      <w:r w:rsidR="006418DF" w:rsidRPr="00126AAC">
        <w:rPr>
          <w:rFonts w:ascii="Tahoma" w:hAnsi="Tahoma" w:cs="Tahoma"/>
          <w:sz w:val="20"/>
          <w:szCs w:val="20"/>
        </w:rPr>
        <w:t>ormularz ofertowy</w:t>
      </w:r>
    </w:p>
    <w:p w14:paraId="335C9463" w14:textId="7E87F50B" w:rsidR="001B234C" w:rsidRPr="00126AAC" w:rsidRDefault="006418DF" w:rsidP="007E2B0C">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2</w:t>
      </w:r>
      <w:r w:rsidRPr="00126AAC">
        <w:rPr>
          <w:rFonts w:ascii="Tahoma" w:hAnsi="Tahoma" w:cs="Tahoma"/>
          <w:sz w:val="20"/>
          <w:szCs w:val="20"/>
        </w:rPr>
        <w:t xml:space="preserve"> – </w:t>
      </w:r>
      <w:r w:rsidR="009D06EE" w:rsidRPr="00126AAC">
        <w:rPr>
          <w:rFonts w:ascii="Tahoma" w:hAnsi="Tahoma" w:cs="Tahoma"/>
          <w:sz w:val="20"/>
          <w:szCs w:val="20"/>
        </w:rPr>
        <w:t>O</w:t>
      </w:r>
      <w:r w:rsidRPr="00126AAC">
        <w:rPr>
          <w:rFonts w:ascii="Tahoma" w:hAnsi="Tahoma" w:cs="Tahoma"/>
          <w:sz w:val="20"/>
          <w:szCs w:val="20"/>
        </w:rPr>
        <w:t xml:space="preserve">świadczenie o braku powiązań z Zamawiającym </w:t>
      </w:r>
    </w:p>
    <w:p w14:paraId="6D67BAB8" w14:textId="1E916DF3" w:rsidR="001B234C" w:rsidRDefault="006418DF" w:rsidP="007E2B0C">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3</w:t>
      </w:r>
      <w:r w:rsidRPr="00126AAC">
        <w:rPr>
          <w:rFonts w:ascii="Tahoma" w:hAnsi="Tahoma" w:cs="Tahoma"/>
          <w:sz w:val="20"/>
          <w:szCs w:val="20"/>
        </w:rPr>
        <w:t xml:space="preserve"> – </w:t>
      </w:r>
      <w:r w:rsidR="001C00AF">
        <w:rPr>
          <w:rFonts w:ascii="Tahoma" w:hAnsi="Tahoma" w:cs="Tahoma"/>
          <w:sz w:val="20"/>
          <w:szCs w:val="20"/>
        </w:rPr>
        <w:t>Oświadczenie o braku podstaw do wykluczenia</w:t>
      </w:r>
    </w:p>
    <w:p w14:paraId="7B9F83C7" w14:textId="43099D96" w:rsidR="00C84127" w:rsidRPr="00126AAC" w:rsidRDefault="00C84127" w:rsidP="007E2B0C">
      <w:pPr>
        <w:numPr>
          <w:ilvl w:val="0"/>
          <w:numId w:val="17"/>
        </w:numPr>
        <w:ind w:right="112" w:hanging="360"/>
        <w:rPr>
          <w:rFonts w:ascii="Tahoma" w:hAnsi="Tahoma" w:cs="Tahoma"/>
          <w:sz w:val="20"/>
          <w:szCs w:val="20"/>
        </w:rPr>
      </w:pPr>
      <w:r>
        <w:rPr>
          <w:rFonts w:ascii="Tahoma" w:hAnsi="Tahoma" w:cs="Tahoma"/>
          <w:sz w:val="20"/>
          <w:szCs w:val="20"/>
        </w:rPr>
        <w:t>Załącznik nr 4 – Wykaz zrealizowanych zamówień</w:t>
      </w:r>
    </w:p>
    <w:sectPr w:rsidR="00C84127" w:rsidRPr="00126AAC" w:rsidSect="00612EB7">
      <w:headerReference w:type="default" r:id="rId10"/>
      <w:footerReference w:type="even" r:id="rId11"/>
      <w:footerReference w:type="default" r:id="rId12"/>
      <w:footerReference w:type="first" r:id="rId13"/>
      <w:pgSz w:w="11906" w:h="16838"/>
      <w:pgMar w:top="1935" w:right="1008" w:bottom="2180" w:left="1419"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5403E" w14:textId="77777777" w:rsidR="00EE53DC" w:rsidRDefault="00EE53DC">
      <w:pPr>
        <w:spacing w:after="0" w:line="240" w:lineRule="auto"/>
      </w:pPr>
      <w:r>
        <w:separator/>
      </w:r>
    </w:p>
  </w:endnote>
  <w:endnote w:type="continuationSeparator" w:id="0">
    <w:p w14:paraId="7494146B" w14:textId="77777777" w:rsidR="00EE53DC" w:rsidRDefault="00EE5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859AC"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1B24EC09" w14:textId="77777777" w:rsidR="00254130" w:rsidRDefault="00254130">
    <w:pPr>
      <w:spacing w:after="0" w:line="259" w:lineRule="auto"/>
      <w:ind w:left="-1" w:right="346" w:firstLine="0"/>
      <w:jc w:val="right"/>
    </w:pPr>
    <w:r>
      <w:rPr>
        <w:noProof/>
      </w:rPr>
      <w:drawing>
        <wp:anchor distT="0" distB="0" distL="114300" distR="114300" simplePos="0" relativeHeight="251658240" behindDoc="0" locked="0" layoutInCell="1" allowOverlap="0" wp14:anchorId="5887A772" wp14:editId="672F9E86">
          <wp:simplePos x="0" y="0"/>
          <wp:positionH relativeFrom="page">
            <wp:posOffset>900430</wp:posOffset>
          </wp:positionH>
          <wp:positionV relativeFrom="page">
            <wp:posOffset>9442450</wp:posOffset>
          </wp:positionV>
          <wp:extent cx="5760720" cy="623570"/>
          <wp:effectExtent l="0" t="0" r="0" b="0"/>
          <wp:wrapSquare wrapText="bothSides"/>
          <wp:docPr id="200786356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727FD2DC" w14:textId="77777777" w:rsidR="00254130" w:rsidRDefault="00254130">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40856" w14:textId="629418DB" w:rsidR="00254130" w:rsidRPr="00B16086" w:rsidRDefault="00254130" w:rsidP="00BF3FB8">
    <w:pPr>
      <w:spacing w:after="682" w:line="259" w:lineRule="auto"/>
      <w:ind w:left="0" w:right="0" w:firstLine="0"/>
      <w:rPr>
        <w:rFonts w:ascii="Tahoma" w:hAnsi="Tahoma" w:cs="Tahoma"/>
        <w:sz w:val="20"/>
        <w:szCs w:val="20"/>
      </w:rPr>
    </w:pPr>
    <w:r w:rsidRPr="00B16086">
      <w:rPr>
        <w:rFonts w:ascii="Tahoma" w:hAnsi="Tahoma" w:cs="Tahoma"/>
        <w:sz w:val="20"/>
        <w:szCs w:val="20"/>
        <w:vertAlign w:val="superscript"/>
      </w:rPr>
      <w:t xml:space="preserve"> </w:t>
    </w:r>
    <w:r w:rsidRPr="00B16086">
      <w:rPr>
        <w:rFonts w:ascii="Tahoma" w:hAnsi="Tahoma" w:cs="Tahoma"/>
        <w:sz w:val="20"/>
        <w:szCs w:val="20"/>
      </w:rPr>
      <w:fldChar w:fldCharType="begin"/>
    </w:r>
    <w:r w:rsidRPr="00B16086">
      <w:rPr>
        <w:rFonts w:ascii="Tahoma" w:hAnsi="Tahoma" w:cs="Tahoma"/>
        <w:sz w:val="20"/>
        <w:szCs w:val="20"/>
      </w:rPr>
      <w:instrText xml:space="preserve"> PAGE   \* MERGEFORMAT </w:instrText>
    </w:r>
    <w:r w:rsidRPr="00B16086">
      <w:rPr>
        <w:rFonts w:ascii="Tahoma" w:hAnsi="Tahoma" w:cs="Tahoma"/>
        <w:sz w:val="20"/>
        <w:szCs w:val="20"/>
      </w:rPr>
      <w:fldChar w:fldCharType="separate"/>
    </w:r>
    <w:r w:rsidRPr="00B16086">
      <w:rPr>
        <w:rFonts w:ascii="Tahoma" w:hAnsi="Tahoma" w:cs="Tahoma"/>
        <w:sz w:val="20"/>
        <w:szCs w:val="20"/>
      </w:rPr>
      <w:t>1</w:t>
    </w:r>
    <w:r w:rsidRPr="00B16086">
      <w:rPr>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5FF1F"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0189099A" w14:textId="77777777" w:rsidR="00254130" w:rsidRDefault="00254130">
    <w:pPr>
      <w:spacing w:after="0" w:line="259" w:lineRule="auto"/>
      <w:ind w:left="-1" w:right="346" w:firstLine="0"/>
      <w:jc w:val="right"/>
    </w:pPr>
    <w:r>
      <w:rPr>
        <w:noProof/>
      </w:rPr>
      <w:drawing>
        <wp:anchor distT="0" distB="0" distL="114300" distR="114300" simplePos="0" relativeHeight="251660288" behindDoc="0" locked="0" layoutInCell="1" allowOverlap="0" wp14:anchorId="762EE26D" wp14:editId="7FB158CB">
          <wp:simplePos x="0" y="0"/>
          <wp:positionH relativeFrom="page">
            <wp:posOffset>900430</wp:posOffset>
          </wp:positionH>
          <wp:positionV relativeFrom="page">
            <wp:posOffset>9442450</wp:posOffset>
          </wp:positionV>
          <wp:extent cx="5760720" cy="623570"/>
          <wp:effectExtent l="0" t="0" r="0" b="0"/>
          <wp:wrapSquare wrapText="bothSides"/>
          <wp:docPr id="152309135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01421B69" w14:textId="77777777" w:rsidR="00254130" w:rsidRDefault="00254130">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D750D" w14:textId="77777777" w:rsidR="00EE53DC" w:rsidRDefault="00EE53DC">
      <w:pPr>
        <w:spacing w:after="0" w:line="240" w:lineRule="auto"/>
      </w:pPr>
      <w:r>
        <w:separator/>
      </w:r>
    </w:p>
  </w:footnote>
  <w:footnote w:type="continuationSeparator" w:id="0">
    <w:p w14:paraId="218AF441" w14:textId="77777777" w:rsidR="00EE53DC" w:rsidRDefault="00EE5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35B0" w14:textId="4A6D73F9" w:rsidR="00A92B19" w:rsidRPr="00A92B19" w:rsidRDefault="00AF751C" w:rsidP="00A92B19">
    <w:pPr>
      <w:pStyle w:val="Nagwek"/>
    </w:pPr>
    <w:r w:rsidRPr="00AE5D29">
      <w:rPr>
        <w:noProof/>
      </w:rPr>
      <w:drawing>
        <wp:inline distT="0" distB="0" distL="0" distR="0" wp14:anchorId="6406EDB3" wp14:editId="1EEE00D2">
          <wp:extent cx="6019165" cy="771525"/>
          <wp:effectExtent l="0" t="0" r="635" b="9525"/>
          <wp:docPr id="1618386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165" cy="771525"/>
                  </a:xfrm>
                  <a:prstGeom prst="rect">
                    <a:avLst/>
                  </a:prstGeom>
                  <a:noFill/>
                  <a:ln>
                    <a:noFill/>
                  </a:ln>
                </pic:spPr>
              </pic:pic>
            </a:graphicData>
          </a:graphic>
        </wp:inline>
      </w:drawing>
    </w:r>
  </w:p>
  <w:p w14:paraId="1ADE8F70" w14:textId="46C343A4" w:rsidR="00612EB7" w:rsidRDefault="00612E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1F8E"/>
    <w:multiLevelType w:val="hybridMultilevel"/>
    <w:tmpl w:val="5F326F10"/>
    <w:lvl w:ilvl="0" w:tplc="5C4A1F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 w15:restartNumberingAfterBreak="0">
    <w:nsid w:val="046FAEEF"/>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811195F"/>
    <w:multiLevelType w:val="hybridMultilevel"/>
    <w:tmpl w:val="FF249E7A"/>
    <w:lvl w:ilvl="0" w:tplc="16760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E244A">
      <w:start w:val="1"/>
      <w:numFmt w:val="lowerLetter"/>
      <w:lvlText w:val="%2"/>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A1D56">
      <w:start w:val="1"/>
      <w:numFmt w:val="lowerRoman"/>
      <w:lvlText w:val="%3"/>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AB388">
      <w:start w:val="1"/>
      <w:numFmt w:val="lowerLetter"/>
      <w:lvlRestart w:val="0"/>
      <w:lvlText w:val="%4)"/>
      <w:lvlJc w:val="left"/>
      <w:pPr>
        <w:ind w:left="708"/>
      </w:pPr>
      <w:rPr>
        <w:rFonts w:ascii="Tahoma" w:eastAsia="Times New Roman" w:hAnsi="Tahoma" w:cs="Tahoma" w:hint="default"/>
        <w:b w:val="0"/>
        <w:bCs w:val="0"/>
        <w:i w:val="0"/>
        <w:strike w:val="0"/>
        <w:dstrike w:val="0"/>
        <w:color w:val="000000"/>
        <w:sz w:val="20"/>
        <w:szCs w:val="20"/>
        <w:u w:val="none" w:color="000000"/>
        <w:bdr w:val="none" w:sz="0" w:space="0" w:color="auto"/>
        <w:shd w:val="clear" w:color="auto" w:fill="auto"/>
        <w:vertAlign w:val="baseline"/>
      </w:rPr>
    </w:lvl>
    <w:lvl w:ilvl="4" w:tplc="D186C1FE">
      <w:start w:val="1"/>
      <w:numFmt w:val="lowerLetter"/>
      <w:lvlText w:val="%5"/>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07E92">
      <w:start w:val="1"/>
      <w:numFmt w:val="lowerRoman"/>
      <w:lvlText w:val="%6"/>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0E504">
      <w:start w:val="1"/>
      <w:numFmt w:val="decimal"/>
      <w:lvlText w:val="%7"/>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0523C">
      <w:start w:val="1"/>
      <w:numFmt w:val="lowerLetter"/>
      <w:lvlText w:val="%8"/>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83AE6">
      <w:start w:val="1"/>
      <w:numFmt w:val="lowerRoman"/>
      <w:lvlText w:val="%9"/>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9347EF"/>
    <w:multiLevelType w:val="hybridMultilevel"/>
    <w:tmpl w:val="D3A4F3C6"/>
    <w:lvl w:ilvl="0" w:tplc="7E06089A">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4704CB32">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C584D922">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9CCAEC2">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CD5A9752">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AFE8DFFC">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641AD61E">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D6CE34C2">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7548BDE0">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 w15:restartNumberingAfterBreak="0">
    <w:nsid w:val="0D0E7683"/>
    <w:multiLevelType w:val="hybridMultilevel"/>
    <w:tmpl w:val="873CAB1C"/>
    <w:lvl w:ilvl="0" w:tplc="12383AB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C57140"/>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113744"/>
    <w:multiLevelType w:val="hybridMultilevel"/>
    <w:tmpl w:val="3D0A1B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66D13"/>
    <w:multiLevelType w:val="hybridMultilevel"/>
    <w:tmpl w:val="65F01392"/>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8" w15:restartNumberingAfterBreak="0">
    <w:nsid w:val="14E11E4A"/>
    <w:multiLevelType w:val="hybridMultilevel"/>
    <w:tmpl w:val="96A6C8A4"/>
    <w:lvl w:ilvl="0" w:tplc="DA1E51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C38E6">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C17EC">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0FBBC">
      <w:start w:val="1"/>
      <w:numFmt w:val="decimal"/>
      <w:lvlRestart w:val="0"/>
      <w:lvlText w:val="%4)"/>
      <w:lvlJc w:val="left"/>
      <w:pPr>
        <w:ind w:left="284"/>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96C4578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684380">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698AC">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070B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3B7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E308E3"/>
    <w:multiLevelType w:val="hybridMultilevel"/>
    <w:tmpl w:val="B838B484"/>
    <w:lvl w:ilvl="0" w:tplc="9DAEB470">
      <w:start w:val="1"/>
      <w:numFmt w:val="decimal"/>
      <w:lvlText w:val="%1."/>
      <w:lvlJc w:val="left"/>
      <w:pPr>
        <w:ind w:left="36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9EB62868">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9EF8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DAF86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DA530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2A7E6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B2D27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0E8E5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3EE1D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4FD58CC"/>
    <w:multiLevelType w:val="hybridMultilevel"/>
    <w:tmpl w:val="BA70D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441AA"/>
    <w:multiLevelType w:val="hybridMultilevel"/>
    <w:tmpl w:val="EF60F538"/>
    <w:lvl w:ilvl="0" w:tplc="A09AD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28DF9C">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CAB456">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A347E">
      <w:start w:val="1"/>
      <w:numFmt w:val="lowerLetter"/>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296682FE">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7A8B2A">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23D36">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062DB8">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E1504">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A5E4C9E"/>
    <w:multiLevelType w:val="hybridMultilevel"/>
    <w:tmpl w:val="65F01392"/>
    <w:lvl w:ilvl="0" w:tplc="FFFFFFFF">
      <w:start w:val="1"/>
      <w:numFmt w:val="lowerLetter"/>
      <w:lvlText w:val="%1)"/>
      <w:lvlJc w:val="left"/>
      <w:pPr>
        <w:ind w:left="462" w:hanging="360"/>
      </w:pPr>
      <w:rPr>
        <w:rFonts w:hint="default"/>
      </w:rPr>
    </w:lvl>
    <w:lvl w:ilvl="1" w:tplc="FFFFFFFF" w:tentative="1">
      <w:start w:val="1"/>
      <w:numFmt w:val="lowerLetter"/>
      <w:lvlText w:val="%2."/>
      <w:lvlJc w:val="left"/>
      <w:pPr>
        <w:ind w:left="1182" w:hanging="360"/>
      </w:pPr>
    </w:lvl>
    <w:lvl w:ilvl="2" w:tplc="FFFFFFFF" w:tentative="1">
      <w:start w:val="1"/>
      <w:numFmt w:val="lowerRoman"/>
      <w:lvlText w:val="%3."/>
      <w:lvlJc w:val="right"/>
      <w:pPr>
        <w:ind w:left="1902" w:hanging="180"/>
      </w:pPr>
    </w:lvl>
    <w:lvl w:ilvl="3" w:tplc="FFFFFFFF" w:tentative="1">
      <w:start w:val="1"/>
      <w:numFmt w:val="decimal"/>
      <w:lvlText w:val="%4."/>
      <w:lvlJc w:val="left"/>
      <w:pPr>
        <w:ind w:left="2622" w:hanging="360"/>
      </w:pPr>
    </w:lvl>
    <w:lvl w:ilvl="4" w:tplc="FFFFFFFF" w:tentative="1">
      <w:start w:val="1"/>
      <w:numFmt w:val="lowerLetter"/>
      <w:lvlText w:val="%5."/>
      <w:lvlJc w:val="left"/>
      <w:pPr>
        <w:ind w:left="3342" w:hanging="360"/>
      </w:pPr>
    </w:lvl>
    <w:lvl w:ilvl="5" w:tplc="FFFFFFFF" w:tentative="1">
      <w:start w:val="1"/>
      <w:numFmt w:val="lowerRoman"/>
      <w:lvlText w:val="%6."/>
      <w:lvlJc w:val="right"/>
      <w:pPr>
        <w:ind w:left="4062" w:hanging="180"/>
      </w:pPr>
    </w:lvl>
    <w:lvl w:ilvl="6" w:tplc="FFFFFFFF" w:tentative="1">
      <w:start w:val="1"/>
      <w:numFmt w:val="decimal"/>
      <w:lvlText w:val="%7."/>
      <w:lvlJc w:val="left"/>
      <w:pPr>
        <w:ind w:left="4782" w:hanging="360"/>
      </w:pPr>
    </w:lvl>
    <w:lvl w:ilvl="7" w:tplc="FFFFFFFF" w:tentative="1">
      <w:start w:val="1"/>
      <w:numFmt w:val="lowerLetter"/>
      <w:lvlText w:val="%8."/>
      <w:lvlJc w:val="left"/>
      <w:pPr>
        <w:ind w:left="5502" w:hanging="360"/>
      </w:pPr>
    </w:lvl>
    <w:lvl w:ilvl="8" w:tplc="FFFFFFFF" w:tentative="1">
      <w:start w:val="1"/>
      <w:numFmt w:val="lowerRoman"/>
      <w:lvlText w:val="%9."/>
      <w:lvlJc w:val="right"/>
      <w:pPr>
        <w:ind w:left="6222" w:hanging="180"/>
      </w:pPr>
    </w:lvl>
  </w:abstractNum>
  <w:abstractNum w:abstractNumId="13" w15:restartNumberingAfterBreak="0">
    <w:nsid w:val="1BF70EBA"/>
    <w:multiLevelType w:val="hybridMultilevel"/>
    <w:tmpl w:val="EDDA53B8"/>
    <w:lvl w:ilvl="0" w:tplc="971A640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02B5047"/>
    <w:multiLevelType w:val="multilevel"/>
    <w:tmpl w:val="8E7487BE"/>
    <w:lvl w:ilvl="0">
      <w:start w:val="5"/>
      <w:numFmt w:val="decimal"/>
      <w:lvlText w:val="%1."/>
      <w:lvlJc w:val="left"/>
      <w:pPr>
        <w:ind w:left="240"/>
      </w:pPr>
      <w:rPr>
        <w:rFonts w:ascii="Tahoma" w:eastAsia="Times New Roman"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02B5380"/>
    <w:multiLevelType w:val="hybridMultilevel"/>
    <w:tmpl w:val="65F01392"/>
    <w:lvl w:ilvl="0" w:tplc="FFFFFFFF">
      <w:start w:val="1"/>
      <w:numFmt w:val="lowerLetter"/>
      <w:lvlText w:val="%1)"/>
      <w:lvlJc w:val="left"/>
      <w:pPr>
        <w:ind w:left="462" w:hanging="360"/>
      </w:pPr>
      <w:rPr>
        <w:rFonts w:hint="default"/>
      </w:rPr>
    </w:lvl>
    <w:lvl w:ilvl="1" w:tplc="FFFFFFFF" w:tentative="1">
      <w:start w:val="1"/>
      <w:numFmt w:val="lowerLetter"/>
      <w:lvlText w:val="%2."/>
      <w:lvlJc w:val="left"/>
      <w:pPr>
        <w:ind w:left="1182" w:hanging="360"/>
      </w:pPr>
    </w:lvl>
    <w:lvl w:ilvl="2" w:tplc="FFFFFFFF" w:tentative="1">
      <w:start w:val="1"/>
      <w:numFmt w:val="lowerRoman"/>
      <w:lvlText w:val="%3."/>
      <w:lvlJc w:val="right"/>
      <w:pPr>
        <w:ind w:left="1902" w:hanging="180"/>
      </w:pPr>
    </w:lvl>
    <w:lvl w:ilvl="3" w:tplc="FFFFFFFF" w:tentative="1">
      <w:start w:val="1"/>
      <w:numFmt w:val="decimal"/>
      <w:lvlText w:val="%4."/>
      <w:lvlJc w:val="left"/>
      <w:pPr>
        <w:ind w:left="2622" w:hanging="360"/>
      </w:pPr>
    </w:lvl>
    <w:lvl w:ilvl="4" w:tplc="FFFFFFFF" w:tentative="1">
      <w:start w:val="1"/>
      <w:numFmt w:val="lowerLetter"/>
      <w:lvlText w:val="%5."/>
      <w:lvlJc w:val="left"/>
      <w:pPr>
        <w:ind w:left="3342" w:hanging="360"/>
      </w:pPr>
    </w:lvl>
    <w:lvl w:ilvl="5" w:tplc="FFFFFFFF" w:tentative="1">
      <w:start w:val="1"/>
      <w:numFmt w:val="lowerRoman"/>
      <w:lvlText w:val="%6."/>
      <w:lvlJc w:val="right"/>
      <w:pPr>
        <w:ind w:left="4062" w:hanging="180"/>
      </w:pPr>
    </w:lvl>
    <w:lvl w:ilvl="6" w:tplc="FFFFFFFF" w:tentative="1">
      <w:start w:val="1"/>
      <w:numFmt w:val="decimal"/>
      <w:lvlText w:val="%7."/>
      <w:lvlJc w:val="left"/>
      <w:pPr>
        <w:ind w:left="4782" w:hanging="360"/>
      </w:pPr>
    </w:lvl>
    <w:lvl w:ilvl="7" w:tplc="FFFFFFFF" w:tentative="1">
      <w:start w:val="1"/>
      <w:numFmt w:val="lowerLetter"/>
      <w:lvlText w:val="%8."/>
      <w:lvlJc w:val="left"/>
      <w:pPr>
        <w:ind w:left="5502" w:hanging="360"/>
      </w:pPr>
    </w:lvl>
    <w:lvl w:ilvl="8" w:tplc="FFFFFFFF" w:tentative="1">
      <w:start w:val="1"/>
      <w:numFmt w:val="lowerRoman"/>
      <w:lvlText w:val="%9."/>
      <w:lvlJc w:val="right"/>
      <w:pPr>
        <w:ind w:left="6222" w:hanging="180"/>
      </w:pPr>
    </w:lvl>
  </w:abstractNum>
  <w:abstractNum w:abstractNumId="16" w15:restartNumberingAfterBreak="0">
    <w:nsid w:val="23C31F54"/>
    <w:multiLevelType w:val="hybridMultilevel"/>
    <w:tmpl w:val="2A8A6E5E"/>
    <w:lvl w:ilvl="0" w:tplc="FFFFFFFF">
      <w:start w:val="1"/>
      <w:numFmt w:val="decimal"/>
      <w:lvlText w:val="%1."/>
      <w:lvlJc w:val="left"/>
      <w:pPr>
        <w:ind w:left="360" w:hanging="360"/>
      </w:pPr>
    </w:lvl>
    <w:lvl w:ilvl="1" w:tplc="0415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40F0779"/>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4F1F92"/>
    <w:multiLevelType w:val="hybridMultilevel"/>
    <w:tmpl w:val="CCC685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F092ABE"/>
    <w:multiLevelType w:val="hybridMultilevel"/>
    <w:tmpl w:val="FCA4B3C6"/>
    <w:lvl w:ilvl="0" w:tplc="04150005">
      <w:start w:val="1"/>
      <w:numFmt w:val="bullet"/>
      <w:lvlText w:val=""/>
      <w:lvlJc w:val="left"/>
      <w:pPr>
        <w:ind w:left="1068" w:hanging="360"/>
      </w:pPr>
      <w:rPr>
        <w:rFonts w:ascii="Wingdings" w:hAnsi="Wingding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394A7DCA"/>
    <w:multiLevelType w:val="hybridMultilevel"/>
    <w:tmpl w:val="65F01392"/>
    <w:lvl w:ilvl="0" w:tplc="FFFFFFFF">
      <w:start w:val="1"/>
      <w:numFmt w:val="lowerLetter"/>
      <w:lvlText w:val="%1)"/>
      <w:lvlJc w:val="left"/>
      <w:pPr>
        <w:ind w:left="462" w:hanging="360"/>
      </w:pPr>
      <w:rPr>
        <w:rFonts w:hint="default"/>
      </w:rPr>
    </w:lvl>
    <w:lvl w:ilvl="1" w:tplc="FFFFFFFF" w:tentative="1">
      <w:start w:val="1"/>
      <w:numFmt w:val="lowerLetter"/>
      <w:lvlText w:val="%2."/>
      <w:lvlJc w:val="left"/>
      <w:pPr>
        <w:ind w:left="1182" w:hanging="360"/>
      </w:pPr>
    </w:lvl>
    <w:lvl w:ilvl="2" w:tplc="FFFFFFFF" w:tentative="1">
      <w:start w:val="1"/>
      <w:numFmt w:val="lowerRoman"/>
      <w:lvlText w:val="%3."/>
      <w:lvlJc w:val="right"/>
      <w:pPr>
        <w:ind w:left="1902" w:hanging="180"/>
      </w:pPr>
    </w:lvl>
    <w:lvl w:ilvl="3" w:tplc="FFFFFFFF" w:tentative="1">
      <w:start w:val="1"/>
      <w:numFmt w:val="decimal"/>
      <w:lvlText w:val="%4."/>
      <w:lvlJc w:val="left"/>
      <w:pPr>
        <w:ind w:left="2622" w:hanging="360"/>
      </w:pPr>
    </w:lvl>
    <w:lvl w:ilvl="4" w:tplc="FFFFFFFF" w:tentative="1">
      <w:start w:val="1"/>
      <w:numFmt w:val="lowerLetter"/>
      <w:lvlText w:val="%5."/>
      <w:lvlJc w:val="left"/>
      <w:pPr>
        <w:ind w:left="3342" w:hanging="360"/>
      </w:pPr>
    </w:lvl>
    <w:lvl w:ilvl="5" w:tplc="FFFFFFFF" w:tentative="1">
      <w:start w:val="1"/>
      <w:numFmt w:val="lowerRoman"/>
      <w:lvlText w:val="%6."/>
      <w:lvlJc w:val="right"/>
      <w:pPr>
        <w:ind w:left="4062" w:hanging="180"/>
      </w:pPr>
    </w:lvl>
    <w:lvl w:ilvl="6" w:tplc="FFFFFFFF" w:tentative="1">
      <w:start w:val="1"/>
      <w:numFmt w:val="decimal"/>
      <w:lvlText w:val="%7."/>
      <w:lvlJc w:val="left"/>
      <w:pPr>
        <w:ind w:left="4782" w:hanging="360"/>
      </w:pPr>
    </w:lvl>
    <w:lvl w:ilvl="7" w:tplc="FFFFFFFF" w:tentative="1">
      <w:start w:val="1"/>
      <w:numFmt w:val="lowerLetter"/>
      <w:lvlText w:val="%8."/>
      <w:lvlJc w:val="left"/>
      <w:pPr>
        <w:ind w:left="5502" w:hanging="360"/>
      </w:pPr>
    </w:lvl>
    <w:lvl w:ilvl="8" w:tplc="FFFFFFFF" w:tentative="1">
      <w:start w:val="1"/>
      <w:numFmt w:val="lowerRoman"/>
      <w:lvlText w:val="%9."/>
      <w:lvlJc w:val="right"/>
      <w:pPr>
        <w:ind w:left="6222" w:hanging="180"/>
      </w:pPr>
    </w:lvl>
  </w:abstractNum>
  <w:abstractNum w:abstractNumId="21" w15:restartNumberingAfterBreak="0">
    <w:nsid w:val="3C1064CF"/>
    <w:multiLevelType w:val="hybridMultilevel"/>
    <w:tmpl w:val="636823C6"/>
    <w:lvl w:ilvl="0" w:tplc="63D65E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C5D0ADB"/>
    <w:multiLevelType w:val="hybridMultilevel"/>
    <w:tmpl w:val="80303312"/>
    <w:lvl w:ilvl="0" w:tplc="8C0E89D6">
      <w:start w:val="1"/>
      <w:numFmt w:val="bullet"/>
      <w:lvlText w:val=""/>
      <w:lvlJc w:val="left"/>
      <w:pPr>
        <w:ind w:left="789" w:hanging="360"/>
      </w:pPr>
      <w:rPr>
        <w:rFonts w:ascii="Symbol" w:hAnsi="Symbol" w:hint="default"/>
      </w:rPr>
    </w:lvl>
    <w:lvl w:ilvl="1" w:tplc="C5F83DC4">
      <w:numFmt w:val="bullet"/>
      <w:lvlText w:val=""/>
      <w:lvlJc w:val="left"/>
      <w:pPr>
        <w:ind w:left="1509" w:hanging="360"/>
      </w:pPr>
      <w:rPr>
        <w:rFonts w:ascii="Symbol" w:eastAsia="Tahoma" w:hAnsi="Symbol" w:cs="Tahoma"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3" w15:restartNumberingAfterBreak="0">
    <w:nsid w:val="3E911475"/>
    <w:multiLevelType w:val="hybridMultilevel"/>
    <w:tmpl w:val="717C3734"/>
    <w:lvl w:ilvl="0" w:tplc="4A180AA4">
      <w:start w:val="1"/>
      <w:numFmt w:val="lowerLetter"/>
      <w:lvlText w:val="%1)"/>
      <w:lvlJc w:val="left"/>
      <w:pPr>
        <w:ind w:left="720" w:hanging="360"/>
      </w:pPr>
      <w:rPr>
        <w:rFonts w:hint="default"/>
        <w:b w:val="0"/>
        <w:bCs/>
        <w:color w:val="auto"/>
        <w:sz w:val="20"/>
        <w:szCs w:val="20"/>
      </w:rPr>
    </w:lvl>
    <w:lvl w:ilvl="1" w:tplc="A63026EC">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7C87C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5" w15:restartNumberingAfterBreak="0">
    <w:nsid w:val="4396059D"/>
    <w:multiLevelType w:val="multilevel"/>
    <w:tmpl w:val="9C5850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6" w15:restartNumberingAfterBreak="0">
    <w:nsid w:val="43AC6441"/>
    <w:multiLevelType w:val="multilevel"/>
    <w:tmpl w:val="A25C3ADE"/>
    <w:lvl w:ilvl="0">
      <w:start w:val="1"/>
      <w:numFmt w:val="decimal"/>
      <w:lvlText w:val="%1."/>
      <w:lvlJc w:val="left"/>
      <w:pPr>
        <w:ind w:left="720" w:hanging="360"/>
      </w:pPr>
      <w:rPr>
        <w:rFonts w:ascii="Tahoma" w:hAnsi="Tahoma" w:cs="Tahoma"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7" w15:restartNumberingAfterBreak="0">
    <w:nsid w:val="459644C6"/>
    <w:multiLevelType w:val="hybridMultilevel"/>
    <w:tmpl w:val="2CE81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E77B4A"/>
    <w:multiLevelType w:val="hybridMultilevel"/>
    <w:tmpl w:val="418C0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A1B99"/>
    <w:multiLevelType w:val="multilevel"/>
    <w:tmpl w:val="3A2C02F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0" w15:restartNumberingAfterBreak="0">
    <w:nsid w:val="536E58C8"/>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1" w15:restartNumberingAfterBreak="0">
    <w:nsid w:val="56A71B71"/>
    <w:multiLevelType w:val="hybridMultilevel"/>
    <w:tmpl w:val="0BF04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4F2EF8"/>
    <w:multiLevelType w:val="multilevel"/>
    <w:tmpl w:val="B42A4F12"/>
    <w:lvl w:ilvl="0">
      <w:start w:val="10"/>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Times New Roman"/>
        <w:b w:val="0"/>
        <w:bCs/>
      </w:rPr>
    </w:lvl>
    <w:lvl w:ilvl="2">
      <w:start w:val="1"/>
      <w:numFmt w:val="decimal"/>
      <w:lvlText w:val="%1.%2.%3."/>
      <w:lvlJc w:val="left"/>
      <w:pPr>
        <w:ind w:left="720" w:hanging="720"/>
      </w:pPr>
      <w:rPr>
        <w:rFonts w:hint="default"/>
        <w:b/>
      </w:rPr>
    </w:lvl>
    <w:lvl w:ilvl="3">
      <w:start w:val="1"/>
      <w:numFmt w:val="lowerLetter"/>
      <w:lvlText w:val="%4)"/>
      <w:lvlJc w:val="left"/>
      <w:pPr>
        <w:ind w:left="720" w:hanging="720"/>
      </w:pPr>
      <w:rPr>
        <w:rFonts w:ascii="Tahoma" w:eastAsia="Times New Roman" w:hAnsi="Tahoma" w:cs="Tahoma" w:hint="default"/>
        <w:b w:val="0"/>
        <w:bCs/>
        <w:sz w:val="20"/>
        <w:szCs w:val="2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58684A57"/>
    <w:multiLevelType w:val="hybridMultilevel"/>
    <w:tmpl w:val="0090172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86C6855"/>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5" w15:restartNumberingAfterBreak="0">
    <w:nsid w:val="59A02565"/>
    <w:multiLevelType w:val="multilevel"/>
    <w:tmpl w:val="9DB005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FEC1AE1"/>
    <w:multiLevelType w:val="hybridMultilevel"/>
    <w:tmpl w:val="BFC6C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5077FF"/>
    <w:multiLevelType w:val="hybridMultilevel"/>
    <w:tmpl w:val="895AB784"/>
    <w:lvl w:ilvl="0" w:tplc="EB442B82">
      <w:start w:val="1"/>
      <w:numFmt w:val="lowerLetter"/>
      <w:lvlText w:val="%1)"/>
      <w:lvlJc w:val="left"/>
      <w:pPr>
        <w:ind w:left="457"/>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A69644D6">
      <w:start w:val="1"/>
      <w:numFmt w:val="lowerLetter"/>
      <w:lvlText w:val="%2"/>
      <w:lvlJc w:val="left"/>
      <w:pPr>
        <w:ind w:left="12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4DCE4530">
      <w:start w:val="1"/>
      <w:numFmt w:val="lowerRoman"/>
      <w:lvlText w:val="%3"/>
      <w:lvlJc w:val="left"/>
      <w:pPr>
        <w:ind w:left="19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B4C1FB8">
      <w:start w:val="1"/>
      <w:numFmt w:val="decimal"/>
      <w:lvlText w:val="%4"/>
      <w:lvlJc w:val="left"/>
      <w:pPr>
        <w:ind w:left="26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3F840EAE">
      <w:start w:val="1"/>
      <w:numFmt w:val="lowerLetter"/>
      <w:lvlText w:val="%5"/>
      <w:lvlJc w:val="left"/>
      <w:pPr>
        <w:ind w:left="338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75AA779E">
      <w:start w:val="1"/>
      <w:numFmt w:val="lowerRoman"/>
      <w:lvlText w:val="%6"/>
      <w:lvlJc w:val="left"/>
      <w:pPr>
        <w:ind w:left="410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54162810">
      <w:start w:val="1"/>
      <w:numFmt w:val="decimal"/>
      <w:lvlText w:val="%7"/>
      <w:lvlJc w:val="left"/>
      <w:pPr>
        <w:ind w:left="48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5D340902">
      <w:start w:val="1"/>
      <w:numFmt w:val="lowerLetter"/>
      <w:lvlText w:val="%8"/>
      <w:lvlJc w:val="left"/>
      <w:pPr>
        <w:ind w:left="55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2E267C">
      <w:start w:val="1"/>
      <w:numFmt w:val="lowerRoman"/>
      <w:lvlText w:val="%9"/>
      <w:lvlJc w:val="left"/>
      <w:pPr>
        <w:ind w:left="62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8" w15:restartNumberingAfterBreak="0">
    <w:nsid w:val="637C4A3A"/>
    <w:multiLevelType w:val="hybridMultilevel"/>
    <w:tmpl w:val="B4C6AF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270BA8"/>
    <w:multiLevelType w:val="hybridMultilevel"/>
    <w:tmpl w:val="D3A4F3C6"/>
    <w:lvl w:ilvl="0" w:tplc="FFFFFFFF">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FFFFFFFF">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FFFFFFFF">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FFFFFFFF">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FFFFFFFF">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FFFFFFFF">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FFFFFFFF">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FFFFFFFF">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FFFFFF">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0" w15:restartNumberingAfterBreak="0">
    <w:nsid w:val="70F365F2"/>
    <w:multiLevelType w:val="hybridMultilevel"/>
    <w:tmpl w:val="7ADE1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B16E60"/>
    <w:multiLevelType w:val="hybridMultilevel"/>
    <w:tmpl w:val="386A8E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5C4A1F6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5D3975"/>
    <w:multiLevelType w:val="hybridMultilevel"/>
    <w:tmpl w:val="E64227FA"/>
    <w:lvl w:ilvl="0" w:tplc="162E27A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022919"/>
    <w:multiLevelType w:val="hybridMultilevel"/>
    <w:tmpl w:val="A8904700"/>
    <w:lvl w:ilvl="0" w:tplc="4ABA2222">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EDCC4F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76E0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E43B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B66F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7032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A4B5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5AEF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23B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CEA7AA6"/>
    <w:multiLevelType w:val="hybridMultilevel"/>
    <w:tmpl w:val="65F01392"/>
    <w:lvl w:ilvl="0" w:tplc="FFFFFFFF">
      <w:start w:val="1"/>
      <w:numFmt w:val="lowerLetter"/>
      <w:lvlText w:val="%1)"/>
      <w:lvlJc w:val="left"/>
      <w:pPr>
        <w:ind w:left="462" w:hanging="360"/>
      </w:pPr>
      <w:rPr>
        <w:rFonts w:hint="default"/>
      </w:rPr>
    </w:lvl>
    <w:lvl w:ilvl="1" w:tplc="FFFFFFFF" w:tentative="1">
      <w:start w:val="1"/>
      <w:numFmt w:val="lowerLetter"/>
      <w:lvlText w:val="%2."/>
      <w:lvlJc w:val="left"/>
      <w:pPr>
        <w:ind w:left="1182" w:hanging="360"/>
      </w:pPr>
    </w:lvl>
    <w:lvl w:ilvl="2" w:tplc="FFFFFFFF" w:tentative="1">
      <w:start w:val="1"/>
      <w:numFmt w:val="lowerRoman"/>
      <w:lvlText w:val="%3."/>
      <w:lvlJc w:val="right"/>
      <w:pPr>
        <w:ind w:left="1902" w:hanging="180"/>
      </w:pPr>
    </w:lvl>
    <w:lvl w:ilvl="3" w:tplc="FFFFFFFF" w:tentative="1">
      <w:start w:val="1"/>
      <w:numFmt w:val="decimal"/>
      <w:lvlText w:val="%4."/>
      <w:lvlJc w:val="left"/>
      <w:pPr>
        <w:ind w:left="2622" w:hanging="360"/>
      </w:pPr>
    </w:lvl>
    <w:lvl w:ilvl="4" w:tplc="FFFFFFFF" w:tentative="1">
      <w:start w:val="1"/>
      <w:numFmt w:val="lowerLetter"/>
      <w:lvlText w:val="%5."/>
      <w:lvlJc w:val="left"/>
      <w:pPr>
        <w:ind w:left="3342" w:hanging="360"/>
      </w:pPr>
    </w:lvl>
    <w:lvl w:ilvl="5" w:tplc="FFFFFFFF" w:tentative="1">
      <w:start w:val="1"/>
      <w:numFmt w:val="lowerRoman"/>
      <w:lvlText w:val="%6."/>
      <w:lvlJc w:val="right"/>
      <w:pPr>
        <w:ind w:left="4062" w:hanging="180"/>
      </w:pPr>
    </w:lvl>
    <w:lvl w:ilvl="6" w:tplc="FFFFFFFF" w:tentative="1">
      <w:start w:val="1"/>
      <w:numFmt w:val="decimal"/>
      <w:lvlText w:val="%7."/>
      <w:lvlJc w:val="left"/>
      <w:pPr>
        <w:ind w:left="4782" w:hanging="360"/>
      </w:pPr>
    </w:lvl>
    <w:lvl w:ilvl="7" w:tplc="FFFFFFFF" w:tentative="1">
      <w:start w:val="1"/>
      <w:numFmt w:val="lowerLetter"/>
      <w:lvlText w:val="%8."/>
      <w:lvlJc w:val="left"/>
      <w:pPr>
        <w:ind w:left="5502" w:hanging="360"/>
      </w:pPr>
    </w:lvl>
    <w:lvl w:ilvl="8" w:tplc="FFFFFFFF" w:tentative="1">
      <w:start w:val="1"/>
      <w:numFmt w:val="lowerRoman"/>
      <w:lvlText w:val="%9."/>
      <w:lvlJc w:val="right"/>
      <w:pPr>
        <w:ind w:left="6222" w:hanging="180"/>
      </w:pPr>
    </w:lvl>
  </w:abstractNum>
  <w:abstractNum w:abstractNumId="45" w15:restartNumberingAfterBreak="0">
    <w:nsid w:val="7F5C2DC3"/>
    <w:multiLevelType w:val="multilevel"/>
    <w:tmpl w:val="B1465B7A"/>
    <w:styleLink w:val="WWNum4"/>
    <w:lvl w:ilvl="0">
      <w:start w:val="1"/>
      <w:numFmt w:val="lowerLetter"/>
      <w:lvlText w:val="%1)"/>
      <w:lvlJc w:val="left"/>
      <w:pPr>
        <w:ind w:left="1146" w:hanging="360"/>
      </w:pPr>
      <w:rPr>
        <w:b w:val="0"/>
      </w:rPr>
    </w:lvl>
    <w:lvl w:ilvl="1">
      <w:start w:val="1"/>
      <w:numFmt w:val="bullet"/>
      <w:lvlText w:val=""/>
      <w:lvlJc w:val="left"/>
      <w:pPr>
        <w:ind w:left="1866" w:hanging="360"/>
      </w:pPr>
      <w:rPr>
        <w:rFonts w:ascii="Symbol" w:hAnsi="Symbol" w:hint="default"/>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2068260758">
    <w:abstractNumId w:val="17"/>
  </w:num>
  <w:num w:numId="2" w16cid:durableId="452140844">
    <w:abstractNumId w:val="14"/>
  </w:num>
  <w:num w:numId="3" w16cid:durableId="62024684">
    <w:abstractNumId w:val="11"/>
  </w:num>
  <w:num w:numId="4" w16cid:durableId="544021778">
    <w:abstractNumId w:val="8"/>
  </w:num>
  <w:num w:numId="5" w16cid:durableId="2098674672">
    <w:abstractNumId w:val="2"/>
  </w:num>
  <w:num w:numId="6" w16cid:durableId="1291395026">
    <w:abstractNumId w:val="9"/>
  </w:num>
  <w:num w:numId="7" w16cid:durableId="1610699717">
    <w:abstractNumId w:val="7"/>
  </w:num>
  <w:num w:numId="8" w16cid:durableId="84692851">
    <w:abstractNumId w:val="45"/>
  </w:num>
  <w:num w:numId="9" w16cid:durableId="1801411382">
    <w:abstractNumId w:val="37"/>
  </w:num>
  <w:num w:numId="10" w16cid:durableId="503131579">
    <w:abstractNumId w:val="28"/>
  </w:num>
  <w:num w:numId="11" w16cid:durableId="173112060">
    <w:abstractNumId w:val="10"/>
  </w:num>
  <w:num w:numId="12" w16cid:durableId="153186510">
    <w:abstractNumId w:val="3"/>
  </w:num>
  <w:num w:numId="13" w16cid:durableId="2062514896">
    <w:abstractNumId w:val="32"/>
  </w:num>
  <w:num w:numId="14" w16cid:durableId="1382440220">
    <w:abstractNumId w:val="23"/>
  </w:num>
  <w:num w:numId="15" w16cid:durableId="1825311343">
    <w:abstractNumId w:val="21"/>
  </w:num>
  <w:num w:numId="16" w16cid:durableId="48501303">
    <w:abstractNumId w:val="0"/>
  </w:num>
  <w:num w:numId="17" w16cid:durableId="1435860624">
    <w:abstractNumId w:val="43"/>
  </w:num>
  <w:num w:numId="18" w16cid:durableId="7238695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9052826">
    <w:abstractNumId w:val="26"/>
  </w:num>
  <w:num w:numId="20" w16cid:durableId="121504038">
    <w:abstractNumId w:val="38"/>
  </w:num>
  <w:num w:numId="21" w16cid:durableId="1737706767">
    <w:abstractNumId w:val="41"/>
  </w:num>
  <w:num w:numId="22" w16cid:durableId="322514338">
    <w:abstractNumId w:val="19"/>
  </w:num>
  <w:num w:numId="23" w16cid:durableId="2098860394">
    <w:abstractNumId w:val="27"/>
  </w:num>
  <w:num w:numId="24" w16cid:durableId="1228223748">
    <w:abstractNumId w:val="36"/>
  </w:num>
  <w:num w:numId="25" w16cid:durableId="6332213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8916593">
    <w:abstractNumId w:val="25"/>
  </w:num>
  <w:num w:numId="27" w16cid:durableId="2045713427">
    <w:abstractNumId w:val="34"/>
  </w:num>
  <w:num w:numId="28" w16cid:durableId="1106652502">
    <w:abstractNumId w:val="30"/>
  </w:num>
  <w:num w:numId="29" w16cid:durableId="1373992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3220303">
    <w:abstractNumId w:val="39"/>
  </w:num>
  <w:num w:numId="31" w16cid:durableId="1376419525">
    <w:abstractNumId w:val="22"/>
  </w:num>
  <w:num w:numId="32" w16cid:durableId="1362783952">
    <w:abstractNumId w:val="1"/>
    <w:lvlOverride w:ilvl="0">
      <w:startOverride w:val="1"/>
    </w:lvlOverride>
    <w:lvlOverride w:ilvl="1"/>
    <w:lvlOverride w:ilvl="2"/>
    <w:lvlOverride w:ilvl="3"/>
    <w:lvlOverride w:ilvl="4"/>
    <w:lvlOverride w:ilvl="5"/>
    <w:lvlOverride w:ilvl="6"/>
    <w:lvlOverride w:ilvl="7"/>
    <w:lvlOverride w:ilvl="8"/>
  </w:num>
  <w:num w:numId="33" w16cid:durableId="1252543869">
    <w:abstractNumId w:val="24"/>
    <w:lvlOverride w:ilvl="0">
      <w:startOverride w:val="1"/>
    </w:lvlOverride>
    <w:lvlOverride w:ilvl="1"/>
    <w:lvlOverride w:ilvl="2"/>
    <w:lvlOverride w:ilvl="3"/>
    <w:lvlOverride w:ilvl="4"/>
    <w:lvlOverride w:ilvl="5"/>
    <w:lvlOverride w:ilvl="6"/>
    <w:lvlOverride w:ilvl="7"/>
    <w:lvlOverride w:ilvl="8"/>
  </w:num>
  <w:num w:numId="34" w16cid:durableId="14968728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14241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3528196">
    <w:abstractNumId w:val="33"/>
  </w:num>
  <w:num w:numId="37" w16cid:durableId="87995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46629937">
    <w:abstractNumId w:val="16"/>
  </w:num>
  <w:num w:numId="39" w16cid:durableId="157305286">
    <w:abstractNumId w:val="5"/>
  </w:num>
  <w:num w:numId="40" w16cid:durableId="458230840">
    <w:abstractNumId w:val="6"/>
  </w:num>
  <w:num w:numId="41" w16cid:durableId="1877113890">
    <w:abstractNumId w:val="40"/>
  </w:num>
  <w:num w:numId="42" w16cid:durableId="113792230">
    <w:abstractNumId w:val="42"/>
  </w:num>
  <w:num w:numId="43" w16cid:durableId="1452090724">
    <w:abstractNumId w:val="4"/>
  </w:num>
  <w:num w:numId="44" w16cid:durableId="296499250">
    <w:abstractNumId w:val="31"/>
  </w:num>
  <w:num w:numId="45" w16cid:durableId="1917399799">
    <w:abstractNumId w:val="12"/>
  </w:num>
  <w:num w:numId="46" w16cid:durableId="1956596814">
    <w:abstractNumId w:val="15"/>
  </w:num>
  <w:num w:numId="47" w16cid:durableId="1557857986">
    <w:abstractNumId w:val="44"/>
  </w:num>
  <w:num w:numId="48" w16cid:durableId="569510090">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4C"/>
    <w:rsid w:val="00005592"/>
    <w:rsid w:val="00007821"/>
    <w:rsid w:val="000115D4"/>
    <w:rsid w:val="00022C56"/>
    <w:rsid w:val="00035C83"/>
    <w:rsid w:val="00045E71"/>
    <w:rsid w:val="000541E5"/>
    <w:rsid w:val="00064236"/>
    <w:rsid w:val="00064C2A"/>
    <w:rsid w:val="00065A93"/>
    <w:rsid w:val="00065A99"/>
    <w:rsid w:val="000778F5"/>
    <w:rsid w:val="00087EEB"/>
    <w:rsid w:val="000901C1"/>
    <w:rsid w:val="00095C19"/>
    <w:rsid w:val="000A20F1"/>
    <w:rsid w:val="000B6056"/>
    <w:rsid w:val="000B73AA"/>
    <w:rsid w:val="000C1583"/>
    <w:rsid w:val="000C3309"/>
    <w:rsid w:val="000E403C"/>
    <w:rsid w:val="000F4F6F"/>
    <w:rsid w:val="0010085A"/>
    <w:rsid w:val="00106DE9"/>
    <w:rsid w:val="00112B1D"/>
    <w:rsid w:val="001132CD"/>
    <w:rsid w:val="00114063"/>
    <w:rsid w:val="00115A1C"/>
    <w:rsid w:val="00126AAC"/>
    <w:rsid w:val="00136242"/>
    <w:rsid w:val="00142942"/>
    <w:rsid w:val="00155D9A"/>
    <w:rsid w:val="00164BE1"/>
    <w:rsid w:val="0017254B"/>
    <w:rsid w:val="001764A4"/>
    <w:rsid w:val="00181503"/>
    <w:rsid w:val="001B234C"/>
    <w:rsid w:val="001B788D"/>
    <w:rsid w:val="001C00AF"/>
    <w:rsid w:val="001C1893"/>
    <w:rsid w:val="001C59F2"/>
    <w:rsid w:val="001C5D23"/>
    <w:rsid w:val="001C610A"/>
    <w:rsid w:val="001C6ACC"/>
    <w:rsid w:val="001D65B8"/>
    <w:rsid w:val="001E47B6"/>
    <w:rsid w:val="001F5B71"/>
    <w:rsid w:val="0020075C"/>
    <w:rsid w:val="00205F5D"/>
    <w:rsid w:val="00206523"/>
    <w:rsid w:val="00214A1F"/>
    <w:rsid w:val="002255F4"/>
    <w:rsid w:val="00254130"/>
    <w:rsid w:val="00276CA1"/>
    <w:rsid w:val="00290827"/>
    <w:rsid w:val="002A1A82"/>
    <w:rsid w:val="002A4BBB"/>
    <w:rsid w:val="002B47DC"/>
    <w:rsid w:val="002C512E"/>
    <w:rsid w:val="002C5F12"/>
    <w:rsid w:val="002D00AD"/>
    <w:rsid w:val="002D6A42"/>
    <w:rsid w:val="002E6766"/>
    <w:rsid w:val="002F12F2"/>
    <w:rsid w:val="003006A1"/>
    <w:rsid w:val="003873A1"/>
    <w:rsid w:val="00390D13"/>
    <w:rsid w:val="00391C5A"/>
    <w:rsid w:val="003A6B4C"/>
    <w:rsid w:val="003B0F19"/>
    <w:rsid w:val="003C4B9D"/>
    <w:rsid w:val="003C76E3"/>
    <w:rsid w:val="003E1482"/>
    <w:rsid w:val="003E3FC9"/>
    <w:rsid w:val="003F61D8"/>
    <w:rsid w:val="004018B0"/>
    <w:rsid w:val="0040359E"/>
    <w:rsid w:val="0040664B"/>
    <w:rsid w:val="00406C19"/>
    <w:rsid w:val="00415256"/>
    <w:rsid w:val="0042135D"/>
    <w:rsid w:val="00435AF1"/>
    <w:rsid w:val="00440F6F"/>
    <w:rsid w:val="00442CFA"/>
    <w:rsid w:val="00445677"/>
    <w:rsid w:val="00453262"/>
    <w:rsid w:val="00455B38"/>
    <w:rsid w:val="004651A4"/>
    <w:rsid w:val="00466A1C"/>
    <w:rsid w:val="00473F31"/>
    <w:rsid w:val="00473FDA"/>
    <w:rsid w:val="00484267"/>
    <w:rsid w:val="00493722"/>
    <w:rsid w:val="0049402C"/>
    <w:rsid w:val="00494D16"/>
    <w:rsid w:val="004A24A7"/>
    <w:rsid w:val="004F5825"/>
    <w:rsid w:val="00501DA1"/>
    <w:rsid w:val="00523428"/>
    <w:rsid w:val="00524185"/>
    <w:rsid w:val="0053207C"/>
    <w:rsid w:val="0053716B"/>
    <w:rsid w:val="00541DCE"/>
    <w:rsid w:val="005448C8"/>
    <w:rsid w:val="0054772B"/>
    <w:rsid w:val="00547EB1"/>
    <w:rsid w:val="00551D25"/>
    <w:rsid w:val="0055326F"/>
    <w:rsid w:val="00556C22"/>
    <w:rsid w:val="00565317"/>
    <w:rsid w:val="005740B0"/>
    <w:rsid w:val="0058110D"/>
    <w:rsid w:val="00590402"/>
    <w:rsid w:val="005C08A0"/>
    <w:rsid w:val="005C23EB"/>
    <w:rsid w:val="005E7DEE"/>
    <w:rsid w:val="005F5B25"/>
    <w:rsid w:val="005F610A"/>
    <w:rsid w:val="00612EB7"/>
    <w:rsid w:val="00615687"/>
    <w:rsid w:val="006234ED"/>
    <w:rsid w:val="0064150B"/>
    <w:rsid w:val="006418DF"/>
    <w:rsid w:val="006458A0"/>
    <w:rsid w:val="0064787D"/>
    <w:rsid w:val="00666415"/>
    <w:rsid w:val="0069409F"/>
    <w:rsid w:val="006B13B5"/>
    <w:rsid w:val="006D3DAE"/>
    <w:rsid w:val="006E06E8"/>
    <w:rsid w:val="006E50B6"/>
    <w:rsid w:val="006F236F"/>
    <w:rsid w:val="00700C14"/>
    <w:rsid w:val="0070375A"/>
    <w:rsid w:val="00703D91"/>
    <w:rsid w:val="00711BF6"/>
    <w:rsid w:val="00723EA3"/>
    <w:rsid w:val="007474E9"/>
    <w:rsid w:val="0075622B"/>
    <w:rsid w:val="00770383"/>
    <w:rsid w:val="00775F39"/>
    <w:rsid w:val="00777B4B"/>
    <w:rsid w:val="00782826"/>
    <w:rsid w:val="00786F25"/>
    <w:rsid w:val="00790DFD"/>
    <w:rsid w:val="00791CCB"/>
    <w:rsid w:val="007A18CA"/>
    <w:rsid w:val="007A202D"/>
    <w:rsid w:val="007C2C88"/>
    <w:rsid w:val="007D0D7F"/>
    <w:rsid w:val="007D6C26"/>
    <w:rsid w:val="007E2B0C"/>
    <w:rsid w:val="007F1831"/>
    <w:rsid w:val="007F1B8E"/>
    <w:rsid w:val="008020CB"/>
    <w:rsid w:val="00803CFD"/>
    <w:rsid w:val="00804D43"/>
    <w:rsid w:val="00815075"/>
    <w:rsid w:val="00820882"/>
    <w:rsid w:val="00823064"/>
    <w:rsid w:val="00836193"/>
    <w:rsid w:val="00836E87"/>
    <w:rsid w:val="0084079F"/>
    <w:rsid w:val="00846B12"/>
    <w:rsid w:val="0085135C"/>
    <w:rsid w:val="00851369"/>
    <w:rsid w:val="00852348"/>
    <w:rsid w:val="00870BBC"/>
    <w:rsid w:val="008740E9"/>
    <w:rsid w:val="00881F36"/>
    <w:rsid w:val="008850B2"/>
    <w:rsid w:val="008A01F8"/>
    <w:rsid w:val="008B22EC"/>
    <w:rsid w:val="008C0013"/>
    <w:rsid w:val="008D0B84"/>
    <w:rsid w:val="008D3B78"/>
    <w:rsid w:val="008E1718"/>
    <w:rsid w:val="008E4977"/>
    <w:rsid w:val="00903C17"/>
    <w:rsid w:val="009167A8"/>
    <w:rsid w:val="00920F5A"/>
    <w:rsid w:val="00956FD8"/>
    <w:rsid w:val="00962EC6"/>
    <w:rsid w:val="00974717"/>
    <w:rsid w:val="00980E5D"/>
    <w:rsid w:val="009848EC"/>
    <w:rsid w:val="00987820"/>
    <w:rsid w:val="009A1D0E"/>
    <w:rsid w:val="009A64F7"/>
    <w:rsid w:val="009B2EB1"/>
    <w:rsid w:val="009B62E5"/>
    <w:rsid w:val="009C7073"/>
    <w:rsid w:val="009D06EE"/>
    <w:rsid w:val="009E5105"/>
    <w:rsid w:val="009F6A11"/>
    <w:rsid w:val="00A05A9B"/>
    <w:rsid w:val="00A14E8A"/>
    <w:rsid w:val="00A1514D"/>
    <w:rsid w:val="00A2201B"/>
    <w:rsid w:val="00A249DA"/>
    <w:rsid w:val="00A65148"/>
    <w:rsid w:val="00A81181"/>
    <w:rsid w:val="00A848E5"/>
    <w:rsid w:val="00A85E23"/>
    <w:rsid w:val="00A9226F"/>
    <w:rsid w:val="00A92B19"/>
    <w:rsid w:val="00A92C4A"/>
    <w:rsid w:val="00AA5D31"/>
    <w:rsid w:val="00AA6EE6"/>
    <w:rsid w:val="00AD3669"/>
    <w:rsid w:val="00AD3750"/>
    <w:rsid w:val="00AD498C"/>
    <w:rsid w:val="00AD5BDE"/>
    <w:rsid w:val="00AE4902"/>
    <w:rsid w:val="00AF07F7"/>
    <w:rsid w:val="00AF5415"/>
    <w:rsid w:val="00AF570A"/>
    <w:rsid w:val="00AF751C"/>
    <w:rsid w:val="00B16086"/>
    <w:rsid w:val="00B26624"/>
    <w:rsid w:val="00B3254D"/>
    <w:rsid w:val="00B504AE"/>
    <w:rsid w:val="00B56460"/>
    <w:rsid w:val="00B57B30"/>
    <w:rsid w:val="00B60B22"/>
    <w:rsid w:val="00B67390"/>
    <w:rsid w:val="00B778E7"/>
    <w:rsid w:val="00B93DFD"/>
    <w:rsid w:val="00B94BD9"/>
    <w:rsid w:val="00B9617B"/>
    <w:rsid w:val="00BA3361"/>
    <w:rsid w:val="00BA4FB3"/>
    <w:rsid w:val="00BE0FB6"/>
    <w:rsid w:val="00BE4E4A"/>
    <w:rsid w:val="00BF3FB8"/>
    <w:rsid w:val="00C01A92"/>
    <w:rsid w:val="00C03F86"/>
    <w:rsid w:val="00C226C3"/>
    <w:rsid w:val="00C35AB0"/>
    <w:rsid w:val="00C402A4"/>
    <w:rsid w:val="00C430FA"/>
    <w:rsid w:val="00C46626"/>
    <w:rsid w:val="00C50153"/>
    <w:rsid w:val="00C53241"/>
    <w:rsid w:val="00C55EDA"/>
    <w:rsid w:val="00C62A9B"/>
    <w:rsid w:val="00C73C6D"/>
    <w:rsid w:val="00C84127"/>
    <w:rsid w:val="00C86DE0"/>
    <w:rsid w:val="00C93D55"/>
    <w:rsid w:val="00CA7465"/>
    <w:rsid w:val="00CC0DE9"/>
    <w:rsid w:val="00CC0E92"/>
    <w:rsid w:val="00CC642B"/>
    <w:rsid w:val="00CD1F34"/>
    <w:rsid w:val="00CD4166"/>
    <w:rsid w:val="00CD7832"/>
    <w:rsid w:val="00CE1B9E"/>
    <w:rsid w:val="00CF4B31"/>
    <w:rsid w:val="00CF4E4A"/>
    <w:rsid w:val="00D03D23"/>
    <w:rsid w:val="00D211B0"/>
    <w:rsid w:val="00D24920"/>
    <w:rsid w:val="00D30F42"/>
    <w:rsid w:val="00D32757"/>
    <w:rsid w:val="00D52B0F"/>
    <w:rsid w:val="00D54232"/>
    <w:rsid w:val="00D8394F"/>
    <w:rsid w:val="00DA1268"/>
    <w:rsid w:val="00DA1FE8"/>
    <w:rsid w:val="00DA65B0"/>
    <w:rsid w:val="00DA7C97"/>
    <w:rsid w:val="00DC469D"/>
    <w:rsid w:val="00DC48DA"/>
    <w:rsid w:val="00DD0CC3"/>
    <w:rsid w:val="00DD4BBF"/>
    <w:rsid w:val="00DD6F28"/>
    <w:rsid w:val="00DE7BAA"/>
    <w:rsid w:val="00DF38BF"/>
    <w:rsid w:val="00E01265"/>
    <w:rsid w:val="00E07EBA"/>
    <w:rsid w:val="00E1047A"/>
    <w:rsid w:val="00E120E7"/>
    <w:rsid w:val="00E129BF"/>
    <w:rsid w:val="00E2096F"/>
    <w:rsid w:val="00E579F7"/>
    <w:rsid w:val="00E57C60"/>
    <w:rsid w:val="00E642FB"/>
    <w:rsid w:val="00E6720B"/>
    <w:rsid w:val="00E754A0"/>
    <w:rsid w:val="00E92C57"/>
    <w:rsid w:val="00E93AC7"/>
    <w:rsid w:val="00EB665B"/>
    <w:rsid w:val="00EE0A9D"/>
    <w:rsid w:val="00EE22F0"/>
    <w:rsid w:val="00EE53DC"/>
    <w:rsid w:val="00EF7F7C"/>
    <w:rsid w:val="00F147C0"/>
    <w:rsid w:val="00F14974"/>
    <w:rsid w:val="00F17293"/>
    <w:rsid w:val="00F1785A"/>
    <w:rsid w:val="00F24D00"/>
    <w:rsid w:val="00F26011"/>
    <w:rsid w:val="00F30F33"/>
    <w:rsid w:val="00F53752"/>
    <w:rsid w:val="00F61C91"/>
    <w:rsid w:val="00F6492B"/>
    <w:rsid w:val="00F674B6"/>
    <w:rsid w:val="00F74F55"/>
    <w:rsid w:val="00F82D77"/>
    <w:rsid w:val="00F9121C"/>
    <w:rsid w:val="00F94A50"/>
    <w:rsid w:val="00FA7B32"/>
    <w:rsid w:val="00FB237C"/>
    <w:rsid w:val="00FB4FF4"/>
    <w:rsid w:val="00FB728A"/>
    <w:rsid w:val="00FC151D"/>
    <w:rsid w:val="00FC1C88"/>
    <w:rsid w:val="00FC714D"/>
    <w:rsid w:val="00FE7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31B179"/>
  <w15:docId w15:val="{6597784F-0934-4DFE-83C9-8AA3C03B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29BF"/>
    <w:pPr>
      <w:spacing w:after="5" w:line="265" w:lineRule="auto"/>
      <w:ind w:left="8" w:right="125"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basedOn w:val="Normalny"/>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basedOn w:val="Normalny"/>
    <w:link w:val="AkapitzlistZnak"/>
    <w:uiPriority w:val="34"/>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styleId="Nierozpoznanawzmianka">
    <w:name w:val="Unresolved Mention"/>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pPr>
      <w:numPr>
        <w:numId w:val="8"/>
      </w:numPr>
    </w:pPr>
  </w:style>
  <w:style w:type="paragraph" w:customStyle="1" w:styleId="Akapitzlist3">
    <w:name w:val="Akapit z listą3"/>
    <w:basedOn w:val="Normalny"/>
    <w:rsid w:val="00D52B0F"/>
    <w:pPr>
      <w:spacing w:after="160" w:line="259" w:lineRule="auto"/>
      <w:ind w:left="720" w:right="0" w:firstLine="0"/>
      <w:contextualSpacing/>
      <w:jc w:val="left"/>
    </w:pPr>
    <w:rPr>
      <w:rFonts w:ascii="Calibri" w:hAnsi="Calibri" w:cs="Calibri"/>
      <w:color w:val="auto"/>
      <w:sz w:val="22"/>
      <w:lang w:eastAsia="en-US"/>
    </w:rPr>
  </w:style>
  <w:style w:type="paragraph" w:customStyle="1" w:styleId="StandardAngebotberschrift">
    <w:name w:val="StandardAngebotÜberschrift"/>
    <w:basedOn w:val="Normalny"/>
    <w:rsid w:val="006458A0"/>
    <w:pPr>
      <w:spacing w:before="240" w:after="0" w:line="240" w:lineRule="auto"/>
      <w:ind w:left="0" w:right="0" w:firstLine="0"/>
      <w:jc w:val="left"/>
    </w:pPr>
    <w:rPr>
      <w:rFonts w:ascii="Arial" w:eastAsiaTheme="minorHAnsi" w:hAnsi="Arial" w:cs="Arial"/>
      <w:b/>
      <w:bCs/>
      <w:color w:val="auto"/>
      <w:szCs w:val="24"/>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uiPriority w:val="34"/>
    <w:qFormat/>
    <w:rsid w:val="00B778E7"/>
    <w:rPr>
      <w:rFonts w:ascii="Times New Roman" w:eastAsia="Times New Roman" w:hAnsi="Times New Roman" w:cs="Times New Roman"/>
      <w:color w:val="000000"/>
      <w:sz w:val="24"/>
    </w:rPr>
  </w:style>
  <w:style w:type="paragraph" w:customStyle="1" w:styleId="Opiswyrnienie">
    <w:name w:val="Opis wyróżnienie"/>
    <w:basedOn w:val="Normalny"/>
    <w:qFormat/>
    <w:rsid w:val="002A1A82"/>
    <w:pPr>
      <w:shd w:val="clear" w:color="auto" w:fill="FFE599" w:themeFill="accent4" w:themeFillTint="66"/>
      <w:spacing w:before="120" w:after="160" w:line="276" w:lineRule="auto"/>
      <w:ind w:left="0" w:right="0" w:firstLine="0"/>
      <w:jc w:val="left"/>
    </w:pPr>
    <w:rPr>
      <w:rFonts w:ascii="Arial" w:eastAsiaTheme="minorHAnsi" w:hAnsi="Arial" w:cstheme="minorBidi"/>
      <w:b/>
      <w:color w:val="auto"/>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sz w:val="24"/>
      <w:szCs w:val="24"/>
    </w:rPr>
  </w:style>
  <w:style w:type="character" w:styleId="Pogrubienie">
    <w:name w:val="Strong"/>
    <w:basedOn w:val="Domylnaczcionkaakapitu"/>
    <w:uiPriority w:val="22"/>
    <w:qFormat/>
    <w:rsid w:val="000642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837211">
      <w:bodyDiv w:val="1"/>
      <w:marLeft w:val="0"/>
      <w:marRight w:val="0"/>
      <w:marTop w:val="0"/>
      <w:marBottom w:val="0"/>
      <w:divBdr>
        <w:top w:val="none" w:sz="0" w:space="0" w:color="auto"/>
        <w:left w:val="none" w:sz="0" w:space="0" w:color="auto"/>
        <w:bottom w:val="none" w:sz="0" w:space="0" w:color="auto"/>
        <w:right w:val="none" w:sz="0" w:space="0" w:color="auto"/>
      </w:divBdr>
    </w:div>
    <w:div w:id="284507766">
      <w:bodyDiv w:val="1"/>
      <w:marLeft w:val="0"/>
      <w:marRight w:val="0"/>
      <w:marTop w:val="0"/>
      <w:marBottom w:val="0"/>
      <w:divBdr>
        <w:top w:val="none" w:sz="0" w:space="0" w:color="auto"/>
        <w:left w:val="none" w:sz="0" w:space="0" w:color="auto"/>
        <w:bottom w:val="none" w:sz="0" w:space="0" w:color="auto"/>
        <w:right w:val="none" w:sz="0" w:space="0" w:color="auto"/>
      </w:divBdr>
    </w:div>
    <w:div w:id="548224974">
      <w:bodyDiv w:val="1"/>
      <w:marLeft w:val="0"/>
      <w:marRight w:val="0"/>
      <w:marTop w:val="0"/>
      <w:marBottom w:val="0"/>
      <w:divBdr>
        <w:top w:val="none" w:sz="0" w:space="0" w:color="auto"/>
        <w:left w:val="none" w:sz="0" w:space="0" w:color="auto"/>
        <w:bottom w:val="none" w:sz="0" w:space="0" w:color="auto"/>
        <w:right w:val="none" w:sz="0" w:space="0" w:color="auto"/>
      </w:divBdr>
    </w:div>
    <w:div w:id="695690113">
      <w:bodyDiv w:val="1"/>
      <w:marLeft w:val="0"/>
      <w:marRight w:val="0"/>
      <w:marTop w:val="0"/>
      <w:marBottom w:val="0"/>
      <w:divBdr>
        <w:top w:val="none" w:sz="0" w:space="0" w:color="auto"/>
        <w:left w:val="none" w:sz="0" w:space="0" w:color="auto"/>
        <w:bottom w:val="none" w:sz="0" w:space="0" w:color="auto"/>
        <w:right w:val="none" w:sz="0" w:space="0" w:color="auto"/>
      </w:divBdr>
    </w:div>
    <w:div w:id="713235654">
      <w:bodyDiv w:val="1"/>
      <w:marLeft w:val="0"/>
      <w:marRight w:val="0"/>
      <w:marTop w:val="0"/>
      <w:marBottom w:val="0"/>
      <w:divBdr>
        <w:top w:val="none" w:sz="0" w:space="0" w:color="auto"/>
        <w:left w:val="none" w:sz="0" w:space="0" w:color="auto"/>
        <w:bottom w:val="none" w:sz="0" w:space="0" w:color="auto"/>
        <w:right w:val="none" w:sz="0" w:space="0" w:color="auto"/>
      </w:divBdr>
    </w:div>
    <w:div w:id="1014500775">
      <w:bodyDiv w:val="1"/>
      <w:marLeft w:val="0"/>
      <w:marRight w:val="0"/>
      <w:marTop w:val="0"/>
      <w:marBottom w:val="0"/>
      <w:divBdr>
        <w:top w:val="none" w:sz="0" w:space="0" w:color="auto"/>
        <w:left w:val="none" w:sz="0" w:space="0" w:color="auto"/>
        <w:bottom w:val="none" w:sz="0" w:space="0" w:color="auto"/>
        <w:right w:val="none" w:sz="0" w:space="0" w:color="auto"/>
      </w:divBdr>
    </w:div>
    <w:div w:id="1133790627">
      <w:bodyDiv w:val="1"/>
      <w:marLeft w:val="0"/>
      <w:marRight w:val="0"/>
      <w:marTop w:val="0"/>
      <w:marBottom w:val="0"/>
      <w:divBdr>
        <w:top w:val="none" w:sz="0" w:space="0" w:color="auto"/>
        <w:left w:val="none" w:sz="0" w:space="0" w:color="auto"/>
        <w:bottom w:val="none" w:sz="0" w:space="0" w:color="auto"/>
        <w:right w:val="none" w:sz="0" w:space="0" w:color="auto"/>
      </w:divBdr>
    </w:div>
    <w:div w:id="1150443573">
      <w:bodyDiv w:val="1"/>
      <w:marLeft w:val="0"/>
      <w:marRight w:val="0"/>
      <w:marTop w:val="0"/>
      <w:marBottom w:val="0"/>
      <w:divBdr>
        <w:top w:val="none" w:sz="0" w:space="0" w:color="auto"/>
        <w:left w:val="none" w:sz="0" w:space="0" w:color="auto"/>
        <w:bottom w:val="none" w:sz="0" w:space="0" w:color="auto"/>
        <w:right w:val="none" w:sz="0" w:space="0" w:color="auto"/>
      </w:divBdr>
    </w:div>
    <w:div w:id="1254240326">
      <w:bodyDiv w:val="1"/>
      <w:marLeft w:val="0"/>
      <w:marRight w:val="0"/>
      <w:marTop w:val="0"/>
      <w:marBottom w:val="0"/>
      <w:divBdr>
        <w:top w:val="none" w:sz="0" w:space="0" w:color="auto"/>
        <w:left w:val="none" w:sz="0" w:space="0" w:color="auto"/>
        <w:bottom w:val="none" w:sz="0" w:space="0" w:color="auto"/>
        <w:right w:val="none" w:sz="0" w:space="0" w:color="auto"/>
      </w:divBdr>
    </w:div>
    <w:div w:id="1512331095">
      <w:bodyDiv w:val="1"/>
      <w:marLeft w:val="0"/>
      <w:marRight w:val="0"/>
      <w:marTop w:val="0"/>
      <w:marBottom w:val="0"/>
      <w:divBdr>
        <w:top w:val="none" w:sz="0" w:space="0" w:color="auto"/>
        <w:left w:val="none" w:sz="0" w:space="0" w:color="auto"/>
        <w:bottom w:val="none" w:sz="0" w:space="0" w:color="auto"/>
        <w:right w:val="none" w:sz="0" w:space="0" w:color="auto"/>
      </w:divBdr>
    </w:div>
    <w:div w:id="1624268692">
      <w:bodyDiv w:val="1"/>
      <w:marLeft w:val="0"/>
      <w:marRight w:val="0"/>
      <w:marTop w:val="0"/>
      <w:marBottom w:val="0"/>
      <w:divBdr>
        <w:top w:val="none" w:sz="0" w:space="0" w:color="auto"/>
        <w:left w:val="none" w:sz="0" w:space="0" w:color="auto"/>
        <w:bottom w:val="none" w:sz="0" w:space="0" w:color="auto"/>
        <w:right w:val="none" w:sz="0" w:space="0" w:color="auto"/>
      </w:divBdr>
    </w:div>
    <w:div w:id="1642541929">
      <w:bodyDiv w:val="1"/>
      <w:marLeft w:val="0"/>
      <w:marRight w:val="0"/>
      <w:marTop w:val="0"/>
      <w:marBottom w:val="0"/>
      <w:divBdr>
        <w:top w:val="none" w:sz="0" w:space="0" w:color="auto"/>
        <w:left w:val="none" w:sz="0" w:space="0" w:color="auto"/>
        <w:bottom w:val="none" w:sz="0" w:space="0" w:color="auto"/>
        <w:right w:val="none" w:sz="0" w:space="0" w:color="auto"/>
      </w:divBdr>
    </w:div>
    <w:div w:id="1685283864">
      <w:bodyDiv w:val="1"/>
      <w:marLeft w:val="0"/>
      <w:marRight w:val="0"/>
      <w:marTop w:val="0"/>
      <w:marBottom w:val="0"/>
      <w:divBdr>
        <w:top w:val="none" w:sz="0" w:space="0" w:color="auto"/>
        <w:left w:val="none" w:sz="0" w:space="0" w:color="auto"/>
        <w:bottom w:val="none" w:sz="0" w:space="0" w:color="auto"/>
        <w:right w:val="none" w:sz="0" w:space="0" w:color="auto"/>
      </w:divBdr>
    </w:div>
    <w:div w:id="1729377911">
      <w:bodyDiv w:val="1"/>
      <w:marLeft w:val="0"/>
      <w:marRight w:val="0"/>
      <w:marTop w:val="0"/>
      <w:marBottom w:val="0"/>
      <w:divBdr>
        <w:top w:val="none" w:sz="0" w:space="0" w:color="auto"/>
        <w:left w:val="none" w:sz="0" w:space="0" w:color="auto"/>
        <w:bottom w:val="none" w:sz="0" w:space="0" w:color="auto"/>
        <w:right w:val="none" w:sz="0" w:space="0" w:color="auto"/>
      </w:divBdr>
    </w:div>
    <w:div w:id="1844004801">
      <w:bodyDiv w:val="1"/>
      <w:marLeft w:val="0"/>
      <w:marRight w:val="0"/>
      <w:marTop w:val="0"/>
      <w:marBottom w:val="0"/>
      <w:divBdr>
        <w:top w:val="none" w:sz="0" w:space="0" w:color="auto"/>
        <w:left w:val="none" w:sz="0" w:space="0" w:color="auto"/>
        <w:bottom w:val="none" w:sz="0" w:space="0" w:color="auto"/>
        <w:right w:val="none" w:sz="0" w:space="0" w:color="auto"/>
      </w:divBdr>
    </w:div>
    <w:div w:id="1905483161">
      <w:bodyDiv w:val="1"/>
      <w:marLeft w:val="0"/>
      <w:marRight w:val="0"/>
      <w:marTop w:val="0"/>
      <w:marBottom w:val="0"/>
      <w:divBdr>
        <w:top w:val="none" w:sz="0" w:space="0" w:color="auto"/>
        <w:left w:val="none" w:sz="0" w:space="0" w:color="auto"/>
        <w:bottom w:val="none" w:sz="0" w:space="0" w:color="auto"/>
        <w:right w:val="none" w:sz="0" w:space="0" w:color="auto"/>
      </w:divBdr>
    </w:div>
    <w:div w:id="199815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82378-A581-4A6A-BD81-E7F57C4A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10</Pages>
  <Words>3776</Words>
  <Characters>22659</Characters>
  <Application>Microsoft Office Word</Application>
  <DocSecurity>0</DocSecurity>
  <Lines>188</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Miejski Zakład Gospodarki Komunalnej” Sp</vt:lpstr>
      <vt:lpstr>Miejski Zakład Gospodarki Komunalnej” Sp</vt:lpstr>
    </vt:vector>
  </TitlesOfParts>
  <Company/>
  <LinksUpToDate>false</LinksUpToDate>
  <CharactersWithSpaces>26383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subject/>
  <dc:creator>Jacek Gola</dc:creator>
  <cp:keywords/>
  <cp:lastModifiedBy>Kompass</cp:lastModifiedBy>
  <cp:revision>44</cp:revision>
  <cp:lastPrinted>2024-05-20T09:59:00Z</cp:lastPrinted>
  <dcterms:created xsi:type="dcterms:W3CDTF">2024-06-12T13:03:00Z</dcterms:created>
  <dcterms:modified xsi:type="dcterms:W3CDTF">2025-06-18T11:15:00Z</dcterms:modified>
</cp:coreProperties>
</file>