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70BE6" w14:textId="2C11F878" w:rsidR="0001184C" w:rsidRPr="002B58F9" w:rsidRDefault="0001184C" w:rsidP="0001184C">
      <w:pPr>
        <w:autoSpaceDE w:val="0"/>
        <w:autoSpaceDN w:val="0"/>
        <w:adjustRightInd w:val="0"/>
        <w:spacing w:line="276" w:lineRule="auto"/>
        <w:ind w:firstLine="0"/>
        <w:jc w:val="left"/>
        <w:rPr>
          <w:rFonts w:ascii="Verdana" w:hAnsi="Verdana"/>
          <w:b/>
          <w:sz w:val="16"/>
          <w:szCs w:val="20"/>
        </w:rPr>
      </w:pPr>
      <w:r>
        <w:rPr>
          <w:rFonts w:ascii="Verdana" w:hAnsi="Verdana"/>
          <w:sz w:val="16"/>
          <w:szCs w:val="20"/>
        </w:rPr>
        <w:t xml:space="preserve">Załącznik nr 2 do zapytania ofertowego nr </w:t>
      </w:r>
      <w:r w:rsidR="0047307B" w:rsidRPr="0047307B">
        <w:rPr>
          <w:rFonts w:ascii="Verdana" w:hAnsi="Verdana" w:cs="Calibri"/>
          <w:b/>
          <w:sz w:val="16"/>
          <w:szCs w:val="16"/>
        </w:rPr>
        <w:t>2025-84273-211117</w:t>
      </w:r>
      <w:r w:rsidR="0047307B">
        <w:rPr>
          <w:rFonts w:ascii="Verdana" w:hAnsi="Verdana" w:cs="Calibri"/>
          <w:b/>
          <w:sz w:val="16"/>
          <w:szCs w:val="16"/>
        </w:rPr>
        <w:t xml:space="preserve"> </w:t>
      </w:r>
      <w:r>
        <w:rPr>
          <w:rFonts w:ascii="Verdana" w:hAnsi="Verdana" w:cs="Calibri"/>
          <w:bCs w:val="0"/>
          <w:sz w:val="16"/>
          <w:szCs w:val="22"/>
        </w:rPr>
        <w:t xml:space="preserve">z dnia </w:t>
      </w:r>
      <w:r w:rsidR="0047307B">
        <w:rPr>
          <w:rFonts w:ascii="Verdana" w:hAnsi="Verdana" w:cs="Calibri"/>
          <w:bCs w:val="0"/>
          <w:sz w:val="16"/>
          <w:szCs w:val="22"/>
        </w:rPr>
        <w:t>1</w:t>
      </w:r>
      <w:r w:rsidR="00F45430">
        <w:rPr>
          <w:rFonts w:ascii="Verdana" w:hAnsi="Verdana" w:cs="Calibri"/>
          <w:bCs w:val="0"/>
          <w:sz w:val="16"/>
          <w:szCs w:val="22"/>
        </w:rPr>
        <w:t>2.01.2025</w:t>
      </w:r>
      <w:r>
        <w:rPr>
          <w:rFonts w:ascii="Verdana" w:hAnsi="Verdana" w:cs="Calibri"/>
          <w:bCs w:val="0"/>
          <w:sz w:val="16"/>
          <w:szCs w:val="22"/>
        </w:rPr>
        <w:t xml:space="preserve"> (baza konkurencyjności)</w:t>
      </w:r>
      <w:r>
        <w:rPr>
          <w:rFonts w:ascii="Verdana" w:hAnsi="Verdana"/>
          <w:sz w:val="12"/>
          <w:szCs w:val="16"/>
        </w:rPr>
        <w:t>.</w:t>
      </w:r>
      <w:r>
        <w:rPr>
          <w:rFonts w:ascii="Calibri" w:hAnsi="Calibri" w:cs="Calibri"/>
          <w:b/>
          <w:sz w:val="22"/>
          <w:szCs w:val="22"/>
          <w:u w:val="single"/>
        </w:rPr>
        <w:br w:type="textWrapping" w:clear="all"/>
      </w:r>
    </w:p>
    <w:p w14:paraId="32E033FF" w14:textId="77777777" w:rsidR="0001184C" w:rsidRDefault="0001184C" w:rsidP="0001184C">
      <w:pPr>
        <w:pStyle w:val="Bezodstpw1"/>
        <w:spacing w:line="360" w:lineRule="auto"/>
        <w:rPr>
          <w:rFonts w:ascii="Verdana" w:hAnsi="Verdana"/>
          <w:sz w:val="18"/>
          <w:szCs w:val="20"/>
        </w:rPr>
      </w:pPr>
    </w:p>
    <w:p w14:paraId="5E379560" w14:textId="77777777" w:rsidR="0001184C" w:rsidRDefault="0001184C" w:rsidP="0001184C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……………..…………………., ……………...</w:t>
      </w:r>
    </w:p>
    <w:p w14:paraId="156A789E" w14:textId="77777777" w:rsidR="0001184C" w:rsidRDefault="0001184C" w:rsidP="0001184C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 w:val="0"/>
          <w:color w:val="000000"/>
          <w:sz w:val="22"/>
          <w:szCs w:val="22"/>
        </w:rPr>
      </w:pP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i/>
          <w:color w:val="000000"/>
          <w:sz w:val="22"/>
          <w:szCs w:val="22"/>
        </w:rPr>
        <w:t>Miejscowość</w:t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  <w:t xml:space="preserve">           </w:t>
      </w:r>
      <w:r>
        <w:rPr>
          <w:rFonts w:ascii="Calibri" w:hAnsi="Calibri" w:cs="Calibri"/>
          <w:b/>
          <w:bCs w:val="0"/>
          <w:i/>
          <w:color w:val="000000"/>
          <w:sz w:val="22"/>
          <w:szCs w:val="22"/>
        </w:rPr>
        <w:t xml:space="preserve">Data </w:t>
      </w:r>
    </w:p>
    <w:p w14:paraId="30A1F8BA" w14:textId="77777777" w:rsidR="0001184C" w:rsidRDefault="0001184C" w:rsidP="0001184C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 w:val="0"/>
          <w:color w:val="000000"/>
          <w:sz w:val="22"/>
          <w:szCs w:val="22"/>
        </w:rPr>
      </w:pPr>
      <w:r>
        <w:rPr>
          <w:rFonts w:ascii="Calibri" w:hAnsi="Calibri" w:cs="Calibri"/>
          <w:b/>
          <w:bCs w:val="0"/>
          <w:color w:val="000000"/>
          <w:sz w:val="22"/>
          <w:szCs w:val="22"/>
        </w:rPr>
        <w:t>Oświadczenie nr 1</w:t>
      </w:r>
    </w:p>
    <w:p w14:paraId="50CFBB4E" w14:textId="77777777" w:rsidR="0001184C" w:rsidRDefault="0001184C" w:rsidP="0001184C">
      <w:pPr>
        <w:ind w:hanging="284"/>
        <w:jc w:val="left"/>
        <w:rPr>
          <w:rFonts w:ascii="Verdana" w:hAnsi="Verdana"/>
          <w:sz w:val="16"/>
          <w:szCs w:val="20"/>
        </w:rPr>
      </w:pPr>
      <w:r>
        <w:rPr>
          <w:rFonts w:ascii="Verdana" w:hAnsi="Verdana"/>
          <w:sz w:val="16"/>
          <w:szCs w:val="20"/>
        </w:rPr>
        <w:t xml:space="preserve">          </w:t>
      </w:r>
    </w:p>
    <w:p w14:paraId="4C5180F8" w14:textId="77777777" w:rsidR="0001184C" w:rsidRDefault="0001184C" w:rsidP="0001184C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cs="Calibri"/>
          <w:color w:val="000000"/>
        </w:rPr>
      </w:pPr>
    </w:p>
    <w:p w14:paraId="6DCD7791" w14:textId="77777777" w:rsidR="0001184C" w:rsidRDefault="0001184C" w:rsidP="0001184C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Działając w imieniu Wykonawcy, tj. ………………………………</w:t>
      </w:r>
    </w:p>
    <w:p w14:paraId="7E70EED5" w14:textId="77777777" w:rsidR="0001184C" w:rsidRDefault="0001184C" w:rsidP="0001184C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cs="Calibri"/>
          <w:color w:val="000000"/>
        </w:rPr>
      </w:pPr>
    </w:p>
    <w:p w14:paraId="4D8756A4" w14:textId="72A40146" w:rsidR="0001184C" w:rsidRDefault="0001184C" w:rsidP="0001184C">
      <w:pPr>
        <w:pStyle w:val="Akapitzlist"/>
        <w:autoSpaceDE w:val="0"/>
        <w:autoSpaceDN w:val="0"/>
        <w:adjustRightInd w:val="0"/>
        <w:ind w:left="426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W związku z postępowaniem w przedmiocie </w:t>
      </w:r>
      <w:r>
        <w:rPr>
          <w:rFonts w:cs="Calibri"/>
          <w:b/>
          <w:color w:val="000000"/>
        </w:rPr>
        <w:t>„Zapewnienia</w:t>
      </w:r>
      <w:r w:rsidRPr="00786455">
        <w:rPr>
          <w:rFonts w:cs="Calibri"/>
          <w:b/>
          <w:color w:val="000000"/>
        </w:rPr>
        <w:t xml:space="preserve"> usługi szkoleniowej</w:t>
      </w:r>
      <w:r>
        <w:rPr>
          <w:rFonts w:cs="Calibri"/>
          <w:b/>
          <w:color w:val="000000"/>
        </w:rPr>
        <w:t xml:space="preserve"> i mentoringu</w:t>
      </w:r>
      <w:r w:rsidRPr="00786455">
        <w:rPr>
          <w:rFonts w:cs="Calibri"/>
          <w:b/>
          <w:color w:val="000000"/>
        </w:rPr>
        <w:t>”</w:t>
      </w:r>
      <w:r w:rsidRPr="00786455">
        <w:rPr>
          <w:rFonts w:cs="Calibri"/>
          <w:color w:val="000000"/>
        </w:rPr>
        <w:t xml:space="preserve"> </w:t>
      </w:r>
      <w:r w:rsidRPr="00786455">
        <w:rPr>
          <w:rFonts w:cs="Calibri"/>
          <w:bCs/>
          <w:color w:val="000000"/>
        </w:rPr>
        <w:t xml:space="preserve">dla uczestników projektu </w:t>
      </w:r>
      <w:r w:rsidRPr="00786455">
        <w:rPr>
          <w:rFonts w:cs="Calibri"/>
          <w:b/>
          <w:bCs/>
          <w:color w:val="000000"/>
        </w:rPr>
        <w:t xml:space="preserve">wg zapotrzebowania dla projektu </w:t>
      </w:r>
      <w:r>
        <w:rPr>
          <w:rFonts w:cs="Calibri"/>
          <w:b/>
          <w:bCs/>
          <w:color w:val="000000"/>
        </w:rPr>
        <w:t xml:space="preserve">pn. </w:t>
      </w:r>
      <w:r w:rsidRPr="00786455">
        <w:rPr>
          <w:rFonts w:cs="Calibri"/>
          <w:b/>
          <w:bCs/>
          <w:color w:val="000000"/>
        </w:rPr>
        <w:t>„</w:t>
      </w:r>
      <w:r w:rsidR="00F45430">
        <w:rPr>
          <w:rFonts w:cs="Calibri"/>
          <w:b/>
          <w:bCs/>
          <w:color w:val="000000"/>
        </w:rPr>
        <w:t>Silne i sprawne</w:t>
      </w:r>
      <w:r>
        <w:rPr>
          <w:rFonts w:cs="Calibri"/>
          <w:b/>
          <w:bCs/>
          <w:color w:val="000000"/>
        </w:rPr>
        <w:t xml:space="preserve"> NGO</w:t>
      </w:r>
      <w:r w:rsidRPr="00786455">
        <w:rPr>
          <w:rFonts w:cs="Calibri"/>
          <w:b/>
          <w:bCs/>
          <w:color w:val="000000"/>
        </w:rPr>
        <w:t>”</w:t>
      </w:r>
      <w:r>
        <w:rPr>
          <w:rFonts w:cs="Calibri"/>
          <w:b/>
          <w:bCs/>
          <w:color w:val="000000"/>
        </w:rPr>
        <w:t xml:space="preserve"> o nr </w:t>
      </w:r>
      <w:r w:rsidR="00A00F57" w:rsidRPr="00A00F57">
        <w:rPr>
          <w:rFonts w:asciiTheme="minorHAnsi" w:eastAsia="Arial" w:hAnsiTheme="minorHAnsi" w:cstheme="minorHAnsi"/>
          <w:b/>
          <w:bCs/>
        </w:rPr>
        <w:t>FERS.04.12-IP.04-0053/24</w:t>
      </w:r>
      <w:r>
        <w:rPr>
          <w:rFonts w:cs="Calibri"/>
          <w:color w:val="000000"/>
        </w:rPr>
        <w:t>, niniejszym oświadczam, iż wobec Wykonawcy nie zachodzą następujące okoliczności:</w:t>
      </w:r>
    </w:p>
    <w:p w14:paraId="5C13B5C2" w14:textId="77777777" w:rsidR="0001184C" w:rsidRPr="00AD6507" w:rsidRDefault="0001184C" w:rsidP="0001184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cs="Calibri"/>
          <w:color w:val="000000"/>
        </w:rPr>
      </w:pPr>
      <w:r w:rsidRPr="00AD6507">
        <w:rPr>
          <w:rFonts w:cs="Calibri"/>
          <w:color w:val="000000"/>
        </w:rPr>
        <w:t>Nie otwarto wobec nich likwidacji ani nie ogłoszono upadłości;</w:t>
      </w:r>
    </w:p>
    <w:p w14:paraId="7B30A7B1" w14:textId="77777777" w:rsidR="0001184C" w:rsidRPr="00AD6507" w:rsidRDefault="0001184C" w:rsidP="0001184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Nie zalega</w:t>
      </w:r>
      <w:r w:rsidRPr="00AD6507">
        <w:rPr>
          <w:rFonts w:cs="Calibri"/>
          <w:color w:val="000000"/>
        </w:rPr>
        <w:t xml:space="preserve"> z uiszczaniem podatków, opłat lub składek na ubezpieczenie społeczne lub zdrowotne;</w:t>
      </w:r>
    </w:p>
    <w:p w14:paraId="149E37CD" w14:textId="77777777" w:rsidR="0001184C" w:rsidRPr="00AD6507" w:rsidRDefault="0001184C" w:rsidP="0001184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Nie został prawomocnie skazany</w:t>
      </w:r>
      <w:r w:rsidRPr="00AD6507">
        <w:rPr>
          <w:rFonts w:cs="Calibri"/>
          <w:color w:val="000000"/>
        </w:rPr>
        <w:t xml:space="preserve"> za przestępstwo popełnione w związku z postępowaniem o udzielenie zamówienia, przestępstwo przekupstwa, przestępstwa przeciwko obrotowi gospodarczemu lub inne przestępstwa popełnione przeciwko mieniu;</w:t>
      </w:r>
    </w:p>
    <w:p w14:paraId="14CF68C0" w14:textId="77777777" w:rsidR="0001184C" w:rsidRPr="00AD6507" w:rsidRDefault="0001184C" w:rsidP="0001184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cs="Calibri"/>
          <w:color w:val="000000"/>
        </w:rPr>
      </w:pPr>
      <w:r w:rsidRPr="00AD6507">
        <w:rPr>
          <w:rFonts w:cs="Calibri"/>
          <w:color w:val="000000"/>
        </w:rPr>
        <w:t>wspólnik spółki jawnej, partner lub członek zarządu spółki partnerskiej; Komplementariusz spółki komandytowej oraz spółki komandytowo-akcyjnej; członek organu zarządzającego osoby prawnej nie został prawomocnie skazany za przestępstwa popełnione w związku z postępowaniem przeciwko obrotowi gospodarczemu lub inne przestępstwa przeciw mieniu;</w:t>
      </w:r>
    </w:p>
    <w:p w14:paraId="73F246D8" w14:textId="77777777" w:rsidR="0001184C" w:rsidRPr="00AD6507" w:rsidRDefault="0001184C" w:rsidP="0001184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cs="Calibri"/>
          <w:color w:val="000000"/>
        </w:rPr>
      </w:pPr>
      <w:r w:rsidRPr="00AD6507">
        <w:rPr>
          <w:rFonts w:cs="Calibri"/>
          <w:color w:val="000000"/>
        </w:rPr>
        <w:t>Wobec których, sąd nie orzekł zakazu ubiegania się o zamówienia, na podstawie przepisów o odpowiedzialności podmiotów zbiorowych za czyny zabronione pod groźbą kary.</w:t>
      </w:r>
    </w:p>
    <w:p w14:paraId="3094B60B" w14:textId="77777777" w:rsidR="0001184C" w:rsidRPr="00AD6507" w:rsidRDefault="0001184C" w:rsidP="0001184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cs="Calibri"/>
          <w:color w:val="000000"/>
          <w:u w:val="single"/>
        </w:rPr>
      </w:pPr>
      <w:r>
        <w:rPr>
          <w:rFonts w:cs="Calibri"/>
          <w:color w:val="000000"/>
          <w:u w:val="single"/>
        </w:rPr>
        <w:t>Nie jesteśmy powiązani</w:t>
      </w:r>
      <w:r w:rsidRPr="00AD6507">
        <w:rPr>
          <w:rFonts w:cs="Calibri"/>
          <w:color w:val="000000"/>
          <w:u w:val="single"/>
          <w:lang w:val="x-none"/>
        </w:rPr>
        <w:t xml:space="preserve"> z </w:t>
      </w:r>
      <w:r w:rsidRPr="00AD6507">
        <w:rPr>
          <w:rFonts w:cs="Calibri"/>
          <w:color w:val="000000"/>
          <w:u w:val="single"/>
        </w:rPr>
        <w:t xml:space="preserve">zamawiającym </w:t>
      </w:r>
      <w:r w:rsidRPr="00AD6507">
        <w:rPr>
          <w:rFonts w:cs="Calibri"/>
          <w:color w:val="000000"/>
          <w:u w:val="single"/>
          <w:lang w:val="x-none"/>
        </w:rPr>
        <w:t>osobowo lub kapita</w:t>
      </w:r>
      <w:r w:rsidRPr="00AD6507">
        <w:rPr>
          <w:rFonts w:cs="Calibri"/>
          <w:color w:val="000000"/>
          <w:u w:val="single"/>
        </w:rPr>
        <w:t>ł</w:t>
      </w:r>
      <w:r w:rsidRPr="00AD6507">
        <w:rPr>
          <w:rFonts w:cs="Calibri"/>
          <w:color w:val="000000"/>
          <w:u w:val="single"/>
          <w:lang w:val="x-none"/>
        </w:rPr>
        <w:t>owo</w:t>
      </w:r>
      <w:r w:rsidRPr="00AD6507">
        <w:rPr>
          <w:rFonts w:cs="Calibri"/>
          <w:color w:val="000000"/>
          <w:u w:val="single"/>
        </w:rPr>
        <w:t>:</w:t>
      </w:r>
    </w:p>
    <w:p w14:paraId="54189B49" w14:textId="77777777" w:rsidR="0001184C" w:rsidRPr="00AD6507" w:rsidRDefault="0001184C" w:rsidP="0001184C">
      <w:pPr>
        <w:autoSpaceDE w:val="0"/>
        <w:autoSpaceDN w:val="0"/>
        <w:adjustRightInd w:val="0"/>
        <w:snapToGrid w:val="0"/>
        <w:spacing w:line="276" w:lineRule="auto"/>
        <w:ind w:left="426"/>
        <w:rPr>
          <w:rFonts w:ascii="Calibri" w:hAnsi="Calibri" w:cs="Calibri"/>
          <w:i/>
          <w:color w:val="000000"/>
          <w:sz w:val="22"/>
          <w:szCs w:val="22"/>
          <w:lang w:val="x-none"/>
        </w:rPr>
      </w:pPr>
      <w:r w:rsidRPr="00AD6507">
        <w:rPr>
          <w:rFonts w:ascii="Calibri" w:hAnsi="Calibri" w:cs="Calibri"/>
          <w:i/>
          <w:color w:val="000000"/>
          <w:sz w:val="22"/>
          <w:szCs w:val="22"/>
          <w:lang w:val="x-none"/>
        </w:rPr>
        <w:t xml:space="preserve">Przez powiązania kapitałowe lub osobowe rozumie </w:t>
      </w:r>
      <w:proofErr w:type="spellStart"/>
      <w:r w:rsidRPr="00AD6507">
        <w:rPr>
          <w:rFonts w:ascii="Calibri" w:hAnsi="Calibri" w:cs="Calibri"/>
          <w:i/>
          <w:color w:val="000000"/>
          <w:sz w:val="22"/>
          <w:szCs w:val="22"/>
          <w:lang w:val="x-none"/>
        </w:rPr>
        <w:t>sie</w:t>
      </w:r>
      <w:proofErr w:type="spellEnd"/>
      <w:r w:rsidRPr="00AD6507">
        <w:rPr>
          <w:rFonts w:ascii="Calibri" w:hAnsi="Calibri" w:cs="Calibri"/>
          <w:i/>
          <w:color w:val="000000"/>
          <w:sz w:val="22"/>
          <w:szCs w:val="22"/>
          <w:lang w:val="x-none"/>
        </w:rPr>
        <w:t xml:space="preserve"> wzajemne powiązania miedzy Beneficjentem lub </w:t>
      </w:r>
      <w:r w:rsidRPr="00AD6507">
        <w:rPr>
          <w:rFonts w:ascii="Calibri" w:hAnsi="Calibri" w:cs="Calibri"/>
          <w:i/>
          <w:color w:val="000000"/>
          <w:sz w:val="22"/>
          <w:szCs w:val="22"/>
        </w:rPr>
        <w:t xml:space="preserve">  </w:t>
      </w:r>
      <w:r w:rsidRPr="00AD6507">
        <w:rPr>
          <w:rFonts w:ascii="Calibri" w:hAnsi="Calibri" w:cs="Calibri"/>
          <w:i/>
          <w:color w:val="000000"/>
          <w:sz w:val="22"/>
          <w:szCs w:val="22"/>
          <w:lang w:val="x-none"/>
        </w:rPr>
        <w:t>osobami upoważnionymi do zaciągania zobowiązań w imieniu Beneficjenta lub osobami wykonującymi w imieniu Beneficjenta czynności związane  z przygotowaniem i przeprowadzeniem procedury wyboru wykonawcy a wykonawc</w:t>
      </w:r>
      <w:r w:rsidRPr="00AD6507">
        <w:rPr>
          <w:rFonts w:ascii="Calibri" w:hAnsi="Calibri" w:cs="Calibri"/>
          <w:i/>
          <w:color w:val="000000"/>
          <w:sz w:val="22"/>
          <w:szCs w:val="22"/>
        </w:rPr>
        <w:t>ą</w:t>
      </w:r>
      <w:r w:rsidRPr="00AD6507">
        <w:rPr>
          <w:rFonts w:ascii="Calibri" w:hAnsi="Calibri" w:cs="Calibri"/>
          <w:i/>
          <w:color w:val="000000"/>
          <w:sz w:val="22"/>
          <w:szCs w:val="22"/>
          <w:lang w:val="x-none"/>
        </w:rPr>
        <w:t>, polegające w szczególności na:</w:t>
      </w:r>
    </w:p>
    <w:p w14:paraId="4F0A30CF" w14:textId="77777777" w:rsidR="0001184C" w:rsidRPr="00AD6507" w:rsidRDefault="0001184C" w:rsidP="0001184C">
      <w:pPr>
        <w:numPr>
          <w:ilvl w:val="1"/>
          <w:numId w:val="2"/>
        </w:numPr>
        <w:autoSpaceDE w:val="0"/>
        <w:autoSpaceDN w:val="0"/>
        <w:adjustRightInd w:val="0"/>
        <w:snapToGrid w:val="0"/>
        <w:spacing w:line="276" w:lineRule="auto"/>
        <w:rPr>
          <w:rFonts w:ascii="Calibri" w:hAnsi="Calibri" w:cs="Calibri"/>
          <w:i/>
          <w:color w:val="000000"/>
          <w:sz w:val="22"/>
          <w:szCs w:val="22"/>
          <w:lang w:val="x-none"/>
        </w:rPr>
      </w:pPr>
      <w:r w:rsidRPr="00AD6507">
        <w:rPr>
          <w:rFonts w:ascii="Calibri" w:hAnsi="Calibri" w:cs="Calibri"/>
          <w:i/>
          <w:color w:val="000000"/>
          <w:sz w:val="22"/>
          <w:szCs w:val="22"/>
          <w:lang w:val="x-none"/>
        </w:rPr>
        <w:t>uczestniczeniu w spółce jako wspólnik spółki cywilnej lub spółki osobowej;</w:t>
      </w:r>
    </w:p>
    <w:p w14:paraId="54FF679D" w14:textId="77777777" w:rsidR="0001184C" w:rsidRPr="00AD6507" w:rsidRDefault="0001184C" w:rsidP="0001184C">
      <w:pPr>
        <w:numPr>
          <w:ilvl w:val="1"/>
          <w:numId w:val="2"/>
        </w:numPr>
        <w:autoSpaceDE w:val="0"/>
        <w:autoSpaceDN w:val="0"/>
        <w:adjustRightInd w:val="0"/>
        <w:snapToGrid w:val="0"/>
        <w:spacing w:line="276" w:lineRule="auto"/>
        <w:rPr>
          <w:rFonts w:ascii="Calibri" w:hAnsi="Calibri" w:cs="Calibri"/>
          <w:i/>
          <w:color w:val="000000"/>
          <w:sz w:val="22"/>
          <w:szCs w:val="22"/>
          <w:lang w:val="x-none"/>
        </w:rPr>
      </w:pPr>
      <w:r w:rsidRPr="00AD6507">
        <w:rPr>
          <w:rFonts w:ascii="Calibri" w:hAnsi="Calibri" w:cs="Calibri"/>
          <w:i/>
          <w:color w:val="000000"/>
          <w:sz w:val="22"/>
          <w:szCs w:val="22"/>
          <w:lang w:val="x-none"/>
        </w:rPr>
        <w:t>posiadaniu co najmniej 10 % udziałów lub akcji;</w:t>
      </w:r>
    </w:p>
    <w:p w14:paraId="6536D9E2" w14:textId="77777777" w:rsidR="0001184C" w:rsidRPr="00AD6507" w:rsidRDefault="0001184C" w:rsidP="0001184C">
      <w:pPr>
        <w:numPr>
          <w:ilvl w:val="1"/>
          <w:numId w:val="2"/>
        </w:numPr>
        <w:autoSpaceDE w:val="0"/>
        <w:autoSpaceDN w:val="0"/>
        <w:adjustRightInd w:val="0"/>
        <w:snapToGrid w:val="0"/>
        <w:spacing w:line="276" w:lineRule="auto"/>
        <w:rPr>
          <w:rFonts w:ascii="Calibri" w:hAnsi="Calibri" w:cs="Calibri"/>
          <w:i/>
          <w:color w:val="000000"/>
          <w:sz w:val="22"/>
          <w:szCs w:val="22"/>
          <w:lang w:val="x-none"/>
        </w:rPr>
      </w:pPr>
      <w:r w:rsidRPr="00AD6507">
        <w:rPr>
          <w:rFonts w:ascii="Calibri" w:hAnsi="Calibri" w:cs="Calibri"/>
          <w:i/>
          <w:color w:val="000000"/>
          <w:sz w:val="22"/>
          <w:szCs w:val="22"/>
          <w:lang w:val="x-none"/>
        </w:rPr>
        <w:t>pełnieniu funkcji członka organu nadzorczego lub zarządzającego, prokurenta, pełnomocnika;</w:t>
      </w:r>
    </w:p>
    <w:p w14:paraId="0451A9DE" w14:textId="77777777" w:rsidR="0001184C" w:rsidRPr="00AD6507" w:rsidRDefault="0001184C" w:rsidP="0001184C">
      <w:pPr>
        <w:numPr>
          <w:ilvl w:val="1"/>
          <w:numId w:val="2"/>
        </w:numPr>
        <w:autoSpaceDE w:val="0"/>
        <w:autoSpaceDN w:val="0"/>
        <w:adjustRightInd w:val="0"/>
        <w:snapToGrid w:val="0"/>
        <w:spacing w:line="276" w:lineRule="auto"/>
        <w:rPr>
          <w:rFonts w:ascii="Calibri" w:hAnsi="Calibri" w:cs="Calibri"/>
          <w:i/>
          <w:color w:val="000000"/>
          <w:sz w:val="22"/>
          <w:szCs w:val="22"/>
          <w:lang w:val="x-none"/>
        </w:rPr>
      </w:pPr>
      <w:r w:rsidRPr="00AD6507">
        <w:rPr>
          <w:rFonts w:ascii="Calibri" w:hAnsi="Calibri" w:cs="Calibri"/>
          <w:i/>
          <w:color w:val="000000"/>
          <w:sz w:val="22"/>
          <w:szCs w:val="22"/>
          <w:lang w:val="x-none"/>
        </w:rPr>
        <w:t>pozostawaniu w związku małżeńskim, w stosunku pokrewieństwa lub powinowactwa w linii prostej, pokrewieństwa lub</w:t>
      </w:r>
    </w:p>
    <w:p w14:paraId="4BEE594D" w14:textId="77777777" w:rsidR="0001184C" w:rsidRPr="00AD6507" w:rsidRDefault="0001184C" w:rsidP="0001184C">
      <w:pPr>
        <w:autoSpaceDE w:val="0"/>
        <w:autoSpaceDN w:val="0"/>
        <w:adjustRightInd w:val="0"/>
        <w:snapToGrid w:val="0"/>
        <w:spacing w:line="276" w:lineRule="auto"/>
        <w:ind w:left="1440" w:firstLine="0"/>
        <w:rPr>
          <w:rFonts w:ascii="Calibri" w:hAnsi="Calibri" w:cs="Calibri"/>
          <w:i/>
          <w:color w:val="000000"/>
          <w:sz w:val="22"/>
          <w:szCs w:val="22"/>
          <w:lang w:val="x-none"/>
        </w:rPr>
      </w:pPr>
      <w:r w:rsidRPr="00AD6507">
        <w:rPr>
          <w:rFonts w:ascii="Calibri" w:hAnsi="Calibri" w:cs="Calibri"/>
          <w:i/>
          <w:color w:val="000000"/>
          <w:sz w:val="22"/>
          <w:szCs w:val="22"/>
          <w:lang w:val="x-none"/>
        </w:rPr>
        <w:t>powinowactwa w linii bocznej do drugiego stopnia lub w stosunku przysposobienia, opieki lub kurateli.</w:t>
      </w:r>
    </w:p>
    <w:p w14:paraId="11E4CCE5" w14:textId="77777777" w:rsidR="0001184C" w:rsidRDefault="0001184C" w:rsidP="0001184C">
      <w:pPr>
        <w:autoSpaceDE w:val="0"/>
        <w:autoSpaceDN w:val="0"/>
        <w:adjustRightInd w:val="0"/>
        <w:snapToGrid w:val="0"/>
        <w:spacing w:line="276" w:lineRule="auto"/>
        <w:ind w:left="1440" w:firstLine="0"/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  <w:tab/>
      </w:r>
    </w:p>
    <w:p w14:paraId="11953294" w14:textId="77777777" w:rsidR="0001184C" w:rsidRDefault="0001184C" w:rsidP="0001184C">
      <w:pPr>
        <w:autoSpaceDE w:val="0"/>
        <w:autoSpaceDN w:val="0"/>
        <w:adjustRightInd w:val="0"/>
        <w:snapToGrid w:val="0"/>
        <w:spacing w:line="276" w:lineRule="auto"/>
        <w:ind w:left="1440" w:firstLine="0"/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  <w:tab/>
        <w:t>Podpis</w:t>
      </w:r>
    </w:p>
    <w:p w14:paraId="23C212E3" w14:textId="77777777" w:rsidR="0001184C" w:rsidRDefault="0001184C" w:rsidP="0001184C">
      <w:pPr>
        <w:autoSpaceDE w:val="0"/>
        <w:autoSpaceDN w:val="0"/>
        <w:adjustRightInd w:val="0"/>
        <w:snapToGrid w:val="0"/>
        <w:spacing w:line="276" w:lineRule="auto"/>
        <w:ind w:left="1440" w:firstLine="0"/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</w:pPr>
    </w:p>
    <w:p w14:paraId="675B4E01" w14:textId="77777777" w:rsidR="0001184C" w:rsidRDefault="0001184C" w:rsidP="0001184C">
      <w:pPr>
        <w:autoSpaceDE w:val="0"/>
        <w:autoSpaceDN w:val="0"/>
        <w:adjustRightInd w:val="0"/>
        <w:snapToGrid w:val="0"/>
        <w:spacing w:line="276" w:lineRule="auto"/>
        <w:ind w:left="1440" w:firstLine="0"/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</w:pPr>
    </w:p>
    <w:p w14:paraId="34CC5767" w14:textId="77777777" w:rsidR="0001184C" w:rsidRDefault="0001184C" w:rsidP="0001184C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cs="Calibri"/>
          <w:color w:val="000000"/>
        </w:rPr>
      </w:pPr>
    </w:p>
    <w:p w14:paraId="1E41D87F" w14:textId="77777777" w:rsidR="0001184C" w:rsidRDefault="0001184C" w:rsidP="0001184C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……………..…………………., ……………...</w:t>
      </w:r>
    </w:p>
    <w:p w14:paraId="5F1B3DF3" w14:textId="77777777" w:rsidR="0001184C" w:rsidRDefault="0001184C" w:rsidP="0001184C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 w:val="0"/>
          <w:color w:val="000000"/>
          <w:sz w:val="22"/>
          <w:szCs w:val="22"/>
        </w:rPr>
      </w:pP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i/>
          <w:color w:val="000000"/>
          <w:sz w:val="22"/>
          <w:szCs w:val="22"/>
        </w:rPr>
        <w:t>Miejscowość</w:t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  <w:t xml:space="preserve">           </w:t>
      </w:r>
      <w:r>
        <w:rPr>
          <w:rFonts w:ascii="Calibri" w:hAnsi="Calibri" w:cs="Calibri"/>
          <w:b/>
          <w:bCs w:val="0"/>
          <w:i/>
          <w:color w:val="000000"/>
          <w:sz w:val="22"/>
          <w:szCs w:val="22"/>
        </w:rPr>
        <w:t xml:space="preserve">Data </w:t>
      </w:r>
    </w:p>
    <w:p w14:paraId="33248DDC" w14:textId="77777777" w:rsidR="0001184C" w:rsidRDefault="0001184C" w:rsidP="0001184C">
      <w:pPr>
        <w:autoSpaceDE w:val="0"/>
        <w:autoSpaceDN w:val="0"/>
        <w:adjustRightInd w:val="0"/>
        <w:spacing w:line="276" w:lineRule="auto"/>
        <w:ind w:firstLine="0"/>
        <w:rPr>
          <w:rFonts w:ascii="Calibri" w:hAnsi="Calibri" w:cs="Calibri"/>
          <w:b/>
          <w:bCs w:val="0"/>
          <w:color w:val="000000"/>
          <w:sz w:val="22"/>
          <w:szCs w:val="22"/>
        </w:rPr>
      </w:pPr>
      <w:r>
        <w:rPr>
          <w:rFonts w:ascii="Calibri" w:hAnsi="Calibri" w:cs="Calibri"/>
          <w:b/>
          <w:bCs w:val="0"/>
          <w:color w:val="000000"/>
          <w:sz w:val="22"/>
          <w:szCs w:val="22"/>
        </w:rPr>
        <w:t>Oświadczenie nr 2</w:t>
      </w:r>
    </w:p>
    <w:p w14:paraId="1C63110F" w14:textId="77777777" w:rsidR="0001184C" w:rsidRDefault="0001184C" w:rsidP="0001184C">
      <w:pPr>
        <w:ind w:hanging="284"/>
        <w:jc w:val="left"/>
        <w:rPr>
          <w:rFonts w:ascii="Verdana" w:hAnsi="Verdana"/>
          <w:sz w:val="16"/>
          <w:szCs w:val="20"/>
        </w:rPr>
      </w:pPr>
    </w:p>
    <w:p w14:paraId="1F9221A7" w14:textId="77777777" w:rsidR="0001184C" w:rsidRDefault="0001184C" w:rsidP="0001184C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cs="Calibri"/>
          <w:color w:val="000000"/>
        </w:rPr>
      </w:pPr>
    </w:p>
    <w:p w14:paraId="4421B5CC" w14:textId="77777777" w:rsidR="0001184C" w:rsidRDefault="0001184C" w:rsidP="0001184C">
      <w:pPr>
        <w:pStyle w:val="Akapitzlist"/>
        <w:autoSpaceDE w:val="0"/>
        <w:autoSpaceDN w:val="0"/>
        <w:adjustRightInd w:val="0"/>
        <w:spacing w:line="276" w:lineRule="auto"/>
        <w:ind w:left="142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Działając w imieniu Wykonawcy, tj. ………………………………</w:t>
      </w:r>
    </w:p>
    <w:p w14:paraId="5C481A71" w14:textId="77777777" w:rsidR="0001184C" w:rsidRDefault="0001184C" w:rsidP="0001184C">
      <w:pPr>
        <w:pStyle w:val="Akapitzlist"/>
        <w:autoSpaceDE w:val="0"/>
        <w:autoSpaceDN w:val="0"/>
        <w:adjustRightInd w:val="0"/>
        <w:spacing w:line="276" w:lineRule="auto"/>
        <w:ind w:left="142"/>
        <w:jc w:val="both"/>
        <w:rPr>
          <w:rFonts w:cs="Calibri"/>
          <w:color w:val="000000"/>
        </w:rPr>
      </w:pPr>
    </w:p>
    <w:p w14:paraId="552B37E4" w14:textId="685730C8" w:rsidR="0001184C" w:rsidRDefault="0001184C" w:rsidP="0001184C">
      <w:pPr>
        <w:pStyle w:val="Akapitzlist"/>
        <w:autoSpaceDE w:val="0"/>
        <w:autoSpaceDN w:val="0"/>
        <w:adjustRightInd w:val="0"/>
        <w:ind w:left="142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W związku z postępowaniem w przedmiocie </w:t>
      </w:r>
      <w:r>
        <w:rPr>
          <w:rFonts w:cs="Calibri"/>
          <w:b/>
          <w:color w:val="000000"/>
        </w:rPr>
        <w:t>„Zapewnienia</w:t>
      </w:r>
      <w:r w:rsidRPr="00786455">
        <w:rPr>
          <w:rFonts w:cs="Calibri"/>
          <w:b/>
          <w:color w:val="000000"/>
        </w:rPr>
        <w:t xml:space="preserve"> usługi szkoleniowej</w:t>
      </w:r>
      <w:r>
        <w:rPr>
          <w:rFonts w:cs="Calibri"/>
          <w:b/>
          <w:color w:val="000000"/>
        </w:rPr>
        <w:t xml:space="preserve"> i mentoringu</w:t>
      </w:r>
      <w:r w:rsidRPr="00786455">
        <w:rPr>
          <w:rFonts w:cs="Calibri"/>
          <w:b/>
          <w:color w:val="000000"/>
        </w:rPr>
        <w:t>”</w:t>
      </w:r>
      <w:r w:rsidRPr="00786455">
        <w:rPr>
          <w:rFonts w:cs="Calibri"/>
          <w:color w:val="000000"/>
        </w:rPr>
        <w:t xml:space="preserve"> </w:t>
      </w:r>
      <w:r w:rsidRPr="00786455">
        <w:rPr>
          <w:rFonts w:cs="Calibri"/>
          <w:bCs/>
          <w:color w:val="000000"/>
        </w:rPr>
        <w:t xml:space="preserve">dla uczestników projektu </w:t>
      </w:r>
      <w:r w:rsidRPr="00786455">
        <w:rPr>
          <w:rFonts w:cs="Calibri"/>
          <w:b/>
          <w:bCs/>
          <w:color w:val="000000"/>
        </w:rPr>
        <w:t xml:space="preserve">wg zapotrzebowania dla projektu </w:t>
      </w:r>
      <w:r>
        <w:rPr>
          <w:rFonts w:cs="Calibri"/>
          <w:b/>
          <w:bCs/>
          <w:color w:val="000000"/>
        </w:rPr>
        <w:t xml:space="preserve">pn. </w:t>
      </w:r>
      <w:r w:rsidRPr="00786455">
        <w:rPr>
          <w:rFonts w:cs="Calibri"/>
          <w:b/>
          <w:bCs/>
          <w:color w:val="000000"/>
        </w:rPr>
        <w:t>„</w:t>
      </w:r>
      <w:r w:rsidR="00F45430">
        <w:rPr>
          <w:rFonts w:cs="Calibri"/>
          <w:b/>
          <w:bCs/>
          <w:color w:val="000000"/>
        </w:rPr>
        <w:t>Silne i prawne</w:t>
      </w:r>
      <w:r>
        <w:rPr>
          <w:rFonts w:cs="Calibri"/>
          <w:b/>
          <w:bCs/>
          <w:color w:val="000000"/>
        </w:rPr>
        <w:t xml:space="preserve"> NGO</w:t>
      </w:r>
      <w:r w:rsidRPr="00786455">
        <w:rPr>
          <w:rFonts w:cs="Calibri"/>
          <w:b/>
          <w:bCs/>
          <w:color w:val="000000"/>
        </w:rPr>
        <w:t>”</w:t>
      </w:r>
      <w:r>
        <w:rPr>
          <w:rFonts w:cs="Calibri"/>
          <w:b/>
          <w:bCs/>
          <w:color w:val="000000"/>
        </w:rPr>
        <w:t xml:space="preserve"> o nr </w:t>
      </w:r>
      <w:r w:rsidR="00A00F57" w:rsidRPr="00A00F57">
        <w:rPr>
          <w:rFonts w:asciiTheme="minorHAnsi" w:eastAsia="Arial" w:hAnsiTheme="minorHAnsi" w:cstheme="minorHAnsi"/>
          <w:b/>
          <w:bCs/>
        </w:rPr>
        <w:t>FERS.04.12-IP.04-0053/24</w:t>
      </w:r>
      <w:r>
        <w:rPr>
          <w:rFonts w:cs="Calibri"/>
          <w:color w:val="000000"/>
        </w:rPr>
        <w:t>, niniejszym oświadczam, iż wobec Wykonawcy nie zachodzą następujące okoliczności:</w:t>
      </w:r>
    </w:p>
    <w:p w14:paraId="760C13AC" w14:textId="77777777" w:rsidR="0001184C" w:rsidRDefault="0001184C" w:rsidP="0001184C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bCs w:val="0"/>
          <w:color w:val="FF0000"/>
          <w:lang w:eastAsia="pl-PL" w:bidi="ar-SA"/>
        </w:rPr>
      </w:pPr>
    </w:p>
    <w:p w14:paraId="485B9243" w14:textId="77777777" w:rsidR="0001184C" w:rsidRDefault="0001184C" w:rsidP="0001184C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bCs w:val="0"/>
          <w:sz w:val="22"/>
          <w:szCs w:val="22"/>
          <w:lang w:eastAsia="pl-PL" w:bidi="ar-SA"/>
        </w:rPr>
      </w:pPr>
      <w:r w:rsidRPr="000F493D">
        <w:rPr>
          <w:rFonts w:ascii="Calibri" w:eastAsia="Calibri" w:hAnsi="Calibri" w:cs="Calibri"/>
          <w:bCs w:val="0"/>
          <w:sz w:val="22"/>
          <w:szCs w:val="22"/>
          <w:lang w:eastAsia="pl-PL" w:bidi="ar-SA"/>
        </w:rPr>
        <w:t>Wykonawca nie jest objęty ograniczeniami, wynikającymi z przepisów o charakterze sankcyjnym</w:t>
      </w:r>
      <w:r>
        <w:rPr>
          <w:rFonts w:ascii="Calibri" w:eastAsia="Calibri" w:hAnsi="Calibri" w:cs="Calibri"/>
          <w:bCs w:val="0"/>
          <w:sz w:val="22"/>
          <w:szCs w:val="22"/>
          <w:lang w:eastAsia="pl-PL" w:bidi="ar-SA"/>
        </w:rPr>
        <w:t>*</w:t>
      </w:r>
      <w:r w:rsidRPr="000F493D">
        <w:rPr>
          <w:rFonts w:ascii="Calibri" w:eastAsia="Calibri" w:hAnsi="Calibri" w:cs="Calibri"/>
          <w:bCs w:val="0"/>
          <w:sz w:val="22"/>
          <w:szCs w:val="22"/>
          <w:lang w:eastAsia="pl-PL" w:bidi="ar-SA"/>
        </w:rPr>
        <w:t xml:space="preserve"> związanych z agresją Federacji Rosyjskiej wobec Ukrainy</w:t>
      </w:r>
      <w:r>
        <w:rPr>
          <w:rFonts w:ascii="Calibri" w:eastAsia="Calibri" w:hAnsi="Calibri" w:cs="Calibri"/>
          <w:bCs w:val="0"/>
          <w:sz w:val="22"/>
          <w:szCs w:val="22"/>
          <w:lang w:eastAsia="pl-PL" w:bidi="ar-SA"/>
        </w:rPr>
        <w:t>, tym samym nie zachodzą wobec niego niżej wskazane podstawy do wykluczenia ujęte w poniższych regulacjach unijnych oraz krajowych</w:t>
      </w:r>
    </w:p>
    <w:p w14:paraId="7C06FA04" w14:textId="77777777" w:rsidR="0001184C" w:rsidRDefault="0001184C" w:rsidP="0001184C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sz w:val="22"/>
          <w:szCs w:val="22"/>
        </w:rPr>
      </w:pPr>
    </w:p>
    <w:p w14:paraId="32B257F3" w14:textId="77777777" w:rsidR="0001184C" w:rsidRDefault="0001184C" w:rsidP="0001184C">
      <w:pPr>
        <w:autoSpaceDE w:val="0"/>
        <w:autoSpaceDN w:val="0"/>
        <w:adjustRightInd w:val="0"/>
        <w:spacing w:line="276" w:lineRule="auto"/>
        <w:ind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*Przepisy o charakterze sankcyjnym:</w:t>
      </w:r>
    </w:p>
    <w:p w14:paraId="7EE4DFB6" w14:textId="77777777" w:rsidR="0001184C" w:rsidRPr="000F493D" w:rsidRDefault="0001184C" w:rsidP="0001184C">
      <w:pPr>
        <w:autoSpaceDE w:val="0"/>
        <w:autoSpaceDN w:val="0"/>
        <w:adjustRightInd w:val="0"/>
        <w:spacing w:line="276" w:lineRule="auto"/>
        <w:ind w:firstLine="0"/>
        <w:rPr>
          <w:rFonts w:ascii="Calibri" w:eastAsia="Calibri" w:hAnsi="Calibri" w:cs="Calibri"/>
          <w:i/>
          <w:iCs/>
          <w:sz w:val="22"/>
          <w:szCs w:val="22"/>
        </w:rPr>
      </w:pPr>
      <w:r w:rsidRPr="00EB4632">
        <w:rPr>
          <w:rFonts w:ascii="Calibri" w:eastAsia="Calibri" w:hAnsi="Calibri" w:cs="Calibri"/>
          <w:sz w:val="22"/>
          <w:szCs w:val="22"/>
        </w:rPr>
        <w:t>Regulacj</w:t>
      </w:r>
      <w:r>
        <w:rPr>
          <w:rFonts w:ascii="Calibri" w:eastAsia="Calibri" w:hAnsi="Calibri" w:cs="Calibri"/>
          <w:sz w:val="22"/>
          <w:szCs w:val="22"/>
        </w:rPr>
        <w:t>e</w:t>
      </w:r>
      <w:r w:rsidRPr="00EB4632">
        <w:rPr>
          <w:rFonts w:ascii="Calibri" w:eastAsia="Calibri" w:hAnsi="Calibri" w:cs="Calibri"/>
          <w:sz w:val="22"/>
          <w:szCs w:val="22"/>
        </w:rPr>
        <w:t xml:space="preserve"> </w:t>
      </w:r>
      <w:r w:rsidRPr="00EB4632">
        <w:rPr>
          <w:rFonts w:ascii="Calibri" w:eastAsia="Calibri" w:hAnsi="Calibri" w:cs="Calibri"/>
          <w:b/>
          <w:sz w:val="22"/>
          <w:szCs w:val="22"/>
        </w:rPr>
        <w:t>unijn</w:t>
      </w:r>
      <w:r>
        <w:rPr>
          <w:rFonts w:ascii="Calibri" w:eastAsia="Calibri" w:hAnsi="Calibri" w:cs="Calibri"/>
          <w:b/>
          <w:sz w:val="22"/>
          <w:szCs w:val="22"/>
        </w:rPr>
        <w:t>e</w:t>
      </w:r>
      <w:r w:rsidRPr="00EB4632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EB4632">
        <w:rPr>
          <w:rFonts w:ascii="Calibri" w:eastAsia="Calibri" w:hAnsi="Calibri" w:cs="Calibri"/>
          <w:sz w:val="22"/>
          <w:szCs w:val="22"/>
        </w:rPr>
        <w:t>wpływają</w:t>
      </w:r>
      <w:r>
        <w:rPr>
          <w:rFonts w:ascii="Calibri" w:eastAsia="Calibri" w:hAnsi="Calibri" w:cs="Calibri"/>
          <w:sz w:val="22"/>
          <w:szCs w:val="22"/>
        </w:rPr>
        <w:t>ce</w:t>
      </w:r>
      <w:r w:rsidRPr="00EB4632">
        <w:rPr>
          <w:rFonts w:ascii="Calibri" w:eastAsia="Calibri" w:hAnsi="Calibri" w:cs="Calibri"/>
          <w:sz w:val="22"/>
          <w:szCs w:val="22"/>
        </w:rPr>
        <w:t xml:space="preserve"> na ograniczenie finansowego wspierania podmiotów związanych z </w:t>
      </w:r>
      <w:r w:rsidRPr="00EB4632">
        <w:rPr>
          <w:rFonts w:ascii="Calibri" w:eastAsia="Calibri" w:hAnsi="Calibri" w:cs="Calibri"/>
          <w:i/>
          <w:iCs/>
          <w:sz w:val="22"/>
          <w:szCs w:val="22"/>
        </w:rPr>
        <w:t>Federacją Rosyjską.</w:t>
      </w:r>
    </w:p>
    <w:p w14:paraId="2D67528A" w14:textId="77777777" w:rsidR="0001184C" w:rsidRPr="000F493D" w:rsidRDefault="0001184C" w:rsidP="0001184C">
      <w:pPr>
        <w:numPr>
          <w:ilvl w:val="1"/>
          <w:numId w:val="3"/>
        </w:numPr>
        <w:autoSpaceDE w:val="0"/>
        <w:autoSpaceDN w:val="0"/>
        <w:adjustRightInd w:val="0"/>
        <w:spacing w:after="7" w:line="240" w:lineRule="auto"/>
        <w:ind w:firstLine="0"/>
        <w:rPr>
          <w:rFonts w:ascii="Calibri" w:hAnsi="Calibri" w:cs="Calibri"/>
          <w:color w:val="000000"/>
          <w:sz w:val="22"/>
          <w:szCs w:val="22"/>
        </w:rPr>
      </w:pPr>
      <w:r w:rsidRPr="000F493D">
        <w:rPr>
          <w:rFonts w:ascii="Calibri" w:hAnsi="Calibri" w:cs="Calibri"/>
          <w:color w:val="000000"/>
          <w:sz w:val="22"/>
          <w:szCs w:val="22"/>
        </w:rPr>
        <w:t xml:space="preserve">a. Rozporządzenie Rady (WE) nr 765/2006 z dnia 18 maja 2006 roku </w:t>
      </w:r>
      <w:r w:rsidRPr="000F493D">
        <w:rPr>
          <w:rFonts w:ascii="Calibri" w:hAnsi="Calibri" w:cs="Calibri"/>
          <w:i/>
          <w:iCs/>
          <w:color w:val="000000"/>
          <w:sz w:val="22"/>
          <w:szCs w:val="22"/>
        </w:rPr>
        <w:t xml:space="preserve">dotyczące środków ograniczających w związku z sytuacją na Białorusi i udziałem Białorusi w agresji Rosji wobec Ukrainy </w:t>
      </w:r>
      <w:r w:rsidRPr="000F493D">
        <w:rPr>
          <w:rFonts w:ascii="Calibri" w:hAnsi="Calibri" w:cs="Calibri"/>
          <w:color w:val="000000"/>
          <w:sz w:val="22"/>
          <w:szCs w:val="22"/>
        </w:rPr>
        <w:t xml:space="preserve">(Dz. U. UE L 134 z 20.5.2006, str. 1, z </w:t>
      </w:r>
      <w:proofErr w:type="spellStart"/>
      <w:r w:rsidRPr="000F493D">
        <w:rPr>
          <w:rFonts w:ascii="Calibri" w:hAnsi="Calibri" w:cs="Calibri"/>
          <w:color w:val="000000"/>
          <w:sz w:val="22"/>
          <w:szCs w:val="22"/>
        </w:rPr>
        <w:t>późn</w:t>
      </w:r>
      <w:proofErr w:type="spellEnd"/>
      <w:r w:rsidRPr="000F493D">
        <w:rPr>
          <w:rFonts w:ascii="Calibri" w:hAnsi="Calibri" w:cs="Calibri"/>
          <w:color w:val="000000"/>
          <w:sz w:val="22"/>
          <w:szCs w:val="22"/>
        </w:rPr>
        <w:t xml:space="preserve">. zm.); </w:t>
      </w:r>
    </w:p>
    <w:p w14:paraId="6FD630B3" w14:textId="77777777" w:rsidR="0001184C" w:rsidRPr="000F493D" w:rsidRDefault="0001184C" w:rsidP="0001184C">
      <w:pPr>
        <w:numPr>
          <w:ilvl w:val="1"/>
          <w:numId w:val="3"/>
        </w:numPr>
        <w:autoSpaceDE w:val="0"/>
        <w:autoSpaceDN w:val="0"/>
        <w:adjustRightInd w:val="0"/>
        <w:spacing w:after="7" w:line="240" w:lineRule="auto"/>
        <w:ind w:firstLine="0"/>
        <w:rPr>
          <w:rFonts w:ascii="Calibri" w:hAnsi="Calibri" w:cs="Calibri"/>
          <w:color w:val="000000"/>
          <w:sz w:val="22"/>
          <w:szCs w:val="22"/>
        </w:rPr>
      </w:pPr>
      <w:r w:rsidRPr="000F493D">
        <w:rPr>
          <w:rFonts w:ascii="Calibri" w:hAnsi="Calibri" w:cs="Calibri"/>
          <w:color w:val="000000"/>
          <w:sz w:val="22"/>
          <w:szCs w:val="22"/>
        </w:rPr>
        <w:t xml:space="preserve">b. Rozporządzenie Rady (UE) nr 269/2014 z dnia 17 marca 2014 roku </w:t>
      </w:r>
      <w:r w:rsidRPr="000F493D">
        <w:rPr>
          <w:rFonts w:ascii="Calibri" w:hAnsi="Calibri" w:cs="Calibri"/>
          <w:i/>
          <w:iCs/>
          <w:color w:val="000000"/>
          <w:sz w:val="22"/>
          <w:szCs w:val="22"/>
        </w:rPr>
        <w:t xml:space="preserve">w sprawie środków ograniczających w odniesieniu do działań podważających integralność terytorialną, suwerenność i niezależność Ukrainy lub im zagrażających </w:t>
      </w:r>
      <w:r w:rsidRPr="000F493D">
        <w:rPr>
          <w:rFonts w:ascii="Calibri" w:hAnsi="Calibri" w:cs="Calibri"/>
          <w:color w:val="000000"/>
          <w:sz w:val="22"/>
          <w:szCs w:val="22"/>
        </w:rPr>
        <w:t xml:space="preserve">(Dz. U. UE L 78 z 17.3.2014, str. 6, z </w:t>
      </w:r>
      <w:proofErr w:type="spellStart"/>
      <w:r w:rsidRPr="000F493D">
        <w:rPr>
          <w:rFonts w:ascii="Calibri" w:hAnsi="Calibri" w:cs="Calibri"/>
          <w:color w:val="000000"/>
          <w:sz w:val="22"/>
          <w:szCs w:val="22"/>
        </w:rPr>
        <w:t>późn</w:t>
      </w:r>
      <w:proofErr w:type="spellEnd"/>
      <w:r w:rsidRPr="000F493D">
        <w:rPr>
          <w:rFonts w:ascii="Calibri" w:hAnsi="Calibri" w:cs="Calibri"/>
          <w:color w:val="000000"/>
          <w:sz w:val="22"/>
          <w:szCs w:val="22"/>
        </w:rPr>
        <w:t xml:space="preserve">. zm.); </w:t>
      </w:r>
    </w:p>
    <w:p w14:paraId="0717488E" w14:textId="77777777" w:rsidR="0001184C" w:rsidRPr="000F493D" w:rsidRDefault="0001184C" w:rsidP="0001184C">
      <w:pPr>
        <w:numPr>
          <w:ilvl w:val="1"/>
          <w:numId w:val="3"/>
        </w:numPr>
        <w:autoSpaceDE w:val="0"/>
        <w:autoSpaceDN w:val="0"/>
        <w:adjustRightInd w:val="0"/>
        <w:spacing w:after="7" w:line="240" w:lineRule="auto"/>
        <w:ind w:firstLine="0"/>
        <w:rPr>
          <w:rFonts w:ascii="Calibri" w:hAnsi="Calibri" w:cs="Calibri"/>
          <w:color w:val="000000"/>
          <w:sz w:val="22"/>
          <w:szCs w:val="22"/>
        </w:rPr>
      </w:pPr>
      <w:r w:rsidRPr="000F493D">
        <w:rPr>
          <w:rFonts w:ascii="Calibri" w:hAnsi="Calibri" w:cs="Calibri"/>
          <w:color w:val="000000"/>
          <w:sz w:val="22"/>
          <w:szCs w:val="22"/>
        </w:rPr>
        <w:t xml:space="preserve">c. Rozporządzenie (UE) nr 2022/576 z dnia 8 kwietnia 2022 r. w sprawie zmiany Rozporządzenia (UE) nr 833/2014 z dnia 31 lipca 2014 roku </w:t>
      </w:r>
      <w:r w:rsidRPr="000F493D">
        <w:rPr>
          <w:rFonts w:ascii="Calibri" w:hAnsi="Calibri" w:cs="Calibri"/>
          <w:i/>
          <w:iCs/>
          <w:color w:val="000000"/>
          <w:sz w:val="22"/>
          <w:szCs w:val="22"/>
        </w:rPr>
        <w:t xml:space="preserve">dotyczące środków ograniczających w związku z działaniami Rosji destabilizującymi sytuację na Ukrainie </w:t>
      </w:r>
      <w:r w:rsidRPr="000F493D">
        <w:rPr>
          <w:rFonts w:ascii="Calibri" w:hAnsi="Calibri" w:cs="Calibri"/>
          <w:color w:val="000000"/>
          <w:sz w:val="22"/>
          <w:szCs w:val="22"/>
        </w:rPr>
        <w:t xml:space="preserve">(Dz. U. UE L 229 z 31.07.2014, str. 1. z </w:t>
      </w:r>
      <w:proofErr w:type="spellStart"/>
      <w:r w:rsidRPr="000F493D">
        <w:rPr>
          <w:rFonts w:ascii="Calibri" w:hAnsi="Calibri" w:cs="Calibri"/>
          <w:color w:val="000000"/>
          <w:sz w:val="22"/>
          <w:szCs w:val="22"/>
        </w:rPr>
        <w:t>późn</w:t>
      </w:r>
      <w:proofErr w:type="spellEnd"/>
      <w:r w:rsidRPr="000F493D">
        <w:rPr>
          <w:rFonts w:ascii="Calibri" w:hAnsi="Calibri" w:cs="Calibri"/>
          <w:color w:val="000000"/>
          <w:sz w:val="22"/>
          <w:szCs w:val="22"/>
        </w:rPr>
        <w:t xml:space="preserve">. zm.); </w:t>
      </w:r>
    </w:p>
    <w:p w14:paraId="23471713" w14:textId="77777777" w:rsidR="0001184C" w:rsidRPr="000F493D" w:rsidRDefault="0001184C" w:rsidP="0001184C">
      <w:pPr>
        <w:numPr>
          <w:ilvl w:val="1"/>
          <w:numId w:val="3"/>
        </w:numPr>
        <w:autoSpaceDE w:val="0"/>
        <w:autoSpaceDN w:val="0"/>
        <w:adjustRightInd w:val="0"/>
        <w:spacing w:line="240" w:lineRule="auto"/>
        <w:ind w:firstLine="0"/>
        <w:rPr>
          <w:rFonts w:ascii="Calibri" w:hAnsi="Calibri" w:cs="Calibri"/>
          <w:color w:val="000000"/>
          <w:sz w:val="22"/>
          <w:szCs w:val="22"/>
        </w:rPr>
      </w:pPr>
      <w:r w:rsidRPr="000F493D">
        <w:rPr>
          <w:rFonts w:ascii="Calibri" w:hAnsi="Calibri" w:cs="Calibri"/>
          <w:color w:val="000000"/>
          <w:sz w:val="22"/>
          <w:szCs w:val="22"/>
        </w:rPr>
        <w:t xml:space="preserve">d. Komunikat Komisji </w:t>
      </w:r>
      <w:r w:rsidRPr="000F493D">
        <w:rPr>
          <w:rFonts w:ascii="Calibri" w:hAnsi="Calibri" w:cs="Calibri"/>
          <w:i/>
          <w:iCs/>
          <w:color w:val="000000"/>
          <w:sz w:val="22"/>
          <w:szCs w:val="22"/>
        </w:rPr>
        <w:t xml:space="preserve">„Tymczasowe kryzysowe ramy środków pomocy państwa w celu wsparcia gospodarki po agresji Rosji wobec Ukrainy” </w:t>
      </w:r>
      <w:r w:rsidRPr="000F493D">
        <w:rPr>
          <w:rFonts w:ascii="Calibri" w:hAnsi="Calibri" w:cs="Calibri"/>
          <w:color w:val="000000"/>
          <w:sz w:val="22"/>
          <w:szCs w:val="22"/>
        </w:rPr>
        <w:t xml:space="preserve">(Dz. U. UE C 131 z 24.3.2022 str. 1), </w:t>
      </w:r>
    </w:p>
    <w:p w14:paraId="794D032C" w14:textId="77777777" w:rsidR="0001184C" w:rsidRPr="000F493D" w:rsidRDefault="0001184C" w:rsidP="0001184C">
      <w:pPr>
        <w:numPr>
          <w:ilvl w:val="1"/>
          <w:numId w:val="3"/>
        </w:numPr>
        <w:autoSpaceDE w:val="0"/>
        <w:autoSpaceDN w:val="0"/>
        <w:adjustRightInd w:val="0"/>
        <w:spacing w:line="240" w:lineRule="auto"/>
        <w:ind w:firstLine="0"/>
        <w:rPr>
          <w:rFonts w:ascii="Calibri" w:hAnsi="Calibri" w:cs="Calibri"/>
          <w:color w:val="000000"/>
          <w:sz w:val="22"/>
          <w:szCs w:val="22"/>
        </w:rPr>
      </w:pPr>
    </w:p>
    <w:p w14:paraId="1A7FB5EF" w14:textId="77777777" w:rsidR="0001184C" w:rsidRPr="000F493D" w:rsidRDefault="0001184C" w:rsidP="0001184C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2"/>
          <w:szCs w:val="22"/>
        </w:rPr>
      </w:pPr>
      <w:r w:rsidRPr="000F493D">
        <w:rPr>
          <w:rFonts w:ascii="Calibri" w:hAnsi="Calibri" w:cs="Calibri"/>
          <w:color w:val="000000"/>
          <w:sz w:val="22"/>
          <w:szCs w:val="22"/>
        </w:rPr>
        <w:t>Regulacj</w:t>
      </w:r>
      <w:r>
        <w:rPr>
          <w:rFonts w:ascii="Calibri" w:hAnsi="Calibri" w:cs="Calibri"/>
          <w:color w:val="000000"/>
          <w:sz w:val="22"/>
          <w:szCs w:val="22"/>
        </w:rPr>
        <w:t>e</w:t>
      </w:r>
      <w:r w:rsidRPr="000F493D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0F493D">
        <w:rPr>
          <w:rFonts w:ascii="Calibri" w:hAnsi="Calibri" w:cs="Calibri"/>
          <w:b/>
          <w:color w:val="000000"/>
          <w:sz w:val="22"/>
          <w:szCs w:val="22"/>
        </w:rPr>
        <w:t>krajow</w:t>
      </w:r>
      <w:r>
        <w:rPr>
          <w:rFonts w:ascii="Calibri" w:hAnsi="Calibri" w:cs="Calibri"/>
          <w:b/>
          <w:color w:val="000000"/>
          <w:sz w:val="22"/>
          <w:szCs w:val="22"/>
        </w:rPr>
        <w:t>e</w:t>
      </w:r>
      <w:r w:rsidRPr="000F493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0F493D">
        <w:rPr>
          <w:rFonts w:ascii="Calibri" w:hAnsi="Calibri" w:cs="Calibri"/>
          <w:color w:val="000000"/>
          <w:sz w:val="22"/>
          <w:szCs w:val="22"/>
        </w:rPr>
        <w:t xml:space="preserve">wpływającymi na ograniczenie finansowego wspierania podmiotów związanych z </w:t>
      </w:r>
      <w:r w:rsidRPr="000F493D">
        <w:rPr>
          <w:rFonts w:ascii="Calibri" w:hAnsi="Calibri" w:cs="Calibri"/>
          <w:i/>
          <w:iCs/>
          <w:color w:val="000000"/>
          <w:sz w:val="22"/>
          <w:szCs w:val="22"/>
        </w:rPr>
        <w:t xml:space="preserve">Federacją Rosyjską </w:t>
      </w:r>
      <w:r w:rsidRPr="000F493D">
        <w:rPr>
          <w:rFonts w:ascii="Calibri" w:hAnsi="Calibri" w:cs="Calibri"/>
          <w:color w:val="000000"/>
          <w:sz w:val="22"/>
          <w:szCs w:val="22"/>
        </w:rPr>
        <w:t xml:space="preserve">są: </w:t>
      </w:r>
    </w:p>
    <w:p w14:paraId="30734A8C" w14:textId="77777777" w:rsidR="0001184C" w:rsidRPr="000F493D" w:rsidRDefault="0001184C" w:rsidP="0001184C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firstLine="0"/>
        <w:rPr>
          <w:rFonts w:ascii="Calibri" w:hAnsi="Calibri" w:cs="Calibri"/>
          <w:color w:val="000000"/>
          <w:sz w:val="22"/>
          <w:szCs w:val="22"/>
        </w:rPr>
      </w:pPr>
      <w:r w:rsidRPr="000F493D">
        <w:rPr>
          <w:rFonts w:ascii="Calibri" w:hAnsi="Calibri" w:cs="Calibri"/>
          <w:color w:val="323232"/>
          <w:sz w:val="22"/>
          <w:szCs w:val="22"/>
        </w:rPr>
        <w:t xml:space="preserve">a) </w:t>
      </w:r>
      <w:r w:rsidRPr="000F493D">
        <w:rPr>
          <w:rFonts w:ascii="Calibri" w:hAnsi="Calibri" w:cs="Calibri"/>
          <w:color w:val="000000"/>
          <w:sz w:val="22"/>
          <w:szCs w:val="22"/>
        </w:rPr>
        <w:t xml:space="preserve">Ustawa z dnia 13 kwietnia 2022 r. </w:t>
      </w:r>
      <w:r w:rsidRPr="000F493D">
        <w:rPr>
          <w:rFonts w:ascii="Calibri" w:hAnsi="Calibri" w:cs="Calibri"/>
          <w:i/>
          <w:iCs/>
          <w:color w:val="000000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0F493D">
        <w:rPr>
          <w:rFonts w:ascii="Calibri" w:hAnsi="Calibri" w:cs="Calibri"/>
          <w:color w:val="000000"/>
          <w:sz w:val="22"/>
          <w:szCs w:val="22"/>
        </w:rPr>
        <w:t xml:space="preserve">(Dz. U. z 2022 r., poz. 835). </w:t>
      </w:r>
    </w:p>
    <w:p w14:paraId="51FFA397" w14:textId="77777777" w:rsidR="0001184C" w:rsidRDefault="0001184C" w:rsidP="0001184C">
      <w:pPr>
        <w:autoSpaceDE w:val="0"/>
        <w:autoSpaceDN w:val="0"/>
        <w:adjustRightInd w:val="0"/>
        <w:snapToGrid w:val="0"/>
        <w:spacing w:line="276" w:lineRule="auto"/>
        <w:ind w:left="1440" w:firstLine="0"/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</w:pPr>
    </w:p>
    <w:p w14:paraId="5733C3AD" w14:textId="77777777" w:rsidR="0001184C" w:rsidRDefault="0001184C" w:rsidP="0001184C">
      <w:pPr>
        <w:autoSpaceDE w:val="0"/>
        <w:autoSpaceDN w:val="0"/>
        <w:adjustRightInd w:val="0"/>
        <w:snapToGrid w:val="0"/>
        <w:spacing w:line="276" w:lineRule="auto"/>
        <w:ind w:left="1440" w:firstLine="0"/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</w:pPr>
    </w:p>
    <w:p w14:paraId="77E6AC4B" w14:textId="77777777" w:rsidR="0001184C" w:rsidRDefault="0001184C" w:rsidP="0001184C">
      <w:pPr>
        <w:autoSpaceDE w:val="0"/>
        <w:autoSpaceDN w:val="0"/>
        <w:adjustRightInd w:val="0"/>
        <w:snapToGrid w:val="0"/>
        <w:spacing w:line="276" w:lineRule="auto"/>
        <w:ind w:left="4980" w:firstLine="684"/>
        <w:jc w:val="center"/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  <w:t>Podpis</w:t>
      </w:r>
    </w:p>
    <w:p w14:paraId="676CC164" w14:textId="77777777" w:rsidR="0001184C" w:rsidRDefault="0001184C" w:rsidP="0001184C">
      <w:pPr>
        <w:autoSpaceDE w:val="0"/>
        <w:autoSpaceDN w:val="0"/>
        <w:adjustRightInd w:val="0"/>
        <w:snapToGrid w:val="0"/>
        <w:spacing w:line="276" w:lineRule="auto"/>
        <w:ind w:left="1440" w:firstLine="0"/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</w:pPr>
    </w:p>
    <w:p w14:paraId="0AACD5A5" w14:textId="77777777" w:rsidR="00833163" w:rsidRDefault="00833163"/>
    <w:sectPr w:rsidR="00833163" w:rsidSect="0001184C">
      <w:headerReference w:type="default" r:id="rId7"/>
      <w:footerReference w:type="default" r:id="rId8"/>
      <w:pgSz w:w="11906" w:h="16838"/>
      <w:pgMar w:top="284" w:right="1417" w:bottom="568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AA52E" w14:textId="77777777" w:rsidR="004D1F84" w:rsidRDefault="004D1F84">
      <w:pPr>
        <w:spacing w:line="240" w:lineRule="auto"/>
      </w:pPr>
      <w:r>
        <w:separator/>
      </w:r>
    </w:p>
  </w:endnote>
  <w:endnote w:type="continuationSeparator" w:id="0">
    <w:p w14:paraId="37F5700E" w14:textId="77777777" w:rsidR="004D1F84" w:rsidRDefault="004D1F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A77E7" w14:textId="77777777" w:rsidR="005C3C14" w:rsidRDefault="00000000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| </w:t>
    </w:r>
    <w:r>
      <w:rPr>
        <w:color w:val="7F7F7F"/>
        <w:spacing w:val="60"/>
      </w:rPr>
      <w:t>Strona</w:t>
    </w:r>
  </w:p>
  <w:p w14:paraId="3556A3EC" w14:textId="77777777" w:rsidR="005C3C14" w:rsidRDefault="005C3C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81637" w14:textId="77777777" w:rsidR="004D1F84" w:rsidRDefault="004D1F84">
      <w:pPr>
        <w:spacing w:line="240" w:lineRule="auto"/>
      </w:pPr>
      <w:r>
        <w:separator/>
      </w:r>
    </w:p>
  </w:footnote>
  <w:footnote w:type="continuationSeparator" w:id="0">
    <w:p w14:paraId="5B55E6E3" w14:textId="77777777" w:rsidR="004D1F84" w:rsidRDefault="004D1F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3C773" w14:textId="0A1152D1" w:rsidR="005C3C14" w:rsidRDefault="0001184C">
    <w:pPr>
      <w:pStyle w:val="Nagwek"/>
    </w:pPr>
    <w:r w:rsidRPr="00F33697">
      <w:rPr>
        <w:rFonts w:ascii="Calibri" w:hAnsi="Calibri" w:cs="Calibri"/>
        <w:b/>
        <w:noProof/>
        <w:sz w:val="22"/>
        <w:szCs w:val="22"/>
        <w:u w:val="single"/>
      </w:rPr>
      <w:drawing>
        <wp:inline distT="0" distB="0" distL="0" distR="0" wp14:anchorId="5243F4D1" wp14:editId="1B8CF7F6">
          <wp:extent cx="5006340" cy="990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634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CADE40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EC32F3F"/>
    <w:multiLevelType w:val="hybridMultilevel"/>
    <w:tmpl w:val="8AA21342"/>
    <w:lvl w:ilvl="0" w:tplc="01A67C70">
      <w:numFmt w:val="bullet"/>
      <w:lvlText w:val="·"/>
      <w:lvlJc w:val="left"/>
      <w:pPr>
        <w:ind w:left="720" w:hanging="360"/>
      </w:pPr>
      <w:rPr>
        <w:rFonts w:ascii="Calibri" w:eastAsia="Calibri" w:hAnsi="Calibri" w:cs="Symbol" w:hint="default"/>
      </w:rPr>
    </w:lvl>
    <w:lvl w:ilvl="1" w:tplc="01A67C70">
      <w:numFmt w:val="bullet"/>
      <w:lvlText w:val="·"/>
      <w:lvlJc w:val="left"/>
      <w:pPr>
        <w:ind w:left="1440" w:hanging="360"/>
      </w:pPr>
      <w:rPr>
        <w:rFonts w:ascii="Calibri" w:eastAsia="Calibri" w:hAnsi="Calibri" w:cs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D7B29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6A57612C"/>
    <w:multiLevelType w:val="hybridMultilevel"/>
    <w:tmpl w:val="41EC5E38"/>
    <w:lvl w:ilvl="0" w:tplc="01A67C70">
      <w:numFmt w:val="bullet"/>
      <w:lvlText w:val="·"/>
      <w:lvlJc w:val="left"/>
      <w:pPr>
        <w:ind w:left="720" w:hanging="360"/>
      </w:pPr>
      <w:rPr>
        <w:rFonts w:ascii="Calibri" w:eastAsia="Calibri" w:hAnsi="Calibri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185546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510696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0364431">
    <w:abstractNumId w:val="2"/>
  </w:num>
  <w:num w:numId="4" w16cid:durableId="701563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84C"/>
    <w:rsid w:val="0001184C"/>
    <w:rsid w:val="00186A4F"/>
    <w:rsid w:val="001F46D6"/>
    <w:rsid w:val="00324079"/>
    <w:rsid w:val="004475D9"/>
    <w:rsid w:val="0047307B"/>
    <w:rsid w:val="004D1F84"/>
    <w:rsid w:val="005C3C14"/>
    <w:rsid w:val="00833163"/>
    <w:rsid w:val="00847BC4"/>
    <w:rsid w:val="00A00F57"/>
    <w:rsid w:val="00AB467C"/>
    <w:rsid w:val="00C008E3"/>
    <w:rsid w:val="00C0541B"/>
    <w:rsid w:val="00C174D2"/>
    <w:rsid w:val="00D96B9D"/>
    <w:rsid w:val="00F4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E751F"/>
  <w15:chartTrackingRefBased/>
  <w15:docId w15:val="{05B91E64-5D5E-42C8-8547-3C131C698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84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Cs/>
      <w:kern w:val="0"/>
      <w:sz w:val="24"/>
      <w:szCs w:val="24"/>
      <w:lang w:bidi="en-US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184C"/>
    <w:pPr>
      <w:ind w:left="720" w:firstLine="0"/>
      <w:contextualSpacing/>
      <w:jc w:val="left"/>
    </w:pPr>
    <w:rPr>
      <w:rFonts w:ascii="Calibri" w:eastAsia="Calibri" w:hAnsi="Calibri"/>
      <w:bCs w:val="0"/>
      <w:sz w:val="22"/>
      <w:szCs w:val="22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0118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184C"/>
    <w:rPr>
      <w:rFonts w:ascii="Times New Roman" w:eastAsia="Times New Roman" w:hAnsi="Times New Roman" w:cs="Times New Roman"/>
      <w:bCs/>
      <w:kern w:val="0"/>
      <w:sz w:val="24"/>
      <w:szCs w:val="24"/>
      <w:lang w:bidi="en-US"/>
      <w14:ligatures w14:val="none"/>
    </w:rPr>
  </w:style>
  <w:style w:type="paragraph" w:styleId="Stopka">
    <w:name w:val="footer"/>
    <w:basedOn w:val="Normalny"/>
    <w:link w:val="StopkaZnak"/>
    <w:unhideWhenUsed/>
    <w:rsid w:val="000118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1184C"/>
    <w:rPr>
      <w:rFonts w:ascii="Times New Roman" w:eastAsia="Times New Roman" w:hAnsi="Times New Roman" w:cs="Times New Roman"/>
      <w:bCs/>
      <w:kern w:val="0"/>
      <w:sz w:val="24"/>
      <w:szCs w:val="24"/>
      <w:lang w:bidi="en-US"/>
      <w14:ligatures w14:val="none"/>
    </w:rPr>
  </w:style>
  <w:style w:type="paragraph" w:customStyle="1" w:styleId="Bezodstpw1">
    <w:name w:val="Bez odstępów1"/>
    <w:rsid w:val="0001184C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632</Words>
  <Characters>3796</Characters>
  <Application>Microsoft Office Word</Application>
  <DocSecurity>0</DocSecurity>
  <Lines>31</Lines>
  <Paragraphs>8</Paragraphs>
  <ScaleCrop>false</ScaleCrop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CEWIMED</dc:creator>
  <cp:keywords/>
  <dc:description/>
  <cp:lastModifiedBy>Fundacja CEWIMED</cp:lastModifiedBy>
  <cp:revision>2</cp:revision>
  <dcterms:created xsi:type="dcterms:W3CDTF">2025-01-11T08:42:00Z</dcterms:created>
  <dcterms:modified xsi:type="dcterms:W3CDTF">2025-01-11T08:42:00Z</dcterms:modified>
</cp:coreProperties>
</file>