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9B007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heading=h.6rjp4xgc132" w:colFirst="0" w:colLast="0"/>
      <w:bookmarkEnd w:id="0"/>
      <w:r>
        <w:rPr>
          <w:rFonts w:ascii="Calibri" w:eastAsia="Calibri" w:hAnsi="Calibri" w:cs="Calibri"/>
          <w:b/>
          <w:color w:val="000000"/>
          <w:sz w:val="22"/>
          <w:szCs w:val="22"/>
        </w:rPr>
        <w:t>(miejscowość)………………………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., dnia ……………………….</w:t>
      </w:r>
    </w:p>
    <w:p w14:paraId="5142A335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 xml:space="preserve">FORMULARZ OFERTOWY – ZAŁĄCZNIK NR 1 </w:t>
      </w:r>
    </w:p>
    <w:p w14:paraId="047BF79B" w14:textId="0A4E50F9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8dxt213mgae1" w:colFirst="0" w:colLast="0"/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DO ZAPYTANIA OFERTOWEGO nr 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u w:val="single"/>
        </w:rPr>
        <w:t>/0</w:t>
      </w:r>
      <w:r w:rsidR="008E1706">
        <w:rPr>
          <w:rFonts w:ascii="Calibri" w:eastAsia="Calibri" w:hAnsi="Calibri" w:cs="Calibri"/>
          <w:b/>
          <w:color w:val="000000"/>
          <w:u w:val="single"/>
        </w:rPr>
        <w:t>6</w:t>
      </w:r>
      <w:r>
        <w:rPr>
          <w:rFonts w:ascii="Calibri" w:eastAsia="Calibri" w:hAnsi="Calibri" w:cs="Calibri"/>
          <w:b/>
          <w:color w:val="000000"/>
          <w:u w:val="single"/>
        </w:rPr>
        <w:t xml:space="preserve">/2025/HORECA z dnia </w:t>
      </w:r>
      <w:r w:rsidR="008E1706">
        <w:rPr>
          <w:rFonts w:ascii="Calibri" w:eastAsia="Calibri" w:hAnsi="Calibri" w:cs="Calibri"/>
          <w:b/>
          <w:color w:val="000000"/>
          <w:u w:val="single"/>
        </w:rPr>
        <w:t>5</w:t>
      </w:r>
      <w:r>
        <w:rPr>
          <w:rFonts w:ascii="Calibri" w:eastAsia="Calibri" w:hAnsi="Calibri" w:cs="Calibri"/>
          <w:b/>
          <w:color w:val="000000"/>
          <w:u w:val="single"/>
        </w:rPr>
        <w:t>.0</w:t>
      </w:r>
      <w:r w:rsidR="008E1706">
        <w:rPr>
          <w:rFonts w:ascii="Calibri" w:eastAsia="Calibri" w:hAnsi="Calibri" w:cs="Calibri"/>
          <w:b/>
          <w:color w:val="000000"/>
          <w:u w:val="single"/>
        </w:rPr>
        <w:t>6</w:t>
      </w:r>
      <w:r>
        <w:rPr>
          <w:rFonts w:ascii="Calibri" w:eastAsia="Calibri" w:hAnsi="Calibri" w:cs="Calibri"/>
          <w:b/>
          <w:color w:val="000000"/>
          <w:u w:val="single"/>
        </w:rPr>
        <w:t>.2025</w:t>
      </w:r>
    </w:p>
    <w:p w14:paraId="22D6B680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14:paraId="22240107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 xml:space="preserve">Dane Zamawiającego: </w:t>
      </w:r>
    </w:p>
    <w:p w14:paraId="5A4829AE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Makado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spółka z ograniczoną odpowiedzialnością</w:t>
      </w:r>
    </w:p>
    <w:p w14:paraId="1D73E4A2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ul. Turystyczna 71, 87-100 Toruń</w:t>
      </w:r>
    </w:p>
    <w:p w14:paraId="0216EE53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NIP: 8792671753</w:t>
      </w:r>
    </w:p>
    <w:p w14:paraId="44C1A6F7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42F3024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156C0D4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8304022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1E193E42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49761EA7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382BABE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942EF34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7DF721B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……………………………………………………</w:t>
      </w:r>
    </w:p>
    <w:p w14:paraId="52297C4E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miejsce na pieczęć Oferenta/Wykonawcy</w:t>
      </w:r>
    </w:p>
    <w:p w14:paraId="1C9297FA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3EDD0AEB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40F89C95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1" w:hanging="3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FORMULARZ OFERTOWY*</w:t>
      </w:r>
    </w:p>
    <w:p w14:paraId="1C9BD759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"/>
        <w:tblW w:w="119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81"/>
        <w:gridCol w:w="7520"/>
      </w:tblGrid>
      <w:tr w:rsidR="00201B4C" w14:paraId="40864E6B" w14:textId="77777777">
        <w:trPr>
          <w:trHeight w:val="357"/>
        </w:trPr>
        <w:tc>
          <w:tcPr>
            <w:tcW w:w="1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354B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center"/>
              <w:rPr>
                <w:rFonts w:ascii="Calibri" w:eastAsia="Calibri" w:hAnsi="Calibri" w:cs="Calibri"/>
                <w:color w:val="215E9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215E99"/>
                <w:sz w:val="22"/>
                <w:szCs w:val="22"/>
              </w:rPr>
              <w:t>Dane Oferenta</w:t>
            </w:r>
          </w:p>
        </w:tc>
      </w:tr>
      <w:tr w:rsidR="00201B4C" w14:paraId="064BB9E0" w14:textId="77777777">
        <w:trPr>
          <w:trHeight w:val="114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4658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Nazwa Wykonawcy/Dostawcy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9840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667CAE78" w14:textId="77777777">
        <w:trPr>
          <w:trHeight w:val="1233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8C0F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Adres (zgodny z dokumentem rejestrowym)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F271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21B45E18" w14:textId="77777777">
        <w:trPr>
          <w:trHeight w:val="35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0E21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EE57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42057766" w14:textId="77777777">
        <w:trPr>
          <w:trHeight w:val="35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7412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GMINA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969B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1E5CEDF5" w14:textId="77777777">
        <w:trPr>
          <w:trHeight w:val="35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5BA5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AFBE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36EB36E4" w14:textId="77777777">
        <w:trPr>
          <w:trHeight w:val="35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92FD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NR KRS/CEDG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DC96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04CBB264" w14:textId="77777777">
        <w:trPr>
          <w:trHeight w:val="357"/>
        </w:trPr>
        <w:tc>
          <w:tcPr>
            <w:tcW w:w="1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9ED8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center"/>
              <w:rPr>
                <w:rFonts w:ascii="Calibri" w:eastAsia="Calibri" w:hAnsi="Calibri" w:cs="Calibri"/>
                <w:color w:val="215E9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215E99"/>
                <w:sz w:val="22"/>
                <w:szCs w:val="22"/>
              </w:rPr>
              <w:t>Dane Osoby Kontaktowej</w:t>
            </w:r>
          </w:p>
        </w:tc>
      </w:tr>
      <w:tr w:rsidR="00201B4C" w14:paraId="131C6B61" w14:textId="77777777">
        <w:trPr>
          <w:trHeight w:val="35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6BCA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E679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69801A42" w14:textId="77777777">
        <w:trPr>
          <w:trHeight w:val="35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1D4A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6A70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01B4C" w14:paraId="2DA57E76" w14:textId="77777777">
        <w:trPr>
          <w:trHeight w:val="357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526E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Adres e-mail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3ADA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0F1305C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kt0okpl8151y" w:colFirst="0" w:colLast="0"/>
      <w:bookmarkEnd w:id="2"/>
    </w:p>
    <w:p w14:paraId="470C7445" w14:textId="03A93B38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m6aahb3h9m1s" w:colFirst="0" w:colLast="0"/>
      <w:bookmarkEnd w:id="3"/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zgodnie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 opisem przedmiotu zamówienia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Zapytania ofertowego nr </w:t>
      </w:r>
      <w:r w:rsidR="008E1706">
        <w:rPr>
          <w:rFonts w:ascii="Calibri" w:eastAsia="Calibri" w:hAnsi="Calibri" w:cs="Calibri"/>
          <w:b/>
          <w:i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/0</w:t>
      </w:r>
      <w:r w:rsidR="008E1706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/2025/HORECA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 dnia 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.0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.2025 r., </w:t>
      </w:r>
      <w:r>
        <w:rPr>
          <w:rFonts w:ascii="Calibri" w:eastAsia="Calibri" w:hAnsi="Calibri" w:cs="Calibri"/>
          <w:color w:val="000000"/>
          <w:sz w:val="22"/>
          <w:szCs w:val="22"/>
        </w:rPr>
        <w:t>dotyczącego realizacji projektu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pn. </w:t>
      </w:r>
      <w:r>
        <w:rPr>
          <w:rFonts w:ascii="Calibri" w:eastAsia="Calibri" w:hAnsi="Calibri" w:cs="Calibri"/>
          <w:b/>
          <w:color w:val="000000"/>
        </w:rPr>
        <w:t>„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Dywersyfikacja działalności spółki </w:t>
      </w:r>
      <w:proofErr w:type="spellStart"/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Makado</w:t>
      </w:r>
      <w:proofErr w:type="spellEnd"/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poprzez wprowadzenie na rynek nowych usług tj. wynajmu rowerów elektrycznych, Gabinetu refleksologii i technik holistycznych oraz usług w zakresie Apartamentów snu w regionie kujawsko-pomorskim w celu uzyskania wzrostu dochodów i odporności na potencjalne kryzysy.”</w:t>
      </w:r>
    </w:p>
    <w:p w14:paraId="43D54B04" w14:textId="77777777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dofinansowanego w ramach Krajowego Planu Odbudowy i Zwiększania Odporności (planu rozwojowego), w ramach inwestycji A1.2.1 Inwestycje dla przedsiębiorstw w produkty, usługi i kompetencje pracowników oraz kadry związane z dywersyfikacją działalności</w:t>
      </w:r>
    </w:p>
    <w:p w14:paraId="68ABAB06" w14:textId="77777777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Nr Umowy: KPOD.01.03-IW.01-9465_24-00</w:t>
      </w:r>
    </w:p>
    <w:p w14:paraId="1CCCE577" w14:textId="77777777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działając w imieniu …………………………………………………………………………………………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.…………………………..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7B8BC95D" w14:textId="77777777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zwana/y dalej jako: „Wykonawca”,</w:t>
      </w:r>
    </w:p>
    <w:p w14:paraId="3CB8EB66" w14:textId="503F16F9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odpowiedzi na zapytanie ofertowe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NR 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/0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 xml:space="preserve">/2025/HORECA/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roku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składam następującą ofertę na</w:t>
      </w:r>
    </w:p>
    <w:p w14:paraId="1D2B7037" w14:textId="39890678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Dostawę</w:t>
      </w:r>
      <w:r w:rsidR="001F33B3">
        <w:rPr>
          <w:rFonts w:ascii="Calibri" w:eastAsia="Calibri" w:hAnsi="Calibri" w:cs="Calibri"/>
          <w:b/>
          <w:color w:val="000000"/>
          <w:sz w:val="22"/>
          <w:szCs w:val="22"/>
        </w:rPr>
        <w:t xml:space="preserve"> wraz z montażem </w:t>
      </w:r>
      <w:r w:rsidR="001F33B3" w:rsidRPr="001F33B3">
        <w:rPr>
          <w:rFonts w:ascii="Calibri" w:eastAsia="Calibri" w:hAnsi="Calibri" w:cs="Calibri"/>
          <w:b/>
          <w:color w:val="000000"/>
          <w:sz w:val="22"/>
          <w:szCs w:val="22"/>
        </w:rPr>
        <w:t xml:space="preserve">systemu zaciemniania okien – 8 </w:t>
      </w:r>
      <w:proofErr w:type="spellStart"/>
      <w:r w:rsidR="001F33B3" w:rsidRPr="001F33B3">
        <w:rPr>
          <w:rFonts w:ascii="Calibri" w:eastAsia="Calibri" w:hAnsi="Calibri" w:cs="Calibri"/>
          <w:b/>
          <w:color w:val="000000"/>
          <w:sz w:val="22"/>
          <w:szCs w:val="22"/>
        </w:rPr>
        <w:t>kpl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(zgodnie z tabelą nr 1), </w:t>
      </w:r>
      <w:r>
        <w:rPr>
          <w:rFonts w:ascii="Calibri" w:eastAsia="Calibri" w:hAnsi="Calibri" w:cs="Calibri"/>
          <w:color w:val="000000"/>
          <w:sz w:val="22"/>
          <w:szCs w:val="22"/>
        </w:rPr>
        <w:t>zgodnie z opisem przedmiotu zamówienia zawartym w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Zapytaniu ofertowym nr 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/0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/2025/HORECA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z dnia 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.0</w:t>
      </w:r>
      <w:r w:rsidR="008E1706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.2025 roku W NASTĘPUJACYM ZAKRESIE:</w:t>
      </w:r>
    </w:p>
    <w:p w14:paraId="331C2CBA" w14:textId="56278A94" w:rsidR="00FE274A" w:rsidRPr="00FE274A" w:rsidRDefault="00FE274A" w:rsidP="00FE274A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4F5234">
        <w:rPr>
          <w:rFonts w:ascii="Calibri" w:eastAsia="Calibri" w:hAnsi="Calibri" w:cs="Calibri"/>
          <w:color w:val="000000"/>
          <w:sz w:val="22"/>
          <w:szCs w:val="22"/>
        </w:rPr>
        <w:t xml:space="preserve">Przystępując do udziału w postępowaniu o udzielenie zamówienia na Dostawa wraz z montażem </w:t>
      </w:r>
      <w:r w:rsidR="001F33B3" w:rsidRPr="001F33B3">
        <w:rPr>
          <w:rFonts w:ascii="Calibri" w:eastAsia="Calibri" w:hAnsi="Calibri" w:cs="Calibri"/>
          <w:b/>
          <w:color w:val="000000"/>
          <w:sz w:val="22"/>
          <w:szCs w:val="22"/>
        </w:rPr>
        <w:t xml:space="preserve">systemu zaciemniania okien – 8 </w:t>
      </w:r>
      <w:proofErr w:type="spellStart"/>
      <w:r w:rsidR="001F33B3" w:rsidRPr="001F33B3">
        <w:rPr>
          <w:rFonts w:ascii="Calibri" w:eastAsia="Calibri" w:hAnsi="Calibri" w:cs="Calibri"/>
          <w:b/>
          <w:color w:val="000000"/>
          <w:sz w:val="22"/>
          <w:szCs w:val="22"/>
        </w:rPr>
        <w:t>kpl</w:t>
      </w:r>
      <w:proofErr w:type="spellEnd"/>
      <w:r w:rsidR="001F33B3"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</w:p>
    <w:p w14:paraId="267C9E63" w14:textId="245D874C" w:rsidR="00201B4C" w:rsidRDefault="00000000" w:rsidP="00FE274A">
      <w:pPr>
        <w:pBdr>
          <w:top w:val="nil"/>
          <w:left w:val="nil"/>
          <w:bottom w:val="nil"/>
          <w:right w:val="nil"/>
          <w:between w:val="nil"/>
        </w:pBdr>
        <w:spacing w:before="280" w:after="280" w:line="259" w:lineRule="auto"/>
        <w:ind w:leftChars="0" w:left="0" w:firstLineChars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Oświadczam, iż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oferowany przedmiot zamówienia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posiada parametry funkcjonalno- techniczne nie gorsze niż wskazane w tabeli nr. 1 Opis Przedmiotu Zamówienia zawartej w treści Zapytania ofertowego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C5797C0" w14:textId="530C1CB9" w:rsidR="00BD297A" w:rsidRPr="00BA2183" w:rsidRDefault="00A90E90" w:rsidP="00BD29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 w:rsidRPr="001D3D0E">
        <w:rPr>
          <w:rFonts w:ascii="Arial" w:hAnsi="Arial" w:cs="Arial"/>
          <w:sz w:val="22"/>
          <w:szCs w:val="22"/>
        </w:rPr>
        <w:t xml:space="preserve">Przedmiotem jest Dostawa </w:t>
      </w:r>
      <w:r w:rsidR="001F33B3">
        <w:rPr>
          <w:rFonts w:ascii="Arial" w:hAnsi="Arial" w:cs="Arial"/>
          <w:sz w:val="22"/>
          <w:szCs w:val="22"/>
        </w:rPr>
        <w:t>wraz z</w:t>
      </w:r>
      <w:r w:rsidRPr="001D3D0E">
        <w:rPr>
          <w:rFonts w:ascii="Arial" w:hAnsi="Arial" w:cs="Arial"/>
          <w:sz w:val="22"/>
          <w:szCs w:val="22"/>
        </w:rPr>
        <w:t xml:space="preserve"> montaż</w:t>
      </w:r>
      <w:r w:rsidR="001F33B3">
        <w:rPr>
          <w:rFonts w:ascii="Arial" w:hAnsi="Arial" w:cs="Arial"/>
          <w:sz w:val="22"/>
          <w:szCs w:val="22"/>
        </w:rPr>
        <w:t>em</w:t>
      </w:r>
      <w:r w:rsidRPr="001D3D0E">
        <w:rPr>
          <w:rFonts w:ascii="Arial" w:hAnsi="Arial" w:cs="Arial"/>
          <w:sz w:val="22"/>
          <w:szCs w:val="22"/>
        </w:rPr>
        <w:t xml:space="preserve"> </w:t>
      </w:r>
      <w:r w:rsidRPr="0007762D">
        <w:rPr>
          <w:rFonts w:ascii="Arial" w:hAnsi="Arial" w:cs="Arial"/>
          <w:sz w:val="22"/>
          <w:szCs w:val="22"/>
        </w:rPr>
        <w:t xml:space="preserve">systemu zaciemniania okien w postaci zasłon typu </w:t>
      </w:r>
      <w:proofErr w:type="spellStart"/>
      <w:r w:rsidR="00BD297A" w:rsidRPr="0007762D">
        <w:rPr>
          <w:rFonts w:ascii="Arial" w:hAnsi="Arial" w:cs="Arial"/>
          <w:sz w:val="22"/>
          <w:szCs w:val="22"/>
        </w:rPr>
        <w:t>blackout</w:t>
      </w:r>
      <w:proofErr w:type="spellEnd"/>
      <w:r w:rsidR="00BD297A" w:rsidRPr="0007762D">
        <w:rPr>
          <w:rFonts w:ascii="Arial" w:hAnsi="Arial" w:cs="Arial"/>
          <w:sz w:val="22"/>
          <w:szCs w:val="22"/>
        </w:rPr>
        <w:t xml:space="preserve"> </w:t>
      </w:r>
      <w:r w:rsidR="00BD297A">
        <w:rPr>
          <w:rFonts w:ascii="Arial" w:hAnsi="Arial" w:cs="Arial"/>
          <w:sz w:val="22"/>
          <w:szCs w:val="22"/>
        </w:rPr>
        <w:t xml:space="preserve">szytych na wymiar </w:t>
      </w:r>
      <w:r w:rsidRPr="0007762D">
        <w:rPr>
          <w:rFonts w:ascii="Arial" w:hAnsi="Arial" w:cs="Arial"/>
          <w:sz w:val="22"/>
          <w:szCs w:val="22"/>
        </w:rPr>
        <w:t>wraz z karniszami w ośmiu apartamentach</w:t>
      </w:r>
      <w:r w:rsidR="001F33B3">
        <w:rPr>
          <w:rFonts w:ascii="Arial" w:hAnsi="Arial" w:cs="Arial"/>
          <w:sz w:val="22"/>
          <w:szCs w:val="22"/>
        </w:rPr>
        <w:t xml:space="preserve"> </w:t>
      </w:r>
      <w:r w:rsidR="00BD297A" w:rsidRPr="00BA2183">
        <w:rPr>
          <w:rFonts w:ascii="Calibri" w:eastAsia="Calibri" w:hAnsi="Calibri" w:cs="Calibri"/>
          <w:b/>
          <w:color w:val="000000"/>
        </w:rPr>
        <w:t>zgodnie z poniższą tabelą</w:t>
      </w:r>
      <w:r w:rsidR="001F33B3">
        <w:rPr>
          <w:rFonts w:ascii="Calibri" w:eastAsia="Calibri" w:hAnsi="Calibri" w:cs="Calibri"/>
          <w:b/>
          <w:color w:val="000000"/>
        </w:rPr>
        <w:t xml:space="preserve"> nr 1</w:t>
      </w:r>
      <w:r w:rsidR="00BD297A" w:rsidRPr="00BA2183">
        <w:rPr>
          <w:rFonts w:ascii="Calibri" w:eastAsia="Calibri" w:hAnsi="Calibri" w:cs="Calibri"/>
          <w:b/>
          <w:color w:val="000000"/>
        </w:rPr>
        <w:t>.</w:t>
      </w:r>
    </w:p>
    <w:p w14:paraId="0613ABC6" w14:textId="176568D5" w:rsidR="00A90E90" w:rsidRDefault="00A90E90" w:rsidP="00A90E90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Arial" w:hAnsi="Arial" w:cs="Arial"/>
          <w:sz w:val="22"/>
          <w:szCs w:val="22"/>
        </w:rPr>
      </w:pPr>
    </w:p>
    <w:p w14:paraId="3BB18154" w14:textId="77777777" w:rsidR="00A90E90" w:rsidRDefault="00A90E90" w:rsidP="00A90E90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Arial" w:hAnsi="Arial" w:cs="Arial"/>
          <w:sz w:val="22"/>
          <w:szCs w:val="22"/>
        </w:rPr>
      </w:pPr>
    </w:p>
    <w:p w14:paraId="512EA8EF" w14:textId="77777777" w:rsidR="00A90E90" w:rsidRDefault="00A90E90" w:rsidP="001310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</w:p>
    <w:p w14:paraId="0DA6C9B5" w14:textId="1A19E16F" w:rsidR="00FE274A" w:rsidRPr="00400777" w:rsidRDefault="001310C0" w:rsidP="00400777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TABELA NR 1 Opis przedmiotu zamówienia:</w:t>
      </w:r>
    </w:p>
    <w:tbl>
      <w:tblPr>
        <w:tblStyle w:val="a0"/>
        <w:tblpPr w:leftFromText="141" w:rightFromText="141" w:vertAnchor="text" w:tblpY="-1666"/>
        <w:tblW w:w="1233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2551"/>
        <w:gridCol w:w="2126"/>
        <w:gridCol w:w="1418"/>
        <w:gridCol w:w="1701"/>
        <w:gridCol w:w="1276"/>
      </w:tblGrid>
      <w:tr w:rsidR="00917483" w:rsidRPr="004F5234" w14:paraId="1BEC11DE" w14:textId="77777777" w:rsidTr="00917483">
        <w:trPr>
          <w:trHeight w:val="659"/>
        </w:trPr>
        <w:tc>
          <w:tcPr>
            <w:tcW w:w="99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3148" w14:textId="39373468" w:rsidR="00917483" w:rsidRPr="004F5234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F951C" w14:textId="2A41CBE1" w:rsidR="00917483" w:rsidRPr="004F5234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1983A0C" w14:textId="15E24011" w:rsidR="00917483" w:rsidRPr="004F5234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57F7C742" w14:textId="7D18DF4F" w:rsidR="00917483" w:rsidRPr="004F5234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F7F1" w14:textId="08C44E3B" w:rsidR="00917483" w:rsidRPr="004F5234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A55A" w14:textId="0076CF90" w:rsidR="00917483" w:rsidRPr="004F5234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5B58" w14:textId="77777777" w:rsidR="00917483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F8A8249" w14:textId="77777777" w:rsidR="00917483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212339D" w14:textId="77777777" w:rsidR="00917483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8D74E81" w14:textId="409C5DBB" w:rsidR="00917483" w:rsidRPr="004F5234" w:rsidRDefault="00917483" w:rsidP="00FE27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5D16A1C2" w14:textId="77777777" w:rsidTr="00917483">
        <w:trPr>
          <w:trHeight w:val="6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544D" w14:textId="062C0BD7" w:rsidR="00917483" w:rsidRPr="004F5234" w:rsidRDefault="00400777" w:rsidP="00CC2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</w:t>
            </w:r>
            <w:r w:rsidR="0091748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 pokoju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60350" w14:textId="0451E135" w:rsidR="00917483" w:rsidRPr="004F5234" w:rsidRDefault="00400777" w:rsidP="00022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D8ED" w14:textId="36BF2657" w:rsidR="00917483" w:rsidRPr="004F5234" w:rsidRDefault="00917483" w:rsidP="00022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F523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Wymiary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zasłon szerokość (już z plisą) w cm x wysokość w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ACCE" w14:textId="2F0A8068" w:rsidR="00917483" w:rsidRPr="004F5234" w:rsidRDefault="00917483" w:rsidP="00F35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-2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długość szyny karniszowej odcinek prosty + liczba łuków o wymiarach 16x16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8A057" w14:textId="67AFE090" w:rsidR="00917483" w:rsidRPr="004F5234" w:rsidRDefault="00400777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BE9F7" w14:textId="135D00EC" w:rsidR="00917483" w:rsidRPr="004F5234" w:rsidRDefault="00400777" w:rsidP="00022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BAA10" w14:textId="519EA52B" w:rsidR="00917483" w:rsidRPr="004F5234" w:rsidRDefault="00917483" w:rsidP="00022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F523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Cena </w:t>
            </w:r>
            <w:r w:rsid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brutto</w:t>
            </w:r>
          </w:p>
        </w:tc>
      </w:tr>
      <w:tr w:rsidR="00917483" w:rsidRPr="004F5234" w14:paraId="3D5263A5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7655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F523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E7B4E" w14:textId="7AA6C5A1" w:rsidR="00917483" w:rsidRDefault="00917483" w:rsidP="00CC2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  <w:p w14:paraId="509E1E7B" w14:textId="77777777" w:rsidR="00917483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2</w:t>
            </w:r>
          </w:p>
          <w:p w14:paraId="4EFD59EE" w14:textId="77777777" w:rsidR="00917483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3</w:t>
            </w:r>
          </w:p>
          <w:p w14:paraId="6D3C70D2" w14:textId="4A3578DB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90C6" w14:textId="2F022076" w:rsidR="00917483" w:rsidRDefault="00917483" w:rsidP="00CC2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142 wys. 264</w:t>
            </w:r>
          </w:p>
          <w:p w14:paraId="59E2D4B2" w14:textId="2D363BF4" w:rsidR="00917483" w:rsidRDefault="00917483" w:rsidP="00CC2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 170   wys. 264</w:t>
            </w:r>
          </w:p>
          <w:p w14:paraId="0A4353BA" w14:textId="6FE6F509" w:rsidR="00917483" w:rsidRDefault="00917483" w:rsidP="00CC2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  wys. 264</w:t>
            </w:r>
          </w:p>
          <w:p w14:paraId="42C10F3E" w14:textId="47CF1F0C" w:rsidR="00917483" w:rsidRPr="004F5234" w:rsidRDefault="00917483" w:rsidP="00CC2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 szer.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180  wys.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5A3B" w14:textId="3E655F67" w:rsidR="00917483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117 + 1 łuk</w:t>
            </w:r>
          </w:p>
          <w:p w14:paraId="16B8B234" w14:textId="6F508237" w:rsidR="00917483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1C33B2FC" w14:textId="77777777" w:rsidR="00917483" w:rsidRDefault="00917483" w:rsidP="00DB1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0372872F" w14:textId="0B27B804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130 + 2 łuki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8B864" w14:textId="3342CEB3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6B582" w14:textId="25008125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E2C9F" w14:textId="1F67334C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5EC88470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60E1" w14:textId="090FC01D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75A38" w14:textId="77777777" w:rsidR="00917483" w:rsidRDefault="00917483" w:rsidP="004B3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  <w:p w14:paraId="30F18210" w14:textId="6523A618" w:rsidR="00917483" w:rsidRPr="004F5234" w:rsidRDefault="00917483" w:rsidP="004B3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A295" w14:textId="6D9466AC" w:rsidR="00917483" w:rsidRDefault="00917483" w:rsidP="001A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264</w:t>
            </w:r>
          </w:p>
          <w:p w14:paraId="3C177010" w14:textId="694B7A19" w:rsidR="00917483" w:rsidRPr="004F5234" w:rsidRDefault="00917483" w:rsidP="00DB1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B088" w14:textId="77777777" w:rsidR="00917483" w:rsidRDefault="00917483" w:rsidP="00DB1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6A32DDE4" w14:textId="4CCAD3FF" w:rsidR="00917483" w:rsidRPr="004F5234" w:rsidRDefault="00917483" w:rsidP="00DB1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769FE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F9E8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21CF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04AE41E2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B4A6" w14:textId="3C49D022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816BA" w14:textId="6F2A4617" w:rsidR="00917483" w:rsidRPr="004F5234" w:rsidRDefault="00917483" w:rsidP="00DB1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AFEA" w14:textId="1277AA2D" w:rsidR="00917483" w:rsidRPr="004F5234" w:rsidRDefault="00917483" w:rsidP="00DB1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 333 wys. 260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95C1" w14:textId="03ECB52A" w:rsidR="00917483" w:rsidRPr="004F5234" w:rsidRDefault="00917483" w:rsidP="00DB1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EB641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2845F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D2985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38609CDE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232C6" w14:textId="76C279A5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0ED7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  <w:p w14:paraId="00852E2C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2</w:t>
            </w:r>
          </w:p>
          <w:p w14:paraId="1048ECDC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3</w:t>
            </w:r>
          </w:p>
          <w:p w14:paraId="3702AE32" w14:textId="58B3611B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EA66" w14:textId="2A58255E" w:rsidR="00917483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szer. 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150  wys.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257</w:t>
            </w:r>
          </w:p>
          <w:p w14:paraId="365FA277" w14:textId="70927F99" w:rsidR="00917483" w:rsidRDefault="00917483" w:rsidP="001A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 170 wys. 257</w:t>
            </w:r>
          </w:p>
          <w:p w14:paraId="09199B18" w14:textId="6B802033" w:rsidR="00917483" w:rsidRDefault="00917483" w:rsidP="001A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257</w:t>
            </w:r>
          </w:p>
          <w:p w14:paraId="7CE18CF3" w14:textId="101A7D99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szer.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180  wys.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ED29" w14:textId="77777777" w:rsidR="00917483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+ 1 łuk</w:t>
            </w:r>
          </w:p>
          <w:p w14:paraId="3A7CF617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66F9B309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73E94FD8" w14:textId="624F42CF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130 + 2 łuki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FE30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C66DB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BD38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2BFB4C63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EB488" w14:textId="1DC1B238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A1441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  <w:p w14:paraId="4CDCEA03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2</w:t>
            </w:r>
          </w:p>
          <w:p w14:paraId="4B10B4F9" w14:textId="31DD59F8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okno 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128E" w14:textId="0B8B3488" w:rsidR="00917483" w:rsidRDefault="00917483" w:rsidP="001A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szer. 170 wys. 254</w:t>
            </w:r>
          </w:p>
          <w:p w14:paraId="1953AC63" w14:textId="412FADEA" w:rsidR="00917483" w:rsidRDefault="00917483" w:rsidP="001A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254</w:t>
            </w:r>
          </w:p>
          <w:p w14:paraId="5AFBA021" w14:textId="58ED2ED0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szer.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180  wys.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DBF4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120 + 2 łuki</w:t>
            </w:r>
          </w:p>
          <w:p w14:paraId="630F2E12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023AEC81" w14:textId="4733B8E4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130 + 2 łuki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D486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8F359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C5F91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46E0BBAE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4536" w14:textId="2ADECAD0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20664" w14:textId="1CFEF331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FD5A" w14:textId="1609E8E7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330  wys.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2311" w14:textId="0D5D19F4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ED96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65FD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743A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0D24BEB1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CEA10" w14:textId="40175771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1A31D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  <w:p w14:paraId="027B43D7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2</w:t>
            </w:r>
          </w:p>
          <w:p w14:paraId="4DE63A57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3</w:t>
            </w:r>
          </w:p>
          <w:p w14:paraId="56FC3836" w14:textId="1458F987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1140" w14:textId="1D05F1FC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138 + 25 wys. 257</w:t>
            </w:r>
          </w:p>
          <w:p w14:paraId="51607255" w14:textId="75D94542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257</w:t>
            </w:r>
          </w:p>
          <w:p w14:paraId="7C0EF58D" w14:textId="40C22E88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257</w:t>
            </w:r>
          </w:p>
          <w:p w14:paraId="250545A3" w14:textId="6C95E133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A1DE" w14:textId="56BE7F0E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138 + 1 łuk</w:t>
            </w:r>
          </w:p>
          <w:p w14:paraId="7110786B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1FE8989C" w14:textId="77777777" w:rsidR="00917483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564D45C5" w14:textId="4D81C5F3" w:rsidR="00917483" w:rsidRPr="004F5234" w:rsidRDefault="00917483" w:rsidP="00551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A8250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6188C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727A" w14:textId="77777777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3A951D9F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9486" w14:textId="77777777" w:rsidR="00917483" w:rsidRPr="004F5234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B55F" w14:textId="77777777" w:rsidR="00917483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1</w:t>
            </w:r>
          </w:p>
          <w:p w14:paraId="34CDA513" w14:textId="77777777" w:rsidR="00917483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2</w:t>
            </w:r>
          </w:p>
          <w:p w14:paraId="5042A025" w14:textId="77777777" w:rsidR="00917483" w:rsidRPr="004F5234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okno 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687E8" w14:textId="77777777" w:rsidR="00917483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256</w:t>
            </w:r>
          </w:p>
          <w:p w14:paraId="4098884D" w14:textId="77777777" w:rsidR="00917483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170 wys. 256</w:t>
            </w:r>
          </w:p>
          <w:p w14:paraId="36B1D494" w14:textId="77777777" w:rsidR="00917483" w:rsidRPr="004F5234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szer. 180 wys. 256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350D1A" w14:textId="77777777" w:rsidR="00917483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11448866" w14:textId="77777777" w:rsidR="00917483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 + 2 łuki</w:t>
            </w:r>
          </w:p>
          <w:p w14:paraId="0D315E64" w14:textId="77777777" w:rsidR="00917483" w:rsidRPr="004F5234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130 + 2 łuki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ED1AF" w14:textId="77777777" w:rsidR="00917483" w:rsidRPr="004F5234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F89E" w14:textId="77777777" w:rsidR="00917483" w:rsidRPr="004F5234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C1A1" w14:textId="77777777" w:rsidR="00917483" w:rsidRPr="004F5234" w:rsidRDefault="00917483" w:rsidP="00917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7483" w:rsidRPr="004F5234" w14:paraId="12134A22" w14:textId="77777777" w:rsidTr="00917483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43177" w14:textId="582CB745" w:rsidR="00917483" w:rsidRPr="004F5234" w:rsidRDefault="00917483" w:rsidP="00A90E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1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23D0C" w14:textId="77777777" w:rsidR="00400777" w:rsidRPr="00400777" w:rsidRDefault="00400777" w:rsidP="0040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Zakres prac obejmuje:</w:t>
            </w:r>
          </w:p>
          <w:p w14:paraId="153CC72F" w14:textId="77777777" w:rsidR="00400777" w:rsidRPr="00400777" w:rsidRDefault="00400777" w:rsidP="0040077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Pomiar okien w miejscu realizacji zamówienia,</w:t>
            </w:r>
          </w:p>
          <w:p w14:paraId="57B21709" w14:textId="77777777" w:rsidR="00400777" w:rsidRPr="00400777" w:rsidRDefault="00400777" w:rsidP="0040077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Dobór oraz dostawa i montaż zasłon typu </w:t>
            </w:r>
            <w:proofErr w:type="spellStart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blackout</w:t>
            </w:r>
            <w:proofErr w:type="spellEnd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spełniających poniższe parametry:</w:t>
            </w:r>
          </w:p>
          <w:p w14:paraId="662AA09D" w14:textId="77777777" w:rsidR="00400777" w:rsidRPr="00400777" w:rsidRDefault="00400777" w:rsidP="00400777">
            <w:pPr>
              <w:numPr>
                <w:ilvl w:val="1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skuteczność zaciemnienia: min. 90–100%,</w:t>
            </w:r>
          </w:p>
          <w:p w14:paraId="0C6099E7" w14:textId="77777777" w:rsidR="00400777" w:rsidRPr="00400777" w:rsidRDefault="00400777" w:rsidP="00400777">
            <w:pPr>
              <w:numPr>
                <w:ilvl w:val="1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materiał typu </w:t>
            </w:r>
            <w:proofErr w:type="spellStart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velvet</w:t>
            </w:r>
            <w:proofErr w:type="spellEnd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blackout</w:t>
            </w:r>
            <w:proofErr w:type="spellEnd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z warstwą zaciemniającą (powłoka gumowana lub akrylowa od spodu), </w:t>
            </w:r>
          </w:p>
          <w:p w14:paraId="70FCF7D9" w14:textId="77777777" w:rsidR="00400777" w:rsidRPr="00400777" w:rsidRDefault="00400777" w:rsidP="00400777">
            <w:pPr>
              <w:numPr>
                <w:ilvl w:val="1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kolorystyka m.in. jasny beż, kaszmir, granat, do uzgodnienia z Zamawiającym</w:t>
            </w:r>
          </w:p>
          <w:p w14:paraId="33BD443B" w14:textId="77777777" w:rsidR="00400777" w:rsidRPr="00400777" w:rsidRDefault="00400777" w:rsidP="00400777">
            <w:pPr>
              <w:numPr>
                <w:ilvl w:val="1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trudnopalność </w:t>
            </w:r>
          </w:p>
          <w:p w14:paraId="7EEF63C5" w14:textId="77777777" w:rsidR="00400777" w:rsidRPr="00400777" w:rsidRDefault="00400777" w:rsidP="00400777">
            <w:pPr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odporność na blaknięcie (min. 4–5 w skali szarości),</w:t>
            </w:r>
          </w:p>
          <w:p w14:paraId="40D382B0" w14:textId="77777777" w:rsidR="00400777" w:rsidRPr="00400777" w:rsidRDefault="00400777" w:rsidP="0040077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zastosowanie taśmy marszczącej o współczynniku marszczenia 1:1,5, zapewniającej estetyczne i funkcjonalne ułożenie zasłony,</w:t>
            </w:r>
          </w:p>
          <w:p w14:paraId="0D49792D" w14:textId="77777777" w:rsidR="00400777" w:rsidRPr="00400777" w:rsidRDefault="00400777" w:rsidP="0040077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Dostawa i montaż karniszy aluminiowych szynowych pojedynczych montowanych do sufitu bezpośrednio lub w pomieszczeniach z widocznymi belkami stropowymi za pośrednictwem tulei dystansowych,</w:t>
            </w:r>
          </w:p>
          <w:p w14:paraId="56BA61A7" w14:textId="771385C1" w:rsidR="00400777" w:rsidRPr="00400777" w:rsidRDefault="00400777" w:rsidP="0040077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 Dostawa i montaż łuków do szyn karniszowych aluminiowych pojedynczych montowanych do sufitu bezpośrednio lub w pomieszczeniach z widocznymi belkami stropowymi za pośrednictwem tulei dystansowych </w:t>
            </w:r>
          </w:p>
          <w:p w14:paraId="4741273F" w14:textId="77777777" w:rsidR="00400777" w:rsidRPr="00400777" w:rsidRDefault="00400777" w:rsidP="00400777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możliwość zasłaniania i odsłaniania zasłon w sposób płynny i bezawaryjny,</w:t>
            </w:r>
          </w:p>
          <w:p w14:paraId="298B8516" w14:textId="77777777" w:rsidR="00400777" w:rsidRPr="00400777" w:rsidRDefault="00400777" w:rsidP="00400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Dodatkowe wymagania:</w:t>
            </w:r>
          </w:p>
          <w:p w14:paraId="687D77BA" w14:textId="77777777" w:rsidR="00400777" w:rsidRPr="00400777" w:rsidRDefault="00400777" w:rsidP="00400777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Wszystkie elementy muszą być fabrycznie nowe, wolne od wad, objęte gwarancją min. 12 </w:t>
            </w:r>
            <w:proofErr w:type="spellStart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miesiący</w:t>
            </w:r>
            <w:proofErr w:type="spellEnd"/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</w:t>
            </w:r>
          </w:p>
          <w:p w14:paraId="30671980" w14:textId="77777777" w:rsidR="00400777" w:rsidRPr="00400777" w:rsidRDefault="00400777" w:rsidP="00400777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Wykonawca zapewni transport materiałów na miejsce montażu,</w:t>
            </w:r>
          </w:p>
          <w:p w14:paraId="0E80CAAC" w14:textId="2F653A90" w:rsidR="00400777" w:rsidRDefault="00400777" w:rsidP="00400777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Wykonawca posprząta miejsce pracy po zakończeniu montażu.</w:t>
            </w:r>
          </w:p>
          <w:p w14:paraId="51E86EAA" w14:textId="6C471AFB" w:rsidR="00400777" w:rsidRPr="00400777" w:rsidRDefault="00400777" w:rsidP="00400777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Przykładowe zdjęcie łuku karnisza</w:t>
            </w:r>
          </w:p>
          <w:p w14:paraId="66BF3595" w14:textId="7E5E0C3F" w:rsidR="00400777" w:rsidRPr="00400777" w:rsidRDefault="00400777" w:rsidP="00400777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fldChar w:fldCharType="begin"/>
            </w: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instrText xml:space="preserve"> INCLUDEPICTURE "https://lh7-rt.googleusercontent.com/docsz/AD_4nXeXH3TOJ8nQ-KwGC_jLQ1iLJ_QxUfqNvmyucRb8pURgEZKoqSJgGKMJGd8frzAtYuYVSW_qrJMWdWesuxfD2TsvOn5JZxU89MRmli2X_2pME9Qtkveq-w5YCh0qFhfKDHcGZIxCT7dE1MK-YQZT0So?key=FUZPsDxKmAkJWd_aXLlH1Q" \* MERGEFORMATINET </w:instrText>
            </w: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fldChar w:fldCharType="separate"/>
            </w:r>
            <w:r w:rsidRPr="00400777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908BE8D" wp14:editId="12E52CB8">
                  <wp:extent cx="1499865" cy="1473200"/>
                  <wp:effectExtent l="0" t="0" r="0" b="0"/>
                  <wp:docPr id="351101013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042" cy="1480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077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fldChar w:fldCharType="end"/>
            </w:r>
          </w:p>
        </w:tc>
      </w:tr>
    </w:tbl>
    <w:p w14:paraId="696CB5E1" w14:textId="77777777" w:rsidR="00A90E90" w:rsidRDefault="00A90E90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296B5B80" w14:textId="77777777" w:rsidR="00917483" w:rsidRDefault="00917483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5E97EDA1" w14:textId="77777777" w:rsidR="00917483" w:rsidRDefault="00917483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4AE5E972" w14:textId="77777777" w:rsidR="00917483" w:rsidRDefault="00917483" w:rsidP="00400777">
      <w:pPr>
        <w:pStyle w:val="Tekstpodstawowy"/>
        <w:spacing w:before="1"/>
        <w:ind w:leftChars="0" w:left="0" w:firstLineChars="0" w:firstLine="0"/>
        <w:jc w:val="both"/>
        <w:rPr>
          <w:rFonts w:ascii="Aptos" w:hAnsi="Aptos" w:cs="Arial"/>
          <w:u w:val="single"/>
        </w:rPr>
      </w:pPr>
    </w:p>
    <w:p w14:paraId="482D3C78" w14:textId="77777777" w:rsidR="00917483" w:rsidRDefault="00917483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1FFCB77A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4A2F2B05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1B0D1146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7848BF65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5B8B8A58" w14:textId="77777777" w:rsidR="00917483" w:rsidRDefault="00917483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6750C09B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4F607B10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03BC23D0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6D9E5B33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60C72737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31E972A2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0F8294E0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5BC70EE1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5F60FA54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3BDC6CA9" w14:textId="77777777" w:rsidR="00400777" w:rsidRDefault="00400777" w:rsidP="001437EB">
      <w:pPr>
        <w:pStyle w:val="Tekstpodstawowy"/>
        <w:spacing w:before="1"/>
        <w:ind w:left="0" w:hanging="2"/>
        <w:jc w:val="both"/>
        <w:rPr>
          <w:rFonts w:ascii="Aptos" w:hAnsi="Aptos" w:cs="Arial"/>
          <w:u w:val="single"/>
        </w:rPr>
      </w:pPr>
    </w:p>
    <w:p w14:paraId="40E68CE7" w14:textId="12D7ED9B" w:rsidR="00400777" w:rsidRPr="00400777" w:rsidRDefault="001437EB" w:rsidP="00400777">
      <w:pPr>
        <w:pStyle w:val="Tekstpodstawowy"/>
        <w:spacing w:before="1"/>
        <w:ind w:left="0" w:hanging="2"/>
        <w:jc w:val="both"/>
        <w:rPr>
          <w:rFonts w:ascii="Aptos" w:hAnsi="Aptos" w:cs="Arial"/>
        </w:rPr>
      </w:pPr>
      <w:r w:rsidRPr="00937C28">
        <w:rPr>
          <w:rFonts w:ascii="Aptos" w:hAnsi="Aptos" w:cs="Arial"/>
          <w:u w:val="single"/>
        </w:rPr>
        <w:lastRenderedPageBreak/>
        <w:t>Dodatkowe informacje:</w:t>
      </w:r>
      <w:r w:rsidRPr="00937C28">
        <w:rPr>
          <w:rFonts w:ascii="Aptos" w:hAnsi="Aptos" w:cs="Arial"/>
        </w:rPr>
        <w:t xml:space="preserve"> Dostawa i montaż w miejscu realizacji przedsięwzięcia: </w:t>
      </w:r>
      <w:r w:rsidRPr="00D47773">
        <w:rPr>
          <w:rFonts w:ascii="Aptos" w:hAnsi="Aptos" w:cs="Arial"/>
          <w:b/>
          <w:bCs/>
        </w:rPr>
        <w:t>ul. Św. Jakuba 16, 87-100 Toruń.</w:t>
      </w:r>
      <w:r w:rsidRPr="00937C28">
        <w:rPr>
          <w:rFonts w:ascii="Aptos" w:hAnsi="Aptos" w:cs="Arial"/>
        </w:rPr>
        <w:t xml:space="preserve"> </w:t>
      </w:r>
    </w:p>
    <w:p w14:paraId="1E9D1047" w14:textId="77777777" w:rsidR="00A90E90" w:rsidRPr="00BA2183" w:rsidRDefault="00A90E90" w:rsidP="00400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b/>
          <w:color w:val="000000"/>
        </w:rPr>
      </w:pPr>
    </w:p>
    <w:p w14:paraId="0A862819" w14:textId="08507AEB" w:rsidR="00A90E90" w:rsidRPr="00025582" w:rsidRDefault="00A90E90" w:rsidP="00400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b/>
          <w:color w:val="000000"/>
        </w:rPr>
      </w:pPr>
      <w:r w:rsidRPr="00025582">
        <w:rPr>
          <w:rFonts w:ascii="Calibri" w:eastAsia="Calibri" w:hAnsi="Calibri" w:cs="Calibri"/>
          <w:b/>
          <w:color w:val="000000"/>
        </w:rPr>
        <w:t>Podane w</w:t>
      </w:r>
      <w:r>
        <w:rPr>
          <w:rFonts w:ascii="Calibri" w:eastAsia="Calibri" w:hAnsi="Calibri" w:cs="Calibri"/>
          <w:b/>
          <w:color w:val="000000"/>
        </w:rPr>
        <w:t xml:space="preserve"> tabeli</w:t>
      </w:r>
      <w:r w:rsidRPr="00025582">
        <w:rPr>
          <w:rFonts w:ascii="Calibri" w:eastAsia="Calibri" w:hAnsi="Calibri" w:cs="Calibri"/>
          <w:b/>
          <w:color w:val="000000"/>
        </w:rPr>
        <w:t> wymiary</w:t>
      </w:r>
      <w:r>
        <w:rPr>
          <w:rFonts w:ascii="Calibri" w:eastAsia="Calibri" w:hAnsi="Calibri" w:cs="Calibri"/>
          <w:b/>
          <w:color w:val="000000"/>
        </w:rPr>
        <w:t xml:space="preserve"> zasłon i </w:t>
      </w:r>
      <w:proofErr w:type="gramStart"/>
      <w:r>
        <w:rPr>
          <w:rFonts w:ascii="Calibri" w:eastAsia="Calibri" w:hAnsi="Calibri" w:cs="Calibri"/>
          <w:b/>
          <w:color w:val="000000"/>
        </w:rPr>
        <w:t xml:space="preserve">karniszy </w:t>
      </w:r>
      <w:r w:rsidRPr="00025582">
        <w:rPr>
          <w:rFonts w:ascii="Calibri" w:eastAsia="Calibri" w:hAnsi="Calibri" w:cs="Calibri"/>
          <w:b/>
          <w:color w:val="000000"/>
        </w:rPr>
        <w:t> mają</w:t>
      </w:r>
      <w:proofErr w:type="gramEnd"/>
      <w:r w:rsidRPr="00025582">
        <w:rPr>
          <w:rFonts w:ascii="Calibri" w:eastAsia="Calibri" w:hAnsi="Calibri" w:cs="Calibri"/>
          <w:b/>
          <w:color w:val="000000"/>
        </w:rPr>
        <w:t> charakter orientacyjny i mogą ulec korekcie na etapie pomiarów wykonawczych</w:t>
      </w:r>
      <w:r>
        <w:rPr>
          <w:rFonts w:ascii="Calibri" w:eastAsia="Calibri" w:hAnsi="Calibri" w:cs="Calibri"/>
          <w:b/>
          <w:color w:val="000000"/>
        </w:rPr>
        <w:t xml:space="preserve"> dokonanych przez Wykonawcę</w:t>
      </w:r>
      <w:r w:rsidRPr="00025582">
        <w:rPr>
          <w:rFonts w:ascii="Calibri" w:eastAsia="Calibri" w:hAnsi="Calibri" w:cs="Calibri"/>
          <w:b/>
          <w:color w:val="000000"/>
        </w:rPr>
        <w:t>, celem pełnego dopasowania </w:t>
      </w:r>
      <w:r>
        <w:rPr>
          <w:rFonts w:ascii="Calibri" w:eastAsia="Calibri" w:hAnsi="Calibri" w:cs="Calibri"/>
          <w:b/>
          <w:color w:val="000000"/>
        </w:rPr>
        <w:t xml:space="preserve">systemu zaciemniania okien </w:t>
      </w:r>
      <w:r w:rsidRPr="00025582">
        <w:rPr>
          <w:rFonts w:ascii="Calibri" w:eastAsia="Calibri" w:hAnsi="Calibri" w:cs="Calibri"/>
          <w:b/>
          <w:color w:val="000000"/>
        </w:rPr>
        <w:t>do warunków przestrzennych</w:t>
      </w:r>
      <w:r w:rsidR="00400777">
        <w:rPr>
          <w:rFonts w:ascii="Calibri" w:eastAsia="Calibri" w:hAnsi="Calibri" w:cs="Calibri"/>
          <w:b/>
          <w:color w:val="000000"/>
        </w:rPr>
        <w:t xml:space="preserve"> m.in. belek stropowych</w:t>
      </w:r>
      <w:r w:rsidRPr="00025582">
        <w:rPr>
          <w:rFonts w:ascii="Calibri" w:eastAsia="Calibri" w:hAnsi="Calibri" w:cs="Calibri"/>
          <w:b/>
          <w:color w:val="000000"/>
        </w:rPr>
        <w:t>.</w:t>
      </w:r>
    </w:p>
    <w:p w14:paraId="57BCF251" w14:textId="77777777" w:rsidR="00A90E90" w:rsidRDefault="00A90E90" w:rsidP="00A90E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</w:p>
    <w:p w14:paraId="00C3109B" w14:textId="77777777" w:rsidR="00400777" w:rsidRDefault="00400777" w:rsidP="00400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 zakres prac wchodzi wykonanie wymienionego zakresu zadań wraz z materiałem dostarczonym przez Wykonawcę.</w:t>
      </w:r>
    </w:p>
    <w:p w14:paraId="06A8DFDA" w14:textId="77777777" w:rsidR="00A90E90" w:rsidRDefault="00A90E90" w:rsidP="00A90E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  <w:r w:rsidRPr="004F5234">
        <w:rPr>
          <w:rFonts w:ascii="Calibri" w:eastAsia="Calibri" w:hAnsi="Calibri" w:cs="Calibri"/>
          <w:b/>
          <w:color w:val="000000"/>
        </w:rPr>
        <w:t>W przypadku wątpliwości technicznych lub konieczności korekt, wykonawca ma obowiązek konsultacji z Zamawiającym przed wykonaniem danego elementu</w:t>
      </w:r>
      <w:r>
        <w:rPr>
          <w:rFonts w:ascii="Calibri" w:eastAsia="Calibri" w:hAnsi="Calibri" w:cs="Calibri"/>
          <w:b/>
          <w:color w:val="000000"/>
        </w:rPr>
        <w:t>.</w:t>
      </w:r>
    </w:p>
    <w:p w14:paraId="2C4D33F0" w14:textId="77777777" w:rsidR="00BD297A" w:rsidRDefault="00BD297A" w:rsidP="00A90E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</w:rPr>
      </w:pPr>
    </w:p>
    <w:p w14:paraId="72AFDBDA" w14:textId="77777777" w:rsidR="00A90E90" w:rsidRDefault="00A90E90" w:rsidP="00A90E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UWAGA: Wykonawca we własnym zakresie oraz na własny koszt musi zorganizować sobie składowanie i wywóz odpadów oraz ewentualne zajęcie pasa drogowego i miejsc parkingowych. Obiekt znajduje się w kamienicy na obszarze Zespołu Staromiejskiego Torunia, nie posiada żadnego podwórka.</w:t>
      </w:r>
    </w:p>
    <w:p w14:paraId="76A22785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45D314CC" w14:textId="77777777" w:rsidR="00201B4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Oferta obejmuje łączną cenę:</w:t>
      </w:r>
    </w:p>
    <w:tbl>
      <w:tblPr>
        <w:tblStyle w:val="a1"/>
        <w:tblW w:w="90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5699"/>
      </w:tblGrid>
      <w:tr w:rsidR="00201B4C" w14:paraId="1413E66D" w14:textId="77777777"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BD23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-Cena netto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B831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01B4C" w14:paraId="799CC4CC" w14:textId="77777777"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A709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VAT w PLN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E108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01B4C" w14:paraId="169AB6F3" w14:textId="77777777"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BE99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Cena brutto w PLN: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AA0E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8695647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6E549A2" w14:textId="77777777" w:rsidR="00927CC4" w:rsidRDefault="00927CC4" w:rsidP="00927C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14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1"/>
        <w:gridCol w:w="8049"/>
      </w:tblGrid>
      <w:tr w:rsidR="00927CC4" w14:paraId="05F85ED1" w14:textId="77777777" w:rsidTr="00BB7428">
        <w:trPr>
          <w:trHeight w:val="447"/>
        </w:trPr>
        <w:tc>
          <w:tcPr>
            <w:tcW w:w="1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6BE1F" w14:textId="77777777" w:rsidR="00927CC4" w:rsidRDefault="00927CC4" w:rsidP="00BB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365F91"/>
                <w:sz w:val="20"/>
                <w:szCs w:val="20"/>
              </w:rPr>
              <w:t>Odniesienie do dodatkowych kryteriów wyboru oferty</w:t>
            </w:r>
          </w:p>
        </w:tc>
      </w:tr>
      <w:tr w:rsidR="00927CC4" w14:paraId="62F8895E" w14:textId="77777777" w:rsidTr="00BB7428">
        <w:trPr>
          <w:trHeight w:val="44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A2A34" w14:textId="446AEC12" w:rsidR="00927CC4" w:rsidRDefault="00927CC4" w:rsidP="00BB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P2-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Okres gwarancji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na szyny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(należy podać w pełnych miesiącach, minimum 12 miesięcy).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E229" w14:textId="77777777" w:rsidR="00927CC4" w:rsidRDefault="00927CC4" w:rsidP="00BB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31E0D7E" w14:textId="77777777" w:rsidR="00927CC4" w:rsidRDefault="00927CC4" w:rsidP="00BB7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……………………………………………………… </w:t>
            </w:r>
            <w:r>
              <w:rPr>
                <w:rFonts w:ascii="Calibri" w:eastAsia="Calibri" w:hAnsi="Calibri" w:cs="Calibri"/>
                <w:color w:val="000000"/>
                <w:sz w:val="10"/>
                <w:szCs w:val="10"/>
              </w:rPr>
              <w:t xml:space="preserve">*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Zaniechanie wypełnienia lub niejednoznaczne wypełnienie formularza ofertowego w zakresie okresu gwarancji będzie uznane za zaoferowanie najkrótszego możliwego okresu gwarancji.</w:t>
            </w:r>
          </w:p>
        </w:tc>
      </w:tr>
    </w:tbl>
    <w:p w14:paraId="4154A25B" w14:textId="77777777" w:rsidR="00927CC4" w:rsidRDefault="00927C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D2C0DD" w14:textId="77777777" w:rsidR="004F5234" w:rsidRDefault="004F52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140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1"/>
        <w:gridCol w:w="8049"/>
      </w:tblGrid>
      <w:tr w:rsidR="00201B4C" w14:paraId="38EF61B4" w14:textId="77777777">
        <w:trPr>
          <w:trHeight w:val="447"/>
        </w:trPr>
        <w:tc>
          <w:tcPr>
            <w:tcW w:w="1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BF02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365F91"/>
                <w:sz w:val="20"/>
                <w:szCs w:val="20"/>
              </w:rPr>
              <w:t>Odniesienie do dodatkowych kryteriów wyboru oferty</w:t>
            </w:r>
          </w:p>
        </w:tc>
      </w:tr>
      <w:tr w:rsidR="00201B4C" w14:paraId="489D64C5" w14:textId="77777777">
        <w:trPr>
          <w:trHeight w:val="44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1626" w14:textId="5F4B7CC2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P2-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Okres gwarancji</w:t>
            </w:r>
            <w:r w:rsidR="00927CC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 tkaninę i szycie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(należy podać w pełnych miesiącach, minimum 12 miesięcy).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8EE4" w14:textId="77777777" w:rsidR="00201B4C" w:rsidRDefault="00201B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A40878F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……………………………………………………… </w:t>
            </w:r>
            <w:r>
              <w:rPr>
                <w:rFonts w:ascii="Calibri" w:eastAsia="Calibri" w:hAnsi="Calibri" w:cs="Calibri"/>
                <w:color w:val="000000"/>
                <w:sz w:val="10"/>
                <w:szCs w:val="10"/>
              </w:rPr>
              <w:t xml:space="preserve">*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Zaniechanie wypełnienia lub niejednoznaczne wypełnienie formularza ofertowego w zakresie okresu gwarancji będzie uznane za zaoferowanie najkrótszego możliwego okresu gwarancji.</w:t>
            </w:r>
          </w:p>
        </w:tc>
      </w:tr>
    </w:tbl>
    <w:p w14:paraId="3F968C4E" w14:textId="77777777" w:rsidR="004F5234" w:rsidRDefault="004F5234" w:rsidP="001310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Calibri" w:eastAsia="Calibri" w:hAnsi="Calibri" w:cs="Calibri"/>
          <w:color w:val="000000"/>
        </w:rPr>
      </w:pPr>
    </w:p>
    <w:tbl>
      <w:tblPr>
        <w:tblStyle w:val="a3"/>
        <w:tblpPr w:leftFromText="141" w:rightFromText="141" w:vertAnchor="text" w:tblpY="110"/>
        <w:tblW w:w="136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03"/>
      </w:tblGrid>
      <w:tr w:rsidR="00201B4C" w14:paraId="7F801BF5" w14:textId="77777777">
        <w:trPr>
          <w:trHeight w:val="444"/>
        </w:trPr>
        <w:tc>
          <w:tcPr>
            <w:tcW w:w="1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1AA5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Oświadczam/y, iż uważam/y się za związanych niniejszą ofertą przez 45 dni licząc od ostatecznego terminu składania ofert.</w:t>
            </w:r>
          </w:p>
        </w:tc>
      </w:tr>
    </w:tbl>
    <w:p w14:paraId="70BD750C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F402EB1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Oferent oświadcza, że: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4C4C1457" w14:textId="33CE08D8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- Oświadczam, że jako Wykonawca zapoznałem się z należytą starannością z Zapytaniem ofertowym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nr </w:t>
      </w:r>
      <w:r w:rsidR="008E1706"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1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/0</w:t>
      </w:r>
      <w:r w:rsidR="008E1706"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6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u w:val="single"/>
        </w:rPr>
        <w:t>/2025/HORECA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z dnia</w:t>
      </w:r>
      <w:r w:rsidR="008E1706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5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.</w:t>
      </w:r>
      <w:r w:rsidR="008E1706">
        <w:rPr>
          <w:rFonts w:ascii="Calibri" w:eastAsia="Calibri" w:hAnsi="Calibri" w:cs="Calibri"/>
          <w:b/>
          <w:i/>
          <w:color w:val="000000"/>
          <w:sz w:val="22"/>
          <w:szCs w:val="22"/>
        </w:rPr>
        <w:t>06.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2025 roku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i nie wnoszę do niego zastrzeżeń oraz otrzymałem wszelkie niezbędne informacje do przygotowania oferty;</w:t>
      </w:r>
    </w:p>
    <w:p w14:paraId="1DB537DB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- nie zachodzą powiązania kapitałowe lub osobowe między stronami, na dowód czego przedkłada podpisane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Oświadczenie o braku występowania powiązań kapitałowych lub osobowych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stanowiące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Załącznik nr 2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do Zapytania Ofertowego;</w:t>
      </w:r>
    </w:p>
    <w:p w14:paraId="4C2C95C3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- </w:t>
      </w:r>
      <w:proofErr w:type="gramStart"/>
      <w:r>
        <w:rPr>
          <w:rFonts w:ascii="Calibri" w:eastAsia="Calibri" w:hAnsi="Calibri" w:cs="Calibri"/>
          <w:i/>
          <w:color w:val="000000"/>
          <w:sz w:val="22"/>
          <w:szCs w:val="22"/>
        </w:rPr>
        <w:t>Oświadczam ,</w:t>
      </w:r>
      <w:proofErr w:type="gram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że spełniam warunki udziału w postępowaniu, na dowód czego przedkłada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Załącznik nr 3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do Zapytania Ofertowego-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Oświadczenie o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spełnianiu warunków udziału w postępowaniu oraz Załącznik nr 4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do Zapytania Ofertowego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-Oświadczenie o niepodleganiu wykluczeniu w związku z działaniami Rosji;, </w:t>
      </w:r>
    </w:p>
    <w:p w14:paraId="657A456F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xgh3i1yjvdwy" w:colFirst="0" w:colLast="0"/>
      <w:bookmarkEnd w:id="4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- Oświadczam, iż został złożony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Załącznik nr 5 – Oświadczenie wymagane od wykonawcy w zakresie wypełnienia obowiązków informacyjnych przewidzianych w art.13 lub art.14 RODO</w:t>
      </w:r>
    </w:p>
    <w:p w14:paraId="1EC6AD3C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ne7qmpvebk5v" w:colFirst="0" w:colLast="0"/>
      <w:bookmarkEnd w:id="5"/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-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Oświadczam, że w przypadku wyboru złożonej oferty zobowiązuje się do zawarcia z Zamawiającym Umowy, gdzie załącznikiem do Umowy zostanie złożona przeze mnie oferta – zgodnie ze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wzorem Umowy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stanowiącym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Załącznik nr 6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do zapytania ofertowego.</w:t>
      </w:r>
    </w:p>
    <w:p w14:paraId="1BD077A1" w14:textId="77777777" w:rsidR="004F5234" w:rsidRDefault="004F5234" w:rsidP="006F2BC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14:paraId="626185EA" w14:textId="77777777" w:rsidR="00201B4C" w:rsidRDefault="00000000" w:rsidP="006F2BC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i/>
          <w:color w:val="000000"/>
          <w:sz w:val="22"/>
          <w:szCs w:val="22"/>
          <w:u w:val="single"/>
        </w:rPr>
        <w:t xml:space="preserve">PODSUMOWANIE: </w:t>
      </w:r>
    </w:p>
    <w:p w14:paraId="525B58D8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Załączniki złożone wraz z Formularzem Ofertowym:</w:t>
      </w:r>
    </w:p>
    <w:p w14:paraId="156C3375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2FED2F0" w14:textId="77777777" w:rsidR="00201B4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Formularz ofertowy – według wzoru Załącznika nr 1 do Zapytania ofertowego.</w:t>
      </w:r>
    </w:p>
    <w:p w14:paraId="34EF2D4F" w14:textId="77777777" w:rsidR="00201B4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braku występowania powiązań kapitałowych lub osobowych- według wzoru Załącznika nr 2 do Zapytania ofertowego</w:t>
      </w:r>
    </w:p>
    <w:p w14:paraId="56AA0DBC" w14:textId="77777777" w:rsidR="00201B4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spełnianiu warunków udziału w postępowaniu – według wzoru Załącznika nr 3 do Zapytania ofertowego.</w:t>
      </w:r>
    </w:p>
    <w:p w14:paraId="54DDBD90" w14:textId="77777777" w:rsidR="00201B4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niepodleganiu wykluczeniu w związku z działaniami Rosji – według wzoru Załącznika nr 4 do Zapytania ofertowego.</w:t>
      </w:r>
    </w:p>
    <w:p w14:paraId="59BE161A" w14:textId="77777777" w:rsidR="00201B4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6" w:name="_heading=h.d9c0pn9fiqye" w:colFirst="0" w:colLast="0"/>
      <w:bookmarkEnd w:id="6"/>
      <w:r>
        <w:rPr>
          <w:rFonts w:ascii="Calibri" w:eastAsia="Calibri" w:hAnsi="Calibri" w:cs="Calibri"/>
          <w:color w:val="000000"/>
          <w:sz w:val="22"/>
          <w:szCs w:val="22"/>
        </w:rPr>
        <w:t>Oświadczenie wymagane od wykonawcy w zakresie wypełnienia obowiązków informacyjnych przewidzianych w art.13 lub art.14 RODO– według wzoru Załącznika nr 5 do Zapytania ofertowego.</w:t>
      </w:r>
    </w:p>
    <w:p w14:paraId="6C62C6A6" w14:textId="77777777" w:rsidR="00201B4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Oświadczam, iż został złożony Załącznik nr 6 – zaparafowany wzór Umowy</w:t>
      </w:r>
    </w:p>
    <w:p w14:paraId="246BBB07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A66840A" w14:textId="77777777" w:rsidR="006F2BCE" w:rsidRDefault="006F2BC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3F2C499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DAB5C37" w14:textId="77777777" w:rsidR="00201B4C" w:rsidRDefault="00201B4C" w:rsidP="001437E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4"/>
        <w:tblW w:w="934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674"/>
        <w:gridCol w:w="4674"/>
      </w:tblGrid>
      <w:tr w:rsidR="00201B4C" w14:paraId="2C45D118" w14:textId="77777777">
        <w:trPr>
          <w:trHeight w:val="1257"/>
        </w:trPr>
        <w:tc>
          <w:tcPr>
            <w:tcW w:w="4674" w:type="dxa"/>
          </w:tcPr>
          <w:p w14:paraId="61FD9DBE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………………………..…………………..</w:t>
            </w:r>
          </w:p>
          <w:p w14:paraId="5999744A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           (miejscowość, 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data)   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            </w:t>
            </w:r>
          </w:p>
        </w:tc>
        <w:tc>
          <w:tcPr>
            <w:tcW w:w="4674" w:type="dxa"/>
          </w:tcPr>
          <w:p w14:paraId="6F0F14CB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………………………………………..………………………………………..</w:t>
            </w:r>
          </w:p>
          <w:p w14:paraId="309DAEC0" w14:textId="77777777" w:rsidR="00201B4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(Podpisy i pieczęć osób (osoby) uprawnionych (uprawnionej) do występowania w obrocie prawnym, reprezentowania Wykonawcy, składania oświadczeń).</w:t>
            </w:r>
          </w:p>
        </w:tc>
      </w:tr>
    </w:tbl>
    <w:p w14:paraId="0D735B4A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*Oferent w celu prawidłowego złożenia oferty zobowiązany jest do wypełnienia wszystkich pól niniejszego formularza ofertowego, udzielając żądanych przez Zamawiającego informacji na temat oferowanego przedmiotu zamówienia. W przypadku nieudzielenia przedmiotowych informacji złożona oferta będzie podlegać odrzuceniu, chyba, że przewidziano inne skutki powyższego.</w:t>
      </w:r>
    </w:p>
    <w:p w14:paraId="1D81E9FF" w14:textId="77777777" w:rsidR="00201B4C" w:rsidRDefault="00201B4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sectPr w:rsidR="00201B4C">
      <w:headerReference w:type="default" r:id="rId9"/>
      <w:footerReference w:type="default" r:id="rId10"/>
      <w:pgSz w:w="16838" w:h="11906" w:orient="landscape"/>
      <w:pgMar w:top="1080" w:right="1440" w:bottom="554" w:left="1440" w:header="397" w:footer="4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710C1" w14:textId="77777777" w:rsidR="00183824" w:rsidRDefault="00183824">
      <w:pPr>
        <w:spacing w:line="240" w:lineRule="auto"/>
        <w:ind w:left="0" w:hanging="2"/>
      </w:pPr>
      <w:r>
        <w:separator/>
      </w:r>
    </w:p>
  </w:endnote>
  <w:endnote w:type="continuationSeparator" w:id="0">
    <w:p w14:paraId="5D351384" w14:textId="77777777" w:rsidR="00183824" w:rsidRDefault="0018382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08823" w14:textId="77777777" w:rsidR="00201B4C" w:rsidRDefault="00000000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B041B">
      <w:rPr>
        <w:noProof/>
        <w:color w:val="000000"/>
      </w:rPr>
      <w:t>1</w:t>
    </w:r>
    <w:r>
      <w:rPr>
        <w:color w:val="000000"/>
      </w:rPr>
      <w:fldChar w:fldCharType="end"/>
    </w:r>
    <w:r>
      <w:rPr>
        <w:b/>
        <w:color w:val="000000"/>
      </w:rPr>
      <w:t xml:space="preserve"> | </w:t>
    </w:r>
    <w:r>
      <w:rPr>
        <w:color w:val="7F7F7F"/>
      </w:rPr>
      <w:t>Strona</w:t>
    </w:r>
  </w:p>
  <w:p w14:paraId="4FD38BDE" w14:textId="77777777" w:rsidR="00201B4C" w:rsidRDefault="00201B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01A9A5BC" w14:textId="77777777" w:rsidR="00201B4C" w:rsidRDefault="00201B4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DC4DB" w14:textId="77777777" w:rsidR="00183824" w:rsidRDefault="00183824">
      <w:pPr>
        <w:spacing w:line="240" w:lineRule="auto"/>
        <w:ind w:left="0" w:hanging="2"/>
      </w:pPr>
      <w:r>
        <w:separator/>
      </w:r>
    </w:p>
  </w:footnote>
  <w:footnote w:type="continuationSeparator" w:id="0">
    <w:p w14:paraId="27D459E8" w14:textId="77777777" w:rsidR="00183824" w:rsidRDefault="00183824">
      <w:pPr>
        <w:spacing w:line="240" w:lineRule="auto"/>
        <w:ind w:left="0" w:hanging="2"/>
      </w:pPr>
      <w:r>
        <w:continuationSeparator/>
      </w:r>
    </w:p>
  </w:footnote>
  <w:footnote w:id="1">
    <w:p w14:paraId="430696DB" w14:textId="77777777" w:rsidR="00201B4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Należy podać pełną nazwę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6C44A" w14:textId="77777777" w:rsidR="00201B4C" w:rsidRDefault="00000000">
    <w:pPr>
      <w:pBdr>
        <w:top w:val="nil"/>
        <w:left w:val="nil"/>
        <w:bottom w:val="nil"/>
        <w:right w:val="nil"/>
        <w:between w:val="nil"/>
      </w:pBdr>
      <w:spacing w:after="120" w:line="14" w:lineRule="auto"/>
      <w:ind w:left="0" w:hanging="2"/>
      <w:jc w:val="center"/>
      <w:rPr>
        <w:color w:val="000000"/>
        <w:sz w:val="20"/>
        <w:szCs w:val="20"/>
      </w:rPr>
    </w:pPr>
    <w:bookmarkStart w:id="7" w:name="_heading=h.ihqot1ol7v4f" w:colFirst="0" w:colLast="0"/>
    <w:bookmarkEnd w:id="7"/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65878CF" wp14:editId="3B1F838D">
          <wp:simplePos x="0" y="0"/>
          <wp:positionH relativeFrom="column">
            <wp:posOffset>-35559</wp:posOffset>
          </wp:positionH>
          <wp:positionV relativeFrom="paragraph">
            <wp:posOffset>-70484</wp:posOffset>
          </wp:positionV>
          <wp:extent cx="7105650" cy="659130"/>
          <wp:effectExtent l="0" t="0" r="0" b="0"/>
          <wp:wrapSquare wrapText="bothSides" distT="0" distB="0" distL="114300" distR="114300"/>
          <wp:docPr id="1617831069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05650" cy="6591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5A51404" w14:textId="77777777" w:rsidR="00201B4C" w:rsidRDefault="00201B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20"/>
        <w:tab w:val="center" w:pos="6979"/>
      </w:tabs>
      <w:spacing w:line="240" w:lineRule="auto"/>
      <w:ind w:left="0" w:hanging="2"/>
      <w:rPr>
        <w:rFonts w:ascii="Calibri" w:eastAsia="Calibri" w:hAnsi="Calibri" w:cs="Calibri"/>
        <w:color w:val="000000"/>
      </w:rPr>
    </w:pPr>
  </w:p>
  <w:p w14:paraId="48FD9BB8" w14:textId="77777777" w:rsidR="00201B4C" w:rsidRDefault="00201B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</w:rPr>
    </w:pPr>
  </w:p>
  <w:p w14:paraId="444BB983" w14:textId="77777777" w:rsidR="00201B4C" w:rsidRDefault="00201B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</w:rPr>
    </w:pPr>
  </w:p>
  <w:p w14:paraId="28189E00" w14:textId="77777777" w:rsidR="00201B4C" w:rsidRDefault="00201B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58B0"/>
    <w:multiLevelType w:val="multilevel"/>
    <w:tmpl w:val="54DC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446362"/>
    <w:multiLevelType w:val="multilevel"/>
    <w:tmpl w:val="F5046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77002"/>
    <w:multiLevelType w:val="multilevel"/>
    <w:tmpl w:val="BD2AA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F6864"/>
    <w:multiLevelType w:val="multilevel"/>
    <w:tmpl w:val="1A6E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A476C6"/>
    <w:multiLevelType w:val="multilevel"/>
    <w:tmpl w:val="96EE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60179B"/>
    <w:multiLevelType w:val="multilevel"/>
    <w:tmpl w:val="B776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BA6D1D"/>
    <w:multiLevelType w:val="multilevel"/>
    <w:tmpl w:val="63AAF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036D1"/>
    <w:multiLevelType w:val="multilevel"/>
    <w:tmpl w:val="564C2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86F46"/>
    <w:multiLevelType w:val="multilevel"/>
    <w:tmpl w:val="5698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3145AF"/>
    <w:multiLevelType w:val="multilevel"/>
    <w:tmpl w:val="2A5E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154A23"/>
    <w:multiLevelType w:val="multilevel"/>
    <w:tmpl w:val="AB5C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B03048"/>
    <w:multiLevelType w:val="multilevel"/>
    <w:tmpl w:val="10840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365DF3"/>
    <w:multiLevelType w:val="multilevel"/>
    <w:tmpl w:val="06A8A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961AC6"/>
    <w:multiLevelType w:val="multilevel"/>
    <w:tmpl w:val="89282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9D61CE"/>
    <w:multiLevelType w:val="multilevel"/>
    <w:tmpl w:val="E3AA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13812"/>
    <w:multiLevelType w:val="multilevel"/>
    <w:tmpl w:val="7A30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5B1A76"/>
    <w:multiLevelType w:val="multilevel"/>
    <w:tmpl w:val="CF64E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B00ED7"/>
    <w:multiLevelType w:val="multilevel"/>
    <w:tmpl w:val="20805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C145FA"/>
    <w:multiLevelType w:val="multilevel"/>
    <w:tmpl w:val="AF8A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C569B4"/>
    <w:multiLevelType w:val="multilevel"/>
    <w:tmpl w:val="C724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D77FC9"/>
    <w:multiLevelType w:val="multilevel"/>
    <w:tmpl w:val="2FF2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CA0"/>
    <w:multiLevelType w:val="multilevel"/>
    <w:tmpl w:val="AAA4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161EDC"/>
    <w:multiLevelType w:val="multilevel"/>
    <w:tmpl w:val="193A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475BC8"/>
    <w:multiLevelType w:val="multilevel"/>
    <w:tmpl w:val="B1DAA57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4" w15:restartNumberingAfterBreak="0">
    <w:nsid w:val="562B6F06"/>
    <w:multiLevelType w:val="multilevel"/>
    <w:tmpl w:val="FC0E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AC3CA3"/>
    <w:multiLevelType w:val="multilevel"/>
    <w:tmpl w:val="14FE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8555E1"/>
    <w:multiLevelType w:val="multilevel"/>
    <w:tmpl w:val="E51A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995D72"/>
    <w:multiLevelType w:val="multilevel"/>
    <w:tmpl w:val="631C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164F63"/>
    <w:multiLevelType w:val="multilevel"/>
    <w:tmpl w:val="7BC2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5F7706"/>
    <w:multiLevelType w:val="multilevel"/>
    <w:tmpl w:val="F312A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85D67"/>
    <w:multiLevelType w:val="multilevel"/>
    <w:tmpl w:val="257E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D90BB6"/>
    <w:multiLevelType w:val="multilevel"/>
    <w:tmpl w:val="E162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4407628">
    <w:abstractNumId w:val="23"/>
  </w:num>
  <w:num w:numId="2" w16cid:durableId="1260333910">
    <w:abstractNumId w:val="18"/>
  </w:num>
  <w:num w:numId="3" w16cid:durableId="1849515091">
    <w:abstractNumId w:val="27"/>
  </w:num>
  <w:num w:numId="4" w16cid:durableId="2063207428">
    <w:abstractNumId w:val="6"/>
  </w:num>
  <w:num w:numId="5" w16cid:durableId="324741959">
    <w:abstractNumId w:val="9"/>
  </w:num>
  <w:num w:numId="6" w16cid:durableId="1066413033">
    <w:abstractNumId w:val="10"/>
  </w:num>
  <w:num w:numId="7" w16cid:durableId="380054193">
    <w:abstractNumId w:val="19"/>
  </w:num>
  <w:num w:numId="8" w16cid:durableId="778531189">
    <w:abstractNumId w:val="1"/>
  </w:num>
  <w:num w:numId="9" w16cid:durableId="594174109">
    <w:abstractNumId w:val="5"/>
  </w:num>
  <w:num w:numId="10" w16cid:durableId="1938248624">
    <w:abstractNumId w:val="11"/>
  </w:num>
  <w:num w:numId="11" w16cid:durableId="1917518580">
    <w:abstractNumId w:val="26"/>
  </w:num>
  <w:num w:numId="12" w16cid:durableId="1647275120">
    <w:abstractNumId w:val="30"/>
  </w:num>
  <w:num w:numId="13" w16cid:durableId="2010936188">
    <w:abstractNumId w:val="4"/>
  </w:num>
  <w:num w:numId="14" w16cid:durableId="366032693">
    <w:abstractNumId w:val="31"/>
  </w:num>
  <w:num w:numId="15" w16cid:durableId="2134246062">
    <w:abstractNumId w:val="12"/>
  </w:num>
  <w:num w:numId="16" w16cid:durableId="72439764">
    <w:abstractNumId w:val="28"/>
  </w:num>
  <w:num w:numId="17" w16cid:durableId="2080208082">
    <w:abstractNumId w:val="20"/>
  </w:num>
  <w:num w:numId="18" w16cid:durableId="1657220954">
    <w:abstractNumId w:val="15"/>
  </w:num>
  <w:num w:numId="19" w16cid:durableId="2071923511">
    <w:abstractNumId w:val="16"/>
  </w:num>
  <w:num w:numId="20" w16cid:durableId="2132703378">
    <w:abstractNumId w:val="22"/>
  </w:num>
  <w:num w:numId="21" w16cid:durableId="364605054">
    <w:abstractNumId w:val="8"/>
  </w:num>
  <w:num w:numId="22" w16cid:durableId="723137271">
    <w:abstractNumId w:val="13"/>
  </w:num>
  <w:num w:numId="23" w16cid:durableId="2094890313">
    <w:abstractNumId w:val="24"/>
  </w:num>
  <w:num w:numId="24" w16cid:durableId="259071562">
    <w:abstractNumId w:val="14"/>
  </w:num>
  <w:num w:numId="25" w16cid:durableId="2132242627">
    <w:abstractNumId w:val="25"/>
  </w:num>
  <w:num w:numId="26" w16cid:durableId="385031755">
    <w:abstractNumId w:val="2"/>
  </w:num>
  <w:num w:numId="27" w16cid:durableId="1626153757">
    <w:abstractNumId w:val="17"/>
  </w:num>
  <w:num w:numId="28" w16cid:durableId="1232496871">
    <w:abstractNumId w:val="3"/>
  </w:num>
  <w:num w:numId="29" w16cid:durableId="2083020973">
    <w:abstractNumId w:val="7"/>
  </w:num>
  <w:num w:numId="30" w16cid:durableId="1696544160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1" w16cid:durableId="884175582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2" w16cid:durableId="439571075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3" w16cid:durableId="1370568766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4" w16cid:durableId="1394348823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5" w16cid:durableId="83888166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 w16cid:durableId="508065885">
    <w:abstractNumId w:val="0"/>
  </w:num>
  <w:num w:numId="37" w16cid:durableId="309408740">
    <w:abstractNumId w:val="29"/>
  </w:num>
  <w:num w:numId="38" w16cid:durableId="1320304363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9" w16cid:durableId="259800948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0" w16cid:durableId="1570924427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1" w16cid:durableId="459614467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2" w16cid:durableId="1410032080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 w16cid:durableId="1053310493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4" w16cid:durableId="191477408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B4C"/>
    <w:rsid w:val="00025582"/>
    <w:rsid w:val="000C7334"/>
    <w:rsid w:val="001310C0"/>
    <w:rsid w:val="001437EB"/>
    <w:rsid w:val="00183824"/>
    <w:rsid w:val="001A048E"/>
    <w:rsid w:val="001F33B3"/>
    <w:rsid w:val="00201B4C"/>
    <w:rsid w:val="00266E22"/>
    <w:rsid w:val="00273600"/>
    <w:rsid w:val="00275217"/>
    <w:rsid w:val="002F4AE1"/>
    <w:rsid w:val="003227BA"/>
    <w:rsid w:val="003B27EE"/>
    <w:rsid w:val="003F11FB"/>
    <w:rsid w:val="00400777"/>
    <w:rsid w:val="00446549"/>
    <w:rsid w:val="004B0119"/>
    <w:rsid w:val="004B380E"/>
    <w:rsid w:val="004F5234"/>
    <w:rsid w:val="0052732A"/>
    <w:rsid w:val="00551555"/>
    <w:rsid w:val="005A23F4"/>
    <w:rsid w:val="006224C0"/>
    <w:rsid w:val="00686EF1"/>
    <w:rsid w:val="006C06FD"/>
    <w:rsid w:val="006F2BCE"/>
    <w:rsid w:val="00753EE6"/>
    <w:rsid w:val="007E3F36"/>
    <w:rsid w:val="008E1706"/>
    <w:rsid w:val="00917483"/>
    <w:rsid w:val="00927CC4"/>
    <w:rsid w:val="00A90E90"/>
    <w:rsid w:val="00AF7337"/>
    <w:rsid w:val="00BA2183"/>
    <w:rsid w:val="00BD297A"/>
    <w:rsid w:val="00C42EE6"/>
    <w:rsid w:val="00CC284C"/>
    <w:rsid w:val="00CC60CA"/>
    <w:rsid w:val="00CD5F23"/>
    <w:rsid w:val="00D60F82"/>
    <w:rsid w:val="00D8168D"/>
    <w:rsid w:val="00DB0C86"/>
    <w:rsid w:val="00DB1E7C"/>
    <w:rsid w:val="00DE10CB"/>
    <w:rsid w:val="00EB041B"/>
    <w:rsid w:val="00F06EF2"/>
    <w:rsid w:val="00F35D2F"/>
    <w:rsid w:val="00FB61FD"/>
    <w:rsid w:val="00FE274A"/>
    <w:rsid w:val="00FE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A2F7"/>
  <w15:docId w15:val="{4DB545E7-F168-9D48-BBE0-6DC530D8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ind w:left="-862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ind w:left="-862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ind w:left="-862"/>
      <w:outlineLvl w:val="3"/>
    </w:pPr>
    <w:rPr>
      <w:b/>
      <w:color w:val="00000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ind w:left="-862"/>
      <w:outlineLvl w:val="4"/>
    </w:pPr>
    <w:rPr>
      <w:b/>
      <w:color w:val="000000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ind w:left="-862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  <w:ind w:left="-862"/>
    </w:pPr>
    <w:rPr>
      <w:b/>
      <w:color w:val="000000"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  <w:lang w:val="pl-PL" w:eastAsia="pl-PL" w:bidi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TekstprzypisudolnegoZnak">
    <w:name w:val="Tekst przypisu dolnego Znak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en-US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Hipercze">
    <w:name w:val="Hyperlink"/>
    <w:rPr>
      <w:color w:val="467886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customStyle="1" w:styleId="Tabela-Siatka1">
    <w:name w:val="Tabela - Siatka1"/>
    <w:basedOn w:val="Standardowy"/>
    <w:next w:val="Tabela-Siat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rPr>
      <w:b/>
      <w:color w:val="000000"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b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Nagwek4Znak">
    <w:name w:val="Nagłówek 4 Znak"/>
    <w:rPr>
      <w:b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5Znak">
    <w:name w:val="Nagłówek 5 Znak"/>
    <w:rPr>
      <w:b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Nagwek6Znak">
    <w:name w:val="Nagłówek 6 Znak"/>
    <w:rPr>
      <w:b/>
      <w:color w:val="000000"/>
      <w:w w:val="100"/>
      <w:position w:val="-1"/>
      <w:effect w:val="none"/>
      <w:vertAlign w:val="baseline"/>
      <w:cs w:val="0"/>
      <w:em w:val="none"/>
    </w:rPr>
  </w:style>
  <w:style w:type="table" w:customStyle="1" w:styleId="TableNormal0">
    <w:name w:val="Table Normal"/>
    <w:next w:val="TableNormal"/>
    <w:pPr>
      <w:suppressAutoHyphens/>
      <w:spacing w:line="259" w:lineRule="auto"/>
      <w:ind w:leftChars="-1" w:left="-862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rPr>
      <w:b/>
      <w:color w:val="000000"/>
      <w:w w:val="100"/>
      <w:position w:val="-1"/>
      <w:sz w:val="72"/>
      <w:szCs w:val="72"/>
      <w:effect w:val="none"/>
      <w:vertAlign w:val="baseline"/>
      <w:cs w:val="0"/>
      <w:em w:val="none"/>
    </w:rPr>
  </w:style>
  <w:style w:type="table" w:customStyle="1" w:styleId="TableGrid">
    <w:name w:val="TableGrid"/>
    <w:pPr>
      <w:suppressAutoHyphens/>
      <w:spacing w:line="1" w:lineRule="atLeast"/>
      <w:ind w:leftChars="-1" w:left="-862" w:hangingChars="1" w:hanging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Georgia" w:eastAsia="Georgia" w:hAnsi="Georgia" w:cs="Georgia"/>
      <w:i/>
      <w:color w:val="666666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TableParagraph">
    <w:name w:val="Table Paragraph"/>
    <w:basedOn w:val="Normalny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B2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Oqa5P3HvmMPHQyEmvaslOwqXpQ==">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9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monika_gawronska</dc:creator>
  <cp:lastModifiedBy>Marzena Dobies</cp:lastModifiedBy>
  <cp:revision>10</cp:revision>
  <dcterms:created xsi:type="dcterms:W3CDTF">2025-05-21T16:42:00Z</dcterms:created>
  <dcterms:modified xsi:type="dcterms:W3CDTF">2025-06-05T11:44:00Z</dcterms:modified>
</cp:coreProperties>
</file>