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FEB58" w14:textId="77777777" w:rsidR="003F2ECE" w:rsidRPr="003F2ECE" w:rsidRDefault="003F2ECE" w:rsidP="008E4E00">
      <w:pPr>
        <w:jc w:val="right"/>
        <w:rPr>
          <w:b/>
        </w:rPr>
      </w:pPr>
      <w:r w:rsidRPr="003F2ECE">
        <w:rPr>
          <w:b/>
        </w:rPr>
        <w:t>Załącznik nr 1</w:t>
      </w:r>
    </w:p>
    <w:p w14:paraId="04CD54E9" w14:textId="77777777" w:rsidR="00EA4C3A" w:rsidRDefault="00EA4C3A" w:rsidP="00EA4C3A">
      <w:pPr>
        <w:jc w:val="center"/>
        <w:rPr>
          <w:b/>
          <w:sz w:val="32"/>
          <w:szCs w:val="32"/>
        </w:rPr>
      </w:pPr>
      <w:r w:rsidRPr="005E6144">
        <w:rPr>
          <w:b/>
          <w:sz w:val="32"/>
          <w:szCs w:val="32"/>
        </w:rPr>
        <w:t>Szczegółowy opis przedmiotu zamówienia</w:t>
      </w:r>
    </w:p>
    <w:p w14:paraId="26242531" w14:textId="77777777" w:rsidR="00591B38" w:rsidRDefault="00591B38" w:rsidP="00591B38">
      <w:pPr>
        <w:jc w:val="center"/>
        <w:rPr>
          <w:b/>
          <w:sz w:val="32"/>
          <w:szCs w:val="32"/>
        </w:rPr>
      </w:pPr>
      <w:r w:rsidRPr="005E6144">
        <w:rPr>
          <w:b/>
          <w:sz w:val="32"/>
          <w:szCs w:val="32"/>
        </w:rPr>
        <w:t>Warunki realizacji zamówienia</w:t>
      </w:r>
    </w:p>
    <w:p w14:paraId="53B39D52" w14:textId="77777777" w:rsidR="00591B38" w:rsidRPr="00C233EB" w:rsidRDefault="00591B38" w:rsidP="00591B38">
      <w:pPr>
        <w:pStyle w:val="Default"/>
        <w:jc w:val="both"/>
        <w:rPr>
          <w:sz w:val="22"/>
          <w:szCs w:val="22"/>
        </w:rPr>
      </w:pPr>
      <w:r w:rsidRPr="00C233EB">
        <w:rPr>
          <w:sz w:val="22"/>
          <w:szCs w:val="22"/>
        </w:rPr>
        <w:t xml:space="preserve"> </w:t>
      </w:r>
    </w:p>
    <w:p w14:paraId="2CA7286F" w14:textId="77777777" w:rsidR="00591B38" w:rsidRPr="00CF403A" w:rsidRDefault="00591B38" w:rsidP="00591B38">
      <w:pPr>
        <w:pStyle w:val="Default"/>
        <w:numPr>
          <w:ilvl w:val="0"/>
          <w:numId w:val="64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>Zamówione przedmioty muszą być fabrycznie nowe, niezniszczone i kompletne.</w:t>
      </w:r>
    </w:p>
    <w:p w14:paraId="23C6F568" w14:textId="77777777" w:rsidR="00591B38" w:rsidRPr="00CF403A" w:rsidRDefault="00591B38" w:rsidP="00591B38">
      <w:pPr>
        <w:pStyle w:val="Default"/>
        <w:numPr>
          <w:ilvl w:val="0"/>
          <w:numId w:val="64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 xml:space="preserve">Wykonawca wymieni wadliwe przedmioty zamówienia na wolne od wad w ciągu 14 dni roboczych, licząc od momentu zgłoszenia. W tym celu odbierze wadliwe przedmioty zamówienia i dostarczy wolne od wad. </w:t>
      </w:r>
    </w:p>
    <w:p w14:paraId="22C14A69" w14:textId="77777777" w:rsidR="00591B38" w:rsidRPr="00A8265F" w:rsidRDefault="00591B38" w:rsidP="00591B38">
      <w:pPr>
        <w:pStyle w:val="Default"/>
        <w:numPr>
          <w:ilvl w:val="0"/>
          <w:numId w:val="64"/>
        </w:numPr>
        <w:jc w:val="both"/>
        <w:rPr>
          <w:sz w:val="22"/>
          <w:szCs w:val="22"/>
        </w:rPr>
      </w:pPr>
      <w:r w:rsidRPr="00A8265F">
        <w:rPr>
          <w:sz w:val="22"/>
          <w:szCs w:val="22"/>
        </w:rPr>
        <w:t>Koszty transportu oraz koszty odpowiedzialności cywilnej za powstałe uszkodzenia podczas realizacji przedmiotu zamówienia pokrywa Wykonawca.</w:t>
      </w:r>
    </w:p>
    <w:p w14:paraId="6C505763" w14:textId="66F19150" w:rsidR="00591B38" w:rsidRDefault="00591B38" w:rsidP="00591B38">
      <w:pPr>
        <w:pStyle w:val="Default"/>
        <w:numPr>
          <w:ilvl w:val="0"/>
          <w:numId w:val="64"/>
        </w:numPr>
        <w:jc w:val="both"/>
        <w:rPr>
          <w:sz w:val="22"/>
          <w:szCs w:val="22"/>
        </w:rPr>
      </w:pPr>
      <w:r w:rsidRPr="007C5EC1">
        <w:rPr>
          <w:sz w:val="22"/>
          <w:szCs w:val="22"/>
        </w:rPr>
        <w:t>Wykonawca dostarczy</w:t>
      </w:r>
      <w:r>
        <w:rPr>
          <w:sz w:val="22"/>
          <w:szCs w:val="22"/>
        </w:rPr>
        <w:t xml:space="preserve"> </w:t>
      </w:r>
      <w:r w:rsidR="00E539AD">
        <w:rPr>
          <w:sz w:val="22"/>
          <w:szCs w:val="22"/>
        </w:rPr>
        <w:t xml:space="preserve">sprzęt </w:t>
      </w:r>
      <w:r w:rsidRPr="007C5EC1">
        <w:rPr>
          <w:sz w:val="22"/>
          <w:szCs w:val="22"/>
        </w:rPr>
        <w:t xml:space="preserve">bezpośrednio do siedziby: </w:t>
      </w:r>
    </w:p>
    <w:p w14:paraId="6C6C5120" w14:textId="77777777" w:rsidR="00E539AD" w:rsidRDefault="00E539AD" w:rsidP="00E539AD">
      <w:pPr>
        <w:pStyle w:val="Default"/>
        <w:ind w:left="720"/>
        <w:jc w:val="both"/>
        <w:rPr>
          <w:sz w:val="22"/>
          <w:szCs w:val="22"/>
        </w:rPr>
      </w:pPr>
    </w:p>
    <w:p w14:paraId="7C414D64" w14:textId="77777777" w:rsidR="00591B38" w:rsidRPr="00E15CCE" w:rsidRDefault="00591B38" w:rsidP="00591B38">
      <w:pPr>
        <w:pStyle w:val="Default"/>
        <w:numPr>
          <w:ilvl w:val="0"/>
          <w:numId w:val="67"/>
        </w:numPr>
        <w:jc w:val="both"/>
        <w:rPr>
          <w:sz w:val="22"/>
          <w:szCs w:val="22"/>
        </w:rPr>
      </w:pPr>
      <w:r w:rsidRPr="00E15CCE">
        <w:rPr>
          <w:b/>
          <w:sz w:val="22"/>
          <w:szCs w:val="22"/>
          <w:u w:val="single"/>
        </w:rPr>
        <w:t xml:space="preserve">Zespołu Szkół w Raciążu ul. Kilińskiego 64, 09-140 Raciąż </w:t>
      </w:r>
    </w:p>
    <w:p w14:paraId="540E915D" w14:textId="77777777" w:rsidR="00591B38" w:rsidRPr="00591B38" w:rsidRDefault="00591B38" w:rsidP="00591B38">
      <w:pPr>
        <w:pStyle w:val="Default"/>
        <w:ind w:left="1440"/>
        <w:jc w:val="both"/>
        <w:rPr>
          <w:sz w:val="22"/>
          <w:szCs w:val="22"/>
        </w:rPr>
      </w:pPr>
    </w:p>
    <w:p w14:paraId="6B870B30" w14:textId="7042F71A" w:rsidR="00591B38" w:rsidRPr="00591B38" w:rsidRDefault="00591B38" w:rsidP="00591B38">
      <w:pPr>
        <w:pStyle w:val="Default"/>
        <w:ind w:left="708"/>
        <w:jc w:val="both"/>
        <w:rPr>
          <w:sz w:val="22"/>
          <w:szCs w:val="22"/>
        </w:rPr>
      </w:pPr>
      <w:r w:rsidRPr="00591B38">
        <w:rPr>
          <w:sz w:val="22"/>
          <w:szCs w:val="22"/>
        </w:rPr>
        <w:t>Dostawa będzie uzgodniona szczegółowo pomiędzy Zamawiającym a Wykonawcą. Wykonawca we własnym zakresie zapewni rozładunek elementów zamówienia.</w:t>
      </w:r>
    </w:p>
    <w:p w14:paraId="36C51BD0" w14:textId="77777777" w:rsidR="00591B38" w:rsidRPr="00CF403A" w:rsidRDefault="00591B38" w:rsidP="00591B38">
      <w:pPr>
        <w:pStyle w:val="Default"/>
        <w:numPr>
          <w:ilvl w:val="0"/>
          <w:numId w:val="64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 xml:space="preserve">Wynagrodzenie dla Wykonawcy będzie wypłacone przelewem na rachunek bankowy wskazany przez Wykonawcę w terminie 14 dni kalendarzowych od dnia otrzymania przez Zamawiającego prawidłowo wystawionej faktury VAT. Podstawą wystawienia faktury jest przyjęcie przez Zamawiającego przedmiotu umowy w ramach dostarczonej partii zamówienia oraz podpisanie przez Zamawiającego protokołu odbioru. </w:t>
      </w:r>
    </w:p>
    <w:p w14:paraId="42C8B947" w14:textId="55C8F126" w:rsidR="00591B38" w:rsidRDefault="00591B38" w:rsidP="00591B38">
      <w:pPr>
        <w:pStyle w:val="Default"/>
        <w:numPr>
          <w:ilvl w:val="0"/>
          <w:numId w:val="64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 xml:space="preserve">Termin dostarczenia sprzętu to </w:t>
      </w:r>
      <w:r>
        <w:rPr>
          <w:sz w:val="22"/>
          <w:szCs w:val="22"/>
        </w:rPr>
        <w:t>14</w:t>
      </w:r>
      <w:r w:rsidRPr="00CF403A">
        <w:rPr>
          <w:sz w:val="22"/>
          <w:szCs w:val="22"/>
        </w:rPr>
        <w:t xml:space="preserve"> dni kalendarzowych od dnia podpisania umowy z wybranym wykonawcą. </w:t>
      </w:r>
    </w:p>
    <w:p w14:paraId="2978B3E8" w14:textId="77777777" w:rsidR="00591B38" w:rsidRPr="00EA5E51" w:rsidRDefault="00591B38" w:rsidP="00591B38">
      <w:pPr>
        <w:pStyle w:val="Default"/>
        <w:numPr>
          <w:ilvl w:val="0"/>
          <w:numId w:val="64"/>
        </w:numPr>
        <w:jc w:val="both"/>
      </w:pPr>
      <w:r w:rsidRPr="00601212">
        <w:rPr>
          <w:sz w:val="22"/>
          <w:szCs w:val="22"/>
        </w:rPr>
        <w:t xml:space="preserve">Jeżeli opis przedmiotu zamówienia wskazywałby w odniesieniu do niektórych materiałów i urządzeń znaki towarowe, patenty lub pochodzenie Zamawiający dopuszcza składanie produktów równoważnych. Wszelkie produkty pochodzące od konkretnych producentów, określają minimalne parametry jakościowe i cechy użytkowe </w:t>
      </w:r>
      <w:r w:rsidRPr="00601212">
        <w:rPr>
          <w:color w:val="2C2F45"/>
          <w:sz w:val="22"/>
          <w:szCs w:val="22"/>
          <w:shd w:val="clear" w:color="auto" w:fill="FFFFFF"/>
        </w:rPr>
        <w:t>parametry techniczne, warunki docelowego przeznaczenia oraz funkcji i walorów użytkowych produktu wskazanego z nazwy</w:t>
      </w:r>
      <w:r w:rsidRPr="00601212">
        <w:rPr>
          <w:sz w:val="22"/>
          <w:szCs w:val="22"/>
        </w:rPr>
        <w:t xml:space="preserve">, jakim muszą odpowiadać towary, aby spełnić wymagania stawiane przez Zamawiającego i stanowią wyłącznie wzorzec jakościowy przedmiotu zamówienia. Poprzez zapis dot. minimalnych wymagań parametrów jakościowych, Zamawiający rozumie wymagania towarów zawarte w ogólnie dostępnych źródłach, katalogach, stronach internetowych producentów. Operowanie przykładowymi nazwami </w:t>
      </w:r>
      <w:r w:rsidRPr="006467AE">
        <w:rPr>
          <w:sz w:val="22"/>
          <w:szCs w:val="22"/>
        </w:rPr>
        <w:t>producenta lub produktu</w:t>
      </w:r>
      <w:r w:rsidRPr="00601212">
        <w:rPr>
          <w:sz w:val="22"/>
          <w:szCs w:val="22"/>
        </w:rPr>
        <w:t xml:space="preserve"> ma jedynie na celu doprecyzowanie poziomu oczekiwań Zamawiającego w stosunku do określonego rozwiązania. Tak więc posługiwanie się nazwami producentów / produktów / ma wyłącznie charakter przykładowy.</w:t>
      </w:r>
      <w:r w:rsidRPr="00601212">
        <w:rPr>
          <w:color w:val="2C2F45"/>
          <w:sz w:val="22"/>
          <w:szCs w:val="22"/>
          <w:shd w:val="clear" w:color="auto" w:fill="FFFFFF"/>
        </w:rPr>
        <w:t xml:space="preserve"> </w:t>
      </w:r>
      <w:r w:rsidRPr="006467AE">
        <w:rPr>
          <w:sz w:val="22"/>
          <w:szCs w:val="22"/>
        </w:rPr>
        <w:t>W takiej sytuacji Zamawiający wymaga dołączenia do oferty informacji pozwalających określić w sposób jednoznaczny cechy, parametry oferowanego produktu równoważnego np. nazwa produktu/producenta/dystrybutora, link do strony z informacją o produkcie lub inny dokument pozwalający na identyfikację produktu i jego parametrów wraz z uzasadnieniem równoważności produktu i wskazaniem numeru pozycji z Opisu przedmiotu zamówienia, której produkt równoważny dotyczy. Wykonawca, który powołuje się na rozwiązania równoważn</w:t>
      </w:r>
      <w:r w:rsidRPr="00601212">
        <w:rPr>
          <w:sz w:val="22"/>
          <w:szCs w:val="22"/>
        </w:rPr>
        <w:t>e, jest zobowiązany wykazać, że oferowane przez niego rozwiązanie spełnia wymagania określone przez Zamawiającego.</w:t>
      </w:r>
      <w:r>
        <w:rPr>
          <w:sz w:val="22"/>
          <w:szCs w:val="22"/>
        </w:rPr>
        <w:t xml:space="preserve">  </w:t>
      </w:r>
      <w:r w:rsidRPr="00601212">
        <w:rPr>
          <w:sz w:val="22"/>
          <w:szCs w:val="22"/>
        </w:rPr>
        <w:t xml:space="preserve">Będą one podlegały ocenie przez Zamawiającego </w:t>
      </w:r>
      <w:r>
        <w:rPr>
          <w:sz w:val="22"/>
          <w:szCs w:val="22"/>
        </w:rPr>
        <w:t xml:space="preserve">i będą stanowiły </w:t>
      </w:r>
      <w:r w:rsidRPr="00601212">
        <w:rPr>
          <w:sz w:val="22"/>
          <w:szCs w:val="22"/>
        </w:rPr>
        <w:t>podstaw</w:t>
      </w:r>
      <w:r>
        <w:rPr>
          <w:sz w:val="22"/>
          <w:szCs w:val="22"/>
        </w:rPr>
        <w:t>ę</w:t>
      </w:r>
      <w:r w:rsidRPr="00601212">
        <w:rPr>
          <w:sz w:val="22"/>
          <w:szCs w:val="22"/>
        </w:rPr>
        <w:t xml:space="preserve"> do podjęcia przez Zamawiającego decyzji o akceptacji produktów równoważnych. Zamawiający zastrzega sobie prawo do wystąpienia do </w:t>
      </w:r>
      <w:r>
        <w:rPr>
          <w:sz w:val="22"/>
          <w:szCs w:val="22"/>
        </w:rPr>
        <w:t>O</w:t>
      </w:r>
      <w:r w:rsidRPr="00601212">
        <w:rPr>
          <w:sz w:val="22"/>
          <w:szCs w:val="22"/>
        </w:rPr>
        <w:t xml:space="preserve">ferenta </w:t>
      </w:r>
      <w:r>
        <w:rPr>
          <w:sz w:val="22"/>
          <w:szCs w:val="22"/>
        </w:rPr>
        <w:t>o</w:t>
      </w:r>
      <w:r w:rsidRPr="00601212">
        <w:rPr>
          <w:sz w:val="22"/>
          <w:szCs w:val="22"/>
        </w:rPr>
        <w:t xml:space="preserve"> złożenie dodatkowych dokumentów/wyjaśnień</w:t>
      </w:r>
      <w:r>
        <w:rPr>
          <w:sz w:val="22"/>
          <w:szCs w:val="22"/>
        </w:rPr>
        <w:t xml:space="preserve"> w przypadku wątpliwość o ocenie równoważności</w:t>
      </w:r>
      <w:r w:rsidRPr="00601212">
        <w:rPr>
          <w:sz w:val="22"/>
          <w:szCs w:val="22"/>
        </w:rPr>
        <w:t xml:space="preserve">. </w:t>
      </w:r>
      <w:r w:rsidRPr="006467AE">
        <w:rPr>
          <w:sz w:val="22"/>
          <w:szCs w:val="22"/>
          <w:u w:val="single"/>
        </w:rPr>
        <w:t>W przypadku, gdy Wykonawca nie złoży dokumentów dotyczących produktów równoważnych to rozumie się przez to, że do kalkulacji ceny oferty ujęto produkty zaproponowane w opisie przedmiotu zamówienia</w:t>
      </w:r>
      <w:r w:rsidRPr="00601212">
        <w:rPr>
          <w:sz w:val="22"/>
          <w:szCs w:val="22"/>
        </w:rPr>
        <w:t>. Cechy techniczne i jakościowe przedmiotu zamówienia winny odpowiadać Polskim Normom przenoszącym europejskie normy lub normy innych państw członkowskich Europejskiego Obszaru Gospodarczego</w:t>
      </w:r>
      <w:r>
        <w:rPr>
          <w:sz w:val="22"/>
          <w:szCs w:val="22"/>
        </w:rPr>
        <w:t xml:space="preserve">. </w:t>
      </w:r>
    </w:p>
    <w:p w14:paraId="169AA054" w14:textId="77777777" w:rsidR="00591B38" w:rsidRPr="00FB60EE" w:rsidRDefault="00591B38" w:rsidP="00591B38">
      <w:pPr>
        <w:pStyle w:val="Default"/>
        <w:numPr>
          <w:ilvl w:val="0"/>
          <w:numId w:val="64"/>
        </w:numPr>
        <w:jc w:val="both"/>
      </w:pPr>
      <w:r>
        <w:rPr>
          <w:sz w:val="22"/>
          <w:szCs w:val="22"/>
        </w:rPr>
        <w:t xml:space="preserve">Proponowane produkty muszą być objęty co najmniej 24 miesięcznym okresem gwarancyjnym. </w:t>
      </w:r>
    </w:p>
    <w:p w14:paraId="45057036" w14:textId="77777777" w:rsidR="00591B38" w:rsidRDefault="00591B38" w:rsidP="00591B38">
      <w:pPr>
        <w:pStyle w:val="Akapitzlist"/>
        <w:numPr>
          <w:ilvl w:val="0"/>
          <w:numId w:val="64"/>
        </w:numPr>
        <w:spacing w:after="0"/>
        <w:jc w:val="both"/>
      </w:pPr>
      <w:r>
        <w:t xml:space="preserve">Zamawiający zobowiązuje Wykonawcę do zachowania dbałości o środowisko naturalne, podczas realizacji zamówienia. Zamawiający poprzez dbałość o środowisko rozumienie zaniechanie wszystkich działań </w:t>
      </w:r>
      <w:r>
        <w:lastRenderedPageBreak/>
        <w:t xml:space="preserve">wpływających negatywnie na środowisko naturalne oraz podejmowanie działań wpływających pozytywnie na środowisko naturalne  a w szczególności m.in. </w:t>
      </w:r>
      <w:bookmarkStart w:id="0" w:name="_Hlk189079858"/>
      <w:r>
        <w:t xml:space="preserve">wykorzystywanie przy wykonywaniu umowy materiałów, które pochodzą z recyklingu lub podlegają procesowi recyklingu, eliminowanie z użycia przedmiotów jednorazowego użytku wykonanych z tworzyw sztucznych, rezygnacji z używania jednorazowych opakowań, toreb, siatek i reklamówek wykonanych z </w:t>
      </w:r>
      <w:proofErr w:type="spellStart"/>
      <w:r>
        <w:t>poliolefinowych</w:t>
      </w:r>
      <w:proofErr w:type="spellEnd"/>
      <w:r>
        <w:t xml:space="preserve"> tworzyw sztucznych</w:t>
      </w:r>
      <w:bookmarkEnd w:id="0"/>
      <w:r>
        <w:t>.</w:t>
      </w:r>
    </w:p>
    <w:p w14:paraId="55C175DB" w14:textId="77777777" w:rsidR="00577F82" w:rsidRDefault="00577F82" w:rsidP="00E539AD">
      <w:pPr>
        <w:spacing w:after="0" w:line="240" w:lineRule="auto"/>
        <w:jc w:val="both"/>
        <w:rPr>
          <w:rFonts w:cs="Calibri"/>
          <w:noProof/>
        </w:rPr>
      </w:pPr>
    </w:p>
    <w:p w14:paraId="2D4E74BB" w14:textId="1E8350EC" w:rsidR="00591B38" w:rsidRDefault="00591B38" w:rsidP="00591B38">
      <w:pPr>
        <w:spacing w:after="0" w:line="240" w:lineRule="auto"/>
        <w:ind w:left="513"/>
        <w:jc w:val="both"/>
        <w:rPr>
          <w:rFonts w:eastAsia="Times New Roman" w:cs="Calibri"/>
          <w:b/>
          <w:bCs/>
          <w:color w:val="000000"/>
          <w:lang w:eastAsia="pl-PL"/>
        </w:rPr>
      </w:pPr>
      <w:r w:rsidRPr="00E07172">
        <w:rPr>
          <w:rFonts w:eastAsia="Times New Roman" w:cs="Calibri"/>
          <w:color w:val="000000"/>
          <w:lang w:eastAsia="pl-PL"/>
        </w:rPr>
        <w:t xml:space="preserve">Minimalne wymagania funkcjonalne i parametry techniczne dla </w:t>
      </w:r>
      <w:bookmarkStart w:id="1" w:name="_Hlk194951897"/>
      <w:r w:rsidR="00E07172" w:rsidRPr="00E07172">
        <w:t>kas fiskalnych na potrzeby prowadzenia kursów Zespole Szkół w Raciążu</w:t>
      </w:r>
      <w:bookmarkEnd w:id="1"/>
      <w:r w:rsidR="00E07172" w:rsidRPr="00E07172">
        <w:t xml:space="preserve"> – 3 </w:t>
      </w:r>
      <w:proofErr w:type="spellStart"/>
      <w:r w:rsidR="00E07172" w:rsidRPr="00E07172">
        <w:t>szt</w:t>
      </w:r>
      <w:proofErr w:type="spellEnd"/>
    </w:p>
    <w:p w14:paraId="1083FFCE" w14:textId="77777777" w:rsidR="00591B38" w:rsidRDefault="00591B38" w:rsidP="00591B38">
      <w:pPr>
        <w:spacing w:after="0" w:line="240" w:lineRule="auto"/>
        <w:ind w:left="513"/>
        <w:jc w:val="both"/>
        <w:rPr>
          <w:rFonts w:eastAsia="Times New Roman" w:cs="Calibri"/>
          <w:b/>
          <w:bCs/>
          <w:color w:val="000000"/>
          <w:lang w:eastAsia="pl-PL"/>
        </w:rPr>
      </w:pPr>
    </w:p>
    <w:tbl>
      <w:tblPr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"/>
        <w:gridCol w:w="1964"/>
        <w:gridCol w:w="6573"/>
      </w:tblGrid>
      <w:tr w:rsidR="00591B38" w:rsidRPr="0085164E" w14:paraId="74A8F18C" w14:textId="77777777" w:rsidTr="00E07172">
        <w:trPr>
          <w:trHeight w:val="28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1D43" w14:textId="77777777" w:rsidR="00591B38" w:rsidRPr="00ED64E4" w:rsidRDefault="00591B38" w:rsidP="00591B3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Lp.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563E3" w14:textId="77777777" w:rsidR="00591B38" w:rsidRPr="00ED64E4" w:rsidRDefault="00591B38" w:rsidP="00591B3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Nazwa produktu</w:t>
            </w:r>
          </w:p>
        </w:tc>
        <w:tc>
          <w:tcPr>
            <w:tcW w:w="6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5DF6C" w14:textId="77777777" w:rsidR="00591B38" w:rsidRPr="0085164E" w:rsidRDefault="00591B38" w:rsidP="00591B3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Opis produktu</w:t>
            </w:r>
          </w:p>
        </w:tc>
      </w:tr>
      <w:tr w:rsidR="00591B38" w:rsidRPr="00ED64E4" w14:paraId="03ED4552" w14:textId="77777777" w:rsidTr="00E07172">
        <w:trPr>
          <w:trHeight w:val="285"/>
          <w:jc w:val="center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745C" w14:textId="77777777" w:rsidR="00591B38" w:rsidRPr="00ED64E4" w:rsidRDefault="00591B38" w:rsidP="00591B3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7A180" w14:textId="5D329482" w:rsidR="00591B38" w:rsidRPr="00ED64E4" w:rsidRDefault="00E07172" w:rsidP="00591B3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Kasa Fiskalna</w:t>
            </w:r>
            <w:r w:rsidR="00BC1BB0">
              <w:rPr>
                <w:rFonts w:eastAsia="Times New Roman" w:cs="Calibri"/>
                <w:color w:val="000000"/>
                <w:lang w:eastAsia="pl-PL"/>
              </w:rPr>
              <w:t xml:space="preserve"> z szufladą kasjerską. 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6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4A398" w14:textId="460F38B0" w:rsidR="00E07172" w:rsidRPr="00E07172" w:rsidRDefault="00591B38" w:rsidP="00E071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85164E">
              <w:rPr>
                <w:rFonts w:eastAsia="Times New Roman" w:cs="Calibri"/>
                <w:color w:val="000000"/>
                <w:lang w:eastAsia="pl-PL"/>
              </w:rPr>
              <w:t xml:space="preserve">Przedmiotem zamówienia jest </w:t>
            </w:r>
            <w:r w:rsidR="00E07172">
              <w:rPr>
                <w:rFonts w:eastAsia="Times New Roman" w:cs="Calibri"/>
                <w:color w:val="000000"/>
                <w:lang w:eastAsia="pl-PL"/>
              </w:rPr>
              <w:t xml:space="preserve">kasa fiskalna </w:t>
            </w:r>
            <w:r w:rsidR="00E07172" w:rsidRPr="00E07172">
              <w:rPr>
                <w:rFonts w:eastAsia="Times New Roman" w:cs="Calibri"/>
                <w:color w:val="000000"/>
                <w:lang w:eastAsia="pl-PL"/>
              </w:rPr>
              <w:t>przeznaczona do pracy stacjonarnej w placówkach handlowych i usługowych o średnim natężeniu ruchu, takich jak sklepy spożywcze, kioski, bary, restauracje, sklepy z artykułami biurowymi, hydraulicznymi, budowlanymi oraz w branżach usługowych</w:t>
            </w:r>
            <w:r w:rsidR="00E07172">
              <w:rPr>
                <w:rFonts w:eastAsia="Times New Roman" w:cs="Calibri"/>
                <w:color w:val="000000"/>
                <w:lang w:eastAsia="pl-PL"/>
              </w:rPr>
              <w:t>.</w:t>
            </w:r>
          </w:p>
          <w:p w14:paraId="6C1C5A20" w14:textId="650024E9" w:rsidR="00E07172" w:rsidRPr="00E07172" w:rsidRDefault="00E07172" w:rsidP="00E071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Kasa musi posiadać w</w:t>
            </w:r>
            <w:r w:rsidRPr="00E07172">
              <w:rPr>
                <w:rFonts w:eastAsia="Times New Roman" w:cs="Calibri"/>
                <w:color w:val="000000"/>
                <w:lang w:eastAsia="pl-PL"/>
              </w:rPr>
              <w:t>budowane funkcje:</w:t>
            </w:r>
          </w:p>
          <w:p w14:paraId="16BA6481" w14:textId="77777777" w:rsidR="00E07172" w:rsidRPr="00E07172" w:rsidRDefault="00E07172" w:rsidP="00E071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</w:p>
          <w:p w14:paraId="07AE6B7A" w14:textId="553D2ABD" w:rsidR="00E07172" w:rsidRDefault="00E07172" w:rsidP="00E07172">
            <w:pPr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 xml:space="preserve">Baza towarowa: Minimum </w:t>
            </w:r>
            <w:r w:rsidR="00E70855">
              <w:rPr>
                <w:rFonts w:eastAsia="Times New Roman" w:cs="Calibri"/>
                <w:color w:val="000000"/>
                <w:lang w:eastAsia="pl-PL"/>
              </w:rPr>
              <w:t>2</w:t>
            </w:r>
            <w:r w:rsidRPr="00E07172">
              <w:rPr>
                <w:rFonts w:eastAsia="Times New Roman" w:cs="Calibri"/>
                <w:color w:val="000000"/>
                <w:lang w:eastAsia="pl-PL"/>
              </w:rPr>
              <w:t>000 PLU (pozycji towarowych), z możliwością zaprogramowania nazw towarów o długości do 4</w:t>
            </w:r>
            <w:r w:rsidR="00E70855">
              <w:rPr>
                <w:rFonts w:eastAsia="Times New Roman" w:cs="Calibri"/>
                <w:color w:val="000000"/>
                <w:lang w:eastAsia="pl-PL"/>
              </w:rPr>
              <w:t>0</w:t>
            </w:r>
            <w:r w:rsidRPr="00E07172">
              <w:rPr>
                <w:rFonts w:eastAsia="Times New Roman" w:cs="Calibri"/>
                <w:color w:val="000000"/>
                <w:lang w:eastAsia="pl-PL"/>
              </w:rPr>
              <w:t xml:space="preserve"> znaków.</w:t>
            </w:r>
          </w:p>
          <w:p w14:paraId="69FDF724" w14:textId="77777777" w:rsidR="00E70855" w:rsidRDefault="00E70855" w:rsidP="00E07172">
            <w:pPr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70855">
              <w:rPr>
                <w:rFonts w:eastAsia="Times New Roman" w:cs="Calibri"/>
                <w:color w:val="000000"/>
                <w:lang w:eastAsia="pl-PL"/>
              </w:rPr>
              <w:t>"Pamięć chroniona zgodna z rozporządzeniem Ministra Finansów w sprawie kas rejestrujących</w:t>
            </w:r>
          </w:p>
          <w:p w14:paraId="335FD619" w14:textId="49CCE6EC" w:rsidR="00E07172" w:rsidRDefault="00E70855" w:rsidP="00E07172">
            <w:pPr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70855">
              <w:rPr>
                <w:rFonts w:eastAsia="Times New Roman" w:cs="Calibri"/>
                <w:color w:val="000000"/>
                <w:lang w:eastAsia="pl-PL"/>
              </w:rPr>
              <w:t>Generowanie raportów wymaganych przez Główny Urząd Miar dla kas fiskalnych</w:t>
            </w:r>
            <w:r w:rsidR="00E07172">
              <w:rPr>
                <w:rFonts w:eastAsia="Times New Roman" w:cs="Calibri"/>
                <w:color w:val="000000"/>
                <w:lang w:eastAsia="pl-PL"/>
              </w:rPr>
              <w:t>.</w:t>
            </w:r>
          </w:p>
          <w:p w14:paraId="7EA54A41" w14:textId="77777777" w:rsidR="00E07172" w:rsidRDefault="00E07172" w:rsidP="00E07172">
            <w:pPr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>Drukowanie reklam: Możliwość wydruku grafiki (np. logo firmy) w nagłówku i stopce paragonu.</w:t>
            </w:r>
          </w:p>
          <w:p w14:paraId="006A20BA" w14:textId="6AF3F903" w:rsidR="00E07172" w:rsidRDefault="00E07172" w:rsidP="00E07172">
            <w:pPr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>Funkcja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p</w:t>
            </w:r>
            <w:r w:rsidRPr="00E07172">
              <w:rPr>
                <w:rFonts w:eastAsia="Times New Roman" w:cs="Calibri"/>
                <w:color w:val="000000"/>
                <w:lang w:eastAsia="pl-PL"/>
              </w:rPr>
              <w:t>rzypomnieni</w:t>
            </w:r>
            <w:r>
              <w:rPr>
                <w:rFonts w:eastAsia="Times New Roman" w:cs="Calibri"/>
                <w:color w:val="000000"/>
                <w:lang w:eastAsia="pl-PL"/>
              </w:rPr>
              <w:t>a</w:t>
            </w:r>
            <w:r w:rsidRPr="00E07172">
              <w:rPr>
                <w:rFonts w:eastAsia="Times New Roman" w:cs="Calibri"/>
                <w:color w:val="000000"/>
                <w:lang w:eastAsia="pl-PL"/>
              </w:rPr>
              <w:t xml:space="preserve"> o wykonaniu raportu dobowego i miesięcznego.</w:t>
            </w:r>
          </w:p>
          <w:p w14:paraId="0CE175E8" w14:textId="77777777" w:rsidR="00E07172" w:rsidRDefault="00E07172" w:rsidP="00E07172">
            <w:pPr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>Obsługa szybkiej sprzedaży popularnych towarów i usług.</w:t>
            </w:r>
          </w:p>
          <w:p w14:paraId="4074EE01" w14:textId="77777777" w:rsidR="00E07172" w:rsidRDefault="00E07172" w:rsidP="00E07172">
            <w:pPr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>Możliwość przeglądania pozycji paragonów na wyświetlaczu operatora, z funkcjami zmiany ilości, storna, obsługi opakowań zwrotnych.</w:t>
            </w:r>
          </w:p>
          <w:p w14:paraId="184860AF" w14:textId="77777777" w:rsidR="00E539AD" w:rsidRPr="00E07172" w:rsidRDefault="00E539AD" w:rsidP="00E07172">
            <w:pPr>
              <w:numPr>
                <w:ilvl w:val="0"/>
                <w:numId w:val="74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</w:p>
          <w:p w14:paraId="60DB67B6" w14:textId="77777777" w:rsidR="00E07172" w:rsidRPr="00E07172" w:rsidRDefault="00E07172" w:rsidP="00E07172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b/>
                <w:bCs/>
                <w:color w:val="000000"/>
                <w:lang w:eastAsia="pl-PL"/>
              </w:rPr>
              <w:t>Specyfikacja techniczna:</w:t>
            </w:r>
          </w:p>
          <w:p w14:paraId="5C269F8F" w14:textId="77777777" w:rsidR="00E07172" w:rsidRPr="00E07172" w:rsidRDefault="00E07172" w:rsidP="00E071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</w:p>
          <w:p w14:paraId="50C4271C" w14:textId="63B45B91" w:rsidR="00E07172" w:rsidRDefault="00E07172" w:rsidP="00E07172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 xml:space="preserve">Pamięć fiskalna: Minimum </w:t>
            </w:r>
            <w:r w:rsidR="00E539AD">
              <w:rPr>
                <w:rFonts w:eastAsia="Times New Roman" w:cs="Calibri"/>
                <w:color w:val="000000"/>
                <w:lang w:eastAsia="pl-PL"/>
              </w:rPr>
              <w:t>1000</w:t>
            </w:r>
            <w:r w:rsidRPr="00E07172">
              <w:rPr>
                <w:rFonts w:eastAsia="Times New Roman" w:cs="Calibri"/>
                <w:color w:val="000000"/>
                <w:lang w:eastAsia="pl-PL"/>
              </w:rPr>
              <w:t xml:space="preserve"> raportów dobowych </w:t>
            </w:r>
          </w:p>
          <w:p w14:paraId="101D482C" w14:textId="77777777" w:rsidR="00E07172" w:rsidRPr="00E07172" w:rsidRDefault="00E07172" w:rsidP="00E07172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>Mechanizm drukujący:</w:t>
            </w:r>
          </w:p>
          <w:p w14:paraId="4D9BAE31" w14:textId="1705B134" w:rsidR="00E07172" w:rsidRPr="00E07172" w:rsidRDefault="00E07172" w:rsidP="00E07172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 xml:space="preserve">Szybkość druku: </w:t>
            </w:r>
            <w:r w:rsidR="00E70855" w:rsidRPr="00E70855">
              <w:rPr>
                <w:rFonts w:eastAsia="Times New Roman" w:cs="Calibri"/>
                <w:color w:val="000000"/>
                <w:lang w:eastAsia="pl-PL"/>
              </w:rPr>
              <w:t>minimum 16 linii/s</w:t>
            </w:r>
          </w:p>
          <w:p w14:paraId="68766517" w14:textId="41A7E81C" w:rsidR="00E07172" w:rsidRPr="00E07172" w:rsidRDefault="00E07172" w:rsidP="00E07172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 xml:space="preserve">Szerokość papieru: </w:t>
            </w:r>
            <w:r w:rsidR="009C6C59">
              <w:rPr>
                <w:rFonts w:eastAsia="Times New Roman" w:cs="Calibri"/>
                <w:color w:val="000000"/>
                <w:lang w:eastAsia="pl-PL"/>
              </w:rPr>
              <w:t xml:space="preserve">min. </w:t>
            </w:r>
            <w:r w:rsidRPr="00E07172">
              <w:rPr>
                <w:rFonts w:eastAsia="Times New Roman" w:cs="Calibri"/>
                <w:color w:val="000000"/>
                <w:lang w:eastAsia="pl-PL"/>
              </w:rPr>
              <w:t>57 mm, z możliwością wydruku 4</w:t>
            </w:r>
            <w:r w:rsidR="00E70855">
              <w:rPr>
                <w:rFonts w:eastAsia="Times New Roman" w:cs="Calibri"/>
                <w:color w:val="000000"/>
                <w:lang w:eastAsia="pl-PL"/>
              </w:rPr>
              <w:t>0</w:t>
            </w:r>
            <w:r w:rsidRPr="00E07172">
              <w:rPr>
                <w:rFonts w:eastAsia="Times New Roman" w:cs="Calibri"/>
                <w:color w:val="000000"/>
                <w:lang w:eastAsia="pl-PL"/>
              </w:rPr>
              <w:t xml:space="preserve"> znaków w linii.</w:t>
            </w:r>
          </w:p>
          <w:p w14:paraId="211114A6" w14:textId="77777777" w:rsidR="00E07172" w:rsidRPr="00E07172" w:rsidRDefault="00E07172" w:rsidP="00E07172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>Długość rolki papieru: Minimum 30 m.</w:t>
            </w:r>
          </w:p>
          <w:p w14:paraId="3B11C05F" w14:textId="46D71944" w:rsidR="00E70855" w:rsidRDefault="00E70855" w:rsidP="00B149AF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bookmarkStart w:id="2" w:name="_Hlk195111411"/>
            <w:r>
              <w:rPr>
                <w:rFonts w:eastAsia="Times New Roman" w:cs="Calibri"/>
                <w:color w:val="000000"/>
                <w:lang w:eastAsia="pl-PL"/>
              </w:rPr>
              <w:t>Łatwy intuicyjny s</w:t>
            </w:r>
            <w:r w:rsidR="00E07172" w:rsidRPr="00E70855">
              <w:rPr>
                <w:rFonts w:eastAsia="Times New Roman" w:cs="Calibri"/>
                <w:color w:val="000000"/>
                <w:lang w:eastAsia="pl-PL"/>
              </w:rPr>
              <w:t>ystem wymiany papieru</w:t>
            </w:r>
          </w:p>
          <w:bookmarkEnd w:id="2"/>
          <w:p w14:paraId="51D54D0B" w14:textId="13B25273" w:rsidR="00E07172" w:rsidRPr="00E70855" w:rsidRDefault="00E07172" w:rsidP="00B149AF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70855">
              <w:rPr>
                <w:rFonts w:eastAsia="Times New Roman" w:cs="Calibri"/>
                <w:color w:val="000000"/>
                <w:lang w:eastAsia="pl-PL"/>
              </w:rPr>
              <w:t>Wyświetlacze:</w:t>
            </w:r>
          </w:p>
          <w:p w14:paraId="430AE203" w14:textId="0FA7C7F9" w:rsidR="00E07172" w:rsidRDefault="00E70855" w:rsidP="00E07172">
            <w:pPr>
              <w:numPr>
                <w:ilvl w:val="0"/>
                <w:numId w:val="76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70855">
              <w:rPr>
                <w:rFonts w:eastAsia="Times New Roman" w:cs="Calibri"/>
                <w:color w:val="000000"/>
                <w:lang w:eastAsia="pl-PL"/>
              </w:rPr>
              <w:t xml:space="preserve">dwa wyświetlacze o parametrach nie gorszych, </w:t>
            </w:r>
            <w:proofErr w:type="spellStart"/>
            <w:r w:rsidRPr="00E70855">
              <w:rPr>
                <w:rFonts w:eastAsia="Times New Roman" w:cs="Calibri"/>
                <w:color w:val="000000"/>
                <w:lang w:eastAsia="pl-PL"/>
              </w:rPr>
              <w:t>niz</w:t>
            </w:r>
            <w:proofErr w:type="spellEnd"/>
            <w:r w:rsidRPr="00E70855">
              <w:rPr>
                <w:rFonts w:eastAsia="Times New Roman" w:cs="Calibri"/>
                <w:color w:val="000000"/>
                <w:lang w:eastAsia="pl-PL"/>
              </w:rPr>
              <w:t xml:space="preserve"> alfanumeryczny, LCD 2x16 znaków</w:t>
            </w:r>
            <w:r w:rsidR="00E07172" w:rsidRPr="00BC1BB0">
              <w:rPr>
                <w:rFonts w:eastAsia="Times New Roman" w:cs="Calibri"/>
                <w:color w:val="000000"/>
                <w:lang w:eastAsia="pl-PL"/>
              </w:rPr>
              <w:t>.</w:t>
            </w:r>
          </w:p>
          <w:p w14:paraId="138D528D" w14:textId="77777777" w:rsidR="00E07172" w:rsidRPr="00BC1BB0" w:rsidRDefault="00E07172" w:rsidP="00E07172">
            <w:pPr>
              <w:numPr>
                <w:ilvl w:val="0"/>
                <w:numId w:val="76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color w:val="000000"/>
                <w:lang w:eastAsia="pl-PL"/>
              </w:rPr>
              <w:t>Czytelne komunikaty dotyczące transakcji dla operatora i nabywcy.</w:t>
            </w:r>
          </w:p>
          <w:p w14:paraId="2FA4AD50" w14:textId="77777777" w:rsidR="00E07172" w:rsidRDefault="00E07172" w:rsidP="00E071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E07172">
              <w:rPr>
                <w:rFonts w:eastAsia="Times New Roman" w:cs="Calibri"/>
                <w:color w:val="000000"/>
                <w:lang w:eastAsia="pl-PL"/>
              </w:rPr>
              <w:t>Interfejsy komunikacyjne:</w:t>
            </w:r>
          </w:p>
          <w:p w14:paraId="5B99917B" w14:textId="1929C815" w:rsidR="00E07172" w:rsidRDefault="00E07172" w:rsidP="00E07172">
            <w:pPr>
              <w:numPr>
                <w:ilvl w:val="0"/>
                <w:numId w:val="77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color w:val="000000"/>
                <w:lang w:eastAsia="pl-PL"/>
              </w:rPr>
              <w:t xml:space="preserve">USB, 2 x RS232, złącze szuflady kasjerskiej </w:t>
            </w:r>
          </w:p>
          <w:p w14:paraId="150A44A3" w14:textId="77777777" w:rsidR="00E07172" w:rsidRPr="00BC1BB0" w:rsidRDefault="00E07172" w:rsidP="00E07172">
            <w:pPr>
              <w:numPr>
                <w:ilvl w:val="0"/>
                <w:numId w:val="77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color w:val="000000"/>
                <w:lang w:eastAsia="pl-PL"/>
              </w:rPr>
              <w:lastRenderedPageBreak/>
              <w:t>Współpraca z urządzeniami zewnętrznymi:</w:t>
            </w:r>
          </w:p>
          <w:p w14:paraId="45F7F0CA" w14:textId="7051F9CB" w:rsidR="00E07172" w:rsidRPr="00E07172" w:rsidRDefault="00BC1BB0" w:rsidP="00E071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 xml:space="preserve">               </w:t>
            </w:r>
            <w:r w:rsidR="00E07172" w:rsidRPr="00E07172">
              <w:rPr>
                <w:rFonts w:eastAsia="Times New Roman" w:cs="Calibri"/>
                <w:color w:val="000000"/>
                <w:lang w:eastAsia="pl-PL"/>
              </w:rPr>
              <w:t>Czytnik kodów kreskowych.</w:t>
            </w:r>
          </w:p>
          <w:p w14:paraId="53DD4B79" w14:textId="6D492ADF" w:rsidR="00E07172" w:rsidRPr="00E07172" w:rsidRDefault="00BC1BB0" w:rsidP="00E071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 xml:space="preserve">               </w:t>
            </w:r>
            <w:r w:rsidR="00E07172" w:rsidRPr="00E07172">
              <w:rPr>
                <w:rFonts w:eastAsia="Times New Roman" w:cs="Calibri"/>
                <w:color w:val="000000"/>
                <w:lang w:eastAsia="pl-PL"/>
              </w:rPr>
              <w:t>Waga elektroniczna.</w:t>
            </w:r>
          </w:p>
          <w:p w14:paraId="770B6830" w14:textId="26B68A38" w:rsidR="00E07172" w:rsidRPr="00ED64E4" w:rsidRDefault="00BC1BB0" w:rsidP="00E0717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 xml:space="preserve">               </w:t>
            </w:r>
            <w:r w:rsidR="00E70855" w:rsidRPr="00E70855">
              <w:rPr>
                <w:rFonts w:eastAsia="Times New Roman" w:cs="Calibri"/>
                <w:color w:val="000000"/>
                <w:lang w:eastAsia="pl-PL"/>
              </w:rPr>
              <w:t>Możliwość obsługi terminala do kart zgodnego z polskim standardem komunikacji między kasami, a terminalami ECR – EFT</w:t>
            </w:r>
            <w:r w:rsidR="00E07172" w:rsidRPr="00E07172">
              <w:rPr>
                <w:rFonts w:eastAsia="Times New Roman" w:cs="Calibri"/>
                <w:color w:val="000000"/>
                <w:lang w:eastAsia="pl-PL"/>
              </w:rPr>
              <w:t>.</w:t>
            </w:r>
          </w:p>
          <w:p w14:paraId="74A81D15" w14:textId="44880000" w:rsidR="00591B38" w:rsidRDefault="00BC1BB0" w:rsidP="00591B38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Kasy muszą być wyposażone w szufladę kasjerską o minimalnych parametrach:</w:t>
            </w:r>
          </w:p>
          <w:p w14:paraId="220B7C5C" w14:textId="77777777" w:rsidR="00BC1BB0" w:rsidRPr="00BC1BB0" w:rsidRDefault="00BC1BB0" w:rsidP="00BC1BB0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b/>
                <w:bCs/>
                <w:color w:val="000000"/>
                <w:lang w:eastAsia="pl-PL"/>
              </w:rPr>
              <w:t>Wbudowane funkcje:</w:t>
            </w:r>
          </w:p>
          <w:p w14:paraId="2DAE87B3" w14:textId="77777777" w:rsidR="00BC1BB0" w:rsidRPr="00BC1BB0" w:rsidRDefault="00BC1BB0" w:rsidP="00BC1BB0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b/>
                <w:bCs/>
                <w:color w:val="000000"/>
                <w:lang w:eastAsia="pl-PL"/>
              </w:rPr>
              <w:t>Przegrody:</w:t>
            </w:r>
            <w:r w:rsidRPr="00BC1BB0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</w:p>
          <w:p w14:paraId="1B98B34C" w14:textId="77777777" w:rsidR="00BC1BB0" w:rsidRPr="00BC1BB0" w:rsidRDefault="00BC1BB0" w:rsidP="00BC1BB0">
            <w:pPr>
              <w:numPr>
                <w:ilvl w:val="1"/>
                <w:numId w:val="78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color w:val="000000"/>
                <w:lang w:eastAsia="pl-PL"/>
              </w:rPr>
              <w:t>4 przegrody na banknoty.</w:t>
            </w:r>
          </w:p>
          <w:p w14:paraId="4C233935" w14:textId="77777777" w:rsidR="00BC1BB0" w:rsidRPr="00BC1BB0" w:rsidRDefault="00BC1BB0" w:rsidP="00BC1BB0">
            <w:pPr>
              <w:numPr>
                <w:ilvl w:val="1"/>
                <w:numId w:val="78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color w:val="000000"/>
                <w:lang w:eastAsia="pl-PL"/>
              </w:rPr>
              <w:t>8 przegródek na bilon.</w:t>
            </w:r>
          </w:p>
          <w:p w14:paraId="7E5694D8" w14:textId="77777777" w:rsidR="00BC1BB0" w:rsidRPr="00BC1BB0" w:rsidRDefault="00BC1BB0" w:rsidP="00BC1BB0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b/>
                <w:bCs/>
                <w:color w:val="000000"/>
                <w:lang w:eastAsia="pl-PL"/>
              </w:rPr>
              <w:t>Konstrukcja:</w:t>
            </w:r>
            <w:r w:rsidRPr="00BC1BB0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</w:p>
          <w:p w14:paraId="5A992691" w14:textId="7E2E585D" w:rsidR="00BC1BB0" w:rsidRPr="00BC1BB0" w:rsidRDefault="00E70855" w:rsidP="00BC1BB0">
            <w:pPr>
              <w:numPr>
                <w:ilvl w:val="1"/>
                <w:numId w:val="78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Ł</w:t>
            </w:r>
            <w:r w:rsidR="00BC1BB0" w:rsidRPr="00BC1BB0">
              <w:rPr>
                <w:rFonts w:eastAsia="Times New Roman" w:cs="Calibri"/>
                <w:color w:val="000000"/>
                <w:lang w:eastAsia="pl-PL"/>
              </w:rPr>
              <w:t>apki do przytrzymywania banknotów.</w:t>
            </w:r>
          </w:p>
          <w:p w14:paraId="004E13AF" w14:textId="77777777" w:rsidR="00BC1BB0" w:rsidRDefault="00BC1BB0" w:rsidP="00F834AD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b/>
                <w:bCs/>
                <w:color w:val="000000"/>
                <w:lang w:eastAsia="pl-PL"/>
              </w:rPr>
              <w:t>Kompatybilność:</w:t>
            </w:r>
            <w:r w:rsidRPr="00BC1BB0">
              <w:rPr>
                <w:rFonts w:eastAsia="Times New Roman" w:cs="Calibri"/>
                <w:color w:val="000000"/>
                <w:lang w:eastAsia="pl-PL"/>
              </w:rPr>
              <w:t xml:space="preserve"> Współpraca z kasą fiskalną </w:t>
            </w:r>
          </w:p>
          <w:p w14:paraId="5BC4E082" w14:textId="77777777" w:rsidR="00BC1BB0" w:rsidRPr="00BC1BB0" w:rsidRDefault="00BC1BB0" w:rsidP="00BC1BB0">
            <w:pPr>
              <w:numPr>
                <w:ilvl w:val="0"/>
                <w:numId w:val="79"/>
              </w:num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b/>
                <w:bCs/>
                <w:color w:val="000000"/>
                <w:lang w:eastAsia="pl-PL"/>
              </w:rPr>
              <w:t>Materiał:</w:t>
            </w:r>
            <w:r w:rsidRPr="00BC1BB0">
              <w:rPr>
                <w:rFonts w:eastAsia="Times New Roman" w:cs="Calibri"/>
                <w:color w:val="000000"/>
                <w:lang w:eastAsia="pl-PL"/>
              </w:rPr>
              <w:t xml:space="preserve"> Wysokiej jakości tworzywo i metal, zapewniające trwałość i niezawodność.</w:t>
            </w:r>
          </w:p>
          <w:p w14:paraId="740C6967" w14:textId="1F0D7600" w:rsidR="00BC1BB0" w:rsidRPr="00BC1BB0" w:rsidRDefault="00BC1BB0" w:rsidP="00BC1BB0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color w:val="000000"/>
                <w:lang w:eastAsia="pl-PL"/>
              </w:rPr>
              <w:t>Kasa fiskalna musi być zgodna z obowiązującymi przepisami dotyczącymi urządzeń fiskalnych w Polsce</w:t>
            </w:r>
            <w:r w:rsidR="00DD7991">
              <w:rPr>
                <w:rFonts w:eastAsia="Times New Roman" w:cs="Calibri"/>
                <w:color w:val="000000"/>
                <w:lang w:eastAsia="pl-PL"/>
              </w:rPr>
              <w:t>.</w:t>
            </w:r>
          </w:p>
          <w:p w14:paraId="0EF91026" w14:textId="0CB99C75" w:rsidR="00BC1BB0" w:rsidRPr="00ED64E4" w:rsidRDefault="00BC1BB0" w:rsidP="00BC1BB0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BC1BB0">
              <w:rPr>
                <w:rFonts w:eastAsia="Times New Roman" w:cs="Calibri"/>
                <w:color w:val="000000"/>
                <w:lang w:eastAsia="pl-PL"/>
              </w:rPr>
              <w:t>Kasa fiskalna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będzie przeznaczona do zajęć</w:t>
            </w:r>
            <w:r w:rsidR="00DD7991">
              <w:rPr>
                <w:rFonts w:eastAsia="Times New Roman" w:cs="Calibri"/>
                <w:color w:val="000000"/>
                <w:lang w:eastAsia="pl-PL"/>
              </w:rPr>
              <w:t xml:space="preserve"> edukacyjnych prowadzonych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 w szkole średniej</w:t>
            </w:r>
            <w:r w:rsidR="00DD7991">
              <w:rPr>
                <w:rFonts w:eastAsia="Times New Roman" w:cs="Calibri"/>
                <w:color w:val="000000"/>
                <w:lang w:eastAsia="pl-PL"/>
              </w:rPr>
              <w:t xml:space="preserve"> i nie może być </w:t>
            </w:r>
            <w:r w:rsidR="00DD7991" w:rsidRPr="00DD7991">
              <w:rPr>
                <w:rFonts w:eastAsia="Times New Roman" w:cs="Calibri"/>
                <w:color w:val="000000"/>
                <w:lang w:eastAsia="pl-PL"/>
              </w:rPr>
              <w:t>zarejestrowan</w:t>
            </w:r>
            <w:r w:rsidR="00DD7991">
              <w:rPr>
                <w:rFonts w:eastAsia="Times New Roman" w:cs="Calibri"/>
                <w:color w:val="000000"/>
                <w:lang w:eastAsia="pl-PL"/>
              </w:rPr>
              <w:t>a</w:t>
            </w:r>
            <w:r w:rsidR="00DD7991" w:rsidRPr="00DD7991">
              <w:rPr>
                <w:rFonts w:eastAsia="Times New Roman" w:cs="Calibri"/>
                <w:color w:val="000000"/>
                <w:lang w:eastAsia="pl-PL"/>
              </w:rPr>
              <w:t xml:space="preserve"> w Urzędzie Skarbowym</w:t>
            </w:r>
            <w:r w:rsidR="00DD7991"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</w:tbl>
    <w:p w14:paraId="1A48F3A0" w14:textId="00236F1A" w:rsidR="00577F82" w:rsidRDefault="00577F82" w:rsidP="00F104F6">
      <w:pPr>
        <w:spacing w:after="0" w:line="240" w:lineRule="auto"/>
        <w:jc w:val="both"/>
        <w:rPr>
          <w:rFonts w:eastAsia="Lucida Sans Unicode" w:cs="Calibri"/>
          <w:color w:val="000000"/>
          <w:lang w:eastAsia="pl-PL"/>
        </w:rPr>
      </w:pPr>
    </w:p>
    <w:sectPr w:rsidR="00577F82" w:rsidSect="00C233EB">
      <w:headerReference w:type="default" r:id="rId8"/>
      <w:footerReference w:type="default" r:id="rId9"/>
      <w:pgSz w:w="11906" w:h="16838"/>
      <w:pgMar w:top="720" w:right="720" w:bottom="720" w:left="72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16525" w14:textId="77777777" w:rsidR="00596F89" w:rsidRDefault="00596F89" w:rsidP="00F145DD">
      <w:pPr>
        <w:spacing w:after="0" w:line="240" w:lineRule="auto"/>
      </w:pPr>
      <w:r>
        <w:separator/>
      </w:r>
    </w:p>
  </w:endnote>
  <w:endnote w:type="continuationSeparator" w:id="0">
    <w:p w14:paraId="2E260387" w14:textId="77777777" w:rsidR="00596F89" w:rsidRDefault="00596F89" w:rsidP="00F1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90A1" w14:textId="2868CEED" w:rsidR="00EA4C3A" w:rsidRDefault="00EA4C3A" w:rsidP="00EA4C3A">
    <w:pPr>
      <w:pStyle w:val="Stopka"/>
      <w:rPr>
        <w:b/>
      </w:rPr>
    </w:pPr>
    <w:bookmarkStart w:id="4" w:name="_Hlk184565734"/>
    <w:bookmarkStart w:id="5" w:name="_Hlk184565735"/>
    <w:r>
      <w:rPr>
        <w:b/>
      </w:rPr>
      <w:t>Projekt „</w:t>
    </w:r>
    <w:r w:rsidRPr="00B011B7">
      <w:rPr>
        <w:b/>
      </w:rPr>
      <w:t>Młodzi profesjonaliści w powiecie płońskim</w:t>
    </w:r>
    <w:r>
      <w:rPr>
        <w:b/>
      </w:rPr>
      <w:t>”</w:t>
    </w:r>
  </w:p>
  <w:p w14:paraId="18FD08EA" w14:textId="199FC4B5" w:rsidR="006C2A1B" w:rsidRPr="00EA4C3A" w:rsidRDefault="00EA4C3A" w:rsidP="00BE77AD">
    <w:pPr>
      <w:pStyle w:val="Stopka"/>
    </w:pPr>
    <w:r w:rsidRPr="003D71C7">
      <w:t xml:space="preserve">Projekt współfinansowany przez Unię Europejską 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AF361" w14:textId="77777777" w:rsidR="00596F89" w:rsidRDefault="00596F89" w:rsidP="00F145DD">
      <w:pPr>
        <w:spacing w:after="0" w:line="240" w:lineRule="auto"/>
      </w:pPr>
      <w:r>
        <w:separator/>
      </w:r>
    </w:p>
  </w:footnote>
  <w:footnote w:type="continuationSeparator" w:id="0">
    <w:p w14:paraId="771618A0" w14:textId="77777777" w:rsidR="00596F89" w:rsidRDefault="00596F89" w:rsidP="00F1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5BA5" w14:textId="2533D7D9" w:rsidR="006C2A1B" w:rsidRDefault="00E539AD" w:rsidP="00FC0255">
    <w:pPr>
      <w:pStyle w:val="Nagwek"/>
      <w:ind w:left="284" w:right="260"/>
      <w:jc w:val="center"/>
    </w:pPr>
    <w:bookmarkStart w:id="3" w:name="_Hlk184565509"/>
    <w:r>
      <w:rPr>
        <w:noProof/>
        <w:lang w:eastAsia="pl-PL"/>
      </w:rPr>
      <w:pict w14:anchorId="205618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9pt;height:50.1pt;visibility:visible;mso-wrap-style:square">
          <v:imagedata r:id="rId1" o:title=""/>
        </v:shape>
      </w:pic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/>
      </w:rPr>
    </w:lvl>
  </w:abstractNum>
  <w:abstractNum w:abstractNumId="1" w15:restartNumberingAfterBreak="0">
    <w:nsid w:val="0000007A"/>
    <w:multiLevelType w:val="multilevel"/>
    <w:tmpl w:val="0000007A"/>
    <w:name w:val="WW8Num1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84"/>
    <w:multiLevelType w:val="multilevel"/>
    <w:tmpl w:val="00000084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708"/>
      </w:pPr>
      <w:rPr>
        <w:rFonts w:ascii="Calibri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85"/>
    <w:multiLevelType w:val="multilevel"/>
    <w:tmpl w:val="00000085"/>
    <w:name w:val="WW8Num1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6406CE"/>
    <w:multiLevelType w:val="multilevel"/>
    <w:tmpl w:val="8284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A61A0B"/>
    <w:multiLevelType w:val="hybridMultilevel"/>
    <w:tmpl w:val="C1FC5C9A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A86586"/>
    <w:multiLevelType w:val="multilevel"/>
    <w:tmpl w:val="3A9A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657C3E"/>
    <w:multiLevelType w:val="hybridMultilevel"/>
    <w:tmpl w:val="7E341A36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00D38"/>
    <w:multiLevelType w:val="hybridMultilevel"/>
    <w:tmpl w:val="793A2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D4623"/>
    <w:multiLevelType w:val="hybridMultilevel"/>
    <w:tmpl w:val="FB14B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5835"/>
    <w:multiLevelType w:val="hybridMultilevel"/>
    <w:tmpl w:val="D06C45B2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B449F"/>
    <w:multiLevelType w:val="hybridMultilevel"/>
    <w:tmpl w:val="9B2EE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5D304E"/>
    <w:multiLevelType w:val="hybridMultilevel"/>
    <w:tmpl w:val="B0DEC03E"/>
    <w:lvl w:ilvl="0" w:tplc="AF2804B2">
      <w:start w:val="1"/>
      <w:numFmt w:val="bullet"/>
      <w:lvlText w:val="-"/>
      <w:lvlJc w:val="left"/>
      <w:pPr>
        <w:ind w:left="1080" w:hanging="360"/>
      </w:pPr>
      <w:rPr>
        <w:rFonts w:ascii="STXingkai" w:eastAsia="STXingkai" w:hAnsi="Symbol" w:hint="eastAsia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5739C7"/>
    <w:multiLevelType w:val="hybridMultilevel"/>
    <w:tmpl w:val="9522C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1E1258"/>
    <w:multiLevelType w:val="multilevel"/>
    <w:tmpl w:val="CE1A7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D033DA"/>
    <w:multiLevelType w:val="hybridMultilevel"/>
    <w:tmpl w:val="B7B8B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1924D4"/>
    <w:multiLevelType w:val="multilevel"/>
    <w:tmpl w:val="3EB29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9B07DD"/>
    <w:multiLevelType w:val="hybridMultilevel"/>
    <w:tmpl w:val="D8107262"/>
    <w:lvl w:ilvl="0" w:tplc="819E1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AC7555"/>
    <w:multiLevelType w:val="hybridMultilevel"/>
    <w:tmpl w:val="75800BC2"/>
    <w:lvl w:ilvl="0" w:tplc="8A58F674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12D70244"/>
    <w:multiLevelType w:val="hybridMultilevel"/>
    <w:tmpl w:val="4BFC6EE0"/>
    <w:lvl w:ilvl="0" w:tplc="FFFFFFFF">
      <w:start w:val="1"/>
      <w:numFmt w:val="decimal"/>
      <w:lvlText w:val="%1)"/>
      <w:lvlJc w:val="left"/>
      <w:pPr>
        <w:ind w:left="8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3" w:hanging="360"/>
      </w:pPr>
    </w:lvl>
    <w:lvl w:ilvl="2" w:tplc="0415001B" w:tentative="1">
      <w:start w:val="1"/>
      <w:numFmt w:val="lowerRoman"/>
      <w:lvlText w:val="%3."/>
      <w:lvlJc w:val="right"/>
      <w:pPr>
        <w:ind w:left="2673" w:hanging="180"/>
      </w:pPr>
    </w:lvl>
    <w:lvl w:ilvl="3" w:tplc="0415000F" w:tentative="1">
      <w:start w:val="1"/>
      <w:numFmt w:val="decimal"/>
      <w:lvlText w:val="%4."/>
      <w:lvlJc w:val="left"/>
      <w:pPr>
        <w:ind w:left="3393" w:hanging="360"/>
      </w:pPr>
    </w:lvl>
    <w:lvl w:ilvl="4" w:tplc="04150019" w:tentative="1">
      <w:start w:val="1"/>
      <w:numFmt w:val="lowerLetter"/>
      <w:lvlText w:val="%5."/>
      <w:lvlJc w:val="left"/>
      <w:pPr>
        <w:ind w:left="4113" w:hanging="360"/>
      </w:pPr>
    </w:lvl>
    <w:lvl w:ilvl="5" w:tplc="0415001B" w:tentative="1">
      <w:start w:val="1"/>
      <w:numFmt w:val="lowerRoman"/>
      <w:lvlText w:val="%6."/>
      <w:lvlJc w:val="right"/>
      <w:pPr>
        <w:ind w:left="4833" w:hanging="180"/>
      </w:pPr>
    </w:lvl>
    <w:lvl w:ilvl="6" w:tplc="0415000F" w:tentative="1">
      <w:start w:val="1"/>
      <w:numFmt w:val="decimal"/>
      <w:lvlText w:val="%7."/>
      <w:lvlJc w:val="left"/>
      <w:pPr>
        <w:ind w:left="5553" w:hanging="360"/>
      </w:pPr>
    </w:lvl>
    <w:lvl w:ilvl="7" w:tplc="04150019" w:tentative="1">
      <w:start w:val="1"/>
      <w:numFmt w:val="lowerLetter"/>
      <w:lvlText w:val="%8."/>
      <w:lvlJc w:val="left"/>
      <w:pPr>
        <w:ind w:left="6273" w:hanging="360"/>
      </w:pPr>
    </w:lvl>
    <w:lvl w:ilvl="8" w:tplc="0415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0" w15:restartNumberingAfterBreak="0">
    <w:nsid w:val="130C54BB"/>
    <w:multiLevelType w:val="hybridMultilevel"/>
    <w:tmpl w:val="0F42DA7C"/>
    <w:lvl w:ilvl="0" w:tplc="AF2804B2">
      <w:start w:val="1"/>
      <w:numFmt w:val="bullet"/>
      <w:lvlText w:val="-"/>
      <w:lvlJc w:val="left"/>
      <w:pPr>
        <w:ind w:left="1068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13A146C1"/>
    <w:multiLevelType w:val="hybridMultilevel"/>
    <w:tmpl w:val="3320B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A2428E"/>
    <w:multiLevelType w:val="hybridMultilevel"/>
    <w:tmpl w:val="F5625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08076A"/>
    <w:multiLevelType w:val="hybridMultilevel"/>
    <w:tmpl w:val="56464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64088D"/>
    <w:multiLevelType w:val="hybridMultilevel"/>
    <w:tmpl w:val="8FDE9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E66C7B"/>
    <w:multiLevelType w:val="hybridMultilevel"/>
    <w:tmpl w:val="2976DD00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E81578"/>
    <w:multiLevelType w:val="multilevel"/>
    <w:tmpl w:val="C75A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A5B4662"/>
    <w:multiLevelType w:val="hybridMultilevel"/>
    <w:tmpl w:val="FD9AC322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FE660A"/>
    <w:multiLevelType w:val="hybridMultilevel"/>
    <w:tmpl w:val="CEA06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526B67"/>
    <w:multiLevelType w:val="hybridMultilevel"/>
    <w:tmpl w:val="33D6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4F779A"/>
    <w:multiLevelType w:val="hybridMultilevel"/>
    <w:tmpl w:val="5E58E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E00E64"/>
    <w:multiLevelType w:val="hybridMultilevel"/>
    <w:tmpl w:val="7F648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C23FD7"/>
    <w:multiLevelType w:val="multilevel"/>
    <w:tmpl w:val="D652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8626820"/>
    <w:multiLevelType w:val="hybridMultilevel"/>
    <w:tmpl w:val="7C680D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2E30CF"/>
    <w:multiLevelType w:val="hybridMultilevel"/>
    <w:tmpl w:val="668A2716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236D83"/>
    <w:multiLevelType w:val="hybridMultilevel"/>
    <w:tmpl w:val="114E2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CF61836"/>
    <w:multiLevelType w:val="multilevel"/>
    <w:tmpl w:val="F89E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DF973AC"/>
    <w:multiLevelType w:val="hybridMultilevel"/>
    <w:tmpl w:val="C6729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AC569C"/>
    <w:multiLevelType w:val="hybridMultilevel"/>
    <w:tmpl w:val="95E85A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0F1C96"/>
    <w:multiLevelType w:val="hybridMultilevel"/>
    <w:tmpl w:val="D3448666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B625BC"/>
    <w:multiLevelType w:val="multilevel"/>
    <w:tmpl w:val="0000008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708"/>
      </w:pPr>
      <w:rPr>
        <w:rFonts w:ascii="Calibri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34403E10"/>
    <w:multiLevelType w:val="hybridMultilevel"/>
    <w:tmpl w:val="65A84C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217206"/>
    <w:multiLevelType w:val="hybridMultilevel"/>
    <w:tmpl w:val="2DFA37CE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313C1A"/>
    <w:multiLevelType w:val="multilevel"/>
    <w:tmpl w:val="E26E1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C9C6676"/>
    <w:multiLevelType w:val="multilevel"/>
    <w:tmpl w:val="FC7CA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DBA5790"/>
    <w:multiLevelType w:val="multilevel"/>
    <w:tmpl w:val="C9B6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FAE2EC3"/>
    <w:multiLevelType w:val="hybridMultilevel"/>
    <w:tmpl w:val="6A105608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E32DFC"/>
    <w:multiLevelType w:val="hybridMultilevel"/>
    <w:tmpl w:val="A67201F6"/>
    <w:lvl w:ilvl="0" w:tplc="819E1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D56CB9"/>
    <w:multiLevelType w:val="hybridMultilevel"/>
    <w:tmpl w:val="7C3A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EB1C51"/>
    <w:multiLevelType w:val="multilevel"/>
    <w:tmpl w:val="1936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56A3C8D"/>
    <w:multiLevelType w:val="hybridMultilevel"/>
    <w:tmpl w:val="50F40090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480234"/>
    <w:multiLevelType w:val="hybridMultilevel"/>
    <w:tmpl w:val="812E2D12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6F62023"/>
    <w:multiLevelType w:val="multilevel"/>
    <w:tmpl w:val="499A0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7794284"/>
    <w:multiLevelType w:val="hybridMultilevel"/>
    <w:tmpl w:val="9624796C"/>
    <w:lvl w:ilvl="0" w:tplc="035E655C">
      <w:start w:val="1"/>
      <w:numFmt w:val="decimal"/>
      <w:lvlText w:val="%1."/>
      <w:lvlJc w:val="left"/>
      <w:pPr>
        <w:ind w:left="513" w:hanging="360"/>
      </w:pPr>
    </w:lvl>
    <w:lvl w:ilvl="1" w:tplc="04150011">
      <w:start w:val="1"/>
      <w:numFmt w:val="decimal"/>
      <w:lvlText w:val="%2)"/>
      <w:lvlJc w:val="left"/>
      <w:pPr>
        <w:ind w:left="1233" w:hanging="360"/>
      </w:pPr>
    </w:lvl>
    <w:lvl w:ilvl="2" w:tplc="0415001B">
      <w:start w:val="1"/>
      <w:numFmt w:val="lowerRoman"/>
      <w:lvlText w:val="%3."/>
      <w:lvlJc w:val="right"/>
      <w:pPr>
        <w:ind w:left="1953" w:hanging="180"/>
      </w:pPr>
    </w:lvl>
    <w:lvl w:ilvl="3" w:tplc="0415000F">
      <w:start w:val="1"/>
      <w:numFmt w:val="decimal"/>
      <w:lvlText w:val="%4."/>
      <w:lvlJc w:val="left"/>
      <w:pPr>
        <w:ind w:left="2673" w:hanging="360"/>
      </w:pPr>
    </w:lvl>
    <w:lvl w:ilvl="4" w:tplc="04150019">
      <w:start w:val="1"/>
      <w:numFmt w:val="lowerLetter"/>
      <w:lvlText w:val="%5."/>
      <w:lvlJc w:val="left"/>
      <w:pPr>
        <w:ind w:left="3393" w:hanging="360"/>
      </w:pPr>
    </w:lvl>
    <w:lvl w:ilvl="5" w:tplc="0415001B">
      <w:start w:val="1"/>
      <w:numFmt w:val="lowerRoman"/>
      <w:lvlText w:val="%6."/>
      <w:lvlJc w:val="right"/>
      <w:pPr>
        <w:ind w:left="4113" w:hanging="180"/>
      </w:pPr>
    </w:lvl>
    <w:lvl w:ilvl="6" w:tplc="0415000F">
      <w:start w:val="1"/>
      <w:numFmt w:val="decimal"/>
      <w:lvlText w:val="%7."/>
      <w:lvlJc w:val="left"/>
      <w:pPr>
        <w:ind w:left="4833" w:hanging="360"/>
      </w:pPr>
    </w:lvl>
    <w:lvl w:ilvl="7" w:tplc="04150019">
      <w:start w:val="1"/>
      <w:numFmt w:val="lowerLetter"/>
      <w:lvlText w:val="%8."/>
      <w:lvlJc w:val="left"/>
      <w:pPr>
        <w:ind w:left="5553" w:hanging="360"/>
      </w:pPr>
    </w:lvl>
    <w:lvl w:ilvl="8" w:tplc="0415001B">
      <w:start w:val="1"/>
      <w:numFmt w:val="lowerRoman"/>
      <w:lvlText w:val="%9."/>
      <w:lvlJc w:val="right"/>
      <w:pPr>
        <w:ind w:left="6273" w:hanging="180"/>
      </w:pPr>
    </w:lvl>
  </w:abstractNum>
  <w:abstractNum w:abstractNumId="54" w15:restartNumberingAfterBreak="0">
    <w:nsid w:val="4A891BCD"/>
    <w:multiLevelType w:val="multilevel"/>
    <w:tmpl w:val="76B69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AA67F9B"/>
    <w:multiLevelType w:val="hybridMultilevel"/>
    <w:tmpl w:val="AEE8A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C99552E"/>
    <w:multiLevelType w:val="hybridMultilevel"/>
    <w:tmpl w:val="3A0EAC7C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DBA0E3D"/>
    <w:multiLevelType w:val="hybridMultilevel"/>
    <w:tmpl w:val="7D688500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F32824"/>
    <w:multiLevelType w:val="hybridMultilevel"/>
    <w:tmpl w:val="F14C9360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1FE3D69"/>
    <w:multiLevelType w:val="hybridMultilevel"/>
    <w:tmpl w:val="495E1DB6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D500A3"/>
    <w:multiLevelType w:val="hybridMultilevel"/>
    <w:tmpl w:val="2454F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522C1F"/>
    <w:multiLevelType w:val="hybridMultilevel"/>
    <w:tmpl w:val="ADAA0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3580DB9"/>
    <w:multiLevelType w:val="multilevel"/>
    <w:tmpl w:val="24A4F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67B61F8"/>
    <w:multiLevelType w:val="multilevel"/>
    <w:tmpl w:val="4E8A9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69E229C"/>
    <w:multiLevelType w:val="hybridMultilevel"/>
    <w:tmpl w:val="D62AAEB6"/>
    <w:lvl w:ilvl="0" w:tplc="AF2804B2">
      <w:start w:val="1"/>
      <w:numFmt w:val="bullet"/>
      <w:lvlText w:val="-"/>
      <w:lvlJc w:val="left"/>
      <w:pPr>
        <w:ind w:left="1425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5" w15:restartNumberingAfterBreak="0">
    <w:nsid w:val="5A20417B"/>
    <w:multiLevelType w:val="hybridMultilevel"/>
    <w:tmpl w:val="7326E882"/>
    <w:lvl w:ilvl="0" w:tplc="819E1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A4142C9"/>
    <w:multiLevelType w:val="hybridMultilevel"/>
    <w:tmpl w:val="B9022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C95049F"/>
    <w:multiLevelType w:val="hybridMultilevel"/>
    <w:tmpl w:val="F1888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DBF338B"/>
    <w:multiLevelType w:val="hybridMultilevel"/>
    <w:tmpl w:val="19183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FF55A1"/>
    <w:multiLevelType w:val="multilevel"/>
    <w:tmpl w:val="9DD0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E47260D"/>
    <w:multiLevelType w:val="hybridMultilevel"/>
    <w:tmpl w:val="D21AE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DE2940"/>
    <w:multiLevelType w:val="hybridMultilevel"/>
    <w:tmpl w:val="71F67BB2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1F96883"/>
    <w:multiLevelType w:val="hybridMultilevel"/>
    <w:tmpl w:val="918040CC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3382E05"/>
    <w:multiLevelType w:val="hybridMultilevel"/>
    <w:tmpl w:val="7FEAD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41F4E9C"/>
    <w:multiLevelType w:val="hybridMultilevel"/>
    <w:tmpl w:val="A288D6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5024DFF"/>
    <w:multiLevelType w:val="hybridMultilevel"/>
    <w:tmpl w:val="FC7A7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E0229D"/>
    <w:multiLevelType w:val="hybridMultilevel"/>
    <w:tmpl w:val="0E229A2A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E559E3"/>
    <w:multiLevelType w:val="multilevel"/>
    <w:tmpl w:val="3928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A09350B"/>
    <w:multiLevelType w:val="hybridMultilevel"/>
    <w:tmpl w:val="3CFE445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6B4571B7"/>
    <w:multiLevelType w:val="hybridMultilevel"/>
    <w:tmpl w:val="01E06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0C15BF2"/>
    <w:multiLevelType w:val="hybridMultilevel"/>
    <w:tmpl w:val="4CFE0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13A1480"/>
    <w:multiLevelType w:val="hybridMultilevel"/>
    <w:tmpl w:val="95E8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95353F"/>
    <w:multiLevelType w:val="hybridMultilevel"/>
    <w:tmpl w:val="F420FD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75541D8"/>
    <w:multiLevelType w:val="hybridMultilevel"/>
    <w:tmpl w:val="9C9C87C8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8C7A52"/>
    <w:multiLevelType w:val="hybridMultilevel"/>
    <w:tmpl w:val="40CA1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FE0E81"/>
    <w:multiLevelType w:val="hybridMultilevel"/>
    <w:tmpl w:val="3A903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88A12FC"/>
    <w:multiLevelType w:val="multilevel"/>
    <w:tmpl w:val="F8AE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9062D2E"/>
    <w:multiLevelType w:val="hybridMultilevel"/>
    <w:tmpl w:val="FF4C8C4C"/>
    <w:lvl w:ilvl="0" w:tplc="8A58F6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96B5441"/>
    <w:multiLevelType w:val="hybridMultilevel"/>
    <w:tmpl w:val="F6164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E264F94"/>
    <w:multiLevelType w:val="hybridMultilevel"/>
    <w:tmpl w:val="621AE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80135C"/>
    <w:multiLevelType w:val="hybridMultilevel"/>
    <w:tmpl w:val="022485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FDE4871"/>
    <w:multiLevelType w:val="hybridMultilevel"/>
    <w:tmpl w:val="A9D6F9A2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042293843">
    <w:abstractNumId w:val="1"/>
  </w:num>
  <w:num w:numId="2" w16cid:durableId="94137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575983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9982763">
    <w:abstractNumId w:val="27"/>
  </w:num>
  <w:num w:numId="5" w16cid:durableId="594098167">
    <w:abstractNumId w:val="13"/>
  </w:num>
  <w:num w:numId="6" w16cid:durableId="1749812496">
    <w:abstractNumId w:val="40"/>
  </w:num>
  <w:num w:numId="7" w16cid:durableId="1107432227">
    <w:abstractNumId w:val="83"/>
  </w:num>
  <w:num w:numId="8" w16cid:durableId="1423064158">
    <w:abstractNumId w:val="67"/>
  </w:num>
  <w:num w:numId="9" w16cid:durableId="2130394070">
    <w:abstractNumId w:val="31"/>
  </w:num>
  <w:num w:numId="10" w16cid:durableId="799999108">
    <w:abstractNumId w:val="71"/>
  </w:num>
  <w:num w:numId="11" w16cid:durableId="867720817">
    <w:abstractNumId w:val="61"/>
  </w:num>
  <w:num w:numId="12" w16cid:durableId="1205556716">
    <w:abstractNumId w:val="8"/>
  </w:num>
  <w:num w:numId="13" w16cid:durableId="652681581">
    <w:abstractNumId w:val="37"/>
  </w:num>
  <w:num w:numId="14" w16cid:durableId="555163719">
    <w:abstractNumId w:val="60"/>
  </w:num>
  <w:num w:numId="15" w16cid:durableId="2145807419">
    <w:abstractNumId w:val="74"/>
  </w:num>
  <w:num w:numId="16" w16cid:durableId="932595026">
    <w:abstractNumId w:val="28"/>
  </w:num>
  <w:num w:numId="17" w16cid:durableId="1416975055">
    <w:abstractNumId w:val="11"/>
  </w:num>
  <w:num w:numId="18" w16cid:durableId="475882142">
    <w:abstractNumId w:val="22"/>
  </w:num>
  <w:num w:numId="19" w16cid:durableId="971861681">
    <w:abstractNumId w:val="80"/>
  </w:num>
  <w:num w:numId="20" w16cid:durableId="2094666900">
    <w:abstractNumId w:val="15"/>
  </w:num>
  <w:num w:numId="21" w16cid:durableId="45765773">
    <w:abstractNumId w:val="30"/>
  </w:num>
  <w:num w:numId="22" w16cid:durableId="2133740142">
    <w:abstractNumId w:val="68"/>
  </w:num>
  <w:num w:numId="23" w16cid:durableId="985163917">
    <w:abstractNumId w:val="57"/>
  </w:num>
  <w:num w:numId="24" w16cid:durableId="1406025390">
    <w:abstractNumId w:val="72"/>
  </w:num>
  <w:num w:numId="25" w16cid:durableId="1639873890">
    <w:abstractNumId w:val="63"/>
  </w:num>
  <w:num w:numId="26" w16cid:durableId="1188985481">
    <w:abstractNumId w:val="84"/>
  </w:num>
  <w:num w:numId="27" w16cid:durableId="1476416056">
    <w:abstractNumId w:val="59"/>
  </w:num>
  <w:num w:numId="28" w16cid:durableId="1727604484">
    <w:abstractNumId w:val="88"/>
  </w:num>
  <w:num w:numId="29" w16cid:durableId="1838034367">
    <w:abstractNumId w:val="56"/>
  </w:num>
  <w:num w:numId="30" w16cid:durableId="1101801099">
    <w:abstractNumId w:val="65"/>
  </w:num>
  <w:num w:numId="31" w16cid:durableId="1881087632">
    <w:abstractNumId w:val="17"/>
  </w:num>
  <w:num w:numId="32" w16cid:durableId="1702124220">
    <w:abstractNumId w:val="47"/>
  </w:num>
  <w:num w:numId="33" w16cid:durableId="824123171">
    <w:abstractNumId w:val="5"/>
  </w:num>
  <w:num w:numId="34" w16cid:durableId="841895015">
    <w:abstractNumId w:val="42"/>
  </w:num>
  <w:num w:numId="35" w16cid:durableId="1963070638">
    <w:abstractNumId w:val="51"/>
  </w:num>
  <w:num w:numId="36" w16cid:durableId="1059936382">
    <w:abstractNumId w:val="18"/>
  </w:num>
  <w:num w:numId="37" w16cid:durableId="155414781">
    <w:abstractNumId w:val="9"/>
  </w:num>
  <w:num w:numId="38" w16cid:durableId="659844074">
    <w:abstractNumId w:val="77"/>
  </w:num>
  <w:num w:numId="39" w16cid:durableId="1977027015">
    <w:abstractNumId w:val="39"/>
  </w:num>
  <w:num w:numId="40" w16cid:durableId="1570574861">
    <w:abstractNumId w:val="76"/>
  </w:num>
  <w:num w:numId="41" w16cid:durableId="1613779372">
    <w:abstractNumId w:val="50"/>
  </w:num>
  <w:num w:numId="42" w16cid:durableId="1281062574">
    <w:abstractNumId w:val="34"/>
  </w:num>
  <w:num w:numId="43" w16cid:durableId="2123766593">
    <w:abstractNumId w:val="23"/>
  </w:num>
  <w:num w:numId="44" w16cid:durableId="2145466377">
    <w:abstractNumId w:val="82"/>
  </w:num>
  <w:num w:numId="45" w16cid:durableId="1895117203">
    <w:abstractNumId w:val="69"/>
  </w:num>
  <w:num w:numId="46" w16cid:durableId="36439828">
    <w:abstractNumId w:val="75"/>
  </w:num>
  <w:num w:numId="47" w16cid:durableId="662970311">
    <w:abstractNumId w:val="46"/>
  </w:num>
  <w:num w:numId="48" w16cid:durableId="1237207792">
    <w:abstractNumId w:val="25"/>
  </w:num>
  <w:num w:numId="49" w16cid:durableId="2038237063">
    <w:abstractNumId w:val="7"/>
  </w:num>
  <w:num w:numId="50" w16cid:durableId="1566798389">
    <w:abstractNumId w:val="33"/>
  </w:num>
  <w:num w:numId="51" w16cid:durableId="579800978">
    <w:abstractNumId w:val="10"/>
  </w:num>
  <w:num w:numId="52" w16cid:durableId="1701122490">
    <w:abstractNumId w:val="38"/>
  </w:num>
  <w:num w:numId="53" w16cid:durableId="1924727960">
    <w:abstractNumId w:val="91"/>
  </w:num>
  <w:num w:numId="54" w16cid:durableId="468328439">
    <w:abstractNumId w:val="12"/>
  </w:num>
  <w:num w:numId="55" w16cid:durableId="1711341960">
    <w:abstractNumId w:val="49"/>
  </w:num>
  <w:num w:numId="56" w16cid:durableId="1171026773">
    <w:abstractNumId w:val="64"/>
  </w:num>
  <w:num w:numId="57" w16cid:durableId="289291468">
    <w:abstractNumId w:val="20"/>
  </w:num>
  <w:num w:numId="58" w16cid:durableId="775560551">
    <w:abstractNumId w:val="41"/>
  </w:num>
  <w:num w:numId="59" w16cid:durableId="1333683537">
    <w:abstractNumId w:val="92"/>
  </w:num>
  <w:num w:numId="60" w16cid:durableId="142162954">
    <w:abstractNumId w:val="24"/>
  </w:num>
  <w:num w:numId="61" w16cid:durableId="100821833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538276147">
    <w:abstractNumId w:val="19"/>
  </w:num>
  <w:num w:numId="63" w16cid:durableId="1554077694">
    <w:abstractNumId w:val="79"/>
  </w:num>
  <w:num w:numId="64" w16cid:durableId="917596579">
    <w:abstractNumId w:val="85"/>
  </w:num>
  <w:num w:numId="65" w16cid:durableId="172304678">
    <w:abstractNumId w:val="58"/>
  </w:num>
  <w:num w:numId="66" w16cid:durableId="516844408">
    <w:abstractNumId w:val="53"/>
  </w:num>
  <w:num w:numId="67" w16cid:durableId="335041670">
    <w:abstractNumId w:val="73"/>
  </w:num>
  <w:num w:numId="68" w16cid:durableId="1404790487">
    <w:abstractNumId w:val="29"/>
  </w:num>
  <w:num w:numId="69" w16cid:durableId="197089958">
    <w:abstractNumId w:val="44"/>
  </w:num>
  <w:num w:numId="70" w16cid:durableId="182594126">
    <w:abstractNumId w:val="54"/>
  </w:num>
  <w:num w:numId="71" w16cid:durableId="313490631">
    <w:abstractNumId w:val="62"/>
  </w:num>
  <w:num w:numId="72" w16cid:durableId="686903709">
    <w:abstractNumId w:val="78"/>
  </w:num>
  <w:num w:numId="73" w16cid:durableId="549733244">
    <w:abstractNumId w:val="14"/>
  </w:num>
  <w:num w:numId="74" w16cid:durableId="906500874">
    <w:abstractNumId w:val="86"/>
  </w:num>
  <w:num w:numId="75" w16cid:durableId="1112088125">
    <w:abstractNumId w:val="55"/>
  </w:num>
  <w:num w:numId="76" w16cid:durableId="255096090">
    <w:abstractNumId w:val="35"/>
  </w:num>
  <w:num w:numId="77" w16cid:durableId="127170840">
    <w:abstractNumId w:val="66"/>
  </w:num>
  <w:num w:numId="78" w16cid:durableId="1779254059">
    <w:abstractNumId w:val="36"/>
  </w:num>
  <w:num w:numId="79" w16cid:durableId="198590778">
    <w:abstractNumId w:val="4"/>
  </w:num>
  <w:num w:numId="80" w16cid:durableId="1660037384">
    <w:abstractNumId w:val="48"/>
  </w:num>
  <w:num w:numId="81" w16cid:durableId="1371567352">
    <w:abstractNumId w:val="45"/>
  </w:num>
  <w:num w:numId="82" w16cid:durableId="516699575">
    <w:abstractNumId w:val="26"/>
  </w:num>
  <w:num w:numId="83" w16cid:durableId="154342076">
    <w:abstractNumId w:val="87"/>
  </w:num>
  <w:num w:numId="84" w16cid:durableId="1359576430">
    <w:abstractNumId w:val="70"/>
  </w:num>
  <w:num w:numId="85" w16cid:durableId="1778131820">
    <w:abstractNumId w:val="43"/>
  </w:num>
  <w:num w:numId="86" w16cid:durableId="1188182088">
    <w:abstractNumId w:val="6"/>
  </w:num>
  <w:num w:numId="87" w16cid:durableId="1307659805">
    <w:abstractNumId w:val="90"/>
  </w:num>
  <w:num w:numId="88" w16cid:durableId="134152859">
    <w:abstractNumId w:val="16"/>
  </w:num>
  <w:num w:numId="89" w16cid:durableId="1278292533">
    <w:abstractNumId w:val="32"/>
  </w:num>
  <w:num w:numId="90" w16cid:durableId="1012801281">
    <w:abstractNumId w:val="52"/>
  </w:num>
  <w:num w:numId="91" w16cid:durableId="660622987">
    <w:abstractNumId w:val="81"/>
  </w:num>
  <w:num w:numId="92" w16cid:durableId="1568034137">
    <w:abstractNumId w:val="21"/>
  </w:num>
  <w:num w:numId="93" w16cid:durableId="450562181">
    <w:abstractNumId w:val="8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45DD"/>
    <w:rsid w:val="00003D95"/>
    <w:rsid w:val="00005028"/>
    <w:rsid w:val="000214C6"/>
    <w:rsid w:val="0003071B"/>
    <w:rsid w:val="00043C45"/>
    <w:rsid w:val="00044B61"/>
    <w:rsid w:val="000505FB"/>
    <w:rsid w:val="0005563A"/>
    <w:rsid w:val="00055C12"/>
    <w:rsid w:val="000564C6"/>
    <w:rsid w:val="000613DC"/>
    <w:rsid w:val="00062D90"/>
    <w:rsid w:val="00067D58"/>
    <w:rsid w:val="000719D3"/>
    <w:rsid w:val="00095C54"/>
    <w:rsid w:val="000975DD"/>
    <w:rsid w:val="000A2959"/>
    <w:rsid w:val="000A5200"/>
    <w:rsid w:val="000C6676"/>
    <w:rsid w:val="000D35B9"/>
    <w:rsid w:val="000D3AA6"/>
    <w:rsid w:val="000D3AB1"/>
    <w:rsid w:val="000D7818"/>
    <w:rsid w:val="000E0574"/>
    <w:rsid w:val="000E0E42"/>
    <w:rsid w:val="000E485F"/>
    <w:rsid w:val="001106A7"/>
    <w:rsid w:val="00111EB1"/>
    <w:rsid w:val="00126740"/>
    <w:rsid w:val="001300BD"/>
    <w:rsid w:val="00131368"/>
    <w:rsid w:val="0013747A"/>
    <w:rsid w:val="00140555"/>
    <w:rsid w:val="001414DD"/>
    <w:rsid w:val="00145E6A"/>
    <w:rsid w:val="00152D3F"/>
    <w:rsid w:val="00180215"/>
    <w:rsid w:val="00182644"/>
    <w:rsid w:val="0018464C"/>
    <w:rsid w:val="0018534B"/>
    <w:rsid w:val="00191DFC"/>
    <w:rsid w:val="00197E93"/>
    <w:rsid w:val="001A5223"/>
    <w:rsid w:val="001B3D96"/>
    <w:rsid w:val="001C0AF8"/>
    <w:rsid w:val="001D44DF"/>
    <w:rsid w:val="001E078F"/>
    <w:rsid w:val="002025EE"/>
    <w:rsid w:val="00207415"/>
    <w:rsid w:val="00233B38"/>
    <w:rsid w:val="00235803"/>
    <w:rsid w:val="00236F7C"/>
    <w:rsid w:val="002445F9"/>
    <w:rsid w:val="00250300"/>
    <w:rsid w:val="00260681"/>
    <w:rsid w:val="002661A0"/>
    <w:rsid w:val="002664B5"/>
    <w:rsid w:val="00266670"/>
    <w:rsid w:val="00267E42"/>
    <w:rsid w:val="00277896"/>
    <w:rsid w:val="00282AC1"/>
    <w:rsid w:val="0028304C"/>
    <w:rsid w:val="002839FF"/>
    <w:rsid w:val="002A0243"/>
    <w:rsid w:val="002D0C80"/>
    <w:rsid w:val="0031653F"/>
    <w:rsid w:val="003167FD"/>
    <w:rsid w:val="00326BBE"/>
    <w:rsid w:val="003337CD"/>
    <w:rsid w:val="00342751"/>
    <w:rsid w:val="003443A5"/>
    <w:rsid w:val="003643A6"/>
    <w:rsid w:val="0036619A"/>
    <w:rsid w:val="00380789"/>
    <w:rsid w:val="00381F2B"/>
    <w:rsid w:val="00386E26"/>
    <w:rsid w:val="003A00C3"/>
    <w:rsid w:val="003B094D"/>
    <w:rsid w:val="003B3574"/>
    <w:rsid w:val="003B391A"/>
    <w:rsid w:val="003C57A0"/>
    <w:rsid w:val="003D02D0"/>
    <w:rsid w:val="003D2F89"/>
    <w:rsid w:val="003E3998"/>
    <w:rsid w:val="003F03FA"/>
    <w:rsid w:val="003F0D34"/>
    <w:rsid w:val="003F2ECE"/>
    <w:rsid w:val="003F3A40"/>
    <w:rsid w:val="00403E9F"/>
    <w:rsid w:val="004174B2"/>
    <w:rsid w:val="00422ABA"/>
    <w:rsid w:val="00427799"/>
    <w:rsid w:val="00433D89"/>
    <w:rsid w:val="00447B43"/>
    <w:rsid w:val="00460E52"/>
    <w:rsid w:val="00464864"/>
    <w:rsid w:val="004720A2"/>
    <w:rsid w:val="00486679"/>
    <w:rsid w:val="004935AB"/>
    <w:rsid w:val="004A77AC"/>
    <w:rsid w:val="004B5570"/>
    <w:rsid w:val="004B6E6A"/>
    <w:rsid w:val="004C53D9"/>
    <w:rsid w:val="004F3E56"/>
    <w:rsid w:val="00501BCB"/>
    <w:rsid w:val="0050220A"/>
    <w:rsid w:val="0050429E"/>
    <w:rsid w:val="005078FE"/>
    <w:rsid w:val="00514390"/>
    <w:rsid w:val="005157A3"/>
    <w:rsid w:val="00517901"/>
    <w:rsid w:val="00521074"/>
    <w:rsid w:val="005254A5"/>
    <w:rsid w:val="005332A9"/>
    <w:rsid w:val="005600CD"/>
    <w:rsid w:val="00560F70"/>
    <w:rsid w:val="0056349B"/>
    <w:rsid w:val="00577F82"/>
    <w:rsid w:val="00587119"/>
    <w:rsid w:val="00591B38"/>
    <w:rsid w:val="00591EFE"/>
    <w:rsid w:val="00593B10"/>
    <w:rsid w:val="00596F89"/>
    <w:rsid w:val="005B3EB3"/>
    <w:rsid w:val="005E1EE0"/>
    <w:rsid w:val="005E3561"/>
    <w:rsid w:val="005E55C1"/>
    <w:rsid w:val="005E6144"/>
    <w:rsid w:val="005F30EB"/>
    <w:rsid w:val="00604469"/>
    <w:rsid w:val="00605679"/>
    <w:rsid w:val="0062321A"/>
    <w:rsid w:val="00632A59"/>
    <w:rsid w:val="00632BBF"/>
    <w:rsid w:val="006359AE"/>
    <w:rsid w:val="00640333"/>
    <w:rsid w:val="00641028"/>
    <w:rsid w:val="006515F2"/>
    <w:rsid w:val="006556E6"/>
    <w:rsid w:val="0065796E"/>
    <w:rsid w:val="00662D54"/>
    <w:rsid w:val="006779C2"/>
    <w:rsid w:val="006925F8"/>
    <w:rsid w:val="00696E63"/>
    <w:rsid w:val="006C2A1B"/>
    <w:rsid w:val="006C6DB3"/>
    <w:rsid w:val="006D550F"/>
    <w:rsid w:val="006E5A7E"/>
    <w:rsid w:val="006F09B8"/>
    <w:rsid w:val="006F73A2"/>
    <w:rsid w:val="00700A07"/>
    <w:rsid w:val="00710377"/>
    <w:rsid w:val="0071427A"/>
    <w:rsid w:val="007214B1"/>
    <w:rsid w:val="007309A2"/>
    <w:rsid w:val="00730A54"/>
    <w:rsid w:val="007804EE"/>
    <w:rsid w:val="007827FB"/>
    <w:rsid w:val="0078741F"/>
    <w:rsid w:val="00796ECF"/>
    <w:rsid w:val="007E5C7B"/>
    <w:rsid w:val="007F29E6"/>
    <w:rsid w:val="007F32BD"/>
    <w:rsid w:val="007F348C"/>
    <w:rsid w:val="00803294"/>
    <w:rsid w:val="008035FF"/>
    <w:rsid w:val="0080476B"/>
    <w:rsid w:val="00823501"/>
    <w:rsid w:val="00834D44"/>
    <w:rsid w:val="00836CB6"/>
    <w:rsid w:val="00836DE2"/>
    <w:rsid w:val="00837F01"/>
    <w:rsid w:val="00842488"/>
    <w:rsid w:val="008527CC"/>
    <w:rsid w:val="008641DF"/>
    <w:rsid w:val="00865ADB"/>
    <w:rsid w:val="00877FD2"/>
    <w:rsid w:val="00882ACA"/>
    <w:rsid w:val="00892618"/>
    <w:rsid w:val="008A531F"/>
    <w:rsid w:val="008B10D8"/>
    <w:rsid w:val="008D3B9C"/>
    <w:rsid w:val="008E25B4"/>
    <w:rsid w:val="008E4E00"/>
    <w:rsid w:val="0090109C"/>
    <w:rsid w:val="009050A3"/>
    <w:rsid w:val="00914A9B"/>
    <w:rsid w:val="009173EA"/>
    <w:rsid w:val="00942AD2"/>
    <w:rsid w:val="00943C5D"/>
    <w:rsid w:val="00944651"/>
    <w:rsid w:val="00953660"/>
    <w:rsid w:val="0095765F"/>
    <w:rsid w:val="00964CF8"/>
    <w:rsid w:val="00967E53"/>
    <w:rsid w:val="00971EA5"/>
    <w:rsid w:val="0097647C"/>
    <w:rsid w:val="00976648"/>
    <w:rsid w:val="0099414B"/>
    <w:rsid w:val="0099599A"/>
    <w:rsid w:val="009B2AD9"/>
    <w:rsid w:val="009B7207"/>
    <w:rsid w:val="009C2678"/>
    <w:rsid w:val="009C301D"/>
    <w:rsid w:val="009C6C59"/>
    <w:rsid w:val="009D206C"/>
    <w:rsid w:val="009D45C7"/>
    <w:rsid w:val="009F3232"/>
    <w:rsid w:val="00A00C12"/>
    <w:rsid w:val="00A0423E"/>
    <w:rsid w:val="00A1032E"/>
    <w:rsid w:val="00A15144"/>
    <w:rsid w:val="00A16901"/>
    <w:rsid w:val="00A27D56"/>
    <w:rsid w:val="00A308CE"/>
    <w:rsid w:val="00A32626"/>
    <w:rsid w:val="00A4113F"/>
    <w:rsid w:val="00A45DCE"/>
    <w:rsid w:val="00A5252A"/>
    <w:rsid w:val="00A64386"/>
    <w:rsid w:val="00A73B03"/>
    <w:rsid w:val="00A75BA2"/>
    <w:rsid w:val="00A85264"/>
    <w:rsid w:val="00A95B1D"/>
    <w:rsid w:val="00AA52C9"/>
    <w:rsid w:val="00AA544F"/>
    <w:rsid w:val="00AA6502"/>
    <w:rsid w:val="00AB2B2F"/>
    <w:rsid w:val="00AB3F22"/>
    <w:rsid w:val="00AC097C"/>
    <w:rsid w:val="00AC7208"/>
    <w:rsid w:val="00AD691E"/>
    <w:rsid w:val="00AD76F7"/>
    <w:rsid w:val="00AF5155"/>
    <w:rsid w:val="00AF6B84"/>
    <w:rsid w:val="00B03ED6"/>
    <w:rsid w:val="00B111EC"/>
    <w:rsid w:val="00B21A7B"/>
    <w:rsid w:val="00B25004"/>
    <w:rsid w:val="00B27F67"/>
    <w:rsid w:val="00B326FE"/>
    <w:rsid w:val="00B55978"/>
    <w:rsid w:val="00B56E80"/>
    <w:rsid w:val="00B65414"/>
    <w:rsid w:val="00B6603E"/>
    <w:rsid w:val="00B81E6E"/>
    <w:rsid w:val="00B838CF"/>
    <w:rsid w:val="00BB25D2"/>
    <w:rsid w:val="00BC1BB0"/>
    <w:rsid w:val="00BC5E30"/>
    <w:rsid w:val="00BD2EB6"/>
    <w:rsid w:val="00BE1F91"/>
    <w:rsid w:val="00BE5A37"/>
    <w:rsid w:val="00BE77AD"/>
    <w:rsid w:val="00C000A6"/>
    <w:rsid w:val="00C10DB9"/>
    <w:rsid w:val="00C23024"/>
    <w:rsid w:val="00C233EB"/>
    <w:rsid w:val="00C24C9B"/>
    <w:rsid w:val="00C2502A"/>
    <w:rsid w:val="00C26A40"/>
    <w:rsid w:val="00C2757E"/>
    <w:rsid w:val="00C62661"/>
    <w:rsid w:val="00C62C2D"/>
    <w:rsid w:val="00C65BD5"/>
    <w:rsid w:val="00C76D36"/>
    <w:rsid w:val="00C77AE1"/>
    <w:rsid w:val="00C81D1C"/>
    <w:rsid w:val="00C83BC6"/>
    <w:rsid w:val="00C92B18"/>
    <w:rsid w:val="00CA50BB"/>
    <w:rsid w:val="00CB39C9"/>
    <w:rsid w:val="00CB678A"/>
    <w:rsid w:val="00CB7224"/>
    <w:rsid w:val="00CC2D7E"/>
    <w:rsid w:val="00CC4FD7"/>
    <w:rsid w:val="00CD6551"/>
    <w:rsid w:val="00D062D6"/>
    <w:rsid w:val="00D11F5C"/>
    <w:rsid w:val="00D21F1C"/>
    <w:rsid w:val="00D24CAA"/>
    <w:rsid w:val="00D3184D"/>
    <w:rsid w:val="00D44F47"/>
    <w:rsid w:val="00D52479"/>
    <w:rsid w:val="00D62CEC"/>
    <w:rsid w:val="00D65388"/>
    <w:rsid w:val="00D657A2"/>
    <w:rsid w:val="00D677CE"/>
    <w:rsid w:val="00D76746"/>
    <w:rsid w:val="00DA2A4B"/>
    <w:rsid w:val="00DA5A55"/>
    <w:rsid w:val="00DB06B6"/>
    <w:rsid w:val="00DC177E"/>
    <w:rsid w:val="00DC18A1"/>
    <w:rsid w:val="00DD5F2F"/>
    <w:rsid w:val="00DD7991"/>
    <w:rsid w:val="00DD7C29"/>
    <w:rsid w:val="00DE170B"/>
    <w:rsid w:val="00DE253A"/>
    <w:rsid w:val="00DE551F"/>
    <w:rsid w:val="00DE5663"/>
    <w:rsid w:val="00DF24CF"/>
    <w:rsid w:val="00E0202F"/>
    <w:rsid w:val="00E07172"/>
    <w:rsid w:val="00E13AE8"/>
    <w:rsid w:val="00E15CCE"/>
    <w:rsid w:val="00E3306C"/>
    <w:rsid w:val="00E477D0"/>
    <w:rsid w:val="00E539AD"/>
    <w:rsid w:val="00E54BFF"/>
    <w:rsid w:val="00E67975"/>
    <w:rsid w:val="00E70855"/>
    <w:rsid w:val="00E84C53"/>
    <w:rsid w:val="00E91F47"/>
    <w:rsid w:val="00EA4C3A"/>
    <w:rsid w:val="00EA5AFE"/>
    <w:rsid w:val="00EB687E"/>
    <w:rsid w:val="00EC357E"/>
    <w:rsid w:val="00EC7FD3"/>
    <w:rsid w:val="00ED09CB"/>
    <w:rsid w:val="00ED09F8"/>
    <w:rsid w:val="00ED39B1"/>
    <w:rsid w:val="00ED555B"/>
    <w:rsid w:val="00EE01A8"/>
    <w:rsid w:val="00EE1459"/>
    <w:rsid w:val="00EE25B3"/>
    <w:rsid w:val="00EF0E80"/>
    <w:rsid w:val="00F059C5"/>
    <w:rsid w:val="00F05EDC"/>
    <w:rsid w:val="00F065FD"/>
    <w:rsid w:val="00F077AC"/>
    <w:rsid w:val="00F07ABA"/>
    <w:rsid w:val="00F104F6"/>
    <w:rsid w:val="00F114EF"/>
    <w:rsid w:val="00F13100"/>
    <w:rsid w:val="00F134DB"/>
    <w:rsid w:val="00F145DD"/>
    <w:rsid w:val="00F2506A"/>
    <w:rsid w:val="00F32982"/>
    <w:rsid w:val="00F33FCB"/>
    <w:rsid w:val="00F35D40"/>
    <w:rsid w:val="00F42384"/>
    <w:rsid w:val="00F52783"/>
    <w:rsid w:val="00F5539C"/>
    <w:rsid w:val="00F754E2"/>
    <w:rsid w:val="00F85200"/>
    <w:rsid w:val="00F86764"/>
    <w:rsid w:val="00FA400C"/>
    <w:rsid w:val="00FB1EB2"/>
    <w:rsid w:val="00FB7163"/>
    <w:rsid w:val="00FC0255"/>
    <w:rsid w:val="00FC7951"/>
    <w:rsid w:val="00FD2815"/>
    <w:rsid w:val="00FE6F54"/>
    <w:rsid w:val="00FE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E94DD66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78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61A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3C4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64C6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333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4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5DD"/>
  </w:style>
  <w:style w:type="paragraph" w:styleId="Stopka">
    <w:name w:val="footer"/>
    <w:basedOn w:val="Normalny"/>
    <w:link w:val="StopkaZnak"/>
    <w:uiPriority w:val="99"/>
    <w:unhideWhenUsed/>
    <w:rsid w:val="00F14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5DD"/>
  </w:style>
  <w:style w:type="paragraph" w:styleId="NormalnyWeb">
    <w:name w:val="Normal (Web)"/>
    <w:basedOn w:val="Normalny"/>
    <w:uiPriority w:val="99"/>
    <w:unhideWhenUsed/>
    <w:rsid w:val="000E0574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2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2D3F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427799"/>
    <w:pPr>
      <w:ind w:left="720"/>
      <w:contextualSpacing/>
    </w:pPr>
  </w:style>
  <w:style w:type="paragraph" w:customStyle="1" w:styleId="Default">
    <w:name w:val="Default"/>
    <w:rsid w:val="008E4E0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8E4E00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cze">
    <w:name w:val="Hyperlink"/>
    <w:uiPriority w:val="99"/>
    <w:unhideWhenUsed/>
    <w:rsid w:val="006E5A7E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3337CD"/>
    <w:rPr>
      <w:color w:val="800080"/>
      <w:u w:val="single"/>
    </w:rPr>
  </w:style>
  <w:style w:type="character" w:customStyle="1" w:styleId="xdb">
    <w:name w:val="_xdb"/>
    <w:basedOn w:val="Domylnaczcionkaakapitu"/>
    <w:rsid w:val="004A77AC"/>
  </w:style>
  <w:style w:type="character" w:customStyle="1" w:styleId="xbe">
    <w:name w:val="_xbe"/>
    <w:basedOn w:val="Domylnaczcionkaakapitu"/>
    <w:rsid w:val="004A77AC"/>
  </w:style>
  <w:style w:type="character" w:styleId="Pogrubienie">
    <w:name w:val="Strong"/>
    <w:uiPriority w:val="22"/>
    <w:qFormat/>
    <w:rsid w:val="00632BBF"/>
    <w:rPr>
      <w:b/>
      <w:bCs/>
    </w:rPr>
  </w:style>
  <w:style w:type="paragraph" w:styleId="Bezodstpw">
    <w:name w:val="No Spacing"/>
    <w:uiPriority w:val="1"/>
    <w:qFormat/>
    <w:rsid w:val="00BE77A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2661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table" w:styleId="Tabela-Siatka">
    <w:name w:val="Table Grid"/>
    <w:basedOn w:val="Standardowy"/>
    <w:uiPriority w:val="59"/>
    <w:rsid w:val="002661A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uiPriority w:val="9"/>
    <w:semiHidden/>
    <w:rsid w:val="000564C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"/>
    <w:rsid w:val="00043C4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591B38"/>
    <w:rPr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semiHidden/>
    <w:rsid w:val="00640333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67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6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19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42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005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72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8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6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0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79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71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961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8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8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7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25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582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4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8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199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869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9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28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48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02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274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326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571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210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884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6834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5137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573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8054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6011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76944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95328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63154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05387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24160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03172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562741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186616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697724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13738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583113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39134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3222222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200119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555329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4912838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4280706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626718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14277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9542491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9840399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2538517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6373524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57800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2853982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90553108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815549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657026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83672914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87021461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7273953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3448637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3805530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60361287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5561122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613805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3898919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0998398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9923688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200064605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6229970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73852588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5341950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202120315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43012914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22284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8716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237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834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330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395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37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041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593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411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571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767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209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075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049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341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32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730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3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173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297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6549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438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074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979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847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678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100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059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547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602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165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020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612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553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986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56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730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70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147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0845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580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728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78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629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13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14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421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830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8827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704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29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855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459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470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584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834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339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94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332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519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850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725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906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510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761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190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993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07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567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463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06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751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869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208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642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141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547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2834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867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07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514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880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068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785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3488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40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528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83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4915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261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112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918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53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064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510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097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434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2936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902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003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60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6701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743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316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0863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23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570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062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566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034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289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326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986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073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110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53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03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483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96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475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599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954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975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787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626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81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911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398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2941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31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619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399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840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978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206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761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06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83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848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381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252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533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956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021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3770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208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241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723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50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49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013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310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391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29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65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7892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696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190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026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02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031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30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9964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452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426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756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881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0982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274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3858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261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2260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019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5827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445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275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11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766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805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12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3748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100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105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881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141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9357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345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139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757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481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615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984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676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181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589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976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698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415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861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055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838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14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518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3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147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41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040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0321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080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077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91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2761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679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160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643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64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815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192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714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218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627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816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924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399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205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485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137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364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814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070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128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333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503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62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695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2364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552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899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602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41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825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0014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158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067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084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1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535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488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081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304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66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097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050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3406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525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955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923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307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1430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438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537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5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747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023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82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805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00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3436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914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584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9280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234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666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2330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85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746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54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399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992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09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249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730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80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7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0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69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443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34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163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877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7611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911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16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0019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2455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035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9626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2431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6054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30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949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96326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02390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502300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01375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14823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416789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4011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249702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15564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03621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80861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2534023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531994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53615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8457177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7919167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129434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789190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95721902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835824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77000632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151481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31017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45832863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817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2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4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0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61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66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506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609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067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796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33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964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9630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869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0219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8569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5023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1644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46007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42074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34264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48514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74386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07472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610720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935987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96132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096595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484014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724019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839480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3303528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1060787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131294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6830907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6718949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237858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261041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868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1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00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5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88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644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305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564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35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840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927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034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597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2447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6000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9963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3541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9093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1445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908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27602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06125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90116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770193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557701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05227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62160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857639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924195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049895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848916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343507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6034167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35076742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6682293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029742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262710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8881503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77806167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353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5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3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07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9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2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83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200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205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76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37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758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177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16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1390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8195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992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995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493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00299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3772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4819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1958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96576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23431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615694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135920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59031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557788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656782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1934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239349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169774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4925203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4050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955797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66705686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694325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9185014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3021537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57097136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9828806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2878651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45536956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39647159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56599754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11019791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1496870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7842206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57843700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91994485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76018327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59921995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68729327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21601892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2132024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09092821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33125685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4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9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3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9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06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312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314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482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1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953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31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3472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368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43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8602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0303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1036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8355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8903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29075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10124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9659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59087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437476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398516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06549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504688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203280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391473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796910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825931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4163862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03013268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24856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9643683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65935821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8171375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50883618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93201466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69789328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89215620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77073878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10673400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625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0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36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02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10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158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756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229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7776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1080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8112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4746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2795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74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657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607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6489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8308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977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20145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459445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415599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42655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5890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62690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813210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422337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930000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578409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3695510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162526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4556818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1592704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6361688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3512402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1121010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7813977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12141387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47920043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83527060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40136798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6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6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1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01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3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47CDD-B5B4-4F2C-AAD5-A9B107A7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977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Dell</cp:lastModifiedBy>
  <cp:revision>15</cp:revision>
  <dcterms:created xsi:type="dcterms:W3CDTF">2018-12-09T20:44:00Z</dcterms:created>
  <dcterms:modified xsi:type="dcterms:W3CDTF">2025-07-17T16:04:00Z</dcterms:modified>
</cp:coreProperties>
</file>