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636DC" w14:textId="77777777" w:rsidR="002E503B" w:rsidRPr="00992661" w:rsidRDefault="002E503B" w:rsidP="002E503B">
      <w:pPr>
        <w:pStyle w:val="Nagwek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92661">
        <w:rPr>
          <w:rFonts w:ascii="Times New Roman" w:hAnsi="Times New Roman" w:cs="Times New Roman"/>
          <w:color w:val="auto"/>
          <w:sz w:val="24"/>
          <w:szCs w:val="24"/>
        </w:rPr>
        <w:t>Załącznik nr 2 do Zapytania ofertowego</w:t>
      </w:r>
    </w:p>
    <w:p w14:paraId="1F838FC2" w14:textId="77777777" w:rsidR="002E503B" w:rsidRPr="00992661" w:rsidRDefault="002E503B" w:rsidP="002E503B">
      <w:pPr>
        <w:pStyle w:val="Standard"/>
        <w:ind w:left="0"/>
        <w:rPr>
          <w:sz w:val="20"/>
          <w:szCs w:val="20"/>
        </w:rPr>
      </w:pPr>
    </w:p>
    <w:p w14:paraId="152EC671" w14:textId="77777777" w:rsidR="002E503B" w:rsidRPr="00992661" w:rsidRDefault="002E503B" w:rsidP="002E503B">
      <w:pPr>
        <w:tabs>
          <w:tab w:val="left" w:pos="5265"/>
        </w:tabs>
        <w:rPr>
          <w:rFonts w:ascii="Times New Roman" w:hAnsi="Times New Roman"/>
          <w:b/>
        </w:rPr>
      </w:pPr>
    </w:p>
    <w:p w14:paraId="3213DC57" w14:textId="3E7FA309" w:rsidR="001B040E" w:rsidRPr="00992661" w:rsidRDefault="002E503B" w:rsidP="002E503B">
      <w:pPr>
        <w:jc w:val="center"/>
        <w:rPr>
          <w:rFonts w:ascii="Times New Roman" w:hAnsi="Times New Roman"/>
          <w:b/>
        </w:rPr>
      </w:pPr>
      <w:r w:rsidRPr="00992661">
        <w:rPr>
          <w:rFonts w:ascii="Times New Roman" w:hAnsi="Times New Roman"/>
          <w:b/>
        </w:rPr>
        <w:t>FORMULARZ OFERTOWY</w:t>
      </w:r>
    </w:p>
    <w:p w14:paraId="4864F3B7" w14:textId="77777777" w:rsidR="002E503B" w:rsidRPr="00992661" w:rsidRDefault="002E503B">
      <w:pPr>
        <w:spacing w:line="360" w:lineRule="auto"/>
        <w:rPr>
          <w:rFonts w:ascii="Times New Roman" w:hAnsi="Times New Roman"/>
        </w:rPr>
      </w:pPr>
    </w:p>
    <w:p w14:paraId="6821FEA5" w14:textId="77777777" w:rsidR="00672F04" w:rsidRPr="00992661" w:rsidRDefault="00672F04" w:rsidP="00672F04">
      <w:pPr>
        <w:spacing w:line="360" w:lineRule="auto"/>
        <w:rPr>
          <w:rFonts w:ascii="Times New Roman" w:hAnsi="Times New Roman"/>
        </w:rPr>
      </w:pPr>
    </w:p>
    <w:p w14:paraId="7B32F773" w14:textId="77777777" w:rsidR="00672F04" w:rsidRPr="00992661" w:rsidRDefault="00672F04" w:rsidP="00672F04">
      <w:pPr>
        <w:spacing w:line="360" w:lineRule="auto"/>
        <w:rPr>
          <w:rFonts w:ascii="Times New Roman" w:hAnsi="Times New Roman"/>
        </w:rPr>
      </w:pPr>
      <w:r w:rsidRPr="00992661">
        <w:rPr>
          <w:rFonts w:ascii="Times New Roman" w:hAnsi="Times New Roman"/>
        </w:rPr>
        <w:t>Nazwa wykonawcy: ……………………………………………………………………………………</w:t>
      </w:r>
    </w:p>
    <w:p w14:paraId="6D4BEC1D" w14:textId="77777777" w:rsidR="00672F04" w:rsidRPr="00992661" w:rsidRDefault="00672F04" w:rsidP="00672F04">
      <w:pPr>
        <w:spacing w:line="360" w:lineRule="auto"/>
        <w:rPr>
          <w:rFonts w:ascii="Times New Roman" w:hAnsi="Times New Roman"/>
        </w:rPr>
      </w:pPr>
      <w:r w:rsidRPr="00992661">
        <w:rPr>
          <w:rFonts w:ascii="Times New Roman" w:hAnsi="Times New Roman"/>
        </w:rPr>
        <w:t>Adres siedziby…………………………………………….…….………………………………………</w:t>
      </w:r>
    </w:p>
    <w:p w14:paraId="14ADFFC3" w14:textId="77777777" w:rsidR="00672F04" w:rsidRPr="00992661" w:rsidRDefault="00672F04" w:rsidP="00672F04">
      <w:pPr>
        <w:spacing w:line="360" w:lineRule="auto"/>
        <w:rPr>
          <w:rFonts w:ascii="Times New Roman" w:hAnsi="Times New Roman"/>
        </w:rPr>
      </w:pPr>
      <w:r w:rsidRPr="00992661">
        <w:rPr>
          <w:rFonts w:ascii="Times New Roman" w:hAnsi="Times New Roman"/>
        </w:rPr>
        <w:t xml:space="preserve">Tel. …………………………,  e-mail……………….……….……..………………………………….. </w:t>
      </w:r>
    </w:p>
    <w:p w14:paraId="72398C9E" w14:textId="77777777" w:rsidR="00672F04" w:rsidRPr="00992661" w:rsidRDefault="00672F04" w:rsidP="00672F04">
      <w:pPr>
        <w:spacing w:line="360" w:lineRule="auto"/>
        <w:rPr>
          <w:rFonts w:ascii="Times New Roman" w:hAnsi="Times New Roman"/>
          <w:lang w:val="pt-PT"/>
        </w:rPr>
      </w:pPr>
      <w:r w:rsidRPr="00992661">
        <w:rPr>
          <w:rFonts w:ascii="Times New Roman" w:hAnsi="Times New Roman"/>
          <w:lang w:val="pt-PT"/>
        </w:rPr>
        <w:t>NIP …   ……………………, REGON ………………………….……………………………………..</w:t>
      </w:r>
    </w:p>
    <w:p w14:paraId="24D46CC1" w14:textId="59BFF2BA" w:rsidR="00672F04" w:rsidRPr="00992661" w:rsidRDefault="00672F04" w:rsidP="00672F04">
      <w:pPr>
        <w:spacing w:line="360" w:lineRule="auto"/>
        <w:rPr>
          <w:rFonts w:ascii="Times New Roman" w:hAnsi="Times New Roman"/>
          <w:lang w:val="pt-PT"/>
        </w:rPr>
      </w:pPr>
      <w:r w:rsidRPr="00992661">
        <w:rPr>
          <w:rFonts w:ascii="Times New Roman" w:hAnsi="Times New Roman"/>
          <w:lang w:val="pt-PT"/>
        </w:rPr>
        <w:t xml:space="preserve">Imię, nazwisko osoby </w:t>
      </w:r>
      <w:r w:rsidR="00992661">
        <w:rPr>
          <w:rFonts w:ascii="Times New Roman" w:hAnsi="Times New Roman"/>
          <w:lang w:val="pt-PT"/>
        </w:rPr>
        <w:t xml:space="preserve">upoważnionej </w:t>
      </w:r>
      <w:r w:rsidRPr="00992661">
        <w:rPr>
          <w:rFonts w:ascii="Times New Roman" w:hAnsi="Times New Roman"/>
          <w:lang w:val="pt-PT"/>
        </w:rPr>
        <w:t>do kontaktu</w:t>
      </w:r>
      <w:r w:rsidR="00992661">
        <w:rPr>
          <w:rFonts w:ascii="Times New Roman" w:hAnsi="Times New Roman"/>
          <w:lang w:val="pt-PT"/>
        </w:rPr>
        <w:t xml:space="preserve"> z Zamawiającym</w:t>
      </w:r>
      <w:r w:rsidRPr="00992661">
        <w:rPr>
          <w:rFonts w:ascii="Times New Roman" w:hAnsi="Times New Roman"/>
          <w:lang w:val="pt-PT"/>
        </w:rPr>
        <w:t xml:space="preserve">: </w:t>
      </w:r>
      <w:r w:rsidR="00992661">
        <w:rPr>
          <w:rFonts w:ascii="Times New Roman" w:hAnsi="Times New Roman"/>
          <w:lang w:val="pt-PT"/>
        </w:rPr>
        <w:t>..</w:t>
      </w:r>
      <w:r w:rsidR="00992661" w:rsidRPr="00992661">
        <w:rPr>
          <w:rFonts w:ascii="Times New Roman" w:hAnsi="Times New Roman"/>
          <w:lang w:val="pt-PT"/>
        </w:rPr>
        <w:t>………………………………..</w:t>
      </w:r>
    </w:p>
    <w:p w14:paraId="045CFC90" w14:textId="77777777" w:rsidR="00672F04" w:rsidRPr="00992661" w:rsidRDefault="00672F04" w:rsidP="00672F04">
      <w:pPr>
        <w:jc w:val="center"/>
        <w:rPr>
          <w:rFonts w:ascii="Times New Roman" w:hAnsi="Times New Roman"/>
          <w:b/>
          <w:lang w:val="pt-PT"/>
        </w:rPr>
      </w:pPr>
    </w:p>
    <w:tbl>
      <w:tblPr>
        <w:tblW w:w="992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22"/>
      </w:tblGrid>
      <w:tr w:rsidR="00672F04" w:rsidRPr="00992661" w14:paraId="228A7154" w14:textId="77777777" w:rsidTr="003E5285">
        <w:tc>
          <w:tcPr>
            <w:tcW w:w="99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51C89F" w14:textId="37BCD04C" w:rsidR="00672F04" w:rsidRPr="00992661" w:rsidRDefault="0021568A" w:rsidP="0021568A">
            <w:pPr>
              <w:jc w:val="both"/>
              <w:rPr>
                <w:rFonts w:ascii="Times New Roman" w:hAnsi="Times New Roman"/>
              </w:rPr>
            </w:pPr>
            <w:r w:rsidRPr="00992661">
              <w:rPr>
                <w:rFonts w:ascii="Times New Roman" w:hAnsi="Times New Roman"/>
              </w:rPr>
              <w:t xml:space="preserve">Odpowiadając na skierowane do nas zapytanie ofertowe na wykonanie </w:t>
            </w:r>
            <w:r w:rsidR="00672F04" w:rsidRPr="00992661">
              <w:rPr>
                <w:rFonts w:ascii="Times New Roman" w:hAnsi="Times New Roman"/>
              </w:rPr>
              <w:t xml:space="preserve">usług </w:t>
            </w:r>
            <w:r w:rsidR="00672F04" w:rsidRPr="00992661">
              <w:rPr>
                <w:rFonts w:ascii="Times New Roman" w:hAnsi="Times New Roman"/>
                <w:b/>
                <w:bCs/>
              </w:rPr>
              <w:t>wsparcia w realizacji projektu w tym wprowadzenie lub aktualizacja dokumentacji SZBI, dostarczenie narzędzi do analizy ryzyka oraz przeprowadzenie szkoleń</w:t>
            </w:r>
            <w:r w:rsidR="00672F04" w:rsidRPr="00992661">
              <w:rPr>
                <w:rFonts w:ascii="Times New Roman" w:hAnsi="Times New Roman"/>
              </w:rPr>
              <w:t xml:space="preserve"> w realizacji projektu „</w:t>
            </w:r>
            <w:proofErr w:type="spellStart"/>
            <w:r w:rsidR="00672F04" w:rsidRPr="00992661">
              <w:rPr>
                <w:rFonts w:ascii="Times New Roman" w:hAnsi="Times New Roman"/>
              </w:rPr>
              <w:t>Cyberbezpieczny</w:t>
            </w:r>
            <w:proofErr w:type="spellEnd"/>
            <w:r w:rsidR="00672F04" w:rsidRPr="00992661">
              <w:rPr>
                <w:rFonts w:ascii="Times New Roman" w:hAnsi="Times New Roman"/>
              </w:rPr>
              <w:t xml:space="preserve"> Powiat Nidzicki (skrót CPN)” dofinasowanego z Funduszy Europejskich na Rozwój Cyfrowy 2021-2027; Priorytet II: Zaawansowane usługi cyfrowe; Działanie 2.2. – Wzmocnienie krajowego systemu cyberbezpieczeństwa, składam/y ofertę następującej treści:</w:t>
            </w:r>
          </w:p>
        </w:tc>
      </w:tr>
      <w:tr w:rsidR="00672F04" w:rsidRPr="00992661" w14:paraId="57526034" w14:textId="77777777" w:rsidTr="003E5285">
        <w:tc>
          <w:tcPr>
            <w:tcW w:w="99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2A56D8" w14:textId="77777777" w:rsidR="00672F04" w:rsidRPr="00992661" w:rsidRDefault="00672F04" w:rsidP="003E5285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0E418C87" w14:textId="77777777" w:rsidR="00672F04" w:rsidRPr="00992661" w:rsidRDefault="00672F04" w:rsidP="00672F04">
      <w:pPr>
        <w:widowControl/>
        <w:suppressAutoHyphens w:val="0"/>
        <w:spacing w:line="300" w:lineRule="atLeast"/>
        <w:jc w:val="both"/>
        <w:rPr>
          <w:rFonts w:ascii="Times New Roman" w:hAnsi="Times New Roman"/>
        </w:rPr>
      </w:pPr>
    </w:p>
    <w:p w14:paraId="03B8BE29" w14:textId="6F9826E3" w:rsidR="00672F04" w:rsidRPr="00992661" w:rsidRDefault="001132DC" w:rsidP="00672F04">
      <w:pPr>
        <w:widowControl/>
        <w:numPr>
          <w:ilvl w:val="0"/>
          <w:numId w:val="9"/>
        </w:numPr>
        <w:suppressAutoHyphens w:val="0"/>
        <w:spacing w:line="300" w:lineRule="atLeast"/>
        <w:ind w:left="0" w:firstLine="0"/>
        <w:jc w:val="both"/>
        <w:rPr>
          <w:rFonts w:ascii="Times New Roman" w:hAnsi="Times New Roman"/>
        </w:rPr>
      </w:pPr>
      <w:r w:rsidRPr="00992661">
        <w:rPr>
          <w:rFonts w:ascii="Times New Roman" w:hAnsi="Times New Roman"/>
        </w:rPr>
        <w:t>Oferujemy</w:t>
      </w:r>
      <w:r w:rsidR="00672F04" w:rsidRPr="00992661">
        <w:rPr>
          <w:rFonts w:ascii="Times New Roman" w:hAnsi="Times New Roman"/>
        </w:rPr>
        <w:t xml:space="preserve"> wykonanie zamówienia za cenę:</w:t>
      </w:r>
    </w:p>
    <w:p w14:paraId="6163D753" w14:textId="77777777" w:rsidR="00672F04" w:rsidRPr="00992661" w:rsidRDefault="00672F04" w:rsidP="00672F04">
      <w:pPr>
        <w:spacing w:line="300" w:lineRule="atLeast"/>
        <w:rPr>
          <w:rFonts w:ascii="Times New Roman" w:hAnsi="Times New Roman"/>
          <w:b/>
        </w:rPr>
      </w:pPr>
      <w:r w:rsidRPr="00992661">
        <w:rPr>
          <w:rFonts w:ascii="Times New Roman" w:hAnsi="Times New Roman"/>
          <w:b/>
        </w:rPr>
        <w:t>Cena netto łącznie .......................................................... zł.</w:t>
      </w:r>
    </w:p>
    <w:p w14:paraId="4E488057" w14:textId="77777777" w:rsidR="00672F04" w:rsidRPr="00992661" w:rsidRDefault="00672F04" w:rsidP="00672F04">
      <w:pPr>
        <w:pStyle w:val="Akapitzlist"/>
        <w:spacing w:line="300" w:lineRule="atLeast"/>
        <w:ind w:left="360"/>
        <w:rPr>
          <w:rFonts w:ascii="Times New Roman" w:hAnsi="Times New Roman"/>
        </w:rPr>
      </w:pPr>
      <w:r w:rsidRPr="00992661">
        <w:rPr>
          <w:rFonts w:ascii="Times New Roman" w:hAnsi="Times New Roman"/>
        </w:rPr>
        <w:t>(słownie: ...........................................................................)</w:t>
      </w:r>
    </w:p>
    <w:p w14:paraId="4E7066BE" w14:textId="77777777" w:rsidR="00672F04" w:rsidRPr="00992661" w:rsidRDefault="00672F04" w:rsidP="00672F04">
      <w:pPr>
        <w:pStyle w:val="Akapitzlist"/>
        <w:spacing w:line="300" w:lineRule="atLeast"/>
        <w:ind w:left="0"/>
        <w:rPr>
          <w:rFonts w:ascii="Times New Roman" w:hAnsi="Times New Roman"/>
          <w:b/>
        </w:rPr>
      </w:pPr>
      <w:r w:rsidRPr="00992661">
        <w:rPr>
          <w:rFonts w:ascii="Times New Roman" w:hAnsi="Times New Roman"/>
          <w:b/>
        </w:rPr>
        <w:t>Cena brutto łącznie .......................................................... zł.</w:t>
      </w:r>
    </w:p>
    <w:p w14:paraId="49225865" w14:textId="77777777" w:rsidR="00672F04" w:rsidRPr="00992661" w:rsidRDefault="00672F04" w:rsidP="00672F04">
      <w:pPr>
        <w:pStyle w:val="Akapitzlist"/>
        <w:spacing w:line="300" w:lineRule="atLeast"/>
        <w:ind w:left="0"/>
        <w:rPr>
          <w:rFonts w:ascii="Times New Roman" w:hAnsi="Times New Roman"/>
        </w:rPr>
      </w:pPr>
      <w:r w:rsidRPr="00992661">
        <w:rPr>
          <w:rFonts w:ascii="Times New Roman" w:hAnsi="Times New Roman"/>
        </w:rPr>
        <w:t>(słownie: ...........................................................................)</w:t>
      </w:r>
    </w:p>
    <w:p w14:paraId="45A5FE92" w14:textId="77777777" w:rsidR="00672F04" w:rsidRPr="00992661" w:rsidRDefault="00672F04" w:rsidP="00672F04">
      <w:pPr>
        <w:pStyle w:val="Akapitzlist"/>
        <w:spacing w:line="300" w:lineRule="atLeast"/>
        <w:ind w:left="0"/>
        <w:rPr>
          <w:rFonts w:ascii="Times New Roman" w:hAnsi="Times New Roman"/>
        </w:rPr>
      </w:pPr>
    </w:p>
    <w:p w14:paraId="0C2405C0" w14:textId="77777777" w:rsidR="00672F04" w:rsidRPr="00992661" w:rsidRDefault="00672F04" w:rsidP="00672F04">
      <w:pPr>
        <w:pStyle w:val="Akapitzlist"/>
        <w:spacing w:line="300" w:lineRule="atLeast"/>
        <w:ind w:left="0"/>
        <w:rPr>
          <w:rFonts w:ascii="Times New Roman" w:hAnsi="Times New Roman"/>
        </w:rPr>
      </w:pPr>
      <w:r w:rsidRPr="00992661">
        <w:rPr>
          <w:rFonts w:ascii="Times New Roman" w:hAnsi="Times New Roman"/>
        </w:rPr>
        <w:t xml:space="preserve">Na zryczałtowaną cenę łączną składają się następujące usługi: 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1789"/>
        <w:gridCol w:w="2748"/>
      </w:tblGrid>
      <w:tr w:rsidR="00672F04" w:rsidRPr="00992661" w14:paraId="598A3C73" w14:textId="77777777" w:rsidTr="003E5285">
        <w:trPr>
          <w:trHeight w:val="33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5CFD6101" w14:textId="77777777" w:rsidR="00672F04" w:rsidRPr="00992661" w:rsidRDefault="00672F04" w:rsidP="003E5285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9266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Nazwa usługi</w:t>
            </w:r>
          </w:p>
        </w:tc>
        <w:tc>
          <w:tcPr>
            <w:tcW w:w="17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7F7F3D6C" w14:textId="77777777" w:rsidR="00672F04" w:rsidRPr="00992661" w:rsidRDefault="00672F04" w:rsidP="003E5285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9266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2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4F64652D" w14:textId="77777777" w:rsidR="00672F04" w:rsidRPr="00992661" w:rsidRDefault="00672F04" w:rsidP="003E5285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9266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672F04" w:rsidRPr="00992661" w14:paraId="34DD5A28" w14:textId="77777777" w:rsidTr="003E5285">
        <w:trPr>
          <w:trHeight w:val="89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DE19" w14:textId="77777777" w:rsidR="00672F04" w:rsidRPr="00992661" w:rsidRDefault="00672F04" w:rsidP="003E5285">
            <w:pPr>
              <w:suppressAutoHyphens w:val="0"/>
              <w:spacing w:line="240" w:lineRule="auto"/>
              <w:rPr>
                <w:rFonts w:ascii="Times New Roman" w:hAnsi="Times New Roman"/>
              </w:rPr>
            </w:pPr>
            <w:r w:rsidRPr="00992661">
              <w:rPr>
                <w:rFonts w:ascii="Times New Roman" w:hAnsi="Times New Roman"/>
                <w:sz w:val="20"/>
                <w:szCs w:val="20"/>
              </w:rPr>
              <w:t>Opracowanie i wdrożenie dokumentacji Systemu Zarządzania Bezpieczeństwem Informacji wraz z dostarczeniem narzędzi do aktualizacji SZBI dla 8 jednostek PN.</w:t>
            </w:r>
          </w:p>
        </w:tc>
        <w:tc>
          <w:tcPr>
            <w:tcW w:w="17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E2227" w14:textId="77777777" w:rsidR="00672F04" w:rsidRPr="00992661" w:rsidRDefault="00672F04" w:rsidP="003E5285">
            <w:pPr>
              <w:suppressAutoHyphens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0E712" w14:textId="77777777" w:rsidR="00672F04" w:rsidRPr="00992661" w:rsidRDefault="00672F04" w:rsidP="003E5285">
            <w:pPr>
              <w:suppressAutoHyphens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2F04" w:rsidRPr="00992661" w14:paraId="1EFB302A" w14:textId="77777777" w:rsidTr="003E5285">
        <w:trPr>
          <w:trHeight w:val="40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8885A" w14:textId="77777777" w:rsidR="00672F04" w:rsidRPr="00992661" w:rsidRDefault="00672F04" w:rsidP="003E5285">
            <w:pPr>
              <w:suppressAutoHyphens w:val="0"/>
              <w:spacing w:line="240" w:lineRule="auto"/>
              <w:rPr>
                <w:rFonts w:ascii="Times New Roman" w:hAnsi="Times New Roman"/>
              </w:rPr>
            </w:pPr>
            <w:r w:rsidRPr="00992661">
              <w:rPr>
                <w:rFonts w:ascii="Times New Roman" w:hAnsi="Times New Roman"/>
                <w:sz w:val="20"/>
                <w:szCs w:val="20"/>
              </w:rPr>
              <w:t xml:space="preserve">Opracowanie i wdrożenie spójnych procedur do analizy </w:t>
            </w:r>
            <w:proofErr w:type="spellStart"/>
            <w:r w:rsidRPr="00992661">
              <w:rPr>
                <w:rFonts w:ascii="Times New Roman" w:hAnsi="Times New Roman"/>
                <w:sz w:val="20"/>
                <w:szCs w:val="20"/>
              </w:rPr>
              <w:t>ryzyk</w:t>
            </w:r>
            <w:proofErr w:type="spellEnd"/>
            <w:r w:rsidRPr="00992661">
              <w:rPr>
                <w:rFonts w:ascii="Times New Roman" w:hAnsi="Times New Roman"/>
                <w:sz w:val="20"/>
                <w:szCs w:val="20"/>
              </w:rPr>
              <w:t xml:space="preserve"> wraz z dostarczeniem narzędzi do analizy ryzyka dla 8 jednostek PN.</w:t>
            </w:r>
          </w:p>
        </w:tc>
        <w:tc>
          <w:tcPr>
            <w:tcW w:w="17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39F2D" w14:textId="77777777" w:rsidR="00672F04" w:rsidRPr="00992661" w:rsidRDefault="00672F04" w:rsidP="003E5285">
            <w:pPr>
              <w:suppressAutoHyphens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6590" w14:textId="77777777" w:rsidR="00672F04" w:rsidRPr="00992661" w:rsidRDefault="00672F04" w:rsidP="003E5285">
            <w:pPr>
              <w:suppressAutoHyphens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2F04" w:rsidRPr="00992661" w14:paraId="75E0674C" w14:textId="77777777" w:rsidTr="003E5285">
        <w:trPr>
          <w:trHeight w:val="40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36F7C" w14:textId="77777777" w:rsidR="00672F04" w:rsidRPr="00992661" w:rsidRDefault="00672F04" w:rsidP="003E5285">
            <w:pPr>
              <w:suppressAutoHyphens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92661">
              <w:rPr>
                <w:rFonts w:ascii="Times New Roman" w:hAnsi="Times New Roman"/>
                <w:sz w:val="20"/>
                <w:szCs w:val="20"/>
              </w:rPr>
              <w:t>Szkolenie z zakresu cyberbezpieczeństwa i SZBI dla kadry kierowniczej JST</w:t>
            </w:r>
          </w:p>
        </w:tc>
        <w:tc>
          <w:tcPr>
            <w:tcW w:w="17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8B2AD" w14:textId="77777777" w:rsidR="00672F04" w:rsidRPr="00992661" w:rsidRDefault="00672F04" w:rsidP="003E5285">
            <w:pPr>
              <w:suppressAutoHyphens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B6D65" w14:textId="77777777" w:rsidR="00672F04" w:rsidRPr="00992661" w:rsidRDefault="00672F04" w:rsidP="003E5285">
            <w:pPr>
              <w:suppressAutoHyphens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76D02F4E" w14:textId="5A3222A0" w:rsidR="000C742B" w:rsidRPr="00992661" w:rsidRDefault="000C742B" w:rsidP="00811953">
      <w:pPr>
        <w:widowControl/>
        <w:suppressAutoHyphens w:val="0"/>
        <w:spacing w:line="300" w:lineRule="atLeast"/>
        <w:jc w:val="both"/>
        <w:rPr>
          <w:rFonts w:ascii="Times New Roman" w:hAnsi="Times New Roman"/>
        </w:rPr>
      </w:pPr>
    </w:p>
    <w:p w14:paraId="1167D597" w14:textId="1B2F0B46" w:rsidR="001B040E" w:rsidRPr="00992661" w:rsidRDefault="00501275" w:rsidP="000C742B">
      <w:pPr>
        <w:widowControl/>
        <w:numPr>
          <w:ilvl w:val="0"/>
          <w:numId w:val="9"/>
        </w:numPr>
        <w:suppressAutoHyphens w:val="0"/>
        <w:spacing w:line="300" w:lineRule="atLeast"/>
        <w:ind w:left="0"/>
        <w:jc w:val="both"/>
        <w:rPr>
          <w:rFonts w:ascii="Times New Roman" w:hAnsi="Times New Roman"/>
        </w:rPr>
      </w:pPr>
      <w:r w:rsidRPr="00992661">
        <w:rPr>
          <w:rFonts w:ascii="Times New Roman" w:hAnsi="Times New Roman"/>
        </w:rPr>
        <w:t xml:space="preserve">Przyjmujemy do realizacji warunki postawione przez zamawiającego w zapytaniu ofertowym. </w:t>
      </w:r>
    </w:p>
    <w:p w14:paraId="5779ABE4" w14:textId="77777777" w:rsidR="001B040E" w:rsidRPr="00992661" w:rsidRDefault="00501275">
      <w:pPr>
        <w:widowControl/>
        <w:numPr>
          <w:ilvl w:val="0"/>
          <w:numId w:val="9"/>
        </w:numPr>
        <w:suppressAutoHyphens w:val="0"/>
        <w:spacing w:line="300" w:lineRule="atLeast"/>
        <w:ind w:left="0"/>
        <w:jc w:val="both"/>
        <w:rPr>
          <w:rFonts w:ascii="Times New Roman" w:hAnsi="Times New Roman"/>
        </w:rPr>
      </w:pPr>
      <w:r w:rsidRPr="00992661">
        <w:rPr>
          <w:rFonts w:ascii="Times New Roman" w:hAnsi="Times New Roman"/>
        </w:rPr>
        <w:t>Oświadczamy, że firma jest płatnikiem podatku VAT o numerze identyfikacyjnym NIP  ....................................</w:t>
      </w:r>
    </w:p>
    <w:p w14:paraId="71C41FD8" w14:textId="77777777" w:rsidR="001B040E" w:rsidRPr="00992661" w:rsidRDefault="00501275" w:rsidP="0065706F">
      <w:pPr>
        <w:pStyle w:val="Akapitzlist"/>
        <w:widowControl/>
        <w:numPr>
          <w:ilvl w:val="0"/>
          <w:numId w:val="9"/>
        </w:numPr>
        <w:suppressAutoHyphens w:val="0"/>
        <w:spacing w:line="300" w:lineRule="atLeast"/>
        <w:ind w:left="0"/>
        <w:jc w:val="both"/>
        <w:rPr>
          <w:rFonts w:ascii="Times New Roman" w:hAnsi="Times New Roman"/>
        </w:rPr>
      </w:pPr>
      <w:r w:rsidRPr="00992661">
        <w:rPr>
          <w:rFonts w:ascii="Times New Roman" w:hAnsi="Times New Roman"/>
        </w:rPr>
        <w:lastRenderedPageBreak/>
        <w:t xml:space="preserve">Oświadczam, że uważam się za związanego ofertą w terminie </w:t>
      </w:r>
      <w:r w:rsidRPr="00992661">
        <w:rPr>
          <w:rFonts w:ascii="Times New Roman" w:hAnsi="Times New Roman"/>
          <w:b/>
        </w:rPr>
        <w:t>30 dni</w:t>
      </w:r>
      <w:r w:rsidRPr="00992661">
        <w:rPr>
          <w:rFonts w:ascii="Times New Roman" w:hAnsi="Times New Roman"/>
        </w:rPr>
        <w:t xml:space="preserve"> od dnia upływu terminu składania ofert.</w:t>
      </w:r>
    </w:p>
    <w:p w14:paraId="0C068F64" w14:textId="52C78E47" w:rsidR="001B040E" w:rsidRPr="00992661" w:rsidRDefault="0065706F" w:rsidP="0065706F">
      <w:pPr>
        <w:pStyle w:val="Akapitzlist"/>
        <w:widowControl/>
        <w:numPr>
          <w:ilvl w:val="0"/>
          <w:numId w:val="9"/>
        </w:numPr>
        <w:suppressAutoHyphens w:val="0"/>
        <w:spacing w:line="300" w:lineRule="atLeast"/>
        <w:ind w:left="0"/>
        <w:jc w:val="both"/>
        <w:rPr>
          <w:rFonts w:ascii="Times New Roman" w:hAnsi="Times New Roman"/>
        </w:rPr>
      </w:pPr>
      <w:r w:rsidRPr="00992661">
        <w:rPr>
          <w:rFonts w:ascii="Times New Roman" w:hAnsi="Times New Roman"/>
        </w:rPr>
        <w:t>Oświadczam</w:t>
      </w:r>
      <w:r w:rsidR="00501275" w:rsidRPr="00992661">
        <w:rPr>
          <w:rFonts w:ascii="Times New Roman" w:hAnsi="Times New Roman"/>
        </w:rPr>
        <w:t>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2B7B4C9" w14:textId="77777777" w:rsidR="001B040E" w:rsidRPr="00992661" w:rsidRDefault="00501275" w:rsidP="0065706F">
      <w:pPr>
        <w:pStyle w:val="Akapitzlist"/>
        <w:widowControl/>
        <w:numPr>
          <w:ilvl w:val="0"/>
          <w:numId w:val="9"/>
        </w:numPr>
        <w:suppressAutoHyphens w:val="0"/>
        <w:spacing w:line="300" w:lineRule="atLeast"/>
        <w:ind w:left="0"/>
        <w:jc w:val="both"/>
        <w:rPr>
          <w:rFonts w:ascii="Times New Roman" w:hAnsi="Times New Roman"/>
        </w:rPr>
      </w:pPr>
      <w:r w:rsidRPr="00992661">
        <w:rPr>
          <w:rFonts w:ascii="Times New Roman" w:hAnsi="Times New Roman"/>
        </w:rPr>
        <w:t>Wykonawca oświadcza, że posiada potencjał techniczny, osobowy, wiedzę oraz doświadczenie niezbędne do wykonania przedmiotu zamówienia.</w:t>
      </w:r>
    </w:p>
    <w:p w14:paraId="0C9F6B79" w14:textId="77777777" w:rsidR="001B040E" w:rsidRPr="00992661" w:rsidRDefault="001B040E">
      <w:pPr>
        <w:spacing w:line="300" w:lineRule="atLeast"/>
        <w:jc w:val="both"/>
        <w:rPr>
          <w:rFonts w:ascii="Times New Roman" w:hAnsi="Times New Roman"/>
        </w:rPr>
      </w:pPr>
    </w:p>
    <w:p w14:paraId="3103278E" w14:textId="77777777" w:rsidR="001B040E" w:rsidRPr="00992661" w:rsidRDefault="00501275">
      <w:pPr>
        <w:spacing w:line="240" w:lineRule="atLeast"/>
        <w:ind w:firstLine="720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sz w:val="20"/>
          <w:szCs w:val="20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992661">
        <w:rPr>
          <w:rFonts w:ascii="Times New Roman" w:hAnsi="Times New Roman"/>
          <w:sz w:val="20"/>
          <w:szCs w:val="20"/>
        </w:rPr>
        <w:t>Dz.U.UE.L</w:t>
      </w:r>
      <w:proofErr w:type="spellEnd"/>
      <w:r w:rsidRPr="00992661">
        <w:rPr>
          <w:rFonts w:ascii="Times New Roman" w:hAnsi="Times New Roman"/>
          <w:sz w:val="20"/>
          <w:szCs w:val="20"/>
        </w:rPr>
        <w:t>. z 2016r. Nr 119, s.1 ze zm.) - dalej: „RODO” informuję, że:</w:t>
      </w:r>
    </w:p>
    <w:p w14:paraId="611137F8" w14:textId="6EB26860" w:rsidR="001B040E" w:rsidRPr="00992661" w:rsidRDefault="00501275">
      <w:pPr>
        <w:pStyle w:val="Akapitzlist"/>
        <w:widowControl/>
        <w:numPr>
          <w:ilvl w:val="0"/>
          <w:numId w:val="10"/>
        </w:numPr>
        <w:suppressAutoHyphens w:val="0"/>
        <w:spacing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 xml:space="preserve">Administratorem Państwa danych jest </w:t>
      </w:r>
      <w:r w:rsidR="00672F04" w:rsidRPr="00992661">
        <w:rPr>
          <w:rFonts w:ascii="Times New Roman" w:hAnsi="Times New Roman"/>
          <w:color w:val="000000"/>
          <w:sz w:val="20"/>
          <w:szCs w:val="20"/>
        </w:rPr>
        <w:t xml:space="preserve">Starosta Nidzicki. </w:t>
      </w:r>
    </w:p>
    <w:p w14:paraId="6C9D0693" w14:textId="362C13CF" w:rsidR="001B040E" w:rsidRPr="00992661" w:rsidRDefault="00501275">
      <w:pPr>
        <w:pStyle w:val="Akapitzlist"/>
        <w:widowControl/>
        <w:numPr>
          <w:ilvl w:val="0"/>
          <w:numId w:val="10"/>
        </w:numPr>
        <w:suppressAutoHyphens w:val="0"/>
        <w:spacing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7">
        <w:r w:rsidR="001B040E" w:rsidRPr="00992661">
          <w:rPr>
            <w:rStyle w:val="Hipercze"/>
            <w:rFonts w:ascii="Times New Roman" w:hAnsi="Times New Roman"/>
            <w:sz w:val="20"/>
            <w:szCs w:val="20"/>
          </w:rPr>
          <w:t>i</w:t>
        </w:r>
      </w:hyperlink>
      <w:r w:rsidRPr="00992661">
        <w:rPr>
          <w:rStyle w:val="Hipercze"/>
          <w:rFonts w:ascii="Times New Roman" w:hAnsi="Times New Roman"/>
          <w:sz w:val="20"/>
          <w:szCs w:val="20"/>
        </w:rPr>
        <w:t>od@</w:t>
      </w:r>
      <w:r w:rsidR="00672F04" w:rsidRPr="00992661">
        <w:rPr>
          <w:rStyle w:val="Hipercze"/>
          <w:rFonts w:ascii="Times New Roman" w:hAnsi="Times New Roman"/>
          <w:sz w:val="20"/>
          <w:szCs w:val="20"/>
        </w:rPr>
        <w:t>powiatnidzicki.pl</w:t>
      </w:r>
      <w:r w:rsidRPr="00992661">
        <w:rPr>
          <w:rStyle w:val="Hipercze"/>
          <w:rFonts w:ascii="Times New Roman" w:hAnsi="Times New Roman"/>
          <w:sz w:val="20"/>
          <w:szCs w:val="20"/>
        </w:rPr>
        <w:t xml:space="preserve"> </w:t>
      </w:r>
      <w:r w:rsidRPr="00992661">
        <w:rPr>
          <w:rFonts w:ascii="Times New Roman" w:hAnsi="Times New Roman"/>
          <w:color w:val="000000"/>
          <w:sz w:val="20"/>
          <w:szCs w:val="20"/>
        </w:rPr>
        <w:t xml:space="preserve"> lub pisemnie pod adres Administratora.</w:t>
      </w:r>
    </w:p>
    <w:p w14:paraId="5F121B4E" w14:textId="77777777" w:rsidR="001B040E" w:rsidRPr="00992661" w:rsidRDefault="00501275">
      <w:pPr>
        <w:pStyle w:val="Akapitzlist"/>
        <w:widowControl/>
        <w:numPr>
          <w:ilvl w:val="0"/>
          <w:numId w:val="10"/>
        </w:numPr>
        <w:suppressAutoHyphens w:val="0"/>
        <w:spacing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Państwa dane osobowe będą przetwarzane w celu realizacji praw oraz obowiązków wynikających z przepisów prawa (art. 6 ust. 1 lit. c RODO) Ustawy z dnia 8 marca 1990 o samorządzie gminnym (Dz.U. 2019 poz. 506) oraz innych ustaw i przepisów regulujących wykonywanie zadań gmin, a także na podstawie zgody udzielonej przez państwa. W zakresie w jakim załatwienie sprawy odbywa się w sposób milczący, podstawą przetwarzania danych osobowych są również przepisy art. 122a – 122h Kodeksu postępowania administracyjnego (ustawa z dnia 14 czerwca 1960r. tj. Dz. U. 2018, poz. 2096 ze zm.).</w:t>
      </w:r>
    </w:p>
    <w:p w14:paraId="54AE5A5F" w14:textId="77777777" w:rsidR="001B040E" w:rsidRPr="00992661" w:rsidRDefault="00501275">
      <w:pPr>
        <w:pStyle w:val="Akapitzlist"/>
        <w:widowControl/>
        <w:numPr>
          <w:ilvl w:val="0"/>
          <w:numId w:val="10"/>
        </w:numPr>
        <w:suppressAutoHyphens w:val="0"/>
        <w:spacing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Państwa dane osobowe będą przetwarzane przez okres niezbędny do realizacji ww. celu z uwzględnieniem okresów przechowywania określonych w przepisach szczególnych, w tym przepisów archiwalnych.</w:t>
      </w:r>
    </w:p>
    <w:p w14:paraId="3FCDE2F3" w14:textId="77777777" w:rsidR="001B040E" w:rsidRPr="00992661" w:rsidRDefault="00501275">
      <w:pPr>
        <w:pStyle w:val="Akapitzlist"/>
        <w:widowControl/>
        <w:numPr>
          <w:ilvl w:val="0"/>
          <w:numId w:val="10"/>
        </w:numPr>
        <w:suppressAutoHyphens w:val="0"/>
        <w:spacing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Państwa dane nie będą przetwarzane w sposób zautomatyzowany, w tym nie będą podlegać profilowaniu.</w:t>
      </w:r>
    </w:p>
    <w:p w14:paraId="58886875" w14:textId="77777777" w:rsidR="001B040E" w:rsidRPr="00992661" w:rsidRDefault="00501275">
      <w:pPr>
        <w:pStyle w:val="Akapitzlist"/>
        <w:widowControl/>
        <w:numPr>
          <w:ilvl w:val="0"/>
          <w:numId w:val="10"/>
        </w:numPr>
        <w:suppressAutoHyphens w:val="0"/>
        <w:spacing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Państwa dane osobowych nie będą przekazywane poza Europejski Obszar Gospodarczy (obejmujący Unię Europejską, Norwegię, Liechtenstein i Islandię).</w:t>
      </w:r>
    </w:p>
    <w:p w14:paraId="041C24BA" w14:textId="77777777" w:rsidR="001B040E" w:rsidRPr="00992661" w:rsidRDefault="00501275">
      <w:pPr>
        <w:pStyle w:val="Akapitzlist"/>
        <w:widowControl/>
        <w:numPr>
          <w:ilvl w:val="0"/>
          <w:numId w:val="10"/>
        </w:numPr>
        <w:suppressAutoHyphens w:val="0"/>
        <w:spacing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W związku z przetwarzaniem Państwa danych osobowych, przysługują Państwu następujące prawa:</w:t>
      </w:r>
    </w:p>
    <w:p w14:paraId="46B9AD57" w14:textId="77777777" w:rsidR="001B040E" w:rsidRPr="00992661" w:rsidRDefault="00501275">
      <w:pPr>
        <w:pStyle w:val="Akapitzlist"/>
        <w:widowControl/>
        <w:numPr>
          <w:ilvl w:val="0"/>
          <w:numId w:val="11"/>
        </w:numPr>
        <w:suppressAutoHyphens w:val="0"/>
        <w:spacing w:line="240" w:lineRule="auto"/>
        <w:ind w:left="851" w:hanging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prawo dostępu do swoich danych oraz otrzymania ich kopii;</w:t>
      </w:r>
    </w:p>
    <w:p w14:paraId="5C3BBE2B" w14:textId="77777777" w:rsidR="001B040E" w:rsidRPr="00992661" w:rsidRDefault="00501275">
      <w:pPr>
        <w:pStyle w:val="Akapitzlist"/>
        <w:widowControl/>
        <w:numPr>
          <w:ilvl w:val="0"/>
          <w:numId w:val="11"/>
        </w:numPr>
        <w:suppressAutoHyphens w:val="0"/>
        <w:spacing w:line="240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prawo do sprostowania (poprawiania) swoich danych osobowych;</w:t>
      </w:r>
    </w:p>
    <w:p w14:paraId="7AFB501C" w14:textId="77777777" w:rsidR="001B040E" w:rsidRPr="00992661" w:rsidRDefault="00501275">
      <w:pPr>
        <w:pStyle w:val="Akapitzlist"/>
        <w:widowControl/>
        <w:numPr>
          <w:ilvl w:val="0"/>
          <w:numId w:val="11"/>
        </w:numPr>
        <w:suppressAutoHyphens w:val="0"/>
        <w:spacing w:line="240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prawo do ograniczenia przetwarzania danych osobowych;</w:t>
      </w:r>
    </w:p>
    <w:p w14:paraId="163D2FDF" w14:textId="77777777" w:rsidR="001B040E" w:rsidRPr="00992661" w:rsidRDefault="00501275">
      <w:pPr>
        <w:pStyle w:val="Akapitzlist"/>
        <w:widowControl/>
        <w:numPr>
          <w:ilvl w:val="0"/>
          <w:numId w:val="11"/>
        </w:numPr>
        <w:suppressAutoHyphens w:val="0"/>
        <w:spacing w:line="240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prawo wniesienia skargi do Prezesa Urzędu Ochrony Danych Osobowych (ul. Stawki 2, 00-193 Warszawa), w sytuacji, gdy uzna Pani/Pan, że przetwarzanie danych osobowych narusza przepisy ogólnego rozporządzenia o ochronie danych osobowych (RODO);</w:t>
      </w:r>
    </w:p>
    <w:p w14:paraId="44622E7E" w14:textId="77777777" w:rsidR="001B040E" w:rsidRPr="00992661" w:rsidRDefault="00501275">
      <w:pPr>
        <w:pStyle w:val="Akapitzlist"/>
        <w:widowControl/>
        <w:numPr>
          <w:ilvl w:val="0"/>
          <w:numId w:val="10"/>
        </w:numPr>
        <w:suppressAutoHyphens w:val="0"/>
        <w:spacing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Podanie przez Państwa danych osobowych jest obowiązkowe. Nieprzekazanie danych skutkować będzie brakiem realizacji celu, o którym mowa w punkcie 3.</w:t>
      </w:r>
    </w:p>
    <w:p w14:paraId="059E5F42" w14:textId="77777777" w:rsidR="001B040E" w:rsidRPr="00992661" w:rsidRDefault="00501275">
      <w:pPr>
        <w:pStyle w:val="Akapitzlist"/>
        <w:widowControl/>
        <w:numPr>
          <w:ilvl w:val="0"/>
          <w:numId w:val="10"/>
        </w:numPr>
        <w:suppressAutoHyphens w:val="0"/>
        <w:spacing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992661">
        <w:rPr>
          <w:rFonts w:ascii="Times New Roman" w:hAnsi="Times New Roman"/>
          <w:color w:val="000000"/>
          <w:sz w:val="20"/>
          <w:szCs w:val="20"/>
        </w:rPr>
        <w:t>Państwa dane mogą zostać przekazane podmiotom zewnętrznym na podstawie umowy powierzenia przetwarzania danych osobowych, a także podmiotom lub organom uprawnionym na podstawie przepisów prawa.</w:t>
      </w:r>
    </w:p>
    <w:p w14:paraId="27B92565" w14:textId="77777777" w:rsidR="001B040E" w:rsidRPr="00992661" w:rsidRDefault="001B040E">
      <w:pPr>
        <w:rPr>
          <w:rFonts w:ascii="Times New Roman" w:hAnsi="Times New Roman"/>
          <w:i/>
          <w:iCs/>
        </w:rPr>
      </w:pPr>
    </w:p>
    <w:p w14:paraId="04DC52EF" w14:textId="56E47CED" w:rsidR="001B040E" w:rsidRPr="00992661" w:rsidRDefault="0050127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92661">
        <w:rPr>
          <w:rFonts w:ascii="Times New Roman" w:eastAsia="Arial CE" w:hAnsi="Times New Roman"/>
          <w:sz w:val="24"/>
          <w:szCs w:val="24"/>
        </w:rPr>
        <w:t>………………………….., dnia ……………202</w:t>
      </w:r>
      <w:r w:rsidR="00CF31F9" w:rsidRPr="00992661">
        <w:rPr>
          <w:rFonts w:ascii="Times New Roman" w:eastAsia="Arial CE" w:hAnsi="Times New Roman"/>
          <w:sz w:val="24"/>
          <w:szCs w:val="24"/>
        </w:rPr>
        <w:t>5</w:t>
      </w:r>
      <w:r w:rsidRPr="00992661">
        <w:rPr>
          <w:rFonts w:ascii="Times New Roman" w:eastAsia="Arial CE" w:hAnsi="Times New Roman"/>
          <w:sz w:val="24"/>
          <w:szCs w:val="24"/>
        </w:rPr>
        <w:t xml:space="preserve"> r.</w:t>
      </w:r>
    </w:p>
    <w:p w14:paraId="136659FE" w14:textId="77777777" w:rsidR="001B040E" w:rsidRPr="00992661" w:rsidRDefault="00501275">
      <w:pPr>
        <w:pStyle w:val="Standard"/>
        <w:tabs>
          <w:tab w:val="left" w:pos="4500"/>
          <w:tab w:val="decimal" w:leader="dot" w:pos="9072"/>
        </w:tabs>
        <w:ind w:left="0"/>
        <w:rPr>
          <w:sz w:val="16"/>
          <w:szCs w:val="16"/>
        </w:rPr>
      </w:pPr>
      <w:r w:rsidRPr="00992661">
        <w:rPr>
          <w:sz w:val="16"/>
          <w:szCs w:val="16"/>
        </w:rPr>
        <w:tab/>
      </w:r>
      <w:r w:rsidRPr="00992661">
        <w:rPr>
          <w:sz w:val="16"/>
          <w:szCs w:val="16"/>
        </w:rPr>
        <w:tab/>
      </w:r>
    </w:p>
    <w:p w14:paraId="58971D78" w14:textId="77777777" w:rsidR="001B040E" w:rsidRPr="00992661" w:rsidRDefault="00501275">
      <w:pPr>
        <w:pStyle w:val="Textbody"/>
        <w:tabs>
          <w:tab w:val="center" w:pos="7124"/>
        </w:tabs>
        <w:spacing w:after="0"/>
      </w:pPr>
      <w:r w:rsidRPr="00992661">
        <w:tab/>
        <w:t>(</w:t>
      </w:r>
      <w:r w:rsidRPr="00992661">
        <w:rPr>
          <w:sz w:val="18"/>
          <w:szCs w:val="18"/>
        </w:rPr>
        <w:t>podpis osoby/ osób uprawnionej /</w:t>
      </w:r>
      <w:proofErr w:type="spellStart"/>
      <w:r w:rsidRPr="00992661">
        <w:rPr>
          <w:sz w:val="18"/>
          <w:szCs w:val="18"/>
        </w:rPr>
        <w:t>ych</w:t>
      </w:r>
      <w:proofErr w:type="spellEnd"/>
    </w:p>
    <w:p w14:paraId="38526746" w14:textId="77777777" w:rsidR="001B040E" w:rsidRPr="00992661" w:rsidRDefault="00501275">
      <w:pPr>
        <w:pStyle w:val="Textbody"/>
        <w:tabs>
          <w:tab w:val="center" w:pos="7124"/>
        </w:tabs>
        <w:spacing w:after="0"/>
        <w:rPr>
          <w:sz w:val="18"/>
          <w:szCs w:val="18"/>
        </w:rPr>
      </w:pPr>
      <w:r w:rsidRPr="00992661">
        <w:rPr>
          <w:sz w:val="18"/>
          <w:szCs w:val="18"/>
        </w:rPr>
        <w:tab/>
        <w:t>do reprezentowania Wykonawcy)</w:t>
      </w:r>
    </w:p>
    <w:sectPr w:rsidR="001B040E" w:rsidRPr="0099266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28" w:right="1418" w:bottom="1701" w:left="1418" w:header="709" w:footer="1531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E56A2" w14:textId="77777777" w:rsidR="00CB59A4" w:rsidRDefault="00CB59A4">
      <w:pPr>
        <w:spacing w:line="240" w:lineRule="auto"/>
      </w:pPr>
      <w:r>
        <w:separator/>
      </w:r>
    </w:p>
  </w:endnote>
  <w:endnote w:type="continuationSeparator" w:id="0">
    <w:p w14:paraId="0DFDE57E" w14:textId="77777777" w:rsidR="00CB59A4" w:rsidRDefault="00CB59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DDAC" w14:textId="77777777" w:rsidR="001B040E" w:rsidRDefault="00501275">
    <w:pPr>
      <w:pStyle w:val="Stopka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  <w:lang w:eastAsia="pl-PL"/>
      </w:rPr>
      <w:drawing>
        <wp:anchor distT="0" distB="0" distL="114300" distR="114300" simplePos="0" relativeHeight="251660288" behindDoc="1" locked="0" layoutInCell="0" allowOverlap="1" wp14:anchorId="42392783" wp14:editId="25ADAFCC">
          <wp:simplePos x="0" y="0"/>
          <wp:positionH relativeFrom="margin">
            <wp:posOffset>-220980</wp:posOffset>
          </wp:positionH>
          <wp:positionV relativeFrom="page">
            <wp:posOffset>9803130</wp:posOffset>
          </wp:positionV>
          <wp:extent cx="6479540" cy="669290"/>
          <wp:effectExtent l="0" t="0" r="0" b="0"/>
          <wp:wrapSquare wrapText="bothSides"/>
          <wp:docPr id="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1132DC"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33CB1" w14:textId="77777777" w:rsidR="001B040E" w:rsidRDefault="00501275">
    <w:pPr>
      <w:pStyle w:val="Stopka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  <w:lang w:eastAsia="pl-PL"/>
      </w:rPr>
      <w:drawing>
        <wp:anchor distT="0" distB="0" distL="114300" distR="114300" simplePos="0" relativeHeight="251661312" behindDoc="1" locked="0" layoutInCell="0" allowOverlap="1" wp14:anchorId="033235D2" wp14:editId="38477455">
          <wp:simplePos x="0" y="0"/>
          <wp:positionH relativeFrom="margin">
            <wp:posOffset>-220980</wp:posOffset>
          </wp:positionH>
          <wp:positionV relativeFrom="page">
            <wp:posOffset>9803130</wp:posOffset>
          </wp:positionV>
          <wp:extent cx="6479540" cy="669290"/>
          <wp:effectExtent l="0" t="0" r="0" b="0"/>
          <wp:wrapSquare wrapText="bothSides"/>
          <wp:docPr id="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0C164" w14:textId="77777777" w:rsidR="00CB59A4" w:rsidRDefault="00CB59A4">
      <w:pPr>
        <w:spacing w:line="240" w:lineRule="auto"/>
      </w:pPr>
      <w:r>
        <w:separator/>
      </w:r>
    </w:p>
  </w:footnote>
  <w:footnote w:type="continuationSeparator" w:id="0">
    <w:p w14:paraId="4E4D46E0" w14:textId="77777777" w:rsidR="00CB59A4" w:rsidRDefault="00CB59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12B62" w14:textId="77777777" w:rsidR="001B040E" w:rsidRDefault="0050127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1" locked="0" layoutInCell="0" allowOverlap="1" wp14:anchorId="1D88AF8C" wp14:editId="1FC353D8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555" cy="962025"/>
          <wp:effectExtent l="0" t="0" r="0" b="0"/>
          <wp:wrapSquare wrapText="bothSides"/>
          <wp:docPr id="1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 wp14:anchorId="237451F9" wp14:editId="40798264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 wp14:anchorId="108C145E" wp14:editId="68F60C0C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3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40871446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69F38A" w14:textId="77777777" w:rsidR="001B040E" w:rsidRDefault="001B040E">
    <w:pPr>
      <w:pStyle w:val="Nagwek"/>
    </w:pPr>
  </w:p>
  <w:p w14:paraId="45B0E407" w14:textId="77777777" w:rsidR="001B040E" w:rsidRDefault="001B04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79F7" w14:textId="77777777" w:rsidR="001B040E" w:rsidRDefault="0050127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133DEB78" wp14:editId="497F2393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555" cy="962025"/>
          <wp:effectExtent l="0" t="0" r="0" b="0"/>
          <wp:wrapSquare wrapText="bothSides"/>
          <wp:docPr id="4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2D849519" wp14:editId="525899A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2C0A7C26" wp14:editId="29497C4C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a 40871446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04CE39" w14:textId="77777777" w:rsidR="001B040E" w:rsidRDefault="001B040E">
    <w:pPr>
      <w:pStyle w:val="Nagwek"/>
    </w:pPr>
  </w:p>
  <w:p w14:paraId="4A684436" w14:textId="77777777" w:rsidR="001B040E" w:rsidRDefault="001B0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B43FC"/>
    <w:multiLevelType w:val="multilevel"/>
    <w:tmpl w:val="98FA5C04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P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1" w15:restartNumberingAfterBreak="0">
    <w:nsid w:val="2474364E"/>
    <w:multiLevelType w:val="multilevel"/>
    <w:tmpl w:val="05AC0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3F327E"/>
    <w:multiLevelType w:val="multilevel"/>
    <w:tmpl w:val="7C22AF92"/>
    <w:lvl w:ilvl="0">
      <w:start w:val="1"/>
      <w:numFmt w:val="decimal"/>
      <w:pStyle w:val="Podpunktumowy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2F453045"/>
    <w:multiLevelType w:val="multilevel"/>
    <w:tmpl w:val="05A4B352"/>
    <w:lvl w:ilvl="0">
      <w:start w:val="1"/>
      <w:numFmt w:val="decimal"/>
      <w:pStyle w:val="Punkty"/>
      <w:lvlText w:val="%1."/>
      <w:lvlJc w:val="left"/>
      <w:pPr>
        <w:tabs>
          <w:tab w:val="num" w:pos="0"/>
        </w:tabs>
        <w:ind w:left="64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4" w15:restartNumberingAfterBreak="0">
    <w:nsid w:val="3A754765"/>
    <w:multiLevelType w:val="multilevel"/>
    <w:tmpl w:val="67F495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FA13C8B"/>
    <w:multiLevelType w:val="multilevel"/>
    <w:tmpl w:val="AD08C0EC"/>
    <w:lvl w:ilvl="0">
      <w:start w:val="1"/>
      <w:numFmt w:val="decimal"/>
      <w:pStyle w:val="Punktyumowy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48EF4CF5"/>
    <w:multiLevelType w:val="multilevel"/>
    <w:tmpl w:val="2692F5E0"/>
    <w:lvl w:ilvl="0">
      <w:start w:val="1"/>
      <w:numFmt w:val="decimal"/>
      <w:pStyle w:val="Struktura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  <w:sz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7" w15:restartNumberingAfterBreak="0">
    <w:nsid w:val="57CF722F"/>
    <w:multiLevelType w:val="multilevel"/>
    <w:tmpl w:val="ABD0C7B6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odpun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8" w15:restartNumberingAfterBreak="0">
    <w:nsid w:val="65485A9E"/>
    <w:multiLevelType w:val="multilevel"/>
    <w:tmpl w:val="60E8104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6EBC728B"/>
    <w:multiLevelType w:val="multilevel"/>
    <w:tmpl w:val="3AD20018"/>
    <w:lvl w:ilvl="0">
      <w:start w:val="1"/>
      <w:numFmt w:val="decimal"/>
      <w:pStyle w:val="Wytyczne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2FE3CBE"/>
    <w:multiLevelType w:val="multilevel"/>
    <w:tmpl w:val="1ED651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C7030ED"/>
    <w:multiLevelType w:val="multilevel"/>
    <w:tmpl w:val="467EAFFE"/>
    <w:lvl w:ilvl="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pStyle w:val="Gownepunkty"/>
      <w:lvlText w:val="%4."/>
      <w:lvlJc w:val="left"/>
      <w:pPr>
        <w:tabs>
          <w:tab w:val="num" w:pos="3888"/>
        </w:tabs>
        <w:ind w:left="3888" w:hanging="360"/>
      </w:pPr>
      <w:rPr>
        <w:lang w:val="pl-PL"/>
      </w:r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num w:numId="1" w16cid:durableId="642008623">
    <w:abstractNumId w:val="6"/>
  </w:num>
  <w:num w:numId="2" w16cid:durableId="130638047">
    <w:abstractNumId w:val="3"/>
  </w:num>
  <w:num w:numId="3" w16cid:durableId="1688214502">
    <w:abstractNumId w:val="7"/>
  </w:num>
  <w:num w:numId="4" w16cid:durableId="1842813646">
    <w:abstractNumId w:val="0"/>
  </w:num>
  <w:num w:numId="5" w16cid:durableId="692539569">
    <w:abstractNumId w:val="11"/>
  </w:num>
  <w:num w:numId="6" w16cid:durableId="1891721278">
    <w:abstractNumId w:val="9"/>
  </w:num>
  <w:num w:numId="7" w16cid:durableId="620577231">
    <w:abstractNumId w:val="5"/>
  </w:num>
  <w:num w:numId="8" w16cid:durableId="1551964497">
    <w:abstractNumId w:val="2"/>
  </w:num>
  <w:num w:numId="9" w16cid:durableId="1564410513">
    <w:abstractNumId w:val="1"/>
  </w:num>
  <w:num w:numId="10" w16cid:durableId="1615751690">
    <w:abstractNumId w:val="4"/>
  </w:num>
  <w:num w:numId="11" w16cid:durableId="589504646">
    <w:abstractNumId w:val="8"/>
  </w:num>
  <w:num w:numId="12" w16cid:durableId="17685010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40E"/>
    <w:rsid w:val="0000782F"/>
    <w:rsid w:val="00042F15"/>
    <w:rsid w:val="000804B6"/>
    <w:rsid w:val="000C742B"/>
    <w:rsid w:val="001132DC"/>
    <w:rsid w:val="00152898"/>
    <w:rsid w:val="0018669E"/>
    <w:rsid w:val="001B040E"/>
    <w:rsid w:val="0021568A"/>
    <w:rsid w:val="00277F7B"/>
    <w:rsid w:val="002E503B"/>
    <w:rsid w:val="00334782"/>
    <w:rsid w:val="00501275"/>
    <w:rsid w:val="0053190C"/>
    <w:rsid w:val="0058202C"/>
    <w:rsid w:val="005A0F73"/>
    <w:rsid w:val="005B35D6"/>
    <w:rsid w:val="005F429D"/>
    <w:rsid w:val="00613FED"/>
    <w:rsid w:val="00654372"/>
    <w:rsid w:val="0065706F"/>
    <w:rsid w:val="00667C14"/>
    <w:rsid w:val="00672F04"/>
    <w:rsid w:val="0069311E"/>
    <w:rsid w:val="006C0164"/>
    <w:rsid w:val="007A5B2D"/>
    <w:rsid w:val="007C7812"/>
    <w:rsid w:val="00811953"/>
    <w:rsid w:val="0087562B"/>
    <w:rsid w:val="008F2964"/>
    <w:rsid w:val="0092534D"/>
    <w:rsid w:val="009258DA"/>
    <w:rsid w:val="00965C0E"/>
    <w:rsid w:val="0097236D"/>
    <w:rsid w:val="00992661"/>
    <w:rsid w:val="00B33E8E"/>
    <w:rsid w:val="00B93C38"/>
    <w:rsid w:val="00CB59A4"/>
    <w:rsid w:val="00CC3A1E"/>
    <w:rsid w:val="00CF31F9"/>
    <w:rsid w:val="00DB6129"/>
    <w:rsid w:val="00DF3F94"/>
    <w:rsid w:val="00E404F2"/>
    <w:rsid w:val="00E564C4"/>
    <w:rsid w:val="00ED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984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D5B"/>
    <w:pPr>
      <w:widowControl w:val="0"/>
      <w:spacing w:line="320" w:lineRule="atLeast"/>
    </w:pPr>
    <w:rPr>
      <w:rFonts w:ascii="Trebuchet MS" w:eastAsia="Times New Roman" w:hAnsi="Trebuchet MS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5D5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5D5B"/>
  </w:style>
  <w:style w:type="character" w:customStyle="1" w:styleId="StopkaZnak">
    <w:name w:val="Stopka Znak"/>
    <w:basedOn w:val="Domylnaczcionkaakapitu"/>
    <w:link w:val="Stopka"/>
    <w:uiPriority w:val="99"/>
    <w:qFormat/>
    <w:rsid w:val="00B35D5B"/>
  </w:style>
  <w:style w:type="character" w:styleId="Hipercze">
    <w:name w:val="Hyperlink"/>
    <w:uiPriority w:val="99"/>
    <w:rsid w:val="00B35D5B"/>
    <w:rPr>
      <w:rFonts w:cs="Times New Roman"/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qFormat/>
    <w:rsid w:val="00B35D5B"/>
    <w:rPr>
      <w:rFonts w:ascii="Times New Roman" w:eastAsia="Times New Roman" w:hAnsi="Times New Roman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qFormat/>
    <w:rsid w:val="00B35D5B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character" w:customStyle="1" w:styleId="FontStyle30">
    <w:name w:val="Font Style30"/>
    <w:uiPriority w:val="99"/>
    <w:qFormat/>
    <w:rsid w:val="00B35D5B"/>
    <w:rPr>
      <w:b/>
      <w:bCs/>
    </w:rPr>
  </w:style>
  <w:style w:type="character" w:customStyle="1" w:styleId="StrukturaZnak">
    <w:name w:val="Struktura Znak"/>
    <w:link w:val="Struktura"/>
    <w:qFormat/>
    <w:rsid w:val="00B35D5B"/>
    <w:rPr>
      <w:rFonts w:ascii="Trebuchet MS" w:eastAsia="Lucida Sans Unicode" w:hAnsi="Trebuchet MS" w:cs="Times New Roman"/>
      <w:b/>
      <w:caps/>
      <w:spacing w:val="15"/>
      <w:szCs w:val="24"/>
      <w:shd w:val="clear" w:color="auto" w:fill="FFFFFF"/>
      <w:lang w:val="x-none" w:eastAsia="x-none"/>
    </w:rPr>
  </w:style>
  <w:style w:type="character" w:customStyle="1" w:styleId="Teksttreci2Kursywa">
    <w:name w:val="Tekst treści (2) + Kursywa"/>
    <w:basedOn w:val="Teksttreci2"/>
    <w:qFormat/>
    <w:rsid w:val="00B35D5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unktyZnak">
    <w:name w:val="Punkty Znak"/>
    <w:basedOn w:val="Domylnaczcionkaakapitu"/>
    <w:link w:val="Punkty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FontStyle28">
    <w:name w:val="Font Style28"/>
    <w:qFormat/>
    <w:rsid w:val="00B35D5B"/>
    <w:rPr>
      <w:rFonts w:ascii="MS Reference Sans Serif" w:hAnsi="MS Reference Sans Serif" w:cs="MS Reference Sans Serif"/>
      <w:sz w:val="18"/>
      <w:szCs w:val="18"/>
    </w:rPr>
  </w:style>
  <w:style w:type="character" w:customStyle="1" w:styleId="PodpunktZnak">
    <w:name w:val="Podpunkt Znak"/>
    <w:basedOn w:val="PunktyZnak"/>
    <w:link w:val="Podpun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odpunktaZnak">
    <w:name w:val="Podpunkt a. Znak"/>
    <w:basedOn w:val="PunktyZnak"/>
    <w:link w:val="Podpunkta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">
    <w:name w:val="ppkt Znak"/>
    <w:basedOn w:val="PunktyZnak"/>
    <w:link w:val="ppkt0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0">
    <w:name w:val="PPkt Znak"/>
    <w:basedOn w:val="PodpunktaZnak"/>
    <w:link w:val="PP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Nagweklubstopka">
    <w:name w:val="Nagłówek lub stopka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8ptBezpogrubieniaBezkursywy">
    <w:name w:val="Nagłówek lub stopka + 8 pt;Bez pogrubienia;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 w:eastAsia="pl-PL" w:bidi="pl-PL"/>
    </w:rPr>
  </w:style>
  <w:style w:type="character" w:customStyle="1" w:styleId="NagweklubstopkaCambria85ptBezpogrubieniaBezkursywy">
    <w:name w:val="Nagłówek lub stopka + Cambria;8;5 pt;Bez pogrubienia;Bez kursywy"/>
    <w:basedOn w:val="Domylnaczcionkaakapitu"/>
    <w:qFormat/>
    <w:rsid w:val="00B35D5B"/>
    <w:rPr>
      <w:rFonts w:ascii="Cambria" w:eastAsia="Cambria" w:hAnsi="Cambria" w:cs="Cambri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qFormat/>
    <w:rsid w:val="00B35D5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qFormat/>
    <w:rsid w:val="00B35D5B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16Bezkursywy">
    <w:name w:val="Tekst treści (16) + Bez kursywy"/>
    <w:basedOn w:val="Domylnaczcionkaakapitu"/>
    <w:qFormat/>
    <w:rsid w:val="00B35D5B"/>
    <w:rPr>
      <w:rFonts w:ascii="Times New Roman" w:eastAsia="Times New Roman" w:hAnsi="Times New Roman"/>
      <w:i/>
      <w:iCs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customStyle="1" w:styleId="Tytu1Znak">
    <w:name w:val="Tytuł1 Znak"/>
    <w:basedOn w:val="Domylnaczcionkaakapitu"/>
    <w:link w:val="Tytu1"/>
    <w:qFormat/>
    <w:rsid w:val="00B35D5B"/>
    <w:rPr>
      <w:rFonts w:ascii="Trebuchet MS" w:eastAsia="Times New Roman" w:hAnsi="Trebuchet MS" w:cs="Times New Roman"/>
      <w:b/>
      <w:sz w:val="28"/>
      <w:szCs w:val="28"/>
      <w:lang w:eastAsia="ar-SA" w:bidi="pl-PL"/>
    </w:rPr>
  </w:style>
  <w:style w:type="character" w:customStyle="1" w:styleId="WytyczneZnak">
    <w:name w:val="Wytyczne Znak"/>
    <w:link w:val="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PodwytyczneZnak">
    <w:name w:val="Podwytyczne Znak"/>
    <w:link w:val="Pod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AkapitzlistZnak">
    <w:name w:val="Akapit z listą Znak"/>
    <w:link w:val="Akapitzlist"/>
    <w:uiPriority w:val="34"/>
    <w:qFormat/>
    <w:rsid w:val="00C37CC3"/>
    <w:rPr>
      <w:rFonts w:ascii="Trebuchet MS" w:eastAsia="Times New Roman" w:hAnsi="Trebuchet MS" w:cs="Times New Roman"/>
      <w:lang w:eastAsia="ar-SA"/>
    </w:rPr>
  </w:style>
  <w:style w:type="character" w:customStyle="1" w:styleId="Style15Znak">
    <w:name w:val="Style15 Znak"/>
    <w:link w:val="Style15"/>
    <w:uiPriority w:val="99"/>
    <w:qFormat/>
    <w:rsid w:val="00C37CC3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FontStyle130">
    <w:name w:val="Font Style130"/>
    <w:uiPriority w:val="99"/>
    <w:qFormat/>
    <w:rsid w:val="00C37CC3"/>
    <w:rPr>
      <w:rFonts w:ascii="Arial" w:hAnsi="Arial" w:cs="Arial"/>
      <w:color w:val="000000"/>
      <w:sz w:val="22"/>
      <w:szCs w:val="22"/>
    </w:rPr>
  </w:style>
  <w:style w:type="character" w:customStyle="1" w:styleId="PunktyumowyZnak">
    <w:name w:val="Punkty umowy Znak"/>
    <w:basedOn w:val="Domylnaczcionkaakapitu"/>
    <w:link w:val="Punktyumowy"/>
    <w:qFormat/>
    <w:rsid w:val="008644AF"/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D306E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CD2C41"/>
    <w:rPr>
      <w:rFonts w:ascii="Trebuchet MS" w:eastAsia="Times New Roman" w:hAnsi="Trebuchet MS" w:cs="Times New Roman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D2C41"/>
    <w:rPr>
      <w:rFonts w:ascii="Trebuchet MS" w:eastAsia="Times New Roman" w:hAnsi="Trebuchet MS" w:cs="Times New Roman"/>
      <w:sz w:val="16"/>
      <w:szCs w:val="16"/>
      <w:lang w:eastAsia="ar-SA"/>
    </w:rPr>
  </w:style>
  <w:style w:type="character" w:customStyle="1" w:styleId="TekstpodstawowyZnak">
    <w:name w:val="Tekst podstawowy Znak"/>
    <w:basedOn w:val="Domylnaczcionkaakapitu"/>
    <w:link w:val="Textbody"/>
    <w:uiPriority w:val="99"/>
    <w:semiHidden/>
    <w:qFormat/>
    <w:rsid w:val="00BC1D3D"/>
    <w:rPr>
      <w:rFonts w:ascii="Trebuchet MS" w:eastAsia="Times New Roman" w:hAnsi="Trebuchet MS" w:cs="Times New Roman"/>
      <w:lang w:eastAsia="ar-SA"/>
    </w:rPr>
  </w:style>
  <w:style w:type="character" w:customStyle="1" w:styleId="DefaultZnak">
    <w:name w:val="Default Znak"/>
    <w:basedOn w:val="Domylnaczcionkaakapitu"/>
    <w:link w:val="Default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character" w:customStyle="1" w:styleId="PodpunktumowyZnak">
    <w:name w:val="Podpunkt umowy Znak"/>
    <w:basedOn w:val="PunktyumowyZnak"/>
    <w:link w:val="Podpunktumowy"/>
    <w:qFormat/>
    <w:rsid w:val="006F4D06"/>
    <w:rPr>
      <w:rFonts w:ascii="Trebuchet MS" w:eastAsia="HG Mincho Light J" w:hAnsi="Trebuchet MS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93E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93E5B"/>
    <w:rPr>
      <w:rFonts w:ascii="Trebuchet MS" w:eastAsia="Times New Roman" w:hAnsi="Trebuchet MS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93E5B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uiPriority w:val="99"/>
    <w:semiHidden/>
    <w:unhideWhenUsed/>
    <w:rsid w:val="00BC1D3D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5D5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Spistreci1">
    <w:name w:val="toc 1"/>
    <w:basedOn w:val="Normalny"/>
    <w:next w:val="Normalny"/>
    <w:autoRedefine/>
    <w:uiPriority w:val="99"/>
    <w:semiHidden/>
    <w:rsid w:val="00B35D5B"/>
    <w:pPr>
      <w:widowControl/>
      <w:tabs>
        <w:tab w:val="right" w:leader="hyphen" w:pos="9530"/>
      </w:tabs>
      <w:suppressAutoHyphens w:val="0"/>
      <w:jc w:val="center"/>
    </w:pPr>
    <w:rPr>
      <w:b/>
      <w:bCs/>
      <w:sz w:val="32"/>
      <w:szCs w:val="3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B35D5B"/>
    <w:pPr>
      <w:shd w:val="clear" w:color="auto" w:fill="FFFFFF"/>
      <w:suppressAutoHyphens w:val="0"/>
      <w:spacing w:line="278" w:lineRule="exact"/>
      <w:ind w:hanging="760"/>
      <w:jc w:val="both"/>
    </w:pPr>
    <w:rPr>
      <w:rFonts w:ascii="Times New Roman" w:hAnsi="Times New Roman" w:cstheme="minorBidi"/>
      <w:lang w:eastAsia="en-US"/>
    </w:rPr>
  </w:style>
  <w:style w:type="paragraph" w:customStyle="1" w:styleId="Teksttreci60">
    <w:name w:val="Tekst treści (6)"/>
    <w:basedOn w:val="Normalny"/>
    <w:link w:val="Teksttreci6"/>
    <w:qFormat/>
    <w:rsid w:val="00B35D5B"/>
    <w:pPr>
      <w:shd w:val="clear" w:color="auto" w:fill="FFFFFF"/>
      <w:suppressAutoHyphens w:val="0"/>
      <w:spacing w:before="1800" w:after="900" w:line="0" w:lineRule="atLeast"/>
      <w:jc w:val="center"/>
    </w:pPr>
    <w:rPr>
      <w:rFonts w:ascii="Times New Roman" w:hAnsi="Times New Roman" w:cstheme="minorBidi"/>
      <w:b/>
      <w:bCs/>
      <w:sz w:val="32"/>
      <w:szCs w:val="32"/>
      <w:lang w:eastAsia="en-US"/>
    </w:rPr>
  </w:style>
  <w:style w:type="paragraph" w:customStyle="1" w:styleId="Struktura">
    <w:name w:val="Struktura"/>
    <w:basedOn w:val="Normalny"/>
    <w:link w:val="StrukturaZnak"/>
    <w:qFormat/>
    <w:rsid w:val="00B35D5B"/>
    <w:pPr>
      <w:keepNext/>
      <w:numPr>
        <w:numId w:val="1"/>
      </w:numPr>
      <w:shd w:val="clear" w:color="auto" w:fill="FFFFFF" w:themeFill="background1"/>
      <w:tabs>
        <w:tab w:val="left" w:pos="426"/>
      </w:tabs>
      <w:suppressAutoHyphens w:val="0"/>
      <w:spacing w:before="360" w:after="240"/>
      <w:outlineLvl w:val="1"/>
    </w:pPr>
    <w:rPr>
      <w:rFonts w:eastAsia="Lucida Sans Unicode"/>
      <w:b/>
      <w:caps/>
      <w:spacing w:val="15"/>
      <w:szCs w:val="24"/>
      <w:lang w:val="x-none" w:eastAsia="x-none"/>
    </w:rPr>
  </w:style>
  <w:style w:type="paragraph" w:customStyle="1" w:styleId="Punkty">
    <w:name w:val="Punkty"/>
    <w:basedOn w:val="Akapitzlist"/>
    <w:link w:val="PunktyZnak"/>
    <w:qFormat/>
    <w:rsid w:val="00B35D5B"/>
    <w:pPr>
      <w:numPr>
        <w:numId w:val="2"/>
      </w:numPr>
      <w:tabs>
        <w:tab w:val="left" w:pos="567"/>
      </w:tabs>
      <w:spacing w:after="200" w:line="276" w:lineRule="auto"/>
      <w:contextualSpacing w:val="0"/>
      <w:jc w:val="both"/>
    </w:pPr>
    <w:rPr>
      <w:rFonts w:eastAsia="Calibri"/>
    </w:rPr>
  </w:style>
  <w:style w:type="paragraph" w:customStyle="1" w:styleId="Podpunkt">
    <w:name w:val="Podpunkt"/>
    <w:basedOn w:val="Punkty"/>
    <w:link w:val="PodpunktZnak"/>
    <w:qFormat/>
    <w:rsid w:val="00B35D5B"/>
    <w:pPr>
      <w:numPr>
        <w:ilvl w:val="1"/>
        <w:numId w:val="3"/>
      </w:numPr>
    </w:pPr>
  </w:style>
  <w:style w:type="paragraph" w:customStyle="1" w:styleId="Podpunkta">
    <w:name w:val="Podpunkt a."/>
    <w:basedOn w:val="Punkty"/>
    <w:link w:val="PodpunktaZnak"/>
    <w:qFormat/>
    <w:rsid w:val="00B35D5B"/>
  </w:style>
  <w:style w:type="paragraph" w:customStyle="1" w:styleId="ppkt0">
    <w:name w:val="ppkt"/>
    <w:basedOn w:val="Punkty"/>
    <w:link w:val="ppktZnak"/>
    <w:qFormat/>
    <w:rsid w:val="00B35D5B"/>
  </w:style>
  <w:style w:type="paragraph" w:customStyle="1" w:styleId="PPkt">
    <w:name w:val="PPkt"/>
    <w:basedOn w:val="Podpunkta"/>
    <w:link w:val="PPktZnak0"/>
    <w:qFormat/>
    <w:rsid w:val="00B35D5B"/>
    <w:pPr>
      <w:numPr>
        <w:ilvl w:val="1"/>
        <w:numId w:val="4"/>
      </w:numPr>
    </w:pPr>
  </w:style>
  <w:style w:type="paragraph" w:customStyle="1" w:styleId="Tytu1">
    <w:name w:val="Tytuł1"/>
    <w:basedOn w:val="Normalny"/>
    <w:link w:val="Tytu1Znak"/>
    <w:qFormat/>
    <w:rsid w:val="00B35D5B"/>
    <w:pPr>
      <w:spacing w:line="276" w:lineRule="auto"/>
      <w:jc w:val="center"/>
    </w:pPr>
    <w:rPr>
      <w:b/>
      <w:sz w:val="28"/>
      <w:szCs w:val="28"/>
      <w:lang w:bidi="pl-PL"/>
    </w:rPr>
  </w:style>
  <w:style w:type="paragraph" w:styleId="Akapitzlist">
    <w:name w:val="List Paragraph"/>
    <w:basedOn w:val="Normalny"/>
    <w:link w:val="AkapitzlistZnak"/>
    <w:uiPriority w:val="34"/>
    <w:qFormat/>
    <w:rsid w:val="00B35D5B"/>
    <w:pPr>
      <w:ind w:left="720"/>
      <w:contextualSpacing/>
    </w:pPr>
  </w:style>
  <w:style w:type="paragraph" w:customStyle="1" w:styleId="Gownepunkty">
    <w:name w:val="Głowne punkty"/>
    <w:basedOn w:val="Normalny"/>
    <w:qFormat/>
    <w:rsid w:val="00C37CC3"/>
    <w:pPr>
      <w:numPr>
        <w:ilvl w:val="3"/>
        <w:numId w:val="5"/>
      </w:numPr>
      <w:tabs>
        <w:tab w:val="left" w:pos="1701"/>
      </w:tabs>
      <w:suppressAutoHyphens w:val="0"/>
      <w:spacing w:line="360" w:lineRule="auto"/>
      <w:ind w:left="1843" w:hanging="425"/>
    </w:pPr>
    <w:rPr>
      <w:rFonts w:ascii="Verdana" w:hAnsi="Verdana"/>
      <w:sz w:val="24"/>
      <w:szCs w:val="24"/>
      <w:lang w:val="x-none" w:eastAsia="x-none"/>
    </w:rPr>
  </w:style>
  <w:style w:type="paragraph" w:customStyle="1" w:styleId="Wytyczne">
    <w:name w:val="Wytyczne"/>
    <w:basedOn w:val="Akapitzlist"/>
    <w:link w:val="WytyczneZnak"/>
    <w:qFormat/>
    <w:rsid w:val="00C37CC3"/>
    <w:pPr>
      <w:numPr>
        <w:numId w:val="6"/>
      </w:numPr>
      <w:tabs>
        <w:tab w:val="left" w:pos="709"/>
      </w:tabs>
      <w:suppressAutoHyphens w:val="0"/>
      <w:spacing w:line="276" w:lineRule="auto"/>
      <w:jc w:val="both"/>
    </w:pPr>
    <w:rPr>
      <w:rFonts w:ascii="Times New Roman" w:hAnsi="Times New Roman"/>
      <w:sz w:val="24"/>
      <w:szCs w:val="24"/>
      <w:lang w:val="x-none" w:eastAsia="x-none" w:bidi="en-US"/>
    </w:rPr>
  </w:style>
  <w:style w:type="paragraph" w:customStyle="1" w:styleId="Podwytyczne">
    <w:name w:val="Podwytyczne"/>
    <w:basedOn w:val="Wytyczne"/>
    <w:link w:val="PodwytyczneZnak"/>
    <w:qFormat/>
    <w:rsid w:val="00C37CC3"/>
  </w:style>
  <w:style w:type="paragraph" w:customStyle="1" w:styleId="Style15">
    <w:name w:val="Style15"/>
    <w:basedOn w:val="Normalny"/>
    <w:link w:val="Style15Znak"/>
    <w:uiPriority w:val="99"/>
    <w:qFormat/>
    <w:rsid w:val="00C37CC3"/>
    <w:pPr>
      <w:suppressAutoHyphens w:val="0"/>
      <w:spacing w:line="239" w:lineRule="exact"/>
      <w:jc w:val="both"/>
    </w:pPr>
    <w:rPr>
      <w:rFonts w:ascii="Verdana" w:hAnsi="Verdana"/>
      <w:sz w:val="24"/>
      <w:szCs w:val="24"/>
      <w:lang w:val="x-none" w:eastAsia="x-none"/>
    </w:rPr>
  </w:style>
  <w:style w:type="paragraph" w:customStyle="1" w:styleId="Style19">
    <w:name w:val="Style19"/>
    <w:basedOn w:val="Normalny"/>
    <w:uiPriority w:val="99"/>
    <w:qFormat/>
    <w:rsid w:val="00C37CC3"/>
    <w:pPr>
      <w:suppressAutoHyphens w:val="0"/>
      <w:spacing w:line="235" w:lineRule="exact"/>
      <w:ind w:hanging="331"/>
      <w:jc w:val="both"/>
    </w:pPr>
    <w:rPr>
      <w:rFonts w:ascii="Verdana" w:hAnsi="Verdana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qFormat/>
    <w:rsid w:val="00C37CC3"/>
    <w:pPr>
      <w:suppressAutoHyphens w:val="0"/>
      <w:spacing w:line="317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qFormat/>
    <w:rsid w:val="00C37CC3"/>
    <w:pPr>
      <w:suppressAutoHyphens w:val="0"/>
      <w:spacing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Punktyumowy">
    <w:name w:val="Punkty umowy"/>
    <w:basedOn w:val="Normalny"/>
    <w:link w:val="PunktyumowyZnak"/>
    <w:qFormat/>
    <w:rsid w:val="008644AF"/>
    <w:pPr>
      <w:widowControl/>
      <w:numPr>
        <w:numId w:val="7"/>
      </w:numPr>
      <w:suppressAutoHyphens w:val="0"/>
      <w:spacing w:after="27" w:line="240" w:lineRule="auto"/>
      <w:jc w:val="both"/>
    </w:pPr>
    <w:rPr>
      <w:rFonts w:ascii="Times New Roman" w:eastAsia="HG Mincho Light J" w:hAnsi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D306EE"/>
    <w:pPr>
      <w:widowControl/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D306EE"/>
    <w:pPr>
      <w:widowControl/>
      <w:suppressAutoHyphens w:val="0"/>
      <w:spacing w:line="240" w:lineRule="auto"/>
      <w:jc w:val="both"/>
    </w:pPr>
    <w:rPr>
      <w:rFonts w:ascii="Times New Roman" w:hAnsi="Times New Roman"/>
      <w:sz w:val="24"/>
      <w:szCs w:val="20"/>
      <w:lang w:val="x-none" w:eastAsia="pl-PL"/>
    </w:rPr>
  </w:style>
  <w:style w:type="paragraph" w:styleId="Bezodstpw">
    <w:name w:val="No Spacing"/>
    <w:uiPriority w:val="1"/>
    <w:qFormat/>
    <w:rsid w:val="00E82701"/>
    <w:pPr>
      <w:widowControl w:val="0"/>
    </w:pPr>
    <w:rPr>
      <w:rFonts w:ascii="Trebuchet MS" w:eastAsia="Times New Roman" w:hAnsi="Trebuchet MS" w:cs="Times New Roman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CD2C41"/>
    <w:pPr>
      <w:spacing w:after="120" w:line="480" w:lineRule="auto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D2C41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qFormat/>
    <w:rsid w:val="00CD2C41"/>
    <w:pPr>
      <w:ind w:left="284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link w:val="TekstpodstawowyZnak"/>
    <w:qFormat/>
    <w:rsid w:val="00CD2C41"/>
    <w:pPr>
      <w:spacing w:after="120"/>
    </w:pPr>
  </w:style>
  <w:style w:type="paragraph" w:customStyle="1" w:styleId="normaltableau">
    <w:name w:val="normal_tableau"/>
    <w:basedOn w:val="Standard"/>
    <w:qFormat/>
    <w:rsid w:val="00CD2C41"/>
    <w:pPr>
      <w:spacing w:before="120" w:after="120"/>
      <w:ind w:hanging="284"/>
    </w:pPr>
    <w:rPr>
      <w:rFonts w:ascii="Optima" w:hAnsi="Optima" w:cs="Optima"/>
      <w:sz w:val="22"/>
      <w:szCs w:val="22"/>
      <w:lang w:val="en-GB"/>
    </w:rPr>
  </w:style>
  <w:style w:type="paragraph" w:customStyle="1" w:styleId="Style7">
    <w:name w:val="Style7"/>
    <w:basedOn w:val="Standard"/>
    <w:qFormat/>
    <w:rsid w:val="00CD2C41"/>
    <w:pPr>
      <w:widowControl w:val="0"/>
      <w:spacing w:line="242" w:lineRule="exact"/>
      <w:ind w:left="0" w:hanging="979"/>
    </w:pPr>
    <w:rPr>
      <w:rFonts w:ascii="Verdana" w:hAnsi="Verdana" w:cs="Verdana"/>
    </w:rPr>
  </w:style>
  <w:style w:type="paragraph" w:customStyle="1" w:styleId="Tytu2">
    <w:name w:val="Tytuł2"/>
    <w:basedOn w:val="Normalny"/>
    <w:qFormat/>
    <w:rsid w:val="006F4D06"/>
    <w:pPr>
      <w:spacing w:line="360" w:lineRule="auto"/>
      <w:jc w:val="center"/>
      <w:textAlignment w:val="baseline"/>
    </w:pPr>
    <w:rPr>
      <w:rFonts w:ascii="Arial" w:eastAsia="Arial" w:hAnsi="Arial" w:cs="Arial"/>
      <w:b/>
      <w:bCs/>
      <w:color w:val="000000"/>
      <w:kern w:val="2"/>
      <w:sz w:val="24"/>
      <w:szCs w:val="24"/>
      <w:lang w:eastAsia="pl-PL" w:bidi="pl-PL"/>
    </w:rPr>
  </w:style>
  <w:style w:type="paragraph" w:customStyle="1" w:styleId="Default">
    <w:name w:val="Default"/>
    <w:link w:val="DefaultZnak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link w:val="PodpunktumowyZnak"/>
    <w:qFormat/>
    <w:rsid w:val="006F4D06"/>
    <w:pPr>
      <w:numPr>
        <w:numId w:val="8"/>
      </w:numPr>
      <w:spacing w:after="60"/>
    </w:pPr>
    <w:rPr>
      <w:rFonts w:ascii="Trebuchet MS" w:hAnsi="Trebuchet M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93E5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93E5B"/>
    <w:rPr>
      <w:b/>
      <w:bCs/>
    </w:rPr>
  </w:style>
  <w:style w:type="numbering" w:customStyle="1" w:styleId="WW8Num2">
    <w:name w:val="WW8Num2"/>
    <w:qFormat/>
    <w:rsid w:val="00CD2C41"/>
  </w:style>
  <w:style w:type="table" w:styleId="Tabela-Siatka">
    <w:name w:val="Table Grid"/>
    <w:basedOn w:val="Standardowy"/>
    <w:uiPriority w:val="59"/>
    <w:rsid w:val="00E67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2025-03-17T15:58:00Z</dcterms:created>
  <dcterms:modified xsi:type="dcterms:W3CDTF">2025-05-09T07:34:00Z</dcterms:modified>
  <dc:language/>
</cp:coreProperties>
</file>