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076B8D" w:rsidRDefault="00630E66" w:rsidP="00076B8D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076B8D">
        <w:rPr>
          <w:rFonts w:eastAsia="MS PMincho" w:cs="Times New Roman"/>
          <w:sz w:val="22"/>
          <w:szCs w:val="22"/>
          <w:lang w:eastAsia="ar-SA"/>
        </w:rPr>
        <w:t>Załącznik nr 3d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BB4CFD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AA5F20">
        <w:rPr>
          <w:rFonts w:eastAsia="MS PMincho" w:cs="Times New Roman"/>
          <w:sz w:val="22"/>
          <w:szCs w:val="22"/>
          <w:lang w:eastAsia="ar-SA"/>
        </w:rPr>
        <w:t>-04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  <w:u w:val="single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>OBOWIĄZEK INFORMACYJNY W PRZYPADKU ZBIERANIA DANYCH</w:t>
      </w: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  <w:u w:val="single"/>
        </w:rPr>
        <w:t>OD OSOBY,</w:t>
      </w: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 xml:space="preserve"> KTÓREJ DANE DOTYCZĄ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076B8D">
        <w:rPr>
          <w:rFonts w:ascii="Times New Roman" w:hAnsi="Times New Roman"/>
          <w:b/>
          <w:sz w:val="22"/>
          <w:szCs w:val="22"/>
        </w:rPr>
        <w:t>/pieczęć Oferenta/</w:t>
      </w:r>
    </w:p>
    <w:p w:rsidR="00076B8D" w:rsidRDefault="00076B8D" w:rsidP="00076B8D">
      <w:pPr>
        <w:spacing w:line="264" w:lineRule="auto"/>
        <w:jc w:val="both"/>
        <w:rPr>
          <w:rFonts w:ascii="Times New Roman" w:eastAsia="Times New Roman" w:hAnsi="Times New Roman"/>
          <w:b/>
          <w:bCs/>
        </w:rPr>
      </w:pPr>
    </w:p>
    <w:p w:rsidR="00630E66" w:rsidRPr="00AF2A23" w:rsidRDefault="00630E66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/>
          <w:bCs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                           o ochronie danych, RODO)</w:t>
      </w:r>
      <w:r w:rsidRPr="00AF2A23">
        <w:rPr>
          <w:rFonts w:ascii="Times New Roman" w:eastAsia="Times New Roman" w:hAnsi="Times New Roman"/>
        </w:rPr>
        <w:t xml:space="preserve"> Informuję, że:</w:t>
      </w:r>
    </w:p>
    <w:p w:rsidR="00A92C22" w:rsidRPr="00AE5CFB" w:rsidRDefault="00834C42" w:rsidP="00AF2A2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AF2A23">
        <w:rPr>
          <w:rFonts w:ascii="Times New Roman" w:hAnsi="Times New Roman"/>
          <w:bCs/>
          <w:sz w:val="22"/>
          <w:szCs w:val="22"/>
        </w:rPr>
        <w:t>1</w:t>
      </w:r>
      <w:r w:rsidR="00A92C22" w:rsidRPr="00AE5CFB">
        <w:rPr>
          <w:rFonts w:ascii="Times New Roman" w:hAnsi="Times New Roman"/>
          <w:bCs/>
          <w:sz w:val="22"/>
          <w:szCs w:val="22"/>
        </w:rPr>
        <w:t xml:space="preserve">. </w:t>
      </w:r>
      <w:r w:rsidR="00630E66" w:rsidRPr="00AE5CFB">
        <w:rPr>
          <w:rFonts w:ascii="Times New Roman" w:hAnsi="Times New Roman"/>
          <w:bCs/>
          <w:sz w:val="22"/>
          <w:szCs w:val="22"/>
        </w:rPr>
        <w:t>Administratorem Pani/Pana danych osobowych</w:t>
      </w:r>
      <w:r w:rsidR="00630E66" w:rsidRPr="00AE5CFB">
        <w:rPr>
          <w:rFonts w:ascii="Times New Roman" w:hAnsi="Times New Roman"/>
          <w:sz w:val="22"/>
          <w:szCs w:val="22"/>
        </w:rPr>
        <w:t xml:space="preserve"> </w:t>
      </w:r>
      <w:r w:rsidR="00630E66" w:rsidRPr="00AE5CFB">
        <w:rPr>
          <w:rFonts w:ascii="Times New Roman" w:hAnsi="Times New Roman"/>
          <w:color w:val="auto"/>
          <w:sz w:val="22"/>
          <w:szCs w:val="22"/>
        </w:rPr>
        <w:t>jest</w:t>
      </w:r>
      <w:r w:rsidR="00B05861" w:rsidRPr="00AE5CFB">
        <w:rPr>
          <w:rFonts w:ascii="Times New Roman" w:eastAsiaTheme="minorHAnsi" w:hAnsi="Times New Roman"/>
          <w:color w:val="auto"/>
          <w:sz w:val="22"/>
          <w:szCs w:val="22"/>
        </w:rPr>
        <w:t xml:space="preserve"> </w:t>
      </w:r>
      <w:r w:rsidR="00B05861" w:rsidRPr="00AE5CFB">
        <w:rPr>
          <w:rFonts w:ascii="Times New Roman" w:hAnsi="Times New Roman"/>
          <w:b/>
          <w:sz w:val="22"/>
          <w:szCs w:val="22"/>
        </w:rPr>
        <w:t>„MAXIMA" S.C. KATARZYNA FIRLEJ SZCZYPIŃSKA, ANNA GILEWSKA</w:t>
      </w:r>
      <w:r w:rsidR="00B05861" w:rsidRPr="00AE5CFB">
        <w:rPr>
          <w:rFonts w:ascii="Times New Roman" w:hAnsi="Times New Roman"/>
          <w:sz w:val="22"/>
          <w:szCs w:val="22"/>
        </w:rPr>
        <w:t xml:space="preserve">, ul. Opoczyńska 34, 26-625 Wolanów, wpisana do Centralnej Ewidencji i Informacji o Działalności Gospodarczej Rzeczypospolitej Polskiej, NIP 9482297278, </w:t>
      </w:r>
      <w:r w:rsidR="00B05861" w:rsidRPr="00AE5CFB">
        <w:rPr>
          <w:rFonts w:ascii="Times New Roman" w:hAnsi="Times New Roman"/>
          <w:sz w:val="22"/>
          <w:szCs w:val="22"/>
        </w:rPr>
        <w:br/>
        <w:t xml:space="preserve">REGON 672959251, </w:t>
      </w:r>
      <w:r w:rsidR="00B05861" w:rsidRPr="00AE5CFB">
        <w:rPr>
          <w:rFonts w:ascii="Times New Roman" w:hAnsi="Times New Roman"/>
          <w:sz w:val="22"/>
          <w:szCs w:val="22"/>
          <w:lang w:val="cs-CZ"/>
        </w:rPr>
        <w:t xml:space="preserve">reprezentowana przez wspólników: </w:t>
      </w:r>
      <w:r w:rsidR="00B05861" w:rsidRPr="00AE5CFB">
        <w:rPr>
          <w:rFonts w:ascii="Times New Roman" w:hAnsi="Times New Roman"/>
          <w:sz w:val="22"/>
          <w:szCs w:val="22"/>
        </w:rPr>
        <w:t xml:space="preserve">Katarzyna Firlej – Szczypińska, </w:t>
      </w:r>
      <w:r w:rsidR="00B05861" w:rsidRPr="00AE5CFB">
        <w:rPr>
          <w:rFonts w:ascii="Times New Roman" w:hAnsi="Times New Roman"/>
          <w:sz w:val="22"/>
          <w:szCs w:val="22"/>
        </w:rPr>
        <w:br/>
        <w:t>NIP 796165911, Anna Gilewska – NIP 9481095621</w:t>
      </w:r>
      <w:r w:rsidR="00630E66" w:rsidRPr="00AE5CFB">
        <w:rPr>
          <w:rFonts w:ascii="Times New Roman" w:hAnsi="Times New Roman"/>
          <w:color w:val="auto"/>
          <w:sz w:val="22"/>
          <w:szCs w:val="22"/>
        </w:rPr>
        <w:t>, adres poczty e-mail:</w:t>
      </w:r>
      <w:r w:rsidR="00B05861" w:rsidRPr="00AE5CFB">
        <w:rPr>
          <w:rFonts w:ascii="Times New Roman" w:hAnsi="Times New Roman"/>
          <w:color w:val="auto"/>
          <w:sz w:val="22"/>
          <w:szCs w:val="22"/>
        </w:rPr>
        <w:t xml:space="preserve"> </w:t>
      </w:r>
      <w:hyperlink r:id="rId7" w:history="1">
        <w:r w:rsidR="00B05861" w:rsidRPr="00AE5CFB">
          <w:rPr>
            <w:rFonts w:ascii="Times New Roman" w:hAnsi="Times New Roman"/>
            <w:color w:val="auto"/>
            <w:sz w:val="22"/>
            <w:szCs w:val="22"/>
          </w:rPr>
          <w:t>maxima@maximahotel.pl</w:t>
        </w:r>
      </w:hyperlink>
      <w:r w:rsidR="00630E66" w:rsidRPr="00AE5CFB">
        <w:rPr>
          <w:rFonts w:ascii="Times New Roman" w:hAnsi="Times New Roman"/>
          <w:color w:val="auto"/>
          <w:sz w:val="22"/>
          <w:szCs w:val="22"/>
        </w:rPr>
        <w:t xml:space="preserve">, adres strony internetowej: </w:t>
      </w:r>
      <w:r w:rsidR="00B05861" w:rsidRPr="00AE5CFB">
        <w:rPr>
          <w:rFonts w:ascii="Times New Roman" w:hAnsi="Times New Roman"/>
          <w:color w:val="auto"/>
          <w:sz w:val="22"/>
          <w:szCs w:val="22"/>
        </w:rPr>
        <w:t>http://www.maximahotel.pl</w:t>
      </w:r>
    </w:p>
    <w:p w:rsidR="00630E66" w:rsidRPr="00AF2A23" w:rsidRDefault="00A92C22" w:rsidP="00AF2A2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AF2A23">
        <w:rPr>
          <w:rFonts w:ascii="Times New Roman" w:hAnsi="Times New Roman"/>
          <w:color w:val="auto"/>
          <w:sz w:val="22"/>
          <w:szCs w:val="22"/>
        </w:rPr>
        <w:t xml:space="preserve">2. </w:t>
      </w:r>
      <w:r w:rsidR="00630E66" w:rsidRPr="00AF2A23">
        <w:rPr>
          <w:rFonts w:ascii="Times New Roman" w:hAnsi="Times New Roman"/>
          <w:sz w:val="22"/>
          <w:szCs w:val="22"/>
        </w:rPr>
        <w:t xml:space="preserve">Administrator wyznaczył Inspektora Ochrony Danych Osobowych Panią </w:t>
      </w:r>
      <w:r w:rsidR="00B05861" w:rsidRPr="00AF2A23">
        <w:rPr>
          <w:rFonts w:ascii="Times New Roman" w:hAnsi="Times New Roman"/>
          <w:sz w:val="22"/>
          <w:szCs w:val="22"/>
        </w:rPr>
        <w:t>Annę Gilewską</w:t>
      </w:r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, z którą może się Pani/Pan skontaktować za pomocą adresu poczty e-mail: </w:t>
      </w:r>
      <w:hyperlink r:id="rId8" w:history="1">
        <w:r w:rsidR="00B05861" w:rsidRPr="00AF2A23">
          <w:rPr>
            <w:rFonts w:ascii="Times New Roman" w:hAnsi="Times New Roman"/>
            <w:color w:val="auto"/>
            <w:sz w:val="22"/>
            <w:szCs w:val="22"/>
          </w:rPr>
          <w:t>maxima@maximahotel.pl</w:t>
        </w:r>
      </w:hyperlink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05861" w:rsidRPr="00AF2A23">
        <w:rPr>
          <w:rFonts w:ascii="Times New Roman" w:hAnsi="Times New Roman"/>
          <w:color w:val="auto"/>
          <w:sz w:val="22"/>
          <w:szCs w:val="22"/>
        </w:rPr>
        <w:br/>
      </w:r>
      <w:r w:rsidR="00630E66" w:rsidRPr="00AF2A23">
        <w:rPr>
          <w:rFonts w:ascii="Times New Roman" w:hAnsi="Times New Roman"/>
          <w:color w:val="auto"/>
          <w:sz w:val="22"/>
          <w:szCs w:val="22"/>
        </w:rPr>
        <w:t xml:space="preserve">lub za pomocą numeru telefonu </w:t>
      </w:r>
      <w:r w:rsidR="00B05861" w:rsidRPr="00AF2A23">
        <w:rPr>
          <w:rFonts w:ascii="Times New Roman" w:hAnsi="Times New Roman"/>
          <w:sz w:val="22"/>
          <w:szCs w:val="22"/>
        </w:rPr>
        <w:t>607 166 666</w:t>
      </w:r>
      <w:r w:rsidRPr="00AF2A23">
        <w:rPr>
          <w:rFonts w:ascii="Times New Roman" w:hAnsi="Times New Roman"/>
          <w:sz w:val="22"/>
          <w:szCs w:val="22"/>
        </w:rPr>
        <w:t xml:space="preserve"> lub pisemnie na adres: </w:t>
      </w:r>
      <w:r w:rsidR="00B05861" w:rsidRPr="00AF2A23">
        <w:rPr>
          <w:rFonts w:ascii="Times New Roman" w:hAnsi="Times New Roman"/>
          <w:bCs/>
          <w:sz w:val="22"/>
          <w:szCs w:val="22"/>
        </w:rPr>
        <w:t>Maxima Hotel,</w:t>
      </w:r>
      <w:r w:rsidR="00B05861" w:rsidRPr="00AF2A23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B05861" w:rsidRPr="00AF2A23">
        <w:rPr>
          <w:rFonts w:ascii="Times New Roman" w:hAnsi="Times New Roman"/>
          <w:b/>
          <w:bCs/>
          <w:sz w:val="22"/>
          <w:szCs w:val="22"/>
        </w:rPr>
        <w:br/>
      </w:r>
      <w:r w:rsidR="00B05861" w:rsidRPr="00AF2A23">
        <w:rPr>
          <w:rFonts w:ascii="Times New Roman" w:hAnsi="Times New Roman"/>
          <w:sz w:val="22"/>
          <w:szCs w:val="22"/>
        </w:rPr>
        <w:t>ul. Opoczyńska 34, 26-625 Wolanów.</w:t>
      </w:r>
    </w:p>
    <w:p w:rsidR="00B05861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3.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 w celach</w:t>
      </w:r>
      <w:r w:rsidR="00630E66" w:rsidRPr="00AF2A23">
        <w:rPr>
          <w:rFonts w:ascii="Times New Roman" w:eastAsia="Times New Roman" w:hAnsi="Times New Roman"/>
        </w:rPr>
        <w:t>: naboru, oceny, rozliczania, kontroli, realizacji obowiązków informacyjnych i promocyjnych oraz na potrzeby badań ewaluacyjnych, zarządzania, kontroli, audytu, sprawozdawczości i raportowania w ramach realizacji projektu pn.</w:t>
      </w:r>
      <w:r w:rsidRPr="00AF2A23">
        <w:rPr>
          <w:rFonts w:ascii="Times New Roman" w:eastAsia="Times New Roman" w:hAnsi="Times New Roman"/>
        </w:rPr>
        <w:t xml:space="preserve"> </w:t>
      </w:r>
      <w:r w:rsidR="00B05861" w:rsidRPr="00AF2A23">
        <w:rPr>
          <w:rFonts w:ascii="Times New Roman" w:hAnsi="Times New Roman"/>
          <w:b/>
          <w:i/>
        </w:rPr>
        <w:t xml:space="preserve">„Rozszerzenie działalności firmy "Maxima” </w:t>
      </w:r>
      <w:proofErr w:type="spellStart"/>
      <w:r w:rsidR="00B05861" w:rsidRPr="00AF2A23">
        <w:rPr>
          <w:rFonts w:ascii="Times New Roman" w:hAnsi="Times New Roman"/>
          <w:b/>
          <w:i/>
        </w:rPr>
        <w:t>s.c</w:t>
      </w:r>
      <w:proofErr w:type="spellEnd"/>
      <w:r w:rsidR="00B05861" w:rsidRPr="00AF2A23">
        <w:rPr>
          <w:rFonts w:ascii="Times New Roman" w:hAnsi="Times New Roman"/>
          <w:b/>
          <w:i/>
        </w:rPr>
        <w:t xml:space="preserve">. w Wolanowie poprzez świadczenie usług </w:t>
      </w:r>
      <w:proofErr w:type="spellStart"/>
      <w:r w:rsidR="00B05861" w:rsidRPr="00AF2A23">
        <w:rPr>
          <w:rFonts w:ascii="Times New Roman" w:hAnsi="Times New Roman"/>
          <w:b/>
          <w:i/>
        </w:rPr>
        <w:t>kateringowych</w:t>
      </w:r>
      <w:proofErr w:type="spellEnd"/>
      <w:r w:rsidR="00B05861" w:rsidRPr="00AF2A23">
        <w:rPr>
          <w:rFonts w:ascii="Times New Roman" w:hAnsi="Times New Roman"/>
          <w:b/>
          <w:i/>
        </w:rPr>
        <w:t xml:space="preserve"> </w:t>
      </w:r>
      <w:r w:rsidR="00AF2A23">
        <w:rPr>
          <w:rFonts w:ascii="Times New Roman" w:hAnsi="Times New Roman"/>
          <w:b/>
          <w:i/>
        </w:rPr>
        <w:br/>
      </w:r>
      <w:r w:rsidR="00B05861" w:rsidRPr="00AF2A23">
        <w:rPr>
          <w:rFonts w:ascii="Times New Roman" w:hAnsi="Times New Roman"/>
          <w:b/>
          <w:i/>
        </w:rPr>
        <w:t>– jako element zwiększenia jej odporności na sytuacje kryzysowe (Region 2 – województwo mazowieckie)”</w:t>
      </w:r>
      <w:r w:rsidR="00B05861" w:rsidRPr="00AF2A23">
        <w:rPr>
          <w:rFonts w:ascii="Times New Roman" w:hAnsi="Times New Roman"/>
        </w:rPr>
        <w:t xml:space="preserve"> (KPOD.01.03-IW.01-5999/24).</w:t>
      </w:r>
    </w:p>
    <w:p w:rsidR="00630E66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4. </w:t>
      </w:r>
      <w:r w:rsidR="00630E66" w:rsidRPr="00AF2A23">
        <w:rPr>
          <w:rFonts w:ascii="Times New Roman" w:eastAsia="Times New Roman" w:hAnsi="Times New Roman"/>
          <w:bCs/>
        </w:rPr>
        <w:t>Podstawą prawną przetwarzania danych</w:t>
      </w:r>
      <w:r w:rsidR="00630E66" w:rsidRPr="00AF2A23">
        <w:rPr>
          <w:rFonts w:ascii="Times New Roman" w:eastAsia="Times New Roman" w:hAnsi="Times New Roman"/>
        </w:rPr>
        <w:t xml:space="preserve"> osobowych jest obowiązek prawny ciążący                          na administratorze (art. 6 ust. 1 lit. c) RODO) określony w: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na rzecz Sprawiedliwej Transformacji i Europejskiego Funduszu Morskiego, Rybackiego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</w:t>
      </w:r>
      <w:proofErr w:type="spellStart"/>
      <w:r w:rsidRPr="00AF2A23">
        <w:rPr>
          <w:rFonts w:ascii="Times New Roman" w:eastAsia="Times New Roman" w:hAnsi="Times New Roman"/>
        </w:rPr>
        <w:t>późn</w:t>
      </w:r>
      <w:proofErr w:type="spellEnd"/>
      <w:r w:rsidRPr="00AF2A23">
        <w:rPr>
          <w:rFonts w:ascii="Times New Roman" w:eastAsia="Times New Roman" w:hAnsi="Times New Roman"/>
        </w:rPr>
        <w:t>. zm.) / Rozporządzeniu Parlamentu Europejskiego i Rady (UE) 2021/1058 z dnia 24 czerwca 2021 r. w sprawie Europejskiego Funduszu Rozwoju Regionalnego i Funduszu Spójności,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lastRenderedPageBreak/>
        <w:t>Ustawie z dnia 28 kwietnia 2022 r. o zasadach realizacji zadań finansowanych ze środków europejskich w perspektywie finansowej 2021-2027. (</w:t>
      </w:r>
      <w:proofErr w:type="spellStart"/>
      <w:r w:rsidRPr="00AF2A23">
        <w:rPr>
          <w:rFonts w:ascii="Times New Roman" w:eastAsia="Times New Roman" w:hAnsi="Times New Roman"/>
        </w:rPr>
        <w:t>Dz.U</w:t>
      </w:r>
      <w:proofErr w:type="spellEnd"/>
      <w:r w:rsidRPr="00AF2A23">
        <w:rPr>
          <w:rFonts w:ascii="Times New Roman" w:eastAsia="Times New Roman" w:hAnsi="Times New Roman"/>
        </w:rPr>
        <w:t>. 2022 poz. 1079 ze zm.).</w:t>
      </w:r>
    </w:p>
    <w:p w:rsidR="00630E66" w:rsidRPr="00AF2A23" w:rsidRDefault="00630E66" w:rsidP="00AF2A23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na podstawie art. 6 ust. 1 lit. b) RODO tj. przetwarzanie jest niezbędne do wykonania umowy, której stroną jest osoba, której dane dotyczą, lub do podjęcia działań na żądanie osoby, której dane dotyczą, przed zawarciem umowy a w przypadku danych szczególnej kategorii - na podstawie art. 9 ust. 2 lit. g) RODO tj. przetwarzanie jest niezbędne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ze względów związanych z ważnym interesem publicznym, na podstawie prawa Unii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lub prawa państwa członkowskiego.</w:t>
      </w:r>
    </w:p>
    <w:p w:rsidR="00630E66" w:rsidRPr="00AF2A23" w:rsidRDefault="00A92C22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5.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</w:t>
      </w:r>
      <w:r w:rsidR="00630E66" w:rsidRPr="00AF2A23">
        <w:rPr>
          <w:rFonts w:ascii="Times New Roman" w:eastAsia="Times New Roman" w:hAnsi="Times New Roman"/>
        </w:rPr>
        <w:t xml:space="preserve"> w zakresie zgodnym z zapisami art. 87 ust. 1 ustawy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z dnia 28 kwietnia 2022 r. o zasadach realizacji zadań finansowanych ze środków europejskich                 w perspektywie finansowej 2021–2027. Kategorie przetwarzanych danych osobowych wymienione </w:t>
      </w:r>
      <w:r w:rsidR="00076B8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są w art. 87 ust. 2 i ust. 3 ww. ustawy.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6. </w:t>
      </w:r>
      <w:r w:rsidR="00630E66" w:rsidRPr="00AF2A23">
        <w:rPr>
          <w:rFonts w:ascii="Times New Roman" w:eastAsia="Times New Roman" w:hAnsi="Times New Roman"/>
          <w:bCs/>
        </w:rPr>
        <w:t>Podanie danych osobowych</w:t>
      </w:r>
      <w:r w:rsidR="00630E66" w:rsidRPr="00AF2A23">
        <w:rPr>
          <w:rFonts w:ascii="Times New Roman" w:eastAsia="Times New Roman" w:hAnsi="Times New Roman"/>
        </w:rPr>
        <w:t xml:space="preserve"> jest wymogiem ustawowym pozwalającym na realizację</w:t>
      </w:r>
      <w:r w:rsidR="00630E66" w:rsidRPr="00AF2A23">
        <w:rPr>
          <w:rFonts w:ascii="Times New Roman" w:eastAsia="Times New Roman" w:hAnsi="Times New Roman"/>
        </w:rPr>
        <w:br/>
        <w:t xml:space="preserve">ww. celów, konsekwencją niepodania danych osobowych będzie brak możliwości udziału </w:t>
      </w:r>
      <w:r w:rsidR="00630E66" w:rsidRPr="00AF2A23">
        <w:rPr>
          <w:rFonts w:ascii="Times New Roman" w:eastAsia="Times New Roman" w:hAnsi="Times New Roman"/>
        </w:rPr>
        <w:br/>
        <w:t>w realizowanym projekcie.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7. </w:t>
      </w:r>
      <w:r w:rsidR="00630E66" w:rsidRPr="00AF2A23">
        <w:rPr>
          <w:rFonts w:ascii="Times New Roman" w:eastAsia="Times New Roman" w:hAnsi="Times New Roman"/>
          <w:bCs/>
        </w:rPr>
        <w:t>Kategoriami odbiorców danych są:</w:t>
      </w:r>
      <w:r w:rsidR="00630E66" w:rsidRPr="00AF2A23">
        <w:rPr>
          <w:rFonts w:ascii="Times New Roman" w:eastAsia="Times New Roman" w:hAnsi="Times New Roman"/>
        </w:rPr>
        <w:t xml:space="preserve"> </w:t>
      </w:r>
      <w:r w:rsidR="00630E66" w:rsidRPr="00AF2A23">
        <w:rPr>
          <w:rFonts w:ascii="Times New Roman" w:eastAsia="Times New Roman" w:hAnsi="Times New Roman"/>
          <w:kern w:val="2"/>
        </w:rPr>
        <w:t xml:space="preserve">Minister właściwy do spraw rozwoju regionalnego wykonujący zadania państwa członkowskiego, minister właściwy do spraw finansów publicznych, </w:t>
      </w:r>
      <w:r w:rsidRPr="00AF2A23">
        <w:rPr>
          <w:rFonts w:ascii="Times New Roman" w:hAnsi="Times New Roman"/>
        </w:rPr>
        <w:t xml:space="preserve">Polska Agencja Rozwoju Przedsiębiorczości (PARP), </w:t>
      </w:r>
      <w:r w:rsidR="00AF2A23" w:rsidRPr="00AF2A23">
        <w:rPr>
          <w:rFonts w:ascii="Times New Roman" w:hAnsi="Times New Roman"/>
        </w:rPr>
        <w:t xml:space="preserve">Towarzystwo Inwestycji Społeczno – Ekonomicznych S.A. (TISE), </w:t>
      </w:r>
      <w:r w:rsidRPr="00AF2A23">
        <w:rPr>
          <w:rFonts w:ascii="Times New Roman" w:hAnsi="Times New Roman"/>
        </w:rPr>
        <w:t>Instytucje</w:t>
      </w:r>
      <w:r w:rsidR="00630E66" w:rsidRPr="00AF2A23">
        <w:rPr>
          <w:rFonts w:ascii="Times New Roman" w:hAnsi="Times New Roman"/>
        </w:rPr>
        <w:t xml:space="preserve"> </w:t>
      </w:r>
      <w:r w:rsidRPr="00AF2A23">
        <w:rPr>
          <w:rFonts w:ascii="Times New Roman" w:hAnsi="Times New Roman"/>
        </w:rPr>
        <w:t xml:space="preserve">uczestniczące </w:t>
      </w:r>
      <w:r w:rsidR="00630E66" w:rsidRPr="00AF2A23">
        <w:rPr>
          <w:rFonts w:ascii="Times New Roman" w:hAnsi="Times New Roman"/>
        </w:rPr>
        <w:t xml:space="preserve">we wdrażaniu </w:t>
      </w:r>
      <w:r w:rsidRPr="00AF2A23">
        <w:rPr>
          <w:rFonts w:ascii="Times New Roman" w:hAnsi="Times New Roman"/>
        </w:rPr>
        <w:t>Krajowego</w:t>
      </w:r>
      <w:r w:rsidRPr="00AF2A23">
        <w:rPr>
          <w:rFonts w:ascii="Times New Roman" w:eastAsia="Times New Roman" w:hAnsi="Times New Roman"/>
        </w:rPr>
        <w:t xml:space="preserve"> Planu Odbudowy i Zwiększania Odporności (KPO)</w:t>
      </w:r>
      <w:r w:rsidR="00630E66" w:rsidRPr="00AF2A23">
        <w:rPr>
          <w:rFonts w:ascii="Times New Roman" w:eastAsia="Times New Roman" w:hAnsi="Times New Roman"/>
        </w:rPr>
        <w:t xml:space="preserve">, eksperci oceniający projekty, podmioty świadczące usługi dla Administratora, podmioty wykonujące badania ewaluacyjne, podmioty upoważnione na podstawie przepisów prawa oraz podmioty wykonujące zadania w zakresie archiwizacji, kontrolerowi krajowemu, instytucji </w:t>
      </w:r>
      <w:proofErr w:type="spellStart"/>
      <w:r w:rsidR="00630E66" w:rsidRPr="00AF2A23">
        <w:rPr>
          <w:rFonts w:ascii="Times New Roman" w:eastAsia="Times New Roman" w:hAnsi="Times New Roman"/>
        </w:rPr>
        <w:t>audytowej</w:t>
      </w:r>
      <w:proofErr w:type="spellEnd"/>
      <w:r w:rsidR="00630E66" w:rsidRPr="00AF2A23">
        <w:rPr>
          <w:rFonts w:ascii="Times New Roman" w:eastAsia="Times New Roman" w:hAnsi="Times New Roman"/>
        </w:rPr>
        <w:t xml:space="preserve">, a także podmiotom, którym wymienione podmioty powierzają realizację zadań </w:t>
      </w:r>
      <w:r w:rsidR="00AF2A23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na podstawie odrębnej umowy, w zakresie niezbędnym do re</w:t>
      </w:r>
      <w:r w:rsidRPr="00AF2A23">
        <w:rPr>
          <w:rFonts w:ascii="Times New Roman" w:eastAsia="Times New Roman" w:hAnsi="Times New Roman"/>
        </w:rPr>
        <w:t xml:space="preserve">alizacji ich zadań wynikających </w:t>
      </w:r>
      <w:r w:rsidR="00AF2A23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z przepisów ustawy, o których mowa w punkcie 4, podpunkcie 3.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8. </w:t>
      </w:r>
      <w:r w:rsidR="00630E66" w:rsidRPr="00AF2A23">
        <w:rPr>
          <w:rFonts w:ascii="Times New Roman" w:eastAsia="Times New Roman" w:hAnsi="Times New Roman"/>
          <w:bCs/>
        </w:rPr>
        <w:t>Dane osobowe nie będą przekazywane do państw trzecich</w:t>
      </w:r>
      <w:r w:rsidR="00630E66" w:rsidRPr="00AF2A23">
        <w:rPr>
          <w:rFonts w:ascii="Times New Roman" w:eastAsia="Times New Roman" w:hAnsi="Times New Roman"/>
        </w:rPr>
        <w:t xml:space="preserve"> oraz organizacji międzynarodowych.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9. </w:t>
      </w:r>
      <w:r w:rsidR="00630E66" w:rsidRPr="00AF2A23">
        <w:rPr>
          <w:rFonts w:ascii="Times New Roman" w:eastAsia="Times New Roman" w:hAnsi="Times New Roman"/>
        </w:rPr>
        <w:t>Dane osobowe będą przechowywane przez okres wynikający z realizacji</w:t>
      </w:r>
      <w:r w:rsidRPr="00AF2A23">
        <w:rPr>
          <w:rFonts w:ascii="Times New Roman" w:eastAsia="Times New Roman" w:hAnsi="Times New Roman"/>
        </w:rPr>
        <w:t xml:space="preserve"> KPO</w:t>
      </w:r>
      <w:r w:rsidR="00630E66" w:rsidRPr="00AF2A23">
        <w:rPr>
          <w:rFonts w:ascii="Times New Roman" w:eastAsia="Times New Roman" w:hAnsi="Times New Roman"/>
        </w:rPr>
        <w:t>,</w:t>
      </w:r>
      <w:r w:rsidR="00630E66" w:rsidRPr="00AF2A23">
        <w:rPr>
          <w:rFonts w:ascii="Times New Roman" w:eastAsia="Times New Roman" w:hAnsi="Times New Roman"/>
        </w:rPr>
        <w:br/>
        <w:t xml:space="preserve"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</w:t>
      </w:r>
      <w:r w:rsidR="00A85D4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(</w:t>
      </w:r>
      <w:proofErr w:type="spellStart"/>
      <w:r w:rsidR="00630E66" w:rsidRPr="00AF2A23">
        <w:rPr>
          <w:rFonts w:ascii="Times New Roman" w:eastAsia="Times New Roman" w:hAnsi="Times New Roman"/>
        </w:rPr>
        <w:t>Dz.U</w:t>
      </w:r>
      <w:proofErr w:type="spellEnd"/>
      <w:r w:rsidR="00630E66" w:rsidRPr="00AF2A23">
        <w:rPr>
          <w:rFonts w:ascii="Times New Roman" w:eastAsia="Times New Roman" w:hAnsi="Times New Roman"/>
        </w:rPr>
        <w:t>. 2011 nr 14 poz. 67).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10. </w:t>
      </w:r>
      <w:r w:rsidR="00630E66" w:rsidRPr="00AF2A23">
        <w:rPr>
          <w:rFonts w:ascii="Times New Roman" w:eastAsia="Times New Roman" w:hAnsi="Times New Roman"/>
          <w:bCs/>
        </w:rPr>
        <w:t>Mają Państwo prawo żądania</w:t>
      </w:r>
      <w:r w:rsidR="00630E66" w:rsidRPr="00AF2A23">
        <w:rPr>
          <w:rFonts w:ascii="Times New Roman" w:eastAsia="Times New Roman" w:hAnsi="Times New Roman"/>
        </w:rPr>
        <w:t xml:space="preserve">: dostępu do treści swoich danych osobowych oraz prawo żądania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ich niezwłocznego sprostowania, uzupełnienia lub ograniczenia przetwarzania, pod warunkiem zgodności takich żądań z przepisami prawa stanowiącymi obowiązek prawny Administratora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do przetwarzania danych osobowych zgodnie z zakresem realizacji praw określonym w art. 15-21 RODO.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11. </w:t>
      </w:r>
      <w:r w:rsidR="00630E66" w:rsidRPr="00AF2A23">
        <w:rPr>
          <w:rFonts w:ascii="Times New Roman" w:eastAsia="Times New Roman" w:hAnsi="Times New Roman"/>
          <w:bCs/>
        </w:rPr>
        <w:t>Mają Państwo prawo wniesienia skargi</w:t>
      </w:r>
      <w:r w:rsidR="00630E66" w:rsidRPr="00AF2A23">
        <w:rPr>
          <w:rFonts w:ascii="Times New Roman" w:eastAsia="Times New Roman" w:hAnsi="Times New Roman"/>
        </w:rPr>
        <w:t xml:space="preserve"> dotyczącej niezgodności przetwarzania danych osobowych do organu nadzorczego – Prezesa Urzędu Ochrony Danych Osobowych (uodo.gov.pl) z siedzibą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w Warszawie przy ul. Stawki 2).</w:t>
      </w:r>
    </w:p>
    <w:p w:rsidR="00630E66" w:rsidRPr="00AF2A23" w:rsidRDefault="00076B8D" w:rsidP="00AF2A23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12. </w:t>
      </w:r>
      <w:r w:rsidR="00630E66" w:rsidRPr="00AF2A23">
        <w:rPr>
          <w:rFonts w:ascii="Times New Roman" w:eastAsia="Times New Roman" w:hAnsi="Times New Roman"/>
          <w:bCs/>
        </w:rPr>
        <w:t>Państwa dane osobowe</w:t>
      </w:r>
      <w:r w:rsidR="00630E66" w:rsidRPr="00AF2A23">
        <w:rPr>
          <w:rFonts w:ascii="Times New Roman" w:eastAsia="Times New Roman" w:hAnsi="Times New Roman"/>
        </w:rPr>
        <w:t xml:space="preserve"> nie będą wykorzystywane do zautomatyzowanego podejmowania decyzji ani profilowania, o którym mowa w art. 22 rozporządzenia o ochronie danych osobowych RODO.</w:t>
      </w: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076B8D" w:rsidRDefault="00076B8D" w:rsidP="00605989">
      <w:pPr>
        <w:spacing w:line="264" w:lineRule="auto"/>
        <w:rPr>
          <w:b/>
        </w:rPr>
      </w:pPr>
    </w:p>
    <w:p w:rsidR="00076B8D" w:rsidRDefault="00076B8D" w:rsidP="00605989">
      <w:pPr>
        <w:spacing w:line="264" w:lineRule="auto"/>
        <w:rPr>
          <w:b/>
        </w:rPr>
      </w:pPr>
    </w:p>
    <w:p w:rsidR="00076B8D" w:rsidRPr="003E5783" w:rsidRDefault="00076B8D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D85" w:rsidRDefault="009B1D85" w:rsidP="00095A8C">
      <w:r>
        <w:separator/>
      </w:r>
    </w:p>
  </w:endnote>
  <w:endnote w:type="continuationSeparator" w:id="0">
    <w:p w:rsidR="009B1D85" w:rsidRDefault="009B1D85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D85" w:rsidRDefault="009B1D85" w:rsidP="00095A8C">
      <w:r>
        <w:separator/>
      </w:r>
    </w:p>
  </w:footnote>
  <w:footnote w:type="continuationSeparator" w:id="0">
    <w:p w:rsidR="009B1D85" w:rsidRDefault="009B1D85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76B8D"/>
    <w:rsid w:val="00095A8C"/>
    <w:rsid w:val="0009642C"/>
    <w:rsid w:val="000A6D2A"/>
    <w:rsid w:val="000C67E1"/>
    <w:rsid w:val="000E79F4"/>
    <w:rsid w:val="000F6ABC"/>
    <w:rsid w:val="00122B5F"/>
    <w:rsid w:val="00122B74"/>
    <w:rsid w:val="001234C7"/>
    <w:rsid w:val="00180406"/>
    <w:rsid w:val="00180632"/>
    <w:rsid w:val="00196BFA"/>
    <w:rsid w:val="001A1422"/>
    <w:rsid w:val="001A3FBA"/>
    <w:rsid w:val="001B34A4"/>
    <w:rsid w:val="001B7653"/>
    <w:rsid w:val="001D5748"/>
    <w:rsid w:val="001E153F"/>
    <w:rsid w:val="001E671F"/>
    <w:rsid w:val="00211849"/>
    <w:rsid w:val="00237CBF"/>
    <w:rsid w:val="00241D93"/>
    <w:rsid w:val="0024274E"/>
    <w:rsid w:val="002470CB"/>
    <w:rsid w:val="002829B0"/>
    <w:rsid w:val="00287B0A"/>
    <w:rsid w:val="00290742"/>
    <w:rsid w:val="002958FC"/>
    <w:rsid w:val="002D6304"/>
    <w:rsid w:val="00301DEF"/>
    <w:rsid w:val="00302B43"/>
    <w:rsid w:val="00313877"/>
    <w:rsid w:val="00326C06"/>
    <w:rsid w:val="0033246A"/>
    <w:rsid w:val="00365A09"/>
    <w:rsid w:val="00376FB9"/>
    <w:rsid w:val="0038529D"/>
    <w:rsid w:val="003B0B22"/>
    <w:rsid w:val="003C6C51"/>
    <w:rsid w:val="003D181A"/>
    <w:rsid w:val="003E4CAA"/>
    <w:rsid w:val="003F3AEE"/>
    <w:rsid w:val="00400BA2"/>
    <w:rsid w:val="00432B80"/>
    <w:rsid w:val="00455FE4"/>
    <w:rsid w:val="0046705F"/>
    <w:rsid w:val="00491C8B"/>
    <w:rsid w:val="004A417D"/>
    <w:rsid w:val="004E05D0"/>
    <w:rsid w:val="00500469"/>
    <w:rsid w:val="00507588"/>
    <w:rsid w:val="005160E8"/>
    <w:rsid w:val="005165E3"/>
    <w:rsid w:val="00523647"/>
    <w:rsid w:val="00593314"/>
    <w:rsid w:val="00595523"/>
    <w:rsid w:val="00597F72"/>
    <w:rsid w:val="005A14A4"/>
    <w:rsid w:val="005C482F"/>
    <w:rsid w:val="005D0A3E"/>
    <w:rsid w:val="00605989"/>
    <w:rsid w:val="00630E66"/>
    <w:rsid w:val="00643BA0"/>
    <w:rsid w:val="006804A6"/>
    <w:rsid w:val="00692DBD"/>
    <w:rsid w:val="006C6438"/>
    <w:rsid w:val="006C6C34"/>
    <w:rsid w:val="006D60D4"/>
    <w:rsid w:val="0072735F"/>
    <w:rsid w:val="00756032"/>
    <w:rsid w:val="00762622"/>
    <w:rsid w:val="0076399D"/>
    <w:rsid w:val="00770C2D"/>
    <w:rsid w:val="0079480C"/>
    <w:rsid w:val="007A65E9"/>
    <w:rsid w:val="007C5F2A"/>
    <w:rsid w:val="007F5812"/>
    <w:rsid w:val="008206AA"/>
    <w:rsid w:val="00834C42"/>
    <w:rsid w:val="0084635C"/>
    <w:rsid w:val="00852965"/>
    <w:rsid w:val="00894FE8"/>
    <w:rsid w:val="008C192C"/>
    <w:rsid w:val="008D3C46"/>
    <w:rsid w:val="008D7E8C"/>
    <w:rsid w:val="008F7115"/>
    <w:rsid w:val="009135B4"/>
    <w:rsid w:val="00921F10"/>
    <w:rsid w:val="009345C7"/>
    <w:rsid w:val="0097156C"/>
    <w:rsid w:val="009859BC"/>
    <w:rsid w:val="009A40F6"/>
    <w:rsid w:val="009A45BD"/>
    <w:rsid w:val="009A67B1"/>
    <w:rsid w:val="009A7887"/>
    <w:rsid w:val="009B1D85"/>
    <w:rsid w:val="009B6085"/>
    <w:rsid w:val="009C3F57"/>
    <w:rsid w:val="009D2DF2"/>
    <w:rsid w:val="009E3B01"/>
    <w:rsid w:val="009F3BE4"/>
    <w:rsid w:val="00A11F74"/>
    <w:rsid w:val="00A23B92"/>
    <w:rsid w:val="00A620CA"/>
    <w:rsid w:val="00A719DD"/>
    <w:rsid w:val="00A721DF"/>
    <w:rsid w:val="00A85D4D"/>
    <w:rsid w:val="00A92C22"/>
    <w:rsid w:val="00AA5F20"/>
    <w:rsid w:val="00AC5D4E"/>
    <w:rsid w:val="00AE21E3"/>
    <w:rsid w:val="00AE2499"/>
    <w:rsid w:val="00AE5CFB"/>
    <w:rsid w:val="00AE7352"/>
    <w:rsid w:val="00AF2A23"/>
    <w:rsid w:val="00B05861"/>
    <w:rsid w:val="00B16317"/>
    <w:rsid w:val="00B53E8A"/>
    <w:rsid w:val="00B7015F"/>
    <w:rsid w:val="00B9118B"/>
    <w:rsid w:val="00BB4CFD"/>
    <w:rsid w:val="00BB5378"/>
    <w:rsid w:val="00BC15CD"/>
    <w:rsid w:val="00BC3533"/>
    <w:rsid w:val="00BD5DE8"/>
    <w:rsid w:val="00C038FD"/>
    <w:rsid w:val="00C549A4"/>
    <w:rsid w:val="00C74B8A"/>
    <w:rsid w:val="00CA626D"/>
    <w:rsid w:val="00CC4B1C"/>
    <w:rsid w:val="00CC5106"/>
    <w:rsid w:val="00CD2B82"/>
    <w:rsid w:val="00D12C62"/>
    <w:rsid w:val="00D151CE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E0174C"/>
    <w:rsid w:val="00E10C34"/>
    <w:rsid w:val="00E2407E"/>
    <w:rsid w:val="00E24693"/>
    <w:rsid w:val="00E36FDB"/>
    <w:rsid w:val="00E61A00"/>
    <w:rsid w:val="00E71BC2"/>
    <w:rsid w:val="00EE181F"/>
    <w:rsid w:val="00EE29A8"/>
    <w:rsid w:val="00EF33D4"/>
    <w:rsid w:val="00F30DB4"/>
    <w:rsid w:val="00F56796"/>
    <w:rsid w:val="00F5777C"/>
    <w:rsid w:val="00F9464C"/>
    <w:rsid w:val="00F9530B"/>
    <w:rsid w:val="00FA0549"/>
    <w:rsid w:val="00FB0A1C"/>
    <w:rsid w:val="00FB2001"/>
    <w:rsid w:val="00FE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AF2A23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630E66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0E66"/>
    <w:rPr>
      <w:color w:val="0563C1" w:themeColor="hyperlink"/>
      <w:u w:val="single"/>
    </w:rPr>
  </w:style>
  <w:style w:type="paragraph" w:customStyle="1" w:styleId="Normalny1">
    <w:name w:val="Normalny1"/>
    <w:rsid w:val="00834C42"/>
    <w:pPr>
      <w:suppressAutoHyphens/>
      <w:spacing w:after="0" w:line="240" w:lineRule="auto"/>
    </w:pPr>
    <w:rPr>
      <w:rFonts w:ascii="Lucida Grande" w:eastAsia="Times New Roman" w:hAnsi="Lucida Grande" w:cs="Times New Roman"/>
      <w:color w:val="000000"/>
      <w:sz w:val="26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0586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F2A2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xima@maximahote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xima@maximahote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21</cp:revision>
  <cp:lastPrinted>2022-11-09T07:44:00Z</cp:lastPrinted>
  <dcterms:created xsi:type="dcterms:W3CDTF">2024-08-03T16:08:00Z</dcterms:created>
  <dcterms:modified xsi:type="dcterms:W3CDTF">2025-06-09T10:28:00Z</dcterms:modified>
</cp:coreProperties>
</file>